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E3608DA" w14:textId="36EB5CB6" w:rsidR="006D11E7" w:rsidRPr="00F909CA" w:rsidRDefault="00E61444" w:rsidP="00E61444">
      <w:pPr>
        <w:jc w:val="center"/>
        <w:rPr>
          <w:rFonts w:ascii="Arial Narrow" w:hAnsi="Arial Narrow"/>
        </w:rPr>
      </w:pPr>
      <w:r w:rsidRPr="00F909CA">
        <w:rPr>
          <w:b/>
          <w:noProof/>
          <w:lang w:eastAsia="pl-PL"/>
        </w:rPr>
        <w:drawing>
          <wp:inline distT="0" distB="0" distL="0" distR="0" wp14:anchorId="7E508B5A" wp14:editId="72FF08B5">
            <wp:extent cx="5759450" cy="720725"/>
            <wp:effectExtent l="0" t="0" r="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sek nowy2022 - Rydułtowy.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720725"/>
                    </a:xfrm>
                    <a:prstGeom prst="rect">
                      <a:avLst/>
                    </a:prstGeom>
                  </pic:spPr>
                </pic:pic>
              </a:graphicData>
            </a:graphic>
          </wp:inline>
        </w:drawing>
      </w:r>
    </w:p>
    <w:p w14:paraId="3CFE0243" w14:textId="4A4BC1D5" w:rsidR="00E61444" w:rsidRPr="00F909CA" w:rsidRDefault="00A40DFE" w:rsidP="00B722BA">
      <w:pPr>
        <w:spacing w:before="60" w:after="60"/>
        <w:jc w:val="center"/>
        <w:rPr>
          <w:rFonts w:ascii="Arial Narrow" w:hAnsi="Arial Narrow"/>
          <w:b/>
        </w:rPr>
      </w:pPr>
      <w:r w:rsidRPr="00F909CA">
        <w:rPr>
          <w:rFonts w:ascii="Arial Narrow" w:hAnsi="Arial Narrow"/>
          <w:b/>
        </w:rPr>
        <w:t xml:space="preserve">STRONA TYTUŁOWA </w:t>
      </w:r>
      <w:r w:rsidR="00E61444" w:rsidRPr="00F909CA">
        <w:rPr>
          <w:rFonts w:ascii="Arial Narrow" w:hAnsi="Arial Narrow"/>
          <w:b/>
        </w:rPr>
        <w:t xml:space="preserve">- </w:t>
      </w:r>
      <w:r w:rsidRPr="00F909CA">
        <w:rPr>
          <w:rFonts w:ascii="Arial Narrow" w:hAnsi="Arial Narrow"/>
          <w:b/>
        </w:rPr>
        <w:t xml:space="preserve">PROJEKT </w:t>
      </w:r>
      <w:r w:rsidR="00E61444" w:rsidRPr="00F909CA">
        <w:rPr>
          <w:rFonts w:ascii="Arial Narrow" w:hAnsi="Arial Narrow"/>
          <w:b/>
        </w:rPr>
        <w:t>TECHNICZNY</w:t>
      </w:r>
    </w:p>
    <w:tbl>
      <w:tblPr>
        <w:tblW w:w="91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567"/>
        <w:gridCol w:w="3119"/>
        <w:gridCol w:w="1563"/>
        <w:gridCol w:w="2057"/>
      </w:tblGrid>
      <w:tr w:rsidR="00B722BA" w:rsidRPr="00F909CA" w14:paraId="07D01480" w14:textId="77777777" w:rsidTr="00605F61">
        <w:trPr>
          <w:jc w:val="right"/>
        </w:trPr>
        <w:tc>
          <w:tcPr>
            <w:tcW w:w="1843" w:type="dxa"/>
            <w:vAlign w:val="center"/>
          </w:tcPr>
          <w:p w14:paraId="687260A1" w14:textId="77777777" w:rsidR="00B722BA" w:rsidRPr="00F909CA" w:rsidRDefault="00B722BA" w:rsidP="00605F61">
            <w:pPr>
              <w:pStyle w:val="Bezodstpw"/>
              <w:rPr>
                <w:rFonts w:ascii="Arial Narrow" w:hAnsi="Arial Narrow"/>
                <w:b/>
                <w:sz w:val="18"/>
                <w:szCs w:val="18"/>
              </w:rPr>
            </w:pPr>
            <w:r w:rsidRPr="00F909CA">
              <w:rPr>
                <w:rFonts w:ascii="Arial Narrow" w:hAnsi="Arial Narrow"/>
                <w:b/>
                <w:sz w:val="18"/>
                <w:szCs w:val="18"/>
              </w:rPr>
              <w:t>NAZWA ZAMIERZENIA BUDOWLANEGO:</w:t>
            </w:r>
          </w:p>
        </w:tc>
        <w:tc>
          <w:tcPr>
            <w:tcW w:w="7306" w:type="dxa"/>
            <w:gridSpan w:val="4"/>
            <w:shd w:val="clear" w:color="auto" w:fill="auto"/>
            <w:vAlign w:val="center"/>
          </w:tcPr>
          <w:sdt>
            <w:sdtPr>
              <w:rPr>
                <w:rFonts w:ascii="Arial Narrow" w:hAnsi="Arial Narrow" w:cs="ArialNarrow-Bold"/>
                <w:b/>
                <w:bCs/>
              </w:rPr>
              <w:alias w:val="Kategoria"/>
              <w:tag w:val=""/>
              <w:id w:val="-549848436"/>
              <w:placeholder>
                <w:docPart w:val="ACE90BF10DFA4310BAEDACF117D9079C"/>
              </w:placeholder>
              <w:dataBinding w:prefixMappings="xmlns:ns0='http://purl.org/dc/elements/1.1/' xmlns:ns1='http://schemas.openxmlformats.org/package/2006/metadata/core-properties' " w:xpath="/ns1:coreProperties[1]/ns1:category[1]" w:storeItemID="{6C3C8BC8-F283-45AE-878A-BAB7291924A1}"/>
              <w:text/>
            </w:sdtPr>
            <w:sdtEndPr/>
            <w:sdtContent>
              <w:p w14:paraId="06F1DDA1" w14:textId="6D45CCF2" w:rsidR="00B722BA" w:rsidRPr="00F909CA" w:rsidRDefault="005B4A81" w:rsidP="00B722BA">
                <w:pPr>
                  <w:pStyle w:val="Bezodstpw"/>
                  <w:jc w:val="center"/>
                  <w:rPr>
                    <w:rFonts w:ascii="Arial Narrow" w:hAnsi="Arial Narrow" w:cs="Arial Narrow"/>
                    <w:b/>
                    <w:color w:val="000000"/>
                    <w:sz w:val="28"/>
                    <w:szCs w:val="28"/>
                    <w:lang w:eastAsia="pl-PL"/>
                  </w:rPr>
                </w:pPr>
                <w:r>
                  <w:rPr>
                    <w:rFonts w:ascii="Arial Narrow" w:hAnsi="Arial Narrow" w:cs="ArialNarrow-Bold"/>
                    <w:b/>
                    <w:bCs/>
                  </w:rPr>
                  <w:t>BUDOWA WINDY ZEWNĘTRZNEJ, PRZEBUDOWA ORAZ DOSTOSOWANIE DO WARUNKÓW OCHRONY POŻAROWEJ BUDYNKU PRZEDSZKOLA PUBLICZNEGO NR 2</w:t>
                </w:r>
              </w:p>
            </w:sdtContent>
          </w:sdt>
        </w:tc>
      </w:tr>
      <w:tr w:rsidR="00B722BA" w:rsidRPr="00F909CA" w14:paraId="20D6C333" w14:textId="77777777" w:rsidTr="00605F61">
        <w:trPr>
          <w:trHeight w:val="863"/>
          <w:jc w:val="right"/>
        </w:trPr>
        <w:tc>
          <w:tcPr>
            <w:tcW w:w="1843" w:type="dxa"/>
          </w:tcPr>
          <w:p w14:paraId="54AF3004" w14:textId="77777777" w:rsidR="00B722BA" w:rsidRPr="00F909CA" w:rsidRDefault="00B722BA" w:rsidP="00605F61">
            <w:pPr>
              <w:pStyle w:val="Bezodstpw"/>
              <w:rPr>
                <w:rFonts w:ascii="Arial Narrow" w:hAnsi="Arial Narrow"/>
                <w:b/>
                <w:sz w:val="20"/>
                <w:szCs w:val="20"/>
              </w:rPr>
            </w:pPr>
            <w:r w:rsidRPr="00F909CA">
              <w:rPr>
                <w:rFonts w:ascii="Arial Narrow" w:hAnsi="Arial Narrow"/>
                <w:b/>
                <w:sz w:val="20"/>
                <w:szCs w:val="20"/>
              </w:rPr>
              <w:t>ADRES:</w:t>
            </w:r>
          </w:p>
          <w:sdt>
            <w:sdtPr>
              <w:rPr>
                <w:rFonts w:ascii="Arial Narrow" w:hAnsi="Arial Narrow"/>
                <w:bCs/>
              </w:rPr>
              <w:alias w:val="Autor"/>
              <w:tag w:val=""/>
              <w:id w:val="-745345533"/>
              <w:placeholder>
                <w:docPart w:val="B9C717188DD34F35A6368A91A544BBA7"/>
              </w:placeholder>
              <w:dataBinding w:prefixMappings="xmlns:ns0='http://purl.org/dc/elements/1.1/' xmlns:ns1='http://schemas.openxmlformats.org/package/2006/metadata/core-properties' " w:xpath="/ns1:coreProperties[1]/ns0:creator[1]" w:storeItemID="{6C3C8BC8-F283-45AE-878A-BAB7291924A1}"/>
              <w:text/>
            </w:sdtPr>
            <w:sdtEndPr/>
            <w:sdtContent>
              <w:p w14:paraId="5FD1E829" w14:textId="52084133" w:rsidR="00B722BA" w:rsidRPr="00F909CA" w:rsidRDefault="005B4A81" w:rsidP="00B722BA">
                <w:pPr>
                  <w:pStyle w:val="Bezodstpw"/>
                  <w:rPr>
                    <w:rFonts w:ascii="Arial Narrow" w:hAnsi="Arial Narrow"/>
                    <w:bCs/>
                    <w:sz w:val="20"/>
                    <w:szCs w:val="20"/>
                  </w:rPr>
                </w:pPr>
                <w:r>
                  <w:rPr>
                    <w:rFonts w:ascii="Arial Narrow" w:hAnsi="Arial Narrow"/>
                    <w:bCs/>
                  </w:rPr>
                  <w:t>44-310 Radlin, ul. Mielęckiego 13</w:t>
                </w:r>
              </w:p>
            </w:sdtContent>
          </w:sdt>
        </w:tc>
        <w:tc>
          <w:tcPr>
            <w:tcW w:w="567" w:type="dxa"/>
            <w:shd w:val="clear" w:color="auto" w:fill="auto"/>
          </w:tcPr>
          <w:p w14:paraId="12C45D84" w14:textId="77777777" w:rsidR="00B722BA" w:rsidRPr="00F909CA" w:rsidRDefault="00B722BA" w:rsidP="00605F61">
            <w:pPr>
              <w:pStyle w:val="Bezodstpw"/>
              <w:jc w:val="center"/>
              <w:rPr>
                <w:rFonts w:ascii="Arial Narrow" w:hAnsi="Arial Narrow"/>
                <w:b/>
                <w:sz w:val="20"/>
                <w:szCs w:val="20"/>
              </w:rPr>
            </w:pPr>
            <w:r w:rsidRPr="00F909CA">
              <w:rPr>
                <w:rFonts w:ascii="Arial Narrow" w:hAnsi="Arial Narrow"/>
                <w:b/>
                <w:sz w:val="20"/>
                <w:szCs w:val="20"/>
              </w:rPr>
              <w:t>KOB:</w:t>
            </w:r>
          </w:p>
          <w:sdt>
            <w:sdtPr>
              <w:rPr>
                <w:rFonts w:ascii="Arial Narrow" w:hAnsi="Arial Narrow"/>
                <w:bCs/>
              </w:rPr>
              <w:alias w:val="Data opublikowania"/>
              <w:tag w:val=""/>
              <w:id w:val="-1135099498"/>
              <w:placeholder>
                <w:docPart w:val="6CF4D7F0F75B425F85E787D943D01754"/>
              </w:placeholder>
              <w:dataBinding w:prefixMappings="xmlns:ns0='http://schemas.microsoft.com/office/2006/coverPageProps' " w:xpath="/ns0:CoverPageProperties[1]/ns0:PublishDate[1]" w:storeItemID="{55AF091B-3C7A-41E3-B477-F2FDAA23CFDA}"/>
              <w:date>
                <w:dateFormat w:val="yyyy-MM-dd"/>
                <w:lid w:val="pl-PL"/>
                <w:storeMappedDataAs w:val="dateTime"/>
                <w:calendar w:val="gregorian"/>
              </w:date>
            </w:sdtPr>
            <w:sdtEndPr/>
            <w:sdtContent>
              <w:p w14:paraId="124444A8" w14:textId="22B7C098" w:rsidR="00B722BA" w:rsidRPr="00F909CA" w:rsidRDefault="001B4E75" w:rsidP="00605F61">
                <w:pPr>
                  <w:pStyle w:val="Bezodstpw"/>
                  <w:jc w:val="center"/>
                  <w:rPr>
                    <w:rFonts w:ascii="Arial Narrow" w:hAnsi="Arial Narrow"/>
                    <w:bCs/>
                  </w:rPr>
                </w:pPr>
                <w:r w:rsidRPr="00F909CA">
                  <w:rPr>
                    <w:rFonts w:ascii="Arial Narrow" w:hAnsi="Arial Narrow"/>
                    <w:bCs/>
                  </w:rPr>
                  <w:t>IX</w:t>
                </w:r>
              </w:p>
            </w:sdtContent>
          </w:sdt>
          <w:p w14:paraId="600AA13E" w14:textId="77777777" w:rsidR="00B722BA" w:rsidRPr="00F909CA" w:rsidRDefault="00B722BA" w:rsidP="00605F61">
            <w:pPr>
              <w:pStyle w:val="Bezodstpw"/>
              <w:rPr>
                <w:rFonts w:ascii="Arial Narrow" w:hAnsi="Arial Narrow"/>
                <w:bCs/>
              </w:rPr>
            </w:pPr>
          </w:p>
        </w:tc>
        <w:tc>
          <w:tcPr>
            <w:tcW w:w="3119" w:type="dxa"/>
            <w:tcBorders>
              <w:right w:val="single" w:sz="4" w:space="0" w:color="auto"/>
            </w:tcBorders>
          </w:tcPr>
          <w:p w14:paraId="12D8BAEB" w14:textId="77777777" w:rsidR="00B722BA" w:rsidRPr="00F909CA" w:rsidRDefault="00B722BA" w:rsidP="00605F61">
            <w:pPr>
              <w:pStyle w:val="Bezodstpw"/>
              <w:rPr>
                <w:rFonts w:ascii="Arial Narrow" w:hAnsi="Arial Narrow"/>
                <w:b/>
                <w:sz w:val="20"/>
                <w:szCs w:val="20"/>
              </w:rPr>
            </w:pPr>
            <w:r w:rsidRPr="00F909CA">
              <w:rPr>
                <w:rFonts w:ascii="Arial Narrow" w:hAnsi="Arial Narrow"/>
                <w:b/>
                <w:sz w:val="20"/>
                <w:szCs w:val="20"/>
              </w:rPr>
              <w:t>IDENTYFIKATOR</w:t>
            </w:r>
          </w:p>
          <w:p w14:paraId="1F87725C" w14:textId="4B23E4E8" w:rsidR="00B722BA" w:rsidRPr="00F909CA" w:rsidRDefault="00B722BA" w:rsidP="00605F61">
            <w:pPr>
              <w:pStyle w:val="Bezodstpw"/>
              <w:rPr>
                <w:rFonts w:ascii="Arial Narrow" w:hAnsi="Arial Narrow"/>
                <w:bCs/>
              </w:rPr>
            </w:pPr>
            <w:r w:rsidRPr="00F909CA">
              <w:rPr>
                <w:rFonts w:ascii="Arial Narrow" w:hAnsi="Arial Narrow"/>
                <w:b/>
                <w:sz w:val="20"/>
                <w:szCs w:val="20"/>
              </w:rPr>
              <w:t>DZIAKI BUDOWLANEJ:</w:t>
            </w:r>
            <w:r w:rsidRPr="00F909CA">
              <w:rPr>
                <w:rFonts w:ascii="Arial Narrow" w:hAnsi="Arial Narrow"/>
                <w:bCs/>
              </w:rPr>
              <w:t xml:space="preserve"> </w:t>
            </w:r>
            <w:sdt>
              <w:sdtPr>
                <w:rPr>
                  <w:rFonts w:ascii="Arial Narrow" w:hAnsi="Arial Narrow"/>
                </w:rPr>
                <w:alias w:val="Faks firmowy"/>
                <w:tag w:val=""/>
                <w:id w:val="839505306"/>
                <w:placeholder>
                  <w:docPart w:val="6D6DABDA5B474E98803C406388EB2B48"/>
                </w:placeholder>
                <w:dataBinding w:prefixMappings="xmlns:ns0='http://schemas.microsoft.com/office/2006/coverPageProps' " w:xpath="/ns0:CoverPageProperties[1]/ns0:CompanyFax[1]" w:storeItemID="{55AF091B-3C7A-41E3-B477-F2FDAA23CFDA}"/>
                <w:text/>
              </w:sdtPr>
              <w:sdtEndPr/>
              <w:sdtContent>
                <w:r w:rsidRPr="00F909CA">
                  <w:rPr>
                    <w:rFonts w:ascii="Arial Narrow" w:hAnsi="Arial Narrow"/>
                  </w:rPr>
                  <w:t>241502_1.000</w:t>
                </w:r>
                <w:r w:rsidR="009A7AC5" w:rsidRPr="00F909CA">
                  <w:rPr>
                    <w:rFonts w:ascii="Arial Narrow" w:hAnsi="Arial Narrow"/>
                  </w:rPr>
                  <w:t>1</w:t>
                </w:r>
                <w:r w:rsidRPr="00F909CA">
                  <w:rPr>
                    <w:rFonts w:ascii="Arial Narrow" w:hAnsi="Arial Narrow"/>
                  </w:rPr>
                  <w:t>.AR_</w:t>
                </w:r>
                <w:r w:rsidR="001B4E75" w:rsidRPr="00F909CA">
                  <w:rPr>
                    <w:rFonts w:ascii="Arial Narrow" w:hAnsi="Arial Narrow"/>
                  </w:rPr>
                  <w:t>5</w:t>
                </w:r>
                <w:r w:rsidRPr="00F909CA">
                  <w:rPr>
                    <w:rFonts w:ascii="Arial Narrow" w:hAnsi="Arial Narrow"/>
                  </w:rPr>
                  <w:t>.</w:t>
                </w:r>
                <w:r w:rsidR="001B4E75" w:rsidRPr="00F909CA">
                  <w:rPr>
                    <w:rFonts w:ascii="Arial Narrow" w:hAnsi="Arial Narrow"/>
                  </w:rPr>
                  <w:t>1962/114</w:t>
                </w:r>
                <w:r w:rsidRPr="00F909CA">
                  <w:rPr>
                    <w:rFonts w:ascii="Arial Narrow" w:hAnsi="Arial Narrow"/>
                  </w:rPr>
                  <w:t>, 241502_1.000</w:t>
                </w:r>
                <w:r w:rsidR="009A7AC5" w:rsidRPr="00F909CA">
                  <w:rPr>
                    <w:rFonts w:ascii="Arial Narrow" w:hAnsi="Arial Narrow"/>
                  </w:rPr>
                  <w:t>1</w:t>
                </w:r>
                <w:r w:rsidRPr="00F909CA">
                  <w:rPr>
                    <w:rFonts w:ascii="Arial Narrow" w:hAnsi="Arial Narrow"/>
                  </w:rPr>
                  <w:t>.AR_</w:t>
                </w:r>
                <w:r w:rsidR="009A7AC5" w:rsidRPr="00F909CA">
                  <w:rPr>
                    <w:rFonts w:ascii="Arial Narrow" w:hAnsi="Arial Narrow"/>
                  </w:rPr>
                  <w:t>5</w:t>
                </w:r>
                <w:r w:rsidRPr="00F909CA">
                  <w:rPr>
                    <w:rFonts w:ascii="Arial Narrow" w:hAnsi="Arial Narrow"/>
                  </w:rPr>
                  <w:t>.</w:t>
                </w:r>
                <w:r w:rsidR="009A7AC5" w:rsidRPr="00F909CA">
                  <w:rPr>
                    <w:rFonts w:ascii="Arial Narrow" w:hAnsi="Arial Narrow"/>
                  </w:rPr>
                  <w:t>2252/114</w:t>
                </w:r>
                <w:r w:rsidRPr="00F909CA">
                  <w:rPr>
                    <w:rFonts w:ascii="Arial Narrow" w:hAnsi="Arial Narrow"/>
                  </w:rPr>
                  <w:t>, 241502_1.000</w:t>
                </w:r>
                <w:r w:rsidR="009A7AC5" w:rsidRPr="00F909CA">
                  <w:rPr>
                    <w:rFonts w:ascii="Arial Narrow" w:hAnsi="Arial Narrow"/>
                  </w:rPr>
                  <w:t>1</w:t>
                </w:r>
                <w:r w:rsidRPr="00F909CA">
                  <w:rPr>
                    <w:rFonts w:ascii="Arial Narrow" w:hAnsi="Arial Narrow"/>
                  </w:rPr>
                  <w:t>.AR_</w:t>
                </w:r>
                <w:r w:rsidR="009A7AC5" w:rsidRPr="00F909CA">
                  <w:rPr>
                    <w:rFonts w:ascii="Arial Narrow" w:hAnsi="Arial Narrow"/>
                  </w:rPr>
                  <w:t>5</w:t>
                </w:r>
                <w:r w:rsidRPr="00F909CA">
                  <w:rPr>
                    <w:rFonts w:ascii="Arial Narrow" w:hAnsi="Arial Narrow"/>
                  </w:rPr>
                  <w:t>.</w:t>
                </w:r>
                <w:r w:rsidR="004E1837" w:rsidRPr="00F909CA">
                  <w:rPr>
                    <w:rFonts w:ascii="Arial Narrow" w:hAnsi="Arial Narrow"/>
                  </w:rPr>
                  <w:t>2253/114</w:t>
                </w:r>
                <w:r w:rsidRPr="00F909CA">
                  <w:rPr>
                    <w:rFonts w:ascii="Arial Narrow" w:hAnsi="Arial Narrow"/>
                  </w:rPr>
                  <w:t xml:space="preserve">, </w:t>
                </w:r>
              </w:sdtContent>
            </w:sdt>
            <w:r w:rsidRPr="00F909CA">
              <w:rPr>
                <w:rFonts w:ascii="Arial Narrow" w:hAnsi="Arial Narrow"/>
                <w:bCs/>
              </w:rPr>
              <w:t xml:space="preserve"> </w:t>
            </w:r>
          </w:p>
        </w:tc>
        <w:tc>
          <w:tcPr>
            <w:tcW w:w="1563" w:type="dxa"/>
            <w:tcBorders>
              <w:top w:val="single" w:sz="4" w:space="0" w:color="auto"/>
              <w:left w:val="single" w:sz="4" w:space="0" w:color="auto"/>
              <w:right w:val="nil"/>
            </w:tcBorders>
          </w:tcPr>
          <w:p w14:paraId="2A3AF49C" w14:textId="77777777" w:rsidR="00B722BA" w:rsidRPr="00F909CA" w:rsidRDefault="00B722BA" w:rsidP="00605F61">
            <w:pPr>
              <w:pStyle w:val="Bezodstpw"/>
              <w:rPr>
                <w:rFonts w:ascii="Arial Narrow" w:hAnsi="Arial Narrow"/>
                <w:b/>
                <w:sz w:val="20"/>
                <w:szCs w:val="20"/>
              </w:rPr>
            </w:pPr>
            <w:r w:rsidRPr="00F909CA">
              <w:rPr>
                <w:rFonts w:ascii="Arial Narrow" w:hAnsi="Arial Narrow"/>
                <w:b/>
                <w:sz w:val="20"/>
                <w:szCs w:val="20"/>
              </w:rPr>
              <w:t>INWESTOR:</w:t>
            </w:r>
          </w:p>
          <w:sdt>
            <w:sdtPr>
              <w:rPr>
                <w:rFonts w:ascii="Arial Narrow" w:eastAsiaTheme="minorHAnsi" w:hAnsi="Arial Narrow" w:cs="Arial"/>
                <w:shd w:val="clear" w:color="auto" w:fill="FFFFFF"/>
                <w:lang w:eastAsia="en-US"/>
              </w:rPr>
              <w:alias w:val="Adres firmy"/>
              <w:tag w:val=""/>
              <w:id w:val="306050990"/>
              <w:placeholder>
                <w:docPart w:val="73FF6553CF6145D1944BE50D7C8CF4BA"/>
              </w:placeholder>
              <w:dataBinding w:prefixMappings="xmlns:ns0='http://schemas.microsoft.com/office/2006/coverPageProps' " w:xpath="/ns0:CoverPageProperties[1]/ns0:CompanyAddress[1]" w:storeItemID="{55AF091B-3C7A-41E3-B477-F2FDAA23CFDA}"/>
              <w:text/>
            </w:sdtPr>
            <w:sdtEndPr/>
            <w:sdtContent>
              <w:p w14:paraId="32C6DF90" w14:textId="489567ED" w:rsidR="00B722BA" w:rsidRPr="00F909CA" w:rsidRDefault="00B722BA" w:rsidP="00605F61">
                <w:pPr>
                  <w:rPr>
                    <w:rFonts w:ascii="Arial Narrow" w:hAnsi="Arial Narrow"/>
                    <w:bCs/>
                  </w:rPr>
                </w:pPr>
                <w:r w:rsidRPr="00F909CA">
                  <w:rPr>
                    <w:rFonts w:ascii="Arial Narrow" w:eastAsiaTheme="minorHAnsi" w:hAnsi="Arial Narrow" w:cs="Arial"/>
                    <w:shd w:val="clear" w:color="auto" w:fill="FFFFFF"/>
                    <w:lang w:eastAsia="en-US"/>
                  </w:rPr>
                  <w:t>Miasto Radlin, 44-310 Radlin, ul. Rymera 15</w:t>
                </w:r>
              </w:p>
            </w:sdtContent>
          </w:sdt>
        </w:tc>
        <w:tc>
          <w:tcPr>
            <w:tcW w:w="2057" w:type="dxa"/>
            <w:tcBorders>
              <w:top w:val="single" w:sz="4" w:space="0" w:color="auto"/>
              <w:left w:val="nil"/>
              <w:right w:val="single" w:sz="4" w:space="0" w:color="auto"/>
            </w:tcBorders>
          </w:tcPr>
          <w:p w14:paraId="42D725F5" w14:textId="77777777" w:rsidR="00B722BA" w:rsidRPr="00F909CA" w:rsidRDefault="009A7AC5" w:rsidP="00605F61">
            <w:pPr>
              <w:pStyle w:val="Bezodstpw"/>
              <w:rPr>
                <w:rFonts w:ascii="Arial Narrow" w:hAnsi="Arial Narrow"/>
                <w:bCs/>
                <w:noProof/>
                <w:lang w:eastAsia="pl-PL"/>
              </w:rPr>
            </w:pPr>
            <w:r w:rsidRPr="00F909CA">
              <w:rPr>
                <w:rFonts w:ascii="Arial Narrow" w:hAnsi="Arial Narrow"/>
                <w:bCs/>
                <w:noProof/>
                <w:lang w:eastAsia="pl-PL"/>
              </w:rPr>
              <w:drawing>
                <wp:anchor distT="0" distB="0" distL="114300" distR="114300" simplePos="0" relativeHeight="251667456" behindDoc="1" locked="0" layoutInCell="1" allowOverlap="1" wp14:anchorId="14FD4F01" wp14:editId="1BBAFC66">
                  <wp:simplePos x="0" y="0"/>
                  <wp:positionH relativeFrom="column">
                    <wp:posOffset>189230</wp:posOffset>
                  </wp:positionH>
                  <wp:positionV relativeFrom="paragraph">
                    <wp:posOffset>95250</wp:posOffset>
                  </wp:positionV>
                  <wp:extent cx="590550" cy="590550"/>
                  <wp:effectExtent l="0" t="0" r="0" b="0"/>
                  <wp:wrapNone/>
                  <wp:docPr id="2070933913" name="Obraz 2070933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welogo-1536x950.jpg"/>
                          <pic:cNvPicPr/>
                        </pic:nvPicPr>
                        <pic:blipFill rotWithShape="1">
                          <a:blip r:embed="rId10" cstate="print">
                            <a:extLst>
                              <a:ext uri="{28A0092B-C50C-407E-A947-70E740481C1C}">
                                <a14:useLocalDpi xmlns:a14="http://schemas.microsoft.com/office/drawing/2010/main" val="0"/>
                              </a:ext>
                            </a:extLst>
                          </a:blip>
                          <a:srcRect l="34673" t="19515" r="31914" b="26462"/>
                          <a:stretch/>
                        </pic:blipFill>
                        <pic:spPr bwMode="auto">
                          <a:xfrm>
                            <a:off x="0" y="0"/>
                            <a:ext cx="590550" cy="590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27B5774" w14:textId="0EF492C6" w:rsidR="009A7AC5" w:rsidRPr="00F909CA" w:rsidRDefault="009A7AC5" w:rsidP="00605F61">
            <w:pPr>
              <w:pStyle w:val="Bezodstpw"/>
              <w:rPr>
                <w:rFonts w:ascii="Arial Narrow" w:hAnsi="Arial Narrow"/>
                <w:b/>
                <w:bCs/>
                <w:sz w:val="20"/>
                <w:szCs w:val="20"/>
              </w:rPr>
            </w:pPr>
          </w:p>
        </w:tc>
      </w:tr>
    </w:tbl>
    <w:p w14:paraId="41268CFE" w14:textId="27A0BD04" w:rsidR="009A16F2" w:rsidRPr="00F909CA" w:rsidRDefault="009A16F2" w:rsidP="00B722BA">
      <w:pPr>
        <w:pStyle w:val="Nagwek7"/>
        <w:spacing w:before="0" w:after="0"/>
        <w:jc w:val="center"/>
        <w:rPr>
          <w:rFonts w:ascii="Arial Narrow" w:hAnsi="Arial Narrow"/>
        </w:rPr>
      </w:pPr>
    </w:p>
    <w:tbl>
      <w:tblPr>
        <w:tblW w:w="9142" w:type="dxa"/>
        <w:jc w:val="right"/>
        <w:tblLayout w:type="fixed"/>
        <w:tblCellMar>
          <w:left w:w="70" w:type="dxa"/>
          <w:right w:w="70" w:type="dxa"/>
        </w:tblCellMar>
        <w:tblLook w:val="0000" w:firstRow="0" w:lastRow="0" w:firstColumn="0" w:lastColumn="0" w:noHBand="0" w:noVBand="0"/>
      </w:tblPr>
      <w:tblGrid>
        <w:gridCol w:w="1134"/>
        <w:gridCol w:w="1703"/>
        <w:gridCol w:w="1560"/>
        <w:gridCol w:w="1275"/>
        <w:gridCol w:w="3470"/>
      </w:tblGrid>
      <w:tr w:rsidR="00B722BA" w:rsidRPr="00F909CA" w14:paraId="7CB6F076" w14:textId="77777777" w:rsidTr="00605F61">
        <w:trPr>
          <w:trHeight w:val="227"/>
          <w:jc w:val="right"/>
        </w:trPr>
        <w:tc>
          <w:tcPr>
            <w:tcW w:w="1134" w:type="dxa"/>
            <w:tcBorders>
              <w:top w:val="single" w:sz="4" w:space="0" w:color="000000"/>
              <w:left w:val="single" w:sz="4" w:space="0" w:color="000000"/>
              <w:bottom w:val="single" w:sz="4" w:space="0" w:color="000000"/>
            </w:tcBorders>
            <w:vAlign w:val="center"/>
          </w:tcPr>
          <w:p w14:paraId="2297E0C5" w14:textId="77777777" w:rsidR="00B722BA" w:rsidRPr="00F909CA" w:rsidRDefault="00B722BA" w:rsidP="00605F61">
            <w:pPr>
              <w:pStyle w:val="Bezodstpw"/>
              <w:jc w:val="center"/>
              <w:rPr>
                <w:rFonts w:ascii="Arial Narrow" w:hAnsi="Arial Narrow"/>
                <w:sz w:val="18"/>
                <w:szCs w:val="18"/>
              </w:rPr>
            </w:pPr>
            <w:r w:rsidRPr="00F909CA">
              <w:rPr>
                <w:rFonts w:ascii="Arial Narrow" w:hAnsi="Arial Narrow"/>
                <w:sz w:val="18"/>
                <w:szCs w:val="18"/>
              </w:rPr>
              <w:t>Zespół autorski:</w:t>
            </w:r>
          </w:p>
        </w:tc>
        <w:tc>
          <w:tcPr>
            <w:tcW w:w="1703" w:type="dxa"/>
            <w:tcBorders>
              <w:top w:val="single" w:sz="4" w:space="0" w:color="000000"/>
              <w:left w:val="single" w:sz="4" w:space="0" w:color="000000"/>
              <w:bottom w:val="single" w:sz="4" w:space="0" w:color="000000"/>
            </w:tcBorders>
            <w:vAlign w:val="center"/>
          </w:tcPr>
          <w:p w14:paraId="3796BAE9" w14:textId="703D708A" w:rsidR="00B722BA" w:rsidRPr="00F909CA" w:rsidRDefault="00B722BA" w:rsidP="00605F61">
            <w:pPr>
              <w:pStyle w:val="Bezodstpw"/>
              <w:jc w:val="center"/>
              <w:rPr>
                <w:rFonts w:ascii="Arial Narrow" w:hAnsi="Arial Narrow"/>
                <w:sz w:val="18"/>
                <w:szCs w:val="18"/>
              </w:rPr>
            </w:pPr>
            <w:r w:rsidRPr="00F909CA">
              <w:rPr>
                <w:rFonts w:ascii="Arial Narrow" w:hAnsi="Arial Narrow"/>
                <w:sz w:val="18"/>
                <w:szCs w:val="18"/>
              </w:rPr>
              <w:t>Imię</w:t>
            </w:r>
            <w:r w:rsidR="004421AC" w:rsidRPr="00F909CA">
              <w:rPr>
                <w:rFonts w:ascii="Arial Narrow" w:hAnsi="Arial Narrow"/>
                <w:sz w:val="18"/>
                <w:szCs w:val="18"/>
              </w:rPr>
              <w:t xml:space="preserve"> i </w:t>
            </w:r>
            <w:r w:rsidRPr="00F909CA">
              <w:rPr>
                <w:rFonts w:ascii="Arial Narrow" w:hAnsi="Arial Narrow"/>
                <w:sz w:val="18"/>
                <w:szCs w:val="18"/>
              </w:rPr>
              <w:t>nazwisko</w:t>
            </w:r>
          </w:p>
        </w:tc>
        <w:tc>
          <w:tcPr>
            <w:tcW w:w="1560" w:type="dxa"/>
            <w:tcBorders>
              <w:top w:val="single" w:sz="4" w:space="0" w:color="000000"/>
              <w:left w:val="single" w:sz="4" w:space="0" w:color="000000"/>
              <w:bottom w:val="single" w:sz="4" w:space="0" w:color="000000"/>
            </w:tcBorders>
            <w:vAlign w:val="center"/>
          </w:tcPr>
          <w:p w14:paraId="2C8D5237" w14:textId="77777777" w:rsidR="00B722BA" w:rsidRPr="00F909CA" w:rsidRDefault="00B722BA" w:rsidP="00605F61">
            <w:pPr>
              <w:pStyle w:val="Bezodstpw"/>
              <w:jc w:val="center"/>
              <w:rPr>
                <w:rFonts w:ascii="Arial Narrow" w:hAnsi="Arial Narrow"/>
                <w:sz w:val="18"/>
                <w:szCs w:val="18"/>
              </w:rPr>
            </w:pPr>
            <w:r w:rsidRPr="00F909CA">
              <w:rPr>
                <w:rFonts w:ascii="Arial Narrow" w:hAnsi="Arial Narrow"/>
                <w:sz w:val="18"/>
                <w:szCs w:val="18"/>
              </w:rPr>
              <w:t>Nr uprawnień</w:t>
            </w:r>
          </w:p>
        </w:tc>
        <w:tc>
          <w:tcPr>
            <w:tcW w:w="1275" w:type="dxa"/>
            <w:tcBorders>
              <w:top w:val="single" w:sz="4" w:space="0" w:color="000000"/>
              <w:left w:val="single" w:sz="4" w:space="0" w:color="000000"/>
              <w:bottom w:val="single" w:sz="4" w:space="0" w:color="000000"/>
            </w:tcBorders>
            <w:vAlign w:val="center"/>
          </w:tcPr>
          <w:p w14:paraId="4497CC17" w14:textId="77777777" w:rsidR="00B722BA" w:rsidRPr="00F909CA" w:rsidRDefault="00B722BA" w:rsidP="00605F61">
            <w:pPr>
              <w:pStyle w:val="Bezodstpw"/>
              <w:jc w:val="center"/>
              <w:rPr>
                <w:rFonts w:ascii="Arial Narrow" w:hAnsi="Arial Narrow"/>
                <w:sz w:val="18"/>
                <w:szCs w:val="18"/>
              </w:rPr>
            </w:pPr>
            <w:r w:rsidRPr="00F909CA">
              <w:rPr>
                <w:rFonts w:ascii="Arial Narrow" w:hAnsi="Arial Narrow"/>
                <w:sz w:val="18"/>
                <w:szCs w:val="18"/>
              </w:rPr>
              <w:t>Specjalność / zakres</w:t>
            </w:r>
          </w:p>
        </w:tc>
        <w:tc>
          <w:tcPr>
            <w:tcW w:w="3470" w:type="dxa"/>
            <w:tcBorders>
              <w:top w:val="single" w:sz="4" w:space="0" w:color="000000"/>
              <w:left w:val="single" w:sz="4" w:space="0" w:color="000000"/>
              <w:bottom w:val="single" w:sz="4" w:space="0" w:color="000000"/>
              <w:right w:val="single" w:sz="4" w:space="0" w:color="000000"/>
            </w:tcBorders>
            <w:vAlign w:val="center"/>
          </w:tcPr>
          <w:p w14:paraId="0E7D6C78" w14:textId="77777777" w:rsidR="00B722BA" w:rsidRPr="00F909CA" w:rsidRDefault="00B722BA" w:rsidP="00605F61">
            <w:pPr>
              <w:pStyle w:val="Bezodstpw"/>
              <w:jc w:val="center"/>
              <w:rPr>
                <w:rFonts w:ascii="Arial Narrow" w:hAnsi="Arial Narrow"/>
                <w:sz w:val="18"/>
                <w:szCs w:val="18"/>
              </w:rPr>
            </w:pPr>
            <w:r w:rsidRPr="00F909CA">
              <w:rPr>
                <w:rFonts w:ascii="Arial Narrow" w:hAnsi="Arial Narrow"/>
                <w:sz w:val="18"/>
                <w:szCs w:val="18"/>
              </w:rPr>
              <w:t>Podpisy</w:t>
            </w:r>
          </w:p>
        </w:tc>
      </w:tr>
      <w:tr w:rsidR="00B722BA" w:rsidRPr="00F909CA" w14:paraId="4438A88A" w14:textId="77777777" w:rsidTr="00605F61">
        <w:trPr>
          <w:trHeight w:val="1077"/>
          <w:jc w:val="right"/>
        </w:trPr>
        <w:tc>
          <w:tcPr>
            <w:tcW w:w="1134" w:type="dxa"/>
            <w:tcBorders>
              <w:top w:val="single" w:sz="4" w:space="0" w:color="000000"/>
              <w:left w:val="single" w:sz="4" w:space="0" w:color="000000"/>
              <w:bottom w:val="single" w:sz="4" w:space="0" w:color="000000"/>
            </w:tcBorders>
            <w:vAlign w:val="center"/>
          </w:tcPr>
          <w:p w14:paraId="1133D9E7" w14:textId="77777777" w:rsidR="00B722BA" w:rsidRPr="00F909CA" w:rsidRDefault="00B722BA" w:rsidP="00605F61">
            <w:pPr>
              <w:pStyle w:val="Bezodstpw"/>
              <w:jc w:val="center"/>
              <w:rPr>
                <w:rFonts w:ascii="Arial Narrow" w:hAnsi="Arial Narrow"/>
                <w:b/>
                <w:sz w:val="18"/>
                <w:szCs w:val="18"/>
              </w:rPr>
            </w:pPr>
            <w:r w:rsidRPr="00F909CA">
              <w:rPr>
                <w:rFonts w:ascii="Arial Narrow" w:hAnsi="Arial Narrow"/>
                <w:b/>
                <w:sz w:val="18"/>
                <w:szCs w:val="18"/>
              </w:rPr>
              <w:t>Projektował:</w:t>
            </w:r>
          </w:p>
        </w:tc>
        <w:tc>
          <w:tcPr>
            <w:tcW w:w="1703" w:type="dxa"/>
            <w:tcBorders>
              <w:top w:val="single" w:sz="4" w:space="0" w:color="000000"/>
              <w:left w:val="single" w:sz="4" w:space="0" w:color="000000"/>
              <w:bottom w:val="single" w:sz="4" w:space="0" w:color="000000"/>
            </w:tcBorders>
            <w:vAlign w:val="center"/>
          </w:tcPr>
          <w:p w14:paraId="0D3B304A" w14:textId="77777777" w:rsidR="00B722BA" w:rsidRPr="00F909CA" w:rsidRDefault="00B722BA" w:rsidP="00605F61">
            <w:pPr>
              <w:pStyle w:val="Bezodstpw"/>
              <w:rPr>
                <w:rFonts w:ascii="Arial Narrow" w:hAnsi="Arial Narrow"/>
                <w:b/>
                <w:lang w:val="en-US"/>
              </w:rPr>
            </w:pPr>
            <w:proofErr w:type="spellStart"/>
            <w:r w:rsidRPr="00F909CA">
              <w:rPr>
                <w:rFonts w:ascii="Arial Narrow" w:hAnsi="Arial Narrow"/>
                <w:b/>
                <w:lang w:val="en-US"/>
              </w:rPr>
              <w:t>mgr</w:t>
            </w:r>
            <w:proofErr w:type="spellEnd"/>
            <w:r w:rsidRPr="00F909CA">
              <w:rPr>
                <w:rFonts w:ascii="Arial Narrow" w:hAnsi="Arial Narrow"/>
                <w:b/>
                <w:lang w:val="en-US"/>
              </w:rPr>
              <w:t xml:space="preserve"> </w:t>
            </w:r>
            <w:proofErr w:type="spellStart"/>
            <w:r w:rsidRPr="00F909CA">
              <w:rPr>
                <w:rFonts w:ascii="Arial Narrow" w:hAnsi="Arial Narrow"/>
                <w:b/>
                <w:lang w:val="en-US"/>
              </w:rPr>
              <w:t>inż</w:t>
            </w:r>
            <w:proofErr w:type="spellEnd"/>
            <w:r w:rsidRPr="00F909CA">
              <w:rPr>
                <w:rFonts w:ascii="Arial Narrow" w:hAnsi="Arial Narrow"/>
                <w:b/>
                <w:lang w:val="en-US"/>
              </w:rPr>
              <w:t>. arch.</w:t>
            </w:r>
          </w:p>
          <w:p w14:paraId="32B8314B" w14:textId="77777777" w:rsidR="00B722BA" w:rsidRPr="00F909CA" w:rsidRDefault="00B722BA" w:rsidP="00605F61">
            <w:pPr>
              <w:pStyle w:val="Bezodstpw"/>
              <w:rPr>
                <w:rFonts w:ascii="Arial Narrow" w:hAnsi="Arial Narrow"/>
                <w:b/>
                <w:lang w:val="en-US"/>
              </w:rPr>
            </w:pPr>
            <w:r w:rsidRPr="00F909CA">
              <w:rPr>
                <w:rFonts w:ascii="Arial Narrow" w:hAnsi="Arial Narrow"/>
                <w:b/>
                <w:lang w:val="en-US"/>
              </w:rPr>
              <w:t>Waldemar</w:t>
            </w:r>
          </w:p>
          <w:p w14:paraId="5F47DCBE" w14:textId="77777777" w:rsidR="00B722BA" w:rsidRPr="00F909CA" w:rsidRDefault="00B722BA" w:rsidP="00605F61">
            <w:pPr>
              <w:pStyle w:val="Bezodstpw"/>
              <w:rPr>
                <w:b/>
                <w:lang w:val="en-US"/>
              </w:rPr>
            </w:pPr>
            <w:r w:rsidRPr="00F909CA">
              <w:rPr>
                <w:rFonts w:ascii="Arial Narrow" w:hAnsi="Arial Narrow"/>
                <w:b/>
                <w:lang w:val="en-US"/>
              </w:rPr>
              <w:t>BOBER</w:t>
            </w:r>
          </w:p>
        </w:tc>
        <w:tc>
          <w:tcPr>
            <w:tcW w:w="1560" w:type="dxa"/>
            <w:tcBorders>
              <w:top w:val="single" w:sz="4" w:space="0" w:color="000000"/>
              <w:left w:val="single" w:sz="4" w:space="0" w:color="000000"/>
              <w:bottom w:val="single" w:sz="4" w:space="0" w:color="000000"/>
            </w:tcBorders>
            <w:vAlign w:val="center"/>
          </w:tcPr>
          <w:p w14:paraId="62EC3E56" w14:textId="77777777" w:rsidR="00B722BA" w:rsidRPr="00F909CA" w:rsidRDefault="00B722BA" w:rsidP="00605F61">
            <w:pPr>
              <w:pStyle w:val="Bezodstpw"/>
              <w:jc w:val="center"/>
              <w:rPr>
                <w:rFonts w:ascii="Arial Narrow" w:hAnsi="Arial Narrow" w:cs="Arial"/>
                <w:b/>
                <w:color w:val="000000"/>
                <w:sz w:val="16"/>
                <w:szCs w:val="16"/>
                <w:lang w:eastAsia="pl-PL"/>
              </w:rPr>
            </w:pPr>
            <w:proofErr w:type="spellStart"/>
            <w:r w:rsidRPr="00F909CA">
              <w:rPr>
                <w:rFonts w:ascii="Arial Narrow" w:hAnsi="Arial Narrow" w:cs="Arial"/>
                <w:b/>
                <w:color w:val="000000"/>
                <w:sz w:val="16"/>
                <w:szCs w:val="16"/>
                <w:lang w:eastAsia="pl-PL"/>
              </w:rPr>
              <w:t>Rz</w:t>
            </w:r>
            <w:proofErr w:type="spellEnd"/>
            <w:r w:rsidRPr="00F909CA">
              <w:rPr>
                <w:rFonts w:ascii="Arial Narrow" w:hAnsi="Arial Narrow" w:cs="Arial"/>
                <w:b/>
                <w:color w:val="000000"/>
                <w:sz w:val="16"/>
                <w:szCs w:val="16"/>
                <w:lang w:eastAsia="pl-PL"/>
              </w:rPr>
              <w:t>/A-01/10</w:t>
            </w:r>
          </w:p>
          <w:p w14:paraId="1C2056DD" w14:textId="77777777" w:rsidR="00B722BA" w:rsidRPr="00F909CA" w:rsidRDefault="00B722BA" w:rsidP="00605F61">
            <w:pPr>
              <w:pStyle w:val="Bezodstpw"/>
              <w:jc w:val="center"/>
              <w:rPr>
                <w:rFonts w:ascii="Arial Narrow" w:hAnsi="Arial Narrow"/>
                <w:b/>
                <w:sz w:val="16"/>
                <w:szCs w:val="16"/>
                <w:lang w:val="de-DE"/>
              </w:rPr>
            </w:pPr>
            <w:r w:rsidRPr="00F909CA">
              <w:rPr>
                <w:rFonts w:ascii="Arial Narrow" w:hAnsi="Arial Narrow" w:cs="Arial"/>
                <w:b/>
                <w:color w:val="000000"/>
                <w:sz w:val="16"/>
                <w:szCs w:val="16"/>
                <w:lang w:eastAsia="pl-PL"/>
              </w:rPr>
              <w:t>[SL-1457]</w:t>
            </w:r>
          </w:p>
        </w:tc>
        <w:tc>
          <w:tcPr>
            <w:tcW w:w="1275" w:type="dxa"/>
            <w:tcBorders>
              <w:top w:val="single" w:sz="4" w:space="0" w:color="000000"/>
              <w:left w:val="single" w:sz="4" w:space="0" w:color="000000"/>
              <w:bottom w:val="single" w:sz="4" w:space="0" w:color="000000"/>
            </w:tcBorders>
            <w:vAlign w:val="center"/>
          </w:tcPr>
          <w:p w14:paraId="1FB12C29" w14:textId="77777777" w:rsidR="00B722BA" w:rsidRPr="00F909CA" w:rsidRDefault="00B722BA" w:rsidP="00605F61">
            <w:pPr>
              <w:pStyle w:val="Bezodstpw"/>
              <w:jc w:val="center"/>
              <w:rPr>
                <w:rFonts w:ascii="Arial Narrow" w:hAnsi="Arial Narrow"/>
                <w:b/>
                <w:sz w:val="16"/>
                <w:szCs w:val="16"/>
              </w:rPr>
            </w:pPr>
            <w:r w:rsidRPr="00F909CA">
              <w:rPr>
                <w:rFonts w:ascii="Arial Narrow" w:hAnsi="Arial Narrow"/>
                <w:b/>
                <w:sz w:val="16"/>
                <w:szCs w:val="16"/>
              </w:rPr>
              <w:t>architektoniczna</w:t>
            </w:r>
          </w:p>
        </w:tc>
        <w:tc>
          <w:tcPr>
            <w:tcW w:w="3470" w:type="dxa"/>
            <w:tcBorders>
              <w:top w:val="single" w:sz="4" w:space="0" w:color="000000"/>
              <w:left w:val="single" w:sz="4" w:space="0" w:color="000000"/>
              <w:bottom w:val="single" w:sz="4" w:space="0" w:color="000000"/>
              <w:right w:val="single" w:sz="4" w:space="0" w:color="000000"/>
            </w:tcBorders>
            <w:vAlign w:val="center"/>
          </w:tcPr>
          <w:p w14:paraId="6AF7EC7F" w14:textId="77777777" w:rsidR="00B722BA" w:rsidRPr="00F909CA" w:rsidRDefault="00B722BA" w:rsidP="00605F61">
            <w:pPr>
              <w:pStyle w:val="Bezodstpw"/>
              <w:jc w:val="center"/>
              <w:rPr>
                <w:rFonts w:ascii="Arial Narrow" w:hAnsi="Arial Narrow"/>
                <w:b/>
              </w:rPr>
            </w:pPr>
          </w:p>
        </w:tc>
      </w:tr>
      <w:tr w:rsidR="00B722BA" w:rsidRPr="00F909CA" w14:paraId="4E2F96B9" w14:textId="77777777" w:rsidTr="00605F61">
        <w:trPr>
          <w:trHeight w:val="1077"/>
          <w:jc w:val="right"/>
        </w:trPr>
        <w:tc>
          <w:tcPr>
            <w:tcW w:w="1134" w:type="dxa"/>
            <w:tcBorders>
              <w:top w:val="single" w:sz="4" w:space="0" w:color="000000"/>
              <w:left w:val="single" w:sz="4" w:space="0" w:color="000000"/>
              <w:bottom w:val="single" w:sz="4" w:space="0" w:color="000000"/>
            </w:tcBorders>
            <w:vAlign w:val="center"/>
          </w:tcPr>
          <w:p w14:paraId="4CA69F42" w14:textId="77777777" w:rsidR="00B722BA" w:rsidRPr="00F909CA" w:rsidRDefault="00B722BA" w:rsidP="00605F61">
            <w:pPr>
              <w:pStyle w:val="Bezodstpw"/>
              <w:jc w:val="center"/>
              <w:rPr>
                <w:rFonts w:ascii="Arial Narrow" w:hAnsi="Arial Narrow"/>
                <w:sz w:val="18"/>
                <w:szCs w:val="18"/>
              </w:rPr>
            </w:pPr>
            <w:r w:rsidRPr="00F909CA">
              <w:rPr>
                <w:rFonts w:ascii="Arial Narrow" w:hAnsi="Arial Narrow"/>
                <w:sz w:val="18"/>
                <w:szCs w:val="18"/>
              </w:rPr>
              <w:t>Sprawdziła:</w:t>
            </w:r>
          </w:p>
        </w:tc>
        <w:tc>
          <w:tcPr>
            <w:tcW w:w="1703" w:type="dxa"/>
            <w:tcBorders>
              <w:top w:val="single" w:sz="4" w:space="0" w:color="000000"/>
              <w:left w:val="single" w:sz="4" w:space="0" w:color="000000"/>
              <w:bottom w:val="single" w:sz="4" w:space="0" w:color="000000"/>
            </w:tcBorders>
            <w:vAlign w:val="center"/>
          </w:tcPr>
          <w:p w14:paraId="2F387ABF" w14:textId="77777777" w:rsidR="00B722BA" w:rsidRPr="00F909CA" w:rsidRDefault="00B722BA" w:rsidP="00605F61">
            <w:pPr>
              <w:pStyle w:val="Bezodstpw"/>
              <w:rPr>
                <w:rFonts w:ascii="Arial Narrow" w:hAnsi="Arial Narrow"/>
                <w:lang w:val="en-US"/>
              </w:rPr>
            </w:pPr>
            <w:proofErr w:type="spellStart"/>
            <w:r w:rsidRPr="00F909CA">
              <w:rPr>
                <w:rFonts w:ascii="Arial Narrow" w:hAnsi="Arial Narrow"/>
                <w:lang w:val="en-US"/>
              </w:rPr>
              <w:t>mgr</w:t>
            </w:r>
            <w:proofErr w:type="spellEnd"/>
            <w:r w:rsidRPr="00F909CA">
              <w:rPr>
                <w:rFonts w:ascii="Arial Narrow" w:hAnsi="Arial Narrow"/>
                <w:lang w:val="en-US"/>
              </w:rPr>
              <w:t xml:space="preserve"> </w:t>
            </w:r>
            <w:proofErr w:type="spellStart"/>
            <w:r w:rsidRPr="00F909CA">
              <w:rPr>
                <w:rFonts w:ascii="Arial Narrow" w:hAnsi="Arial Narrow"/>
                <w:lang w:val="en-US"/>
              </w:rPr>
              <w:t>inż</w:t>
            </w:r>
            <w:proofErr w:type="spellEnd"/>
            <w:r w:rsidRPr="00F909CA">
              <w:rPr>
                <w:rFonts w:ascii="Arial Narrow" w:hAnsi="Arial Narrow"/>
                <w:lang w:val="en-US"/>
              </w:rPr>
              <w:t>. arch.</w:t>
            </w:r>
          </w:p>
          <w:p w14:paraId="24C9CE13" w14:textId="77777777" w:rsidR="00B722BA" w:rsidRPr="00F909CA" w:rsidRDefault="00B722BA" w:rsidP="00605F61">
            <w:pPr>
              <w:pStyle w:val="Bezodstpw"/>
              <w:rPr>
                <w:rFonts w:ascii="Arial Narrow" w:hAnsi="Arial Narrow"/>
                <w:lang w:val="en-US"/>
              </w:rPr>
            </w:pPr>
            <w:r w:rsidRPr="00F909CA">
              <w:rPr>
                <w:rFonts w:ascii="Arial Narrow" w:hAnsi="Arial Narrow"/>
                <w:lang w:val="en-US"/>
              </w:rPr>
              <w:t>Janina</w:t>
            </w:r>
          </w:p>
          <w:p w14:paraId="6CF37CD3" w14:textId="77777777" w:rsidR="00B722BA" w:rsidRPr="00F909CA" w:rsidRDefault="00B722BA" w:rsidP="00605F61">
            <w:pPr>
              <w:pStyle w:val="Bezodstpw"/>
              <w:rPr>
                <w:rFonts w:ascii="Arial Narrow" w:hAnsi="Arial Narrow"/>
                <w:lang w:val="en-US"/>
              </w:rPr>
            </w:pPr>
            <w:r w:rsidRPr="00F909CA">
              <w:rPr>
                <w:rFonts w:ascii="Arial Narrow" w:hAnsi="Arial Narrow"/>
                <w:lang w:val="en-US"/>
              </w:rPr>
              <w:t>STULA</w:t>
            </w:r>
          </w:p>
        </w:tc>
        <w:tc>
          <w:tcPr>
            <w:tcW w:w="1560" w:type="dxa"/>
            <w:tcBorders>
              <w:top w:val="single" w:sz="4" w:space="0" w:color="000000"/>
              <w:left w:val="single" w:sz="4" w:space="0" w:color="000000"/>
              <w:bottom w:val="single" w:sz="4" w:space="0" w:color="000000"/>
            </w:tcBorders>
            <w:vAlign w:val="center"/>
          </w:tcPr>
          <w:p w14:paraId="5408A742" w14:textId="77777777" w:rsidR="00B722BA" w:rsidRPr="00F909CA" w:rsidRDefault="00B722BA" w:rsidP="00605F61">
            <w:pPr>
              <w:pStyle w:val="Bezodstpw"/>
              <w:jc w:val="center"/>
              <w:rPr>
                <w:rFonts w:ascii="Arial Narrow" w:hAnsi="Arial Narrow" w:cs="Arial"/>
                <w:color w:val="000000"/>
                <w:sz w:val="16"/>
                <w:szCs w:val="16"/>
                <w:lang w:eastAsia="pl-PL"/>
              </w:rPr>
            </w:pPr>
            <w:r w:rsidRPr="00F909CA">
              <w:rPr>
                <w:rFonts w:ascii="Arial Narrow" w:hAnsi="Arial Narrow" w:cs="Arial"/>
                <w:color w:val="000000"/>
                <w:sz w:val="16"/>
                <w:szCs w:val="16"/>
                <w:lang w:eastAsia="pl-PL"/>
              </w:rPr>
              <w:t>47/06/SLOKK/II</w:t>
            </w:r>
          </w:p>
          <w:p w14:paraId="6B056B83" w14:textId="77777777" w:rsidR="00B722BA" w:rsidRPr="00F909CA" w:rsidRDefault="00B722BA" w:rsidP="00605F61">
            <w:pPr>
              <w:pStyle w:val="Bezodstpw"/>
              <w:jc w:val="center"/>
              <w:rPr>
                <w:rFonts w:ascii="Arial Narrow" w:hAnsi="Arial Narrow" w:cs="Arial"/>
                <w:color w:val="000000"/>
                <w:sz w:val="16"/>
                <w:szCs w:val="16"/>
                <w:lang w:eastAsia="pl-PL"/>
              </w:rPr>
            </w:pPr>
            <w:r w:rsidRPr="00F909CA">
              <w:rPr>
                <w:rFonts w:ascii="Arial Narrow" w:hAnsi="Arial Narrow" w:cs="Arial"/>
                <w:color w:val="000000"/>
                <w:sz w:val="16"/>
                <w:szCs w:val="16"/>
                <w:lang w:eastAsia="pl-PL"/>
              </w:rPr>
              <w:t>[SL-1213]</w:t>
            </w:r>
          </w:p>
        </w:tc>
        <w:tc>
          <w:tcPr>
            <w:tcW w:w="1275" w:type="dxa"/>
            <w:tcBorders>
              <w:top w:val="single" w:sz="4" w:space="0" w:color="000000"/>
              <w:left w:val="single" w:sz="4" w:space="0" w:color="000000"/>
              <w:bottom w:val="single" w:sz="4" w:space="0" w:color="000000"/>
            </w:tcBorders>
            <w:vAlign w:val="center"/>
          </w:tcPr>
          <w:p w14:paraId="49FA66F1" w14:textId="77777777" w:rsidR="00B722BA" w:rsidRPr="00F909CA" w:rsidRDefault="00B722BA" w:rsidP="00605F61">
            <w:pPr>
              <w:pStyle w:val="Bezodstpw"/>
              <w:jc w:val="center"/>
              <w:rPr>
                <w:rFonts w:ascii="Arial Narrow" w:hAnsi="Arial Narrow"/>
                <w:sz w:val="16"/>
                <w:szCs w:val="16"/>
              </w:rPr>
            </w:pPr>
            <w:r w:rsidRPr="00F909CA">
              <w:rPr>
                <w:rFonts w:ascii="Arial Narrow" w:hAnsi="Arial Narrow"/>
                <w:sz w:val="16"/>
                <w:szCs w:val="16"/>
              </w:rPr>
              <w:t>architektoniczna</w:t>
            </w:r>
          </w:p>
        </w:tc>
        <w:tc>
          <w:tcPr>
            <w:tcW w:w="3470" w:type="dxa"/>
            <w:tcBorders>
              <w:top w:val="single" w:sz="4" w:space="0" w:color="000000"/>
              <w:left w:val="single" w:sz="4" w:space="0" w:color="000000"/>
              <w:bottom w:val="single" w:sz="4" w:space="0" w:color="000000"/>
              <w:right w:val="single" w:sz="4" w:space="0" w:color="000000"/>
            </w:tcBorders>
            <w:vAlign w:val="center"/>
          </w:tcPr>
          <w:p w14:paraId="264C0A30" w14:textId="77777777" w:rsidR="00B722BA" w:rsidRPr="00F909CA" w:rsidRDefault="00B722BA" w:rsidP="00605F61">
            <w:pPr>
              <w:pStyle w:val="Bezodstpw"/>
              <w:jc w:val="center"/>
              <w:rPr>
                <w:rFonts w:ascii="Arial Narrow" w:hAnsi="Arial Narrow"/>
                <w:b/>
              </w:rPr>
            </w:pPr>
          </w:p>
        </w:tc>
      </w:tr>
      <w:tr w:rsidR="009A7AC5" w:rsidRPr="00F909CA" w14:paraId="0C532C2C" w14:textId="77777777" w:rsidTr="00605F61">
        <w:trPr>
          <w:trHeight w:val="1077"/>
          <w:jc w:val="right"/>
        </w:trPr>
        <w:tc>
          <w:tcPr>
            <w:tcW w:w="1134" w:type="dxa"/>
            <w:tcBorders>
              <w:top w:val="single" w:sz="4" w:space="0" w:color="000000"/>
              <w:left w:val="single" w:sz="4" w:space="0" w:color="000000"/>
              <w:bottom w:val="single" w:sz="4" w:space="0" w:color="000000"/>
            </w:tcBorders>
            <w:vAlign w:val="center"/>
          </w:tcPr>
          <w:p w14:paraId="12B61565" w14:textId="3D292CBA" w:rsidR="009A7AC5" w:rsidRPr="00F909CA" w:rsidRDefault="009A7AC5" w:rsidP="009A7AC5">
            <w:pPr>
              <w:pStyle w:val="Bezodstpw"/>
              <w:jc w:val="center"/>
              <w:rPr>
                <w:rFonts w:ascii="Arial Narrow" w:hAnsi="Arial Narrow"/>
                <w:sz w:val="18"/>
                <w:szCs w:val="18"/>
              </w:rPr>
            </w:pPr>
            <w:r w:rsidRPr="00F909CA">
              <w:rPr>
                <w:rFonts w:ascii="Arial Narrow" w:hAnsi="Arial Narrow"/>
                <w:sz w:val="18"/>
                <w:szCs w:val="18"/>
              </w:rPr>
              <w:t>Projektowała:</w:t>
            </w:r>
          </w:p>
        </w:tc>
        <w:tc>
          <w:tcPr>
            <w:tcW w:w="1703" w:type="dxa"/>
            <w:tcBorders>
              <w:top w:val="single" w:sz="4" w:space="0" w:color="000000"/>
              <w:left w:val="single" w:sz="4" w:space="0" w:color="000000"/>
              <w:bottom w:val="single" w:sz="4" w:space="0" w:color="000000"/>
            </w:tcBorders>
            <w:vAlign w:val="center"/>
          </w:tcPr>
          <w:p w14:paraId="7B577D16" w14:textId="77777777" w:rsidR="009A7AC5" w:rsidRPr="00F909CA" w:rsidRDefault="009A7AC5" w:rsidP="009A7AC5">
            <w:pPr>
              <w:pStyle w:val="Bezodstpw"/>
              <w:rPr>
                <w:rFonts w:ascii="Arial Narrow" w:hAnsi="Arial Narrow"/>
              </w:rPr>
            </w:pPr>
            <w:r w:rsidRPr="00F909CA">
              <w:rPr>
                <w:rFonts w:ascii="Arial Narrow" w:hAnsi="Arial Narrow"/>
              </w:rPr>
              <w:t>mgr inż.</w:t>
            </w:r>
          </w:p>
          <w:p w14:paraId="4D3B1CAB" w14:textId="66669C3E" w:rsidR="009A7AC5" w:rsidRPr="00F909CA" w:rsidRDefault="009A7AC5" w:rsidP="009A7AC5">
            <w:pPr>
              <w:pStyle w:val="Bezodstpw"/>
              <w:rPr>
                <w:rFonts w:ascii="Arial Narrow" w:hAnsi="Arial Narrow"/>
                <w:lang w:val="de-DE"/>
              </w:rPr>
            </w:pPr>
            <w:r w:rsidRPr="00F909CA">
              <w:rPr>
                <w:rFonts w:ascii="Arial Narrow" w:hAnsi="Arial Narrow"/>
              </w:rPr>
              <w:t>Joanna DĄGA</w:t>
            </w:r>
          </w:p>
        </w:tc>
        <w:tc>
          <w:tcPr>
            <w:tcW w:w="1560" w:type="dxa"/>
            <w:tcBorders>
              <w:top w:val="single" w:sz="4" w:space="0" w:color="000000"/>
              <w:left w:val="single" w:sz="4" w:space="0" w:color="000000"/>
              <w:bottom w:val="single" w:sz="4" w:space="0" w:color="000000"/>
            </w:tcBorders>
            <w:vAlign w:val="center"/>
          </w:tcPr>
          <w:p w14:paraId="6FC7B8C4" w14:textId="48FABD48" w:rsidR="009A7AC5" w:rsidRPr="00F909CA" w:rsidRDefault="009A7AC5" w:rsidP="009A7AC5">
            <w:pPr>
              <w:pStyle w:val="Bezodstpw"/>
              <w:jc w:val="center"/>
              <w:rPr>
                <w:rFonts w:ascii="Arial Narrow" w:hAnsi="Arial Narrow"/>
                <w:b/>
                <w:sz w:val="16"/>
                <w:szCs w:val="16"/>
              </w:rPr>
            </w:pPr>
            <w:r w:rsidRPr="00F909CA">
              <w:rPr>
                <w:rFonts w:ascii="Arial Narrow" w:hAnsi="Arial Narrow" w:cs="Arial"/>
                <w:color w:val="000000"/>
                <w:sz w:val="16"/>
                <w:szCs w:val="16"/>
                <w:lang w:eastAsia="pl-PL"/>
              </w:rPr>
              <w:t>SLK/0848/</w:t>
            </w:r>
            <w:proofErr w:type="spellStart"/>
            <w:r w:rsidRPr="00F909CA">
              <w:rPr>
                <w:rFonts w:ascii="Arial Narrow" w:hAnsi="Arial Narrow" w:cs="Arial"/>
                <w:color w:val="000000"/>
                <w:sz w:val="16"/>
                <w:szCs w:val="16"/>
                <w:lang w:eastAsia="pl-PL"/>
              </w:rPr>
              <w:t>PWBKb</w:t>
            </w:r>
            <w:proofErr w:type="spellEnd"/>
            <w:r w:rsidRPr="00F909CA">
              <w:rPr>
                <w:rFonts w:ascii="Arial Narrow" w:hAnsi="Arial Narrow" w:cs="Arial"/>
                <w:color w:val="000000"/>
                <w:sz w:val="16"/>
                <w:szCs w:val="16"/>
                <w:lang w:eastAsia="pl-PL"/>
              </w:rPr>
              <w:t>/23</w:t>
            </w:r>
          </w:p>
        </w:tc>
        <w:tc>
          <w:tcPr>
            <w:tcW w:w="1275" w:type="dxa"/>
            <w:tcBorders>
              <w:top w:val="single" w:sz="4" w:space="0" w:color="000000"/>
              <w:left w:val="single" w:sz="4" w:space="0" w:color="000000"/>
              <w:bottom w:val="single" w:sz="4" w:space="0" w:color="000000"/>
            </w:tcBorders>
            <w:vAlign w:val="center"/>
          </w:tcPr>
          <w:p w14:paraId="5C081F94" w14:textId="63B5D50C" w:rsidR="009A7AC5" w:rsidRPr="00F909CA" w:rsidRDefault="009A7AC5" w:rsidP="009A7AC5">
            <w:pPr>
              <w:pStyle w:val="Bezodstpw"/>
              <w:jc w:val="center"/>
              <w:rPr>
                <w:rFonts w:ascii="Arial Narrow" w:hAnsi="Arial Narrow"/>
                <w:sz w:val="16"/>
                <w:szCs w:val="16"/>
              </w:rPr>
            </w:pPr>
            <w:r w:rsidRPr="00F909CA">
              <w:rPr>
                <w:rFonts w:ascii="Arial Narrow" w:hAnsi="Arial Narrow"/>
                <w:sz w:val="16"/>
                <w:szCs w:val="16"/>
              </w:rPr>
              <w:t>konstrukcyjna</w:t>
            </w:r>
          </w:p>
        </w:tc>
        <w:tc>
          <w:tcPr>
            <w:tcW w:w="3470" w:type="dxa"/>
            <w:tcBorders>
              <w:top w:val="single" w:sz="4" w:space="0" w:color="000000"/>
              <w:left w:val="single" w:sz="4" w:space="0" w:color="000000"/>
              <w:bottom w:val="single" w:sz="4" w:space="0" w:color="000000"/>
              <w:right w:val="single" w:sz="4" w:space="0" w:color="000000"/>
            </w:tcBorders>
            <w:vAlign w:val="center"/>
          </w:tcPr>
          <w:p w14:paraId="3EB04BA7" w14:textId="77777777" w:rsidR="009A7AC5" w:rsidRPr="00F909CA" w:rsidRDefault="009A7AC5" w:rsidP="009A7AC5">
            <w:pPr>
              <w:pStyle w:val="Bezodstpw"/>
              <w:jc w:val="center"/>
              <w:rPr>
                <w:rFonts w:ascii="Arial Narrow" w:hAnsi="Arial Narrow"/>
                <w:b/>
              </w:rPr>
            </w:pPr>
          </w:p>
        </w:tc>
      </w:tr>
      <w:tr w:rsidR="009A7AC5" w:rsidRPr="00F909CA" w14:paraId="29397ED4" w14:textId="77777777" w:rsidTr="00605F61">
        <w:trPr>
          <w:trHeight w:val="1077"/>
          <w:jc w:val="right"/>
        </w:trPr>
        <w:tc>
          <w:tcPr>
            <w:tcW w:w="1134" w:type="dxa"/>
            <w:tcBorders>
              <w:top w:val="single" w:sz="4" w:space="0" w:color="000000"/>
              <w:left w:val="single" w:sz="4" w:space="0" w:color="000000"/>
              <w:bottom w:val="single" w:sz="4" w:space="0" w:color="000000"/>
            </w:tcBorders>
            <w:vAlign w:val="center"/>
          </w:tcPr>
          <w:p w14:paraId="6DD25A0A" w14:textId="77777777" w:rsidR="009A7AC5" w:rsidRPr="00F909CA" w:rsidRDefault="009A7AC5" w:rsidP="009A7AC5">
            <w:pPr>
              <w:pStyle w:val="Bezodstpw"/>
              <w:jc w:val="center"/>
              <w:rPr>
                <w:rFonts w:ascii="Arial Narrow" w:hAnsi="Arial Narrow"/>
                <w:sz w:val="18"/>
                <w:szCs w:val="18"/>
              </w:rPr>
            </w:pPr>
            <w:r w:rsidRPr="00F909CA">
              <w:rPr>
                <w:rFonts w:ascii="Arial Narrow" w:hAnsi="Arial Narrow"/>
                <w:sz w:val="18"/>
                <w:szCs w:val="18"/>
              </w:rPr>
              <w:t>Sprawdził:</w:t>
            </w:r>
          </w:p>
        </w:tc>
        <w:tc>
          <w:tcPr>
            <w:tcW w:w="1703" w:type="dxa"/>
            <w:tcBorders>
              <w:top w:val="single" w:sz="4" w:space="0" w:color="000000"/>
              <w:left w:val="single" w:sz="4" w:space="0" w:color="000000"/>
              <w:bottom w:val="single" w:sz="4" w:space="0" w:color="000000"/>
            </w:tcBorders>
            <w:vAlign w:val="center"/>
          </w:tcPr>
          <w:p w14:paraId="1F600EAF" w14:textId="77777777" w:rsidR="009A7AC5" w:rsidRPr="00F909CA" w:rsidRDefault="009A7AC5" w:rsidP="009A7AC5">
            <w:pPr>
              <w:pStyle w:val="Bezodstpw"/>
              <w:rPr>
                <w:rFonts w:ascii="Arial Narrow" w:hAnsi="Arial Narrow"/>
              </w:rPr>
            </w:pPr>
            <w:r w:rsidRPr="00F909CA">
              <w:rPr>
                <w:rFonts w:ascii="Arial Narrow" w:hAnsi="Arial Narrow"/>
              </w:rPr>
              <w:t>inż.</w:t>
            </w:r>
          </w:p>
          <w:p w14:paraId="43201B67" w14:textId="77777777" w:rsidR="009A7AC5" w:rsidRPr="00F909CA" w:rsidRDefault="009A7AC5" w:rsidP="009A7AC5">
            <w:pPr>
              <w:pStyle w:val="Bezodstpw"/>
              <w:rPr>
                <w:rFonts w:ascii="Arial Narrow" w:hAnsi="Arial Narrow"/>
              </w:rPr>
            </w:pPr>
            <w:r w:rsidRPr="00F909CA">
              <w:rPr>
                <w:rFonts w:ascii="Arial Narrow" w:hAnsi="Arial Narrow"/>
              </w:rPr>
              <w:t>Dominik</w:t>
            </w:r>
          </w:p>
          <w:p w14:paraId="635242EE" w14:textId="41C8115D" w:rsidR="009A7AC5" w:rsidRPr="00F909CA" w:rsidRDefault="009A7AC5" w:rsidP="009A7AC5">
            <w:pPr>
              <w:pStyle w:val="Bezodstpw"/>
              <w:rPr>
                <w:rFonts w:ascii="Arial Narrow" w:hAnsi="Arial Narrow"/>
              </w:rPr>
            </w:pPr>
            <w:r w:rsidRPr="00F909CA">
              <w:rPr>
                <w:rFonts w:ascii="Arial Narrow" w:hAnsi="Arial Narrow"/>
              </w:rPr>
              <w:t>UCHAŃSKI</w:t>
            </w:r>
          </w:p>
        </w:tc>
        <w:tc>
          <w:tcPr>
            <w:tcW w:w="1560" w:type="dxa"/>
            <w:tcBorders>
              <w:top w:val="single" w:sz="4" w:space="0" w:color="000000"/>
              <w:left w:val="single" w:sz="4" w:space="0" w:color="000000"/>
              <w:bottom w:val="single" w:sz="4" w:space="0" w:color="000000"/>
            </w:tcBorders>
            <w:vAlign w:val="center"/>
          </w:tcPr>
          <w:p w14:paraId="65DE9753" w14:textId="77C844C0" w:rsidR="009A7AC5" w:rsidRPr="00F909CA" w:rsidRDefault="009A7AC5" w:rsidP="009A7AC5">
            <w:pPr>
              <w:pStyle w:val="Bezodstpw"/>
              <w:jc w:val="center"/>
              <w:rPr>
                <w:rFonts w:ascii="Arial Narrow" w:hAnsi="Arial Narrow"/>
                <w:sz w:val="16"/>
                <w:szCs w:val="16"/>
                <w:lang w:val="de-DE"/>
              </w:rPr>
            </w:pPr>
            <w:r w:rsidRPr="00F909CA">
              <w:rPr>
                <w:rFonts w:ascii="Arial Narrow" w:hAnsi="Arial Narrow" w:cs="Arial"/>
                <w:color w:val="000000"/>
                <w:sz w:val="16"/>
                <w:szCs w:val="16"/>
                <w:lang w:eastAsia="pl-PL"/>
              </w:rPr>
              <w:t>SLK/2871/POOK/09</w:t>
            </w:r>
          </w:p>
        </w:tc>
        <w:tc>
          <w:tcPr>
            <w:tcW w:w="1275" w:type="dxa"/>
            <w:tcBorders>
              <w:top w:val="single" w:sz="4" w:space="0" w:color="000000"/>
              <w:left w:val="single" w:sz="4" w:space="0" w:color="000000"/>
              <w:bottom w:val="single" w:sz="4" w:space="0" w:color="000000"/>
            </w:tcBorders>
            <w:vAlign w:val="center"/>
          </w:tcPr>
          <w:p w14:paraId="27603674" w14:textId="4DE544A2" w:rsidR="009A7AC5" w:rsidRPr="00F909CA" w:rsidRDefault="009A7AC5" w:rsidP="009A7AC5">
            <w:pPr>
              <w:pStyle w:val="Bezodstpw"/>
              <w:jc w:val="center"/>
              <w:rPr>
                <w:rFonts w:ascii="Arial Narrow" w:hAnsi="Arial Narrow"/>
                <w:sz w:val="16"/>
                <w:szCs w:val="16"/>
              </w:rPr>
            </w:pPr>
            <w:r w:rsidRPr="00F909CA">
              <w:rPr>
                <w:rFonts w:ascii="Arial Narrow" w:hAnsi="Arial Narrow"/>
                <w:sz w:val="16"/>
                <w:szCs w:val="16"/>
              </w:rPr>
              <w:t>konstrukcyjna</w:t>
            </w:r>
          </w:p>
        </w:tc>
        <w:tc>
          <w:tcPr>
            <w:tcW w:w="3470" w:type="dxa"/>
            <w:tcBorders>
              <w:top w:val="single" w:sz="4" w:space="0" w:color="000000"/>
              <w:left w:val="single" w:sz="4" w:space="0" w:color="000000"/>
              <w:bottom w:val="single" w:sz="4" w:space="0" w:color="000000"/>
              <w:right w:val="single" w:sz="4" w:space="0" w:color="000000"/>
            </w:tcBorders>
            <w:vAlign w:val="center"/>
          </w:tcPr>
          <w:p w14:paraId="3115B7D0" w14:textId="77777777" w:rsidR="009A7AC5" w:rsidRPr="00F909CA" w:rsidRDefault="009A7AC5" w:rsidP="009A7AC5">
            <w:pPr>
              <w:pStyle w:val="Bezodstpw"/>
              <w:jc w:val="center"/>
              <w:rPr>
                <w:rFonts w:ascii="Arial Narrow" w:hAnsi="Arial Narrow"/>
                <w:b/>
              </w:rPr>
            </w:pPr>
          </w:p>
        </w:tc>
      </w:tr>
      <w:tr w:rsidR="00B722BA" w:rsidRPr="00F909CA" w14:paraId="06A8BB06" w14:textId="77777777" w:rsidTr="00605F61">
        <w:trPr>
          <w:trHeight w:val="1077"/>
          <w:jc w:val="right"/>
        </w:trPr>
        <w:tc>
          <w:tcPr>
            <w:tcW w:w="1134" w:type="dxa"/>
            <w:tcBorders>
              <w:top w:val="single" w:sz="4" w:space="0" w:color="000000"/>
              <w:left w:val="single" w:sz="4" w:space="0" w:color="000000"/>
              <w:bottom w:val="single" w:sz="4" w:space="0" w:color="000000"/>
            </w:tcBorders>
            <w:vAlign w:val="center"/>
          </w:tcPr>
          <w:p w14:paraId="1DC363CF" w14:textId="77777777" w:rsidR="00B722BA" w:rsidRPr="00F909CA" w:rsidRDefault="00B722BA" w:rsidP="00605F61">
            <w:pPr>
              <w:pStyle w:val="Bezodstpw"/>
              <w:jc w:val="center"/>
              <w:rPr>
                <w:rFonts w:ascii="Arial Narrow" w:hAnsi="Arial Narrow"/>
                <w:sz w:val="18"/>
                <w:szCs w:val="18"/>
              </w:rPr>
            </w:pPr>
            <w:r w:rsidRPr="00F909CA">
              <w:rPr>
                <w:rFonts w:ascii="Arial Narrow" w:hAnsi="Arial Narrow"/>
                <w:sz w:val="18"/>
                <w:szCs w:val="18"/>
              </w:rPr>
              <w:t>Projektował:</w:t>
            </w:r>
          </w:p>
        </w:tc>
        <w:tc>
          <w:tcPr>
            <w:tcW w:w="1703" w:type="dxa"/>
            <w:tcBorders>
              <w:top w:val="single" w:sz="4" w:space="0" w:color="000000"/>
              <w:left w:val="single" w:sz="4" w:space="0" w:color="000000"/>
              <w:bottom w:val="single" w:sz="4" w:space="0" w:color="000000"/>
            </w:tcBorders>
            <w:vAlign w:val="center"/>
          </w:tcPr>
          <w:p w14:paraId="6BD8B90A" w14:textId="77777777" w:rsidR="00B722BA" w:rsidRPr="00F909CA" w:rsidRDefault="00B722BA" w:rsidP="00605F61">
            <w:pPr>
              <w:pStyle w:val="Bezodstpw"/>
              <w:rPr>
                <w:rFonts w:ascii="Arial Narrow" w:hAnsi="Arial Narrow"/>
              </w:rPr>
            </w:pPr>
            <w:r w:rsidRPr="00F909CA">
              <w:rPr>
                <w:rFonts w:ascii="Arial Narrow" w:hAnsi="Arial Narrow"/>
              </w:rPr>
              <w:t xml:space="preserve">mgr inż. </w:t>
            </w:r>
          </w:p>
          <w:p w14:paraId="743FA15A" w14:textId="50FCC076" w:rsidR="00B722BA" w:rsidRPr="00F909CA" w:rsidRDefault="001856AD" w:rsidP="00605F61">
            <w:pPr>
              <w:pStyle w:val="Bezodstpw"/>
              <w:rPr>
                <w:rFonts w:ascii="Arial Narrow" w:hAnsi="Arial Narrow"/>
              </w:rPr>
            </w:pPr>
            <w:r>
              <w:rPr>
                <w:rFonts w:ascii="Arial Narrow" w:hAnsi="Arial Narrow"/>
              </w:rPr>
              <w:t>Tomasz</w:t>
            </w:r>
          </w:p>
          <w:p w14:paraId="481DE91D" w14:textId="6D304119" w:rsidR="00B722BA" w:rsidRPr="00F909CA" w:rsidRDefault="001856AD" w:rsidP="00605F61">
            <w:pPr>
              <w:pStyle w:val="Bezodstpw"/>
              <w:rPr>
                <w:rFonts w:ascii="Arial Narrow" w:hAnsi="Arial Narrow"/>
                <w:lang w:val="de-DE"/>
              </w:rPr>
            </w:pPr>
            <w:r>
              <w:rPr>
                <w:rFonts w:ascii="Arial Narrow" w:hAnsi="Arial Narrow"/>
              </w:rPr>
              <w:t>BIENEK</w:t>
            </w:r>
          </w:p>
        </w:tc>
        <w:tc>
          <w:tcPr>
            <w:tcW w:w="1560" w:type="dxa"/>
            <w:tcBorders>
              <w:top w:val="single" w:sz="4" w:space="0" w:color="000000"/>
              <w:left w:val="single" w:sz="4" w:space="0" w:color="000000"/>
              <w:bottom w:val="single" w:sz="4" w:space="0" w:color="000000"/>
            </w:tcBorders>
            <w:vAlign w:val="center"/>
          </w:tcPr>
          <w:p w14:paraId="6EA2C51F" w14:textId="77777777" w:rsidR="00B722BA" w:rsidRDefault="00B722BA" w:rsidP="00605F61">
            <w:pPr>
              <w:pStyle w:val="Bezodstpw"/>
              <w:jc w:val="center"/>
              <w:rPr>
                <w:rFonts w:ascii="Arial Narrow" w:hAnsi="Arial Narrow"/>
                <w:sz w:val="16"/>
                <w:szCs w:val="16"/>
                <w:lang w:val="de-DE"/>
              </w:rPr>
            </w:pPr>
            <w:r w:rsidRPr="00F909CA">
              <w:rPr>
                <w:rFonts w:ascii="Arial Narrow" w:hAnsi="Arial Narrow"/>
                <w:sz w:val="16"/>
                <w:szCs w:val="16"/>
                <w:lang w:val="de-DE"/>
              </w:rPr>
              <w:t>SLK/</w:t>
            </w:r>
            <w:r w:rsidR="001856AD">
              <w:rPr>
                <w:rFonts w:ascii="Arial Narrow" w:hAnsi="Arial Narrow"/>
                <w:sz w:val="16"/>
                <w:szCs w:val="16"/>
                <w:lang w:val="de-DE"/>
              </w:rPr>
              <w:t>0996/PWOE/05</w:t>
            </w:r>
          </w:p>
          <w:p w14:paraId="3E84DB45" w14:textId="0CA17DE2" w:rsidR="003446E4" w:rsidRPr="00F909CA" w:rsidRDefault="003446E4" w:rsidP="00605F61">
            <w:pPr>
              <w:pStyle w:val="Bezodstpw"/>
              <w:jc w:val="center"/>
              <w:rPr>
                <w:rFonts w:ascii="Arial Narrow" w:hAnsi="Arial Narrow"/>
                <w:b/>
                <w:sz w:val="16"/>
                <w:szCs w:val="16"/>
              </w:rPr>
            </w:pPr>
            <w:r>
              <w:rPr>
                <w:rFonts w:ascii="Arial Narrow" w:hAnsi="Arial Narrow"/>
                <w:sz w:val="16"/>
                <w:szCs w:val="16"/>
                <w:lang w:val="de-DE"/>
              </w:rPr>
              <w:t>SLK/IE/3861/06</w:t>
            </w:r>
          </w:p>
        </w:tc>
        <w:tc>
          <w:tcPr>
            <w:tcW w:w="1275" w:type="dxa"/>
            <w:tcBorders>
              <w:top w:val="single" w:sz="4" w:space="0" w:color="000000"/>
              <w:left w:val="single" w:sz="4" w:space="0" w:color="000000"/>
              <w:bottom w:val="single" w:sz="4" w:space="0" w:color="000000"/>
            </w:tcBorders>
            <w:vAlign w:val="center"/>
          </w:tcPr>
          <w:p w14:paraId="09DCC8D3" w14:textId="77777777" w:rsidR="00B722BA" w:rsidRPr="00F909CA" w:rsidRDefault="00B722BA" w:rsidP="00605F61">
            <w:pPr>
              <w:pStyle w:val="Bezodstpw"/>
              <w:jc w:val="center"/>
              <w:rPr>
                <w:rFonts w:ascii="Arial Narrow" w:hAnsi="Arial Narrow"/>
                <w:sz w:val="16"/>
                <w:szCs w:val="16"/>
              </w:rPr>
            </w:pPr>
            <w:r w:rsidRPr="00F909CA">
              <w:rPr>
                <w:rFonts w:ascii="Arial Narrow" w:hAnsi="Arial Narrow"/>
                <w:sz w:val="16"/>
                <w:szCs w:val="16"/>
              </w:rPr>
              <w:t>instalacje elektryczne</w:t>
            </w:r>
          </w:p>
        </w:tc>
        <w:tc>
          <w:tcPr>
            <w:tcW w:w="3470" w:type="dxa"/>
            <w:tcBorders>
              <w:top w:val="single" w:sz="4" w:space="0" w:color="000000"/>
              <w:left w:val="single" w:sz="4" w:space="0" w:color="000000"/>
              <w:bottom w:val="single" w:sz="4" w:space="0" w:color="000000"/>
              <w:right w:val="single" w:sz="4" w:space="0" w:color="000000"/>
            </w:tcBorders>
            <w:vAlign w:val="center"/>
          </w:tcPr>
          <w:p w14:paraId="7611098F" w14:textId="77777777" w:rsidR="00B722BA" w:rsidRPr="00F909CA" w:rsidRDefault="00B722BA" w:rsidP="00605F61">
            <w:pPr>
              <w:pStyle w:val="Bezodstpw"/>
              <w:jc w:val="center"/>
              <w:rPr>
                <w:rFonts w:ascii="Arial Narrow" w:hAnsi="Arial Narrow"/>
                <w:b/>
              </w:rPr>
            </w:pPr>
          </w:p>
        </w:tc>
      </w:tr>
      <w:tr w:rsidR="001856AD" w:rsidRPr="00F909CA" w14:paraId="0CF0D4A4" w14:textId="77777777" w:rsidTr="00605F61">
        <w:trPr>
          <w:trHeight w:val="1077"/>
          <w:jc w:val="right"/>
        </w:trPr>
        <w:tc>
          <w:tcPr>
            <w:tcW w:w="1134" w:type="dxa"/>
            <w:tcBorders>
              <w:top w:val="single" w:sz="4" w:space="0" w:color="000000"/>
              <w:left w:val="single" w:sz="4" w:space="0" w:color="000000"/>
              <w:bottom w:val="single" w:sz="4" w:space="0" w:color="000000"/>
            </w:tcBorders>
            <w:vAlign w:val="center"/>
          </w:tcPr>
          <w:p w14:paraId="121B8344" w14:textId="77777777" w:rsidR="001856AD" w:rsidRPr="00F909CA" w:rsidRDefault="001856AD" w:rsidP="001856AD">
            <w:pPr>
              <w:pStyle w:val="Bezodstpw"/>
              <w:jc w:val="center"/>
              <w:rPr>
                <w:rFonts w:ascii="Arial Narrow" w:hAnsi="Arial Narrow"/>
                <w:sz w:val="18"/>
                <w:szCs w:val="18"/>
              </w:rPr>
            </w:pPr>
            <w:r w:rsidRPr="00F909CA">
              <w:rPr>
                <w:rFonts w:ascii="Arial Narrow" w:hAnsi="Arial Narrow"/>
                <w:sz w:val="18"/>
                <w:szCs w:val="18"/>
              </w:rPr>
              <w:t>Sprawdził:</w:t>
            </w:r>
          </w:p>
        </w:tc>
        <w:tc>
          <w:tcPr>
            <w:tcW w:w="1703" w:type="dxa"/>
            <w:tcBorders>
              <w:top w:val="single" w:sz="4" w:space="0" w:color="000000"/>
              <w:left w:val="single" w:sz="4" w:space="0" w:color="000000"/>
              <w:bottom w:val="single" w:sz="4" w:space="0" w:color="000000"/>
            </w:tcBorders>
            <w:vAlign w:val="center"/>
          </w:tcPr>
          <w:p w14:paraId="487B9848" w14:textId="2C1169AA" w:rsidR="001856AD" w:rsidRPr="00F909CA" w:rsidRDefault="003446E4" w:rsidP="001856AD">
            <w:pPr>
              <w:pStyle w:val="Bezodstpw"/>
              <w:rPr>
                <w:rFonts w:ascii="Arial Narrow" w:hAnsi="Arial Narrow"/>
                <w:lang w:val="de-DE"/>
              </w:rPr>
            </w:pPr>
            <w:r>
              <w:rPr>
                <w:rFonts w:ascii="Arial Narrow" w:hAnsi="Arial Narrow"/>
              </w:rPr>
              <w:t>Jerzy FOJCIK</w:t>
            </w:r>
          </w:p>
        </w:tc>
        <w:tc>
          <w:tcPr>
            <w:tcW w:w="1560" w:type="dxa"/>
            <w:tcBorders>
              <w:top w:val="single" w:sz="4" w:space="0" w:color="000000"/>
              <w:left w:val="single" w:sz="4" w:space="0" w:color="000000"/>
              <w:bottom w:val="single" w:sz="4" w:space="0" w:color="000000"/>
            </w:tcBorders>
            <w:vAlign w:val="center"/>
          </w:tcPr>
          <w:p w14:paraId="36918EBF" w14:textId="77777777" w:rsidR="001856AD" w:rsidRDefault="003446E4" w:rsidP="001856AD">
            <w:pPr>
              <w:pStyle w:val="Bezodstpw"/>
              <w:jc w:val="center"/>
              <w:rPr>
                <w:rFonts w:ascii="Arial Narrow" w:hAnsi="Arial Narrow"/>
                <w:sz w:val="16"/>
                <w:szCs w:val="16"/>
                <w:lang w:val="de-DE"/>
              </w:rPr>
            </w:pPr>
            <w:r>
              <w:rPr>
                <w:rFonts w:ascii="Arial Narrow" w:hAnsi="Arial Narrow"/>
                <w:sz w:val="16"/>
                <w:szCs w:val="16"/>
                <w:lang w:val="de-DE"/>
              </w:rPr>
              <w:t>118/90</w:t>
            </w:r>
          </w:p>
          <w:p w14:paraId="488DE549" w14:textId="2EE13C64" w:rsidR="003446E4" w:rsidRPr="00F909CA" w:rsidRDefault="003446E4" w:rsidP="001856AD">
            <w:pPr>
              <w:pStyle w:val="Bezodstpw"/>
              <w:jc w:val="center"/>
              <w:rPr>
                <w:rFonts w:ascii="Arial Narrow" w:hAnsi="Arial Narrow"/>
                <w:b/>
                <w:sz w:val="16"/>
                <w:szCs w:val="16"/>
              </w:rPr>
            </w:pPr>
            <w:r>
              <w:rPr>
                <w:rFonts w:ascii="Arial Narrow" w:hAnsi="Arial Narrow"/>
                <w:sz w:val="16"/>
                <w:szCs w:val="16"/>
                <w:lang w:val="de-DE"/>
              </w:rPr>
              <w:t>SLK/IE/3590/01</w:t>
            </w:r>
          </w:p>
        </w:tc>
        <w:tc>
          <w:tcPr>
            <w:tcW w:w="1275" w:type="dxa"/>
            <w:tcBorders>
              <w:top w:val="single" w:sz="4" w:space="0" w:color="000000"/>
              <w:left w:val="single" w:sz="4" w:space="0" w:color="000000"/>
              <w:bottom w:val="single" w:sz="4" w:space="0" w:color="000000"/>
            </w:tcBorders>
            <w:vAlign w:val="center"/>
          </w:tcPr>
          <w:p w14:paraId="10FDD589" w14:textId="1BFB9185" w:rsidR="001856AD" w:rsidRPr="00F909CA" w:rsidRDefault="001856AD" w:rsidP="001856AD">
            <w:pPr>
              <w:pStyle w:val="Bezodstpw"/>
              <w:jc w:val="center"/>
              <w:rPr>
                <w:rFonts w:ascii="Arial Narrow" w:hAnsi="Arial Narrow"/>
                <w:sz w:val="16"/>
                <w:szCs w:val="16"/>
              </w:rPr>
            </w:pPr>
            <w:r w:rsidRPr="00F909CA">
              <w:rPr>
                <w:rFonts w:ascii="Arial Narrow" w:hAnsi="Arial Narrow"/>
                <w:sz w:val="16"/>
                <w:szCs w:val="16"/>
              </w:rPr>
              <w:t>instalacje elektryczne</w:t>
            </w:r>
          </w:p>
        </w:tc>
        <w:tc>
          <w:tcPr>
            <w:tcW w:w="3470" w:type="dxa"/>
            <w:tcBorders>
              <w:top w:val="single" w:sz="4" w:space="0" w:color="000000"/>
              <w:left w:val="single" w:sz="4" w:space="0" w:color="000000"/>
              <w:bottom w:val="single" w:sz="4" w:space="0" w:color="000000"/>
              <w:right w:val="single" w:sz="4" w:space="0" w:color="000000"/>
            </w:tcBorders>
            <w:vAlign w:val="center"/>
          </w:tcPr>
          <w:p w14:paraId="74F598B9" w14:textId="77777777" w:rsidR="001856AD" w:rsidRPr="00F909CA" w:rsidRDefault="001856AD" w:rsidP="001856AD">
            <w:pPr>
              <w:pStyle w:val="Bezodstpw"/>
              <w:jc w:val="center"/>
              <w:rPr>
                <w:rFonts w:ascii="Arial Narrow" w:hAnsi="Arial Narrow"/>
                <w:b/>
              </w:rPr>
            </w:pPr>
          </w:p>
        </w:tc>
      </w:tr>
      <w:tr w:rsidR="00081D06" w:rsidRPr="00F909CA" w14:paraId="2FC473DB" w14:textId="77777777" w:rsidTr="00605F61">
        <w:trPr>
          <w:trHeight w:val="1077"/>
          <w:jc w:val="right"/>
        </w:trPr>
        <w:tc>
          <w:tcPr>
            <w:tcW w:w="1134" w:type="dxa"/>
            <w:tcBorders>
              <w:top w:val="single" w:sz="4" w:space="0" w:color="000000"/>
              <w:left w:val="single" w:sz="4" w:space="0" w:color="000000"/>
              <w:bottom w:val="single" w:sz="4" w:space="0" w:color="000000"/>
            </w:tcBorders>
            <w:vAlign w:val="center"/>
          </w:tcPr>
          <w:p w14:paraId="0E1A4C8E" w14:textId="77777777" w:rsidR="00081D06" w:rsidRPr="00F909CA" w:rsidRDefault="00081D06" w:rsidP="00081D06">
            <w:pPr>
              <w:pStyle w:val="Bezodstpw"/>
              <w:jc w:val="center"/>
              <w:rPr>
                <w:rFonts w:ascii="Arial Narrow" w:hAnsi="Arial Narrow"/>
                <w:sz w:val="18"/>
                <w:szCs w:val="18"/>
              </w:rPr>
            </w:pPr>
            <w:r w:rsidRPr="00F909CA">
              <w:rPr>
                <w:rFonts w:ascii="Arial Narrow" w:hAnsi="Arial Narrow"/>
                <w:sz w:val="18"/>
                <w:szCs w:val="18"/>
              </w:rPr>
              <w:t>Projektował:</w:t>
            </w:r>
          </w:p>
        </w:tc>
        <w:tc>
          <w:tcPr>
            <w:tcW w:w="1703" w:type="dxa"/>
            <w:tcBorders>
              <w:top w:val="single" w:sz="4" w:space="0" w:color="000000"/>
              <w:left w:val="single" w:sz="4" w:space="0" w:color="000000"/>
              <w:bottom w:val="single" w:sz="4" w:space="0" w:color="000000"/>
            </w:tcBorders>
            <w:vAlign w:val="center"/>
          </w:tcPr>
          <w:p w14:paraId="0BF274A6" w14:textId="77777777" w:rsidR="00081D06" w:rsidRPr="00F909CA" w:rsidRDefault="00081D06" w:rsidP="00081D06">
            <w:pPr>
              <w:pStyle w:val="Bezodstpw"/>
              <w:rPr>
                <w:rFonts w:ascii="Arial Narrow" w:hAnsi="Arial Narrow"/>
                <w:lang w:val="de-DE"/>
              </w:rPr>
            </w:pPr>
            <w:proofErr w:type="spellStart"/>
            <w:r w:rsidRPr="00F909CA">
              <w:rPr>
                <w:rFonts w:ascii="Arial Narrow" w:hAnsi="Arial Narrow"/>
                <w:lang w:val="de-DE"/>
              </w:rPr>
              <w:t>mgr</w:t>
            </w:r>
            <w:proofErr w:type="spellEnd"/>
            <w:r w:rsidRPr="00F909CA">
              <w:rPr>
                <w:rFonts w:ascii="Arial Narrow" w:hAnsi="Arial Narrow"/>
                <w:lang w:val="de-DE"/>
              </w:rPr>
              <w:t xml:space="preserve"> </w:t>
            </w:r>
            <w:proofErr w:type="spellStart"/>
            <w:r w:rsidRPr="00F909CA">
              <w:rPr>
                <w:rFonts w:ascii="Arial Narrow" w:hAnsi="Arial Narrow"/>
                <w:lang w:val="de-DE"/>
              </w:rPr>
              <w:t>inż</w:t>
            </w:r>
            <w:proofErr w:type="spellEnd"/>
            <w:r w:rsidRPr="00F909CA">
              <w:rPr>
                <w:rFonts w:ascii="Arial Narrow" w:hAnsi="Arial Narrow"/>
                <w:lang w:val="de-DE"/>
              </w:rPr>
              <w:t>.</w:t>
            </w:r>
          </w:p>
          <w:p w14:paraId="34D516AE" w14:textId="6F71CA0F" w:rsidR="00081D06" w:rsidRPr="00F909CA" w:rsidRDefault="00081D06" w:rsidP="00081D06">
            <w:pPr>
              <w:pStyle w:val="Bezodstpw"/>
              <w:rPr>
                <w:rFonts w:ascii="Arial Narrow" w:hAnsi="Arial Narrow"/>
                <w:lang w:val="de-DE"/>
              </w:rPr>
            </w:pPr>
            <w:r w:rsidRPr="00F909CA">
              <w:rPr>
                <w:rFonts w:ascii="Arial Narrow" w:hAnsi="Arial Narrow"/>
                <w:lang w:val="de-DE"/>
              </w:rPr>
              <w:t>Anna SOBOTA</w:t>
            </w:r>
          </w:p>
        </w:tc>
        <w:tc>
          <w:tcPr>
            <w:tcW w:w="1560" w:type="dxa"/>
            <w:tcBorders>
              <w:top w:val="single" w:sz="4" w:space="0" w:color="000000"/>
              <w:left w:val="single" w:sz="4" w:space="0" w:color="000000"/>
              <w:bottom w:val="single" w:sz="4" w:space="0" w:color="000000"/>
            </w:tcBorders>
            <w:vAlign w:val="center"/>
          </w:tcPr>
          <w:p w14:paraId="6DD3E6ED" w14:textId="210CBDF8" w:rsidR="00081D06" w:rsidRPr="00F909CA" w:rsidRDefault="00081D06" w:rsidP="00081D06">
            <w:pPr>
              <w:pStyle w:val="Bezodstpw"/>
              <w:jc w:val="center"/>
              <w:rPr>
                <w:rFonts w:ascii="Arial Narrow" w:hAnsi="Arial Narrow"/>
                <w:b/>
                <w:sz w:val="16"/>
                <w:szCs w:val="16"/>
              </w:rPr>
            </w:pPr>
            <w:r w:rsidRPr="00F909CA">
              <w:rPr>
                <w:rFonts w:ascii="Arial Narrow" w:hAnsi="Arial Narrow" w:cs="Arial Narrow"/>
                <w:color w:val="000000"/>
                <w:sz w:val="16"/>
                <w:szCs w:val="16"/>
                <w:lang w:eastAsia="pl-PL"/>
              </w:rPr>
              <w:t>SLK/9628/PWBS/21</w:t>
            </w:r>
          </w:p>
        </w:tc>
        <w:tc>
          <w:tcPr>
            <w:tcW w:w="1275" w:type="dxa"/>
            <w:tcBorders>
              <w:top w:val="single" w:sz="4" w:space="0" w:color="000000"/>
              <w:left w:val="single" w:sz="4" w:space="0" w:color="000000"/>
              <w:bottom w:val="single" w:sz="4" w:space="0" w:color="000000"/>
            </w:tcBorders>
            <w:vAlign w:val="center"/>
          </w:tcPr>
          <w:p w14:paraId="34E3A880" w14:textId="77777777" w:rsidR="00081D06" w:rsidRPr="00F909CA" w:rsidRDefault="00081D06" w:rsidP="00081D06">
            <w:pPr>
              <w:pStyle w:val="Bezodstpw"/>
              <w:jc w:val="center"/>
              <w:rPr>
                <w:rFonts w:ascii="Arial Narrow" w:hAnsi="Arial Narrow"/>
                <w:sz w:val="18"/>
                <w:szCs w:val="18"/>
              </w:rPr>
            </w:pPr>
            <w:r w:rsidRPr="00F909CA">
              <w:rPr>
                <w:rFonts w:ascii="Arial Narrow" w:hAnsi="Arial Narrow"/>
                <w:sz w:val="18"/>
                <w:szCs w:val="18"/>
              </w:rPr>
              <w:t>instalacje</w:t>
            </w:r>
          </w:p>
          <w:p w14:paraId="7452F32B" w14:textId="1CC4094C" w:rsidR="00081D06" w:rsidRPr="00F909CA" w:rsidRDefault="00081D06" w:rsidP="00081D06">
            <w:pPr>
              <w:pStyle w:val="Bezodstpw"/>
              <w:jc w:val="center"/>
              <w:rPr>
                <w:rFonts w:ascii="Arial Narrow" w:hAnsi="Arial Narrow"/>
                <w:sz w:val="16"/>
                <w:szCs w:val="16"/>
              </w:rPr>
            </w:pPr>
            <w:r w:rsidRPr="00F909CA">
              <w:rPr>
                <w:rFonts w:ascii="Arial Narrow" w:hAnsi="Arial Narrow"/>
                <w:sz w:val="18"/>
                <w:szCs w:val="18"/>
              </w:rPr>
              <w:t>sanitarne</w:t>
            </w:r>
          </w:p>
        </w:tc>
        <w:tc>
          <w:tcPr>
            <w:tcW w:w="3470" w:type="dxa"/>
            <w:tcBorders>
              <w:top w:val="single" w:sz="4" w:space="0" w:color="000000"/>
              <w:left w:val="single" w:sz="4" w:space="0" w:color="000000"/>
              <w:bottom w:val="single" w:sz="4" w:space="0" w:color="000000"/>
              <w:right w:val="single" w:sz="4" w:space="0" w:color="000000"/>
            </w:tcBorders>
            <w:vAlign w:val="center"/>
          </w:tcPr>
          <w:p w14:paraId="2D479FA6" w14:textId="77777777" w:rsidR="00081D06" w:rsidRPr="00F909CA" w:rsidRDefault="00081D06" w:rsidP="00081D06">
            <w:pPr>
              <w:pStyle w:val="Bezodstpw"/>
              <w:jc w:val="center"/>
              <w:rPr>
                <w:rFonts w:ascii="Arial Narrow" w:hAnsi="Arial Narrow"/>
                <w:b/>
              </w:rPr>
            </w:pPr>
          </w:p>
        </w:tc>
      </w:tr>
      <w:tr w:rsidR="00B722BA" w:rsidRPr="00F909CA" w14:paraId="463D5CCB" w14:textId="77777777" w:rsidTr="00605F61">
        <w:trPr>
          <w:trHeight w:val="1077"/>
          <w:jc w:val="right"/>
        </w:trPr>
        <w:tc>
          <w:tcPr>
            <w:tcW w:w="1134" w:type="dxa"/>
            <w:tcBorders>
              <w:top w:val="single" w:sz="4" w:space="0" w:color="000000"/>
              <w:left w:val="single" w:sz="4" w:space="0" w:color="000000"/>
              <w:bottom w:val="single" w:sz="4" w:space="0" w:color="000000"/>
            </w:tcBorders>
            <w:vAlign w:val="center"/>
          </w:tcPr>
          <w:p w14:paraId="1E9D5627" w14:textId="77777777" w:rsidR="00B722BA" w:rsidRPr="00F909CA" w:rsidRDefault="00B722BA" w:rsidP="00605F61">
            <w:pPr>
              <w:pStyle w:val="Bezodstpw"/>
              <w:jc w:val="center"/>
              <w:rPr>
                <w:rFonts w:ascii="Arial Narrow" w:hAnsi="Arial Narrow"/>
                <w:sz w:val="18"/>
                <w:szCs w:val="18"/>
              </w:rPr>
            </w:pPr>
            <w:r w:rsidRPr="00F909CA">
              <w:rPr>
                <w:rFonts w:ascii="Arial Narrow" w:hAnsi="Arial Narrow"/>
                <w:sz w:val="18"/>
                <w:szCs w:val="18"/>
              </w:rPr>
              <w:t>Sprawdziła:</w:t>
            </w:r>
          </w:p>
        </w:tc>
        <w:tc>
          <w:tcPr>
            <w:tcW w:w="1703" w:type="dxa"/>
            <w:tcBorders>
              <w:top w:val="single" w:sz="4" w:space="0" w:color="000000"/>
              <w:left w:val="single" w:sz="4" w:space="0" w:color="000000"/>
              <w:bottom w:val="single" w:sz="4" w:space="0" w:color="000000"/>
            </w:tcBorders>
            <w:vAlign w:val="center"/>
          </w:tcPr>
          <w:p w14:paraId="14FED57C" w14:textId="77777777" w:rsidR="00B722BA" w:rsidRPr="00A03BD1" w:rsidRDefault="00B722BA" w:rsidP="00605F61">
            <w:pPr>
              <w:pStyle w:val="Bezodstpw"/>
              <w:rPr>
                <w:rFonts w:ascii="Arial Narrow" w:hAnsi="Arial Narrow"/>
              </w:rPr>
            </w:pPr>
            <w:r w:rsidRPr="00A03BD1">
              <w:rPr>
                <w:rFonts w:ascii="Arial Narrow" w:hAnsi="Arial Narrow"/>
              </w:rPr>
              <w:t>mgr inż.</w:t>
            </w:r>
          </w:p>
          <w:p w14:paraId="0F50BC2F" w14:textId="3431528A" w:rsidR="00B722BA" w:rsidRPr="00A03BD1" w:rsidRDefault="00A03BD1" w:rsidP="00605F61">
            <w:pPr>
              <w:pStyle w:val="Bezodstpw"/>
              <w:rPr>
                <w:rFonts w:ascii="Arial Narrow" w:hAnsi="Arial Narrow"/>
              </w:rPr>
            </w:pPr>
            <w:r w:rsidRPr="00A03BD1">
              <w:rPr>
                <w:rFonts w:ascii="Arial Narrow" w:hAnsi="Arial Narrow"/>
              </w:rPr>
              <w:t>Katarzyna</w:t>
            </w:r>
          </w:p>
          <w:p w14:paraId="27500B27" w14:textId="35C70948" w:rsidR="00B722BA" w:rsidRPr="00A03BD1" w:rsidRDefault="00A03BD1" w:rsidP="00605F61">
            <w:pPr>
              <w:pStyle w:val="Bezodstpw"/>
              <w:rPr>
                <w:rFonts w:ascii="Arial Narrow" w:hAnsi="Arial Narrow"/>
              </w:rPr>
            </w:pPr>
            <w:r w:rsidRPr="00A03BD1">
              <w:rPr>
                <w:rFonts w:ascii="Arial Narrow" w:hAnsi="Arial Narrow"/>
              </w:rPr>
              <w:t>STANKIEWICZ</w:t>
            </w:r>
          </w:p>
        </w:tc>
        <w:tc>
          <w:tcPr>
            <w:tcW w:w="1560" w:type="dxa"/>
            <w:tcBorders>
              <w:top w:val="single" w:sz="4" w:space="0" w:color="000000"/>
              <w:left w:val="single" w:sz="4" w:space="0" w:color="000000"/>
              <w:bottom w:val="single" w:sz="4" w:space="0" w:color="000000"/>
            </w:tcBorders>
            <w:vAlign w:val="center"/>
          </w:tcPr>
          <w:p w14:paraId="44C893DC" w14:textId="52340052" w:rsidR="00B722BA" w:rsidRPr="00A03BD1" w:rsidRDefault="00B722BA" w:rsidP="00605F61">
            <w:pPr>
              <w:pStyle w:val="Bezodstpw"/>
              <w:jc w:val="center"/>
              <w:rPr>
                <w:rFonts w:ascii="Arial Narrow" w:hAnsi="Arial Narrow"/>
                <w:sz w:val="16"/>
                <w:szCs w:val="16"/>
                <w:lang w:val="de-DE"/>
              </w:rPr>
            </w:pPr>
            <w:r w:rsidRPr="00A03BD1">
              <w:rPr>
                <w:rFonts w:ascii="Arial Narrow" w:hAnsi="Arial Narrow"/>
                <w:sz w:val="16"/>
                <w:szCs w:val="16"/>
                <w:lang w:val="de-DE"/>
              </w:rPr>
              <w:t>SLK/</w:t>
            </w:r>
            <w:r w:rsidR="00A03BD1" w:rsidRPr="00A03BD1">
              <w:rPr>
                <w:rFonts w:ascii="Arial Narrow" w:hAnsi="Arial Narrow"/>
                <w:sz w:val="16"/>
                <w:szCs w:val="16"/>
                <w:lang w:val="de-DE"/>
              </w:rPr>
              <w:t>9630</w:t>
            </w:r>
            <w:r w:rsidRPr="00A03BD1">
              <w:rPr>
                <w:rFonts w:ascii="Arial Narrow" w:hAnsi="Arial Narrow"/>
                <w:sz w:val="16"/>
                <w:szCs w:val="16"/>
                <w:lang w:val="de-DE"/>
              </w:rPr>
              <w:t>/PWBS/21</w:t>
            </w:r>
          </w:p>
        </w:tc>
        <w:tc>
          <w:tcPr>
            <w:tcW w:w="1275" w:type="dxa"/>
            <w:tcBorders>
              <w:top w:val="single" w:sz="4" w:space="0" w:color="000000"/>
              <w:left w:val="single" w:sz="4" w:space="0" w:color="000000"/>
              <w:bottom w:val="single" w:sz="4" w:space="0" w:color="000000"/>
            </w:tcBorders>
            <w:vAlign w:val="center"/>
          </w:tcPr>
          <w:p w14:paraId="5DDD3DB4" w14:textId="77777777" w:rsidR="00B722BA" w:rsidRPr="00A03BD1" w:rsidRDefault="00B722BA" w:rsidP="00605F61">
            <w:pPr>
              <w:pStyle w:val="Bezodstpw"/>
              <w:jc w:val="center"/>
              <w:rPr>
                <w:rFonts w:ascii="Arial Narrow" w:hAnsi="Arial Narrow"/>
                <w:sz w:val="16"/>
                <w:szCs w:val="16"/>
              </w:rPr>
            </w:pPr>
            <w:r w:rsidRPr="00A03BD1">
              <w:rPr>
                <w:rFonts w:ascii="Arial Narrow" w:hAnsi="Arial Narrow"/>
                <w:sz w:val="16"/>
                <w:szCs w:val="16"/>
              </w:rPr>
              <w:t>instalacje</w:t>
            </w:r>
          </w:p>
          <w:p w14:paraId="0B9519FB" w14:textId="77777777" w:rsidR="00B722BA" w:rsidRPr="00A03BD1" w:rsidRDefault="00B722BA" w:rsidP="00605F61">
            <w:pPr>
              <w:pStyle w:val="Bezodstpw"/>
              <w:jc w:val="center"/>
              <w:rPr>
                <w:rFonts w:ascii="Arial Narrow" w:hAnsi="Arial Narrow"/>
                <w:sz w:val="16"/>
                <w:szCs w:val="16"/>
              </w:rPr>
            </w:pPr>
            <w:r w:rsidRPr="00A03BD1">
              <w:rPr>
                <w:rFonts w:ascii="Arial Narrow" w:hAnsi="Arial Narrow"/>
                <w:sz w:val="16"/>
                <w:szCs w:val="16"/>
              </w:rPr>
              <w:t>sanitarne</w:t>
            </w:r>
          </w:p>
        </w:tc>
        <w:tc>
          <w:tcPr>
            <w:tcW w:w="3470" w:type="dxa"/>
            <w:tcBorders>
              <w:top w:val="single" w:sz="4" w:space="0" w:color="000000"/>
              <w:left w:val="single" w:sz="4" w:space="0" w:color="000000"/>
              <w:bottom w:val="single" w:sz="4" w:space="0" w:color="000000"/>
              <w:right w:val="single" w:sz="4" w:space="0" w:color="000000"/>
            </w:tcBorders>
            <w:vAlign w:val="center"/>
          </w:tcPr>
          <w:p w14:paraId="721261C3" w14:textId="77777777" w:rsidR="00B722BA" w:rsidRPr="00F909CA" w:rsidRDefault="00B722BA" w:rsidP="00605F61">
            <w:pPr>
              <w:pStyle w:val="Bezodstpw"/>
              <w:jc w:val="center"/>
              <w:rPr>
                <w:rFonts w:ascii="Arial Narrow" w:hAnsi="Arial Narrow"/>
                <w:b/>
              </w:rPr>
            </w:pPr>
          </w:p>
        </w:tc>
      </w:tr>
      <w:tr w:rsidR="00A03BD1" w:rsidRPr="00F909CA" w14:paraId="5F93F8B0" w14:textId="77777777" w:rsidTr="00605F61">
        <w:trPr>
          <w:trHeight w:val="680"/>
          <w:jc w:val="right"/>
        </w:trPr>
        <w:tc>
          <w:tcPr>
            <w:tcW w:w="1134" w:type="dxa"/>
            <w:tcBorders>
              <w:top w:val="single" w:sz="4" w:space="0" w:color="000000"/>
              <w:left w:val="single" w:sz="4" w:space="0" w:color="000000"/>
              <w:bottom w:val="single" w:sz="4" w:space="0" w:color="000000"/>
            </w:tcBorders>
            <w:vAlign w:val="center"/>
          </w:tcPr>
          <w:p w14:paraId="3B1DA167" w14:textId="77777777" w:rsidR="00A03BD1" w:rsidRPr="00F909CA" w:rsidRDefault="00A03BD1" w:rsidP="00A03BD1">
            <w:pPr>
              <w:pStyle w:val="Bezodstpw"/>
              <w:jc w:val="center"/>
              <w:rPr>
                <w:rFonts w:ascii="Arial Narrow" w:hAnsi="Arial Narrow"/>
                <w:sz w:val="18"/>
                <w:szCs w:val="18"/>
              </w:rPr>
            </w:pPr>
            <w:r w:rsidRPr="00F909CA">
              <w:rPr>
                <w:rFonts w:ascii="Arial Narrow" w:hAnsi="Arial Narrow"/>
                <w:sz w:val="18"/>
                <w:szCs w:val="18"/>
              </w:rPr>
              <w:t>Opracowała:</w:t>
            </w:r>
          </w:p>
        </w:tc>
        <w:tc>
          <w:tcPr>
            <w:tcW w:w="1703" w:type="dxa"/>
            <w:tcBorders>
              <w:top w:val="single" w:sz="4" w:space="0" w:color="000000"/>
              <w:left w:val="single" w:sz="4" w:space="0" w:color="000000"/>
              <w:bottom w:val="single" w:sz="4" w:space="0" w:color="000000"/>
            </w:tcBorders>
            <w:vAlign w:val="center"/>
          </w:tcPr>
          <w:p w14:paraId="39392AA3" w14:textId="77777777" w:rsidR="00A03BD1" w:rsidRPr="00F909CA" w:rsidRDefault="00A03BD1" w:rsidP="00A03BD1">
            <w:pPr>
              <w:pStyle w:val="Bezodstpw"/>
              <w:rPr>
                <w:rFonts w:ascii="Arial Narrow" w:hAnsi="Arial Narrow"/>
                <w:lang w:val="de-DE"/>
              </w:rPr>
            </w:pPr>
            <w:proofErr w:type="spellStart"/>
            <w:r w:rsidRPr="00F909CA">
              <w:rPr>
                <w:rFonts w:ascii="Arial Narrow" w:hAnsi="Arial Narrow"/>
                <w:lang w:val="de-DE"/>
              </w:rPr>
              <w:t>mgr</w:t>
            </w:r>
            <w:proofErr w:type="spellEnd"/>
            <w:r w:rsidRPr="00F909CA">
              <w:rPr>
                <w:rFonts w:ascii="Arial Narrow" w:hAnsi="Arial Narrow"/>
                <w:lang w:val="de-DE"/>
              </w:rPr>
              <w:t xml:space="preserve"> </w:t>
            </w:r>
            <w:proofErr w:type="spellStart"/>
            <w:r w:rsidRPr="00F909CA">
              <w:rPr>
                <w:rFonts w:ascii="Arial Narrow" w:hAnsi="Arial Narrow"/>
                <w:lang w:val="de-DE"/>
              </w:rPr>
              <w:t>inż</w:t>
            </w:r>
            <w:proofErr w:type="spellEnd"/>
            <w:r w:rsidRPr="00F909CA">
              <w:rPr>
                <w:rFonts w:ascii="Arial Narrow" w:hAnsi="Arial Narrow"/>
                <w:lang w:val="de-DE"/>
              </w:rPr>
              <w:t>.</w:t>
            </w:r>
          </w:p>
          <w:p w14:paraId="61257665" w14:textId="77777777" w:rsidR="00A03BD1" w:rsidRPr="00F909CA" w:rsidRDefault="00A03BD1" w:rsidP="00A03BD1">
            <w:pPr>
              <w:pStyle w:val="Bezodstpw"/>
              <w:rPr>
                <w:rFonts w:ascii="Arial Narrow" w:hAnsi="Arial Narrow"/>
                <w:lang w:val="de-DE"/>
              </w:rPr>
            </w:pPr>
            <w:r w:rsidRPr="00F909CA">
              <w:rPr>
                <w:rFonts w:ascii="Arial Narrow" w:hAnsi="Arial Narrow"/>
                <w:lang w:val="de-DE"/>
              </w:rPr>
              <w:t>Magdalena</w:t>
            </w:r>
          </w:p>
          <w:p w14:paraId="4EBD37CE" w14:textId="753BEFF5" w:rsidR="00A03BD1" w:rsidRPr="00F909CA" w:rsidRDefault="00A03BD1" w:rsidP="00A03BD1">
            <w:pPr>
              <w:pStyle w:val="Bezodstpw"/>
              <w:rPr>
                <w:rFonts w:ascii="Arial Narrow" w:hAnsi="Arial Narrow"/>
              </w:rPr>
            </w:pPr>
            <w:r w:rsidRPr="00F909CA">
              <w:rPr>
                <w:rFonts w:ascii="Arial Narrow" w:hAnsi="Arial Narrow"/>
                <w:lang w:val="de-DE"/>
              </w:rPr>
              <w:t>HELIOSZ</w:t>
            </w:r>
          </w:p>
        </w:tc>
        <w:tc>
          <w:tcPr>
            <w:tcW w:w="1560" w:type="dxa"/>
            <w:tcBorders>
              <w:top w:val="single" w:sz="4" w:space="0" w:color="000000"/>
              <w:left w:val="single" w:sz="4" w:space="0" w:color="000000"/>
              <w:bottom w:val="single" w:sz="4" w:space="0" w:color="000000"/>
            </w:tcBorders>
            <w:vAlign w:val="center"/>
          </w:tcPr>
          <w:p w14:paraId="4C12CC53" w14:textId="77777777" w:rsidR="00A03BD1" w:rsidRPr="00F909CA" w:rsidRDefault="00A03BD1" w:rsidP="00A03BD1">
            <w:pPr>
              <w:pStyle w:val="Bezodstpw"/>
              <w:jc w:val="center"/>
              <w:rPr>
                <w:rFonts w:ascii="Arial Narrow" w:hAnsi="Arial Narrow"/>
                <w:sz w:val="18"/>
                <w:szCs w:val="18"/>
                <w:lang w:val="de-DE"/>
              </w:rPr>
            </w:pPr>
          </w:p>
        </w:tc>
        <w:tc>
          <w:tcPr>
            <w:tcW w:w="1275" w:type="dxa"/>
            <w:tcBorders>
              <w:top w:val="single" w:sz="4" w:space="0" w:color="000000"/>
              <w:left w:val="single" w:sz="4" w:space="0" w:color="000000"/>
              <w:bottom w:val="single" w:sz="4" w:space="0" w:color="000000"/>
            </w:tcBorders>
            <w:vAlign w:val="center"/>
          </w:tcPr>
          <w:p w14:paraId="08357AFA" w14:textId="77777777" w:rsidR="00A03BD1" w:rsidRPr="00F909CA" w:rsidRDefault="00A03BD1" w:rsidP="00A03BD1">
            <w:pPr>
              <w:pStyle w:val="Bezodstpw"/>
              <w:jc w:val="center"/>
              <w:rPr>
                <w:rFonts w:ascii="Arial Narrow" w:hAnsi="Arial Narrow"/>
                <w:sz w:val="18"/>
                <w:szCs w:val="18"/>
              </w:rPr>
            </w:pPr>
            <w:r w:rsidRPr="00F909CA">
              <w:rPr>
                <w:rFonts w:ascii="Arial Narrow" w:hAnsi="Arial Narrow"/>
                <w:sz w:val="18"/>
                <w:szCs w:val="18"/>
              </w:rPr>
              <w:t>architektoniczna</w:t>
            </w:r>
          </w:p>
        </w:tc>
        <w:tc>
          <w:tcPr>
            <w:tcW w:w="3470" w:type="dxa"/>
            <w:tcBorders>
              <w:top w:val="single" w:sz="4" w:space="0" w:color="000000"/>
              <w:left w:val="single" w:sz="4" w:space="0" w:color="000000"/>
              <w:bottom w:val="single" w:sz="4" w:space="0" w:color="000000"/>
              <w:right w:val="single" w:sz="4" w:space="0" w:color="000000"/>
            </w:tcBorders>
            <w:vAlign w:val="center"/>
          </w:tcPr>
          <w:p w14:paraId="06BB6EBD" w14:textId="77777777" w:rsidR="00A03BD1" w:rsidRPr="00F909CA" w:rsidRDefault="00A03BD1" w:rsidP="00A03BD1">
            <w:pPr>
              <w:pStyle w:val="Bezodstpw"/>
              <w:jc w:val="center"/>
              <w:rPr>
                <w:rFonts w:ascii="Arial Narrow" w:hAnsi="Arial Narrow"/>
                <w:b/>
              </w:rPr>
            </w:pPr>
          </w:p>
        </w:tc>
      </w:tr>
      <w:tr w:rsidR="00A03BD1" w:rsidRPr="00F909CA" w14:paraId="4EA869F9" w14:textId="77777777" w:rsidTr="00605F61">
        <w:trPr>
          <w:trHeight w:val="680"/>
          <w:jc w:val="right"/>
        </w:trPr>
        <w:tc>
          <w:tcPr>
            <w:tcW w:w="1134" w:type="dxa"/>
            <w:tcBorders>
              <w:top w:val="single" w:sz="4" w:space="0" w:color="000000"/>
              <w:left w:val="single" w:sz="4" w:space="0" w:color="000000"/>
              <w:bottom w:val="single" w:sz="4" w:space="0" w:color="000000"/>
            </w:tcBorders>
            <w:vAlign w:val="center"/>
          </w:tcPr>
          <w:p w14:paraId="3E3F6685" w14:textId="784BD662" w:rsidR="00A03BD1" w:rsidRPr="00F909CA" w:rsidRDefault="00A03BD1" w:rsidP="00A03BD1">
            <w:pPr>
              <w:pStyle w:val="Bezodstpw"/>
              <w:jc w:val="center"/>
              <w:rPr>
                <w:rFonts w:ascii="Arial Narrow" w:hAnsi="Arial Narrow"/>
                <w:sz w:val="18"/>
                <w:szCs w:val="18"/>
              </w:rPr>
            </w:pPr>
            <w:r w:rsidRPr="00F909CA">
              <w:rPr>
                <w:rFonts w:ascii="Arial Narrow" w:hAnsi="Arial Narrow"/>
                <w:sz w:val="18"/>
                <w:szCs w:val="18"/>
              </w:rPr>
              <w:lastRenderedPageBreak/>
              <w:t>Opracowała:</w:t>
            </w:r>
          </w:p>
        </w:tc>
        <w:tc>
          <w:tcPr>
            <w:tcW w:w="1703" w:type="dxa"/>
            <w:tcBorders>
              <w:top w:val="single" w:sz="4" w:space="0" w:color="000000"/>
              <w:left w:val="single" w:sz="4" w:space="0" w:color="000000"/>
              <w:bottom w:val="single" w:sz="4" w:space="0" w:color="000000"/>
            </w:tcBorders>
            <w:vAlign w:val="center"/>
          </w:tcPr>
          <w:p w14:paraId="242C251F" w14:textId="77777777" w:rsidR="00A03BD1" w:rsidRPr="00F909CA" w:rsidRDefault="00A03BD1" w:rsidP="00A03BD1">
            <w:pPr>
              <w:pStyle w:val="Bezodstpw"/>
              <w:rPr>
                <w:rFonts w:ascii="Arial Narrow" w:hAnsi="Arial Narrow"/>
                <w:lang w:val="de-DE"/>
              </w:rPr>
            </w:pPr>
            <w:proofErr w:type="spellStart"/>
            <w:r w:rsidRPr="00F909CA">
              <w:rPr>
                <w:rFonts w:ascii="Arial Narrow" w:hAnsi="Arial Narrow"/>
                <w:lang w:val="de-DE"/>
              </w:rPr>
              <w:t>mgr</w:t>
            </w:r>
            <w:proofErr w:type="spellEnd"/>
            <w:r w:rsidRPr="00F909CA">
              <w:rPr>
                <w:rFonts w:ascii="Arial Narrow" w:hAnsi="Arial Narrow"/>
                <w:lang w:val="de-DE"/>
              </w:rPr>
              <w:t xml:space="preserve"> </w:t>
            </w:r>
            <w:proofErr w:type="spellStart"/>
            <w:r w:rsidRPr="00F909CA">
              <w:rPr>
                <w:rFonts w:ascii="Arial Narrow" w:hAnsi="Arial Narrow"/>
                <w:lang w:val="de-DE"/>
              </w:rPr>
              <w:t>inż</w:t>
            </w:r>
            <w:proofErr w:type="spellEnd"/>
            <w:r w:rsidRPr="00F909CA">
              <w:rPr>
                <w:rFonts w:ascii="Arial Narrow" w:hAnsi="Arial Narrow"/>
                <w:lang w:val="de-DE"/>
              </w:rPr>
              <w:t>.</w:t>
            </w:r>
          </w:p>
          <w:p w14:paraId="4C98E4DC" w14:textId="77777777" w:rsidR="00A03BD1" w:rsidRPr="00F909CA" w:rsidRDefault="00A03BD1" w:rsidP="00A03BD1">
            <w:pPr>
              <w:pStyle w:val="Bezodstpw"/>
              <w:rPr>
                <w:rFonts w:ascii="Arial Narrow" w:hAnsi="Arial Narrow"/>
                <w:lang w:val="de-DE"/>
              </w:rPr>
            </w:pPr>
            <w:r w:rsidRPr="00F909CA">
              <w:rPr>
                <w:rFonts w:ascii="Arial Narrow" w:hAnsi="Arial Narrow"/>
                <w:lang w:val="de-DE"/>
              </w:rPr>
              <w:t>Joanna</w:t>
            </w:r>
          </w:p>
          <w:p w14:paraId="214CD4A9" w14:textId="2090BA85" w:rsidR="00A03BD1" w:rsidRPr="00F909CA" w:rsidRDefault="00A03BD1" w:rsidP="00A03BD1">
            <w:pPr>
              <w:pStyle w:val="Bezodstpw"/>
              <w:rPr>
                <w:rFonts w:ascii="Arial Narrow" w:hAnsi="Arial Narrow"/>
                <w:lang w:val="de-DE"/>
              </w:rPr>
            </w:pPr>
            <w:r w:rsidRPr="00F909CA">
              <w:rPr>
                <w:rFonts w:ascii="Arial Narrow" w:hAnsi="Arial Narrow"/>
                <w:lang w:val="de-DE"/>
              </w:rPr>
              <w:t>GÓRALCZYK</w:t>
            </w:r>
          </w:p>
        </w:tc>
        <w:tc>
          <w:tcPr>
            <w:tcW w:w="1560" w:type="dxa"/>
            <w:tcBorders>
              <w:top w:val="single" w:sz="4" w:space="0" w:color="000000"/>
              <w:left w:val="single" w:sz="4" w:space="0" w:color="000000"/>
              <w:bottom w:val="single" w:sz="4" w:space="0" w:color="000000"/>
            </w:tcBorders>
            <w:vAlign w:val="center"/>
          </w:tcPr>
          <w:p w14:paraId="1B8710CB" w14:textId="77777777" w:rsidR="00A03BD1" w:rsidRPr="00F909CA" w:rsidRDefault="00A03BD1" w:rsidP="00A03BD1">
            <w:pPr>
              <w:pStyle w:val="Bezodstpw"/>
              <w:jc w:val="center"/>
              <w:rPr>
                <w:rFonts w:ascii="Arial Narrow" w:hAnsi="Arial Narrow"/>
                <w:sz w:val="18"/>
                <w:szCs w:val="18"/>
                <w:lang w:val="de-DE"/>
              </w:rPr>
            </w:pPr>
          </w:p>
        </w:tc>
        <w:tc>
          <w:tcPr>
            <w:tcW w:w="1275" w:type="dxa"/>
            <w:tcBorders>
              <w:top w:val="single" w:sz="4" w:space="0" w:color="000000"/>
              <w:left w:val="single" w:sz="4" w:space="0" w:color="000000"/>
              <w:bottom w:val="single" w:sz="4" w:space="0" w:color="000000"/>
            </w:tcBorders>
            <w:vAlign w:val="center"/>
          </w:tcPr>
          <w:p w14:paraId="279BF478" w14:textId="1CE8B398" w:rsidR="00A03BD1" w:rsidRPr="00F909CA" w:rsidRDefault="00A03BD1" w:rsidP="00A03BD1">
            <w:pPr>
              <w:pStyle w:val="Bezodstpw"/>
              <w:jc w:val="center"/>
              <w:rPr>
                <w:rFonts w:ascii="Arial Narrow" w:hAnsi="Arial Narrow"/>
                <w:sz w:val="18"/>
                <w:szCs w:val="18"/>
              </w:rPr>
            </w:pPr>
            <w:r w:rsidRPr="00F909CA">
              <w:rPr>
                <w:rFonts w:ascii="Arial Narrow" w:hAnsi="Arial Narrow"/>
                <w:sz w:val="18"/>
                <w:szCs w:val="18"/>
              </w:rPr>
              <w:t>architektoniczna</w:t>
            </w:r>
          </w:p>
        </w:tc>
        <w:tc>
          <w:tcPr>
            <w:tcW w:w="3470" w:type="dxa"/>
            <w:tcBorders>
              <w:top w:val="single" w:sz="4" w:space="0" w:color="000000"/>
              <w:left w:val="single" w:sz="4" w:space="0" w:color="000000"/>
              <w:bottom w:val="single" w:sz="4" w:space="0" w:color="000000"/>
              <w:right w:val="single" w:sz="4" w:space="0" w:color="000000"/>
            </w:tcBorders>
            <w:vAlign w:val="center"/>
          </w:tcPr>
          <w:p w14:paraId="24FE6654" w14:textId="77777777" w:rsidR="00A03BD1" w:rsidRPr="00F909CA" w:rsidRDefault="00A03BD1" w:rsidP="00A03BD1">
            <w:pPr>
              <w:pStyle w:val="Bezodstpw"/>
              <w:jc w:val="center"/>
              <w:rPr>
                <w:rFonts w:ascii="Arial Narrow" w:hAnsi="Arial Narrow"/>
                <w:b/>
              </w:rPr>
            </w:pPr>
          </w:p>
        </w:tc>
      </w:tr>
      <w:tr w:rsidR="00A03BD1" w:rsidRPr="00F909CA" w14:paraId="5B52E8FF" w14:textId="77777777" w:rsidTr="00605F61">
        <w:trPr>
          <w:trHeight w:val="680"/>
          <w:jc w:val="right"/>
        </w:trPr>
        <w:tc>
          <w:tcPr>
            <w:tcW w:w="1134" w:type="dxa"/>
            <w:tcBorders>
              <w:top w:val="single" w:sz="4" w:space="0" w:color="000000"/>
              <w:left w:val="single" w:sz="4" w:space="0" w:color="000000"/>
              <w:bottom w:val="single" w:sz="4" w:space="0" w:color="000000"/>
            </w:tcBorders>
            <w:vAlign w:val="center"/>
          </w:tcPr>
          <w:p w14:paraId="005792E5" w14:textId="77777777" w:rsidR="00A03BD1" w:rsidRPr="00F909CA" w:rsidRDefault="00A03BD1" w:rsidP="00A03BD1">
            <w:pPr>
              <w:pStyle w:val="Bezodstpw"/>
              <w:jc w:val="center"/>
              <w:rPr>
                <w:rFonts w:ascii="Arial Narrow" w:hAnsi="Arial Narrow"/>
                <w:sz w:val="18"/>
                <w:szCs w:val="18"/>
              </w:rPr>
            </w:pPr>
            <w:r w:rsidRPr="00F909CA">
              <w:rPr>
                <w:rFonts w:ascii="Arial Narrow" w:hAnsi="Arial Narrow"/>
                <w:sz w:val="18"/>
                <w:szCs w:val="18"/>
              </w:rPr>
              <w:t>Opracowała:</w:t>
            </w:r>
          </w:p>
        </w:tc>
        <w:tc>
          <w:tcPr>
            <w:tcW w:w="1703" w:type="dxa"/>
            <w:tcBorders>
              <w:top w:val="single" w:sz="4" w:space="0" w:color="000000"/>
              <w:left w:val="single" w:sz="4" w:space="0" w:color="000000"/>
              <w:bottom w:val="single" w:sz="4" w:space="0" w:color="000000"/>
            </w:tcBorders>
            <w:vAlign w:val="center"/>
          </w:tcPr>
          <w:p w14:paraId="3AAB0C45" w14:textId="77777777" w:rsidR="00A03BD1" w:rsidRPr="00F909CA" w:rsidRDefault="00A03BD1" w:rsidP="00A03BD1">
            <w:pPr>
              <w:pStyle w:val="Bezodstpw"/>
              <w:rPr>
                <w:rFonts w:ascii="Arial Narrow" w:hAnsi="Arial Narrow"/>
              </w:rPr>
            </w:pPr>
            <w:proofErr w:type="spellStart"/>
            <w:r w:rsidRPr="00F909CA">
              <w:rPr>
                <w:rFonts w:ascii="Arial Narrow" w:hAnsi="Arial Narrow"/>
                <w:lang w:val="de-DE"/>
              </w:rPr>
              <w:t>mgr</w:t>
            </w:r>
            <w:proofErr w:type="spellEnd"/>
            <w:r w:rsidRPr="00F909CA">
              <w:rPr>
                <w:rFonts w:ascii="Arial Narrow" w:hAnsi="Arial Narrow"/>
                <w:lang w:val="de-DE"/>
              </w:rPr>
              <w:t xml:space="preserve"> </w:t>
            </w:r>
            <w:proofErr w:type="spellStart"/>
            <w:r w:rsidRPr="00F909CA">
              <w:rPr>
                <w:rFonts w:ascii="Arial Narrow" w:hAnsi="Arial Narrow"/>
                <w:lang w:val="de-DE"/>
              </w:rPr>
              <w:t>inż</w:t>
            </w:r>
            <w:proofErr w:type="spellEnd"/>
            <w:r w:rsidRPr="00F909CA">
              <w:rPr>
                <w:rFonts w:ascii="Arial Narrow" w:hAnsi="Arial Narrow"/>
                <w:lang w:val="de-DE"/>
              </w:rPr>
              <w:t xml:space="preserve">. </w:t>
            </w:r>
            <w:proofErr w:type="spellStart"/>
            <w:r w:rsidRPr="00F909CA">
              <w:rPr>
                <w:rFonts w:ascii="Arial Narrow" w:hAnsi="Arial Narrow"/>
                <w:lang w:val="de-DE"/>
              </w:rPr>
              <w:t>arch</w:t>
            </w:r>
            <w:proofErr w:type="spellEnd"/>
            <w:r w:rsidRPr="00F909CA">
              <w:rPr>
                <w:rFonts w:ascii="Arial Narrow" w:hAnsi="Arial Narrow"/>
                <w:lang w:val="de-DE"/>
              </w:rPr>
              <w:t>.</w:t>
            </w:r>
          </w:p>
          <w:p w14:paraId="4F028BEF" w14:textId="77777777" w:rsidR="00A03BD1" w:rsidRPr="00F909CA" w:rsidRDefault="00A03BD1" w:rsidP="00A03BD1">
            <w:pPr>
              <w:pStyle w:val="Bezodstpw"/>
              <w:rPr>
                <w:rFonts w:ascii="Arial Narrow" w:hAnsi="Arial Narrow"/>
                <w:lang w:val="de-DE"/>
              </w:rPr>
            </w:pPr>
            <w:r w:rsidRPr="00F909CA">
              <w:rPr>
                <w:rFonts w:ascii="Arial Narrow" w:hAnsi="Arial Narrow"/>
                <w:lang w:val="de-DE"/>
              </w:rPr>
              <w:t>Anna</w:t>
            </w:r>
          </w:p>
          <w:p w14:paraId="2FBF2206" w14:textId="77777777" w:rsidR="00A03BD1" w:rsidRPr="00F909CA" w:rsidRDefault="00A03BD1" w:rsidP="00A03BD1">
            <w:pPr>
              <w:pStyle w:val="Bezodstpw"/>
              <w:rPr>
                <w:rFonts w:ascii="Arial Narrow" w:hAnsi="Arial Narrow"/>
              </w:rPr>
            </w:pPr>
            <w:r w:rsidRPr="00F909CA">
              <w:rPr>
                <w:rFonts w:ascii="Arial Narrow" w:hAnsi="Arial Narrow"/>
                <w:lang w:val="de-DE"/>
              </w:rPr>
              <w:t>KŁOSOK</w:t>
            </w:r>
          </w:p>
        </w:tc>
        <w:tc>
          <w:tcPr>
            <w:tcW w:w="1560" w:type="dxa"/>
            <w:tcBorders>
              <w:top w:val="single" w:sz="4" w:space="0" w:color="000000"/>
              <w:left w:val="single" w:sz="4" w:space="0" w:color="000000"/>
              <w:bottom w:val="single" w:sz="4" w:space="0" w:color="000000"/>
            </w:tcBorders>
            <w:vAlign w:val="center"/>
          </w:tcPr>
          <w:p w14:paraId="5288FD9F" w14:textId="77777777" w:rsidR="00A03BD1" w:rsidRPr="00F909CA" w:rsidRDefault="00A03BD1" w:rsidP="00A03BD1">
            <w:pPr>
              <w:pStyle w:val="Bezodstpw"/>
              <w:jc w:val="center"/>
              <w:rPr>
                <w:rFonts w:ascii="Arial Narrow" w:hAnsi="Arial Narrow"/>
                <w:sz w:val="18"/>
                <w:szCs w:val="18"/>
                <w:lang w:val="de-DE"/>
              </w:rPr>
            </w:pPr>
          </w:p>
        </w:tc>
        <w:tc>
          <w:tcPr>
            <w:tcW w:w="1275" w:type="dxa"/>
            <w:tcBorders>
              <w:top w:val="single" w:sz="4" w:space="0" w:color="000000"/>
              <w:left w:val="single" w:sz="4" w:space="0" w:color="000000"/>
              <w:bottom w:val="single" w:sz="4" w:space="0" w:color="000000"/>
            </w:tcBorders>
            <w:vAlign w:val="center"/>
          </w:tcPr>
          <w:p w14:paraId="6C769480" w14:textId="77777777" w:rsidR="00A03BD1" w:rsidRPr="00F909CA" w:rsidRDefault="00A03BD1" w:rsidP="00A03BD1">
            <w:pPr>
              <w:pStyle w:val="Bezodstpw"/>
              <w:jc w:val="center"/>
              <w:rPr>
                <w:rFonts w:ascii="Arial Narrow" w:hAnsi="Arial Narrow"/>
                <w:sz w:val="18"/>
                <w:szCs w:val="18"/>
              </w:rPr>
            </w:pPr>
            <w:r w:rsidRPr="00F909CA">
              <w:rPr>
                <w:rFonts w:ascii="Arial Narrow" w:hAnsi="Arial Narrow"/>
                <w:sz w:val="18"/>
                <w:szCs w:val="18"/>
              </w:rPr>
              <w:t>architektoniczna</w:t>
            </w:r>
          </w:p>
        </w:tc>
        <w:tc>
          <w:tcPr>
            <w:tcW w:w="3470" w:type="dxa"/>
            <w:tcBorders>
              <w:top w:val="single" w:sz="4" w:space="0" w:color="000000"/>
              <w:left w:val="single" w:sz="4" w:space="0" w:color="000000"/>
              <w:bottom w:val="single" w:sz="4" w:space="0" w:color="000000"/>
              <w:right w:val="single" w:sz="4" w:space="0" w:color="000000"/>
            </w:tcBorders>
            <w:vAlign w:val="center"/>
          </w:tcPr>
          <w:p w14:paraId="1C2BE73E" w14:textId="77777777" w:rsidR="00A03BD1" w:rsidRPr="00F909CA" w:rsidRDefault="00A03BD1" w:rsidP="00A03BD1">
            <w:pPr>
              <w:pStyle w:val="Bezodstpw"/>
              <w:jc w:val="center"/>
              <w:rPr>
                <w:rFonts w:ascii="Arial Narrow" w:hAnsi="Arial Narrow"/>
                <w:b/>
              </w:rPr>
            </w:pPr>
          </w:p>
        </w:tc>
      </w:tr>
    </w:tbl>
    <w:p w14:paraId="3E162731" w14:textId="77777777" w:rsidR="00B722BA" w:rsidRPr="00F909CA" w:rsidRDefault="00B722BA" w:rsidP="00B722BA"/>
    <w:p w14:paraId="72EA53A5" w14:textId="77777777" w:rsidR="00B722BA" w:rsidRPr="00F909CA" w:rsidRDefault="00B722BA" w:rsidP="00B722BA"/>
    <w:p w14:paraId="35AE41F4" w14:textId="1A76E788" w:rsidR="002A2FC7" w:rsidRPr="00F909CA" w:rsidRDefault="00880D60" w:rsidP="00880D60">
      <w:pPr>
        <w:pageBreakBefore/>
        <w:spacing w:before="120" w:after="120"/>
        <w:jc w:val="center"/>
        <w:rPr>
          <w:rFonts w:ascii="Arial Narrow" w:hAnsi="Arial Narrow"/>
          <w:b/>
        </w:rPr>
      </w:pPr>
      <w:r w:rsidRPr="00F909CA">
        <w:rPr>
          <w:rFonts w:ascii="Arial Narrow" w:hAnsi="Arial Narrow"/>
          <w:b/>
        </w:rPr>
        <w:lastRenderedPageBreak/>
        <w:t>ZAWARTOŚĆ OPRACOWANIA</w:t>
      </w:r>
    </w:p>
    <w:p w14:paraId="014527D6" w14:textId="20681B8F" w:rsidR="00165B99" w:rsidRDefault="00526CBE">
      <w:pPr>
        <w:pStyle w:val="Spistreci1"/>
        <w:rPr>
          <w:rFonts w:asciiTheme="minorHAnsi" w:eastAsiaTheme="minorEastAsia" w:hAnsiTheme="minorHAnsi" w:cstheme="minorBidi"/>
          <w:b w:val="0"/>
          <w:noProof/>
          <w:kern w:val="2"/>
          <w:sz w:val="22"/>
          <w:szCs w:val="22"/>
          <w:lang w:eastAsia="pl-PL"/>
          <w14:ligatures w14:val="standardContextual"/>
        </w:rPr>
      </w:pPr>
      <w:r w:rsidRPr="00F909CA">
        <w:rPr>
          <w:szCs w:val="20"/>
        </w:rPr>
        <w:fldChar w:fldCharType="begin"/>
      </w:r>
      <w:r w:rsidR="008E4369" w:rsidRPr="00F909CA">
        <w:instrText xml:space="preserve"> TOC \t "Waldek styl2;2;Waldek nagłówek1;1" </w:instrText>
      </w:r>
      <w:r w:rsidRPr="00F909CA">
        <w:rPr>
          <w:szCs w:val="20"/>
        </w:rPr>
        <w:fldChar w:fldCharType="separate"/>
      </w:r>
      <w:r w:rsidR="00165B99" w:rsidRPr="00DF5EAC">
        <w:rPr>
          <w:rFonts w:ascii="Wingdings" w:hAnsi="Wingdings"/>
          <w:b w:val="0"/>
          <w:noProof/>
        </w:rPr>
        <w:t></w:t>
      </w:r>
      <w:r w:rsidR="00165B99">
        <w:rPr>
          <w:rFonts w:asciiTheme="minorHAnsi" w:eastAsiaTheme="minorEastAsia" w:hAnsiTheme="minorHAnsi" w:cstheme="minorBidi"/>
          <w:b w:val="0"/>
          <w:noProof/>
          <w:kern w:val="2"/>
          <w:sz w:val="22"/>
          <w:szCs w:val="22"/>
          <w:lang w:eastAsia="pl-PL"/>
          <w14:ligatures w14:val="standardContextual"/>
        </w:rPr>
        <w:tab/>
      </w:r>
      <w:r w:rsidR="00165B99" w:rsidRPr="00DF5EAC">
        <w:rPr>
          <w:noProof/>
        </w:rPr>
        <w:t>CZĘŚĆ OPISOWA – PROJEKT TECHNICZNY</w:t>
      </w:r>
      <w:r w:rsidR="00165B99">
        <w:rPr>
          <w:noProof/>
        </w:rPr>
        <w:tab/>
      </w:r>
      <w:r w:rsidR="00165B99">
        <w:rPr>
          <w:noProof/>
        </w:rPr>
        <w:fldChar w:fldCharType="begin"/>
      </w:r>
      <w:r w:rsidR="00165B99">
        <w:rPr>
          <w:noProof/>
        </w:rPr>
        <w:instrText xml:space="preserve"> PAGEREF _Toc161987064 \h </w:instrText>
      </w:r>
      <w:r w:rsidR="00165B99">
        <w:rPr>
          <w:noProof/>
        </w:rPr>
      </w:r>
      <w:r w:rsidR="00165B99">
        <w:rPr>
          <w:noProof/>
        </w:rPr>
        <w:fldChar w:fldCharType="separate"/>
      </w:r>
      <w:r w:rsidR="00165B99">
        <w:rPr>
          <w:noProof/>
        </w:rPr>
        <w:t>6</w:t>
      </w:r>
      <w:r w:rsidR="00165B99">
        <w:rPr>
          <w:noProof/>
        </w:rPr>
        <w:fldChar w:fldCharType="end"/>
      </w:r>
    </w:p>
    <w:p w14:paraId="5515F6A9" w14:textId="24FA0339"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noProof/>
        </w:rPr>
        <w:t>1.</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noProof/>
        </w:rPr>
        <w:t>Podstawa opracowania</w:t>
      </w:r>
      <w:r>
        <w:rPr>
          <w:noProof/>
        </w:rPr>
        <w:tab/>
      </w:r>
      <w:r>
        <w:rPr>
          <w:noProof/>
        </w:rPr>
        <w:fldChar w:fldCharType="begin"/>
      </w:r>
      <w:r>
        <w:rPr>
          <w:noProof/>
        </w:rPr>
        <w:instrText xml:space="preserve"> PAGEREF _Toc161987065 \h </w:instrText>
      </w:r>
      <w:r>
        <w:rPr>
          <w:noProof/>
        </w:rPr>
      </w:r>
      <w:r>
        <w:rPr>
          <w:noProof/>
        </w:rPr>
        <w:fldChar w:fldCharType="separate"/>
      </w:r>
      <w:r>
        <w:rPr>
          <w:noProof/>
        </w:rPr>
        <w:t>6</w:t>
      </w:r>
      <w:r>
        <w:rPr>
          <w:noProof/>
        </w:rPr>
        <w:fldChar w:fldCharType="end"/>
      </w:r>
    </w:p>
    <w:p w14:paraId="46A49AE5" w14:textId="39F82D60"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noProof/>
          <w:color w:val="000000"/>
        </w:rPr>
        <w:t>2.</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noProof/>
        </w:rPr>
        <w:t>Przedmiot zamierzenia budowlanego</w:t>
      </w:r>
      <w:r>
        <w:rPr>
          <w:noProof/>
        </w:rPr>
        <w:tab/>
      </w:r>
      <w:r>
        <w:rPr>
          <w:noProof/>
        </w:rPr>
        <w:fldChar w:fldCharType="begin"/>
      </w:r>
      <w:r>
        <w:rPr>
          <w:noProof/>
        </w:rPr>
        <w:instrText xml:space="preserve"> PAGEREF _Toc161987066 \h </w:instrText>
      </w:r>
      <w:r>
        <w:rPr>
          <w:noProof/>
        </w:rPr>
      </w:r>
      <w:r>
        <w:rPr>
          <w:noProof/>
        </w:rPr>
        <w:fldChar w:fldCharType="separate"/>
      </w:r>
      <w:r>
        <w:rPr>
          <w:noProof/>
        </w:rPr>
        <w:t>6</w:t>
      </w:r>
      <w:r>
        <w:rPr>
          <w:noProof/>
        </w:rPr>
        <w:fldChar w:fldCharType="end"/>
      </w:r>
    </w:p>
    <w:p w14:paraId="33D71EE8" w14:textId="64AEF35F"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cs="Arial"/>
          <w:noProof/>
        </w:rPr>
        <w:t>3.</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cs="Arial"/>
          <w:noProof/>
        </w:rPr>
        <w:t>Rozwiązania konstrukcyjne obiektu budowlanego</w:t>
      </w:r>
      <w:r>
        <w:rPr>
          <w:noProof/>
        </w:rPr>
        <w:tab/>
      </w:r>
      <w:r>
        <w:rPr>
          <w:noProof/>
        </w:rPr>
        <w:fldChar w:fldCharType="begin"/>
      </w:r>
      <w:r>
        <w:rPr>
          <w:noProof/>
        </w:rPr>
        <w:instrText xml:space="preserve"> PAGEREF _Toc161987067 \h </w:instrText>
      </w:r>
      <w:r>
        <w:rPr>
          <w:noProof/>
        </w:rPr>
      </w:r>
      <w:r>
        <w:rPr>
          <w:noProof/>
        </w:rPr>
        <w:fldChar w:fldCharType="separate"/>
      </w:r>
      <w:r>
        <w:rPr>
          <w:noProof/>
        </w:rPr>
        <w:t>7</w:t>
      </w:r>
      <w:r>
        <w:rPr>
          <w:noProof/>
        </w:rPr>
        <w:fldChar w:fldCharType="end"/>
      </w:r>
    </w:p>
    <w:p w14:paraId="5EC96A58" w14:textId="09FB30D7"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cs="Arial"/>
          <w:noProof/>
        </w:rPr>
        <w:t>4.</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cs="Arial"/>
          <w:noProof/>
        </w:rPr>
        <w:t>Geotechniczne warunki i sposób posadowienia obiektu budowlanego oraz sposób zabezpieczenia przed wpływami eksploatacji górniczej</w:t>
      </w:r>
      <w:r>
        <w:rPr>
          <w:noProof/>
        </w:rPr>
        <w:tab/>
      </w:r>
      <w:r>
        <w:rPr>
          <w:noProof/>
        </w:rPr>
        <w:fldChar w:fldCharType="begin"/>
      </w:r>
      <w:r>
        <w:rPr>
          <w:noProof/>
        </w:rPr>
        <w:instrText xml:space="preserve"> PAGEREF _Toc161987068 \h </w:instrText>
      </w:r>
      <w:r>
        <w:rPr>
          <w:noProof/>
        </w:rPr>
      </w:r>
      <w:r>
        <w:rPr>
          <w:noProof/>
        </w:rPr>
        <w:fldChar w:fldCharType="separate"/>
      </w:r>
      <w:r>
        <w:rPr>
          <w:noProof/>
        </w:rPr>
        <w:t>15</w:t>
      </w:r>
      <w:r>
        <w:rPr>
          <w:noProof/>
        </w:rPr>
        <w:fldChar w:fldCharType="end"/>
      </w:r>
    </w:p>
    <w:p w14:paraId="7001976B" w14:textId="58F6D487"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cs="Arial"/>
          <w:noProof/>
        </w:rPr>
        <w:t>5.</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cs="Arial"/>
          <w:noProof/>
        </w:rPr>
        <w:t>Dokumentacja geologiczno-inżynierska</w:t>
      </w:r>
      <w:r>
        <w:rPr>
          <w:noProof/>
        </w:rPr>
        <w:tab/>
      </w:r>
      <w:r>
        <w:rPr>
          <w:noProof/>
        </w:rPr>
        <w:fldChar w:fldCharType="begin"/>
      </w:r>
      <w:r>
        <w:rPr>
          <w:noProof/>
        </w:rPr>
        <w:instrText xml:space="preserve"> PAGEREF _Toc161987069 \h </w:instrText>
      </w:r>
      <w:r>
        <w:rPr>
          <w:noProof/>
        </w:rPr>
      </w:r>
      <w:r>
        <w:rPr>
          <w:noProof/>
        </w:rPr>
        <w:fldChar w:fldCharType="separate"/>
      </w:r>
      <w:r>
        <w:rPr>
          <w:noProof/>
        </w:rPr>
        <w:t>16</w:t>
      </w:r>
      <w:r>
        <w:rPr>
          <w:noProof/>
        </w:rPr>
        <w:fldChar w:fldCharType="end"/>
      </w:r>
    </w:p>
    <w:p w14:paraId="081AE1D4" w14:textId="22749A1E"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noProof/>
        </w:rPr>
        <w:t>6.</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cs="Arial"/>
          <w:noProof/>
        </w:rPr>
        <w:t>Rozwiązania konstrukcyjno-materiałowe</w:t>
      </w:r>
      <w:r>
        <w:rPr>
          <w:noProof/>
        </w:rPr>
        <w:tab/>
      </w:r>
      <w:r>
        <w:rPr>
          <w:noProof/>
        </w:rPr>
        <w:fldChar w:fldCharType="begin"/>
      </w:r>
      <w:r>
        <w:rPr>
          <w:noProof/>
        </w:rPr>
        <w:instrText xml:space="preserve"> PAGEREF _Toc161987070 \h </w:instrText>
      </w:r>
      <w:r>
        <w:rPr>
          <w:noProof/>
        </w:rPr>
      </w:r>
      <w:r>
        <w:rPr>
          <w:noProof/>
        </w:rPr>
        <w:fldChar w:fldCharType="separate"/>
      </w:r>
      <w:r>
        <w:rPr>
          <w:noProof/>
        </w:rPr>
        <w:t>16</w:t>
      </w:r>
      <w:r>
        <w:rPr>
          <w:noProof/>
        </w:rPr>
        <w:fldChar w:fldCharType="end"/>
      </w:r>
    </w:p>
    <w:p w14:paraId="0A564288" w14:textId="6479D831"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cs="Arial"/>
          <w:noProof/>
        </w:rPr>
        <w:t>7</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cs="Arial"/>
          <w:noProof/>
        </w:rPr>
        <w:t>Podstawowe parametry technologiczne oraz współzależności urządzeń i wyposażenia związanego z przeznaczeniem obiektu i jego rozwiązaniami budowlanymi - w przypadku zamierzenia budowlanego dotyczącego obiektu budowlanego usługowego lub produkcyjnego.</w:t>
      </w:r>
      <w:r>
        <w:rPr>
          <w:noProof/>
        </w:rPr>
        <w:tab/>
      </w:r>
      <w:r>
        <w:rPr>
          <w:noProof/>
        </w:rPr>
        <w:fldChar w:fldCharType="begin"/>
      </w:r>
      <w:r>
        <w:rPr>
          <w:noProof/>
        </w:rPr>
        <w:instrText xml:space="preserve"> PAGEREF _Toc161987071 \h </w:instrText>
      </w:r>
      <w:r>
        <w:rPr>
          <w:noProof/>
        </w:rPr>
      </w:r>
      <w:r>
        <w:rPr>
          <w:noProof/>
        </w:rPr>
        <w:fldChar w:fldCharType="separate"/>
      </w:r>
      <w:r>
        <w:rPr>
          <w:noProof/>
        </w:rPr>
        <w:t>31</w:t>
      </w:r>
      <w:r>
        <w:rPr>
          <w:noProof/>
        </w:rPr>
        <w:fldChar w:fldCharType="end"/>
      </w:r>
    </w:p>
    <w:p w14:paraId="2A431DF2" w14:textId="61CDE8B8"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cs="Arial"/>
          <w:noProof/>
        </w:rPr>
        <w:t>8</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cs="Arial"/>
          <w:noProof/>
        </w:rPr>
        <w:t>Rozwiązania budowlane i techniczno-instalacyjne, nawiązujące do warunków terenu, występujące wzdłuż trasy obiektu budowlanego, oraz rozwiązania techniczno-budowlane w miejscach charakterystycznych lub o szczególnym znaczeniu dla funkcjonowania obiektu albo istotne ze względów bezpieczeństwa, z uwzględnieniem wymaganych stref ochronnych - w przypadku zamierzenia budowlanego dotyczącego obiektu budowlanego liniowego</w:t>
      </w:r>
      <w:r>
        <w:rPr>
          <w:noProof/>
        </w:rPr>
        <w:tab/>
      </w:r>
      <w:r>
        <w:rPr>
          <w:noProof/>
        </w:rPr>
        <w:fldChar w:fldCharType="begin"/>
      </w:r>
      <w:r>
        <w:rPr>
          <w:noProof/>
        </w:rPr>
        <w:instrText xml:space="preserve"> PAGEREF _Toc161987072 \h </w:instrText>
      </w:r>
      <w:r>
        <w:rPr>
          <w:noProof/>
        </w:rPr>
      </w:r>
      <w:r>
        <w:rPr>
          <w:noProof/>
        </w:rPr>
        <w:fldChar w:fldCharType="separate"/>
      </w:r>
      <w:r>
        <w:rPr>
          <w:noProof/>
        </w:rPr>
        <w:t>31</w:t>
      </w:r>
      <w:r>
        <w:rPr>
          <w:noProof/>
        </w:rPr>
        <w:fldChar w:fldCharType="end"/>
      </w:r>
    </w:p>
    <w:p w14:paraId="6BE08BC7" w14:textId="5C77C26A"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cs="Arial"/>
          <w:noProof/>
        </w:rPr>
        <w:t>9</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cs="Arial"/>
          <w:noProof/>
        </w:rPr>
        <w:t>Rozwiązania niezbędnych elementów wyposażenia budowlano-instalacyjnego</w:t>
      </w:r>
      <w:r>
        <w:rPr>
          <w:noProof/>
        </w:rPr>
        <w:tab/>
      </w:r>
      <w:r>
        <w:rPr>
          <w:noProof/>
        </w:rPr>
        <w:fldChar w:fldCharType="begin"/>
      </w:r>
      <w:r>
        <w:rPr>
          <w:noProof/>
        </w:rPr>
        <w:instrText xml:space="preserve"> PAGEREF _Toc161987073 \h </w:instrText>
      </w:r>
      <w:r>
        <w:rPr>
          <w:noProof/>
        </w:rPr>
      </w:r>
      <w:r>
        <w:rPr>
          <w:noProof/>
        </w:rPr>
        <w:fldChar w:fldCharType="separate"/>
      </w:r>
      <w:r>
        <w:rPr>
          <w:noProof/>
        </w:rPr>
        <w:t>31</w:t>
      </w:r>
      <w:r>
        <w:rPr>
          <w:noProof/>
        </w:rPr>
        <w:fldChar w:fldCharType="end"/>
      </w:r>
    </w:p>
    <w:p w14:paraId="205F3A58" w14:textId="3DBD326B"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noProof/>
        </w:rPr>
        <w:t>10</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noProof/>
        </w:rPr>
        <w:t>Sposób powiązania instalacji i urządzeń budowlanych obiektu budowlanego, z sieciami zewnętrznymi wraz z punktami pomiarowymi, założeniami przyjętymi do obliczeń instalacji oraz podstawowe wyniki tych obliczeń, z doborem rodzaju i wielkości urządzeń, przy czym należy przedstawić:</w:t>
      </w:r>
      <w:r>
        <w:rPr>
          <w:noProof/>
        </w:rPr>
        <w:tab/>
      </w:r>
      <w:r>
        <w:rPr>
          <w:noProof/>
        </w:rPr>
        <w:fldChar w:fldCharType="begin"/>
      </w:r>
      <w:r>
        <w:rPr>
          <w:noProof/>
        </w:rPr>
        <w:instrText xml:space="preserve"> PAGEREF _Toc161987074 \h </w:instrText>
      </w:r>
      <w:r>
        <w:rPr>
          <w:noProof/>
        </w:rPr>
      </w:r>
      <w:r>
        <w:rPr>
          <w:noProof/>
        </w:rPr>
        <w:fldChar w:fldCharType="separate"/>
      </w:r>
      <w:r>
        <w:rPr>
          <w:noProof/>
        </w:rPr>
        <w:t>77</w:t>
      </w:r>
      <w:r>
        <w:rPr>
          <w:noProof/>
        </w:rPr>
        <w:fldChar w:fldCharType="end"/>
      </w:r>
    </w:p>
    <w:p w14:paraId="004E0EED" w14:textId="531EA953"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noProof/>
        </w:rPr>
        <w:t>11</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noProof/>
        </w:rPr>
        <w:t>Rozwiązania i sposób funkcjonowania zasadniczych urządzeń instalacji technicznych, w tym przemysłowych i ich zespołów tworzących całość techniczno-użytkową, decydującą o podstawowym przeznaczeniu obiektu budowlanego, w tym charakterystykę i odnośne parametry instalacji i urządzeń technologicznych, mających wpływ na architekturę, konstrukcję, instalacje i urządzenia techniczne związane z tym obiektem</w:t>
      </w:r>
      <w:r>
        <w:rPr>
          <w:noProof/>
        </w:rPr>
        <w:tab/>
      </w:r>
      <w:r>
        <w:rPr>
          <w:noProof/>
        </w:rPr>
        <w:fldChar w:fldCharType="begin"/>
      </w:r>
      <w:r>
        <w:rPr>
          <w:noProof/>
        </w:rPr>
        <w:instrText xml:space="preserve"> PAGEREF _Toc161987075 \h </w:instrText>
      </w:r>
      <w:r>
        <w:rPr>
          <w:noProof/>
        </w:rPr>
      </w:r>
      <w:r>
        <w:rPr>
          <w:noProof/>
        </w:rPr>
        <w:fldChar w:fldCharType="separate"/>
      </w:r>
      <w:r>
        <w:rPr>
          <w:noProof/>
        </w:rPr>
        <w:t>77</w:t>
      </w:r>
      <w:r>
        <w:rPr>
          <w:noProof/>
        </w:rPr>
        <w:fldChar w:fldCharType="end"/>
      </w:r>
    </w:p>
    <w:p w14:paraId="4D9F3C1D" w14:textId="70BB8512"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noProof/>
        </w:rPr>
        <w:t>12</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noProof/>
        </w:rPr>
        <w:t>Dane dotyczące warunków ochrony przeciwpożarowej, stosownie do zakresu projektu</w:t>
      </w:r>
      <w:r>
        <w:rPr>
          <w:noProof/>
        </w:rPr>
        <w:tab/>
      </w:r>
      <w:r>
        <w:rPr>
          <w:noProof/>
        </w:rPr>
        <w:fldChar w:fldCharType="begin"/>
      </w:r>
      <w:r>
        <w:rPr>
          <w:noProof/>
        </w:rPr>
        <w:instrText xml:space="preserve"> PAGEREF _Toc161987076 \h </w:instrText>
      </w:r>
      <w:r>
        <w:rPr>
          <w:noProof/>
        </w:rPr>
      </w:r>
      <w:r>
        <w:rPr>
          <w:noProof/>
        </w:rPr>
        <w:fldChar w:fldCharType="separate"/>
      </w:r>
      <w:r>
        <w:rPr>
          <w:noProof/>
        </w:rPr>
        <w:t>77</w:t>
      </w:r>
      <w:r>
        <w:rPr>
          <w:noProof/>
        </w:rPr>
        <w:fldChar w:fldCharType="end"/>
      </w:r>
    </w:p>
    <w:p w14:paraId="70D21035" w14:textId="5B66FDB4" w:rsidR="00165B99" w:rsidRDefault="00165B99">
      <w:pPr>
        <w:pStyle w:val="Spistreci2"/>
        <w:tabs>
          <w:tab w:val="left" w:pos="849"/>
        </w:tabs>
        <w:rPr>
          <w:rFonts w:asciiTheme="minorHAnsi" w:eastAsiaTheme="minorEastAsia" w:hAnsiTheme="minorHAnsi" w:cstheme="minorBidi"/>
          <w:noProof/>
          <w:kern w:val="2"/>
          <w:sz w:val="22"/>
          <w:szCs w:val="22"/>
          <w:lang w:eastAsia="pl-PL"/>
          <w14:ligatures w14:val="standardContextual"/>
        </w:rPr>
      </w:pPr>
      <w:r w:rsidRPr="00DF5EAC">
        <w:rPr>
          <w:rFonts w:ascii="Arial Narrow" w:hAnsi="Arial Narrow"/>
          <w:noProof/>
        </w:rPr>
        <w:t>13.</w:t>
      </w:r>
      <w:r>
        <w:rPr>
          <w:rFonts w:asciiTheme="minorHAnsi" w:eastAsiaTheme="minorEastAsia" w:hAnsiTheme="minorHAnsi" w:cstheme="minorBidi"/>
          <w:noProof/>
          <w:kern w:val="2"/>
          <w:sz w:val="22"/>
          <w:szCs w:val="22"/>
          <w:lang w:eastAsia="pl-PL"/>
          <w14:ligatures w14:val="standardContextual"/>
        </w:rPr>
        <w:tab/>
      </w:r>
      <w:r w:rsidRPr="00DF5EAC">
        <w:rPr>
          <w:rFonts w:ascii="Arial Narrow" w:hAnsi="Arial Narrow"/>
          <w:noProof/>
        </w:rPr>
        <w:t>Charakterystyka energetyczna obiektu budowlanego</w:t>
      </w:r>
      <w:r>
        <w:rPr>
          <w:noProof/>
        </w:rPr>
        <w:tab/>
      </w:r>
      <w:r>
        <w:rPr>
          <w:noProof/>
        </w:rPr>
        <w:fldChar w:fldCharType="begin"/>
      </w:r>
      <w:r>
        <w:rPr>
          <w:noProof/>
        </w:rPr>
        <w:instrText xml:space="preserve"> PAGEREF _Toc161987077 \h </w:instrText>
      </w:r>
      <w:r>
        <w:rPr>
          <w:noProof/>
        </w:rPr>
      </w:r>
      <w:r>
        <w:rPr>
          <w:noProof/>
        </w:rPr>
        <w:fldChar w:fldCharType="separate"/>
      </w:r>
      <w:r>
        <w:rPr>
          <w:noProof/>
        </w:rPr>
        <w:t>83</w:t>
      </w:r>
      <w:r>
        <w:rPr>
          <w:noProof/>
        </w:rPr>
        <w:fldChar w:fldCharType="end"/>
      </w:r>
    </w:p>
    <w:p w14:paraId="45C4AA27" w14:textId="22889713" w:rsidR="00165B99" w:rsidRDefault="00165B99">
      <w:pPr>
        <w:pStyle w:val="Spistreci1"/>
        <w:rPr>
          <w:rFonts w:asciiTheme="minorHAnsi" w:eastAsiaTheme="minorEastAsia" w:hAnsiTheme="minorHAnsi" w:cstheme="minorBidi"/>
          <w:b w:val="0"/>
          <w:noProof/>
          <w:kern w:val="2"/>
          <w:sz w:val="22"/>
          <w:szCs w:val="22"/>
          <w:lang w:eastAsia="pl-PL"/>
          <w14:ligatures w14:val="standardContextual"/>
        </w:rPr>
      </w:pPr>
      <w:r w:rsidRPr="00DF5EAC">
        <w:rPr>
          <w:rFonts w:ascii="Wingdings" w:hAnsi="Wingdings"/>
          <w:b w:val="0"/>
          <w:bCs/>
          <w:noProof/>
        </w:rPr>
        <w:t></w:t>
      </w:r>
      <w:r>
        <w:rPr>
          <w:rFonts w:asciiTheme="minorHAnsi" w:eastAsiaTheme="minorEastAsia" w:hAnsiTheme="minorHAnsi" w:cstheme="minorBidi"/>
          <w:b w:val="0"/>
          <w:noProof/>
          <w:kern w:val="2"/>
          <w:sz w:val="22"/>
          <w:szCs w:val="22"/>
          <w:lang w:eastAsia="pl-PL"/>
          <w14:ligatures w14:val="standardContextual"/>
        </w:rPr>
        <w:tab/>
      </w:r>
      <w:r w:rsidRPr="00DF5EAC">
        <w:rPr>
          <w:bCs/>
          <w:noProof/>
        </w:rPr>
        <w:t>EKSPERTYZA STANU TECHNICZNEGO KONSTRUKCJI I ELEMENTÓW KONSTRUKCJI</w:t>
      </w:r>
      <w:r>
        <w:rPr>
          <w:noProof/>
        </w:rPr>
        <w:tab/>
      </w:r>
      <w:r>
        <w:rPr>
          <w:noProof/>
        </w:rPr>
        <w:fldChar w:fldCharType="begin"/>
      </w:r>
      <w:r>
        <w:rPr>
          <w:noProof/>
        </w:rPr>
        <w:instrText xml:space="preserve"> PAGEREF _Toc161987078 \h </w:instrText>
      </w:r>
      <w:r>
        <w:rPr>
          <w:noProof/>
        </w:rPr>
      </w:r>
      <w:r>
        <w:rPr>
          <w:noProof/>
        </w:rPr>
        <w:fldChar w:fldCharType="separate"/>
      </w:r>
      <w:r>
        <w:rPr>
          <w:noProof/>
        </w:rPr>
        <w:t>91</w:t>
      </w:r>
      <w:r>
        <w:rPr>
          <w:noProof/>
        </w:rPr>
        <w:fldChar w:fldCharType="end"/>
      </w:r>
    </w:p>
    <w:p w14:paraId="24C07F66" w14:textId="0426DE45" w:rsidR="00165B99" w:rsidRDefault="00165B99">
      <w:pPr>
        <w:pStyle w:val="Spistreci1"/>
        <w:rPr>
          <w:rFonts w:asciiTheme="minorHAnsi" w:eastAsiaTheme="minorEastAsia" w:hAnsiTheme="minorHAnsi" w:cstheme="minorBidi"/>
          <w:b w:val="0"/>
          <w:noProof/>
          <w:kern w:val="2"/>
          <w:sz w:val="22"/>
          <w:szCs w:val="22"/>
          <w:lang w:eastAsia="pl-PL"/>
          <w14:ligatures w14:val="standardContextual"/>
        </w:rPr>
      </w:pPr>
      <w:r w:rsidRPr="00DF5EAC">
        <w:rPr>
          <w:rFonts w:ascii="Wingdings" w:hAnsi="Wingdings"/>
          <w:b w:val="0"/>
          <w:noProof/>
        </w:rPr>
        <w:t></w:t>
      </w:r>
      <w:r>
        <w:rPr>
          <w:rFonts w:asciiTheme="minorHAnsi" w:eastAsiaTheme="minorEastAsia" w:hAnsiTheme="minorHAnsi" w:cstheme="minorBidi"/>
          <w:b w:val="0"/>
          <w:noProof/>
          <w:kern w:val="2"/>
          <w:sz w:val="22"/>
          <w:szCs w:val="22"/>
          <w:lang w:eastAsia="pl-PL"/>
          <w14:ligatures w14:val="standardContextual"/>
        </w:rPr>
        <w:tab/>
      </w:r>
      <w:r w:rsidRPr="00DF5EAC">
        <w:rPr>
          <w:noProof/>
        </w:rPr>
        <w:t>OŚWIADCZENIE PROJEKTANTÓW</w:t>
      </w:r>
      <w:r>
        <w:rPr>
          <w:noProof/>
        </w:rPr>
        <w:tab/>
      </w:r>
      <w:r>
        <w:rPr>
          <w:noProof/>
        </w:rPr>
        <w:fldChar w:fldCharType="begin"/>
      </w:r>
      <w:r>
        <w:rPr>
          <w:noProof/>
        </w:rPr>
        <w:instrText xml:space="preserve"> PAGEREF _Toc161987079 \h </w:instrText>
      </w:r>
      <w:r>
        <w:rPr>
          <w:noProof/>
        </w:rPr>
      </w:r>
      <w:r>
        <w:rPr>
          <w:noProof/>
        </w:rPr>
        <w:fldChar w:fldCharType="separate"/>
      </w:r>
      <w:r>
        <w:rPr>
          <w:noProof/>
        </w:rPr>
        <w:t>96</w:t>
      </w:r>
      <w:r>
        <w:rPr>
          <w:noProof/>
        </w:rPr>
        <w:fldChar w:fldCharType="end"/>
      </w:r>
    </w:p>
    <w:p w14:paraId="07E42EBF" w14:textId="1CD4020E" w:rsidR="00165B99" w:rsidRDefault="00165B99">
      <w:pPr>
        <w:pStyle w:val="Spistreci2"/>
        <w:rPr>
          <w:rFonts w:asciiTheme="minorHAnsi" w:eastAsiaTheme="minorEastAsia" w:hAnsiTheme="minorHAnsi" w:cstheme="minorBidi"/>
          <w:noProof/>
          <w:kern w:val="2"/>
          <w:sz w:val="22"/>
          <w:szCs w:val="22"/>
          <w:lang w:eastAsia="pl-PL"/>
          <w14:ligatures w14:val="standardContextual"/>
        </w:rPr>
      </w:pPr>
      <w:r w:rsidRPr="00DF5EAC">
        <w:rPr>
          <w:rFonts w:ascii="Arial Narrow" w:eastAsiaTheme="minorHAnsi" w:hAnsi="Arial Narrow"/>
          <w:noProof/>
        </w:rPr>
        <w:t>Dokumenty załączone - Kopie uprawnień oraz zaświadczeń o przynależności do izb zawodowych</w:t>
      </w:r>
      <w:r>
        <w:rPr>
          <w:noProof/>
        </w:rPr>
        <w:tab/>
      </w:r>
      <w:r>
        <w:rPr>
          <w:noProof/>
        </w:rPr>
        <w:fldChar w:fldCharType="begin"/>
      </w:r>
      <w:r>
        <w:rPr>
          <w:noProof/>
        </w:rPr>
        <w:instrText xml:space="preserve"> PAGEREF _Toc161987080 \h </w:instrText>
      </w:r>
      <w:r>
        <w:rPr>
          <w:noProof/>
        </w:rPr>
      </w:r>
      <w:r>
        <w:rPr>
          <w:noProof/>
        </w:rPr>
        <w:fldChar w:fldCharType="separate"/>
      </w:r>
      <w:r>
        <w:rPr>
          <w:noProof/>
        </w:rPr>
        <w:t>97</w:t>
      </w:r>
      <w:r>
        <w:rPr>
          <w:noProof/>
        </w:rPr>
        <w:fldChar w:fldCharType="end"/>
      </w:r>
    </w:p>
    <w:p w14:paraId="57E1FBD3" w14:textId="14BC1424" w:rsidR="00165B99" w:rsidRDefault="00165B99">
      <w:pPr>
        <w:pStyle w:val="Spistreci1"/>
        <w:rPr>
          <w:rFonts w:asciiTheme="minorHAnsi" w:eastAsiaTheme="minorEastAsia" w:hAnsiTheme="minorHAnsi" w:cstheme="minorBidi"/>
          <w:b w:val="0"/>
          <w:noProof/>
          <w:kern w:val="2"/>
          <w:sz w:val="22"/>
          <w:szCs w:val="22"/>
          <w:lang w:eastAsia="pl-PL"/>
          <w14:ligatures w14:val="standardContextual"/>
        </w:rPr>
      </w:pPr>
      <w:r w:rsidRPr="00DF5EAC">
        <w:rPr>
          <w:rFonts w:ascii="Wingdings" w:hAnsi="Wingdings"/>
          <w:b w:val="0"/>
          <w:noProof/>
        </w:rPr>
        <w:t></w:t>
      </w:r>
      <w:r>
        <w:rPr>
          <w:rFonts w:asciiTheme="minorHAnsi" w:eastAsiaTheme="minorEastAsia" w:hAnsiTheme="minorHAnsi" w:cstheme="minorBidi"/>
          <w:b w:val="0"/>
          <w:noProof/>
          <w:kern w:val="2"/>
          <w:sz w:val="22"/>
          <w:szCs w:val="22"/>
          <w:lang w:eastAsia="pl-PL"/>
          <w14:ligatures w14:val="standardContextual"/>
        </w:rPr>
        <w:tab/>
      </w:r>
      <w:r w:rsidRPr="00DF5EAC">
        <w:rPr>
          <w:noProof/>
        </w:rPr>
        <w:t>CZĘŚĆ RYSUNKOWA -  PROJEKT TECHNICZNY</w:t>
      </w:r>
      <w:r>
        <w:rPr>
          <w:noProof/>
        </w:rPr>
        <w:tab/>
      </w:r>
      <w:r>
        <w:rPr>
          <w:noProof/>
        </w:rPr>
        <w:fldChar w:fldCharType="begin"/>
      </w:r>
      <w:r>
        <w:rPr>
          <w:noProof/>
        </w:rPr>
        <w:instrText xml:space="preserve"> PAGEREF _Toc161987081 \h </w:instrText>
      </w:r>
      <w:r>
        <w:rPr>
          <w:noProof/>
        </w:rPr>
      </w:r>
      <w:r>
        <w:rPr>
          <w:noProof/>
        </w:rPr>
        <w:fldChar w:fldCharType="separate"/>
      </w:r>
      <w:r>
        <w:rPr>
          <w:noProof/>
        </w:rPr>
        <w:t>98</w:t>
      </w:r>
      <w:r>
        <w:rPr>
          <w:noProof/>
        </w:rPr>
        <w:fldChar w:fldCharType="end"/>
      </w:r>
    </w:p>
    <w:p w14:paraId="4E46232B" w14:textId="1386AE76" w:rsidR="008544F9" w:rsidRPr="003619F7" w:rsidRDefault="00526CBE" w:rsidP="003619F7">
      <w:pPr>
        <w:pStyle w:val="Bezodstpw"/>
        <w:ind w:firstLine="567"/>
        <w:jc w:val="both"/>
        <w:rPr>
          <w:rFonts w:ascii="Arial Narrow" w:hAnsi="Arial Narrow"/>
          <w:bCs/>
        </w:rPr>
      </w:pPr>
      <w:r w:rsidRPr="00F909CA">
        <w:fldChar w:fldCharType="end"/>
      </w:r>
      <w:bookmarkStart w:id="0" w:name="_Toc120277903"/>
      <w:bookmarkStart w:id="1" w:name="_Toc147148206"/>
      <w:bookmarkStart w:id="2" w:name="_Toc408574497"/>
    </w:p>
    <w:p w14:paraId="507810AA" w14:textId="1D084D27"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RB-01</w:t>
      </w:r>
      <w:r w:rsidRPr="003619F7">
        <w:rPr>
          <w:rFonts w:ascii="Arial Narrow" w:eastAsiaTheme="minorHAnsi" w:hAnsi="Arial Narrow" w:cstheme="minorBidi"/>
          <w:b w:val="0"/>
          <w:sz w:val="24"/>
          <w:szCs w:val="24"/>
        </w:rPr>
        <w:tab/>
        <w:t xml:space="preserve"> Rzut piwnic – roboty budowlane </w:t>
      </w:r>
      <w:bookmarkEnd w:id="0"/>
      <w:bookmarkEnd w:id="1"/>
    </w:p>
    <w:p w14:paraId="6CFD3927" w14:textId="3C44233A"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RB-02</w:t>
      </w:r>
      <w:r w:rsidRPr="003619F7">
        <w:rPr>
          <w:rFonts w:ascii="Arial Narrow" w:eastAsiaTheme="minorHAnsi" w:hAnsi="Arial Narrow" w:cstheme="minorBidi"/>
          <w:b w:val="0"/>
          <w:sz w:val="24"/>
          <w:szCs w:val="24"/>
        </w:rPr>
        <w:tab/>
        <w:t xml:space="preserve"> Rzut parteru– roboty budowlane </w:t>
      </w:r>
    </w:p>
    <w:p w14:paraId="48DEF35C" w14:textId="30B57487"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RB-03</w:t>
      </w:r>
      <w:r w:rsidRPr="003619F7">
        <w:rPr>
          <w:rFonts w:ascii="Arial Narrow" w:eastAsiaTheme="minorHAnsi" w:hAnsi="Arial Narrow" w:cstheme="minorBidi"/>
          <w:b w:val="0"/>
          <w:sz w:val="24"/>
          <w:szCs w:val="24"/>
        </w:rPr>
        <w:tab/>
        <w:t xml:space="preserve"> Rzut piętra – roboty budowlane </w:t>
      </w:r>
    </w:p>
    <w:p w14:paraId="0760E762" w14:textId="13189269"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RB-04</w:t>
      </w:r>
      <w:r w:rsidRPr="003619F7">
        <w:rPr>
          <w:rFonts w:ascii="Arial Narrow" w:eastAsiaTheme="minorHAnsi" w:hAnsi="Arial Narrow" w:cstheme="minorBidi"/>
          <w:b w:val="0"/>
          <w:sz w:val="24"/>
          <w:szCs w:val="24"/>
        </w:rPr>
        <w:tab/>
        <w:t xml:space="preserve"> Rzut poddasza – roboty budowlane </w:t>
      </w:r>
    </w:p>
    <w:p w14:paraId="2B995559" w14:textId="3F26DE51"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RB-05</w:t>
      </w:r>
      <w:r w:rsidRPr="003619F7">
        <w:rPr>
          <w:rFonts w:ascii="Arial Narrow" w:eastAsiaTheme="minorHAnsi" w:hAnsi="Arial Narrow" w:cstheme="minorBidi"/>
          <w:b w:val="0"/>
          <w:sz w:val="24"/>
          <w:szCs w:val="24"/>
        </w:rPr>
        <w:tab/>
        <w:t xml:space="preserve"> Rzut dachu – roboty budowlane </w:t>
      </w:r>
    </w:p>
    <w:p w14:paraId="37815874" w14:textId="6FA81408" w:rsid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RB-06</w:t>
      </w:r>
      <w:r w:rsidRPr="003619F7">
        <w:rPr>
          <w:rFonts w:ascii="Arial Narrow" w:eastAsiaTheme="minorHAnsi" w:hAnsi="Arial Narrow" w:cstheme="minorBidi"/>
          <w:b w:val="0"/>
          <w:sz w:val="24"/>
          <w:szCs w:val="24"/>
        </w:rPr>
        <w:tab/>
        <w:t xml:space="preserve"> Przekrój A1-A1 – roboty budowlane</w:t>
      </w:r>
    </w:p>
    <w:p w14:paraId="3E10BAAD" w14:textId="1E1573D0" w:rsid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RB-07</w:t>
      </w:r>
      <w:r w:rsidRPr="003619F7">
        <w:rPr>
          <w:rFonts w:ascii="Arial Narrow" w:eastAsiaTheme="minorHAnsi" w:hAnsi="Arial Narrow" w:cstheme="minorBidi"/>
          <w:b w:val="0"/>
          <w:sz w:val="24"/>
          <w:szCs w:val="24"/>
        </w:rPr>
        <w:tab/>
        <w:t xml:space="preserve"> Przekrój B1-B1 – roboty budowlane</w:t>
      </w:r>
    </w:p>
    <w:p w14:paraId="22D656D1" w14:textId="3808C49C" w:rsid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RB-08</w:t>
      </w:r>
      <w:r w:rsidRPr="003619F7">
        <w:rPr>
          <w:rFonts w:ascii="Arial Narrow" w:eastAsiaTheme="minorHAnsi" w:hAnsi="Arial Narrow" w:cstheme="minorBidi"/>
          <w:b w:val="0"/>
          <w:sz w:val="24"/>
          <w:szCs w:val="24"/>
        </w:rPr>
        <w:tab/>
        <w:t xml:space="preserve"> Przekrój C1-C1 – roboty budowlane</w:t>
      </w:r>
    </w:p>
    <w:p w14:paraId="12ACDACE" w14:textId="4E3ED651" w:rsidR="00412DBF" w:rsidRDefault="00412DBF" w:rsidP="005177BA">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RB-08</w:t>
      </w:r>
      <w:r w:rsidRPr="003619F7">
        <w:rPr>
          <w:rFonts w:ascii="Arial Narrow" w:eastAsiaTheme="minorHAnsi" w:hAnsi="Arial Narrow" w:cstheme="minorBidi"/>
          <w:b w:val="0"/>
          <w:sz w:val="24"/>
          <w:szCs w:val="24"/>
        </w:rPr>
        <w:tab/>
        <w:t xml:space="preserve"> </w:t>
      </w:r>
      <w:r>
        <w:rPr>
          <w:rFonts w:ascii="Arial Narrow" w:eastAsiaTheme="minorHAnsi" w:hAnsi="Arial Narrow" w:cstheme="minorBidi"/>
          <w:b w:val="0"/>
          <w:sz w:val="24"/>
          <w:szCs w:val="24"/>
        </w:rPr>
        <w:t>Elewacje</w:t>
      </w:r>
      <w:r w:rsidRPr="003619F7">
        <w:rPr>
          <w:rFonts w:ascii="Arial Narrow" w:eastAsiaTheme="minorHAnsi" w:hAnsi="Arial Narrow" w:cstheme="minorBidi"/>
          <w:b w:val="0"/>
          <w:sz w:val="24"/>
          <w:szCs w:val="24"/>
        </w:rPr>
        <w:t xml:space="preserve"> – roboty budowlane</w:t>
      </w:r>
    </w:p>
    <w:p w14:paraId="63A7F938" w14:textId="39F8A3B3" w:rsidR="003619F7" w:rsidRDefault="003619F7" w:rsidP="003619F7">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D-1 </w:t>
      </w:r>
      <w:r>
        <w:rPr>
          <w:rFonts w:ascii="Arial Narrow" w:eastAsiaTheme="minorHAnsi" w:hAnsi="Arial Narrow" w:cstheme="minorBidi"/>
          <w:b w:val="0"/>
          <w:sz w:val="24"/>
          <w:szCs w:val="24"/>
        </w:rPr>
        <w:tab/>
        <w:t>Wycieraczka wewnętrzna</w:t>
      </w:r>
    </w:p>
    <w:p w14:paraId="1372E41D" w14:textId="24F1A05A" w:rsidR="003619F7" w:rsidRDefault="003619F7" w:rsidP="003619F7">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D-2 </w:t>
      </w:r>
      <w:r>
        <w:rPr>
          <w:rFonts w:ascii="Arial Narrow" w:eastAsiaTheme="minorHAnsi" w:hAnsi="Arial Narrow" w:cstheme="minorBidi"/>
          <w:b w:val="0"/>
          <w:sz w:val="24"/>
          <w:szCs w:val="24"/>
        </w:rPr>
        <w:tab/>
        <w:t>Obudowa (osłony) grzejników</w:t>
      </w:r>
    </w:p>
    <w:p w14:paraId="434DA35E" w14:textId="64A1758F" w:rsidR="003619F7" w:rsidRDefault="003619F7" w:rsidP="003619F7">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D-3 </w:t>
      </w:r>
      <w:r>
        <w:rPr>
          <w:rFonts w:ascii="Arial Narrow" w:eastAsiaTheme="minorHAnsi" w:hAnsi="Arial Narrow" w:cstheme="minorBidi"/>
          <w:b w:val="0"/>
          <w:sz w:val="24"/>
          <w:szCs w:val="24"/>
        </w:rPr>
        <w:tab/>
        <w:t>Schemat kabin WC z HPL</w:t>
      </w:r>
    </w:p>
    <w:p w14:paraId="7995521A" w14:textId="2127D920" w:rsidR="003619F7" w:rsidRDefault="003619F7" w:rsidP="003619F7">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D-4 </w:t>
      </w:r>
      <w:r>
        <w:rPr>
          <w:rFonts w:ascii="Arial Narrow" w:eastAsiaTheme="minorHAnsi" w:hAnsi="Arial Narrow" w:cstheme="minorBidi"/>
          <w:b w:val="0"/>
          <w:sz w:val="24"/>
          <w:szCs w:val="24"/>
        </w:rPr>
        <w:tab/>
        <w:t>Profil podłączenia odwodnienia liniowego do kanalizacji deszczowej</w:t>
      </w:r>
    </w:p>
    <w:p w14:paraId="27162DC0" w14:textId="10C162DD" w:rsidR="003619F7" w:rsidRDefault="003619F7" w:rsidP="003619F7">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D-5 </w:t>
      </w:r>
      <w:r>
        <w:rPr>
          <w:rFonts w:ascii="Arial Narrow" w:eastAsiaTheme="minorHAnsi" w:hAnsi="Arial Narrow" w:cstheme="minorBidi"/>
          <w:b w:val="0"/>
          <w:sz w:val="24"/>
          <w:szCs w:val="24"/>
        </w:rPr>
        <w:tab/>
        <w:t>Balustrada z zadaszeniem i mur oporowy przy schodach zewnętrznych</w:t>
      </w:r>
    </w:p>
    <w:p w14:paraId="73A698BC" w14:textId="65FA81A3" w:rsidR="003619F7" w:rsidRDefault="003619F7" w:rsidP="003619F7">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D-6 </w:t>
      </w:r>
      <w:r>
        <w:rPr>
          <w:rFonts w:ascii="Arial Narrow" w:eastAsiaTheme="minorHAnsi" w:hAnsi="Arial Narrow" w:cstheme="minorBidi"/>
          <w:b w:val="0"/>
          <w:sz w:val="24"/>
          <w:szCs w:val="24"/>
        </w:rPr>
        <w:tab/>
        <w:t xml:space="preserve">Projektowana ściana zewnętrzna na poddaszu </w:t>
      </w:r>
    </w:p>
    <w:p w14:paraId="2A33002C" w14:textId="77777777" w:rsidR="003619F7" w:rsidRDefault="003619F7" w:rsidP="004E1837">
      <w:pPr>
        <w:pStyle w:val="2"/>
        <w:rPr>
          <w:rFonts w:ascii="Arial Narrow" w:eastAsiaTheme="minorHAnsi" w:hAnsi="Arial Narrow" w:cstheme="minorBidi"/>
          <w:b w:val="0"/>
          <w:sz w:val="24"/>
          <w:szCs w:val="24"/>
        </w:rPr>
      </w:pPr>
    </w:p>
    <w:p w14:paraId="46CFE80E" w14:textId="440B8E2A" w:rsidR="003619F7" w:rsidRDefault="003619F7" w:rsidP="003619F7">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Z-1 </w:t>
      </w:r>
      <w:r>
        <w:rPr>
          <w:rFonts w:ascii="Arial Narrow" w:eastAsiaTheme="minorHAnsi" w:hAnsi="Arial Narrow" w:cstheme="minorBidi"/>
          <w:b w:val="0"/>
          <w:sz w:val="24"/>
          <w:szCs w:val="24"/>
        </w:rPr>
        <w:tab/>
        <w:t>Zestawienie stolarki drzwiowej projektowanej</w:t>
      </w:r>
    </w:p>
    <w:p w14:paraId="27DB5AFF" w14:textId="6B5CD6BE" w:rsidR="003619F7" w:rsidRDefault="003619F7" w:rsidP="003619F7">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Z-2</w:t>
      </w:r>
      <w:r>
        <w:rPr>
          <w:rFonts w:ascii="Arial Narrow" w:eastAsiaTheme="minorHAnsi" w:hAnsi="Arial Narrow" w:cstheme="minorBidi"/>
          <w:b w:val="0"/>
          <w:sz w:val="24"/>
          <w:szCs w:val="24"/>
        </w:rPr>
        <w:tab/>
        <w:t>Zestawienie stolarki istniejącej – z robotami budowlanymi</w:t>
      </w:r>
    </w:p>
    <w:p w14:paraId="5CD02B63" w14:textId="4FFD50E2" w:rsidR="003619F7" w:rsidRDefault="003619F7" w:rsidP="003619F7">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Z-3 </w:t>
      </w:r>
      <w:r>
        <w:rPr>
          <w:rFonts w:ascii="Arial Narrow" w:eastAsiaTheme="minorHAnsi" w:hAnsi="Arial Narrow" w:cstheme="minorBidi"/>
          <w:b w:val="0"/>
          <w:sz w:val="24"/>
          <w:szCs w:val="24"/>
        </w:rPr>
        <w:tab/>
        <w:t>Zestawienie stolarki okiennej</w:t>
      </w:r>
    </w:p>
    <w:p w14:paraId="64D50C8B" w14:textId="77777777" w:rsidR="003619F7" w:rsidRDefault="003619F7" w:rsidP="003619F7">
      <w:pPr>
        <w:pStyle w:val="2"/>
        <w:rPr>
          <w:rFonts w:ascii="Arial Narrow" w:eastAsiaTheme="minorHAnsi" w:hAnsi="Arial Narrow" w:cstheme="minorBidi"/>
          <w:b w:val="0"/>
          <w:sz w:val="24"/>
          <w:szCs w:val="24"/>
        </w:rPr>
      </w:pPr>
    </w:p>
    <w:p w14:paraId="629D218C" w14:textId="03833D37"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K 1.</w:t>
      </w:r>
      <w:r w:rsidRPr="003619F7">
        <w:rPr>
          <w:rFonts w:ascii="Arial Narrow" w:eastAsiaTheme="minorHAnsi" w:hAnsi="Arial Narrow" w:cstheme="minorBidi"/>
          <w:b w:val="0"/>
          <w:sz w:val="24"/>
          <w:szCs w:val="24"/>
        </w:rPr>
        <w:tab/>
        <w:t>Winda, schody zewnętrzne – rzut fundamentów</w:t>
      </w:r>
    </w:p>
    <w:p w14:paraId="411CDA2A" w14:textId="7D94D2D4"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 xml:space="preserve">K 2. </w:t>
      </w:r>
      <w:r w:rsidRPr="003619F7">
        <w:rPr>
          <w:rFonts w:ascii="Arial Narrow" w:eastAsiaTheme="minorHAnsi" w:hAnsi="Arial Narrow" w:cstheme="minorBidi"/>
          <w:b w:val="0"/>
          <w:sz w:val="24"/>
          <w:szCs w:val="24"/>
        </w:rPr>
        <w:tab/>
        <w:t>Winda, schody zewnętrzne – rzut piwnicy</w:t>
      </w:r>
    </w:p>
    <w:p w14:paraId="0AEA6317" w14:textId="239C0D9F"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K 3.</w:t>
      </w:r>
      <w:r w:rsidRPr="003619F7">
        <w:rPr>
          <w:rFonts w:ascii="Arial Narrow" w:eastAsiaTheme="minorHAnsi" w:hAnsi="Arial Narrow" w:cstheme="minorBidi"/>
          <w:b w:val="0"/>
          <w:sz w:val="24"/>
          <w:szCs w:val="24"/>
        </w:rPr>
        <w:tab/>
        <w:t>Winda, schody – przekroje</w:t>
      </w:r>
    </w:p>
    <w:p w14:paraId="5CE8170F" w14:textId="37332CA4"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 xml:space="preserve">K.4 </w:t>
      </w:r>
      <w:r w:rsidRPr="003619F7">
        <w:rPr>
          <w:rFonts w:ascii="Arial Narrow" w:eastAsiaTheme="minorHAnsi" w:hAnsi="Arial Narrow" w:cstheme="minorBidi"/>
          <w:b w:val="0"/>
          <w:sz w:val="24"/>
          <w:szCs w:val="24"/>
        </w:rPr>
        <w:tab/>
        <w:t>Schody zewnętrzne – zbrojenie</w:t>
      </w:r>
    </w:p>
    <w:p w14:paraId="4EC99302" w14:textId="06AE144D"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 xml:space="preserve">K 5. </w:t>
      </w:r>
      <w:r w:rsidRPr="003619F7">
        <w:rPr>
          <w:rFonts w:ascii="Arial Narrow" w:eastAsiaTheme="minorHAnsi" w:hAnsi="Arial Narrow" w:cstheme="minorBidi"/>
          <w:b w:val="0"/>
          <w:sz w:val="24"/>
          <w:szCs w:val="24"/>
        </w:rPr>
        <w:tab/>
        <w:t>Rzut piwnicy – projektowane nadproża</w:t>
      </w:r>
    </w:p>
    <w:p w14:paraId="26199788" w14:textId="7B4D6F6A"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 xml:space="preserve">K 6. </w:t>
      </w:r>
      <w:r w:rsidRPr="003619F7">
        <w:rPr>
          <w:rFonts w:ascii="Arial Narrow" w:eastAsiaTheme="minorHAnsi" w:hAnsi="Arial Narrow" w:cstheme="minorBidi"/>
          <w:b w:val="0"/>
          <w:sz w:val="24"/>
          <w:szCs w:val="24"/>
        </w:rPr>
        <w:tab/>
        <w:t>Rzut parteru – projektowane nadproża</w:t>
      </w:r>
    </w:p>
    <w:p w14:paraId="3ED71426" w14:textId="0FAD2F5E"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 xml:space="preserve">K 7. </w:t>
      </w:r>
      <w:r w:rsidRPr="003619F7">
        <w:rPr>
          <w:rFonts w:ascii="Arial Narrow" w:eastAsiaTheme="minorHAnsi" w:hAnsi="Arial Narrow" w:cstheme="minorBidi"/>
          <w:b w:val="0"/>
          <w:sz w:val="24"/>
          <w:szCs w:val="24"/>
        </w:rPr>
        <w:tab/>
        <w:t>Rzut I. piętra – projektowane nadproża</w:t>
      </w:r>
    </w:p>
    <w:p w14:paraId="5C2CC42E" w14:textId="050AD230"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K 8.</w:t>
      </w:r>
      <w:r w:rsidRPr="003619F7">
        <w:rPr>
          <w:rFonts w:ascii="Arial Narrow" w:eastAsiaTheme="minorHAnsi" w:hAnsi="Arial Narrow" w:cstheme="minorBidi"/>
          <w:b w:val="0"/>
          <w:sz w:val="24"/>
          <w:szCs w:val="24"/>
        </w:rPr>
        <w:tab/>
        <w:t>Rzut poddasza – projektowane nadproża, okna dachowe, klapa oddymiająca</w:t>
      </w:r>
    </w:p>
    <w:p w14:paraId="3C6EF267" w14:textId="2AC0B8C6"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K 9.</w:t>
      </w:r>
      <w:r w:rsidRPr="003619F7">
        <w:rPr>
          <w:rFonts w:ascii="Arial Narrow" w:eastAsiaTheme="minorHAnsi" w:hAnsi="Arial Narrow" w:cstheme="minorBidi"/>
          <w:b w:val="0"/>
          <w:sz w:val="24"/>
          <w:szCs w:val="24"/>
        </w:rPr>
        <w:tab/>
        <w:t>Rzut dachu</w:t>
      </w:r>
    </w:p>
    <w:p w14:paraId="07561D28" w14:textId="7FC9B846"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 xml:space="preserve">K 10. </w:t>
      </w:r>
      <w:r w:rsidRPr="003619F7">
        <w:rPr>
          <w:rFonts w:ascii="Arial Narrow" w:eastAsiaTheme="minorHAnsi" w:hAnsi="Arial Narrow" w:cstheme="minorBidi"/>
          <w:b w:val="0"/>
          <w:sz w:val="24"/>
          <w:szCs w:val="24"/>
        </w:rPr>
        <w:tab/>
        <w:t>Przebudowa więźby – winda</w:t>
      </w:r>
    </w:p>
    <w:p w14:paraId="0DA942CE" w14:textId="583B1A28"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K 11.</w:t>
      </w:r>
      <w:r w:rsidRPr="003619F7">
        <w:rPr>
          <w:rFonts w:ascii="Arial Narrow" w:eastAsiaTheme="minorHAnsi" w:hAnsi="Arial Narrow" w:cstheme="minorBidi"/>
          <w:b w:val="0"/>
          <w:sz w:val="24"/>
          <w:szCs w:val="24"/>
        </w:rPr>
        <w:tab/>
        <w:t>Klapa oddymiająca</w:t>
      </w:r>
    </w:p>
    <w:p w14:paraId="31747FF3" w14:textId="3A441A3E"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K 12.</w:t>
      </w:r>
      <w:r w:rsidRPr="003619F7">
        <w:rPr>
          <w:rFonts w:ascii="Arial Narrow" w:eastAsiaTheme="minorHAnsi" w:hAnsi="Arial Narrow" w:cstheme="minorBidi"/>
          <w:b w:val="0"/>
          <w:sz w:val="24"/>
          <w:szCs w:val="24"/>
        </w:rPr>
        <w:tab/>
        <w:t>Projektowane nadproża prefabrykowane</w:t>
      </w:r>
    </w:p>
    <w:p w14:paraId="5D5D6012" w14:textId="09E366C5" w:rsidR="003619F7" w:rsidRPr="003619F7" w:rsidRDefault="003619F7" w:rsidP="003619F7">
      <w:pPr>
        <w:pStyle w:val="2"/>
        <w:rPr>
          <w:rFonts w:ascii="Arial Narrow" w:eastAsiaTheme="minorHAnsi" w:hAnsi="Arial Narrow" w:cstheme="minorBidi"/>
          <w:b w:val="0"/>
          <w:sz w:val="24"/>
          <w:szCs w:val="24"/>
        </w:rPr>
      </w:pPr>
      <w:r w:rsidRPr="003619F7">
        <w:rPr>
          <w:rFonts w:ascii="Arial Narrow" w:eastAsiaTheme="minorHAnsi" w:hAnsi="Arial Narrow" w:cstheme="minorBidi"/>
          <w:b w:val="0"/>
          <w:sz w:val="24"/>
          <w:szCs w:val="24"/>
        </w:rPr>
        <w:t xml:space="preserve">K 13. </w:t>
      </w:r>
      <w:r w:rsidRPr="003619F7">
        <w:rPr>
          <w:rFonts w:ascii="Arial Narrow" w:eastAsiaTheme="minorHAnsi" w:hAnsi="Arial Narrow" w:cstheme="minorBidi"/>
          <w:b w:val="0"/>
          <w:sz w:val="24"/>
          <w:szCs w:val="24"/>
        </w:rPr>
        <w:tab/>
        <w:t>Dźwig osobowy (winda zewnętrzna)</w:t>
      </w:r>
    </w:p>
    <w:p w14:paraId="4456286E" w14:textId="5157E34C" w:rsidR="00F124B4" w:rsidRDefault="00F124B4" w:rsidP="00F124B4">
      <w:pPr>
        <w:pStyle w:val="2"/>
        <w:ind w:left="0"/>
        <w:rPr>
          <w:rFonts w:ascii="Arial Narrow" w:eastAsiaTheme="minorHAnsi" w:hAnsi="Arial Narrow" w:cstheme="minorBidi"/>
          <w:b w:val="0"/>
          <w:sz w:val="24"/>
          <w:szCs w:val="24"/>
        </w:rPr>
      </w:pPr>
    </w:p>
    <w:p w14:paraId="21357E8A" w14:textId="2060F8DC" w:rsidR="00F124B4" w:rsidRDefault="00F124B4" w:rsidP="00F124B4">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IO-1 Instalacja oddymiania. Rzut piwnicy</w:t>
      </w:r>
    </w:p>
    <w:p w14:paraId="1C443087" w14:textId="6BFB49DD" w:rsidR="00F124B4" w:rsidRDefault="00F124B4" w:rsidP="00F124B4">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IO-2 Instalacja oddymiania. Rzut parteru</w:t>
      </w:r>
    </w:p>
    <w:p w14:paraId="16D94BEB" w14:textId="437F191E" w:rsidR="00F124B4" w:rsidRDefault="00F124B4" w:rsidP="00F124B4">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IO-3 Instalacja oddymiania. Rzut 1 piętra</w:t>
      </w:r>
    </w:p>
    <w:p w14:paraId="22454C1E" w14:textId="0067357A" w:rsidR="00F124B4" w:rsidRDefault="00F124B4" w:rsidP="00F124B4">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IO-4 Instalacja oddymiania. Rzut poddasza</w:t>
      </w:r>
    </w:p>
    <w:p w14:paraId="13C4C364" w14:textId="20E46ADC" w:rsidR="00F124B4" w:rsidRDefault="00F124B4" w:rsidP="0047359F">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IO-5 Schemat ideowy oddymiania</w:t>
      </w:r>
    </w:p>
    <w:p w14:paraId="4F29E2A8" w14:textId="77777777" w:rsidR="0047359F" w:rsidRDefault="0047359F" w:rsidP="0047359F">
      <w:pPr>
        <w:pStyle w:val="2"/>
        <w:ind w:left="0" w:firstLine="709"/>
        <w:rPr>
          <w:rFonts w:ascii="Arial Narrow" w:eastAsiaTheme="minorHAnsi" w:hAnsi="Arial Narrow" w:cstheme="minorBidi"/>
          <w:b w:val="0"/>
          <w:sz w:val="24"/>
          <w:szCs w:val="24"/>
        </w:rPr>
      </w:pPr>
    </w:p>
    <w:p w14:paraId="388B7066" w14:textId="5BC62300" w:rsidR="001F73D8" w:rsidRDefault="001F73D8" w:rsidP="001F73D8">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IE.01 </w:t>
      </w:r>
      <w:r w:rsidRPr="001F73D8">
        <w:rPr>
          <w:rFonts w:ascii="Arial Narrow" w:eastAsiaTheme="minorHAnsi" w:hAnsi="Arial Narrow" w:cstheme="minorBidi"/>
          <w:b w:val="0"/>
          <w:sz w:val="24"/>
          <w:szCs w:val="24"/>
        </w:rPr>
        <w:t>RZUT PIWNIC</w:t>
      </w:r>
      <w:r>
        <w:rPr>
          <w:rFonts w:ascii="Arial Narrow" w:eastAsiaTheme="minorHAnsi" w:hAnsi="Arial Narrow" w:cstheme="minorBidi"/>
          <w:b w:val="0"/>
          <w:sz w:val="24"/>
          <w:szCs w:val="24"/>
        </w:rPr>
        <w:t xml:space="preserve"> </w:t>
      </w:r>
      <w:r w:rsidRPr="001F73D8">
        <w:rPr>
          <w:rFonts w:ascii="Arial Narrow" w:eastAsiaTheme="minorHAnsi" w:hAnsi="Arial Narrow" w:cstheme="minorBidi"/>
          <w:b w:val="0"/>
          <w:sz w:val="24"/>
          <w:szCs w:val="24"/>
        </w:rPr>
        <w:t>PLAN INSTALACJI ELEKTRYCZNEJ</w:t>
      </w:r>
    </w:p>
    <w:p w14:paraId="076ADAB4" w14:textId="22D50DC9" w:rsidR="001F73D8" w:rsidRDefault="001F73D8" w:rsidP="0047359F">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IE.02 </w:t>
      </w:r>
      <w:r w:rsidRPr="001F73D8">
        <w:rPr>
          <w:rFonts w:ascii="Arial Narrow" w:eastAsiaTheme="minorHAnsi" w:hAnsi="Arial Narrow" w:cstheme="minorBidi"/>
          <w:b w:val="0"/>
          <w:sz w:val="24"/>
          <w:szCs w:val="24"/>
        </w:rPr>
        <w:t>RZUT P</w:t>
      </w:r>
      <w:r>
        <w:rPr>
          <w:rFonts w:ascii="Arial Narrow" w:eastAsiaTheme="minorHAnsi" w:hAnsi="Arial Narrow" w:cstheme="minorBidi"/>
          <w:b w:val="0"/>
          <w:sz w:val="24"/>
          <w:szCs w:val="24"/>
        </w:rPr>
        <w:t xml:space="preserve">ARTERU </w:t>
      </w:r>
      <w:r w:rsidRPr="001F73D8">
        <w:rPr>
          <w:rFonts w:ascii="Arial Narrow" w:eastAsiaTheme="minorHAnsi" w:hAnsi="Arial Narrow" w:cstheme="minorBidi"/>
          <w:b w:val="0"/>
          <w:sz w:val="24"/>
          <w:szCs w:val="24"/>
        </w:rPr>
        <w:t>PLAN INSTALACJI ELEKTRYCZNEJ</w:t>
      </w:r>
    </w:p>
    <w:p w14:paraId="1F140C1F" w14:textId="589010B6" w:rsidR="001F73D8" w:rsidRDefault="001F73D8" w:rsidP="001F73D8">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IE.03 </w:t>
      </w:r>
      <w:r w:rsidRPr="001F73D8">
        <w:rPr>
          <w:rFonts w:ascii="Arial Narrow" w:eastAsiaTheme="minorHAnsi" w:hAnsi="Arial Narrow" w:cstheme="minorBidi"/>
          <w:b w:val="0"/>
          <w:sz w:val="24"/>
          <w:szCs w:val="24"/>
        </w:rPr>
        <w:t>RZUT P</w:t>
      </w:r>
      <w:r>
        <w:rPr>
          <w:rFonts w:ascii="Arial Narrow" w:eastAsiaTheme="minorHAnsi" w:hAnsi="Arial Narrow" w:cstheme="minorBidi"/>
          <w:b w:val="0"/>
          <w:sz w:val="24"/>
          <w:szCs w:val="24"/>
        </w:rPr>
        <w:t xml:space="preserve">IĘTRA </w:t>
      </w:r>
      <w:r w:rsidRPr="001F73D8">
        <w:rPr>
          <w:rFonts w:ascii="Arial Narrow" w:eastAsiaTheme="minorHAnsi" w:hAnsi="Arial Narrow" w:cstheme="minorBidi"/>
          <w:b w:val="0"/>
          <w:sz w:val="24"/>
          <w:szCs w:val="24"/>
        </w:rPr>
        <w:t>PLAN INSTALACJI ELEKTRYCZNEJ</w:t>
      </w:r>
    </w:p>
    <w:p w14:paraId="4279599B" w14:textId="0C3ACC65" w:rsidR="001F73D8" w:rsidRDefault="001F73D8" w:rsidP="001F73D8">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IE.04 </w:t>
      </w:r>
      <w:r w:rsidRPr="001F73D8">
        <w:rPr>
          <w:rFonts w:ascii="Arial Narrow" w:eastAsiaTheme="minorHAnsi" w:hAnsi="Arial Narrow" w:cstheme="minorBidi"/>
          <w:b w:val="0"/>
          <w:sz w:val="24"/>
          <w:szCs w:val="24"/>
        </w:rPr>
        <w:t>RZUT P</w:t>
      </w:r>
      <w:r>
        <w:rPr>
          <w:rFonts w:ascii="Arial Narrow" w:eastAsiaTheme="minorHAnsi" w:hAnsi="Arial Narrow" w:cstheme="minorBidi"/>
          <w:b w:val="0"/>
          <w:sz w:val="24"/>
          <w:szCs w:val="24"/>
        </w:rPr>
        <w:t xml:space="preserve">ODDASZA </w:t>
      </w:r>
      <w:r w:rsidRPr="001F73D8">
        <w:rPr>
          <w:rFonts w:ascii="Arial Narrow" w:eastAsiaTheme="minorHAnsi" w:hAnsi="Arial Narrow" w:cstheme="minorBidi"/>
          <w:b w:val="0"/>
          <w:sz w:val="24"/>
          <w:szCs w:val="24"/>
        </w:rPr>
        <w:t>PLAN INSTALACJI ELEKTRYCZNEJ</w:t>
      </w:r>
    </w:p>
    <w:p w14:paraId="3ABCBC61" w14:textId="2AE1670B" w:rsidR="001F73D8" w:rsidRDefault="001F73D8" w:rsidP="0047359F">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IE.05 </w:t>
      </w:r>
      <w:r w:rsidRPr="001F73D8">
        <w:rPr>
          <w:rFonts w:ascii="Arial Narrow" w:eastAsiaTheme="minorHAnsi" w:hAnsi="Arial Narrow" w:cstheme="minorBidi"/>
          <w:b w:val="0"/>
          <w:sz w:val="24"/>
          <w:szCs w:val="24"/>
        </w:rPr>
        <w:t xml:space="preserve">RZUT </w:t>
      </w:r>
      <w:r>
        <w:rPr>
          <w:rFonts w:ascii="Arial Narrow" w:eastAsiaTheme="minorHAnsi" w:hAnsi="Arial Narrow" w:cstheme="minorBidi"/>
          <w:b w:val="0"/>
          <w:sz w:val="24"/>
          <w:szCs w:val="24"/>
        </w:rPr>
        <w:t xml:space="preserve">DACHU </w:t>
      </w:r>
      <w:r w:rsidRPr="001F73D8">
        <w:rPr>
          <w:rFonts w:ascii="Arial Narrow" w:eastAsiaTheme="minorHAnsi" w:hAnsi="Arial Narrow" w:cstheme="minorBidi"/>
          <w:b w:val="0"/>
          <w:sz w:val="24"/>
          <w:szCs w:val="24"/>
        </w:rPr>
        <w:t>PLAN INSTALACJI ELEKTRYCZNEJ</w:t>
      </w:r>
      <w:r>
        <w:rPr>
          <w:rFonts w:ascii="Arial Narrow" w:eastAsiaTheme="minorHAnsi" w:hAnsi="Arial Narrow" w:cstheme="minorBidi"/>
          <w:b w:val="0"/>
          <w:sz w:val="24"/>
          <w:szCs w:val="24"/>
        </w:rPr>
        <w:t xml:space="preserve"> / ODGROMOWEJ</w:t>
      </w:r>
    </w:p>
    <w:p w14:paraId="282ABE4B" w14:textId="54DDD3A4" w:rsidR="001F73D8" w:rsidRDefault="001F73D8" w:rsidP="001F73D8">
      <w:pPr>
        <w:pStyle w:val="2"/>
        <w:ind w:left="0" w:firstLine="709"/>
        <w:rPr>
          <w:rFonts w:ascii="Arial Narrow" w:eastAsiaTheme="minorHAnsi" w:hAnsi="Arial Narrow" w:cstheme="minorBidi"/>
          <w:b w:val="0"/>
          <w:sz w:val="24"/>
          <w:szCs w:val="24"/>
        </w:rPr>
      </w:pPr>
      <w:r w:rsidRPr="001F73D8">
        <w:rPr>
          <w:rFonts w:ascii="Arial Narrow" w:eastAsiaTheme="minorHAnsi" w:hAnsi="Arial Narrow" w:cstheme="minorBidi"/>
          <w:b w:val="0"/>
          <w:sz w:val="24"/>
          <w:szCs w:val="24"/>
        </w:rPr>
        <w:t>IE.06 SCHEMAT ZASILANIA / PRZECIWPOŻAROWY WYŁĄCZNIK PRĄDU (PWP)</w:t>
      </w:r>
    </w:p>
    <w:p w14:paraId="2F7D83E5" w14:textId="2078917E" w:rsidR="001F73D8" w:rsidRDefault="001F73D8" w:rsidP="001F73D8">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IE.07 </w:t>
      </w:r>
      <w:r w:rsidRPr="001F73D8">
        <w:rPr>
          <w:rFonts w:ascii="Arial Narrow" w:eastAsiaTheme="minorHAnsi" w:hAnsi="Arial Narrow" w:cstheme="minorBidi"/>
          <w:b w:val="0"/>
          <w:sz w:val="24"/>
          <w:szCs w:val="24"/>
        </w:rPr>
        <w:t>TABLICA ROZDZIELCZA TP</w:t>
      </w:r>
      <w:r>
        <w:rPr>
          <w:rFonts w:ascii="Arial Narrow" w:eastAsiaTheme="minorHAnsi" w:hAnsi="Arial Narrow" w:cstheme="minorBidi"/>
          <w:b w:val="0"/>
          <w:sz w:val="24"/>
          <w:szCs w:val="24"/>
        </w:rPr>
        <w:t xml:space="preserve"> </w:t>
      </w:r>
      <w:r w:rsidRPr="001F73D8">
        <w:rPr>
          <w:rFonts w:ascii="Arial Narrow" w:eastAsiaTheme="minorHAnsi" w:hAnsi="Arial Narrow" w:cstheme="minorBidi"/>
          <w:b w:val="0"/>
          <w:sz w:val="24"/>
          <w:szCs w:val="24"/>
        </w:rPr>
        <w:t>ZAKRES ROZBUDOWY</w:t>
      </w:r>
    </w:p>
    <w:p w14:paraId="288E2458" w14:textId="58C2E7A2" w:rsidR="001F73D8" w:rsidRDefault="001F73D8" w:rsidP="001F73D8">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IE.08 </w:t>
      </w:r>
      <w:r w:rsidRPr="001F73D8">
        <w:rPr>
          <w:rFonts w:ascii="Arial Narrow" w:eastAsiaTheme="minorHAnsi" w:hAnsi="Arial Narrow" w:cstheme="minorBidi"/>
          <w:b w:val="0"/>
          <w:sz w:val="24"/>
          <w:szCs w:val="24"/>
        </w:rPr>
        <w:t>GŁOWNA TABLICA ROZDZIELCZA TG</w:t>
      </w:r>
      <w:r>
        <w:rPr>
          <w:rFonts w:ascii="Arial Narrow" w:eastAsiaTheme="minorHAnsi" w:hAnsi="Arial Narrow" w:cstheme="minorBidi"/>
          <w:b w:val="0"/>
          <w:sz w:val="24"/>
          <w:szCs w:val="24"/>
        </w:rPr>
        <w:t xml:space="preserve"> </w:t>
      </w:r>
      <w:r w:rsidRPr="001F73D8">
        <w:rPr>
          <w:rFonts w:ascii="Arial Narrow" w:eastAsiaTheme="minorHAnsi" w:hAnsi="Arial Narrow" w:cstheme="minorBidi"/>
          <w:b w:val="0"/>
          <w:sz w:val="24"/>
          <w:szCs w:val="24"/>
        </w:rPr>
        <w:t>ZAKRES ROZBUDOWY</w:t>
      </w:r>
    </w:p>
    <w:p w14:paraId="4DDFDFD9" w14:textId="4AB25F10" w:rsidR="001F73D8" w:rsidRPr="001F73D8" w:rsidRDefault="001F73D8" w:rsidP="001F73D8">
      <w:pPr>
        <w:pStyle w:val="2"/>
        <w:ind w:left="0" w:firstLine="709"/>
        <w:rPr>
          <w:rFonts w:ascii="Arial Narrow" w:eastAsiaTheme="minorHAnsi" w:hAnsi="Arial Narrow" w:cstheme="minorBidi"/>
          <w:b w:val="0"/>
          <w:sz w:val="24"/>
          <w:szCs w:val="24"/>
        </w:rPr>
      </w:pPr>
      <w:r>
        <w:rPr>
          <w:rFonts w:ascii="Arial Narrow" w:eastAsiaTheme="minorHAnsi" w:hAnsi="Arial Narrow" w:cstheme="minorBidi"/>
          <w:b w:val="0"/>
          <w:sz w:val="24"/>
          <w:szCs w:val="24"/>
        </w:rPr>
        <w:t>IE.0</w:t>
      </w:r>
      <w:r w:rsidRPr="001F73D8">
        <w:rPr>
          <w:rFonts w:ascii="Arial Narrow" w:eastAsiaTheme="minorHAnsi" w:hAnsi="Arial Narrow" w:cstheme="minorBidi"/>
          <w:b w:val="0"/>
          <w:sz w:val="24"/>
          <w:szCs w:val="24"/>
        </w:rPr>
        <w:t>9</w:t>
      </w:r>
      <w:r>
        <w:rPr>
          <w:rFonts w:ascii="Arial Narrow" w:eastAsiaTheme="minorHAnsi" w:hAnsi="Arial Narrow" w:cstheme="minorBidi"/>
          <w:b w:val="0"/>
          <w:sz w:val="24"/>
          <w:szCs w:val="24"/>
        </w:rPr>
        <w:t xml:space="preserve"> </w:t>
      </w:r>
      <w:r w:rsidRPr="001F73D8">
        <w:rPr>
          <w:rFonts w:ascii="Arial Narrow" w:eastAsiaTheme="minorHAnsi" w:hAnsi="Arial Narrow" w:cstheme="minorBidi"/>
          <w:b w:val="0"/>
          <w:sz w:val="24"/>
          <w:szCs w:val="24"/>
        </w:rPr>
        <w:t>TABLICA ROZDZIELCZA T01</w:t>
      </w:r>
      <w:r>
        <w:rPr>
          <w:rFonts w:ascii="Arial Narrow" w:eastAsiaTheme="minorHAnsi" w:hAnsi="Arial Narrow" w:cstheme="minorBidi"/>
          <w:b w:val="0"/>
          <w:sz w:val="24"/>
          <w:szCs w:val="24"/>
        </w:rPr>
        <w:t xml:space="preserve"> </w:t>
      </w:r>
      <w:r w:rsidRPr="001F73D8">
        <w:rPr>
          <w:rFonts w:ascii="Arial Narrow" w:eastAsiaTheme="minorHAnsi" w:hAnsi="Arial Narrow" w:cstheme="minorBidi"/>
          <w:b w:val="0"/>
          <w:sz w:val="24"/>
          <w:szCs w:val="24"/>
        </w:rPr>
        <w:t>ZAKRES ROZBUDOWY</w:t>
      </w:r>
    </w:p>
    <w:p w14:paraId="7C8EFBEB" w14:textId="37F5CF3E" w:rsidR="001F73D8" w:rsidRPr="001F73D8" w:rsidRDefault="001F73D8" w:rsidP="001F73D8">
      <w:pPr>
        <w:pStyle w:val="2"/>
        <w:ind w:left="0" w:firstLine="709"/>
        <w:rPr>
          <w:rFonts w:ascii="Arial Narrow" w:eastAsiaTheme="minorHAnsi" w:hAnsi="Arial Narrow" w:cstheme="minorBidi"/>
          <w:b w:val="0"/>
          <w:sz w:val="24"/>
          <w:szCs w:val="24"/>
        </w:rPr>
      </w:pPr>
      <w:r w:rsidRPr="001F73D8">
        <w:rPr>
          <w:rFonts w:ascii="Arial Narrow" w:eastAsiaTheme="minorHAnsi" w:hAnsi="Arial Narrow" w:cstheme="minorBidi"/>
          <w:b w:val="0"/>
          <w:sz w:val="24"/>
          <w:szCs w:val="24"/>
        </w:rPr>
        <w:t>IE.10 TABLICA ROZDZIELCZA T02</w:t>
      </w:r>
      <w:r>
        <w:rPr>
          <w:rFonts w:ascii="Arial Narrow" w:eastAsiaTheme="minorHAnsi" w:hAnsi="Arial Narrow" w:cstheme="minorBidi"/>
          <w:b w:val="0"/>
          <w:sz w:val="24"/>
          <w:szCs w:val="24"/>
        </w:rPr>
        <w:t xml:space="preserve"> </w:t>
      </w:r>
      <w:r w:rsidRPr="001F73D8">
        <w:rPr>
          <w:rFonts w:ascii="Arial Narrow" w:eastAsiaTheme="minorHAnsi" w:hAnsi="Arial Narrow" w:cstheme="minorBidi"/>
          <w:b w:val="0"/>
          <w:sz w:val="24"/>
          <w:szCs w:val="24"/>
        </w:rPr>
        <w:t>ZAKRES ROZBUDOWY</w:t>
      </w:r>
    </w:p>
    <w:p w14:paraId="4617D37E" w14:textId="124E2AA1" w:rsidR="001F73D8" w:rsidRDefault="001F73D8" w:rsidP="001F73D8">
      <w:pPr>
        <w:pStyle w:val="2"/>
        <w:ind w:left="0" w:firstLine="709"/>
        <w:rPr>
          <w:rFonts w:ascii="Arial Narrow" w:eastAsiaTheme="minorHAnsi" w:hAnsi="Arial Narrow" w:cstheme="minorBidi"/>
          <w:b w:val="0"/>
          <w:sz w:val="24"/>
          <w:szCs w:val="24"/>
        </w:rPr>
      </w:pPr>
      <w:r w:rsidRPr="001F73D8">
        <w:rPr>
          <w:rFonts w:ascii="Arial Narrow" w:eastAsiaTheme="minorHAnsi" w:hAnsi="Arial Narrow" w:cstheme="minorBidi"/>
          <w:b w:val="0"/>
          <w:sz w:val="24"/>
          <w:szCs w:val="24"/>
        </w:rPr>
        <w:t>IE.11 TABLICA ROZDZIELCZA T03</w:t>
      </w:r>
      <w:r>
        <w:rPr>
          <w:rFonts w:ascii="Arial Narrow" w:eastAsiaTheme="minorHAnsi" w:hAnsi="Arial Narrow" w:cstheme="minorBidi"/>
          <w:b w:val="0"/>
          <w:sz w:val="24"/>
          <w:szCs w:val="24"/>
        </w:rPr>
        <w:t xml:space="preserve"> </w:t>
      </w:r>
      <w:r w:rsidRPr="001F73D8">
        <w:rPr>
          <w:rFonts w:ascii="Arial Narrow" w:eastAsiaTheme="minorHAnsi" w:hAnsi="Arial Narrow" w:cstheme="minorBidi"/>
          <w:b w:val="0"/>
          <w:sz w:val="24"/>
          <w:szCs w:val="24"/>
        </w:rPr>
        <w:t>ZAKRES ROZBUDOWY</w:t>
      </w:r>
    </w:p>
    <w:p w14:paraId="71768A4A" w14:textId="77777777" w:rsidR="001F73D8" w:rsidRDefault="001F73D8" w:rsidP="0047359F">
      <w:pPr>
        <w:pStyle w:val="2"/>
        <w:ind w:left="0" w:firstLine="709"/>
        <w:rPr>
          <w:rFonts w:ascii="Arial Narrow" w:eastAsiaTheme="minorHAnsi" w:hAnsi="Arial Narrow" w:cstheme="minorBidi"/>
          <w:b w:val="0"/>
          <w:sz w:val="24"/>
          <w:szCs w:val="24"/>
        </w:rPr>
      </w:pPr>
    </w:p>
    <w:p w14:paraId="62D7C169" w14:textId="17315EA3" w:rsidR="00C340F2" w:rsidRDefault="00C340F2" w:rsidP="00F124B4">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IWK01 </w:t>
      </w:r>
      <w:r w:rsidRPr="00C340F2">
        <w:rPr>
          <w:rFonts w:ascii="Arial Narrow" w:eastAsiaTheme="minorHAnsi" w:hAnsi="Arial Narrow" w:cstheme="minorBidi"/>
          <w:b w:val="0"/>
          <w:sz w:val="24"/>
          <w:szCs w:val="24"/>
        </w:rPr>
        <w:t xml:space="preserve">Rzuty instalacji </w:t>
      </w:r>
      <w:proofErr w:type="spellStart"/>
      <w:r w:rsidRPr="00C340F2">
        <w:rPr>
          <w:rFonts w:ascii="Arial Narrow" w:eastAsiaTheme="minorHAnsi" w:hAnsi="Arial Narrow" w:cstheme="minorBidi"/>
          <w:b w:val="0"/>
          <w:sz w:val="24"/>
          <w:szCs w:val="24"/>
        </w:rPr>
        <w:t>wod-kan</w:t>
      </w:r>
      <w:proofErr w:type="spellEnd"/>
      <w:r w:rsidRPr="00C340F2">
        <w:rPr>
          <w:rFonts w:ascii="Arial Narrow" w:eastAsiaTheme="minorHAnsi" w:hAnsi="Arial Narrow" w:cstheme="minorBidi"/>
          <w:b w:val="0"/>
          <w:sz w:val="24"/>
          <w:szCs w:val="24"/>
        </w:rPr>
        <w:t xml:space="preserve"> - rzut piwnicy</w:t>
      </w:r>
    </w:p>
    <w:p w14:paraId="0BBA1400" w14:textId="5F72AC2C" w:rsidR="00C340F2" w:rsidRDefault="00C340F2" w:rsidP="00F124B4">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IWK02 </w:t>
      </w:r>
      <w:r w:rsidRPr="00C340F2">
        <w:rPr>
          <w:rFonts w:ascii="Arial Narrow" w:eastAsiaTheme="minorHAnsi" w:hAnsi="Arial Narrow" w:cstheme="minorBidi"/>
          <w:b w:val="0"/>
          <w:sz w:val="24"/>
          <w:szCs w:val="24"/>
        </w:rPr>
        <w:t xml:space="preserve">Rzuty instalacji </w:t>
      </w:r>
      <w:proofErr w:type="spellStart"/>
      <w:r w:rsidRPr="00C340F2">
        <w:rPr>
          <w:rFonts w:ascii="Arial Narrow" w:eastAsiaTheme="minorHAnsi" w:hAnsi="Arial Narrow" w:cstheme="minorBidi"/>
          <w:b w:val="0"/>
          <w:sz w:val="24"/>
          <w:szCs w:val="24"/>
        </w:rPr>
        <w:t>wod-kan</w:t>
      </w:r>
      <w:proofErr w:type="spellEnd"/>
      <w:r w:rsidRPr="00C340F2">
        <w:rPr>
          <w:rFonts w:ascii="Arial Narrow" w:eastAsiaTheme="minorHAnsi" w:hAnsi="Arial Narrow" w:cstheme="minorBidi"/>
          <w:b w:val="0"/>
          <w:sz w:val="24"/>
          <w:szCs w:val="24"/>
        </w:rPr>
        <w:t xml:space="preserve"> - rzut </w:t>
      </w:r>
      <w:r>
        <w:rPr>
          <w:rFonts w:ascii="Arial Narrow" w:eastAsiaTheme="minorHAnsi" w:hAnsi="Arial Narrow" w:cstheme="minorBidi"/>
          <w:b w:val="0"/>
          <w:sz w:val="24"/>
          <w:szCs w:val="24"/>
        </w:rPr>
        <w:t>parteru</w:t>
      </w:r>
    </w:p>
    <w:p w14:paraId="7C9DFF44" w14:textId="6A03327C" w:rsidR="00C340F2" w:rsidRDefault="00C340F2" w:rsidP="00C340F2">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IWK03 </w:t>
      </w:r>
      <w:r w:rsidRPr="00C340F2">
        <w:rPr>
          <w:rFonts w:ascii="Arial Narrow" w:eastAsiaTheme="minorHAnsi" w:hAnsi="Arial Narrow" w:cstheme="minorBidi"/>
          <w:b w:val="0"/>
          <w:sz w:val="24"/>
          <w:szCs w:val="24"/>
        </w:rPr>
        <w:t xml:space="preserve">Rzuty instalacji </w:t>
      </w:r>
      <w:proofErr w:type="spellStart"/>
      <w:r w:rsidRPr="00C340F2">
        <w:rPr>
          <w:rFonts w:ascii="Arial Narrow" w:eastAsiaTheme="minorHAnsi" w:hAnsi="Arial Narrow" w:cstheme="minorBidi"/>
          <w:b w:val="0"/>
          <w:sz w:val="24"/>
          <w:szCs w:val="24"/>
        </w:rPr>
        <w:t>wod-kan</w:t>
      </w:r>
      <w:proofErr w:type="spellEnd"/>
      <w:r w:rsidRPr="00C340F2">
        <w:rPr>
          <w:rFonts w:ascii="Arial Narrow" w:eastAsiaTheme="minorHAnsi" w:hAnsi="Arial Narrow" w:cstheme="minorBidi"/>
          <w:b w:val="0"/>
          <w:sz w:val="24"/>
          <w:szCs w:val="24"/>
        </w:rPr>
        <w:t xml:space="preserve"> </w:t>
      </w:r>
      <w:r>
        <w:rPr>
          <w:rFonts w:ascii="Arial Narrow" w:eastAsiaTheme="minorHAnsi" w:hAnsi="Arial Narrow" w:cstheme="minorBidi"/>
          <w:b w:val="0"/>
          <w:sz w:val="24"/>
          <w:szCs w:val="24"/>
        </w:rPr>
        <w:t>–</w:t>
      </w:r>
      <w:r w:rsidRPr="00C340F2">
        <w:rPr>
          <w:rFonts w:ascii="Arial Narrow" w:eastAsiaTheme="minorHAnsi" w:hAnsi="Arial Narrow" w:cstheme="minorBidi"/>
          <w:b w:val="0"/>
          <w:sz w:val="24"/>
          <w:szCs w:val="24"/>
        </w:rPr>
        <w:t xml:space="preserve"> rzut</w:t>
      </w:r>
      <w:r>
        <w:rPr>
          <w:rFonts w:ascii="Arial Narrow" w:eastAsiaTheme="minorHAnsi" w:hAnsi="Arial Narrow" w:cstheme="minorBidi"/>
          <w:b w:val="0"/>
          <w:sz w:val="24"/>
          <w:szCs w:val="24"/>
        </w:rPr>
        <w:t xml:space="preserve"> piętra +1</w:t>
      </w:r>
    </w:p>
    <w:p w14:paraId="090BEF1A" w14:textId="52CFFF6E" w:rsidR="00C340F2" w:rsidRDefault="00C340F2" w:rsidP="00C340F2">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IWK04 </w:t>
      </w:r>
      <w:r w:rsidRPr="00C340F2">
        <w:rPr>
          <w:rFonts w:ascii="Arial Narrow" w:eastAsiaTheme="minorHAnsi" w:hAnsi="Arial Narrow" w:cstheme="minorBidi"/>
          <w:b w:val="0"/>
          <w:sz w:val="24"/>
          <w:szCs w:val="24"/>
        </w:rPr>
        <w:t xml:space="preserve">Rzuty instalacji </w:t>
      </w:r>
      <w:proofErr w:type="spellStart"/>
      <w:r w:rsidRPr="00C340F2">
        <w:rPr>
          <w:rFonts w:ascii="Arial Narrow" w:eastAsiaTheme="minorHAnsi" w:hAnsi="Arial Narrow" w:cstheme="minorBidi"/>
          <w:b w:val="0"/>
          <w:sz w:val="24"/>
          <w:szCs w:val="24"/>
        </w:rPr>
        <w:t>wod-kan</w:t>
      </w:r>
      <w:proofErr w:type="spellEnd"/>
      <w:r w:rsidRPr="00C340F2">
        <w:rPr>
          <w:rFonts w:ascii="Arial Narrow" w:eastAsiaTheme="minorHAnsi" w:hAnsi="Arial Narrow" w:cstheme="minorBidi"/>
          <w:b w:val="0"/>
          <w:sz w:val="24"/>
          <w:szCs w:val="24"/>
        </w:rPr>
        <w:t xml:space="preserve"> </w:t>
      </w:r>
      <w:r>
        <w:rPr>
          <w:rFonts w:ascii="Arial Narrow" w:eastAsiaTheme="minorHAnsi" w:hAnsi="Arial Narrow" w:cstheme="minorBidi"/>
          <w:b w:val="0"/>
          <w:sz w:val="24"/>
          <w:szCs w:val="24"/>
        </w:rPr>
        <w:t>–</w:t>
      </w:r>
      <w:r w:rsidRPr="00C340F2">
        <w:rPr>
          <w:rFonts w:ascii="Arial Narrow" w:eastAsiaTheme="minorHAnsi" w:hAnsi="Arial Narrow" w:cstheme="minorBidi"/>
          <w:b w:val="0"/>
          <w:sz w:val="24"/>
          <w:szCs w:val="24"/>
        </w:rPr>
        <w:t xml:space="preserve"> rzut</w:t>
      </w:r>
      <w:r>
        <w:rPr>
          <w:rFonts w:ascii="Arial Narrow" w:eastAsiaTheme="minorHAnsi" w:hAnsi="Arial Narrow" w:cstheme="minorBidi"/>
          <w:b w:val="0"/>
          <w:sz w:val="24"/>
          <w:szCs w:val="24"/>
        </w:rPr>
        <w:t xml:space="preserve"> </w:t>
      </w:r>
      <w:r w:rsidR="00F124B4">
        <w:rPr>
          <w:rFonts w:ascii="Arial Narrow" w:eastAsiaTheme="minorHAnsi" w:hAnsi="Arial Narrow" w:cstheme="minorBidi"/>
          <w:b w:val="0"/>
          <w:sz w:val="24"/>
          <w:szCs w:val="24"/>
        </w:rPr>
        <w:t>poddasza</w:t>
      </w:r>
    </w:p>
    <w:p w14:paraId="23B35147" w14:textId="6FDA1526" w:rsidR="00F124B4" w:rsidRDefault="00F124B4" w:rsidP="00F124B4">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IWK05 </w:t>
      </w:r>
      <w:r w:rsidRPr="00C340F2">
        <w:rPr>
          <w:rFonts w:ascii="Arial Narrow" w:eastAsiaTheme="minorHAnsi" w:hAnsi="Arial Narrow" w:cstheme="minorBidi"/>
          <w:b w:val="0"/>
          <w:sz w:val="24"/>
          <w:szCs w:val="24"/>
        </w:rPr>
        <w:t xml:space="preserve">Rzuty instalacji </w:t>
      </w:r>
      <w:proofErr w:type="spellStart"/>
      <w:r w:rsidRPr="00C340F2">
        <w:rPr>
          <w:rFonts w:ascii="Arial Narrow" w:eastAsiaTheme="minorHAnsi" w:hAnsi="Arial Narrow" w:cstheme="minorBidi"/>
          <w:b w:val="0"/>
          <w:sz w:val="24"/>
          <w:szCs w:val="24"/>
        </w:rPr>
        <w:t>wod-kan</w:t>
      </w:r>
      <w:proofErr w:type="spellEnd"/>
      <w:r w:rsidRPr="00C340F2">
        <w:rPr>
          <w:rFonts w:ascii="Arial Narrow" w:eastAsiaTheme="minorHAnsi" w:hAnsi="Arial Narrow" w:cstheme="minorBidi"/>
          <w:b w:val="0"/>
          <w:sz w:val="24"/>
          <w:szCs w:val="24"/>
        </w:rPr>
        <w:t xml:space="preserve"> </w:t>
      </w:r>
      <w:r>
        <w:rPr>
          <w:rFonts w:ascii="Arial Narrow" w:eastAsiaTheme="minorHAnsi" w:hAnsi="Arial Narrow" w:cstheme="minorBidi"/>
          <w:b w:val="0"/>
          <w:sz w:val="24"/>
          <w:szCs w:val="24"/>
        </w:rPr>
        <w:t>–</w:t>
      </w:r>
      <w:r w:rsidRPr="00C340F2">
        <w:rPr>
          <w:rFonts w:ascii="Arial Narrow" w:eastAsiaTheme="minorHAnsi" w:hAnsi="Arial Narrow" w:cstheme="minorBidi"/>
          <w:b w:val="0"/>
          <w:sz w:val="24"/>
          <w:szCs w:val="24"/>
        </w:rPr>
        <w:t xml:space="preserve"> rzut</w:t>
      </w:r>
      <w:r>
        <w:rPr>
          <w:rFonts w:ascii="Arial Narrow" w:eastAsiaTheme="minorHAnsi" w:hAnsi="Arial Narrow" w:cstheme="minorBidi"/>
          <w:b w:val="0"/>
          <w:sz w:val="24"/>
          <w:szCs w:val="24"/>
        </w:rPr>
        <w:t xml:space="preserve"> dachu</w:t>
      </w:r>
    </w:p>
    <w:p w14:paraId="51D07E4F" w14:textId="468A811A" w:rsidR="00F124B4" w:rsidRPr="00F124B4" w:rsidRDefault="00F124B4" w:rsidP="00F124B4">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IWK06</w:t>
      </w:r>
      <w:r w:rsidRPr="00F124B4">
        <w:rPr>
          <w:rFonts w:ascii="Arial Narrow" w:eastAsiaTheme="minorHAnsi" w:hAnsi="Arial Narrow" w:cstheme="minorBidi"/>
          <w:b w:val="0"/>
          <w:sz w:val="24"/>
          <w:szCs w:val="24"/>
        </w:rPr>
        <w:t xml:space="preserve"> Schemat instalacji wodociągowej</w:t>
      </w:r>
    </w:p>
    <w:p w14:paraId="332DC5DC" w14:textId="2F477C88" w:rsidR="00F124B4" w:rsidRDefault="00F124B4" w:rsidP="00F124B4">
      <w:pPr>
        <w:pStyle w:val="2"/>
        <w:rPr>
          <w:rFonts w:ascii="Arial Narrow" w:eastAsiaTheme="minorHAnsi" w:hAnsi="Arial Narrow" w:cstheme="minorBidi"/>
          <w:b w:val="0"/>
          <w:sz w:val="24"/>
          <w:szCs w:val="24"/>
        </w:rPr>
      </w:pPr>
      <w:r w:rsidRPr="00F124B4">
        <w:rPr>
          <w:rFonts w:ascii="Arial Narrow" w:eastAsiaTheme="minorHAnsi" w:hAnsi="Arial Narrow" w:cstheme="minorBidi"/>
          <w:b w:val="0"/>
          <w:sz w:val="24"/>
          <w:szCs w:val="24"/>
        </w:rPr>
        <w:t>IWK07 Schemat instalacji kanalizacji sanitarnej</w:t>
      </w:r>
    </w:p>
    <w:p w14:paraId="380AA71F" w14:textId="77777777" w:rsidR="00C340F2" w:rsidRDefault="00C340F2" w:rsidP="00C340F2">
      <w:pPr>
        <w:pStyle w:val="2"/>
        <w:rPr>
          <w:rFonts w:ascii="Arial Narrow" w:eastAsiaTheme="minorHAnsi" w:hAnsi="Arial Narrow" w:cstheme="minorBidi"/>
          <w:b w:val="0"/>
          <w:sz w:val="24"/>
          <w:szCs w:val="24"/>
        </w:rPr>
      </w:pPr>
    </w:p>
    <w:p w14:paraId="314C5991" w14:textId="7BDA2606" w:rsidR="00F124B4" w:rsidRDefault="00F124B4" w:rsidP="00C340F2">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lastRenderedPageBreak/>
        <w:t xml:space="preserve">HAVC-01 </w:t>
      </w:r>
      <w:r w:rsidRPr="00F124B4">
        <w:rPr>
          <w:rFonts w:ascii="Arial Narrow" w:eastAsiaTheme="minorHAnsi" w:hAnsi="Arial Narrow" w:cstheme="minorBidi"/>
          <w:b w:val="0"/>
          <w:sz w:val="24"/>
          <w:szCs w:val="24"/>
        </w:rPr>
        <w:t>Rzut kondygnacji -1 – Instalacja wentylacji</w:t>
      </w:r>
    </w:p>
    <w:p w14:paraId="6AC0424A" w14:textId="6ECEB3B3" w:rsidR="00F124B4" w:rsidRPr="0047359F" w:rsidRDefault="00F124B4" w:rsidP="00F124B4">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HAVC-02 </w:t>
      </w:r>
      <w:r w:rsidRPr="0047359F">
        <w:rPr>
          <w:rFonts w:ascii="Arial Narrow" w:eastAsiaTheme="minorHAnsi" w:hAnsi="Arial Narrow" w:cstheme="minorBidi"/>
          <w:b w:val="0"/>
          <w:sz w:val="24"/>
          <w:szCs w:val="24"/>
        </w:rPr>
        <w:t>Rzut parteru – Instalacja wentylacji</w:t>
      </w:r>
    </w:p>
    <w:p w14:paraId="65CA9552" w14:textId="56E894C5" w:rsidR="00F124B4" w:rsidRPr="0047359F" w:rsidRDefault="00F124B4" w:rsidP="00F124B4">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HAVC-03 </w:t>
      </w:r>
      <w:r w:rsidRPr="0047359F">
        <w:rPr>
          <w:rFonts w:ascii="Arial Narrow" w:eastAsiaTheme="minorHAnsi" w:hAnsi="Arial Narrow" w:cstheme="minorBidi"/>
          <w:b w:val="0"/>
          <w:sz w:val="24"/>
          <w:szCs w:val="24"/>
        </w:rPr>
        <w:t>Rzut I piętra – Instalacja wentylacji</w:t>
      </w:r>
    </w:p>
    <w:p w14:paraId="6ADA3240" w14:textId="44424E12" w:rsidR="00F124B4" w:rsidRPr="0047359F" w:rsidRDefault="00F124B4" w:rsidP="00F124B4">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HAVC-04 </w:t>
      </w:r>
      <w:r w:rsidRPr="0047359F">
        <w:rPr>
          <w:rFonts w:ascii="Arial Narrow" w:eastAsiaTheme="minorHAnsi" w:hAnsi="Arial Narrow" w:cstheme="minorBidi"/>
          <w:b w:val="0"/>
          <w:sz w:val="24"/>
          <w:szCs w:val="24"/>
        </w:rPr>
        <w:t xml:space="preserve">Rzut </w:t>
      </w:r>
      <w:r w:rsidR="0047359F" w:rsidRPr="0047359F">
        <w:rPr>
          <w:rFonts w:ascii="Arial Narrow" w:eastAsiaTheme="minorHAnsi" w:hAnsi="Arial Narrow" w:cstheme="minorBidi"/>
          <w:b w:val="0"/>
          <w:sz w:val="24"/>
          <w:szCs w:val="24"/>
        </w:rPr>
        <w:t>poddasza</w:t>
      </w:r>
      <w:r w:rsidRPr="0047359F">
        <w:rPr>
          <w:rFonts w:ascii="Arial Narrow" w:eastAsiaTheme="minorHAnsi" w:hAnsi="Arial Narrow" w:cstheme="minorBidi"/>
          <w:b w:val="0"/>
          <w:sz w:val="24"/>
          <w:szCs w:val="24"/>
        </w:rPr>
        <w:t xml:space="preserve"> – Instalacja wentylacji</w:t>
      </w:r>
    </w:p>
    <w:p w14:paraId="0E5D6E75" w14:textId="4775655A" w:rsidR="0047359F" w:rsidRPr="0047359F" w:rsidRDefault="0047359F" w:rsidP="0047359F">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HAVC-05 </w:t>
      </w:r>
      <w:r w:rsidRPr="0047359F">
        <w:rPr>
          <w:rFonts w:ascii="Arial Narrow" w:eastAsiaTheme="minorHAnsi" w:hAnsi="Arial Narrow" w:cstheme="minorBidi"/>
          <w:b w:val="0"/>
          <w:sz w:val="24"/>
          <w:szCs w:val="24"/>
        </w:rPr>
        <w:t>Rzut dachu – Instalacja wentylacji</w:t>
      </w:r>
    </w:p>
    <w:p w14:paraId="7B59BE7A" w14:textId="2BA0783C" w:rsidR="0047359F" w:rsidRPr="0047359F" w:rsidRDefault="0047359F" w:rsidP="0047359F">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HAVC-06 </w:t>
      </w:r>
      <w:r w:rsidRPr="0047359F">
        <w:rPr>
          <w:rFonts w:ascii="Arial Narrow" w:eastAsiaTheme="minorHAnsi" w:hAnsi="Arial Narrow" w:cstheme="minorBidi"/>
          <w:b w:val="0"/>
          <w:sz w:val="24"/>
          <w:szCs w:val="24"/>
        </w:rPr>
        <w:t>Przekrój A-A; Przekrój B-B – Instalacja wentylacji</w:t>
      </w:r>
    </w:p>
    <w:p w14:paraId="1E6FEE46" w14:textId="76389D1A" w:rsidR="0047359F" w:rsidRPr="0047359F" w:rsidRDefault="0047359F" w:rsidP="0047359F">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HAVC-07 </w:t>
      </w:r>
      <w:r w:rsidRPr="0047359F">
        <w:rPr>
          <w:rFonts w:ascii="Arial Narrow" w:eastAsiaTheme="minorHAnsi" w:hAnsi="Arial Narrow" w:cstheme="minorBidi"/>
          <w:b w:val="0"/>
          <w:sz w:val="24"/>
          <w:szCs w:val="24"/>
        </w:rPr>
        <w:t>Rzut kondygnacji -1 – Instalacja wentylacji – numeracja instalacji</w:t>
      </w:r>
    </w:p>
    <w:p w14:paraId="1F9F8397" w14:textId="77777777" w:rsidR="0047359F" w:rsidRPr="0047359F" w:rsidRDefault="0047359F" w:rsidP="0047359F">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HAVC-08</w:t>
      </w:r>
      <w:r w:rsidRPr="0047359F">
        <w:rPr>
          <w:rFonts w:ascii="Arial Narrow" w:eastAsiaTheme="minorHAnsi" w:hAnsi="Arial Narrow" w:cstheme="minorBidi"/>
          <w:b w:val="0"/>
          <w:sz w:val="24"/>
          <w:szCs w:val="24"/>
        </w:rPr>
        <w:t xml:space="preserve"> Rzut parteru – Instalacja wentylacji – numeracja instalacji</w:t>
      </w:r>
    </w:p>
    <w:p w14:paraId="2FA39805" w14:textId="7A516513" w:rsidR="0047359F" w:rsidRPr="0047359F" w:rsidRDefault="0047359F" w:rsidP="0047359F">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HAVC-09 </w:t>
      </w:r>
      <w:r w:rsidRPr="0047359F">
        <w:rPr>
          <w:rFonts w:ascii="Arial Narrow" w:eastAsiaTheme="minorHAnsi" w:hAnsi="Arial Narrow" w:cstheme="minorBidi"/>
          <w:b w:val="0"/>
          <w:sz w:val="24"/>
          <w:szCs w:val="24"/>
        </w:rPr>
        <w:t>Rzut I piętra – Instalacja wentylacji – numeracja instalacji</w:t>
      </w:r>
    </w:p>
    <w:p w14:paraId="0A44EE97" w14:textId="0C482249" w:rsidR="0047359F" w:rsidRPr="0047359F" w:rsidRDefault="0047359F" w:rsidP="0047359F">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HAVC-10 </w:t>
      </w:r>
      <w:r w:rsidRPr="0047359F">
        <w:rPr>
          <w:rFonts w:ascii="Arial Narrow" w:eastAsiaTheme="minorHAnsi" w:hAnsi="Arial Narrow" w:cstheme="minorBidi"/>
          <w:b w:val="0"/>
          <w:sz w:val="24"/>
          <w:szCs w:val="24"/>
        </w:rPr>
        <w:t>Rzut poddasza – Instalacja wentylacji– numeracja instalacji</w:t>
      </w:r>
    </w:p>
    <w:p w14:paraId="511A6966" w14:textId="0A7E0DCF" w:rsidR="0047359F" w:rsidRPr="0047359F" w:rsidRDefault="0047359F" w:rsidP="0047359F">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HAVC-11 </w:t>
      </w:r>
      <w:r w:rsidRPr="0047359F">
        <w:rPr>
          <w:rFonts w:ascii="Arial Narrow" w:eastAsiaTheme="minorHAnsi" w:hAnsi="Arial Narrow" w:cstheme="minorBidi"/>
          <w:b w:val="0"/>
          <w:sz w:val="24"/>
          <w:szCs w:val="24"/>
        </w:rPr>
        <w:t>Rzut dachu – Instalacja wentylacji – numeracja instalacji</w:t>
      </w:r>
    </w:p>
    <w:p w14:paraId="3B1815AF" w14:textId="77777777" w:rsidR="0047359F" w:rsidRPr="0047359F" w:rsidRDefault="0047359F" w:rsidP="0047359F">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 xml:space="preserve">HAVC-12 </w:t>
      </w:r>
      <w:r w:rsidRPr="0047359F">
        <w:rPr>
          <w:rFonts w:ascii="Arial Narrow" w:eastAsiaTheme="minorHAnsi" w:hAnsi="Arial Narrow" w:cstheme="minorBidi"/>
          <w:b w:val="0"/>
          <w:sz w:val="24"/>
          <w:szCs w:val="24"/>
        </w:rPr>
        <w:t>Przekrój A-A; Przekrój B-B – Instalacja wentylacji – numeracja instalacji</w:t>
      </w:r>
    </w:p>
    <w:p w14:paraId="513F8BAF" w14:textId="1BD0FA1E" w:rsidR="0047359F" w:rsidRPr="0047359F" w:rsidRDefault="0047359F" w:rsidP="0047359F">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HAVC-13</w:t>
      </w:r>
      <w:r w:rsidRPr="0047359F">
        <w:rPr>
          <w:rFonts w:ascii="Arial Narrow" w:eastAsiaTheme="minorHAnsi" w:hAnsi="Arial Narrow" w:cstheme="minorBidi"/>
          <w:b w:val="0"/>
          <w:sz w:val="24"/>
          <w:szCs w:val="24"/>
        </w:rPr>
        <w:t xml:space="preserve"> Rzut kondygnacji -1; parteru; I piętra; poddasza – Instalacja ogrzewania</w:t>
      </w:r>
      <w:r w:rsidRPr="0047359F">
        <w:rPr>
          <w:rFonts w:ascii="Arial Narrow" w:eastAsiaTheme="minorHAnsi" w:hAnsi="Arial Narrow" w:cstheme="minorBidi"/>
          <w:b w:val="0"/>
          <w:sz w:val="24"/>
          <w:szCs w:val="24"/>
        </w:rPr>
        <w:tab/>
      </w:r>
    </w:p>
    <w:p w14:paraId="6D38C84E" w14:textId="7D09E018" w:rsidR="005B4A81" w:rsidRDefault="0047359F" w:rsidP="004E1837">
      <w:pPr>
        <w:pStyle w:val="2"/>
        <w:rPr>
          <w:rFonts w:ascii="Arial Narrow" w:eastAsiaTheme="minorHAnsi" w:hAnsi="Arial Narrow" w:cstheme="minorBidi"/>
          <w:b w:val="0"/>
          <w:sz w:val="24"/>
          <w:szCs w:val="24"/>
        </w:rPr>
      </w:pPr>
      <w:r>
        <w:rPr>
          <w:rFonts w:ascii="Arial Narrow" w:eastAsiaTheme="minorHAnsi" w:hAnsi="Arial Narrow" w:cstheme="minorBidi"/>
          <w:b w:val="0"/>
          <w:sz w:val="24"/>
          <w:szCs w:val="24"/>
        </w:rPr>
        <w:t>HAVC-14</w:t>
      </w:r>
      <w:r w:rsidRPr="0047359F">
        <w:rPr>
          <w:rFonts w:ascii="Arial Narrow" w:eastAsiaTheme="minorHAnsi" w:hAnsi="Arial Narrow" w:cstheme="minorBidi"/>
          <w:b w:val="0"/>
          <w:sz w:val="24"/>
          <w:szCs w:val="24"/>
        </w:rPr>
        <w:t xml:space="preserve"> Rzut poddasza; dachu – Instalacja klimatyzacji</w:t>
      </w:r>
    </w:p>
    <w:p w14:paraId="19816FB4" w14:textId="77777777" w:rsidR="00E55AB1" w:rsidRPr="00E55AB1" w:rsidRDefault="00E55AB1" w:rsidP="00E55AB1">
      <w:pPr>
        <w:pStyle w:val="2"/>
        <w:rPr>
          <w:rFonts w:ascii="Arial Narrow" w:eastAsiaTheme="minorHAnsi" w:hAnsi="Arial Narrow" w:cstheme="minorBidi"/>
          <w:b w:val="0"/>
          <w:sz w:val="24"/>
          <w:szCs w:val="24"/>
        </w:rPr>
      </w:pPr>
      <w:r w:rsidRPr="00E55AB1">
        <w:rPr>
          <w:rFonts w:ascii="Arial Narrow" w:eastAsiaTheme="minorHAnsi" w:hAnsi="Arial Narrow" w:cstheme="minorBidi"/>
          <w:b w:val="0"/>
          <w:sz w:val="24"/>
          <w:szCs w:val="24"/>
        </w:rPr>
        <w:t>Zestawienie materiałów instalacji wentylacji mechanicznej</w:t>
      </w:r>
    </w:p>
    <w:p w14:paraId="15A713F3" w14:textId="77777777" w:rsidR="00E55AB1" w:rsidRPr="00E55AB1" w:rsidRDefault="00E55AB1" w:rsidP="00E55AB1">
      <w:pPr>
        <w:pStyle w:val="2"/>
        <w:rPr>
          <w:rFonts w:ascii="Arial Narrow" w:eastAsiaTheme="minorHAnsi" w:hAnsi="Arial Narrow" w:cstheme="minorBidi"/>
          <w:b w:val="0"/>
          <w:sz w:val="24"/>
          <w:szCs w:val="24"/>
        </w:rPr>
      </w:pPr>
      <w:r w:rsidRPr="00E55AB1">
        <w:rPr>
          <w:rFonts w:ascii="Arial Narrow" w:eastAsiaTheme="minorHAnsi" w:hAnsi="Arial Narrow" w:cstheme="minorBidi"/>
          <w:b w:val="0"/>
          <w:sz w:val="24"/>
          <w:szCs w:val="24"/>
        </w:rPr>
        <w:t>Zestawienie materiałów instalacji klimatyzacji i ogrzewania</w:t>
      </w:r>
    </w:p>
    <w:p w14:paraId="7E12277A" w14:textId="77777777" w:rsidR="00E55AB1" w:rsidRPr="00F909CA" w:rsidRDefault="00E55AB1" w:rsidP="004E1837">
      <w:pPr>
        <w:pStyle w:val="2"/>
        <w:rPr>
          <w:rFonts w:ascii="Arial Narrow" w:eastAsiaTheme="minorHAnsi" w:hAnsi="Arial Narrow" w:cstheme="minorBidi"/>
          <w:b w:val="0"/>
          <w:sz w:val="24"/>
          <w:szCs w:val="24"/>
        </w:rPr>
      </w:pPr>
    </w:p>
    <w:p w14:paraId="6E6878C3" w14:textId="62AEA58D" w:rsidR="004D1A7A" w:rsidRPr="00F909CA" w:rsidRDefault="004D1A7A" w:rsidP="00B32E59">
      <w:pPr>
        <w:pStyle w:val="Waldeknagwek1"/>
        <w:tabs>
          <w:tab w:val="clear" w:pos="838"/>
          <w:tab w:val="clear" w:pos="3904"/>
        </w:tabs>
        <w:spacing w:before="120" w:after="120"/>
        <w:ind w:left="567" w:hanging="567"/>
        <w:rPr>
          <w:rFonts w:ascii="Arial Narrow" w:hAnsi="Arial Narrow"/>
        </w:rPr>
      </w:pPr>
      <w:bookmarkStart w:id="3" w:name="_Toc408574473"/>
      <w:bookmarkStart w:id="4" w:name="_Toc61879359"/>
      <w:bookmarkStart w:id="5" w:name="_Toc161987064"/>
      <w:r w:rsidRPr="00F909CA">
        <w:rPr>
          <w:rFonts w:ascii="Arial Narrow" w:hAnsi="Arial Narrow"/>
        </w:rPr>
        <w:lastRenderedPageBreak/>
        <w:t xml:space="preserve">CZĘŚĆ OPISOWA – PROJEKT </w:t>
      </w:r>
      <w:bookmarkEnd w:id="3"/>
      <w:bookmarkEnd w:id="4"/>
      <w:r w:rsidRPr="00F909CA">
        <w:rPr>
          <w:rFonts w:ascii="Arial Narrow" w:hAnsi="Arial Narrow"/>
        </w:rPr>
        <w:t>TECHNICZNY</w:t>
      </w:r>
      <w:bookmarkEnd w:id="5"/>
    </w:p>
    <w:p w14:paraId="38EDBF96" w14:textId="77777777" w:rsidR="004D1A7A" w:rsidRPr="00F909CA" w:rsidRDefault="004D1A7A" w:rsidP="00B32E59">
      <w:pPr>
        <w:pStyle w:val="Bezodstpw"/>
        <w:ind w:left="567"/>
        <w:jc w:val="both"/>
        <w:rPr>
          <w:rStyle w:val="Waldekstyl2Znak"/>
          <w:rFonts w:ascii="Arial Narrow" w:hAnsi="Arial Narrow"/>
          <w:b w:val="0"/>
          <w:bCs w:val="0"/>
        </w:rPr>
      </w:pPr>
      <w:bookmarkStart w:id="6" w:name="_Toc408574474"/>
    </w:p>
    <w:p w14:paraId="13DBA2F4" w14:textId="77777777" w:rsidR="004D1A7A" w:rsidRPr="00F909CA" w:rsidRDefault="004D1A7A" w:rsidP="00287E89">
      <w:pPr>
        <w:pStyle w:val="Waldekstyl2"/>
        <w:numPr>
          <w:ilvl w:val="0"/>
          <w:numId w:val="15"/>
        </w:numPr>
        <w:tabs>
          <w:tab w:val="clear" w:pos="870"/>
        </w:tabs>
        <w:spacing w:before="120" w:after="120"/>
        <w:ind w:left="567" w:right="0" w:hanging="567"/>
        <w:rPr>
          <w:rFonts w:ascii="Arial Narrow" w:hAnsi="Arial Narrow"/>
        </w:rPr>
      </w:pPr>
      <w:bookmarkStart w:id="7" w:name="_Toc61879360"/>
      <w:bookmarkStart w:id="8" w:name="_Toc161987065"/>
      <w:r w:rsidRPr="00F909CA">
        <w:rPr>
          <w:rFonts w:ascii="Arial Narrow" w:hAnsi="Arial Narrow"/>
        </w:rPr>
        <w:t>Podstawa opracowania</w:t>
      </w:r>
      <w:bookmarkEnd w:id="7"/>
      <w:bookmarkEnd w:id="8"/>
    </w:p>
    <w:p w14:paraId="1531DA43" w14:textId="77777777" w:rsidR="00605F61" w:rsidRPr="00F909CA" w:rsidRDefault="00605F61" w:rsidP="00287E89">
      <w:pPr>
        <w:pStyle w:val="SABPZTNormalny"/>
        <w:numPr>
          <w:ilvl w:val="1"/>
          <w:numId w:val="34"/>
        </w:numPr>
        <w:ind w:left="567" w:hanging="567"/>
        <w:rPr>
          <w:lang w:val="pl-PL"/>
        </w:rPr>
      </w:pPr>
      <w:r w:rsidRPr="00F909CA">
        <w:rPr>
          <w:lang w:val="pl-PL"/>
        </w:rPr>
        <w:t>Zlecenie Inwestora.</w:t>
      </w:r>
    </w:p>
    <w:p w14:paraId="348EE9BF" w14:textId="1F5C6B3E" w:rsidR="00605F61" w:rsidRPr="00F909CA" w:rsidRDefault="00605F61" w:rsidP="00287E89">
      <w:pPr>
        <w:pStyle w:val="SABPZTNormalny"/>
        <w:numPr>
          <w:ilvl w:val="1"/>
          <w:numId w:val="34"/>
        </w:numPr>
        <w:ind w:left="567" w:hanging="567"/>
        <w:rPr>
          <w:lang w:val="pl-PL"/>
        </w:rPr>
      </w:pPr>
      <w:r w:rsidRPr="00F909CA">
        <w:rPr>
          <w:lang w:val="pl-PL"/>
        </w:rPr>
        <w:t>Wizja lokalna</w:t>
      </w:r>
      <w:r w:rsidR="004421AC" w:rsidRPr="00F909CA">
        <w:rPr>
          <w:lang w:val="pl-PL"/>
        </w:rPr>
        <w:t xml:space="preserve"> w </w:t>
      </w:r>
      <w:r w:rsidRPr="00F909CA">
        <w:rPr>
          <w:lang w:val="pl-PL"/>
        </w:rPr>
        <w:t>terenie.</w:t>
      </w:r>
    </w:p>
    <w:p w14:paraId="69AA2112" w14:textId="76D1CC70" w:rsidR="00605F61" w:rsidRPr="00F909CA" w:rsidRDefault="00605F61" w:rsidP="00287E89">
      <w:pPr>
        <w:pStyle w:val="SABPZTNormalny"/>
        <w:numPr>
          <w:ilvl w:val="1"/>
          <w:numId w:val="34"/>
        </w:numPr>
        <w:ind w:left="567" w:hanging="567"/>
        <w:rPr>
          <w:szCs w:val="24"/>
          <w:lang w:val="pl-PL"/>
        </w:rPr>
      </w:pPr>
      <w:r w:rsidRPr="00F909CA">
        <w:rPr>
          <w:lang w:val="pl-PL"/>
        </w:rPr>
        <w:t>Wymagane przepisami szczególnymi uzgodnienia, pozwolenia, opinie, decyzje</w:t>
      </w:r>
      <w:r w:rsidR="004421AC" w:rsidRPr="00F909CA">
        <w:rPr>
          <w:lang w:val="pl-PL"/>
        </w:rPr>
        <w:t xml:space="preserve"> i </w:t>
      </w:r>
      <w:r w:rsidRPr="00F909CA">
        <w:rPr>
          <w:lang w:val="pl-PL"/>
        </w:rPr>
        <w:t>oświadczenia (załączniki).</w:t>
      </w:r>
    </w:p>
    <w:p w14:paraId="3EC3A3D4" w14:textId="04AFF2C3" w:rsidR="00605F61" w:rsidRPr="00F909CA" w:rsidRDefault="00165B99" w:rsidP="00287E89">
      <w:pPr>
        <w:pStyle w:val="SABPZTNormalny"/>
        <w:numPr>
          <w:ilvl w:val="1"/>
          <w:numId w:val="34"/>
        </w:numPr>
        <w:ind w:left="567" w:hanging="567"/>
        <w:rPr>
          <w:szCs w:val="24"/>
          <w:lang w:val="pl-PL"/>
        </w:rPr>
      </w:pPr>
      <w:sdt>
        <w:sdtPr>
          <w:rPr>
            <w:rFonts w:cs="TimesNewRomanPSMT"/>
            <w:lang w:val="pl-PL"/>
          </w:rPr>
          <w:alias w:val="Firma"/>
          <w:tag w:val=""/>
          <w:id w:val="1564140336"/>
          <w:placeholder>
            <w:docPart w:val="0D48C25AD01B4325B5466E160B181291"/>
          </w:placeholder>
          <w:dataBinding w:prefixMappings="xmlns:ns0='http://schemas.openxmlformats.org/officeDocument/2006/extended-properties' " w:xpath="/ns0:Properties[1]/ns0:Company[1]" w:storeItemID="{6668398D-A668-4E3E-A5EB-62B293D839F1}"/>
          <w:text/>
        </w:sdtPr>
        <w:sdtEndPr/>
        <w:sdtContent>
          <w:r w:rsidR="005F0A3E" w:rsidRPr="00F909CA">
            <w:rPr>
              <w:rFonts w:cs="TimesNewRomanPSMT"/>
              <w:lang w:val="pl-PL"/>
            </w:rPr>
            <w:t>Uchwała BRM.0007.092.2013 Rady Miejskiej</w:t>
          </w:r>
          <w:r w:rsidR="004421AC" w:rsidRPr="00F909CA">
            <w:rPr>
              <w:rFonts w:cs="TimesNewRomanPSMT"/>
              <w:lang w:val="pl-PL"/>
            </w:rPr>
            <w:t xml:space="preserve"> w </w:t>
          </w:r>
          <w:r w:rsidR="005F0A3E" w:rsidRPr="00F909CA">
            <w:rPr>
              <w:rFonts w:cs="TimesNewRomanPSMT"/>
              <w:lang w:val="pl-PL"/>
            </w:rPr>
            <w:t>Radlinie z dnia 19 grudnia 2013 r.</w:t>
          </w:r>
          <w:r w:rsidR="004421AC" w:rsidRPr="00F909CA">
            <w:rPr>
              <w:rFonts w:cs="TimesNewRomanPSMT"/>
              <w:lang w:val="pl-PL"/>
            </w:rPr>
            <w:t xml:space="preserve"> w </w:t>
          </w:r>
          <w:r w:rsidR="005F0A3E" w:rsidRPr="00F909CA">
            <w:rPr>
              <w:rFonts w:cs="TimesNewRomanPSMT"/>
              <w:lang w:val="pl-PL"/>
            </w:rPr>
            <w:t>sprawie miejscowego planu zagospodarowania przestrzennego miasta Radlin</w:t>
          </w:r>
        </w:sdtContent>
      </w:sdt>
      <w:r w:rsidR="00605F61" w:rsidRPr="00F909CA">
        <w:rPr>
          <w:rFonts w:cs="TimesNewRomanPS-BoldMT"/>
          <w:bCs/>
          <w:szCs w:val="24"/>
          <w:lang w:val="pl-PL"/>
        </w:rPr>
        <w:t>.</w:t>
      </w:r>
    </w:p>
    <w:p w14:paraId="7270D241" w14:textId="77777777" w:rsidR="00605F61" w:rsidRPr="00F909CA" w:rsidRDefault="00605F61" w:rsidP="00287E89">
      <w:pPr>
        <w:pStyle w:val="SABPZTNormalny"/>
        <w:numPr>
          <w:ilvl w:val="1"/>
          <w:numId w:val="34"/>
        </w:numPr>
        <w:ind w:left="567" w:hanging="567"/>
        <w:rPr>
          <w:lang w:val="pl-PL"/>
        </w:rPr>
      </w:pPr>
      <w:r w:rsidRPr="00F909CA">
        <w:rPr>
          <w:lang w:val="pl-PL"/>
        </w:rPr>
        <w:t>Ustawa z dnia 7 lipca 1994 r. Prawo budowlane.</w:t>
      </w:r>
    </w:p>
    <w:p w14:paraId="6D3F0A70" w14:textId="536CFBA2" w:rsidR="00605F61" w:rsidRPr="00F909CA" w:rsidRDefault="00605F61" w:rsidP="00287E89">
      <w:pPr>
        <w:pStyle w:val="SABPZTNormalny"/>
        <w:numPr>
          <w:ilvl w:val="1"/>
          <w:numId w:val="34"/>
        </w:numPr>
        <w:ind w:left="567" w:hanging="567"/>
        <w:rPr>
          <w:lang w:val="pl-PL"/>
        </w:rPr>
      </w:pPr>
      <w:r w:rsidRPr="00F909CA">
        <w:rPr>
          <w:lang w:val="pl-PL"/>
        </w:rPr>
        <w:t>Rozporządzenie Ministra Rozwoju z dnia 11 września 2020 r.</w:t>
      </w:r>
      <w:r w:rsidR="004421AC" w:rsidRPr="00F909CA">
        <w:rPr>
          <w:lang w:val="pl-PL"/>
        </w:rPr>
        <w:t xml:space="preserve"> w </w:t>
      </w:r>
      <w:r w:rsidRPr="00F909CA">
        <w:rPr>
          <w:lang w:val="pl-PL"/>
        </w:rPr>
        <w:t>sprawie szczegółowego zakresu</w:t>
      </w:r>
      <w:r w:rsidR="004421AC" w:rsidRPr="00F909CA">
        <w:rPr>
          <w:lang w:val="pl-PL"/>
        </w:rPr>
        <w:t xml:space="preserve"> i </w:t>
      </w:r>
      <w:r w:rsidRPr="00F909CA">
        <w:rPr>
          <w:lang w:val="pl-PL"/>
        </w:rPr>
        <w:t>formy projektu budowlanego (Dz. U. poz. 1609).</w:t>
      </w:r>
    </w:p>
    <w:p w14:paraId="26804A39" w14:textId="35B705CD" w:rsidR="00605F61" w:rsidRPr="00F909CA" w:rsidRDefault="00605F61" w:rsidP="00287E89">
      <w:pPr>
        <w:pStyle w:val="SABPZTNormalny"/>
        <w:numPr>
          <w:ilvl w:val="1"/>
          <w:numId w:val="34"/>
        </w:numPr>
        <w:ind w:left="567" w:hanging="567"/>
        <w:rPr>
          <w:lang w:val="pl-PL"/>
        </w:rPr>
      </w:pPr>
      <w:r w:rsidRPr="00F909CA">
        <w:rPr>
          <w:lang w:val="pl-PL"/>
        </w:rPr>
        <w:t>Rozporządzenie Ministra Infrastruktury z dnia 12 kwietnia 2002 r.</w:t>
      </w:r>
      <w:r w:rsidR="004421AC" w:rsidRPr="00F909CA">
        <w:rPr>
          <w:lang w:val="pl-PL"/>
        </w:rPr>
        <w:t xml:space="preserve"> w </w:t>
      </w:r>
      <w:r w:rsidRPr="00F909CA">
        <w:rPr>
          <w:lang w:val="pl-PL"/>
        </w:rPr>
        <w:t>sprawie warunków technicznych, jakim powinny odpowiadać budynki</w:t>
      </w:r>
      <w:r w:rsidR="004421AC" w:rsidRPr="00F909CA">
        <w:rPr>
          <w:lang w:val="pl-PL"/>
        </w:rPr>
        <w:t xml:space="preserve"> i </w:t>
      </w:r>
      <w:r w:rsidRPr="00F909CA">
        <w:rPr>
          <w:lang w:val="pl-PL"/>
        </w:rPr>
        <w:t>ich usytuowanie.</w:t>
      </w:r>
    </w:p>
    <w:p w14:paraId="22AC36F7" w14:textId="76369A2A" w:rsidR="00605F61" w:rsidRPr="00F909CA" w:rsidRDefault="00605F61" w:rsidP="00287E89">
      <w:pPr>
        <w:pStyle w:val="SABPZTNormalny"/>
        <w:numPr>
          <w:ilvl w:val="1"/>
          <w:numId w:val="34"/>
        </w:numPr>
        <w:ind w:left="567" w:hanging="567"/>
        <w:rPr>
          <w:lang w:val="pl-PL"/>
        </w:rPr>
      </w:pPr>
      <w:r w:rsidRPr="00F909CA">
        <w:rPr>
          <w:lang w:val="pl-PL"/>
        </w:rPr>
        <w:t>Rozporządzenie Ministra Transportu, Budownictwa</w:t>
      </w:r>
      <w:r w:rsidR="004421AC" w:rsidRPr="00F909CA">
        <w:rPr>
          <w:lang w:val="pl-PL"/>
        </w:rPr>
        <w:t xml:space="preserve"> i </w:t>
      </w:r>
      <w:r w:rsidRPr="00F909CA">
        <w:rPr>
          <w:lang w:val="pl-PL"/>
        </w:rPr>
        <w:t>Gospodarki Morskiej z dnia 25 kwietnia 2012 r.</w:t>
      </w:r>
      <w:r w:rsidR="004421AC" w:rsidRPr="00F909CA">
        <w:rPr>
          <w:lang w:val="pl-PL"/>
        </w:rPr>
        <w:t xml:space="preserve"> w </w:t>
      </w:r>
      <w:r w:rsidRPr="00F909CA">
        <w:rPr>
          <w:lang w:val="pl-PL"/>
        </w:rPr>
        <w:t xml:space="preserve">sprawie ustalania geotechnicznych warunków </w:t>
      </w:r>
      <w:proofErr w:type="spellStart"/>
      <w:r w:rsidRPr="00F909CA">
        <w:rPr>
          <w:lang w:val="pl-PL"/>
        </w:rPr>
        <w:t>posadawiania</w:t>
      </w:r>
      <w:proofErr w:type="spellEnd"/>
      <w:r w:rsidRPr="00F909CA">
        <w:rPr>
          <w:lang w:val="pl-PL"/>
        </w:rPr>
        <w:t xml:space="preserve"> obiektów budowlanych.</w:t>
      </w:r>
    </w:p>
    <w:p w14:paraId="43C5556E" w14:textId="77777777" w:rsidR="00605F61" w:rsidRPr="00F909CA" w:rsidRDefault="00605F61" w:rsidP="00287E89">
      <w:pPr>
        <w:pStyle w:val="SABPZTNormalny"/>
        <w:numPr>
          <w:ilvl w:val="1"/>
          <w:numId w:val="34"/>
        </w:numPr>
        <w:ind w:left="567" w:hanging="567"/>
        <w:rPr>
          <w:lang w:val="pl-PL"/>
        </w:rPr>
      </w:pPr>
      <w:r w:rsidRPr="00F909CA">
        <w:rPr>
          <w:lang w:val="pl-PL"/>
        </w:rPr>
        <w:t>Ustawa z dnia 27 kwietnia 2001 r. Prawo ochrony środowiska (Dz. U. z 2020 r. poz. 1219).</w:t>
      </w:r>
    </w:p>
    <w:p w14:paraId="046B438B" w14:textId="77777777" w:rsidR="00605F61" w:rsidRPr="00F909CA" w:rsidRDefault="00605F61" w:rsidP="00287E89">
      <w:pPr>
        <w:pStyle w:val="SABPZTNormalny"/>
        <w:numPr>
          <w:ilvl w:val="1"/>
          <w:numId w:val="34"/>
        </w:numPr>
        <w:ind w:left="567" w:hanging="567"/>
        <w:rPr>
          <w:lang w:val="pl-PL"/>
        </w:rPr>
      </w:pPr>
      <w:r w:rsidRPr="00F909CA">
        <w:rPr>
          <w:lang w:val="pl-PL"/>
        </w:rPr>
        <w:t xml:space="preserve">Ustawa z dnia 20 lipca 2017 r. Prawo wodne (Dz. U. z 2020 r. poz. 310 z </w:t>
      </w:r>
      <w:proofErr w:type="spellStart"/>
      <w:r w:rsidRPr="00F909CA">
        <w:rPr>
          <w:lang w:val="pl-PL"/>
        </w:rPr>
        <w:t>późn</w:t>
      </w:r>
      <w:proofErr w:type="spellEnd"/>
      <w:r w:rsidRPr="00F909CA">
        <w:rPr>
          <w:lang w:val="pl-PL"/>
        </w:rPr>
        <w:t>. zm.).</w:t>
      </w:r>
    </w:p>
    <w:p w14:paraId="220AD229" w14:textId="549A2C33" w:rsidR="00605F61" w:rsidRPr="00F909CA" w:rsidRDefault="00605F61" w:rsidP="00287E89">
      <w:pPr>
        <w:pStyle w:val="SABPZTNormalny"/>
        <w:numPr>
          <w:ilvl w:val="1"/>
          <w:numId w:val="34"/>
        </w:numPr>
        <w:ind w:left="567" w:hanging="567"/>
        <w:rPr>
          <w:lang w:val="pl-PL"/>
        </w:rPr>
      </w:pPr>
      <w:r w:rsidRPr="00F909CA">
        <w:rPr>
          <w:lang w:val="pl-PL"/>
        </w:rPr>
        <w:t>Ustawa z dnia 3 października 2008 r. o udostępnianiu informacji o środowisku</w:t>
      </w:r>
      <w:r w:rsidR="004421AC" w:rsidRPr="00F909CA">
        <w:rPr>
          <w:lang w:val="pl-PL"/>
        </w:rPr>
        <w:t xml:space="preserve"> i </w:t>
      </w:r>
      <w:r w:rsidRPr="00F909CA">
        <w:rPr>
          <w:lang w:val="pl-PL"/>
        </w:rPr>
        <w:t>jego ochronie, udziale społeczeństwa</w:t>
      </w:r>
      <w:r w:rsidR="004421AC" w:rsidRPr="00F909CA">
        <w:rPr>
          <w:lang w:val="pl-PL"/>
        </w:rPr>
        <w:t xml:space="preserve"> w </w:t>
      </w:r>
      <w:r w:rsidRPr="00F909CA">
        <w:rPr>
          <w:lang w:val="pl-PL"/>
        </w:rPr>
        <w:t xml:space="preserve">ochronie środowiska oraz o ocenach oddziaływania na środowisko (Dz. U. z 2020 r. poz. 283 z </w:t>
      </w:r>
      <w:proofErr w:type="spellStart"/>
      <w:r w:rsidRPr="00F909CA">
        <w:rPr>
          <w:lang w:val="pl-PL"/>
        </w:rPr>
        <w:t>późn</w:t>
      </w:r>
      <w:proofErr w:type="spellEnd"/>
      <w:r w:rsidRPr="00F909CA">
        <w:rPr>
          <w:lang w:val="pl-PL"/>
        </w:rPr>
        <w:t>. zm.).</w:t>
      </w:r>
    </w:p>
    <w:p w14:paraId="142D3E3F" w14:textId="119DC4BE" w:rsidR="00605F61" w:rsidRPr="00F909CA" w:rsidRDefault="00605F61" w:rsidP="00287E89">
      <w:pPr>
        <w:pStyle w:val="SABPZTNormalny"/>
        <w:numPr>
          <w:ilvl w:val="1"/>
          <w:numId w:val="34"/>
        </w:numPr>
        <w:ind w:left="567" w:hanging="567"/>
        <w:rPr>
          <w:lang w:val="pl-PL"/>
        </w:rPr>
      </w:pPr>
      <w:r w:rsidRPr="00F909CA">
        <w:rPr>
          <w:lang w:val="pl-PL"/>
        </w:rPr>
        <w:t>Rozporządzenie Rady Ministrów z dnia 10 września 2019 r.</w:t>
      </w:r>
      <w:r w:rsidR="004421AC" w:rsidRPr="00F909CA">
        <w:rPr>
          <w:lang w:val="pl-PL"/>
        </w:rPr>
        <w:t xml:space="preserve"> w </w:t>
      </w:r>
      <w:r w:rsidRPr="00F909CA">
        <w:rPr>
          <w:lang w:val="pl-PL"/>
        </w:rPr>
        <w:t>sprawie przedsięwzięć mogących znacząco oddziaływać na środowisko (Dz. U. poz. 1839).</w:t>
      </w:r>
    </w:p>
    <w:p w14:paraId="26B9B814" w14:textId="22F0207D" w:rsidR="00605F61" w:rsidRPr="00F909CA" w:rsidRDefault="00605F61" w:rsidP="00287E89">
      <w:pPr>
        <w:pStyle w:val="SABPZTNormalny"/>
        <w:numPr>
          <w:ilvl w:val="1"/>
          <w:numId w:val="34"/>
        </w:numPr>
        <w:ind w:left="567" w:hanging="567"/>
        <w:rPr>
          <w:lang w:val="pl-PL"/>
        </w:rPr>
      </w:pPr>
      <w:r w:rsidRPr="00F909CA">
        <w:rPr>
          <w:lang w:val="pl-PL"/>
        </w:rPr>
        <w:t>Rozporządzenie Ministra Spraw Wewnętrznych</w:t>
      </w:r>
      <w:r w:rsidR="004421AC" w:rsidRPr="00F909CA">
        <w:rPr>
          <w:lang w:val="pl-PL"/>
        </w:rPr>
        <w:t xml:space="preserve"> i </w:t>
      </w:r>
      <w:r w:rsidRPr="00F909CA">
        <w:rPr>
          <w:lang w:val="pl-PL"/>
        </w:rPr>
        <w:t>Administracji z dnia 7 czerwca 2010 r.</w:t>
      </w:r>
      <w:r w:rsidR="004421AC" w:rsidRPr="00F909CA">
        <w:rPr>
          <w:lang w:val="pl-PL"/>
        </w:rPr>
        <w:t xml:space="preserve"> w </w:t>
      </w:r>
      <w:r w:rsidRPr="00F909CA">
        <w:rPr>
          <w:lang w:val="pl-PL"/>
        </w:rPr>
        <w:t>sprawie ochrony przeciwpożarowej budynków, innych obiektów budowlanych</w:t>
      </w:r>
      <w:r w:rsidR="004421AC" w:rsidRPr="00F909CA">
        <w:rPr>
          <w:lang w:val="pl-PL"/>
        </w:rPr>
        <w:t xml:space="preserve"> i </w:t>
      </w:r>
      <w:r w:rsidRPr="00F909CA">
        <w:rPr>
          <w:lang w:val="pl-PL"/>
        </w:rPr>
        <w:t>terenów.</w:t>
      </w:r>
    </w:p>
    <w:p w14:paraId="3DD78BCA" w14:textId="07006388" w:rsidR="00605F61" w:rsidRPr="00F909CA" w:rsidRDefault="00605F61" w:rsidP="00287E89">
      <w:pPr>
        <w:pStyle w:val="SABPZTNormalny"/>
        <w:numPr>
          <w:ilvl w:val="1"/>
          <w:numId w:val="34"/>
        </w:numPr>
        <w:ind w:left="567" w:hanging="567"/>
        <w:rPr>
          <w:lang w:val="pl-PL"/>
        </w:rPr>
      </w:pPr>
      <w:r w:rsidRPr="00F909CA">
        <w:rPr>
          <w:lang w:val="pl-PL"/>
        </w:rPr>
        <w:t>Rozporządzenie Ministra Spraw Wewnętrznych</w:t>
      </w:r>
      <w:r w:rsidR="004421AC" w:rsidRPr="00F909CA">
        <w:rPr>
          <w:lang w:val="pl-PL"/>
        </w:rPr>
        <w:t xml:space="preserve"> i </w:t>
      </w:r>
      <w:r w:rsidRPr="00F909CA">
        <w:rPr>
          <w:lang w:val="pl-PL"/>
        </w:rPr>
        <w:t>Administracji z dnia 24 lipca 2009 r.</w:t>
      </w:r>
      <w:r w:rsidR="004421AC" w:rsidRPr="00F909CA">
        <w:rPr>
          <w:lang w:val="pl-PL"/>
        </w:rPr>
        <w:t xml:space="preserve"> w </w:t>
      </w:r>
      <w:r w:rsidRPr="00F909CA">
        <w:rPr>
          <w:lang w:val="pl-PL"/>
        </w:rPr>
        <w:t>sprawie przeciwpożarowego zaopatrzenia</w:t>
      </w:r>
      <w:r w:rsidR="004421AC" w:rsidRPr="00F909CA">
        <w:rPr>
          <w:lang w:val="pl-PL"/>
        </w:rPr>
        <w:t xml:space="preserve"> w </w:t>
      </w:r>
      <w:r w:rsidRPr="00F909CA">
        <w:rPr>
          <w:lang w:val="pl-PL"/>
        </w:rPr>
        <w:t>wodę oraz dróg pożarowych (Dz. U. Nr 124, poz. 1030).</w:t>
      </w:r>
    </w:p>
    <w:p w14:paraId="111AAAE3" w14:textId="03A3F962" w:rsidR="00605F61" w:rsidRPr="00F909CA" w:rsidRDefault="00605F61" w:rsidP="00287E89">
      <w:pPr>
        <w:pStyle w:val="SABPZTNormalny"/>
        <w:numPr>
          <w:ilvl w:val="1"/>
          <w:numId w:val="34"/>
        </w:numPr>
        <w:ind w:left="567" w:hanging="567"/>
        <w:rPr>
          <w:lang w:val="pl-PL"/>
        </w:rPr>
      </w:pPr>
      <w:r w:rsidRPr="00F909CA">
        <w:rPr>
          <w:lang w:val="pl-PL"/>
        </w:rPr>
        <w:t>Rozporządzenie Ministra Pracy</w:t>
      </w:r>
      <w:r w:rsidR="004421AC" w:rsidRPr="00F909CA">
        <w:rPr>
          <w:lang w:val="pl-PL"/>
        </w:rPr>
        <w:t xml:space="preserve"> i </w:t>
      </w:r>
      <w:r w:rsidRPr="00F909CA">
        <w:rPr>
          <w:lang w:val="pl-PL"/>
        </w:rPr>
        <w:t>Polityki Socjalnej z dnia 26 września 1997 r.</w:t>
      </w:r>
      <w:r w:rsidR="004421AC" w:rsidRPr="00F909CA">
        <w:rPr>
          <w:lang w:val="pl-PL"/>
        </w:rPr>
        <w:t xml:space="preserve"> w </w:t>
      </w:r>
      <w:r w:rsidRPr="00F909CA">
        <w:rPr>
          <w:lang w:val="pl-PL"/>
        </w:rPr>
        <w:t>sprawie ogólnych przepisów bezpieczeństwa</w:t>
      </w:r>
      <w:r w:rsidR="004421AC" w:rsidRPr="00F909CA">
        <w:rPr>
          <w:lang w:val="pl-PL"/>
        </w:rPr>
        <w:t xml:space="preserve"> i </w:t>
      </w:r>
      <w:r w:rsidRPr="00F909CA">
        <w:rPr>
          <w:lang w:val="pl-PL"/>
        </w:rPr>
        <w:t>higieny pracy.</w:t>
      </w:r>
    </w:p>
    <w:p w14:paraId="471A8C86" w14:textId="351D5663" w:rsidR="00605F61" w:rsidRPr="00F909CA" w:rsidRDefault="00605F61" w:rsidP="00287E89">
      <w:pPr>
        <w:pStyle w:val="SABPZTNormalny"/>
        <w:numPr>
          <w:ilvl w:val="1"/>
          <w:numId w:val="34"/>
        </w:numPr>
        <w:ind w:left="567" w:hanging="567"/>
        <w:rPr>
          <w:lang w:val="pl-PL"/>
        </w:rPr>
      </w:pPr>
      <w:r w:rsidRPr="00F909CA">
        <w:rPr>
          <w:lang w:val="pl-PL"/>
        </w:rPr>
        <w:t>Rozporządzenie Ministra Infrastruktury z dnia 6 lutego 2003 r.</w:t>
      </w:r>
      <w:r w:rsidR="004421AC" w:rsidRPr="00F909CA">
        <w:rPr>
          <w:lang w:val="pl-PL"/>
        </w:rPr>
        <w:t xml:space="preserve"> w </w:t>
      </w:r>
      <w:r w:rsidRPr="00F909CA">
        <w:rPr>
          <w:lang w:val="pl-PL"/>
        </w:rPr>
        <w:t>sprawie bezpieczeństwa</w:t>
      </w:r>
      <w:r w:rsidR="004421AC" w:rsidRPr="00F909CA">
        <w:rPr>
          <w:lang w:val="pl-PL"/>
        </w:rPr>
        <w:t xml:space="preserve"> i </w:t>
      </w:r>
      <w:r w:rsidRPr="00F909CA">
        <w:rPr>
          <w:lang w:val="pl-PL"/>
        </w:rPr>
        <w:t>higieny pracy podczas wykonywania robót budowlanych.</w:t>
      </w:r>
    </w:p>
    <w:p w14:paraId="608DC426" w14:textId="452230AC" w:rsidR="00605F61" w:rsidRPr="00F909CA" w:rsidRDefault="00605F61" w:rsidP="00287E89">
      <w:pPr>
        <w:pStyle w:val="SABPZTNormalny"/>
        <w:numPr>
          <w:ilvl w:val="1"/>
          <w:numId w:val="34"/>
        </w:numPr>
        <w:ind w:left="567" w:hanging="567"/>
        <w:rPr>
          <w:lang w:val="pl-PL"/>
        </w:rPr>
      </w:pPr>
      <w:r w:rsidRPr="00F909CA">
        <w:rPr>
          <w:lang w:val="pl-PL"/>
        </w:rPr>
        <w:t>Normy, normatywy</w:t>
      </w:r>
      <w:r w:rsidR="004421AC" w:rsidRPr="00F909CA">
        <w:rPr>
          <w:lang w:val="pl-PL"/>
        </w:rPr>
        <w:t xml:space="preserve"> i </w:t>
      </w:r>
      <w:r w:rsidRPr="00F909CA">
        <w:rPr>
          <w:lang w:val="pl-PL"/>
        </w:rPr>
        <w:t>warunki techniczne projektowania.</w:t>
      </w:r>
    </w:p>
    <w:p w14:paraId="39AACCFB" w14:textId="07A511AC" w:rsidR="00605F61" w:rsidRPr="00F909CA" w:rsidRDefault="00605F61" w:rsidP="00287E89">
      <w:pPr>
        <w:pStyle w:val="SABPZTNormalny"/>
        <w:numPr>
          <w:ilvl w:val="1"/>
          <w:numId w:val="34"/>
        </w:numPr>
        <w:ind w:left="567" w:hanging="567"/>
        <w:rPr>
          <w:lang w:val="pl-PL"/>
        </w:rPr>
      </w:pPr>
      <w:r w:rsidRPr="00F909CA">
        <w:rPr>
          <w:lang w:val="pl-PL"/>
        </w:rPr>
        <w:t>Karty techniczne</w:t>
      </w:r>
      <w:r w:rsidR="004421AC" w:rsidRPr="00F909CA">
        <w:rPr>
          <w:lang w:val="pl-PL"/>
        </w:rPr>
        <w:t xml:space="preserve"> i </w:t>
      </w:r>
      <w:r w:rsidRPr="00F909CA">
        <w:rPr>
          <w:lang w:val="pl-PL"/>
        </w:rPr>
        <w:t>aprobaty materiałów budowlanych.</w:t>
      </w:r>
    </w:p>
    <w:p w14:paraId="68869797" w14:textId="77777777" w:rsidR="00605F61" w:rsidRPr="00F909CA" w:rsidRDefault="00605F61" w:rsidP="00287E89">
      <w:pPr>
        <w:pStyle w:val="SABPZTNormalny"/>
        <w:numPr>
          <w:ilvl w:val="1"/>
          <w:numId w:val="34"/>
        </w:numPr>
        <w:ind w:left="567" w:hanging="567"/>
      </w:pPr>
      <w:r w:rsidRPr="00F909CA">
        <w:rPr>
          <w:lang w:val="pl-PL"/>
        </w:rPr>
        <w:t>Literatura fachowa.</w:t>
      </w:r>
    </w:p>
    <w:p w14:paraId="0E7276F7" w14:textId="77777777" w:rsidR="00605F61" w:rsidRPr="00F909CA" w:rsidRDefault="00605F61" w:rsidP="00287E89">
      <w:pPr>
        <w:pStyle w:val="SABPZTNormalny"/>
        <w:numPr>
          <w:ilvl w:val="1"/>
          <w:numId w:val="34"/>
        </w:numPr>
        <w:ind w:left="567" w:hanging="567"/>
      </w:pPr>
      <w:r w:rsidRPr="00F909CA">
        <w:rPr>
          <w:lang w:val="pl-PL"/>
        </w:rPr>
        <w:t>Licencjonowane oprogramowanie:</w:t>
      </w:r>
    </w:p>
    <w:p w14:paraId="584AA5EA" w14:textId="77777777" w:rsidR="00605F61" w:rsidRPr="00F909CA" w:rsidRDefault="00605F61" w:rsidP="00287E89">
      <w:pPr>
        <w:pStyle w:val="SABPZTNormalny"/>
        <w:numPr>
          <w:ilvl w:val="0"/>
          <w:numId w:val="33"/>
        </w:numPr>
        <w:ind w:left="567" w:hanging="284"/>
      </w:pPr>
      <w:r w:rsidRPr="00F909CA">
        <w:t>Autodesk Building Design Suite Premium 2012,</w:t>
      </w:r>
    </w:p>
    <w:p w14:paraId="42CBE716" w14:textId="77777777" w:rsidR="00605F61" w:rsidRPr="00F909CA" w:rsidRDefault="00605F61" w:rsidP="00287E89">
      <w:pPr>
        <w:pStyle w:val="SABPZTNormalny"/>
        <w:numPr>
          <w:ilvl w:val="0"/>
          <w:numId w:val="33"/>
        </w:numPr>
        <w:ind w:left="567" w:hanging="284"/>
      </w:pPr>
      <w:proofErr w:type="spellStart"/>
      <w:r w:rsidRPr="00F909CA">
        <w:t>BuildDesk</w:t>
      </w:r>
      <w:proofErr w:type="spellEnd"/>
      <w:r w:rsidRPr="00F909CA">
        <w:t xml:space="preserve"> BDCE Pro,</w:t>
      </w:r>
    </w:p>
    <w:p w14:paraId="236D121B" w14:textId="77777777" w:rsidR="00605F61" w:rsidRPr="00F909CA" w:rsidRDefault="00605F61" w:rsidP="00287E89">
      <w:pPr>
        <w:pStyle w:val="SABPZTNormalny"/>
        <w:numPr>
          <w:ilvl w:val="0"/>
          <w:numId w:val="33"/>
        </w:numPr>
        <w:ind w:left="567" w:hanging="284"/>
      </w:pPr>
      <w:r w:rsidRPr="00F909CA">
        <w:t>Microsoft Office 2010</w:t>
      </w:r>
    </w:p>
    <w:p w14:paraId="2A5C6ADB" w14:textId="77777777" w:rsidR="00605F61" w:rsidRPr="00F909CA" w:rsidRDefault="00605F61" w:rsidP="00287E89">
      <w:pPr>
        <w:pStyle w:val="SABPZTNormalny"/>
        <w:numPr>
          <w:ilvl w:val="0"/>
          <w:numId w:val="33"/>
        </w:numPr>
        <w:ind w:left="567" w:hanging="284"/>
      </w:pPr>
      <w:proofErr w:type="spellStart"/>
      <w:r w:rsidRPr="00F909CA">
        <w:t>ArchiCad</w:t>
      </w:r>
      <w:proofErr w:type="spellEnd"/>
      <w:r w:rsidRPr="00F909CA">
        <w:t xml:space="preserve"> Start Edition 2018.</w:t>
      </w:r>
    </w:p>
    <w:p w14:paraId="3E671F8B" w14:textId="77777777" w:rsidR="00605F61" w:rsidRPr="00F909CA" w:rsidRDefault="00605F61" w:rsidP="00B32E59">
      <w:pPr>
        <w:pStyle w:val="Akapitzlist"/>
        <w:ind w:left="567"/>
        <w:jc w:val="both"/>
        <w:rPr>
          <w:rFonts w:ascii="Arial Narrow" w:hAnsi="Arial Narrow"/>
          <w:lang w:val="en-US"/>
        </w:rPr>
      </w:pPr>
    </w:p>
    <w:p w14:paraId="09EBAF49" w14:textId="77777777" w:rsidR="004D1A7A" w:rsidRPr="00F909CA" w:rsidRDefault="004D1A7A" w:rsidP="00287E89">
      <w:pPr>
        <w:pStyle w:val="Tekstpodstawowy"/>
        <w:numPr>
          <w:ilvl w:val="0"/>
          <w:numId w:val="15"/>
        </w:numPr>
        <w:spacing w:before="120" w:after="120"/>
        <w:ind w:left="567" w:hanging="567"/>
        <w:rPr>
          <w:rStyle w:val="Waldekstyl2Znak"/>
          <w:rFonts w:ascii="Arial Narrow" w:hAnsi="Arial Narrow"/>
          <w:bCs w:val="0"/>
          <w:color w:val="000000"/>
        </w:rPr>
      </w:pPr>
      <w:bookmarkStart w:id="9" w:name="_Toc61879361"/>
      <w:bookmarkStart w:id="10" w:name="_Toc161987066"/>
      <w:r w:rsidRPr="00F909CA">
        <w:rPr>
          <w:rStyle w:val="Waldekstyl2Znak"/>
          <w:rFonts w:ascii="Arial Narrow" w:hAnsi="Arial Narrow"/>
        </w:rPr>
        <w:t>Przedmiot zamierzenia budowlanego</w:t>
      </w:r>
      <w:bookmarkEnd w:id="9"/>
      <w:bookmarkEnd w:id="10"/>
    </w:p>
    <w:bookmarkEnd w:id="6"/>
    <w:p w14:paraId="794609FC" w14:textId="5506B873" w:rsidR="00605F61" w:rsidRPr="00F909CA" w:rsidRDefault="00605F61" w:rsidP="00B32E59">
      <w:pPr>
        <w:pStyle w:val="SABPZTNormalny"/>
        <w:rPr>
          <w:lang w:val="pl-PL"/>
        </w:rPr>
      </w:pPr>
      <w:r w:rsidRPr="00F909CA">
        <w:rPr>
          <w:lang w:val="pl-PL"/>
        </w:rPr>
        <w:t>Przedmiotem opracowania jest projekt p.n.: "</w:t>
      </w:r>
      <w:sdt>
        <w:sdtPr>
          <w:rPr>
            <w:lang w:val="pl-PL"/>
          </w:rPr>
          <w:alias w:val="Kategoria"/>
          <w:tag w:val=""/>
          <w:id w:val="-898520832"/>
          <w:placeholder>
            <w:docPart w:val="0A2D1796731F4740BB120BEF653315E3"/>
          </w:placeholder>
          <w:dataBinding w:prefixMappings="xmlns:ns0='http://purl.org/dc/elements/1.1/' xmlns:ns1='http://schemas.openxmlformats.org/package/2006/metadata/core-properties' " w:xpath="/ns1:coreProperties[1]/ns1:category[1]" w:storeItemID="{6C3C8BC8-F283-45AE-878A-BAB7291924A1}"/>
          <w:text/>
        </w:sdtPr>
        <w:sdtEndPr/>
        <w:sdtContent>
          <w:r w:rsidR="005B4A81">
            <w:rPr>
              <w:lang w:val="pl-PL"/>
            </w:rPr>
            <w:t>BUDOWA WINDY ZEWNĘTRZNEJ, PRZEBUDOWA ORAZ DOSTOSOWANIE DO WARUNKÓW OCHRONY POŻAROWEJ BUDYNKU PRZEDSZKOLA PUBLICZNEGO NR 2</w:t>
          </w:r>
        </w:sdtContent>
      </w:sdt>
      <w:r w:rsidRPr="00F909CA">
        <w:rPr>
          <w:lang w:val="pl-PL"/>
        </w:rPr>
        <w:t>"</w:t>
      </w:r>
      <w:r w:rsidR="004421AC" w:rsidRPr="00F909CA">
        <w:rPr>
          <w:lang w:val="pl-PL"/>
        </w:rPr>
        <w:t xml:space="preserve"> w </w:t>
      </w:r>
      <w:r w:rsidRPr="00F909CA">
        <w:rPr>
          <w:lang w:val="pl-PL"/>
        </w:rPr>
        <w:t xml:space="preserve"> </w:t>
      </w:r>
      <w:sdt>
        <w:sdtPr>
          <w:rPr>
            <w:lang w:val="pl-PL"/>
          </w:rPr>
          <w:alias w:val="Komentarze"/>
          <w:tag w:val=""/>
          <w:id w:val="1706442733"/>
          <w:placeholder>
            <w:docPart w:val="A4A6906BD6BC4467B04D5F7F5BEA0AA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Pr="00F909CA">
            <w:rPr>
              <w:lang w:val="pl-PL"/>
            </w:rPr>
            <w:t xml:space="preserve">Radlinie przy ul. </w:t>
          </w:r>
          <w:r w:rsidR="004E1837" w:rsidRPr="00F909CA">
            <w:rPr>
              <w:lang w:val="pl-PL"/>
            </w:rPr>
            <w:t>Mielęckiego 13</w:t>
          </w:r>
        </w:sdtContent>
      </w:sdt>
      <w:r w:rsidRPr="00F909CA">
        <w:rPr>
          <w:lang w:val="pl-PL"/>
        </w:rPr>
        <w:t xml:space="preserve"> (działki ewidencyjne nr</w:t>
      </w:r>
      <w:r w:rsidR="00B32E59" w:rsidRPr="00F909CA">
        <w:rPr>
          <w:lang w:val="pl-PL"/>
        </w:rPr>
        <w:t> </w:t>
      </w:r>
      <w:sdt>
        <w:sdtPr>
          <w:rPr>
            <w:rFonts w:cs="ArialNarrow"/>
            <w:lang w:val="pl-PL"/>
          </w:rPr>
          <w:alias w:val="Menedżer"/>
          <w:tag w:val=""/>
          <w:id w:val="867492569"/>
          <w:placeholder>
            <w:docPart w:val="B2EBF88B1CD941C786B2B741F95C6844"/>
          </w:placeholder>
          <w:dataBinding w:prefixMappings="xmlns:ns0='http://schemas.openxmlformats.org/officeDocument/2006/extended-properties' " w:xpath="/ns0:Properties[1]/ns0:Manager[1]" w:storeItemID="{6668398D-A668-4E3E-A5EB-62B293D839F1}"/>
          <w:text/>
        </w:sdtPr>
        <w:sdtEndPr/>
        <w:sdtContent>
          <w:r w:rsidR="004E1837" w:rsidRPr="00F909CA">
            <w:rPr>
              <w:rFonts w:cs="ArialNarrow"/>
              <w:lang w:val="pl-PL"/>
            </w:rPr>
            <w:t>1962/114</w:t>
          </w:r>
          <w:r w:rsidRPr="00F909CA">
            <w:rPr>
              <w:rFonts w:cs="ArialNarrow"/>
              <w:lang w:val="pl-PL"/>
            </w:rPr>
            <w:t xml:space="preserve">, </w:t>
          </w:r>
          <w:r w:rsidR="004E1837" w:rsidRPr="00F909CA">
            <w:rPr>
              <w:rFonts w:cs="ArialNarrow"/>
              <w:lang w:val="pl-PL"/>
            </w:rPr>
            <w:t>2252/114, 2253/114</w:t>
          </w:r>
        </w:sdtContent>
      </w:sdt>
      <w:r w:rsidRPr="00F909CA">
        <w:rPr>
          <w:lang w:val="pl-PL"/>
        </w:rPr>
        <w:t xml:space="preserve">). </w:t>
      </w:r>
    </w:p>
    <w:p w14:paraId="2AF3D1F0" w14:textId="77777777" w:rsidR="00F909CA" w:rsidRPr="00F909CA" w:rsidRDefault="00F909CA" w:rsidP="00F909CA">
      <w:pPr>
        <w:pStyle w:val="SABPZTNormalny"/>
        <w:rPr>
          <w:szCs w:val="24"/>
          <w:lang w:val="pl-PL"/>
        </w:rPr>
      </w:pPr>
      <w:r w:rsidRPr="00F909CA">
        <w:rPr>
          <w:szCs w:val="24"/>
          <w:lang w:val="pl-PL"/>
        </w:rPr>
        <w:t xml:space="preserve">Budynek przedszkola podlegający częściowej przebudowie lokalizuje się na działce nr 1962/114. Windę zewnętrzną oraz przebudowę schodów zewnętrznych projektuje się na działce </w:t>
      </w:r>
      <w:r w:rsidRPr="00F909CA">
        <w:rPr>
          <w:szCs w:val="24"/>
          <w:lang w:val="pl-PL"/>
        </w:rPr>
        <w:br/>
        <w:t xml:space="preserve">nr 1962/114, natomiast przedsionek przy windzie projektuje się na działce nr 1962/114 oraz częściowo na działce nr 2253/114 w miejscu istniejącego parkingu. </w:t>
      </w:r>
    </w:p>
    <w:p w14:paraId="22D0601F" w14:textId="41483861" w:rsidR="004D1A7A" w:rsidRPr="00F909CA" w:rsidRDefault="004D1A7A" w:rsidP="00287E89">
      <w:pPr>
        <w:pStyle w:val="Tekstpodstawowy"/>
        <w:numPr>
          <w:ilvl w:val="0"/>
          <w:numId w:val="17"/>
        </w:numPr>
        <w:spacing w:before="120" w:after="120"/>
        <w:ind w:left="567" w:hanging="567"/>
        <w:rPr>
          <w:rFonts w:ascii="Arial Narrow" w:hAnsi="Arial Narrow" w:cs="Arial"/>
          <w:b/>
          <w:bCs/>
          <w:sz w:val="24"/>
          <w:szCs w:val="24"/>
        </w:rPr>
      </w:pPr>
      <w:bookmarkStart w:id="11" w:name="_Toc161987067"/>
      <w:r w:rsidRPr="00F909CA">
        <w:rPr>
          <w:rStyle w:val="Waldekstyl2Znak"/>
          <w:rFonts w:ascii="Arial Narrow" w:hAnsi="Arial Narrow" w:cs="Arial"/>
        </w:rPr>
        <w:lastRenderedPageBreak/>
        <w:t>Rozwiązania konstrukcyjne obiektu budowlanego</w:t>
      </w:r>
      <w:bookmarkEnd w:id="11"/>
      <w:r w:rsidRPr="00F909CA">
        <w:rPr>
          <w:rStyle w:val="Waldekstyl2Znak"/>
          <w:rFonts w:ascii="Arial Narrow" w:hAnsi="Arial Narrow" w:cs="Arial"/>
        </w:rPr>
        <w:t xml:space="preserve"> </w:t>
      </w:r>
      <w:r w:rsidRPr="00F909CA">
        <w:rPr>
          <w:rFonts w:ascii="Arial Narrow" w:hAnsi="Arial Narrow" w:cs="Arial"/>
          <w:b/>
          <w:color w:val="000000"/>
          <w:sz w:val="24"/>
        </w:rPr>
        <w:t>zastosowane schematy konstrukcyjne (</w:t>
      </w:r>
      <w:r w:rsidRPr="00A545E9">
        <w:rPr>
          <w:rFonts w:ascii="Arial Narrow" w:hAnsi="Arial Narrow" w:cs="Arial"/>
          <w:b/>
          <w:sz w:val="24"/>
        </w:rPr>
        <w:t>statyczne), założenia przyjęte do obliczeń konstrukcji,</w:t>
      </w:r>
      <w:r w:rsidR="004421AC" w:rsidRPr="00A545E9">
        <w:rPr>
          <w:rFonts w:ascii="Arial Narrow" w:hAnsi="Arial Narrow" w:cs="Arial"/>
          <w:b/>
          <w:sz w:val="24"/>
        </w:rPr>
        <w:t xml:space="preserve"> w </w:t>
      </w:r>
      <w:r w:rsidRPr="00A545E9">
        <w:rPr>
          <w:rFonts w:ascii="Arial Narrow" w:hAnsi="Arial Narrow" w:cs="Arial"/>
          <w:b/>
          <w:sz w:val="24"/>
        </w:rPr>
        <w:t>tym dotyczące obciążeń, oraz podstawowe wyniki tych obliczeń,</w:t>
      </w:r>
      <w:r w:rsidR="004421AC" w:rsidRPr="00A545E9">
        <w:rPr>
          <w:rFonts w:ascii="Arial Narrow" w:hAnsi="Arial Narrow" w:cs="Arial"/>
          <w:b/>
          <w:sz w:val="24"/>
        </w:rPr>
        <w:t xml:space="preserve"> a </w:t>
      </w:r>
      <w:r w:rsidRPr="00A545E9">
        <w:rPr>
          <w:rFonts w:ascii="Arial Narrow" w:hAnsi="Arial Narrow" w:cs="Arial"/>
          <w:b/>
          <w:sz w:val="24"/>
        </w:rPr>
        <w:t>dla konstrukcji nowych, niesprawdzonych</w:t>
      </w:r>
      <w:r w:rsidR="004421AC" w:rsidRPr="00A545E9">
        <w:rPr>
          <w:rFonts w:ascii="Arial Narrow" w:hAnsi="Arial Narrow" w:cs="Arial"/>
          <w:b/>
          <w:sz w:val="24"/>
        </w:rPr>
        <w:t xml:space="preserve"> w </w:t>
      </w:r>
      <w:r w:rsidRPr="00A545E9">
        <w:rPr>
          <w:rFonts w:ascii="Arial Narrow" w:hAnsi="Arial Narrow" w:cs="Arial"/>
          <w:b/>
          <w:sz w:val="24"/>
        </w:rPr>
        <w:t>krajowej praktyce - wyniki ewentualnych badań doświadczalnych, rozwiązania konstrukcyjno-materiałowe podstawowych elementów konstrukcji obiektu,</w:t>
      </w:r>
      <w:r w:rsidR="004421AC" w:rsidRPr="00A545E9">
        <w:rPr>
          <w:rFonts w:ascii="Arial Narrow" w:hAnsi="Arial Narrow" w:cs="Arial"/>
          <w:b/>
          <w:sz w:val="24"/>
        </w:rPr>
        <w:t xml:space="preserve"> w </w:t>
      </w:r>
      <w:r w:rsidRPr="00A545E9">
        <w:rPr>
          <w:rFonts w:ascii="Arial Narrow" w:hAnsi="Arial Narrow" w:cs="Arial"/>
          <w:b/>
          <w:sz w:val="24"/>
        </w:rPr>
        <w:t>zależności od potrzeb - informację o konieczności wykonania pomiar</w:t>
      </w:r>
      <w:r w:rsidR="009A16F2" w:rsidRPr="00A545E9">
        <w:rPr>
          <w:rFonts w:ascii="Arial Narrow" w:hAnsi="Arial Narrow" w:cs="Arial"/>
          <w:b/>
          <w:sz w:val="24"/>
        </w:rPr>
        <w:t>ów geodezyjnych przemieszczeń</w:t>
      </w:r>
      <w:r w:rsidR="004421AC" w:rsidRPr="00A545E9">
        <w:rPr>
          <w:rFonts w:ascii="Arial Narrow" w:hAnsi="Arial Narrow" w:cs="Arial"/>
          <w:b/>
          <w:sz w:val="24"/>
        </w:rPr>
        <w:t xml:space="preserve"> i </w:t>
      </w:r>
      <w:r w:rsidRPr="00A545E9">
        <w:rPr>
          <w:rFonts w:ascii="Arial Narrow" w:hAnsi="Arial Narrow" w:cs="Arial"/>
          <w:b/>
          <w:sz w:val="24"/>
        </w:rPr>
        <w:t>odkształceń,</w:t>
      </w:r>
      <w:r w:rsidR="004421AC" w:rsidRPr="00A545E9">
        <w:rPr>
          <w:rFonts w:ascii="Arial Narrow" w:hAnsi="Arial Narrow" w:cs="Arial"/>
          <w:b/>
          <w:sz w:val="24"/>
        </w:rPr>
        <w:t xml:space="preserve"> a w </w:t>
      </w:r>
      <w:r w:rsidRPr="00A545E9">
        <w:rPr>
          <w:rFonts w:ascii="Arial Narrow" w:hAnsi="Arial Narrow" w:cs="Arial"/>
          <w:b/>
          <w:sz w:val="24"/>
        </w:rPr>
        <w:t xml:space="preserve">przypadku przebudowy, </w:t>
      </w:r>
      <w:r w:rsidRPr="00F909CA">
        <w:rPr>
          <w:rFonts w:ascii="Arial Narrow" w:hAnsi="Arial Narrow" w:cs="Arial"/>
          <w:b/>
          <w:color w:val="000000"/>
          <w:sz w:val="24"/>
        </w:rPr>
        <w:t>rozbudowy lub nadbudowy obiektu budowlanego dołącza się ekspertyzę techniczną obiektu</w:t>
      </w:r>
    </w:p>
    <w:p w14:paraId="7EB4E9BD" w14:textId="5E22B729" w:rsidR="007E2AC6" w:rsidRDefault="007E2AC6" w:rsidP="007E2AC6">
      <w:pPr>
        <w:pStyle w:val="Mitas"/>
        <w:spacing w:line="240" w:lineRule="auto"/>
        <w:ind w:left="2268" w:hanging="1701"/>
        <w:rPr>
          <w:rFonts w:ascii="Arial Narrow" w:hAnsi="Arial Narrow"/>
        </w:rPr>
      </w:pPr>
      <w:r w:rsidRPr="000F6591">
        <w:rPr>
          <w:rFonts w:ascii="Arial Narrow" w:hAnsi="Arial Narrow"/>
        </w:rPr>
        <w:t>Projektuje się przebudowę z rozbudową istniejącego budynku Przedszkola Publicznego Nr Radlinie.</w:t>
      </w:r>
    </w:p>
    <w:p w14:paraId="18E9FB30" w14:textId="77777777" w:rsidR="00A30F5E" w:rsidRDefault="00A30F5E" w:rsidP="000020F3">
      <w:pPr>
        <w:pStyle w:val="Mitas"/>
        <w:spacing w:line="240" w:lineRule="auto"/>
        <w:ind w:firstLine="0"/>
        <w:rPr>
          <w:rFonts w:ascii="Arial Narrow" w:hAnsi="Arial Narrow"/>
        </w:rPr>
      </w:pPr>
    </w:p>
    <w:p w14:paraId="1E6D7965" w14:textId="331ED204" w:rsidR="000020F3" w:rsidRPr="000020F3" w:rsidRDefault="000020F3" w:rsidP="000F6591">
      <w:pPr>
        <w:pStyle w:val="Mitas"/>
        <w:spacing w:line="240" w:lineRule="auto"/>
        <w:rPr>
          <w:rFonts w:ascii="Arial Narrow" w:hAnsi="Arial Narrow"/>
          <w:b/>
          <w:bCs/>
          <w:lang w:val="pl-PL"/>
        </w:rPr>
      </w:pPr>
      <w:r>
        <w:rPr>
          <w:rFonts w:ascii="Arial Narrow" w:hAnsi="Arial Narrow"/>
          <w:b/>
          <w:bCs/>
          <w:lang w:val="pl-PL"/>
        </w:rPr>
        <w:t xml:space="preserve">Projekt wykonywany będzie w dwóch etapach: </w:t>
      </w:r>
    </w:p>
    <w:p w14:paraId="0890B89B" w14:textId="65197541" w:rsidR="000020F3" w:rsidRPr="000020F3" w:rsidRDefault="000020F3" w:rsidP="000020F3">
      <w:pPr>
        <w:pStyle w:val="Tekstpodstawowy"/>
        <w:spacing w:before="120" w:after="120"/>
        <w:ind w:firstLine="567"/>
        <w:rPr>
          <w:rFonts w:ascii="Arial Narrow" w:hAnsi="Arial Narrow"/>
          <w:b/>
          <w:bCs/>
          <w:sz w:val="24"/>
          <w:szCs w:val="24"/>
          <w:lang w:eastAsia="x-none"/>
        </w:rPr>
      </w:pPr>
      <w:r w:rsidRPr="000020F3">
        <w:rPr>
          <w:rFonts w:ascii="Arial Narrow" w:hAnsi="Arial Narrow"/>
          <w:b/>
          <w:bCs/>
          <w:sz w:val="24"/>
          <w:szCs w:val="24"/>
          <w:lang w:eastAsia="x-none"/>
        </w:rPr>
        <w:t xml:space="preserve">Etap I zawierać będzie: instalacje p.poż. oraz </w:t>
      </w:r>
      <w:r>
        <w:rPr>
          <w:rFonts w:ascii="Arial Narrow" w:hAnsi="Arial Narrow"/>
          <w:b/>
          <w:bCs/>
          <w:sz w:val="24"/>
          <w:szCs w:val="24"/>
          <w:lang w:eastAsia="x-none"/>
        </w:rPr>
        <w:t>p</w:t>
      </w:r>
      <w:r w:rsidRPr="000020F3">
        <w:rPr>
          <w:rFonts w:ascii="Arial Narrow" w:hAnsi="Arial Narrow"/>
          <w:b/>
          <w:bCs/>
          <w:sz w:val="24"/>
          <w:szCs w:val="24"/>
          <w:lang w:eastAsia="x-none"/>
        </w:rPr>
        <w:t>race renowacyjne ze względu na zawilgocenia</w:t>
      </w:r>
      <w:r>
        <w:rPr>
          <w:rFonts w:ascii="Arial Narrow" w:hAnsi="Arial Narrow"/>
          <w:b/>
          <w:bCs/>
          <w:sz w:val="24"/>
          <w:szCs w:val="24"/>
          <w:lang w:eastAsia="x-none"/>
        </w:rPr>
        <w:t>.</w:t>
      </w:r>
    </w:p>
    <w:p w14:paraId="76743D8F" w14:textId="59833594" w:rsidR="000020F3" w:rsidRPr="000020F3" w:rsidRDefault="000020F3" w:rsidP="000020F3">
      <w:pPr>
        <w:pStyle w:val="Mitas"/>
        <w:spacing w:line="240" w:lineRule="auto"/>
        <w:ind w:left="567" w:firstLine="0"/>
        <w:rPr>
          <w:rFonts w:ascii="Arial Narrow" w:hAnsi="Arial Narrow"/>
          <w:b/>
          <w:bCs/>
          <w:lang w:val="pl-PL"/>
        </w:rPr>
      </w:pPr>
      <w:r w:rsidRPr="000020F3">
        <w:rPr>
          <w:rFonts w:ascii="Arial Narrow" w:hAnsi="Arial Narrow"/>
          <w:b/>
          <w:bCs/>
          <w:lang w:val="pl-PL"/>
        </w:rPr>
        <w:t xml:space="preserve">Etap II zawierać będzie: budowę windy </w:t>
      </w:r>
      <w:r>
        <w:rPr>
          <w:rFonts w:ascii="Arial Narrow" w:hAnsi="Arial Narrow"/>
          <w:b/>
          <w:bCs/>
          <w:lang w:val="pl-PL"/>
        </w:rPr>
        <w:t>zewnętrznej</w:t>
      </w:r>
      <w:r w:rsidRPr="000020F3">
        <w:rPr>
          <w:rFonts w:ascii="Arial Narrow" w:hAnsi="Arial Narrow"/>
          <w:b/>
          <w:bCs/>
          <w:lang w:val="pl-PL"/>
        </w:rPr>
        <w:t>, wykonanie pomieszczeń higieniczno-sanitarnych oraz wykonanie instalacji wentylacji.</w:t>
      </w:r>
    </w:p>
    <w:p w14:paraId="2F72473F" w14:textId="77777777" w:rsidR="000020F3" w:rsidRPr="000020F3" w:rsidRDefault="000020F3" w:rsidP="000020F3">
      <w:pPr>
        <w:pStyle w:val="Mitas"/>
        <w:spacing w:line="240" w:lineRule="auto"/>
        <w:ind w:firstLine="0"/>
        <w:rPr>
          <w:rFonts w:ascii="Arial Narrow" w:hAnsi="Arial Narrow"/>
        </w:rPr>
      </w:pPr>
    </w:p>
    <w:p w14:paraId="4ECB8722" w14:textId="7FAEACEF" w:rsidR="000F6591" w:rsidRPr="00996979" w:rsidRDefault="000F6591" w:rsidP="00457B61">
      <w:pPr>
        <w:tabs>
          <w:tab w:val="left" w:pos="426"/>
        </w:tabs>
        <w:ind w:left="567"/>
        <w:jc w:val="both"/>
        <w:rPr>
          <w:rFonts w:ascii="Arial Narrow" w:hAnsi="Arial Narrow"/>
        </w:rPr>
      </w:pPr>
      <w:r>
        <w:rPr>
          <w:rFonts w:ascii="Arial Narrow" w:hAnsi="Arial Narrow"/>
        </w:rPr>
        <w:t xml:space="preserve">Przedmiotowy budynek pełni funkcję użyteczności publicznej, mieści pomieszczenia administracyjne i przedszkolne.  </w:t>
      </w:r>
      <w:r>
        <w:rPr>
          <w:rFonts w:ascii="Arial Narrow" w:hAnsi="Arial Narrow"/>
          <w:bCs/>
        </w:rPr>
        <w:t>Budynek czterokondygnacyjny, składających się z trzech kondygnacji nadziemnych, w tym poddasza częściowo użytkowego i nieużytkowego oraz jednej kondygnacji podziemnej.  Planowane przedsięwzięcie stanowi przebudowę oraz budowę windy zewnętrznej i dostosowanie budynku do warunków ochrony przeciwpożarowej.</w:t>
      </w:r>
      <w:r w:rsidR="00457B61">
        <w:rPr>
          <w:rFonts w:ascii="Arial Narrow" w:hAnsi="Arial Narrow"/>
          <w:bCs/>
        </w:rPr>
        <w:t xml:space="preserve"> </w:t>
      </w:r>
      <w:r>
        <w:rPr>
          <w:rFonts w:ascii="Arial Narrow" w:hAnsi="Arial Narrow"/>
        </w:rPr>
        <w:t xml:space="preserve">Ściany piwnic zostały wymurowane z cegły pełnej na zaprawie cementowo-wapiennej gr. 34-107 cm, ściany zewnętrzne kondygnacji nadziemnych murowane z cegły pełnej na zaprawie cementowo-wapiennej (gr. 38-56 cm). Ściany wewnętrzne </w:t>
      </w:r>
      <w:proofErr w:type="spellStart"/>
      <w:r>
        <w:rPr>
          <w:rFonts w:ascii="Arial Narrow" w:hAnsi="Arial Narrow"/>
        </w:rPr>
        <w:t>nadziemia</w:t>
      </w:r>
      <w:proofErr w:type="spellEnd"/>
      <w:r w:rsidR="000020F3">
        <w:rPr>
          <w:rFonts w:ascii="Arial Narrow" w:hAnsi="Arial Narrow"/>
        </w:rPr>
        <w:t xml:space="preserve">, </w:t>
      </w:r>
      <w:r>
        <w:rPr>
          <w:rFonts w:ascii="Arial Narrow" w:hAnsi="Arial Narrow"/>
        </w:rPr>
        <w:t xml:space="preserve">mają grubość 20-48 cm i wymurowane są z cegły pełnej na zaprawie cementowo-wapiennej. Natomiast ścianki działowe wykonano z cegły pełnej na zaprawie cementowej, a na strychu wykonane częściowo z płyt gipsowo-kartonowych na ruszcie systemowym. Stropy wszystkich kondygnacji typu </w:t>
      </w:r>
      <w:proofErr w:type="spellStart"/>
      <w:r>
        <w:rPr>
          <w:rFonts w:ascii="Arial Narrow" w:hAnsi="Arial Narrow"/>
        </w:rPr>
        <w:t>Ackerman</w:t>
      </w:r>
      <w:proofErr w:type="spellEnd"/>
      <w:r>
        <w:rPr>
          <w:rFonts w:ascii="Arial Narrow" w:hAnsi="Arial Narrow"/>
        </w:rPr>
        <w:t>. Schody wewnętrzne wykonane z żelbetu, monolityczne. Dach wielospadowy stromy w konstrukcji drewnianej, kryty dachówką ceramiczną.</w:t>
      </w:r>
    </w:p>
    <w:p w14:paraId="7AB839A5" w14:textId="77777777" w:rsidR="000F6591" w:rsidRPr="007E2AC6" w:rsidRDefault="000F6591" w:rsidP="000F6591">
      <w:pPr>
        <w:pStyle w:val="Mitas"/>
        <w:spacing w:line="240" w:lineRule="auto"/>
        <w:ind w:firstLine="0"/>
        <w:rPr>
          <w:rFonts w:ascii="Arial Narrow" w:hAnsi="Arial Narrow"/>
        </w:rPr>
      </w:pPr>
    </w:p>
    <w:p w14:paraId="21C1C9C2" w14:textId="3EC92312" w:rsidR="007E2AC6" w:rsidRPr="007E2AC6" w:rsidRDefault="007E2AC6" w:rsidP="00287E89">
      <w:pPr>
        <w:pStyle w:val="Akapitzlist"/>
        <w:numPr>
          <w:ilvl w:val="1"/>
          <w:numId w:val="17"/>
        </w:numPr>
        <w:spacing w:before="120" w:after="120"/>
        <w:ind w:left="567" w:hanging="567"/>
        <w:jc w:val="both"/>
        <w:rPr>
          <w:rFonts w:ascii="Arial Narrow" w:hAnsi="Arial Narrow" w:cs="Arial"/>
          <w:b/>
          <w:szCs w:val="32"/>
        </w:rPr>
      </w:pPr>
      <w:r w:rsidRPr="007E2AC6">
        <w:rPr>
          <w:rFonts w:ascii="Arial Narrow" w:hAnsi="Arial Narrow" w:cs="Arial"/>
          <w:b/>
          <w:szCs w:val="32"/>
        </w:rPr>
        <w:t>Zastosowane schematy statyczne</w:t>
      </w:r>
    </w:p>
    <w:p w14:paraId="59389433" w14:textId="77777777" w:rsidR="007E2AC6" w:rsidRPr="007E2AC6" w:rsidRDefault="007E2AC6" w:rsidP="007E2AC6">
      <w:pPr>
        <w:pStyle w:val="Standard"/>
        <w:ind w:firstLine="567"/>
        <w:rPr>
          <w:rFonts w:ascii="Arial Narrow" w:eastAsia="Times New Roman" w:hAnsi="Arial Narrow" w:cs="Arial"/>
          <w:color w:val="auto"/>
          <w:kern w:val="0"/>
          <w:lang w:eastAsia="ar-SA" w:bidi="ar-SA"/>
        </w:rPr>
      </w:pPr>
      <w:r w:rsidRPr="007E2AC6">
        <w:rPr>
          <w:rFonts w:ascii="Arial Narrow" w:eastAsia="Times New Roman" w:hAnsi="Arial Narrow" w:cs="Arial"/>
          <w:color w:val="auto"/>
          <w:kern w:val="0"/>
          <w:lang w:eastAsia="ar-SA" w:bidi="ar-SA"/>
        </w:rPr>
        <w:t>Nadproża, belki – schemat belki jednoprzęsłowej.</w:t>
      </w:r>
    </w:p>
    <w:p w14:paraId="6A9A5E3D" w14:textId="77777777" w:rsidR="007E2AC6" w:rsidRPr="007E2AC6" w:rsidRDefault="007E2AC6" w:rsidP="007E2AC6">
      <w:pPr>
        <w:pStyle w:val="Standard"/>
        <w:ind w:firstLine="567"/>
        <w:rPr>
          <w:rFonts w:ascii="Arial Narrow" w:eastAsia="Times New Roman" w:hAnsi="Arial Narrow" w:cs="Arial"/>
          <w:color w:val="auto"/>
          <w:kern w:val="0"/>
          <w:lang w:eastAsia="ar-SA" w:bidi="ar-SA"/>
        </w:rPr>
      </w:pPr>
      <w:r w:rsidRPr="007E2AC6">
        <w:rPr>
          <w:rFonts w:ascii="Arial Narrow" w:eastAsia="Times New Roman" w:hAnsi="Arial Narrow" w:cs="Arial"/>
          <w:color w:val="auto"/>
          <w:kern w:val="0"/>
          <w:lang w:eastAsia="ar-SA" w:bidi="ar-SA"/>
        </w:rPr>
        <w:t>Więźba dachowa – konstrukcja krokwiowa.</w:t>
      </w:r>
    </w:p>
    <w:p w14:paraId="3F1E31B6" w14:textId="77777777" w:rsidR="007E2AC6" w:rsidRPr="007E2AC6" w:rsidRDefault="007E2AC6" w:rsidP="007E2AC6">
      <w:pPr>
        <w:pStyle w:val="Standard"/>
        <w:ind w:firstLine="567"/>
        <w:rPr>
          <w:rFonts w:ascii="Arial Narrow" w:eastAsia="Times New Roman" w:hAnsi="Arial Narrow" w:cs="Arial"/>
          <w:color w:val="auto"/>
          <w:kern w:val="0"/>
          <w:lang w:eastAsia="ar-SA" w:bidi="ar-SA"/>
        </w:rPr>
      </w:pPr>
      <w:r w:rsidRPr="007E2AC6">
        <w:rPr>
          <w:rFonts w:ascii="Arial Narrow" w:eastAsia="Times New Roman" w:hAnsi="Arial Narrow" w:cs="Arial"/>
          <w:color w:val="auto"/>
          <w:kern w:val="0"/>
          <w:lang w:eastAsia="ar-SA" w:bidi="ar-SA"/>
        </w:rPr>
        <w:t>Fundamenty – ławy fundamentowe i płyta fundamentowa, bezpośrednie.</w:t>
      </w:r>
    </w:p>
    <w:p w14:paraId="708214D5" w14:textId="23CA4B91" w:rsidR="007E2AC6" w:rsidRPr="00BD64D5" w:rsidRDefault="007E2AC6" w:rsidP="00BD64D5">
      <w:pPr>
        <w:pStyle w:val="Standard"/>
        <w:ind w:firstLine="567"/>
        <w:rPr>
          <w:rFonts w:ascii="Arial Narrow" w:eastAsia="Times New Roman" w:hAnsi="Arial Narrow" w:cs="Arial"/>
          <w:color w:val="auto"/>
          <w:kern w:val="0"/>
          <w:lang w:eastAsia="ar-SA" w:bidi="ar-SA"/>
        </w:rPr>
      </w:pPr>
      <w:r w:rsidRPr="007E2AC6">
        <w:rPr>
          <w:rFonts w:ascii="Arial Narrow" w:eastAsia="Times New Roman" w:hAnsi="Arial Narrow" w:cs="Arial"/>
          <w:color w:val="auto"/>
          <w:kern w:val="0"/>
          <w:lang w:eastAsia="ar-SA" w:bidi="ar-SA"/>
        </w:rPr>
        <w:t>Winda – konstrukcji stalowej – rozwiązanie systemowe.</w:t>
      </w:r>
    </w:p>
    <w:p w14:paraId="597A6A97" w14:textId="3BC3DF6A" w:rsidR="00F909CA" w:rsidRPr="00BD64D5" w:rsidRDefault="00BD64D5" w:rsidP="00287E89">
      <w:pPr>
        <w:pStyle w:val="Akapitzlist"/>
        <w:numPr>
          <w:ilvl w:val="1"/>
          <w:numId w:val="17"/>
        </w:numPr>
        <w:spacing w:before="120" w:after="120"/>
        <w:ind w:left="567" w:hanging="567"/>
        <w:jc w:val="both"/>
        <w:rPr>
          <w:rFonts w:ascii="Arial Narrow" w:hAnsi="Arial Narrow" w:cs="Arial"/>
          <w:b/>
          <w:szCs w:val="32"/>
        </w:rPr>
      </w:pPr>
      <w:r>
        <w:rPr>
          <w:rFonts w:ascii="Arial Narrow" w:hAnsi="Arial Narrow" w:cs="Arial"/>
          <w:b/>
          <w:szCs w:val="32"/>
        </w:rPr>
        <w:t>Założenia przyjęte do obliczeń konstrukcyjnych</w:t>
      </w:r>
    </w:p>
    <w:p w14:paraId="1A4F3460" w14:textId="77777777" w:rsidR="00F909CA" w:rsidRPr="00BD64D5" w:rsidRDefault="00F909CA" w:rsidP="00BD64D5">
      <w:pPr>
        <w:pStyle w:val="Standard"/>
        <w:ind w:firstLine="567"/>
        <w:rPr>
          <w:rFonts w:ascii="Arial Narrow" w:eastAsia="Times New Roman" w:hAnsi="Arial Narrow" w:cs="Arial"/>
          <w:color w:val="auto"/>
          <w:kern w:val="0"/>
          <w:lang w:eastAsia="ar-SA" w:bidi="ar-SA"/>
        </w:rPr>
      </w:pPr>
      <w:r w:rsidRPr="00BD64D5">
        <w:rPr>
          <w:rFonts w:ascii="Arial Narrow" w:eastAsia="Times New Roman" w:hAnsi="Arial Narrow" w:cs="Arial"/>
          <w:color w:val="auto"/>
          <w:kern w:val="0"/>
          <w:lang w:eastAsia="ar-SA" w:bidi="ar-SA"/>
        </w:rPr>
        <w:t>Projekt konstrukcji wykonano w oparciu o następujące normy:</w:t>
      </w:r>
    </w:p>
    <w:p w14:paraId="6B98F3D4" w14:textId="77777777" w:rsidR="00F909CA" w:rsidRPr="00BD64D5" w:rsidRDefault="00F909CA" w:rsidP="008611B8">
      <w:pPr>
        <w:pStyle w:val="Standard"/>
        <w:numPr>
          <w:ilvl w:val="0"/>
          <w:numId w:val="40"/>
        </w:numPr>
        <w:ind w:left="567" w:hanging="567"/>
        <w:rPr>
          <w:rFonts w:ascii="Arial Narrow" w:eastAsia="Times New Roman" w:hAnsi="Arial Narrow" w:cs="Arial"/>
          <w:color w:val="auto"/>
          <w:kern w:val="0"/>
          <w:lang w:eastAsia="ar-SA" w:bidi="ar-SA"/>
        </w:rPr>
      </w:pPr>
      <w:r w:rsidRPr="00BD64D5">
        <w:rPr>
          <w:rFonts w:ascii="Arial Narrow" w:eastAsia="Times New Roman" w:hAnsi="Arial Narrow" w:cs="Arial"/>
          <w:color w:val="auto"/>
          <w:kern w:val="0"/>
          <w:lang w:eastAsia="ar-SA" w:bidi="ar-SA"/>
        </w:rPr>
        <w:t>PN-82/B-02000 Obciążenia budowli. Zasady ustalania wartości.</w:t>
      </w:r>
    </w:p>
    <w:p w14:paraId="65CF0B9E" w14:textId="77777777" w:rsidR="00F909CA" w:rsidRPr="00BD64D5" w:rsidRDefault="00F909CA" w:rsidP="008611B8">
      <w:pPr>
        <w:pStyle w:val="Standard"/>
        <w:numPr>
          <w:ilvl w:val="0"/>
          <w:numId w:val="40"/>
        </w:numPr>
        <w:ind w:left="567" w:hanging="567"/>
        <w:rPr>
          <w:rFonts w:ascii="Arial Narrow" w:eastAsia="Times New Roman" w:hAnsi="Arial Narrow" w:cs="Arial"/>
          <w:color w:val="auto"/>
          <w:kern w:val="0"/>
          <w:lang w:eastAsia="ar-SA" w:bidi="ar-SA"/>
        </w:rPr>
      </w:pPr>
      <w:r w:rsidRPr="00BD64D5">
        <w:rPr>
          <w:rFonts w:ascii="Arial Narrow" w:eastAsia="Times New Roman" w:hAnsi="Arial Narrow" w:cs="Arial"/>
          <w:color w:val="auto"/>
          <w:kern w:val="0"/>
          <w:lang w:eastAsia="ar-SA" w:bidi="ar-SA"/>
        </w:rPr>
        <w:t>PN-82/B-02001 Obciążenia budowli. Obciążenia stałe.</w:t>
      </w:r>
    </w:p>
    <w:p w14:paraId="52FD9320" w14:textId="77777777" w:rsidR="00F909CA" w:rsidRPr="00BD64D5" w:rsidRDefault="00F909CA" w:rsidP="008611B8">
      <w:pPr>
        <w:pStyle w:val="Standard"/>
        <w:numPr>
          <w:ilvl w:val="0"/>
          <w:numId w:val="40"/>
        </w:numPr>
        <w:ind w:left="567" w:hanging="567"/>
        <w:rPr>
          <w:rFonts w:ascii="Arial Narrow" w:eastAsia="Times New Roman" w:hAnsi="Arial Narrow" w:cs="Arial"/>
          <w:color w:val="auto"/>
          <w:kern w:val="0"/>
          <w:lang w:eastAsia="ar-SA" w:bidi="ar-SA"/>
        </w:rPr>
      </w:pPr>
      <w:r w:rsidRPr="00BD64D5">
        <w:rPr>
          <w:rFonts w:ascii="Arial Narrow" w:eastAsia="Times New Roman" w:hAnsi="Arial Narrow" w:cs="Arial"/>
          <w:color w:val="auto"/>
          <w:kern w:val="0"/>
          <w:lang w:eastAsia="ar-SA" w:bidi="ar-SA"/>
        </w:rPr>
        <w:t>PN-82/B-02003 Obciążenia budowli. Obciążenia zmienne technologiczne. Podstawowe obciążenia technologiczne i  montażowe.</w:t>
      </w:r>
    </w:p>
    <w:p w14:paraId="65020D96" w14:textId="1760DBE7" w:rsidR="00F909CA" w:rsidRPr="00BD64D5" w:rsidRDefault="00F909CA" w:rsidP="008611B8">
      <w:pPr>
        <w:pStyle w:val="Standard"/>
        <w:numPr>
          <w:ilvl w:val="0"/>
          <w:numId w:val="40"/>
        </w:numPr>
        <w:ind w:left="567" w:hanging="567"/>
        <w:rPr>
          <w:rFonts w:ascii="Arial Narrow" w:eastAsia="Times New Roman" w:hAnsi="Arial Narrow" w:cs="Arial"/>
          <w:color w:val="auto"/>
          <w:kern w:val="0"/>
          <w:lang w:eastAsia="ar-SA" w:bidi="ar-SA"/>
        </w:rPr>
      </w:pPr>
      <w:r w:rsidRPr="00BD64D5">
        <w:rPr>
          <w:rFonts w:ascii="Arial Narrow" w:eastAsia="Times New Roman" w:hAnsi="Arial Narrow" w:cs="Arial"/>
          <w:color w:val="auto"/>
          <w:kern w:val="0"/>
          <w:lang w:eastAsia="ar-SA" w:bidi="ar-SA"/>
        </w:rPr>
        <w:t>PN-82/B-02004 Obciążenia budowli. Obciążenia zmienne technologiczne. Obciążenia pojazdami.</w:t>
      </w:r>
    </w:p>
    <w:p w14:paraId="1AD020F7" w14:textId="77777777" w:rsidR="00F909CA" w:rsidRPr="00BD64D5" w:rsidRDefault="00F909CA" w:rsidP="008611B8">
      <w:pPr>
        <w:pStyle w:val="Standard"/>
        <w:numPr>
          <w:ilvl w:val="0"/>
          <w:numId w:val="40"/>
        </w:numPr>
        <w:ind w:left="567" w:hanging="567"/>
        <w:rPr>
          <w:rFonts w:ascii="Arial Narrow" w:eastAsia="Times New Roman" w:hAnsi="Arial Narrow" w:cs="Arial"/>
          <w:color w:val="auto"/>
          <w:kern w:val="0"/>
          <w:lang w:eastAsia="ar-SA" w:bidi="ar-SA"/>
        </w:rPr>
      </w:pPr>
      <w:r w:rsidRPr="00BD64D5">
        <w:rPr>
          <w:rFonts w:ascii="Arial Narrow" w:eastAsia="Times New Roman" w:hAnsi="Arial Narrow" w:cs="Arial"/>
          <w:color w:val="auto"/>
          <w:kern w:val="0"/>
          <w:lang w:eastAsia="ar-SA" w:bidi="ar-SA"/>
        </w:rPr>
        <w:t>Obciążenie śniegiem. PN – 80 / B – 02010 /</w:t>
      </w:r>
      <w:proofErr w:type="spellStart"/>
      <w:r w:rsidRPr="00BD64D5">
        <w:rPr>
          <w:rFonts w:ascii="Arial Narrow" w:eastAsia="Times New Roman" w:hAnsi="Arial Narrow" w:cs="Arial"/>
          <w:color w:val="auto"/>
          <w:kern w:val="0"/>
          <w:lang w:eastAsia="ar-SA" w:bidi="ar-SA"/>
        </w:rPr>
        <w:t>AzI</w:t>
      </w:r>
      <w:proofErr w:type="spellEnd"/>
    </w:p>
    <w:p w14:paraId="3D8D65AB" w14:textId="77777777" w:rsidR="00F909CA" w:rsidRPr="00BD64D5" w:rsidRDefault="00F909CA" w:rsidP="008611B8">
      <w:pPr>
        <w:pStyle w:val="Standard"/>
        <w:numPr>
          <w:ilvl w:val="0"/>
          <w:numId w:val="40"/>
        </w:numPr>
        <w:ind w:left="567" w:hanging="567"/>
        <w:rPr>
          <w:rFonts w:ascii="Arial Narrow" w:eastAsia="Times New Roman" w:hAnsi="Arial Narrow" w:cs="Arial"/>
          <w:color w:val="auto"/>
          <w:kern w:val="0"/>
          <w:lang w:eastAsia="ar-SA" w:bidi="ar-SA"/>
        </w:rPr>
      </w:pPr>
      <w:r w:rsidRPr="00BD64D5">
        <w:rPr>
          <w:rFonts w:ascii="Arial Narrow" w:eastAsia="Times New Roman" w:hAnsi="Arial Narrow" w:cs="Arial"/>
          <w:color w:val="auto"/>
          <w:kern w:val="0"/>
          <w:lang w:eastAsia="ar-SA" w:bidi="ar-SA"/>
        </w:rPr>
        <w:t>Obciążenie wiatrem. PN – 77 / B – 02011/</w:t>
      </w:r>
      <w:proofErr w:type="spellStart"/>
      <w:r w:rsidRPr="00BD64D5">
        <w:rPr>
          <w:rFonts w:ascii="Arial Narrow" w:eastAsia="Times New Roman" w:hAnsi="Arial Narrow" w:cs="Arial"/>
          <w:color w:val="auto"/>
          <w:kern w:val="0"/>
          <w:lang w:eastAsia="ar-SA" w:bidi="ar-SA"/>
        </w:rPr>
        <w:t>AzI</w:t>
      </w:r>
      <w:proofErr w:type="spellEnd"/>
    </w:p>
    <w:p w14:paraId="748224F7" w14:textId="1644B760" w:rsidR="00F909CA" w:rsidRPr="00BD64D5" w:rsidRDefault="00F909CA" w:rsidP="008611B8">
      <w:pPr>
        <w:pStyle w:val="Standard"/>
        <w:numPr>
          <w:ilvl w:val="0"/>
          <w:numId w:val="40"/>
        </w:numPr>
        <w:ind w:left="567" w:hanging="567"/>
        <w:rPr>
          <w:rFonts w:ascii="Arial Narrow" w:eastAsia="Times New Roman" w:hAnsi="Arial Narrow" w:cs="Arial"/>
          <w:color w:val="auto"/>
          <w:kern w:val="0"/>
          <w:lang w:eastAsia="ar-SA" w:bidi="ar-SA"/>
        </w:rPr>
      </w:pPr>
      <w:r w:rsidRPr="00BD64D5">
        <w:rPr>
          <w:rFonts w:ascii="Arial Narrow" w:eastAsia="Times New Roman" w:hAnsi="Arial Narrow" w:cs="Arial"/>
          <w:color w:val="auto"/>
          <w:kern w:val="0"/>
          <w:lang w:eastAsia="ar-SA" w:bidi="ar-SA"/>
        </w:rPr>
        <w:t>PN-88/B-02014 Obciążenia budowli. Obciążenie gruntem.</w:t>
      </w:r>
    </w:p>
    <w:p w14:paraId="3FD0FB63" w14:textId="364AA484" w:rsidR="00F909CA" w:rsidRPr="00BD64D5" w:rsidRDefault="00F909CA" w:rsidP="008611B8">
      <w:pPr>
        <w:pStyle w:val="Standard"/>
        <w:numPr>
          <w:ilvl w:val="0"/>
          <w:numId w:val="40"/>
        </w:numPr>
        <w:ind w:left="567" w:hanging="567"/>
        <w:rPr>
          <w:rFonts w:ascii="Arial Narrow" w:eastAsia="Times New Roman" w:hAnsi="Arial Narrow" w:cs="Arial"/>
          <w:color w:val="auto"/>
          <w:kern w:val="0"/>
          <w:lang w:eastAsia="ar-SA" w:bidi="ar-SA"/>
        </w:rPr>
      </w:pPr>
      <w:r w:rsidRPr="00BD64D5">
        <w:rPr>
          <w:rFonts w:ascii="Arial Narrow" w:eastAsia="Times New Roman" w:hAnsi="Arial Narrow" w:cs="Arial"/>
          <w:color w:val="auto"/>
          <w:kern w:val="0"/>
          <w:lang w:eastAsia="ar-SA" w:bidi="ar-SA"/>
        </w:rPr>
        <w:t>PN-B-03264:2002 Konstrukcje</w:t>
      </w:r>
      <w:r w:rsidR="007E2AC6" w:rsidRPr="00BD64D5">
        <w:rPr>
          <w:rFonts w:ascii="Arial Narrow" w:eastAsia="Times New Roman" w:hAnsi="Arial Narrow" w:cs="Arial"/>
          <w:color w:val="auto"/>
          <w:kern w:val="0"/>
          <w:lang w:eastAsia="ar-SA" w:bidi="ar-SA"/>
        </w:rPr>
        <w:t xml:space="preserve"> </w:t>
      </w:r>
      <w:r w:rsidRPr="00BD64D5">
        <w:rPr>
          <w:rFonts w:ascii="Arial Narrow" w:eastAsia="Times New Roman" w:hAnsi="Arial Narrow" w:cs="Arial"/>
          <w:color w:val="auto"/>
          <w:kern w:val="0"/>
          <w:lang w:eastAsia="ar-SA" w:bidi="ar-SA"/>
        </w:rPr>
        <w:t>betonowe, żelbetowe  i  sprężone. Obliczenia statyczne i projektowanie.</w:t>
      </w:r>
    </w:p>
    <w:p w14:paraId="4F48CEEB" w14:textId="77777777" w:rsidR="00F909CA" w:rsidRPr="00BD64D5" w:rsidRDefault="00F909CA" w:rsidP="008611B8">
      <w:pPr>
        <w:pStyle w:val="Standard"/>
        <w:numPr>
          <w:ilvl w:val="0"/>
          <w:numId w:val="40"/>
        </w:numPr>
        <w:ind w:left="567" w:hanging="567"/>
        <w:rPr>
          <w:rFonts w:ascii="Arial Narrow" w:eastAsia="Times New Roman" w:hAnsi="Arial Narrow" w:cs="Arial"/>
          <w:color w:val="auto"/>
          <w:kern w:val="0"/>
          <w:lang w:eastAsia="ar-SA" w:bidi="ar-SA"/>
        </w:rPr>
      </w:pPr>
      <w:r w:rsidRPr="00BD64D5">
        <w:rPr>
          <w:rFonts w:ascii="Arial Narrow" w:eastAsia="Times New Roman" w:hAnsi="Arial Narrow" w:cs="Arial"/>
          <w:color w:val="auto"/>
          <w:kern w:val="0"/>
          <w:lang w:eastAsia="ar-SA" w:bidi="ar-SA"/>
        </w:rPr>
        <w:t>PN-B-03150: 2000 Konstrukcje drewniane. Obliczenia statyczne i projektowanie</w:t>
      </w:r>
    </w:p>
    <w:p w14:paraId="3736F1ED" w14:textId="16500873" w:rsidR="00F909CA" w:rsidRPr="00BD64D5" w:rsidRDefault="00F909CA" w:rsidP="008611B8">
      <w:pPr>
        <w:pStyle w:val="Standard"/>
        <w:numPr>
          <w:ilvl w:val="0"/>
          <w:numId w:val="40"/>
        </w:numPr>
        <w:ind w:left="567" w:hanging="567"/>
        <w:rPr>
          <w:rFonts w:ascii="Arial Narrow" w:eastAsia="Times New Roman" w:hAnsi="Arial Narrow" w:cs="Arial"/>
          <w:color w:val="auto"/>
          <w:kern w:val="0"/>
          <w:lang w:eastAsia="ar-SA" w:bidi="ar-SA"/>
        </w:rPr>
      </w:pPr>
      <w:r w:rsidRPr="00BD64D5">
        <w:rPr>
          <w:rFonts w:ascii="Arial Narrow" w:eastAsia="Times New Roman" w:hAnsi="Arial Narrow" w:cs="Arial"/>
          <w:color w:val="auto"/>
          <w:kern w:val="0"/>
          <w:lang w:eastAsia="ar-SA" w:bidi="ar-SA"/>
        </w:rPr>
        <w:t>PN-81/B-03020 Grunty budowlane. Posadowienie bezpośrednie budowli. Obliczenia statyczne i projektowanie.</w:t>
      </w:r>
    </w:p>
    <w:p w14:paraId="51EBE1CB" w14:textId="77777777" w:rsidR="00F909CA" w:rsidRPr="00F909CA" w:rsidRDefault="00F909CA" w:rsidP="00F909CA">
      <w:pPr>
        <w:pStyle w:val="Mitas"/>
        <w:spacing w:line="240" w:lineRule="auto"/>
        <w:ind w:left="2268" w:hanging="1701"/>
        <w:rPr>
          <w:rFonts w:ascii="Arial Narrow" w:hAnsi="Arial Narrow"/>
        </w:rPr>
      </w:pPr>
    </w:p>
    <w:p w14:paraId="61421AA3" w14:textId="77777777" w:rsidR="00F909CA" w:rsidRPr="00F909CA" w:rsidRDefault="00F909CA" w:rsidP="00F909CA">
      <w:pPr>
        <w:pStyle w:val="Mitas"/>
        <w:spacing w:line="240" w:lineRule="auto"/>
        <w:ind w:left="2268" w:hanging="1701"/>
        <w:rPr>
          <w:rFonts w:ascii="Arial Narrow" w:hAnsi="Arial Narrow"/>
        </w:rPr>
      </w:pPr>
      <w:r w:rsidRPr="00F909CA">
        <w:rPr>
          <w:rFonts w:ascii="Arial Narrow" w:hAnsi="Arial Narrow"/>
        </w:rPr>
        <w:t>Przyjęto następujące wartości obciążeń charakterystycznych:</w:t>
      </w:r>
    </w:p>
    <w:p w14:paraId="4004BCA7" w14:textId="77777777" w:rsidR="00F909CA" w:rsidRPr="00F909CA" w:rsidRDefault="00F909CA" w:rsidP="008611B8">
      <w:pPr>
        <w:pStyle w:val="Mitas"/>
        <w:numPr>
          <w:ilvl w:val="0"/>
          <w:numId w:val="41"/>
        </w:numPr>
        <w:spacing w:line="240" w:lineRule="auto"/>
        <w:ind w:left="567" w:hanging="567"/>
        <w:rPr>
          <w:rFonts w:ascii="Arial Narrow" w:hAnsi="Arial Narrow"/>
        </w:rPr>
      </w:pPr>
      <w:r w:rsidRPr="00F909CA">
        <w:rPr>
          <w:rFonts w:ascii="Arial Narrow" w:hAnsi="Arial Narrow"/>
        </w:rPr>
        <w:t>Obciążenie śniegiem:</w:t>
      </w:r>
      <w:r w:rsidRPr="00F909CA">
        <w:rPr>
          <w:rFonts w:ascii="Arial Narrow" w:hAnsi="Arial Narrow"/>
        </w:rPr>
        <w:tab/>
        <w:t>przyjęto jak dla 2 strefy.</w:t>
      </w:r>
    </w:p>
    <w:p w14:paraId="10C6198E" w14:textId="77777777" w:rsidR="00F909CA" w:rsidRPr="00F909CA" w:rsidRDefault="00F909CA" w:rsidP="008611B8">
      <w:pPr>
        <w:pStyle w:val="Mitas"/>
        <w:numPr>
          <w:ilvl w:val="0"/>
          <w:numId w:val="41"/>
        </w:numPr>
        <w:spacing w:line="240" w:lineRule="auto"/>
        <w:ind w:left="567" w:hanging="567"/>
        <w:rPr>
          <w:rFonts w:ascii="Arial Narrow" w:hAnsi="Arial Narrow"/>
        </w:rPr>
      </w:pPr>
      <w:r w:rsidRPr="00F909CA">
        <w:rPr>
          <w:rFonts w:ascii="Arial Narrow" w:hAnsi="Arial Narrow"/>
        </w:rPr>
        <w:t>Obciążenie wiatrem:</w:t>
      </w:r>
      <w:r w:rsidRPr="00F909CA">
        <w:rPr>
          <w:rFonts w:ascii="Arial Narrow" w:hAnsi="Arial Narrow"/>
        </w:rPr>
        <w:tab/>
        <w:t>przyjęto jak dla 1 strefy.</w:t>
      </w:r>
    </w:p>
    <w:p w14:paraId="1ACF099F" w14:textId="77777777" w:rsidR="00F909CA" w:rsidRPr="00F909CA" w:rsidRDefault="00F909CA" w:rsidP="008611B8">
      <w:pPr>
        <w:pStyle w:val="Mitas"/>
        <w:numPr>
          <w:ilvl w:val="0"/>
          <w:numId w:val="41"/>
        </w:numPr>
        <w:spacing w:line="240" w:lineRule="auto"/>
        <w:ind w:left="567" w:hanging="567"/>
        <w:rPr>
          <w:rFonts w:ascii="Arial Narrow" w:hAnsi="Arial Narrow"/>
        </w:rPr>
      </w:pPr>
      <w:r w:rsidRPr="00F909CA">
        <w:rPr>
          <w:rFonts w:ascii="Arial Narrow" w:hAnsi="Arial Narrow"/>
        </w:rPr>
        <w:t>Obciążenia stałe:</w:t>
      </w:r>
      <w:r w:rsidRPr="00F909CA">
        <w:rPr>
          <w:rFonts w:ascii="Arial Narrow" w:hAnsi="Arial Narrow"/>
        </w:rPr>
        <w:tab/>
        <w:t>wg normy jw.</w:t>
      </w:r>
    </w:p>
    <w:p w14:paraId="13B0D29C" w14:textId="77777777" w:rsidR="00F909CA" w:rsidRPr="00F909CA" w:rsidRDefault="00F909CA" w:rsidP="008611B8">
      <w:pPr>
        <w:pStyle w:val="Mitas"/>
        <w:numPr>
          <w:ilvl w:val="0"/>
          <w:numId w:val="41"/>
        </w:numPr>
        <w:spacing w:line="240" w:lineRule="auto"/>
        <w:ind w:left="567" w:hanging="567"/>
        <w:rPr>
          <w:rFonts w:ascii="Arial Narrow" w:hAnsi="Arial Narrow"/>
        </w:rPr>
      </w:pPr>
      <w:r w:rsidRPr="00F909CA">
        <w:rPr>
          <w:rFonts w:ascii="Arial Narrow" w:hAnsi="Arial Narrow"/>
        </w:rPr>
        <w:t>Obciążenie zmienne:</w:t>
      </w:r>
      <w:r w:rsidRPr="00F909CA">
        <w:rPr>
          <w:rFonts w:ascii="Arial Narrow" w:hAnsi="Arial Narrow"/>
        </w:rPr>
        <w:tab/>
        <w:t>wg normy jw.</w:t>
      </w:r>
    </w:p>
    <w:p w14:paraId="018C66D8" w14:textId="77777777" w:rsidR="00F909CA" w:rsidRPr="00F909CA" w:rsidRDefault="00F909CA" w:rsidP="00F909CA">
      <w:pPr>
        <w:pStyle w:val="Mitas"/>
        <w:spacing w:line="240" w:lineRule="auto"/>
        <w:ind w:left="2268" w:hanging="1701"/>
        <w:rPr>
          <w:rFonts w:ascii="Arial Narrow" w:hAnsi="Arial Narrow"/>
        </w:rPr>
      </w:pPr>
    </w:p>
    <w:p w14:paraId="02521A7B" w14:textId="77777777" w:rsidR="00F909CA" w:rsidRPr="00F909CA" w:rsidRDefault="00F909CA" w:rsidP="00F909CA">
      <w:pPr>
        <w:pStyle w:val="Mitas"/>
        <w:spacing w:line="240" w:lineRule="auto"/>
        <w:ind w:left="2268" w:hanging="1701"/>
        <w:rPr>
          <w:rFonts w:ascii="Arial Narrow" w:hAnsi="Arial Narrow"/>
        </w:rPr>
      </w:pPr>
      <w:r w:rsidRPr="00F909CA">
        <w:rPr>
          <w:rFonts w:ascii="Arial Narrow" w:hAnsi="Arial Narrow"/>
        </w:rPr>
        <w:t>Wymiarowanie elementów konstrukcyjnych budynku dokonano przyjmując:</w:t>
      </w:r>
    </w:p>
    <w:p w14:paraId="22CE8208" w14:textId="77777777" w:rsidR="00F909CA" w:rsidRPr="00F909CA" w:rsidRDefault="00F909CA" w:rsidP="008611B8">
      <w:pPr>
        <w:pStyle w:val="Mitas"/>
        <w:numPr>
          <w:ilvl w:val="0"/>
          <w:numId w:val="42"/>
        </w:numPr>
        <w:spacing w:line="240" w:lineRule="auto"/>
        <w:ind w:left="567" w:hanging="567"/>
        <w:rPr>
          <w:rFonts w:ascii="Arial Narrow" w:hAnsi="Arial Narrow"/>
        </w:rPr>
      </w:pPr>
      <w:r w:rsidRPr="00F909CA">
        <w:rPr>
          <w:rFonts w:ascii="Arial Narrow" w:hAnsi="Arial Narrow"/>
        </w:rPr>
        <w:t>obciążenia obliczeniowe dla stanów granicznych nośności,</w:t>
      </w:r>
    </w:p>
    <w:p w14:paraId="675F255C" w14:textId="77777777" w:rsidR="00F909CA" w:rsidRPr="00F909CA" w:rsidRDefault="00F909CA" w:rsidP="008611B8">
      <w:pPr>
        <w:pStyle w:val="Mitas"/>
        <w:numPr>
          <w:ilvl w:val="0"/>
          <w:numId w:val="42"/>
        </w:numPr>
        <w:spacing w:line="240" w:lineRule="auto"/>
        <w:ind w:left="567" w:hanging="567"/>
        <w:rPr>
          <w:rFonts w:ascii="Arial Narrow" w:hAnsi="Arial Narrow"/>
        </w:rPr>
      </w:pPr>
      <w:r w:rsidRPr="00F909CA">
        <w:rPr>
          <w:rFonts w:ascii="Arial Narrow" w:hAnsi="Arial Narrow"/>
        </w:rPr>
        <w:t>obciążenia charakterystyczne dla stanów granicznych użytkowania.</w:t>
      </w:r>
    </w:p>
    <w:p w14:paraId="4CE1D37C" w14:textId="77777777" w:rsidR="00F909CA" w:rsidRDefault="00F909CA" w:rsidP="00BD64D5">
      <w:pPr>
        <w:pStyle w:val="Mitas"/>
        <w:spacing w:line="240" w:lineRule="auto"/>
        <w:ind w:firstLine="0"/>
        <w:rPr>
          <w:rFonts w:ascii="Arial Narrow" w:hAnsi="Arial Narrow"/>
          <w:highlight w:val="yellow"/>
          <w:lang w:val="pl-PL"/>
        </w:rPr>
      </w:pPr>
    </w:p>
    <w:p w14:paraId="17846F80" w14:textId="22C1B76B" w:rsidR="005A16DE" w:rsidRDefault="00BD64D5" w:rsidP="00BD64D5">
      <w:pPr>
        <w:pStyle w:val="Mitas"/>
        <w:spacing w:line="240" w:lineRule="auto"/>
        <w:ind w:left="2268" w:hanging="1701"/>
        <w:rPr>
          <w:rFonts w:ascii="Arial Narrow" w:hAnsi="Arial Narrow"/>
        </w:rPr>
      </w:pPr>
      <w:r w:rsidRPr="00BD64D5">
        <w:rPr>
          <w:rFonts w:ascii="Arial Narrow" w:hAnsi="Arial Narrow"/>
        </w:rPr>
        <w:t>Konstrukcje nowe, niesprawdzone w projektowanym budynku nie występują.</w:t>
      </w:r>
    </w:p>
    <w:p w14:paraId="6D9E3C14" w14:textId="77777777" w:rsidR="002339E9" w:rsidRDefault="002339E9" w:rsidP="00996979">
      <w:pPr>
        <w:jc w:val="both"/>
        <w:rPr>
          <w:rFonts w:ascii="Arial Narrow" w:hAnsi="Arial Narrow" w:cs="Arial"/>
          <w:color w:val="000000"/>
          <w:highlight w:val="yellow"/>
        </w:rPr>
      </w:pPr>
    </w:p>
    <w:p w14:paraId="743E980E" w14:textId="15C936FD" w:rsidR="00457B61" w:rsidRPr="00BD64D5" w:rsidRDefault="00457B61" w:rsidP="00287E89">
      <w:pPr>
        <w:pStyle w:val="Akapitzlist"/>
        <w:numPr>
          <w:ilvl w:val="1"/>
          <w:numId w:val="17"/>
        </w:numPr>
        <w:spacing w:before="120" w:after="120"/>
        <w:ind w:left="567" w:hanging="567"/>
        <w:jc w:val="both"/>
        <w:rPr>
          <w:rFonts w:ascii="Arial Narrow" w:hAnsi="Arial Narrow" w:cs="Arial"/>
          <w:b/>
          <w:szCs w:val="32"/>
        </w:rPr>
      </w:pPr>
      <w:r>
        <w:rPr>
          <w:rFonts w:ascii="Arial Narrow" w:hAnsi="Arial Narrow" w:cs="Arial"/>
          <w:b/>
          <w:szCs w:val="32"/>
        </w:rPr>
        <w:t>Obliczenia konstrukcyjne</w:t>
      </w:r>
    </w:p>
    <w:p w14:paraId="2C2DCDD8" w14:textId="77777777" w:rsidR="00457B61" w:rsidRDefault="00457B61" w:rsidP="00996979">
      <w:pPr>
        <w:jc w:val="both"/>
        <w:rPr>
          <w:rFonts w:ascii="Arial Narrow" w:hAnsi="Arial Narrow" w:cs="Arial"/>
          <w:color w:val="000000"/>
          <w:highlight w:val="yellow"/>
        </w:rPr>
      </w:pPr>
    </w:p>
    <w:p w14:paraId="4B7E1EE2" w14:textId="00E074C4" w:rsidR="00457B61" w:rsidRPr="00457B61" w:rsidRDefault="00457B61" w:rsidP="008611B8">
      <w:pPr>
        <w:pStyle w:val="Textbody"/>
        <w:numPr>
          <w:ilvl w:val="1"/>
          <w:numId w:val="44"/>
        </w:numPr>
        <w:spacing w:after="120"/>
        <w:ind w:right="0"/>
        <w:rPr>
          <w:rFonts w:ascii="Arial Narrow" w:hAnsi="Arial Narrow"/>
          <w:b/>
          <w:bCs/>
          <w:color w:val="auto"/>
        </w:rPr>
      </w:pPr>
      <w:r w:rsidRPr="00457B61">
        <w:rPr>
          <w:rFonts w:ascii="Arial Narrow" w:hAnsi="Arial Narrow"/>
          <w:b/>
          <w:bCs/>
          <w:color w:val="auto"/>
        </w:rPr>
        <w:t>Zestawienie obciążeń</w:t>
      </w:r>
    </w:p>
    <w:p w14:paraId="4073A18A" w14:textId="77777777" w:rsidR="00457B61" w:rsidRDefault="00457B61" w:rsidP="00457B61">
      <w:pPr>
        <w:pStyle w:val="Standard"/>
        <w:autoSpaceDE w:val="0"/>
        <w:rPr>
          <w:rFonts w:ascii="Verdana" w:eastAsia="Verdana" w:hAnsi="Verdana" w:cs="Verdana"/>
          <w:color w:val="auto"/>
          <w:sz w:val="16"/>
          <w:szCs w:val="16"/>
        </w:rPr>
      </w:pPr>
    </w:p>
    <w:p w14:paraId="2F08F204" w14:textId="77777777" w:rsidR="00457B61" w:rsidRDefault="00457B61" w:rsidP="00457B61">
      <w:pPr>
        <w:pStyle w:val="Standard"/>
        <w:autoSpaceDE w:val="0"/>
        <w:rPr>
          <w:rFonts w:ascii="Verdana" w:eastAsia="Verdana" w:hAnsi="Verdana" w:cs="Verdana"/>
          <w:b/>
          <w:bCs/>
          <w:color w:val="auto"/>
          <w:sz w:val="20"/>
          <w:szCs w:val="20"/>
        </w:rPr>
      </w:pPr>
      <w:r>
        <w:rPr>
          <w:rFonts w:ascii="Verdana" w:eastAsia="Verdana" w:hAnsi="Verdana" w:cs="Verdana"/>
          <w:b/>
          <w:bCs/>
          <w:color w:val="auto"/>
          <w:sz w:val="20"/>
          <w:szCs w:val="20"/>
        </w:rPr>
        <w:t>Tablica 1. Dach</w:t>
      </w:r>
    </w:p>
    <w:tbl>
      <w:tblPr>
        <w:tblW w:w="9070" w:type="dxa"/>
        <w:tblLayout w:type="fixed"/>
        <w:tblCellMar>
          <w:left w:w="10" w:type="dxa"/>
          <w:right w:w="10" w:type="dxa"/>
        </w:tblCellMar>
        <w:tblLook w:val="04A0" w:firstRow="1" w:lastRow="0" w:firstColumn="1" w:lastColumn="0" w:noHBand="0" w:noVBand="1"/>
      </w:tblPr>
      <w:tblGrid>
        <w:gridCol w:w="386"/>
        <w:gridCol w:w="6176"/>
        <w:gridCol w:w="772"/>
        <w:gridCol w:w="482"/>
        <w:gridCol w:w="482"/>
        <w:gridCol w:w="772"/>
      </w:tblGrid>
      <w:tr w:rsidR="00457B61" w14:paraId="72B665D9" w14:textId="77777777" w:rsidTr="000E6766">
        <w:tc>
          <w:tcPr>
            <w:tcW w:w="386" w:type="dxa"/>
            <w:tcBorders>
              <w:bottom w:val="single" w:sz="2" w:space="0" w:color="000000"/>
            </w:tcBorders>
            <w:tcMar>
              <w:top w:w="0" w:type="dxa"/>
              <w:left w:w="0" w:type="dxa"/>
              <w:bottom w:w="0" w:type="dxa"/>
              <w:right w:w="0" w:type="dxa"/>
            </w:tcMar>
          </w:tcPr>
          <w:p w14:paraId="053956DA"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Lp</w:t>
            </w:r>
            <w:proofErr w:type="spellEnd"/>
          </w:p>
        </w:tc>
        <w:tc>
          <w:tcPr>
            <w:tcW w:w="6176" w:type="dxa"/>
            <w:tcBorders>
              <w:bottom w:val="single" w:sz="2" w:space="0" w:color="000000"/>
            </w:tcBorders>
            <w:tcMar>
              <w:top w:w="0" w:type="dxa"/>
              <w:left w:w="0" w:type="dxa"/>
              <w:bottom w:w="0" w:type="dxa"/>
              <w:right w:w="0" w:type="dxa"/>
            </w:tcMar>
          </w:tcPr>
          <w:p w14:paraId="03C5A30B"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Opis obciążenia</w:t>
            </w:r>
          </w:p>
        </w:tc>
        <w:tc>
          <w:tcPr>
            <w:tcW w:w="772" w:type="dxa"/>
            <w:tcBorders>
              <w:bottom w:val="single" w:sz="2" w:space="0" w:color="000000"/>
            </w:tcBorders>
            <w:tcMar>
              <w:top w:w="0" w:type="dxa"/>
              <w:left w:w="0" w:type="dxa"/>
              <w:bottom w:w="0" w:type="dxa"/>
              <w:right w:w="0" w:type="dxa"/>
            </w:tcMar>
          </w:tcPr>
          <w:p w14:paraId="500C992A"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Obc</w:t>
            </w:r>
            <w:proofErr w:type="spellEnd"/>
            <w:r>
              <w:rPr>
                <w:rFonts w:ascii="Verdana" w:eastAsia="Verdana" w:hAnsi="Verdana" w:cs="Verdana"/>
                <w:color w:val="auto"/>
                <w:sz w:val="16"/>
                <w:szCs w:val="16"/>
              </w:rPr>
              <w:t>. char.</w:t>
            </w:r>
          </w:p>
          <w:p w14:paraId="0E5CB4A1"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kN</w:t>
            </w:r>
            <w:proofErr w:type="spellEnd"/>
            <w:r>
              <w:rPr>
                <w:rFonts w:ascii="Verdana" w:eastAsia="Verdana" w:hAnsi="Verdana" w:cs="Verdana"/>
                <w:color w:val="auto"/>
                <w:sz w:val="16"/>
                <w:szCs w:val="16"/>
              </w:rPr>
              <w:t>/m²</w:t>
            </w:r>
          </w:p>
        </w:tc>
        <w:tc>
          <w:tcPr>
            <w:tcW w:w="482" w:type="dxa"/>
            <w:tcBorders>
              <w:bottom w:val="single" w:sz="2" w:space="0" w:color="000000"/>
            </w:tcBorders>
            <w:tcMar>
              <w:top w:w="0" w:type="dxa"/>
              <w:left w:w="0" w:type="dxa"/>
              <w:bottom w:w="0" w:type="dxa"/>
              <w:right w:w="0" w:type="dxa"/>
            </w:tcMar>
          </w:tcPr>
          <w:p w14:paraId="158A4C33"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γ</w:t>
            </w:r>
            <w:r>
              <w:rPr>
                <w:rFonts w:ascii="Verdana" w:eastAsia="Verdana" w:hAnsi="Verdana" w:cs="Verdana"/>
                <w:color w:val="auto"/>
                <w:sz w:val="16"/>
                <w:szCs w:val="16"/>
                <w:vertAlign w:val="subscript"/>
              </w:rPr>
              <w:t>f</w:t>
            </w:r>
            <w:proofErr w:type="spellEnd"/>
          </w:p>
        </w:tc>
        <w:tc>
          <w:tcPr>
            <w:tcW w:w="482" w:type="dxa"/>
            <w:tcBorders>
              <w:bottom w:val="single" w:sz="2" w:space="0" w:color="000000"/>
            </w:tcBorders>
            <w:tcMar>
              <w:top w:w="0" w:type="dxa"/>
              <w:left w:w="0" w:type="dxa"/>
              <w:bottom w:w="0" w:type="dxa"/>
              <w:right w:w="0" w:type="dxa"/>
            </w:tcMar>
          </w:tcPr>
          <w:p w14:paraId="7599ED7B"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w:t>
            </w:r>
            <w:r>
              <w:rPr>
                <w:rFonts w:ascii="Verdana" w:eastAsia="Verdana" w:hAnsi="Verdana" w:cs="Verdana"/>
                <w:color w:val="auto"/>
                <w:sz w:val="16"/>
                <w:szCs w:val="16"/>
                <w:vertAlign w:val="subscript"/>
              </w:rPr>
              <w:t>d</w:t>
            </w:r>
            <w:proofErr w:type="spellEnd"/>
          </w:p>
        </w:tc>
        <w:tc>
          <w:tcPr>
            <w:tcW w:w="772" w:type="dxa"/>
            <w:tcBorders>
              <w:bottom w:val="single" w:sz="2" w:space="0" w:color="000000"/>
            </w:tcBorders>
            <w:tcMar>
              <w:top w:w="0" w:type="dxa"/>
              <w:left w:w="0" w:type="dxa"/>
              <w:bottom w:w="0" w:type="dxa"/>
              <w:right w:w="0" w:type="dxa"/>
            </w:tcMar>
          </w:tcPr>
          <w:p w14:paraId="2D38874A"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Obc</w:t>
            </w:r>
            <w:proofErr w:type="spellEnd"/>
            <w:r>
              <w:rPr>
                <w:rFonts w:ascii="Verdana" w:eastAsia="Verdana" w:hAnsi="Verdana" w:cs="Verdana"/>
                <w:color w:val="auto"/>
                <w:sz w:val="16"/>
                <w:szCs w:val="16"/>
              </w:rPr>
              <w:t xml:space="preserve">. </w:t>
            </w:r>
            <w:proofErr w:type="spellStart"/>
            <w:r>
              <w:rPr>
                <w:rFonts w:ascii="Verdana" w:eastAsia="Verdana" w:hAnsi="Verdana" w:cs="Verdana"/>
                <w:color w:val="auto"/>
                <w:sz w:val="16"/>
                <w:szCs w:val="16"/>
              </w:rPr>
              <w:t>obl</w:t>
            </w:r>
            <w:proofErr w:type="spellEnd"/>
            <w:r>
              <w:rPr>
                <w:rFonts w:ascii="Verdana" w:eastAsia="Verdana" w:hAnsi="Verdana" w:cs="Verdana"/>
                <w:color w:val="auto"/>
                <w:sz w:val="16"/>
                <w:szCs w:val="16"/>
              </w:rPr>
              <w:t>.</w:t>
            </w:r>
          </w:p>
          <w:p w14:paraId="6CAAE23E"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kN</w:t>
            </w:r>
            <w:proofErr w:type="spellEnd"/>
            <w:r>
              <w:rPr>
                <w:rFonts w:ascii="Verdana" w:eastAsia="Verdana" w:hAnsi="Verdana" w:cs="Verdana"/>
                <w:color w:val="auto"/>
                <w:sz w:val="16"/>
                <w:szCs w:val="16"/>
              </w:rPr>
              <w:t>/m²</w:t>
            </w:r>
          </w:p>
        </w:tc>
      </w:tr>
      <w:tr w:rsidR="00457B61" w14:paraId="5776BBBA" w14:textId="77777777" w:rsidTr="000E6766">
        <w:tc>
          <w:tcPr>
            <w:tcW w:w="386" w:type="dxa"/>
            <w:tcMar>
              <w:top w:w="0" w:type="dxa"/>
              <w:left w:w="0" w:type="dxa"/>
              <w:bottom w:w="0" w:type="dxa"/>
              <w:right w:w="0" w:type="dxa"/>
            </w:tcMar>
          </w:tcPr>
          <w:p w14:paraId="5A6E2373"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1.  </w:t>
            </w:r>
          </w:p>
        </w:tc>
        <w:tc>
          <w:tcPr>
            <w:tcW w:w="6176" w:type="dxa"/>
            <w:tcMar>
              <w:top w:w="0" w:type="dxa"/>
              <w:left w:w="0" w:type="dxa"/>
              <w:bottom w:w="0" w:type="dxa"/>
              <w:right w:w="0" w:type="dxa"/>
            </w:tcMar>
          </w:tcPr>
          <w:p w14:paraId="4E52E917"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Dachówka cementowa karpiówka (podwójnie) i marsylska  [0,750kN/m²]</w:t>
            </w:r>
          </w:p>
        </w:tc>
        <w:tc>
          <w:tcPr>
            <w:tcW w:w="772" w:type="dxa"/>
            <w:tcMar>
              <w:top w:w="0" w:type="dxa"/>
              <w:left w:w="0" w:type="dxa"/>
              <w:bottom w:w="0" w:type="dxa"/>
              <w:right w:w="0" w:type="dxa"/>
            </w:tcMar>
            <w:vAlign w:val="bottom"/>
          </w:tcPr>
          <w:p w14:paraId="5DC4E9ED"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0,75</w:t>
            </w:r>
          </w:p>
        </w:tc>
        <w:tc>
          <w:tcPr>
            <w:tcW w:w="482" w:type="dxa"/>
            <w:tcMar>
              <w:top w:w="0" w:type="dxa"/>
              <w:left w:w="0" w:type="dxa"/>
              <w:bottom w:w="0" w:type="dxa"/>
              <w:right w:w="0" w:type="dxa"/>
            </w:tcMar>
            <w:vAlign w:val="bottom"/>
          </w:tcPr>
          <w:p w14:paraId="664F096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1,20</w:t>
            </w:r>
          </w:p>
        </w:tc>
        <w:tc>
          <w:tcPr>
            <w:tcW w:w="482" w:type="dxa"/>
            <w:tcMar>
              <w:top w:w="0" w:type="dxa"/>
              <w:left w:w="0" w:type="dxa"/>
              <w:bottom w:w="0" w:type="dxa"/>
              <w:right w:w="0" w:type="dxa"/>
            </w:tcMar>
            <w:vAlign w:val="bottom"/>
          </w:tcPr>
          <w:p w14:paraId="0127B7BE"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6BC09DE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0,90</w:t>
            </w:r>
          </w:p>
        </w:tc>
      </w:tr>
      <w:tr w:rsidR="00457B61" w14:paraId="4FACBC9C" w14:textId="77777777" w:rsidTr="000E6766">
        <w:tc>
          <w:tcPr>
            <w:tcW w:w="386" w:type="dxa"/>
            <w:tcMar>
              <w:top w:w="0" w:type="dxa"/>
              <w:left w:w="0" w:type="dxa"/>
              <w:bottom w:w="0" w:type="dxa"/>
              <w:right w:w="0" w:type="dxa"/>
            </w:tcMar>
          </w:tcPr>
          <w:p w14:paraId="010CA9E9"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2.  </w:t>
            </w:r>
          </w:p>
        </w:tc>
        <w:tc>
          <w:tcPr>
            <w:tcW w:w="6176" w:type="dxa"/>
            <w:tcMar>
              <w:top w:w="0" w:type="dxa"/>
              <w:left w:w="0" w:type="dxa"/>
              <w:bottom w:w="0" w:type="dxa"/>
              <w:right w:w="0" w:type="dxa"/>
            </w:tcMar>
          </w:tcPr>
          <w:p w14:paraId="5DDF133A"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Łata - Jodła, lipa, sosna [5,5*0,05*0,06/0,30]   [0,060kN/m²]</w:t>
            </w:r>
          </w:p>
        </w:tc>
        <w:tc>
          <w:tcPr>
            <w:tcW w:w="772" w:type="dxa"/>
            <w:tcMar>
              <w:top w:w="0" w:type="dxa"/>
              <w:left w:w="0" w:type="dxa"/>
              <w:bottom w:w="0" w:type="dxa"/>
              <w:right w:w="0" w:type="dxa"/>
            </w:tcMar>
            <w:vAlign w:val="bottom"/>
          </w:tcPr>
          <w:p w14:paraId="51F1922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0,06</w:t>
            </w:r>
          </w:p>
        </w:tc>
        <w:tc>
          <w:tcPr>
            <w:tcW w:w="482" w:type="dxa"/>
            <w:tcMar>
              <w:top w:w="0" w:type="dxa"/>
              <w:left w:w="0" w:type="dxa"/>
              <w:bottom w:w="0" w:type="dxa"/>
              <w:right w:w="0" w:type="dxa"/>
            </w:tcMar>
            <w:vAlign w:val="bottom"/>
          </w:tcPr>
          <w:p w14:paraId="3B7FDD2C"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1,20</w:t>
            </w:r>
          </w:p>
        </w:tc>
        <w:tc>
          <w:tcPr>
            <w:tcW w:w="482" w:type="dxa"/>
            <w:tcMar>
              <w:top w:w="0" w:type="dxa"/>
              <w:left w:w="0" w:type="dxa"/>
              <w:bottom w:w="0" w:type="dxa"/>
              <w:right w:w="0" w:type="dxa"/>
            </w:tcMar>
            <w:vAlign w:val="bottom"/>
          </w:tcPr>
          <w:p w14:paraId="3354AB04"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52317D9C"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0,07</w:t>
            </w:r>
          </w:p>
        </w:tc>
      </w:tr>
      <w:tr w:rsidR="00457B61" w14:paraId="7C1F212B" w14:textId="77777777" w:rsidTr="000E6766">
        <w:tc>
          <w:tcPr>
            <w:tcW w:w="386" w:type="dxa"/>
            <w:tcMar>
              <w:top w:w="0" w:type="dxa"/>
              <w:left w:w="0" w:type="dxa"/>
              <w:bottom w:w="0" w:type="dxa"/>
              <w:right w:w="0" w:type="dxa"/>
            </w:tcMar>
          </w:tcPr>
          <w:p w14:paraId="30CC9EF0"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3.  </w:t>
            </w:r>
          </w:p>
        </w:tc>
        <w:tc>
          <w:tcPr>
            <w:tcW w:w="6176" w:type="dxa"/>
            <w:tcMar>
              <w:top w:w="0" w:type="dxa"/>
              <w:left w:w="0" w:type="dxa"/>
              <w:bottom w:w="0" w:type="dxa"/>
              <w:right w:w="0" w:type="dxa"/>
            </w:tcMar>
          </w:tcPr>
          <w:p w14:paraId="34FA371A" w14:textId="77777777" w:rsidR="00457B61" w:rsidRDefault="00457B61" w:rsidP="000E6766">
            <w:pPr>
              <w:pStyle w:val="Standard"/>
              <w:autoSpaceDE w:val="0"/>
              <w:rPr>
                <w:rFonts w:ascii="Verdana" w:eastAsia="Verdana" w:hAnsi="Verdana" w:cs="Verdana"/>
                <w:color w:val="auto"/>
                <w:sz w:val="16"/>
                <w:szCs w:val="16"/>
              </w:rPr>
            </w:pPr>
            <w:proofErr w:type="spellStart"/>
            <w:r>
              <w:rPr>
                <w:rFonts w:ascii="Verdana" w:eastAsia="Verdana" w:hAnsi="Verdana" w:cs="Verdana"/>
                <w:color w:val="auto"/>
                <w:sz w:val="16"/>
                <w:szCs w:val="16"/>
              </w:rPr>
              <w:t>Kontrłata</w:t>
            </w:r>
            <w:proofErr w:type="spellEnd"/>
            <w:r>
              <w:rPr>
                <w:rFonts w:ascii="Verdana" w:eastAsia="Verdana" w:hAnsi="Verdana" w:cs="Verdana"/>
                <w:color w:val="auto"/>
                <w:sz w:val="16"/>
                <w:szCs w:val="16"/>
              </w:rPr>
              <w:t xml:space="preserve"> - Jodła, lipa, sosna [5,5*0,04*0,4/0,90]   [0,010kN/m²]</w:t>
            </w:r>
          </w:p>
        </w:tc>
        <w:tc>
          <w:tcPr>
            <w:tcW w:w="772" w:type="dxa"/>
            <w:tcMar>
              <w:top w:w="0" w:type="dxa"/>
              <w:left w:w="0" w:type="dxa"/>
              <w:bottom w:w="0" w:type="dxa"/>
              <w:right w:w="0" w:type="dxa"/>
            </w:tcMar>
            <w:vAlign w:val="bottom"/>
          </w:tcPr>
          <w:p w14:paraId="7E20B915"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0,01</w:t>
            </w:r>
          </w:p>
        </w:tc>
        <w:tc>
          <w:tcPr>
            <w:tcW w:w="482" w:type="dxa"/>
            <w:tcMar>
              <w:top w:w="0" w:type="dxa"/>
              <w:left w:w="0" w:type="dxa"/>
              <w:bottom w:w="0" w:type="dxa"/>
              <w:right w:w="0" w:type="dxa"/>
            </w:tcMar>
            <w:vAlign w:val="bottom"/>
          </w:tcPr>
          <w:p w14:paraId="48695643"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1,20</w:t>
            </w:r>
          </w:p>
        </w:tc>
        <w:tc>
          <w:tcPr>
            <w:tcW w:w="482" w:type="dxa"/>
            <w:tcMar>
              <w:top w:w="0" w:type="dxa"/>
              <w:left w:w="0" w:type="dxa"/>
              <w:bottom w:w="0" w:type="dxa"/>
              <w:right w:w="0" w:type="dxa"/>
            </w:tcMar>
            <w:vAlign w:val="bottom"/>
          </w:tcPr>
          <w:p w14:paraId="0C1F171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1FC5A386"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0,01</w:t>
            </w:r>
          </w:p>
        </w:tc>
      </w:tr>
      <w:tr w:rsidR="00457B61" w14:paraId="34BCEAFD" w14:textId="77777777" w:rsidTr="000E6766">
        <w:tc>
          <w:tcPr>
            <w:tcW w:w="386" w:type="dxa"/>
            <w:tcMar>
              <w:top w:w="0" w:type="dxa"/>
              <w:left w:w="0" w:type="dxa"/>
              <w:bottom w:w="0" w:type="dxa"/>
              <w:right w:w="0" w:type="dxa"/>
            </w:tcMar>
          </w:tcPr>
          <w:p w14:paraId="5148787D"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4.  </w:t>
            </w:r>
          </w:p>
        </w:tc>
        <w:tc>
          <w:tcPr>
            <w:tcW w:w="6176" w:type="dxa"/>
            <w:tcMar>
              <w:top w:w="0" w:type="dxa"/>
              <w:left w:w="0" w:type="dxa"/>
              <w:bottom w:w="0" w:type="dxa"/>
              <w:right w:w="0" w:type="dxa"/>
            </w:tcMar>
          </w:tcPr>
          <w:p w14:paraId="644335A4"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Krokiew - Jodła, lipa, sosna [5,5*0,08*0,18/0,90]   [0,090kN/m²]</w:t>
            </w:r>
          </w:p>
        </w:tc>
        <w:tc>
          <w:tcPr>
            <w:tcW w:w="772" w:type="dxa"/>
            <w:tcMar>
              <w:top w:w="0" w:type="dxa"/>
              <w:left w:w="0" w:type="dxa"/>
              <w:bottom w:w="0" w:type="dxa"/>
              <w:right w:w="0" w:type="dxa"/>
            </w:tcMar>
            <w:vAlign w:val="bottom"/>
          </w:tcPr>
          <w:p w14:paraId="016DB37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0,09</w:t>
            </w:r>
          </w:p>
        </w:tc>
        <w:tc>
          <w:tcPr>
            <w:tcW w:w="482" w:type="dxa"/>
            <w:tcMar>
              <w:top w:w="0" w:type="dxa"/>
              <w:left w:w="0" w:type="dxa"/>
              <w:bottom w:w="0" w:type="dxa"/>
              <w:right w:w="0" w:type="dxa"/>
            </w:tcMar>
            <w:vAlign w:val="bottom"/>
          </w:tcPr>
          <w:p w14:paraId="6889A7E0"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1,10</w:t>
            </w:r>
          </w:p>
        </w:tc>
        <w:tc>
          <w:tcPr>
            <w:tcW w:w="482" w:type="dxa"/>
            <w:tcMar>
              <w:top w:w="0" w:type="dxa"/>
              <w:left w:w="0" w:type="dxa"/>
              <w:bottom w:w="0" w:type="dxa"/>
              <w:right w:w="0" w:type="dxa"/>
            </w:tcMar>
            <w:vAlign w:val="bottom"/>
          </w:tcPr>
          <w:p w14:paraId="03FA349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30BF44BE"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0,10</w:t>
            </w:r>
          </w:p>
        </w:tc>
      </w:tr>
      <w:tr w:rsidR="00457B61" w14:paraId="4348A924" w14:textId="77777777" w:rsidTr="000E6766">
        <w:tc>
          <w:tcPr>
            <w:tcW w:w="386" w:type="dxa"/>
            <w:tcMar>
              <w:top w:w="0" w:type="dxa"/>
              <w:left w:w="0" w:type="dxa"/>
              <w:bottom w:w="0" w:type="dxa"/>
              <w:right w:w="0" w:type="dxa"/>
            </w:tcMar>
          </w:tcPr>
          <w:p w14:paraId="4E8FCE1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5.  </w:t>
            </w:r>
          </w:p>
        </w:tc>
        <w:tc>
          <w:tcPr>
            <w:tcW w:w="6176" w:type="dxa"/>
            <w:tcMar>
              <w:top w:w="0" w:type="dxa"/>
              <w:left w:w="0" w:type="dxa"/>
              <w:bottom w:w="0" w:type="dxa"/>
              <w:right w:w="0" w:type="dxa"/>
            </w:tcMar>
          </w:tcPr>
          <w:p w14:paraId="7DE13A10"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 xml:space="preserve">Obciążenie śniegiem bardziej obciążonej połaci lewej dachu dwuspadowego wg PN-80/B-02010/Az1/Z1-1 (strefa 2 </w:t>
            </w:r>
            <w:r>
              <w:rPr>
                <w:rFonts w:ascii="Arial" w:eastAsia="Verdana" w:hAnsi="Arial" w:cs="Arial"/>
                <w:color w:val="auto"/>
                <w:sz w:val="16"/>
                <w:szCs w:val="16"/>
              </w:rPr>
              <w:t>→</w:t>
            </w:r>
            <w:r>
              <w:rPr>
                <w:rFonts w:ascii="Verdana" w:eastAsia="Verdana" w:hAnsi="Verdana" w:cs="Verdana"/>
                <w:color w:val="auto"/>
                <w:sz w:val="16"/>
                <w:szCs w:val="16"/>
              </w:rPr>
              <w:t xml:space="preserve"> </w:t>
            </w:r>
            <w:proofErr w:type="spellStart"/>
            <w:r>
              <w:rPr>
                <w:rFonts w:ascii="Verdana" w:eastAsia="Verdana" w:hAnsi="Verdana" w:cs="Verdana"/>
                <w:color w:val="auto"/>
                <w:sz w:val="16"/>
                <w:szCs w:val="16"/>
              </w:rPr>
              <w:t>Qk</w:t>
            </w:r>
            <w:proofErr w:type="spellEnd"/>
            <w:r>
              <w:rPr>
                <w:rFonts w:ascii="Verdana" w:eastAsia="Verdana" w:hAnsi="Verdana" w:cs="Verdana"/>
                <w:color w:val="auto"/>
                <w:sz w:val="16"/>
                <w:szCs w:val="16"/>
              </w:rPr>
              <w:t xml:space="preserve">=0,9 </w:t>
            </w:r>
            <w:proofErr w:type="spellStart"/>
            <w:r>
              <w:rPr>
                <w:rFonts w:ascii="Verdana" w:eastAsia="Verdana" w:hAnsi="Verdana" w:cs="Verdana"/>
                <w:color w:val="auto"/>
                <w:sz w:val="16"/>
                <w:szCs w:val="16"/>
              </w:rPr>
              <w:t>kN</w:t>
            </w:r>
            <w:proofErr w:type="spellEnd"/>
            <w:r>
              <w:rPr>
                <w:rFonts w:ascii="Verdana" w:eastAsia="Verdana" w:hAnsi="Verdana" w:cs="Verdana"/>
                <w:color w:val="auto"/>
                <w:sz w:val="16"/>
                <w:szCs w:val="16"/>
              </w:rPr>
              <w:t xml:space="preserve">/m², nachylenie połaci 43,0° </w:t>
            </w:r>
            <w:r>
              <w:rPr>
                <w:rFonts w:ascii="Arial" w:eastAsia="Verdana" w:hAnsi="Arial" w:cs="Arial"/>
                <w:color w:val="auto"/>
                <w:sz w:val="16"/>
                <w:szCs w:val="16"/>
              </w:rPr>
              <w:t>→</w:t>
            </w:r>
            <w:r>
              <w:rPr>
                <w:rFonts w:ascii="Verdana" w:eastAsia="Verdana" w:hAnsi="Verdana" w:cs="Verdana"/>
                <w:color w:val="auto"/>
                <w:sz w:val="16"/>
                <w:szCs w:val="16"/>
              </w:rPr>
              <w:t xml:space="preserve"> C2=0,680)  [0,612kN/m²]</w:t>
            </w:r>
          </w:p>
        </w:tc>
        <w:tc>
          <w:tcPr>
            <w:tcW w:w="772" w:type="dxa"/>
            <w:tcMar>
              <w:top w:w="0" w:type="dxa"/>
              <w:left w:w="0" w:type="dxa"/>
              <w:bottom w:w="0" w:type="dxa"/>
              <w:right w:w="0" w:type="dxa"/>
            </w:tcMar>
            <w:vAlign w:val="bottom"/>
          </w:tcPr>
          <w:p w14:paraId="447D7A7D"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0,61</w:t>
            </w:r>
          </w:p>
        </w:tc>
        <w:tc>
          <w:tcPr>
            <w:tcW w:w="482" w:type="dxa"/>
            <w:tcMar>
              <w:top w:w="0" w:type="dxa"/>
              <w:left w:w="0" w:type="dxa"/>
              <w:bottom w:w="0" w:type="dxa"/>
              <w:right w:w="0" w:type="dxa"/>
            </w:tcMar>
            <w:vAlign w:val="bottom"/>
          </w:tcPr>
          <w:p w14:paraId="1CD0DEDC"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1,50</w:t>
            </w:r>
          </w:p>
        </w:tc>
        <w:tc>
          <w:tcPr>
            <w:tcW w:w="482" w:type="dxa"/>
            <w:tcMar>
              <w:top w:w="0" w:type="dxa"/>
              <w:left w:w="0" w:type="dxa"/>
              <w:bottom w:w="0" w:type="dxa"/>
              <w:right w:w="0" w:type="dxa"/>
            </w:tcMar>
            <w:vAlign w:val="bottom"/>
          </w:tcPr>
          <w:p w14:paraId="14026269"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0,00</w:t>
            </w:r>
          </w:p>
        </w:tc>
        <w:tc>
          <w:tcPr>
            <w:tcW w:w="772" w:type="dxa"/>
            <w:tcMar>
              <w:top w:w="0" w:type="dxa"/>
              <w:left w:w="0" w:type="dxa"/>
              <w:bottom w:w="0" w:type="dxa"/>
              <w:right w:w="0" w:type="dxa"/>
            </w:tcMar>
            <w:vAlign w:val="bottom"/>
          </w:tcPr>
          <w:p w14:paraId="3A860A5F"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0,91</w:t>
            </w:r>
          </w:p>
        </w:tc>
      </w:tr>
      <w:tr w:rsidR="00457B61" w14:paraId="64CF6BB2" w14:textId="77777777" w:rsidTr="000E6766">
        <w:tc>
          <w:tcPr>
            <w:tcW w:w="386" w:type="dxa"/>
            <w:tcMar>
              <w:top w:w="0" w:type="dxa"/>
              <w:left w:w="0" w:type="dxa"/>
              <w:bottom w:w="0" w:type="dxa"/>
              <w:right w:w="0" w:type="dxa"/>
            </w:tcMar>
          </w:tcPr>
          <w:p w14:paraId="558DA09F"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6.  </w:t>
            </w:r>
          </w:p>
        </w:tc>
        <w:tc>
          <w:tcPr>
            <w:tcW w:w="6176" w:type="dxa"/>
            <w:tcMar>
              <w:top w:w="0" w:type="dxa"/>
              <w:left w:w="0" w:type="dxa"/>
              <w:bottom w:w="0" w:type="dxa"/>
              <w:right w:w="0" w:type="dxa"/>
            </w:tcMar>
          </w:tcPr>
          <w:p w14:paraId="3557C5BC"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 xml:space="preserve">Obciążenie wiatrem połaci nawietrznej dachu wg PN-B-02011:1977/Az1/Z1-3 (strefa I, H=300 m n.p.m. </w:t>
            </w:r>
            <w:r>
              <w:rPr>
                <w:rFonts w:ascii="Arial" w:eastAsia="Verdana" w:hAnsi="Arial" w:cs="Arial"/>
                <w:color w:val="auto"/>
                <w:sz w:val="16"/>
                <w:szCs w:val="16"/>
              </w:rPr>
              <w:t>→</w:t>
            </w:r>
            <w:r>
              <w:rPr>
                <w:rFonts w:ascii="Verdana" w:eastAsia="Verdana" w:hAnsi="Verdana" w:cs="Verdana"/>
                <w:color w:val="auto"/>
                <w:sz w:val="16"/>
                <w:szCs w:val="16"/>
              </w:rPr>
              <w:t xml:space="preserve"> </w:t>
            </w:r>
            <w:proofErr w:type="spellStart"/>
            <w:r>
              <w:rPr>
                <w:rFonts w:ascii="Verdana" w:eastAsia="Verdana" w:hAnsi="Verdana" w:cs="Verdana"/>
                <w:color w:val="auto"/>
                <w:sz w:val="16"/>
                <w:szCs w:val="16"/>
              </w:rPr>
              <w:t>qk</w:t>
            </w:r>
            <w:proofErr w:type="spellEnd"/>
            <w:r>
              <w:rPr>
                <w:rFonts w:ascii="Verdana" w:eastAsia="Verdana" w:hAnsi="Verdana" w:cs="Verdana"/>
                <w:color w:val="auto"/>
                <w:sz w:val="16"/>
                <w:szCs w:val="16"/>
              </w:rPr>
              <w:t xml:space="preserve">=0,30kN/m², teren B, z=H=15,2 m, </w:t>
            </w:r>
            <w:r>
              <w:rPr>
                <w:rFonts w:ascii="Arial" w:eastAsia="Verdana" w:hAnsi="Arial" w:cs="Arial"/>
                <w:color w:val="auto"/>
                <w:sz w:val="16"/>
                <w:szCs w:val="16"/>
              </w:rPr>
              <w:t>→</w:t>
            </w:r>
            <w:r>
              <w:rPr>
                <w:rFonts w:ascii="Verdana" w:eastAsia="Verdana" w:hAnsi="Verdana" w:cs="Verdana"/>
                <w:color w:val="auto"/>
                <w:sz w:val="16"/>
                <w:szCs w:val="16"/>
              </w:rPr>
              <w:t xml:space="preserve"> Ce=0,85, budowla zamknięta, wymiary budynku H=15,2 m, B=16,8 m, L=28,8 m, kąt nachylenia połaci dachowej alfa = 43,0° </w:t>
            </w:r>
            <w:r>
              <w:rPr>
                <w:rFonts w:ascii="Arial" w:eastAsia="Verdana" w:hAnsi="Arial" w:cs="Arial"/>
                <w:color w:val="auto"/>
                <w:sz w:val="16"/>
                <w:szCs w:val="16"/>
              </w:rPr>
              <w:t>→</w:t>
            </w:r>
            <w:r>
              <w:rPr>
                <w:rFonts w:ascii="Verdana" w:eastAsia="Verdana" w:hAnsi="Verdana" w:cs="Verdana"/>
                <w:color w:val="auto"/>
                <w:sz w:val="16"/>
                <w:szCs w:val="16"/>
              </w:rPr>
              <w:t xml:space="preserve"> </w:t>
            </w:r>
            <w:proofErr w:type="spellStart"/>
            <w:r>
              <w:rPr>
                <w:rFonts w:ascii="Verdana" w:eastAsia="Verdana" w:hAnsi="Verdana" w:cs="Verdana"/>
                <w:color w:val="auto"/>
                <w:sz w:val="16"/>
                <w:szCs w:val="16"/>
              </w:rPr>
              <w:t>wsp</w:t>
            </w:r>
            <w:proofErr w:type="spellEnd"/>
            <w:r>
              <w:rPr>
                <w:rFonts w:ascii="Verdana" w:eastAsia="Verdana" w:hAnsi="Verdana" w:cs="Verdana"/>
                <w:color w:val="auto"/>
                <w:sz w:val="16"/>
                <w:szCs w:val="16"/>
              </w:rPr>
              <w:t>. aerodyn. C=0,445, β=1,80)  [0,205kN/m²]</w:t>
            </w:r>
          </w:p>
        </w:tc>
        <w:tc>
          <w:tcPr>
            <w:tcW w:w="772" w:type="dxa"/>
            <w:tcMar>
              <w:top w:w="0" w:type="dxa"/>
              <w:left w:w="0" w:type="dxa"/>
              <w:bottom w:w="0" w:type="dxa"/>
              <w:right w:w="0" w:type="dxa"/>
            </w:tcMar>
            <w:vAlign w:val="bottom"/>
          </w:tcPr>
          <w:p w14:paraId="03498C33"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0,21</w:t>
            </w:r>
          </w:p>
        </w:tc>
        <w:tc>
          <w:tcPr>
            <w:tcW w:w="482" w:type="dxa"/>
            <w:tcMar>
              <w:top w:w="0" w:type="dxa"/>
              <w:left w:w="0" w:type="dxa"/>
              <w:bottom w:w="0" w:type="dxa"/>
              <w:right w:w="0" w:type="dxa"/>
            </w:tcMar>
            <w:vAlign w:val="bottom"/>
          </w:tcPr>
          <w:p w14:paraId="37943E45"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1,50</w:t>
            </w:r>
          </w:p>
        </w:tc>
        <w:tc>
          <w:tcPr>
            <w:tcW w:w="482" w:type="dxa"/>
            <w:tcMar>
              <w:top w:w="0" w:type="dxa"/>
              <w:left w:w="0" w:type="dxa"/>
              <w:bottom w:w="0" w:type="dxa"/>
              <w:right w:w="0" w:type="dxa"/>
            </w:tcMar>
            <w:vAlign w:val="bottom"/>
          </w:tcPr>
          <w:p w14:paraId="4D25AA52"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0,00</w:t>
            </w:r>
          </w:p>
        </w:tc>
        <w:tc>
          <w:tcPr>
            <w:tcW w:w="772" w:type="dxa"/>
            <w:tcMar>
              <w:top w:w="0" w:type="dxa"/>
              <w:left w:w="0" w:type="dxa"/>
              <w:bottom w:w="0" w:type="dxa"/>
              <w:right w:w="0" w:type="dxa"/>
            </w:tcMar>
            <w:vAlign w:val="bottom"/>
          </w:tcPr>
          <w:p w14:paraId="3903E0AF"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0,31</w:t>
            </w:r>
          </w:p>
        </w:tc>
      </w:tr>
      <w:tr w:rsidR="00457B61" w14:paraId="2290183A" w14:textId="77777777" w:rsidTr="000E6766">
        <w:tc>
          <w:tcPr>
            <w:tcW w:w="386" w:type="dxa"/>
            <w:tcMar>
              <w:top w:w="0" w:type="dxa"/>
              <w:left w:w="0" w:type="dxa"/>
              <w:bottom w:w="0" w:type="dxa"/>
              <w:right w:w="0" w:type="dxa"/>
            </w:tcMar>
          </w:tcPr>
          <w:p w14:paraId="04636881" w14:textId="77777777" w:rsidR="00457B61" w:rsidRDefault="00457B61" w:rsidP="000E6766">
            <w:pPr>
              <w:pStyle w:val="Standard"/>
              <w:autoSpaceDE w:val="0"/>
              <w:jc w:val="center"/>
              <w:rPr>
                <w:rFonts w:ascii="Verdana" w:eastAsia="Verdana" w:hAnsi="Verdana" w:cs="Verdana"/>
                <w:color w:val="auto"/>
                <w:sz w:val="16"/>
                <w:szCs w:val="16"/>
              </w:rPr>
            </w:pPr>
          </w:p>
        </w:tc>
        <w:tc>
          <w:tcPr>
            <w:tcW w:w="6176" w:type="dxa"/>
            <w:tcMar>
              <w:top w:w="0" w:type="dxa"/>
              <w:left w:w="0" w:type="dxa"/>
              <w:bottom w:w="0" w:type="dxa"/>
              <w:right w:w="0" w:type="dxa"/>
            </w:tcMar>
          </w:tcPr>
          <w:p w14:paraId="74ACD25C" w14:textId="77777777" w:rsidR="00457B61" w:rsidRDefault="00457B61" w:rsidP="000E6766">
            <w:pPr>
              <w:pStyle w:val="Standard"/>
              <w:autoSpaceDE w:val="0"/>
              <w:jc w:val="right"/>
              <w:rPr>
                <w:rFonts w:ascii="Verdana" w:eastAsia="Verdana" w:hAnsi="Verdana" w:cs="Verdana"/>
                <w:color w:val="auto"/>
                <w:sz w:val="16"/>
                <w:szCs w:val="16"/>
              </w:rPr>
            </w:pPr>
            <w:r>
              <w:rPr>
                <w:rFonts w:ascii="Verdana" w:eastAsia="Verdana" w:hAnsi="Verdana" w:cs="Verdana"/>
                <w:color w:val="auto"/>
                <w:sz w:val="16"/>
                <w:szCs w:val="16"/>
              </w:rPr>
              <w:t>Σ:</w:t>
            </w:r>
          </w:p>
        </w:tc>
        <w:tc>
          <w:tcPr>
            <w:tcW w:w="772" w:type="dxa"/>
            <w:tcBorders>
              <w:top w:val="single" w:sz="2" w:space="0" w:color="000000"/>
            </w:tcBorders>
            <w:tcMar>
              <w:top w:w="0" w:type="dxa"/>
              <w:left w:w="0" w:type="dxa"/>
              <w:bottom w:w="0" w:type="dxa"/>
              <w:right w:w="0" w:type="dxa"/>
            </w:tcMar>
            <w:vAlign w:val="bottom"/>
          </w:tcPr>
          <w:p w14:paraId="250F07CA" w14:textId="77777777" w:rsidR="00457B61" w:rsidRDefault="00457B61" w:rsidP="000E6766">
            <w:pPr>
              <w:pStyle w:val="Standard"/>
              <w:autoSpaceDE w:val="0"/>
              <w:jc w:val="center"/>
              <w:rPr>
                <w:rFonts w:ascii="Verdana" w:eastAsia="Verdana" w:hAnsi="Verdana" w:cs="Verdana"/>
                <w:b/>
                <w:bCs/>
                <w:color w:val="auto"/>
                <w:sz w:val="16"/>
                <w:szCs w:val="16"/>
              </w:rPr>
            </w:pPr>
            <w:r>
              <w:rPr>
                <w:rFonts w:ascii="Verdana" w:eastAsia="Verdana" w:hAnsi="Verdana" w:cs="Verdana"/>
                <w:b/>
                <w:bCs/>
                <w:color w:val="auto"/>
                <w:sz w:val="16"/>
                <w:szCs w:val="16"/>
              </w:rPr>
              <w:t>1,73</w:t>
            </w:r>
          </w:p>
        </w:tc>
        <w:tc>
          <w:tcPr>
            <w:tcW w:w="482" w:type="dxa"/>
            <w:tcBorders>
              <w:top w:val="single" w:sz="2" w:space="0" w:color="000000"/>
            </w:tcBorders>
            <w:tcMar>
              <w:top w:w="0" w:type="dxa"/>
              <w:left w:w="0" w:type="dxa"/>
              <w:bottom w:w="0" w:type="dxa"/>
              <w:right w:w="0" w:type="dxa"/>
            </w:tcMar>
            <w:vAlign w:val="bottom"/>
          </w:tcPr>
          <w:p w14:paraId="4CAA874E"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1,34</w:t>
            </w:r>
          </w:p>
        </w:tc>
        <w:tc>
          <w:tcPr>
            <w:tcW w:w="482" w:type="dxa"/>
            <w:tcBorders>
              <w:top w:val="single" w:sz="2" w:space="0" w:color="000000"/>
            </w:tcBorders>
            <w:tcMar>
              <w:top w:w="0" w:type="dxa"/>
              <w:left w:w="0" w:type="dxa"/>
              <w:bottom w:w="0" w:type="dxa"/>
              <w:right w:w="0" w:type="dxa"/>
            </w:tcMar>
            <w:vAlign w:val="bottom"/>
          </w:tcPr>
          <w:p w14:paraId="45159AA5"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w:t>
            </w:r>
          </w:p>
        </w:tc>
        <w:tc>
          <w:tcPr>
            <w:tcW w:w="772" w:type="dxa"/>
            <w:tcBorders>
              <w:top w:val="single" w:sz="2" w:space="0" w:color="000000"/>
            </w:tcBorders>
            <w:tcMar>
              <w:top w:w="0" w:type="dxa"/>
              <w:left w:w="0" w:type="dxa"/>
              <w:bottom w:w="0" w:type="dxa"/>
              <w:right w:w="0" w:type="dxa"/>
            </w:tcMar>
            <w:vAlign w:val="bottom"/>
          </w:tcPr>
          <w:p w14:paraId="68DA8794" w14:textId="77777777" w:rsidR="00457B61" w:rsidRDefault="00457B61" w:rsidP="000E6766">
            <w:pPr>
              <w:pStyle w:val="Standard"/>
              <w:autoSpaceDE w:val="0"/>
              <w:jc w:val="center"/>
              <w:rPr>
                <w:rFonts w:ascii="Verdana" w:eastAsia="Verdana" w:hAnsi="Verdana" w:cs="Verdana"/>
                <w:b/>
                <w:bCs/>
                <w:color w:val="auto"/>
                <w:sz w:val="16"/>
                <w:szCs w:val="16"/>
              </w:rPr>
            </w:pPr>
            <w:r>
              <w:rPr>
                <w:rFonts w:ascii="Verdana" w:eastAsia="Verdana" w:hAnsi="Verdana" w:cs="Verdana"/>
                <w:b/>
                <w:bCs/>
                <w:color w:val="auto"/>
                <w:sz w:val="16"/>
                <w:szCs w:val="16"/>
              </w:rPr>
              <w:t>2,31</w:t>
            </w:r>
          </w:p>
        </w:tc>
      </w:tr>
      <w:tr w:rsidR="00457B61" w14:paraId="4397325B" w14:textId="77777777" w:rsidTr="000E6766">
        <w:tc>
          <w:tcPr>
            <w:tcW w:w="386" w:type="dxa"/>
            <w:tcMar>
              <w:top w:w="0" w:type="dxa"/>
              <w:left w:w="0" w:type="dxa"/>
              <w:bottom w:w="0" w:type="dxa"/>
              <w:right w:w="0" w:type="dxa"/>
            </w:tcMar>
          </w:tcPr>
          <w:p w14:paraId="0CFE2C49" w14:textId="77777777" w:rsidR="00457B61" w:rsidRDefault="00457B61" w:rsidP="000E6766">
            <w:pPr>
              <w:pStyle w:val="Standard"/>
              <w:autoSpaceDE w:val="0"/>
              <w:jc w:val="center"/>
              <w:rPr>
                <w:rFonts w:ascii="Verdana" w:eastAsia="Verdana" w:hAnsi="Verdana" w:cs="Verdana"/>
                <w:color w:val="auto"/>
                <w:sz w:val="16"/>
                <w:szCs w:val="16"/>
              </w:rPr>
            </w:pPr>
          </w:p>
        </w:tc>
        <w:tc>
          <w:tcPr>
            <w:tcW w:w="6176" w:type="dxa"/>
            <w:tcMar>
              <w:top w:w="0" w:type="dxa"/>
              <w:left w:w="0" w:type="dxa"/>
              <w:bottom w:w="0" w:type="dxa"/>
              <w:right w:w="0" w:type="dxa"/>
            </w:tcMar>
          </w:tcPr>
          <w:p w14:paraId="0DF59D60" w14:textId="77777777" w:rsidR="00457B61" w:rsidRDefault="00457B61" w:rsidP="000E6766">
            <w:pPr>
              <w:pStyle w:val="Standard"/>
              <w:autoSpaceDE w:val="0"/>
              <w:jc w:val="right"/>
              <w:rPr>
                <w:rFonts w:ascii="Verdana" w:eastAsia="Verdana" w:hAnsi="Verdana" w:cs="Verdana"/>
                <w:color w:val="auto"/>
                <w:sz w:val="16"/>
                <w:szCs w:val="16"/>
              </w:rPr>
            </w:pPr>
            <w:r>
              <w:rPr>
                <w:rFonts w:ascii="Verdana" w:eastAsia="Verdana" w:hAnsi="Verdana" w:cs="Verdana"/>
                <w:color w:val="auto"/>
                <w:sz w:val="16"/>
                <w:szCs w:val="16"/>
              </w:rPr>
              <w:t>q</w:t>
            </w:r>
            <w:r>
              <w:rPr>
                <w:rFonts w:ascii="Cambria Math" w:eastAsia="Verdana" w:hAnsi="Cambria Math" w:cs="Cambria Math"/>
                <w:color w:val="auto"/>
                <w:sz w:val="16"/>
                <w:szCs w:val="16"/>
                <w:vertAlign w:val="subscript"/>
              </w:rPr>
              <w:t>⊥</w:t>
            </w:r>
            <w:r>
              <w:rPr>
                <w:rFonts w:ascii="Verdana" w:eastAsia="Verdana" w:hAnsi="Verdana" w:cs="Verdana"/>
                <w:color w:val="auto"/>
                <w:sz w:val="16"/>
                <w:szCs w:val="16"/>
              </w:rPr>
              <w:t xml:space="preserve"> = </w:t>
            </w:r>
            <w:proofErr w:type="spellStart"/>
            <w:r>
              <w:rPr>
                <w:rFonts w:ascii="Verdana" w:eastAsia="Verdana" w:hAnsi="Verdana" w:cs="Verdana"/>
                <w:color w:val="auto"/>
                <w:sz w:val="16"/>
                <w:szCs w:val="16"/>
              </w:rPr>
              <w:t>q·cos</w:t>
            </w:r>
            <w:proofErr w:type="spellEnd"/>
            <w:r>
              <w:rPr>
                <w:rFonts w:ascii="Verdana" w:eastAsia="Verdana" w:hAnsi="Verdana" w:cs="Verdana"/>
                <w:color w:val="auto"/>
                <w:sz w:val="16"/>
                <w:szCs w:val="16"/>
              </w:rPr>
              <w:t xml:space="preserve"> 43,0° =</w:t>
            </w:r>
          </w:p>
        </w:tc>
        <w:tc>
          <w:tcPr>
            <w:tcW w:w="772" w:type="dxa"/>
            <w:tcMar>
              <w:top w:w="0" w:type="dxa"/>
              <w:left w:w="0" w:type="dxa"/>
              <w:bottom w:w="0" w:type="dxa"/>
              <w:right w:w="0" w:type="dxa"/>
            </w:tcMar>
            <w:vAlign w:val="bottom"/>
          </w:tcPr>
          <w:p w14:paraId="22A32FD6"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1,27</w:t>
            </w:r>
          </w:p>
        </w:tc>
        <w:tc>
          <w:tcPr>
            <w:tcW w:w="482" w:type="dxa"/>
            <w:tcMar>
              <w:top w:w="0" w:type="dxa"/>
              <w:left w:w="0" w:type="dxa"/>
              <w:bottom w:w="0" w:type="dxa"/>
              <w:right w:w="0" w:type="dxa"/>
            </w:tcMar>
            <w:vAlign w:val="bottom"/>
          </w:tcPr>
          <w:p w14:paraId="696EF4EA" w14:textId="77777777" w:rsidR="00457B61" w:rsidRDefault="00457B61" w:rsidP="000E6766">
            <w:pPr>
              <w:pStyle w:val="Standard"/>
              <w:autoSpaceDE w:val="0"/>
              <w:jc w:val="center"/>
              <w:rPr>
                <w:rFonts w:ascii="Verdana" w:eastAsia="Verdana" w:hAnsi="Verdana" w:cs="Verdana"/>
                <w:color w:val="auto"/>
                <w:sz w:val="16"/>
                <w:szCs w:val="16"/>
              </w:rPr>
            </w:pPr>
          </w:p>
        </w:tc>
        <w:tc>
          <w:tcPr>
            <w:tcW w:w="482" w:type="dxa"/>
            <w:tcMar>
              <w:top w:w="0" w:type="dxa"/>
              <w:left w:w="0" w:type="dxa"/>
              <w:bottom w:w="0" w:type="dxa"/>
              <w:right w:w="0" w:type="dxa"/>
            </w:tcMar>
            <w:vAlign w:val="bottom"/>
          </w:tcPr>
          <w:p w14:paraId="60B69C7B" w14:textId="77777777" w:rsidR="00457B61" w:rsidRDefault="00457B61" w:rsidP="000E6766">
            <w:pPr>
              <w:pStyle w:val="Standard"/>
              <w:autoSpaceDE w:val="0"/>
              <w:jc w:val="center"/>
              <w:rPr>
                <w:rFonts w:ascii="Verdana" w:eastAsia="Verdana" w:hAnsi="Verdana" w:cs="Verdana"/>
                <w:color w:val="auto"/>
                <w:sz w:val="16"/>
                <w:szCs w:val="16"/>
              </w:rPr>
            </w:pPr>
          </w:p>
        </w:tc>
        <w:tc>
          <w:tcPr>
            <w:tcW w:w="772" w:type="dxa"/>
            <w:tcMar>
              <w:top w:w="0" w:type="dxa"/>
              <w:left w:w="0" w:type="dxa"/>
              <w:bottom w:w="0" w:type="dxa"/>
              <w:right w:w="0" w:type="dxa"/>
            </w:tcMar>
            <w:vAlign w:val="bottom"/>
          </w:tcPr>
          <w:p w14:paraId="589E14F7"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1,69</w:t>
            </w:r>
          </w:p>
        </w:tc>
      </w:tr>
      <w:tr w:rsidR="00457B61" w14:paraId="61694B28" w14:textId="77777777" w:rsidTr="000E6766">
        <w:tc>
          <w:tcPr>
            <w:tcW w:w="386" w:type="dxa"/>
            <w:tcMar>
              <w:top w:w="0" w:type="dxa"/>
              <w:left w:w="0" w:type="dxa"/>
              <w:bottom w:w="0" w:type="dxa"/>
              <w:right w:w="0" w:type="dxa"/>
            </w:tcMar>
          </w:tcPr>
          <w:p w14:paraId="1A7392BF" w14:textId="77777777" w:rsidR="00457B61" w:rsidRDefault="00457B61" w:rsidP="000E6766">
            <w:pPr>
              <w:pStyle w:val="Standard"/>
              <w:autoSpaceDE w:val="0"/>
              <w:jc w:val="center"/>
              <w:rPr>
                <w:rFonts w:ascii="Verdana" w:eastAsia="Verdana" w:hAnsi="Verdana" w:cs="Verdana"/>
                <w:color w:val="auto"/>
                <w:sz w:val="16"/>
                <w:szCs w:val="16"/>
              </w:rPr>
            </w:pPr>
          </w:p>
        </w:tc>
        <w:tc>
          <w:tcPr>
            <w:tcW w:w="6176" w:type="dxa"/>
            <w:tcMar>
              <w:top w:w="0" w:type="dxa"/>
              <w:left w:w="0" w:type="dxa"/>
              <w:bottom w:w="0" w:type="dxa"/>
              <w:right w:w="0" w:type="dxa"/>
            </w:tcMar>
          </w:tcPr>
          <w:p w14:paraId="5ED15A03" w14:textId="77777777" w:rsidR="00457B61" w:rsidRDefault="00457B61" w:rsidP="000E6766">
            <w:pPr>
              <w:pStyle w:val="Standard"/>
              <w:autoSpaceDE w:val="0"/>
              <w:jc w:val="right"/>
              <w:rPr>
                <w:rFonts w:ascii="Verdana" w:eastAsia="Verdana" w:hAnsi="Verdana" w:cs="Verdana"/>
                <w:color w:val="auto"/>
                <w:sz w:val="16"/>
                <w:szCs w:val="16"/>
              </w:rPr>
            </w:pPr>
            <w:r>
              <w:rPr>
                <w:rFonts w:ascii="Verdana" w:eastAsia="Verdana" w:hAnsi="Verdana" w:cs="Verdana"/>
                <w:color w:val="auto"/>
                <w:sz w:val="16"/>
                <w:szCs w:val="16"/>
              </w:rPr>
              <w:t>q</w:t>
            </w:r>
            <w:r>
              <w:rPr>
                <w:rFonts w:ascii="Verdana" w:eastAsia="Verdana" w:hAnsi="Verdana" w:cs="Verdana"/>
                <w:color w:val="auto"/>
                <w:sz w:val="16"/>
                <w:szCs w:val="16"/>
                <w:vertAlign w:val="subscript"/>
              </w:rPr>
              <w:t>||</w:t>
            </w:r>
            <w:r>
              <w:rPr>
                <w:rFonts w:ascii="Verdana" w:eastAsia="Verdana" w:hAnsi="Verdana" w:cs="Verdana"/>
                <w:color w:val="auto"/>
                <w:sz w:val="16"/>
                <w:szCs w:val="16"/>
              </w:rPr>
              <w:t xml:space="preserve"> = </w:t>
            </w:r>
            <w:proofErr w:type="spellStart"/>
            <w:r>
              <w:rPr>
                <w:rFonts w:ascii="Verdana" w:eastAsia="Verdana" w:hAnsi="Verdana" w:cs="Verdana"/>
                <w:color w:val="auto"/>
                <w:sz w:val="16"/>
                <w:szCs w:val="16"/>
              </w:rPr>
              <w:t>q·sin</w:t>
            </w:r>
            <w:proofErr w:type="spellEnd"/>
            <w:r>
              <w:rPr>
                <w:rFonts w:ascii="Verdana" w:eastAsia="Verdana" w:hAnsi="Verdana" w:cs="Verdana"/>
                <w:color w:val="auto"/>
                <w:sz w:val="16"/>
                <w:szCs w:val="16"/>
              </w:rPr>
              <w:t xml:space="preserve"> 43,0° =</w:t>
            </w:r>
          </w:p>
        </w:tc>
        <w:tc>
          <w:tcPr>
            <w:tcW w:w="772" w:type="dxa"/>
            <w:tcMar>
              <w:top w:w="0" w:type="dxa"/>
              <w:left w:w="0" w:type="dxa"/>
              <w:bottom w:w="0" w:type="dxa"/>
              <w:right w:w="0" w:type="dxa"/>
            </w:tcMar>
            <w:vAlign w:val="bottom"/>
          </w:tcPr>
          <w:p w14:paraId="207720E0"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1,18</w:t>
            </w:r>
          </w:p>
        </w:tc>
        <w:tc>
          <w:tcPr>
            <w:tcW w:w="482" w:type="dxa"/>
            <w:tcMar>
              <w:top w:w="0" w:type="dxa"/>
              <w:left w:w="0" w:type="dxa"/>
              <w:bottom w:w="0" w:type="dxa"/>
              <w:right w:w="0" w:type="dxa"/>
            </w:tcMar>
            <w:vAlign w:val="bottom"/>
          </w:tcPr>
          <w:p w14:paraId="1534E78D" w14:textId="77777777" w:rsidR="00457B61" w:rsidRDefault="00457B61" w:rsidP="000E6766">
            <w:pPr>
              <w:pStyle w:val="Standard"/>
              <w:autoSpaceDE w:val="0"/>
              <w:jc w:val="center"/>
              <w:rPr>
                <w:rFonts w:ascii="Verdana" w:eastAsia="Verdana" w:hAnsi="Verdana" w:cs="Verdana"/>
                <w:color w:val="auto"/>
                <w:sz w:val="16"/>
                <w:szCs w:val="16"/>
              </w:rPr>
            </w:pPr>
          </w:p>
        </w:tc>
        <w:tc>
          <w:tcPr>
            <w:tcW w:w="482" w:type="dxa"/>
            <w:tcMar>
              <w:top w:w="0" w:type="dxa"/>
              <w:left w:w="0" w:type="dxa"/>
              <w:bottom w:w="0" w:type="dxa"/>
              <w:right w:w="0" w:type="dxa"/>
            </w:tcMar>
            <w:vAlign w:val="bottom"/>
          </w:tcPr>
          <w:p w14:paraId="29A3CC37" w14:textId="77777777" w:rsidR="00457B61" w:rsidRDefault="00457B61" w:rsidP="000E6766">
            <w:pPr>
              <w:pStyle w:val="Standard"/>
              <w:autoSpaceDE w:val="0"/>
              <w:jc w:val="center"/>
              <w:rPr>
                <w:rFonts w:ascii="Verdana" w:eastAsia="Verdana" w:hAnsi="Verdana" w:cs="Verdana"/>
                <w:color w:val="auto"/>
                <w:sz w:val="16"/>
                <w:szCs w:val="16"/>
              </w:rPr>
            </w:pPr>
          </w:p>
        </w:tc>
        <w:tc>
          <w:tcPr>
            <w:tcW w:w="772" w:type="dxa"/>
            <w:tcMar>
              <w:top w:w="0" w:type="dxa"/>
              <w:left w:w="0" w:type="dxa"/>
              <w:bottom w:w="0" w:type="dxa"/>
              <w:right w:w="0" w:type="dxa"/>
            </w:tcMar>
            <w:vAlign w:val="bottom"/>
          </w:tcPr>
          <w:p w14:paraId="0BDE121B"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1,58</w:t>
            </w:r>
          </w:p>
        </w:tc>
      </w:tr>
    </w:tbl>
    <w:p w14:paraId="1F7523F6" w14:textId="77777777" w:rsidR="00457B61" w:rsidRDefault="00457B61" w:rsidP="00457B61">
      <w:pPr>
        <w:pStyle w:val="Standard"/>
        <w:autoSpaceDE w:val="0"/>
        <w:rPr>
          <w:rFonts w:ascii="Verdana" w:eastAsia="Verdana" w:hAnsi="Verdana" w:cs="Verdana"/>
          <w:color w:val="auto"/>
          <w:sz w:val="20"/>
          <w:szCs w:val="20"/>
        </w:rPr>
      </w:pPr>
    </w:p>
    <w:p w14:paraId="6BF15374" w14:textId="77777777" w:rsidR="00457B61" w:rsidRDefault="00457B61" w:rsidP="00457B61">
      <w:pPr>
        <w:pStyle w:val="Standard"/>
        <w:autoSpaceDE w:val="0"/>
        <w:rPr>
          <w:rFonts w:ascii="Verdana" w:eastAsia="Verdana" w:hAnsi="Verdana" w:cs="Verdana"/>
          <w:b/>
          <w:bCs/>
          <w:color w:val="auto"/>
          <w:sz w:val="20"/>
          <w:szCs w:val="20"/>
        </w:rPr>
      </w:pPr>
      <w:r>
        <w:rPr>
          <w:rFonts w:ascii="Verdana" w:eastAsia="Verdana" w:hAnsi="Verdana" w:cs="Verdana"/>
          <w:b/>
          <w:bCs/>
          <w:color w:val="auto"/>
          <w:sz w:val="20"/>
          <w:szCs w:val="20"/>
        </w:rPr>
        <w:t xml:space="preserve">Tablica 2. Strop </w:t>
      </w:r>
      <w:proofErr w:type="spellStart"/>
      <w:r>
        <w:rPr>
          <w:rFonts w:ascii="Verdana" w:eastAsia="Verdana" w:hAnsi="Verdana" w:cs="Verdana"/>
          <w:b/>
          <w:bCs/>
          <w:color w:val="auto"/>
          <w:sz w:val="20"/>
          <w:szCs w:val="20"/>
        </w:rPr>
        <w:t>międzykondygnacyjny</w:t>
      </w:r>
      <w:proofErr w:type="spellEnd"/>
      <w:r>
        <w:rPr>
          <w:rFonts w:ascii="Verdana" w:eastAsia="Verdana" w:hAnsi="Verdana" w:cs="Verdana"/>
          <w:b/>
          <w:bCs/>
          <w:color w:val="auto"/>
          <w:sz w:val="20"/>
          <w:szCs w:val="20"/>
        </w:rPr>
        <w:t xml:space="preserve"> - brak szczegółowej inwentaryzacji</w:t>
      </w:r>
    </w:p>
    <w:tbl>
      <w:tblPr>
        <w:tblW w:w="9070" w:type="dxa"/>
        <w:tblLayout w:type="fixed"/>
        <w:tblCellMar>
          <w:left w:w="10" w:type="dxa"/>
          <w:right w:w="10" w:type="dxa"/>
        </w:tblCellMar>
        <w:tblLook w:val="04A0" w:firstRow="1" w:lastRow="0" w:firstColumn="1" w:lastColumn="0" w:noHBand="0" w:noVBand="1"/>
      </w:tblPr>
      <w:tblGrid>
        <w:gridCol w:w="386"/>
        <w:gridCol w:w="6176"/>
        <w:gridCol w:w="772"/>
        <w:gridCol w:w="482"/>
        <w:gridCol w:w="482"/>
        <w:gridCol w:w="772"/>
      </w:tblGrid>
      <w:tr w:rsidR="00457B61" w14:paraId="410E3C76" w14:textId="77777777" w:rsidTr="000E6766">
        <w:tc>
          <w:tcPr>
            <w:tcW w:w="386" w:type="dxa"/>
            <w:tcBorders>
              <w:bottom w:val="single" w:sz="2" w:space="0" w:color="000000"/>
            </w:tcBorders>
            <w:tcMar>
              <w:top w:w="0" w:type="dxa"/>
              <w:left w:w="0" w:type="dxa"/>
              <w:bottom w:w="0" w:type="dxa"/>
              <w:right w:w="0" w:type="dxa"/>
            </w:tcMar>
          </w:tcPr>
          <w:p w14:paraId="241B8719"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Lp</w:t>
            </w:r>
            <w:proofErr w:type="spellEnd"/>
          </w:p>
        </w:tc>
        <w:tc>
          <w:tcPr>
            <w:tcW w:w="6176" w:type="dxa"/>
            <w:tcBorders>
              <w:bottom w:val="single" w:sz="2" w:space="0" w:color="000000"/>
            </w:tcBorders>
            <w:tcMar>
              <w:top w:w="0" w:type="dxa"/>
              <w:left w:w="0" w:type="dxa"/>
              <w:bottom w:w="0" w:type="dxa"/>
              <w:right w:w="0" w:type="dxa"/>
            </w:tcMar>
          </w:tcPr>
          <w:p w14:paraId="4F1A8A9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Opis obciążenia</w:t>
            </w:r>
          </w:p>
        </w:tc>
        <w:tc>
          <w:tcPr>
            <w:tcW w:w="772" w:type="dxa"/>
            <w:tcBorders>
              <w:bottom w:val="single" w:sz="2" w:space="0" w:color="000000"/>
            </w:tcBorders>
            <w:tcMar>
              <w:top w:w="0" w:type="dxa"/>
              <w:left w:w="0" w:type="dxa"/>
              <w:bottom w:w="0" w:type="dxa"/>
              <w:right w:w="0" w:type="dxa"/>
            </w:tcMar>
          </w:tcPr>
          <w:p w14:paraId="4843D21E"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Obc</w:t>
            </w:r>
            <w:proofErr w:type="spellEnd"/>
            <w:r>
              <w:rPr>
                <w:rFonts w:ascii="Verdana" w:eastAsia="Verdana" w:hAnsi="Verdana" w:cs="Verdana"/>
                <w:color w:val="auto"/>
                <w:sz w:val="16"/>
                <w:szCs w:val="16"/>
              </w:rPr>
              <w:t>. char.</w:t>
            </w:r>
          </w:p>
          <w:p w14:paraId="6CE0AE20"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kN</w:t>
            </w:r>
            <w:proofErr w:type="spellEnd"/>
            <w:r>
              <w:rPr>
                <w:rFonts w:ascii="Verdana" w:eastAsia="Verdana" w:hAnsi="Verdana" w:cs="Verdana"/>
                <w:color w:val="auto"/>
                <w:sz w:val="16"/>
                <w:szCs w:val="16"/>
              </w:rPr>
              <w:t>/m²</w:t>
            </w:r>
          </w:p>
        </w:tc>
        <w:tc>
          <w:tcPr>
            <w:tcW w:w="482" w:type="dxa"/>
            <w:tcBorders>
              <w:bottom w:val="single" w:sz="2" w:space="0" w:color="000000"/>
            </w:tcBorders>
            <w:tcMar>
              <w:top w:w="0" w:type="dxa"/>
              <w:left w:w="0" w:type="dxa"/>
              <w:bottom w:w="0" w:type="dxa"/>
              <w:right w:w="0" w:type="dxa"/>
            </w:tcMar>
          </w:tcPr>
          <w:p w14:paraId="0284EAAE"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γ</w:t>
            </w:r>
            <w:r>
              <w:rPr>
                <w:rFonts w:ascii="Verdana" w:eastAsia="Verdana" w:hAnsi="Verdana" w:cs="Verdana"/>
                <w:color w:val="auto"/>
                <w:sz w:val="16"/>
                <w:szCs w:val="16"/>
                <w:vertAlign w:val="subscript"/>
              </w:rPr>
              <w:t>f</w:t>
            </w:r>
            <w:proofErr w:type="spellEnd"/>
          </w:p>
        </w:tc>
        <w:tc>
          <w:tcPr>
            <w:tcW w:w="482" w:type="dxa"/>
            <w:tcBorders>
              <w:bottom w:val="single" w:sz="2" w:space="0" w:color="000000"/>
            </w:tcBorders>
            <w:tcMar>
              <w:top w:w="0" w:type="dxa"/>
              <w:left w:w="0" w:type="dxa"/>
              <w:bottom w:w="0" w:type="dxa"/>
              <w:right w:w="0" w:type="dxa"/>
            </w:tcMar>
          </w:tcPr>
          <w:p w14:paraId="402BBBCD"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w:t>
            </w:r>
            <w:r>
              <w:rPr>
                <w:rFonts w:ascii="Verdana" w:eastAsia="Verdana" w:hAnsi="Verdana" w:cs="Verdana"/>
                <w:color w:val="auto"/>
                <w:sz w:val="16"/>
                <w:szCs w:val="16"/>
                <w:vertAlign w:val="subscript"/>
              </w:rPr>
              <w:t>d</w:t>
            </w:r>
            <w:proofErr w:type="spellEnd"/>
          </w:p>
        </w:tc>
        <w:tc>
          <w:tcPr>
            <w:tcW w:w="772" w:type="dxa"/>
            <w:tcBorders>
              <w:bottom w:val="single" w:sz="2" w:space="0" w:color="000000"/>
            </w:tcBorders>
            <w:tcMar>
              <w:top w:w="0" w:type="dxa"/>
              <w:left w:w="0" w:type="dxa"/>
              <w:bottom w:w="0" w:type="dxa"/>
              <w:right w:w="0" w:type="dxa"/>
            </w:tcMar>
          </w:tcPr>
          <w:p w14:paraId="68D06FDB"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Obc</w:t>
            </w:r>
            <w:proofErr w:type="spellEnd"/>
            <w:r>
              <w:rPr>
                <w:rFonts w:ascii="Verdana" w:eastAsia="Verdana" w:hAnsi="Verdana" w:cs="Verdana"/>
                <w:color w:val="auto"/>
                <w:sz w:val="16"/>
                <w:szCs w:val="16"/>
              </w:rPr>
              <w:t xml:space="preserve">. </w:t>
            </w:r>
            <w:proofErr w:type="spellStart"/>
            <w:r>
              <w:rPr>
                <w:rFonts w:ascii="Verdana" w:eastAsia="Verdana" w:hAnsi="Verdana" w:cs="Verdana"/>
                <w:color w:val="auto"/>
                <w:sz w:val="16"/>
                <w:szCs w:val="16"/>
              </w:rPr>
              <w:t>obl</w:t>
            </w:r>
            <w:proofErr w:type="spellEnd"/>
            <w:r>
              <w:rPr>
                <w:rFonts w:ascii="Verdana" w:eastAsia="Verdana" w:hAnsi="Verdana" w:cs="Verdana"/>
                <w:color w:val="auto"/>
                <w:sz w:val="16"/>
                <w:szCs w:val="16"/>
              </w:rPr>
              <w:t>.</w:t>
            </w:r>
          </w:p>
          <w:p w14:paraId="1F6000DF"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kN</w:t>
            </w:r>
            <w:proofErr w:type="spellEnd"/>
            <w:r>
              <w:rPr>
                <w:rFonts w:ascii="Verdana" w:eastAsia="Verdana" w:hAnsi="Verdana" w:cs="Verdana"/>
                <w:color w:val="auto"/>
                <w:sz w:val="16"/>
                <w:szCs w:val="16"/>
              </w:rPr>
              <w:t>/m²</w:t>
            </w:r>
          </w:p>
        </w:tc>
      </w:tr>
      <w:tr w:rsidR="00457B61" w14:paraId="177F71E7" w14:textId="77777777" w:rsidTr="000E6766">
        <w:tc>
          <w:tcPr>
            <w:tcW w:w="386" w:type="dxa"/>
            <w:tcMar>
              <w:top w:w="0" w:type="dxa"/>
              <w:left w:w="0" w:type="dxa"/>
              <w:bottom w:w="0" w:type="dxa"/>
              <w:right w:w="0" w:type="dxa"/>
            </w:tcMar>
          </w:tcPr>
          <w:p w14:paraId="5A323F5A"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1.  </w:t>
            </w:r>
          </w:p>
        </w:tc>
        <w:tc>
          <w:tcPr>
            <w:tcW w:w="6176" w:type="dxa"/>
            <w:tcMar>
              <w:top w:w="0" w:type="dxa"/>
              <w:left w:w="0" w:type="dxa"/>
              <w:bottom w:w="0" w:type="dxa"/>
              <w:right w:w="0" w:type="dxa"/>
            </w:tcMar>
          </w:tcPr>
          <w:p w14:paraId="54B53A48"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Ceramiczne płytki podłogowe grub. 1,5 cm  [21,0kN/m3·0,015m]</w:t>
            </w:r>
          </w:p>
        </w:tc>
        <w:tc>
          <w:tcPr>
            <w:tcW w:w="772" w:type="dxa"/>
            <w:tcMar>
              <w:top w:w="0" w:type="dxa"/>
              <w:left w:w="0" w:type="dxa"/>
              <w:bottom w:w="0" w:type="dxa"/>
              <w:right w:w="0" w:type="dxa"/>
            </w:tcMar>
            <w:vAlign w:val="bottom"/>
          </w:tcPr>
          <w:p w14:paraId="4789CD26"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0,32</w:t>
            </w:r>
          </w:p>
        </w:tc>
        <w:tc>
          <w:tcPr>
            <w:tcW w:w="482" w:type="dxa"/>
            <w:tcMar>
              <w:top w:w="0" w:type="dxa"/>
              <w:left w:w="0" w:type="dxa"/>
              <w:bottom w:w="0" w:type="dxa"/>
              <w:right w:w="0" w:type="dxa"/>
            </w:tcMar>
            <w:vAlign w:val="bottom"/>
          </w:tcPr>
          <w:p w14:paraId="0C90015A"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1,20</w:t>
            </w:r>
          </w:p>
        </w:tc>
        <w:tc>
          <w:tcPr>
            <w:tcW w:w="482" w:type="dxa"/>
            <w:tcMar>
              <w:top w:w="0" w:type="dxa"/>
              <w:left w:w="0" w:type="dxa"/>
              <w:bottom w:w="0" w:type="dxa"/>
              <w:right w:w="0" w:type="dxa"/>
            </w:tcMar>
            <w:vAlign w:val="bottom"/>
          </w:tcPr>
          <w:p w14:paraId="0B90854F"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4256D03C"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0,38</w:t>
            </w:r>
          </w:p>
        </w:tc>
      </w:tr>
      <w:tr w:rsidR="00457B61" w14:paraId="3042853E" w14:textId="77777777" w:rsidTr="000E6766">
        <w:tc>
          <w:tcPr>
            <w:tcW w:w="386" w:type="dxa"/>
            <w:tcMar>
              <w:top w:w="0" w:type="dxa"/>
              <w:left w:w="0" w:type="dxa"/>
              <w:bottom w:w="0" w:type="dxa"/>
              <w:right w:w="0" w:type="dxa"/>
            </w:tcMar>
          </w:tcPr>
          <w:p w14:paraId="0F41782C"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2.  </w:t>
            </w:r>
          </w:p>
        </w:tc>
        <w:tc>
          <w:tcPr>
            <w:tcW w:w="6176" w:type="dxa"/>
            <w:tcMar>
              <w:top w:w="0" w:type="dxa"/>
              <w:left w:w="0" w:type="dxa"/>
              <w:bottom w:w="0" w:type="dxa"/>
              <w:right w:w="0" w:type="dxa"/>
            </w:tcMar>
          </w:tcPr>
          <w:p w14:paraId="5DABEDE0"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Deskowanie pełne 2,5cm - Jodła, lipa, olcha, osika, sosna, świerk, topola grub.2,5 cm  [5,5kN/m³·0,025m]</w:t>
            </w:r>
          </w:p>
        </w:tc>
        <w:tc>
          <w:tcPr>
            <w:tcW w:w="772" w:type="dxa"/>
            <w:tcMar>
              <w:top w:w="0" w:type="dxa"/>
              <w:left w:w="0" w:type="dxa"/>
              <w:bottom w:w="0" w:type="dxa"/>
              <w:right w:w="0" w:type="dxa"/>
            </w:tcMar>
            <w:vAlign w:val="bottom"/>
          </w:tcPr>
          <w:p w14:paraId="27D1859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0,14</w:t>
            </w:r>
          </w:p>
        </w:tc>
        <w:tc>
          <w:tcPr>
            <w:tcW w:w="482" w:type="dxa"/>
            <w:tcMar>
              <w:top w:w="0" w:type="dxa"/>
              <w:left w:w="0" w:type="dxa"/>
              <w:bottom w:w="0" w:type="dxa"/>
              <w:right w:w="0" w:type="dxa"/>
            </w:tcMar>
            <w:vAlign w:val="bottom"/>
          </w:tcPr>
          <w:p w14:paraId="2BFDC153"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1,20</w:t>
            </w:r>
          </w:p>
        </w:tc>
        <w:tc>
          <w:tcPr>
            <w:tcW w:w="482" w:type="dxa"/>
            <w:tcMar>
              <w:top w:w="0" w:type="dxa"/>
              <w:left w:w="0" w:type="dxa"/>
              <w:bottom w:w="0" w:type="dxa"/>
              <w:right w:w="0" w:type="dxa"/>
            </w:tcMar>
            <w:vAlign w:val="bottom"/>
          </w:tcPr>
          <w:p w14:paraId="40EE6917"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15426C54"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0,17</w:t>
            </w:r>
          </w:p>
        </w:tc>
      </w:tr>
      <w:tr w:rsidR="00457B61" w14:paraId="7B38B45A" w14:textId="77777777" w:rsidTr="000E6766">
        <w:tc>
          <w:tcPr>
            <w:tcW w:w="386" w:type="dxa"/>
            <w:tcMar>
              <w:top w:w="0" w:type="dxa"/>
              <w:left w:w="0" w:type="dxa"/>
              <w:bottom w:w="0" w:type="dxa"/>
              <w:right w:w="0" w:type="dxa"/>
            </w:tcMar>
          </w:tcPr>
          <w:p w14:paraId="02FE743E"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3.  </w:t>
            </w:r>
          </w:p>
        </w:tc>
        <w:tc>
          <w:tcPr>
            <w:tcW w:w="6176" w:type="dxa"/>
            <w:tcMar>
              <w:top w:w="0" w:type="dxa"/>
              <w:left w:w="0" w:type="dxa"/>
              <w:bottom w:w="0" w:type="dxa"/>
              <w:right w:w="0" w:type="dxa"/>
            </w:tcMar>
          </w:tcPr>
          <w:p w14:paraId="76BE2465"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 xml:space="preserve">Strop </w:t>
            </w:r>
            <w:proofErr w:type="spellStart"/>
            <w:r>
              <w:rPr>
                <w:rFonts w:ascii="Verdana" w:eastAsia="Verdana" w:hAnsi="Verdana" w:cs="Verdana"/>
                <w:color w:val="auto"/>
                <w:sz w:val="16"/>
                <w:szCs w:val="16"/>
              </w:rPr>
              <w:t>drewaniany</w:t>
            </w:r>
            <w:proofErr w:type="spellEnd"/>
            <w:r>
              <w:rPr>
                <w:rFonts w:ascii="Verdana" w:eastAsia="Verdana" w:hAnsi="Verdana" w:cs="Verdana"/>
                <w:color w:val="auto"/>
                <w:sz w:val="16"/>
                <w:szCs w:val="16"/>
              </w:rPr>
              <w:t xml:space="preserve"> (PRZYJĘTO: strop ze ślepym pułapem, rozstaw belek 14x22cm co 0,8m)</w:t>
            </w:r>
          </w:p>
        </w:tc>
        <w:tc>
          <w:tcPr>
            <w:tcW w:w="772" w:type="dxa"/>
            <w:tcMar>
              <w:top w:w="0" w:type="dxa"/>
              <w:left w:w="0" w:type="dxa"/>
              <w:bottom w:w="0" w:type="dxa"/>
              <w:right w:w="0" w:type="dxa"/>
            </w:tcMar>
            <w:vAlign w:val="bottom"/>
          </w:tcPr>
          <w:p w14:paraId="7787278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2,00</w:t>
            </w:r>
          </w:p>
        </w:tc>
        <w:tc>
          <w:tcPr>
            <w:tcW w:w="482" w:type="dxa"/>
            <w:tcMar>
              <w:top w:w="0" w:type="dxa"/>
              <w:left w:w="0" w:type="dxa"/>
              <w:bottom w:w="0" w:type="dxa"/>
              <w:right w:w="0" w:type="dxa"/>
            </w:tcMar>
            <w:vAlign w:val="bottom"/>
          </w:tcPr>
          <w:p w14:paraId="17049275"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1,20</w:t>
            </w:r>
          </w:p>
        </w:tc>
        <w:tc>
          <w:tcPr>
            <w:tcW w:w="482" w:type="dxa"/>
            <w:tcMar>
              <w:top w:w="0" w:type="dxa"/>
              <w:left w:w="0" w:type="dxa"/>
              <w:bottom w:w="0" w:type="dxa"/>
              <w:right w:w="0" w:type="dxa"/>
            </w:tcMar>
            <w:vAlign w:val="bottom"/>
          </w:tcPr>
          <w:p w14:paraId="25734455"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521142B3"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2,40</w:t>
            </w:r>
          </w:p>
        </w:tc>
      </w:tr>
      <w:tr w:rsidR="00457B61" w14:paraId="45E67B97" w14:textId="77777777" w:rsidTr="000E6766">
        <w:tc>
          <w:tcPr>
            <w:tcW w:w="386" w:type="dxa"/>
            <w:tcMar>
              <w:top w:w="0" w:type="dxa"/>
              <w:left w:w="0" w:type="dxa"/>
              <w:bottom w:w="0" w:type="dxa"/>
              <w:right w:w="0" w:type="dxa"/>
            </w:tcMar>
          </w:tcPr>
          <w:p w14:paraId="496BCD0B"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4.  </w:t>
            </w:r>
          </w:p>
        </w:tc>
        <w:tc>
          <w:tcPr>
            <w:tcW w:w="6176" w:type="dxa"/>
            <w:tcMar>
              <w:top w:w="0" w:type="dxa"/>
              <w:left w:w="0" w:type="dxa"/>
              <w:bottom w:w="0" w:type="dxa"/>
              <w:right w:w="0" w:type="dxa"/>
            </w:tcMar>
          </w:tcPr>
          <w:p w14:paraId="47A5EBA6"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Warstwa wapienna na trzcinie grub.1,5 cm  [15,0kN/m³·0,015m]</w:t>
            </w:r>
          </w:p>
        </w:tc>
        <w:tc>
          <w:tcPr>
            <w:tcW w:w="772" w:type="dxa"/>
            <w:tcMar>
              <w:top w:w="0" w:type="dxa"/>
              <w:left w:w="0" w:type="dxa"/>
              <w:bottom w:w="0" w:type="dxa"/>
              <w:right w:w="0" w:type="dxa"/>
            </w:tcMar>
            <w:vAlign w:val="bottom"/>
          </w:tcPr>
          <w:p w14:paraId="434E122D"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0,23</w:t>
            </w:r>
          </w:p>
        </w:tc>
        <w:tc>
          <w:tcPr>
            <w:tcW w:w="482" w:type="dxa"/>
            <w:tcMar>
              <w:top w:w="0" w:type="dxa"/>
              <w:left w:w="0" w:type="dxa"/>
              <w:bottom w:w="0" w:type="dxa"/>
              <w:right w:w="0" w:type="dxa"/>
            </w:tcMar>
            <w:vAlign w:val="bottom"/>
          </w:tcPr>
          <w:p w14:paraId="251C1E24"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1,20</w:t>
            </w:r>
          </w:p>
        </w:tc>
        <w:tc>
          <w:tcPr>
            <w:tcW w:w="482" w:type="dxa"/>
            <w:tcMar>
              <w:top w:w="0" w:type="dxa"/>
              <w:left w:w="0" w:type="dxa"/>
              <w:bottom w:w="0" w:type="dxa"/>
              <w:right w:w="0" w:type="dxa"/>
            </w:tcMar>
            <w:vAlign w:val="bottom"/>
          </w:tcPr>
          <w:p w14:paraId="42BD241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6D1E7E77"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0,28</w:t>
            </w:r>
          </w:p>
        </w:tc>
      </w:tr>
      <w:tr w:rsidR="00457B61" w14:paraId="17759A81" w14:textId="77777777" w:rsidTr="000E6766">
        <w:tc>
          <w:tcPr>
            <w:tcW w:w="386" w:type="dxa"/>
            <w:tcMar>
              <w:top w:w="0" w:type="dxa"/>
              <w:left w:w="0" w:type="dxa"/>
              <w:bottom w:w="0" w:type="dxa"/>
              <w:right w:w="0" w:type="dxa"/>
            </w:tcMar>
          </w:tcPr>
          <w:p w14:paraId="36201A1C"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5.  </w:t>
            </w:r>
          </w:p>
        </w:tc>
        <w:tc>
          <w:tcPr>
            <w:tcW w:w="6176" w:type="dxa"/>
            <w:tcMar>
              <w:top w:w="0" w:type="dxa"/>
              <w:left w:w="0" w:type="dxa"/>
              <w:bottom w:w="0" w:type="dxa"/>
              <w:right w:w="0" w:type="dxa"/>
            </w:tcMar>
          </w:tcPr>
          <w:p w14:paraId="08967E3D"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Sufit podwieszany z płyt GK na ruszcie systemowym</w:t>
            </w:r>
          </w:p>
        </w:tc>
        <w:tc>
          <w:tcPr>
            <w:tcW w:w="772" w:type="dxa"/>
            <w:tcMar>
              <w:top w:w="0" w:type="dxa"/>
              <w:left w:w="0" w:type="dxa"/>
              <w:bottom w:w="0" w:type="dxa"/>
              <w:right w:w="0" w:type="dxa"/>
            </w:tcMar>
            <w:vAlign w:val="bottom"/>
          </w:tcPr>
          <w:p w14:paraId="1075AA60"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0,14</w:t>
            </w:r>
          </w:p>
        </w:tc>
        <w:tc>
          <w:tcPr>
            <w:tcW w:w="482" w:type="dxa"/>
            <w:tcMar>
              <w:top w:w="0" w:type="dxa"/>
              <w:left w:w="0" w:type="dxa"/>
              <w:bottom w:w="0" w:type="dxa"/>
              <w:right w:w="0" w:type="dxa"/>
            </w:tcMar>
            <w:vAlign w:val="bottom"/>
          </w:tcPr>
          <w:p w14:paraId="0D15F1E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1,20</w:t>
            </w:r>
          </w:p>
        </w:tc>
        <w:tc>
          <w:tcPr>
            <w:tcW w:w="482" w:type="dxa"/>
            <w:tcMar>
              <w:top w:w="0" w:type="dxa"/>
              <w:left w:w="0" w:type="dxa"/>
              <w:bottom w:w="0" w:type="dxa"/>
              <w:right w:w="0" w:type="dxa"/>
            </w:tcMar>
            <w:vAlign w:val="bottom"/>
          </w:tcPr>
          <w:p w14:paraId="1DEDFA45"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4DA6EA4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0,17</w:t>
            </w:r>
          </w:p>
        </w:tc>
      </w:tr>
      <w:tr w:rsidR="00457B61" w14:paraId="79CC04D7" w14:textId="77777777" w:rsidTr="000E6766">
        <w:tc>
          <w:tcPr>
            <w:tcW w:w="386" w:type="dxa"/>
            <w:tcMar>
              <w:top w:w="0" w:type="dxa"/>
              <w:left w:w="0" w:type="dxa"/>
              <w:bottom w:w="0" w:type="dxa"/>
              <w:right w:w="0" w:type="dxa"/>
            </w:tcMar>
          </w:tcPr>
          <w:p w14:paraId="15B5070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6.  </w:t>
            </w:r>
          </w:p>
        </w:tc>
        <w:tc>
          <w:tcPr>
            <w:tcW w:w="6176" w:type="dxa"/>
            <w:tcMar>
              <w:top w:w="0" w:type="dxa"/>
              <w:left w:w="0" w:type="dxa"/>
              <w:bottom w:w="0" w:type="dxa"/>
              <w:right w:w="0" w:type="dxa"/>
            </w:tcMar>
          </w:tcPr>
          <w:p w14:paraId="5CDA776B"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Obciążenie zmienne (wszelkie pokoje biurowe, gabinety lekarskie, naukowe, sale lekcyjne szkolne, szatnie i łaźnie zakładów przemysłowych, pływalnie oraz poddasza użytkowane jako magazyny lub kondygnacje techniczne.)   [2,0kN/m²]</w:t>
            </w:r>
          </w:p>
        </w:tc>
        <w:tc>
          <w:tcPr>
            <w:tcW w:w="772" w:type="dxa"/>
            <w:tcMar>
              <w:top w:w="0" w:type="dxa"/>
              <w:left w:w="0" w:type="dxa"/>
              <w:bottom w:w="0" w:type="dxa"/>
              <w:right w:w="0" w:type="dxa"/>
            </w:tcMar>
            <w:vAlign w:val="bottom"/>
          </w:tcPr>
          <w:p w14:paraId="44243DB4"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2,00</w:t>
            </w:r>
          </w:p>
        </w:tc>
        <w:tc>
          <w:tcPr>
            <w:tcW w:w="482" w:type="dxa"/>
            <w:tcMar>
              <w:top w:w="0" w:type="dxa"/>
              <w:left w:w="0" w:type="dxa"/>
              <w:bottom w:w="0" w:type="dxa"/>
              <w:right w:w="0" w:type="dxa"/>
            </w:tcMar>
            <w:vAlign w:val="bottom"/>
          </w:tcPr>
          <w:p w14:paraId="3D60099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1,40</w:t>
            </w:r>
          </w:p>
        </w:tc>
        <w:tc>
          <w:tcPr>
            <w:tcW w:w="482" w:type="dxa"/>
            <w:tcMar>
              <w:top w:w="0" w:type="dxa"/>
              <w:left w:w="0" w:type="dxa"/>
              <w:bottom w:w="0" w:type="dxa"/>
              <w:right w:w="0" w:type="dxa"/>
            </w:tcMar>
            <w:vAlign w:val="bottom"/>
          </w:tcPr>
          <w:p w14:paraId="285BDE16"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0,50</w:t>
            </w:r>
          </w:p>
        </w:tc>
        <w:tc>
          <w:tcPr>
            <w:tcW w:w="772" w:type="dxa"/>
            <w:tcMar>
              <w:top w:w="0" w:type="dxa"/>
              <w:left w:w="0" w:type="dxa"/>
              <w:bottom w:w="0" w:type="dxa"/>
              <w:right w:w="0" w:type="dxa"/>
            </w:tcMar>
            <w:vAlign w:val="bottom"/>
          </w:tcPr>
          <w:p w14:paraId="6763C6BC"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2,80</w:t>
            </w:r>
          </w:p>
        </w:tc>
      </w:tr>
      <w:tr w:rsidR="00457B61" w14:paraId="1F8FE60A" w14:textId="77777777" w:rsidTr="000E6766">
        <w:tc>
          <w:tcPr>
            <w:tcW w:w="386" w:type="dxa"/>
            <w:tcMar>
              <w:top w:w="0" w:type="dxa"/>
              <w:left w:w="0" w:type="dxa"/>
              <w:bottom w:w="0" w:type="dxa"/>
              <w:right w:w="0" w:type="dxa"/>
            </w:tcMar>
          </w:tcPr>
          <w:p w14:paraId="22E2B78D" w14:textId="77777777" w:rsidR="00457B61" w:rsidRDefault="00457B61" w:rsidP="000E6766">
            <w:pPr>
              <w:pStyle w:val="Standard"/>
              <w:autoSpaceDE w:val="0"/>
              <w:jc w:val="center"/>
              <w:rPr>
                <w:rFonts w:ascii="Verdana" w:eastAsia="Verdana" w:hAnsi="Verdana" w:cs="Verdana"/>
                <w:color w:val="auto"/>
                <w:sz w:val="16"/>
                <w:szCs w:val="16"/>
              </w:rPr>
            </w:pPr>
          </w:p>
        </w:tc>
        <w:tc>
          <w:tcPr>
            <w:tcW w:w="6176" w:type="dxa"/>
            <w:tcMar>
              <w:top w:w="0" w:type="dxa"/>
              <w:left w:w="0" w:type="dxa"/>
              <w:bottom w:w="0" w:type="dxa"/>
              <w:right w:w="0" w:type="dxa"/>
            </w:tcMar>
          </w:tcPr>
          <w:p w14:paraId="6EA8510B" w14:textId="77777777" w:rsidR="00457B61" w:rsidRDefault="00457B61" w:rsidP="000E6766">
            <w:pPr>
              <w:pStyle w:val="Standard"/>
              <w:autoSpaceDE w:val="0"/>
              <w:jc w:val="right"/>
              <w:rPr>
                <w:rFonts w:ascii="Verdana" w:eastAsia="Verdana" w:hAnsi="Verdana" w:cs="Verdana"/>
                <w:color w:val="auto"/>
                <w:sz w:val="16"/>
                <w:szCs w:val="16"/>
              </w:rPr>
            </w:pPr>
            <w:r>
              <w:rPr>
                <w:rFonts w:ascii="Verdana" w:eastAsia="Verdana" w:hAnsi="Verdana" w:cs="Verdana"/>
                <w:color w:val="auto"/>
                <w:sz w:val="16"/>
                <w:szCs w:val="16"/>
              </w:rPr>
              <w:t>Σ:</w:t>
            </w:r>
          </w:p>
        </w:tc>
        <w:tc>
          <w:tcPr>
            <w:tcW w:w="772" w:type="dxa"/>
            <w:tcBorders>
              <w:top w:val="single" w:sz="2" w:space="0" w:color="000000"/>
            </w:tcBorders>
            <w:tcMar>
              <w:top w:w="0" w:type="dxa"/>
              <w:left w:w="0" w:type="dxa"/>
              <w:bottom w:w="0" w:type="dxa"/>
              <w:right w:w="0" w:type="dxa"/>
            </w:tcMar>
            <w:vAlign w:val="bottom"/>
          </w:tcPr>
          <w:p w14:paraId="4A3A155F" w14:textId="77777777" w:rsidR="00457B61" w:rsidRDefault="00457B61" w:rsidP="000E6766">
            <w:pPr>
              <w:pStyle w:val="Standard"/>
              <w:autoSpaceDE w:val="0"/>
              <w:jc w:val="center"/>
              <w:rPr>
                <w:rFonts w:ascii="Verdana" w:eastAsia="Verdana" w:hAnsi="Verdana" w:cs="Verdana"/>
                <w:b/>
                <w:bCs/>
                <w:color w:val="auto"/>
                <w:sz w:val="16"/>
                <w:szCs w:val="16"/>
              </w:rPr>
            </w:pPr>
            <w:r>
              <w:rPr>
                <w:rFonts w:ascii="Verdana" w:eastAsia="Verdana" w:hAnsi="Verdana" w:cs="Verdana"/>
                <w:b/>
                <w:bCs/>
                <w:color w:val="auto"/>
                <w:sz w:val="16"/>
                <w:szCs w:val="16"/>
              </w:rPr>
              <w:t>4,83</w:t>
            </w:r>
          </w:p>
        </w:tc>
        <w:tc>
          <w:tcPr>
            <w:tcW w:w="482" w:type="dxa"/>
            <w:tcBorders>
              <w:top w:val="single" w:sz="2" w:space="0" w:color="000000"/>
            </w:tcBorders>
            <w:tcMar>
              <w:top w:w="0" w:type="dxa"/>
              <w:left w:w="0" w:type="dxa"/>
              <w:bottom w:w="0" w:type="dxa"/>
              <w:right w:w="0" w:type="dxa"/>
            </w:tcMar>
            <w:vAlign w:val="bottom"/>
          </w:tcPr>
          <w:p w14:paraId="3152B973"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1,28</w:t>
            </w:r>
          </w:p>
        </w:tc>
        <w:tc>
          <w:tcPr>
            <w:tcW w:w="482" w:type="dxa"/>
            <w:tcBorders>
              <w:top w:val="single" w:sz="2" w:space="0" w:color="000000"/>
            </w:tcBorders>
            <w:tcMar>
              <w:top w:w="0" w:type="dxa"/>
              <w:left w:w="0" w:type="dxa"/>
              <w:bottom w:w="0" w:type="dxa"/>
              <w:right w:w="0" w:type="dxa"/>
            </w:tcMar>
            <w:vAlign w:val="bottom"/>
          </w:tcPr>
          <w:p w14:paraId="4DA145BF"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w:t>
            </w:r>
          </w:p>
        </w:tc>
        <w:tc>
          <w:tcPr>
            <w:tcW w:w="772" w:type="dxa"/>
            <w:tcBorders>
              <w:top w:val="single" w:sz="2" w:space="0" w:color="000000"/>
            </w:tcBorders>
            <w:tcMar>
              <w:top w:w="0" w:type="dxa"/>
              <w:left w:w="0" w:type="dxa"/>
              <w:bottom w:w="0" w:type="dxa"/>
              <w:right w:w="0" w:type="dxa"/>
            </w:tcMar>
            <w:vAlign w:val="bottom"/>
          </w:tcPr>
          <w:p w14:paraId="3EFD897A" w14:textId="77777777" w:rsidR="00457B61" w:rsidRDefault="00457B61" w:rsidP="000E6766">
            <w:pPr>
              <w:pStyle w:val="Standard"/>
              <w:autoSpaceDE w:val="0"/>
              <w:jc w:val="center"/>
              <w:rPr>
                <w:rFonts w:ascii="Verdana" w:eastAsia="Verdana" w:hAnsi="Verdana" w:cs="Verdana"/>
                <w:b/>
                <w:bCs/>
                <w:color w:val="auto"/>
                <w:sz w:val="16"/>
                <w:szCs w:val="16"/>
              </w:rPr>
            </w:pPr>
            <w:r>
              <w:rPr>
                <w:rFonts w:ascii="Verdana" w:eastAsia="Verdana" w:hAnsi="Verdana" w:cs="Verdana"/>
                <w:b/>
                <w:bCs/>
                <w:color w:val="auto"/>
                <w:sz w:val="16"/>
                <w:szCs w:val="16"/>
              </w:rPr>
              <w:t>6,20</w:t>
            </w:r>
          </w:p>
        </w:tc>
      </w:tr>
    </w:tbl>
    <w:p w14:paraId="6E78C381" w14:textId="77777777" w:rsidR="00457B61" w:rsidRDefault="00457B61" w:rsidP="00457B61">
      <w:pPr>
        <w:pStyle w:val="Standard"/>
        <w:autoSpaceDE w:val="0"/>
        <w:rPr>
          <w:rFonts w:ascii="Verdana" w:eastAsia="Verdana" w:hAnsi="Verdana" w:cs="Verdana"/>
          <w:color w:val="auto"/>
          <w:sz w:val="20"/>
          <w:szCs w:val="20"/>
        </w:rPr>
      </w:pPr>
    </w:p>
    <w:p w14:paraId="29F11CB5" w14:textId="77777777" w:rsidR="00457B61" w:rsidRDefault="00457B61" w:rsidP="00457B61">
      <w:pPr>
        <w:pStyle w:val="Standard"/>
        <w:autoSpaceDE w:val="0"/>
        <w:rPr>
          <w:rFonts w:ascii="Verdana" w:eastAsia="Verdana" w:hAnsi="Verdana" w:cs="Verdana"/>
          <w:b/>
          <w:bCs/>
          <w:color w:val="auto"/>
          <w:sz w:val="20"/>
          <w:szCs w:val="20"/>
        </w:rPr>
      </w:pPr>
      <w:r>
        <w:rPr>
          <w:rFonts w:ascii="Verdana" w:eastAsia="Verdana" w:hAnsi="Verdana" w:cs="Verdana"/>
          <w:b/>
          <w:bCs/>
          <w:color w:val="auto"/>
          <w:sz w:val="20"/>
          <w:szCs w:val="20"/>
        </w:rPr>
        <w:t>Tablica 3. Ściana wewnętrzna</w:t>
      </w:r>
    </w:p>
    <w:tbl>
      <w:tblPr>
        <w:tblW w:w="9070" w:type="dxa"/>
        <w:tblLayout w:type="fixed"/>
        <w:tblCellMar>
          <w:left w:w="10" w:type="dxa"/>
          <w:right w:w="10" w:type="dxa"/>
        </w:tblCellMar>
        <w:tblLook w:val="04A0" w:firstRow="1" w:lastRow="0" w:firstColumn="1" w:lastColumn="0" w:noHBand="0" w:noVBand="1"/>
      </w:tblPr>
      <w:tblGrid>
        <w:gridCol w:w="386"/>
        <w:gridCol w:w="6176"/>
        <w:gridCol w:w="772"/>
        <w:gridCol w:w="482"/>
        <w:gridCol w:w="482"/>
        <w:gridCol w:w="772"/>
      </w:tblGrid>
      <w:tr w:rsidR="00457B61" w14:paraId="0F3CFF1E" w14:textId="77777777" w:rsidTr="000E6766">
        <w:tc>
          <w:tcPr>
            <w:tcW w:w="386" w:type="dxa"/>
            <w:tcBorders>
              <w:bottom w:val="single" w:sz="2" w:space="0" w:color="000000"/>
            </w:tcBorders>
            <w:tcMar>
              <w:top w:w="0" w:type="dxa"/>
              <w:left w:w="0" w:type="dxa"/>
              <w:bottom w:w="0" w:type="dxa"/>
              <w:right w:w="0" w:type="dxa"/>
            </w:tcMar>
          </w:tcPr>
          <w:p w14:paraId="21E71483"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Lp</w:t>
            </w:r>
            <w:proofErr w:type="spellEnd"/>
          </w:p>
        </w:tc>
        <w:tc>
          <w:tcPr>
            <w:tcW w:w="6176" w:type="dxa"/>
            <w:tcBorders>
              <w:bottom w:val="single" w:sz="2" w:space="0" w:color="000000"/>
            </w:tcBorders>
            <w:tcMar>
              <w:top w:w="0" w:type="dxa"/>
              <w:left w:w="0" w:type="dxa"/>
              <w:bottom w:w="0" w:type="dxa"/>
              <w:right w:w="0" w:type="dxa"/>
            </w:tcMar>
          </w:tcPr>
          <w:p w14:paraId="390AA76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Opis obciążenia</w:t>
            </w:r>
          </w:p>
        </w:tc>
        <w:tc>
          <w:tcPr>
            <w:tcW w:w="772" w:type="dxa"/>
            <w:tcBorders>
              <w:bottom w:val="single" w:sz="2" w:space="0" w:color="000000"/>
            </w:tcBorders>
            <w:tcMar>
              <w:top w:w="0" w:type="dxa"/>
              <w:left w:w="0" w:type="dxa"/>
              <w:bottom w:w="0" w:type="dxa"/>
              <w:right w:w="0" w:type="dxa"/>
            </w:tcMar>
          </w:tcPr>
          <w:p w14:paraId="68C3FA25"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Obc</w:t>
            </w:r>
            <w:proofErr w:type="spellEnd"/>
            <w:r>
              <w:rPr>
                <w:rFonts w:ascii="Verdana" w:eastAsia="Verdana" w:hAnsi="Verdana" w:cs="Verdana"/>
                <w:color w:val="auto"/>
                <w:sz w:val="16"/>
                <w:szCs w:val="16"/>
              </w:rPr>
              <w:t>. char.</w:t>
            </w:r>
          </w:p>
          <w:p w14:paraId="41604957"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kN</w:t>
            </w:r>
            <w:proofErr w:type="spellEnd"/>
            <w:r>
              <w:rPr>
                <w:rFonts w:ascii="Verdana" w:eastAsia="Verdana" w:hAnsi="Verdana" w:cs="Verdana"/>
                <w:color w:val="auto"/>
                <w:sz w:val="16"/>
                <w:szCs w:val="16"/>
              </w:rPr>
              <w:t>/m²</w:t>
            </w:r>
          </w:p>
        </w:tc>
        <w:tc>
          <w:tcPr>
            <w:tcW w:w="482" w:type="dxa"/>
            <w:tcBorders>
              <w:bottom w:val="single" w:sz="2" w:space="0" w:color="000000"/>
            </w:tcBorders>
            <w:tcMar>
              <w:top w:w="0" w:type="dxa"/>
              <w:left w:w="0" w:type="dxa"/>
              <w:bottom w:w="0" w:type="dxa"/>
              <w:right w:w="0" w:type="dxa"/>
            </w:tcMar>
          </w:tcPr>
          <w:p w14:paraId="25EA57AA"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γ</w:t>
            </w:r>
            <w:r>
              <w:rPr>
                <w:rFonts w:ascii="Verdana" w:eastAsia="Verdana" w:hAnsi="Verdana" w:cs="Verdana"/>
                <w:color w:val="auto"/>
                <w:sz w:val="16"/>
                <w:szCs w:val="16"/>
                <w:vertAlign w:val="subscript"/>
              </w:rPr>
              <w:t>f</w:t>
            </w:r>
            <w:proofErr w:type="spellEnd"/>
          </w:p>
        </w:tc>
        <w:tc>
          <w:tcPr>
            <w:tcW w:w="482" w:type="dxa"/>
            <w:tcBorders>
              <w:bottom w:val="single" w:sz="2" w:space="0" w:color="000000"/>
            </w:tcBorders>
            <w:tcMar>
              <w:top w:w="0" w:type="dxa"/>
              <w:left w:w="0" w:type="dxa"/>
              <w:bottom w:w="0" w:type="dxa"/>
              <w:right w:w="0" w:type="dxa"/>
            </w:tcMar>
          </w:tcPr>
          <w:p w14:paraId="2A31CC0E"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w:t>
            </w:r>
            <w:r>
              <w:rPr>
                <w:rFonts w:ascii="Verdana" w:eastAsia="Verdana" w:hAnsi="Verdana" w:cs="Verdana"/>
                <w:color w:val="auto"/>
                <w:sz w:val="16"/>
                <w:szCs w:val="16"/>
                <w:vertAlign w:val="subscript"/>
              </w:rPr>
              <w:t>d</w:t>
            </w:r>
            <w:proofErr w:type="spellEnd"/>
          </w:p>
        </w:tc>
        <w:tc>
          <w:tcPr>
            <w:tcW w:w="772" w:type="dxa"/>
            <w:tcBorders>
              <w:bottom w:val="single" w:sz="2" w:space="0" w:color="000000"/>
            </w:tcBorders>
            <w:tcMar>
              <w:top w:w="0" w:type="dxa"/>
              <w:left w:w="0" w:type="dxa"/>
              <w:bottom w:w="0" w:type="dxa"/>
              <w:right w:w="0" w:type="dxa"/>
            </w:tcMar>
          </w:tcPr>
          <w:p w14:paraId="536E10DF"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Obc</w:t>
            </w:r>
            <w:proofErr w:type="spellEnd"/>
            <w:r>
              <w:rPr>
                <w:rFonts w:ascii="Verdana" w:eastAsia="Verdana" w:hAnsi="Verdana" w:cs="Verdana"/>
                <w:color w:val="auto"/>
                <w:sz w:val="16"/>
                <w:szCs w:val="16"/>
              </w:rPr>
              <w:t xml:space="preserve">. </w:t>
            </w:r>
            <w:proofErr w:type="spellStart"/>
            <w:r>
              <w:rPr>
                <w:rFonts w:ascii="Verdana" w:eastAsia="Verdana" w:hAnsi="Verdana" w:cs="Verdana"/>
                <w:color w:val="auto"/>
                <w:sz w:val="16"/>
                <w:szCs w:val="16"/>
              </w:rPr>
              <w:t>obl</w:t>
            </w:r>
            <w:proofErr w:type="spellEnd"/>
            <w:r>
              <w:rPr>
                <w:rFonts w:ascii="Verdana" w:eastAsia="Verdana" w:hAnsi="Verdana" w:cs="Verdana"/>
                <w:color w:val="auto"/>
                <w:sz w:val="16"/>
                <w:szCs w:val="16"/>
              </w:rPr>
              <w:t>.</w:t>
            </w:r>
          </w:p>
          <w:p w14:paraId="408A2868"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kN</w:t>
            </w:r>
            <w:proofErr w:type="spellEnd"/>
            <w:r>
              <w:rPr>
                <w:rFonts w:ascii="Verdana" w:eastAsia="Verdana" w:hAnsi="Verdana" w:cs="Verdana"/>
                <w:color w:val="auto"/>
                <w:sz w:val="16"/>
                <w:szCs w:val="16"/>
              </w:rPr>
              <w:t>/m²</w:t>
            </w:r>
          </w:p>
        </w:tc>
      </w:tr>
      <w:tr w:rsidR="00457B61" w14:paraId="02FA1AC3" w14:textId="77777777" w:rsidTr="000E6766">
        <w:tc>
          <w:tcPr>
            <w:tcW w:w="386" w:type="dxa"/>
            <w:tcMar>
              <w:top w:w="0" w:type="dxa"/>
              <w:left w:w="0" w:type="dxa"/>
              <w:bottom w:w="0" w:type="dxa"/>
              <w:right w:w="0" w:type="dxa"/>
            </w:tcMar>
          </w:tcPr>
          <w:p w14:paraId="3213D38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1.  </w:t>
            </w:r>
          </w:p>
        </w:tc>
        <w:tc>
          <w:tcPr>
            <w:tcW w:w="6176" w:type="dxa"/>
            <w:tcMar>
              <w:top w:w="0" w:type="dxa"/>
              <w:left w:w="0" w:type="dxa"/>
              <w:bottom w:w="0" w:type="dxa"/>
              <w:right w:w="0" w:type="dxa"/>
            </w:tcMar>
          </w:tcPr>
          <w:p w14:paraId="3DA5B8C8"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Warstwa cementowo-wapienna grub.3 cm  [19,0kN/m³·0,03m]</w:t>
            </w:r>
          </w:p>
        </w:tc>
        <w:tc>
          <w:tcPr>
            <w:tcW w:w="772" w:type="dxa"/>
            <w:tcMar>
              <w:top w:w="0" w:type="dxa"/>
              <w:left w:w="0" w:type="dxa"/>
              <w:bottom w:w="0" w:type="dxa"/>
              <w:right w:w="0" w:type="dxa"/>
            </w:tcMar>
            <w:vAlign w:val="bottom"/>
          </w:tcPr>
          <w:p w14:paraId="19AE9DFC"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0,57</w:t>
            </w:r>
          </w:p>
        </w:tc>
        <w:tc>
          <w:tcPr>
            <w:tcW w:w="482" w:type="dxa"/>
            <w:tcMar>
              <w:top w:w="0" w:type="dxa"/>
              <w:left w:w="0" w:type="dxa"/>
              <w:bottom w:w="0" w:type="dxa"/>
              <w:right w:w="0" w:type="dxa"/>
            </w:tcMar>
            <w:vAlign w:val="bottom"/>
          </w:tcPr>
          <w:p w14:paraId="5AEF916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1,30</w:t>
            </w:r>
          </w:p>
        </w:tc>
        <w:tc>
          <w:tcPr>
            <w:tcW w:w="482" w:type="dxa"/>
            <w:tcMar>
              <w:top w:w="0" w:type="dxa"/>
              <w:left w:w="0" w:type="dxa"/>
              <w:bottom w:w="0" w:type="dxa"/>
              <w:right w:w="0" w:type="dxa"/>
            </w:tcMar>
            <w:vAlign w:val="bottom"/>
          </w:tcPr>
          <w:p w14:paraId="33AA19D9"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1FAE7639"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0,74</w:t>
            </w:r>
          </w:p>
        </w:tc>
      </w:tr>
      <w:tr w:rsidR="00457B61" w14:paraId="34A5D8E5" w14:textId="77777777" w:rsidTr="000E6766">
        <w:tc>
          <w:tcPr>
            <w:tcW w:w="386" w:type="dxa"/>
            <w:tcMar>
              <w:top w:w="0" w:type="dxa"/>
              <w:left w:w="0" w:type="dxa"/>
              <w:bottom w:w="0" w:type="dxa"/>
              <w:right w:w="0" w:type="dxa"/>
            </w:tcMar>
          </w:tcPr>
          <w:p w14:paraId="4FE16B34"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2.  </w:t>
            </w:r>
          </w:p>
        </w:tc>
        <w:tc>
          <w:tcPr>
            <w:tcW w:w="6176" w:type="dxa"/>
            <w:tcMar>
              <w:top w:w="0" w:type="dxa"/>
              <w:left w:w="0" w:type="dxa"/>
              <w:bottom w:w="0" w:type="dxa"/>
              <w:right w:w="0" w:type="dxa"/>
            </w:tcMar>
          </w:tcPr>
          <w:p w14:paraId="15DA84DC"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Cegła budowlana wypalana z gliny, pełna grub.38 cm  [18,0kN/m³·0,38m]</w:t>
            </w:r>
          </w:p>
        </w:tc>
        <w:tc>
          <w:tcPr>
            <w:tcW w:w="772" w:type="dxa"/>
            <w:tcMar>
              <w:top w:w="0" w:type="dxa"/>
              <w:left w:w="0" w:type="dxa"/>
              <w:bottom w:w="0" w:type="dxa"/>
              <w:right w:w="0" w:type="dxa"/>
            </w:tcMar>
            <w:vAlign w:val="bottom"/>
          </w:tcPr>
          <w:p w14:paraId="7B27A3AA"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6,84</w:t>
            </w:r>
          </w:p>
        </w:tc>
        <w:tc>
          <w:tcPr>
            <w:tcW w:w="482" w:type="dxa"/>
            <w:tcMar>
              <w:top w:w="0" w:type="dxa"/>
              <w:left w:w="0" w:type="dxa"/>
              <w:bottom w:w="0" w:type="dxa"/>
              <w:right w:w="0" w:type="dxa"/>
            </w:tcMar>
            <w:vAlign w:val="bottom"/>
          </w:tcPr>
          <w:p w14:paraId="3ABEB65B"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1,10</w:t>
            </w:r>
          </w:p>
        </w:tc>
        <w:tc>
          <w:tcPr>
            <w:tcW w:w="482" w:type="dxa"/>
            <w:tcMar>
              <w:top w:w="0" w:type="dxa"/>
              <w:left w:w="0" w:type="dxa"/>
              <w:bottom w:w="0" w:type="dxa"/>
              <w:right w:w="0" w:type="dxa"/>
            </w:tcMar>
            <w:vAlign w:val="bottom"/>
          </w:tcPr>
          <w:p w14:paraId="416695CD"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178DC406"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7,52</w:t>
            </w:r>
          </w:p>
        </w:tc>
      </w:tr>
      <w:tr w:rsidR="00457B61" w14:paraId="0D3036A8" w14:textId="77777777" w:rsidTr="000E6766">
        <w:tc>
          <w:tcPr>
            <w:tcW w:w="386" w:type="dxa"/>
            <w:tcMar>
              <w:top w:w="0" w:type="dxa"/>
              <w:left w:w="0" w:type="dxa"/>
              <w:bottom w:w="0" w:type="dxa"/>
              <w:right w:w="0" w:type="dxa"/>
            </w:tcMar>
          </w:tcPr>
          <w:p w14:paraId="597EA44E"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3.  </w:t>
            </w:r>
          </w:p>
        </w:tc>
        <w:tc>
          <w:tcPr>
            <w:tcW w:w="6176" w:type="dxa"/>
            <w:tcMar>
              <w:top w:w="0" w:type="dxa"/>
              <w:left w:w="0" w:type="dxa"/>
              <w:bottom w:w="0" w:type="dxa"/>
              <w:right w:w="0" w:type="dxa"/>
            </w:tcMar>
          </w:tcPr>
          <w:p w14:paraId="6A721961"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Warstwa cementowo-wapienna grub.3 cm  [19,0kN/m³·0,03m]</w:t>
            </w:r>
          </w:p>
        </w:tc>
        <w:tc>
          <w:tcPr>
            <w:tcW w:w="772" w:type="dxa"/>
            <w:tcMar>
              <w:top w:w="0" w:type="dxa"/>
              <w:left w:w="0" w:type="dxa"/>
              <w:bottom w:w="0" w:type="dxa"/>
              <w:right w:w="0" w:type="dxa"/>
            </w:tcMar>
            <w:vAlign w:val="bottom"/>
          </w:tcPr>
          <w:p w14:paraId="36447E4C"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0,57</w:t>
            </w:r>
          </w:p>
        </w:tc>
        <w:tc>
          <w:tcPr>
            <w:tcW w:w="482" w:type="dxa"/>
            <w:tcMar>
              <w:top w:w="0" w:type="dxa"/>
              <w:left w:w="0" w:type="dxa"/>
              <w:bottom w:w="0" w:type="dxa"/>
              <w:right w:w="0" w:type="dxa"/>
            </w:tcMar>
            <w:vAlign w:val="bottom"/>
          </w:tcPr>
          <w:p w14:paraId="7CADFE33"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1,30</w:t>
            </w:r>
          </w:p>
        </w:tc>
        <w:tc>
          <w:tcPr>
            <w:tcW w:w="482" w:type="dxa"/>
            <w:tcMar>
              <w:top w:w="0" w:type="dxa"/>
              <w:left w:w="0" w:type="dxa"/>
              <w:bottom w:w="0" w:type="dxa"/>
              <w:right w:w="0" w:type="dxa"/>
            </w:tcMar>
            <w:vAlign w:val="bottom"/>
          </w:tcPr>
          <w:p w14:paraId="39FDED8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5D8D34D2"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0,74</w:t>
            </w:r>
          </w:p>
        </w:tc>
      </w:tr>
      <w:tr w:rsidR="00457B61" w14:paraId="39F8FFDF" w14:textId="77777777" w:rsidTr="000E6766">
        <w:tc>
          <w:tcPr>
            <w:tcW w:w="386" w:type="dxa"/>
            <w:tcMar>
              <w:top w:w="0" w:type="dxa"/>
              <w:left w:w="0" w:type="dxa"/>
              <w:bottom w:w="0" w:type="dxa"/>
              <w:right w:w="0" w:type="dxa"/>
            </w:tcMar>
          </w:tcPr>
          <w:p w14:paraId="0DAD80C2" w14:textId="77777777" w:rsidR="00457B61" w:rsidRDefault="00457B61" w:rsidP="000E6766">
            <w:pPr>
              <w:pStyle w:val="Standard"/>
              <w:autoSpaceDE w:val="0"/>
              <w:jc w:val="center"/>
              <w:rPr>
                <w:rFonts w:ascii="Verdana" w:eastAsia="Verdana" w:hAnsi="Verdana" w:cs="Verdana"/>
                <w:color w:val="auto"/>
                <w:sz w:val="16"/>
                <w:szCs w:val="16"/>
              </w:rPr>
            </w:pPr>
          </w:p>
        </w:tc>
        <w:tc>
          <w:tcPr>
            <w:tcW w:w="6176" w:type="dxa"/>
            <w:tcMar>
              <w:top w:w="0" w:type="dxa"/>
              <w:left w:w="0" w:type="dxa"/>
              <w:bottom w:w="0" w:type="dxa"/>
              <w:right w:w="0" w:type="dxa"/>
            </w:tcMar>
          </w:tcPr>
          <w:p w14:paraId="54314F05" w14:textId="77777777" w:rsidR="00457B61" w:rsidRDefault="00457B61" w:rsidP="000E6766">
            <w:pPr>
              <w:pStyle w:val="Standard"/>
              <w:autoSpaceDE w:val="0"/>
              <w:jc w:val="right"/>
              <w:rPr>
                <w:rFonts w:ascii="Verdana" w:eastAsia="Verdana" w:hAnsi="Verdana" w:cs="Verdana"/>
                <w:color w:val="auto"/>
                <w:sz w:val="16"/>
                <w:szCs w:val="16"/>
              </w:rPr>
            </w:pPr>
            <w:r>
              <w:rPr>
                <w:rFonts w:ascii="Verdana" w:eastAsia="Verdana" w:hAnsi="Verdana" w:cs="Verdana"/>
                <w:color w:val="auto"/>
                <w:sz w:val="16"/>
                <w:szCs w:val="16"/>
              </w:rPr>
              <w:t>Σ:</w:t>
            </w:r>
          </w:p>
        </w:tc>
        <w:tc>
          <w:tcPr>
            <w:tcW w:w="772" w:type="dxa"/>
            <w:tcBorders>
              <w:top w:val="single" w:sz="2" w:space="0" w:color="000000"/>
            </w:tcBorders>
            <w:tcMar>
              <w:top w:w="0" w:type="dxa"/>
              <w:left w:w="0" w:type="dxa"/>
              <w:bottom w:w="0" w:type="dxa"/>
              <w:right w:w="0" w:type="dxa"/>
            </w:tcMar>
            <w:vAlign w:val="bottom"/>
          </w:tcPr>
          <w:p w14:paraId="02B143AB" w14:textId="77777777" w:rsidR="00457B61" w:rsidRDefault="00457B61" w:rsidP="000E6766">
            <w:pPr>
              <w:pStyle w:val="Standard"/>
              <w:autoSpaceDE w:val="0"/>
              <w:jc w:val="center"/>
              <w:rPr>
                <w:rFonts w:ascii="Verdana" w:eastAsia="Verdana" w:hAnsi="Verdana" w:cs="Verdana"/>
                <w:b/>
                <w:bCs/>
                <w:color w:val="auto"/>
                <w:sz w:val="16"/>
                <w:szCs w:val="16"/>
              </w:rPr>
            </w:pPr>
            <w:r>
              <w:rPr>
                <w:rFonts w:ascii="Verdana" w:eastAsia="Verdana" w:hAnsi="Verdana" w:cs="Verdana"/>
                <w:b/>
                <w:bCs/>
                <w:color w:val="auto"/>
                <w:sz w:val="16"/>
                <w:szCs w:val="16"/>
              </w:rPr>
              <w:t>7,98</w:t>
            </w:r>
          </w:p>
        </w:tc>
        <w:tc>
          <w:tcPr>
            <w:tcW w:w="482" w:type="dxa"/>
            <w:tcBorders>
              <w:top w:val="single" w:sz="2" w:space="0" w:color="000000"/>
            </w:tcBorders>
            <w:tcMar>
              <w:top w:w="0" w:type="dxa"/>
              <w:left w:w="0" w:type="dxa"/>
              <w:bottom w:w="0" w:type="dxa"/>
              <w:right w:w="0" w:type="dxa"/>
            </w:tcMar>
            <w:vAlign w:val="bottom"/>
          </w:tcPr>
          <w:p w14:paraId="657DAA3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1,13</w:t>
            </w:r>
          </w:p>
        </w:tc>
        <w:tc>
          <w:tcPr>
            <w:tcW w:w="482" w:type="dxa"/>
            <w:tcBorders>
              <w:top w:val="single" w:sz="2" w:space="0" w:color="000000"/>
            </w:tcBorders>
            <w:tcMar>
              <w:top w:w="0" w:type="dxa"/>
              <w:left w:w="0" w:type="dxa"/>
              <w:bottom w:w="0" w:type="dxa"/>
              <w:right w:w="0" w:type="dxa"/>
            </w:tcMar>
            <w:vAlign w:val="bottom"/>
          </w:tcPr>
          <w:p w14:paraId="20F821E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w:t>
            </w:r>
          </w:p>
        </w:tc>
        <w:tc>
          <w:tcPr>
            <w:tcW w:w="772" w:type="dxa"/>
            <w:tcBorders>
              <w:top w:val="single" w:sz="2" w:space="0" w:color="000000"/>
            </w:tcBorders>
            <w:tcMar>
              <w:top w:w="0" w:type="dxa"/>
              <w:left w:w="0" w:type="dxa"/>
              <w:bottom w:w="0" w:type="dxa"/>
              <w:right w:w="0" w:type="dxa"/>
            </w:tcMar>
            <w:vAlign w:val="bottom"/>
          </w:tcPr>
          <w:p w14:paraId="6A39798D" w14:textId="77777777" w:rsidR="00457B61" w:rsidRDefault="00457B61" w:rsidP="000E6766">
            <w:pPr>
              <w:pStyle w:val="Standard"/>
              <w:autoSpaceDE w:val="0"/>
              <w:jc w:val="center"/>
              <w:rPr>
                <w:rFonts w:ascii="Verdana" w:eastAsia="Verdana" w:hAnsi="Verdana" w:cs="Verdana"/>
                <w:b/>
                <w:bCs/>
                <w:color w:val="auto"/>
                <w:sz w:val="16"/>
                <w:szCs w:val="16"/>
              </w:rPr>
            </w:pPr>
            <w:r>
              <w:rPr>
                <w:rFonts w:ascii="Verdana" w:eastAsia="Verdana" w:hAnsi="Verdana" w:cs="Verdana"/>
                <w:b/>
                <w:bCs/>
                <w:color w:val="auto"/>
                <w:sz w:val="16"/>
                <w:szCs w:val="16"/>
              </w:rPr>
              <w:t>9,01</w:t>
            </w:r>
          </w:p>
        </w:tc>
      </w:tr>
    </w:tbl>
    <w:p w14:paraId="207CEC33" w14:textId="77777777" w:rsidR="00457B61" w:rsidRDefault="00457B61" w:rsidP="00457B61">
      <w:pPr>
        <w:pStyle w:val="Standard"/>
        <w:autoSpaceDE w:val="0"/>
        <w:rPr>
          <w:rFonts w:ascii="Verdana" w:eastAsia="Verdana" w:hAnsi="Verdana" w:cs="Verdana"/>
          <w:color w:val="auto"/>
          <w:sz w:val="20"/>
          <w:szCs w:val="20"/>
        </w:rPr>
      </w:pPr>
    </w:p>
    <w:p w14:paraId="737E205D" w14:textId="77777777" w:rsidR="00457B61" w:rsidRDefault="00457B61" w:rsidP="00457B61">
      <w:pPr>
        <w:pStyle w:val="Standard"/>
        <w:autoSpaceDE w:val="0"/>
        <w:rPr>
          <w:rFonts w:ascii="Verdana" w:eastAsia="Verdana" w:hAnsi="Verdana" w:cs="Verdana"/>
          <w:b/>
          <w:bCs/>
          <w:color w:val="auto"/>
          <w:sz w:val="20"/>
          <w:szCs w:val="20"/>
        </w:rPr>
      </w:pPr>
      <w:r>
        <w:rPr>
          <w:rFonts w:ascii="Verdana" w:eastAsia="Verdana" w:hAnsi="Verdana" w:cs="Verdana"/>
          <w:b/>
          <w:bCs/>
          <w:color w:val="auto"/>
          <w:sz w:val="20"/>
          <w:szCs w:val="20"/>
        </w:rPr>
        <w:t>Tablica 4. Ściana zewnętrzna</w:t>
      </w:r>
    </w:p>
    <w:tbl>
      <w:tblPr>
        <w:tblW w:w="9070" w:type="dxa"/>
        <w:tblLayout w:type="fixed"/>
        <w:tblCellMar>
          <w:left w:w="10" w:type="dxa"/>
          <w:right w:w="10" w:type="dxa"/>
        </w:tblCellMar>
        <w:tblLook w:val="04A0" w:firstRow="1" w:lastRow="0" w:firstColumn="1" w:lastColumn="0" w:noHBand="0" w:noVBand="1"/>
      </w:tblPr>
      <w:tblGrid>
        <w:gridCol w:w="386"/>
        <w:gridCol w:w="6176"/>
        <w:gridCol w:w="772"/>
        <w:gridCol w:w="482"/>
        <w:gridCol w:w="482"/>
        <w:gridCol w:w="772"/>
      </w:tblGrid>
      <w:tr w:rsidR="00457B61" w14:paraId="6C19E845" w14:textId="77777777" w:rsidTr="000E6766">
        <w:tc>
          <w:tcPr>
            <w:tcW w:w="386" w:type="dxa"/>
            <w:tcBorders>
              <w:bottom w:val="single" w:sz="2" w:space="0" w:color="000000"/>
            </w:tcBorders>
            <w:tcMar>
              <w:top w:w="0" w:type="dxa"/>
              <w:left w:w="0" w:type="dxa"/>
              <w:bottom w:w="0" w:type="dxa"/>
              <w:right w:w="0" w:type="dxa"/>
            </w:tcMar>
          </w:tcPr>
          <w:p w14:paraId="48AC86B2"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Lp</w:t>
            </w:r>
            <w:proofErr w:type="spellEnd"/>
          </w:p>
        </w:tc>
        <w:tc>
          <w:tcPr>
            <w:tcW w:w="6176" w:type="dxa"/>
            <w:tcBorders>
              <w:bottom w:val="single" w:sz="2" w:space="0" w:color="000000"/>
            </w:tcBorders>
            <w:tcMar>
              <w:top w:w="0" w:type="dxa"/>
              <w:left w:w="0" w:type="dxa"/>
              <w:bottom w:w="0" w:type="dxa"/>
              <w:right w:w="0" w:type="dxa"/>
            </w:tcMar>
          </w:tcPr>
          <w:p w14:paraId="1DB83EB2"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Opis obciążenia</w:t>
            </w:r>
          </w:p>
        </w:tc>
        <w:tc>
          <w:tcPr>
            <w:tcW w:w="772" w:type="dxa"/>
            <w:tcBorders>
              <w:bottom w:val="single" w:sz="2" w:space="0" w:color="000000"/>
            </w:tcBorders>
            <w:tcMar>
              <w:top w:w="0" w:type="dxa"/>
              <w:left w:w="0" w:type="dxa"/>
              <w:bottom w:w="0" w:type="dxa"/>
              <w:right w:w="0" w:type="dxa"/>
            </w:tcMar>
          </w:tcPr>
          <w:p w14:paraId="4049F8F2"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Obc</w:t>
            </w:r>
            <w:proofErr w:type="spellEnd"/>
            <w:r>
              <w:rPr>
                <w:rFonts w:ascii="Verdana" w:eastAsia="Verdana" w:hAnsi="Verdana" w:cs="Verdana"/>
                <w:color w:val="auto"/>
                <w:sz w:val="16"/>
                <w:szCs w:val="16"/>
              </w:rPr>
              <w:t>. char.</w:t>
            </w:r>
          </w:p>
          <w:p w14:paraId="70E04449"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kN</w:t>
            </w:r>
            <w:proofErr w:type="spellEnd"/>
            <w:r>
              <w:rPr>
                <w:rFonts w:ascii="Verdana" w:eastAsia="Verdana" w:hAnsi="Verdana" w:cs="Verdana"/>
                <w:color w:val="auto"/>
                <w:sz w:val="16"/>
                <w:szCs w:val="16"/>
              </w:rPr>
              <w:t>/m²</w:t>
            </w:r>
          </w:p>
        </w:tc>
        <w:tc>
          <w:tcPr>
            <w:tcW w:w="482" w:type="dxa"/>
            <w:tcBorders>
              <w:bottom w:val="single" w:sz="2" w:space="0" w:color="000000"/>
            </w:tcBorders>
            <w:tcMar>
              <w:top w:w="0" w:type="dxa"/>
              <w:left w:w="0" w:type="dxa"/>
              <w:bottom w:w="0" w:type="dxa"/>
              <w:right w:w="0" w:type="dxa"/>
            </w:tcMar>
          </w:tcPr>
          <w:p w14:paraId="66A8A5B2"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γ</w:t>
            </w:r>
            <w:r>
              <w:rPr>
                <w:rFonts w:ascii="Verdana" w:eastAsia="Verdana" w:hAnsi="Verdana" w:cs="Verdana"/>
                <w:color w:val="auto"/>
                <w:sz w:val="16"/>
                <w:szCs w:val="16"/>
                <w:vertAlign w:val="subscript"/>
              </w:rPr>
              <w:t>f</w:t>
            </w:r>
            <w:proofErr w:type="spellEnd"/>
          </w:p>
        </w:tc>
        <w:tc>
          <w:tcPr>
            <w:tcW w:w="482" w:type="dxa"/>
            <w:tcBorders>
              <w:bottom w:val="single" w:sz="2" w:space="0" w:color="000000"/>
            </w:tcBorders>
            <w:tcMar>
              <w:top w:w="0" w:type="dxa"/>
              <w:left w:w="0" w:type="dxa"/>
              <w:bottom w:w="0" w:type="dxa"/>
              <w:right w:w="0" w:type="dxa"/>
            </w:tcMar>
          </w:tcPr>
          <w:p w14:paraId="6EE97D32"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w:t>
            </w:r>
            <w:r>
              <w:rPr>
                <w:rFonts w:ascii="Verdana" w:eastAsia="Verdana" w:hAnsi="Verdana" w:cs="Verdana"/>
                <w:color w:val="auto"/>
                <w:sz w:val="16"/>
                <w:szCs w:val="16"/>
                <w:vertAlign w:val="subscript"/>
              </w:rPr>
              <w:t>d</w:t>
            </w:r>
            <w:proofErr w:type="spellEnd"/>
          </w:p>
        </w:tc>
        <w:tc>
          <w:tcPr>
            <w:tcW w:w="772" w:type="dxa"/>
            <w:tcBorders>
              <w:bottom w:val="single" w:sz="2" w:space="0" w:color="000000"/>
            </w:tcBorders>
            <w:tcMar>
              <w:top w:w="0" w:type="dxa"/>
              <w:left w:w="0" w:type="dxa"/>
              <w:bottom w:w="0" w:type="dxa"/>
              <w:right w:w="0" w:type="dxa"/>
            </w:tcMar>
          </w:tcPr>
          <w:p w14:paraId="0E74D7B6"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Obc</w:t>
            </w:r>
            <w:proofErr w:type="spellEnd"/>
            <w:r>
              <w:rPr>
                <w:rFonts w:ascii="Verdana" w:eastAsia="Verdana" w:hAnsi="Verdana" w:cs="Verdana"/>
                <w:color w:val="auto"/>
                <w:sz w:val="16"/>
                <w:szCs w:val="16"/>
              </w:rPr>
              <w:t xml:space="preserve">. </w:t>
            </w:r>
            <w:proofErr w:type="spellStart"/>
            <w:r>
              <w:rPr>
                <w:rFonts w:ascii="Verdana" w:eastAsia="Verdana" w:hAnsi="Verdana" w:cs="Verdana"/>
                <w:color w:val="auto"/>
                <w:sz w:val="16"/>
                <w:szCs w:val="16"/>
              </w:rPr>
              <w:t>obl</w:t>
            </w:r>
            <w:proofErr w:type="spellEnd"/>
            <w:r>
              <w:rPr>
                <w:rFonts w:ascii="Verdana" w:eastAsia="Verdana" w:hAnsi="Verdana" w:cs="Verdana"/>
                <w:color w:val="auto"/>
                <w:sz w:val="16"/>
                <w:szCs w:val="16"/>
              </w:rPr>
              <w:t>.</w:t>
            </w:r>
          </w:p>
          <w:p w14:paraId="33840E00"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kN</w:t>
            </w:r>
            <w:proofErr w:type="spellEnd"/>
            <w:r>
              <w:rPr>
                <w:rFonts w:ascii="Verdana" w:eastAsia="Verdana" w:hAnsi="Verdana" w:cs="Verdana"/>
                <w:color w:val="auto"/>
                <w:sz w:val="16"/>
                <w:szCs w:val="16"/>
              </w:rPr>
              <w:t>/m²</w:t>
            </w:r>
          </w:p>
        </w:tc>
      </w:tr>
      <w:tr w:rsidR="00457B61" w14:paraId="3ECB3CB7" w14:textId="77777777" w:rsidTr="000E6766">
        <w:tc>
          <w:tcPr>
            <w:tcW w:w="386" w:type="dxa"/>
            <w:tcMar>
              <w:top w:w="0" w:type="dxa"/>
              <w:left w:w="0" w:type="dxa"/>
              <w:bottom w:w="0" w:type="dxa"/>
              <w:right w:w="0" w:type="dxa"/>
            </w:tcMar>
          </w:tcPr>
          <w:p w14:paraId="38F089D7"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1.  </w:t>
            </w:r>
          </w:p>
        </w:tc>
        <w:tc>
          <w:tcPr>
            <w:tcW w:w="6176" w:type="dxa"/>
            <w:tcMar>
              <w:top w:w="0" w:type="dxa"/>
              <w:left w:w="0" w:type="dxa"/>
              <w:bottom w:w="0" w:type="dxa"/>
              <w:right w:w="0" w:type="dxa"/>
            </w:tcMar>
          </w:tcPr>
          <w:p w14:paraId="7EE4D0CC"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Cegła budowlana wypalana z gliny, klinkier, kominówka grub.48 cm  [19,0kN/m³·0,48m]</w:t>
            </w:r>
          </w:p>
        </w:tc>
        <w:tc>
          <w:tcPr>
            <w:tcW w:w="772" w:type="dxa"/>
            <w:tcMar>
              <w:top w:w="0" w:type="dxa"/>
              <w:left w:w="0" w:type="dxa"/>
              <w:bottom w:w="0" w:type="dxa"/>
              <w:right w:w="0" w:type="dxa"/>
            </w:tcMar>
            <w:vAlign w:val="bottom"/>
          </w:tcPr>
          <w:p w14:paraId="2B2B1E31"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9,12</w:t>
            </w:r>
          </w:p>
        </w:tc>
        <w:tc>
          <w:tcPr>
            <w:tcW w:w="482" w:type="dxa"/>
            <w:tcMar>
              <w:top w:w="0" w:type="dxa"/>
              <w:left w:w="0" w:type="dxa"/>
              <w:bottom w:w="0" w:type="dxa"/>
              <w:right w:w="0" w:type="dxa"/>
            </w:tcMar>
            <w:vAlign w:val="bottom"/>
          </w:tcPr>
          <w:p w14:paraId="30320FD9"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1,10</w:t>
            </w:r>
          </w:p>
        </w:tc>
        <w:tc>
          <w:tcPr>
            <w:tcW w:w="482" w:type="dxa"/>
            <w:tcMar>
              <w:top w:w="0" w:type="dxa"/>
              <w:left w:w="0" w:type="dxa"/>
              <w:bottom w:w="0" w:type="dxa"/>
              <w:right w:w="0" w:type="dxa"/>
            </w:tcMar>
            <w:vAlign w:val="bottom"/>
          </w:tcPr>
          <w:p w14:paraId="0B96CDB4"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335E2C03"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10,03</w:t>
            </w:r>
          </w:p>
        </w:tc>
      </w:tr>
      <w:tr w:rsidR="00457B61" w14:paraId="06238078" w14:textId="77777777" w:rsidTr="000E6766">
        <w:tc>
          <w:tcPr>
            <w:tcW w:w="386" w:type="dxa"/>
            <w:tcMar>
              <w:top w:w="0" w:type="dxa"/>
              <w:left w:w="0" w:type="dxa"/>
              <w:bottom w:w="0" w:type="dxa"/>
              <w:right w:w="0" w:type="dxa"/>
            </w:tcMar>
          </w:tcPr>
          <w:p w14:paraId="15E51937"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2.  </w:t>
            </w:r>
          </w:p>
        </w:tc>
        <w:tc>
          <w:tcPr>
            <w:tcW w:w="6176" w:type="dxa"/>
            <w:tcMar>
              <w:top w:w="0" w:type="dxa"/>
              <w:left w:w="0" w:type="dxa"/>
              <w:bottom w:w="0" w:type="dxa"/>
              <w:right w:w="0" w:type="dxa"/>
            </w:tcMar>
          </w:tcPr>
          <w:p w14:paraId="11051991"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Warstwa cementowo-wapienna grub.2 cm  [19,0kN/m³·0,02m]</w:t>
            </w:r>
          </w:p>
        </w:tc>
        <w:tc>
          <w:tcPr>
            <w:tcW w:w="772" w:type="dxa"/>
            <w:tcMar>
              <w:top w:w="0" w:type="dxa"/>
              <w:left w:w="0" w:type="dxa"/>
              <w:bottom w:w="0" w:type="dxa"/>
              <w:right w:w="0" w:type="dxa"/>
            </w:tcMar>
            <w:vAlign w:val="bottom"/>
          </w:tcPr>
          <w:p w14:paraId="0BB28733"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0,38</w:t>
            </w:r>
          </w:p>
        </w:tc>
        <w:tc>
          <w:tcPr>
            <w:tcW w:w="482" w:type="dxa"/>
            <w:tcMar>
              <w:top w:w="0" w:type="dxa"/>
              <w:left w:w="0" w:type="dxa"/>
              <w:bottom w:w="0" w:type="dxa"/>
              <w:right w:w="0" w:type="dxa"/>
            </w:tcMar>
            <w:vAlign w:val="bottom"/>
          </w:tcPr>
          <w:p w14:paraId="5AF979DB"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1,30</w:t>
            </w:r>
          </w:p>
        </w:tc>
        <w:tc>
          <w:tcPr>
            <w:tcW w:w="482" w:type="dxa"/>
            <w:tcMar>
              <w:top w:w="0" w:type="dxa"/>
              <w:left w:w="0" w:type="dxa"/>
              <w:bottom w:w="0" w:type="dxa"/>
              <w:right w:w="0" w:type="dxa"/>
            </w:tcMar>
            <w:vAlign w:val="bottom"/>
          </w:tcPr>
          <w:p w14:paraId="2FC4A79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265E2E50"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0,49</w:t>
            </w:r>
          </w:p>
        </w:tc>
      </w:tr>
      <w:tr w:rsidR="00457B61" w14:paraId="19ABE41F" w14:textId="77777777" w:rsidTr="000E6766">
        <w:tc>
          <w:tcPr>
            <w:tcW w:w="386" w:type="dxa"/>
            <w:tcMar>
              <w:top w:w="0" w:type="dxa"/>
              <w:left w:w="0" w:type="dxa"/>
              <w:bottom w:w="0" w:type="dxa"/>
              <w:right w:w="0" w:type="dxa"/>
            </w:tcMar>
          </w:tcPr>
          <w:p w14:paraId="1B04210F" w14:textId="77777777" w:rsidR="00457B61" w:rsidRDefault="00457B61" w:rsidP="000E6766">
            <w:pPr>
              <w:pStyle w:val="Standard"/>
              <w:autoSpaceDE w:val="0"/>
              <w:jc w:val="center"/>
              <w:rPr>
                <w:rFonts w:ascii="Verdana" w:eastAsia="Verdana" w:hAnsi="Verdana" w:cs="Verdana"/>
                <w:color w:val="auto"/>
                <w:sz w:val="16"/>
                <w:szCs w:val="16"/>
              </w:rPr>
            </w:pPr>
          </w:p>
        </w:tc>
        <w:tc>
          <w:tcPr>
            <w:tcW w:w="6176" w:type="dxa"/>
            <w:tcMar>
              <w:top w:w="0" w:type="dxa"/>
              <w:left w:w="0" w:type="dxa"/>
              <w:bottom w:w="0" w:type="dxa"/>
              <w:right w:w="0" w:type="dxa"/>
            </w:tcMar>
          </w:tcPr>
          <w:p w14:paraId="08750F66" w14:textId="77777777" w:rsidR="00457B61" w:rsidRDefault="00457B61" w:rsidP="000E6766">
            <w:pPr>
              <w:pStyle w:val="Standard"/>
              <w:autoSpaceDE w:val="0"/>
              <w:jc w:val="right"/>
              <w:rPr>
                <w:rFonts w:ascii="Verdana" w:eastAsia="Verdana" w:hAnsi="Verdana" w:cs="Verdana"/>
                <w:color w:val="auto"/>
                <w:sz w:val="16"/>
                <w:szCs w:val="16"/>
              </w:rPr>
            </w:pPr>
            <w:r>
              <w:rPr>
                <w:rFonts w:ascii="Verdana" w:eastAsia="Verdana" w:hAnsi="Verdana" w:cs="Verdana"/>
                <w:color w:val="auto"/>
                <w:sz w:val="16"/>
                <w:szCs w:val="16"/>
              </w:rPr>
              <w:t>Σ:</w:t>
            </w:r>
          </w:p>
        </w:tc>
        <w:tc>
          <w:tcPr>
            <w:tcW w:w="772" w:type="dxa"/>
            <w:tcBorders>
              <w:top w:val="single" w:sz="2" w:space="0" w:color="000000"/>
            </w:tcBorders>
            <w:tcMar>
              <w:top w:w="0" w:type="dxa"/>
              <w:left w:w="0" w:type="dxa"/>
              <w:bottom w:w="0" w:type="dxa"/>
              <w:right w:w="0" w:type="dxa"/>
            </w:tcMar>
            <w:vAlign w:val="bottom"/>
          </w:tcPr>
          <w:p w14:paraId="0DDC7275" w14:textId="77777777" w:rsidR="00457B61" w:rsidRDefault="00457B61" w:rsidP="000E6766">
            <w:pPr>
              <w:pStyle w:val="Standard"/>
              <w:autoSpaceDE w:val="0"/>
              <w:jc w:val="center"/>
              <w:rPr>
                <w:rFonts w:ascii="Verdana" w:eastAsia="Verdana" w:hAnsi="Verdana" w:cs="Verdana"/>
                <w:b/>
                <w:bCs/>
                <w:color w:val="auto"/>
                <w:sz w:val="16"/>
                <w:szCs w:val="16"/>
              </w:rPr>
            </w:pPr>
            <w:r>
              <w:rPr>
                <w:rFonts w:ascii="Verdana" w:eastAsia="Verdana" w:hAnsi="Verdana" w:cs="Verdana"/>
                <w:b/>
                <w:bCs/>
                <w:color w:val="auto"/>
                <w:sz w:val="16"/>
                <w:szCs w:val="16"/>
              </w:rPr>
              <w:t>9,50</w:t>
            </w:r>
          </w:p>
        </w:tc>
        <w:tc>
          <w:tcPr>
            <w:tcW w:w="482" w:type="dxa"/>
            <w:tcBorders>
              <w:top w:val="single" w:sz="2" w:space="0" w:color="000000"/>
            </w:tcBorders>
            <w:tcMar>
              <w:top w:w="0" w:type="dxa"/>
              <w:left w:w="0" w:type="dxa"/>
              <w:bottom w:w="0" w:type="dxa"/>
              <w:right w:w="0" w:type="dxa"/>
            </w:tcMar>
            <w:vAlign w:val="bottom"/>
          </w:tcPr>
          <w:p w14:paraId="5D1FA10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1,11</w:t>
            </w:r>
          </w:p>
        </w:tc>
        <w:tc>
          <w:tcPr>
            <w:tcW w:w="482" w:type="dxa"/>
            <w:tcBorders>
              <w:top w:val="single" w:sz="2" w:space="0" w:color="000000"/>
            </w:tcBorders>
            <w:tcMar>
              <w:top w:w="0" w:type="dxa"/>
              <w:left w:w="0" w:type="dxa"/>
              <w:bottom w:w="0" w:type="dxa"/>
              <w:right w:w="0" w:type="dxa"/>
            </w:tcMar>
            <w:vAlign w:val="bottom"/>
          </w:tcPr>
          <w:p w14:paraId="2171A865"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w:t>
            </w:r>
          </w:p>
        </w:tc>
        <w:tc>
          <w:tcPr>
            <w:tcW w:w="772" w:type="dxa"/>
            <w:tcBorders>
              <w:top w:val="single" w:sz="2" w:space="0" w:color="000000"/>
            </w:tcBorders>
            <w:tcMar>
              <w:top w:w="0" w:type="dxa"/>
              <w:left w:w="0" w:type="dxa"/>
              <w:bottom w:w="0" w:type="dxa"/>
              <w:right w:w="0" w:type="dxa"/>
            </w:tcMar>
            <w:vAlign w:val="bottom"/>
          </w:tcPr>
          <w:p w14:paraId="2055E12B" w14:textId="77777777" w:rsidR="00457B61" w:rsidRDefault="00457B61" w:rsidP="000E6766">
            <w:pPr>
              <w:pStyle w:val="Standard"/>
              <w:autoSpaceDE w:val="0"/>
              <w:jc w:val="center"/>
              <w:rPr>
                <w:rFonts w:ascii="Verdana" w:eastAsia="Verdana" w:hAnsi="Verdana" w:cs="Verdana"/>
                <w:b/>
                <w:bCs/>
                <w:color w:val="auto"/>
                <w:sz w:val="16"/>
                <w:szCs w:val="16"/>
              </w:rPr>
            </w:pPr>
            <w:r>
              <w:rPr>
                <w:rFonts w:ascii="Verdana" w:eastAsia="Verdana" w:hAnsi="Verdana" w:cs="Verdana"/>
                <w:b/>
                <w:bCs/>
                <w:color w:val="auto"/>
                <w:sz w:val="16"/>
                <w:szCs w:val="16"/>
              </w:rPr>
              <w:t>10,53</w:t>
            </w:r>
          </w:p>
        </w:tc>
      </w:tr>
    </w:tbl>
    <w:p w14:paraId="7083C3B2" w14:textId="77777777" w:rsidR="00457B61" w:rsidRDefault="00457B61" w:rsidP="00996979">
      <w:pPr>
        <w:jc w:val="both"/>
        <w:rPr>
          <w:rFonts w:ascii="Arial Narrow" w:hAnsi="Arial Narrow" w:cs="Arial"/>
          <w:color w:val="000000"/>
          <w:highlight w:val="yellow"/>
        </w:rPr>
      </w:pPr>
    </w:p>
    <w:p w14:paraId="0A34AC4A" w14:textId="77777777" w:rsidR="00457B61" w:rsidRPr="00457B61" w:rsidRDefault="00457B61" w:rsidP="008611B8">
      <w:pPr>
        <w:pStyle w:val="Textbody"/>
        <w:numPr>
          <w:ilvl w:val="1"/>
          <w:numId w:val="44"/>
        </w:numPr>
        <w:spacing w:after="120"/>
        <w:ind w:right="0"/>
        <w:rPr>
          <w:rFonts w:ascii="Arial Narrow" w:hAnsi="Arial Narrow"/>
          <w:b/>
          <w:bCs/>
          <w:color w:val="auto"/>
        </w:rPr>
      </w:pPr>
      <w:r w:rsidRPr="00457B61">
        <w:rPr>
          <w:rFonts w:ascii="Arial Narrow" w:hAnsi="Arial Narrow"/>
          <w:b/>
          <w:bCs/>
          <w:color w:val="auto"/>
        </w:rPr>
        <w:t>Podciąg P1</w:t>
      </w:r>
    </w:p>
    <w:p w14:paraId="21C25652" w14:textId="77777777" w:rsidR="00457B61" w:rsidRDefault="00457B61" w:rsidP="00457B61">
      <w:pPr>
        <w:pStyle w:val="Standard"/>
        <w:autoSpaceDE w:val="0"/>
        <w:rPr>
          <w:rFonts w:ascii="Verdana" w:eastAsia="Verdana" w:hAnsi="Verdana" w:cs="Verdana"/>
          <w:b/>
          <w:bCs/>
          <w:color w:val="auto"/>
          <w:sz w:val="20"/>
          <w:szCs w:val="20"/>
        </w:rPr>
      </w:pPr>
      <w:r>
        <w:rPr>
          <w:rFonts w:ascii="Verdana" w:eastAsia="Verdana" w:hAnsi="Verdana" w:cs="Verdana"/>
          <w:b/>
          <w:bCs/>
          <w:color w:val="auto"/>
          <w:sz w:val="20"/>
          <w:szCs w:val="20"/>
        </w:rPr>
        <w:t>Tablica 5. Obciążenie za podciąg P1 (piwnica)</w:t>
      </w:r>
    </w:p>
    <w:tbl>
      <w:tblPr>
        <w:tblW w:w="9070" w:type="dxa"/>
        <w:tblLayout w:type="fixed"/>
        <w:tblCellMar>
          <w:left w:w="10" w:type="dxa"/>
          <w:right w:w="10" w:type="dxa"/>
        </w:tblCellMar>
        <w:tblLook w:val="04A0" w:firstRow="1" w:lastRow="0" w:firstColumn="1" w:lastColumn="0" w:noHBand="0" w:noVBand="1"/>
      </w:tblPr>
      <w:tblGrid>
        <w:gridCol w:w="386"/>
        <w:gridCol w:w="6176"/>
        <w:gridCol w:w="772"/>
        <w:gridCol w:w="482"/>
        <w:gridCol w:w="482"/>
        <w:gridCol w:w="772"/>
      </w:tblGrid>
      <w:tr w:rsidR="00457B61" w14:paraId="23E2C124" w14:textId="77777777" w:rsidTr="000E6766">
        <w:tc>
          <w:tcPr>
            <w:tcW w:w="386" w:type="dxa"/>
            <w:tcBorders>
              <w:bottom w:val="single" w:sz="2" w:space="0" w:color="000000"/>
            </w:tcBorders>
            <w:tcMar>
              <w:top w:w="0" w:type="dxa"/>
              <w:left w:w="0" w:type="dxa"/>
              <w:bottom w:w="0" w:type="dxa"/>
              <w:right w:w="0" w:type="dxa"/>
            </w:tcMar>
          </w:tcPr>
          <w:p w14:paraId="37764D8C"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Lp</w:t>
            </w:r>
            <w:proofErr w:type="spellEnd"/>
          </w:p>
        </w:tc>
        <w:tc>
          <w:tcPr>
            <w:tcW w:w="6176" w:type="dxa"/>
            <w:tcBorders>
              <w:bottom w:val="single" w:sz="2" w:space="0" w:color="000000"/>
            </w:tcBorders>
            <w:tcMar>
              <w:top w:w="0" w:type="dxa"/>
              <w:left w:w="0" w:type="dxa"/>
              <w:bottom w:w="0" w:type="dxa"/>
              <w:right w:w="0" w:type="dxa"/>
            </w:tcMar>
          </w:tcPr>
          <w:p w14:paraId="5089D1D2"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Opis obciążenia</w:t>
            </w:r>
          </w:p>
        </w:tc>
        <w:tc>
          <w:tcPr>
            <w:tcW w:w="772" w:type="dxa"/>
            <w:tcBorders>
              <w:bottom w:val="single" w:sz="2" w:space="0" w:color="000000"/>
            </w:tcBorders>
            <w:tcMar>
              <w:top w:w="0" w:type="dxa"/>
              <w:left w:w="0" w:type="dxa"/>
              <w:bottom w:w="0" w:type="dxa"/>
              <w:right w:w="0" w:type="dxa"/>
            </w:tcMar>
          </w:tcPr>
          <w:p w14:paraId="52433696"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Obc</w:t>
            </w:r>
            <w:proofErr w:type="spellEnd"/>
            <w:r>
              <w:rPr>
                <w:rFonts w:ascii="Verdana" w:eastAsia="Verdana" w:hAnsi="Verdana" w:cs="Verdana"/>
                <w:color w:val="auto"/>
                <w:sz w:val="16"/>
                <w:szCs w:val="16"/>
              </w:rPr>
              <w:t>. char.</w:t>
            </w:r>
          </w:p>
          <w:p w14:paraId="7791F566"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kN</w:t>
            </w:r>
            <w:proofErr w:type="spellEnd"/>
            <w:r>
              <w:rPr>
                <w:rFonts w:ascii="Verdana" w:eastAsia="Verdana" w:hAnsi="Verdana" w:cs="Verdana"/>
                <w:color w:val="auto"/>
                <w:sz w:val="16"/>
                <w:szCs w:val="16"/>
              </w:rPr>
              <w:t>/m</w:t>
            </w:r>
          </w:p>
        </w:tc>
        <w:tc>
          <w:tcPr>
            <w:tcW w:w="482" w:type="dxa"/>
            <w:tcBorders>
              <w:bottom w:val="single" w:sz="2" w:space="0" w:color="000000"/>
            </w:tcBorders>
            <w:tcMar>
              <w:top w:w="0" w:type="dxa"/>
              <w:left w:w="0" w:type="dxa"/>
              <w:bottom w:w="0" w:type="dxa"/>
              <w:right w:w="0" w:type="dxa"/>
            </w:tcMar>
          </w:tcPr>
          <w:p w14:paraId="35805340"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γ</w:t>
            </w:r>
            <w:r>
              <w:rPr>
                <w:rFonts w:ascii="Verdana" w:eastAsia="Verdana" w:hAnsi="Verdana" w:cs="Verdana"/>
                <w:color w:val="auto"/>
                <w:sz w:val="16"/>
                <w:szCs w:val="16"/>
                <w:vertAlign w:val="subscript"/>
              </w:rPr>
              <w:t>f</w:t>
            </w:r>
            <w:proofErr w:type="spellEnd"/>
          </w:p>
        </w:tc>
        <w:tc>
          <w:tcPr>
            <w:tcW w:w="482" w:type="dxa"/>
            <w:tcBorders>
              <w:bottom w:val="single" w:sz="2" w:space="0" w:color="000000"/>
            </w:tcBorders>
            <w:tcMar>
              <w:top w:w="0" w:type="dxa"/>
              <w:left w:w="0" w:type="dxa"/>
              <w:bottom w:w="0" w:type="dxa"/>
              <w:right w:w="0" w:type="dxa"/>
            </w:tcMar>
          </w:tcPr>
          <w:p w14:paraId="17068835"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w:t>
            </w:r>
            <w:r>
              <w:rPr>
                <w:rFonts w:ascii="Verdana" w:eastAsia="Verdana" w:hAnsi="Verdana" w:cs="Verdana"/>
                <w:color w:val="auto"/>
                <w:sz w:val="16"/>
                <w:szCs w:val="16"/>
                <w:vertAlign w:val="subscript"/>
              </w:rPr>
              <w:t>d</w:t>
            </w:r>
            <w:proofErr w:type="spellEnd"/>
          </w:p>
        </w:tc>
        <w:tc>
          <w:tcPr>
            <w:tcW w:w="772" w:type="dxa"/>
            <w:tcBorders>
              <w:bottom w:val="single" w:sz="2" w:space="0" w:color="000000"/>
            </w:tcBorders>
            <w:tcMar>
              <w:top w:w="0" w:type="dxa"/>
              <w:left w:w="0" w:type="dxa"/>
              <w:bottom w:w="0" w:type="dxa"/>
              <w:right w:w="0" w:type="dxa"/>
            </w:tcMar>
          </w:tcPr>
          <w:p w14:paraId="70A41771"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Obc</w:t>
            </w:r>
            <w:proofErr w:type="spellEnd"/>
            <w:r>
              <w:rPr>
                <w:rFonts w:ascii="Verdana" w:eastAsia="Verdana" w:hAnsi="Verdana" w:cs="Verdana"/>
                <w:color w:val="auto"/>
                <w:sz w:val="16"/>
                <w:szCs w:val="16"/>
              </w:rPr>
              <w:t xml:space="preserve">. </w:t>
            </w:r>
            <w:proofErr w:type="spellStart"/>
            <w:r>
              <w:rPr>
                <w:rFonts w:ascii="Verdana" w:eastAsia="Verdana" w:hAnsi="Verdana" w:cs="Verdana"/>
                <w:color w:val="auto"/>
                <w:sz w:val="16"/>
                <w:szCs w:val="16"/>
              </w:rPr>
              <w:t>obl</w:t>
            </w:r>
            <w:proofErr w:type="spellEnd"/>
            <w:r>
              <w:rPr>
                <w:rFonts w:ascii="Verdana" w:eastAsia="Verdana" w:hAnsi="Verdana" w:cs="Verdana"/>
                <w:color w:val="auto"/>
                <w:sz w:val="16"/>
                <w:szCs w:val="16"/>
              </w:rPr>
              <w:t>.</w:t>
            </w:r>
          </w:p>
          <w:p w14:paraId="6224411C" w14:textId="77777777" w:rsidR="00457B61" w:rsidRDefault="00457B61" w:rsidP="000E6766">
            <w:pPr>
              <w:pStyle w:val="Standard"/>
              <w:autoSpaceDE w:val="0"/>
              <w:jc w:val="center"/>
              <w:rPr>
                <w:rFonts w:ascii="Verdana" w:eastAsia="Verdana" w:hAnsi="Verdana" w:cs="Verdana"/>
                <w:color w:val="auto"/>
                <w:sz w:val="16"/>
                <w:szCs w:val="16"/>
              </w:rPr>
            </w:pPr>
            <w:proofErr w:type="spellStart"/>
            <w:r>
              <w:rPr>
                <w:rFonts w:ascii="Verdana" w:eastAsia="Verdana" w:hAnsi="Verdana" w:cs="Verdana"/>
                <w:color w:val="auto"/>
                <w:sz w:val="16"/>
                <w:szCs w:val="16"/>
              </w:rPr>
              <w:t>kN</w:t>
            </w:r>
            <w:proofErr w:type="spellEnd"/>
            <w:r>
              <w:rPr>
                <w:rFonts w:ascii="Verdana" w:eastAsia="Verdana" w:hAnsi="Verdana" w:cs="Verdana"/>
                <w:color w:val="auto"/>
                <w:sz w:val="16"/>
                <w:szCs w:val="16"/>
              </w:rPr>
              <w:t>/m</w:t>
            </w:r>
          </w:p>
        </w:tc>
      </w:tr>
      <w:tr w:rsidR="00457B61" w14:paraId="23E778E5" w14:textId="77777777" w:rsidTr="000E6766">
        <w:tc>
          <w:tcPr>
            <w:tcW w:w="386" w:type="dxa"/>
            <w:tcMar>
              <w:top w:w="0" w:type="dxa"/>
              <w:left w:w="0" w:type="dxa"/>
              <w:bottom w:w="0" w:type="dxa"/>
              <w:right w:w="0" w:type="dxa"/>
            </w:tcMar>
          </w:tcPr>
          <w:p w14:paraId="4D18401E"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1.  </w:t>
            </w:r>
          </w:p>
        </w:tc>
        <w:tc>
          <w:tcPr>
            <w:tcW w:w="6176" w:type="dxa"/>
            <w:tcMar>
              <w:top w:w="0" w:type="dxa"/>
              <w:left w:w="0" w:type="dxa"/>
              <w:bottom w:w="0" w:type="dxa"/>
              <w:right w:w="0" w:type="dxa"/>
            </w:tcMar>
          </w:tcPr>
          <w:p w14:paraId="3660A806"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Tablica 3. Ściana wewnętrzna  szer.1220 cm  [7,980kN/m²·12,20m]</w:t>
            </w:r>
          </w:p>
        </w:tc>
        <w:tc>
          <w:tcPr>
            <w:tcW w:w="772" w:type="dxa"/>
            <w:tcMar>
              <w:top w:w="0" w:type="dxa"/>
              <w:left w:w="0" w:type="dxa"/>
              <w:bottom w:w="0" w:type="dxa"/>
              <w:right w:w="0" w:type="dxa"/>
            </w:tcMar>
            <w:vAlign w:val="bottom"/>
          </w:tcPr>
          <w:p w14:paraId="351AC1F3"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97,36</w:t>
            </w:r>
          </w:p>
        </w:tc>
        <w:tc>
          <w:tcPr>
            <w:tcW w:w="482" w:type="dxa"/>
            <w:tcMar>
              <w:top w:w="0" w:type="dxa"/>
              <w:left w:w="0" w:type="dxa"/>
              <w:bottom w:w="0" w:type="dxa"/>
              <w:right w:w="0" w:type="dxa"/>
            </w:tcMar>
            <w:vAlign w:val="bottom"/>
          </w:tcPr>
          <w:p w14:paraId="5E8F63F6"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1,13</w:t>
            </w:r>
          </w:p>
        </w:tc>
        <w:tc>
          <w:tcPr>
            <w:tcW w:w="482" w:type="dxa"/>
            <w:tcMar>
              <w:top w:w="0" w:type="dxa"/>
              <w:left w:w="0" w:type="dxa"/>
              <w:bottom w:w="0" w:type="dxa"/>
              <w:right w:w="0" w:type="dxa"/>
            </w:tcMar>
            <w:vAlign w:val="bottom"/>
          </w:tcPr>
          <w:p w14:paraId="3DFAC8A8"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58F0AB46"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110,02</w:t>
            </w:r>
          </w:p>
        </w:tc>
      </w:tr>
      <w:tr w:rsidR="00457B61" w14:paraId="2094FEA0" w14:textId="77777777" w:rsidTr="000E6766">
        <w:tc>
          <w:tcPr>
            <w:tcW w:w="386" w:type="dxa"/>
            <w:tcMar>
              <w:top w:w="0" w:type="dxa"/>
              <w:left w:w="0" w:type="dxa"/>
              <w:bottom w:w="0" w:type="dxa"/>
              <w:right w:w="0" w:type="dxa"/>
            </w:tcMar>
          </w:tcPr>
          <w:p w14:paraId="0215A237"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2.  </w:t>
            </w:r>
          </w:p>
        </w:tc>
        <w:tc>
          <w:tcPr>
            <w:tcW w:w="6176" w:type="dxa"/>
            <w:tcMar>
              <w:top w:w="0" w:type="dxa"/>
              <w:left w:w="0" w:type="dxa"/>
              <w:bottom w:w="0" w:type="dxa"/>
              <w:right w:w="0" w:type="dxa"/>
            </w:tcMar>
          </w:tcPr>
          <w:p w14:paraId="12FCD43A" w14:textId="77777777" w:rsidR="00457B61" w:rsidRDefault="00457B61" w:rsidP="000E6766">
            <w:pPr>
              <w:pStyle w:val="Standard"/>
              <w:autoSpaceDE w:val="0"/>
              <w:rPr>
                <w:rFonts w:ascii="Verdana" w:eastAsia="Verdana" w:hAnsi="Verdana" w:cs="Verdana"/>
                <w:color w:val="auto"/>
                <w:sz w:val="16"/>
                <w:szCs w:val="16"/>
              </w:rPr>
            </w:pPr>
            <w:r>
              <w:rPr>
                <w:rFonts w:ascii="Verdana" w:eastAsia="Verdana" w:hAnsi="Verdana" w:cs="Verdana"/>
                <w:color w:val="auto"/>
                <w:sz w:val="16"/>
                <w:szCs w:val="16"/>
              </w:rPr>
              <w:t xml:space="preserve">Tablica 2. Strop </w:t>
            </w:r>
            <w:proofErr w:type="spellStart"/>
            <w:r>
              <w:rPr>
                <w:rFonts w:ascii="Verdana" w:eastAsia="Verdana" w:hAnsi="Verdana" w:cs="Verdana"/>
                <w:color w:val="auto"/>
                <w:sz w:val="16"/>
                <w:szCs w:val="16"/>
              </w:rPr>
              <w:t>międzykondygnacyjny</w:t>
            </w:r>
            <w:proofErr w:type="spellEnd"/>
            <w:r>
              <w:rPr>
                <w:rFonts w:ascii="Verdana" w:eastAsia="Verdana" w:hAnsi="Verdana" w:cs="Verdana"/>
                <w:color w:val="auto"/>
                <w:sz w:val="16"/>
                <w:szCs w:val="16"/>
              </w:rPr>
              <w:t xml:space="preserve"> - brak szczegółowej inwentaryzacji  szer.622 cm, x3,00  [4,830kN/m²·6,22m·3,00]</w:t>
            </w:r>
          </w:p>
        </w:tc>
        <w:tc>
          <w:tcPr>
            <w:tcW w:w="772" w:type="dxa"/>
            <w:tcMar>
              <w:top w:w="0" w:type="dxa"/>
              <w:left w:w="0" w:type="dxa"/>
              <w:bottom w:w="0" w:type="dxa"/>
              <w:right w:w="0" w:type="dxa"/>
            </w:tcMar>
            <w:vAlign w:val="bottom"/>
          </w:tcPr>
          <w:p w14:paraId="08666A0D"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90,13</w:t>
            </w:r>
          </w:p>
        </w:tc>
        <w:tc>
          <w:tcPr>
            <w:tcW w:w="482" w:type="dxa"/>
            <w:tcMar>
              <w:top w:w="0" w:type="dxa"/>
              <w:left w:w="0" w:type="dxa"/>
              <w:bottom w:w="0" w:type="dxa"/>
              <w:right w:w="0" w:type="dxa"/>
            </w:tcMar>
            <w:vAlign w:val="bottom"/>
          </w:tcPr>
          <w:p w14:paraId="5BFF28F2"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1,28</w:t>
            </w:r>
          </w:p>
        </w:tc>
        <w:tc>
          <w:tcPr>
            <w:tcW w:w="482" w:type="dxa"/>
            <w:tcMar>
              <w:top w:w="0" w:type="dxa"/>
              <w:left w:w="0" w:type="dxa"/>
              <w:bottom w:w="0" w:type="dxa"/>
              <w:right w:w="0" w:type="dxa"/>
            </w:tcMar>
            <w:vAlign w:val="bottom"/>
          </w:tcPr>
          <w:p w14:paraId="66D2BCE7"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 xml:space="preserve"> --</w:t>
            </w:r>
          </w:p>
        </w:tc>
        <w:tc>
          <w:tcPr>
            <w:tcW w:w="772" w:type="dxa"/>
            <w:tcMar>
              <w:top w:w="0" w:type="dxa"/>
              <w:left w:w="0" w:type="dxa"/>
              <w:bottom w:w="0" w:type="dxa"/>
              <w:right w:w="0" w:type="dxa"/>
            </w:tcMar>
            <w:vAlign w:val="bottom"/>
          </w:tcPr>
          <w:p w14:paraId="3DA5E6D3"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115,37</w:t>
            </w:r>
          </w:p>
        </w:tc>
      </w:tr>
      <w:tr w:rsidR="00457B61" w14:paraId="26BCAAD1" w14:textId="77777777" w:rsidTr="000E6766">
        <w:tc>
          <w:tcPr>
            <w:tcW w:w="386" w:type="dxa"/>
            <w:tcMar>
              <w:top w:w="0" w:type="dxa"/>
              <w:left w:w="0" w:type="dxa"/>
              <w:bottom w:w="0" w:type="dxa"/>
              <w:right w:w="0" w:type="dxa"/>
            </w:tcMar>
          </w:tcPr>
          <w:p w14:paraId="0EF90F07" w14:textId="77777777" w:rsidR="00457B61" w:rsidRDefault="00457B61" w:rsidP="000E6766">
            <w:pPr>
              <w:pStyle w:val="Standard"/>
              <w:autoSpaceDE w:val="0"/>
              <w:jc w:val="center"/>
              <w:rPr>
                <w:rFonts w:ascii="Verdana" w:eastAsia="Verdana" w:hAnsi="Verdana" w:cs="Verdana"/>
                <w:color w:val="auto"/>
                <w:sz w:val="16"/>
                <w:szCs w:val="16"/>
              </w:rPr>
            </w:pPr>
          </w:p>
        </w:tc>
        <w:tc>
          <w:tcPr>
            <w:tcW w:w="6176" w:type="dxa"/>
            <w:tcMar>
              <w:top w:w="0" w:type="dxa"/>
              <w:left w:w="0" w:type="dxa"/>
              <w:bottom w:w="0" w:type="dxa"/>
              <w:right w:w="0" w:type="dxa"/>
            </w:tcMar>
          </w:tcPr>
          <w:p w14:paraId="03C23D4A" w14:textId="77777777" w:rsidR="00457B61" w:rsidRDefault="00457B61" w:rsidP="000E6766">
            <w:pPr>
              <w:pStyle w:val="Standard"/>
              <w:autoSpaceDE w:val="0"/>
              <w:jc w:val="right"/>
              <w:rPr>
                <w:rFonts w:ascii="Verdana" w:eastAsia="Verdana" w:hAnsi="Verdana" w:cs="Verdana"/>
                <w:color w:val="auto"/>
                <w:sz w:val="16"/>
                <w:szCs w:val="16"/>
              </w:rPr>
            </w:pPr>
            <w:r>
              <w:rPr>
                <w:rFonts w:ascii="Verdana" w:eastAsia="Verdana" w:hAnsi="Verdana" w:cs="Verdana"/>
                <w:color w:val="auto"/>
                <w:sz w:val="16"/>
                <w:szCs w:val="16"/>
              </w:rPr>
              <w:t>Σ:</w:t>
            </w:r>
          </w:p>
        </w:tc>
        <w:tc>
          <w:tcPr>
            <w:tcW w:w="772" w:type="dxa"/>
            <w:tcBorders>
              <w:top w:val="single" w:sz="2" w:space="0" w:color="000000"/>
            </w:tcBorders>
            <w:tcMar>
              <w:top w:w="0" w:type="dxa"/>
              <w:left w:w="0" w:type="dxa"/>
              <w:bottom w:w="0" w:type="dxa"/>
              <w:right w:w="0" w:type="dxa"/>
            </w:tcMar>
            <w:vAlign w:val="bottom"/>
          </w:tcPr>
          <w:p w14:paraId="4DB5E6C5" w14:textId="77777777" w:rsidR="00457B61" w:rsidRDefault="00457B61" w:rsidP="000E6766">
            <w:pPr>
              <w:pStyle w:val="Standard"/>
              <w:autoSpaceDE w:val="0"/>
              <w:jc w:val="center"/>
              <w:rPr>
                <w:rFonts w:ascii="Verdana" w:eastAsia="Verdana" w:hAnsi="Verdana" w:cs="Verdana"/>
                <w:b/>
                <w:bCs/>
                <w:color w:val="auto"/>
                <w:sz w:val="16"/>
                <w:szCs w:val="16"/>
              </w:rPr>
            </w:pPr>
            <w:r>
              <w:rPr>
                <w:rFonts w:ascii="Verdana" w:eastAsia="Verdana" w:hAnsi="Verdana" w:cs="Verdana"/>
                <w:b/>
                <w:bCs/>
                <w:color w:val="auto"/>
                <w:sz w:val="16"/>
                <w:szCs w:val="16"/>
              </w:rPr>
              <w:t>187,49</w:t>
            </w:r>
          </w:p>
        </w:tc>
        <w:tc>
          <w:tcPr>
            <w:tcW w:w="482" w:type="dxa"/>
            <w:tcBorders>
              <w:top w:val="single" w:sz="2" w:space="0" w:color="000000"/>
            </w:tcBorders>
            <w:tcMar>
              <w:top w:w="0" w:type="dxa"/>
              <w:left w:w="0" w:type="dxa"/>
              <w:bottom w:w="0" w:type="dxa"/>
              <w:right w:w="0" w:type="dxa"/>
            </w:tcMar>
            <w:vAlign w:val="bottom"/>
          </w:tcPr>
          <w:p w14:paraId="5662F7D2"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1,20</w:t>
            </w:r>
          </w:p>
        </w:tc>
        <w:tc>
          <w:tcPr>
            <w:tcW w:w="482" w:type="dxa"/>
            <w:tcBorders>
              <w:top w:val="single" w:sz="2" w:space="0" w:color="000000"/>
            </w:tcBorders>
            <w:tcMar>
              <w:top w:w="0" w:type="dxa"/>
              <w:left w:w="0" w:type="dxa"/>
              <w:bottom w:w="0" w:type="dxa"/>
              <w:right w:w="0" w:type="dxa"/>
            </w:tcMar>
            <w:vAlign w:val="bottom"/>
          </w:tcPr>
          <w:p w14:paraId="2DCA0E7A" w14:textId="77777777" w:rsidR="00457B61" w:rsidRDefault="00457B61" w:rsidP="000E6766">
            <w:pPr>
              <w:pStyle w:val="Standard"/>
              <w:autoSpaceDE w:val="0"/>
              <w:jc w:val="center"/>
              <w:rPr>
                <w:rFonts w:ascii="Verdana" w:eastAsia="Verdana" w:hAnsi="Verdana" w:cs="Verdana"/>
                <w:color w:val="auto"/>
                <w:sz w:val="16"/>
                <w:szCs w:val="16"/>
              </w:rPr>
            </w:pPr>
            <w:r>
              <w:rPr>
                <w:rFonts w:ascii="Verdana" w:eastAsia="Verdana" w:hAnsi="Verdana" w:cs="Verdana"/>
                <w:color w:val="auto"/>
                <w:sz w:val="16"/>
                <w:szCs w:val="16"/>
              </w:rPr>
              <w:t>--</w:t>
            </w:r>
          </w:p>
        </w:tc>
        <w:tc>
          <w:tcPr>
            <w:tcW w:w="772" w:type="dxa"/>
            <w:tcBorders>
              <w:top w:val="single" w:sz="2" w:space="0" w:color="000000"/>
            </w:tcBorders>
            <w:tcMar>
              <w:top w:w="0" w:type="dxa"/>
              <w:left w:w="0" w:type="dxa"/>
              <w:bottom w:w="0" w:type="dxa"/>
              <w:right w:w="0" w:type="dxa"/>
            </w:tcMar>
            <w:vAlign w:val="bottom"/>
          </w:tcPr>
          <w:p w14:paraId="3B9A3A55" w14:textId="77777777" w:rsidR="00457B61" w:rsidRDefault="00457B61" w:rsidP="000E6766">
            <w:pPr>
              <w:pStyle w:val="Standard"/>
              <w:autoSpaceDE w:val="0"/>
              <w:jc w:val="center"/>
              <w:rPr>
                <w:rFonts w:ascii="Verdana" w:eastAsia="Verdana" w:hAnsi="Verdana" w:cs="Verdana"/>
                <w:b/>
                <w:bCs/>
                <w:color w:val="auto"/>
                <w:sz w:val="16"/>
                <w:szCs w:val="16"/>
              </w:rPr>
            </w:pPr>
            <w:r>
              <w:rPr>
                <w:rFonts w:ascii="Verdana" w:eastAsia="Verdana" w:hAnsi="Verdana" w:cs="Verdana"/>
                <w:b/>
                <w:bCs/>
                <w:color w:val="auto"/>
                <w:sz w:val="16"/>
                <w:szCs w:val="16"/>
              </w:rPr>
              <w:t>225,38</w:t>
            </w:r>
          </w:p>
        </w:tc>
      </w:tr>
    </w:tbl>
    <w:p w14:paraId="2EF1E8E5"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SCHEMAT BELKI</w:t>
      </w:r>
    </w:p>
    <w:p w14:paraId="11807249"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3C3BB154" wp14:editId="590EABAC">
            <wp:extent cx="5399280" cy="630000"/>
            <wp:effectExtent l="0" t="0" r="0" b="0"/>
            <wp:docPr id="760754966"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5399280" cy="630000"/>
                    </a:xfrm>
                    <a:prstGeom prst="rect">
                      <a:avLst/>
                    </a:prstGeom>
                  </pic:spPr>
                </pic:pic>
              </a:graphicData>
            </a:graphic>
          </wp:inline>
        </w:drawing>
      </w:r>
    </w:p>
    <w:p w14:paraId="07AD0CE0"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OBCIĄŻENIA CHARAKTERYSTYCZNE BELKI</w:t>
      </w:r>
    </w:p>
    <w:p w14:paraId="14D3A340"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Przypadek  </w:t>
      </w:r>
      <w:r>
        <w:rPr>
          <w:rFonts w:ascii="Verdana" w:eastAsia="Verdana" w:hAnsi="Verdana" w:cs="Verdana"/>
          <w:b/>
          <w:bCs/>
          <w:sz w:val="16"/>
          <w:szCs w:val="16"/>
        </w:rPr>
        <w:t>P1: Przypadek 1</w:t>
      </w:r>
      <w:r>
        <w:rPr>
          <w:rFonts w:ascii="Verdana" w:eastAsia="Verdana" w:hAnsi="Verdana" w:cs="Verdana"/>
          <w:sz w:val="16"/>
          <w:szCs w:val="16"/>
        </w:rPr>
        <w:t xml:space="preserve"> (</w:t>
      </w:r>
      <w:proofErr w:type="spellStart"/>
      <w:r>
        <w:rPr>
          <w:rFonts w:ascii="Verdana" w:eastAsia="Verdana" w:hAnsi="Verdana" w:cs="Verdana"/>
          <w:sz w:val="16"/>
          <w:szCs w:val="16"/>
        </w:rPr>
        <w:t>γ</w:t>
      </w:r>
      <w:r>
        <w:rPr>
          <w:rFonts w:ascii="Verdana" w:eastAsia="Verdana" w:hAnsi="Verdana" w:cs="Verdana"/>
          <w:sz w:val="16"/>
          <w:szCs w:val="16"/>
          <w:vertAlign w:val="subscript"/>
        </w:rPr>
        <w:t>f</w:t>
      </w:r>
      <w:proofErr w:type="spellEnd"/>
      <w:r>
        <w:rPr>
          <w:rFonts w:ascii="Verdana" w:eastAsia="Verdana" w:hAnsi="Verdana" w:cs="Verdana"/>
          <w:sz w:val="16"/>
          <w:szCs w:val="16"/>
        </w:rPr>
        <w:t xml:space="preserve"> = 1,15)</w:t>
      </w:r>
    </w:p>
    <w:p w14:paraId="162A98BB"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Schemat statyczny:</w:t>
      </w:r>
    </w:p>
    <w:p w14:paraId="7B320689"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22DCBC41" wp14:editId="092ECA21">
            <wp:extent cx="5399280" cy="1041479"/>
            <wp:effectExtent l="0" t="0" r="0" b="6271"/>
            <wp:docPr id="1125481686"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5399280" cy="1041479"/>
                    </a:xfrm>
                    <a:prstGeom prst="rect">
                      <a:avLst/>
                    </a:prstGeom>
                  </pic:spPr>
                </pic:pic>
              </a:graphicData>
            </a:graphic>
          </wp:inline>
        </w:drawing>
      </w:r>
    </w:p>
    <w:p w14:paraId="4931B659"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WYKRESY SIŁ WEWNĘTRZNYCH</w:t>
      </w:r>
    </w:p>
    <w:p w14:paraId="132D427C"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Przypadek  </w:t>
      </w:r>
      <w:r>
        <w:rPr>
          <w:rFonts w:ascii="Verdana" w:eastAsia="Verdana" w:hAnsi="Verdana" w:cs="Verdana"/>
          <w:b/>
          <w:bCs/>
          <w:sz w:val="16"/>
          <w:szCs w:val="16"/>
        </w:rPr>
        <w:t>P1: Przypadek 1</w:t>
      </w:r>
    </w:p>
    <w:p w14:paraId="4A5C53D5"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Momenty zginające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
    <w:p w14:paraId="5308E27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630D1686" wp14:editId="0825F7E9">
            <wp:extent cx="5399280" cy="663480"/>
            <wp:effectExtent l="0" t="0" r="0" b="3270"/>
            <wp:docPr id="1508693750" name="graphic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5399280" cy="663480"/>
                    </a:xfrm>
                    <a:prstGeom prst="rect">
                      <a:avLst/>
                    </a:prstGeom>
                  </pic:spPr>
                </pic:pic>
              </a:graphicData>
            </a:graphic>
          </wp:inline>
        </w:drawing>
      </w:r>
    </w:p>
    <w:p w14:paraId="16E542D5" w14:textId="77777777" w:rsidR="00457B61" w:rsidRDefault="00457B61" w:rsidP="00457B61">
      <w:pPr>
        <w:pStyle w:val="Standard"/>
        <w:autoSpaceDE w:val="0"/>
        <w:rPr>
          <w:rFonts w:ascii="Verdana" w:eastAsia="Verdana" w:hAnsi="Verdana" w:cs="Verdana"/>
          <w:b/>
          <w:bCs/>
          <w:sz w:val="16"/>
          <w:szCs w:val="16"/>
        </w:rPr>
      </w:pPr>
    </w:p>
    <w:p w14:paraId="7441970E"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ZAŁOŻENIA OBLICZENIOWE DO WYMIAROWANIA</w:t>
      </w:r>
    </w:p>
    <w:p w14:paraId="134CDE56"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Wykorzystanie rezerwy plastycznej przekroju: tak;</w:t>
      </w:r>
    </w:p>
    <w:p w14:paraId="06FA529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Parametry analizy zwichrzenia:</w:t>
      </w:r>
    </w:p>
    <w:p w14:paraId="4C3F8AC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 - obciążenie przyłożone na pasie górnym belki;</w:t>
      </w:r>
    </w:p>
    <w:p w14:paraId="3CBAD96B"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 - obciążenie działa w dół;</w:t>
      </w:r>
    </w:p>
    <w:p w14:paraId="6733A666"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anchor distT="0" distB="0" distL="114300" distR="114300" simplePos="0" relativeHeight="251669504" behindDoc="0" locked="0" layoutInCell="1" allowOverlap="1" wp14:anchorId="33A46855" wp14:editId="454351AE">
            <wp:simplePos x="0" y="0"/>
            <wp:positionH relativeFrom="column">
              <wp:posOffset>4163040</wp:posOffset>
            </wp:positionH>
            <wp:positionV relativeFrom="paragraph">
              <wp:posOffset>95400</wp:posOffset>
            </wp:positionV>
            <wp:extent cx="765000" cy="537120"/>
            <wp:effectExtent l="0" t="0" r="0" b="0"/>
            <wp:wrapSquare wrapText="bothSides"/>
            <wp:docPr id="1032925687" name="graphics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765000" cy="537120"/>
                    </a:xfrm>
                    <a:prstGeom prst="rect">
                      <a:avLst/>
                    </a:prstGeom>
                  </pic:spPr>
                </pic:pic>
              </a:graphicData>
            </a:graphic>
          </wp:anchor>
        </w:drawing>
      </w:r>
      <w:r>
        <w:rPr>
          <w:rFonts w:ascii="Verdana" w:eastAsia="Verdana" w:hAnsi="Verdana" w:cs="Verdana"/>
          <w:sz w:val="16"/>
          <w:szCs w:val="16"/>
        </w:rPr>
        <w:t>- brak stężeń bocznych na długości przęseł belki;</w:t>
      </w:r>
    </w:p>
    <w:p w14:paraId="438390AA" w14:textId="77777777" w:rsidR="00457B61" w:rsidRDefault="00457B61" w:rsidP="00457B61">
      <w:pPr>
        <w:pStyle w:val="Standard"/>
        <w:autoSpaceDE w:val="0"/>
        <w:rPr>
          <w:rFonts w:ascii="Verdana" w:eastAsia="Verdana" w:hAnsi="Verdana" w:cs="Verdana"/>
          <w:sz w:val="16"/>
          <w:szCs w:val="16"/>
        </w:rPr>
      </w:pPr>
    </w:p>
    <w:p w14:paraId="29519C08"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WYMIAROWANIE WG PN-90/B-03200</w:t>
      </w:r>
    </w:p>
    <w:p w14:paraId="3ADBA35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Przekrój:  </w:t>
      </w:r>
      <w:r>
        <w:rPr>
          <w:rFonts w:ascii="Verdana" w:eastAsia="Verdana" w:hAnsi="Verdana" w:cs="Verdana"/>
          <w:b/>
          <w:bCs/>
          <w:sz w:val="16"/>
          <w:szCs w:val="16"/>
        </w:rPr>
        <w:t>2x HE 200 B</w:t>
      </w:r>
      <w:r>
        <w:rPr>
          <w:rFonts w:ascii="Verdana" w:eastAsia="Verdana" w:hAnsi="Verdana" w:cs="Verdana"/>
          <w:sz w:val="16"/>
          <w:szCs w:val="16"/>
        </w:rPr>
        <w:t>, połączone spoinami ciągłymi</w:t>
      </w:r>
    </w:p>
    <w:p w14:paraId="17152E0C"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                  A</w:t>
      </w:r>
      <w:r>
        <w:rPr>
          <w:rFonts w:ascii="Verdana" w:eastAsia="Verdana" w:hAnsi="Verdana" w:cs="Verdana"/>
          <w:sz w:val="16"/>
          <w:szCs w:val="16"/>
          <w:vertAlign w:val="subscript"/>
        </w:rPr>
        <w:t>v</w:t>
      </w:r>
      <w:r>
        <w:rPr>
          <w:rFonts w:ascii="Verdana" w:eastAsia="Verdana" w:hAnsi="Verdana" w:cs="Verdana"/>
          <w:sz w:val="16"/>
          <w:szCs w:val="16"/>
        </w:rPr>
        <w:t xml:space="preserve"> = 36,0 cm²,  m = 123 kg/m</w:t>
      </w:r>
    </w:p>
    <w:p w14:paraId="2294511C"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                  </w:t>
      </w:r>
      <w:proofErr w:type="spellStart"/>
      <w:r>
        <w:rPr>
          <w:rFonts w:ascii="Verdana" w:eastAsia="Verdana" w:hAnsi="Verdana" w:cs="Verdana"/>
          <w:sz w:val="16"/>
          <w:szCs w:val="16"/>
        </w:rPr>
        <w:t>J</w:t>
      </w:r>
      <w:r>
        <w:rPr>
          <w:rFonts w:ascii="Verdana" w:eastAsia="Verdana" w:hAnsi="Verdana" w:cs="Verdana"/>
          <w:sz w:val="16"/>
          <w:szCs w:val="16"/>
          <w:vertAlign w:val="subscript"/>
        </w:rPr>
        <w:t>x</w:t>
      </w:r>
      <w:proofErr w:type="spellEnd"/>
      <w:r>
        <w:rPr>
          <w:rFonts w:ascii="Verdana" w:eastAsia="Verdana" w:hAnsi="Verdana" w:cs="Verdana"/>
          <w:sz w:val="16"/>
          <w:szCs w:val="16"/>
        </w:rPr>
        <w:t xml:space="preserve"> = 11400 cm</w:t>
      </w:r>
      <w:r>
        <w:rPr>
          <w:rFonts w:ascii="Verdana" w:eastAsia="Verdana" w:hAnsi="Verdana" w:cs="Verdana"/>
          <w:sz w:val="16"/>
          <w:szCs w:val="16"/>
          <w:vertAlign w:val="superscript"/>
        </w:rPr>
        <w:t>4</w:t>
      </w:r>
      <w:r>
        <w:rPr>
          <w:rFonts w:ascii="Verdana" w:eastAsia="Verdana" w:hAnsi="Verdana" w:cs="Verdana"/>
          <w:sz w:val="16"/>
          <w:szCs w:val="16"/>
        </w:rPr>
        <w:t xml:space="preserve">,  </w:t>
      </w:r>
      <w:proofErr w:type="spellStart"/>
      <w:r>
        <w:rPr>
          <w:rFonts w:ascii="Verdana" w:eastAsia="Verdana" w:hAnsi="Verdana" w:cs="Verdana"/>
          <w:sz w:val="16"/>
          <w:szCs w:val="16"/>
        </w:rPr>
        <w:t>J</w:t>
      </w:r>
      <w:r>
        <w:rPr>
          <w:rFonts w:ascii="Verdana" w:eastAsia="Verdana" w:hAnsi="Verdana" w:cs="Verdana"/>
          <w:sz w:val="16"/>
          <w:szCs w:val="16"/>
          <w:vertAlign w:val="subscript"/>
        </w:rPr>
        <w:t>y</w:t>
      </w:r>
      <w:proofErr w:type="spellEnd"/>
      <w:r>
        <w:rPr>
          <w:rFonts w:ascii="Verdana" w:eastAsia="Verdana" w:hAnsi="Verdana" w:cs="Verdana"/>
          <w:sz w:val="16"/>
          <w:szCs w:val="16"/>
        </w:rPr>
        <w:t xml:space="preserve"> = 19620 cm</w:t>
      </w:r>
      <w:r>
        <w:rPr>
          <w:rFonts w:ascii="Verdana" w:eastAsia="Verdana" w:hAnsi="Verdana" w:cs="Verdana"/>
          <w:sz w:val="16"/>
          <w:szCs w:val="16"/>
          <w:vertAlign w:val="superscript"/>
        </w:rPr>
        <w:t>4</w:t>
      </w:r>
      <w:r>
        <w:rPr>
          <w:rFonts w:ascii="Verdana" w:eastAsia="Verdana" w:hAnsi="Verdana" w:cs="Verdana"/>
          <w:sz w:val="16"/>
          <w:szCs w:val="16"/>
        </w:rPr>
        <w:t>,  J</w:t>
      </w:r>
      <w:r>
        <w:rPr>
          <w:rFonts w:ascii="Symbol" w:eastAsia="Symbol" w:hAnsi="Symbol" w:cs="Symbol"/>
          <w:sz w:val="16"/>
          <w:szCs w:val="16"/>
          <w:vertAlign w:val="subscript"/>
        </w:rPr>
        <w:t>w</w:t>
      </w:r>
      <w:r>
        <w:rPr>
          <w:rFonts w:ascii="Verdana" w:eastAsia="Verdana" w:hAnsi="Verdana" w:cs="Verdana"/>
          <w:sz w:val="16"/>
          <w:szCs w:val="16"/>
        </w:rPr>
        <w:t xml:space="preserve"> = 171100 cm</w:t>
      </w:r>
      <w:r>
        <w:rPr>
          <w:rFonts w:ascii="Verdana" w:eastAsia="Verdana" w:hAnsi="Verdana" w:cs="Verdana"/>
          <w:sz w:val="16"/>
          <w:szCs w:val="16"/>
          <w:vertAlign w:val="superscript"/>
        </w:rPr>
        <w:t>6</w:t>
      </w:r>
      <w:r>
        <w:rPr>
          <w:rFonts w:ascii="Verdana" w:eastAsia="Verdana" w:hAnsi="Verdana" w:cs="Verdana"/>
          <w:sz w:val="16"/>
          <w:szCs w:val="16"/>
        </w:rPr>
        <w:t>,  J</w:t>
      </w:r>
      <w:r>
        <w:rPr>
          <w:rFonts w:ascii="Symbol" w:eastAsia="Symbol" w:hAnsi="Symbol" w:cs="Symbol"/>
          <w:sz w:val="16"/>
          <w:szCs w:val="16"/>
          <w:vertAlign w:val="subscript"/>
        </w:rPr>
        <w:t>T</w:t>
      </w:r>
      <w:r>
        <w:rPr>
          <w:rFonts w:ascii="Verdana" w:eastAsia="Verdana" w:hAnsi="Verdana" w:cs="Verdana"/>
          <w:sz w:val="16"/>
          <w:szCs w:val="16"/>
        </w:rPr>
        <w:t xml:space="preserve"> = 59,5 cm</w:t>
      </w:r>
      <w:r>
        <w:rPr>
          <w:rFonts w:ascii="Verdana" w:eastAsia="Verdana" w:hAnsi="Verdana" w:cs="Verdana"/>
          <w:sz w:val="16"/>
          <w:szCs w:val="16"/>
          <w:vertAlign w:val="superscript"/>
        </w:rPr>
        <w:t>4</w:t>
      </w:r>
      <w:r>
        <w:rPr>
          <w:rFonts w:ascii="Verdana" w:eastAsia="Verdana" w:hAnsi="Verdana" w:cs="Verdana"/>
          <w:sz w:val="16"/>
          <w:szCs w:val="16"/>
        </w:rPr>
        <w:t xml:space="preserve">,  </w:t>
      </w:r>
      <w:proofErr w:type="spellStart"/>
      <w:r>
        <w:rPr>
          <w:rFonts w:ascii="Verdana" w:eastAsia="Verdana" w:hAnsi="Verdana" w:cs="Verdana"/>
          <w:sz w:val="16"/>
          <w:szCs w:val="16"/>
        </w:rPr>
        <w:t>W</w:t>
      </w:r>
      <w:r>
        <w:rPr>
          <w:rFonts w:ascii="Verdana" w:eastAsia="Verdana" w:hAnsi="Verdana" w:cs="Verdana"/>
          <w:sz w:val="16"/>
          <w:szCs w:val="16"/>
          <w:vertAlign w:val="subscript"/>
        </w:rPr>
        <w:t>x</w:t>
      </w:r>
      <w:proofErr w:type="spellEnd"/>
      <w:r>
        <w:rPr>
          <w:rFonts w:ascii="Verdana" w:eastAsia="Verdana" w:hAnsi="Verdana" w:cs="Verdana"/>
          <w:sz w:val="16"/>
          <w:szCs w:val="16"/>
        </w:rPr>
        <w:t xml:space="preserve"> = 1140 cm³</w:t>
      </w:r>
    </w:p>
    <w:p w14:paraId="2EF87557" w14:textId="77777777" w:rsidR="00457B61" w:rsidRPr="001B7CBB" w:rsidRDefault="00457B61" w:rsidP="00457B61">
      <w:pPr>
        <w:pStyle w:val="Standard"/>
        <w:autoSpaceDE w:val="0"/>
        <w:rPr>
          <w:rFonts w:ascii="Verdana" w:eastAsia="Verdana" w:hAnsi="Verdana" w:cs="Verdana"/>
          <w:sz w:val="16"/>
          <w:szCs w:val="16"/>
          <w:lang w:val="en-US"/>
        </w:rPr>
      </w:pPr>
      <w:r w:rsidRPr="001B7CBB">
        <w:rPr>
          <w:rFonts w:ascii="Verdana" w:eastAsia="Verdana" w:hAnsi="Verdana" w:cs="Verdana"/>
          <w:sz w:val="16"/>
          <w:szCs w:val="16"/>
          <w:lang w:val="en-US"/>
        </w:rPr>
        <w:t xml:space="preserve">Stal:    </w:t>
      </w:r>
      <w:r w:rsidRPr="001B7CBB">
        <w:rPr>
          <w:rFonts w:ascii="Verdana" w:eastAsia="Verdana" w:hAnsi="Verdana" w:cs="Verdana"/>
          <w:b/>
          <w:bCs/>
          <w:sz w:val="16"/>
          <w:szCs w:val="16"/>
          <w:lang w:val="en-US"/>
        </w:rPr>
        <w:t>S235</w:t>
      </w:r>
      <w:r w:rsidRPr="001B7CBB">
        <w:rPr>
          <w:rFonts w:ascii="Verdana" w:eastAsia="Verdana" w:hAnsi="Verdana" w:cs="Verdana"/>
          <w:sz w:val="16"/>
          <w:szCs w:val="16"/>
          <w:lang w:val="en-US"/>
        </w:rPr>
        <w:t xml:space="preserve"> (</w:t>
      </w:r>
      <w:proofErr w:type="spellStart"/>
      <w:r w:rsidRPr="001B7CBB">
        <w:rPr>
          <w:rFonts w:ascii="Verdana" w:eastAsia="Verdana" w:hAnsi="Verdana" w:cs="Verdana"/>
          <w:sz w:val="16"/>
          <w:szCs w:val="16"/>
          <w:lang w:val="en-US"/>
        </w:rPr>
        <w:t>wg</w:t>
      </w:r>
      <w:proofErr w:type="spellEnd"/>
      <w:r w:rsidRPr="001B7CBB">
        <w:rPr>
          <w:rFonts w:ascii="Verdana" w:eastAsia="Verdana" w:hAnsi="Verdana" w:cs="Verdana"/>
          <w:sz w:val="16"/>
          <w:szCs w:val="16"/>
          <w:lang w:val="en-US"/>
        </w:rPr>
        <w:t xml:space="preserve"> PN-EN 1993-1-1:2006)</w:t>
      </w:r>
    </w:p>
    <w:p w14:paraId="0CBA601A" w14:textId="77777777" w:rsidR="00457B61" w:rsidRPr="001B7CBB" w:rsidRDefault="00457B61" w:rsidP="00457B61">
      <w:pPr>
        <w:pStyle w:val="Standard"/>
        <w:autoSpaceDE w:val="0"/>
        <w:rPr>
          <w:rFonts w:ascii="Verdana" w:eastAsia="Verdana" w:hAnsi="Verdana" w:cs="Verdana"/>
          <w:sz w:val="16"/>
          <w:szCs w:val="16"/>
          <w:lang w:val="en-US"/>
        </w:rPr>
      </w:pPr>
    </w:p>
    <w:p w14:paraId="65058296"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Nośności obliczeniowe przekroju:</w:t>
      </w:r>
    </w:p>
    <w:p w14:paraId="1F6F96B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zginanie:  klasa przekroju 1   (α</w:t>
      </w:r>
      <w:r>
        <w:rPr>
          <w:rFonts w:ascii="Verdana" w:eastAsia="Verdana" w:hAnsi="Verdana" w:cs="Verdana"/>
          <w:sz w:val="16"/>
          <w:szCs w:val="16"/>
          <w:vertAlign w:val="subscript"/>
        </w:rPr>
        <w:t>p</w:t>
      </w:r>
      <w:r>
        <w:rPr>
          <w:rFonts w:ascii="Verdana" w:eastAsia="Verdana" w:hAnsi="Verdana" w:cs="Verdana"/>
          <w:sz w:val="16"/>
          <w:szCs w:val="16"/>
        </w:rPr>
        <w:t xml:space="preserve"> = 1,063)</w:t>
      </w:r>
      <w:r>
        <w:rPr>
          <w:rFonts w:ascii="Verdana" w:eastAsia="Verdana" w:hAnsi="Verdana" w:cs="Verdana"/>
          <w:sz w:val="16"/>
          <w:szCs w:val="16"/>
        </w:rPr>
        <w:tab/>
      </w:r>
      <w:r>
        <w:rPr>
          <w:rFonts w:ascii="Verdana" w:eastAsia="Verdana" w:hAnsi="Verdana" w:cs="Verdana"/>
          <w:sz w:val="16"/>
          <w:szCs w:val="16"/>
        </w:rPr>
        <w:tab/>
        <w:t>M</w:t>
      </w:r>
      <w:r>
        <w:rPr>
          <w:rFonts w:ascii="Verdana" w:eastAsia="Verdana" w:hAnsi="Verdana" w:cs="Verdana"/>
          <w:sz w:val="16"/>
          <w:szCs w:val="16"/>
          <w:vertAlign w:val="subscript"/>
        </w:rPr>
        <w:t>R</w:t>
      </w:r>
      <w:r>
        <w:rPr>
          <w:rFonts w:ascii="Verdana" w:eastAsia="Verdana" w:hAnsi="Verdana" w:cs="Verdana"/>
          <w:sz w:val="16"/>
          <w:szCs w:val="16"/>
        </w:rPr>
        <w:t xml:space="preserve"> = 260,58 </w:t>
      </w:r>
      <w:proofErr w:type="spellStart"/>
      <w:r>
        <w:rPr>
          <w:rFonts w:ascii="Verdana" w:eastAsia="Verdana" w:hAnsi="Verdana" w:cs="Verdana"/>
          <w:sz w:val="16"/>
          <w:szCs w:val="16"/>
        </w:rPr>
        <w:t>kNm</w:t>
      </w:r>
      <w:proofErr w:type="spellEnd"/>
    </w:p>
    <w:p w14:paraId="16F61612"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ścinanie:  klasa przekroju 1</w:t>
      </w:r>
      <w:r>
        <w:rPr>
          <w:rFonts w:ascii="Verdana" w:eastAsia="Verdana" w:hAnsi="Verdana" w:cs="Verdana"/>
          <w:sz w:val="16"/>
          <w:szCs w:val="16"/>
        </w:rPr>
        <w:tab/>
      </w:r>
      <w:r>
        <w:rPr>
          <w:rFonts w:ascii="Verdana" w:eastAsia="Verdana" w:hAnsi="Verdana" w:cs="Verdana"/>
          <w:sz w:val="16"/>
          <w:szCs w:val="16"/>
        </w:rPr>
        <w:tab/>
      </w:r>
      <w:r>
        <w:rPr>
          <w:rFonts w:ascii="Verdana" w:eastAsia="Verdana" w:hAnsi="Verdana" w:cs="Verdana"/>
          <w:sz w:val="16"/>
          <w:szCs w:val="16"/>
        </w:rPr>
        <w:tab/>
        <w:t>V</w:t>
      </w:r>
      <w:r>
        <w:rPr>
          <w:rFonts w:ascii="Verdana" w:eastAsia="Verdana" w:hAnsi="Verdana" w:cs="Verdana"/>
          <w:sz w:val="16"/>
          <w:szCs w:val="16"/>
          <w:vertAlign w:val="subscript"/>
        </w:rPr>
        <w:t>R</w:t>
      </w:r>
      <w:r>
        <w:rPr>
          <w:rFonts w:ascii="Verdana" w:eastAsia="Verdana" w:hAnsi="Verdana" w:cs="Verdana"/>
          <w:sz w:val="16"/>
          <w:szCs w:val="16"/>
        </w:rPr>
        <w:t xml:space="preserve"> = 448,92 </w:t>
      </w:r>
      <w:proofErr w:type="spellStart"/>
      <w:r>
        <w:rPr>
          <w:rFonts w:ascii="Verdana" w:eastAsia="Verdana" w:hAnsi="Verdana" w:cs="Verdana"/>
          <w:sz w:val="16"/>
          <w:szCs w:val="16"/>
        </w:rPr>
        <w:t>kN</w:t>
      </w:r>
      <w:proofErr w:type="spellEnd"/>
    </w:p>
    <w:p w14:paraId="79B9625D"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Nośność na zginanie</w:t>
      </w:r>
    </w:p>
    <w:p w14:paraId="57FF81F8"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Przekrój z = 1,40 m</w:t>
      </w:r>
    </w:p>
    <w:p w14:paraId="0029EE6D"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Współczynnik zwichrzenia  </w:t>
      </w:r>
      <w:proofErr w:type="spellStart"/>
      <w:r>
        <w:rPr>
          <w:rFonts w:ascii="Verdana" w:eastAsia="Verdana" w:hAnsi="Verdana" w:cs="Verdana"/>
          <w:sz w:val="16"/>
          <w:szCs w:val="16"/>
        </w:rPr>
        <w:t>φ</w:t>
      </w:r>
      <w:r>
        <w:rPr>
          <w:rFonts w:ascii="Verdana" w:eastAsia="Verdana" w:hAnsi="Verdana" w:cs="Verdana"/>
          <w:sz w:val="16"/>
          <w:szCs w:val="16"/>
          <w:vertAlign w:val="subscript"/>
        </w:rPr>
        <w:t>L</w:t>
      </w:r>
      <w:proofErr w:type="spellEnd"/>
      <w:r>
        <w:rPr>
          <w:rFonts w:ascii="Verdana" w:eastAsia="Verdana" w:hAnsi="Verdana" w:cs="Verdana"/>
          <w:sz w:val="16"/>
          <w:szCs w:val="16"/>
        </w:rPr>
        <w:t xml:space="preserve"> = 1,000</w:t>
      </w:r>
    </w:p>
    <w:p w14:paraId="63AC6B37" w14:textId="77777777" w:rsidR="00457B61" w:rsidRPr="00DA27C6" w:rsidRDefault="00457B61" w:rsidP="00457B61">
      <w:pPr>
        <w:pStyle w:val="Standard"/>
        <w:autoSpaceDE w:val="0"/>
        <w:rPr>
          <w:rFonts w:ascii="Verdana" w:eastAsia="Verdana" w:hAnsi="Verdana" w:cs="Verdana"/>
          <w:sz w:val="16"/>
          <w:szCs w:val="16"/>
          <w:lang w:val="en-US"/>
        </w:rPr>
      </w:pPr>
      <w:r>
        <w:rPr>
          <w:rFonts w:ascii="Verdana" w:eastAsia="Verdana" w:hAnsi="Verdana" w:cs="Verdana"/>
          <w:sz w:val="16"/>
          <w:szCs w:val="16"/>
        </w:rPr>
        <w:tab/>
      </w:r>
      <w:r w:rsidRPr="00DA27C6">
        <w:rPr>
          <w:rFonts w:ascii="Verdana" w:eastAsia="Verdana" w:hAnsi="Verdana" w:cs="Verdana"/>
          <w:sz w:val="16"/>
          <w:szCs w:val="16"/>
          <w:lang w:val="en-US"/>
        </w:rPr>
        <w:t xml:space="preserve">Moment </w:t>
      </w:r>
      <w:proofErr w:type="spellStart"/>
      <w:r w:rsidRPr="00DA27C6">
        <w:rPr>
          <w:rFonts w:ascii="Verdana" w:eastAsia="Verdana" w:hAnsi="Verdana" w:cs="Verdana"/>
          <w:sz w:val="16"/>
          <w:szCs w:val="16"/>
          <w:lang w:val="en-US"/>
        </w:rPr>
        <w:t>maksymalny</w:t>
      </w:r>
      <w:proofErr w:type="spellEnd"/>
      <w:r w:rsidRPr="00DA27C6">
        <w:rPr>
          <w:rFonts w:ascii="Verdana" w:eastAsia="Verdana" w:hAnsi="Verdana" w:cs="Verdana"/>
          <w:sz w:val="16"/>
          <w:szCs w:val="16"/>
          <w:lang w:val="en-US"/>
        </w:rPr>
        <w:t xml:space="preserve">  </w:t>
      </w:r>
      <w:proofErr w:type="spellStart"/>
      <w:r w:rsidRPr="00DA27C6">
        <w:rPr>
          <w:rFonts w:ascii="Verdana" w:eastAsia="Verdana" w:hAnsi="Verdana" w:cs="Verdana"/>
          <w:sz w:val="16"/>
          <w:szCs w:val="16"/>
          <w:lang w:val="en-US"/>
        </w:rPr>
        <w:t>M</w:t>
      </w:r>
      <w:r w:rsidRPr="00DA27C6">
        <w:rPr>
          <w:rFonts w:ascii="Verdana" w:eastAsia="Verdana" w:hAnsi="Verdana" w:cs="Verdana"/>
          <w:sz w:val="16"/>
          <w:szCs w:val="16"/>
          <w:vertAlign w:val="subscript"/>
          <w:lang w:val="en-US"/>
        </w:rPr>
        <w:t>max</w:t>
      </w:r>
      <w:proofErr w:type="spellEnd"/>
      <w:r w:rsidRPr="00DA27C6">
        <w:rPr>
          <w:rFonts w:ascii="Verdana" w:eastAsia="Verdana" w:hAnsi="Verdana" w:cs="Verdana"/>
          <w:sz w:val="16"/>
          <w:szCs w:val="16"/>
          <w:lang w:val="en-US"/>
        </w:rPr>
        <w:t xml:space="preserve"> = 209,79 </w:t>
      </w:r>
      <w:proofErr w:type="spellStart"/>
      <w:r w:rsidRPr="00DA27C6">
        <w:rPr>
          <w:rFonts w:ascii="Verdana" w:eastAsia="Verdana" w:hAnsi="Verdana" w:cs="Verdana"/>
          <w:sz w:val="16"/>
          <w:szCs w:val="16"/>
          <w:lang w:val="en-US"/>
        </w:rPr>
        <w:t>kNm</w:t>
      </w:r>
      <w:proofErr w:type="spellEnd"/>
      <w:r w:rsidRPr="00DA27C6">
        <w:rPr>
          <w:rFonts w:ascii="Verdana" w:eastAsia="Verdana" w:hAnsi="Verdana" w:cs="Verdana"/>
          <w:color w:val="0000FF"/>
          <w:sz w:val="16"/>
          <w:szCs w:val="16"/>
          <w:lang w:val="en-US"/>
        </w:rPr>
        <w:tab/>
      </w:r>
      <w:r w:rsidRPr="00DA27C6">
        <w:rPr>
          <w:rFonts w:ascii="Verdana" w:eastAsia="Verdana" w:hAnsi="Verdana" w:cs="Verdana"/>
          <w:color w:val="0000FF"/>
          <w:sz w:val="16"/>
          <w:szCs w:val="16"/>
          <w:lang w:val="en-US"/>
        </w:rPr>
        <w:tab/>
      </w:r>
      <w:r w:rsidRPr="00DA27C6">
        <w:rPr>
          <w:rFonts w:ascii="Verdana" w:eastAsia="Verdana" w:hAnsi="Verdana" w:cs="Verdana"/>
          <w:color w:val="0000FF"/>
          <w:sz w:val="16"/>
          <w:szCs w:val="16"/>
          <w:vertAlign w:val="subscript"/>
          <w:lang w:val="en-US"/>
        </w:rPr>
        <w:t>(52)</w:t>
      </w:r>
      <w:r w:rsidRPr="00DA27C6">
        <w:rPr>
          <w:rFonts w:ascii="Verdana" w:eastAsia="Verdana" w:hAnsi="Verdana" w:cs="Verdana"/>
          <w:color w:val="0000FF"/>
          <w:sz w:val="16"/>
          <w:szCs w:val="16"/>
          <w:lang w:val="en-US"/>
        </w:rPr>
        <w:t xml:space="preserve">       </w:t>
      </w:r>
      <w:proofErr w:type="spellStart"/>
      <w:r w:rsidRPr="00DA27C6">
        <w:rPr>
          <w:rFonts w:ascii="Verdana" w:eastAsia="Verdana" w:hAnsi="Verdana" w:cs="Verdana"/>
          <w:color w:val="0000FF"/>
          <w:sz w:val="16"/>
          <w:szCs w:val="16"/>
          <w:lang w:val="en-US"/>
        </w:rPr>
        <w:t>M</w:t>
      </w:r>
      <w:r w:rsidRPr="00DA27C6">
        <w:rPr>
          <w:rFonts w:ascii="Verdana" w:eastAsia="Verdana" w:hAnsi="Verdana" w:cs="Verdana"/>
          <w:color w:val="0000FF"/>
          <w:sz w:val="16"/>
          <w:szCs w:val="16"/>
          <w:vertAlign w:val="subscript"/>
          <w:lang w:val="en-US"/>
        </w:rPr>
        <w:t>max</w:t>
      </w:r>
      <w:proofErr w:type="spellEnd"/>
      <w:r w:rsidRPr="00DA27C6">
        <w:rPr>
          <w:rFonts w:ascii="Verdana" w:eastAsia="Verdana" w:hAnsi="Verdana" w:cs="Verdana"/>
          <w:color w:val="0000FF"/>
          <w:sz w:val="16"/>
          <w:szCs w:val="16"/>
          <w:lang w:val="en-US"/>
        </w:rPr>
        <w:t xml:space="preserve"> / (</w:t>
      </w:r>
      <w:r>
        <w:rPr>
          <w:rFonts w:ascii="Verdana" w:eastAsia="Verdana" w:hAnsi="Verdana" w:cs="Verdana"/>
          <w:color w:val="0000FF"/>
          <w:sz w:val="16"/>
          <w:szCs w:val="16"/>
        </w:rPr>
        <w:t>φ</w:t>
      </w:r>
      <w:r w:rsidRPr="00DA27C6">
        <w:rPr>
          <w:rFonts w:ascii="Verdana" w:eastAsia="Verdana" w:hAnsi="Verdana" w:cs="Verdana"/>
          <w:color w:val="0000FF"/>
          <w:sz w:val="16"/>
          <w:szCs w:val="16"/>
          <w:vertAlign w:val="subscript"/>
          <w:lang w:val="en-US"/>
        </w:rPr>
        <w:t>L</w:t>
      </w:r>
      <w:r w:rsidRPr="00DA27C6">
        <w:rPr>
          <w:rFonts w:ascii="Verdana" w:eastAsia="Verdana" w:hAnsi="Verdana" w:cs="Verdana"/>
          <w:color w:val="0000FF"/>
          <w:sz w:val="16"/>
          <w:szCs w:val="16"/>
          <w:lang w:val="en-US"/>
        </w:rPr>
        <w:t>·M</w:t>
      </w:r>
      <w:r w:rsidRPr="00DA27C6">
        <w:rPr>
          <w:rFonts w:ascii="Verdana" w:eastAsia="Verdana" w:hAnsi="Verdana" w:cs="Verdana"/>
          <w:color w:val="0000FF"/>
          <w:sz w:val="16"/>
          <w:szCs w:val="16"/>
          <w:vertAlign w:val="subscript"/>
          <w:lang w:val="en-US"/>
        </w:rPr>
        <w:t>R</w:t>
      </w:r>
      <w:r w:rsidRPr="00DA27C6">
        <w:rPr>
          <w:rFonts w:ascii="Verdana" w:eastAsia="Verdana" w:hAnsi="Verdana" w:cs="Verdana"/>
          <w:color w:val="0000FF"/>
          <w:sz w:val="16"/>
          <w:szCs w:val="16"/>
          <w:lang w:val="en-US"/>
        </w:rPr>
        <w:t>) = 0,805  &lt;  1</w:t>
      </w:r>
    </w:p>
    <w:p w14:paraId="689A0FD8"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Nośność na ścinanie</w:t>
      </w:r>
    </w:p>
    <w:p w14:paraId="795ECB26"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Przekrój z = 0,00 m</w:t>
      </w:r>
    </w:p>
    <w:p w14:paraId="44A47068"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Maksymalna siła poprzeczna </w:t>
      </w:r>
      <w:proofErr w:type="spellStart"/>
      <w:r>
        <w:rPr>
          <w:rFonts w:ascii="Verdana" w:eastAsia="Verdana" w:hAnsi="Verdana" w:cs="Verdana"/>
          <w:sz w:val="16"/>
          <w:szCs w:val="16"/>
        </w:rPr>
        <w:t>V</w:t>
      </w:r>
      <w:r>
        <w:rPr>
          <w:rFonts w:ascii="Verdana" w:eastAsia="Verdana" w:hAnsi="Verdana" w:cs="Verdana"/>
          <w:sz w:val="16"/>
          <w:szCs w:val="16"/>
          <w:vertAlign w:val="subscript"/>
        </w:rPr>
        <w:t>max</w:t>
      </w:r>
      <w:proofErr w:type="spellEnd"/>
      <w:r>
        <w:rPr>
          <w:rFonts w:ascii="Verdana" w:eastAsia="Verdana" w:hAnsi="Verdana" w:cs="Verdana"/>
          <w:sz w:val="16"/>
          <w:szCs w:val="16"/>
        </w:rPr>
        <w:t xml:space="preserve"> = 300,78 </w:t>
      </w:r>
      <w:proofErr w:type="spellStart"/>
      <w:r>
        <w:rPr>
          <w:rFonts w:ascii="Verdana" w:eastAsia="Verdana" w:hAnsi="Verdana" w:cs="Verdana"/>
          <w:sz w:val="16"/>
          <w:szCs w:val="16"/>
        </w:rPr>
        <w:t>kN</w:t>
      </w:r>
      <w:proofErr w:type="spellEnd"/>
      <w:r>
        <w:rPr>
          <w:rFonts w:ascii="Verdana" w:eastAsia="Verdana" w:hAnsi="Verdana" w:cs="Verdana"/>
          <w:color w:val="0000FF"/>
          <w:sz w:val="16"/>
          <w:szCs w:val="16"/>
        </w:rPr>
        <w:tab/>
      </w:r>
      <w:r>
        <w:rPr>
          <w:rFonts w:ascii="Verdana" w:eastAsia="Verdana" w:hAnsi="Verdana" w:cs="Verdana"/>
          <w:color w:val="0000FF"/>
          <w:sz w:val="16"/>
          <w:szCs w:val="16"/>
          <w:vertAlign w:val="subscript"/>
        </w:rPr>
        <w:t>(53)</w:t>
      </w:r>
      <w:r>
        <w:rPr>
          <w:rFonts w:ascii="Verdana" w:eastAsia="Verdana" w:hAnsi="Verdana" w:cs="Verdana"/>
          <w:color w:val="0000FF"/>
          <w:sz w:val="16"/>
          <w:szCs w:val="16"/>
        </w:rPr>
        <w:t xml:space="preserve">       </w:t>
      </w:r>
      <w:proofErr w:type="spellStart"/>
      <w:r>
        <w:rPr>
          <w:rFonts w:ascii="Verdana" w:eastAsia="Verdana" w:hAnsi="Verdana" w:cs="Verdana"/>
          <w:color w:val="0000FF"/>
          <w:sz w:val="16"/>
          <w:szCs w:val="16"/>
        </w:rPr>
        <w:t>V</w:t>
      </w:r>
      <w:r>
        <w:rPr>
          <w:rFonts w:ascii="Verdana" w:eastAsia="Verdana" w:hAnsi="Verdana" w:cs="Verdana"/>
          <w:color w:val="0000FF"/>
          <w:sz w:val="16"/>
          <w:szCs w:val="16"/>
          <w:vertAlign w:val="subscript"/>
        </w:rPr>
        <w:t>max</w:t>
      </w:r>
      <w:proofErr w:type="spellEnd"/>
      <w:r>
        <w:rPr>
          <w:rFonts w:ascii="Verdana" w:eastAsia="Verdana" w:hAnsi="Verdana" w:cs="Verdana"/>
          <w:color w:val="0000FF"/>
          <w:sz w:val="16"/>
          <w:szCs w:val="16"/>
        </w:rPr>
        <w:t xml:space="preserve"> / V</w:t>
      </w:r>
      <w:r>
        <w:rPr>
          <w:rFonts w:ascii="Verdana" w:eastAsia="Verdana" w:hAnsi="Verdana" w:cs="Verdana"/>
          <w:color w:val="0000FF"/>
          <w:sz w:val="16"/>
          <w:szCs w:val="16"/>
          <w:vertAlign w:val="subscript"/>
        </w:rPr>
        <w:t>R</w:t>
      </w:r>
      <w:r>
        <w:rPr>
          <w:rFonts w:ascii="Verdana" w:eastAsia="Verdana" w:hAnsi="Verdana" w:cs="Verdana"/>
          <w:color w:val="0000FF"/>
          <w:sz w:val="16"/>
          <w:szCs w:val="16"/>
        </w:rPr>
        <w:t xml:space="preserve"> = 0,670  &lt;  1</w:t>
      </w:r>
    </w:p>
    <w:p w14:paraId="73792C81"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Nośność na zginanie ze ścinaniem (przęsło A - B, x = 0,00 m)</w:t>
      </w:r>
    </w:p>
    <w:p w14:paraId="0AAD523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lastRenderedPageBreak/>
        <w:tab/>
        <w:t>Przekrój z = 2,64 m</w:t>
      </w:r>
    </w:p>
    <w:p w14:paraId="3636E90F" w14:textId="77777777" w:rsidR="00457B61" w:rsidRPr="00DA27C6"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r>
      <w:r w:rsidRPr="00DA27C6">
        <w:rPr>
          <w:rFonts w:ascii="Verdana" w:eastAsia="Verdana" w:hAnsi="Verdana" w:cs="Verdana"/>
          <w:sz w:val="16"/>
          <w:szCs w:val="16"/>
        </w:rPr>
        <w:t xml:space="preserve">V = (-)269,50 </w:t>
      </w:r>
      <w:proofErr w:type="spellStart"/>
      <w:r w:rsidRPr="00DA27C6">
        <w:rPr>
          <w:rFonts w:ascii="Verdana" w:eastAsia="Verdana" w:hAnsi="Verdana" w:cs="Verdana"/>
          <w:sz w:val="16"/>
          <w:szCs w:val="16"/>
        </w:rPr>
        <w:t>kN</w:t>
      </w:r>
      <w:proofErr w:type="spellEnd"/>
      <w:r w:rsidRPr="00DA27C6">
        <w:rPr>
          <w:rFonts w:ascii="Verdana" w:eastAsia="Verdana" w:hAnsi="Verdana" w:cs="Verdana"/>
          <w:sz w:val="16"/>
          <w:szCs w:val="16"/>
        </w:rPr>
        <w:t xml:space="preserve">   &gt;   V</w:t>
      </w:r>
      <w:r w:rsidRPr="00DA27C6">
        <w:rPr>
          <w:rFonts w:ascii="Verdana" w:eastAsia="Verdana" w:hAnsi="Verdana" w:cs="Verdana"/>
          <w:sz w:val="16"/>
          <w:szCs w:val="16"/>
          <w:vertAlign w:val="subscript"/>
        </w:rPr>
        <w:t>0</w:t>
      </w:r>
      <w:r w:rsidRPr="00DA27C6">
        <w:rPr>
          <w:rFonts w:ascii="Verdana" w:eastAsia="Verdana" w:hAnsi="Verdana" w:cs="Verdana"/>
          <w:sz w:val="16"/>
          <w:szCs w:val="16"/>
        </w:rPr>
        <w:t xml:space="preserve"> = 0,6·V</w:t>
      </w:r>
      <w:r w:rsidRPr="00DA27C6">
        <w:rPr>
          <w:rFonts w:ascii="Verdana" w:eastAsia="Verdana" w:hAnsi="Verdana" w:cs="Verdana"/>
          <w:sz w:val="16"/>
          <w:szCs w:val="16"/>
          <w:vertAlign w:val="subscript"/>
        </w:rPr>
        <w:t>R</w:t>
      </w:r>
      <w:r w:rsidRPr="00DA27C6">
        <w:rPr>
          <w:rFonts w:ascii="Verdana" w:eastAsia="Verdana" w:hAnsi="Verdana" w:cs="Verdana"/>
          <w:sz w:val="16"/>
          <w:szCs w:val="16"/>
        </w:rPr>
        <w:t xml:space="preserve"> = 269,35 </w:t>
      </w:r>
      <w:proofErr w:type="spellStart"/>
      <w:r w:rsidRPr="00DA27C6">
        <w:rPr>
          <w:rFonts w:ascii="Verdana" w:eastAsia="Verdana" w:hAnsi="Verdana" w:cs="Verdana"/>
          <w:sz w:val="16"/>
          <w:szCs w:val="16"/>
        </w:rPr>
        <w:t>kN</w:t>
      </w:r>
      <w:proofErr w:type="spellEnd"/>
      <w:r w:rsidRPr="00DA27C6">
        <w:rPr>
          <w:rFonts w:ascii="Verdana" w:eastAsia="Verdana" w:hAnsi="Verdana" w:cs="Verdana"/>
          <w:color w:val="0000FF"/>
          <w:sz w:val="16"/>
          <w:szCs w:val="16"/>
        </w:rPr>
        <w:tab/>
        <w:t>M/M</w:t>
      </w:r>
      <w:r w:rsidRPr="00DA27C6">
        <w:rPr>
          <w:rFonts w:ascii="Verdana" w:eastAsia="Verdana" w:hAnsi="Verdana" w:cs="Verdana"/>
          <w:color w:val="0000FF"/>
          <w:sz w:val="16"/>
          <w:szCs w:val="16"/>
          <w:vertAlign w:val="subscript"/>
        </w:rPr>
        <w:t>R,V</w:t>
      </w:r>
      <w:r w:rsidRPr="00DA27C6">
        <w:rPr>
          <w:rFonts w:ascii="Verdana" w:eastAsia="Verdana" w:hAnsi="Verdana" w:cs="Verdana"/>
          <w:color w:val="0000FF"/>
          <w:sz w:val="16"/>
          <w:szCs w:val="16"/>
        </w:rPr>
        <w:t xml:space="preserve"> = 41,37 / 258,46 = 0,160  &lt;  1</w:t>
      </w:r>
    </w:p>
    <w:p w14:paraId="7397B452"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Stan graniczny użytkowania</w:t>
      </w:r>
    </w:p>
    <w:p w14:paraId="1DED9FC2"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Przekrój z = 1,40 m</w:t>
      </w:r>
    </w:p>
    <w:p w14:paraId="40169398"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Ugięcie maksymalne  </w:t>
      </w:r>
      <w:proofErr w:type="spellStart"/>
      <w:r>
        <w:rPr>
          <w:rFonts w:ascii="Verdana" w:eastAsia="Verdana" w:hAnsi="Verdana" w:cs="Verdana"/>
          <w:sz w:val="16"/>
          <w:szCs w:val="16"/>
        </w:rPr>
        <w:t>f</w:t>
      </w:r>
      <w:r>
        <w:rPr>
          <w:rFonts w:ascii="Verdana" w:eastAsia="Verdana" w:hAnsi="Verdana" w:cs="Verdana"/>
          <w:sz w:val="16"/>
          <w:szCs w:val="16"/>
          <w:vertAlign w:val="subscript"/>
        </w:rPr>
        <w:t>k,max</w:t>
      </w:r>
      <w:proofErr w:type="spellEnd"/>
      <w:r>
        <w:rPr>
          <w:rFonts w:ascii="Verdana" w:eastAsia="Verdana" w:hAnsi="Verdana" w:cs="Verdana"/>
          <w:sz w:val="16"/>
          <w:szCs w:val="16"/>
        </w:rPr>
        <w:t xml:space="preserve"> = 6,33 mm</w:t>
      </w:r>
    </w:p>
    <w:p w14:paraId="3D28F7F3"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Ugięcie graniczne  </w:t>
      </w:r>
      <w:proofErr w:type="spellStart"/>
      <w:r>
        <w:rPr>
          <w:rFonts w:ascii="Verdana" w:eastAsia="Verdana" w:hAnsi="Verdana" w:cs="Verdana"/>
          <w:sz w:val="16"/>
          <w:szCs w:val="16"/>
        </w:rPr>
        <w:t>f</w:t>
      </w:r>
      <w:r>
        <w:rPr>
          <w:rFonts w:ascii="Verdana" w:eastAsia="Verdana" w:hAnsi="Verdana" w:cs="Verdana"/>
          <w:sz w:val="16"/>
          <w:szCs w:val="16"/>
          <w:vertAlign w:val="subscript"/>
        </w:rPr>
        <w:t>gr</w:t>
      </w:r>
      <w:proofErr w:type="spellEnd"/>
      <w:r>
        <w:rPr>
          <w:rFonts w:ascii="Verdana" w:eastAsia="Verdana" w:hAnsi="Verdana" w:cs="Verdana"/>
          <w:sz w:val="16"/>
          <w:szCs w:val="16"/>
        </w:rPr>
        <w:t xml:space="preserve"> = </w:t>
      </w:r>
      <w:proofErr w:type="spellStart"/>
      <w:r>
        <w:rPr>
          <w:rFonts w:ascii="Verdana" w:eastAsia="Verdana" w:hAnsi="Verdana" w:cs="Verdana"/>
          <w:sz w:val="16"/>
          <w:szCs w:val="16"/>
        </w:rPr>
        <w:t>l</w:t>
      </w:r>
      <w:r>
        <w:rPr>
          <w:rFonts w:ascii="Verdana" w:eastAsia="Verdana" w:hAnsi="Verdana" w:cs="Verdana"/>
          <w:sz w:val="16"/>
          <w:szCs w:val="16"/>
          <w:vertAlign w:val="subscript"/>
        </w:rPr>
        <w:t>o</w:t>
      </w:r>
      <w:proofErr w:type="spellEnd"/>
      <w:r>
        <w:rPr>
          <w:rFonts w:ascii="Verdana" w:eastAsia="Verdana" w:hAnsi="Verdana" w:cs="Verdana"/>
          <w:sz w:val="16"/>
          <w:szCs w:val="16"/>
        </w:rPr>
        <w:t xml:space="preserve"> / 350 = 2790 / 350 = 7,97 mm</w:t>
      </w:r>
      <w:r>
        <w:rPr>
          <w:rFonts w:ascii="Verdana" w:eastAsia="Verdana" w:hAnsi="Verdana" w:cs="Verdana"/>
          <w:color w:val="0000FF"/>
          <w:sz w:val="16"/>
          <w:szCs w:val="16"/>
        </w:rPr>
        <w:tab/>
      </w:r>
      <w:proofErr w:type="spellStart"/>
      <w:r>
        <w:rPr>
          <w:rFonts w:ascii="Verdana" w:eastAsia="Verdana" w:hAnsi="Verdana" w:cs="Verdana"/>
          <w:color w:val="0000FF"/>
          <w:sz w:val="16"/>
          <w:szCs w:val="16"/>
        </w:rPr>
        <w:t>f</w:t>
      </w:r>
      <w:r>
        <w:rPr>
          <w:rFonts w:ascii="Verdana" w:eastAsia="Verdana" w:hAnsi="Verdana" w:cs="Verdana"/>
          <w:color w:val="0000FF"/>
          <w:sz w:val="16"/>
          <w:szCs w:val="16"/>
          <w:vertAlign w:val="subscript"/>
        </w:rPr>
        <w:t>k,max</w:t>
      </w:r>
      <w:proofErr w:type="spellEnd"/>
      <w:r>
        <w:rPr>
          <w:rFonts w:ascii="Verdana" w:eastAsia="Verdana" w:hAnsi="Verdana" w:cs="Verdana"/>
          <w:color w:val="0000FF"/>
          <w:sz w:val="16"/>
          <w:szCs w:val="16"/>
        </w:rPr>
        <w:t xml:space="preserve"> = 6,33 mm  &lt;   </w:t>
      </w:r>
      <w:proofErr w:type="spellStart"/>
      <w:r>
        <w:rPr>
          <w:rFonts w:ascii="Verdana" w:eastAsia="Verdana" w:hAnsi="Verdana" w:cs="Verdana"/>
          <w:color w:val="0000FF"/>
          <w:sz w:val="16"/>
          <w:szCs w:val="16"/>
        </w:rPr>
        <w:t>f</w:t>
      </w:r>
      <w:r>
        <w:rPr>
          <w:rFonts w:ascii="Verdana" w:eastAsia="Verdana" w:hAnsi="Verdana" w:cs="Verdana"/>
          <w:color w:val="0000FF"/>
          <w:sz w:val="16"/>
          <w:szCs w:val="16"/>
          <w:vertAlign w:val="subscript"/>
        </w:rPr>
        <w:t>gr</w:t>
      </w:r>
      <w:proofErr w:type="spellEnd"/>
      <w:r>
        <w:rPr>
          <w:rFonts w:ascii="Verdana" w:eastAsia="Verdana" w:hAnsi="Verdana" w:cs="Verdana"/>
          <w:color w:val="0000FF"/>
          <w:sz w:val="16"/>
          <w:szCs w:val="16"/>
        </w:rPr>
        <w:t xml:space="preserve"> = 7,97 mm     (79,4%)</w:t>
      </w:r>
    </w:p>
    <w:p w14:paraId="67BCF4ED" w14:textId="77777777" w:rsidR="00457B61" w:rsidRDefault="00457B61" w:rsidP="00457B61">
      <w:pPr>
        <w:pStyle w:val="Standard"/>
        <w:autoSpaceDE w:val="0"/>
        <w:rPr>
          <w:rFonts w:ascii="Verdana" w:eastAsia="Verdana" w:hAnsi="Verdana" w:cs="Verdana"/>
          <w:sz w:val="16"/>
          <w:szCs w:val="16"/>
        </w:rPr>
      </w:pPr>
    </w:p>
    <w:p w14:paraId="570D0528" w14:textId="77777777" w:rsidR="00457B61" w:rsidRPr="00457B61" w:rsidRDefault="00457B61" w:rsidP="008611B8">
      <w:pPr>
        <w:pStyle w:val="Textbody"/>
        <w:numPr>
          <w:ilvl w:val="1"/>
          <w:numId w:val="44"/>
        </w:numPr>
        <w:spacing w:after="120"/>
        <w:ind w:right="0"/>
        <w:rPr>
          <w:rFonts w:ascii="Arial Narrow" w:hAnsi="Arial Narrow"/>
          <w:b/>
          <w:bCs/>
          <w:color w:val="auto"/>
        </w:rPr>
      </w:pPr>
      <w:r w:rsidRPr="00457B61">
        <w:rPr>
          <w:rFonts w:ascii="Arial Narrow" w:hAnsi="Arial Narrow"/>
          <w:b/>
          <w:bCs/>
          <w:color w:val="auto"/>
        </w:rPr>
        <w:t>Nadproże N1</w:t>
      </w:r>
    </w:p>
    <w:p w14:paraId="298BC04D" w14:textId="77777777" w:rsidR="00457B61" w:rsidRDefault="00457B61" w:rsidP="00457B61">
      <w:pPr>
        <w:pStyle w:val="Standard"/>
        <w:autoSpaceDE w:val="0"/>
        <w:rPr>
          <w:rFonts w:ascii="Verdana" w:eastAsia="Verdana" w:hAnsi="Verdana" w:cs="Verdana"/>
          <w:b/>
          <w:bCs/>
          <w:sz w:val="20"/>
          <w:szCs w:val="20"/>
        </w:rPr>
      </w:pPr>
      <w:r>
        <w:rPr>
          <w:rFonts w:ascii="Verdana" w:eastAsia="Verdana" w:hAnsi="Verdana" w:cs="Verdana"/>
          <w:b/>
          <w:bCs/>
          <w:sz w:val="20"/>
          <w:szCs w:val="20"/>
        </w:rPr>
        <w:t>Tablica 6. Nadproże N1 (piwnica)</w:t>
      </w:r>
    </w:p>
    <w:tbl>
      <w:tblPr>
        <w:tblW w:w="9070" w:type="dxa"/>
        <w:tblLayout w:type="fixed"/>
        <w:tblCellMar>
          <w:left w:w="10" w:type="dxa"/>
          <w:right w:w="10" w:type="dxa"/>
        </w:tblCellMar>
        <w:tblLook w:val="04A0" w:firstRow="1" w:lastRow="0" w:firstColumn="1" w:lastColumn="0" w:noHBand="0" w:noVBand="1"/>
      </w:tblPr>
      <w:tblGrid>
        <w:gridCol w:w="386"/>
        <w:gridCol w:w="6658"/>
        <w:gridCol w:w="772"/>
        <w:gridCol w:w="482"/>
        <w:gridCol w:w="772"/>
      </w:tblGrid>
      <w:tr w:rsidR="00457B61" w14:paraId="1E86CC1B" w14:textId="77777777" w:rsidTr="000E6766">
        <w:tc>
          <w:tcPr>
            <w:tcW w:w="386" w:type="dxa"/>
            <w:tcBorders>
              <w:bottom w:val="single" w:sz="2" w:space="0" w:color="000000"/>
            </w:tcBorders>
            <w:tcMar>
              <w:top w:w="0" w:type="dxa"/>
              <w:left w:w="0" w:type="dxa"/>
              <w:bottom w:w="0" w:type="dxa"/>
              <w:right w:w="0" w:type="dxa"/>
            </w:tcMar>
          </w:tcPr>
          <w:p w14:paraId="715D0B9B"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Lp</w:t>
            </w:r>
            <w:proofErr w:type="spellEnd"/>
          </w:p>
        </w:tc>
        <w:tc>
          <w:tcPr>
            <w:tcW w:w="6658" w:type="dxa"/>
            <w:tcBorders>
              <w:bottom w:val="single" w:sz="2" w:space="0" w:color="000000"/>
            </w:tcBorders>
            <w:tcMar>
              <w:top w:w="0" w:type="dxa"/>
              <w:left w:w="0" w:type="dxa"/>
              <w:bottom w:w="0" w:type="dxa"/>
              <w:right w:w="0" w:type="dxa"/>
            </w:tcMar>
          </w:tcPr>
          <w:p w14:paraId="19933E02"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Opis obciążenia</w:t>
            </w:r>
          </w:p>
        </w:tc>
        <w:tc>
          <w:tcPr>
            <w:tcW w:w="772" w:type="dxa"/>
            <w:tcBorders>
              <w:bottom w:val="single" w:sz="2" w:space="0" w:color="000000"/>
            </w:tcBorders>
            <w:tcMar>
              <w:top w:w="0" w:type="dxa"/>
              <w:left w:w="0" w:type="dxa"/>
              <w:bottom w:w="0" w:type="dxa"/>
              <w:right w:w="0" w:type="dxa"/>
            </w:tcMar>
          </w:tcPr>
          <w:p w14:paraId="40BEA094"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Obc</w:t>
            </w:r>
            <w:proofErr w:type="spellEnd"/>
            <w:r>
              <w:rPr>
                <w:rFonts w:ascii="Verdana" w:eastAsia="Verdana" w:hAnsi="Verdana" w:cs="Verdana"/>
                <w:sz w:val="16"/>
                <w:szCs w:val="16"/>
              </w:rPr>
              <w:t>. char.</w:t>
            </w:r>
          </w:p>
          <w:p w14:paraId="6C231D0A"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kN</w:t>
            </w:r>
            <w:proofErr w:type="spellEnd"/>
            <w:r>
              <w:rPr>
                <w:rFonts w:ascii="Verdana" w:eastAsia="Verdana" w:hAnsi="Verdana" w:cs="Verdana"/>
                <w:sz w:val="16"/>
                <w:szCs w:val="16"/>
              </w:rPr>
              <w:t>/m</w:t>
            </w:r>
          </w:p>
        </w:tc>
        <w:tc>
          <w:tcPr>
            <w:tcW w:w="482" w:type="dxa"/>
            <w:tcBorders>
              <w:bottom w:val="single" w:sz="2" w:space="0" w:color="000000"/>
            </w:tcBorders>
            <w:tcMar>
              <w:top w:w="0" w:type="dxa"/>
              <w:left w:w="0" w:type="dxa"/>
              <w:bottom w:w="0" w:type="dxa"/>
              <w:right w:w="0" w:type="dxa"/>
            </w:tcMar>
          </w:tcPr>
          <w:p w14:paraId="1A1DE938"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γ</w:t>
            </w:r>
            <w:r>
              <w:rPr>
                <w:rFonts w:ascii="Verdana" w:eastAsia="Verdana" w:hAnsi="Verdana" w:cs="Verdana"/>
                <w:sz w:val="16"/>
                <w:szCs w:val="16"/>
                <w:vertAlign w:val="subscript"/>
              </w:rPr>
              <w:t>f</w:t>
            </w:r>
            <w:proofErr w:type="spellEnd"/>
          </w:p>
        </w:tc>
        <w:tc>
          <w:tcPr>
            <w:tcW w:w="772" w:type="dxa"/>
            <w:tcBorders>
              <w:bottom w:val="single" w:sz="2" w:space="0" w:color="000000"/>
            </w:tcBorders>
            <w:tcMar>
              <w:top w:w="0" w:type="dxa"/>
              <w:left w:w="0" w:type="dxa"/>
              <w:bottom w:w="0" w:type="dxa"/>
              <w:right w:w="0" w:type="dxa"/>
            </w:tcMar>
          </w:tcPr>
          <w:p w14:paraId="0888C211"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Obc</w:t>
            </w:r>
            <w:proofErr w:type="spellEnd"/>
            <w:r>
              <w:rPr>
                <w:rFonts w:ascii="Verdana" w:eastAsia="Verdana" w:hAnsi="Verdana" w:cs="Verdana"/>
                <w:sz w:val="16"/>
                <w:szCs w:val="16"/>
              </w:rPr>
              <w:t xml:space="preserve">. </w:t>
            </w:r>
            <w:proofErr w:type="spellStart"/>
            <w:r>
              <w:rPr>
                <w:rFonts w:ascii="Verdana" w:eastAsia="Verdana" w:hAnsi="Verdana" w:cs="Verdana"/>
                <w:sz w:val="16"/>
                <w:szCs w:val="16"/>
              </w:rPr>
              <w:t>obl</w:t>
            </w:r>
            <w:proofErr w:type="spellEnd"/>
            <w:r>
              <w:rPr>
                <w:rFonts w:ascii="Verdana" w:eastAsia="Verdana" w:hAnsi="Verdana" w:cs="Verdana"/>
                <w:sz w:val="16"/>
                <w:szCs w:val="16"/>
              </w:rPr>
              <w:t>.</w:t>
            </w:r>
          </w:p>
          <w:p w14:paraId="0189CCEA"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kN</w:t>
            </w:r>
            <w:proofErr w:type="spellEnd"/>
            <w:r>
              <w:rPr>
                <w:rFonts w:ascii="Verdana" w:eastAsia="Verdana" w:hAnsi="Verdana" w:cs="Verdana"/>
                <w:sz w:val="16"/>
                <w:szCs w:val="16"/>
              </w:rPr>
              <w:t>/m</w:t>
            </w:r>
          </w:p>
        </w:tc>
      </w:tr>
      <w:tr w:rsidR="00457B61" w14:paraId="6134AD72" w14:textId="77777777" w:rsidTr="000E6766">
        <w:tc>
          <w:tcPr>
            <w:tcW w:w="386" w:type="dxa"/>
            <w:tcMar>
              <w:top w:w="0" w:type="dxa"/>
              <w:left w:w="0" w:type="dxa"/>
              <w:bottom w:w="0" w:type="dxa"/>
              <w:right w:w="0" w:type="dxa"/>
            </w:tcMar>
          </w:tcPr>
          <w:p w14:paraId="3450E9E6"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1.  </w:t>
            </w:r>
          </w:p>
        </w:tc>
        <w:tc>
          <w:tcPr>
            <w:tcW w:w="6658" w:type="dxa"/>
            <w:tcMar>
              <w:top w:w="0" w:type="dxa"/>
              <w:left w:w="0" w:type="dxa"/>
              <w:bottom w:w="0" w:type="dxa"/>
              <w:right w:w="0" w:type="dxa"/>
            </w:tcMar>
          </w:tcPr>
          <w:p w14:paraId="1F29E37A"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Tablica 4. Ściana zewnętrzna  szer.980 cm  [9,500kN/m²·9,80m]</w:t>
            </w:r>
          </w:p>
        </w:tc>
        <w:tc>
          <w:tcPr>
            <w:tcW w:w="772" w:type="dxa"/>
            <w:tcMar>
              <w:top w:w="0" w:type="dxa"/>
              <w:left w:w="0" w:type="dxa"/>
              <w:bottom w:w="0" w:type="dxa"/>
              <w:right w:w="0" w:type="dxa"/>
            </w:tcMar>
            <w:vAlign w:val="bottom"/>
          </w:tcPr>
          <w:p w14:paraId="25088305"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93,10</w:t>
            </w:r>
          </w:p>
        </w:tc>
        <w:tc>
          <w:tcPr>
            <w:tcW w:w="482" w:type="dxa"/>
            <w:tcMar>
              <w:top w:w="0" w:type="dxa"/>
              <w:left w:w="0" w:type="dxa"/>
              <w:bottom w:w="0" w:type="dxa"/>
              <w:right w:w="0" w:type="dxa"/>
            </w:tcMar>
            <w:vAlign w:val="bottom"/>
          </w:tcPr>
          <w:p w14:paraId="529721C8"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1,11</w:t>
            </w:r>
          </w:p>
        </w:tc>
        <w:tc>
          <w:tcPr>
            <w:tcW w:w="772" w:type="dxa"/>
            <w:tcMar>
              <w:top w:w="0" w:type="dxa"/>
              <w:left w:w="0" w:type="dxa"/>
              <w:bottom w:w="0" w:type="dxa"/>
              <w:right w:w="0" w:type="dxa"/>
            </w:tcMar>
            <w:vAlign w:val="bottom"/>
          </w:tcPr>
          <w:p w14:paraId="0AF7D861"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103,34</w:t>
            </w:r>
          </w:p>
        </w:tc>
      </w:tr>
      <w:tr w:rsidR="00457B61" w14:paraId="11038F23" w14:textId="77777777" w:rsidTr="000E6766">
        <w:tc>
          <w:tcPr>
            <w:tcW w:w="386" w:type="dxa"/>
            <w:tcMar>
              <w:top w:w="0" w:type="dxa"/>
              <w:left w:w="0" w:type="dxa"/>
              <w:bottom w:w="0" w:type="dxa"/>
              <w:right w:w="0" w:type="dxa"/>
            </w:tcMar>
          </w:tcPr>
          <w:p w14:paraId="3CEECEB3"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2.  </w:t>
            </w:r>
          </w:p>
        </w:tc>
        <w:tc>
          <w:tcPr>
            <w:tcW w:w="6658" w:type="dxa"/>
            <w:tcMar>
              <w:top w:w="0" w:type="dxa"/>
              <w:left w:w="0" w:type="dxa"/>
              <w:bottom w:w="0" w:type="dxa"/>
              <w:right w:w="0" w:type="dxa"/>
            </w:tcMar>
          </w:tcPr>
          <w:p w14:paraId="307C6C2A"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Tablica 1. Dach  szer.350 cm  [1,730kN/m²·3,50m]</w:t>
            </w:r>
          </w:p>
        </w:tc>
        <w:tc>
          <w:tcPr>
            <w:tcW w:w="772" w:type="dxa"/>
            <w:tcMar>
              <w:top w:w="0" w:type="dxa"/>
              <w:left w:w="0" w:type="dxa"/>
              <w:bottom w:w="0" w:type="dxa"/>
              <w:right w:w="0" w:type="dxa"/>
            </w:tcMar>
            <w:vAlign w:val="bottom"/>
          </w:tcPr>
          <w:p w14:paraId="304E5782"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6,05</w:t>
            </w:r>
          </w:p>
        </w:tc>
        <w:tc>
          <w:tcPr>
            <w:tcW w:w="482" w:type="dxa"/>
            <w:tcMar>
              <w:top w:w="0" w:type="dxa"/>
              <w:left w:w="0" w:type="dxa"/>
              <w:bottom w:w="0" w:type="dxa"/>
              <w:right w:w="0" w:type="dxa"/>
            </w:tcMar>
            <w:vAlign w:val="bottom"/>
          </w:tcPr>
          <w:p w14:paraId="487FDE4F"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1,33</w:t>
            </w:r>
          </w:p>
        </w:tc>
        <w:tc>
          <w:tcPr>
            <w:tcW w:w="772" w:type="dxa"/>
            <w:tcMar>
              <w:top w:w="0" w:type="dxa"/>
              <w:left w:w="0" w:type="dxa"/>
              <w:bottom w:w="0" w:type="dxa"/>
              <w:right w:w="0" w:type="dxa"/>
            </w:tcMar>
            <w:vAlign w:val="bottom"/>
          </w:tcPr>
          <w:p w14:paraId="6C804C7F"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8,05</w:t>
            </w:r>
          </w:p>
        </w:tc>
      </w:tr>
      <w:tr w:rsidR="00457B61" w14:paraId="6FF75907" w14:textId="77777777" w:rsidTr="000E6766">
        <w:tc>
          <w:tcPr>
            <w:tcW w:w="386" w:type="dxa"/>
            <w:tcMar>
              <w:top w:w="0" w:type="dxa"/>
              <w:left w:w="0" w:type="dxa"/>
              <w:bottom w:w="0" w:type="dxa"/>
              <w:right w:w="0" w:type="dxa"/>
            </w:tcMar>
          </w:tcPr>
          <w:p w14:paraId="5096F3E0" w14:textId="77777777" w:rsidR="00457B61" w:rsidRDefault="00457B61" w:rsidP="000E6766">
            <w:pPr>
              <w:pStyle w:val="Standard"/>
              <w:autoSpaceDE w:val="0"/>
              <w:jc w:val="center"/>
              <w:rPr>
                <w:rFonts w:ascii="Verdana" w:eastAsia="Verdana" w:hAnsi="Verdana" w:cs="Verdana"/>
                <w:sz w:val="16"/>
                <w:szCs w:val="16"/>
              </w:rPr>
            </w:pPr>
          </w:p>
        </w:tc>
        <w:tc>
          <w:tcPr>
            <w:tcW w:w="6658" w:type="dxa"/>
            <w:tcMar>
              <w:top w:w="0" w:type="dxa"/>
              <w:left w:w="0" w:type="dxa"/>
              <w:bottom w:w="0" w:type="dxa"/>
              <w:right w:w="0" w:type="dxa"/>
            </w:tcMar>
          </w:tcPr>
          <w:p w14:paraId="4A16C120" w14:textId="77777777" w:rsidR="00457B61" w:rsidRDefault="00457B61" w:rsidP="000E6766">
            <w:pPr>
              <w:pStyle w:val="Standard"/>
              <w:autoSpaceDE w:val="0"/>
              <w:jc w:val="right"/>
              <w:rPr>
                <w:rFonts w:ascii="Verdana" w:eastAsia="Verdana" w:hAnsi="Verdana" w:cs="Verdana"/>
                <w:sz w:val="16"/>
                <w:szCs w:val="16"/>
              </w:rPr>
            </w:pPr>
            <w:r>
              <w:rPr>
                <w:rFonts w:ascii="Verdana" w:eastAsia="Verdana" w:hAnsi="Verdana" w:cs="Verdana"/>
                <w:sz w:val="16"/>
                <w:szCs w:val="16"/>
              </w:rPr>
              <w:t>Σ:</w:t>
            </w:r>
          </w:p>
        </w:tc>
        <w:tc>
          <w:tcPr>
            <w:tcW w:w="772" w:type="dxa"/>
            <w:tcBorders>
              <w:top w:val="single" w:sz="2" w:space="0" w:color="000000"/>
            </w:tcBorders>
            <w:tcMar>
              <w:top w:w="0" w:type="dxa"/>
              <w:left w:w="0" w:type="dxa"/>
              <w:bottom w:w="0" w:type="dxa"/>
              <w:right w:w="0" w:type="dxa"/>
            </w:tcMar>
            <w:vAlign w:val="bottom"/>
          </w:tcPr>
          <w:p w14:paraId="65FBBFEA" w14:textId="77777777" w:rsidR="00457B61" w:rsidRDefault="00457B61" w:rsidP="000E6766">
            <w:pPr>
              <w:pStyle w:val="Standard"/>
              <w:autoSpaceDE w:val="0"/>
              <w:jc w:val="center"/>
              <w:rPr>
                <w:rFonts w:ascii="Verdana" w:eastAsia="Verdana" w:hAnsi="Verdana" w:cs="Verdana"/>
                <w:b/>
                <w:bCs/>
                <w:sz w:val="16"/>
                <w:szCs w:val="16"/>
              </w:rPr>
            </w:pPr>
            <w:r>
              <w:rPr>
                <w:rFonts w:ascii="Verdana" w:eastAsia="Verdana" w:hAnsi="Verdana" w:cs="Verdana"/>
                <w:b/>
                <w:bCs/>
                <w:sz w:val="16"/>
                <w:szCs w:val="16"/>
              </w:rPr>
              <w:t>99,15</w:t>
            </w:r>
          </w:p>
        </w:tc>
        <w:tc>
          <w:tcPr>
            <w:tcW w:w="482" w:type="dxa"/>
            <w:tcBorders>
              <w:top w:val="single" w:sz="2" w:space="0" w:color="000000"/>
            </w:tcBorders>
            <w:tcMar>
              <w:top w:w="0" w:type="dxa"/>
              <w:left w:w="0" w:type="dxa"/>
              <w:bottom w:w="0" w:type="dxa"/>
              <w:right w:w="0" w:type="dxa"/>
            </w:tcMar>
            <w:vAlign w:val="bottom"/>
          </w:tcPr>
          <w:p w14:paraId="05FE654E"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1,12</w:t>
            </w:r>
          </w:p>
        </w:tc>
        <w:tc>
          <w:tcPr>
            <w:tcW w:w="772" w:type="dxa"/>
            <w:tcBorders>
              <w:top w:val="single" w:sz="2" w:space="0" w:color="000000"/>
            </w:tcBorders>
            <w:tcMar>
              <w:top w:w="0" w:type="dxa"/>
              <w:left w:w="0" w:type="dxa"/>
              <w:bottom w:w="0" w:type="dxa"/>
              <w:right w:w="0" w:type="dxa"/>
            </w:tcMar>
            <w:vAlign w:val="bottom"/>
          </w:tcPr>
          <w:p w14:paraId="0B810707" w14:textId="77777777" w:rsidR="00457B61" w:rsidRDefault="00457B61" w:rsidP="000E6766">
            <w:pPr>
              <w:pStyle w:val="Standard"/>
              <w:autoSpaceDE w:val="0"/>
              <w:jc w:val="center"/>
              <w:rPr>
                <w:rFonts w:ascii="Verdana" w:eastAsia="Verdana" w:hAnsi="Verdana" w:cs="Verdana"/>
                <w:b/>
                <w:bCs/>
                <w:sz w:val="16"/>
                <w:szCs w:val="16"/>
              </w:rPr>
            </w:pPr>
            <w:r>
              <w:rPr>
                <w:rFonts w:ascii="Verdana" w:eastAsia="Verdana" w:hAnsi="Verdana" w:cs="Verdana"/>
                <w:b/>
                <w:bCs/>
                <w:sz w:val="16"/>
                <w:szCs w:val="16"/>
              </w:rPr>
              <w:t>111,39</w:t>
            </w:r>
          </w:p>
        </w:tc>
      </w:tr>
    </w:tbl>
    <w:p w14:paraId="7F1F584D"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SCHEMAT BELKI</w:t>
      </w:r>
    </w:p>
    <w:p w14:paraId="708B7E6D"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42A16105" wp14:editId="4413CA5E">
            <wp:extent cx="5399280" cy="630000"/>
            <wp:effectExtent l="0" t="0" r="0" b="0"/>
            <wp:docPr id="691285193" name="graphics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5399280" cy="630000"/>
                    </a:xfrm>
                    <a:prstGeom prst="rect">
                      <a:avLst/>
                    </a:prstGeom>
                  </pic:spPr>
                </pic:pic>
              </a:graphicData>
            </a:graphic>
          </wp:inline>
        </w:drawing>
      </w:r>
    </w:p>
    <w:p w14:paraId="327E1090"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OBCIĄŻENIA CHARAKTERYSTYCZNE BELKI</w:t>
      </w:r>
    </w:p>
    <w:p w14:paraId="294E2C9F"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Przypadek  </w:t>
      </w:r>
      <w:r>
        <w:rPr>
          <w:rFonts w:ascii="Verdana" w:eastAsia="Verdana" w:hAnsi="Verdana" w:cs="Verdana"/>
          <w:b/>
          <w:bCs/>
          <w:sz w:val="16"/>
          <w:szCs w:val="16"/>
        </w:rPr>
        <w:t>P1: Przypadek 1</w:t>
      </w:r>
      <w:r>
        <w:rPr>
          <w:rFonts w:ascii="Verdana" w:eastAsia="Verdana" w:hAnsi="Verdana" w:cs="Verdana"/>
          <w:sz w:val="16"/>
          <w:szCs w:val="16"/>
        </w:rPr>
        <w:t xml:space="preserve"> (</w:t>
      </w:r>
      <w:proofErr w:type="spellStart"/>
      <w:r>
        <w:rPr>
          <w:rFonts w:ascii="Verdana" w:eastAsia="Verdana" w:hAnsi="Verdana" w:cs="Verdana"/>
          <w:sz w:val="16"/>
          <w:szCs w:val="16"/>
        </w:rPr>
        <w:t>γ</w:t>
      </w:r>
      <w:r>
        <w:rPr>
          <w:rFonts w:ascii="Verdana" w:eastAsia="Verdana" w:hAnsi="Verdana" w:cs="Verdana"/>
          <w:sz w:val="16"/>
          <w:szCs w:val="16"/>
          <w:vertAlign w:val="subscript"/>
        </w:rPr>
        <w:t>f</w:t>
      </w:r>
      <w:proofErr w:type="spellEnd"/>
      <w:r>
        <w:rPr>
          <w:rFonts w:ascii="Verdana" w:eastAsia="Verdana" w:hAnsi="Verdana" w:cs="Verdana"/>
          <w:sz w:val="16"/>
          <w:szCs w:val="16"/>
        </w:rPr>
        <w:t xml:space="preserve"> = 1,15)</w:t>
      </w:r>
    </w:p>
    <w:p w14:paraId="37128E1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Schemat statyczny:</w:t>
      </w:r>
    </w:p>
    <w:p w14:paraId="5DE25A14"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464751EA" wp14:editId="391E48B6">
            <wp:extent cx="5399280" cy="1192680"/>
            <wp:effectExtent l="0" t="0" r="0" b="7470"/>
            <wp:docPr id="430912709" name="graphics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a:stretch>
                      <a:fillRect/>
                    </a:stretch>
                  </pic:blipFill>
                  <pic:spPr>
                    <a:xfrm>
                      <a:off x="0" y="0"/>
                      <a:ext cx="5399280" cy="1192680"/>
                    </a:xfrm>
                    <a:prstGeom prst="rect">
                      <a:avLst/>
                    </a:prstGeom>
                  </pic:spPr>
                </pic:pic>
              </a:graphicData>
            </a:graphic>
          </wp:inline>
        </w:drawing>
      </w:r>
    </w:p>
    <w:p w14:paraId="4FA69AEA"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WYKRESY SIŁ WEWNĘTRZNYCH</w:t>
      </w:r>
    </w:p>
    <w:p w14:paraId="4591E13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Przypadek  </w:t>
      </w:r>
      <w:r>
        <w:rPr>
          <w:rFonts w:ascii="Verdana" w:eastAsia="Verdana" w:hAnsi="Verdana" w:cs="Verdana"/>
          <w:b/>
          <w:bCs/>
          <w:sz w:val="16"/>
          <w:szCs w:val="16"/>
        </w:rPr>
        <w:t>P1: Przypadek 1</w:t>
      </w:r>
    </w:p>
    <w:p w14:paraId="0878FB02"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Momenty zginające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
    <w:p w14:paraId="244225E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59D84BA0" wp14:editId="59DA2D56">
            <wp:extent cx="5399280" cy="764640"/>
            <wp:effectExtent l="0" t="0" r="0" b="0"/>
            <wp:docPr id="1314823990" name="graphics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a:alphaModFix/>
                    </a:blip>
                    <a:srcRect/>
                    <a:stretch>
                      <a:fillRect/>
                    </a:stretch>
                  </pic:blipFill>
                  <pic:spPr>
                    <a:xfrm>
                      <a:off x="0" y="0"/>
                      <a:ext cx="5399280" cy="764640"/>
                    </a:xfrm>
                    <a:prstGeom prst="rect">
                      <a:avLst/>
                    </a:prstGeom>
                  </pic:spPr>
                </pic:pic>
              </a:graphicData>
            </a:graphic>
          </wp:inline>
        </w:drawing>
      </w:r>
    </w:p>
    <w:p w14:paraId="18B53F9A" w14:textId="77777777" w:rsidR="00457B61" w:rsidRDefault="00457B61" w:rsidP="00457B61">
      <w:pPr>
        <w:pStyle w:val="Standard"/>
        <w:autoSpaceDE w:val="0"/>
        <w:rPr>
          <w:rFonts w:ascii="Verdana" w:eastAsia="Verdana" w:hAnsi="Verdana" w:cs="Verdana"/>
          <w:b/>
          <w:bCs/>
          <w:sz w:val="16"/>
          <w:szCs w:val="16"/>
        </w:rPr>
      </w:pPr>
    </w:p>
    <w:p w14:paraId="7C55B642"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ZAŁOŻENIA OBLICZENIOWE DO WYMIAROWANIA</w:t>
      </w:r>
    </w:p>
    <w:p w14:paraId="7F3DEE78"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Wykorzystanie rezerwy plastycznej przekroju: tak;</w:t>
      </w:r>
    </w:p>
    <w:p w14:paraId="05F27266"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Parametry analizy zwichrzenia:</w:t>
      </w:r>
    </w:p>
    <w:p w14:paraId="411B6FD2"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 - obciążenie przyłożone na pasie górnym belki;</w:t>
      </w:r>
    </w:p>
    <w:p w14:paraId="549DB10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anchor distT="0" distB="0" distL="114300" distR="114300" simplePos="0" relativeHeight="251670528" behindDoc="0" locked="0" layoutInCell="1" allowOverlap="1" wp14:anchorId="220A31E2" wp14:editId="7C286551">
            <wp:simplePos x="0" y="0"/>
            <wp:positionH relativeFrom="column">
              <wp:posOffset>3115440</wp:posOffset>
            </wp:positionH>
            <wp:positionV relativeFrom="paragraph">
              <wp:posOffset>114480</wp:posOffset>
            </wp:positionV>
            <wp:extent cx="765000" cy="537120"/>
            <wp:effectExtent l="0" t="0" r="0" b="0"/>
            <wp:wrapSquare wrapText="bothSides"/>
            <wp:docPr id="497778818" name="graphics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lum/>
                      <a:alphaModFix/>
                    </a:blip>
                    <a:srcRect/>
                    <a:stretch>
                      <a:fillRect/>
                    </a:stretch>
                  </pic:blipFill>
                  <pic:spPr>
                    <a:xfrm>
                      <a:off x="0" y="0"/>
                      <a:ext cx="765000" cy="537120"/>
                    </a:xfrm>
                    <a:prstGeom prst="rect">
                      <a:avLst/>
                    </a:prstGeom>
                  </pic:spPr>
                </pic:pic>
              </a:graphicData>
            </a:graphic>
          </wp:anchor>
        </w:drawing>
      </w:r>
      <w:r>
        <w:rPr>
          <w:rFonts w:ascii="Verdana" w:eastAsia="Verdana" w:hAnsi="Verdana" w:cs="Verdana"/>
          <w:sz w:val="16"/>
          <w:szCs w:val="16"/>
        </w:rPr>
        <w:t>- obciążenie działa w dół;</w:t>
      </w:r>
    </w:p>
    <w:p w14:paraId="409DC019"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 - brak stężeń bocznych na długości przęseł belki;</w:t>
      </w:r>
    </w:p>
    <w:p w14:paraId="7EDF5565" w14:textId="77777777" w:rsidR="00457B61" w:rsidRDefault="00457B61" w:rsidP="00457B61">
      <w:pPr>
        <w:pStyle w:val="Standard"/>
        <w:autoSpaceDE w:val="0"/>
        <w:rPr>
          <w:rFonts w:ascii="Verdana" w:eastAsia="Verdana" w:hAnsi="Verdana" w:cs="Verdana"/>
          <w:b/>
          <w:bCs/>
          <w:sz w:val="16"/>
          <w:szCs w:val="16"/>
        </w:rPr>
      </w:pPr>
    </w:p>
    <w:p w14:paraId="58DC0D7C"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WYMIAROWANIE WG PN-90/B-03200</w:t>
      </w:r>
    </w:p>
    <w:p w14:paraId="0CFE2963"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Przekrój:  </w:t>
      </w:r>
      <w:r>
        <w:rPr>
          <w:rFonts w:ascii="Verdana" w:eastAsia="Verdana" w:hAnsi="Verdana" w:cs="Verdana"/>
          <w:b/>
          <w:bCs/>
          <w:sz w:val="16"/>
          <w:szCs w:val="16"/>
        </w:rPr>
        <w:t>2x HE 240 B</w:t>
      </w:r>
      <w:r>
        <w:rPr>
          <w:rFonts w:ascii="Verdana" w:eastAsia="Verdana" w:hAnsi="Verdana" w:cs="Verdana"/>
          <w:sz w:val="16"/>
          <w:szCs w:val="16"/>
        </w:rPr>
        <w:t>, połączone spoinami ciągłymi</w:t>
      </w:r>
    </w:p>
    <w:p w14:paraId="0D867E8E"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                  A</w:t>
      </w:r>
      <w:r>
        <w:rPr>
          <w:rFonts w:ascii="Verdana" w:eastAsia="Verdana" w:hAnsi="Verdana" w:cs="Verdana"/>
          <w:sz w:val="16"/>
          <w:szCs w:val="16"/>
          <w:vertAlign w:val="subscript"/>
        </w:rPr>
        <w:t>v</w:t>
      </w:r>
      <w:r>
        <w:rPr>
          <w:rFonts w:ascii="Verdana" w:eastAsia="Verdana" w:hAnsi="Verdana" w:cs="Verdana"/>
          <w:sz w:val="16"/>
          <w:szCs w:val="16"/>
        </w:rPr>
        <w:t xml:space="preserve"> = 48,0 cm²,  m = 166 kg/m</w:t>
      </w:r>
    </w:p>
    <w:p w14:paraId="7BB1BAE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                  </w:t>
      </w:r>
      <w:proofErr w:type="spellStart"/>
      <w:r>
        <w:rPr>
          <w:rFonts w:ascii="Verdana" w:eastAsia="Verdana" w:hAnsi="Verdana" w:cs="Verdana"/>
          <w:sz w:val="16"/>
          <w:szCs w:val="16"/>
        </w:rPr>
        <w:t>J</w:t>
      </w:r>
      <w:r>
        <w:rPr>
          <w:rFonts w:ascii="Verdana" w:eastAsia="Verdana" w:hAnsi="Verdana" w:cs="Verdana"/>
          <w:sz w:val="16"/>
          <w:szCs w:val="16"/>
          <w:vertAlign w:val="subscript"/>
        </w:rPr>
        <w:t>x</w:t>
      </w:r>
      <w:proofErr w:type="spellEnd"/>
      <w:r>
        <w:rPr>
          <w:rFonts w:ascii="Verdana" w:eastAsia="Verdana" w:hAnsi="Verdana" w:cs="Verdana"/>
          <w:sz w:val="16"/>
          <w:szCs w:val="16"/>
        </w:rPr>
        <w:t xml:space="preserve"> = 22520 cm</w:t>
      </w:r>
      <w:r>
        <w:rPr>
          <w:rFonts w:ascii="Verdana" w:eastAsia="Verdana" w:hAnsi="Verdana" w:cs="Verdana"/>
          <w:sz w:val="16"/>
          <w:szCs w:val="16"/>
          <w:vertAlign w:val="superscript"/>
        </w:rPr>
        <w:t>4</w:t>
      </w:r>
      <w:r>
        <w:rPr>
          <w:rFonts w:ascii="Verdana" w:eastAsia="Verdana" w:hAnsi="Verdana" w:cs="Verdana"/>
          <w:sz w:val="16"/>
          <w:szCs w:val="16"/>
        </w:rPr>
        <w:t xml:space="preserve">,  </w:t>
      </w:r>
      <w:proofErr w:type="spellStart"/>
      <w:r>
        <w:rPr>
          <w:rFonts w:ascii="Verdana" w:eastAsia="Verdana" w:hAnsi="Verdana" w:cs="Verdana"/>
          <w:sz w:val="16"/>
          <w:szCs w:val="16"/>
        </w:rPr>
        <w:t>J</w:t>
      </w:r>
      <w:r>
        <w:rPr>
          <w:rFonts w:ascii="Verdana" w:eastAsia="Verdana" w:hAnsi="Verdana" w:cs="Verdana"/>
          <w:sz w:val="16"/>
          <w:szCs w:val="16"/>
          <w:vertAlign w:val="subscript"/>
        </w:rPr>
        <w:t>y</w:t>
      </w:r>
      <w:proofErr w:type="spellEnd"/>
      <w:r>
        <w:rPr>
          <w:rFonts w:ascii="Verdana" w:eastAsia="Verdana" w:hAnsi="Verdana" w:cs="Verdana"/>
          <w:sz w:val="16"/>
          <w:szCs w:val="16"/>
        </w:rPr>
        <w:t xml:space="preserve"> = 38368 cm</w:t>
      </w:r>
      <w:r>
        <w:rPr>
          <w:rFonts w:ascii="Verdana" w:eastAsia="Verdana" w:hAnsi="Verdana" w:cs="Verdana"/>
          <w:sz w:val="16"/>
          <w:szCs w:val="16"/>
          <w:vertAlign w:val="superscript"/>
        </w:rPr>
        <w:t>4</w:t>
      </w:r>
      <w:r>
        <w:rPr>
          <w:rFonts w:ascii="Verdana" w:eastAsia="Verdana" w:hAnsi="Verdana" w:cs="Verdana"/>
          <w:sz w:val="16"/>
          <w:szCs w:val="16"/>
        </w:rPr>
        <w:t>,  J</w:t>
      </w:r>
      <w:r>
        <w:rPr>
          <w:rFonts w:ascii="Symbol" w:eastAsia="Symbol" w:hAnsi="Symbol" w:cs="Symbol"/>
          <w:sz w:val="16"/>
          <w:szCs w:val="16"/>
          <w:vertAlign w:val="subscript"/>
        </w:rPr>
        <w:t>w</w:t>
      </w:r>
      <w:r>
        <w:rPr>
          <w:rFonts w:ascii="Verdana" w:eastAsia="Verdana" w:hAnsi="Verdana" w:cs="Verdana"/>
          <w:sz w:val="16"/>
          <w:szCs w:val="16"/>
        </w:rPr>
        <w:t xml:space="preserve"> = 486900 cm</w:t>
      </w:r>
      <w:r>
        <w:rPr>
          <w:rFonts w:ascii="Verdana" w:eastAsia="Verdana" w:hAnsi="Verdana" w:cs="Verdana"/>
          <w:sz w:val="16"/>
          <w:szCs w:val="16"/>
          <w:vertAlign w:val="superscript"/>
        </w:rPr>
        <w:t>6</w:t>
      </w:r>
      <w:r>
        <w:rPr>
          <w:rFonts w:ascii="Verdana" w:eastAsia="Verdana" w:hAnsi="Verdana" w:cs="Verdana"/>
          <w:sz w:val="16"/>
          <w:szCs w:val="16"/>
        </w:rPr>
        <w:t>,  J</w:t>
      </w:r>
      <w:r>
        <w:rPr>
          <w:rFonts w:ascii="Symbol" w:eastAsia="Symbol" w:hAnsi="Symbol" w:cs="Symbol"/>
          <w:sz w:val="16"/>
          <w:szCs w:val="16"/>
          <w:vertAlign w:val="subscript"/>
        </w:rPr>
        <w:t>T</w:t>
      </w:r>
      <w:r>
        <w:rPr>
          <w:rFonts w:ascii="Verdana" w:eastAsia="Verdana" w:hAnsi="Verdana" w:cs="Verdana"/>
          <w:sz w:val="16"/>
          <w:szCs w:val="16"/>
        </w:rPr>
        <w:t xml:space="preserve"> = 103 cm</w:t>
      </w:r>
      <w:r>
        <w:rPr>
          <w:rFonts w:ascii="Verdana" w:eastAsia="Verdana" w:hAnsi="Verdana" w:cs="Verdana"/>
          <w:sz w:val="16"/>
          <w:szCs w:val="16"/>
          <w:vertAlign w:val="superscript"/>
        </w:rPr>
        <w:t>4</w:t>
      </w:r>
      <w:r>
        <w:rPr>
          <w:rFonts w:ascii="Verdana" w:eastAsia="Verdana" w:hAnsi="Verdana" w:cs="Verdana"/>
          <w:sz w:val="16"/>
          <w:szCs w:val="16"/>
        </w:rPr>
        <w:t xml:space="preserve">,  </w:t>
      </w:r>
      <w:proofErr w:type="spellStart"/>
      <w:r>
        <w:rPr>
          <w:rFonts w:ascii="Verdana" w:eastAsia="Verdana" w:hAnsi="Verdana" w:cs="Verdana"/>
          <w:sz w:val="16"/>
          <w:szCs w:val="16"/>
        </w:rPr>
        <w:t>W</w:t>
      </w:r>
      <w:r>
        <w:rPr>
          <w:rFonts w:ascii="Verdana" w:eastAsia="Verdana" w:hAnsi="Verdana" w:cs="Verdana"/>
          <w:sz w:val="16"/>
          <w:szCs w:val="16"/>
          <w:vertAlign w:val="subscript"/>
        </w:rPr>
        <w:t>x</w:t>
      </w:r>
      <w:proofErr w:type="spellEnd"/>
      <w:r>
        <w:rPr>
          <w:rFonts w:ascii="Verdana" w:eastAsia="Verdana" w:hAnsi="Verdana" w:cs="Verdana"/>
          <w:sz w:val="16"/>
          <w:szCs w:val="16"/>
        </w:rPr>
        <w:t xml:space="preserve"> = 1876 cm³</w:t>
      </w:r>
    </w:p>
    <w:p w14:paraId="6C5C9F16" w14:textId="77777777" w:rsidR="00457B61" w:rsidRPr="001B7CBB" w:rsidRDefault="00457B61" w:rsidP="00457B61">
      <w:pPr>
        <w:pStyle w:val="Standard"/>
        <w:autoSpaceDE w:val="0"/>
        <w:rPr>
          <w:rFonts w:ascii="Verdana" w:eastAsia="Verdana" w:hAnsi="Verdana" w:cs="Verdana"/>
          <w:sz w:val="16"/>
          <w:szCs w:val="16"/>
          <w:lang w:val="en-US"/>
        </w:rPr>
      </w:pPr>
      <w:r w:rsidRPr="001B7CBB">
        <w:rPr>
          <w:rFonts w:ascii="Verdana" w:eastAsia="Verdana" w:hAnsi="Verdana" w:cs="Verdana"/>
          <w:sz w:val="16"/>
          <w:szCs w:val="16"/>
          <w:lang w:val="en-US"/>
        </w:rPr>
        <w:t xml:space="preserve">Stal:    </w:t>
      </w:r>
      <w:r w:rsidRPr="001B7CBB">
        <w:rPr>
          <w:rFonts w:ascii="Verdana" w:eastAsia="Verdana" w:hAnsi="Verdana" w:cs="Verdana"/>
          <w:b/>
          <w:bCs/>
          <w:sz w:val="16"/>
          <w:szCs w:val="16"/>
          <w:lang w:val="en-US"/>
        </w:rPr>
        <w:t>S235</w:t>
      </w:r>
      <w:r w:rsidRPr="001B7CBB">
        <w:rPr>
          <w:rFonts w:ascii="Verdana" w:eastAsia="Verdana" w:hAnsi="Verdana" w:cs="Verdana"/>
          <w:sz w:val="16"/>
          <w:szCs w:val="16"/>
          <w:lang w:val="en-US"/>
        </w:rPr>
        <w:t xml:space="preserve"> (</w:t>
      </w:r>
      <w:proofErr w:type="spellStart"/>
      <w:r w:rsidRPr="001B7CBB">
        <w:rPr>
          <w:rFonts w:ascii="Verdana" w:eastAsia="Verdana" w:hAnsi="Verdana" w:cs="Verdana"/>
          <w:sz w:val="16"/>
          <w:szCs w:val="16"/>
          <w:lang w:val="en-US"/>
        </w:rPr>
        <w:t>wg</w:t>
      </w:r>
      <w:proofErr w:type="spellEnd"/>
      <w:r w:rsidRPr="001B7CBB">
        <w:rPr>
          <w:rFonts w:ascii="Verdana" w:eastAsia="Verdana" w:hAnsi="Verdana" w:cs="Verdana"/>
          <w:sz w:val="16"/>
          <w:szCs w:val="16"/>
          <w:lang w:val="en-US"/>
        </w:rPr>
        <w:t xml:space="preserve"> PN-EN 1993-1-1:2006)</w:t>
      </w:r>
    </w:p>
    <w:p w14:paraId="38500767" w14:textId="77777777" w:rsidR="00457B61" w:rsidRPr="001B7CBB" w:rsidRDefault="00457B61" w:rsidP="00457B61">
      <w:pPr>
        <w:pStyle w:val="Standard"/>
        <w:autoSpaceDE w:val="0"/>
        <w:rPr>
          <w:rFonts w:ascii="Verdana" w:eastAsia="Verdana" w:hAnsi="Verdana" w:cs="Verdana"/>
          <w:sz w:val="16"/>
          <w:szCs w:val="16"/>
          <w:lang w:val="en-US"/>
        </w:rPr>
      </w:pPr>
    </w:p>
    <w:p w14:paraId="7138D05C"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Nośności obliczeniowe przekroju:</w:t>
      </w:r>
    </w:p>
    <w:p w14:paraId="2B9E4060"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zginanie:  klasa przekroju 1   (α</w:t>
      </w:r>
      <w:r>
        <w:rPr>
          <w:rFonts w:ascii="Verdana" w:eastAsia="Verdana" w:hAnsi="Verdana" w:cs="Verdana"/>
          <w:sz w:val="16"/>
          <w:szCs w:val="16"/>
          <w:vertAlign w:val="subscript"/>
        </w:rPr>
        <w:t>p</w:t>
      </w:r>
      <w:r>
        <w:rPr>
          <w:rFonts w:ascii="Verdana" w:eastAsia="Verdana" w:hAnsi="Verdana" w:cs="Verdana"/>
          <w:sz w:val="16"/>
          <w:szCs w:val="16"/>
        </w:rPr>
        <w:t xml:space="preserve"> = 1,062)</w:t>
      </w:r>
      <w:r>
        <w:rPr>
          <w:rFonts w:ascii="Verdana" w:eastAsia="Verdana" w:hAnsi="Verdana" w:cs="Verdana"/>
          <w:sz w:val="16"/>
          <w:szCs w:val="16"/>
        </w:rPr>
        <w:tab/>
      </w:r>
      <w:r>
        <w:rPr>
          <w:rFonts w:ascii="Verdana" w:eastAsia="Verdana" w:hAnsi="Verdana" w:cs="Verdana"/>
          <w:sz w:val="16"/>
          <w:szCs w:val="16"/>
        </w:rPr>
        <w:tab/>
        <w:t>M</w:t>
      </w:r>
      <w:r>
        <w:rPr>
          <w:rFonts w:ascii="Verdana" w:eastAsia="Verdana" w:hAnsi="Verdana" w:cs="Verdana"/>
          <w:sz w:val="16"/>
          <w:szCs w:val="16"/>
          <w:vertAlign w:val="subscript"/>
        </w:rPr>
        <w:t>R</w:t>
      </w:r>
      <w:r>
        <w:rPr>
          <w:rFonts w:ascii="Verdana" w:eastAsia="Verdana" w:hAnsi="Verdana" w:cs="Verdana"/>
          <w:sz w:val="16"/>
          <w:szCs w:val="16"/>
        </w:rPr>
        <w:t xml:space="preserve"> = 428,28 </w:t>
      </w:r>
      <w:proofErr w:type="spellStart"/>
      <w:r>
        <w:rPr>
          <w:rFonts w:ascii="Verdana" w:eastAsia="Verdana" w:hAnsi="Verdana" w:cs="Verdana"/>
          <w:sz w:val="16"/>
          <w:szCs w:val="16"/>
        </w:rPr>
        <w:t>kNm</w:t>
      </w:r>
      <w:proofErr w:type="spellEnd"/>
    </w:p>
    <w:p w14:paraId="71186C87"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ścinanie:  klasa przekroju 1</w:t>
      </w:r>
      <w:r>
        <w:rPr>
          <w:rFonts w:ascii="Verdana" w:eastAsia="Verdana" w:hAnsi="Verdana" w:cs="Verdana"/>
          <w:sz w:val="16"/>
          <w:szCs w:val="16"/>
        </w:rPr>
        <w:tab/>
      </w:r>
      <w:r>
        <w:rPr>
          <w:rFonts w:ascii="Verdana" w:eastAsia="Verdana" w:hAnsi="Verdana" w:cs="Verdana"/>
          <w:sz w:val="16"/>
          <w:szCs w:val="16"/>
        </w:rPr>
        <w:tab/>
      </w:r>
      <w:r>
        <w:rPr>
          <w:rFonts w:ascii="Verdana" w:eastAsia="Verdana" w:hAnsi="Verdana" w:cs="Verdana"/>
          <w:sz w:val="16"/>
          <w:szCs w:val="16"/>
        </w:rPr>
        <w:tab/>
        <w:t>V</w:t>
      </w:r>
      <w:r>
        <w:rPr>
          <w:rFonts w:ascii="Verdana" w:eastAsia="Verdana" w:hAnsi="Verdana" w:cs="Verdana"/>
          <w:sz w:val="16"/>
          <w:szCs w:val="16"/>
          <w:vertAlign w:val="subscript"/>
        </w:rPr>
        <w:t>R</w:t>
      </w:r>
      <w:r>
        <w:rPr>
          <w:rFonts w:ascii="Verdana" w:eastAsia="Verdana" w:hAnsi="Verdana" w:cs="Verdana"/>
          <w:sz w:val="16"/>
          <w:szCs w:val="16"/>
        </w:rPr>
        <w:t xml:space="preserve"> = 598,56 </w:t>
      </w:r>
      <w:proofErr w:type="spellStart"/>
      <w:r>
        <w:rPr>
          <w:rFonts w:ascii="Verdana" w:eastAsia="Verdana" w:hAnsi="Verdana" w:cs="Verdana"/>
          <w:sz w:val="16"/>
          <w:szCs w:val="16"/>
        </w:rPr>
        <w:t>kN</w:t>
      </w:r>
      <w:proofErr w:type="spellEnd"/>
    </w:p>
    <w:p w14:paraId="51086616"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Nośność na zginanie</w:t>
      </w:r>
    </w:p>
    <w:p w14:paraId="4A413B53"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Przekrój z = 1,20 m</w:t>
      </w:r>
    </w:p>
    <w:p w14:paraId="438DB71E"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Współczynnik zwichrzenia  </w:t>
      </w:r>
      <w:proofErr w:type="spellStart"/>
      <w:r>
        <w:rPr>
          <w:rFonts w:ascii="Verdana" w:eastAsia="Verdana" w:hAnsi="Verdana" w:cs="Verdana"/>
          <w:sz w:val="16"/>
          <w:szCs w:val="16"/>
        </w:rPr>
        <w:t>φ</w:t>
      </w:r>
      <w:r>
        <w:rPr>
          <w:rFonts w:ascii="Verdana" w:eastAsia="Verdana" w:hAnsi="Verdana" w:cs="Verdana"/>
          <w:sz w:val="16"/>
          <w:szCs w:val="16"/>
          <w:vertAlign w:val="subscript"/>
        </w:rPr>
        <w:t>L</w:t>
      </w:r>
      <w:proofErr w:type="spellEnd"/>
      <w:r>
        <w:rPr>
          <w:rFonts w:ascii="Verdana" w:eastAsia="Verdana" w:hAnsi="Verdana" w:cs="Verdana"/>
          <w:sz w:val="16"/>
          <w:szCs w:val="16"/>
        </w:rPr>
        <w:t xml:space="preserve"> = 1,000</w:t>
      </w:r>
    </w:p>
    <w:p w14:paraId="2EB6DD2E" w14:textId="77777777" w:rsidR="00457B61" w:rsidRPr="00DA27C6" w:rsidRDefault="00457B61" w:rsidP="00457B61">
      <w:pPr>
        <w:pStyle w:val="Standard"/>
        <w:autoSpaceDE w:val="0"/>
        <w:rPr>
          <w:rFonts w:ascii="Verdana" w:eastAsia="Verdana" w:hAnsi="Verdana" w:cs="Verdana"/>
          <w:sz w:val="16"/>
          <w:szCs w:val="16"/>
          <w:lang w:val="en-US"/>
        </w:rPr>
      </w:pPr>
      <w:r>
        <w:rPr>
          <w:rFonts w:ascii="Verdana" w:eastAsia="Verdana" w:hAnsi="Verdana" w:cs="Verdana"/>
          <w:sz w:val="16"/>
          <w:szCs w:val="16"/>
        </w:rPr>
        <w:tab/>
      </w:r>
      <w:r w:rsidRPr="00DA27C6">
        <w:rPr>
          <w:rFonts w:ascii="Verdana" w:eastAsia="Verdana" w:hAnsi="Verdana" w:cs="Verdana"/>
          <w:sz w:val="16"/>
          <w:szCs w:val="16"/>
          <w:lang w:val="en-US"/>
        </w:rPr>
        <w:t xml:space="preserve">Moment </w:t>
      </w:r>
      <w:proofErr w:type="spellStart"/>
      <w:r w:rsidRPr="00DA27C6">
        <w:rPr>
          <w:rFonts w:ascii="Verdana" w:eastAsia="Verdana" w:hAnsi="Verdana" w:cs="Verdana"/>
          <w:sz w:val="16"/>
          <w:szCs w:val="16"/>
          <w:lang w:val="en-US"/>
        </w:rPr>
        <w:t>maksymalny</w:t>
      </w:r>
      <w:proofErr w:type="spellEnd"/>
      <w:r w:rsidRPr="00DA27C6">
        <w:rPr>
          <w:rFonts w:ascii="Verdana" w:eastAsia="Verdana" w:hAnsi="Verdana" w:cs="Verdana"/>
          <w:sz w:val="16"/>
          <w:szCs w:val="16"/>
          <w:lang w:val="en-US"/>
        </w:rPr>
        <w:t xml:space="preserve">  </w:t>
      </w:r>
      <w:proofErr w:type="spellStart"/>
      <w:r w:rsidRPr="00DA27C6">
        <w:rPr>
          <w:rFonts w:ascii="Verdana" w:eastAsia="Verdana" w:hAnsi="Verdana" w:cs="Verdana"/>
          <w:sz w:val="16"/>
          <w:szCs w:val="16"/>
          <w:lang w:val="en-US"/>
        </w:rPr>
        <w:t>M</w:t>
      </w:r>
      <w:r w:rsidRPr="00DA27C6">
        <w:rPr>
          <w:rFonts w:ascii="Verdana" w:eastAsia="Verdana" w:hAnsi="Verdana" w:cs="Verdana"/>
          <w:sz w:val="16"/>
          <w:szCs w:val="16"/>
          <w:vertAlign w:val="subscript"/>
          <w:lang w:val="en-US"/>
        </w:rPr>
        <w:t>max</w:t>
      </w:r>
      <w:proofErr w:type="spellEnd"/>
      <w:r w:rsidRPr="00DA27C6">
        <w:rPr>
          <w:rFonts w:ascii="Verdana" w:eastAsia="Verdana" w:hAnsi="Verdana" w:cs="Verdana"/>
          <w:sz w:val="16"/>
          <w:szCs w:val="16"/>
          <w:lang w:val="en-US"/>
        </w:rPr>
        <w:t xml:space="preserve"> = 386,79 </w:t>
      </w:r>
      <w:proofErr w:type="spellStart"/>
      <w:r w:rsidRPr="00DA27C6">
        <w:rPr>
          <w:rFonts w:ascii="Verdana" w:eastAsia="Verdana" w:hAnsi="Verdana" w:cs="Verdana"/>
          <w:sz w:val="16"/>
          <w:szCs w:val="16"/>
          <w:lang w:val="en-US"/>
        </w:rPr>
        <w:t>kNm</w:t>
      </w:r>
      <w:proofErr w:type="spellEnd"/>
      <w:r w:rsidRPr="00DA27C6">
        <w:rPr>
          <w:rFonts w:ascii="Verdana" w:eastAsia="Verdana" w:hAnsi="Verdana" w:cs="Verdana"/>
          <w:color w:val="0000FF"/>
          <w:sz w:val="16"/>
          <w:szCs w:val="16"/>
          <w:lang w:val="en-US"/>
        </w:rPr>
        <w:tab/>
      </w:r>
      <w:r w:rsidRPr="00DA27C6">
        <w:rPr>
          <w:rFonts w:ascii="Verdana" w:eastAsia="Verdana" w:hAnsi="Verdana" w:cs="Verdana"/>
          <w:color w:val="0000FF"/>
          <w:sz w:val="16"/>
          <w:szCs w:val="16"/>
          <w:lang w:val="en-US"/>
        </w:rPr>
        <w:tab/>
      </w:r>
      <w:r w:rsidRPr="00DA27C6">
        <w:rPr>
          <w:rFonts w:ascii="Verdana" w:eastAsia="Verdana" w:hAnsi="Verdana" w:cs="Verdana"/>
          <w:color w:val="0000FF"/>
          <w:sz w:val="16"/>
          <w:szCs w:val="16"/>
          <w:vertAlign w:val="subscript"/>
          <w:lang w:val="en-US"/>
        </w:rPr>
        <w:t>(52)</w:t>
      </w:r>
      <w:r w:rsidRPr="00DA27C6">
        <w:rPr>
          <w:rFonts w:ascii="Verdana" w:eastAsia="Verdana" w:hAnsi="Verdana" w:cs="Verdana"/>
          <w:color w:val="0000FF"/>
          <w:sz w:val="16"/>
          <w:szCs w:val="16"/>
          <w:lang w:val="en-US"/>
        </w:rPr>
        <w:t xml:space="preserve">       </w:t>
      </w:r>
      <w:proofErr w:type="spellStart"/>
      <w:r w:rsidRPr="00DA27C6">
        <w:rPr>
          <w:rFonts w:ascii="Verdana" w:eastAsia="Verdana" w:hAnsi="Verdana" w:cs="Verdana"/>
          <w:color w:val="0000FF"/>
          <w:sz w:val="16"/>
          <w:szCs w:val="16"/>
          <w:lang w:val="en-US"/>
        </w:rPr>
        <w:t>M</w:t>
      </w:r>
      <w:r w:rsidRPr="00DA27C6">
        <w:rPr>
          <w:rFonts w:ascii="Verdana" w:eastAsia="Verdana" w:hAnsi="Verdana" w:cs="Verdana"/>
          <w:color w:val="0000FF"/>
          <w:sz w:val="16"/>
          <w:szCs w:val="16"/>
          <w:vertAlign w:val="subscript"/>
          <w:lang w:val="en-US"/>
        </w:rPr>
        <w:t>max</w:t>
      </w:r>
      <w:proofErr w:type="spellEnd"/>
      <w:r w:rsidRPr="00DA27C6">
        <w:rPr>
          <w:rFonts w:ascii="Verdana" w:eastAsia="Verdana" w:hAnsi="Verdana" w:cs="Verdana"/>
          <w:color w:val="0000FF"/>
          <w:sz w:val="16"/>
          <w:szCs w:val="16"/>
          <w:lang w:val="en-US"/>
        </w:rPr>
        <w:t xml:space="preserve"> / (</w:t>
      </w:r>
      <w:r>
        <w:rPr>
          <w:rFonts w:ascii="Verdana" w:eastAsia="Verdana" w:hAnsi="Verdana" w:cs="Verdana"/>
          <w:color w:val="0000FF"/>
          <w:sz w:val="16"/>
          <w:szCs w:val="16"/>
        </w:rPr>
        <w:t>φ</w:t>
      </w:r>
      <w:r w:rsidRPr="00DA27C6">
        <w:rPr>
          <w:rFonts w:ascii="Verdana" w:eastAsia="Verdana" w:hAnsi="Verdana" w:cs="Verdana"/>
          <w:color w:val="0000FF"/>
          <w:sz w:val="16"/>
          <w:szCs w:val="16"/>
          <w:vertAlign w:val="subscript"/>
          <w:lang w:val="en-US"/>
        </w:rPr>
        <w:t>L</w:t>
      </w:r>
      <w:r w:rsidRPr="00DA27C6">
        <w:rPr>
          <w:rFonts w:ascii="Verdana" w:eastAsia="Verdana" w:hAnsi="Verdana" w:cs="Verdana"/>
          <w:color w:val="0000FF"/>
          <w:sz w:val="16"/>
          <w:szCs w:val="16"/>
          <w:lang w:val="en-US"/>
        </w:rPr>
        <w:t>·M</w:t>
      </w:r>
      <w:r w:rsidRPr="00DA27C6">
        <w:rPr>
          <w:rFonts w:ascii="Verdana" w:eastAsia="Verdana" w:hAnsi="Verdana" w:cs="Verdana"/>
          <w:color w:val="0000FF"/>
          <w:sz w:val="16"/>
          <w:szCs w:val="16"/>
          <w:vertAlign w:val="subscript"/>
          <w:lang w:val="en-US"/>
        </w:rPr>
        <w:t>R</w:t>
      </w:r>
      <w:r w:rsidRPr="00DA27C6">
        <w:rPr>
          <w:rFonts w:ascii="Verdana" w:eastAsia="Verdana" w:hAnsi="Verdana" w:cs="Verdana"/>
          <w:color w:val="0000FF"/>
          <w:sz w:val="16"/>
          <w:szCs w:val="16"/>
          <w:lang w:val="en-US"/>
        </w:rPr>
        <w:t>) = 0,903  &lt;  1</w:t>
      </w:r>
    </w:p>
    <w:p w14:paraId="384FFB0A"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Nośność na ścinanie</w:t>
      </w:r>
    </w:p>
    <w:p w14:paraId="6F5E737D"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Przekrój z = 0,00 m</w:t>
      </w:r>
    </w:p>
    <w:p w14:paraId="15817FD8"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Maksymalna siła poprzeczna </w:t>
      </w:r>
      <w:proofErr w:type="spellStart"/>
      <w:r>
        <w:rPr>
          <w:rFonts w:ascii="Verdana" w:eastAsia="Verdana" w:hAnsi="Verdana" w:cs="Verdana"/>
          <w:sz w:val="16"/>
          <w:szCs w:val="16"/>
        </w:rPr>
        <w:t>V</w:t>
      </w:r>
      <w:r>
        <w:rPr>
          <w:rFonts w:ascii="Verdana" w:eastAsia="Verdana" w:hAnsi="Verdana" w:cs="Verdana"/>
          <w:sz w:val="16"/>
          <w:szCs w:val="16"/>
          <w:vertAlign w:val="subscript"/>
        </w:rPr>
        <w:t>max</w:t>
      </w:r>
      <w:proofErr w:type="spellEnd"/>
      <w:r>
        <w:rPr>
          <w:rFonts w:ascii="Verdana" w:eastAsia="Verdana" w:hAnsi="Verdana" w:cs="Verdana"/>
          <w:sz w:val="16"/>
          <w:szCs w:val="16"/>
        </w:rPr>
        <w:t xml:space="preserve"> = 390,73 </w:t>
      </w:r>
      <w:proofErr w:type="spellStart"/>
      <w:r>
        <w:rPr>
          <w:rFonts w:ascii="Verdana" w:eastAsia="Verdana" w:hAnsi="Verdana" w:cs="Verdana"/>
          <w:sz w:val="16"/>
          <w:szCs w:val="16"/>
        </w:rPr>
        <w:t>kN</w:t>
      </w:r>
      <w:proofErr w:type="spellEnd"/>
      <w:r>
        <w:rPr>
          <w:rFonts w:ascii="Verdana" w:eastAsia="Verdana" w:hAnsi="Verdana" w:cs="Verdana"/>
          <w:color w:val="0000FF"/>
          <w:sz w:val="16"/>
          <w:szCs w:val="16"/>
        </w:rPr>
        <w:tab/>
      </w:r>
      <w:r>
        <w:rPr>
          <w:rFonts w:ascii="Verdana" w:eastAsia="Verdana" w:hAnsi="Verdana" w:cs="Verdana"/>
          <w:color w:val="0000FF"/>
          <w:sz w:val="16"/>
          <w:szCs w:val="16"/>
          <w:vertAlign w:val="subscript"/>
        </w:rPr>
        <w:t>(53)</w:t>
      </w:r>
      <w:r>
        <w:rPr>
          <w:rFonts w:ascii="Verdana" w:eastAsia="Verdana" w:hAnsi="Verdana" w:cs="Verdana"/>
          <w:color w:val="0000FF"/>
          <w:sz w:val="16"/>
          <w:szCs w:val="16"/>
        </w:rPr>
        <w:t xml:space="preserve">       </w:t>
      </w:r>
      <w:proofErr w:type="spellStart"/>
      <w:r>
        <w:rPr>
          <w:rFonts w:ascii="Verdana" w:eastAsia="Verdana" w:hAnsi="Verdana" w:cs="Verdana"/>
          <w:color w:val="0000FF"/>
          <w:sz w:val="16"/>
          <w:szCs w:val="16"/>
        </w:rPr>
        <w:t>V</w:t>
      </w:r>
      <w:r>
        <w:rPr>
          <w:rFonts w:ascii="Verdana" w:eastAsia="Verdana" w:hAnsi="Verdana" w:cs="Verdana"/>
          <w:color w:val="0000FF"/>
          <w:sz w:val="16"/>
          <w:szCs w:val="16"/>
          <w:vertAlign w:val="subscript"/>
        </w:rPr>
        <w:t>max</w:t>
      </w:r>
      <w:proofErr w:type="spellEnd"/>
      <w:r>
        <w:rPr>
          <w:rFonts w:ascii="Verdana" w:eastAsia="Verdana" w:hAnsi="Verdana" w:cs="Verdana"/>
          <w:color w:val="0000FF"/>
          <w:sz w:val="16"/>
          <w:szCs w:val="16"/>
        </w:rPr>
        <w:t xml:space="preserve"> / V</w:t>
      </w:r>
      <w:r>
        <w:rPr>
          <w:rFonts w:ascii="Verdana" w:eastAsia="Verdana" w:hAnsi="Verdana" w:cs="Verdana"/>
          <w:color w:val="0000FF"/>
          <w:sz w:val="16"/>
          <w:szCs w:val="16"/>
          <w:vertAlign w:val="subscript"/>
        </w:rPr>
        <w:t>R</w:t>
      </w:r>
      <w:r>
        <w:rPr>
          <w:rFonts w:ascii="Verdana" w:eastAsia="Verdana" w:hAnsi="Verdana" w:cs="Verdana"/>
          <w:color w:val="0000FF"/>
          <w:sz w:val="16"/>
          <w:szCs w:val="16"/>
        </w:rPr>
        <w:t xml:space="preserve"> = 0,653  &lt;  1</w:t>
      </w:r>
    </w:p>
    <w:p w14:paraId="241237A5"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Nośność na zginanie ze ścinaniem (przęsło A - B, x = 0,00 m)</w:t>
      </w:r>
    </w:p>
    <w:p w14:paraId="69ED74EE"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Przekrój z = 0,27 m</w:t>
      </w:r>
    </w:p>
    <w:p w14:paraId="55ABACF2" w14:textId="77777777" w:rsidR="00457B61" w:rsidRPr="00DA27C6"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r>
      <w:r w:rsidRPr="00DA27C6">
        <w:rPr>
          <w:rFonts w:ascii="Verdana" w:eastAsia="Verdana" w:hAnsi="Verdana" w:cs="Verdana"/>
          <w:sz w:val="16"/>
          <w:szCs w:val="16"/>
        </w:rPr>
        <w:t xml:space="preserve">V = 359,43 </w:t>
      </w:r>
      <w:proofErr w:type="spellStart"/>
      <w:r w:rsidRPr="00DA27C6">
        <w:rPr>
          <w:rFonts w:ascii="Verdana" w:eastAsia="Verdana" w:hAnsi="Verdana" w:cs="Verdana"/>
          <w:sz w:val="16"/>
          <w:szCs w:val="16"/>
        </w:rPr>
        <w:t>kN</w:t>
      </w:r>
      <w:proofErr w:type="spellEnd"/>
      <w:r w:rsidRPr="00DA27C6">
        <w:rPr>
          <w:rFonts w:ascii="Verdana" w:eastAsia="Verdana" w:hAnsi="Verdana" w:cs="Verdana"/>
          <w:sz w:val="16"/>
          <w:szCs w:val="16"/>
        </w:rPr>
        <w:t xml:space="preserve">   &gt;   V</w:t>
      </w:r>
      <w:r w:rsidRPr="00DA27C6">
        <w:rPr>
          <w:rFonts w:ascii="Verdana" w:eastAsia="Verdana" w:hAnsi="Verdana" w:cs="Verdana"/>
          <w:sz w:val="16"/>
          <w:szCs w:val="16"/>
          <w:vertAlign w:val="subscript"/>
        </w:rPr>
        <w:t>0</w:t>
      </w:r>
      <w:r w:rsidRPr="00DA27C6">
        <w:rPr>
          <w:rFonts w:ascii="Verdana" w:eastAsia="Verdana" w:hAnsi="Verdana" w:cs="Verdana"/>
          <w:sz w:val="16"/>
          <w:szCs w:val="16"/>
        </w:rPr>
        <w:t xml:space="preserve"> = 0,6·V</w:t>
      </w:r>
      <w:r w:rsidRPr="00DA27C6">
        <w:rPr>
          <w:rFonts w:ascii="Verdana" w:eastAsia="Verdana" w:hAnsi="Verdana" w:cs="Verdana"/>
          <w:sz w:val="16"/>
          <w:szCs w:val="16"/>
          <w:vertAlign w:val="subscript"/>
        </w:rPr>
        <w:t>R</w:t>
      </w:r>
      <w:r w:rsidRPr="00DA27C6">
        <w:rPr>
          <w:rFonts w:ascii="Verdana" w:eastAsia="Verdana" w:hAnsi="Verdana" w:cs="Verdana"/>
          <w:sz w:val="16"/>
          <w:szCs w:val="16"/>
        </w:rPr>
        <w:t xml:space="preserve"> = 359,14 </w:t>
      </w:r>
      <w:proofErr w:type="spellStart"/>
      <w:r w:rsidRPr="00DA27C6">
        <w:rPr>
          <w:rFonts w:ascii="Verdana" w:eastAsia="Verdana" w:hAnsi="Verdana" w:cs="Verdana"/>
          <w:sz w:val="16"/>
          <w:szCs w:val="16"/>
        </w:rPr>
        <w:t>kN</w:t>
      </w:r>
      <w:proofErr w:type="spellEnd"/>
      <w:r w:rsidRPr="00DA27C6">
        <w:rPr>
          <w:rFonts w:ascii="Verdana" w:eastAsia="Verdana" w:hAnsi="Verdana" w:cs="Verdana"/>
          <w:color w:val="0000FF"/>
          <w:sz w:val="16"/>
          <w:szCs w:val="16"/>
        </w:rPr>
        <w:tab/>
        <w:t>M/M</w:t>
      </w:r>
      <w:r w:rsidRPr="00DA27C6">
        <w:rPr>
          <w:rFonts w:ascii="Verdana" w:eastAsia="Verdana" w:hAnsi="Verdana" w:cs="Verdana"/>
          <w:color w:val="0000FF"/>
          <w:sz w:val="16"/>
          <w:szCs w:val="16"/>
          <w:vertAlign w:val="subscript"/>
        </w:rPr>
        <w:t>R,V</w:t>
      </w:r>
      <w:r w:rsidRPr="00DA27C6">
        <w:rPr>
          <w:rFonts w:ascii="Verdana" w:eastAsia="Verdana" w:hAnsi="Verdana" w:cs="Verdana"/>
          <w:color w:val="0000FF"/>
          <w:sz w:val="16"/>
          <w:szCs w:val="16"/>
        </w:rPr>
        <w:t xml:space="preserve"> = 102,98 / 424,78 = 0,242  &lt;  1</w:t>
      </w:r>
    </w:p>
    <w:p w14:paraId="36169BA1"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Stan graniczny użytkowania</w:t>
      </w:r>
    </w:p>
    <w:p w14:paraId="1C5D2F8E"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lastRenderedPageBreak/>
        <w:tab/>
        <w:t>Przekrój z = 1,50 m</w:t>
      </w:r>
    </w:p>
    <w:p w14:paraId="3DF619AD"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Ugięcie maksymalne  </w:t>
      </w:r>
      <w:proofErr w:type="spellStart"/>
      <w:r>
        <w:rPr>
          <w:rFonts w:ascii="Verdana" w:eastAsia="Verdana" w:hAnsi="Verdana" w:cs="Verdana"/>
          <w:sz w:val="16"/>
          <w:szCs w:val="16"/>
        </w:rPr>
        <w:t>f</w:t>
      </w:r>
      <w:r>
        <w:rPr>
          <w:rFonts w:ascii="Verdana" w:eastAsia="Verdana" w:hAnsi="Verdana" w:cs="Verdana"/>
          <w:sz w:val="16"/>
          <w:szCs w:val="16"/>
          <w:vertAlign w:val="subscript"/>
        </w:rPr>
        <w:t>k,max</w:t>
      </w:r>
      <w:proofErr w:type="spellEnd"/>
      <w:r>
        <w:rPr>
          <w:rFonts w:ascii="Verdana" w:eastAsia="Verdana" w:hAnsi="Verdana" w:cs="Verdana"/>
          <w:sz w:val="16"/>
          <w:szCs w:val="16"/>
        </w:rPr>
        <w:t xml:space="preserve"> = 6,48 mm</w:t>
      </w:r>
    </w:p>
    <w:p w14:paraId="2543D97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Ugięcie graniczne  </w:t>
      </w:r>
      <w:proofErr w:type="spellStart"/>
      <w:r>
        <w:rPr>
          <w:rFonts w:ascii="Verdana" w:eastAsia="Verdana" w:hAnsi="Verdana" w:cs="Verdana"/>
          <w:sz w:val="16"/>
          <w:szCs w:val="16"/>
        </w:rPr>
        <w:t>f</w:t>
      </w:r>
      <w:r>
        <w:rPr>
          <w:rFonts w:ascii="Verdana" w:eastAsia="Verdana" w:hAnsi="Verdana" w:cs="Verdana"/>
          <w:sz w:val="16"/>
          <w:szCs w:val="16"/>
          <w:vertAlign w:val="subscript"/>
        </w:rPr>
        <w:t>gr</w:t>
      </w:r>
      <w:proofErr w:type="spellEnd"/>
      <w:r>
        <w:rPr>
          <w:rFonts w:ascii="Verdana" w:eastAsia="Verdana" w:hAnsi="Verdana" w:cs="Verdana"/>
          <w:sz w:val="16"/>
          <w:szCs w:val="16"/>
        </w:rPr>
        <w:t xml:space="preserve"> = </w:t>
      </w:r>
      <w:proofErr w:type="spellStart"/>
      <w:r>
        <w:rPr>
          <w:rFonts w:ascii="Verdana" w:eastAsia="Verdana" w:hAnsi="Verdana" w:cs="Verdana"/>
          <w:sz w:val="16"/>
          <w:szCs w:val="16"/>
        </w:rPr>
        <w:t>l</w:t>
      </w:r>
      <w:r>
        <w:rPr>
          <w:rFonts w:ascii="Verdana" w:eastAsia="Verdana" w:hAnsi="Verdana" w:cs="Verdana"/>
          <w:sz w:val="16"/>
          <w:szCs w:val="16"/>
          <w:vertAlign w:val="subscript"/>
        </w:rPr>
        <w:t>o</w:t>
      </w:r>
      <w:proofErr w:type="spellEnd"/>
      <w:r>
        <w:rPr>
          <w:rFonts w:ascii="Verdana" w:eastAsia="Verdana" w:hAnsi="Verdana" w:cs="Verdana"/>
          <w:sz w:val="16"/>
          <w:szCs w:val="16"/>
        </w:rPr>
        <w:t xml:space="preserve"> / 350 = 3120 / 350 = 8,91 mm</w:t>
      </w:r>
      <w:r>
        <w:rPr>
          <w:rFonts w:ascii="Verdana" w:eastAsia="Verdana" w:hAnsi="Verdana" w:cs="Verdana"/>
          <w:color w:val="0000FF"/>
          <w:sz w:val="16"/>
          <w:szCs w:val="16"/>
        </w:rPr>
        <w:tab/>
      </w:r>
      <w:proofErr w:type="spellStart"/>
      <w:r>
        <w:rPr>
          <w:rFonts w:ascii="Verdana" w:eastAsia="Verdana" w:hAnsi="Verdana" w:cs="Verdana"/>
          <w:color w:val="0000FF"/>
          <w:sz w:val="16"/>
          <w:szCs w:val="16"/>
        </w:rPr>
        <w:t>f</w:t>
      </w:r>
      <w:r>
        <w:rPr>
          <w:rFonts w:ascii="Verdana" w:eastAsia="Verdana" w:hAnsi="Verdana" w:cs="Verdana"/>
          <w:color w:val="0000FF"/>
          <w:sz w:val="16"/>
          <w:szCs w:val="16"/>
          <w:vertAlign w:val="subscript"/>
        </w:rPr>
        <w:t>k,max</w:t>
      </w:r>
      <w:proofErr w:type="spellEnd"/>
      <w:r>
        <w:rPr>
          <w:rFonts w:ascii="Verdana" w:eastAsia="Verdana" w:hAnsi="Verdana" w:cs="Verdana"/>
          <w:color w:val="0000FF"/>
          <w:sz w:val="16"/>
          <w:szCs w:val="16"/>
        </w:rPr>
        <w:t xml:space="preserve"> = 6,48 mm  &lt;   </w:t>
      </w:r>
      <w:proofErr w:type="spellStart"/>
      <w:r>
        <w:rPr>
          <w:rFonts w:ascii="Verdana" w:eastAsia="Verdana" w:hAnsi="Verdana" w:cs="Verdana"/>
          <w:color w:val="0000FF"/>
          <w:sz w:val="16"/>
          <w:szCs w:val="16"/>
        </w:rPr>
        <w:t>f</w:t>
      </w:r>
      <w:r>
        <w:rPr>
          <w:rFonts w:ascii="Verdana" w:eastAsia="Verdana" w:hAnsi="Verdana" w:cs="Verdana"/>
          <w:color w:val="0000FF"/>
          <w:sz w:val="16"/>
          <w:szCs w:val="16"/>
          <w:vertAlign w:val="subscript"/>
        </w:rPr>
        <w:t>gr</w:t>
      </w:r>
      <w:proofErr w:type="spellEnd"/>
      <w:r>
        <w:rPr>
          <w:rFonts w:ascii="Verdana" w:eastAsia="Verdana" w:hAnsi="Verdana" w:cs="Verdana"/>
          <w:color w:val="0000FF"/>
          <w:sz w:val="16"/>
          <w:szCs w:val="16"/>
        </w:rPr>
        <w:t xml:space="preserve"> = 8,91 mm     (72,7%)</w:t>
      </w:r>
    </w:p>
    <w:p w14:paraId="36F9847D" w14:textId="77777777" w:rsidR="00457B61" w:rsidRPr="00457B61" w:rsidRDefault="00457B61" w:rsidP="008611B8">
      <w:pPr>
        <w:pStyle w:val="Textbody"/>
        <w:numPr>
          <w:ilvl w:val="1"/>
          <w:numId w:val="44"/>
        </w:numPr>
        <w:spacing w:after="120"/>
        <w:ind w:right="0"/>
        <w:rPr>
          <w:rFonts w:ascii="Arial Narrow" w:hAnsi="Arial Narrow"/>
          <w:b/>
          <w:bCs/>
          <w:color w:val="auto"/>
        </w:rPr>
      </w:pPr>
      <w:r w:rsidRPr="00457B61">
        <w:rPr>
          <w:rFonts w:ascii="Arial Narrow" w:hAnsi="Arial Narrow"/>
          <w:b/>
          <w:bCs/>
          <w:color w:val="auto"/>
        </w:rPr>
        <w:t>Schody zewnętrzne</w:t>
      </w:r>
    </w:p>
    <w:p w14:paraId="1D5C9158"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Bieg schodowy 1 - górny</w:t>
      </w:r>
    </w:p>
    <w:p w14:paraId="03409FF5" w14:textId="77777777" w:rsidR="00457B61" w:rsidRDefault="00457B61" w:rsidP="00457B61">
      <w:pPr>
        <w:pStyle w:val="Standard"/>
        <w:autoSpaceDE w:val="0"/>
        <w:rPr>
          <w:rFonts w:ascii="Verdana" w:eastAsia="Verdana" w:hAnsi="Verdana" w:cs="Verdana"/>
          <w:sz w:val="16"/>
          <w:szCs w:val="16"/>
        </w:rPr>
      </w:pPr>
    </w:p>
    <w:p w14:paraId="61453C50"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SZKIC SCHODÓW</w:t>
      </w:r>
    </w:p>
    <w:p w14:paraId="3827BFC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34C3D9CD" wp14:editId="58874D3C">
            <wp:extent cx="4826520" cy="4041000"/>
            <wp:effectExtent l="0" t="0" r="0" b="0"/>
            <wp:docPr id="855131566" name="graphics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a:alphaModFix/>
                    </a:blip>
                    <a:srcRect/>
                    <a:stretch>
                      <a:fillRect/>
                    </a:stretch>
                  </pic:blipFill>
                  <pic:spPr>
                    <a:xfrm>
                      <a:off x="0" y="0"/>
                      <a:ext cx="4826520" cy="4041000"/>
                    </a:xfrm>
                    <a:prstGeom prst="rect">
                      <a:avLst/>
                    </a:prstGeom>
                  </pic:spPr>
                </pic:pic>
              </a:graphicData>
            </a:graphic>
          </wp:inline>
        </w:drawing>
      </w:r>
    </w:p>
    <w:p w14:paraId="67F40ECD" w14:textId="77777777" w:rsidR="00457B61" w:rsidRDefault="00457B61" w:rsidP="00457B61">
      <w:pPr>
        <w:pStyle w:val="Standard"/>
        <w:autoSpaceDE w:val="0"/>
        <w:rPr>
          <w:rFonts w:ascii="Verdana" w:eastAsia="Verdana" w:hAnsi="Verdana" w:cs="Verdana"/>
          <w:b/>
          <w:bCs/>
          <w:sz w:val="16"/>
          <w:szCs w:val="16"/>
        </w:rPr>
      </w:pPr>
    </w:p>
    <w:p w14:paraId="18E8B773"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GEOMETRIA SCHODÓW</w:t>
      </w:r>
    </w:p>
    <w:p w14:paraId="32D27C9D"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Wymiary schodów :</w:t>
      </w:r>
    </w:p>
    <w:p w14:paraId="5003519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Długość dolnego spocznika  </w:t>
      </w:r>
      <w:r>
        <w:rPr>
          <w:rFonts w:ascii="Verdana" w:eastAsia="Verdana" w:hAnsi="Verdana" w:cs="Verdana"/>
          <w:sz w:val="16"/>
          <w:szCs w:val="16"/>
        </w:rPr>
        <w:tab/>
      </w:r>
      <w:proofErr w:type="spellStart"/>
      <w:r>
        <w:rPr>
          <w:rFonts w:ascii="Verdana" w:eastAsia="Verdana" w:hAnsi="Verdana" w:cs="Verdana"/>
          <w:sz w:val="16"/>
          <w:szCs w:val="16"/>
        </w:rPr>
        <w:t>l</w:t>
      </w:r>
      <w:r>
        <w:rPr>
          <w:rFonts w:ascii="Verdana" w:eastAsia="Verdana" w:hAnsi="Verdana" w:cs="Verdana"/>
          <w:sz w:val="16"/>
          <w:szCs w:val="16"/>
          <w:vertAlign w:val="subscript"/>
        </w:rPr>
        <w:t>s,d</w:t>
      </w:r>
      <w:proofErr w:type="spellEnd"/>
      <w:r>
        <w:rPr>
          <w:rFonts w:ascii="Verdana" w:eastAsia="Verdana" w:hAnsi="Verdana" w:cs="Verdana"/>
          <w:sz w:val="16"/>
          <w:szCs w:val="16"/>
        </w:rPr>
        <w:t xml:space="preserve"> = 1,05 m</w:t>
      </w:r>
    </w:p>
    <w:p w14:paraId="2A5E4E20"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Długość biegu  </w:t>
      </w:r>
      <w:r>
        <w:rPr>
          <w:rFonts w:ascii="Verdana" w:eastAsia="Verdana" w:hAnsi="Verdana" w:cs="Verdana"/>
          <w:sz w:val="16"/>
          <w:szCs w:val="16"/>
        </w:rPr>
        <w:tab/>
      </w:r>
      <w:proofErr w:type="spellStart"/>
      <w:r>
        <w:rPr>
          <w:rFonts w:ascii="Verdana" w:eastAsia="Verdana" w:hAnsi="Verdana" w:cs="Verdana"/>
          <w:sz w:val="16"/>
          <w:szCs w:val="16"/>
        </w:rPr>
        <w:t>l</w:t>
      </w:r>
      <w:r>
        <w:rPr>
          <w:rFonts w:ascii="Verdana" w:eastAsia="Verdana" w:hAnsi="Verdana" w:cs="Verdana"/>
          <w:sz w:val="16"/>
          <w:szCs w:val="16"/>
          <w:vertAlign w:val="subscript"/>
        </w:rPr>
        <w:t>n</w:t>
      </w:r>
      <w:proofErr w:type="spellEnd"/>
      <w:r>
        <w:rPr>
          <w:rFonts w:ascii="Verdana" w:eastAsia="Verdana" w:hAnsi="Verdana" w:cs="Verdana"/>
          <w:sz w:val="16"/>
          <w:szCs w:val="16"/>
        </w:rPr>
        <w:t xml:space="preserve"> = 2,10 m</w:t>
      </w:r>
    </w:p>
    <w:p w14:paraId="7EE7D88B"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Różnica poziomów spoczników  </w:t>
      </w:r>
      <w:r>
        <w:rPr>
          <w:rFonts w:ascii="Verdana" w:eastAsia="Verdana" w:hAnsi="Verdana" w:cs="Verdana"/>
          <w:sz w:val="16"/>
          <w:szCs w:val="16"/>
        </w:rPr>
        <w:tab/>
        <w:t>h = 1,04 m</w:t>
      </w:r>
    </w:p>
    <w:p w14:paraId="1F6B522C"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Liczba stopni w biegu  </w:t>
      </w:r>
      <w:r>
        <w:rPr>
          <w:rFonts w:ascii="Verdana" w:eastAsia="Verdana" w:hAnsi="Verdana" w:cs="Verdana"/>
          <w:sz w:val="16"/>
          <w:szCs w:val="16"/>
        </w:rPr>
        <w:tab/>
        <w:t>n = 7 szt.</w:t>
      </w:r>
    </w:p>
    <w:p w14:paraId="733C174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Grubość płyty  </w:t>
      </w:r>
      <w:r>
        <w:rPr>
          <w:rFonts w:ascii="Verdana" w:eastAsia="Verdana" w:hAnsi="Verdana" w:cs="Verdana"/>
          <w:sz w:val="16"/>
          <w:szCs w:val="16"/>
        </w:rPr>
        <w:tab/>
      </w:r>
      <w:r>
        <w:rPr>
          <w:rFonts w:ascii="Verdana" w:eastAsia="Verdana" w:hAnsi="Verdana" w:cs="Verdana"/>
          <w:b/>
          <w:bCs/>
          <w:sz w:val="16"/>
          <w:szCs w:val="16"/>
        </w:rPr>
        <w:t>t = 12,0 cm</w:t>
      </w:r>
    </w:p>
    <w:p w14:paraId="63551E6F"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Wymiary poprzeczne:</w:t>
      </w:r>
    </w:p>
    <w:p w14:paraId="537D720C"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Szerokość biegu  </w:t>
      </w:r>
      <w:r>
        <w:rPr>
          <w:rFonts w:ascii="Verdana" w:eastAsia="Verdana" w:hAnsi="Verdana" w:cs="Verdana"/>
          <w:sz w:val="16"/>
          <w:szCs w:val="16"/>
        </w:rPr>
        <w:tab/>
        <w:t>1,37 m</w:t>
      </w:r>
    </w:p>
    <w:p w14:paraId="0E8D1B84"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Schody jednobiegowe</w:t>
      </w:r>
    </w:p>
    <w:p w14:paraId="566552AC"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u w:val="single"/>
        </w:rPr>
        <w:t>Oparcia :</w:t>
      </w:r>
      <w:r>
        <w:rPr>
          <w:rFonts w:ascii="Verdana" w:eastAsia="Verdana" w:hAnsi="Verdana" w:cs="Verdana"/>
          <w:sz w:val="16"/>
          <w:szCs w:val="16"/>
        </w:rPr>
        <w:t xml:space="preserve"> (szerokość / wysokość)</w:t>
      </w:r>
    </w:p>
    <w:p w14:paraId="08216169"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Wieniec ściany podpierającej spocznik dolny  </w:t>
      </w:r>
      <w:r>
        <w:rPr>
          <w:rFonts w:ascii="Verdana" w:eastAsia="Verdana" w:hAnsi="Verdana" w:cs="Verdana"/>
          <w:sz w:val="16"/>
          <w:szCs w:val="16"/>
        </w:rPr>
        <w:tab/>
        <w:t>b = 25,0 cm,  h = 35,0 cm</w:t>
      </w:r>
    </w:p>
    <w:p w14:paraId="03A2B338"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Wieniec ściany podpierającej górny bieg schodowy  </w:t>
      </w:r>
      <w:r>
        <w:rPr>
          <w:rFonts w:ascii="Verdana" w:eastAsia="Verdana" w:hAnsi="Verdana" w:cs="Verdana"/>
          <w:sz w:val="16"/>
          <w:szCs w:val="16"/>
        </w:rPr>
        <w:tab/>
        <w:t>b = 40,0 cm,  h = 35,0 cm</w:t>
      </w:r>
    </w:p>
    <w:p w14:paraId="13C2160E"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Oparcie belek:</w:t>
      </w:r>
    </w:p>
    <w:p w14:paraId="17D4DF18"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Długość podpór  </w:t>
      </w:r>
      <w:r>
        <w:rPr>
          <w:rFonts w:ascii="Verdana" w:eastAsia="Verdana" w:hAnsi="Verdana" w:cs="Verdana"/>
          <w:sz w:val="16"/>
          <w:szCs w:val="16"/>
        </w:rPr>
        <w:tab/>
        <w:t>t = 20,0 cm</w:t>
      </w:r>
    </w:p>
    <w:p w14:paraId="5C7F648C" w14:textId="77777777" w:rsidR="00457B61" w:rsidRDefault="00457B61" w:rsidP="00457B61">
      <w:pPr>
        <w:pStyle w:val="Standard"/>
        <w:autoSpaceDE w:val="0"/>
        <w:rPr>
          <w:rFonts w:ascii="Verdana" w:eastAsia="Verdana" w:hAnsi="Verdana" w:cs="Verdana"/>
          <w:sz w:val="16"/>
          <w:szCs w:val="16"/>
        </w:rPr>
      </w:pPr>
    </w:p>
    <w:p w14:paraId="1E413DFB"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OBCIĄŻENIA NA SCHODACH</w:t>
      </w:r>
    </w:p>
    <w:p w14:paraId="47F387F8"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Obciążenia zmienne [</w:t>
      </w:r>
      <w:proofErr w:type="spellStart"/>
      <w:r>
        <w:rPr>
          <w:rFonts w:ascii="Verdana" w:eastAsia="Verdana" w:hAnsi="Verdana" w:cs="Verdana"/>
          <w:sz w:val="16"/>
          <w:szCs w:val="16"/>
          <w:u w:val="single"/>
        </w:rPr>
        <w:t>kN</w:t>
      </w:r>
      <w:proofErr w:type="spellEnd"/>
      <w:r>
        <w:rPr>
          <w:rFonts w:ascii="Verdana" w:eastAsia="Verdana" w:hAnsi="Verdana" w:cs="Verdana"/>
          <w:sz w:val="16"/>
          <w:szCs w:val="16"/>
          <w:u w:val="single"/>
        </w:rPr>
        <w:t>/m²]:</w:t>
      </w:r>
    </w:p>
    <w:tbl>
      <w:tblPr>
        <w:tblW w:w="9400" w:type="dxa"/>
        <w:tblLayout w:type="fixed"/>
        <w:tblCellMar>
          <w:left w:w="10" w:type="dxa"/>
          <w:right w:w="10" w:type="dxa"/>
        </w:tblCellMar>
        <w:tblLook w:val="04A0" w:firstRow="1" w:lastRow="0" w:firstColumn="1" w:lastColumn="0" w:noHBand="0" w:noVBand="1"/>
      </w:tblPr>
      <w:tblGrid>
        <w:gridCol w:w="5000"/>
        <w:gridCol w:w="1400"/>
        <w:gridCol w:w="1000"/>
        <w:gridCol w:w="1000"/>
        <w:gridCol w:w="1000"/>
      </w:tblGrid>
      <w:tr w:rsidR="00457B61" w14:paraId="29020125" w14:textId="77777777" w:rsidTr="000E6766">
        <w:tc>
          <w:tcPr>
            <w:tcW w:w="5000" w:type="dxa"/>
            <w:tcBorders>
              <w:bottom w:val="single" w:sz="2" w:space="0" w:color="000000"/>
            </w:tcBorders>
            <w:tcMar>
              <w:top w:w="0" w:type="dxa"/>
              <w:left w:w="70" w:type="dxa"/>
              <w:bottom w:w="0" w:type="dxa"/>
              <w:right w:w="70" w:type="dxa"/>
            </w:tcMar>
          </w:tcPr>
          <w:p w14:paraId="64B4215D"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Opis obciążenia</w:t>
            </w:r>
          </w:p>
        </w:tc>
        <w:tc>
          <w:tcPr>
            <w:tcW w:w="1400" w:type="dxa"/>
            <w:tcBorders>
              <w:bottom w:val="single" w:sz="2" w:space="0" w:color="000000"/>
            </w:tcBorders>
            <w:tcMar>
              <w:top w:w="0" w:type="dxa"/>
              <w:left w:w="70" w:type="dxa"/>
              <w:bottom w:w="0" w:type="dxa"/>
              <w:right w:w="70" w:type="dxa"/>
            </w:tcMar>
          </w:tcPr>
          <w:p w14:paraId="6D70D8AE"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Obc.char</w:t>
            </w:r>
            <w:proofErr w:type="spellEnd"/>
            <w:r>
              <w:rPr>
                <w:rFonts w:ascii="Verdana" w:eastAsia="Verdana" w:hAnsi="Verdana" w:cs="Verdana"/>
                <w:sz w:val="16"/>
                <w:szCs w:val="16"/>
              </w:rPr>
              <w:t>.</w:t>
            </w:r>
          </w:p>
        </w:tc>
        <w:tc>
          <w:tcPr>
            <w:tcW w:w="1000" w:type="dxa"/>
            <w:tcBorders>
              <w:bottom w:val="single" w:sz="2" w:space="0" w:color="000000"/>
            </w:tcBorders>
            <w:tcMar>
              <w:top w:w="0" w:type="dxa"/>
              <w:left w:w="70" w:type="dxa"/>
              <w:bottom w:w="0" w:type="dxa"/>
              <w:right w:w="70" w:type="dxa"/>
            </w:tcMar>
          </w:tcPr>
          <w:p w14:paraId="1D357AA2"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γ</w:t>
            </w:r>
            <w:r>
              <w:rPr>
                <w:rFonts w:ascii="Verdana" w:eastAsia="Verdana" w:hAnsi="Verdana" w:cs="Verdana"/>
                <w:sz w:val="16"/>
                <w:szCs w:val="16"/>
                <w:vertAlign w:val="subscript"/>
              </w:rPr>
              <w:t>f</w:t>
            </w:r>
            <w:proofErr w:type="spellEnd"/>
          </w:p>
        </w:tc>
        <w:tc>
          <w:tcPr>
            <w:tcW w:w="1000" w:type="dxa"/>
            <w:tcBorders>
              <w:bottom w:val="single" w:sz="2" w:space="0" w:color="000000"/>
            </w:tcBorders>
            <w:tcMar>
              <w:top w:w="0" w:type="dxa"/>
              <w:left w:w="70" w:type="dxa"/>
              <w:bottom w:w="0" w:type="dxa"/>
              <w:right w:w="70" w:type="dxa"/>
            </w:tcMar>
          </w:tcPr>
          <w:p w14:paraId="27AE503A"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k</w:t>
            </w:r>
            <w:r>
              <w:rPr>
                <w:rFonts w:ascii="Verdana" w:eastAsia="Verdana" w:hAnsi="Verdana" w:cs="Verdana"/>
                <w:sz w:val="16"/>
                <w:szCs w:val="16"/>
                <w:vertAlign w:val="subscript"/>
              </w:rPr>
              <w:t>d</w:t>
            </w:r>
            <w:proofErr w:type="spellEnd"/>
          </w:p>
        </w:tc>
        <w:tc>
          <w:tcPr>
            <w:tcW w:w="1000" w:type="dxa"/>
            <w:tcBorders>
              <w:bottom w:val="single" w:sz="2" w:space="0" w:color="000000"/>
            </w:tcBorders>
            <w:tcMar>
              <w:top w:w="0" w:type="dxa"/>
              <w:left w:w="70" w:type="dxa"/>
              <w:bottom w:w="0" w:type="dxa"/>
              <w:right w:w="70" w:type="dxa"/>
            </w:tcMar>
          </w:tcPr>
          <w:p w14:paraId="65487D76"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Obc.obl</w:t>
            </w:r>
            <w:proofErr w:type="spellEnd"/>
            <w:r>
              <w:rPr>
                <w:rFonts w:ascii="Verdana" w:eastAsia="Verdana" w:hAnsi="Verdana" w:cs="Verdana"/>
                <w:sz w:val="16"/>
                <w:szCs w:val="16"/>
              </w:rPr>
              <w:t>.</w:t>
            </w:r>
          </w:p>
        </w:tc>
      </w:tr>
      <w:tr w:rsidR="00457B61" w14:paraId="1B2252BE" w14:textId="77777777" w:rsidTr="000E6766">
        <w:tc>
          <w:tcPr>
            <w:tcW w:w="5000" w:type="dxa"/>
            <w:tcMar>
              <w:top w:w="0" w:type="dxa"/>
              <w:left w:w="70" w:type="dxa"/>
              <w:bottom w:w="0" w:type="dxa"/>
              <w:right w:w="70" w:type="dxa"/>
            </w:tcMar>
          </w:tcPr>
          <w:p w14:paraId="4CF2A3C9"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Obciążenie zmienne (biura, szkoły, zakłady naukowe, banki, przychodnie lekarskie)   [4,0kN/m2]</w:t>
            </w:r>
          </w:p>
        </w:tc>
        <w:tc>
          <w:tcPr>
            <w:tcW w:w="1400" w:type="dxa"/>
            <w:tcMar>
              <w:top w:w="0" w:type="dxa"/>
              <w:left w:w="70" w:type="dxa"/>
              <w:bottom w:w="0" w:type="dxa"/>
              <w:right w:w="70" w:type="dxa"/>
            </w:tcMar>
          </w:tcPr>
          <w:p w14:paraId="13822A77"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4,00</w:t>
            </w:r>
          </w:p>
        </w:tc>
        <w:tc>
          <w:tcPr>
            <w:tcW w:w="1000" w:type="dxa"/>
            <w:tcMar>
              <w:top w:w="0" w:type="dxa"/>
              <w:left w:w="70" w:type="dxa"/>
              <w:bottom w:w="0" w:type="dxa"/>
              <w:right w:w="70" w:type="dxa"/>
            </w:tcMar>
          </w:tcPr>
          <w:p w14:paraId="03A3E5E9"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1,30</w:t>
            </w:r>
          </w:p>
        </w:tc>
        <w:tc>
          <w:tcPr>
            <w:tcW w:w="1000" w:type="dxa"/>
            <w:tcMar>
              <w:top w:w="0" w:type="dxa"/>
              <w:left w:w="70" w:type="dxa"/>
              <w:bottom w:w="0" w:type="dxa"/>
              <w:right w:w="70" w:type="dxa"/>
            </w:tcMar>
          </w:tcPr>
          <w:p w14:paraId="41B7C47B"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0,35</w:t>
            </w:r>
          </w:p>
        </w:tc>
        <w:tc>
          <w:tcPr>
            <w:tcW w:w="1000" w:type="dxa"/>
            <w:tcMar>
              <w:top w:w="0" w:type="dxa"/>
              <w:left w:w="70" w:type="dxa"/>
              <w:bottom w:w="0" w:type="dxa"/>
              <w:right w:w="70" w:type="dxa"/>
            </w:tcMar>
          </w:tcPr>
          <w:p w14:paraId="41F97C4C"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5,20</w:t>
            </w:r>
          </w:p>
        </w:tc>
      </w:tr>
    </w:tbl>
    <w:p w14:paraId="0ECD026B" w14:textId="77777777" w:rsidR="00457B61" w:rsidRDefault="00457B61" w:rsidP="00457B61">
      <w:pPr>
        <w:pStyle w:val="Standard"/>
        <w:autoSpaceDE w:val="0"/>
        <w:rPr>
          <w:rFonts w:ascii="Verdana" w:eastAsia="Verdana" w:hAnsi="Verdana" w:cs="Verdana"/>
          <w:sz w:val="16"/>
          <w:szCs w:val="16"/>
        </w:rPr>
      </w:pPr>
    </w:p>
    <w:p w14:paraId="69E2699B"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Obciążenia stałe na spoczniku [</w:t>
      </w:r>
      <w:proofErr w:type="spellStart"/>
      <w:r>
        <w:rPr>
          <w:rFonts w:ascii="Verdana" w:eastAsia="Verdana" w:hAnsi="Verdana" w:cs="Verdana"/>
          <w:sz w:val="16"/>
          <w:szCs w:val="16"/>
          <w:u w:val="single"/>
        </w:rPr>
        <w:t>kN</w:t>
      </w:r>
      <w:proofErr w:type="spellEnd"/>
      <w:r>
        <w:rPr>
          <w:rFonts w:ascii="Verdana" w:eastAsia="Verdana" w:hAnsi="Verdana" w:cs="Verdana"/>
          <w:sz w:val="16"/>
          <w:szCs w:val="16"/>
          <w:u w:val="single"/>
        </w:rPr>
        <w:t>/m²]:</w:t>
      </w:r>
    </w:p>
    <w:tbl>
      <w:tblPr>
        <w:tblW w:w="9400" w:type="dxa"/>
        <w:tblLayout w:type="fixed"/>
        <w:tblCellMar>
          <w:left w:w="10" w:type="dxa"/>
          <w:right w:w="10" w:type="dxa"/>
        </w:tblCellMar>
        <w:tblLook w:val="04A0" w:firstRow="1" w:lastRow="0" w:firstColumn="1" w:lastColumn="0" w:noHBand="0" w:noVBand="1"/>
      </w:tblPr>
      <w:tblGrid>
        <w:gridCol w:w="400"/>
        <w:gridCol w:w="6000"/>
        <w:gridCol w:w="1000"/>
        <w:gridCol w:w="1000"/>
        <w:gridCol w:w="1000"/>
      </w:tblGrid>
      <w:tr w:rsidR="00457B61" w14:paraId="0C1B2077" w14:textId="77777777" w:rsidTr="000E6766">
        <w:tc>
          <w:tcPr>
            <w:tcW w:w="400" w:type="dxa"/>
            <w:tcBorders>
              <w:bottom w:val="single" w:sz="2" w:space="0" w:color="000000"/>
            </w:tcBorders>
            <w:tcMar>
              <w:top w:w="0" w:type="dxa"/>
              <w:left w:w="70" w:type="dxa"/>
              <w:bottom w:w="0" w:type="dxa"/>
              <w:right w:w="70" w:type="dxa"/>
            </w:tcMar>
          </w:tcPr>
          <w:p w14:paraId="2DFA5BFE"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Lp.</w:t>
            </w:r>
          </w:p>
        </w:tc>
        <w:tc>
          <w:tcPr>
            <w:tcW w:w="6000" w:type="dxa"/>
            <w:tcBorders>
              <w:bottom w:val="single" w:sz="2" w:space="0" w:color="000000"/>
            </w:tcBorders>
            <w:tcMar>
              <w:top w:w="0" w:type="dxa"/>
              <w:left w:w="70" w:type="dxa"/>
              <w:bottom w:w="0" w:type="dxa"/>
              <w:right w:w="70" w:type="dxa"/>
            </w:tcMar>
          </w:tcPr>
          <w:p w14:paraId="78A7DC56"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Opis obciążenia</w:t>
            </w:r>
          </w:p>
        </w:tc>
        <w:tc>
          <w:tcPr>
            <w:tcW w:w="1000" w:type="dxa"/>
            <w:tcBorders>
              <w:bottom w:val="single" w:sz="2" w:space="0" w:color="000000"/>
            </w:tcBorders>
            <w:tcMar>
              <w:top w:w="0" w:type="dxa"/>
              <w:left w:w="70" w:type="dxa"/>
              <w:bottom w:w="0" w:type="dxa"/>
              <w:right w:w="70" w:type="dxa"/>
            </w:tcMar>
          </w:tcPr>
          <w:p w14:paraId="5ABCD0DE" w14:textId="77777777" w:rsidR="00457B61" w:rsidRDefault="00457B61" w:rsidP="000E6766">
            <w:pPr>
              <w:pStyle w:val="Standard"/>
              <w:autoSpaceDE w:val="0"/>
              <w:jc w:val="center"/>
              <w:rPr>
                <w:rFonts w:ascii="Verdana" w:eastAsia="Verdana" w:hAnsi="Verdana" w:cs="Verdana"/>
                <w:sz w:val="16"/>
                <w:szCs w:val="16"/>
                <w:vertAlign w:val="superscript"/>
              </w:rPr>
            </w:pPr>
            <w:proofErr w:type="spellStart"/>
            <w:r>
              <w:rPr>
                <w:rFonts w:ascii="Verdana" w:eastAsia="Verdana" w:hAnsi="Verdana" w:cs="Verdana"/>
                <w:sz w:val="16"/>
                <w:szCs w:val="16"/>
                <w:vertAlign w:val="superscript"/>
              </w:rPr>
              <w:t>Obc.char</w:t>
            </w:r>
            <w:proofErr w:type="spellEnd"/>
            <w:r>
              <w:rPr>
                <w:rFonts w:ascii="Verdana" w:eastAsia="Verdana" w:hAnsi="Verdana" w:cs="Verdana"/>
                <w:sz w:val="16"/>
                <w:szCs w:val="16"/>
                <w:vertAlign w:val="superscript"/>
              </w:rPr>
              <w:t>.</w:t>
            </w:r>
          </w:p>
        </w:tc>
        <w:tc>
          <w:tcPr>
            <w:tcW w:w="1000" w:type="dxa"/>
            <w:tcBorders>
              <w:bottom w:val="single" w:sz="2" w:space="0" w:color="000000"/>
            </w:tcBorders>
            <w:tcMar>
              <w:top w:w="0" w:type="dxa"/>
              <w:left w:w="70" w:type="dxa"/>
              <w:bottom w:w="0" w:type="dxa"/>
              <w:right w:w="70" w:type="dxa"/>
            </w:tcMar>
          </w:tcPr>
          <w:p w14:paraId="18A5B7C8"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γ</w:t>
            </w:r>
            <w:r>
              <w:rPr>
                <w:rFonts w:ascii="Verdana" w:eastAsia="Verdana" w:hAnsi="Verdana" w:cs="Verdana"/>
                <w:sz w:val="16"/>
                <w:szCs w:val="16"/>
                <w:vertAlign w:val="subscript"/>
              </w:rPr>
              <w:t>f</w:t>
            </w:r>
            <w:proofErr w:type="spellEnd"/>
          </w:p>
        </w:tc>
        <w:tc>
          <w:tcPr>
            <w:tcW w:w="1000" w:type="dxa"/>
            <w:tcBorders>
              <w:bottom w:val="single" w:sz="2" w:space="0" w:color="000000"/>
            </w:tcBorders>
            <w:tcMar>
              <w:top w:w="0" w:type="dxa"/>
              <w:left w:w="70" w:type="dxa"/>
              <w:bottom w:w="0" w:type="dxa"/>
              <w:right w:w="70" w:type="dxa"/>
            </w:tcMar>
          </w:tcPr>
          <w:p w14:paraId="2888330C" w14:textId="77777777" w:rsidR="00457B61" w:rsidRDefault="00457B61" w:rsidP="000E6766">
            <w:pPr>
              <w:pStyle w:val="Standard"/>
              <w:autoSpaceDE w:val="0"/>
              <w:jc w:val="center"/>
              <w:rPr>
                <w:rFonts w:ascii="Verdana" w:eastAsia="Verdana" w:hAnsi="Verdana" w:cs="Verdana"/>
                <w:sz w:val="16"/>
                <w:szCs w:val="16"/>
                <w:vertAlign w:val="superscript"/>
              </w:rPr>
            </w:pPr>
            <w:proofErr w:type="spellStart"/>
            <w:r>
              <w:rPr>
                <w:rFonts w:ascii="Verdana" w:eastAsia="Verdana" w:hAnsi="Verdana" w:cs="Verdana"/>
                <w:sz w:val="16"/>
                <w:szCs w:val="16"/>
                <w:vertAlign w:val="superscript"/>
              </w:rPr>
              <w:t>Obc.obl</w:t>
            </w:r>
            <w:proofErr w:type="spellEnd"/>
            <w:r>
              <w:rPr>
                <w:rFonts w:ascii="Verdana" w:eastAsia="Verdana" w:hAnsi="Verdana" w:cs="Verdana"/>
                <w:sz w:val="16"/>
                <w:szCs w:val="16"/>
                <w:vertAlign w:val="superscript"/>
              </w:rPr>
              <w:t>.</w:t>
            </w:r>
          </w:p>
        </w:tc>
      </w:tr>
      <w:tr w:rsidR="00457B61" w14:paraId="52EB47F8" w14:textId="77777777" w:rsidTr="000E6766">
        <w:tc>
          <w:tcPr>
            <w:tcW w:w="400" w:type="dxa"/>
            <w:tcMar>
              <w:top w:w="0" w:type="dxa"/>
              <w:left w:w="70" w:type="dxa"/>
              <w:bottom w:w="0" w:type="dxa"/>
              <w:right w:w="70" w:type="dxa"/>
            </w:tcMar>
          </w:tcPr>
          <w:p w14:paraId="07B92530"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1.  </w:t>
            </w:r>
          </w:p>
        </w:tc>
        <w:tc>
          <w:tcPr>
            <w:tcW w:w="6000" w:type="dxa"/>
            <w:tcMar>
              <w:top w:w="0" w:type="dxa"/>
              <w:left w:w="70" w:type="dxa"/>
              <w:bottom w:w="0" w:type="dxa"/>
              <w:right w:w="70" w:type="dxa"/>
            </w:tcMar>
          </w:tcPr>
          <w:p w14:paraId="64D45F81"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Okładzina górna spocznika (Płytki kamionkowe grubości 7 mm na zaprawie cementowej 1:3 gr. 16-23 mm grub.2 cm  [0,320kN/m2:0,02m]) grub.2 cm</w:t>
            </w:r>
          </w:p>
        </w:tc>
        <w:tc>
          <w:tcPr>
            <w:tcW w:w="1000" w:type="dxa"/>
            <w:tcMar>
              <w:top w:w="0" w:type="dxa"/>
              <w:left w:w="70" w:type="dxa"/>
              <w:bottom w:w="0" w:type="dxa"/>
              <w:right w:w="70" w:type="dxa"/>
            </w:tcMar>
          </w:tcPr>
          <w:p w14:paraId="4260B320"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0,32</w:t>
            </w:r>
          </w:p>
        </w:tc>
        <w:tc>
          <w:tcPr>
            <w:tcW w:w="1000" w:type="dxa"/>
            <w:tcMar>
              <w:top w:w="0" w:type="dxa"/>
              <w:left w:w="70" w:type="dxa"/>
              <w:bottom w:w="0" w:type="dxa"/>
              <w:right w:w="70" w:type="dxa"/>
            </w:tcMar>
          </w:tcPr>
          <w:p w14:paraId="12C4B59C"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1,20</w:t>
            </w:r>
          </w:p>
        </w:tc>
        <w:tc>
          <w:tcPr>
            <w:tcW w:w="1000" w:type="dxa"/>
            <w:tcMar>
              <w:top w:w="0" w:type="dxa"/>
              <w:left w:w="70" w:type="dxa"/>
              <w:bottom w:w="0" w:type="dxa"/>
              <w:right w:w="70" w:type="dxa"/>
            </w:tcMar>
          </w:tcPr>
          <w:p w14:paraId="1F77D320"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0,38</w:t>
            </w:r>
          </w:p>
        </w:tc>
      </w:tr>
      <w:tr w:rsidR="00457B61" w14:paraId="27E4269A" w14:textId="77777777" w:rsidTr="000E6766">
        <w:tc>
          <w:tcPr>
            <w:tcW w:w="400" w:type="dxa"/>
            <w:tcMar>
              <w:top w:w="0" w:type="dxa"/>
              <w:left w:w="70" w:type="dxa"/>
              <w:bottom w:w="0" w:type="dxa"/>
              <w:right w:w="70" w:type="dxa"/>
            </w:tcMar>
          </w:tcPr>
          <w:p w14:paraId="2734CAAA"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2.  </w:t>
            </w:r>
          </w:p>
        </w:tc>
        <w:tc>
          <w:tcPr>
            <w:tcW w:w="6000" w:type="dxa"/>
            <w:tcMar>
              <w:top w:w="0" w:type="dxa"/>
              <w:left w:w="70" w:type="dxa"/>
              <w:bottom w:w="0" w:type="dxa"/>
              <w:right w:w="70" w:type="dxa"/>
            </w:tcMar>
          </w:tcPr>
          <w:p w14:paraId="2F4F9FDE"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Płyta żelbetowa spocznika grub.12 cm</w:t>
            </w:r>
          </w:p>
        </w:tc>
        <w:tc>
          <w:tcPr>
            <w:tcW w:w="1000" w:type="dxa"/>
            <w:tcMar>
              <w:top w:w="0" w:type="dxa"/>
              <w:left w:w="70" w:type="dxa"/>
              <w:bottom w:w="0" w:type="dxa"/>
              <w:right w:w="70" w:type="dxa"/>
            </w:tcMar>
          </w:tcPr>
          <w:p w14:paraId="1CB4E5C3"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3,00</w:t>
            </w:r>
          </w:p>
        </w:tc>
        <w:tc>
          <w:tcPr>
            <w:tcW w:w="1000" w:type="dxa"/>
            <w:tcMar>
              <w:top w:w="0" w:type="dxa"/>
              <w:left w:w="70" w:type="dxa"/>
              <w:bottom w:w="0" w:type="dxa"/>
              <w:right w:w="70" w:type="dxa"/>
            </w:tcMar>
          </w:tcPr>
          <w:p w14:paraId="62DF22B5"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1,10</w:t>
            </w:r>
          </w:p>
        </w:tc>
        <w:tc>
          <w:tcPr>
            <w:tcW w:w="1000" w:type="dxa"/>
            <w:tcMar>
              <w:top w:w="0" w:type="dxa"/>
              <w:left w:w="70" w:type="dxa"/>
              <w:bottom w:w="0" w:type="dxa"/>
              <w:right w:w="70" w:type="dxa"/>
            </w:tcMar>
          </w:tcPr>
          <w:p w14:paraId="254374CA"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3,30</w:t>
            </w:r>
          </w:p>
        </w:tc>
      </w:tr>
      <w:tr w:rsidR="00457B61" w14:paraId="3AAE7E04" w14:textId="77777777" w:rsidTr="000E6766">
        <w:tc>
          <w:tcPr>
            <w:tcW w:w="400" w:type="dxa"/>
            <w:tcMar>
              <w:top w:w="0" w:type="dxa"/>
              <w:left w:w="70" w:type="dxa"/>
              <w:bottom w:w="0" w:type="dxa"/>
              <w:right w:w="70" w:type="dxa"/>
            </w:tcMar>
          </w:tcPr>
          <w:p w14:paraId="76A9A4C7"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3.  </w:t>
            </w:r>
          </w:p>
        </w:tc>
        <w:tc>
          <w:tcPr>
            <w:tcW w:w="6000" w:type="dxa"/>
            <w:tcMar>
              <w:top w:w="0" w:type="dxa"/>
              <w:left w:w="70" w:type="dxa"/>
              <w:bottom w:w="0" w:type="dxa"/>
              <w:right w:w="70" w:type="dxa"/>
            </w:tcMar>
          </w:tcPr>
          <w:p w14:paraId="65236764"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Okładzina dolna spocznika () grub.1,5 cm</w:t>
            </w:r>
          </w:p>
        </w:tc>
        <w:tc>
          <w:tcPr>
            <w:tcW w:w="1000" w:type="dxa"/>
            <w:tcMar>
              <w:top w:w="0" w:type="dxa"/>
              <w:left w:w="70" w:type="dxa"/>
              <w:bottom w:w="0" w:type="dxa"/>
              <w:right w:w="70" w:type="dxa"/>
            </w:tcMar>
          </w:tcPr>
          <w:p w14:paraId="1A426656"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0,00</w:t>
            </w:r>
          </w:p>
        </w:tc>
        <w:tc>
          <w:tcPr>
            <w:tcW w:w="1000" w:type="dxa"/>
            <w:tcMar>
              <w:top w:w="0" w:type="dxa"/>
              <w:left w:w="70" w:type="dxa"/>
              <w:bottom w:w="0" w:type="dxa"/>
              <w:right w:w="70" w:type="dxa"/>
            </w:tcMar>
          </w:tcPr>
          <w:p w14:paraId="005CA027"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1,20</w:t>
            </w:r>
          </w:p>
        </w:tc>
        <w:tc>
          <w:tcPr>
            <w:tcW w:w="1000" w:type="dxa"/>
            <w:tcMar>
              <w:top w:w="0" w:type="dxa"/>
              <w:left w:w="70" w:type="dxa"/>
              <w:bottom w:w="0" w:type="dxa"/>
              <w:right w:w="70" w:type="dxa"/>
            </w:tcMar>
          </w:tcPr>
          <w:p w14:paraId="7C78A067"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0,00</w:t>
            </w:r>
          </w:p>
        </w:tc>
      </w:tr>
      <w:tr w:rsidR="00457B61" w14:paraId="5DD10883" w14:textId="77777777" w:rsidTr="000E6766">
        <w:tc>
          <w:tcPr>
            <w:tcW w:w="400" w:type="dxa"/>
            <w:tcMar>
              <w:top w:w="0" w:type="dxa"/>
              <w:left w:w="70" w:type="dxa"/>
              <w:bottom w:w="0" w:type="dxa"/>
              <w:right w:w="70" w:type="dxa"/>
            </w:tcMar>
          </w:tcPr>
          <w:p w14:paraId="53252536" w14:textId="77777777" w:rsidR="00457B61" w:rsidRDefault="00457B61" w:rsidP="000E6766">
            <w:pPr>
              <w:pStyle w:val="Standard"/>
              <w:autoSpaceDE w:val="0"/>
              <w:jc w:val="center"/>
              <w:rPr>
                <w:rFonts w:ascii="Verdana" w:eastAsia="Verdana" w:hAnsi="Verdana" w:cs="Verdana"/>
                <w:sz w:val="16"/>
                <w:szCs w:val="16"/>
              </w:rPr>
            </w:pPr>
          </w:p>
        </w:tc>
        <w:tc>
          <w:tcPr>
            <w:tcW w:w="6000" w:type="dxa"/>
            <w:tcMar>
              <w:top w:w="0" w:type="dxa"/>
              <w:left w:w="70" w:type="dxa"/>
              <w:bottom w:w="0" w:type="dxa"/>
              <w:right w:w="70" w:type="dxa"/>
            </w:tcMar>
          </w:tcPr>
          <w:p w14:paraId="53116694" w14:textId="77777777" w:rsidR="00457B61" w:rsidRDefault="00457B61" w:rsidP="000E6766">
            <w:pPr>
              <w:pStyle w:val="Standard"/>
              <w:autoSpaceDE w:val="0"/>
              <w:jc w:val="right"/>
              <w:rPr>
                <w:rFonts w:ascii="Verdana" w:eastAsia="Verdana" w:hAnsi="Verdana" w:cs="Verdana"/>
                <w:sz w:val="16"/>
                <w:szCs w:val="16"/>
              </w:rPr>
            </w:pPr>
            <w:r>
              <w:rPr>
                <w:rFonts w:ascii="Verdana" w:eastAsia="Verdana" w:hAnsi="Verdana" w:cs="Verdana"/>
                <w:sz w:val="16"/>
                <w:szCs w:val="16"/>
              </w:rPr>
              <w:t>Σ:</w:t>
            </w:r>
          </w:p>
        </w:tc>
        <w:tc>
          <w:tcPr>
            <w:tcW w:w="1000" w:type="dxa"/>
            <w:tcBorders>
              <w:top w:val="single" w:sz="2" w:space="0" w:color="000000"/>
            </w:tcBorders>
            <w:tcMar>
              <w:top w:w="0" w:type="dxa"/>
              <w:left w:w="70" w:type="dxa"/>
              <w:bottom w:w="0" w:type="dxa"/>
              <w:right w:w="70" w:type="dxa"/>
            </w:tcMar>
          </w:tcPr>
          <w:p w14:paraId="5D990D10"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3,32</w:t>
            </w:r>
          </w:p>
        </w:tc>
        <w:tc>
          <w:tcPr>
            <w:tcW w:w="1000" w:type="dxa"/>
            <w:tcBorders>
              <w:top w:val="single" w:sz="2" w:space="0" w:color="000000"/>
            </w:tcBorders>
            <w:tcMar>
              <w:top w:w="0" w:type="dxa"/>
              <w:left w:w="70" w:type="dxa"/>
              <w:bottom w:w="0" w:type="dxa"/>
              <w:right w:w="70" w:type="dxa"/>
            </w:tcMar>
          </w:tcPr>
          <w:p w14:paraId="5396FBB9"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1,11</w:t>
            </w:r>
          </w:p>
        </w:tc>
        <w:tc>
          <w:tcPr>
            <w:tcW w:w="1000" w:type="dxa"/>
            <w:tcBorders>
              <w:top w:val="single" w:sz="2" w:space="0" w:color="000000"/>
            </w:tcBorders>
            <w:tcMar>
              <w:top w:w="0" w:type="dxa"/>
              <w:left w:w="70" w:type="dxa"/>
              <w:bottom w:w="0" w:type="dxa"/>
              <w:right w:w="70" w:type="dxa"/>
            </w:tcMar>
          </w:tcPr>
          <w:p w14:paraId="6243CB09"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3,68</w:t>
            </w:r>
          </w:p>
        </w:tc>
      </w:tr>
    </w:tbl>
    <w:p w14:paraId="3740672D" w14:textId="77777777" w:rsidR="00457B61" w:rsidRDefault="00457B61" w:rsidP="00457B61">
      <w:pPr>
        <w:pStyle w:val="Standard"/>
        <w:autoSpaceDE w:val="0"/>
        <w:rPr>
          <w:rFonts w:ascii="Verdana" w:eastAsia="Verdana" w:hAnsi="Verdana" w:cs="Verdana"/>
          <w:sz w:val="16"/>
          <w:szCs w:val="16"/>
        </w:rPr>
      </w:pPr>
    </w:p>
    <w:p w14:paraId="3CC2FE2B"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Obciążenia stałe na biegu schodowym [</w:t>
      </w:r>
      <w:proofErr w:type="spellStart"/>
      <w:r>
        <w:rPr>
          <w:rFonts w:ascii="Verdana" w:eastAsia="Verdana" w:hAnsi="Verdana" w:cs="Verdana"/>
          <w:sz w:val="16"/>
          <w:szCs w:val="16"/>
          <w:u w:val="single"/>
        </w:rPr>
        <w:t>kN</w:t>
      </w:r>
      <w:proofErr w:type="spellEnd"/>
      <w:r>
        <w:rPr>
          <w:rFonts w:ascii="Verdana" w:eastAsia="Verdana" w:hAnsi="Verdana" w:cs="Verdana"/>
          <w:sz w:val="16"/>
          <w:szCs w:val="16"/>
          <w:u w:val="single"/>
        </w:rPr>
        <w:t>/m²]:</w:t>
      </w:r>
    </w:p>
    <w:tbl>
      <w:tblPr>
        <w:tblW w:w="9400" w:type="dxa"/>
        <w:tblLayout w:type="fixed"/>
        <w:tblCellMar>
          <w:left w:w="10" w:type="dxa"/>
          <w:right w:w="10" w:type="dxa"/>
        </w:tblCellMar>
        <w:tblLook w:val="04A0" w:firstRow="1" w:lastRow="0" w:firstColumn="1" w:lastColumn="0" w:noHBand="0" w:noVBand="1"/>
      </w:tblPr>
      <w:tblGrid>
        <w:gridCol w:w="400"/>
        <w:gridCol w:w="6000"/>
        <w:gridCol w:w="1000"/>
        <w:gridCol w:w="1000"/>
        <w:gridCol w:w="1000"/>
      </w:tblGrid>
      <w:tr w:rsidR="00457B61" w14:paraId="2D3D777A" w14:textId="77777777" w:rsidTr="000E6766">
        <w:tc>
          <w:tcPr>
            <w:tcW w:w="400" w:type="dxa"/>
            <w:tcBorders>
              <w:bottom w:val="single" w:sz="2" w:space="0" w:color="000000"/>
            </w:tcBorders>
            <w:tcMar>
              <w:top w:w="0" w:type="dxa"/>
              <w:left w:w="70" w:type="dxa"/>
              <w:bottom w:w="0" w:type="dxa"/>
              <w:right w:w="70" w:type="dxa"/>
            </w:tcMar>
          </w:tcPr>
          <w:p w14:paraId="1F9D82C7"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Lp.</w:t>
            </w:r>
          </w:p>
        </w:tc>
        <w:tc>
          <w:tcPr>
            <w:tcW w:w="6000" w:type="dxa"/>
            <w:tcBorders>
              <w:bottom w:val="single" w:sz="2" w:space="0" w:color="000000"/>
            </w:tcBorders>
            <w:tcMar>
              <w:top w:w="0" w:type="dxa"/>
              <w:left w:w="70" w:type="dxa"/>
              <w:bottom w:w="0" w:type="dxa"/>
              <w:right w:w="70" w:type="dxa"/>
            </w:tcMar>
          </w:tcPr>
          <w:p w14:paraId="78AEC6E2"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Opis obciążenia</w:t>
            </w:r>
          </w:p>
        </w:tc>
        <w:tc>
          <w:tcPr>
            <w:tcW w:w="1000" w:type="dxa"/>
            <w:tcBorders>
              <w:bottom w:val="single" w:sz="2" w:space="0" w:color="000000"/>
            </w:tcBorders>
            <w:tcMar>
              <w:top w:w="0" w:type="dxa"/>
              <w:left w:w="70" w:type="dxa"/>
              <w:bottom w:w="0" w:type="dxa"/>
              <w:right w:w="70" w:type="dxa"/>
            </w:tcMar>
          </w:tcPr>
          <w:p w14:paraId="6410CDF3" w14:textId="77777777" w:rsidR="00457B61" w:rsidRDefault="00457B61" w:rsidP="000E6766">
            <w:pPr>
              <w:pStyle w:val="Standard"/>
              <w:autoSpaceDE w:val="0"/>
              <w:jc w:val="center"/>
              <w:rPr>
                <w:rFonts w:ascii="Verdana" w:eastAsia="Verdana" w:hAnsi="Verdana" w:cs="Verdana"/>
                <w:sz w:val="16"/>
                <w:szCs w:val="16"/>
                <w:vertAlign w:val="superscript"/>
              </w:rPr>
            </w:pPr>
            <w:proofErr w:type="spellStart"/>
            <w:r>
              <w:rPr>
                <w:rFonts w:ascii="Verdana" w:eastAsia="Verdana" w:hAnsi="Verdana" w:cs="Verdana"/>
                <w:sz w:val="16"/>
                <w:szCs w:val="16"/>
                <w:vertAlign w:val="superscript"/>
              </w:rPr>
              <w:t>Obc.char</w:t>
            </w:r>
            <w:proofErr w:type="spellEnd"/>
            <w:r>
              <w:rPr>
                <w:rFonts w:ascii="Verdana" w:eastAsia="Verdana" w:hAnsi="Verdana" w:cs="Verdana"/>
                <w:sz w:val="16"/>
                <w:szCs w:val="16"/>
                <w:vertAlign w:val="superscript"/>
              </w:rPr>
              <w:t>.</w:t>
            </w:r>
          </w:p>
        </w:tc>
        <w:tc>
          <w:tcPr>
            <w:tcW w:w="1000" w:type="dxa"/>
            <w:tcBorders>
              <w:bottom w:val="single" w:sz="2" w:space="0" w:color="000000"/>
            </w:tcBorders>
            <w:tcMar>
              <w:top w:w="0" w:type="dxa"/>
              <w:left w:w="70" w:type="dxa"/>
              <w:bottom w:w="0" w:type="dxa"/>
              <w:right w:w="70" w:type="dxa"/>
            </w:tcMar>
          </w:tcPr>
          <w:p w14:paraId="73B9DB3C"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γ</w:t>
            </w:r>
            <w:r>
              <w:rPr>
                <w:rFonts w:ascii="Verdana" w:eastAsia="Verdana" w:hAnsi="Verdana" w:cs="Verdana"/>
                <w:sz w:val="16"/>
                <w:szCs w:val="16"/>
                <w:vertAlign w:val="subscript"/>
              </w:rPr>
              <w:t>f</w:t>
            </w:r>
            <w:proofErr w:type="spellEnd"/>
          </w:p>
        </w:tc>
        <w:tc>
          <w:tcPr>
            <w:tcW w:w="1000" w:type="dxa"/>
            <w:tcBorders>
              <w:bottom w:val="single" w:sz="2" w:space="0" w:color="000000"/>
            </w:tcBorders>
            <w:tcMar>
              <w:top w:w="0" w:type="dxa"/>
              <w:left w:w="70" w:type="dxa"/>
              <w:bottom w:w="0" w:type="dxa"/>
              <w:right w:w="70" w:type="dxa"/>
            </w:tcMar>
          </w:tcPr>
          <w:p w14:paraId="3C1C8595" w14:textId="77777777" w:rsidR="00457B61" w:rsidRDefault="00457B61" w:rsidP="000E6766">
            <w:pPr>
              <w:pStyle w:val="Standard"/>
              <w:autoSpaceDE w:val="0"/>
              <w:jc w:val="center"/>
              <w:rPr>
                <w:rFonts w:ascii="Verdana" w:eastAsia="Verdana" w:hAnsi="Verdana" w:cs="Verdana"/>
                <w:sz w:val="16"/>
                <w:szCs w:val="16"/>
                <w:vertAlign w:val="superscript"/>
              </w:rPr>
            </w:pPr>
            <w:proofErr w:type="spellStart"/>
            <w:r>
              <w:rPr>
                <w:rFonts w:ascii="Verdana" w:eastAsia="Verdana" w:hAnsi="Verdana" w:cs="Verdana"/>
                <w:sz w:val="16"/>
                <w:szCs w:val="16"/>
                <w:vertAlign w:val="superscript"/>
              </w:rPr>
              <w:t>Obc.obl</w:t>
            </w:r>
            <w:proofErr w:type="spellEnd"/>
            <w:r>
              <w:rPr>
                <w:rFonts w:ascii="Verdana" w:eastAsia="Verdana" w:hAnsi="Verdana" w:cs="Verdana"/>
                <w:sz w:val="16"/>
                <w:szCs w:val="16"/>
                <w:vertAlign w:val="superscript"/>
              </w:rPr>
              <w:t>.</w:t>
            </w:r>
          </w:p>
        </w:tc>
      </w:tr>
      <w:tr w:rsidR="00457B61" w14:paraId="10BADF06" w14:textId="77777777" w:rsidTr="000E6766">
        <w:tc>
          <w:tcPr>
            <w:tcW w:w="400" w:type="dxa"/>
            <w:tcMar>
              <w:top w:w="0" w:type="dxa"/>
              <w:left w:w="70" w:type="dxa"/>
              <w:bottom w:w="0" w:type="dxa"/>
              <w:right w:w="70" w:type="dxa"/>
            </w:tcMar>
          </w:tcPr>
          <w:p w14:paraId="2A1D4EB3"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1.  </w:t>
            </w:r>
          </w:p>
        </w:tc>
        <w:tc>
          <w:tcPr>
            <w:tcW w:w="6000" w:type="dxa"/>
            <w:tcMar>
              <w:top w:w="0" w:type="dxa"/>
              <w:left w:w="70" w:type="dxa"/>
              <w:bottom w:w="0" w:type="dxa"/>
              <w:right w:w="70" w:type="dxa"/>
            </w:tcMar>
          </w:tcPr>
          <w:p w14:paraId="4160F887"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Okładzina górna biegu (Płytki kamionkowe grubości 7 mm na zaprawie cementowej 1:3 gr. 16-23 mm grub.2 cm  [0,320kN/m2:0,02m]) grub.2 cm 0,00·(1+14,9/35,0)</w:t>
            </w:r>
          </w:p>
        </w:tc>
        <w:tc>
          <w:tcPr>
            <w:tcW w:w="1000" w:type="dxa"/>
            <w:tcMar>
              <w:top w:w="0" w:type="dxa"/>
              <w:left w:w="70" w:type="dxa"/>
              <w:bottom w:w="0" w:type="dxa"/>
              <w:right w:w="70" w:type="dxa"/>
            </w:tcMar>
          </w:tcPr>
          <w:p w14:paraId="402B222B"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0,46</w:t>
            </w:r>
          </w:p>
        </w:tc>
        <w:tc>
          <w:tcPr>
            <w:tcW w:w="1000" w:type="dxa"/>
            <w:tcMar>
              <w:top w:w="0" w:type="dxa"/>
              <w:left w:w="70" w:type="dxa"/>
              <w:bottom w:w="0" w:type="dxa"/>
              <w:right w:w="70" w:type="dxa"/>
            </w:tcMar>
          </w:tcPr>
          <w:p w14:paraId="51CA9E44"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1,20</w:t>
            </w:r>
          </w:p>
        </w:tc>
        <w:tc>
          <w:tcPr>
            <w:tcW w:w="1000" w:type="dxa"/>
            <w:tcMar>
              <w:top w:w="0" w:type="dxa"/>
              <w:left w:w="70" w:type="dxa"/>
              <w:bottom w:w="0" w:type="dxa"/>
              <w:right w:w="70" w:type="dxa"/>
            </w:tcMar>
          </w:tcPr>
          <w:p w14:paraId="65267DF4"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0,55</w:t>
            </w:r>
          </w:p>
        </w:tc>
      </w:tr>
      <w:tr w:rsidR="00457B61" w14:paraId="78DAF122" w14:textId="77777777" w:rsidTr="000E6766">
        <w:tc>
          <w:tcPr>
            <w:tcW w:w="400" w:type="dxa"/>
            <w:tcMar>
              <w:top w:w="0" w:type="dxa"/>
              <w:left w:w="70" w:type="dxa"/>
              <w:bottom w:w="0" w:type="dxa"/>
              <w:right w:w="70" w:type="dxa"/>
            </w:tcMar>
          </w:tcPr>
          <w:p w14:paraId="6C0A9370"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2.  </w:t>
            </w:r>
          </w:p>
        </w:tc>
        <w:tc>
          <w:tcPr>
            <w:tcW w:w="6000" w:type="dxa"/>
            <w:tcMar>
              <w:top w:w="0" w:type="dxa"/>
              <w:left w:w="70" w:type="dxa"/>
              <w:bottom w:w="0" w:type="dxa"/>
              <w:right w:w="70" w:type="dxa"/>
            </w:tcMar>
          </w:tcPr>
          <w:p w14:paraId="6CC71A9C"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Płyta żelbetowa biegu grub.12 cm + schody 14,9/35</w:t>
            </w:r>
          </w:p>
        </w:tc>
        <w:tc>
          <w:tcPr>
            <w:tcW w:w="1000" w:type="dxa"/>
            <w:tcMar>
              <w:top w:w="0" w:type="dxa"/>
              <w:left w:w="70" w:type="dxa"/>
              <w:bottom w:w="0" w:type="dxa"/>
              <w:right w:w="70" w:type="dxa"/>
            </w:tcMar>
          </w:tcPr>
          <w:p w14:paraId="2D54B44E"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5,12</w:t>
            </w:r>
          </w:p>
        </w:tc>
        <w:tc>
          <w:tcPr>
            <w:tcW w:w="1000" w:type="dxa"/>
            <w:tcMar>
              <w:top w:w="0" w:type="dxa"/>
              <w:left w:w="70" w:type="dxa"/>
              <w:bottom w:w="0" w:type="dxa"/>
              <w:right w:w="70" w:type="dxa"/>
            </w:tcMar>
          </w:tcPr>
          <w:p w14:paraId="2595E1E3"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1,10</w:t>
            </w:r>
          </w:p>
        </w:tc>
        <w:tc>
          <w:tcPr>
            <w:tcW w:w="1000" w:type="dxa"/>
            <w:tcMar>
              <w:top w:w="0" w:type="dxa"/>
              <w:left w:w="70" w:type="dxa"/>
              <w:bottom w:w="0" w:type="dxa"/>
              <w:right w:w="70" w:type="dxa"/>
            </w:tcMar>
          </w:tcPr>
          <w:p w14:paraId="02079B3C"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5,63</w:t>
            </w:r>
          </w:p>
        </w:tc>
      </w:tr>
      <w:tr w:rsidR="00457B61" w14:paraId="5DA7D3DB" w14:textId="77777777" w:rsidTr="000E6766">
        <w:tc>
          <w:tcPr>
            <w:tcW w:w="400" w:type="dxa"/>
            <w:tcMar>
              <w:top w:w="0" w:type="dxa"/>
              <w:left w:w="70" w:type="dxa"/>
              <w:bottom w:w="0" w:type="dxa"/>
              <w:right w:w="70" w:type="dxa"/>
            </w:tcMar>
          </w:tcPr>
          <w:p w14:paraId="0261A93B"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3.  </w:t>
            </w:r>
          </w:p>
        </w:tc>
        <w:tc>
          <w:tcPr>
            <w:tcW w:w="6000" w:type="dxa"/>
            <w:tcMar>
              <w:top w:w="0" w:type="dxa"/>
              <w:left w:w="70" w:type="dxa"/>
              <w:bottom w:w="0" w:type="dxa"/>
              <w:right w:w="70" w:type="dxa"/>
            </w:tcMar>
          </w:tcPr>
          <w:p w14:paraId="77A5FAFF"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Okładzina dolna biegu grub.1,5 cm</w:t>
            </w:r>
          </w:p>
        </w:tc>
        <w:tc>
          <w:tcPr>
            <w:tcW w:w="1000" w:type="dxa"/>
            <w:tcMar>
              <w:top w:w="0" w:type="dxa"/>
              <w:left w:w="70" w:type="dxa"/>
              <w:bottom w:w="0" w:type="dxa"/>
              <w:right w:w="70" w:type="dxa"/>
            </w:tcMar>
          </w:tcPr>
          <w:p w14:paraId="359AFC2E"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0,00</w:t>
            </w:r>
          </w:p>
        </w:tc>
        <w:tc>
          <w:tcPr>
            <w:tcW w:w="1000" w:type="dxa"/>
            <w:tcMar>
              <w:top w:w="0" w:type="dxa"/>
              <w:left w:w="70" w:type="dxa"/>
              <w:bottom w:w="0" w:type="dxa"/>
              <w:right w:w="70" w:type="dxa"/>
            </w:tcMar>
          </w:tcPr>
          <w:p w14:paraId="15C93EB7"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1,20</w:t>
            </w:r>
          </w:p>
        </w:tc>
        <w:tc>
          <w:tcPr>
            <w:tcW w:w="1000" w:type="dxa"/>
            <w:tcMar>
              <w:top w:w="0" w:type="dxa"/>
              <w:left w:w="70" w:type="dxa"/>
              <w:bottom w:w="0" w:type="dxa"/>
              <w:right w:w="70" w:type="dxa"/>
            </w:tcMar>
          </w:tcPr>
          <w:p w14:paraId="6477A953"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0,00</w:t>
            </w:r>
          </w:p>
        </w:tc>
      </w:tr>
      <w:tr w:rsidR="00457B61" w14:paraId="6D38CB31" w14:textId="77777777" w:rsidTr="000E6766">
        <w:tc>
          <w:tcPr>
            <w:tcW w:w="400" w:type="dxa"/>
            <w:tcMar>
              <w:top w:w="0" w:type="dxa"/>
              <w:left w:w="70" w:type="dxa"/>
              <w:bottom w:w="0" w:type="dxa"/>
              <w:right w:w="70" w:type="dxa"/>
            </w:tcMar>
          </w:tcPr>
          <w:p w14:paraId="0A775852" w14:textId="77777777" w:rsidR="00457B61" w:rsidRDefault="00457B61" w:rsidP="000E6766">
            <w:pPr>
              <w:pStyle w:val="Standard"/>
              <w:autoSpaceDE w:val="0"/>
              <w:jc w:val="center"/>
              <w:rPr>
                <w:rFonts w:ascii="Verdana" w:eastAsia="Verdana" w:hAnsi="Verdana" w:cs="Verdana"/>
                <w:sz w:val="16"/>
                <w:szCs w:val="16"/>
              </w:rPr>
            </w:pPr>
          </w:p>
        </w:tc>
        <w:tc>
          <w:tcPr>
            <w:tcW w:w="6000" w:type="dxa"/>
            <w:tcMar>
              <w:top w:w="0" w:type="dxa"/>
              <w:left w:w="70" w:type="dxa"/>
              <w:bottom w:w="0" w:type="dxa"/>
              <w:right w:w="70" w:type="dxa"/>
            </w:tcMar>
          </w:tcPr>
          <w:p w14:paraId="1F83FA83" w14:textId="77777777" w:rsidR="00457B61" w:rsidRDefault="00457B61" w:rsidP="000E6766">
            <w:pPr>
              <w:pStyle w:val="Standard"/>
              <w:autoSpaceDE w:val="0"/>
              <w:jc w:val="right"/>
              <w:rPr>
                <w:rFonts w:ascii="Verdana" w:eastAsia="Verdana" w:hAnsi="Verdana" w:cs="Verdana"/>
                <w:sz w:val="16"/>
                <w:szCs w:val="16"/>
              </w:rPr>
            </w:pPr>
            <w:r>
              <w:rPr>
                <w:rFonts w:ascii="Verdana" w:eastAsia="Verdana" w:hAnsi="Verdana" w:cs="Verdana"/>
                <w:sz w:val="16"/>
                <w:szCs w:val="16"/>
              </w:rPr>
              <w:t>Σ:</w:t>
            </w:r>
          </w:p>
        </w:tc>
        <w:tc>
          <w:tcPr>
            <w:tcW w:w="1000" w:type="dxa"/>
            <w:tcBorders>
              <w:top w:val="single" w:sz="2" w:space="0" w:color="000000"/>
            </w:tcBorders>
            <w:tcMar>
              <w:top w:w="0" w:type="dxa"/>
              <w:left w:w="70" w:type="dxa"/>
              <w:bottom w:w="0" w:type="dxa"/>
              <w:right w:w="70" w:type="dxa"/>
            </w:tcMar>
          </w:tcPr>
          <w:p w14:paraId="252E3A53"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5,57</w:t>
            </w:r>
          </w:p>
        </w:tc>
        <w:tc>
          <w:tcPr>
            <w:tcW w:w="1000" w:type="dxa"/>
            <w:tcBorders>
              <w:top w:val="single" w:sz="2" w:space="0" w:color="000000"/>
            </w:tcBorders>
            <w:tcMar>
              <w:top w:w="0" w:type="dxa"/>
              <w:left w:w="70" w:type="dxa"/>
              <w:bottom w:w="0" w:type="dxa"/>
              <w:right w:w="70" w:type="dxa"/>
            </w:tcMar>
          </w:tcPr>
          <w:p w14:paraId="7980479C"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1,11</w:t>
            </w:r>
          </w:p>
        </w:tc>
        <w:tc>
          <w:tcPr>
            <w:tcW w:w="1000" w:type="dxa"/>
            <w:tcBorders>
              <w:top w:val="single" w:sz="2" w:space="0" w:color="000000"/>
            </w:tcBorders>
            <w:tcMar>
              <w:top w:w="0" w:type="dxa"/>
              <w:left w:w="70" w:type="dxa"/>
              <w:bottom w:w="0" w:type="dxa"/>
              <w:right w:w="70" w:type="dxa"/>
            </w:tcMar>
          </w:tcPr>
          <w:p w14:paraId="4948141F"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6,17</w:t>
            </w:r>
          </w:p>
        </w:tc>
      </w:tr>
    </w:tbl>
    <w:p w14:paraId="36D80027" w14:textId="77777777" w:rsidR="00457B61" w:rsidRDefault="00457B61" w:rsidP="00457B61">
      <w:pPr>
        <w:pStyle w:val="Standard"/>
        <w:autoSpaceDE w:val="0"/>
        <w:rPr>
          <w:rFonts w:ascii="Verdana" w:eastAsia="Verdana" w:hAnsi="Verdana" w:cs="Verdana"/>
          <w:sz w:val="16"/>
          <w:szCs w:val="16"/>
        </w:rPr>
      </w:pPr>
    </w:p>
    <w:p w14:paraId="178A9AA2"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Schemat statyczny schodów</w:t>
      </w:r>
    </w:p>
    <w:p w14:paraId="3B5AF0C0"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59AAE6BD" wp14:editId="0C62C8BD">
            <wp:extent cx="3599279" cy="1251720"/>
            <wp:effectExtent l="0" t="0" r="0" b="5580"/>
            <wp:docPr id="841238319" name="graphics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lum/>
                      <a:alphaModFix/>
                    </a:blip>
                    <a:srcRect/>
                    <a:stretch>
                      <a:fillRect/>
                    </a:stretch>
                  </pic:blipFill>
                  <pic:spPr>
                    <a:xfrm>
                      <a:off x="0" y="0"/>
                      <a:ext cx="3599279" cy="1251720"/>
                    </a:xfrm>
                    <a:prstGeom prst="rect">
                      <a:avLst/>
                    </a:prstGeom>
                  </pic:spPr>
                </pic:pic>
              </a:graphicData>
            </a:graphic>
          </wp:inline>
        </w:drawing>
      </w:r>
    </w:p>
    <w:p w14:paraId="2AD2BC8F"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DANE MATERIAŁOWE</w:t>
      </w:r>
    </w:p>
    <w:p w14:paraId="71988660"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Parametry betonu:</w:t>
      </w:r>
    </w:p>
    <w:p w14:paraId="0367F535"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Klasa betonu </w:t>
      </w:r>
      <w:r>
        <w:rPr>
          <w:rFonts w:ascii="Verdana" w:eastAsia="Verdana" w:hAnsi="Verdana" w:cs="Verdana"/>
          <w:b/>
          <w:bCs/>
          <w:sz w:val="16"/>
          <w:szCs w:val="16"/>
        </w:rPr>
        <w:t>C20/25</w:t>
      </w:r>
      <w:r>
        <w:rPr>
          <w:rFonts w:ascii="Verdana" w:eastAsia="Verdana" w:hAnsi="Verdana" w:cs="Verdana"/>
          <w:sz w:val="16"/>
          <w:szCs w:val="16"/>
        </w:rPr>
        <w:t xml:space="preserve"> </w:t>
      </w:r>
      <w:r>
        <w:rPr>
          <w:rFonts w:ascii="Arial" w:eastAsia="Verdana" w:hAnsi="Arial" w:cs="Arial"/>
          <w:sz w:val="16"/>
          <w:szCs w:val="16"/>
        </w:rPr>
        <w:t>→</w:t>
      </w:r>
      <w:r>
        <w:rPr>
          <w:rFonts w:ascii="Verdana" w:eastAsia="Verdana" w:hAnsi="Verdana" w:cs="Verdana"/>
          <w:sz w:val="16"/>
          <w:szCs w:val="16"/>
        </w:rPr>
        <w:t xml:space="preserve">   </w:t>
      </w:r>
      <w:proofErr w:type="spellStart"/>
      <w:r>
        <w:rPr>
          <w:rFonts w:ascii="Verdana" w:eastAsia="Verdana" w:hAnsi="Verdana" w:cs="Verdana"/>
          <w:sz w:val="16"/>
          <w:szCs w:val="16"/>
        </w:rPr>
        <w:t>f</w:t>
      </w:r>
      <w:r>
        <w:rPr>
          <w:rFonts w:ascii="Verdana" w:eastAsia="Verdana" w:hAnsi="Verdana" w:cs="Verdana"/>
          <w:sz w:val="16"/>
          <w:szCs w:val="16"/>
          <w:vertAlign w:val="subscript"/>
        </w:rPr>
        <w:t>cd</w:t>
      </w:r>
      <w:proofErr w:type="spellEnd"/>
      <w:r>
        <w:rPr>
          <w:rFonts w:ascii="Verdana" w:eastAsia="Verdana" w:hAnsi="Verdana" w:cs="Verdana"/>
          <w:sz w:val="16"/>
          <w:szCs w:val="16"/>
        </w:rPr>
        <w:t xml:space="preserve"> = 13,33 </w:t>
      </w:r>
      <w:proofErr w:type="spellStart"/>
      <w:r>
        <w:rPr>
          <w:rFonts w:ascii="Verdana" w:eastAsia="Verdana" w:hAnsi="Verdana" w:cs="Verdana"/>
          <w:sz w:val="16"/>
          <w:szCs w:val="16"/>
        </w:rPr>
        <w:t>MPa</w:t>
      </w:r>
      <w:proofErr w:type="spellEnd"/>
      <w:r>
        <w:rPr>
          <w:rFonts w:ascii="Verdana" w:eastAsia="Verdana" w:hAnsi="Verdana" w:cs="Verdana"/>
          <w:sz w:val="16"/>
          <w:szCs w:val="16"/>
        </w:rPr>
        <w:t xml:space="preserve">, </w:t>
      </w:r>
      <w:proofErr w:type="spellStart"/>
      <w:r>
        <w:rPr>
          <w:rFonts w:ascii="Verdana" w:eastAsia="Verdana" w:hAnsi="Verdana" w:cs="Verdana"/>
          <w:sz w:val="16"/>
          <w:szCs w:val="16"/>
        </w:rPr>
        <w:t>f</w:t>
      </w:r>
      <w:r>
        <w:rPr>
          <w:rFonts w:ascii="Verdana" w:eastAsia="Verdana" w:hAnsi="Verdana" w:cs="Verdana"/>
          <w:sz w:val="16"/>
          <w:szCs w:val="16"/>
          <w:vertAlign w:val="subscript"/>
        </w:rPr>
        <w:t>ctd</w:t>
      </w:r>
      <w:proofErr w:type="spellEnd"/>
      <w:r>
        <w:rPr>
          <w:rFonts w:ascii="Verdana" w:eastAsia="Verdana" w:hAnsi="Verdana" w:cs="Verdana"/>
          <w:sz w:val="16"/>
          <w:szCs w:val="16"/>
        </w:rPr>
        <w:t xml:space="preserve"> = 1,00 </w:t>
      </w:r>
      <w:proofErr w:type="spellStart"/>
      <w:r>
        <w:rPr>
          <w:rFonts w:ascii="Verdana" w:eastAsia="Verdana" w:hAnsi="Verdana" w:cs="Verdana"/>
          <w:sz w:val="16"/>
          <w:szCs w:val="16"/>
        </w:rPr>
        <w:t>MPa</w:t>
      </w:r>
      <w:proofErr w:type="spellEnd"/>
      <w:r>
        <w:rPr>
          <w:rFonts w:ascii="Verdana" w:eastAsia="Verdana" w:hAnsi="Verdana" w:cs="Verdana"/>
          <w:sz w:val="16"/>
          <w:szCs w:val="16"/>
        </w:rPr>
        <w:t xml:space="preserve">, </w:t>
      </w:r>
      <w:proofErr w:type="spellStart"/>
      <w:r>
        <w:rPr>
          <w:rFonts w:ascii="Verdana" w:eastAsia="Verdana" w:hAnsi="Verdana" w:cs="Verdana"/>
          <w:sz w:val="16"/>
          <w:szCs w:val="16"/>
        </w:rPr>
        <w:t>E</w:t>
      </w:r>
      <w:r>
        <w:rPr>
          <w:rFonts w:ascii="Verdana" w:eastAsia="Verdana" w:hAnsi="Verdana" w:cs="Verdana"/>
          <w:sz w:val="16"/>
          <w:szCs w:val="16"/>
          <w:vertAlign w:val="subscript"/>
        </w:rPr>
        <w:t>cm</w:t>
      </w:r>
      <w:proofErr w:type="spellEnd"/>
      <w:r>
        <w:rPr>
          <w:rFonts w:ascii="Verdana" w:eastAsia="Verdana" w:hAnsi="Verdana" w:cs="Verdana"/>
          <w:sz w:val="16"/>
          <w:szCs w:val="16"/>
        </w:rPr>
        <w:t xml:space="preserve"> = 30,0 </w:t>
      </w:r>
      <w:proofErr w:type="spellStart"/>
      <w:r>
        <w:rPr>
          <w:rFonts w:ascii="Verdana" w:eastAsia="Verdana" w:hAnsi="Verdana" w:cs="Verdana"/>
          <w:sz w:val="16"/>
          <w:szCs w:val="16"/>
        </w:rPr>
        <w:t>GPa</w:t>
      </w:r>
      <w:proofErr w:type="spellEnd"/>
    </w:p>
    <w:p w14:paraId="4636AE1F"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Ciężar objętościowy  </w:t>
      </w:r>
      <w:r>
        <w:rPr>
          <w:rFonts w:ascii="Verdana" w:eastAsia="Verdana" w:hAnsi="Verdana" w:cs="Verdana"/>
          <w:sz w:val="16"/>
          <w:szCs w:val="16"/>
        </w:rPr>
        <w:tab/>
        <w:t xml:space="preserve">ρ = 25,0 </w:t>
      </w:r>
      <w:proofErr w:type="spellStart"/>
      <w:r>
        <w:rPr>
          <w:rFonts w:ascii="Verdana" w:eastAsia="Verdana" w:hAnsi="Verdana" w:cs="Verdana"/>
          <w:sz w:val="16"/>
          <w:szCs w:val="16"/>
        </w:rPr>
        <w:t>kN</w:t>
      </w:r>
      <w:proofErr w:type="spellEnd"/>
      <w:r>
        <w:rPr>
          <w:rFonts w:ascii="Verdana" w:eastAsia="Verdana" w:hAnsi="Verdana" w:cs="Verdana"/>
          <w:sz w:val="16"/>
          <w:szCs w:val="16"/>
        </w:rPr>
        <w:t>/m³</w:t>
      </w:r>
    </w:p>
    <w:p w14:paraId="3AC2BA1F"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Maksymalny rozmiar kruszywa  </w:t>
      </w:r>
      <w:r>
        <w:rPr>
          <w:rFonts w:ascii="Verdana" w:eastAsia="Verdana" w:hAnsi="Verdana" w:cs="Verdana"/>
          <w:sz w:val="16"/>
          <w:szCs w:val="16"/>
        </w:rPr>
        <w:tab/>
      </w:r>
      <w:proofErr w:type="spellStart"/>
      <w:r>
        <w:rPr>
          <w:rFonts w:ascii="Verdana" w:eastAsia="Verdana" w:hAnsi="Verdana" w:cs="Verdana"/>
          <w:sz w:val="16"/>
          <w:szCs w:val="16"/>
        </w:rPr>
        <w:t>d</w:t>
      </w:r>
      <w:r>
        <w:rPr>
          <w:rFonts w:ascii="Verdana" w:eastAsia="Verdana" w:hAnsi="Verdana" w:cs="Verdana"/>
          <w:sz w:val="16"/>
          <w:szCs w:val="16"/>
          <w:vertAlign w:val="subscript"/>
        </w:rPr>
        <w:t>g</w:t>
      </w:r>
      <w:proofErr w:type="spellEnd"/>
      <w:r>
        <w:rPr>
          <w:rFonts w:ascii="Verdana" w:eastAsia="Verdana" w:hAnsi="Verdana" w:cs="Verdana"/>
          <w:sz w:val="16"/>
          <w:szCs w:val="16"/>
        </w:rPr>
        <w:t xml:space="preserve"> = 16 mm</w:t>
      </w:r>
    </w:p>
    <w:p w14:paraId="5B6B0F73"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Wilgotność środowiska  </w:t>
      </w:r>
      <w:r>
        <w:rPr>
          <w:rFonts w:ascii="Verdana" w:eastAsia="Verdana" w:hAnsi="Verdana" w:cs="Verdana"/>
          <w:sz w:val="16"/>
          <w:szCs w:val="16"/>
        </w:rPr>
        <w:tab/>
        <w:t>RH = 50%</w:t>
      </w:r>
    </w:p>
    <w:p w14:paraId="353CA6F7"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Wiek betonu w chwili obciążenia  </w:t>
      </w:r>
      <w:r>
        <w:rPr>
          <w:rFonts w:ascii="Verdana" w:eastAsia="Verdana" w:hAnsi="Verdana" w:cs="Verdana"/>
          <w:sz w:val="16"/>
          <w:szCs w:val="16"/>
        </w:rPr>
        <w:tab/>
        <w:t>28 dni</w:t>
      </w:r>
    </w:p>
    <w:p w14:paraId="72DE12B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Współczynnik pełzania (obliczono)  </w:t>
      </w:r>
      <w:r>
        <w:rPr>
          <w:rFonts w:ascii="Verdana" w:eastAsia="Verdana" w:hAnsi="Verdana" w:cs="Verdana"/>
          <w:sz w:val="16"/>
          <w:szCs w:val="16"/>
        </w:rPr>
        <w:tab/>
        <w:t>φ = 3,18</w:t>
      </w:r>
    </w:p>
    <w:p w14:paraId="4C7FFCA6"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Zbrojenie główne - płyta:</w:t>
      </w:r>
    </w:p>
    <w:p w14:paraId="650C38F4"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Klasa stali  B500SP </w:t>
      </w:r>
      <w:r>
        <w:rPr>
          <w:rFonts w:ascii="Arial" w:eastAsia="Verdana" w:hAnsi="Arial" w:cs="Arial"/>
          <w:sz w:val="16"/>
          <w:szCs w:val="16"/>
        </w:rPr>
        <w:t>→</w:t>
      </w:r>
      <w:r>
        <w:rPr>
          <w:rFonts w:ascii="Verdana" w:eastAsia="Verdana" w:hAnsi="Verdana" w:cs="Verdana"/>
          <w:sz w:val="16"/>
          <w:szCs w:val="16"/>
        </w:rPr>
        <w:t xml:space="preserve">  klasa A-III, </w:t>
      </w:r>
      <w:proofErr w:type="spellStart"/>
      <w:r>
        <w:rPr>
          <w:rFonts w:ascii="Verdana" w:eastAsia="Verdana" w:hAnsi="Verdana" w:cs="Verdana"/>
          <w:sz w:val="16"/>
          <w:szCs w:val="16"/>
        </w:rPr>
        <w:t>f</w:t>
      </w:r>
      <w:r>
        <w:rPr>
          <w:rFonts w:ascii="Verdana" w:eastAsia="Verdana" w:hAnsi="Verdana" w:cs="Verdana"/>
          <w:sz w:val="16"/>
          <w:szCs w:val="16"/>
          <w:vertAlign w:val="subscript"/>
        </w:rPr>
        <w:t>yk</w:t>
      </w:r>
      <w:proofErr w:type="spellEnd"/>
      <w:r>
        <w:rPr>
          <w:rFonts w:ascii="Verdana" w:eastAsia="Verdana" w:hAnsi="Verdana" w:cs="Verdana"/>
          <w:sz w:val="16"/>
          <w:szCs w:val="16"/>
        </w:rPr>
        <w:t xml:space="preserve"> = 500 </w:t>
      </w:r>
      <w:proofErr w:type="spellStart"/>
      <w:r>
        <w:rPr>
          <w:rFonts w:ascii="Verdana" w:eastAsia="Verdana" w:hAnsi="Verdana" w:cs="Verdana"/>
          <w:sz w:val="16"/>
          <w:szCs w:val="16"/>
        </w:rPr>
        <w:t>MPa</w:t>
      </w:r>
      <w:proofErr w:type="spellEnd"/>
      <w:r>
        <w:rPr>
          <w:rFonts w:ascii="Verdana" w:eastAsia="Verdana" w:hAnsi="Verdana" w:cs="Verdana"/>
          <w:sz w:val="16"/>
          <w:szCs w:val="16"/>
        </w:rPr>
        <w:t xml:space="preserve">, </w:t>
      </w:r>
      <w:proofErr w:type="spellStart"/>
      <w:r>
        <w:rPr>
          <w:rFonts w:ascii="Verdana" w:eastAsia="Verdana" w:hAnsi="Verdana" w:cs="Verdana"/>
          <w:sz w:val="16"/>
          <w:szCs w:val="16"/>
        </w:rPr>
        <w:t>f</w:t>
      </w:r>
      <w:r>
        <w:rPr>
          <w:rFonts w:ascii="Verdana" w:eastAsia="Verdana" w:hAnsi="Verdana" w:cs="Verdana"/>
          <w:sz w:val="16"/>
          <w:szCs w:val="16"/>
          <w:vertAlign w:val="subscript"/>
        </w:rPr>
        <w:t>yd</w:t>
      </w:r>
      <w:proofErr w:type="spellEnd"/>
      <w:r>
        <w:rPr>
          <w:rFonts w:ascii="Verdana" w:eastAsia="Verdana" w:hAnsi="Verdana" w:cs="Verdana"/>
          <w:sz w:val="16"/>
          <w:szCs w:val="16"/>
        </w:rPr>
        <w:t xml:space="preserve"> = 435 </w:t>
      </w:r>
      <w:proofErr w:type="spellStart"/>
      <w:r>
        <w:rPr>
          <w:rFonts w:ascii="Verdana" w:eastAsia="Verdana" w:hAnsi="Verdana" w:cs="Verdana"/>
          <w:sz w:val="16"/>
          <w:szCs w:val="16"/>
        </w:rPr>
        <w:t>MPa</w:t>
      </w:r>
      <w:proofErr w:type="spellEnd"/>
    </w:p>
    <w:p w14:paraId="20F1E1E0"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Średnica prętów  </w:t>
      </w:r>
      <w:r>
        <w:rPr>
          <w:rFonts w:ascii="Verdana" w:eastAsia="Verdana" w:hAnsi="Verdana" w:cs="Verdana"/>
          <w:sz w:val="16"/>
          <w:szCs w:val="16"/>
        </w:rPr>
        <w:tab/>
        <w:t>Ø = 12 mm</w:t>
      </w:r>
    </w:p>
    <w:p w14:paraId="7A73242A"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Zbrojenie rozdzielcze (konstrukcyjne) - płyta:</w:t>
      </w:r>
    </w:p>
    <w:p w14:paraId="2E3F5EA3"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Gatunek stali  B500SP </w:t>
      </w:r>
      <w:r>
        <w:rPr>
          <w:rFonts w:ascii="Arial" w:eastAsia="Verdana" w:hAnsi="Arial" w:cs="Arial"/>
          <w:sz w:val="16"/>
          <w:szCs w:val="16"/>
        </w:rPr>
        <w:t>→</w:t>
      </w:r>
      <w:r>
        <w:rPr>
          <w:rFonts w:ascii="Verdana" w:eastAsia="Verdana" w:hAnsi="Verdana" w:cs="Verdana"/>
          <w:sz w:val="16"/>
          <w:szCs w:val="16"/>
        </w:rPr>
        <w:t xml:space="preserve">  klasa A-III, </w:t>
      </w:r>
      <w:proofErr w:type="spellStart"/>
      <w:r>
        <w:rPr>
          <w:rFonts w:ascii="Verdana" w:eastAsia="Verdana" w:hAnsi="Verdana" w:cs="Verdana"/>
          <w:sz w:val="16"/>
          <w:szCs w:val="16"/>
        </w:rPr>
        <w:t>f</w:t>
      </w:r>
      <w:r>
        <w:rPr>
          <w:rFonts w:ascii="Verdana" w:eastAsia="Verdana" w:hAnsi="Verdana" w:cs="Verdana"/>
          <w:sz w:val="16"/>
          <w:szCs w:val="16"/>
          <w:vertAlign w:val="subscript"/>
        </w:rPr>
        <w:t>yk</w:t>
      </w:r>
      <w:proofErr w:type="spellEnd"/>
      <w:r>
        <w:rPr>
          <w:rFonts w:ascii="Verdana" w:eastAsia="Verdana" w:hAnsi="Verdana" w:cs="Verdana"/>
          <w:sz w:val="16"/>
          <w:szCs w:val="16"/>
        </w:rPr>
        <w:t xml:space="preserve"> = 500 </w:t>
      </w:r>
      <w:proofErr w:type="spellStart"/>
      <w:r>
        <w:rPr>
          <w:rFonts w:ascii="Verdana" w:eastAsia="Verdana" w:hAnsi="Verdana" w:cs="Verdana"/>
          <w:sz w:val="16"/>
          <w:szCs w:val="16"/>
        </w:rPr>
        <w:t>MPa</w:t>
      </w:r>
      <w:proofErr w:type="spellEnd"/>
      <w:r>
        <w:rPr>
          <w:rFonts w:ascii="Verdana" w:eastAsia="Verdana" w:hAnsi="Verdana" w:cs="Verdana"/>
          <w:sz w:val="16"/>
          <w:szCs w:val="16"/>
        </w:rPr>
        <w:t xml:space="preserve">, </w:t>
      </w:r>
      <w:proofErr w:type="spellStart"/>
      <w:r>
        <w:rPr>
          <w:rFonts w:ascii="Verdana" w:eastAsia="Verdana" w:hAnsi="Verdana" w:cs="Verdana"/>
          <w:sz w:val="16"/>
          <w:szCs w:val="16"/>
        </w:rPr>
        <w:t>f</w:t>
      </w:r>
      <w:r>
        <w:rPr>
          <w:rFonts w:ascii="Verdana" w:eastAsia="Verdana" w:hAnsi="Verdana" w:cs="Verdana"/>
          <w:sz w:val="16"/>
          <w:szCs w:val="16"/>
          <w:vertAlign w:val="subscript"/>
        </w:rPr>
        <w:t>yd</w:t>
      </w:r>
      <w:proofErr w:type="spellEnd"/>
      <w:r>
        <w:rPr>
          <w:rFonts w:ascii="Verdana" w:eastAsia="Verdana" w:hAnsi="Verdana" w:cs="Verdana"/>
          <w:sz w:val="16"/>
          <w:szCs w:val="16"/>
        </w:rPr>
        <w:t xml:space="preserve"> = 435 </w:t>
      </w:r>
      <w:proofErr w:type="spellStart"/>
      <w:r>
        <w:rPr>
          <w:rFonts w:ascii="Verdana" w:eastAsia="Verdana" w:hAnsi="Verdana" w:cs="Verdana"/>
          <w:sz w:val="16"/>
          <w:szCs w:val="16"/>
        </w:rPr>
        <w:t>MPa</w:t>
      </w:r>
      <w:proofErr w:type="spellEnd"/>
    </w:p>
    <w:p w14:paraId="501E64F6"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Średnica prętów  </w:t>
      </w:r>
      <w:r>
        <w:rPr>
          <w:rFonts w:ascii="Verdana" w:eastAsia="Verdana" w:hAnsi="Verdana" w:cs="Verdana"/>
          <w:sz w:val="16"/>
          <w:szCs w:val="16"/>
        </w:rPr>
        <w:tab/>
        <w:t>Ø = 6 mm</w:t>
      </w:r>
    </w:p>
    <w:p w14:paraId="391411B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Maksymalny rozstaw prętów rozdzielczych  </w:t>
      </w:r>
      <w:r>
        <w:rPr>
          <w:rFonts w:ascii="Verdana" w:eastAsia="Verdana" w:hAnsi="Verdana" w:cs="Verdana"/>
          <w:sz w:val="16"/>
          <w:szCs w:val="16"/>
        </w:rPr>
        <w:tab/>
        <w:t>30 cm</w:t>
      </w:r>
    </w:p>
    <w:p w14:paraId="51F8D6AC"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Otulenie:</w:t>
      </w:r>
    </w:p>
    <w:p w14:paraId="525076F9"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Klasa środowiska:  </w:t>
      </w:r>
      <w:r>
        <w:rPr>
          <w:rFonts w:ascii="Verdana" w:eastAsia="Verdana" w:hAnsi="Verdana" w:cs="Verdana"/>
          <w:sz w:val="16"/>
          <w:szCs w:val="16"/>
        </w:rPr>
        <w:tab/>
        <w:t>XC1</w:t>
      </w:r>
    </w:p>
    <w:p w14:paraId="73F11D46"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Wartość dopuszczalnej odchyłki  </w:t>
      </w:r>
      <w:r>
        <w:rPr>
          <w:rFonts w:ascii="Verdana" w:eastAsia="Verdana" w:hAnsi="Verdana" w:cs="Verdana"/>
          <w:sz w:val="16"/>
          <w:szCs w:val="16"/>
        </w:rPr>
        <w:tab/>
      </w:r>
      <w:proofErr w:type="spellStart"/>
      <w:r>
        <w:rPr>
          <w:rFonts w:ascii="Verdana" w:eastAsia="Verdana" w:hAnsi="Verdana" w:cs="Verdana"/>
          <w:sz w:val="16"/>
          <w:szCs w:val="16"/>
        </w:rPr>
        <w:t>Δc</w:t>
      </w:r>
      <w:proofErr w:type="spellEnd"/>
      <w:r>
        <w:rPr>
          <w:rFonts w:ascii="Verdana" w:eastAsia="Verdana" w:hAnsi="Verdana" w:cs="Verdana"/>
          <w:sz w:val="16"/>
          <w:szCs w:val="16"/>
        </w:rPr>
        <w:t xml:space="preserve"> = 5 mm</w:t>
      </w:r>
    </w:p>
    <w:p w14:paraId="03FCF913"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  </w:t>
      </w:r>
      <w:r>
        <w:rPr>
          <w:rFonts w:ascii="Symbol" w:eastAsia="Symbol" w:hAnsi="Symbol" w:cs="Symbol"/>
          <w:sz w:val="16"/>
          <w:szCs w:val="16"/>
        </w:rPr>
        <w:t>®</w:t>
      </w:r>
      <w:r>
        <w:rPr>
          <w:rFonts w:ascii="Verdana" w:eastAsia="Verdana" w:hAnsi="Verdana" w:cs="Verdana"/>
          <w:sz w:val="16"/>
          <w:szCs w:val="16"/>
        </w:rPr>
        <w:t xml:space="preserve">   nominalna grubość otulenia  </w:t>
      </w:r>
      <w:r>
        <w:rPr>
          <w:rFonts w:ascii="Verdana" w:eastAsia="Verdana" w:hAnsi="Verdana" w:cs="Verdana"/>
          <w:sz w:val="16"/>
          <w:szCs w:val="16"/>
        </w:rPr>
        <w:tab/>
      </w:r>
      <w:proofErr w:type="spellStart"/>
      <w:r>
        <w:rPr>
          <w:rFonts w:ascii="Verdana" w:eastAsia="Verdana" w:hAnsi="Verdana" w:cs="Verdana"/>
          <w:sz w:val="16"/>
          <w:szCs w:val="16"/>
        </w:rPr>
        <w:t>c</w:t>
      </w:r>
      <w:r>
        <w:rPr>
          <w:rFonts w:ascii="Verdana" w:eastAsia="Verdana" w:hAnsi="Verdana" w:cs="Verdana"/>
          <w:sz w:val="16"/>
          <w:szCs w:val="16"/>
          <w:vertAlign w:val="subscript"/>
        </w:rPr>
        <w:t>nom</w:t>
      </w:r>
      <w:proofErr w:type="spellEnd"/>
      <w:r>
        <w:rPr>
          <w:rFonts w:ascii="Verdana" w:eastAsia="Verdana" w:hAnsi="Verdana" w:cs="Verdana"/>
          <w:sz w:val="16"/>
          <w:szCs w:val="16"/>
        </w:rPr>
        <w:t xml:space="preserve"> =20 mm</w:t>
      </w:r>
    </w:p>
    <w:p w14:paraId="1AEBFE15"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ZAŁOŻENIA</w:t>
      </w:r>
    </w:p>
    <w:p w14:paraId="6A7F3D99"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Sytuacja obliczeniowa:  </w:t>
      </w:r>
      <w:r>
        <w:rPr>
          <w:rFonts w:ascii="Verdana" w:eastAsia="Verdana" w:hAnsi="Verdana" w:cs="Verdana"/>
          <w:sz w:val="16"/>
          <w:szCs w:val="16"/>
        </w:rPr>
        <w:tab/>
        <w:t>trwała</w:t>
      </w:r>
    </w:p>
    <w:p w14:paraId="2E6B0BD9"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Graniczna szerokość rys  </w:t>
      </w:r>
      <w:r>
        <w:rPr>
          <w:rFonts w:ascii="Verdana" w:eastAsia="Verdana" w:hAnsi="Verdana" w:cs="Verdana"/>
          <w:sz w:val="16"/>
          <w:szCs w:val="16"/>
        </w:rPr>
        <w:tab/>
      </w:r>
      <w:proofErr w:type="spellStart"/>
      <w:r>
        <w:rPr>
          <w:rFonts w:ascii="Verdana" w:eastAsia="Verdana" w:hAnsi="Verdana" w:cs="Verdana"/>
          <w:sz w:val="16"/>
          <w:szCs w:val="16"/>
        </w:rPr>
        <w:t>w</w:t>
      </w:r>
      <w:r>
        <w:rPr>
          <w:rFonts w:ascii="Verdana" w:eastAsia="Verdana" w:hAnsi="Verdana" w:cs="Verdana"/>
          <w:sz w:val="16"/>
          <w:szCs w:val="16"/>
          <w:vertAlign w:val="subscript"/>
        </w:rPr>
        <w:t>lim</w:t>
      </w:r>
      <w:proofErr w:type="spellEnd"/>
      <w:r>
        <w:rPr>
          <w:rFonts w:ascii="Verdana" w:eastAsia="Verdana" w:hAnsi="Verdana" w:cs="Verdana"/>
          <w:sz w:val="16"/>
          <w:szCs w:val="16"/>
        </w:rPr>
        <w:t xml:space="preserve"> = 0,3 mm</w:t>
      </w:r>
    </w:p>
    <w:p w14:paraId="5BB24192"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Graniczne ugięcie w przęsłach  </w:t>
      </w:r>
      <w:r>
        <w:rPr>
          <w:rFonts w:ascii="Verdana" w:eastAsia="Verdana" w:hAnsi="Verdana" w:cs="Verdana"/>
          <w:sz w:val="16"/>
          <w:szCs w:val="16"/>
        </w:rPr>
        <w:tab/>
      </w:r>
      <w:proofErr w:type="spellStart"/>
      <w:r>
        <w:rPr>
          <w:rFonts w:ascii="Verdana" w:eastAsia="Verdana" w:hAnsi="Verdana" w:cs="Verdana"/>
          <w:sz w:val="16"/>
          <w:szCs w:val="16"/>
        </w:rPr>
        <w:t>a</w:t>
      </w:r>
      <w:r>
        <w:rPr>
          <w:rFonts w:ascii="Verdana" w:eastAsia="Verdana" w:hAnsi="Verdana" w:cs="Verdana"/>
          <w:sz w:val="16"/>
          <w:szCs w:val="16"/>
          <w:vertAlign w:val="subscript"/>
        </w:rPr>
        <w:t>lim</w:t>
      </w:r>
      <w:proofErr w:type="spellEnd"/>
      <w:r>
        <w:rPr>
          <w:rFonts w:ascii="Verdana" w:eastAsia="Verdana" w:hAnsi="Verdana" w:cs="Verdana"/>
          <w:sz w:val="16"/>
          <w:szCs w:val="16"/>
        </w:rPr>
        <w:t xml:space="preserve"> = jak dla belek i płyt (wg tablicy 8)</w:t>
      </w:r>
    </w:p>
    <w:p w14:paraId="608A71A7"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WYNIKI OBLICZEŃ STATYCZNYCH</w:t>
      </w:r>
    </w:p>
    <w:p w14:paraId="3A36F7EC"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Przęsło A-B: maksymalny moment obliczeniowy   </w:t>
      </w:r>
      <w:r>
        <w:rPr>
          <w:rFonts w:ascii="Verdana" w:eastAsia="Verdana" w:hAnsi="Verdana" w:cs="Verdana"/>
          <w:sz w:val="16"/>
          <w:szCs w:val="16"/>
        </w:rPr>
        <w:tab/>
      </w:r>
      <w:proofErr w:type="spellStart"/>
      <w:r>
        <w:rPr>
          <w:rFonts w:ascii="Verdana" w:eastAsia="Verdana" w:hAnsi="Verdana" w:cs="Verdana"/>
          <w:sz w:val="16"/>
          <w:szCs w:val="16"/>
        </w:rPr>
        <w:t>M</w:t>
      </w:r>
      <w:r>
        <w:rPr>
          <w:rFonts w:ascii="Verdana" w:eastAsia="Verdana" w:hAnsi="Verdana" w:cs="Verdana"/>
          <w:sz w:val="16"/>
          <w:szCs w:val="16"/>
          <w:vertAlign w:val="subscript"/>
        </w:rPr>
        <w:t>Sd</w:t>
      </w:r>
      <w:proofErr w:type="spellEnd"/>
      <w:r>
        <w:rPr>
          <w:rFonts w:ascii="Verdana" w:eastAsia="Verdana" w:hAnsi="Verdana" w:cs="Verdana"/>
          <w:sz w:val="16"/>
          <w:szCs w:val="16"/>
        </w:rPr>
        <w:t xml:space="preserve"> = 14,43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69D1F3EB"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Reakcja obliczeniowa    </w:t>
      </w:r>
      <w:r>
        <w:rPr>
          <w:rFonts w:ascii="Verdana" w:eastAsia="Verdana" w:hAnsi="Verdana" w:cs="Verdana"/>
          <w:sz w:val="16"/>
          <w:szCs w:val="16"/>
        </w:rPr>
        <w:tab/>
      </w:r>
      <w:proofErr w:type="spellStart"/>
      <w:r>
        <w:rPr>
          <w:rFonts w:ascii="Verdana" w:eastAsia="Verdana" w:hAnsi="Verdana" w:cs="Verdana"/>
          <w:sz w:val="16"/>
          <w:szCs w:val="16"/>
        </w:rPr>
        <w:t>R</w:t>
      </w:r>
      <w:r>
        <w:rPr>
          <w:rFonts w:ascii="Verdana" w:eastAsia="Verdana" w:hAnsi="Verdana" w:cs="Verdana"/>
          <w:sz w:val="16"/>
          <w:szCs w:val="16"/>
          <w:vertAlign w:val="subscript"/>
        </w:rPr>
        <w:t>Sd,A</w:t>
      </w:r>
      <w:proofErr w:type="spellEnd"/>
      <w:r>
        <w:rPr>
          <w:rFonts w:ascii="Verdana" w:eastAsia="Verdana" w:hAnsi="Verdana" w:cs="Verdana"/>
          <w:sz w:val="16"/>
          <w:szCs w:val="16"/>
        </w:rPr>
        <w:t xml:space="preserve"> = 16,28 </w:t>
      </w:r>
      <w:proofErr w:type="spellStart"/>
      <w:r>
        <w:rPr>
          <w:rFonts w:ascii="Verdana" w:eastAsia="Verdana" w:hAnsi="Verdana" w:cs="Verdana"/>
          <w:sz w:val="16"/>
          <w:szCs w:val="16"/>
        </w:rPr>
        <w:t>kN</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368780BF"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Reakcja obliczeniowa    </w:t>
      </w:r>
      <w:r>
        <w:rPr>
          <w:rFonts w:ascii="Verdana" w:eastAsia="Verdana" w:hAnsi="Verdana" w:cs="Verdana"/>
          <w:sz w:val="16"/>
          <w:szCs w:val="16"/>
        </w:rPr>
        <w:tab/>
      </w:r>
      <w:proofErr w:type="spellStart"/>
      <w:r>
        <w:rPr>
          <w:rFonts w:ascii="Verdana" w:eastAsia="Verdana" w:hAnsi="Verdana" w:cs="Verdana"/>
          <w:sz w:val="16"/>
          <w:szCs w:val="16"/>
        </w:rPr>
        <w:t>R</w:t>
      </w:r>
      <w:r>
        <w:rPr>
          <w:rFonts w:ascii="Verdana" w:eastAsia="Verdana" w:hAnsi="Verdana" w:cs="Verdana"/>
          <w:sz w:val="16"/>
          <w:szCs w:val="16"/>
          <w:vertAlign w:val="subscript"/>
        </w:rPr>
        <w:t>Sd,B</w:t>
      </w:r>
      <w:proofErr w:type="spellEnd"/>
      <w:r>
        <w:rPr>
          <w:rFonts w:ascii="Verdana" w:eastAsia="Verdana" w:hAnsi="Verdana" w:cs="Verdana"/>
          <w:sz w:val="16"/>
          <w:szCs w:val="16"/>
        </w:rPr>
        <w:t xml:space="preserve"> = 18,12 </w:t>
      </w:r>
      <w:proofErr w:type="spellStart"/>
      <w:r>
        <w:rPr>
          <w:rFonts w:ascii="Verdana" w:eastAsia="Verdana" w:hAnsi="Verdana" w:cs="Verdana"/>
          <w:sz w:val="16"/>
          <w:szCs w:val="16"/>
        </w:rPr>
        <w:t>kN</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0762FB54" w14:textId="77777777" w:rsidR="00457B61" w:rsidRDefault="00457B61" w:rsidP="00457B61">
      <w:pPr>
        <w:pStyle w:val="Standard"/>
        <w:autoSpaceDE w:val="0"/>
        <w:rPr>
          <w:rFonts w:ascii="Verdana" w:eastAsia="Verdana" w:hAnsi="Verdana" w:cs="Verdana"/>
          <w:b/>
          <w:bCs/>
          <w:sz w:val="16"/>
          <w:szCs w:val="16"/>
        </w:rPr>
      </w:pPr>
    </w:p>
    <w:p w14:paraId="7B50741E"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WYKRESY SIŁ WEWNĘTRZNYCH</w:t>
      </w:r>
    </w:p>
    <w:p w14:paraId="5883A25A"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Obwiednia sił wewnętrznych:</w:t>
      </w:r>
    </w:p>
    <w:p w14:paraId="4CF82F7C"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Momenty zginające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r>
        <w:rPr>
          <w:rFonts w:ascii="Verdana" w:eastAsia="Verdana" w:hAnsi="Verdana" w:cs="Verdana"/>
          <w:sz w:val="16"/>
          <w:szCs w:val="16"/>
        </w:rPr>
        <w:t>]:</w:t>
      </w:r>
    </w:p>
    <w:p w14:paraId="68428B40"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44BBB99A" wp14:editId="70CC1299">
            <wp:extent cx="5441400" cy="2108880"/>
            <wp:effectExtent l="0" t="0" r="0" b="5670"/>
            <wp:docPr id="217647790" name="graphics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lum/>
                      <a:alphaModFix/>
                    </a:blip>
                    <a:srcRect/>
                    <a:stretch>
                      <a:fillRect/>
                    </a:stretch>
                  </pic:blipFill>
                  <pic:spPr>
                    <a:xfrm>
                      <a:off x="0" y="0"/>
                      <a:ext cx="5441400" cy="2108880"/>
                    </a:xfrm>
                    <a:prstGeom prst="rect">
                      <a:avLst/>
                    </a:prstGeom>
                  </pic:spPr>
                </pic:pic>
              </a:graphicData>
            </a:graphic>
          </wp:inline>
        </w:drawing>
      </w:r>
    </w:p>
    <w:p w14:paraId="5BE502F8" w14:textId="77777777" w:rsidR="00457B61" w:rsidRDefault="00457B61" w:rsidP="00457B61">
      <w:pPr>
        <w:pStyle w:val="Standard"/>
        <w:autoSpaceDE w:val="0"/>
        <w:rPr>
          <w:rFonts w:ascii="Verdana" w:eastAsia="Verdana" w:hAnsi="Verdana" w:cs="Verdana"/>
          <w:sz w:val="16"/>
          <w:szCs w:val="16"/>
        </w:rPr>
      </w:pPr>
    </w:p>
    <w:p w14:paraId="7BAFD36F"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Wymiarowanie wg PN-B-03264:2002</w:t>
      </w:r>
    </w:p>
    <w:p w14:paraId="234F4662" w14:textId="77777777" w:rsidR="00457B61" w:rsidRDefault="00457B61" w:rsidP="00457B61">
      <w:pPr>
        <w:pStyle w:val="Standard"/>
        <w:autoSpaceDE w:val="0"/>
        <w:rPr>
          <w:rFonts w:ascii="Verdana" w:eastAsia="Verdana" w:hAnsi="Verdana" w:cs="Verdana"/>
          <w:sz w:val="16"/>
          <w:szCs w:val="16"/>
        </w:rPr>
      </w:pPr>
    </w:p>
    <w:p w14:paraId="334BD739"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lastRenderedPageBreak/>
        <w:drawing>
          <wp:inline distT="0" distB="0" distL="0" distR="0" wp14:anchorId="5FF266A0" wp14:editId="7157E974">
            <wp:extent cx="2052360" cy="798120"/>
            <wp:effectExtent l="0" t="0" r="5040" b="1980"/>
            <wp:docPr id="1013427514" name="graphics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lum/>
                      <a:alphaModFix/>
                    </a:blip>
                    <a:srcRect/>
                    <a:stretch>
                      <a:fillRect/>
                    </a:stretch>
                  </pic:blipFill>
                  <pic:spPr>
                    <a:xfrm>
                      <a:off x="0" y="0"/>
                      <a:ext cx="2052360" cy="798120"/>
                    </a:xfrm>
                    <a:prstGeom prst="rect">
                      <a:avLst/>
                    </a:prstGeom>
                  </pic:spPr>
                </pic:pic>
              </a:graphicData>
            </a:graphic>
          </wp:inline>
        </w:drawing>
      </w:r>
    </w:p>
    <w:p w14:paraId="7F8C7354"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u w:val="single"/>
        </w:rPr>
        <w:t>Zginanie:</w:t>
      </w:r>
      <w:r>
        <w:rPr>
          <w:rFonts w:ascii="Verdana" w:eastAsia="Verdana" w:hAnsi="Verdana" w:cs="Verdana"/>
          <w:sz w:val="16"/>
          <w:szCs w:val="16"/>
        </w:rPr>
        <w:t xml:space="preserve"> (przekrój </w:t>
      </w:r>
      <w:r>
        <w:rPr>
          <w:rFonts w:ascii="Verdana" w:eastAsia="Verdana" w:hAnsi="Verdana" w:cs="Verdana"/>
          <w:b/>
          <w:bCs/>
          <w:sz w:val="16"/>
          <w:szCs w:val="16"/>
        </w:rPr>
        <w:t>a-a</w:t>
      </w:r>
      <w:r>
        <w:rPr>
          <w:rFonts w:ascii="Verdana" w:eastAsia="Verdana" w:hAnsi="Verdana" w:cs="Verdana"/>
          <w:sz w:val="16"/>
          <w:szCs w:val="16"/>
        </w:rPr>
        <w:t>)</w:t>
      </w:r>
    </w:p>
    <w:p w14:paraId="4A31649C"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Moment przęsłowy obliczeniowy   </w:t>
      </w:r>
      <w:r>
        <w:rPr>
          <w:rFonts w:ascii="Verdana" w:eastAsia="Verdana" w:hAnsi="Verdana" w:cs="Verdana"/>
          <w:sz w:val="16"/>
          <w:szCs w:val="16"/>
        </w:rPr>
        <w:tab/>
      </w:r>
      <w:proofErr w:type="spellStart"/>
      <w:r>
        <w:rPr>
          <w:rFonts w:ascii="Verdana" w:eastAsia="Verdana" w:hAnsi="Verdana" w:cs="Verdana"/>
          <w:sz w:val="16"/>
          <w:szCs w:val="16"/>
        </w:rPr>
        <w:t>M</w:t>
      </w:r>
      <w:r>
        <w:rPr>
          <w:rFonts w:ascii="Verdana" w:eastAsia="Verdana" w:hAnsi="Verdana" w:cs="Verdana"/>
          <w:sz w:val="16"/>
          <w:szCs w:val="16"/>
          <w:vertAlign w:val="subscript"/>
        </w:rPr>
        <w:t>Sd</w:t>
      </w:r>
      <w:proofErr w:type="spellEnd"/>
      <w:r>
        <w:rPr>
          <w:rFonts w:ascii="Verdana" w:eastAsia="Verdana" w:hAnsi="Verdana" w:cs="Verdana"/>
          <w:sz w:val="16"/>
          <w:szCs w:val="16"/>
        </w:rPr>
        <w:t xml:space="preserve"> = 14,43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63EDA1B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Zbrojenie potrzebne A</w:t>
      </w:r>
      <w:r>
        <w:rPr>
          <w:rFonts w:ascii="Verdana" w:eastAsia="Verdana" w:hAnsi="Verdana" w:cs="Verdana"/>
          <w:sz w:val="16"/>
          <w:szCs w:val="16"/>
          <w:vertAlign w:val="subscript"/>
        </w:rPr>
        <w:t>s</w:t>
      </w:r>
      <w:r>
        <w:rPr>
          <w:rFonts w:ascii="Verdana" w:eastAsia="Verdana" w:hAnsi="Verdana" w:cs="Verdana"/>
          <w:sz w:val="16"/>
          <w:szCs w:val="16"/>
        </w:rPr>
        <w:t xml:space="preserve"> = 3,78 cm²/</w:t>
      </w:r>
      <w:proofErr w:type="spellStart"/>
      <w:r>
        <w:rPr>
          <w:rFonts w:ascii="Verdana" w:eastAsia="Verdana" w:hAnsi="Verdana" w:cs="Verdana"/>
          <w:sz w:val="16"/>
          <w:szCs w:val="16"/>
        </w:rPr>
        <w:t>mb</w:t>
      </w:r>
      <w:proofErr w:type="spellEnd"/>
      <w:r>
        <w:rPr>
          <w:rFonts w:ascii="Verdana" w:eastAsia="Verdana" w:hAnsi="Verdana" w:cs="Verdana"/>
          <w:sz w:val="16"/>
          <w:szCs w:val="16"/>
        </w:rPr>
        <w:t xml:space="preserve">.  Przyjęto </w:t>
      </w:r>
      <w:r>
        <w:rPr>
          <w:rFonts w:ascii="Verdana" w:eastAsia="Verdana" w:hAnsi="Verdana" w:cs="Verdana"/>
          <w:b/>
          <w:bCs/>
          <w:sz w:val="16"/>
          <w:szCs w:val="16"/>
        </w:rPr>
        <w:t>Ø12 co 14,0 cm</w:t>
      </w:r>
      <w:r>
        <w:rPr>
          <w:rFonts w:ascii="Verdana" w:eastAsia="Verdana" w:hAnsi="Verdana" w:cs="Verdana"/>
          <w:sz w:val="16"/>
          <w:szCs w:val="16"/>
        </w:rPr>
        <w:t xml:space="preserve"> o A</w:t>
      </w:r>
      <w:r>
        <w:rPr>
          <w:rFonts w:ascii="Verdana" w:eastAsia="Verdana" w:hAnsi="Verdana" w:cs="Verdana"/>
          <w:sz w:val="16"/>
          <w:szCs w:val="16"/>
          <w:vertAlign w:val="subscript"/>
        </w:rPr>
        <w:t>s</w:t>
      </w:r>
      <w:r>
        <w:rPr>
          <w:rFonts w:ascii="Verdana" w:eastAsia="Verdana" w:hAnsi="Verdana" w:cs="Verdana"/>
          <w:sz w:val="16"/>
          <w:szCs w:val="16"/>
        </w:rPr>
        <w:t xml:space="preserve"> = 8,08 cm²/</w:t>
      </w:r>
      <w:proofErr w:type="spellStart"/>
      <w:r>
        <w:rPr>
          <w:rFonts w:ascii="Verdana" w:eastAsia="Verdana" w:hAnsi="Verdana" w:cs="Verdana"/>
          <w:sz w:val="16"/>
          <w:szCs w:val="16"/>
        </w:rPr>
        <w:t>mb</w:t>
      </w:r>
      <w:proofErr w:type="spellEnd"/>
      <w:r>
        <w:rPr>
          <w:rFonts w:ascii="Verdana" w:eastAsia="Verdana" w:hAnsi="Verdana" w:cs="Verdana"/>
          <w:sz w:val="16"/>
          <w:szCs w:val="16"/>
        </w:rPr>
        <w:t xml:space="preserve">   (ρ = 0,86%)</w:t>
      </w:r>
    </w:p>
    <w:p w14:paraId="2E60E828" w14:textId="77777777" w:rsidR="00457B61" w:rsidRDefault="00457B61" w:rsidP="00457B61">
      <w:pPr>
        <w:pStyle w:val="Standard"/>
        <w:autoSpaceDE w:val="0"/>
        <w:rPr>
          <w:rFonts w:ascii="Verdana" w:eastAsia="Verdana" w:hAnsi="Verdana" w:cs="Verdana"/>
          <w:color w:val="0000FF"/>
          <w:sz w:val="16"/>
          <w:szCs w:val="16"/>
        </w:rPr>
      </w:pPr>
      <w:r>
        <w:rPr>
          <w:rFonts w:ascii="Verdana" w:eastAsia="Verdana" w:hAnsi="Verdana" w:cs="Verdana"/>
          <w:color w:val="0000FF"/>
          <w:sz w:val="16"/>
          <w:szCs w:val="16"/>
        </w:rPr>
        <w:tab/>
        <w:t xml:space="preserve">Warunek nośności na zginanie:    </w:t>
      </w:r>
      <w:proofErr w:type="spellStart"/>
      <w:r>
        <w:rPr>
          <w:rFonts w:ascii="Verdana" w:eastAsia="Verdana" w:hAnsi="Verdana" w:cs="Verdana"/>
          <w:color w:val="0000FF"/>
          <w:sz w:val="16"/>
          <w:szCs w:val="16"/>
        </w:rPr>
        <w:t>M</w:t>
      </w:r>
      <w:r>
        <w:rPr>
          <w:rFonts w:ascii="Verdana" w:eastAsia="Verdana" w:hAnsi="Verdana" w:cs="Verdana"/>
          <w:color w:val="0000FF"/>
          <w:sz w:val="16"/>
          <w:szCs w:val="16"/>
          <w:vertAlign w:val="subscript"/>
        </w:rPr>
        <w:t>Sd</w:t>
      </w:r>
      <w:proofErr w:type="spellEnd"/>
      <w:r>
        <w:rPr>
          <w:rFonts w:ascii="Verdana" w:eastAsia="Verdana" w:hAnsi="Verdana" w:cs="Verdana"/>
          <w:color w:val="0000FF"/>
          <w:sz w:val="16"/>
          <w:szCs w:val="16"/>
        </w:rPr>
        <w:t xml:space="preserve"> = 14,43 </w:t>
      </w:r>
      <w:proofErr w:type="spellStart"/>
      <w:r>
        <w:rPr>
          <w:rFonts w:ascii="Verdana" w:eastAsia="Verdana" w:hAnsi="Verdana" w:cs="Verdana"/>
          <w:color w:val="0000FF"/>
          <w:sz w:val="16"/>
          <w:szCs w:val="16"/>
        </w:rPr>
        <w:t>kNm</w:t>
      </w:r>
      <w:proofErr w:type="spellEnd"/>
      <w:r>
        <w:rPr>
          <w:rFonts w:ascii="Verdana" w:eastAsia="Verdana" w:hAnsi="Verdana" w:cs="Verdana"/>
          <w:color w:val="0000FF"/>
          <w:sz w:val="16"/>
          <w:szCs w:val="16"/>
        </w:rPr>
        <w:t>/</w:t>
      </w:r>
      <w:proofErr w:type="spellStart"/>
      <w:r>
        <w:rPr>
          <w:rFonts w:ascii="Verdana" w:eastAsia="Verdana" w:hAnsi="Verdana" w:cs="Verdana"/>
          <w:color w:val="0000FF"/>
          <w:sz w:val="16"/>
          <w:szCs w:val="16"/>
        </w:rPr>
        <w:t>mb</w:t>
      </w:r>
      <w:proofErr w:type="spellEnd"/>
      <w:r>
        <w:rPr>
          <w:rFonts w:ascii="Verdana" w:eastAsia="Verdana" w:hAnsi="Verdana" w:cs="Verdana"/>
          <w:color w:val="0000FF"/>
          <w:sz w:val="16"/>
          <w:szCs w:val="16"/>
        </w:rPr>
        <w:t xml:space="preserve">  &lt;  </w:t>
      </w:r>
      <w:proofErr w:type="spellStart"/>
      <w:r>
        <w:rPr>
          <w:rFonts w:ascii="Verdana" w:eastAsia="Verdana" w:hAnsi="Verdana" w:cs="Verdana"/>
          <w:color w:val="0000FF"/>
          <w:sz w:val="16"/>
          <w:szCs w:val="16"/>
        </w:rPr>
        <w:t>M</w:t>
      </w:r>
      <w:r>
        <w:rPr>
          <w:rFonts w:ascii="Verdana" w:eastAsia="Verdana" w:hAnsi="Verdana" w:cs="Verdana"/>
          <w:color w:val="0000FF"/>
          <w:sz w:val="16"/>
          <w:szCs w:val="16"/>
          <w:vertAlign w:val="subscript"/>
        </w:rPr>
        <w:t>Rd</w:t>
      </w:r>
      <w:proofErr w:type="spellEnd"/>
      <w:r>
        <w:rPr>
          <w:rFonts w:ascii="Verdana" w:eastAsia="Verdana" w:hAnsi="Verdana" w:cs="Verdana"/>
          <w:color w:val="0000FF"/>
          <w:sz w:val="16"/>
          <w:szCs w:val="16"/>
        </w:rPr>
        <w:t xml:space="preserve"> = 28,39 </w:t>
      </w:r>
      <w:proofErr w:type="spellStart"/>
      <w:r>
        <w:rPr>
          <w:rFonts w:ascii="Verdana" w:eastAsia="Verdana" w:hAnsi="Verdana" w:cs="Verdana"/>
          <w:color w:val="0000FF"/>
          <w:sz w:val="16"/>
          <w:szCs w:val="16"/>
        </w:rPr>
        <w:t>kNm</w:t>
      </w:r>
      <w:proofErr w:type="spellEnd"/>
      <w:r>
        <w:rPr>
          <w:rFonts w:ascii="Verdana" w:eastAsia="Verdana" w:hAnsi="Verdana" w:cs="Verdana"/>
          <w:color w:val="0000FF"/>
          <w:sz w:val="16"/>
          <w:szCs w:val="16"/>
        </w:rPr>
        <w:t>/</w:t>
      </w:r>
      <w:proofErr w:type="spellStart"/>
      <w:r>
        <w:rPr>
          <w:rFonts w:ascii="Verdana" w:eastAsia="Verdana" w:hAnsi="Verdana" w:cs="Verdana"/>
          <w:color w:val="0000FF"/>
          <w:sz w:val="16"/>
          <w:szCs w:val="16"/>
        </w:rPr>
        <w:t>mb</w:t>
      </w:r>
      <w:proofErr w:type="spellEnd"/>
      <w:r>
        <w:rPr>
          <w:rFonts w:ascii="Verdana" w:eastAsia="Verdana" w:hAnsi="Verdana" w:cs="Verdana"/>
          <w:color w:val="0000FF"/>
          <w:sz w:val="16"/>
          <w:szCs w:val="16"/>
        </w:rPr>
        <w:t xml:space="preserve">     (50,8%)</w:t>
      </w:r>
    </w:p>
    <w:p w14:paraId="56B70CBD"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Ścinanie:</w:t>
      </w:r>
    </w:p>
    <w:p w14:paraId="4770901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Siła poprzeczna obliczeniowa  </w:t>
      </w:r>
      <w:proofErr w:type="spellStart"/>
      <w:r>
        <w:rPr>
          <w:rFonts w:ascii="Verdana" w:eastAsia="Verdana" w:hAnsi="Verdana" w:cs="Verdana"/>
          <w:sz w:val="16"/>
          <w:szCs w:val="16"/>
        </w:rPr>
        <w:t>V</w:t>
      </w:r>
      <w:r>
        <w:rPr>
          <w:rFonts w:ascii="Verdana" w:eastAsia="Verdana" w:hAnsi="Verdana" w:cs="Verdana"/>
          <w:sz w:val="16"/>
          <w:szCs w:val="16"/>
          <w:vertAlign w:val="subscript"/>
        </w:rPr>
        <w:t>Sd</w:t>
      </w:r>
      <w:proofErr w:type="spellEnd"/>
      <w:r>
        <w:rPr>
          <w:rFonts w:ascii="Verdana" w:eastAsia="Verdana" w:hAnsi="Verdana" w:cs="Verdana"/>
          <w:sz w:val="16"/>
          <w:szCs w:val="16"/>
        </w:rPr>
        <w:t xml:space="preserve"> = 17,44 </w:t>
      </w:r>
      <w:proofErr w:type="spellStart"/>
      <w:r>
        <w:rPr>
          <w:rFonts w:ascii="Verdana" w:eastAsia="Verdana" w:hAnsi="Verdana" w:cs="Verdana"/>
          <w:sz w:val="16"/>
          <w:szCs w:val="16"/>
        </w:rPr>
        <w:t>kN</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4453BB1C" w14:textId="77777777" w:rsidR="00457B61" w:rsidRDefault="00457B61" w:rsidP="00457B61">
      <w:pPr>
        <w:pStyle w:val="Standard"/>
        <w:autoSpaceDE w:val="0"/>
        <w:rPr>
          <w:rFonts w:ascii="Verdana" w:eastAsia="Verdana" w:hAnsi="Verdana" w:cs="Verdana"/>
          <w:color w:val="0000FF"/>
          <w:sz w:val="16"/>
          <w:szCs w:val="16"/>
        </w:rPr>
      </w:pPr>
      <w:r>
        <w:rPr>
          <w:rFonts w:ascii="Verdana" w:eastAsia="Verdana" w:hAnsi="Verdana" w:cs="Verdana"/>
          <w:color w:val="0000FF"/>
          <w:sz w:val="16"/>
          <w:szCs w:val="16"/>
        </w:rPr>
        <w:tab/>
        <w:t xml:space="preserve">Warunek nośności na ścinanie:    </w:t>
      </w:r>
      <w:proofErr w:type="spellStart"/>
      <w:r>
        <w:rPr>
          <w:rFonts w:ascii="Verdana" w:eastAsia="Verdana" w:hAnsi="Verdana" w:cs="Verdana"/>
          <w:color w:val="0000FF"/>
          <w:sz w:val="16"/>
          <w:szCs w:val="16"/>
        </w:rPr>
        <w:t>V</w:t>
      </w:r>
      <w:r>
        <w:rPr>
          <w:rFonts w:ascii="Verdana" w:eastAsia="Verdana" w:hAnsi="Verdana" w:cs="Verdana"/>
          <w:color w:val="0000FF"/>
          <w:sz w:val="16"/>
          <w:szCs w:val="16"/>
          <w:vertAlign w:val="subscript"/>
        </w:rPr>
        <w:t>Sd</w:t>
      </w:r>
      <w:proofErr w:type="spellEnd"/>
      <w:r>
        <w:rPr>
          <w:rFonts w:ascii="Verdana" w:eastAsia="Verdana" w:hAnsi="Verdana" w:cs="Verdana"/>
          <w:color w:val="0000FF"/>
          <w:sz w:val="16"/>
          <w:szCs w:val="16"/>
        </w:rPr>
        <w:t xml:space="preserve"> = 17,44 </w:t>
      </w:r>
      <w:proofErr w:type="spellStart"/>
      <w:r>
        <w:rPr>
          <w:rFonts w:ascii="Verdana" w:eastAsia="Verdana" w:hAnsi="Verdana" w:cs="Verdana"/>
          <w:color w:val="0000FF"/>
          <w:sz w:val="16"/>
          <w:szCs w:val="16"/>
        </w:rPr>
        <w:t>kN</w:t>
      </w:r>
      <w:proofErr w:type="spellEnd"/>
      <w:r>
        <w:rPr>
          <w:rFonts w:ascii="Verdana" w:eastAsia="Verdana" w:hAnsi="Verdana" w:cs="Verdana"/>
          <w:color w:val="0000FF"/>
          <w:sz w:val="16"/>
          <w:szCs w:val="16"/>
        </w:rPr>
        <w:t>/</w:t>
      </w:r>
      <w:proofErr w:type="spellStart"/>
      <w:r>
        <w:rPr>
          <w:rFonts w:ascii="Verdana" w:eastAsia="Verdana" w:hAnsi="Verdana" w:cs="Verdana"/>
          <w:color w:val="0000FF"/>
          <w:sz w:val="16"/>
          <w:szCs w:val="16"/>
        </w:rPr>
        <w:t>mb</w:t>
      </w:r>
      <w:proofErr w:type="spellEnd"/>
      <w:r>
        <w:rPr>
          <w:rFonts w:ascii="Verdana" w:eastAsia="Verdana" w:hAnsi="Verdana" w:cs="Verdana"/>
          <w:color w:val="0000FF"/>
          <w:sz w:val="16"/>
          <w:szCs w:val="16"/>
        </w:rPr>
        <w:t xml:space="preserve">  &lt;  V</w:t>
      </w:r>
      <w:r>
        <w:rPr>
          <w:rFonts w:ascii="Verdana" w:eastAsia="Verdana" w:hAnsi="Verdana" w:cs="Verdana"/>
          <w:color w:val="0000FF"/>
          <w:sz w:val="16"/>
          <w:szCs w:val="16"/>
          <w:vertAlign w:val="subscript"/>
        </w:rPr>
        <w:t>Rd1</w:t>
      </w:r>
      <w:r>
        <w:rPr>
          <w:rFonts w:ascii="Verdana" w:eastAsia="Verdana" w:hAnsi="Verdana" w:cs="Verdana"/>
          <w:color w:val="0000FF"/>
          <w:sz w:val="16"/>
          <w:szCs w:val="16"/>
        </w:rPr>
        <w:t xml:space="preserve"> = 43,25 </w:t>
      </w:r>
      <w:proofErr w:type="spellStart"/>
      <w:r>
        <w:rPr>
          <w:rFonts w:ascii="Verdana" w:eastAsia="Verdana" w:hAnsi="Verdana" w:cs="Verdana"/>
          <w:color w:val="0000FF"/>
          <w:sz w:val="16"/>
          <w:szCs w:val="16"/>
        </w:rPr>
        <w:t>kN</w:t>
      </w:r>
      <w:proofErr w:type="spellEnd"/>
      <w:r>
        <w:rPr>
          <w:rFonts w:ascii="Verdana" w:eastAsia="Verdana" w:hAnsi="Verdana" w:cs="Verdana"/>
          <w:color w:val="0000FF"/>
          <w:sz w:val="16"/>
          <w:szCs w:val="16"/>
        </w:rPr>
        <w:t>/</w:t>
      </w:r>
      <w:proofErr w:type="spellStart"/>
      <w:r>
        <w:rPr>
          <w:rFonts w:ascii="Verdana" w:eastAsia="Verdana" w:hAnsi="Verdana" w:cs="Verdana"/>
          <w:color w:val="0000FF"/>
          <w:sz w:val="16"/>
          <w:szCs w:val="16"/>
        </w:rPr>
        <w:t>mb</w:t>
      </w:r>
      <w:proofErr w:type="spellEnd"/>
      <w:r>
        <w:rPr>
          <w:rFonts w:ascii="Verdana" w:eastAsia="Verdana" w:hAnsi="Verdana" w:cs="Verdana"/>
          <w:color w:val="0000FF"/>
          <w:sz w:val="16"/>
          <w:szCs w:val="16"/>
        </w:rPr>
        <w:t xml:space="preserve">     (40,3%)</w:t>
      </w:r>
    </w:p>
    <w:p w14:paraId="5B3E0054"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SGU:</w:t>
      </w:r>
    </w:p>
    <w:p w14:paraId="749F8A94"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Moment przęsłowy charakterystyczny  </w:t>
      </w:r>
      <w:proofErr w:type="spellStart"/>
      <w:r>
        <w:rPr>
          <w:rFonts w:ascii="Verdana" w:eastAsia="Verdana" w:hAnsi="Verdana" w:cs="Verdana"/>
          <w:sz w:val="16"/>
          <w:szCs w:val="16"/>
        </w:rPr>
        <w:t>M</w:t>
      </w:r>
      <w:r>
        <w:rPr>
          <w:rFonts w:ascii="Verdana" w:eastAsia="Verdana" w:hAnsi="Verdana" w:cs="Verdana"/>
          <w:sz w:val="16"/>
          <w:szCs w:val="16"/>
          <w:vertAlign w:val="subscript"/>
        </w:rPr>
        <w:t>Sk</w:t>
      </w:r>
      <w:proofErr w:type="spellEnd"/>
      <w:r>
        <w:rPr>
          <w:rFonts w:ascii="Verdana" w:eastAsia="Verdana" w:hAnsi="Verdana" w:cs="Verdana"/>
          <w:sz w:val="16"/>
          <w:szCs w:val="16"/>
        </w:rPr>
        <w:t xml:space="preserve"> = 12,14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27943778"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Moment przęsłowy charakterystyczny długotrwały  </w:t>
      </w:r>
      <w:proofErr w:type="spellStart"/>
      <w:r>
        <w:rPr>
          <w:rFonts w:ascii="Verdana" w:eastAsia="Verdana" w:hAnsi="Verdana" w:cs="Verdana"/>
          <w:sz w:val="16"/>
          <w:szCs w:val="16"/>
        </w:rPr>
        <w:t>M</w:t>
      </w:r>
      <w:r>
        <w:rPr>
          <w:rFonts w:ascii="Verdana" w:eastAsia="Verdana" w:hAnsi="Verdana" w:cs="Verdana"/>
          <w:sz w:val="16"/>
          <w:szCs w:val="16"/>
          <w:vertAlign w:val="subscript"/>
        </w:rPr>
        <w:t>Sk,lt</w:t>
      </w:r>
      <w:proofErr w:type="spellEnd"/>
      <w:r>
        <w:rPr>
          <w:rFonts w:ascii="Verdana" w:eastAsia="Verdana" w:hAnsi="Verdana" w:cs="Verdana"/>
          <w:sz w:val="16"/>
          <w:szCs w:val="16"/>
        </w:rPr>
        <w:t xml:space="preserve"> = 8,84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7C20B90D" w14:textId="77777777" w:rsidR="00457B61" w:rsidRDefault="00457B61" w:rsidP="00457B61">
      <w:pPr>
        <w:pStyle w:val="Standard"/>
        <w:autoSpaceDE w:val="0"/>
        <w:rPr>
          <w:rFonts w:ascii="Verdana" w:eastAsia="Verdana" w:hAnsi="Verdana" w:cs="Verdana"/>
          <w:color w:val="0000FF"/>
          <w:sz w:val="16"/>
          <w:szCs w:val="16"/>
        </w:rPr>
      </w:pPr>
      <w:r>
        <w:rPr>
          <w:rFonts w:ascii="Verdana" w:eastAsia="Verdana" w:hAnsi="Verdana" w:cs="Verdana"/>
          <w:color w:val="0000FF"/>
          <w:sz w:val="16"/>
          <w:szCs w:val="16"/>
        </w:rPr>
        <w:tab/>
        <w:t xml:space="preserve">Szerokość rys prostopadłych:    </w:t>
      </w:r>
      <w:proofErr w:type="spellStart"/>
      <w:r>
        <w:rPr>
          <w:rFonts w:ascii="Verdana" w:eastAsia="Verdana" w:hAnsi="Verdana" w:cs="Verdana"/>
          <w:color w:val="0000FF"/>
          <w:sz w:val="16"/>
          <w:szCs w:val="16"/>
        </w:rPr>
        <w:t>w</w:t>
      </w:r>
      <w:r>
        <w:rPr>
          <w:rFonts w:ascii="Verdana" w:eastAsia="Verdana" w:hAnsi="Verdana" w:cs="Verdana"/>
          <w:color w:val="0000FF"/>
          <w:sz w:val="16"/>
          <w:szCs w:val="16"/>
          <w:vertAlign w:val="subscript"/>
        </w:rPr>
        <w:t>k</w:t>
      </w:r>
      <w:proofErr w:type="spellEnd"/>
      <w:r>
        <w:rPr>
          <w:rFonts w:ascii="Verdana" w:eastAsia="Verdana" w:hAnsi="Verdana" w:cs="Verdana"/>
          <w:color w:val="0000FF"/>
          <w:sz w:val="16"/>
          <w:szCs w:val="16"/>
        </w:rPr>
        <w:t xml:space="preserve"> = 0,143 mm  &lt;  </w:t>
      </w:r>
      <w:proofErr w:type="spellStart"/>
      <w:r>
        <w:rPr>
          <w:rFonts w:ascii="Verdana" w:eastAsia="Verdana" w:hAnsi="Verdana" w:cs="Verdana"/>
          <w:color w:val="0000FF"/>
          <w:sz w:val="16"/>
          <w:szCs w:val="16"/>
        </w:rPr>
        <w:t>w</w:t>
      </w:r>
      <w:r>
        <w:rPr>
          <w:rFonts w:ascii="Verdana" w:eastAsia="Verdana" w:hAnsi="Verdana" w:cs="Verdana"/>
          <w:color w:val="0000FF"/>
          <w:sz w:val="16"/>
          <w:szCs w:val="16"/>
          <w:vertAlign w:val="subscript"/>
        </w:rPr>
        <w:t>lim</w:t>
      </w:r>
      <w:proofErr w:type="spellEnd"/>
      <w:r>
        <w:rPr>
          <w:rFonts w:ascii="Verdana" w:eastAsia="Verdana" w:hAnsi="Verdana" w:cs="Verdana"/>
          <w:color w:val="0000FF"/>
          <w:sz w:val="16"/>
          <w:szCs w:val="16"/>
        </w:rPr>
        <w:t xml:space="preserve"> = 0,3 mm     (47,6%)</w:t>
      </w:r>
    </w:p>
    <w:p w14:paraId="0E682C59" w14:textId="77777777" w:rsidR="00457B61" w:rsidRDefault="00457B61" w:rsidP="00457B61">
      <w:pPr>
        <w:pStyle w:val="Standard"/>
        <w:autoSpaceDE w:val="0"/>
        <w:rPr>
          <w:rFonts w:ascii="Verdana" w:eastAsia="Verdana" w:hAnsi="Verdana" w:cs="Verdana"/>
          <w:color w:val="0000FF"/>
          <w:sz w:val="16"/>
          <w:szCs w:val="16"/>
        </w:rPr>
      </w:pPr>
      <w:r>
        <w:rPr>
          <w:rFonts w:ascii="Verdana" w:eastAsia="Verdana" w:hAnsi="Verdana" w:cs="Verdana"/>
          <w:color w:val="0000FF"/>
          <w:sz w:val="16"/>
          <w:szCs w:val="16"/>
        </w:rPr>
        <w:tab/>
        <w:t xml:space="preserve">Maksymalne ugięcie od </w:t>
      </w:r>
      <w:proofErr w:type="spellStart"/>
      <w:r>
        <w:rPr>
          <w:rFonts w:ascii="Verdana" w:eastAsia="Verdana" w:hAnsi="Verdana" w:cs="Verdana"/>
          <w:color w:val="0000FF"/>
          <w:sz w:val="16"/>
          <w:szCs w:val="16"/>
        </w:rPr>
        <w:t>M</w:t>
      </w:r>
      <w:r>
        <w:rPr>
          <w:rFonts w:ascii="Verdana" w:eastAsia="Verdana" w:hAnsi="Verdana" w:cs="Verdana"/>
          <w:color w:val="0000FF"/>
          <w:sz w:val="16"/>
          <w:szCs w:val="16"/>
          <w:vertAlign w:val="subscript"/>
        </w:rPr>
        <w:t>Sk,lt</w:t>
      </w:r>
      <w:proofErr w:type="spellEnd"/>
      <w:r>
        <w:rPr>
          <w:rFonts w:ascii="Verdana" w:eastAsia="Verdana" w:hAnsi="Verdana" w:cs="Verdana"/>
          <w:color w:val="0000FF"/>
          <w:sz w:val="16"/>
          <w:szCs w:val="16"/>
        </w:rPr>
        <w:t>:    a(</w:t>
      </w:r>
      <w:proofErr w:type="spellStart"/>
      <w:r>
        <w:rPr>
          <w:rFonts w:ascii="Verdana" w:eastAsia="Verdana" w:hAnsi="Verdana" w:cs="Verdana"/>
          <w:color w:val="0000FF"/>
          <w:sz w:val="16"/>
          <w:szCs w:val="16"/>
        </w:rPr>
        <w:t>M</w:t>
      </w:r>
      <w:r>
        <w:rPr>
          <w:rFonts w:ascii="Verdana" w:eastAsia="Verdana" w:hAnsi="Verdana" w:cs="Verdana"/>
          <w:color w:val="0000FF"/>
          <w:sz w:val="16"/>
          <w:szCs w:val="16"/>
          <w:vertAlign w:val="subscript"/>
        </w:rPr>
        <w:t>Sk,lt</w:t>
      </w:r>
      <w:proofErr w:type="spellEnd"/>
      <w:r>
        <w:rPr>
          <w:rFonts w:ascii="Verdana" w:eastAsia="Verdana" w:hAnsi="Verdana" w:cs="Verdana"/>
          <w:color w:val="0000FF"/>
          <w:sz w:val="16"/>
          <w:szCs w:val="16"/>
        </w:rPr>
        <w:t xml:space="preserve">) = 14,76 mm  &lt;  </w:t>
      </w:r>
      <w:proofErr w:type="spellStart"/>
      <w:r>
        <w:rPr>
          <w:rFonts w:ascii="Verdana" w:eastAsia="Verdana" w:hAnsi="Verdana" w:cs="Verdana"/>
          <w:color w:val="0000FF"/>
          <w:sz w:val="16"/>
          <w:szCs w:val="16"/>
        </w:rPr>
        <w:t>a</w:t>
      </w:r>
      <w:r>
        <w:rPr>
          <w:rFonts w:ascii="Verdana" w:eastAsia="Verdana" w:hAnsi="Verdana" w:cs="Verdana"/>
          <w:color w:val="0000FF"/>
          <w:sz w:val="16"/>
          <w:szCs w:val="16"/>
          <w:vertAlign w:val="subscript"/>
        </w:rPr>
        <w:t>lim</w:t>
      </w:r>
      <w:proofErr w:type="spellEnd"/>
      <w:r>
        <w:rPr>
          <w:rFonts w:ascii="Verdana" w:eastAsia="Verdana" w:hAnsi="Verdana" w:cs="Verdana"/>
          <w:color w:val="0000FF"/>
          <w:sz w:val="16"/>
          <w:szCs w:val="16"/>
        </w:rPr>
        <w:t xml:space="preserve"> = 3270/200 = 16,35 mm     (90,3%)</w:t>
      </w:r>
    </w:p>
    <w:p w14:paraId="4D7A194A" w14:textId="77777777" w:rsidR="00457B61" w:rsidRDefault="00457B61" w:rsidP="00457B61">
      <w:pPr>
        <w:pStyle w:val="Standard"/>
        <w:autoSpaceDE w:val="0"/>
        <w:rPr>
          <w:rFonts w:ascii="Verdana" w:eastAsia="Verdana" w:hAnsi="Verdana" w:cs="Verdana"/>
          <w:b/>
          <w:bCs/>
          <w:sz w:val="16"/>
          <w:szCs w:val="16"/>
        </w:rPr>
      </w:pPr>
    </w:p>
    <w:p w14:paraId="6029063F"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Bieg schodowy 2 - dolny</w:t>
      </w:r>
    </w:p>
    <w:p w14:paraId="20E17AFA" w14:textId="77777777" w:rsidR="00457B61" w:rsidRDefault="00457B61" w:rsidP="00457B61">
      <w:pPr>
        <w:pStyle w:val="Standard"/>
        <w:autoSpaceDE w:val="0"/>
        <w:rPr>
          <w:rFonts w:ascii="Verdana" w:eastAsia="Verdana" w:hAnsi="Verdana" w:cs="Verdana"/>
          <w:sz w:val="16"/>
          <w:szCs w:val="16"/>
        </w:rPr>
      </w:pPr>
    </w:p>
    <w:p w14:paraId="0537855E"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SZKIC SCHODÓW</w:t>
      </w:r>
    </w:p>
    <w:p w14:paraId="3E0411A2"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54A40578" wp14:editId="3372B006">
            <wp:extent cx="4638600" cy="4005719"/>
            <wp:effectExtent l="0" t="0" r="0" b="0"/>
            <wp:docPr id="1951441383" name="graphics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lum/>
                      <a:alphaModFix/>
                    </a:blip>
                    <a:srcRect/>
                    <a:stretch>
                      <a:fillRect/>
                    </a:stretch>
                  </pic:blipFill>
                  <pic:spPr>
                    <a:xfrm>
                      <a:off x="0" y="0"/>
                      <a:ext cx="4638600" cy="4005719"/>
                    </a:xfrm>
                    <a:prstGeom prst="rect">
                      <a:avLst/>
                    </a:prstGeom>
                  </pic:spPr>
                </pic:pic>
              </a:graphicData>
            </a:graphic>
          </wp:inline>
        </w:drawing>
      </w:r>
    </w:p>
    <w:p w14:paraId="3D254D51"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GEOMETRIA SCHODÓW</w:t>
      </w:r>
    </w:p>
    <w:p w14:paraId="5B13F19E"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Wymiary schodów :</w:t>
      </w:r>
    </w:p>
    <w:p w14:paraId="27292865"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Długość dolnego spocznika  </w:t>
      </w:r>
      <w:r>
        <w:rPr>
          <w:rFonts w:ascii="Verdana" w:eastAsia="Verdana" w:hAnsi="Verdana" w:cs="Verdana"/>
          <w:sz w:val="16"/>
          <w:szCs w:val="16"/>
        </w:rPr>
        <w:tab/>
      </w:r>
      <w:proofErr w:type="spellStart"/>
      <w:r>
        <w:rPr>
          <w:rFonts w:ascii="Verdana" w:eastAsia="Verdana" w:hAnsi="Verdana" w:cs="Verdana"/>
          <w:sz w:val="16"/>
          <w:szCs w:val="16"/>
        </w:rPr>
        <w:t>l</w:t>
      </w:r>
      <w:r>
        <w:rPr>
          <w:rFonts w:ascii="Verdana" w:eastAsia="Verdana" w:hAnsi="Verdana" w:cs="Verdana"/>
          <w:sz w:val="16"/>
          <w:szCs w:val="16"/>
          <w:vertAlign w:val="subscript"/>
        </w:rPr>
        <w:t>s,d</w:t>
      </w:r>
      <w:proofErr w:type="spellEnd"/>
      <w:r>
        <w:rPr>
          <w:rFonts w:ascii="Verdana" w:eastAsia="Verdana" w:hAnsi="Verdana" w:cs="Verdana"/>
          <w:sz w:val="16"/>
          <w:szCs w:val="16"/>
        </w:rPr>
        <w:t xml:space="preserve"> = 1,22 m</w:t>
      </w:r>
    </w:p>
    <w:p w14:paraId="70FF770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Długość biegu  </w:t>
      </w:r>
      <w:r>
        <w:rPr>
          <w:rFonts w:ascii="Verdana" w:eastAsia="Verdana" w:hAnsi="Verdana" w:cs="Verdana"/>
          <w:sz w:val="16"/>
          <w:szCs w:val="16"/>
        </w:rPr>
        <w:tab/>
      </w:r>
      <w:proofErr w:type="spellStart"/>
      <w:r>
        <w:rPr>
          <w:rFonts w:ascii="Verdana" w:eastAsia="Verdana" w:hAnsi="Verdana" w:cs="Verdana"/>
          <w:sz w:val="16"/>
          <w:szCs w:val="16"/>
        </w:rPr>
        <w:t>l</w:t>
      </w:r>
      <w:r>
        <w:rPr>
          <w:rFonts w:ascii="Verdana" w:eastAsia="Verdana" w:hAnsi="Verdana" w:cs="Verdana"/>
          <w:sz w:val="16"/>
          <w:szCs w:val="16"/>
          <w:vertAlign w:val="subscript"/>
        </w:rPr>
        <w:t>n</w:t>
      </w:r>
      <w:proofErr w:type="spellEnd"/>
      <w:r>
        <w:rPr>
          <w:rFonts w:ascii="Verdana" w:eastAsia="Verdana" w:hAnsi="Verdana" w:cs="Verdana"/>
          <w:sz w:val="16"/>
          <w:szCs w:val="16"/>
        </w:rPr>
        <w:t xml:space="preserve"> = 1,75 m</w:t>
      </w:r>
    </w:p>
    <w:p w14:paraId="1386BE5C"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Różnica poziomów spoczników  </w:t>
      </w:r>
      <w:r>
        <w:rPr>
          <w:rFonts w:ascii="Verdana" w:eastAsia="Verdana" w:hAnsi="Verdana" w:cs="Verdana"/>
          <w:sz w:val="16"/>
          <w:szCs w:val="16"/>
        </w:rPr>
        <w:tab/>
        <w:t>h = 0,89 m</w:t>
      </w:r>
    </w:p>
    <w:p w14:paraId="33418F7D"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Liczba stopni w biegu  </w:t>
      </w:r>
      <w:r>
        <w:rPr>
          <w:rFonts w:ascii="Verdana" w:eastAsia="Verdana" w:hAnsi="Verdana" w:cs="Verdana"/>
          <w:sz w:val="16"/>
          <w:szCs w:val="16"/>
        </w:rPr>
        <w:tab/>
        <w:t>n = 6 szt.</w:t>
      </w:r>
    </w:p>
    <w:p w14:paraId="752A6D7F"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Grubość płyty  </w:t>
      </w:r>
      <w:r>
        <w:rPr>
          <w:rFonts w:ascii="Verdana" w:eastAsia="Verdana" w:hAnsi="Verdana" w:cs="Verdana"/>
          <w:sz w:val="16"/>
          <w:szCs w:val="16"/>
        </w:rPr>
        <w:tab/>
      </w:r>
      <w:r>
        <w:rPr>
          <w:rFonts w:ascii="Verdana" w:eastAsia="Verdana" w:hAnsi="Verdana" w:cs="Verdana"/>
          <w:b/>
          <w:bCs/>
          <w:sz w:val="16"/>
          <w:szCs w:val="16"/>
        </w:rPr>
        <w:t>t = 12,0 cm</w:t>
      </w:r>
    </w:p>
    <w:p w14:paraId="77B79F17"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Wymiary poprzeczne:</w:t>
      </w:r>
    </w:p>
    <w:p w14:paraId="5A5F1C3B"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Szerokość biegu  </w:t>
      </w:r>
      <w:r>
        <w:rPr>
          <w:rFonts w:ascii="Verdana" w:eastAsia="Verdana" w:hAnsi="Verdana" w:cs="Verdana"/>
          <w:sz w:val="16"/>
          <w:szCs w:val="16"/>
        </w:rPr>
        <w:tab/>
        <w:t>1,37 m</w:t>
      </w:r>
    </w:p>
    <w:p w14:paraId="0DCAEC69"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Schody jednobiegowe</w:t>
      </w:r>
    </w:p>
    <w:p w14:paraId="3CDC3DF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u w:val="single"/>
        </w:rPr>
        <w:t>Oparcia :</w:t>
      </w:r>
      <w:r>
        <w:rPr>
          <w:rFonts w:ascii="Verdana" w:eastAsia="Verdana" w:hAnsi="Verdana" w:cs="Verdana"/>
          <w:sz w:val="16"/>
          <w:szCs w:val="16"/>
        </w:rPr>
        <w:t xml:space="preserve"> (szerokość / wysokość)</w:t>
      </w:r>
    </w:p>
    <w:p w14:paraId="684284BF"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Wieniec ściany podpierającej spocznik dolny  </w:t>
      </w:r>
      <w:r>
        <w:rPr>
          <w:rFonts w:ascii="Verdana" w:eastAsia="Verdana" w:hAnsi="Verdana" w:cs="Verdana"/>
          <w:sz w:val="16"/>
          <w:szCs w:val="16"/>
        </w:rPr>
        <w:tab/>
        <w:t>b = 25,0 cm,  h = 30,0 cm</w:t>
      </w:r>
    </w:p>
    <w:p w14:paraId="5AEB86ED"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Wieniec ściany podpierającej górny bieg schodowy  </w:t>
      </w:r>
      <w:r>
        <w:rPr>
          <w:rFonts w:ascii="Verdana" w:eastAsia="Verdana" w:hAnsi="Verdana" w:cs="Verdana"/>
          <w:sz w:val="16"/>
          <w:szCs w:val="16"/>
        </w:rPr>
        <w:tab/>
        <w:t>b = 25,0 cm,  h = 35,0 cm</w:t>
      </w:r>
    </w:p>
    <w:p w14:paraId="18A40F63"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Oparcie belek:</w:t>
      </w:r>
    </w:p>
    <w:p w14:paraId="68EF01E8"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Długość podpór  </w:t>
      </w:r>
      <w:r>
        <w:rPr>
          <w:rFonts w:ascii="Verdana" w:eastAsia="Verdana" w:hAnsi="Verdana" w:cs="Verdana"/>
          <w:sz w:val="16"/>
          <w:szCs w:val="16"/>
        </w:rPr>
        <w:tab/>
        <w:t>t = 20,0 cm</w:t>
      </w:r>
    </w:p>
    <w:p w14:paraId="34292348" w14:textId="77777777" w:rsidR="00457B61" w:rsidRDefault="00457B61" w:rsidP="00457B61">
      <w:pPr>
        <w:pStyle w:val="Standard"/>
        <w:autoSpaceDE w:val="0"/>
        <w:rPr>
          <w:rFonts w:ascii="Verdana" w:eastAsia="Verdana" w:hAnsi="Verdana" w:cs="Verdana"/>
          <w:sz w:val="16"/>
          <w:szCs w:val="16"/>
        </w:rPr>
      </w:pPr>
    </w:p>
    <w:p w14:paraId="293B609E"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OBCIĄŻENIA NA SCHODACH</w:t>
      </w:r>
    </w:p>
    <w:p w14:paraId="65F6509B"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Obciążenia zmienne [</w:t>
      </w:r>
      <w:proofErr w:type="spellStart"/>
      <w:r>
        <w:rPr>
          <w:rFonts w:ascii="Verdana" w:eastAsia="Verdana" w:hAnsi="Verdana" w:cs="Verdana"/>
          <w:sz w:val="16"/>
          <w:szCs w:val="16"/>
          <w:u w:val="single"/>
        </w:rPr>
        <w:t>kN</w:t>
      </w:r>
      <w:proofErr w:type="spellEnd"/>
      <w:r>
        <w:rPr>
          <w:rFonts w:ascii="Verdana" w:eastAsia="Verdana" w:hAnsi="Verdana" w:cs="Verdana"/>
          <w:sz w:val="16"/>
          <w:szCs w:val="16"/>
          <w:u w:val="single"/>
        </w:rPr>
        <w:t>/m²]:</w:t>
      </w:r>
    </w:p>
    <w:tbl>
      <w:tblPr>
        <w:tblW w:w="9400" w:type="dxa"/>
        <w:tblLayout w:type="fixed"/>
        <w:tblCellMar>
          <w:left w:w="10" w:type="dxa"/>
          <w:right w:w="10" w:type="dxa"/>
        </w:tblCellMar>
        <w:tblLook w:val="04A0" w:firstRow="1" w:lastRow="0" w:firstColumn="1" w:lastColumn="0" w:noHBand="0" w:noVBand="1"/>
      </w:tblPr>
      <w:tblGrid>
        <w:gridCol w:w="5000"/>
        <w:gridCol w:w="1400"/>
        <w:gridCol w:w="1000"/>
        <w:gridCol w:w="1000"/>
        <w:gridCol w:w="1000"/>
      </w:tblGrid>
      <w:tr w:rsidR="00457B61" w14:paraId="3D87D27D" w14:textId="77777777" w:rsidTr="000E6766">
        <w:tc>
          <w:tcPr>
            <w:tcW w:w="5000" w:type="dxa"/>
            <w:tcBorders>
              <w:bottom w:val="single" w:sz="2" w:space="0" w:color="000000"/>
            </w:tcBorders>
            <w:tcMar>
              <w:top w:w="0" w:type="dxa"/>
              <w:left w:w="70" w:type="dxa"/>
              <w:bottom w:w="0" w:type="dxa"/>
              <w:right w:w="70" w:type="dxa"/>
            </w:tcMar>
          </w:tcPr>
          <w:p w14:paraId="357F47E4"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lastRenderedPageBreak/>
              <w:t>Opis obciążenia</w:t>
            </w:r>
          </w:p>
        </w:tc>
        <w:tc>
          <w:tcPr>
            <w:tcW w:w="1400" w:type="dxa"/>
            <w:tcBorders>
              <w:bottom w:val="single" w:sz="2" w:space="0" w:color="000000"/>
            </w:tcBorders>
            <w:tcMar>
              <w:top w:w="0" w:type="dxa"/>
              <w:left w:w="70" w:type="dxa"/>
              <w:bottom w:w="0" w:type="dxa"/>
              <w:right w:w="70" w:type="dxa"/>
            </w:tcMar>
          </w:tcPr>
          <w:p w14:paraId="6EF5B9C9"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Obc.char</w:t>
            </w:r>
            <w:proofErr w:type="spellEnd"/>
            <w:r>
              <w:rPr>
                <w:rFonts w:ascii="Verdana" w:eastAsia="Verdana" w:hAnsi="Verdana" w:cs="Verdana"/>
                <w:sz w:val="16"/>
                <w:szCs w:val="16"/>
              </w:rPr>
              <w:t>.</w:t>
            </w:r>
          </w:p>
        </w:tc>
        <w:tc>
          <w:tcPr>
            <w:tcW w:w="1000" w:type="dxa"/>
            <w:tcBorders>
              <w:bottom w:val="single" w:sz="2" w:space="0" w:color="000000"/>
            </w:tcBorders>
            <w:tcMar>
              <w:top w:w="0" w:type="dxa"/>
              <w:left w:w="70" w:type="dxa"/>
              <w:bottom w:w="0" w:type="dxa"/>
              <w:right w:w="70" w:type="dxa"/>
            </w:tcMar>
          </w:tcPr>
          <w:p w14:paraId="63E54A8E"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γ</w:t>
            </w:r>
            <w:r>
              <w:rPr>
                <w:rFonts w:ascii="Verdana" w:eastAsia="Verdana" w:hAnsi="Verdana" w:cs="Verdana"/>
                <w:sz w:val="16"/>
                <w:szCs w:val="16"/>
                <w:vertAlign w:val="subscript"/>
              </w:rPr>
              <w:t>f</w:t>
            </w:r>
            <w:proofErr w:type="spellEnd"/>
          </w:p>
        </w:tc>
        <w:tc>
          <w:tcPr>
            <w:tcW w:w="1000" w:type="dxa"/>
            <w:tcBorders>
              <w:bottom w:val="single" w:sz="2" w:space="0" w:color="000000"/>
            </w:tcBorders>
            <w:tcMar>
              <w:top w:w="0" w:type="dxa"/>
              <w:left w:w="70" w:type="dxa"/>
              <w:bottom w:w="0" w:type="dxa"/>
              <w:right w:w="70" w:type="dxa"/>
            </w:tcMar>
          </w:tcPr>
          <w:p w14:paraId="6E6A1136"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k</w:t>
            </w:r>
            <w:r>
              <w:rPr>
                <w:rFonts w:ascii="Verdana" w:eastAsia="Verdana" w:hAnsi="Verdana" w:cs="Verdana"/>
                <w:sz w:val="16"/>
                <w:szCs w:val="16"/>
                <w:vertAlign w:val="subscript"/>
              </w:rPr>
              <w:t>d</w:t>
            </w:r>
            <w:proofErr w:type="spellEnd"/>
          </w:p>
        </w:tc>
        <w:tc>
          <w:tcPr>
            <w:tcW w:w="1000" w:type="dxa"/>
            <w:tcBorders>
              <w:bottom w:val="single" w:sz="2" w:space="0" w:color="000000"/>
            </w:tcBorders>
            <w:tcMar>
              <w:top w:w="0" w:type="dxa"/>
              <w:left w:w="70" w:type="dxa"/>
              <w:bottom w:w="0" w:type="dxa"/>
              <w:right w:w="70" w:type="dxa"/>
            </w:tcMar>
          </w:tcPr>
          <w:p w14:paraId="76232678"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Obc.obl</w:t>
            </w:r>
            <w:proofErr w:type="spellEnd"/>
            <w:r>
              <w:rPr>
                <w:rFonts w:ascii="Verdana" w:eastAsia="Verdana" w:hAnsi="Verdana" w:cs="Verdana"/>
                <w:sz w:val="16"/>
                <w:szCs w:val="16"/>
              </w:rPr>
              <w:t>.</w:t>
            </w:r>
          </w:p>
        </w:tc>
      </w:tr>
      <w:tr w:rsidR="00457B61" w14:paraId="76D4D1FD" w14:textId="77777777" w:rsidTr="000E6766">
        <w:tc>
          <w:tcPr>
            <w:tcW w:w="5000" w:type="dxa"/>
            <w:tcMar>
              <w:top w:w="0" w:type="dxa"/>
              <w:left w:w="70" w:type="dxa"/>
              <w:bottom w:w="0" w:type="dxa"/>
              <w:right w:w="70" w:type="dxa"/>
            </w:tcMar>
          </w:tcPr>
          <w:p w14:paraId="1EA2D9DB"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Obciążenie zmienne (biura, szkoły, zakłady naukowe, banki, przychodnie lekarskie)   [4,0kN/m2]</w:t>
            </w:r>
          </w:p>
        </w:tc>
        <w:tc>
          <w:tcPr>
            <w:tcW w:w="1400" w:type="dxa"/>
            <w:tcMar>
              <w:top w:w="0" w:type="dxa"/>
              <w:left w:w="70" w:type="dxa"/>
              <w:bottom w:w="0" w:type="dxa"/>
              <w:right w:w="70" w:type="dxa"/>
            </w:tcMar>
          </w:tcPr>
          <w:p w14:paraId="688C753B"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4,00</w:t>
            </w:r>
          </w:p>
        </w:tc>
        <w:tc>
          <w:tcPr>
            <w:tcW w:w="1000" w:type="dxa"/>
            <w:tcMar>
              <w:top w:w="0" w:type="dxa"/>
              <w:left w:w="70" w:type="dxa"/>
              <w:bottom w:w="0" w:type="dxa"/>
              <w:right w:w="70" w:type="dxa"/>
            </w:tcMar>
          </w:tcPr>
          <w:p w14:paraId="6F7A4DFE"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1,30</w:t>
            </w:r>
          </w:p>
        </w:tc>
        <w:tc>
          <w:tcPr>
            <w:tcW w:w="1000" w:type="dxa"/>
            <w:tcMar>
              <w:top w:w="0" w:type="dxa"/>
              <w:left w:w="70" w:type="dxa"/>
              <w:bottom w:w="0" w:type="dxa"/>
              <w:right w:w="70" w:type="dxa"/>
            </w:tcMar>
          </w:tcPr>
          <w:p w14:paraId="420F0940"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0,35</w:t>
            </w:r>
          </w:p>
        </w:tc>
        <w:tc>
          <w:tcPr>
            <w:tcW w:w="1000" w:type="dxa"/>
            <w:tcMar>
              <w:top w:w="0" w:type="dxa"/>
              <w:left w:w="70" w:type="dxa"/>
              <w:bottom w:w="0" w:type="dxa"/>
              <w:right w:w="70" w:type="dxa"/>
            </w:tcMar>
          </w:tcPr>
          <w:p w14:paraId="55E2BF61"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5,20</w:t>
            </w:r>
          </w:p>
        </w:tc>
      </w:tr>
    </w:tbl>
    <w:p w14:paraId="5D88CA60" w14:textId="77777777" w:rsidR="00457B61" w:rsidRDefault="00457B61" w:rsidP="00457B61">
      <w:pPr>
        <w:pStyle w:val="Standard"/>
        <w:autoSpaceDE w:val="0"/>
        <w:rPr>
          <w:rFonts w:ascii="Verdana" w:eastAsia="Verdana" w:hAnsi="Verdana" w:cs="Verdana"/>
          <w:sz w:val="16"/>
          <w:szCs w:val="16"/>
        </w:rPr>
      </w:pPr>
    </w:p>
    <w:p w14:paraId="63C89B44"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Obciążenia stałe na spoczniku [</w:t>
      </w:r>
      <w:proofErr w:type="spellStart"/>
      <w:r>
        <w:rPr>
          <w:rFonts w:ascii="Verdana" w:eastAsia="Verdana" w:hAnsi="Verdana" w:cs="Verdana"/>
          <w:sz w:val="16"/>
          <w:szCs w:val="16"/>
          <w:u w:val="single"/>
        </w:rPr>
        <w:t>kN</w:t>
      </w:r>
      <w:proofErr w:type="spellEnd"/>
      <w:r>
        <w:rPr>
          <w:rFonts w:ascii="Verdana" w:eastAsia="Verdana" w:hAnsi="Verdana" w:cs="Verdana"/>
          <w:sz w:val="16"/>
          <w:szCs w:val="16"/>
          <w:u w:val="single"/>
        </w:rPr>
        <w:t>/m²]:</w:t>
      </w:r>
    </w:p>
    <w:tbl>
      <w:tblPr>
        <w:tblW w:w="9400" w:type="dxa"/>
        <w:tblLayout w:type="fixed"/>
        <w:tblCellMar>
          <w:left w:w="10" w:type="dxa"/>
          <w:right w:w="10" w:type="dxa"/>
        </w:tblCellMar>
        <w:tblLook w:val="04A0" w:firstRow="1" w:lastRow="0" w:firstColumn="1" w:lastColumn="0" w:noHBand="0" w:noVBand="1"/>
      </w:tblPr>
      <w:tblGrid>
        <w:gridCol w:w="400"/>
        <w:gridCol w:w="6000"/>
        <w:gridCol w:w="1000"/>
        <w:gridCol w:w="1000"/>
        <w:gridCol w:w="1000"/>
      </w:tblGrid>
      <w:tr w:rsidR="00457B61" w14:paraId="734484F1" w14:textId="77777777" w:rsidTr="000E6766">
        <w:tc>
          <w:tcPr>
            <w:tcW w:w="400" w:type="dxa"/>
            <w:tcBorders>
              <w:bottom w:val="single" w:sz="2" w:space="0" w:color="000000"/>
            </w:tcBorders>
            <w:tcMar>
              <w:top w:w="0" w:type="dxa"/>
              <w:left w:w="70" w:type="dxa"/>
              <w:bottom w:w="0" w:type="dxa"/>
              <w:right w:w="70" w:type="dxa"/>
            </w:tcMar>
          </w:tcPr>
          <w:p w14:paraId="21F96A1A"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Lp.</w:t>
            </w:r>
          </w:p>
        </w:tc>
        <w:tc>
          <w:tcPr>
            <w:tcW w:w="6000" w:type="dxa"/>
            <w:tcBorders>
              <w:bottom w:val="single" w:sz="2" w:space="0" w:color="000000"/>
            </w:tcBorders>
            <w:tcMar>
              <w:top w:w="0" w:type="dxa"/>
              <w:left w:w="70" w:type="dxa"/>
              <w:bottom w:w="0" w:type="dxa"/>
              <w:right w:w="70" w:type="dxa"/>
            </w:tcMar>
          </w:tcPr>
          <w:p w14:paraId="78683E95"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Opis obciążenia</w:t>
            </w:r>
          </w:p>
        </w:tc>
        <w:tc>
          <w:tcPr>
            <w:tcW w:w="1000" w:type="dxa"/>
            <w:tcBorders>
              <w:bottom w:val="single" w:sz="2" w:space="0" w:color="000000"/>
            </w:tcBorders>
            <w:tcMar>
              <w:top w:w="0" w:type="dxa"/>
              <w:left w:w="70" w:type="dxa"/>
              <w:bottom w:w="0" w:type="dxa"/>
              <w:right w:w="70" w:type="dxa"/>
            </w:tcMar>
          </w:tcPr>
          <w:p w14:paraId="5235E3D9" w14:textId="77777777" w:rsidR="00457B61" w:rsidRDefault="00457B61" w:rsidP="000E6766">
            <w:pPr>
              <w:pStyle w:val="Standard"/>
              <w:autoSpaceDE w:val="0"/>
              <w:jc w:val="center"/>
              <w:rPr>
                <w:rFonts w:ascii="Verdana" w:eastAsia="Verdana" w:hAnsi="Verdana" w:cs="Verdana"/>
                <w:sz w:val="16"/>
                <w:szCs w:val="16"/>
                <w:vertAlign w:val="superscript"/>
              </w:rPr>
            </w:pPr>
            <w:proofErr w:type="spellStart"/>
            <w:r>
              <w:rPr>
                <w:rFonts w:ascii="Verdana" w:eastAsia="Verdana" w:hAnsi="Verdana" w:cs="Verdana"/>
                <w:sz w:val="16"/>
                <w:szCs w:val="16"/>
                <w:vertAlign w:val="superscript"/>
              </w:rPr>
              <w:t>Obc.char</w:t>
            </w:r>
            <w:proofErr w:type="spellEnd"/>
            <w:r>
              <w:rPr>
                <w:rFonts w:ascii="Verdana" w:eastAsia="Verdana" w:hAnsi="Verdana" w:cs="Verdana"/>
                <w:sz w:val="16"/>
                <w:szCs w:val="16"/>
                <w:vertAlign w:val="superscript"/>
              </w:rPr>
              <w:t>.</w:t>
            </w:r>
          </w:p>
        </w:tc>
        <w:tc>
          <w:tcPr>
            <w:tcW w:w="1000" w:type="dxa"/>
            <w:tcBorders>
              <w:bottom w:val="single" w:sz="2" w:space="0" w:color="000000"/>
            </w:tcBorders>
            <w:tcMar>
              <w:top w:w="0" w:type="dxa"/>
              <w:left w:w="70" w:type="dxa"/>
              <w:bottom w:w="0" w:type="dxa"/>
              <w:right w:w="70" w:type="dxa"/>
            </w:tcMar>
          </w:tcPr>
          <w:p w14:paraId="7872D046"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γ</w:t>
            </w:r>
            <w:r>
              <w:rPr>
                <w:rFonts w:ascii="Verdana" w:eastAsia="Verdana" w:hAnsi="Verdana" w:cs="Verdana"/>
                <w:sz w:val="16"/>
                <w:szCs w:val="16"/>
                <w:vertAlign w:val="subscript"/>
              </w:rPr>
              <w:t>f</w:t>
            </w:r>
            <w:proofErr w:type="spellEnd"/>
          </w:p>
        </w:tc>
        <w:tc>
          <w:tcPr>
            <w:tcW w:w="1000" w:type="dxa"/>
            <w:tcBorders>
              <w:bottom w:val="single" w:sz="2" w:space="0" w:color="000000"/>
            </w:tcBorders>
            <w:tcMar>
              <w:top w:w="0" w:type="dxa"/>
              <w:left w:w="70" w:type="dxa"/>
              <w:bottom w:w="0" w:type="dxa"/>
              <w:right w:w="70" w:type="dxa"/>
            </w:tcMar>
          </w:tcPr>
          <w:p w14:paraId="67AD0277" w14:textId="77777777" w:rsidR="00457B61" w:rsidRDefault="00457B61" w:rsidP="000E6766">
            <w:pPr>
              <w:pStyle w:val="Standard"/>
              <w:autoSpaceDE w:val="0"/>
              <w:jc w:val="center"/>
              <w:rPr>
                <w:rFonts w:ascii="Verdana" w:eastAsia="Verdana" w:hAnsi="Verdana" w:cs="Verdana"/>
                <w:sz w:val="16"/>
                <w:szCs w:val="16"/>
                <w:vertAlign w:val="superscript"/>
              </w:rPr>
            </w:pPr>
            <w:proofErr w:type="spellStart"/>
            <w:r>
              <w:rPr>
                <w:rFonts w:ascii="Verdana" w:eastAsia="Verdana" w:hAnsi="Verdana" w:cs="Verdana"/>
                <w:sz w:val="16"/>
                <w:szCs w:val="16"/>
                <w:vertAlign w:val="superscript"/>
              </w:rPr>
              <w:t>Obc.obl</w:t>
            </w:r>
            <w:proofErr w:type="spellEnd"/>
            <w:r>
              <w:rPr>
                <w:rFonts w:ascii="Verdana" w:eastAsia="Verdana" w:hAnsi="Verdana" w:cs="Verdana"/>
                <w:sz w:val="16"/>
                <w:szCs w:val="16"/>
                <w:vertAlign w:val="superscript"/>
              </w:rPr>
              <w:t>.</w:t>
            </w:r>
          </w:p>
        </w:tc>
      </w:tr>
      <w:tr w:rsidR="00457B61" w14:paraId="58A2D333" w14:textId="77777777" w:rsidTr="000E6766">
        <w:tc>
          <w:tcPr>
            <w:tcW w:w="400" w:type="dxa"/>
            <w:tcMar>
              <w:top w:w="0" w:type="dxa"/>
              <w:left w:w="70" w:type="dxa"/>
              <w:bottom w:w="0" w:type="dxa"/>
              <w:right w:w="70" w:type="dxa"/>
            </w:tcMar>
          </w:tcPr>
          <w:p w14:paraId="26ACF91B"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1.  </w:t>
            </w:r>
          </w:p>
        </w:tc>
        <w:tc>
          <w:tcPr>
            <w:tcW w:w="6000" w:type="dxa"/>
            <w:tcMar>
              <w:top w:w="0" w:type="dxa"/>
              <w:left w:w="70" w:type="dxa"/>
              <w:bottom w:w="0" w:type="dxa"/>
              <w:right w:w="70" w:type="dxa"/>
            </w:tcMar>
          </w:tcPr>
          <w:p w14:paraId="54DD357B"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Okładzina górna spocznika (Płytki kamionkowe grubości 7 mm na zaprawie cementowej 1:3 gr. 16-23 mm grub.2 cm  [0,320kN/m2:0,02m]) grub.2 cm</w:t>
            </w:r>
          </w:p>
        </w:tc>
        <w:tc>
          <w:tcPr>
            <w:tcW w:w="1000" w:type="dxa"/>
            <w:tcMar>
              <w:top w:w="0" w:type="dxa"/>
              <w:left w:w="70" w:type="dxa"/>
              <w:bottom w:w="0" w:type="dxa"/>
              <w:right w:w="70" w:type="dxa"/>
            </w:tcMar>
          </w:tcPr>
          <w:p w14:paraId="4559A41F"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0,32</w:t>
            </w:r>
          </w:p>
        </w:tc>
        <w:tc>
          <w:tcPr>
            <w:tcW w:w="1000" w:type="dxa"/>
            <w:tcMar>
              <w:top w:w="0" w:type="dxa"/>
              <w:left w:w="70" w:type="dxa"/>
              <w:bottom w:w="0" w:type="dxa"/>
              <w:right w:w="70" w:type="dxa"/>
            </w:tcMar>
          </w:tcPr>
          <w:p w14:paraId="1AFA1D72"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1,20</w:t>
            </w:r>
          </w:p>
        </w:tc>
        <w:tc>
          <w:tcPr>
            <w:tcW w:w="1000" w:type="dxa"/>
            <w:tcMar>
              <w:top w:w="0" w:type="dxa"/>
              <w:left w:w="70" w:type="dxa"/>
              <w:bottom w:w="0" w:type="dxa"/>
              <w:right w:w="70" w:type="dxa"/>
            </w:tcMar>
          </w:tcPr>
          <w:p w14:paraId="08484C46"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0,38</w:t>
            </w:r>
          </w:p>
        </w:tc>
      </w:tr>
      <w:tr w:rsidR="00457B61" w14:paraId="54D8E827" w14:textId="77777777" w:rsidTr="000E6766">
        <w:tc>
          <w:tcPr>
            <w:tcW w:w="400" w:type="dxa"/>
            <w:tcMar>
              <w:top w:w="0" w:type="dxa"/>
              <w:left w:w="70" w:type="dxa"/>
              <w:bottom w:w="0" w:type="dxa"/>
              <w:right w:w="70" w:type="dxa"/>
            </w:tcMar>
          </w:tcPr>
          <w:p w14:paraId="798D2716"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2.  </w:t>
            </w:r>
          </w:p>
        </w:tc>
        <w:tc>
          <w:tcPr>
            <w:tcW w:w="6000" w:type="dxa"/>
            <w:tcMar>
              <w:top w:w="0" w:type="dxa"/>
              <w:left w:w="70" w:type="dxa"/>
              <w:bottom w:w="0" w:type="dxa"/>
              <w:right w:w="70" w:type="dxa"/>
            </w:tcMar>
          </w:tcPr>
          <w:p w14:paraId="372175D9"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Płyta żelbetowa spocznika grub.12 cm</w:t>
            </w:r>
          </w:p>
        </w:tc>
        <w:tc>
          <w:tcPr>
            <w:tcW w:w="1000" w:type="dxa"/>
            <w:tcMar>
              <w:top w:w="0" w:type="dxa"/>
              <w:left w:w="70" w:type="dxa"/>
              <w:bottom w:w="0" w:type="dxa"/>
              <w:right w:w="70" w:type="dxa"/>
            </w:tcMar>
          </w:tcPr>
          <w:p w14:paraId="19B2CD3E"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3,00</w:t>
            </w:r>
          </w:p>
        </w:tc>
        <w:tc>
          <w:tcPr>
            <w:tcW w:w="1000" w:type="dxa"/>
            <w:tcMar>
              <w:top w:w="0" w:type="dxa"/>
              <w:left w:w="70" w:type="dxa"/>
              <w:bottom w:w="0" w:type="dxa"/>
              <w:right w:w="70" w:type="dxa"/>
            </w:tcMar>
          </w:tcPr>
          <w:p w14:paraId="7B787AF8"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1,10</w:t>
            </w:r>
          </w:p>
        </w:tc>
        <w:tc>
          <w:tcPr>
            <w:tcW w:w="1000" w:type="dxa"/>
            <w:tcMar>
              <w:top w:w="0" w:type="dxa"/>
              <w:left w:w="70" w:type="dxa"/>
              <w:bottom w:w="0" w:type="dxa"/>
              <w:right w:w="70" w:type="dxa"/>
            </w:tcMar>
          </w:tcPr>
          <w:p w14:paraId="581265D1"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3,30</w:t>
            </w:r>
          </w:p>
        </w:tc>
      </w:tr>
      <w:tr w:rsidR="00457B61" w14:paraId="1E85EF04" w14:textId="77777777" w:rsidTr="000E6766">
        <w:tc>
          <w:tcPr>
            <w:tcW w:w="400" w:type="dxa"/>
            <w:tcMar>
              <w:top w:w="0" w:type="dxa"/>
              <w:left w:w="70" w:type="dxa"/>
              <w:bottom w:w="0" w:type="dxa"/>
              <w:right w:w="70" w:type="dxa"/>
            </w:tcMar>
          </w:tcPr>
          <w:p w14:paraId="204F0938"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3.  </w:t>
            </w:r>
          </w:p>
        </w:tc>
        <w:tc>
          <w:tcPr>
            <w:tcW w:w="6000" w:type="dxa"/>
            <w:tcMar>
              <w:top w:w="0" w:type="dxa"/>
              <w:left w:w="70" w:type="dxa"/>
              <w:bottom w:w="0" w:type="dxa"/>
              <w:right w:w="70" w:type="dxa"/>
            </w:tcMar>
          </w:tcPr>
          <w:p w14:paraId="13217626"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Okładzina dolna spocznika () grub.1,5 cm</w:t>
            </w:r>
          </w:p>
        </w:tc>
        <w:tc>
          <w:tcPr>
            <w:tcW w:w="1000" w:type="dxa"/>
            <w:tcMar>
              <w:top w:w="0" w:type="dxa"/>
              <w:left w:w="70" w:type="dxa"/>
              <w:bottom w:w="0" w:type="dxa"/>
              <w:right w:w="70" w:type="dxa"/>
            </w:tcMar>
          </w:tcPr>
          <w:p w14:paraId="05BE4A41"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0,00</w:t>
            </w:r>
          </w:p>
        </w:tc>
        <w:tc>
          <w:tcPr>
            <w:tcW w:w="1000" w:type="dxa"/>
            <w:tcMar>
              <w:top w:w="0" w:type="dxa"/>
              <w:left w:w="70" w:type="dxa"/>
              <w:bottom w:w="0" w:type="dxa"/>
              <w:right w:w="70" w:type="dxa"/>
            </w:tcMar>
          </w:tcPr>
          <w:p w14:paraId="703346CC"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1,20</w:t>
            </w:r>
          </w:p>
        </w:tc>
        <w:tc>
          <w:tcPr>
            <w:tcW w:w="1000" w:type="dxa"/>
            <w:tcMar>
              <w:top w:w="0" w:type="dxa"/>
              <w:left w:w="70" w:type="dxa"/>
              <w:bottom w:w="0" w:type="dxa"/>
              <w:right w:w="70" w:type="dxa"/>
            </w:tcMar>
          </w:tcPr>
          <w:p w14:paraId="7A30003C"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0,00</w:t>
            </w:r>
          </w:p>
        </w:tc>
      </w:tr>
      <w:tr w:rsidR="00457B61" w14:paraId="1B78FA43" w14:textId="77777777" w:rsidTr="000E6766">
        <w:tc>
          <w:tcPr>
            <w:tcW w:w="400" w:type="dxa"/>
            <w:tcMar>
              <w:top w:w="0" w:type="dxa"/>
              <w:left w:w="70" w:type="dxa"/>
              <w:bottom w:w="0" w:type="dxa"/>
              <w:right w:w="70" w:type="dxa"/>
            </w:tcMar>
          </w:tcPr>
          <w:p w14:paraId="132F319D" w14:textId="77777777" w:rsidR="00457B61" w:rsidRDefault="00457B61" w:rsidP="000E6766">
            <w:pPr>
              <w:pStyle w:val="Standard"/>
              <w:autoSpaceDE w:val="0"/>
              <w:jc w:val="center"/>
              <w:rPr>
                <w:rFonts w:ascii="Verdana" w:eastAsia="Verdana" w:hAnsi="Verdana" w:cs="Verdana"/>
                <w:sz w:val="16"/>
                <w:szCs w:val="16"/>
              </w:rPr>
            </w:pPr>
          </w:p>
        </w:tc>
        <w:tc>
          <w:tcPr>
            <w:tcW w:w="6000" w:type="dxa"/>
            <w:tcMar>
              <w:top w:w="0" w:type="dxa"/>
              <w:left w:w="70" w:type="dxa"/>
              <w:bottom w:w="0" w:type="dxa"/>
              <w:right w:w="70" w:type="dxa"/>
            </w:tcMar>
          </w:tcPr>
          <w:p w14:paraId="148F209D" w14:textId="77777777" w:rsidR="00457B61" w:rsidRDefault="00457B61" w:rsidP="000E6766">
            <w:pPr>
              <w:pStyle w:val="Standard"/>
              <w:autoSpaceDE w:val="0"/>
              <w:jc w:val="right"/>
              <w:rPr>
                <w:rFonts w:ascii="Verdana" w:eastAsia="Verdana" w:hAnsi="Verdana" w:cs="Verdana"/>
                <w:sz w:val="16"/>
                <w:szCs w:val="16"/>
              </w:rPr>
            </w:pPr>
            <w:r>
              <w:rPr>
                <w:rFonts w:ascii="Verdana" w:eastAsia="Verdana" w:hAnsi="Verdana" w:cs="Verdana"/>
                <w:sz w:val="16"/>
                <w:szCs w:val="16"/>
              </w:rPr>
              <w:t>Σ:</w:t>
            </w:r>
          </w:p>
        </w:tc>
        <w:tc>
          <w:tcPr>
            <w:tcW w:w="1000" w:type="dxa"/>
            <w:tcBorders>
              <w:top w:val="single" w:sz="2" w:space="0" w:color="000000"/>
            </w:tcBorders>
            <w:tcMar>
              <w:top w:w="0" w:type="dxa"/>
              <w:left w:w="70" w:type="dxa"/>
              <w:bottom w:w="0" w:type="dxa"/>
              <w:right w:w="70" w:type="dxa"/>
            </w:tcMar>
          </w:tcPr>
          <w:p w14:paraId="51E2F2F0"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3,32</w:t>
            </w:r>
          </w:p>
        </w:tc>
        <w:tc>
          <w:tcPr>
            <w:tcW w:w="1000" w:type="dxa"/>
            <w:tcBorders>
              <w:top w:val="single" w:sz="2" w:space="0" w:color="000000"/>
            </w:tcBorders>
            <w:tcMar>
              <w:top w:w="0" w:type="dxa"/>
              <w:left w:w="70" w:type="dxa"/>
              <w:bottom w:w="0" w:type="dxa"/>
              <w:right w:w="70" w:type="dxa"/>
            </w:tcMar>
          </w:tcPr>
          <w:p w14:paraId="0A8EBB1B"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1,11</w:t>
            </w:r>
          </w:p>
        </w:tc>
        <w:tc>
          <w:tcPr>
            <w:tcW w:w="1000" w:type="dxa"/>
            <w:tcBorders>
              <w:top w:val="single" w:sz="2" w:space="0" w:color="000000"/>
            </w:tcBorders>
            <w:tcMar>
              <w:top w:w="0" w:type="dxa"/>
              <w:left w:w="70" w:type="dxa"/>
              <w:bottom w:w="0" w:type="dxa"/>
              <w:right w:w="70" w:type="dxa"/>
            </w:tcMar>
          </w:tcPr>
          <w:p w14:paraId="20ACAD16"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3,68</w:t>
            </w:r>
          </w:p>
        </w:tc>
      </w:tr>
    </w:tbl>
    <w:p w14:paraId="0B25AAF1" w14:textId="77777777" w:rsidR="00457B61" w:rsidRDefault="00457B61" w:rsidP="00457B61">
      <w:pPr>
        <w:pStyle w:val="Standard"/>
        <w:autoSpaceDE w:val="0"/>
        <w:rPr>
          <w:rFonts w:ascii="Verdana" w:eastAsia="Verdana" w:hAnsi="Verdana" w:cs="Verdana"/>
          <w:sz w:val="16"/>
          <w:szCs w:val="16"/>
        </w:rPr>
      </w:pPr>
    </w:p>
    <w:p w14:paraId="3F1BA7C8"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Obciążenia stałe na biegu schodowym [</w:t>
      </w:r>
      <w:proofErr w:type="spellStart"/>
      <w:r>
        <w:rPr>
          <w:rFonts w:ascii="Verdana" w:eastAsia="Verdana" w:hAnsi="Verdana" w:cs="Verdana"/>
          <w:sz w:val="16"/>
          <w:szCs w:val="16"/>
          <w:u w:val="single"/>
        </w:rPr>
        <w:t>kN</w:t>
      </w:r>
      <w:proofErr w:type="spellEnd"/>
      <w:r>
        <w:rPr>
          <w:rFonts w:ascii="Verdana" w:eastAsia="Verdana" w:hAnsi="Verdana" w:cs="Verdana"/>
          <w:sz w:val="16"/>
          <w:szCs w:val="16"/>
          <w:u w:val="single"/>
        </w:rPr>
        <w:t>/m²]:</w:t>
      </w:r>
    </w:p>
    <w:tbl>
      <w:tblPr>
        <w:tblW w:w="9400" w:type="dxa"/>
        <w:tblLayout w:type="fixed"/>
        <w:tblCellMar>
          <w:left w:w="10" w:type="dxa"/>
          <w:right w:w="10" w:type="dxa"/>
        </w:tblCellMar>
        <w:tblLook w:val="04A0" w:firstRow="1" w:lastRow="0" w:firstColumn="1" w:lastColumn="0" w:noHBand="0" w:noVBand="1"/>
      </w:tblPr>
      <w:tblGrid>
        <w:gridCol w:w="400"/>
        <w:gridCol w:w="6000"/>
        <w:gridCol w:w="1000"/>
        <w:gridCol w:w="1000"/>
        <w:gridCol w:w="1000"/>
      </w:tblGrid>
      <w:tr w:rsidR="00457B61" w14:paraId="6110FEC9" w14:textId="77777777" w:rsidTr="000E6766">
        <w:tc>
          <w:tcPr>
            <w:tcW w:w="400" w:type="dxa"/>
            <w:tcBorders>
              <w:bottom w:val="single" w:sz="2" w:space="0" w:color="000000"/>
            </w:tcBorders>
            <w:tcMar>
              <w:top w:w="0" w:type="dxa"/>
              <w:left w:w="70" w:type="dxa"/>
              <w:bottom w:w="0" w:type="dxa"/>
              <w:right w:w="70" w:type="dxa"/>
            </w:tcMar>
          </w:tcPr>
          <w:p w14:paraId="23008165"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Lp.</w:t>
            </w:r>
          </w:p>
        </w:tc>
        <w:tc>
          <w:tcPr>
            <w:tcW w:w="6000" w:type="dxa"/>
            <w:tcBorders>
              <w:bottom w:val="single" w:sz="2" w:space="0" w:color="000000"/>
            </w:tcBorders>
            <w:tcMar>
              <w:top w:w="0" w:type="dxa"/>
              <w:left w:w="70" w:type="dxa"/>
              <w:bottom w:w="0" w:type="dxa"/>
              <w:right w:w="70" w:type="dxa"/>
            </w:tcMar>
          </w:tcPr>
          <w:p w14:paraId="6570BC15"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Opis obciążenia</w:t>
            </w:r>
          </w:p>
        </w:tc>
        <w:tc>
          <w:tcPr>
            <w:tcW w:w="1000" w:type="dxa"/>
            <w:tcBorders>
              <w:bottom w:val="single" w:sz="2" w:space="0" w:color="000000"/>
            </w:tcBorders>
            <w:tcMar>
              <w:top w:w="0" w:type="dxa"/>
              <w:left w:w="70" w:type="dxa"/>
              <w:bottom w:w="0" w:type="dxa"/>
              <w:right w:w="70" w:type="dxa"/>
            </w:tcMar>
          </w:tcPr>
          <w:p w14:paraId="30EC5AE8" w14:textId="77777777" w:rsidR="00457B61" w:rsidRDefault="00457B61" w:rsidP="000E6766">
            <w:pPr>
              <w:pStyle w:val="Standard"/>
              <w:autoSpaceDE w:val="0"/>
              <w:jc w:val="center"/>
              <w:rPr>
                <w:rFonts w:ascii="Verdana" w:eastAsia="Verdana" w:hAnsi="Verdana" w:cs="Verdana"/>
                <w:sz w:val="16"/>
                <w:szCs w:val="16"/>
                <w:vertAlign w:val="superscript"/>
              </w:rPr>
            </w:pPr>
            <w:proofErr w:type="spellStart"/>
            <w:r>
              <w:rPr>
                <w:rFonts w:ascii="Verdana" w:eastAsia="Verdana" w:hAnsi="Verdana" w:cs="Verdana"/>
                <w:sz w:val="16"/>
                <w:szCs w:val="16"/>
                <w:vertAlign w:val="superscript"/>
              </w:rPr>
              <w:t>Obc.char</w:t>
            </w:r>
            <w:proofErr w:type="spellEnd"/>
            <w:r>
              <w:rPr>
                <w:rFonts w:ascii="Verdana" w:eastAsia="Verdana" w:hAnsi="Verdana" w:cs="Verdana"/>
                <w:sz w:val="16"/>
                <w:szCs w:val="16"/>
                <w:vertAlign w:val="superscript"/>
              </w:rPr>
              <w:t>.</w:t>
            </w:r>
          </w:p>
        </w:tc>
        <w:tc>
          <w:tcPr>
            <w:tcW w:w="1000" w:type="dxa"/>
            <w:tcBorders>
              <w:bottom w:val="single" w:sz="2" w:space="0" w:color="000000"/>
            </w:tcBorders>
            <w:tcMar>
              <w:top w:w="0" w:type="dxa"/>
              <w:left w:w="70" w:type="dxa"/>
              <w:bottom w:w="0" w:type="dxa"/>
              <w:right w:w="70" w:type="dxa"/>
            </w:tcMar>
          </w:tcPr>
          <w:p w14:paraId="7668319F" w14:textId="77777777" w:rsidR="00457B61" w:rsidRDefault="00457B61" w:rsidP="000E6766">
            <w:pPr>
              <w:pStyle w:val="Standard"/>
              <w:autoSpaceDE w:val="0"/>
              <w:jc w:val="center"/>
              <w:rPr>
                <w:rFonts w:ascii="Verdana" w:eastAsia="Verdana" w:hAnsi="Verdana" w:cs="Verdana"/>
                <w:sz w:val="16"/>
                <w:szCs w:val="16"/>
              </w:rPr>
            </w:pPr>
            <w:proofErr w:type="spellStart"/>
            <w:r>
              <w:rPr>
                <w:rFonts w:ascii="Verdana" w:eastAsia="Verdana" w:hAnsi="Verdana" w:cs="Verdana"/>
                <w:sz w:val="16"/>
                <w:szCs w:val="16"/>
              </w:rPr>
              <w:t>γ</w:t>
            </w:r>
            <w:r>
              <w:rPr>
                <w:rFonts w:ascii="Verdana" w:eastAsia="Verdana" w:hAnsi="Verdana" w:cs="Verdana"/>
                <w:sz w:val="16"/>
                <w:szCs w:val="16"/>
                <w:vertAlign w:val="subscript"/>
              </w:rPr>
              <w:t>f</w:t>
            </w:r>
            <w:proofErr w:type="spellEnd"/>
          </w:p>
        </w:tc>
        <w:tc>
          <w:tcPr>
            <w:tcW w:w="1000" w:type="dxa"/>
            <w:tcBorders>
              <w:bottom w:val="single" w:sz="2" w:space="0" w:color="000000"/>
            </w:tcBorders>
            <w:tcMar>
              <w:top w:w="0" w:type="dxa"/>
              <w:left w:w="70" w:type="dxa"/>
              <w:bottom w:w="0" w:type="dxa"/>
              <w:right w:w="70" w:type="dxa"/>
            </w:tcMar>
          </w:tcPr>
          <w:p w14:paraId="16449B92" w14:textId="77777777" w:rsidR="00457B61" w:rsidRDefault="00457B61" w:rsidP="000E6766">
            <w:pPr>
              <w:pStyle w:val="Standard"/>
              <w:autoSpaceDE w:val="0"/>
              <w:jc w:val="center"/>
              <w:rPr>
                <w:rFonts w:ascii="Verdana" w:eastAsia="Verdana" w:hAnsi="Verdana" w:cs="Verdana"/>
                <w:sz w:val="16"/>
                <w:szCs w:val="16"/>
                <w:vertAlign w:val="superscript"/>
              </w:rPr>
            </w:pPr>
            <w:proofErr w:type="spellStart"/>
            <w:r>
              <w:rPr>
                <w:rFonts w:ascii="Verdana" w:eastAsia="Verdana" w:hAnsi="Verdana" w:cs="Verdana"/>
                <w:sz w:val="16"/>
                <w:szCs w:val="16"/>
                <w:vertAlign w:val="superscript"/>
              </w:rPr>
              <w:t>Obc.obl</w:t>
            </w:r>
            <w:proofErr w:type="spellEnd"/>
            <w:r>
              <w:rPr>
                <w:rFonts w:ascii="Verdana" w:eastAsia="Verdana" w:hAnsi="Verdana" w:cs="Verdana"/>
                <w:sz w:val="16"/>
                <w:szCs w:val="16"/>
                <w:vertAlign w:val="superscript"/>
              </w:rPr>
              <w:t>.</w:t>
            </w:r>
          </w:p>
        </w:tc>
      </w:tr>
      <w:tr w:rsidR="00457B61" w14:paraId="4469B85C" w14:textId="77777777" w:rsidTr="000E6766">
        <w:tc>
          <w:tcPr>
            <w:tcW w:w="400" w:type="dxa"/>
            <w:tcMar>
              <w:top w:w="0" w:type="dxa"/>
              <w:left w:w="70" w:type="dxa"/>
              <w:bottom w:w="0" w:type="dxa"/>
              <w:right w:w="70" w:type="dxa"/>
            </w:tcMar>
          </w:tcPr>
          <w:p w14:paraId="640B618C"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1.  </w:t>
            </w:r>
          </w:p>
        </w:tc>
        <w:tc>
          <w:tcPr>
            <w:tcW w:w="6000" w:type="dxa"/>
            <w:tcMar>
              <w:top w:w="0" w:type="dxa"/>
              <w:left w:w="70" w:type="dxa"/>
              <w:bottom w:w="0" w:type="dxa"/>
              <w:right w:w="70" w:type="dxa"/>
            </w:tcMar>
          </w:tcPr>
          <w:p w14:paraId="23AA33B8"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Okładzina górna biegu (Płytki kamionkowe grubości 7 mm na zaprawie cementowej 1:3 gr. 16-23 mm grub.2 cm  [0,320kN/m2:0,02m]) grub.2 cm 0,00·(1+14,9/35,0)</w:t>
            </w:r>
          </w:p>
        </w:tc>
        <w:tc>
          <w:tcPr>
            <w:tcW w:w="1000" w:type="dxa"/>
            <w:tcMar>
              <w:top w:w="0" w:type="dxa"/>
              <w:left w:w="70" w:type="dxa"/>
              <w:bottom w:w="0" w:type="dxa"/>
              <w:right w:w="70" w:type="dxa"/>
            </w:tcMar>
          </w:tcPr>
          <w:p w14:paraId="538ED6FC"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0,46</w:t>
            </w:r>
          </w:p>
        </w:tc>
        <w:tc>
          <w:tcPr>
            <w:tcW w:w="1000" w:type="dxa"/>
            <w:tcMar>
              <w:top w:w="0" w:type="dxa"/>
              <w:left w:w="70" w:type="dxa"/>
              <w:bottom w:w="0" w:type="dxa"/>
              <w:right w:w="70" w:type="dxa"/>
            </w:tcMar>
          </w:tcPr>
          <w:p w14:paraId="29DA63C8"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1,20</w:t>
            </w:r>
          </w:p>
        </w:tc>
        <w:tc>
          <w:tcPr>
            <w:tcW w:w="1000" w:type="dxa"/>
            <w:tcMar>
              <w:top w:w="0" w:type="dxa"/>
              <w:left w:w="70" w:type="dxa"/>
              <w:bottom w:w="0" w:type="dxa"/>
              <w:right w:w="70" w:type="dxa"/>
            </w:tcMar>
          </w:tcPr>
          <w:p w14:paraId="3A32A827"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0,55</w:t>
            </w:r>
          </w:p>
        </w:tc>
      </w:tr>
      <w:tr w:rsidR="00457B61" w14:paraId="451622D3" w14:textId="77777777" w:rsidTr="000E6766">
        <w:tc>
          <w:tcPr>
            <w:tcW w:w="400" w:type="dxa"/>
            <w:tcMar>
              <w:top w:w="0" w:type="dxa"/>
              <w:left w:w="70" w:type="dxa"/>
              <w:bottom w:w="0" w:type="dxa"/>
              <w:right w:w="70" w:type="dxa"/>
            </w:tcMar>
          </w:tcPr>
          <w:p w14:paraId="26D2733F"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2.  </w:t>
            </w:r>
          </w:p>
        </w:tc>
        <w:tc>
          <w:tcPr>
            <w:tcW w:w="6000" w:type="dxa"/>
            <w:tcMar>
              <w:top w:w="0" w:type="dxa"/>
              <w:left w:w="70" w:type="dxa"/>
              <w:bottom w:w="0" w:type="dxa"/>
              <w:right w:w="70" w:type="dxa"/>
            </w:tcMar>
          </w:tcPr>
          <w:p w14:paraId="729BF8D9"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Płyta żelbetowa biegu grub.12 cm + schody 14,8/35</w:t>
            </w:r>
          </w:p>
        </w:tc>
        <w:tc>
          <w:tcPr>
            <w:tcW w:w="1000" w:type="dxa"/>
            <w:tcMar>
              <w:top w:w="0" w:type="dxa"/>
              <w:left w:w="70" w:type="dxa"/>
              <w:bottom w:w="0" w:type="dxa"/>
              <w:right w:w="70" w:type="dxa"/>
            </w:tcMar>
          </w:tcPr>
          <w:p w14:paraId="64A6892D"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5,11</w:t>
            </w:r>
          </w:p>
        </w:tc>
        <w:tc>
          <w:tcPr>
            <w:tcW w:w="1000" w:type="dxa"/>
            <w:tcMar>
              <w:top w:w="0" w:type="dxa"/>
              <w:left w:w="70" w:type="dxa"/>
              <w:bottom w:w="0" w:type="dxa"/>
              <w:right w:w="70" w:type="dxa"/>
            </w:tcMar>
          </w:tcPr>
          <w:p w14:paraId="63E9765C"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1,10</w:t>
            </w:r>
          </w:p>
        </w:tc>
        <w:tc>
          <w:tcPr>
            <w:tcW w:w="1000" w:type="dxa"/>
            <w:tcMar>
              <w:top w:w="0" w:type="dxa"/>
              <w:left w:w="70" w:type="dxa"/>
              <w:bottom w:w="0" w:type="dxa"/>
              <w:right w:w="70" w:type="dxa"/>
            </w:tcMar>
          </w:tcPr>
          <w:p w14:paraId="0E6EA0A9"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5,62</w:t>
            </w:r>
          </w:p>
        </w:tc>
      </w:tr>
      <w:tr w:rsidR="00457B61" w14:paraId="5D58CBE2" w14:textId="77777777" w:rsidTr="000E6766">
        <w:tc>
          <w:tcPr>
            <w:tcW w:w="400" w:type="dxa"/>
            <w:tcMar>
              <w:top w:w="0" w:type="dxa"/>
              <w:left w:w="70" w:type="dxa"/>
              <w:bottom w:w="0" w:type="dxa"/>
              <w:right w:w="70" w:type="dxa"/>
            </w:tcMar>
          </w:tcPr>
          <w:p w14:paraId="7D42D1AA"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 xml:space="preserve">3.  </w:t>
            </w:r>
          </w:p>
        </w:tc>
        <w:tc>
          <w:tcPr>
            <w:tcW w:w="6000" w:type="dxa"/>
            <w:tcMar>
              <w:top w:w="0" w:type="dxa"/>
              <w:left w:w="70" w:type="dxa"/>
              <w:bottom w:w="0" w:type="dxa"/>
              <w:right w:w="70" w:type="dxa"/>
            </w:tcMar>
          </w:tcPr>
          <w:p w14:paraId="07725EDF" w14:textId="77777777" w:rsidR="00457B61" w:rsidRDefault="00457B61" w:rsidP="000E6766">
            <w:pPr>
              <w:pStyle w:val="Standard"/>
              <w:autoSpaceDE w:val="0"/>
              <w:rPr>
                <w:rFonts w:ascii="Verdana" w:eastAsia="Verdana" w:hAnsi="Verdana" w:cs="Verdana"/>
                <w:sz w:val="16"/>
                <w:szCs w:val="16"/>
              </w:rPr>
            </w:pPr>
            <w:r>
              <w:rPr>
                <w:rFonts w:ascii="Verdana" w:eastAsia="Verdana" w:hAnsi="Verdana" w:cs="Verdana"/>
                <w:sz w:val="16"/>
                <w:szCs w:val="16"/>
              </w:rPr>
              <w:t>Okładzina dolna biegu grub.1,5 cm</w:t>
            </w:r>
          </w:p>
        </w:tc>
        <w:tc>
          <w:tcPr>
            <w:tcW w:w="1000" w:type="dxa"/>
            <w:tcMar>
              <w:top w:w="0" w:type="dxa"/>
              <w:left w:w="70" w:type="dxa"/>
              <w:bottom w:w="0" w:type="dxa"/>
              <w:right w:w="70" w:type="dxa"/>
            </w:tcMar>
          </w:tcPr>
          <w:p w14:paraId="49AE4B15"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0,00</w:t>
            </w:r>
          </w:p>
        </w:tc>
        <w:tc>
          <w:tcPr>
            <w:tcW w:w="1000" w:type="dxa"/>
            <w:tcMar>
              <w:top w:w="0" w:type="dxa"/>
              <w:left w:w="70" w:type="dxa"/>
              <w:bottom w:w="0" w:type="dxa"/>
              <w:right w:w="70" w:type="dxa"/>
            </w:tcMar>
          </w:tcPr>
          <w:p w14:paraId="3E8335B4"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1,20</w:t>
            </w:r>
          </w:p>
        </w:tc>
        <w:tc>
          <w:tcPr>
            <w:tcW w:w="1000" w:type="dxa"/>
            <w:tcMar>
              <w:top w:w="0" w:type="dxa"/>
              <w:left w:w="70" w:type="dxa"/>
              <w:bottom w:w="0" w:type="dxa"/>
              <w:right w:w="70" w:type="dxa"/>
            </w:tcMar>
          </w:tcPr>
          <w:p w14:paraId="4AB00265"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0,00</w:t>
            </w:r>
          </w:p>
        </w:tc>
      </w:tr>
      <w:tr w:rsidR="00457B61" w14:paraId="188D478D" w14:textId="77777777" w:rsidTr="000E6766">
        <w:tc>
          <w:tcPr>
            <w:tcW w:w="400" w:type="dxa"/>
            <w:tcMar>
              <w:top w:w="0" w:type="dxa"/>
              <w:left w:w="70" w:type="dxa"/>
              <w:bottom w:w="0" w:type="dxa"/>
              <w:right w:w="70" w:type="dxa"/>
            </w:tcMar>
          </w:tcPr>
          <w:p w14:paraId="32928C39" w14:textId="77777777" w:rsidR="00457B61" w:rsidRDefault="00457B61" w:rsidP="000E6766">
            <w:pPr>
              <w:pStyle w:val="Standard"/>
              <w:autoSpaceDE w:val="0"/>
              <w:jc w:val="center"/>
              <w:rPr>
                <w:rFonts w:ascii="Verdana" w:eastAsia="Verdana" w:hAnsi="Verdana" w:cs="Verdana"/>
                <w:sz w:val="16"/>
                <w:szCs w:val="16"/>
              </w:rPr>
            </w:pPr>
          </w:p>
        </w:tc>
        <w:tc>
          <w:tcPr>
            <w:tcW w:w="6000" w:type="dxa"/>
            <w:tcMar>
              <w:top w:w="0" w:type="dxa"/>
              <w:left w:w="70" w:type="dxa"/>
              <w:bottom w:w="0" w:type="dxa"/>
              <w:right w:w="70" w:type="dxa"/>
            </w:tcMar>
          </w:tcPr>
          <w:p w14:paraId="3B1A287F" w14:textId="77777777" w:rsidR="00457B61" w:rsidRDefault="00457B61" w:rsidP="000E6766">
            <w:pPr>
              <w:pStyle w:val="Standard"/>
              <w:autoSpaceDE w:val="0"/>
              <w:jc w:val="right"/>
              <w:rPr>
                <w:rFonts w:ascii="Verdana" w:eastAsia="Verdana" w:hAnsi="Verdana" w:cs="Verdana"/>
                <w:sz w:val="16"/>
                <w:szCs w:val="16"/>
              </w:rPr>
            </w:pPr>
            <w:r>
              <w:rPr>
                <w:rFonts w:ascii="Verdana" w:eastAsia="Verdana" w:hAnsi="Verdana" w:cs="Verdana"/>
                <w:sz w:val="16"/>
                <w:szCs w:val="16"/>
              </w:rPr>
              <w:t>Σ:</w:t>
            </w:r>
          </w:p>
        </w:tc>
        <w:tc>
          <w:tcPr>
            <w:tcW w:w="1000" w:type="dxa"/>
            <w:tcBorders>
              <w:top w:val="single" w:sz="2" w:space="0" w:color="000000"/>
            </w:tcBorders>
            <w:tcMar>
              <w:top w:w="0" w:type="dxa"/>
              <w:left w:w="70" w:type="dxa"/>
              <w:bottom w:w="0" w:type="dxa"/>
              <w:right w:w="70" w:type="dxa"/>
            </w:tcMar>
          </w:tcPr>
          <w:p w14:paraId="7590560B"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5,57</w:t>
            </w:r>
          </w:p>
        </w:tc>
        <w:tc>
          <w:tcPr>
            <w:tcW w:w="1000" w:type="dxa"/>
            <w:tcBorders>
              <w:top w:val="single" w:sz="2" w:space="0" w:color="000000"/>
            </w:tcBorders>
            <w:tcMar>
              <w:top w:w="0" w:type="dxa"/>
              <w:left w:w="70" w:type="dxa"/>
              <w:bottom w:w="0" w:type="dxa"/>
              <w:right w:w="70" w:type="dxa"/>
            </w:tcMar>
          </w:tcPr>
          <w:p w14:paraId="3D41CFE5"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1,11</w:t>
            </w:r>
          </w:p>
        </w:tc>
        <w:tc>
          <w:tcPr>
            <w:tcW w:w="1000" w:type="dxa"/>
            <w:tcBorders>
              <w:top w:val="single" w:sz="2" w:space="0" w:color="000000"/>
            </w:tcBorders>
            <w:tcMar>
              <w:top w:w="0" w:type="dxa"/>
              <w:left w:w="70" w:type="dxa"/>
              <w:bottom w:w="0" w:type="dxa"/>
              <w:right w:w="70" w:type="dxa"/>
            </w:tcMar>
          </w:tcPr>
          <w:p w14:paraId="20D14D40" w14:textId="77777777" w:rsidR="00457B61" w:rsidRDefault="00457B61" w:rsidP="000E6766">
            <w:pPr>
              <w:pStyle w:val="Standard"/>
              <w:autoSpaceDE w:val="0"/>
              <w:jc w:val="center"/>
              <w:rPr>
                <w:rFonts w:ascii="Verdana" w:eastAsia="Verdana" w:hAnsi="Verdana" w:cs="Verdana"/>
                <w:sz w:val="16"/>
                <w:szCs w:val="16"/>
              </w:rPr>
            </w:pPr>
            <w:r>
              <w:rPr>
                <w:rFonts w:ascii="Verdana" w:eastAsia="Verdana" w:hAnsi="Verdana" w:cs="Verdana"/>
                <w:sz w:val="16"/>
                <w:szCs w:val="16"/>
              </w:rPr>
              <w:t>6,17</w:t>
            </w:r>
          </w:p>
        </w:tc>
      </w:tr>
    </w:tbl>
    <w:p w14:paraId="7EFEA1A5" w14:textId="77777777" w:rsidR="00457B61" w:rsidRDefault="00457B61" w:rsidP="00457B61">
      <w:pPr>
        <w:pStyle w:val="Standard"/>
        <w:autoSpaceDE w:val="0"/>
        <w:rPr>
          <w:rFonts w:ascii="Verdana" w:eastAsia="Verdana" w:hAnsi="Verdana" w:cs="Verdana"/>
          <w:sz w:val="16"/>
          <w:szCs w:val="16"/>
        </w:rPr>
      </w:pPr>
    </w:p>
    <w:p w14:paraId="098C2457"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Schemat statyczny schodów</w:t>
      </w:r>
    </w:p>
    <w:p w14:paraId="605AD893"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51D7B171" wp14:editId="5ABF1F08">
            <wp:extent cx="3599279" cy="1201320"/>
            <wp:effectExtent l="0" t="0" r="0" b="0"/>
            <wp:docPr id="1646573887" name="graphics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lum/>
                      <a:alphaModFix/>
                    </a:blip>
                    <a:srcRect/>
                    <a:stretch>
                      <a:fillRect/>
                    </a:stretch>
                  </pic:blipFill>
                  <pic:spPr>
                    <a:xfrm>
                      <a:off x="0" y="0"/>
                      <a:ext cx="3599279" cy="1201320"/>
                    </a:xfrm>
                    <a:prstGeom prst="rect">
                      <a:avLst/>
                    </a:prstGeom>
                  </pic:spPr>
                </pic:pic>
              </a:graphicData>
            </a:graphic>
          </wp:inline>
        </w:drawing>
      </w:r>
    </w:p>
    <w:p w14:paraId="1833575F" w14:textId="77777777" w:rsidR="00457B61" w:rsidRDefault="00457B61" w:rsidP="00457B61">
      <w:pPr>
        <w:pStyle w:val="Standard"/>
        <w:autoSpaceDE w:val="0"/>
        <w:rPr>
          <w:rFonts w:ascii="Verdana" w:eastAsia="Verdana" w:hAnsi="Verdana" w:cs="Verdana"/>
          <w:sz w:val="16"/>
          <w:szCs w:val="16"/>
        </w:rPr>
      </w:pPr>
    </w:p>
    <w:p w14:paraId="04AB946F"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DANE MATERIAŁOWE</w:t>
      </w:r>
    </w:p>
    <w:p w14:paraId="456A0D49"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Parametry betonu:</w:t>
      </w:r>
    </w:p>
    <w:p w14:paraId="108C94BF"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Klasa betonu </w:t>
      </w:r>
      <w:r>
        <w:rPr>
          <w:rFonts w:ascii="Verdana" w:eastAsia="Verdana" w:hAnsi="Verdana" w:cs="Verdana"/>
          <w:b/>
          <w:bCs/>
          <w:sz w:val="16"/>
          <w:szCs w:val="16"/>
        </w:rPr>
        <w:t>C20/25</w:t>
      </w:r>
      <w:r>
        <w:rPr>
          <w:rFonts w:ascii="Verdana" w:eastAsia="Verdana" w:hAnsi="Verdana" w:cs="Verdana"/>
          <w:sz w:val="16"/>
          <w:szCs w:val="16"/>
        </w:rPr>
        <w:t xml:space="preserve"> </w:t>
      </w:r>
      <w:r>
        <w:rPr>
          <w:rFonts w:ascii="Arial" w:eastAsia="Verdana" w:hAnsi="Arial" w:cs="Arial"/>
          <w:sz w:val="16"/>
          <w:szCs w:val="16"/>
        </w:rPr>
        <w:t>→</w:t>
      </w:r>
      <w:r>
        <w:rPr>
          <w:rFonts w:ascii="Verdana" w:eastAsia="Verdana" w:hAnsi="Verdana" w:cs="Verdana"/>
          <w:sz w:val="16"/>
          <w:szCs w:val="16"/>
        </w:rPr>
        <w:t xml:space="preserve">   </w:t>
      </w:r>
      <w:proofErr w:type="spellStart"/>
      <w:r>
        <w:rPr>
          <w:rFonts w:ascii="Verdana" w:eastAsia="Verdana" w:hAnsi="Verdana" w:cs="Verdana"/>
          <w:sz w:val="16"/>
          <w:szCs w:val="16"/>
        </w:rPr>
        <w:t>f</w:t>
      </w:r>
      <w:r>
        <w:rPr>
          <w:rFonts w:ascii="Verdana" w:eastAsia="Verdana" w:hAnsi="Verdana" w:cs="Verdana"/>
          <w:sz w:val="16"/>
          <w:szCs w:val="16"/>
          <w:vertAlign w:val="subscript"/>
        </w:rPr>
        <w:t>cd</w:t>
      </w:r>
      <w:proofErr w:type="spellEnd"/>
      <w:r>
        <w:rPr>
          <w:rFonts w:ascii="Verdana" w:eastAsia="Verdana" w:hAnsi="Verdana" w:cs="Verdana"/>
          <w:sz w:val="16"/>
          <w:szCs w:val="16"/>
        </w:rPr>
        <w:t xml:space="preserve"> = 13,33 </w:t>
      </w:r>
      <w:proofErr w:type="spellStart"/>
      <w:r>
        <w:rPr>
          <w:rFonts w:ascii="Verdana" w:eastAsia="Verdana" w:hAnsi="Verdana" w:cs="Verdana"/>
          <w:sz w:val="16"/>
          <w:szCs w:val="16"/>
        </w:rPr>
        <w:t>MPa</w:t>
      </w:r>
      <w:proofErr w:type="spellEnd"/>
      <w:r>
        <w:rPr>
          <w:rFonts w:ascii="Verdana" w:eastAsia="Verdana" w:hAnsi="Verdana" w:cs="Verdana"/>
          <w:sz w:val="16"/>
          <w:szCs w:val="16"/>
        </w:rPr>
        <w:t xml:space="preserve">, </w:t>
      </w:r>
      <w:proofErr w:type="spellStart"/>
      <w:r>
        <w:rPr>
          <w:rFonts w:ascii="Verdana" w:eastAsia="Verdana" w:hAnsi="Verdana" w:cs="Verdana"/>
          <w:sz w:val="16"/>
          <w:szCs w:val="16"/>
        </w:rPr>
        <w:t>f</w:t>
      </w:r>
      <w:r>
        <w:rPr>
          <w:rFonts w:ascii="Verdana" w:eastAsia="Verdana" w:hAnsi="Verdana" w:cs="Verdana"/>
          <w:sz w:val="16"/>
          <w:szCs w:val="16"/>
          <w:vertAlign w:val="subscript"/>
        </w:rPr>
        <w:t>ctd</w:t>
      </w:r>
      <w:proofErr w:type="spellEnd"/>
      <w:r>
        <w:rPr>
          <w:rFonts w:ascii="Verdana" w:eastAsia="Verdana" w:hAnsi="Verdana" w:cs="Verdana"/>
          <w:sz w:val="16"/>
          <w:szCs w:val="16"/>
        </w:rPr>
        <w:t xml:space="preserve"> = 1,00 </w:t>
      </w:r>
      <w:proofErr w:type="spellStart"/>
      <w:r>
        <w:rPr>
          <w:rFonts w:ascii="Verdana" w:eastAsia="Verdana" w:hAnsi="Verdana" w:cs="Verdana"/>
          <w:sz w:val="16"/>
          <w:szCs w:val="16"/>
        </w:rPr>
        <w:t>MPa</w:t>
      </w:r>
      <w:proofErr w:type="spellEnd"/>
      <w:r>
        <w:rPr>
          <w:rFonts w:ascii="Verdana" w:eastAsia="Verdana" w:hAnsi="Verdana" w:cs="Verdana"/>
          <w:sz w:val="16"/>
          <w:szCs w:val="16"/>
        </w:rPr>
        <w:t xml:space="preserve">, </w:t>
      </w:r>
      <w:proofErr w:type="spellStart"/>
      <w:r>
        <w:rPr>
          <w:rFonts w:ascii="Verdana" w:eastAsia="Verdana" w:hAnsi="Verdana" w:cs="Verdana"/>
          <w:sz w:val="16"/>
          <w:szCs w:val="16"/>
        </w:rPr>
        <w:t>E</w:t>
      </w:r>
      <w:r>
        <w:rPr>
          <w:rFonts w:ascii="Verdana" w:eastAsia="Verdana" w:hAnsi="Verdana" w:cs="Verdana"/>
          <w:sz w:val="16"/>
          <w:szCs w:val="16"/>
          <w:vertAlign w:val="subscript"/>
        </w:rPr>
        <w:t>cm</w:t>
      </w:r>
      <w:proofErr w:type="spellEnd"/>
      <w:r>
        <w:rPr>
          <w:rFonts w:ascii="Verdana" w:eastAsia="Verdana" w:hAnsi="Verdana" w:cs="Verdana"/>
          <w:sz w:val="16"/>
          <w:szCs w:val="16"/>
        </w:rPr>
        <w:t xml:space="preserve"> = 30,0 </w:t>
      </w:r>
      <w:proofErr w:type="spellStart"/>
      <w:r>
        <w:rPr>
          <w:rFonts w:ascii="Verdana" w:eastAsia="Verdana" w:hAnsi="Verdana" w:cs="Verdana"/>
          <w:sz w:val="16"/>
          <w:szCs w:val="16"/>
        </w:rPr>
        <w:t>GPa</w:t>
      </w:r>
      <w:proofErr w:type="spellEnd"/>
    </w:p>
    <w:p w14:paraId="7C331416"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Ciężar objętościowy  </w:t>
      </w:r>
      <w:r>
        <w:rPr>
          <w:rFonts w:ascii="Verdana" w:eastAsia="Verdana" w:hAnsi="Verdana" w:cs="Verdana"/>
          <w:sz w:val="16"/>
          <w:szCs w:val="16"/>
        </w:rPr>
        <w:tab/>
        <w:t xml:space="preserve">ρ = 25,0 </w:t>
      </w:r>
      <w:proofErr w:type="spellStart"/>
      <w:r>
        <w:rPr>
          <w:rFonts w:ascii="Verdana" w:eastAsia="Verdana" w:hAnsi="Verdana" w:cs="Verdana"/>
          <w:sz w:val="16"/>
          <w:szCs w:val="16"/>
        </w:rPr>
        <w:t>kN</w:t>
      </w:r>
      <w:proofErr w:type="spellEnd"/>
      <w:r>
        <w:rPr>
          <w:rFonts w:ascii="Verdana" w:eastAsia="Verdana" w:hAnsi="Verdana" w:cs="Verdana"/>
          <w:sz w:val="16"/>
          <w:szCs w:val="16"/>
        </w:rPr>
        <w:t>/m³</w:t>
      </w:r>
    </w:p>
    <w:p w14:paraId="4E9692BE"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Maksymalny rozmiar kruszywa  </w:t>
      </w:r>
      <w:r>
        <w:rPr>
          <w:rFonts w:ascii="Verdana" w:eastAsia="Verdana" w:hAnsi="Verdana" w:cs="Verdana"/>
          <w:sz w:val="16"/>
          <w:szCs w:val="16"/>
        </w:rPr>
        <w:tab/>
      </w:r>
      <w:proofErr w:type="spellStart"/>
      <w:r>
        <w:rPr>
          <w:rFonts w:ascii="Verdana" w:eastAsia="Verdana" w:hAnsi="Verdana" w:cs="Verdana"/>
          <w:sz w:val="16"/>
          <w:szCs w:val="16"/>
        </w:rPr>
        <w:t>d</w:t>
      </w:r>
      <w:r>
        <w:rPr>
          <w:rFonts w:ascii="Verdana" w:eastAsia="Verdana" w:hAnsi="Verdana" w:cs="Verdana"/>
          <w:sz w:val="16"/>
          <w:szCs w:val="16"/>
          <w:vertAlign w:val="subscript"/>
        </w:rPr>
        <w:t>g</w:t>
      </w:r>
      <w:proofErr w:type="spellEnd"/>
      <w:r>
        <w:rPr>
          <w:rFonts w:ascii="Verdana" w:eastAsia="Verdana" w:hAnsi="Verdana" w:cs="Verdana"/>
          <w:sz w:val="16"/>
          <w:szCs w:val="16"/>
        </w:rPr>
        <w:t xml:space="preserve"> = 16 mm</w:t>
      </w:r>
    </w:p>
    <w:p w14:paraId="01885B85"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Wilgotność środowiska  </w:t>
      </w:r>
      <w:r>
        <w:rPr>
          <w:rFonts w:ascii="Verdana" w:eastAsia="Verdana" w:hAnsi="Verdana" w:cs="Verdana"/>
          <w:sz w:val="16"/>
          <w:szCs w:val="16"/>
        </w:rPr>
        <w:tab/>
        <w:t>RH = 50%</w:t>
      </w:r>
    </w:p>
    <w:p w14:paraId="672B9E48"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Wiek betonu w chwili obciążenia  </w:t>
      </w:r>
      <w:r>
        <w:rPr>
          <w:rFonts w:ascii="Verdana" w:eastAsia="Verdana" w:hAnsi="Verdana" w:cs="Verdana"/>
          <w:sz w:val="16"/>
          <w:szCs w:val="16"/>
        </w:rPr>
        <w:tab/>
        <w:t>28 dni</w:t>
      </w:r>
    </w:p>
    <w:p w14:paraId="0F642D5E"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Współczynnik pełzania (obliczono)  </w:t>
      </w:r>
      <w:r>
        <w:rPr>
          <w:rFonts w:ascii="Verdana" w:eastAsia="Verdana" w:hAnsi="Verdana" w:cs="Verdana"/>
          <w:sz w:val="16"/>
          <w:szCs w:val="16"/>
        </w:rPr>
        <w:tab/>
        <w:t>φ = 3,18</w:t>
      </w:r>
    </w:p>
    <w:p w14:paraId="112D1BBC"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Zbrojenie główne - płyta:</w:t>
      </w:r>
    </w:p>
    <w:p w14:paraId="0A8DB1B3"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Klasa stali  B500SP </w:t>
      </w:r>
      <w:r>
        <w:rPr>
          <w:rFonts w:ascii="Arial" w:eastAsia="Verdana" w:hAnsi="Arial" w:cs="Arial"/>
          <w:sz w:val="16"/>
          <w:szCs w:val="16"/>
        </w:rPr>
        <w:t>→</w:t>
      </w:r>
      <w:r>
        <w:rPr>
          <w:rFonts w:ascii="Verdana" w:eastAsia="Verdana" w:hAnsi="Verdana" w:cs="Verdana"/>
          <w:sz w:val="16"/>
          <w:szCs w:val="16"/>
        </w:rPr>
        <w:t xml:space="preserve">  klasa A-III, </w:t>
      </w:r>
      <w:proofErr w:type="spellStart"/>
      <w:r>
        <w:rPr>
          <w:rFonts w:ascii="Verdana" w:eastAsia="Verdana" w:hAnsi="Verdana" w:cs="Verdana"/>
          <w:sz w:val="16"/>
          <w:szCs w:val="16"/>
        </w:rPr>
        <w:t>f</w:t>
      </w:r>
      <w:r>
        <w:rPr>
          <w:rFonts w:ascii="Verdana" w:eastAsia="Verdana" w:hAnsi="Verdana" w:cs="Verdana"/>
          <w:sz w:val="16"/>
          <w:szCs w:val="16"/>
          <w:vertAlign w:val="subscript"/>
        </w:rPr>
        <w:t>yk</w:t>
      </w:r>
      <w:proofErr w:type="spellEnd"/>
      <w:r>
        <w:rPr>
          <w:rFonts w:ascii="Verdana" w:eastAsia="Verdana" w:hAnsi="Verdana" w:cs="Verdana"/>
          <w:sz w:val="16"/>
          <w:szCs w:val="16"/>
        </w:rPr>
        <w:t xml:space="preserve"> = 500 </w:t>
      </w:r>
      <w:proofErr w:type="spellStart"/>
      <w:r>
        <w:rPr>
          <w:rFonts w:ascii="Verdana" w:eastAsia="Verdana" w:hAnsi="Verdana" w:cs="Verdana"/>
          <w:sz w:val="16"/>
          <w:szCs w:val="16"/>
        </w:rPr>
        <w:t>MPa</w:t>
      </w:r>
      <w:proofErr w:type="spellEnd"/>
      <w:r>
        <w:rPr>
          <w:rFonts w:ascii="Verdana" w:eastAsia="Verdana" w:hAnsi="Verdana" w:cs="Verdana"/>
          <w:sz w:val="16"/>
          <w:szCs w:val="16"/>
        </w:rPr>
        <w:t xml:space="preserve">, </w:t>
      </w:r>
      <w:proofErr w:type="spellStart"/>
      <w:r>
        <w:rPr>
          <w:rFonts w:ascii="Verdana" w:eastAsia="Verdana" w:hAnsi="Verdana" w:cs="Verdana"/>
          <w:sz w:val="16"/>
          <w:szCs w:val="16"/>
        </w:rPr>
        <w:t>f</w:t>
      </w:r>
      <w:r>
        <w:rPr>
          <w:rFonts w:ascii="Verdana" w:eastAsia="Verdana" w:hAnsi="Verdana" w:cs="Verdana"/>
          <w:sz w:val="16"/>
          <w:szCs w:val="16"/>
          <w:vertAlign w:val="subscript"/>
        </w:rPr>
        <w:t>yd</w:t>
      </w:r>
      <w:proofErr w:type="spellEnd"/>
      <w:r>
        <w:rPr>
          <w:rFonts w:ascii="Verdana" w:eastAsia="Verdana" w:hAnsi="Verdana" w:cs="Verdana"/>
          <w:sz w:val="16"/>
          <w:szCs w:val="16"/>
        </w:rPr>
        <w:t xml:space="preserve"> = 435 </w:t>
      </w:r>
      <w:proofErr w:type="spellStart"/>
      <w:r>
        <w:rPr>
          <w:rFonts w:ascii="Verdana" w:eastAsia="Verdana" w:hAnsi="Verdana" w:cs="Verdana"/>
          <w:sz w:val="16"/>
          <w:szCs w:val="16"/>
        </w:rPr>
        <w:t>MPa</w:t>
      </w:r>
      <w:proofErr w:type="spellEnd"/>
    </w:p>
    <w:p w14:paraId="78E6CE8E"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Średnica prętów  </w:t>
      </w:r>
      <w:r>
        <w:rPr>
          <w:rFonts w:ascii="Verdana" w:eastAsia="Verdana" w:hAnsi="Verdana" w:cs="Verdana"/>
          <w:sz w:val="16"/>
          <w:szCs w:val="16"/>
        </w:rPr>
        <w:tab/>
        <w:t>Ø = 12 mm</w:t>
      </w:r>
    </w:p>
    <w:p w14:paraId="498F1612"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Zbrojenie rozdzielcze (konstrukcyjne) - płyta:</w:t>
      </w:r>
    </w:p>
    <w:p w14:paraId="114E8D6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Gatunek stali  B500SP </w:t>
      </w:r>
      <w:r>
        <w:rPr>
          <w:rFonts w:ascii="Arial" w:eastAsia="Verdana" w:hAnsi="Arial" w:cs="Arial"/>
          <w:sz w:val="16"/>
          <w:szCs w:val="16"/>
        </w:rPr>
        <w:t>→</w:t>
      </w:r>
      <w:r>
        <w:rPr>
          <w:rFonts w:ascii="Verdana" w:eastAsia="Verdana" w:hAnsi="Verdana" w:cs="Verdana"/>
          <w:sz w:val="16"/>
          <w:szCs w:val="16"/>
        </w:rPr>
        <w:t xml:space="preserve">  klasa A-III, </w:t>
      </w:r>
      <w:proofErr w:type="spellStart"/>
      <w:r>
        <w:rPr>
          <w:rFonts w:ascii="Verdana" w:eastAsia="Verdana" w:hAnsi="Verdana" w:cs="Verdana"/>
          <w:sz w:val="16"/>
          <w:szCs w:val="16"/>
        </w:rPr>
        <w:t>f</w:t>
      </w:r>
      <w:r>
        <w:rPr>
          <w:rFonts w:ascii="Verdana" w:eastAsia="Verdana" w:hAnsi="Verdana" w:cs="Verdana"/>
          <w:sz w:val="16"/>
          <w:szCs w:val="16"/>
          <w:vertAlign w:val="subscript"/>
        </w:rPr>
        <w:t>yk</w:t>
      </w:r>
      <w:proofErr w:type="spellEnd"/>
      <w:r>
        <w:rPr>
          <w:rFonts w:ascii="Verdana" w:eastAsia="Verdana" w:hAnsi="Verdana" w:cs="Verdana"/>
          <w:sz w:val="16"/>
          <w:szCs w:val="16"/>
        </w:rPr>
        <w:t xml:space="preserve"> = 500 </w:t>
      </w:r>
      <w:proofErr w:type="spellStart"/>
      <w:r>
        <w:rPr>
          <w:rFonts w:ascii="Verdana" w:eastAsia="Verdana" w:hAnsi="Verdana" w:cs="Verdana"/>
          <w:sz w:val="16"/>
          <w:szCs w:val="16"/>
        </w:rPr>
        <w:t>MPa</w:t>
      </w:r>
      <w:proofErr w:type="spellEnd"/>
      <w:r>
        <w:rPr>
          <w:rFonts w:ascii="Verdana" w:eastAsia="Verdana" w:hAnsi="Verdana" w:cs="Verdana"/>
          <w:sz w:val="16"/>
          <w:szCs w:val="16"/>
        </w:rPr>
        <w:t xml:space="preserve">, </w:t>
      </w:r>
      <w:proofErr w:type="spellStart"/>
      <w:r>
        <w:rPr>
          <w:rFonts w:ascii="Verdana" w:eastAsia="Verdana" w:hAnsi="Verdana" w:cs="Verdana"/>
          <w:sz w:val="16"/>
          <w:szCs w:val="16"/>
        </w:rPr>
        <w:t>f</w:t>
      </w:r>
      <w:r>
        <w:rPr>
          <w:rFonts w:ascii="Verdana" w:eastAsia="Verdana" w:hAnsi="Verdana" w:cs="Verdana"/>
          <w:sz w:val="16"/>
          <w:szCs w:val="16"/>
          <w:vertAlign w:val="subscript"/>
        </w:rPr>
        <w:t>yd</w:t>
      </w:r>
      <w:proofErr w:type="spellEnd"/>
      <w:r>
        <w:rPr>
          <w:rFonts w:ascii="Verdana" w:eastAsia="Verdana" w:hAnsi="Verdana" w:cs="Verdana"/>
          <w:sz w:val="16"/>
          <w:szCs w:val="16"/>
        </w:rPr>
        <w:t xml:space="preserve"> = 435 </w:t>
      </w:r>
      <w:proofErr w:type="spellStart"/>
      <w:r>
        <w:rPr>
          <w:rFonts w:ascii="Verdana" w:eastAsia="Verdana" w:hAnsi="Verdana" w:cs="Verdana"/>
          <w:sz w:val="16"/>
          <w:szCs w:val="16"/>
        </w:rPr>
        <w:t>MPa</w:t>
      </w:r>
      <w:proofErr w:type="spellEnd"/>
    </w:p>
    <w:p w14:paraId="0D9277BE"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Średnica prętów  </w:t>
      </w:r>
      <w:r>
        <w:rPr>
          <w:rFonts w:ascii="Verdana" w:eastAsia="Verdana" w:hAnsi="Verdana" w:cs="Verdana"/>
          <w:sz w:val="16"/>
          <w:szCs w:val="16"/>
        </w:rPr>
        <w:tab/>
        <w:t>Ø = 6 mm</w:t>
      </w:r>
    </w:p>
    <w:p w14:paraId="47085BA9"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Maksymalny rozstaw prętów rozdzielczych  </w:t>
      </w:r>
      <w:r>
        <w:rPr>
          <w:rFonts w:ascii="Verdana" w:eastAsia="Verdana" w:hAnsi="Verdana" w:cs="Verdana"/>
          <w:sz w:val="16"/>
          <w:szCs w:val="16"/>
        </w:rPr>
        <w:tab/>
        <w:t>30 cm</w:t>
      </w:r>
    </w:p>
    <w:p w14:paraId="26B13F9B"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Otulenie:</w:t>
      </w:r>
    </w:p>
    <w:p w14:paraId="78E1F5A5"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Klasa środowiska:  </w:t>
      </w:r>
      <w:r>
        <w:rPr>
          <w:rFonts w:ascii="Verdana" w:eastAsia="Verdana" w:hAnsi="Verdana" w:cs="Verdana"/>
          <w:sz w:val="16"/>
          <w:szCs w:val="16"/>
        </w:rPr>
        <w:tab/>
        <w:t>XC1</w:t>
      </w:r>
    </w:p>
    <w:p w14:paraId="0F99C11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Wartość dopuszczalnej odchyłki  </w:t>
      </w:r>
      <w:r>
        <w:rPr>
          <w:rFonts w:ascii="Verdana" w:eastAsia="Verdana" w:hAnsi="Verdana" w:cs="Verdana"/>
          <w:sz w:val="16"/>
          <w:szCs w:val="16"/>
        </w:rPr>
        <w:tab/>
      </w:r>
      <w:proofErr w:type="spellStart"/>
      <w:r>
        <w:rPr>
          <w:rFonts w:ascii="Verdana" w:eastAsia="Verdana" w:hAnsi="Verdana" w:cs="Verdana"/>
          <w:sz w:val="16"/>
          <w:szCs w:val="16"/>
        </w:rPr>
        <w:t>Δc</w:t>
      </w:r>
      <w:proofErr w:type="spellEnd"/>
      <w:r>
        <w:rPr>
          <w:rFonts w:ascii="Verdana" w:eastAsia="Verdana" w:hAnsi="Verdana" w:cs="Verdana"/>
          <w:sz w:val="16"/>
          <w:szCs w:val="16"/>
        </w:rPr>
        <w:t xml:space="preserve"> = 5 mm</w:t>
      </w:r>
    </w:p>
    <w:p w14:paraId="1890620D"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  </w:t>
      </w:r>
      <w:r>
        <w:rPr>
          <w:rFonts w:ascii="Symbol" w:eastAsia="Symbol" w:hAnsi="Symbol" w:cs="Symbol"/>
          <w:sz w:val="16"/>
          <w:szCs w:val="16"/>
        </w:rPr>
        <w:t>®</w:t>
      </w:r>
      <w:r>
        <w:rPr>
          <w:rFonts w:ascii="Verdana" w:eastAsia="Verdana" w:hAnsi="Verdana" w:cs="Verdana"/>
          <w:sz w:val="16"/>
          <w:szCs w:val="16"/>
        </w:rPr>
        <w:t xml:space="preserve">   nominalna grubość otulenia  </w:t>
      </w:r>
      <w:r>
        <w:rPr>
          <w:rFonts w:ascii="Verdana" w:eastAsia="Verdana" w:hAnsi="Verdana" w:cs="Verdana"/>
          <w:sz w:val="16"/>
          <w:szCs w:val="16"/>
        </w:rPr>
        <w:tab/>
      </w:r>
      <w:proofErr w:type="spellStart"/>
      <w:r>
        <w:rPr>
          <w:rFonts w:ascii="Verdana" w:eastAsia="Verdana" w:hAnsi="Verdana" w:cs="Verdana"/>
          <w:sz w:val="16"/>
          <w:szCs w:val="16"/>
        </w:rPr>
        <w:t>c</w:t>
      </w:r>
      <w:r>
        <w:rPr>
          <w:rFonts w:ascii="Verdana" w:eastAsia="Verdana" w:hAnsi="Verdana" w:cs="Verdana"/>
          <w:sz w:val="16"/>
          <w:szCs w:val="16"/>
          <w:vertAlign w:val="subscript"/>
        </w:rPr>
        <w:t>nom</w:t>
      </w:r>
      <w:proofErr w:type="spellEnd"/>
      <w:r>
        <w:rPr>
          <w:rFonts w:ascii="Verdana" w:eastAsia="Verdana" w:hAnsi="Verdana" w:cs="Verdana"/>
          <w:sz w:val="16"/>
          <w:szCs w:val="16"/>
        </w:rPr>
        <w:t xml:space="preserve"> =20 mm</w:t>
      </w:r>
    </w:p>
    <w:p w14:paraId="760E3B06"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ZAŁOŻENIA</w:t>
      </w:r>
    </w:p>
    <w:p w14:paraId="1AFB5F20"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Sytuacja obliczeniowa:  </w:t>
      </w:r>
      <w:r>
        <w:rPr>
          <w:rFonts w:ascii="Verdana" w:eastAsia="Verdana" w:hAnsi="Verdana" w:cs="Verdana"/>
          <w:sz w:val="16"/>
          <w:szCs w:val="16"/>
        </w:rPr>
        <w:tab/>
        <w:t>trwała</w:t>
      </w:r>
    </w:p>
    <w:p w14:paraId="387D1189"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Graniczna szerokość rys  </w:t>
      </w:r>
      <w:r>
        <w:rPr>
          <w:rFonts w:ascii="Verdana" w:eastAsia="Verdana" w:hAnsi="Verdana" w:cs="Verdana"/>
          <w:sz w:val="16"/>
          <w:szCs w:val="16"/>
        </w:rPr>
        <w:tab/>
      </w:r>
      <w:proofErr w:type="spellStart"/>
      <w:r>
        <w:rPr>
          <w:rFonts w:ascii="Verdana" w:eastAsia="Verdana" w:hAnsi="Verdana" w:cs="Verdana"/>
          <w:sz w:val="16"/>
          <w:szCs w:val="16"/>
        </w:rPr>
        <w:t>w</w:t>
      </w:r>
      <w:r>
        <w:rPr>
          <w:rFonts w:ascii="Verdana" w:eastAsia="Verdana" w:hAnsi="Verdana" w:cs="Verdana"/>
          <w:sz w:val="16"/>
          <w:szCs w:val="16"/>
          <w:vertAlign w:val="subscript"/>
        </w:rPr>
        <w:t>lim</w:t>
      </w:r>
      <w:proofErr w:type="spellEnd"/>
      <w:r>
        <w:rPr>
          <w:rFonts w:ascii="Verdana" w:eastAsia="Verdana" w:hAnsi="Verdana" w:cs="Verdana"/>
          <w:sz w:val="16"/>
          <w:szCs w:val="16"/>
        </w:rPr>
        <w:t xml:space="preserve"> = 0,3 mm</w:t>
      </w:r>
    </w:p>
    <w:p w14:paraId="3116967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Graniczne ugięcie w przęsłach  </w:t>
      </w:r>
      <w:r>
        <w:rPr>
          <w:rFonts w:ascii="Verdana" w:eastAsia="Verdana" w:hAnsi="Verdana" w:cs="Verdana"/>
          <w:sz w:val="16"/>
          <w:szCs w:val="16"/>
        </w:rPr>
        <w:tab/>
      </w:r>
      <w:proofErr w:type="spellStart"/>
      <w:r>
        <w:rPr>
          <w:rFonts w:ascii="Verdana" w:eastAsia="Verdana" w:hAnsi="Verdana" w:cs="Verdana"/>
          <w:sz w:val="16"/>
          <w:szCs w:val="16"/>
        </w:rPr>
        <w:t>a</w:t>
      </w:r>
      <w:r>
        <w:rPr>
          <w:rFonts w:ascii="Verdana" w:eastAsia="Verdana" w:hAnsi="Verdana" w:cs="Verdana"/>
          <w:sz w:val="16"/>
          <w:szCs w:val="16"/>
          <w:vertAlign w:val="subscript"/>
        </w:rPr>
        <w:t>lim</w:t>
      </w:r>
      <w:proofErr w:type="spellEnd"/>
      <w:r>
        <w:rPr>
          <w:rFonts w:ascii="Verdana" w:eastAsia="Verdana" w:hAnsi="Verdana" w:cs="Verdana"/>
          <w:sz w:val="16"/>
          <w:szCs w:val="16"/>
        </w:rPr>
        <w:t xml:space="preserve"> = jak dla belek i płyt (wg tablicy 8)</w:t>
      </w:r>
    </w:p>
    <w:p w14:paraId="4A979AC4"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WYNIKI OBLICZEŃ STATYCZNYCH</w:t>
      </w:r>
    </w:p>
    <w:p w14:paraId="35191FE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Przęsło A-B: maksymalny moment obliczeniowy   </w:t>
      </w:r>
      <w:r>
        <w:rPr>
          <w:rFonts w:ascii="Verdana" w:eastAsia="Verdana" w:hAnsi="Verdana" w:cs="Verdana"/>
          <w:sz w:val="16"/>
          <w:szCs w:val="16"/>
        </w:rPr>
        <w:tab/>
      </w:r>
      <w:proofErr w:type="spellStart"/>
      <w:r>
        <w:rPr>
          <w:rFonts w:ascii="Verdana" w:eastAsia="Verdana" w:hAnsi="Verdana" w:cs="Verdana"/>
          <w:sz w:val="16"/>
          <w:szCs w:val="16"/>
        </w:rPr>
        <w:t>M</w:t>
      </w:r>
      <w:r>
        <w:rPr>
          <w:rFonts w:ascii="Verdana" w:eastAsia="Verdana" w:hAnsi="Verdana" w:cs="Verdana"/>
          <w:sz w:val="16"/>
          <w:szCs w:val="16"/>
          <w:vertAlign w:val="subscript"/>
        </w:rPr>
        <w:t>Sd</w:t>
      </w:r>
      <w:proofErr w:type="spellEnd"/>
      <w:r>
        <w:rPr>
          <w:rFonts w:ascii="Verdana" w:eastAsia="Verdana" w:hAnsi="Verdana" w:cs="Verdana"/>
          <w:sz w:val="16"/>
          <w:szCs w:val="16"/>
        </w:rPr>
        <w:t xml:space="preserve"> = 12,55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1FE8C9F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Reakcja obliczeniowa    </w:t>
      </w:r>
      <w:r>
        <w:rPr>
          <w:rFonts w:ascii="Verdana" w:eastAsia="Verdana" w:hAnsi="Verdana" w:cs="Verdana"/>
          <w:sz w:val="16"/>
          <w:szCs w:val="16"/>
        </w:rPr>
        <w:tab/>
      </w:r>
      <w:proofErr w:type="spellStart"/>
      <w:r>
        <w:rPr>
          <w:rFonts w:ascii="Verdana" w:eastAsia="Verdana" w:hAnsi="Verdana" w:cs="Verdana"/>
          <w:sz w:val="16"/>
          <w:szCs w:val="16"/>
        </w:rPr>
        <w:t>R</w:t>
      </w:r>
      <w:r>
        <w:rPr>
          <w:rFonts w:ascii="Verdana" w:eastAsia="Verdana" w:hAnsi="Verdana" w:cs="Verdana"/>
          <w:sz w:val="16"/>
          <w:szCs w:val="16"/>
          <w:vertAlign w:val="subscript"/>
        </w:rPr>
        <w:t>Sd,A</w:t>
      </w:r>
      <w:proofErr w:type="spellEnd"/>
      <w:r>
        <w:rPr>
          <w:rFonts w:ascii="Verdana" w:eastAsia="Verdana" w:hAnsi="Verdana" w:cs="Verdana"/>
          <w:sz w:val="16"/>
          <w:szCs w:val="16"/>
        </w:rPr>
        <w:t xml:space="preserve"> = 15,03 </w:t>
      </w:r>
      <w:proofErr w:type="spellStart"/>
      <w:r>
        <w:rPr>
          <w:rFonts w:ascii="Verdana" w:eastAsia="Verdana" w:hAnsi="Verdana" w:cs="Verdana"/>
          <w:sz w:val="16"/>
          <w:szCs w:val="16"/>
        </w:rPr>
        <w:t>kN</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4097D5CD"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 xml:space="preserve">Reakcja obliczeniowa    </w:t>
      </w:r>
      <w:r>
        <w:rPr>
          <w:rFonts w:ascii="Verdana" w:eastAsia="Verdana" w:hAnsi="Verdana" w:cs="Verdana"/>
          <w:sz w:val="16"/>
          <w:szCs w:val="16"/>
        </w:rPr>
        <w:tab/>
      </w:r>
      <w:proofErr w:type="spellStart"/>
      <w:r>
        <w:rPr>
          <w:rFonts w:ascii="Verdana" w:eastAsia="Verdana" w:hAnsi="Verdana" w:cs="Verdana"/>
          <w:sz w:val="16"/>
          <w:szCs w:val="16"/>
        </w:rPr>
        <w:t>R</w:t>
      </w:r>
      <w:r>
        <w:rPr>
          <w:rFonts w:ascii="Verdana" w:eastAsia="Verdana" w:hAnsi="Verdana" w:cs="Verdana"/>
          <w:sz w:val="16"/>
          <w:szCs w:val="16"/>
          <w:vertAlign w:val="subscript"/>
        </w:rPr>
        <w:t>Sd,B</w:t>
      </w:r>
      <w:proofErr w:type="spellEnd"/>
      <w:r>
        <w:rPr>
          <w:rFonts w:ascii="Verdana" w:eastAsia="Verdana" w:hAnsi="Verdana" w:cs="Verdana"/>
          <w:sz w:val="16"/>
          <w:szCs w:val="16"/>
        </w:rPr>
        <w:t xml:space="preserve"> = 16,90 </w:t>
      </w:r>
      <w:proofErr w:type="spellStart"/>
      <w:r>
        <w:rPr>
          <w:rFonts w:ascii="Verdana" w:eastAsia="Verdana" w:hAnsi="Verdana" w:cs="Verdana"/>
          <w:sz w:val="16"/>
          <w:szCs w:val="16"/>
        </w:rPr>
        <w:t>kN</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1BF1FC9B"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WYKRESY SIŁ WEWNĘTRZNYCH</w:t>
      </w:r>
    </w:p>
    <w:p w14:paraId="2D7485B3"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Obwiednia sił wewnętrznych:</w:t>
      </w:r>
    </w:p>
    <w:p w14:paraId="6A39F120"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Momenty zginające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r>
        <w:rPr>
          <w:rFonts w:ascii="Verdana" w:eastAsia="Verdana" w:hAnsi="Verdana" w:cs="Verdana"/>
          <w:sz w:val="16"/>
          <w:szCs w:val="16"/>
        </w:rPr>
        <w:t>]:</w:t>
      </w:r>
    </w:p>
    <w:p w14:paraId="4BE4554E"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lastRenderedPageBreak/>
        <w:drawing>
          <wp:inline distT="0" distB="0" distL="0" distR="0" wp14:anchorId="71164DB8" wp14:editId="7FB0878C">
            <wp:extent cx="5407560" cy="1932479"/>
            <wp:effectExtent l="0" t="0" r="0" b="0"/>
            <wp:docPr id="1131606779" name="graphics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lum/>
                      <a:alphaModFix/>
                    </a:blip>
                    <a:srcRect/>
                    <a:stretch>
                      <a:fillRect/>
                    </a:stretch>
                  </pic:blipFill>
                  <pic:spPr>
                    <a:xfrm>
                      <a:off x="0" y="0"/>
                      <a:ext cx="5407560" cy="1932479"/>
                    </a:xfrm>
                    <a:prstGeom prst="rect">
                      <a:avLst/>
                    </a:prstGeom>
                  </pic:spPr>
                </pic:pic>
              </a:graphicData>
            </a:graphic>
          </wp:inline>
        </w:drawing>
      </w:r>
    </w:p>
    <w:p w14:paraId="11A974C5" w14:textId="77777777" w:rsidR="00457B61" w:rsidRDefault="00457B61" w:rsidP="00457B61">
      <w:pPr>
        <w:pStyle w:val="Standard"/>
        <w:autoSpaceDE w:val="0"/>
        <w:rPr>
          <w:rFonts w:ascii="Verdana" w:eastAsia="Verdana" w:hAnsi="Verdana" w:cs="Verdana"/>
          <w:sz w:val="16"/>
          <w:szCs w:val="16"/>
        </w:rPr>
      </w:pPr>
    </w:p>
    <w:p w14:paraId="2CF15E78" w14:textId="77777777" w:rsidR="00457B61" w:rsidRDefault="00457B61" w:rsidP="00457B61">
      <w:pPr>
        <w:pStyle w:val="Standard"/>
        <w:autoSpaceDE w:val="0"/>
        <w:rPr>
          <w:rFonts w:ascii="Verdana" w:eastAsia="Verdana" w:hAnsi="Verdana" w:cs="Verdana"/>
          <w:b/>
          <w:bCs/>
          <w:sz w:val="16"/>
          <w:szCs w:val="16"/>
        </w:rPr>
      </w:pPr>
      <w:r>
        <w:rPr>
          <w:rFonts w:ascii="Verdana" w:eastAsia="Verdana" w:hAnsi="Verdana" w:cs="Verdana"/>
          <w:b/>
          <w:bCs/>
          <w:sz w:val="16"/>
          <w:szCs w:val="16"/>
        </w:rPr>
        <w:t>Wymiarowanie wg PN-B-03264:2002</w:t>
      </w:r>
    </w:p>
    <w:p w14:paraId="42C1DE36" w14:textId="77777777" w:rsidR="00457B61" w:rsidRDefault="00457B61" w:rsidP="00457B61">
      <w:pPr>
        <w:pStyle w:val="Standard"/>
        <w:autoSpaceDE w:val="0"/>
        <w:rPr>
          <w:rFonts w:ascii="Verdana" w:eastAsia="Verdana" w:hAnsi="Verdana" w:cs="Verdana"/>
          <w:sz w:val="16"/>
          <w:szCs w:val="16"/>
        </w:rPr>
      </w:pPr>
    </w:p>
    <w:p w14:paraId="2276956F"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noProof/>
          <w:sz w:val="16"/>
          <w:szCs w:val="16"/>
        </w:rPr>
        <w:drawing>
          <wp:inline distT="0" distB="0" distL="0" distR="0" wp14:anchorId="324D01DE" wp14:editId="4F4D6CCD">
            <wp:extent cx="2052360" cy="764640"/>
            <wp:effectExtent l="0" t="0" r="5040" b="0"/>
            <wp:docPr id="1174917003" name="graphics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lum/>
                      <a:alphaModFix/>
                    </a:blip>
                    <a:srcRect/>
                    <a:stretch>
                      <a:fillRect/>
                    </a:stretch>
                  </pic:blipFill>
                  <pic:spPr>
                    <a:xfrm>
                      <a:off x="0" y="0"/>
                      <a:ext cx="2052360" cy="764640"/>
                    </a:xfrm>
                    <a:prstGeom prst="rect">
                      <a:avLst/>
                    </a:prstGeom>
                  </pic:spPr>
                </pic:pic>
              </a:graphicData>
            </a:graphic>
          </wp:inline>
        </w:drawing>
      </w:r>
    </w:p>
    <w:p w14:paraId="3A4F98AB" w14:textId="77777777" w:rsidR="00457B61" w:rsidRDefault="00457B61" w:rsidP="00457B61">
      <w:pPr>
        <w:pStyle w:val="Standard"/>
        <w:autoSpaceDE w:val="0"/>
        <w:rPr>
          <w:rFonts w:ascii="Verdana" w:eastAsia="Verdana" w:hAnsi="Verdana" w:cs="Verdana"/>
          <w:sz w:val="16"/>
          <w:szCs w:val="16"/>
        </w:rPr>
      </w:pPr>
    </w:p>
    <w:p w14:paraId="1AA0ADB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u w:val="single"/>
        </w:rPr>
        <w:t>Zginanie:</w:t>
      </w:r>
      <w:r>
        <w:rPr>
          <w:rFonts w:ascii="Verdana" w:eastAsia="Verdana" w:hAnsi="Verdana" w:cs="Verdana"/>
          <w:sz w:val="16"/>
          <w:szCs w:val="16"/>
        </w:rPr>
        <w:t xml:space="preserve"> (przekrój </w:t>
      </w:r>
      <w:r>
        <w:rPr>
          <w:rFonts w:ascii="Verdana" w:eastAsia="Verdana" w:hAnsi="Verdana" w:cs="Verdana"/>
          <w:b/>
          <w:bCs/>
          <w:sz w:val="16"/>
          <w:szCs w:val="16"/>
        </w:rPr>
        <w:t>a-a</w:t>
      </w:r>
      <w:r>
        <w:rPr>
          <w:rFonts w:ascii="Verdana" w:eastAsia="Verdana" w:hAnsi="Verdana" w:cs="Verdana"/>
          <w:sz w:val="16"/>
          <w:szCs w:val="16"/>
        </w:rPr>
        <w:t>)</w:t>
      </w:r>
    </w:p>
    <w:p w14:paraId="2134236A"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Moment przęsłowy obliczeniowy   </w:t>
      </w:r>
      <w:r>
        <w:rPr>
          <w:rFonts w:ascii="Verdana" w:eastAsia="Verdana" w:hAnsi="Verdana" w:cs="Verdana"/>
          <w:sz w:val="16"/>
          <w:szCs w:val="16"/>
        </w:rPr>
        <w:tab/>
      </w:r>
      <w:proofErr w:type="spellStart"/>
      <w:r>
        <w:rPr>
          <w:rFonts w:ascii="Verdana" w:eastAsia="Verdana" w:hAnsi="Verdana" w:cs="Verdana"/>
          <w:sz w:val="16"/>
          <w:szCs w:val="16"/>
        </w:rPr>
        <w:t>M</w:t>
      </w:r>
      <w:r>
        <w:rPr>
          <w:rFonts w:ascii="Verdana" w:eastAsia="Verdana" w:hAnsi="Verdana" w:cs="Verdana"/>
          <w:sz w:val="16"/>
          <w:szCs w:val="16"/>
          <w:vertAlign w:val="subscript"/>
        </w:rPr>
        <w:t>Sd</w:t>
      </w:r>
      <w:proofErr w:type="spellEnd"/>
      <w:r>
        <w:rPr>
          <w:rFonts w:ascii="Verdana" w:eastAsia="Verdana" w:hAnsi="Verdana" w:cs="Verdana"/>
          <w:sz w:val="16"/>
          <w:szCs w:val="16"/>
        </w:rPr>
        <w:t xml:space="preserve"> = 12,55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683F5141"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Zbrojenie potrzebne A</w:t>
      </w:r>
      <w:r>
        <w:rPr>
          <w:rFonts w:ascii="Verdana" w:eastAsia="Verdana" w:hAnsi="Verdana" w:cs="Verdana"/>
          <w:sz w:val="16"/>
          <w:szCs w:val="16"/>
          <w:vertAlign w:val="subscript"/>
        </w:rPr>
        <w:t>s</w:t>
      </w:r>
      <w:r>
        <w:rPr>
          <w:rFonts w:ascii="Verdana" w:eastAsia="Verdana" w:hAnsi="Verdana" w:cs="Verdana"/>
          <w:sz w:val="16"/>
          <w:szCs w:val="16"/>
        </w:rPr>
        <w:t xml:space="preserve"> = 3,26 cm²/</w:t>
      </w:r>
      <w:proofErr w:type="spellStart"/>
      <w:r>
        <w:rPr>
          <w:rFonts w:ascii="Verdana" w:eastAsia="Verdana" w:hAnsi="Verdana" w:cs="Verdana"/>
          <w:sz w:val="16"/>
          <w:szCs w:val="16"/>
        </w:rPr>
        <w:t>mb</w:t>
      </w:r>
      <w:proofErr w:type="spellEnd"/>
      <w:r>
        <w:rPr>
          <w:rFonts w:ascii="Verdana" w:eastAsia="Verdana" w:hAnsi="Verdana" w:cs="Verdana"/>
          <w:sz w:val="16"/>
          <w:szCs w:val="16"/>
        </w:rPr>
        <w:t xml:space="preserve">.  Przyjęto </w:t>
      </w:r>
      <w:r>
        <w:rPr>
          <w:rFonts w:ascii="Verdana" w:eastAsia="Verdana" w:hAnsi="Verdana" w:cs="Verdana"/>
          <w:b/>
          <w:bCs/>
          <w:sz w:val="16"/>
          <w:szCs w:val="16"/>
        </w:rPr>
        <w:t>Ø12 co 14,0 cm</w:t>
      </w:r>
      <w:r>
        <w:rPr>
          <w:rFonts w:ascii="Verdana" w:eastAsia="Verdana" w:hAnsi="Verdana" w:cs="Verdana"/>
          <w:sz w:val="16"/>
          <w:szCs w:val="16"/>
        </w:rPr>
        <w:t xml:space="preserve"> o A</w:t>
      </w:r>
      <w:r>
        <w:rPr>
          <w:rFonts w:ascii="Verdana" w:eastAsia="Verdana" w:hAnsi="Verdana" w:cs="Verdana"/>
          <w:sz w:val="16"/>
          <w:szCs w:val="16"/>
          <w:vertAlign w:val="subscript"/>
        </w:rPr>
        <w:t>s</w:t>
      </w:r>
      <w:r>
        <w:rPr>
          <w:rFonts w:ascii="Verdana" w:eastAsia="Verdana" w:hAnsi="Verdana" w:cs="Verdana"/>
          <w:sz w:val="16"/>
          <w:szCs w:val="16"/>
        </w:rPr>
        <w:t xml:space="preserve"> = 8,08 cm²/</w:t>
      </w:r>
      <w:proofErr w:type="spellStart"/>
      <w:r>
        <w:rPr>
          <w:rFonts w:ascii="Verdana" w:eastAsia="Verdana" w:hAnsi="Verdana" w:cs="Verdana"/>
          <w:sz w:val="16"/>
          <w:szCs w:val="16"/>
        </w:rPr>
        <w:t>mb</w:t>
      </w:r>
      <w:proofErr w:type="spellEnd"/>
      <w:r>
        <w:rPr>
          <w:rFonts w:ascii="Verdana" w:eastAsia="Verdana" w:hAnsi="Verdana" w:cs="Verdana"/>
          <w:sz w:val="16"/>
          <w:szCs w:val="16"/>
        </w:rPr>
        <w:t xml:space="preserve">   (ρ = 0,86%)</w:t>
      </w:r>
    </w:p>
    <w:p w14:paraId="601D09D8" w14:textId="77777777" w:rsidR="00457B61" w:rsidRDefault="00457B61" w:rsidP="00457B61">
      <w:pPr>
        <w:pStyle w:val="Standard"/>
        <w:autoSpaceDE w:val="0"/>
        <w:rPr>
          <w:rFonts w:ascii="Verdana" w:eastAsia="Verdana" w:hAnsi="Verdana" w:cs="Verdana"/>
          <w:color w:val="0000FF"/>
          <w:sz w:val="16"/>
          <w:szCs w:val="16"/>
        </w:rPr>
      </w:pPr>
      <w:r>
        <w:rPr>
          <w:rFonts w:ascii="Verdana" w:eastAsia="Verdana" w:hAnsi="Verdana" w:cs="Verdana"/>
          <w:color w:val="0000FF"/>
          <w:sz w:val="16"/>
          <w:szCs w:val="16"/>
        </w:rPr>
        <w:tab/>
        <w:t xml:space="preserve">Warunek nośności na zginanie:    </w:t>
      </w:r>
      <w:proofErr w:type="spellStart"/>
      <w:r>
        <w:rPr>
          <w:rFonts w:ascii="Verdana" w:eastAsia="Verdana" w:hAnsi="Verdana" w:cs="Verdana"/>
          <w:color w:val="0000FF"/>
          <w:sz w:val="16"/>
          <w:szCs w:val="16"/>
        </w:rPr>
        <w:t>M</w:t>
      </w:r>
      <w:r>
        <w:rPr>
          <w:rFonts w:ascii="Verdana" w:eastAsia="Verdana" w:hAnsi="Verdana" w:cs="Verdana"/>
          <w:color w:val="0000FF"/>
          <w:sz w:val="16"/>
          <w:szCs w:val="16"/>
          <w:vertAlign w:val="subscript"/>
        </w:rPr>
        <w:t>Sd</w:t>
      </w:r>
      <w:proofErr w:type="spellEnd"/>
      <w:r>
        <w:rPr>
          <w:rFonts w:ascii="Verdana" w:eastAsia="Verdana" w:hAnsi="Verdana" w:cs="Verdana"/>
          <w:color w:val="0000FF"/>
          <w:sz w:val="16"/>
          <w:szCs w:val="16"/>
        </w:rPr>
        <w:t xml:space="preserve"> = 12,55 </w:t>
      </w:r>
      <w:proofErr w:type="spellStart"/>
      <w:r>
        <w:rPr>
          <w:rFonts w:ascii="Verdana" w:eastAsia="Verdana" w:hAnsi="Verdana" w:cs="Verdana"/>
          <w:color w:val="0000FF"/>
          <w:sz w:val="16"/>
          <w:szCs w:val="16"/>
        </w:rPr>
        <w:t>kNm</w:t>
      </w:r>
      <w:proofErr w:type="spellEnd"/>
      <w:r>
        <w:rPr>
          <w:rFonts w:ascii="Verdana" w:eastAsia="Verdana" w:hAnsi="Verdana" w:cs="Verdana"/>
          <w:color w:val="0000FF"/>
          <w:sz w:val="16"/>
          <w:szCs w:val="16"/>
        </w:rPr>
        <w:t>/</w:t>
      </w:r>
      <w:proofErr w:type="spellStart"/>
      <w:r>
        <w:rPr>
          <w:rFonts w:ascii="Verdana" w:eastAsia="Verdana" w:hAnsi="Verdana" w:cs="Verdana"/>
          <w:color w:val="0000FF"/>
          <w:sz w:val="16"/>
          <w:szCs w:val="16"/>
        </w:rPr>
        <w:t>mb</w:t>
      </w:r>
      <w:proofErr w:type="spellEnd"/>
      <w:r>
        <w:rPr>
          <w:rFonts w:ascii="Verdana" w:eastAsia="Verdana" w:hAnsi="Verdana" w:cs="Verdana"/>
          <w:color w:val="0000FF"/>
          <w:sz w:val="16"/>
          <w:szCs w:val="16"/>
        </w:rPr>
        <w:t xml:space="preserve">  &lt;  </w:t>
      </w:r>
      <w:proofErr w:type="spellStart"/>
      <w:r>
        <w:rPr>
          <w:rFonts w:ascii="Verdana" w:eastAsia="Verdana" w:hAnsi="Verdana" w:cs="Verdana"/>
          <w:color w:val="0000FF"/>
          <w:sz w:val="16"/>
          <w:szCs w:val="16"/>
        </w:rPr>
        <w:t>M</w:t>
      </w:r>
      <w:r>
        <w:rPr>
          <w:rFonts w:ascii="Verdana" w:eastAsia="Verdana" w:hAnsi="Verdana" w:cs="Verdana"/>
          <w:color w:val="0000FF"/>
          <w:sz w:val="16"/>
          <w:szCs w:val="16"/>
          <w:vertAlign w:val="subscript"/>
        </w:rPr>
        <w:t>Rd</w:t>
      </w:r>
      <w:proofErr w:type="spellEnd"/>
      <w:r>
        <w:rPr>
          <w:rFonts w:ascii="Verdana" w:eastAsia="Verdana" w:hAnsi="Verdana" w:cs="Verdana"/>
          <w:color w:val="0000FF"/>
          <w:sz w:val="16"/>
          <w:szCs w:val="16"/>
        </w:rPr>
        <w:t xml:space="preserve"> = 28,39 </w:t>
      </w:r>
      <w:proofErr w:type="spellStart"/>
      <w:r>
        <w:rPr>
          <w:rFonts w:ascii="Verdana" w:eastAsia="Verdana" w:hAnsi="Verdana" w:cs="Verdana"/>
          <w:color w:val="0000FF"/>
          <w:sz w:val="16"/>
          <w:szCs w:val="16"/>
        </w:rPr>
        <w:t>kNm</w:t>
      </w:r>
      <w:proofErr w:type="spellEnd"/>
      <w:r>
        <w:rPr>
          <w:rFonts w:ascii="Verdana" w:eastAsia="Verdana" w:hAnsi="Verdana" w:cs="Verdana"/>
          <w:color w:val="0000FF"/>
          <w:sz w:val="16"/>
          <w:szCs w:val="16"/>
        </w:rPr>
        <w:t>/</w:t>
      </w:r>
      <w:proofErr w:type="spellStart"/>
      <w:r>
        <w:rPr>
          <w:rFonts w:ascii="Verdana" w:eastAsia="Verdana" w:hAnsi="Verdana" w:cs="Verdana"/>
          <w:color w:val="0000FF"/>
          <w:sz w:val="16"/>
          <w:szCs w:val="16"/>
        </w:rPr>
        <w:t>mb</w:t>
      </w:r>
      <w:proofErr w:type="spellEnd"/>
      <w:r>
        <w:rPr>
          <w:rFonts w:ascii="Verdana" w:eastAsia="Verdana" w:hAnsi="Verdana" w:cs="Verdana"/>
          <w:color w:val="0000FF"/>
          <w:sz w:val="16"/>
          <w:szCs w:val="16"/>
        </w:rPr>
        <w:t xml:space="preserve">     (44,2%)</w:t>
      </w:r>
    </w:p>
    <w:p w14:paraId="550F9E80"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Ścinanie:</w:t>
      </w:r>
    </w:p>
    <w:p w14:paraId="53407814"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Siła poprzeczna obliczeniowa  </w:t>
      </w:r>
      <w:proofErr w:type="spellStart"/>
      <w:r>
        <w:rPr>
          <w:rFonts w:ascii="Verdana" w:eastAsia="Verdana" w:hAnsi="Verdana" w:cs="Verdana"/>
          <w:sz w:val="16"/>
          <w:szCs w:val="16"/>
        </w:rPr>
        <w:t>V</w:t>
      </w:r>
      <w:r>
        <w:rPr>
          <w:rFonts w:ascii="Verdana" w:eastAsia="Verdana" w:hAnsi="Verdana" w:cs="Verdana"/>
          <w:sz w:val="16"/>
          <w:szCs w:val="16"/>
          <w:vertAlign w:val="subscript"/>
        </w:rPr>
        <w:t>Sd</w:t>
      </w:r>
      <w:proofErr w:type="spellEnd"/>
      <w:r>
        <w:rPr>
          <w:rFonts w:ascii="Verdana" w:eastAsia="Verdana" w:hAnsi="Verdana" w:cs="Verdana"/>
          <w:sz w:val="16"/>
          <w:szCs w:val="16"/>
        </w:rPr>
        <w:t xml:space="preserve"> = 16,21 </w:t>
      </w:r>
      <w:proofErr w:type="spellStart"/>
      <w:r>
        <w:rPr>
          <w:rFonts w:ascii="Verdana" w:eastAsia="Verdana" w:hAnsi="Verdana" w:cs="Verdana"/>
          <w:sz w:val="16"/>
          <w:szCs w:val="16"/>
        </w:rPr>
        <w:t>kN</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6B4B8076" w14:textId="77777777" w:rsidR="00457B61" w:rsidRDefault="00457B61" w:rsidP="00457B61">
      <w:pPr>
        <w:pStyle w:val="Standard"/>
        <w:autoSpaceDE w:val="0"/>
        <w:rPr>
          <w:rFonts w:ascii="Verdana" w:eastAsia="Verdana" w:hAnsi="Verdana" w:cs="Verdana"/>
          <w:color w:val="0000FF"/>
          <w:sz w:val="16"/>
          <w:szCs w:val="16"/>
        </w:rPr>
      </w:pPr>
      <w:r>
        <w:rPr>
          <w:rFonts w:ascii="Verdana" w:eastAsia="Verdana" w:hAnsi="Verdana" w:cs="Verdana"/>
          <w:color w:val="0000FF"/>
          <w:sz w:val="16"/>
          <w:szCs w:val="16"/>
        </w:rPr>
        <w:tab/>
        <w:t xml:space="preserve">Warunek nośności na ścinanie:    </w:t>
      </w:r>
      <w:proofErr w:type="spellStart"/>
      <w:r>
        <w:rPr>
          <w:rFonts w:ascii="Verdana" w:eastAsia="Verdana" w:hAnsi="Verdana" w:cs="Verdana"/>
          <w:color w:val="0000FF"/>
          <w:sz w:val="16"/>
          <w:szCs w:val="16"/>
        </w:rPr>
        <w:t>V</w:t>
      </w:r>
      <w:r>
        <w:rPr>
          <w:rFonts w:ascii="Verdana" w:eastAsia="Verdana" w:hAnsi="Verdana" w:cs="Verdana"/>
          <w:color w:val="0000FF"/>
          <w:sz w:val="16"/>
          <w:szCs w:val="16"/>
          <w:vertAlign w:val="subscript"/>
        </w:rPr>
        <w:t>Sd</w:t>
      </w:r>
      <w:proofErr w:type="spellEnd"/>
      <w:r>
        <w:rPr>
          <w:rFonts w:ascii="Verdana" w:eastAsia="Verdana" w:hAnsi="Verdana" w:cs="Verdana"/>
          <w:color w:val="0000FF"/>
          <w:sz w:val="16"/>
          <w:szCs w:val="16"/>
        </w:rPr>
        <w:t xml:space="preserve"> = 16,21 </w:t>
      </w:r>
      <w:proofErr w:type="spellStart"/>
      <w:r>
        <w:rPr>
          <w:rFonts w:ascii="Verdana" w:eastAsia="Verdana" w:hAnsi="Verdana" w:cs="Verdana"/>
          <w:color w:val="0000FF"/>
          <w:sz w:val="16"/>
          <w:szCs w:val="16"/>
        </w:rPr>
        <w:t>kN</w:t>
      </w:r>
      <w:proofErr w:type="spellEnd"/>
      <w:r>
        <w:rPr>
          <w:rFonts w:ascii="Verdana" w:eastAsia="Verdana" w:hAnsi="Verdana" w:cs="Verdana"/>
          <w:color w:val="0000FF"/>
          <w:sz w:val="16"/>
          <w:szCs w:val="16"/>
        </w:rPr>
        <w:t>/</w:t>
      </w:r>
      <w:proofErr w:type="spellStart"/>
      <w:r>
        <w:rPr>
          <w:rFonts w:ascii="Verdana" w:eastAsia="Verdana" w:hAnsi="Verdana" w:cs="Verdana"/>
          <w:color w:val="0000FF"/>
          <w:sz w:val="16"/>
          <w:szCs w:val="16"/>
        </w:rPr>
        <w:t>mb</w:t>
      </w:r>
      <w:proofErr w:type="spellEnd"/>
      <w:r>
        <w:rPr>
          <w:rFonts w:ascii="Verdana" w:eastAsia="Verdana" w:hAnsi="Verdana" w:cs="Verdana"/>
          <w:color w:val="0000FF"/>
          <w:sz w:val="16"/>
          <w:szCs w:val="16"/>
        </w:rPr>
        <w:t xml:space="preserve">  &lt;  V</w:t>
      </w:r>
      <w:r>
        <w:rPr>
          <w:rFonts w:ascii="Verdana" w:eastAsia="Verdana" w:hAnsi="Verdana" w:cs="Verdana"/>
          <w:color w:val="0000FF"/>
          <w:sz w:val="16"/>
          <w:szCs w:val="16"/>
          <w:vertAlign w:val="subscript"/>
        </w:rPr>
        <w:t>Rd1</w:t>
      </w:r>
      <w:r>
        <w:rPr>
          <w:rFonts w:ascii="Verdana" w:eastAsia="Verdana" w:hAnsi="Verdana" w:cs="Verdana"/>
          <w:color w:val="0000FF"/>
          <w:sz w:val="16"/>
          <w:szCs w:val="16"/>
        </w:rPr>
        <w:t xml:space="preserve"> = 43,25 </w:t>
      </w:r>
      <w:proofErr w:type="spellStart"/>
      <w:r>
        <w:rPr>
          <w:rFonts w:ascii="Verdana" w:eastAsia="Verdana" w:hAnsi="Verdana" w:cs="Verdana"/>
          <w:color w:val="0000FF"/>
          <w:sz w:val="16"/>
          <w:szCs w:val="16"/>
        </w:rPr>
        <w:t>kN</w:t>
      </w:r>
      <w:proofErr w:type="spellEnd"/>
      <w:r>
        <w:rPr>
          <w:rFonts w:ascii="Verdana" w:eastAsia="Verdana" w:hAnsi="Verdana" w:cs="Verdana"/>
          <w:color w:val="0000FF"/>
          <w:sz w:val="16"/>
          <w:szCs w:val="16"/>
        </w:rPr>
        <w:t>/</w:t>
      </w:r>
      <w:proofErr w:type="spellStart"/>
      <w:r>
        <w:rPr>
          <w:rFonts w:ascii="Verdana" w:eastAsia="Verdana" w:hAnsi="Verdana" w:cs="Verdana"/>
          <w:color w:val="0000FF"/>
          <w:sz w:val="16"/>
          <w:szCs w:val="16"/>
        </w:rPr>
        <w:t>mb</w:t>
      </w:r>
      <w:proofErr w:type="spellEnd"/>
      <w:r>
        <w:rPr>
          <w:rFonts w:ascii="Verdana" w:eastAsia="Verdana" w:hAnsi="Verdana" w:cs="Verdana"/>
          <w:color w:val="0000FF"/>
          <w:sz w:val="16"/>
          <w:szCs w:val="16"/>
        </w:rPr>
        <w:t xml:space="preserve">     (37,5%)</w:t>
      </w:r>
    </w:p>
    <w:p w14:paraId="4A8C2FF8" w14:textId="77777777" w:rsidR="00457B61" w:rsidRDefault="00457B61" w:rsidP="00457B61">
      <w:pPr>
        <w:pStyle w:val="Standard"/>
        <w:autoSpaceDE w:val="0"/>
        <w:rPr>
          <w:rFonts w:ascii="Verdana" w:eastAsia="Verdana" w:hAnsi="Verdana" w:cs="Verdana"/>
          <w:sz w:val="16"/>
          <w:szCs w:val="16"/>
          <w:u w:val="single"/>
        </w:rPr>
      </w:pPr>
      <w:r>
        <w:rPr>
          <w:rFonts w:ascii="Verdana" w:eastAsia="Verdana" w:hAnsi="Verdana" w:cs="Verdana"/>
          <w:sz w:val="16"/>
          <w:szCs w:val="16"/>
          <w:u w:val="single"/>
        </w:rPr>
        <w:t>SGU:</w:t>
      </w:r>
    </w:p>
    <w:p w14:paraId="7F1915BB"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Moment przęsłowy charakterystyczny  </w:t>
      </w:r>
      <w:proofErr w:type="spellStart"/>
      <w:r>
        <w:rPr>
          <w:rFonts w:ascii="Verdana" w:eastAsia="Verdana" w:hAnsi="Verdana" w:cs="Verdana"/>
          <w:sz w:val="16"/>
          <w:szCs w:val="16"/>
        </w:rPr>
        <w:t>M</w:t>
      </w:r>
      <w:r>
        <w:rPr>
          <w:rFonts w:ascii="Verdana" w:eastAsia="Verdana" w:hAnsi="Verdana" w:cs="Verdana"/>
          <w:sz w:val="16"/>
          <w:szCs w:val="16"/>
          <w:vertAlign w:val="subscript"/>
        </w:rPr>
        <w:t>Sk</w:t>
      </w:r>
      <w:proofErr w:type="spellEnd"/>
      <w:r>
        <w:rPr>
          <w:rFonts w:ascii="Verdana" w:eastAsia="Verdana" w:hAnsi="Verdana" w:cs="Verdana"/>
          <w:sz w:val="16"/>
          <w:szCs w:val="16"/>
        </w:rPr>
        <w:t xml:space="preserve"> = 10,56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0063A292" w14:textId="77777777" w:rsidR="00457B61" w:rsidRDefault="00457B61" w:rsidP="00457B61">
      <w:pPr>
        <w:pStyle w:val="Standard"/>
        <w:autoSpaceDE w:val="0"/>
        <w:rPr>
          <w:rFonts w:ascii="Verdana" w:eastAsia="Verdana" w:hAnsi="Verdana" w:cs="Verdana"/>
          <w:sz w:val="16"/>
          <w:szCs w:val="16"/>
        </w:rPr>
      </w:pPr>
      <w:r>
        <w:rPr>
          <w:rFonts w:ascii="Verdana" w:eastAsia="Verdana" w:hAnsi="Verdana" w:cs="Verdana"/>
          <w:sz w:val="16"/>
          <w:szCs w:val="16"/>
        </w:rPr>
        <w:tab/>
        <w:t xml:space="preserve">Moment przęsłowy charakterystyczny długotrwały  </w:t>
      </w:r>
      <w:proofErr w:type="spellStart"/>
      <w:r>
        <w:rPr>
          <w:rFonts w:ascii="Verdana" w:eastAsia="Verdana" w:hAnsi="Verdana" w:cs="Verdana"/>
          <w:sz w:val="16"/>
          <w:szCs w:val="16"/>
        </w:rPr>
        <w:t>M</w:t>
      </w:r>
      <w:r>
        <w:rPr>
          <w:rFonts w:ascii="Verdana" w:eastAsia="Verdana" w:hAnsi="Verdana" w:cs="Verdana"/>
          <w:sz w:val="16"/>
          <w:szCs w:val="16"/>
          <w:vertAlign w:val="subscript"/>
        </w:rPr>
        <w:t>Sk,lt</w:t>
      </w:r>
      <w:proofErr w:type="spellEnd"/>
      <w:r>
        <w:rPr>
          <w:rFonts w:ascii="Verdana" w:eastAsia="Verdana" w:hAnsi="Verdana" w:cs="Verdana"/>
          <w:sz w:val="16"/>
          <w:szCs w:val="16"/>
        </w:rPr>
        <w:t xml:space="preserve"> = 7,69 </w:t>
      </w:r>
      <w:proofErr w:type="spellStart"/>
      <w:r>
        <w:rPr>
          <w:rFonts w:ascii="Verdana" w:eastAsia="Verdana" w:hAnsi="Verdana" w:cs="Verdana"/>
          <w:sz w:val="16"/>
          <w:szCs w:val="16"/>
        </w:rPr>
        <w:t>kNm</w:t>
      </w:r>
      <w:proofErr w:type="spellEnd"/>
      <w:r>
        <w:rPr>
          <w:rFonts w:ascii="Verdana" w:eastAsia="Verdana" w:hAnsi="Verdana" w:cs="Verdana"/>
          <w:sz w:val="16"/>
          <w:szCs w:val="16"/>
        </w:rPr>
        <w:t>/</w:t>
      </w:r>
      <w:proofErr w:type="spellStart"/>
      <w:r>
        <w:rPr>
          <w:rFonts w:ascii="Verdana" w:eastAsia="Verdana" w:hAnsi="Verdana" w:cs="Verdana"/>
          <w:sz w:val="16"/>
          <w:szCs w:val="16"/>
        </w:rPr>
        <w:t>mb</w:t>
      </w:r>
      <w:proofErr w:type="spellEnd"/>
    </w:p>
    <w:p w14:paraId="0960636E" w14:textId="77777777" w:rsidR="00457B61" w:rsidRDefault="00457B61" w:rsidP="00457B61">
      <w:pPr>
        <w:pStyle w:val="Standard"/>
        <w:autoSpaceDE w:val="0"/>
        <w:rPr>
          <w:rFonts w:ascii="Verdana" w:eastAsia="Verdana" w:hAnsi="Verdana" w:cs="Verdana"/>
          <w:color w:val="0000FF"/>
          <w:sz w:val="16"/>
          <w:szCs w:val="16"/>
        </w:rPr>
      </w:pPr>
      <w:r>
        <w:rPr>
          <w:rFonts w:ascii="Verdana" w:eastAsia="Verdana" w:hAnsi="Verdana" w:cs="Verdana"/>
          <w:color w:val="0000FF"/>
          <w:sz w:val="16"/>
          <w:szCs w:val="16"/>
        </w:rPr>
        <w:tab/>
        <w:t xml:space="preserve">Szerokość rys prostopadłych:    </w:t>
      </w:r>
      <w:proofErr w:type="spellStart"/>
      <w:r>
        <w:rPr>
          <w:rFonts w:ascii="Verdana" w:eastAsia="Verdana" w:hAnsi="Verdana" w:cs="Verdana"/>
          <w:color w:val="0000FF"/>
          <w:sz w:val="16"/>
          <w:szCs w:val="16"/>
        </w:rPr>
        <w:t>w</w:t>
      </w:r>
      <w:r>
        <w:rPr>
          <w:rFonts w:ascii="Verdana" w:eastAsia="Verdana" w:hAnsi="Verdana" w:cs="Verdana"/>
          <w:color w:val="0000FF"/>
          <w:sz w:val="16"/>
          <w:szCs w:val="16"/>
          <w:vertAlign w:val="subscript"/>
        </w:rPr>
        <w:t>k</w:t>
      </w:r>
      <w:proofErr w:type="spellEnd"/>
      <w:r>
        <w:rPr>
          <w:rFonts w:ascii="Verdana" w:eastAsia="Verdana" w:hAnsi="Verdana" w:cs="Verdana"/>
          <w:color w:val="0000FF"/>
          <w:sz w:val="16"/>
          <w:szCs w:val="16"/>
        </w:rPr>
        <w:t xml:space="preserve"> = 0,115 mm  &lt;  </w:t>
      </w:r>
      <w:proofErr w:type="spellStart"/>
      <w:r>
        <w:rPr>
          <w:rFonts w:ascii="Verdana" w:eastAsia="Verdana" w:hAnsi="Verdana" w:cs="Verdana"/>
          <w:color w:val="0000FF"/>
          <w:sz w:val="16"/>
          <w:szCs w:val="16"/>
        </w:rPr>
        <w:t>w</w:t>
      </w:r>
      <w:r>
        <w:rPr>
          <w:rFonts w:ascii="Verdana" w:eastAsia="Verdana" w:hAnsi="Verdana" w:cs="Verdana"/>
          <w:color w:val="0000FF"/>
          <w:sz w:val="16"/>
          <w:szCs w:val="16"/>
          <w:vertAlign w:val="subscript"/>
        </w:rPr>
        <w:t>lim</w:t>
      </w:r>
      <w:proofErr w:type="spellEnd"/>
      <w:r>
        <w:rPr>
          <w:rFonts w:ascii="Verdana" w:eastAsia="Verdana" w:hAnsi="Verdana" w:cs="Verdana"/>
          <w:color w:val="0000FF"/>
          <w:sz w:val="16"/>
          <w:szCs w:val="16"/>
        </w:rPr>
        <w:t xml:space="preserve"> = 0,3 mm     (38,5%)</w:t>
      </w:r>
    </w:p>
    <w:p w14:paraId="51D322C4" w14:textId="77777777" w:rsidR="00457B61" w:rsidRDefault="00457B61" w:rsidP="00457B61">
      <w:pPr>
        <w:pStyle w:val="Standard"/>
        <w:autoSpaceDE w:val="0"/>
        <w:rPr>
          <w:rFonts w:ascii="Verdana" w:eastAsia="Verdana" w:hAnsi="Verdana" w:cs="Verdana"/>
          <w:color w:val="0000FF"/>
          <w:sz w:val="16"/>
          <w:szCs w:val="16"/>
        </w:rPr>
      </w:pPr>
      <w:r>
        <w:rPr>
          <w:rFonts w:ascii="Verdana" w:eastAsia="Verdana" w:hAnsi="Verdana" w:cs="Verdana"/>
          <w:color w:val="0000FF"/>
          <w:sz w:val="16"/>
          <w:szCs w:val="16"/>
        </w:rPr>
        <w:tab/>
        <w:t xml:space="preserve">Maksymalne ugięcie od </w:t>
      </w:r>
      <w:proofErr w:type="spellStart"/>
      <w:r>
        <w:rPr>
          <w:rFonts w:ascii="Verdana" w:eastAsia="Verdana" w:hAnsi="Verdana" w:cs="Verdana"/>
          <w:color w:val="0000FF"/>
          <w:sz w:val="16"/>
          <w:szCs w:val="16"/>
        </w:rPr>
        <w:t>M</w:t>
      </w:r>
      <w:r>
        <w:rPr>
          <w:rFonts w:ascii="Verdana" w:eastAsia="Verdana" w:hAnsi="Verdana" w:cs="Verdana"/>
          <w:color w:val="0000FF"/>
          <w:sz w:val="16"/>
          <w:szCs w:val="16"/>
          <w:vertAlign w:val="subscript"/>
        </w:rPr>
        <w:t>Sk,lt</w:t>
      </w:r>
      <w:proofErr w:type="spellEnd"/>
      <w:r>
        <w:rPr>
          <w:rFonts w:ascii="Verdana" w:eastAsia="Verdana" w:hAnsi="Verdana" w:cs="Verdana"/>
          <w:color w:val="0000FF"/>
          <w:sz w:val="16"/>
          <w:szCs w:val="16"/>
        </w:rPr>
        <w:t>:    a(</w:t>
      </w:r>
      <w:proofErr w:type="spellStart"/>
      <w:r>
        <w:rPr>
          <w:rFonts w:ascii="Verdana" w:eastAsia="Verdana" w:hAnsi="Verdana" w:cs="Verdana"/>
          <w:color w:val="0000FF"/>
          <w:sz w:val="16"/>
          <w:szCs w:val="16"/>
        </w:rPr>
        <w:t>M</w:t>
      </w:r>
      <w:r>
        <w:rPr>
          <w:rFonts w:ascii="Verdana" w:eastAsia="Verdana" w:hAnsi="Verdana" w:cs="Verdana"/>
          <w:color w:val="0000FF"/>
          <w:sz w:val="16"/>
          <w:szCs w:val="16"/>
          <w:vertAlign w:val="subscript"/>
        </w:rPr>
        <w:t>Sk,lt</w:t>
      </w:r>
      <w:proofErr w:type="spellEnd"/>
      <w:r>
        <w:rPr>
          <w:rFonts w:ascii="Verdana" w:eastAsia="Verdana" w:hAnsi="Verdana" w:cs="Verdana"/>
          <w:color w:val="0000FF"/>
          <w:sz w:val="16"/>
          <w:szCs w:val="16"/>
        </w:rPr>
        <w:t xml:space="preserve">) = 11,11 mm  &lt;  </w:t>
      </w:r>
      <w:proofErr w:type="spellStart"/>
      <w:r>
        <w:rPr>
          <w:rFonts w:ascii="Verdana" w:eastAsia="Verdana" w:hAnsi="Verdana" w:cs="Verdana"/>
          <w:color w:val="0000FF"/>
          <w:sz w:val="16"/>
          <w:szCs w:val="16"/>
        </w:rPr>
        <w:t>a</w:t>
      </w:r>
      <w:r>
        <w:rPr>
          <w:rFonts w:ascii="Verdana" w:eastAsia="Verdana" w:hAnsi="Verdana" w:cs="Verdana"/>
          <w:color w:val="0000FF"/>
          <w:sz w:val="16"/>
          <w:szCs w:val="16"/>
          <w:vertAlign w:val="subscript"/>
        </w:rPr>
        <w:t>lim</w:t>
      </w:r>
      <w:proofErr w:type="spellEnd"/>
      <w:r>
        <w:rPr>
          <w:rFonts w:ascii="Verdana" w:eastAsia="Verdana" w:hAnsi="Verdana" w:cs="Verdana"/>
          <w:color w:val="0000FF"/>
          <w:sz w:val="16"/>
          <w:szCs w:val="16"/>
        </w:rPr>
        <w:t xml:space="preserve"> = 3090/200 = 15,45 mm     (71,9%)</w:t>
      </w:r>
    </w:p>
    <w:p w14:paraId="2BE99D13" w14:textId="77777777" w:rsidR="00457B61" w:rsidRDefault="00457B61" w:rsidP="00457B61">
      <w:pPr>
        <w:pStyle w:val="Standard"/>
        <w:autoSpaceDE w:val="0"/>
        <w:rPr>
          <w:rFonts w:ascii="Verdana" w:eastAsia="Verdana" w:hAnsi="Verdana" w:cs="Verdana"/>
          <w:sz w:val="16"/>
          <w:szCs w:val="16"/>
        </w:rPr>
      </w:pPr>
    </w:p>
    <w:p w14:paraId="41AB0DFA" w14:textId="7D04DE7F" w:rsidR="00C713A0" w:rsidRPr="00F909CA" w:rsidRDefault="00C713A0" w:rsidP="0048081D">
      <w:pPr>
        <w:jc w:val="both"/>
        <w:rPr>
          <w:rFonts w:ascii="Arial Narrow" w:hAnsi="Arial Narrow"/>
          <w:bCs/>
          <w:highlight w:val="yellow"/>
        </w:rPr>
      </w:pPr>
    </w:p>
    <w:p w14:paraId="2267BE40" w14:textId="04D72B2C" w:rsidR="00996979" w:rsidRPr="00924157" w:rsidRDefault="004D1A7A" w:rsidP="00287E89">
      <w:pPr>
        <w:pStyle w:val="Tekstpodstawowy"/>
        <w:numPr>
          <w:ilvl w:val="0"/>
          <w:numId w:val="17"/>
        </w:numPr>
        <w:spacing w:before="120" w:after="120"/>
        <w:ind w:left="567" w:hanging="567"/>
        <w:rPr>
          <w:rFonts w:cs="Arial"/>
          <w:b/>
          <w:bCs/>
          <w:sz w:val="24"/>
          <w:szCs w:val="24"/>
        </w:rPr>
      </w:pPr>
      <w:bookmarkStart w:id="12" w:name="_Toc161987068"/>
      <w:r w:rsidRPr="00996979">
        <w:rPr>
          <w:rStyle w:val="Waldekstyl2Znak"/>
          <w:rFonts w:ascii="Arial Narrow" w:hAnsi="Arial Narrow" w:cs="Arial"/>
        </w:rPr>
        <w:t>Geotechniczne warunki</w:t>
      </w:r>
      <w:r w:rsidR="004421AC" w:rsidRPr="00996979">
        <w:rPr>
          <w:rStyle w:val="Waldekstyl2Znak"/>
          <w:rFonts w:ascii="Arial Narrow" w:hAnsi="Arial Narrow" w:cs="Arial"/>
        </w:rPr>
        <w:t xml:space="preserve"> i </w:t>
      </w:r>
      <w:r w:rsidRPr="00996979">
        <w:rPr>
          <w:rStyle w:val="Waldekstyl2Znak"/>
          <w:rFonts w:ascii="Arial Narrow" w:hAnsi="Arial Narrow" w:cs="Arial"/>
        </w:rPr>
        <w:t xml:space="preserve">sposób posadowienia obiektu </w:t>
      </w:r>
      <w:r w:rsidR="00B855A0" w:rsidRPr="00996979">
        <w:rPr>
          <w:rStyle w:val="Waldekstyl2Znak"/>
          <w:rFonts w:ascii="Arial Narrow" w:hAnsi="Arial Narrow" w:cs="Arial"/>
        </w:rPr>
        <w:t>budowlanego</w:t>
      </w:r>
      <w:r w:rsidRPr="00996979">
        <w:rPr>
          <w:rStyle w:val="Waldekstyl2Znak"/>
          <w:rFonts w:ascii="Arial Narrow" w:hAnsi="Arial Narrow" w:cs="Arial"/>
        </w:rPr>
        <w:t xml:space="preserve"> oraz sposób zabezpieczenia przed wpływami eksploatacji górniczej</w:t>
      </w:r>
      <w:bookmarkEnd w:id="12"/>
    </w:p>
    <w:p w14:paraId="29BEAC58" w14:textId="095D394E" w:rsidR="00996979" w:rsidRPr="00F909CA" w:rsidRDefault="00996979" w:rsidP="00996979">
      <w:pPr>
        <w:pStyle w:val="WW-Tekstpodstawowywcity2"/>
        <w:ind w:left="567" w:firstLine="0"/>
        <w:rPr>
          <w:rFonts w:eastAsia="Times New Roman" w:cs="Arial"/>
          <w:color w:val="auto"/>
          <w:kern w:val="0"/>
          <w:lang w:eastAsia="ar-SA" w:bidi="ar-SA"/>
        </w:rPr>
      </w:pPr>
      <w:r w:rsidRPr="00F909CA">
        <w:rPr>
          <w:rFonts w:ascii="Verdana" w:eastAsia="Arial CE" w:hAnsi="Verdana" w:cs="Arial CE"/>
          <w:color w:val="auto"/>
          <w:sz w:val="22"/>
          <w:szCs w:val="22"/>
        </w:rPr>
        <w:t>O</w:t>
      </w:r>
      <w:r w:rsidRPr="00F909CA">
        <w:rPr>
          <w:rFonts w:eastAsia="Times New Roman" w:cs="Arial"/>
          <w:color w:val="auto"/>
          <w:kern w:val="0"/>
          <w:lang w:eastAsia="ar-SA" w:bidi="ar-SA"/>
        </w:rPr>
        <w:t>pinia geotechniczna, dokume</w:t>
      </w:r>
      <w:r>
        <w:rPr>
          <w:rFonts w:eastAsia="Times New Roman" w:cs="Arial"/>
          <w:color w:val="auto"/>
          <w:kern w:val="0"/>
          <w:lang w:eastAsia="ar-SA" w:bidi="ar-SA"/>
        </w:rPr>
        <w:t>n</w:t>
      </w:r>
      <w:r w:rsidRPr="00F909CA">
        <w:rPr>
          <w:rFonts w:eastAsia="Times New Roman" w:cs="Arial"/>
          <w:color w:val="auto"/>
          <w:kern w:val="0"/>
          <w:lang w:eastAsia="ar-SA" w:bidi="ar-SA"/>
        </w:rPr>
        <w:t xml:space="preserve">tacja z badań podłoża, projekt geotechniczny na potrzeby budowy windy zewnętrznej przy Przedszkolu Publicznym Nr 2 w Radlinie przy ul. Mielęckiego (dz. nr 1962/114) została opracowana w maju 2023 r. przez firmę </w:t>
      </w:r>
      <w:proofErr w:type="spellStart"/>
      <w:r w:rsidRPr="00F909CA">
        <w:rPr>
          <w:rFonts w:eastAsia="Times New Roman" w:cs="Arial"/>
          <w:color w:val="auto"/>
          <w:kern w:val="0"/>
          <w:lang w:eastAsia="ar-SA" w:bidi="ar-SA"/>
        </w:rPr>
        <w:t>BioGeo</w:t>
      </w:r>
      <w:proofErr w:type="spellEnd"/>
      <w:r w:rsidRPr="00F909CA">
        <w:rPr>
          <w:rFonts w:eastAsia="Times New Roman" w:cs="Arial"/>
          <w:color w:val="auto"/>
          <w:kern w:val="0"/>
          <w:lang w:eastAsia="ar-SA" w:bidi="ar-SA"/>
        </w:rPr>
        <w:t xml:space="preserve"> Wioleta Małecka z Rybnika.</w:t>
      </w:r>
    </w:p>
    <w:p w14:paraId="12E664B1" w14:textId="77777777" w:rsidR="00996979" w:rsidRPr="00F909CA" w:rsidRDefault="00996979" w:rsidP="00996979">
      <w:pPr>
        <w:pStyle w:val="WW-Tekstpodstawowywcity2"/>
        <w:ind w:firstLine="0"/>
        <w:rPr>
          <w:rFonts w:eastAsia="Times New Roman" w:cs="Arial"/>
          <w:color w:val="auto"/>
          <w:kern w:val="0"/>
          <w:lang w:eastAsia="ar-SA" w:bidi="ar-SA"/>
        </w:rPr>
      </w:pPr>
    </w:p>
    <w:p w14:paraId="2BB1A109" w14:textId="77777777" w:rsidR="00996979" w:rsidRPr="00F909CA" w:rsidRDefault="00996979" w:rsidP="00996979">
      <w:pPr>
        <w:pStyle w:val="WW-Tekstpodstawowywcity2"/>
        <w:ind w:firstLine="567"/>
        <w:rPr>
          <w:rFonts w:eastAsia="Times New Roman" w:cs="Arial"/>
          <w:color w:val="auto"/>
          <w:kern w:val="0"/>
          <w:lang w:eastAsia="ar-SA" w:bidi="ar-SA"/>
        </w:rPr>
      </w:pPr>
      <w:r w:rsidRPr="00F909CA">
        <w:rPr>
          <w:rFonts w:eastAsia="Times New Roman" w:cs="Arial"/>
          <w:color w:val="auto"/>
          <w:kern w:val="0"/>
          <w:lang w:eastAsia="ar-SA" w:bidi="ar-SA"/>
        </w:rPr>
        <w:t>Inwestycja zalicza się do I kategorii geotechnicznej obiektu.</w:t>
      </w:r>
    </w:p>
    <w:p w14:paraId="587B9BBA" w14:textId="77777777" w:rsidR="00996979" w:rsidRPr="00F909CA" w:rsidRDefault="00996979" w:rsidP="00996979">
      <w:pPr>
        <w:pStyle w:val="WW-Tekstpodstawowywcity2"/>
        <w:ind w:firstLine="567"/>
        <w:rPr>
          <w:rFonts w:eastAsia="Times New Roman" w:cs="Arial"/>
          <w:color w:val="auto"/>
          <w:kern w:val="0"/>
          <w:lang w:eastAsia="ar-SA" w:bidi="ar-SA"/>
        </w:rPr>
      </w:pPr>
      <w:r w:rsidRPr="00F909CA">
        <w:rPr>
          <w:rFonts w:eastAsia="Times New Roman" w:cs="Arial"/>
          <w:color w:val="auto"/>
          <w:kern w:val="0"/>
          <w:lang w:eastAsia="ar-SA" w:bidi="ar-SA"/>
        </w:rPr>
        <w:t>Warunki gruntowe określa się jako proste.</w:t>
      </w:r>
    </w:p>
    <w:p w14:paraId="19121706" w14:textId="77777777" w:rsidR="00996979" w:rsidRPr="00F909CA" w:rsidRDefault="00996979" w:rsidP="00996979">
      <w:pPr>
        <w:pStyle w:val="WW-Tekstpodstawowywcity2"/>
        <w:ind w:left="567" w:firstLine="0"/>
        <w:rPr>
          <w:rFonts w:eastAsia="Times New Roman" w:cs="Arial"/>
          <w:color w:val="auto"/>
          <w:kern w:val="0"/>
          <w:lang w:eastAsia="ar-SA" w:bidi="ar-SA"/>
        </w:rPr>
      </w:pPr>
      <w:r w:rsidRPr="00F909CA">
        <w:rPr>
          <w:rFonts w:eastAsia="Times New Roman" w:cs="Arial"/>
          <w:color w:val="auto"/>
          <w:kern w:val="0"/>
          <w:lang w:eastAsia="ar-SA" w:bidi="ar-SA"/>
        </w:rPr>
        <w:t>Występujące warstwy podłoża to nasyp niekontrolowany (do usunięcia) oraz pył z iłem (glina pylasta).</w:t>
      </w:r>
    </w:p>
    <w:p w14:paraId="6609FC99" w14:textId="77777777" w:rsidR="00996979" w:rsidRPr="00F909CA" w:rsidRDefault="00996979" w:rsidP="00996979">
      <w:pPr>
        <w:pStyle w:val="WW-Tekstpodstawowywcity2"/>
        <w:ind w:firstLine="567"/>
        <w:rPr>
          <w:rFonts w:eastAsia="Times New Roman" w:cs="Arial"/>
          <w:color w:val="auto"/>
          <w:kern w:val="0"/>
          <w:lang w:eastAsia="ar-SA" w:bidi="ar-SA"/>
        </w:rPr>
      </w:pPr>
      <w:r w:rsidRPr="00F909CA">
        <w:rPr>
          <w:rFonts w:eastAsia="Times New Roman" w:cs="Arial"/>
          <w:color w:val="auto"/>
          <w:kern w:val="0"/>
          <w:lang w:eastAsia="ar-SA" w:bidi="ar-SA"/>
        </w:rPr>
        <w:t xml:space="preserve">Nie zaobserwowano występowania wód gruntowych.                  </w:t>
      </w:r>
    </w:p>
    <w:p w14:paraId="282C54FF" w14:textId="77777777" w:rsidR="00996979" w:rsidRPr="00F909CA" w:rsidRDefault="00996979" w:rsidP="00996979">
      <w:pPr>
        <w:pStyle w:val="WW-Tekstpodstawowywcity2"/>
        <w:ind w:firstLine="567"/>
        <w:rPr>
          <w:rFonts w:eastAsia="Times New Roman" w:cs="Arial"/>
          <w:color w:val="auto"/>
          <w:kern w:val="0"/>
          <w:lang w:eastAsia="ar-SA" w:bidi="ar-SA"/>
        </w:rPr>
      </w:pPr>
      <w:r w:rsidRPr="00F909CA">
        <w:rPr>
          <w:rFonts w:eastAsia="Times New Roman" w:cs="Arial"/>
          <w:color w:val="auto"/>
          <w:kern w:val="0"/>
          <w:lang w:eastAsia="ar-SA" w:bidi="ar-SA"/>
        </w:rPr>
        <w:t>Poziom przemarzania dla miejscowości: Radlin - 1,0 m p.p.t.</w:t>
      </w:r>
    </w:p>
    <w:p w14:paraId="47C58531" w14:textId="77777777" w:rsidR="00996979" w:rsidRPr="00F909CA" w:rsidRDefault="00996979" w:rsidP="00996979">
      <w:pPr>
        <w:pStyle w:val="WW-Tekstpodstawowywcity2"/>
        <w:ind w:firstLine="567"/>
        <w:rPr>
          <w:rFonts w:eastAsia="Times New Roman" w:cs="Arial"/>
          <w:color w:val="auto"/>
          <w:kern w:val="0"/>
          <w:lang w:eastAsia="ar-SA" w:bidi="ar-SA"/>
        </w:rPr>
      </w:pPr>
      <w:r w:rsidRPr="00F909CA">
        <w:rPr>
          <w:rFonts w:eastAsia="Times New Roman" w:cs="Arial"/>
          <w:color w:val="auto"/>
          <w:kern w:val="0"/>
          <w:lang w:eastAsia="ar-SA" w:bidi="ar-SA"/>
        </w:rPr>
        <w:t>Minimalna wytrzymałość gruntu: przyjęto 1,5 kg/cm2.</w:t>
      </w:r>
    </w:p>
    <w:p w14:paraId="7F93785F" w14:textId="77777777" w:rsidR="00996979" w:rsidRPr="00F909CA" w:rsidRDefault="00996979" w:rsidP="00996979">
      <w:pPr>
        <w:pStyle w:val="WW-Tekstpodstawowywcity2"/>
        <w:ind w:firstLine="0"/>
        <w:rPr>
          <w:rFonts w:eastAsia="Times New Roman" w:cs="Arial"/>
          <w:color w:val="auto"/>
          <w:kern w:val="0"/>
          <w:lang w:eastAsia="ar-SA" w:bidi="ar-SA"/>
        </w:rPr>
      </w:pPr>
    </w:p>
    <w:p w14:paraId="577DD0F7" w14:textId="3B816CA0" w:rsidR="00996979" w:rsidRPr="00F909CA" w:rsidRDefault="00996979" w:rsidP="00996979">
      <w:pPr>
        <w:pStyle w:val="WW-Tekstpodstawowywcity2"/>
        <w:ind w:left="567" w:firstLine="0"/>
        <w:rPr>
          <w:rFonts w:eastAsia="Times New Roman" w:cs="Arial"/>
          <w:color w:val="auto"/>
          <w:kern w:val="0"/>
          <w:lang w:eastAsia="ar-SA" w:bidi="ar-SA"/>
        </w:rPr>
      </w:pPr>
      <w:r w:rsidRPr="00F909CA">
        <w:rPr>
          <w:rFonts w:eastAsia="Times New Roman" w:cs="Arial"/>
          <w:color w:val="auto"/>
          <w:kern w:val="0"/>
          <w:lang w:eastAsia="ar-SA" w:bidi="ar-SA"/>
        </w:rPr>
        <w:t>Budynek posadowiono na fundamentach bezpośrednich tj. na żelbetowych ławach fundamentowych i płycie fundamentowej (winda). Głębokość posadowienia ław fundamentowych na poziomie istniej</w:t>
      </w:r>
      <w:r>
        <w:rPr>
          <w:rFonts w:eastAsia="Times New Roman" w:cs="Arial"/>
          <w:color w:val="auto"/>
          <w:kern w:val="0"/>
          <w:lang w:eastAsia="ar-SA" w:bidi="ar-SA"/>
        </w:rPr>
        <w:t>ą</w:t>
      </w:r>
      <w:r w:rsidRPr="00F909CA">
        <w:rPr>
          <w:rFonts w:eastAsia="Times New Roman" w:cs="Arial"/>
          <w:color w:val="auto"/>
          <w:kern w:val="0"/>
          <w:lang w:eastAsia="ar-SA" w:bidi="ar-SA"/>
        </w:rPr>
        <w:t>cych ław fundame</w:t>
      </w:r>
      <w:r w:rsidR="00A30F5E">
        <w:rPr>
          <w:rFonts w:eastAsia="Times New Roman" w:cs="Arial"/>
          <w:color w:val="auto"/>
          <w:kern w:val="0"/>
          <w:lang w:eastAsia="ar-SA" w:bidi="ar-SA"/>
        </w:rPr>
        <w:t>n</w:t>
      </w:r>
      <w:r w:rsidRPr="00F909CA">
        <w:rPr>
          <w:rFonts w:eastAsia="Times New Roman" w:cs="Arial"/>
          <w:color w:val="auto"/>
          <w:kern w:val="0"/>
          <w:lang w:eastAsia="ar-SA" w:bidi="ar-SA"/>
        </w:rPr>
        <w:t>towych przedmiotowego budynku, lecz nie płycej niż 1m p.p.t.</w:t>
      </w:r>
    </w:p>
    <w:p w14:paraId="10C688B2" w14:textId="77777777" w:rsidR="00996979" w:rsidRPr="00F909CA" w:rsidRDefault="00996979" w:rsidP="00996979">
      <w:pPr>
        <w:pStyle w:val="WW-Tekstpodstawowywcity2"/>
        <w:ind w:firstLine="0"/>
        <w:rPr>
          <w:rFonts w:eastAsia="Times New Roman" w:cs="Arial"/>
          <w:color w:val="auto"/>
          <w:kern w:val="0"/>
          <w:lang w:eastAsia="ar-SA" w:bidi="ar-SA"/>
        </w:rPr>
      </w:pPr>
    </w:p>
    <w:p w14:paraId="2B76DCE6" w14:textId="77777777" w:rsidR="00996979" w:rsidRPr="00F909CA" w:rsidRDefault="00996979" w:rsidP="00996979">
      <w:pPr>
        <w:pStyle w:val="WW-Tekstpodstawowywcity2"/>
        <w:ind w:left="567" w:firstLine="0"/>
        <w:rPr>
          <w:rFonts w:eastAsia="Times New Roman" w:cs="Arial"/>
          <w:color w:val="auto"/>
          <w:kern w:val="0"/>
          <w:lang w:eastAsia="ar-SA" w:bidi="ar-SA"/>
        </w:rPr>
      </w:pPr>
      <w:r w:rsidRPr="00F909CA">
        <w:rPr>
          <w:rFonts w:eastAsia="Times New Roman" w:cs="Arial"/>
          <w:color w:val="auto"/>
          <w:kern w:val="0"/>
          <w:lang w:eastAsia="ar-SA" w:bidi="ar-SA"/>
        </w:rPr>
        <w:t xml:space="preserve">Grunty nasypowe należy usunąć z podłoża na etapie prowadzenia robót ziemnych razem z warstwą humusu. Nie należy pozostawiać niezabezpieczonego wykopu fundamentowego na niekorzystne wpływy atmosferyczne. Nie należy używać sprzętu mechanicznego na odsłoniętym wykopie fundamentowym. Zaleca się unikać wykonywania wykopów na długo przed  przystąpieniem do </w:t>
      </w:r>
      <w:r w:rsidRPr="00F909CA">
        <w:rPr>
          <w:rFonts w:eastAsia="Times New Roman" w:cs="Arial"/>
          <w:color w:val="auto"/>
          <w:kern w:val="0"/>
          <w:lang w:eastAsia="ar-SA" w:bidi="ar-SA"/>
        </w:rPr>
        <w:lastRenderedPageBreak/>
        <w:t>dalszych prac.</w:t>
      </w:r>
    </w:p>
    <w:p w14:paraId="0A051AEE" w14:textId="77777777" w:rsidR="00996979" w:rsidRPr="00F909CA" w:rsidRDefault="00996979" w:rsidP="00996979">
      <w:pPr>
        <w:pStyle w:val="Standard"/>
        <w:jc w:val="both"/>
        <w:rPr>
          <w:rFonts w:ascii="Arial Narrow" w:eastAsia="Times New Roman" w:hAnsi="Arial Narrow" w:cs="Arial"/>
          <w:color w:val="auto"/>
          <w:kern w:val="0"/>
          <w:lang w:eastAsia="ar-SA" w:bidi="ar-SA"/>
        </w:rPr>
      </w:pPr>
    </w:p>
    <w:p w14:paraId="00E6D8DB" w14:textId="77777777" w:rsidR="00996979" w:rsidRPr="00BD64D5" w:rsidRDefault="00996979" w:rsidP="00996979">
      <w:pPr>
        <w:pStyle w:val="Standard"/>
        <w:autoSpaceDE w:val="0"/>
        <w:ind w:left="567"/>
        <w:jc w:val="both"/>
        <w:rPr>
          <w:rFonts w:ascii="Arial Narrow" w:eastAsia="Times New Roman" w:hAnsi="Arial Narrow" w:cs="Arial"/>
          <w:b/>
          <w:bCs/>
          <w:i/>
          <w:iCs/>
          <w:color w:val="auto"/>
          <w:kern w:val="0"/>
          <w:lang w:eastAsia="ar-SA" w:bidi="ar-SA"/>
        </w:rPr>
      </w:pPr>
      <w:r w:rsidRPr="00BD64D5">
        <w:rPr>
          <w:rFonts w:ascii="Arial Narrow" w:eastAsia="Times New Roman" w:hAnsi="Arial Narrow" w:cs="Arial"/>
          <w:b/>
          <w:bCs/>
          <w:i/>
          <w:iCs/>
          <w:color w:val="auto"/>
          <w:kern w:val="0"/>
          <w:lang w:eastAsia="ar-SA" w:bidi="ar-SA"/>
        </w:rPr>
        <w:t>Jeżeli w trakcie prowadzenia wykopów oraz realizacji robót ziemnych okaże się, że warunki gruntowe różnią się od warunków opisanych w wykopie kontrolnym, należy dokonać odpowiednich zmian w podłożu lub konstrukcji.</w:t>
      </w:r>
    </w:p>
    <w:p w14:paraId="3EC52161" w14:textId="292F56FB" w:rsidR="00996979" w:rsidRDefault="00996979" w:rsidP="00996979">
      <w:pPr>
        <w:pStyle w:val="Bezodstpw"/>
        <w:jc w:val="both"/>
        <w:rPr>
          <w:rFonts w:ascii="Arial Narrow" w:hAnsi="Arial Narrow" w:cs="Arial"/>
          <w:highlight w:val="yellow"/>
        </w:rPr>
      </w:pPr>
    </w:p>
    <w:p w14:paraId="46EAFAB2" w14:textId="77777777" w:rsidR="00996979" w:rsidRPr="00BD64D5" w:rsidRDefault="00996979" w:rsidP="00996979">
      <w:pPr>
        <w:pStyle w:val="WW-Tekstpodstawowywcity2"/>
        <w:ind w:left="567" w:firstLine="0"/>
        <w:rPr>
          <w:rFonts w:eastAsia="Times New Roman" w:cs="Arial"/>
          <w:color w:val="auto"/>
          <w:kern w:val="0"/>
          <w:lang w:eastAsia="ar-SA" w:bidi="ar-SA"/>
        </w:rPr>
      </w:pPr>
      <w:r w:rsidRPr="00BD64D5">
        <w:rPr>
          <w:rFonts w:eastAsia="Times New Roman" w:cs="Arial"/>
          <w:color w:val="auto"/>
          <w:kern w:val="0"/>
          <w:lang w:eastAsia="ar-SA" w:bidi="ar-SA"/>
        </w:rPr>
        <w:t>Zgodnie z pismem Polskiej Grupy Górniczej Oddział KWK ROW z dnia 13 czerwca 2023r., uzyskano informację, że przedmiotowy teren położony jest na terenie gór</w:t>
      </w:r>
      <w:r>
        <w:rPr>
          <w:rFonts w:eastAsia="Times New Roman" w:cs="Arial"/>
          <w:color w:val="auto"/>
          <w:kern w:val="0"/>
          <w:lang w:eastAsia="ar-SA" w:bidi="ar-SA"/>
        </w:rPr>
        <w:t>n</w:t>
      </w:r>
      <w:r w:rsidRPr="00BD64D5">
        <w:rPr>
          <w:rFonts w:eastAsia="Times New Roman" w:cs="Arial"/>
          <w:color w:val="auto"/>
          <w:kern w:val="0"/>
          <w:lang w:eastAsia="ar-SA" w:bidi="ar-SA"/>
        </w:rPr>
        <w:t>iczym i obszarze górniczym „Radlin II” PGG S.A. Oddział KWK ROW RUCH Marcel. Projektowana eksploatacja górnicza w okresie ustalonym koncesją wywoła wpływy maksymalnie „I” (pierwszej) katego</w:t>
      </w:r>
      <w:r>
        <w:rPr>
          <w:rFonts w:eastAsia="Times New Roman" w:cs="Arial"/>
          <w:color w:val="auto"/>
          <w:kern w:val="0"/>
          <w:lang w:eastAsia="ar-SA" w:bidi="ar-SA"/>
        </w:rPr>
        <w:t>r</w:t>
      </w:r>
      <w:r w:rsidRPr="00BD64D5">
        <w:rPr>
          <w:rFonts w:eastAsia="Times New Roman" w:cs="Arial"/>
          <w:color w:val="auto"/>
          <w:kern w:val="0"/>
          <w:lang w:eastAsia="ar-SA" w:bidi="ar-SA"/>
        </w:rPr>
        <w:t>ii terenu górniczego. Istnieje możliwość wystąpienia wstrząsów pochodzenia górniczego wywołujących przyspieszenie drgań powierzchni o max. wartości a≤880mm/s2.</w:t>
      </w:r>
    </w:p>
    <w:p w14:paraId="75E7104A" w14:textId="77777777" w:rsidR="00996979" w:rsidRDefault="00996979" w:rsidP="009A2984">
      <w:pPr>
        <w:pStyle w:val="Bezodstpw"/>
        <w:ind w:left="567"/>
        <w:jc w:val="both"/>
        <w:rPr>
          <w:rFonts w:ascii="Arial Narrow" w:hAnsi="Arial Narrow" w:cs="Arial"/>
          <w:highlight w:val="yellow"/>
        </w:rPr>
      </w:pPr>
    </w:p>
    <w:p w14:paraId="2A96DE23" w14:textId="77777777" w:rsidR="00996979" w:rsidRDefault="00996979" w:rsidP="00996979">
      <w:pPr>
        <w:pStyle w:val="SABPZTNormalny"/>
        <w:rPr>
          <w:szCs w:val="24"/>
          <w:lang w:val="pl-PL"/>
        </w:rPr>
      </w:pPr>
      <w:r>
        <w:rPr>
          <w:szCs w:val="24"/>
          <w:lang w:val="pl-PL"/>
        </w:rPr>
        <w:t xml:space="preserve">Nie projektuje się dodatkowych zabezpieczeń konstrukcji budynku na wpływy eksploatacji górniczej. </w:t>
      </w:r>
    </w:p>
    <w:p w14:paraId="520437B3" w14:textId="77777777" w:rsidR="00B048D2" w:rsidRPr="00F909CA" w:rsidRDefault="00B048D2" w:rsidP="000F6591">
      <w:pPr>
        <w:pStyle w:val="Bezodstpw"/>
        <w:jc w:val="both"/>
        <w:rPr>
          <w:rFonts w:ascii="Arial Narrow" w:hAnsi="Arial Narrow" w:cs="Arial"/>
          <w:highlight w:val="yellow"/>
        </w:rPr>
      </w:pPr>
    </w:p>
    <w:p w14:paraId="309C841C" w14:textId="1458ADC2" w:rsidR="00FA6616" w:rsidRPr="00996979" w:rsidRDefault="004D1A7A" w:rsidP="00287E89">
      <w:pPr>
        <w:pStyle w:val="Tekstpodstawowy"/>
        <w:numPr>
          <w:ilvl w:val="0"/>
          <w:numId w:val="17"/>
        </w:numPr>
        <w:spacing w:before="120" w:after="120"/>
        <w:ind w:left="567" w:hanging="567"/>
        <w:rPr>
          <w:rStyle w:val="Waldekstyl2Znak"/>
          <w:rFonts w:ascii="Arial Narrow" w:hAnsi="Arial Narrow" w:cs="Arial"/>
        </w:rPr>
      </w:pPr>
      <w:bookmarkStart w:id="13" w:name="_Toc161987069"/>
      <w:r w:rsidRPr="00996979">
        <w:rPr>
          <w:rStyle w:val="Waldekstyl2Znak"/>
          <w:rFonts w:ascii="Arial Narrow" w:hAnsi="Arial Narrow" w:cs="Arial"/>
        </w:rPr>
        <w:t>Dokumentacja geologiczno-inżynierska</w:t>
      </w:r>
      <w:bookmarkEnd w:id="13"/>
    </w:p>
    <w:p w14:paraId="20DF48BE" w14:textId="76E1B058" w:rsidR="00A40DFE" w:rsidRPr="00996979" w:rsidRDefault="004D1A7A" w:rsidP="009D344C">
      <w:pPr>
        <w:pStyle w:val="Tekstpodstawowy"/>
        <w:ind w:left="567"/>
        <w:rPr>
          <w:rFonts w:ascii="Arial Narrow" w:hAnsi="Arial Narrow" w:cs="Arial"/>
          <w:sz w:val="24"/>
          <w:szCs w:val="24"/>
        </w:rPr>
      </w:pPr>
      <w:r w:rsidRPr="00996979">
        <w:rPr>
          <w:rFonts w:ascii="Arial Narrow" w:hAnsi="Arial Narrow"/>
          <w:sz w:val="24"/>
          <w:szCs w:val="24"/>
        </w:rPr>
        <w:t>Nie dotyczy</w:t>
      </w:r>
      <w:r w:rsidR="00F81742" w:rsidRPr="00996979">
        <w:rPr>
          <w:rFonts w:ascii="Arial Narrow" w:hAnsi="Arial Narrow" w:cs="Arial"/>
          <w:sz w:val="24"/>
          <w:szCs w:val="24"/>
        </w:rPr>
        <w:t>.</w:t>
      </w:r>
    </w:p>
    <w:p w14:paraId="327C73B9" w14:textId="77777777" w:rsidR="009D344C" w:rsidRPr="00F909CA" w:rsidRDefault="009D344C" w:rsidP="00D3104D">
      <w:pPr>
        <w:pStyle w:val="Tekstpodstawowy"/>
        <w:ind w:left="567"/>
        <w:rPr>
          <w:rFonts w:ascii="Arial Narrow" w:hAnsi="Arial Narrow" w:cs="Arial"/>
          <w:sz w:val="24"/>
          <w:szCs w:val="24"/>
          <w:highlight w:val="yellow"/>
        </w:rPr>
      </w:pPr>
    </w:p>
    <w:p w14:paraId="0DFCD0AD" w14:textId="684FF4E7" w:rsidR="00F81742" w:rsidRPr="0090316F" w:rsidRDefault="00A56F11" w:rsidP="00287E89">
      <w:pPr>
        <w:pStyle w:val="Tekstpodstawowy"/>
        <w:numPr>
          <w:ilvl w:val="0"/>
          <w:numId w:val="17"/>
        </w:numPr>
        <w:spacing w:before="120" w:after="120"/>
        <w:ind w:left="567" w:hanging="567"/>
        <w:rPr>
          <w:rStyle w:val="Waldekstyl2Znak"/>
          <w:b w:val="0"/>
          <w:bCs w:val="0"/>
        </w:rPr>
      </w:pPr>
      <w:bookmarkStart w:id="14" w:name="_Toc161987070"/>
      <w:r w:rsidRPr="00996979">
        <w:rPr>
          <w:rStyle w:val="Waldekstyl2Znak"/>
          <w:rFonts w:ascii="Arial Narrow" w:hAnsi="Arial Narrow" w:cs="Arial"/>
        </w:rPr>
        <w:t>Rozwiązania konstrukcyjno-materiałowe</w:t>
      </w:r>
      <w:bookmarkEnd w:id="14"/>
    </w:p>
    <w:p w14:paraId="1AFBAD4F" w14:textId="4B858EB0" w:rsidR="00A56F11" w:rsidRPr="00996979" w:rsidRDefault="00A56F11" w:rsidP="00034EDD">
      <w:pPr>
        <w:pStyle w:val="Tekstpodstawowy"/>
        <w:ind w:left="567"/>
        <w:rPr>
          <w:rFonts w:ascii="Arial Narrow" w:hAnsi="Arial Narrow"/>
          <w:sz w:val="24"/>
          <w:szCs w:val="24"/>
        </w:rPr>
      </w:pPr>
      <w:r w:rsidRPr="00996979">
        <w:rPr>
          <w:rFonts w:ascii="Arial Narrow" w:hAnsi="Arial Narrow"/>
          <w:sz w:val="24"/>
          <w:szCs w:val="24"/>
        </w:rPr>
        <w:t>Wszystkie rysunki</w:t>
      </w:r>
      <w:r w:rsidR="004421AC" w:rsidRPr="00996979">
        <w:rPr>
          <w:rFonts w:ascii="Arial Narrow" w:hAnsi="Arial Narrow"/>
          <w:sz w:val="24"/>
          <w:szCs w:val="24"/>
        </w:rPr>
        <w:t xml:space="preserve"> i </w:t>
      </w:r>
      <w:r w:rsidRPr="00996979">
        <w:rPr>
          <w:rFonts w:ascii="Arial Narrow" w:hAnsi="Arial Narrow"/>
          <w:sz w:val="24"/>
          <w:szCs w:val="24"/>
        </w:rPr>
        <w:t>opisy poszczególnych branż należy rozpatrywać łącznie. Opis jest integralną częścią rysunków budowlanych</w:t>
      </w:r>
      <w:r w:rsidR="004421AC" w:rsidRPr="00996979">
        <w:rPr>
          <w:rFonts w:ascii="Arial Narrow" w:hAnsi="Arial Narrow"/>
          <w:sz w:val="24"/>
          <w:szCs w:val="24"/>
        </w:rPr>
        <w:t xml:space="preserve"> i </w:t>
      </w:r>
      <w:r w:rsidRPr="00996979">
        <w:rPr>
          <w:rFonts w:ascii="Arial Narrow" w:hAnsi="Arial Narrow"/>
          <w:sz w:val="24"/>
          <w:szCs w:val="24"/>
        </w:rPr>
        <w:t>wykonawczych.</w:t>
      </w:r>
    </w:p>
    <w:p w14:paraId="0CA4BE60" w14:textId="77777777" w:rsidR="00A30F5E" w:rsidRPr="00A30F5E" w:rsidRDefault="00A30F5E" w:rsidP="00A30F5E">
      <w:pPr>
        <w:pStyle w:val="Textbody"/>
        <w:spacing w:before="170"/>
        <w:ind w:firstLine="567"/>
        <w:jc w:val="both"/>
        <w:rPr>
          <w:rFonts w:ascii="Arial Narrow" w:eastAsia="Times New Roman" w:hAnsi="Arial Narrow" w:cs="Times New Roman"/>
          <w:color w:val="auto"/>
          <w:kern w:val="0"/>
          <w:lang w:eastAsia="ar-SA" w:bidi="ar-SA"/>
        </w:rPr>
      </w:pPr>
      <w:r w:rsidRPr="00A30F5E">
        <w:rPr>
          <w:rFonts w:ascii="Arial Narrow" w:eastAsia="Times New Roman" w:hAnsi="Arial Narrow" w:cs="Times New Roman"/>
          <w:color w:val="auto"/>
          <w:kern w:val="0"/>
          <w:lang w:eastAsia="ar-SA" w:bidi="ar-SA"/>
        </w:rPr>
        <w:t>Konstrukcje nowe, niesprawdzone w projektowanym budynku nie występują.</w:t>
      </w:r>
    </w:p>
    <w:p w14:paraId="7DC60A96" w14:textId="77777777" w:rsidR="00996979" w:rsidRPr="00996979" w:rsidRDefault="00996979" w:rsidP="00996979">
      <w:pPr>
        <w:jc w:val="both"/>
        <w:rPr>
          <w:rFonts w:ascii="Arial Narrow" w:hAnsi="Arial Narrow"/>
          <w:bCs/>
          <w:highlight w:val="yellow"/>
          <w:u w:val="single"/>
        </w:rPr>
      </w:pPr>
    </w:p>
    <w:p w14:paraId="5A9C7D9B" w14:textId="506314A3" w:rsidR="00D0557A" w:rsidRPr="000F6591" w:rsidRDefault="00996979" w:rsidP="000F6591">
      <w:pPr>
        <w:tabs>
          <w:tab w:val="left" w:pos="426"/>
        </w:tabs>
        <w:ind w:left="567"/>
        <w:jc w:val="both"/>
        <w:rPr>
          <w:rFonts w:ascii="Arial Narrow" w:hAnsi="Arial Narrow"/>
        </w:rPr>
      </w:pPr>
      <w:r w:rsidRPr="00996979">
        <w:rPr>
          <w:rFonts w:ascii="Arial Narrow" w:hAnsi="Arial Narrow"/>
          <w:u w:val="single"/>
        </w:rPr>
        <w:t>Przedmiotowy budynek</w:t>
      </w:r>
      <w:r>
        <w:rPr>
          <w:rFonts w:ascii="Arial Narrow" w:hAnsi="Arial Narrow"/>
        </w:rPr>
        <w:t xml:space="preserve"> </w:t>
      </w:r>
    </w:p>
    <w:p w14:paraId="046A7D3A" w14:textId="33A96191" w:rsidR="00996979" w:rsidRPr="00996979" w:rsidRDefault="00996979" w:rsidP="000F6591">
      <w:pPr>
        <w:pStyle w:val="Textbody"/>
        <w:ind w:left="567"/>
        <w:jc w:val="both"/>
        <w:rPr>
          <w:rFonts w:ascii="Arial Narrow" w:eastAsia="Times New Roman" w:hAnsi="Arial Narrow" w:cs="Times New Roman"/>
          <w:color w:val="auto"/>
          <w:kern w:val="0"/>
          <w:lang w:eastAsia="ar-SA" w:bidi="ar-SA"/>
        </w:rPr>
      </w:pPr>
      <w:r w:rsidRPr="00996979">
        <w:rPr>
          <w:rFonts w:ascii="Arial Narrow" w:eastAsia="Times New Roman" w:hAnsi="Arial Narrow" w:cs="Times New Roman"/>
          <w:color w:val="auto"/>
          <w:kern w:val="0"/>
          <w:lang w:eastAsia="ar-SA" w:bidi="ar-SA"/>
        </w:rPr>
        <w:t xml:space="preserve">Projektuje się przebudowę z rozbudową istniejącego budynku Przedszkola Publicznego Nr 2 </w:t>
      </w:r>
      <w:r w:rsidR="00A30F5E">
        <w:rPr>
          <w:rFonts w:ascii="Arial Narrow" w:eastAsia="Times New Roman" w:hAnsi="Arial Narrow" w:cs="Times New Roman"/>
          <w:color w:val="auto"/>
          <w:kern w:val="0"/>
          <w:lang w:eastAsia="ar-SA" w:bidi="ar-SA"/>
        </w:rPr>
        <w:br/>
      </w:r>
      <w:r w:rsidRPr="00996979">
        <w:rPr>
          <w:rFonts w:ascii="Arial Narrow" w:eastAsia="Times New Roman" w:hAnsi="Arial Narrow" w:cs="Times New Roman"/>
          <w:color w:val="auto"/>
          <w:kern w:val="0"/>
          <w:lang w:eastAsia="ar-SA" w:bidi="ar-SA"/>
        </w:rPr>
        <w:t>w Radlinie.</w:t>
      </w:r>
    </w:p>
    <w:p w14:paraId="0452C682" w14:textId="77777777" w:rsidR="00996979" w:rsidRPr="00996979" w:rsidRDefault="00996979" w:rsidP="00996979">
      <w:pPr>
        <w:pStyle w:val="Textbody"/>
        <w:jc w:val="both"/>
        <w:rPr>
          <w:rFonts w:ascii="Arial Narrow" w:eastAsia="Times New Roman" w:hAnsi="Arial Narrow" w:cs="Times New Roman"/>
          <w:color w:val="auto"/>
          <w:kern w:val="0"/>
          <w:lang w:eastAsia="ar-SA" w:bidi="ar-SA"/>
        </w:rPr>
      </w:pPr>
    </w:p>
    <w:p w14:paraId="769611AF" w14:textId="77777777" w:rsidR="00996979" w:rsidRPr="00996979" w:rsidRDefault="00996979" w:rsidP="000F6591">
      <w:pPr>
        <w:pStyle w:val="Textbody"/>
        <w:ind w:firstLine="567"/>
        <w:jc w:val="both"/>
        <w:rPr>
          <w:rFonts w:ascii="Arial Narrow" w:eastAsia="Times New Roman" w:hAnsi="Arial Narrow" w:cs="Times New Roman"/>
          <w:color w:val="auto"/>
          <w:kern w:val="0"/>
          <w:lang w:eastAsia="ar-SA" w:bidi="ar-SA"/>
        </w:rPr>
      </w:pPr>
      <w:r w:rsidRPr="00996979">
        <w:rPr>
          <w:rFonts w:ascii="Arial Narrow" w:eastAsia="Times New Roman" w:hAnsi="Arial Narrow" w:cs="Times New Roman"/>
          <w:color w:val="auto"/>
          <w:kern w:val="0"/>
          <w:lang w:eastAsia="ar-SA" w:bidi="ar-SA"/>
        </w:rPr>
        <w:t>Przebudowa w zakresie konstrukcji obejmuje:</w:t>
      </w:r>
    </w:p>
    <w:p w14:paraId="76316A12" w14:textId="77777777" w:rsidR="00996979" w:rsidRPr="00996979" w:rsidRDefault="00996979" w:rsidP="008611B8">
      <w:pPr>
        <w:pStyle w:val="Textbody"/>
        <w:numPr>
          <w:ilvl w:val="0"/>
          <w:numId w:val="39"/>
        </w:numPr>
        <w:ind w:right="0"/>
        <w:jc w:val="both"/>
        <w:rPr>
          <w:rFonts w:ascii="Arial Narrow" w:eastAsia="Times New Roman" w:hAnsi="Arial Narrow" w:cs="Times New Roman"/>
          <w:color w:val="auto"/>
          <w:kern w:val="0"/>
          <w:lang w:eastAsia="ar-SA" w:bidi="ar-SA"/>
        </w:rPr>
      </w:pPr>
      <w:r w:rsidRPr="00996979">
        <w:rPr>
          <w:rFonts w:ascii="Arial Narrow" w:eastAsia="Times New Roman" w:hAnsi="Arial Narrow" w:cs="Times New Roman"/>
          <w:color w:val="auto"/>
          <w:kern w:val="0"/>
          <w:lang w:eastAsia="ar-SA" w:bidi="ar-SA"/>
        </w:rPr>
        <w:t>nowe nadproża i podciągi</w:t>
      </w:r>
    </w:p>
    <w:p w14:paraId="60BF2C59" w14:textId="77777777" w:rsidR="00996979" w:rsidRPr="00996979" w:rsidRDefault="00996979" w:rsidP="008611B8">
      <w:pPr>
        <w:pStyle w:val="Textbody"/>
        <w:numPr>
          <w:ilvl w:val="0"/>
          <w:numId w:val="39"/>
        </w:numPr>
        <w:ind w:right="0"/>
        <w:jc w:val="both"/>
        <w:rPr>
          <w:rFonts w:ascii="Arial Narrow" w:eastAsia="Times New Roman" w:hAnsi="Arial Narrow" w:cs="Times New Roman"/>
          <w:color w:val="auto"/>
          <w:kern w:val="0"/>
          <w:lang w:eastAsia="ar-SA" w:bidi="ar-SA"/>
        </w:rPr>
      </w:pPr>
      <w:r w:rsidRPr="00996979">
        <w:rPr>
          <w:rFonts w:ascii="Arial Narrow" w:eastAsia="Times New Roman" w:hAnsi="Arial Narrow" w:cs="Times New Roman"/>
          <w:color w:val="auto"/>
          <w:kern w:val="0"/>
          <w:lang w:eastAsia="ar-SA" w:bidi="ar-SA"/>
        </w:rPr>
        <w:t>klapę oddymiającą w istniejącej połaci dachu</w:t>
      </w:r>
    </w:p>
    <w:p w14:paraId="21153D42" w14:textId="77777777" w:rsidR="00996979" w:rsidRPr="00996979" w:rsidRDefault="00996979" w:rsidP="008611B8">
      <w:pPr>
        <w:pStyle w:val="Textbody"/>
        <w:numPr>
          <w:ilvl w:val="0"/>
          <w:numId w:val="39"/>
        </w:numPr>
        <w:ind w:right="0"/>
        <w:jc w:val="both"/>
        <w:rPr>
          <w:rFonts w:ascii="Arial Narrow" w:eastAsia="Times New Roman" w:hAnsi="Arial Narrow" w:cs="Times New Roman"/>
          <w:color w:val="auto"/>
          <w:kern w:val="0"/>
          <w:lang w:eastAsia="ar-SA" w:bidi="ar-SA"/>
        </w:rPr>
      </w:pPr>
      <w:r w:rsidRPr="00996979">
        <w:rPr>
          <w:rFonts w:ascii="Arial Narrow" w:eastAsia="Times New Roman" w:hAnsi="Arial Narrow" w:cs="Times New Roman"/>
          <w:color w:val="auto"/>
          <w:kern w:val="0"/>
          <w:lang w:eastAsia="ar-SA" w:bidi="ar-SA"/>
        </w:rPr>
        <w:t>nowe okna dachowe</w:t>
      </w:r>
    </w:p>
    <w:p w14:paraId="46DBC82B" w14:textId="77777777" w:rsidR="00996979" w:rsidRPr="00996979" w:rsidRDefault="00996979" w:rsidP="008611B8">
      <w:pPr>
        <w:pStyle w:val="Textbody"/>
        <w:numPr>
          <w:ilvl w:val="0"/>
          <w:numId w:val="39"/>
        </w:numPr>
        <w:ind w:right="0"/>
        <w:jc w:val="both"/>
        <w:rPr>
          <w:rFonts w:ascii="Arial Narrow" w:eastAsia="Times New Roman" w:hAnsi="Arial Narrow" w:cs="Times New Roman"/>
          <w:color w:val="auto"/>
          <w:kern w:val="0"/>
          <w:lang w:eastAsia="ar-SA" w:bidi="ar-SA"/>
        </w:rPr>
      </w:pPr>
      <w:r w:rsidRPr="00996979">
        <w:rPr>
          <w:rFonts w:ascii="Arial Narrow" w:eastAsia="Times New Roman" w:hAnsi="Arial Narrow" w:cs="Times New Roman"/>
          <w:color w:val="auto"/>
          <w:kern w:val="0"/>
          <w:lang w:eastAsia="ar-SA" w:bidi="ar-SA"/>
        </w:rPr>
        <w:t xml:space="preserve">przebudowę ściany zewnętrznej </w:t>
      </w:r>
      <w:proofErr w:type="spellStart"/>
      <w:r w:rsidRPr="00996979">
        <w:rPr>
          <w:rFonts w:ascii="Arial Narrow" w:eastAsia="Times New Roman" w:hAnsi="Arial Narrow" w:cs="Times New Roman"/>
          <w:color w:val="auto"/>
          <w:kern w:val="0"/>
          <w:lang w:eastAsia="ar-SA" w:bidi="ar-SA"/>
        </w:rPr>
        <w:t>polegajacej</w:t>
      </w:r>
      <w:proofErr w:type="spellEnd"/>
      <w:r w:rsidRPr="00996979">
        <w:rPr>
          <w:rFonts w:ascii="Arial Narrow" w:eastAsia="Times New Roman" w:hAnsi="Arial Narrow" w:cs="Times New Roman"/>
          <w:color w:val="auto"/>
          <w:kern w:val="0"/>
          <w:lang w:eastAsia="ar-SA" w:bidi="ar-SA"/>
        </w:rPr>
        <w:t xml:space="preserve"> na wykonaniu nowych nadproży drzwiowych celem umożliwienia dojścia na poszczególne kondygnacje  z projektowanej windy</w:t>
      </w:r>
    </w:p>
    <w:p w14:paraId="789B067D" w14:textId="77777777" w:rsidR="00996979" w:rsidRPr="00996979" w:rsidRDefault="00996979" w:rsidP="008611B8">
      <w:pPr>
        <w:pStyle w:val="Textbody"/>
        <w:numPr>
          <w:ilvl w:val="0"/>
          <w:numId w:val="39"/>
        </w:numPr>
        <w:ind w:right="0"/>
        <w:jc w:val="both"/>
        <w:rPr>
          <w:rFonts w:ascii="Arial Narrow" w:eastAsia="Times New Roman" w:hAnsi="Arial Narrow" w:cs="Times New Roman"/>
          <w:color w:val="auto"/>
          <w:kern w:val="0"/>
          <w:lang w:eastAsia="ar-SA" w:bidi="ar-SA"/>
        </w:rPr>
      </w:pPr>
      <w:r w:rsidRPr="00996979">
        <w:rPr>
          <w:rFonts w:ascii="Arial Narrow" w:eastAsia="Times New Roman" w:hAnsi="Arial Narrow" w:cs="Times New Roman"/>
          <w:color w:val="auto"/>
          <w:kern w:val="0"/>
          <w:lang w:eastAsia="ar-SA" w:bidi="ar-SA"/>
        </w:rPr>
        <w:t xml:space="preserve">przebudowę połaci dachowej w strefie nowego wejścia z windy na poziom </w:t>
      </w:r>
      <w:proofErr w:type="spellStart"/>
      <w:r w:rsidRPr="00996979">
        <w:rPr>
          <w:rFonts w:ascii="Arial Narrow" w:eastAsia="Times New Roman" w:hAnsi="Arial Narrow" w:cs="Times New Roman"/>
          <w:color w:val="auto"/>
          <w:kern w:val="0"/>
          <w:lang w:eastAsia="ar-SA" w:bidi="ar-SA"/>
        </w:rPr>
        <w:t>poodasza</w:t>
      </w:r>
      <w:proofErr w:type="spellEnd"/>
    </w:p>
    <w:p w14:paraId="6E54E6B0" w14:textId="77777777" w:rsidR="00996979" w:rsidRPr="00996979" w:rsidRDefault="00996979" w:rsidP="008611B8">
      <w:pPr>
        <w:pStyle w:val="Textbody"/>
        <w:numPr>
          <w:ilvl w:val="0"/>
          <w:numId w:val="39"/>
        </w:numPr>
        <w:ind w:right="0"/>
        <w:jc w:val="both"/>
        <w:rPr>
          <w:rFonts w:ascii="Arial Narrow" w:eastAsia="Times New Roman" w:hAnsi="Arial Narrow" w:cs="Times New Roman"/>
          <w:color w:val="auto"/>
          <w:kern w:val="0"/>
          <w:lang w:eastAsia="ar-SA" w:bidi="ar-SA"/>
        </w:rPr>
      </w:pPr>
      <w:r w:rsidRPr="00996979">
        <w:rPr>
          <w:rFonts w:ascii="Arial Narrow" w:eastAsia="Times New Roman" w:hAnsi="Arial Narrow" w:cs="Times New Roman"/>
          <w:color w:val="auto"/>
          <w:kern w:val="0"/>
          <w:lang w:eastAsia="ar-SA" w:bidi="ar-SA"/>
        </w:rPr>
        <w:t xml:space="preserve">przebudowę schodów </w:t>
      </w:r>
      <w:proofErr w:type="spellStart"/>
      <w:r w:rsidRPr="00996979">
        <w:rPr>
          <w:rFonts w:ascii="Arial Narrow" w:eastAsia="Times New Roman" w:hAnsi="Arial Narrow" w:cs="Times New Roman"/>
          <w:color w:val="auto"/>
          <w:kern w:val="0"/>
          <w:lang w:eastAsia="ar-SA" w:bidi="ar-SA"/>
        </w:rPr>
        <w:t>zewnetrznych</w:t>
      </w:r>
      <w:proofErr w:type="spellEnd"/>
      <w:r w:rsidRPr="00996979">
        <w:rPr>
          <w:rFonts w:ascii="Arial Narrow" w:eastAsia="Times New Roman" w:hAnsi="Arial Narrow" w:cs="Times New Roman"/>
          <w:color w:val="auto"/>
          <w:kern w:val="0"/>
          <w:lang w:eastAsia="ar-SA" w:bidi="ar-SA"/>
        </w:rPr>
        <w:t>, prowadzących na poziom piwnicy</w:t>
      </w:r>
    </w:p>
    <w:p w14:paraId="4A22E2C0" w14:textId="77777777" w:rsidR="00996979" w:rsidRPr="00996979" w:rsidRDefault="00996979" w:rsidP="00996979">
      <w:pPr>
        <w:pStyle w:val="Textbody"/>
        <w:jc w:val="both"/>
        <w:rPr>
          <w:rFonts w:ascii="Arial Narrow" w:eastAsia="Times New Roman" w:hAnsi="Arial Narrow" w:cs="Times New Roman"/>
          <w:color w:val="auto"/>
          <w:kern w:val="0"/>
          <w:lang w:eastAsia="ar-SA" w:bidi="ar-SA"/>
        </w:rPr>
      </w:pPr>
    </w:p>
    <w:p w14:paraId="3761C07C" w14:textId="77777777" w:rsidR="00996979" w:rsidRPr="00996979" w:rsidRDefault="00996979" w:rsidP="000F6591">
      <w:pPr>
        <w:pStyle w:val="Standard"/>
        <w:ind w:firstLine="709"/>
        <w:jc w:val="both"/>
        <w:rPr>
          <w:rFonts w:ascii="Arial Narrow" w:eastAsia="Times New Roman" w:hAnsi="Arial Narrow" w:cs="Times New Roman"/>
          <w:color w:val="auto"/>
          <w:kern w:val="0"/>
          <w:lang w:eastAsia="ar-SA" w:bidi="ar-SA"/>
        </w:rPr>
      </w:pPr>
      <w:r w:rsidRPr="00996979">
        <w:rPr>
          <w:rFonts w:ascii="Arial Narrow" w:eastAsia="Times New Roman" w:hAnsi="Arial Narrow" w:cs="Times New Roman"/>
          <w:color w:val="auto"/>
          <w:kern w:val="0"/>
          <w:lang w:eastAsia="ar-SA" w:bidi="ar-SA"/>
        </w:rPr>
        <w:t>Rozbudowa w zakresie konstrukcji obejmuje:</w:t>
      </w:r>
    </w:p>
    <w:p w14:paraId="74C002D5" w14:textId="1E2690CF" w:rsidR="00A30F5E" w:rsidRPr="00A30F5E" w:rsidRDefault="00996979" w:rsidP="008611B8">
      <w:pPr>
        <w:pStyle w:val="Textbody"/>
        <w:numPr>
          <w:ilvl w:val="0"/>
          <w:numId w:val="39"/>
        </w:numPr>
        <w:ind w:right="0"/>
        <w:jc w:val="both"/>
        <w:rPr>
          <w:rFonts w:ascii="Arial Narrow" w:eastAsia="Times New Roman" w:hAnsi="Arial Narrow" w:cs="Times New Roman"/>
          <w:color w:val="auto"/>
          <w:kern w:val="0"/>
          <w:lang w:eastAsia="ar-SA" w:bidi="ar-SA"/>
        </w:rPr>
      </w:pPr>
      <w:r w:rsidRPr="00996979">
        <w:rPr>
          <w:rFonts w:ascii="Arial Narrow" w:eastAsia="Times New Roman" w:hAnsi="Arial Narrow" w:cs="Times New Roman"/>
          <w:color w:val="auto"/>
          <w:kern w:val="0"/>
          <w:lang w:eastAsia="ar-SA" w:bidi="ar-SA"/>
        </w:rPr>
        <w:t>budowa windy zewnętrznej (dźwig osobowy)</w:t>
      </w:r>
    </w:p>
    <w:p w14:paraId="0E810317" w14:textId="77777777" w:rsidR="00A30F5E" w:rsidRPr="00F909CA" w:rsidRDefault="00A30F5E" w:rsidP="000F6591">
      <w:pPr>
        <w:pStyle w:val="Tekstpodstawowy"/>
        <w:rPr>
          <w:rFonts w:ascii="Arial Narrow" w:hAnsi="Arial Narrow"/>
          <w:sz w:val="24"/>
          <w:szCs w:val="24"/>
          <w:highlight w:val="yellow"/>
        </w:rPr>
      </w:pPr>
    </w:p>
    <w:p w14:paraId="0BD838F6" w14:textId="4DC597D0" w:rsidR="00996979" w:rsidRPr="00996979" w:rsidRDefault="00D0557A" w:rsidP="00996979">
      <w:pPr>
        <w:pStyle w:val="SABPZTNormalny"/>
        <w:rPr>
          <w:bCs/>
          <w:u w:val="single"/>
          <w:lang w:val="pl-PL"/>
        </w:rPr>
      </w:pPr>
      <w:r w:rsidRPr="00996979">
        <w:rPr>
          <w:bCs/>
          <w:u w:val="single"/>
          <w:lang w:val="pl-PL"/>
        </w:rPr>
        <w:t>Zagospodarowanie terenu</w:t>
      </w:r>
    </w:p>
    <w:p w14:paraId="3CCC7B97" w14:textId="77777777" w:rsidR="00996979" w:rsidRDefault="00996979" w:rsidP="00996979">
      <w:pPr>
        <w:pStyle w:val="Stopka"/>
        <w:tabs>
          <w:tab w:val="left" w:pos="708"/>
        </w:tabs>
        <w:ind w:left="567"/>
        <w:jc w:val="both"/>
        <w:rPr>
          <w:rFonts w:ascii="Arial Narrow" w:hAnsi="Arial Narrow"/>
          <w:sz w:val="24"/>
          <w:szCs w:val="24"/>
          <w:lang w:eastAsia="en-US"/>
        </w:rPr>
      </w:pPr>
      <w:r>
        <w:rPr>
          <w:rFonts w:ascii="Arial Narrow" w:hAnsi="Arial Narrow"/>
          <w:sz w:val="24"/>
          <w:szCs w:val="24"/>
        </w:rPr>
        <w:t xml:space="preserve">Przedmiotową windę zewnętrzną wraz z przedsionkiem lokalizuje się od strony wschodniej budynku przedszkola, na działce nr 1962/114. Przedsionek do windy lokalizuje się częściowo na działce nr 2253/114 w miejscu istniejącego parkingu. Winda wraz z przedsionkiem, do poziomu istniejącego cokołu budynku przedszkola, będzie w konstrukcji murowanej, natomiast ponad poziomem cokołu projektuje się ściany przeszklone. Przeszklenie windy ma nawiązywać do wyglądu istniejących wind zewnętrznych w pobliskim terenie przedszkola. </w:t>
      </w:r>
    </w:p>
    <w:p w14:paraId="0BAE13BE" w14:textId="77777777" w:rsidR="00996979" w:rsidRDefault="00996979" w:rsidP="00996979">
      <w:pPr>
        <w:pStyle w:val="Stopka"/>
        <w:tabs>
          <w:tab w:val="left" w:pos="708"/>
        </w:tabs>
        <w:jc w:val="both"/>
        <w:rPr>
          <w:rFonts w:ascii="Arial Narrow" w:hAnsi="Arial Narrow"/>
          <w:sz w:val="24"/>
          <w:szCs w:val="24"/>
          <w:highlight w:val="yellow"/>
        </w:rPr>
      </w:pPr>
    </w:p>
    <w:p w14:paraId="3038293B" w14:textId="77777777" w:rsidR="00996979" w:rsidRDefault="00996979" w:rsidP="00996979">
      <w:pPr>
        <w:pStyle w:val="Stopka"/>
        <w:tabs>
          <w:tab w:val="left" w:pos="708"/>
        </w:tabs>
        <w:ind w:left="567"/>
        <w:jc w:val="both"/>
        <w:rPr>
          <w:rFonts w:ascii="Arial Narrow" w:hAnsi="Arial Narrow"/>
          <w:sz w:val="24"/>
          <w:szCs w:val="24"/>
        </w:rPr>
      </w:pPr>
      <w:r>
        <w:rPr>
          <w:rFonts w:ascii="Arial Narrow" w:hAnsi="Arial Narrow"/>
          <w:sz w:val="24"/>
          <w:szCs w:val="24"/>
        </w:rPr>
        <w:t xml:space="preserve">Przy windzie przebudowuje się schody zewnętrzne prowadzące z poziomu terenu do kondygnacji piwnic, gdzie znajduje się szatnia przedszkolna. Schody zewnętrzne do przebudowy lokalizuje się </w:t>
      </w:r>
      <w:r>
        <w:rPr>
          <w:rFonts w:ascii="Arial Narrow" w:hAnsi="Arial Narrow"/>
          <w:sz w:val="24"/>
          <w:szCs w:val="24"/>
        </w:rPr>
        <w:lastRenderedPageBreak/>
        <w:t>przy wschodniej części budynku przedszkola, na działce nr 1962/114. Po zakończeniu prac związanych z budową windy i przedsionka, należy odtworzyć nawierzchnia utwardzoną istniejącego parkingu. Projektowana winda zewnętrzna koliduje z istniejącym przyłączem wodociągowym, przebudowa przyłącza wodociągowego jest poza zakresem niniejszego wniosku.</w:t>
      </w:r>
    </w:p>
    <w:p w14:paraId="759281AA" w14:textId="77777777" w:rsidR="00996979" w:rsidRDefault="00996979" w:rsidP="00996979">
      <w:pPr>
        <w:pStyle w:val="Stopka"/>
        <w:tabs>
          <w:tab w:val="left" w:pos="708"/>
        </w:tabs>
        <w:ind w:left="567"/>
        <w:jc w:val="both"/>
        <w:rPr>
          <w:rFonts w:ascii="Arial Narrow" w:hAnsi="Arial Narrow"/>
          <w:sz w:val="24"/>
          <w:szCs w:val="24"/>
        </w:rPr>
      </w:pPr>
    </w:p>
    <w:p w14:paraId="108550AB" w14:textId="77777777" w:rsidR="00996979" w:rsidRDefault="00996979" w:rsidP="00996979">
      <w:pPr>
        <w:pStyle w:val="Stopka"/>
        <w:tabs>
          <w:tab w:val="left" w:pos="708"/>
        </w:tabs>
        <w:ind w:left="567"/>
        <w:jc w:val="both"/>
        <w:rPr>
          <w:rFonts w:ascii="Arial Narrow" w:hAnsi="Arial Narrow"/>
          <w:sz w:val="24"/>
          <w:szCs w:val="24"/>
        </w:rPr>
      </w:pPr>
      <w:r>
        <w:rPr>
          <w:rFonts w:ascii="Arial Narrow" w:hAnsi="Arial Narrow"/>
          <w:sz w:val="24"/>
          <w:szCs w:val="24"/>
        </w:rPr>
        <w:t xml:space="preserve">Należy zabezpieczyć substancję zabytku mając na celu zahamowanie jego destrukcji poprzez wykonanie drenażu opaskowego wokół budynku. Orientacyjny przebieg drenażu oznaczono na zagospodarowaniu terenu. Projektowane przyłącze drenażu poza zakresem wniosku. </w:t>
      </w:r>
    </w:p>
    <w:p w14:paraId="0FE0BEAB" w14:textId="6A4054CA" w:rsidR="00996979" w:rsidRPr="0048081D" w:rsidRDefault="00996979" w:rsidP="0048081D">
      <w:pPr>
        <w:pStyle w:val="Stopka"/>
        <w:tabs>
          <w:tab w:val="left" w:pos="708"/>
        </w:tabs>
        <w:ind w:left="567"/>
        <w:jc w:val="both"/>
        <w:rPr>
          <w:rFonts w:ascii="Arial Narrow" w:hAnsi="Arial Narrow"/>
          <w:sz w:val="24"/>
          <w:szCs w:val="24"/>
        </w:rPr>
      </w:pPr>
      <w:r>
        <w:rPr>
          <w:rFonts w:ascii="Arial Narrow" w:hAnsi="Arial Narrow"/>
          <w:sz w:val="24"/>
          <w:szCs w:val="24"/>
        </w:rPr>
        <w:t>Po wykonanych robotach należy odtworzyć niezbędne utwardzenia terenu na przedmiotowym terenie.</w:t>
      </w:r>
    </w:p>
    <w:p w14:paraId="66D7DBDD" w14:textId="77777777" w:rsidR="00996979" w:rsidRDefault="00996979" w:rsidP="00996979">
      <w:pPr>
        <w:pStyle w:val="Tekstpodstawowy"/>
        <w:rPr>
          <w:rFonts w:ascii="Arial Narrow" w:hAnsi="Arial Narrow"/>
          <w:sz w:val="24"/>
          <w:szCs w:val="24"/>
          <w:highlight w:val="yellow"/>
        </w:rPr>
      </w:pPr>
    </w:p>
    <w:p w14:paraId="39EE68F2" w14:textId="77777777" w:rsidR="00996979" w:rsidRDefault="00996979" w:rsidP="00996979">
      <w:pPr>
        <w:autoSpaceDE w:val="0"/>
        <w:autoSpaceDN w:val="0"/>
        <w:adjustRightInd w:val="0"/>
        <w:ind w:left="567"/>
        <w:jc w:val="both"/>
        <w:rPr>
          <w:rFonts w:ascii="Arial Narrow" w:hAnsi="Arial Narrow" w:cs="TimesNewRomanPSMT"/>
          <w:lang w:eastAsia="en-US"/>
        </w:rPr>
      </w:pPr>
      <w:r>
        <w:rPr>
          <w:rFonts w:ascii="Arial Narrow" w:hAnsi="Arial Narrow" w:cs="TimesNewRomanPSMT"/>
        </w:rPr>
        <w:t xml:space="preserve">Na istniejącym parkingu zlokalizowanym od strony wschodniej budynku (działka nr 1962/114, 2253/114) lokalizuje się 16 miejsc postojowych, w tym 1 miejsce dla osób niepełnosprawnych.  </w:t>
      </w:r>
    </w:p>
    <w:p w14:paraId="52C0DA20" w14:textId="041B7FBE" w:rsidR="00996979" w:rsidRPr="000F6591" w:rsidRDefault="00996979" w:rsidP="000F6591">
      <w:pPr>
        <w:autoSpaceDE w:val="0"/>
        <w:autoSpaceDN w:val="0"/>
        <w:adjustRightInd w:val="0"/>
        <w:ind w:left="567"/>
        <w:jc w:val="both"/>
        <w:rPr>
          <w:rFonts w:ascii="Arial Narrow" w:hAnsi="Arial Narrow" w:cs="TimesNewRomanPSMT"/>
        </w:rPr>
      </w:pPr>
      <w:r>
        <w:rPr>
          <w:rFonts w:ascii="Arial Narrow" w:hAnsi="Arial Narrow" w:cs="TimesNewRomanPSMT"/>
        </w:rPr>
        <w:t xml:space="preserve">Dodatkowo na działce nr 2253/114 projektuje się 2 miejsca parkingowe, poza zakresem wniosku, które zostały zlikwidowane na miejscu projektowanej windy. Od strony północno-wschodniej na działkach nr 2253/114 i 766/31 również lokalizuje się parking z 20 miejscami postojowymi, </w:t>
      </w:r>
      <w:r>
        <w:rPr>
          <w:rFonts w:ascii="Arial Narrow" w:hAnsi="Arial Narrow" w:cs="TimesNewRomanPSMT"/>
        </w:rPr>
        <w:br/>
        <w:t xml:space="preserve">z którego mogą korzystać użytkownicy przedmiotowego przedszkola. Dodatkowo na działce nr 2253/114 projektuje się 2 miejsca parkingowe, poza zakresem wniosku, które zostały zlikwidowane na miejscu projektowanej windy. </w:t>
      </w:r>
    </w:p>
    <w:p w14:paraId="0D2B90C7" w14:textId="77777777" w:rsidR="00996979" w:rsidRPr="00F909CA" w:rsidRDefault="00996979" w:rsidP="00E07F20">
      <w:pPr>
        <w:pStyle w:val="Tekstpodstawowy"/>
        <w:ind w:left="567"/>
        <w:rPr>
          <w:rFonts w:ascii="Arial Narrow" w:hAnsi="Arial Narrow"/>
          <w:sz w:val="24"/>
          <w:szCs w:val="24"/>
          <w:highlight w:val="yellow"/>
        </w:rPr>
      </w:pPr>
    </w:p>
    <w:p w14:paraId="41E09442" w14:textId="2361DC8F" w:rsidR="000F6591" w:rsidRPr="000F6591" w:rsidRDefault="007E32B0" w:rsidP="008611B8">
      <w:pPr>
        <w:pStyle w:val="Tekstpodstawowy"/>
        <w:numPr>
          <w:ilvl w:val="1"/>
          <w:numId w:val="54"/>
        </w:numPr>
        <w:spacing w:before="120" w:after="120"/>
        <w:rPr>
          <w:rFonts w:ascii="Arial Narrow" w:hAnsi="Arial Narrow" w:cs="Arial"/>
          <w:b/>
          <w:sz w:val="24"/>
          <w:szCs w:val="24"/>
        </w:rPr>
      </w:pPr>
      <w:r w:rsidRPr="000F6591">
        <w:rPr>
          <w:rFonts w:ascii="Arial Narrow" w:hAnsi="Arial Narrow" w:cs="Arial"/>
          <w:b/>
          <w:sz w:val="24"/>
          <w:szCs w:val="24"/>
        </w:rPr>
        <w:t>Roboty przygotowawcze</w:t>
      </w:r>
    </w:p>
    <w:p w14:paraId="1AFBAD1F" w14:textId="77777777" w:rsidR="000F6591" w:rsidRPr="000F6591" w:rsidRDefault="000F6591" w:rsidP="000F6591">
      <w:pPr>
        <w:pStyle w:val="Standard"/>
        <w:autoSpaceDE w:val="0"/>
        <w:ind w:left="567"/>
        <w:jc w:val="both"/>
        <w:rPr>
          <w:rFonts w:ascii="Arial Narrow" w:eastAsia="Times New Roman" w:hAnsi="Arial Narrow" w:cs="TimesNewRomanPSMT"/>
          <w:color w:val="auto"/>
          <w:kern w:val="0"/>
          <w:lang w:eastAsia="ar-SA" w:bidi="ar-SA"/>
        </w:rPr>
      </w:pPr>
      <w:r w:rsidRPr="000F6591">
        <w:rPr>
          <w:rFonts w:ascii="Arial Narrow" w:eastAsia="Times New Roman" w:hAnsi="Arial Narrow" w:cs="TimesNewRomanPSMT"/>
          <w:color w:val="auto"/>
          <w:kern w:val="0"/>
          <w:lang w:eastAsia="ar-SA" w:bidi="ar-SA"/>
        </w:rPr>
        <w:t>Przygotowanie terenu powinno polegać na uprzątnięciu niepotrzebnych przedmiotów, umieszczeniu na widocznym miejscu napisów informacyjnych o grożącym niebezpieczeństwie oraz zakazie wstępu na plac budowy osobom trzecim.</w:t>
      </w:r>
    </w:p>
    <w:p w14:paraId="67253F56" w14:textId="77777777" w:rsidR="000F6591" w:rsidRDefault="000F6591" w:rsidP="00FA0834">
      <w:pPr>
        <w:suppressAutoHyphens w:val="0"/>
        <w:autoSpaceDE w:val="0"/>
        <w:autoSpaceDN w:val="0"/>
        <w:adjustRightInd w:val="0"/>
        <w:jc w:val="both"/>
        <w:rPr>
          <w:rFonts w:ascii="Arial Narrow" w:hAnsi="Arial Narrow" w:cs="Arial"/>
          <w:highlight w:val="yellow"/>
        </w:rPr>
      </w:pPr>
    </w:p>
    <w:p w14:paraId="6B4064FA" w14:textId="23F41DBA" w:rsidR="0079203B" w:rsidRPr="00FA0834" w:rsidRDefault="007E32B0" w:rsidP="00E07F20">
      <w:pPr>
        <w:suppressAutoHyphens w:val="0"/>
        <w:autoSpaceDE w:val="0"/>
        <w:autoSpaceDN w:val="0"/>
        <w:adjustRightInd w:val="0"/>
        <w:ind w:left="567"/>
        <w:jc w:val="both"/>
        <w:rPr>
          <w:rFonts w:ascii="Arial Narrow" w:eastAsia="Calibri-Light" w:hAnsi="Arial Narrow" w:cs="Calibri-Light"/>
          <w:lang w:eastAsia="pl-PL"/>
        </w:rPr>
      </w:pPr>
      <w:r w:rsidRPr="00FA0834">
        <w:rPr>
          <w:rFonts w:ascii="Arial Narrow" w:hAnsi="Arial Narrow" w:cs="Arial"/>
        </w:rPr>
        <w:t>Przed przystąpieniem do robót przedmiotowy teren</w:t>
      </w:r>
      <w:r w:rsidR="00A22378" w:rsidRPr="00FA0834">
        <w:rPr>
          <w:rFonts w:ascii="Arial Narrow" w:hAnsi="Arial Narrow" w:cs="Arial"/>
        </w:rPr>
        <w:t xml:space="preserve"> należy oznakować</w:t>
      </w:r>
      <w:r w:rsidR="004421AC" w:rsidRPr="00FA0834">
        <w:rPr>
          <w:rFonts w:ascii="Arial Narrow" w:hAnsi="Arial Narrow" w:cs="Arial"/>
        </w:rPr>
        <w:t xml:space="preserve"> i </w:t>
      </w:r>
      <w:r w:rsidRPr="00FA0834">
        <w:rPr>
          <w:rFonts w:ascii="Arial Narrow" w:hAnsi="Arial Narrow" w:cs="Arial"/>
        </w:rPr>
        <w:t>zabezpieczyć</w:t>
      </w:r>
      <w:r w:rsidR="00CC47E7" w:rsidRPr="00FA0834">
        <w:rPr>
          <w:rFonts w:ascii="Arial Narrow" w:hAnsi="Arial Narrow" w:cs="Arial"/>
        </w:rPr>
        <w:t xml:space="preserve"> zgodnie z </w:t>
      </w:r>
      <w:r w:rsidRPr="00FA0834">
        <w:rPr>
          <w:rFonts w:ascii="Arial Narrow" w:hAnsi="Arial Narrow" w:cs="Arial"/>
        </w:rPr>
        <w:t>przepisami obowiązującymi</w:t>
      </w:r>
      <w:r w:rsidR="004421AC" w:rsidRPr="00FA0834">
        <w:rPr>
          <w:rFonts w:ascii="Arial Narrow" w:hAnsi="Arial Narrow" w:cs="Arial"/>
        </w:rPr>
        <w:t xml:space="preserve"> w </w:t>
      </w:r>
      <w:r w:rsidRPr="00FA0834">
        <w:rPr>
          <w:rFonts w:ascii="Arial Narrow" w:hAnsi="Arial Narrow" w:cs="Arial"/>
        </w:rPr>
        <w:t>tym zakresie.</w:t>
      </w:r>
      <w:r w:rsidR="00CC47E7" w:rsidRPr="00FA0834">
        <w:rPr>
          <w:rFonts w:ascii="Arial Narrow" w:hAnsi="Arial Narrow" w:cs="Arial"/>
        </w:rPr>
        <w:t xml:space="preserve"> Organizacja budowy</w:t>
      </w:r>
      <w:r w:rsidR="004421AC" w:rsidRPr="00FA0834">
        <w:rPr>
          <w:rFonts w:ascii="Arial Narrow" w:hAnsi="Arial Narrow" w:cs="Arial"/>
        </w:rPr>
        <w:t xml:space="preserve"> i </w:t>
      </w:r>
      <w:r w:rsidR="00CC47E7" w:rsidRPr="00FA0834">
        <w:rPr>
          <w:rFonts w:ascii="Arial Narrow" w:hAnsi="Arial Narrow" w:cs="Arial"/>
        </w:rPr>
        <w:t>prowadzone roboty muszą być prowadzane</w:t>
      </w:r>
      <w:r w:rsidR="004421AC" w:rsidRPr="00FA0834">
        <w:rPr>
          <w:rFonts w:ascii="Arial Narrow" w:hAnsi="Arial Narrow" w:cs="Arial"/>
        </w:rPr>
        <w:t xml:space="preserve"> w </w:t>
      </w:r>
      <w:r w:rsidR="00CC47E7" w:rsidRPr="00FA0834">
        <w:rPr>
          <w:rFonts w:ascii="Arial Narrow" w:hAnsi="Arial Narrow" w:cs="Arial"/>
        </w:rPr>
        <w:t xml:space="preserve">sposób umożliwiający bezpieczne </w:t>
      </w:r>
      <w:r w:rsidR="00952EC7" w:rsidRPr="00FA0834">
        <w:rPr>
          <w:rFonts w:ascii="Arial Narrow" w:hAnsi="Arial Narrow" w:cs="Arial"/>
        </w:rPr>
        <w:t>użytkowanie istniejących</w:t>
      </w:r>
      <w:r w:rsidR="00691BED" w:rsidRPr="00FA0834">
        <w:rPr>
          <w:rFonts w:ascii="Arial Narrow" w:hAnsi="Arial Narrow" w:cs="Arial"/>
        </w:rPr>
        <w:t>, sąsiednich</w:t>
      </w:r>
      <w:r w:rsidR="00952EC7" w:rsidRPr="00FA0834">
        <w:rPr>
          <w:rFonts w:ascii="Arial Narrow" w:hAnsi="Arial Narrow" w:cs="Arial"/>
        </w:rPr>
        <w:t xml:space="preserve"> obiektów</w:t>
      </w:r>
      <w:r w:rsidR="00691BED" w:rsidRPr="00FA0834">
        <w:rPr>
          <w:rFonts w:ascii="Arial Narrow" w:hAnsi="Arial Narrow" w:cs="Arial"/>
        </w:rPr>
        <w:t xml:space="preserve">. </w:t>
      </w:r>
      <w:r w:rsidR="00691BED" w:rsidRPr="00FA0834">
        <w:rPr>
          <w:rFonts w:ascii="Arial Narrow" w:eastAsia="Calibri-Light" w:hAnsi="Arial Narrow" w:cs="Calibri-Light"/>
          <w:lang w:eastAsia="pl-PL"/>
        </w:rPr>
        <w:t>Teren budowy nie może</w:t>
      </w:r>
      <w:r w:rsidR="004421AC" w:rsidRPr="00FA0834">
        <w:rPr>
          <w:rFonts w:ascii="Arial Narrow" w:eastAsia="Calibri-Light" w:hAnsi="Arial Narrow" w:cs="Calibri-Light"/>
          <w:lang w:eastAsia="pl-PL"/>
        </w:rPr>
        <w:t xml:space="preserve"> w </w:t>
      </w:r>
      <w:r w:rsidR="00691BED" w:rsidRPr="00FA0834">
        <w:rPr>
          <w:rFonts w:ascii="Arial Narrow" w:eastAsia="Calibri-Light" w:hAnsi="Arial Narrow" w:cs="Calibri-Light"/>
          <w:lang w:eastAsia="pl-PL"/>
        </w:rPr>
        <w:t>żaden sposób uniemożliwiać korzystanie lub zajmować istniejących dróg wewnętrznych przy obiektach, jak również nie może utrudniać dostępu służbom ratowniczym</w:t>
      </w:r>
      <w:r w:rsidR="004421AC" w:rsidRPr="00FA0834">
        <w:rPr>
          <w:rFonts w:ascii="Arial Narrow" w:eastAsia="Calibri-Light" w:hAnsi="Arial Narrow" w:cs="Calibri-Light"/>
          <w:lang w:eastAsia="pl-PL"/>
        </w:rPr>
        <w:t xml:space="preserve"> i </w:t>
      </w:r>
      <w:r w:rsidR="00691BED" w:rsidRPr="00FA0834">
        <w:rPr>
          <w:rFonts w:ascii="Arial Narrow" w:eastAsia="Calibri-Light" w:hAnsi="Arial Narrow" w:cs="Calibri-Light"/>
          <w:lang w:eastAsia="pl-PL"/>
        </w:rPr>
        <w:t>użytkownikom do funkcjonujących pomieszczeń</w:t>
      </w:r>
      <w:r w:rsidR="004421AC" w:rsidRPr="00FA0834">
        <w:rPr>
          <w:rFonts w:ascii="Arial Narrow" w:eastAsia="Calibri-Light" w:hAnsi="Arial Narrow" w:cs="Calibri-Light"/>
          <w:lang w:eastAsia="pl-PL"/>
        </w:rPr>
        <w:t xml:space="preserve"> i </w:t>
      </w:r>
      <w:r w:rsidR="00691BED" w:rsidRPr="00FA0834">
        <w:rPr>
          <w:rFonts w:ascii="Arial Narrow" w:eastAsia="Calibri-Light" w:hAnsi="Arial Narrow" w:cs="Calibri-Light"/>
          <w:lang w:eastAsia="pl-PL"/>
        </w:rPr>
        <w:t>obiektów.</w:t>
      </w:r>
      <w:r w:rsidR="0079203B" w:rsidRPr="00FA0834">
        <w:rPr>
          <w:rFonts w:ascii="Arial Narrow" w:eastAsia="Calibri-Light" w:hAnsi="Arial Narrow" w:cs="Calibri-Light"/>
          <w:lang w:eastAsia="pl-PL"/>
        </w:rPr>
        <w:t xml:space="preserve"> Wykonawca jest zobowiązany do zorganizowania zaplecza</w:t>
      </w:r>
      <w:r w:rsidR="004421AC" w:rsidRPr="00FA0834">
        <w:rPr>
          <w:rFonts w:ascii="Arial Narrow" w:eastAsia="Calibri-Light" w:hAnsi="Arial Narrow" w:cs="Calibri-Light"/>
          <w:lang w:eastAsia="pl-PL"/>
        </w:rPr>
        <w:t xml:space="preserve"> i </w:t>
      </w:r>
      <w:r w:rsidR="0079203B" w:rsidRPr="00FA0834">
        <w:rPr>
          <w:rFonts w:ascii="Arial Narrow" w:eastAsia="Calibri-Light" w:hAnsi="Arial Narrow" w:cs="Calibri-Light"/>
          <w:lang w:eastAsia="pl-PL"/>
        </w:rPr>
        <w:t xml:space="preserve">ustawienia tablic informacyjnych na terenie placu budowy. Rozpoczęcie robót wymagać będzie wykonania prac przygotowawczych. </w:t>
      </w:r>
    </w:p>
    <w:p w14:paraId="61E7C896" w14:textId="77777777" w:rsidR="00691BED" w:rsidRPr="00FA0834" w:rsidRDefault="00691BED" w:rsidP="00E07F20">
      <w:pPr>
        <w:pStyle w:val="Tekstpodstawowy"/>
        <w:ind w:left="567"/>
        <w:rPr>
          <w:rFonts w:ascii="Arial Narrow" w:hAnsi="Arial Narrow" w:cs="Arial"/>
          <w:color w:val="F79646" w:themeColor="accent6"/>
          <w:sz w:val="24"/>
          <w:szCs w:val="24"/>
        </w:rPr>
      </w:pPr>
    </w:p>
    <w:p w14:paraId="106C4BD8" w14:textId="542049E1" w:rsidR="00CC47E7" w:rsidRPr="00FA0834" w:rsidRDefault="00253ADF" w:rsidP="00E07F20">
      <w:pPr>
        <w:pStyle w:val="Tekstpodstawowy"/>
        <w:ind w:left="567"/>
        <w:rPr>
          <w:rFonts w:ascii="Arial Narrow" w:hAnsi="Arial Narrow" w:cs="Arial"/>
          <w:sz w:val="24"/>
          <w:szCs w:val="24"/>
        </w:rPr>
      </w:pPr>
      <w:r w:rsidRPr="00FA0834">
        <w:rPr>
          <w:rFonts w:ascii="Arial Narrow" w:hAnsi="Arial Narrow" w:cs="Arial"/>
          <w:sz w:val="24"/>
          <w:szCs w:val="24"/>
        </w:rPr>
        <w:t xml:space="preserve">Prace przygotowawcze </w:t>
      </w:r>
      <w:r w:rsidR="00CC47E7" w:rsidRPr="00FA0834">
        <w:rPr>
          <w:rFonts w:ascii="Arial Narrow" w:hAnsi="Arial Narrow" w:cs="Arial"/>
          <w:sz w:val="24"/>
          <w:szCs w:val="24"/>
        </w:rPr>
        <w:t>będą podlegać</w:t>
      </w:r>
      <w:r w:rsidRPr="00FA0834">
        <w:rPr>
          <w:rFonts w:ascii="Arial Narrow" w:hAnsi="Arial Narrow" w:cs="Arial"/>
          <w:sz w:val="24"/>
          <w:szCs w:val="24"/>
        </w:rPr>
        <w:t xml:space="preserve"> na</w:t>
      </w:r>
      <w:r w:rsidR="00CC47E7" w:rsidRPr="00FA0834">
        <w:rPr>
          <w:rFonts w:ascii="Arial Narrow" w:hAnsi="Arial Narrow" w:cs="Arial"/>
          <w:sz w:val="24"/>
          <w:szCs w:val="24"/>
        </w:rPr>
        <w:t>:</w:t>
      </w:r>
    </w:p>
    <w:p w14:paraId="0C2AB2E0" w14:textId="293EC49D" w:rsidR="00206F7A" w:rsidRPr="00FA0834" w:rsidRDefault="00A22378" w:rsidP="00287E89">
      <w:pPr>
        <w:pStyle w:val="Tekstpodstawowy"/>
        <w:numPr>
          <w:ilvl w:val="0"/>
          <w:numId w:val="25"/>
        </w:numPr>
        <w:ind w:left="567" w:hanging="283"/>
        <w:rPr>
          <w:rFonts w:ascii="Arial Narrow" w:hAnsi="Arial Narrow" w:cs="Arial"/>
          <w:sz w:val="24"/>
          <w:szCs w:val="24"/>
        </w:rPr>
      </w:pPr>
      <w:r w:rsidRPr="00FA0834">
        <w:rPr>
          <w:rFonts w:ascii="Arial Narrow" w:hAnsi="Arial Narrow" w:cs="Arial"/>
          <w:sz w:val="24"/>
          <w:szCs w:val="24"/>
        </w:rPr>
        <w:t>wygrodzenie</w:t>
      </w:r>
      <w:r w:rsidR="004421AC" w:rsidRPr="00FA0834">
        <w:rPr>
          <w:rFonts w:ascii="Arial Narrow" w:hAnsi="Arial Narrow" w:cs="Arial"/>
          <w:sz w:val="24"/>
          <w:szCs w:val="24"/>
        </w:rPr>
        <w:t xml:space="preserve"> i </w:t>
      </w:r>
      <w:r w:rsidRPr="00FA0834">
        <w:rPr>
          <w:rFonts w:ascii="Arial Narrow" w:hAnsi="Arial Narrow" w:cs="Arial"/>
          <w:sz w:val="24"/>
          <w:szCs w:val="24"/>
        </w:rPr>
        <w:t xml:space="preserve">zabezpieczenie </w:t>
      </w:r>
      <w:r w:rsidR="00206F7A" w:rsidRPr="00FA0834">
        <w:rPr>
          <w:rFonts w:ascii="Arial Narrow" w:hAnsi="Arial Narrow" w:cs="Arial"/>
          <w:sz w:val="24"/>
          <w:szCs w:val="24"/>
        </w:rPr>
        <w:t>placu budowy,</w:t>
      </w:r>
    </w:p>
    <w:p w14:paraId="7504ECF7" w14:textId="77777777" w:rsidR="00A22378" w:rsidRPr="00FA0834" w:rsidRDefault="00206F7A" w:rsidP="00287E89">
      <w:pPr>
        <w:pStyle w:val="Tekstpodstawowy"/>
        <w:numPr>
          <w:ilvl w:val="0"/>
          <w:numId w:val="25"/>
        </w:numPr>
        <w:ind w:left="567" w:hanging="283"/>
        <w:rPr>
          <w:rFonts w:ascii="Arial Narrow" w:hAnsi="Arial Narrow" w:cs="Arial"/>
          <w:sz w:val="24"/>
          <w:szCs w:val="24"/>
        </w:rPr>
      </w:pPr>
      <w:r w:rsidRPr="00FA0834">
        <w:rPr>
          <w:rFonts w:ascii="Arial Narrow" w:hAnsi="Arial Narrow" w:cs="Arial"/>
          <w:sz w:val="24"/>
          <w:szCs w:val="24"/>
        </w:rPr>
        <w:t>ozna</w:t>
      </w:r>
      <w:r w:rsidR="00A22378" w:rsidRPr="00FA0834">
        <w:rPr>
          <w:rFonts w:ascii="Arial Narrow" w:hAnsi="Arial Narrow" w:cs="Arial"/>
          <w:sz w:val="24"/>
          <w:szCs w:val="24"/>
        </w:rPr>
        <w:t>kowanie placu budowy,</w:t>
      </w:r>
    </w:p>
    <w:p w14:paraId="102C3129" w14:textId="1E74410F" w:rsidR="001134AA" w:rsidRPr="00FA0834" w:rsidRDefault="001134AA" w:rsidP="00287E89">
      <w:pPr>
        <w:pStyle w:val="Tekstpodstawowy"/>
        <w:numPr>
          <w:ilvl w:val="0"/>
          <w:numId w:val="25"/>
        </w:numPr>
        <w:ind w:left="567" w:hanging="283"/>
        <w:rPr>
          <w:rFonts w:ascii="Arial Narrow" w:hAnsi="Arial Narrow" w:cs="Arial"/>
          <w:sz w:val="24"/>
          <w:szCs w:val="24"/>
        </w:rPr>
      </w:pPr>
      <w:r w:rsidRPr="00FA0834">
        <w:rPr>
          <w:rFonts w:ascii="Arial Narrow" w:hAnsi="Arial Narrow" w:cs="Arial"/>
          <w:sz w:val="24"/>
          <w:szCs w:val="24"/>
        </w:rPr>
        <w:t>wyznaczenie miejsca zaplecza budowy,</w:t>
      </w:r>
    </w:p>
    <w:p w14:paraId="1FD2ACFA" w14:textId="255B2CA6" w:rsidR="00A22378" w:rsidRPr="00FA0834" w:rsidRDefault="00A22378" w:rsidP="00287E89">
      <w:pPr>
        <w:pStyle w:val="Tekstpodstawowy"/>
        <w:numPr>
          <w:ilvl w:val="0"/>
          <w:numId w:val="25"/>
        </w:numPr>
        <w:ind w:left="567" w:hanging="283"/>
        <w:rPr>
          <w:rFonts w:ascii="Arial Narrow" w:hAnsi="Arial Narrow" w:cs="Arial"/>
          <w:sz w:val="24"/>
          <w:szCs w:val="24"/>
        </w:rPr>
      </w:pPr>
      <w:r w:rsidRPr="00FA0834">
        <w:rPr>
          <w:rFonts w:ascii="Arial Narrow" w:hAnsi="Arial Narrow" w:cs="Arial"/>
          <w:sz w:val="24"/>
          <w:szCs w:val="24"/>
        </w:rPr>
        <w:t>wyznaczenie dróg komunikacji na budowie,</w:t>
      </w:r>
    </w:p>
    <w:p w14:paraId="38D62072" w14:textId="2D89D768" w:rsidR="00206F7A" w:rsidRPr="00FA0834" w:rsidRDefault="00A22378" w:rsidP="00287E89">
      <w:pPr>
        <w:pStyle w:val="Tekstpodstawowy"/>
        <w:numPr>
          <w:ilvl w:val="0"/>
          <w:numId w:val="25"/>
        </w:numPr>
        <w:ind w:left="567" w:hanging="283"/>
        <w:rPr>
          <w:rFonts w:ascii="Arial Narrow" w:hAnsi="Arial Narrow" w:cs="Arial"/>
          <w:sz w:val="24"/>
          <w:szCs w:val="24"/>
        </w:rPr>
      </w:pPr>
      <w:r w:rsidRPr="00FA0834">
        <w:rPr>
          <w:rFonts w:ascii="Arial Narrow" w:hAnsi="Arial Narrow" w:cs="Arial"/>
          <w:sz w:val="24"/>
          <w:szCs w:val="24"/>
        </w:rPr>
        <w:t>wyznaczenie stref składowania materiałów budowlanych</w:t>
      </w:r>
      <w:r w:rsidR="00691BED" w:rsidRPr="00FA0834">
        <w:rPr>
          <w:rFonts w:ascii="Arial Narrow" w:hAnsi="Arial Narrow" w:cs="Arial"/>
          <w:sz w:val="24"/>
          <w:szCs w:val="24"/>
        </w:rPr>
        <w:t xml:space="preserve">, </w:t>
      </w:r>
    </w:p>
    <w:p w14:paraId="6F766EE9" w14:textId="15E6FCE2" w:rsidR="00691BED" w:rsidRPr="00FA0834" w:rsidRDefault="00691BED" w:rsidP="00287E89">
      <w:pPr>
        <w:pStyle w:val="Tekstpodstawowy"/>
        <w:numPr>
          <w:ilvl w:val="0"/>
          <w:numId w:val="25"/>
        </w:numPr>
        <w:ind w:left="567" w:hanging="283"/>
        <w:rPr>
          <w:rFonts w:ascii="Arial Narrow" w:hAnsi="Arial Narrow" w:cs="Arial"/>
          <w:sz w:val="24"/>
          <w:szCs w:val="24"/>
        </w:rPr>
      </w:pPr>
      <w:r w:rsidRPr="00FA0834">
        <w:rPr>
          <w:rFonts w:ascii="Arial Narrow" w:hAnsi="Arial Narrow" w:cs="Arial"/>
          <w:sz w:val="24"/>
          <w:szCs w:val="24"/>
        </w:rPr>
        <w:t>wyznaczenie placów montażowych,</w:t>
      </w:r>
    </w:p>
    <w:p w14:paraId="17EA630F" w14:textId="4F0C304D" w:rsidR="00691BED" w:rsidRPr="00FA0834" w:rsidRDefault="00691BED" w:rsidP="00287E89">
      <w:pPr>
        <w:pStyle w:val="Tekstpodstawowy"/>
        <w:numPr>
          <w:ilvl w:val="0"/>
          <w:numId w:val="25"/>
        </w:numPr>
        <w:ind w:left="567" w:hanging="283"/>
        <w:rPr>
          <w:rFonts w:ascii="Arial Narrow" w:hAnsi="Arial Narrow" w:cs="Arial"/>
          <w:sz w:val="24"/>
          <w:szCs w:val="24"/>
        </w:rPr>
      </w:pPr>
      <w:r w:rsidRPr="00FA0834">
        <w:rPr>
          <w:rFonts w:ascii="Arial Narrow" w:hAnsi="Arial Narrow" w:cs="Arial"/>
          <w:sz w:val="24"/>
          <w:szCs w:val="24"/>
        </w:rPr>
        <w:t>organizacją ujęcia wody</w:t>
      </w:r>
      <w:r w:rsidR="004421AC" w:rsidRPr="00FA0834">
        <w:rPr>
          <w:rFonts w:ascii="Arial Narrow" w:hAnsi="Arial Narrow" w:cs="Arial"/>
          <w:sz w:val="24"/>
          <w:szCs w:val="24"/>
        </w:rPr>
        <w:t xml:space="preserve"> i </w:t>
      </w:r>
      <w:r w:rsidRPr="00FA0834">
        <w:rPr>
          <w:rFonts w:ascii="Arial Narrow" w:hAnsi="Arial Narrow" w:cs="Arial"/>
          <w:sz w:val="24"/>
          <w:szCs w:val="24"/>
        </w:rPr>
        <w:t>energii elektrycznej na potrzeby placu budowy,</w:t>
      </w:r>
    </w:p>
    <w:p w14:paraId="23DDB525" w14:textId="7334334A" w:rsidR="00691BED" w:rsidRPr="00FA0834" w:rsidRDefault="00691BED" w:rsidP="00287E89">
      <w:pPr>
        <w:pStyle w:val="Tekstpodstawowy"/>
        <w:numPr>
          <w:ilvl w:val="0"/>
          <w:numId w:val="25"/>
        </w:numPr>
        <w:ind w:left="567" w:hanging="283"/>
        <w:rPr>
          <w:rFonts w:ascii="Arial Narrow" w:hAnsi="Arial Narrow" w:cs="Arial"/>
          <w:sz w:val="24"/>
          <w:szCs w:val="24"/>
        </w:rPr>
      </w:pPr>
      <w:r w:rsidRPr="00FA0834">
        <w:rPr>
          <w:rFonts w:ascii="Arial Narrow" w:hAnsi="Arial Narrow" w:cs="Arial"/>
          <w:sz w:val="24"/>
          <w:szCs w:val="24"/>
        </w:rPr>
        <w:t>organizacja ochrony ppoż.</w:t>
      </w:r>
      <w:r w:rsidR="004421AC" w:rsidRPr="00FA0834">
        <w:rPr>
          <w:rFonts w:ascii="Arial Narrow" w:hAnsi="Arial Narrow" w:cs="Arial"/>
          <w:sz w:val="24"/>
          <w:szCs w:val="24"/>
        </w:rPr>
        <w:t xml:space="preserve"> i </w:t>
      </w:r>
      <w:r w:rsidRPr="00FA0834">
        <w:rPr>
          <w:rFonts w:ascii="Arial Narrow" w:hAnsi="Arial Narrow" w:cs="Arial"/>
          <w:sz w:val="24"/>
          <w:szCs w:val="24"/>
        </w:rPr>
        <w:t>bhp,</w:t>
      </w:r>
    </w:p>
    <w:p w14:paraId="0974399F" w14:textId="1061E93A" w:rsidR="00691BED" w:rsidRPr="00FA0834" w:rsidRDefault="00691BED" w:rsidP="00287E89">
      <w:pPr>
        <w:pStyle w:val="Tekstpodstawowy"/>
        <w:numPr>
          <w:ilvl w:val="0"/>
          <w:numId w:val="25"/>
        </w:numPr>
        <w:ind w:left="567" w:hanging="283"/>
        <w:rPr>
          <w:rFonts w:ascii="Arial Narrow" w:hAnsi="Arial Narrow" w:cs="Arial"/>
          <w:sz w:val="24"/>
          <w:szCs w:val="24"/>
        </w:rPr>
      </w:pPr>
      <w:r w:rsidRPr="00FA0834">
        <w:rPr>
          <w:rFonts w:ascii="Arial Narrow" w:hAnsi="Arial Narrow" w:cs="Arial"/>
          <w:sz w:val="24"/>
          <w:szCs w:val="24"/>
        </w:rPr>
        <w:t>ochrona mienia</w:t>
      </w:r>
      <w:r w:rsidR="004421AC" w:rsidRPr="00FA0834">
        <w:rPr>
          <w:rFonts w:ascii="Arial Narrow" w:hAnsi="Arial Narrow" w:cs="Arial"/>
          <w:sz w:val="24"/>
          <w:szCs w:val="24"/>
        </w:rPr>
        <w:t xml:space="preserve"> i </w:t>
      </w:r>
      <w:r w:rsidRPr="00FA0834">
        <w:rPr>
          <w:rFonts w:ascii="Arial Narrow" w:hAnsi="Arial Narrow" w:cs="Arial"/>
          <w:sz w:val="24"/>
          <w:szCs w:val="24"/>
        </w:rPr>
        <w:t>ludzi.</w:t>
      </w:r>
    </w:p>
    <w:p w14:paraId="1CDDABF7" w14:textId="77777777" w:rsidR="00E07F20" w:rsidRPr="00F909CA" w:rsidRDefault="00E07F20" w:rsidP="00E07F20">
      <w:pPr>
        <w:suppressAutoHyphens w:val="0"/>
        <w:autoSpaceDE w:val="0"/>
        <w:autoSpaceDN w:val="0"/>
        <w:adjustRightInd w:val="0"/>
        <w:ind w:left="567"/>
        <w:jc w:val="both"/>
        <w:rPr>
          <w:rFonts w:ascii="Arial Narrow" w:eastAsia="Calibri-Light" w:hAnsi="Arial Narrow" w:cs="Calibri-Light"/>
          <w:highlight w:val="yellow"/>
          <w:lang w:eastAsia="pl-PL"/>
        </w:rPr>
      </w:pPr>
    </w:p>
    <w:p w14:paraId="7E8186A5" w14:textId="41AEA8E5" w:rsidR="00346071" w:rsidRPr="00FA0834" w:rsidRDefault="00FA0834" w:rsidP="008611B8">
      <w:pPr>
        <w:pStyle w:val="Tekstpodstawowy"/>
        <w:numPr>
          <w:ilvl w:val="1"/>
          <w:numId w:val="54"/>
        </w:numPr>
        <w:spacing w:before="120" w:after="120"/>
        <w:rPr>
          <w:rFonts w:ascii="Arial Narrow" w:hAnsi="Arial Narrow" w:cs="Arial"/>
          <w:b/>
          <w:sz w:val="24"/>
          <w:szCs w:val="24"/>
        </w:rPr>
      </w:pPr>
      <w:r w:rsidRPr="00FA0834">
        <w:rPr>
          <w:rFonts w:ascii="Arial Narrow" w:hAnsi="Arial Narrow" w:cs="Arial"/>
          <w:b/>
          <w:sz w:val="24"/>
          <w:szCs w:val="24"/>
        </w:rPr>
        <w:t>Roboty ziemne</w:t>
      </w:r>
    </w:p>
    <w:p w14:paraId="305668F8" w14:textId="77777777" w:rsidR="00FA0834" w:rsidRPr="00FA0834" w:rsidRDefault="00FA0834" w:rsidP="00FA0834">
      <w:pPr>
        <w:pStyle w:val="Tekstpodstawowy"/>
        <w:ind w:left="567"/>
        <w:rPr>
          <w:rFonts w:ascii="Arial Narrow" w:hAnsi="Arial Narrow" w:cs="Arial"/>
          <w:sz w:val="24"/>
          <w:szCs w:val="24"/>
        </w:rPr>
      </w:pPr>
      <w:r w:rsidRPr="00FA0834">
        <w:rPr>
          <w:rFonts w:ascii="Arial Narrow" w:hAnsi="Arial Narrow" w:cs="Arial"/>
          <w:sz w:val="24"/>
          <w:szCs w:val="24"/>
        </w:rPr>
        <w:t>Roboty ziemne zaleca się prowadzić w porach suchych, przy niskim poziomie wód gruntowych. W trakcie robót fundamentowych należy uważać aby nie naruszyć struktury gruntów zalegających bezpośrednio poniżej poziomu posadowienia fundamentów. Wykop bezpośrednio przy warstwie posadowienia należy wykonać ręcznie. Zasypkę fundamentów wykonać ręcznie.</w:t>
      </w:r>
    </w:p>
    <w:p w14:paraId="7E05CDF4" w14:textId="77777777" w:rsidR="00FA0834" w:rsidRPr="00FA0834" w:rsidRDefault="00FA0834" w:rsidP="00FA0834">
      <w:pPr>
        <w:pStyle w:val="Tekstpodstawowy"/>
        <w:ind w:left="567"/>
        <w:rPr>
          <w:rFonts w:ascii="Arial Narrow" w:hAnsi="Arial Narrow" w:cs="Arial"/>
          <w:sz w:val="24"/>
          <w:szCs w:val="24"/>
        </w:rPr>
      </w:pPr>
    </w:p>
    <w:p w14:paraId="3FBAFE01" w14:textId="77777777" w:rsidR="00FA0834" w:rsidRPr="00FA0834" w:rsidRDefault="00FA0834" w:rsidP="00FA0834">
      <w:pPr>
        <w:pStyle w:val="Tekstpodstawowy"/>
        <w:ind w:left="567"/>
        <w:rPr>
          <w:rFonts w:ascii="Arial Narrow" w:hAnsi="Arial Narrow" w:cs="Arial"/>
          <w:b/>
          <w:bCs/>
          <w:i/>
          <w:iCs/>
          <w:sz w:val="24"/>
          <w:szCs w:val="24"/>
        </w:rPr>
      </w:pPr>
      <w:r w:rsidRPr="00FA0834">
        <w:rPr>
          <w:rFonts w:ascii="Arial Narrow" w:hAnsi="Arial Narrow" w:cs="Arial"/>
          <w:b/>
          <w:bCs/>
          <w:i/>
          <w:iCs/>
          <w:sz w:val="24"/>
          <w:szCs w:val="24"/>
        </w:rPr>
        <w:t>Jeżeli w trakcie prowadzenia wykopów oraz realizacji robót ziemnych okaże się, że warunki gruntowe różnią się od warunków opisanych w wykopie kontrolnym, należy dokonać odpowiednich zmian w podłożu lub konstrukcji.</w:t>
      </w:r>
    </w:p>
    <w:p w14:paraId="744241BD" w14:textId="77777777" w:rsidR="00346071" w:rsidRPr="00FA0834" w:rsidRDefault="00346071" w:rsidP="00FA0834">
      <w:pPr>
        <w:suppressAutoHyphens w:val="0"/>
        <w:autoSpaceDE w:val="0"/>
        <w:autoSpaceDN w:val="0"/>
        <w:adjustRightInd w:val="0"/>
        <w:jc w:val="both"/>
        <w:rPr>
          <w:rStyle w:val="Waldekstyl2Znak"/>
          <w:bCs w:val="0"/>
          <w:highlight w:val="yellow"/>
          <w:lang w:eastAsia="pl-PL"/>
        </w:rPr>
      </w:pPr>
    </w:p>
    <w:p w14:paraId="44346CD7" w14:textId="52080086" w:rsidR="00A56F11" w:rsidRPr="00FA0834" w:rsidRDefault="00F3008D" w:rsidP="008611B8">
      <w:pPr>
        <w:pStyle w:val="Tekstpodstawowy"/>
        <w:numPr>
          <w:ilvl w:val="1"/>
          <w:numId w:val="54"/>
        </w:numPr>
        <w:spacing w:before="120" w:after="120"/>
        <w:rPr>
          <w:rFonts w:ascii="Arial Narrow" w:hAnsi="Arial Narrow" w:cs="Arial"/>
          <w:b/>
          <w:sz w:val="24"/>
          <w:szCs w:val="24"/>
        </w:rPr>
      </w:pPr>
      <w:r w:rsidRPr="00FA0834">
        <w:rPr>
          <w:rFonts w:ascii="Arial Narrow" w:hAnsi="Arial Narrow" w:cs="Arial"/>
          <w:b/>
          <w:sz w:val="24"/>
          <w:szCs w:val="24"/>
        </w:rPr>
        <w:t>Elementy konstrukcyjne</w:t>
      </w:r>
    </w:p>
    <w:p w14:paraId="57AE7952" w14:textId="164A3F09" w:rsidR="00FA0834" w:rsidRPr="00272CAB" w:rsidRDefault="00A56F11" w:rsidP="00272CAB">
      <w:pPr>
        <w:pStyle w:val="Tekstpodstawowy"/>
        <w:ind w:left="567"/>
        <w:rPr>
          <w:rFonts w:ascii="Arial Narrow" w:hAnsi="Arial Narrow" w:cs="Arial"/>
          <w:b/>
          <w:sz w:val="24"/>
          <w:szCs w:val="24"/>
        </w:rPr>
      </w:pPr>
      <w:r w:rsidRPr="00FA0834">
        <w:rPr>
          <w:rFonts w:ascii="Arial Narrow" w:hAnsi="Arial Narrow" w:cs="Arial"/>
          <w:b/>
          <w:sz w:val="24"/>
          <w:szCs w:val="24"/>
        </w:rPr>
        <w:t>Fundamenty</w:t>
      </w:r>
    </w:p>
    <w:p w14:paraId="563970B1" w14:textId="77777777" w:rsidR="00FA0834" w:rsidRPr="00FA0834" w:rsidRDefault="00FA0834" w:rsidP="00FA0834">
      <w:pPr>
        <w:pStyle w:val="Textbody"/>
        <w:ind w:left="567"/>
        <w:jc w:val="both"/>
        <w:rPr>
          <w:rFonts w:ascii="Arial Narrow" w:eastAsia="Times New Roman" w:hAnsi="Arial Narrow" w:cs="Arial"/>
          <w:color w:val="auto"/>
        </w:rPr>
      </w:pPr>
      <w:r w:rsidRPr="00FA0834">
        <w:rPr>
          <w:rFonts w:ascii="Arial Narrow" w:eastAsia="Times New Roman" w:hAnsi="Arial Narrow" w:cs="Arial"/>
          <w:color w:val="auto"/>
        </w:rPr>
        <w:t>Pod projektowane schody zewnętrzne zaprojektowano ławy żelbetowe o przekroju 25x35cm oraz 40x35cm. Pod projektowaną windę zaprojektowano płytę żelbetową o grubości 35cm. Płytę połączyć monolitycznie z żelbetowymi ścianami fundamentowymi.</w:t>
      </w:r>
    </w:p>
    <w:p w14:paraId="74A528A3" w14:textId="77777777" w:rsidR="00FA0834" w:rsidRPr="00FA0834" w:rsidRDefault="00FA0834" w:rsidP="00FA0834">
      <w:pPr>
        <w:pStyle w:val="Textbody"/>
        <w:jc w:val="both"/>
        <w:rPr>
          <w:rFonts w:ascii="Arial Narrow" w:eastAsia="Times New Roman" w:hAnsi="Arial Narrow" w:cs="Arial"/>
          <w:color w:val="auto"/>
        </w:rPr>
      </w:pPr>
    </w:p>
    <w:p w14:paraId="7F14FC75" w14:textId="064E4056" w:rsidR="00FA0834" w:rsidRPr="00FA0834" w:rsidRDefault="00FA0834" w:rsidP="00FA0834">
      <w:pPr>
        <w:pStyle w:val="Textbody"/>
        <w:ind w:left="567"/>
        <w:jc w:val="both"/>
        <w:rPr>
          <w:rFonts w:ascii="Arial Narrow" w:eastAsia="Times New Roman" w:hAnsi="Arial Narrow" w:cs="Arial"/>
          <w:color w:val="auto"/>
        </w:rPr>
      </w:pPr>
      <w:r w:rsidRPr="00FA0834">
        <w:rPr>
          <w:rFonts w:ascii="Arial Narrow" w:eastAsia="Times New Roman" w:hAnsi="Arial Narrow" w:cs="Arial"/>
          <w:color w:val="auto"/>
        </w:rPr>
        <w:t xml:space="preserve">Fundamenty wykonać z betonu wodoszczelnego C20/25 (B25) W8, zbrojonego prętami </w:t>
      </w:r>
      <w:r w:rsidR="00A30F5E">
        <w:rPr>
          <w:rFonts w:ascii="Arial Narrow" w:eastAsia="Times New Roman" w:hAnsi="Arial Narrow" w:cs="Arial"/>
          <w:color w:val="auto"/>
        </w:rPr>
        <w:t>ø</w:t>
      </w:r>
      <w:r w:rsidRPr="00FA0834">
        <w:rPr>
          <w:rFonts w:ascii="Arial Narrow" w:eastAsia="Times New Roman" w:hAnsi="Arial Narrow" w:cs="Arial"/>
          <w:color w:val="auto"/>
        </w:rPr>
        <w:t>12 AII (B500SP) i strzemionami ø6 A0 (B500SP) o maksymalnym rozstawie 30cm. Podłoże pod ławy fundamentowe wykonać z 10</w:t>
      </w:r>
      <w:r w:rsidR="00A30F5E">
        <w:rPr>
          <w:rFonts w:ascii="Arial Narrow" w:eastAsia="Times New Roman" w:hAnsi="Arial Narrow" w:cs="Arial"/>
          <w:color w:val="auto"/>
        </w:rPr>
        <w:t xml:space="preserve"> </w:t>
      </w:r>
      <w:r w:rsidRPr="00FA0834">
        <w:rPr>
          <w:rFonts w:ascii="Arial Narrow" w:eastAsia="Times New Roman" w:hAnsi="Arial Narrow" w:cs="Arial"/>
          <w:color w:val="auto"/>
        </w:rPr>
        <w:t>cm warstwy piasku.</w:t>
      </w:r>
    </w:p>
    <w:p w14:paraId="63260F76" w14:textId="77777777" w:rsidR="00FA0834" w:rsidRPr="00FA0834" w:rsidRDefault="00FA0834" w:rsidP="00FA0834">
      <w:pPr>
        <w:pStyle w:val="Textbody"/>
        <w:jc w:val="both"/>
        <w:rPr>
          <w:rFonts w:ascii="Arial Narrow" w:eastAsia="Times New Roman" w:hAnsi="Arial Narrow" w:cs="Arial"/>
          <w:color w:val="auto"/>
        </w:rPr>
      </w:pPr>
    </w:p>
    <w:p w14:paraId="462BFE8E" w14:textId="77777777" w:rsidR="00FA0834" w:rsidRPr="00FA0834" w:rsidRDefault="00FA0834" w:rsidP="00FA0834">
      <w:pPr>
        <w:pStyle w:val="Textbody"/>
        <w:ind w:left="567"/>
        <w:jc w:val="both"/>
        <w:rPr>
          <w:rFonts w:ascii="Arial Narrow" w:eastAsia="Times New Roman" w:hAnsi="Arial Narrow" w:cs="Arial"/>
          <w:color w:val="auto"/>
        </w:rPr>
      </w:pPr>
      <w:r w:rsidRPr="00FA0834">
        <w:rPr>
          <w:rFonts w:ascii="Arial Narrow" w:eastAsia="Times New Roman" w:hAnsi="Arial Narrow" w:cs="Arial"/>
          <w:color w:val="auto"/>
        </w:rPr>
        <w:t xml:space="preserve">Nowe elementy </w:t>
      </w:r>
      <w:proofErr w:type="spellStart"/>
      <w:r w:rsidRPr="00FA0834">
        <w:rPr>
          <w:rFonts w:ascii="Arial Narrow" w:eastAsia="Times New Roman" w:hAnsi="Arial Narrow" w:cs="Arial"/>
          <w:color w:val="auto"/>
        </w:rPr>
        <w:t>oddylatować</w:t>
      </w:r>
      <w:proofErr w:type="spellEnd"/>
      <w:r w:rsidRPr="00FA0834">
        <w:rPr>
          <w:rFonts w:ascii="Arial Narrow" w:eastAsia="Times New Roman" w:hAnsi="Arial Narrow" w:cs="Arial"/>
          <w:color w:val="auto"/>
        </w:rPr>
        <w:t xml:space="preserve"> od istniejącej konstrukcji budynku. Ostateczną szerokość dylatacji, pomiędzy elementami istniejącymi a </w:t>
      </w:r>
      <w:proofErr w:type="spellStart"/>
      <w:r w:rsidRPr="00FA0834">
        <w:rPr>
          <w:rFonts w:ascii="Arial Narrow" w:eastAsia="Times New Roman" w:hAnsi="Arial Narrow" w:cs="Arial"/>
          <w:color w:val="auto"/>
        </w:rPr>
        <w:t>nowo-projektowanymi</w:t>
      </w:r>
      <w:proofErr w:type="spellEnd"/>
      <w:r w:rsidRPr="00FA0834">
        <w:rPr>
          <w:rFonts w:ascii="Arial Narrow" w:eastAsia="Times New Roman" w:hAnsi="Arial Narrow" w:cs="Arial"/>
          <w:color w:val="auto"/>
        </w:rPr>
        <w:t>, określić na placu budowy, bezpośrednio przed wykonaniem robót, po dokonaniu wykopów ziemnych.</w:t>
      </w:r>
    </w:p>
    <w:p w14:paraId="20D15B83" w14:textId="77777777" w:rsidR="00FA0834" w:rsidRPr="00FA0834" w:rsidRDefault="00FA0834" w:rsidP="00FA0834">
      <w:pPr>
        <w:pStyle w:val="Textbody"/>
        <w:jc w:val="both"/>
        <w:rPr>
          <w:rFonts w:ascii="Arial Narrow" w:eastAsia="Times New Roman" w:hAnsi="Arial Narrow" w:cs="Arial"/>
          <w:color w:val="auto"/>
        </w:rPr>
      </w:pPr>
    </w:p>
    <w:p w14:paraId="1AB086D6" w14:textId="4E5966E2" w:rsidR="00FA0834" w:rsidRPr="00FA0834" w:rsidRDefault="00FA0834" w:rsidP="00FA0834">
      <w:pPr>
        <w:pStyle w:val="Textbody"/>
        <w:ind w:left="567"/>
        <w:jc w:val="both"/>
        <w:rPr>
          <w:rFonts w:ascii="Arial Narrow" w:eastAsia="Times New Roman" w:hAnsi="Arial Narrow" w:cs="Arial"/>
          <w:color w:val="auto"/>
        </w:rPr>
      </w:pPr>
      <w:r w:rsidRPr="00FA0834">
        <w:rPr>
          <w:rFonts w:ascii="Arial Narrow" w:eastAsia="Times New Roman" w:hAnsi="Arial Narrow" w:cs="Arial"/>
          <w:color w:val="auto"/>
        </w:rPr>
        <w:t>Projektowane ławy i płytę posadowić na poziomie istniej</w:t>
      </w:r>
      <w:r>
        <w:rPr>
          <w:rFonts w:ascii="Arial Narrow" w:eastAsia="Times New Roman" w:hAnsi="Arial Narrow" w:cs="Arial"/>
          <w:color w:val="auto"/>
        </w:rPr>
        <w:t>ą</w:t>
      </w:r>
      <w:r w:rsidRPr="00FA0834">
        <w:rPr>
          <w:rFonts w:ascii="Arial Narrow" w:eastAsia="Times New Roman" w:hAnsi="Arial Narrow" w:cs="Arial"/>
          <w:color w:val="auto"/>
        </w:rPr>
        <w:t>cych ław fundame</w:t>
      </w:r>
      <w:r>
        <w:rPr>
          <w:rFonts w:ascii="Arial Narrow" w:eastAsia="Times New Roman" w:hAnsi="Arial Narrow" w:cs="Arial"/>
          <w:color w:val="auto"/>
        </w:rPr>
        <w:t>n</w:t>
      </w:r>
      <w:r w:rsidRPr="00FA0834">
        <w:rPr>
          <w:rFonts w:ascii="Arial Narrow" w:eastAsia="Times New Roman" w:hAnsi="Arial Narrow" w:cs="Arial"/>
          <w:color w:val="auto"/>
        </w:rPr>
        <w:t>towych przedmiotowego budynku, lecz nie płycej niż 1m p.p.t.</w:t>
      </w:r>
    </w:p>
    <w:p w14:paraId="4465DB98" w14:textId="77777777" w:rsidR="006C0299" w:rsidRPr="00F909CA" w:rsidRDefault="006C0299" w:rsidP="00FA0834">
      <w:pPr>
        <w:pStyle w:val="Standard"/>
        <w:jc w:val="both"/>
        <w:rPr>
          <w:rFonts w:ascii="Arial Narrow" w:hAnsi="Arial Narrow" w:cs="Arial"/>
          <w:color w:val="auto"/>
          <w:highlight w:val="yellow"/>
        </w:rPr>
      </w:pPr>
    </w:p>
    <w:p w14:paraId="3AF46896" w14:textId="6AFBEF83" w:rsidR="00FA0834" w:rsidRPr="00FA0834" w:rsidRDefault="00A56F11" w:rsidP="00FA0834">
      <w:pPr>
        <w:pStyle w:val="Tekstpodstawowy"/>
        <w:ind w:left="567"/>
        <w:rPr>
          <w:rFonts w:ascii="Arial Narrow" w:hAnsi="Arial Narrow" w:cs="Arial"/>
          <w:sz w:val="24"/>
          <w:szCs w:val="24"/>
        </w:rPr>
      </w:pPr>
      <w:r w:rsidRPr="00FA0834">
        <w:rPr>
          <w:rFonts w:ascii="Arial Narrow" w:hAnsi="Arial Narrow" w:cs="Arial"/>
          <w:b/>
          <w:sz w:val="24"/>
          <w:szCs w:val="24"/>
        </w:rPr>
        <w:t>Ściany fundamentowe</w:t>
      </w:r>
      <w:r w:rsidR="00FA0834" w:rsidRPr="00FA0834">
        <w:rPr>
          <w:rFonts w:ascii="Arial Narrow" w:hAnsi="Arial Narrow" w:cs="Arial"/>
          <w:b/>
          <w:sz w:val="24"/>
          <w:szCs w:val="24"/>
        </w:rPr>
        <w:t xml:space="preserve"> oraz ściana oporowa</w:t>
      </w:r>
    </w:p>
    <w:p w14:paraId="3EAB0EA0" w14:textId="3ACD2A03" w:rsidR="00FA0834" w:rsidRPr="00FA0834" w:rsidRDefault="00FA0834" w:rsidP="00FA0834">
      <w:pPr>
        <w:pStyle w:val="Tekstpodstawowy"/>
        <w:ind w:left="567"/>
        <w:rPr>
          <w:rFonts w:ascii="Arial Narrow" w:hAnsi="Arial Narrow" w:cs="Arial"/>
          <w:sz w:val="24"/>
          <w:szCs w:val="24"/>
        </w:rPr>
      </w:pPr>
      <w:r w:rsidRPr="00FA0834">
        <w:rPr>
          <w:rFonts w:ascii="Arial Narrow" w:hAnsi="Arial Narrow" w:cs="Arial"/>
          <w:sz w:val="24"/>
          <w:szCs w:val="24"/>
        </w:rPr>
        <w:t>Ściany fundamentowe wykonać jako żelbetowe grubości 25 cm i wysokości zgodnie z rysunkiem. Zbrojenie ściany połączyć monolitycznie z projektowanymi fundamentami.</w:t>
      </w:r>
    </w:p>
    <w:p w14:paraId="435CD881" w14:textId="77777777" w:rsidR="00FA0834" w:rsidRPr="00FA0834" w:rsidRDefault="00FA0834" w:rsidP="00FA0834">
      <w:pPr>
        <w:pStyle w:val="Tekstpodstawowy"/>
        <w:ind w:left="567"/>
        <w:rPr>
          <w:rFonts w:ascii="Arial Narrow" w:hAnsi="Arial Narrow" w:cs="Arial"/>
          <w:sz w:val="24"/>
          <w:szCs w:val="24"/>
        </w:rPr>
      </w:pPr>
    </w:p>
    <w:p w14:paraId="5BEAB889" w14:textId="35A22276" w:rsidR="00FA0834" w:rsidRPr="00FA0834" w:rsidRDefault="00FA0834" w:rsidP="00FA0834">
      <w:pPr>
        <w:pStyle w:val="Tekstpodstawowy"/>
        <w:ind w:left="567"/>
        <w:rPr>
          <w:rFonts w:ascii="Arial Narrow" w:hAnsi="Arial Narrow" w:cs="Arial"/>
          <w:sz w:val="24"/>
          <w:szCs w:val="24"/>
        </w:rPr>
      </w:pPr>
      <w:r w:rsidRPr="00FA0834">
        <w:rPr>
          <w:rFonts w:ascii="Arial Narrow" w:hAnsi="Arial Narrow" w:cs="Arial"/>
          <w:sz w:val="24"/>
          <w:szCs w:val="24"/>
        </w:rPr>
        <w:t xml:space="preserve">Ściana oporowa (różnica poziomów 1,6m) żelbetowa monolityczna z betonu wodoszczelnego C20/25 (B25) W8, zbrojonego prętami </w:t>
      </w:r>
      <w:r w:rsidR="00A30F5E">
        <w:rPr>
          <w:rFonts w:ascii="Arial Narrow" w:hAnsi="Arial Narrow" w:cs="Arial"/>
          <w:sz w:val="24"/>
          <w:szCs w:val="24"/>
        </w:rPr>
        <w:t>ø</w:t>
      </w:r>
      <w:r w:rsidRPr="00FA0834">
        <w:rPr>
          <w:rFonts w:ascii="Arial Narrow" w:hAnsi="Arial Narrow" w:cs="Arial"/>
          <w:sz w:val="24"/>
          <w:szCs w:val="24"/>
        </w:rPr>
        <w:t>12 AII (B500SP) i strzemionami ø6 A0 (B500SP) o maksymalnym rozstawie 30cm. Podłoże pod ławy fundamentowe wykonać z 10cm warstwy piasku.</w:t>
      </w:r>
    </w:p>
    <w:p w14:paraId="2B096082" w14:textId="77777777" w:rsidR="00351A4A" w:rsidRPr="00F909CA" w:rsidRDefault="00351A4A" w:rsidP="00554928">
      <w:pPr>
        <w:pStyle w:val="Tekstpodstawowy"/>
        <w:ind w:left="567"/>
        <w:rPr>
          <w:rFonts w:ascii="Arial Narrow" w:hAnsi="Arial Narrow"/>
          <w:sz w:val="24"/>
          <w:szCs w:val="24"/>
          <w:highlight w:val="yellow"/>
        </w:rPr>
      </w:pPr>
    </w:p>
    <w:p w14:paraId="247739AB" w14:textId="77B5D8C7" w:rsidR="00272CAB" w:rsidRPr="00272CAB" w:rsidRDefault="00272CAB" w:rsidP="00272CAB">
      <w:pPr>
        <w:pStyle w:val="Tekstpodstawowy"/>
        <w:ind w:left="567"/>
        <w:rPr>
          <w:rFonts w:ascii="Arial Narrow" w:hAnsi="Arial Narrow" w:cs="Arial"/>
          <w:b/>
          <w:sz w:val="24"/>
          <w:szCs w:val="24"/>
        </w:rPr>
      </w:pPr>
      <w:r w:rsidRPr="00272CAB">
        <w:rPr>
          <w:rFonts w:ascii="Arial Narrow" w:hAnsi="Arial Narrow" w:cs="Arial"/>
          <w:b/>
          <w:sz w:val="24"/>
          <w:szCs w:val="24"/>
        </w:rPr>
        <w:t>Schody żelbetowe zewnętrzne</w:t>
      </w:r>
    </w:p>
    <w:p w14:paraId="28D4BE99" w14:textId="06B7E5E8" w:rsidR="00272CAB" w:rsidRPr="00272CAB" w:rsidRDefault="00272CAB" w:rsidP="00272CAB">
      <w:pPr>
        <w:pStyle w:val="Tekstpodstawowy"/>
        <w:ind w:left="567"/>
        <w:rPr>
          <w:rFonts w:ascii="Arial Narrow" w:hAnsi="Arial Narrow" w:cs="Arial"/>
          <w:sz w:val="24"/>
          <w:szCs w:val="24"/>
        </w:rPr>
      </w:pPr>
      <w:r w:rsidRPr="00272CAB">
        <w:rPr>
          <w:rFonts w:ascii="Arial Narrow" w:hAnsi="Arial Narrow" w:cs="Arial"/>
          <w:sz w:val="24"/>
          <w:szCs w:val="24"/>
        </w:rPr>
        <w:t>Istniej</w:t>
      </w:r>
      <w:r>
        <w:rPr>
          <w:rFonts w:ascii="Arial Narrow" w:hAnsi="Arial Narrow" w:cs="Arial"/>
          <w:sz w:val="24"/>
          <w:szCs w:val="24"/>
        </w:rPr>
        <w:t>ą</w:t>
      </w:r>
      <w:r w:rsidRPr="00272CAB">
        <w:rPr>
          <w:rFonts w:ascii="Arial Narrow" w:hAnsi="Arial Narrow" w:cs="Arial"/>
          <w:sz w:val="24"/>
          <w:szCs w:val="24"/>
        </w:rPr>
        <w:t>ce schody zewnętrzne, prowadzące do piwnicy należy rozebrać.</w:t>
      </w:r>
    </w:p>
    <w:p w14:paraId="04A0C0D6" w14:textId="3D364BE4" w:rsidR="00272CAB" w:rsidRPr="00272CAB" w:rsidRDefault="00272CAB" w:rsidP="00272CAB">
      <w:pPr>
        <w:pStyle w:val="Tekstpodstawowy"/>
        <w:ind w:left="567"/>
        <w:rPr>
          <w:rFonts w:ascii="Arial Narrow" w:hAnsi="Arial Narrow" w:cs="Arial"/>
          <w:sz w:val="24"/>
          <w:szCs w:val="24"/>
        </w:rPr>
      </w:pPr>
      <w:r w:rsidRPr="00272CAB">
        <w:rPr>
          <w:rFonts w:ascii="Arial Narrow" w:hAnsi="Arial Narrow" w:cs="Arial"/>
          <w:sz w:val="24"/>
          <w:szCs w:val="24"/>
        </w:rPr>
        <w:t>Projektuje się nowe schody żelbetowe monolityczne. Schody posadowić na fundamencie / ścianach fund</w:t>
      </w:r>
      <w:r>
        <w:rPr>
          <w:rFonts w:ascii="Arial Narrow" w:hAnsi="Arial Narrow" w:cs="Arial"/>
          <w:sz w:val="24"/>
          <w:szCs w:val="24"/>
        </w:rPr>
        <w:t>a</w:t>
      </w:r>
      <w:r w:rsidRPr="00272CAB">
        <w:rPr>
          <w:rFonts w:ascii="Arial Narrow" w:hAnsi="Arial Narrow" w:cs="Arial"/>
          <w:sz w:val="24"/>
          <w:szCs w:val="24"/>
        </w:rPr>
        <w:t>m</w:t>
      </w:r>
      <w:r>
        <w:rPr>
          <w:rFonts w:ascii="Arial Narrow" w:hAnsi="Arial Narrow" w:cs="Arial"/>
          <w:sz w:val="24"/>
          <w:szCs w:val="24"/>
        </w:rPr>
        <w:t>e</w:t>
      </w:r>
      <w:r w:rsidRPr="00272CAB">
        <w:rPr>
          <w:rFonts w:ascii="Arial Narrow" w:hAnsi="Arial Narrow" w:cs="Arial"/>
          <w:sz w:val="24"/>
          <w:szCs w:val="24"/>
        </w:rPr>
        <w:t xml:space="preserve">ntowych. Schody zbrojone prętami </w:t>
      </w:r>
      <w:r w:rsidR="00A30F5E">
        <w:rPr>
          <w:rFonts w:ascii="Arial Narrow" w:hAnsi="Arial Narrow" w:cs="Arial"/>
          <w:sz w:val="24"/>
          <w:szCs w:val="24"/>
        </w:rPr>
        <w:t>ø</w:t>
      </w:r>
      <w:r w:rsidRPr="00272CAB">
        <w:rPr>
          <w:rFonts w:ascii="Arial Narrow" w:hAnsi="Arial Narrow" w:cs="Arial"/>
          <w:sz w:val="24"/>
          <w:szCs w:val="24"/>
        </w:rPr>
        <w:t xml:space="preserve">12 AII (B500SP) oraz </w:t>
      </w:r>
      <w:r w:rsidR="00A30F5E">
        <w:rPr>
          <w:rFonts w:ascii="Arial Narrow" w:hAnsi="Arial Narrow" w:cs="Arial"/>
          <w:sz w:val="24"/>
          <w:szCs w:val="24"/>
        </w:rPr>
        <w:t>ø</w:t>
      </w:r>
      <w:r w:rsidRPr="00272CAB">
        <w:rPr>
          <w:rFonts w:ascii="Arial Narrow" w:hAnsi="Arial Narrow" w:cs="Arial"/>
          <w:sz w:val="24"/>
          <w:szCs w:val="24"/>
        </w:rPr>
        <w:t>6 A0 (B500SP); beton wodoszczelnego C20/25 (B25) W8.</w:t>
      </w:r>
    </w:p>
    <w:p w14:paraId="26128FA3" w14:textId="77777777" w:rsidR="00272CAB" w:rsidRPr="00272CAB" w:rsidRDefault="00272CAB" w:rsidP="00272CAB">
      <w:pPr>
        <w:pStyle w:val="Tekstpodstawowy"/>
        <w:ind w:left="567"/>
        <w:rPr>
          <w:rFonts w:ascii="Arial Narrow" w:hAnsi="Arial Narrow" w:cs="Arial"/>
          <w:sz w:val="24"/>
          <w:szCs w:val="24"/>
        </w:rPr>
      </w:pPr>
    </w:p>
    <w:p w14:paraId="22F05933" w14:textId="41A13EB9" w:rsidR="00A91832" w:rsidRPr="00272CAB" w:rsidRDefault="00272CAB" w:rsidP="00272CAB">
      <w:pPr>
        <w:pStyle w:val="Tekstpodstawowy"/>
        <w:ind w:left="567"/>
        <w:rPr>
          <w:rFonts w:ascii="Arial Narrow" w:hAnsi="Arial Narrow" w:cs="Arial"/>
          <w:sz w:val="24"/>
          <w:szCs w:val="24"/>
        </w:rPr>
      </w:pPr>
      <w:r w:rsidRPr="00272CAB">
        <w:rPr>
          <w:rFonts w:ascii="Arial Narrow" w:hAnsi="Arial Narrow" w:cs="Arial"/>
          <w:sz w:val="24"/>
          <w:szCs w:val="24"/>
        </w:rPr>
        <w:t>Wykonać zgodnie z rysunkiem konstrukcyjnym. Ostateczną wysokość ścian fundamentowych okreś</w:t>
      </w:r>
      <w:r>
        <w:rPr>
          <w:rFonts w:ascii="Arial Narrow" w:hAnsi="Arial Narrow" w:cs="Arial"/>
          <w:sz w:val="24"/>
          <w:szCs w:val="24"/>
        </w:rPr>
        <w:t>l</w:t>
      </w:r>
      <w:r w:rsidRPr="00272CAB">
        <w:rPr>
          <w:rFonts w:ascii="Arial Narrow" w:hAnsi="Arial Narrow" w:cs="Arial"/>
          <w:sz w:val="24"/>
          <w:szCs w:val="24"/>
        </w:rPr>
        <w:t>ić na placu budowy, po zweryfikowaniu faktycznej głębokości posadowienia.</w:t>
      </w:r>
    </w:p>
    <w:p w14:paraId="2D65866A" w14:textId="77777777" w:rsidR="00CB27E9" w:rsidRPr="00F909CA" w:rsidRDefault="00CB27E9" w:rsidP="00404BEA">
      <w:pPr>
        <w:pStyle w:val="Textbody"/>
        <w:ind w:left="567" w:right="0"/>
        <w:jc w:val="both"/>
        <w:rPr>
          <w:rFonts w:ascii="Arial Narrow" w:hAnsi="Arial Narrow" w:cs="Arial"/>
          <w:color w:val="auto"/>
          <w:highlight w:val="yellow"/>
        </w:rPr>
      </w:pPr>
    </w:p>
    <w:p w14:paraId="106A1E6D" w14:textId="507CDB68" w:rsidR="00A56F11" w:rsidRPr="00272CAB" w:rsidRDefault="00272CAB" w:rsidP="00404BEA">
      <w:pPr>
        <w:pStyle w:val="Tekstpodstawowy"/>
        <w:ind w:left="567"/>
        <w:rPr>
          <w:rFonts w:ascii="Arial Narrow" w:hAnsi="Arial Narrow" w:cs="Arial"/>
          <w:b/>
          <w:sz w:val="24"/>
          <w:szCs w:val="24"/>
        </w:rPr>
      </w:pPr>
      <w:r w:rsidRPr="00272CAB">
        <w:rPr>
          <w:rFonts w:ascii="Arial Narrow" w:hAnsi="Arial Narrow" w:cs="Arial"/>
          <w:b/>
          <w:sz w:val="24"/>
          <w:szCs w:val="24"/>
        </w:rPr>
        <w:t>Nadproża, podciąg</w:t>
      </w:r>
    </w:p>
    <w:p w14:paraId="0ABD0127" w14:textId="77777777" w:rsidR="00272CAB" w:rsidRPr="00272CAB" w:rsidRDefault="00272CAB" w:rsidP="00272CAB">
      <w:pPr>
        <w:pStyle w:val="Tekstpodstawowy"/>
        <w:ind w:left="567"/>
        <w:rPr>
          <w:rFonts w:ascii="Arial Narrow" w:hAnsi="Arial Narrow" w:cs="Arial"/>
          <w:sz w:val="24"/>
          <w:szCs w:val="24"/>
        </w:rPr>
      </w:pPr>
      <w:r w:rsidRPr="00272CAB">
        <w:rPr>
          <w:rFonts w:ascii="Arial Narrow" w:hAnsi="Arial Narrow" w:cs="Arial"/>
          <w:sz w:val="24"/>
          <w:szCs w:val="24"/>
        </w:rPr>
        <w:t>Nad projektowanymi nowymi otworami drzwiowymi wykonać nadproża z prefabrykowanych belek nadprożowych „L-19” Nadproża montować zgodnie ze sztuka budowlaną i zaleceniami producenta.</w:t>
      </w:r>
    </w:p>
    <w:p w14:paraId="0FE1DADC" w14:textId="77777777" w:rsidR="00272CAB" w:rsidRPr="00272CAB" w:rsidRDefault="00272CAB" w:rsidP="00272CAB">
      <w:pPr>
        <w:pStyle w:val="Tekstpodstawowy"/>
        <w:ind w:left="567"/>
        <w:rPr>
          <w:rFonts w:ascii="Arial Narrow" w:hAnsi="Arial Narrow" w:cs="Arial"/>
          <w:sz w:val="24"/>
          <w:szCs w:val="24"/>
        </w:rPr>
      </w:pPr>
    </w:p>
    <w:p w14:paraId="6695EB68" w14:textId="73D367FB" w:rsidR="00272CAB" w:rsidRPr="00272CAB" w:rsidRDefault="00272CAB" w:rsidP="00272CAB">
      <w:pPr>
        <w:pStyle w:val="Tekstpodstawowy"/>
        <w:ind w:left="567"/>
        <w:rPr>
          <w:rFonts w:ascii="Arial Narrow" w:hAnsi="Arial Narrow" w:cs="Arial"/>
          <w:sz w:val="24"/>
          <w:szCs w:val="24"/>
        </w:rPr>
      </w:pPr>
      <w:r w:rsidRPr="00272CAB">
        <w:rPr>
          <w:rFonts w:ascii="Arial Narrow" w:hAnsi="Arial Narrow" w:cs="Arial"/>
          <w:sz w:val="24"/>
          <w:szCs w:val="24"/>
        </w:rPr>
        <w:t>W piwnicy w przebudowywanej części wejścia z zewnątrz (pomieszczenie -1.19) wykonać nowe nadproże N1 z belek stalowych 2x</w:t>
      </w:r>
      <w:r>
        <w:rPr>
          <w:rFonts w:ascii="Arial Narrow" w:hAnsi="Arial Narrow" w:cs="Arial"/>
          <w:sz w:val="24"/>
          <w:szCs w:val="24"/>
        </w:rPr>
        <w:t xml:space="preserve"> </w:t>
      </w:r>
      <w:r w:rsidRPr="00272CAB">
        <w:rPr>
          <w:rFonts w:ascii="Arial Narrow" w:hAnsi="Arial Narrow" w:cs="Arial"/>
          <w:sz w:val="24"/>
          <w:szCs w:val="24"/>
        </w:rPr>
        <w:t>HEB240 oraz podciąg P1 z belek stalowych 2xHEB200. Wykonać wg rysunku konstrukcyjnego i obliczeń.</w:t>
      </w:r>
    </w:p>
    <w:p w14:paraId="706DB9A8" w14:textId="77777777" w:rsidR="00272CAB" w:rsidRDefault="00272CAB" w:rsidP="00272CAB">
      <w:pPr>
        <w:pStyle w:val="Tekstpodstawowy"/>
        <w:rPr>
          <w:rFonts w:ascii="Arial Narrow" w:hAnsi="Arial Narrow" w:cs="Arial"/>
          <w:b/>
          <w:sz w:val="24"/>
          <w:szCs w:val="24"/>
          <w:highlight w:val="yellow"/>
        </w:rPr>
      </w:pPr>
    </w:p>
    <w:p w14:paraId="256BF89F" w14:textId="77777777" w:rsidR="005177BA" w:rsidRDefault="005177BA" w:rsidP="00272CAB">
      <w:pPr>
        <w:pStyle w:val="Tekstpodstawowy"/>
        <w:rPr>
          <w:rFonts w:ascii="Arial Narrow" w:hAnsi="Arial Narrow" w:cs="Arial"/>
          <w:b/>
          <w:sz w:val="24"/>
          <w:szCs w:val="24"/>
          <w:highlight w:val="yellow"/>
        </w:rPr>
      </w:pPr>
    </w:p>
    <w:p w14:paraId="03487894" w14:textId="77777777" w:rsidR="005177BA" w:rsidRDefault="005177BA" w:rsidP="00272CAB">
      <w:pPr>
        <w:pStyle w:val="Tekstpodstawowy"/>
        <w:rPr>
          <w:rFonts w:ascii="Arial Narrow" w:hAnsi="Arial Narrow" w:cs="Arial"/>
          <w:b/>
          <w:sz w:val="24"/>
          <w:szCs w:val="24"/>
          <w:highlight w:val="yellow"/>
        </w:rPr>
      </w:pPr>
    </w:p>
    <w:p w14:paraId="33A20777" w14:textId="77777777" w:rsidR="00272CAB" w:rsidRPr="00272CAB" w:rsidRDefault="00272CAB" w:rsidP="00272CAB">
      <w:pPr>
        <w:pStyle w:val="Textbody"/>
        <w:autoSpaceDE w:val="0"/>
        <w:ind w:firstLine="567"/>
        <w:jc w:val="both"/>
        <w:rPr>
          <w:rFonts w:ascii="Arial Narrow" w:eastAsia="Times New Roman" w:hAnsi="Arial Narrow" w:cs="Arial"/>
          <w:color w:val="auto"/>
          <w:kern w:val="0"/>
          <w:u w:val="single"/>
          <w:lang w:eastAsia="ar-SA" w:bidi="ar-SA"/>
        </w:rPr>
      </w:pPr>
      <w:r w:rsidRPr="00272CAB">
        <w:rPr>
          <w:rFonts w:ascii="Arial Narrow" w:eastAsia="Times New Roman" w:hAnsi="Arial Narrow" w:cs="Arial"/>
          <w:color w:val="auto"/>
          <w:kern w:val="0"/>
          <w:u w:val="single"/>
          <w:lang w:eastAsia="ar-SA" w:bidi="ar-SA"/>
        </w:rPr>
        <w:lastRenderedPageBreak/>
        <w:t>KOLEJNOŚĆ ROBÓT WYKONANIA NADPROŻA:</w:t>
      </w:r>
    </w:p>
    <w:p w14:paraId="6A052CA8" w14:textId="77777777" w:rsidR="00272CAB" w:rsidRPr="00272CAB" w:rsidRDefault="00272CAB" w:rsidP="00272CAB">
      <w:pPr>
        <w:pStyle w:val="Textbody"/>
        <w:autoSpaceDE w:val="0"/>
        <w:ind w:left="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wszelkie instalacje kolidujące z projektowanymi nadprożem i otworem drzwiowym należy przebudować w sposób bezpieczny i zgodny ze sztuką,</w:t>
      </w:r>
    </w:p>
    <w:p w14:paraId="638F0D5C" w14:textId="77777777" w:rsidR="00272CAB" w:rsidRPr="00272CAB" w:rsidRDefault="00272CAB" w:rsidP="00272CAB">
      <w:pPr>
        <w:pStyle w:val="Textbody"/>
        <w:autoSpaceDE w:val="0"/>
        <w:ind w:left="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podstemplować istniejące konstrukcje stropów / dachu / stropodachu stemplami, aby zapobiec pojawieniu się rys i pęknięć,</w:t>
      </w:r>
    </w:p>
    <w:p w14:paraId="02006495" w14:textId="00E6E949" w:rsidR="00272CAB" w:rsidRPr="00272CAB" w:rsidRDefault="00272CAB" w:rsidP="00272CAB">
      <w:pPr>
        <w:pStyle w:val="Textbody"/>
        <w:autoSpaceDE w:val="0"/>
        <w:ind w:left="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stemple należy postawić w odległości 1,00-1,20 m od ściany</w:t>
      </w:r>
      <w:r w:rsidR="00D358DA">
        <w:rPr>
          <w:rFonts w:ascii="Arial Narrow" w:eastAsia="Times New Roman" w:hAnsi="Arial Narrow" w:cs="Arial"/>
          <w:color w:val="auto"/>
          <w:kern w:val="0"/>
          <w:lang w:eastAsia="ar-SA" w:bidi="ar-SA"/>
        </w:rPr>
        <w:t xml:space="preserve">, </w:t>
      </w:r>
      <w:r w:rsidRPr="00272CAB">
        <w:rPr>
          <w:rFonts w:ascii="Arial Narrow" w:eastAsia="Times New Roman" w:hAnsi="Arial Narrow" w:cs="Arial"/>
          <w:color w:val="auto"/>
          <w:kern w:val="0"/>
          <w:lang w:eastAsia="ar-SA" w:bidi="ar-SA"/>
        </w:rPr>
        <w:t>w której wykuwany będzie otwór lub rozbierana ściana,</w:t>
      </w:r>
    </w:p>
    <w:p w14:paraId="641F59A8" w14:textId="77777777" w:rsidR="00272CAB" w:rsidRPr="00272CAB" w:rsidRDefault="00272CAB" w:rsidP="00272CAB">
      <w:pPr>
        <w:pStyle w:val="Textbody"/>
        <w:autoSpaceDE w:val="0"/>
        <w:ind w:firstLine="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rozstaw stempli 1,00m,</w:t>
      </w:r>
    </w:p>
    <w:p w14:paraId="21BF5E59" w14:textId="77777777" w:rsidR="00272CAB" w:rsidRPr="00272CAB" w:rsidRDefault="00272CAB" w:rsidP="00272CAB">
      <w:pPr>
        <w:pStyle w:val="Textbody"/>
        <w:autoSpaceDE w:val="0"/>
        <w:ind w:left="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stemple należy postawić na istniejącej posadzce oraz podwalinie z drewna twardego gr. 50mm i szer. 180mm,</w:t>
      </w:r>
    </w:p>
    <w:p w14:paraId="45933E6B" w14:textId="77777777" w:rsidR="00272CAB" w:rsidRPr="00272CAB" w:rsidRDefault="00272CAB" w:rsidP="00272CAB">
      <w:pPr>
        <w:pStyle w:val="Textbody"/>
        <w:autoSpaceDE w:val="0"/>
        <w:ind w:left="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w górnej części stempli pod stropem należy założyć deskę z drewna twardego gr. 50mm i szer. 180mm,</w:t>
      </w:r>
    </w:p>
    <w:p w14:paraId="3CCE70A7" w14:textId="77777777" w:rsidR="00272CAB" w:rsidRPr="00272CAB" w:rsidRDefault="00272CAB" w:rsidP="00272CAB">
      <w:pPr>
        <w:pStyle w:val="Textbody"/>
        <w:autoSpaceDE w:val="0"/>
        <w:ind w:firstLine="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wytrasować otwór przeznaczony do wycięcia,</w:t>
      </w:r>
    </w:p>
    <w:p w14:paraId="56C49214" w14:textId="77777777" w:rsidR="00272CAB" w:rsidRPr="00272CAB" w:rsidRDefault="00272CAB" w:rsidP="00272CAB">
      <w:pPr>
        <w:pStyle w:val="Textbody"/>
        <w:autoSpaceDE w:val="0"/>
        <w:ind w:firstLine="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naciąć piłą tarczową obustronnie ściany wg linii trasowania,</w:t>
      </w:r>
    </w:p>
    <w:p w14:paraId="4E24FA2F" w14:textId="77777777" w:rsidR="00272CAB" w:rsidRPr="00272CAB" w:rsidRDefault="00272CAB" w:rsidP="00272CAB">
      <w:pPr>
        <w:pStyle w:val="Textbody"/>
        <w:autoSpaceDE w:val="0"/>
        <w:ind w:firstLine="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wykuć bruzdę dla osadzenia jednej belki,</w:t>
      </w:r>
    </w:p>
    <w:p w14:paraId="7B9EACA5" w14:textId="77777777" w:rsidR="00272CAB" w:rsidRPr="00272CAB" w:rsidRDefault="00272CAB" w:rsidP="00272CAB">
      <w:pPr>
        <w:pStyle w:val="Textbody"/>
        <w:autoSpaceDE w:val="0"/>
        <w:ind w:firstLine="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na podporze należy wykonać poduszkę betonową grubości 15cm z betonu B-15,</w:t>
      </w:r>
    </w:p>
    <w:p w14:paraId="11523267" w14:textId="108500C7" w:rsidR="00272CAB" w:rsidRPr="00272CAB" w:rsidRDefault="00272CAB" w:rsidP="00272CAB">
      <w:pPr>
        <w:pStyle w:val="Textbody"/>
        <w:autoSpaceDE w:val="0"/>
        <w:ind w:firstLine="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osadzić belkę, długość oparcia min. 10cm,</w:t>
      </w:r>
      <w:r w:rsidR="00A30F5E">
        <w:rPr>
          <w:rFonts w:ascii="Arial Narrow" w:eastAsia="Times New Roman" w:hAnsi="Arial Narrow" w:cs="Arial"/>
          <w:color w:val="auto"/>
          <w:kern w:val="0"/>
          <w:lang w:eastAsia="ar-SA" w:bidi="ar-SA"/>
        </w:rPr>
        <w:t xml:space="preserve">  </w:t>
      </w:r>
    </w:p>
    <w:p w14:paraId="196441A8" w14:textId="77777777" w:rsidR="00272CAB" w:rsidRPr="00272CAB" w:rsidRDefault="00272CAB" w:rsidP="00272CAB">
      <w:pPr>
        <w:pStyle w:val="Textbody"/>
        <w:autoSpaceDE w:val="0"/>
        <w:ind w:firstLine="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wykonać analogiczne czynności dla pozostałej grubości ściany,</w:t>
      </w:r>
    </w:p>
    <w:p w14:paraId="36379243" w14:textId="77777777" w:rsidR="00272CAB" w:rsidRPr="00272CAB" w:rsidRDefault="00272CAB" w:rsidP="00272CAB">
      <w:pPr>
        <w:pStyle w:val="Textbody"/>
        <w:autoSpaceDE w:val="0"/>
        <w:ind w:firstLine="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po zamontowaniu belek stalowych, dwuteowniki należy połączyć przewiązkami</w:t>
      </w:r>
    </w:p>
    <w:p w14:paraId="0CF2F214" w14:textId="77777777" w:rsidR="00272CAB" w:rsidRPr="00272CAB" w:rsidRDefault="00272CAB" w:rsidP="00272CAB">
      <w:pPr>
        <w:pStyle w:val="Textbody"/>
        <w:autoSpaceDE w:val="0"/>
        <w:ind w:firstLine="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(lub szpilkami gwintowanymi ø14 co 50cm),</w:t>
      </w:r>
    </w:p>
    <w:p w14:paraId="5F3DA5A8" w14:textId="77777777" w:rsidR="00272CAB" w:rsidRPr="00272CAB" w:rsidRDefault="00272CAB" w:rsidP="00272CAB">
      <w:pPr>
        <w:pStyle w:val="Textbody"/>
        <w:autoSpaceDE w:val="0"/>
        <w:ind w:firstLine="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przestrzeń pomiędzy nadprożem a pozostałą nad nim ścianą wypełnić zaprawą cementową 1:4,</w:t>
      </w:r>
    </w:p>
    <w:p w14:paraId="5B09074E" w14:textId="77777777" w:rsidR="00272CAB" w:rsidRPr="00272CAB" w:rsidRDefault="00272CAB" w:rsidP="00272CAB">
      <w:pPr>
        <w:pStyle w:val="Textbody"/>
        <w:autoSpaceDE w:val="0"/>
        <w:ind w:left="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xml:space="preserve">- piłą tarczową lub dłutem i </w:t>
      </w:r>
      <w:proofErr w:type="spellStart"/>
      <w:r w:rsidRPr="00272CAB">
        <w:rPr>
          <w:rFonts w:ascii="Arial Narrow" w:eastAsia="Times New Roman" w:hAnsi="Arial Narrow" w:cs="Arial"/>
          <w:color w:val="auto"/>
          <w:kern w:val="0"/>
          <w:lang w:eastAsia="ar-SA" w:bidi="ar-SA"/>
        </w:rPr>
        <w:t>młotowiertarką</w:t>
      </w:r>
      <w:proofErr w:type="spellEnd"/>
      <w:r w:rsidRPr="00272CAB">
        <w:rPr>
          <w:rFonts w:ascii="Arial Narrow" w:eastAsia="Times New Roman" w:hAnsi="Arial Narrow" w:cs="Arial"/>
          <w:color w:val="auto"/>
          <w:kern w:val="0"/>
          <w:lang w:eastAsia="ar-SA" w:bidi="ar-SA"/>
        </w:rPr>
        <w:t xml:space="preserve"> naciąć otwór wg linii trasowania, wykuwanie zacząć od góry,</w:t>
      </w:r>
    </w:p>
    <w:p w14:paraId="046A1D0C" w14:textId="77777777" w:rsidR="00272CAB" w:rsidRPr="00272CAB" w:rsidRDefault="00272CAB" w:rsidP="00272CAB">
      <w:pPr>
        <w:pStyle w:val="Textbody"/>
        <w:autoSpaceDE w:val="0"/>
        <w:ind w:firstLine="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po wykonaniu całego nadproża i otworu - rozebrać stemplowanie,</w:t>
      </w:r>
    </w:p>
    <w:p w14:paraId="703DF679" w14:textId="4D8DA98D" w:rsidR="00272CAB" w:rsidRPr="00272CAB" w:rsidRDefault="00272CAB" w:rsidP="00272CAB">
      <w:pPr>
        <w:pStyle w:val="Textbody"/>
        <w:autoSpaceDE w:val="0"/>
        <w:ind w:left="567"/>
        <w:rPr>
          <w:rFonts w:ascii="Arial Narrow" w:eastAsia="Times New Roman" w:hAnsi="Arial Narrow" w:cs="Arial"/>
          <w:color w:val="auto"/>
          <w:kern w:val="0"/>
          <w:lang w:eastAsia="ar-SA" w:bidi="ar-SA"/>
        </w:rPr>
      </w:pPr>
      <w:r w:rsidRPr="00272CAB">
        <w:rPr>
          <w:rFonts w:ascii="Arial Narrow" w:eastAsia="Times New Roman" w:hAnsi="Arial Narrow" w:cs="Arial"/>
          <w:color w:val="auto"/>
          <w:kern w:val="0"/>
          <w:lang w:eastAsia="ar-SA" w:bidi="ar-SA"/>
        </w:rPr>
        <w:t xml:space="preserve">- belki stalowe obłożyć siatką </w:t>
      </w:r>
      <w:proofErr w:type="spellStart"/>
      <w:r w:rsidRPr="00272CAB">
        <w:rPr>
          <w:rFonts w:ascii="Arial Narrow" w:eastAsia="Times New Roman" w:hAnsi="Arial Narrow" w:cs="Arial"/>
          <w:color w:val="auto"/>
          <w:kern w:val="0"/>
          <w:lang w:eastAsia="ar-SA" w:bidi="ar-SA"/>
        </w:rPr>
        <w:t>Rabitza</w:t>
      </w:r>
      <w:proofErr w:type="spellEnd"/>
      <w:r w:rsidRPr="00272CAB">
        <w:rPr>
          <w:rFonts w:ascii="Arial Narrow" w:eastAsia="Times New Roman" w:hAnsi="Arial Narrow" w:cs="Arial"/>
          <w:color w:val="auto"/>
          <w:kern w:val="0"/>
          <w:lang w:eastAsia="ar-SA" w:bidi="ar-SA"/>
        </w:rPr>
        <w:t>, otynkować i pomalować; belki prefabrykowane L-19 oblicować rapówką</w:t>
      </w:r>
      <w:r>
        <w:rPr>
          <w:rFonts w:ascii="Arial Narrow" w:eastAsia="Times New Roman" w:hAnsi="Arial Narrow" w:cs="Arial"/>
          <w:color w:val="auto"/>
          <w:kern w:val="0"/>
          <w:lang w:eastAsia="ar-SA" w:bidi="ar-SA"/>
        </w:rPr>
        <w:t xml:space="preserve">. </w:t>
      </w:r>
    </w:p>
    <w:p w14:paraId="5648C461" w14:textId="77777777" w:rsidR="008D4E37" w:rsidRPr="00F909CA" w:rsidRDefault="008D4E37" w:rsidP="00272CAB">
      <w:pPr>
        <w:pStyle w:val="Textbody"/>
        <w:ind w:right="0"/>
        <w:jc w:val="both"/>
        <w:rPr>
          <w:rFonts w:ascii="Arial Narrow" w:hAnsi="Arial Narrow" w:cs="Arial"/>
          <w:color w:val="auto"/>
          <w:highlight w:val="yellow"/>
        </w:rPr>
      </w:pPr>
    </w:p>
    <w:p w14:paraId="60B185D9" w14:textId="12A3B61A" w:rsidR="00A56F11" w:rsidRPr="00272CAB" w:rsidRDefault="00272CAB" w:rsidP="00D358DA">
      <w:pPr>
        <w:pStyle w:val="Tekstpodstawowy"/>
        <w:ind w:left="567" w:firstLine="142"/>
        <w:rPr>
          <w:rFonts w:ascii="Arial Narrow" w:hAnsi="Arial Narrow" w:cs="Arial"/>
          <w:sz w:val="24"/>
          <w:szCs w:val="24"/>
        </w:rPr>
      </w:pPr>
      <w:r w:rsidRPr="00272CAB">
        <w:rPr>
          <w:rFonts w:ascii="Arial Narrow" w:hAnsi="Arial Narrow" w:cs="Arial"/>
          <w:b/>
          <w:sz w:val="24"/>
          <w:szCs w:val="24"/>
        </w:rPr>
        <w:t>Przebudowa dachu, więźby dachowej</w:t>
      </w:r>
    </w:p>
    <w:p w14:paraId="1C095B8A" w14:textId="77777777" w:rsidR="00272CAB" w:rsidRPr="00272CAB" w:rsidRDefault="00272CAB" w:rsidP="00D358DA">
      <w:pPr>
        <w:pStyle w:val="Standard"/>
        <w:ind w:right="1" w:firstLine="709"/>
        <w:jc w:val="both"/>
        <w:rPr>
          <w:rFonts w:ascii="Arial Narrow" w:eastAsia="Calibri" w:hAnsi="Arial Narrow" w:cs="Times New Roman"/>
          <w:color w:val="auto"/>
          <w:kern w:val="0"/>
          <w:lang w:bidi="ar-SA"/>
        </w:rPr>
      </w:pPr>
      <w:r w:rsidRPr="00272CAB">
        <w:rPr>
          <w:rFonts w:ascii="Arial Narrow" w:eastAsia="Calibri" w:hAnsi="Arial Narrow" w:cs="Times New Roman"/>
          <w:color w:val="auto"/>
          <w:kern w:val="0"/>
          <w:lang w:bidi="ar-SA"/>
        </w:rPr>
        <w:t>Projektuje się przebudowę więźby dachowej w zakresie:</w:t>
      </w:r>
    </w:p>
    <w:p w14:paraId="2E096EF6" w14:textId="77777777" w:rsidR="00272CAB" w:rsidRPr="00272CAB" w:rsidRDefault="00272CAB" w:rsidP="008611B8">
      <w:pPr>
        <w:pStyle w:val="Standard"/>
        <w:numPr>
          <w:ilvl w:val="0"/>
          <w:numId w:val="43"/>
        </w:numPr>
        <w:jc w:val="both"/>
        <w:rPr>
          <w:rFonts w:ascii="Arial Narrow" w:eastAsia="Calibri" w:hAnsi="Arial Narrow" w:cs="Times New Roman"/>
          <w:color w:val="auto"/>
          <w:kern w:val="0"/>
          <w:lang w:bidi="ar-SA"/>
        </w:rPr>
      </w:pPr>
      <w:r w:rsidRPr="00272CAB">
        <w:rPr>
          <w:rFonts w:ascii="Arial Narrow" w:eastAsia="Calibri" w:hAnsi="Arial Narrow" w:cs="Times New Roman"/>
          <w:color w:val="auto"/>
          <w:kern w:val="0"/>
          <w:lang w:bidi="ar-SA"/>
        </w:rPr>
        <w:t>montażu nowych okien dachowych,</w:t>
      </w:r>
    </w:p>
    <w:p w14:paraId="3AF2A531" w14:textId="77777777" w:rsidR="00272CAB" w:rsidRPr="00272CAB" w:rsidRDefault="00272CAB" w:rsidP="008611B8">
      <w:pPr>
        <w:pStyle w:val="Standard"/>
        <w:numPr>
          <w:ilvl w:val="0"/>
          <w:numId w:val="43"/>
        </w:numPr>
        <w:jc w:val="both"/>
        <w:rPr>
          <w:rFonts w:ascii="Arial Narrow" w:eastAsia="Calibri" w:hAnsi="Arial Narrow" w:cs="Times New Roman"/>
          <w:color w:val="auto"/>
          <w:kern w:val="0"/>
          <w:lang w:bidi="ar-SA"/>
        </w:rPr>
      </w:pPr>
      <w:r w:rsidRPr="00272CAB">
        <w:rPr>
          <w:rFonts w:ascii="Arial Narrow" w:eastAsia="Calibri" w:hAnsi="Arial Narrow" w:cs="Times New Roman"/>
          <w:color w:val="auto"/>
          <w:kern w:val="0"/>
          <w:lang w:bidi="ar-SA"/>
        </w:rPr>
        <w:t>montażu klapy oddymiającej,</w:t>
      </w:r>
    </w:p>
    <w:p w14:paraId="09B809C4" w14:textId="77777777" w:rsidR="00272CAB" w:rsidRPr="00272CAB" w:rsidRDefault="00272CAB" w:rsidP="008611B8">
      <w:pPr>
        <w:pStyle w:val="Standard"/>
        <w:numPr>
          <w:ilvl w:val="0"/>
          <w:numId w:val="43"/>
        </w:numPr>
        <w:jc w:val="both"/>
        <w:rPr>
          <w:rFonts w:ascii="Arial Narrow" w:eastAsia="Calibri" w:hAnsi="Arial Narrow" w:cs="Times New Roman"/>
          <w:color w:val="auto"/>
          <w:kern w:val="0"/>
          <w:lang w:bidi="ar-SA"/>
        </w:rPr>
      </w:pPr>
      <w:r w:rsidRPr="00272CAB">
        <w:rPr>
          <w:rFonts w:ascii="Arial Narrow" w:eastAsia="Calibri" w:hAnsi="Arial Narrow" w:cs="Times New Roman"/>
          <w:color w:val="auto"/>
          <w:kern w:val="0"/>
          <w:lang w:bidi="ar-SA"/>
        </w:rPr>
        <w:t>projektowanego wejścia z windy na poziom poddasza.</w:t>
      </w:r>
    </w:p>
    <w:p w14:paraId="745B6A2F" w14:textId="77777777" w:rsidR="00272CAB" w:rsidRPr="00272CAB" w:rsidRDefault="00272CAB" w:rsidP="00272CAB">
      <w:pPr>
        <w:pStyle w:val="Standard"/>
        <w:ind w:right="1"/>
        <w:jc w:val="both"/>
        <w:rPr>
          <w:rFonts w:ascii="Arial Narrow" w:eastAsia="Calibri" w:hAnsi="Arial Narrow" w:cs="Times New Roman"/>
          <w:color w:val="auto"/>
          <w:kern w:val="0"/>
          <w:lang w:bidi="ar-SA"/>
        </w:rPr>
      </w:pPr>
    </w:p>
    <w:p w14:paraId="72057FF0" w14:textId="6AF4F309" w:rsidR="00272CAB" w:rsidRPr="00272CAB" w:rsidRDefault="00272CAB" w:rsidP="00D358DA">
      <w:pPr>
        <w:pStyle w:val="Standard"/>
        <w:ind w:right="1" w:firstLine="709"/>
        <w:jc w:val="both"/>
        <w:rPr>
          <w:rFonts w:ascii="Arial Narrow" w:eastAsia="Calibri" w:hAnsi="Arial Narrow" w:cs="Times New Roman"/>
          <w:color w:val="auto"/>
          <w:kern w:val="0"/>
          <w:lang w:bidi="ar-SA"/>
        </w:rPr>
      </w:pPr>
      <w:r w:rsidRPr="00272CAB">
        <w:rPr>
          <w:rFonts w:ascii="Arial Narrow" w:eastAsia="Calibri" w:hAnsi="Arial Narrow" w:cs="Times New Roman"/>
          <w:color w:val="auto"/>
          <w:kern w:val="0"/>
          <w:lang w:bidi="ar-SA"/>
        </w:rPr>
        <w:t>Istniejący dach czterospadowy z lukarnami, o kącie nachylenia połaci 43º.</w:t>
      </w:r>
    </w:p>
    <w:p w14:paraId="580A058F" w14:textId="77777777" w:rsidR="00272CAB" w:rsidRPr="00272CAB" w:rsidRDefault="00272CAB" w:rsidP="00D358DA">
      <w:pPr>
        <w:pStyle w:val="Standard"/>
        <w:ind w:right="1" w:firstLine="709"/>
        <w:jc w:val="both"/>
        <w:rPr>
          <w:rFonts w:ascii="Arial Narrow" w:eastAsia="Calibri" w:hAnsi="Arial Narrow" w:cs="Times New Roman"/>
          <w:color w:val="auto"/>
          <w:kern w:val="0"/>
          <w:lang w:bidi="ar-SA"/>
        </w:rPr>
      </w:pPr>
      <w:r w:rsidRPr="00272CAB">
        <w:rPr>
          <w:rFonts w:ascii="Arial Narrow" w:eastAsia="Calibri" w:hAnsi="Arial Narrow" w:cs="Times New Roman"/>
          <w:color w:val="auto"/>
          <w:kern w:val="0"/>
          <w:lang w:bidi="ar-SA"/>
        </w:rPr>
        <w:t>Konstrukcja drewniana, krokwiowa.</w:t>
      </w:r>
    </w:p>
    <w:p w14:paraId="13842408" w14:textId="77777777" w:rsidR="00272CAB" w:rsidRPr="00272CAB" w:rsidRDefault="00272CAB" w:rsidP="00D358DA">
      <w:pPr>
        <w:pStyle w:val="Standard"/>
        <w:ind w:right="1" w:firstLine="709"/>
        <w:jc w:val="both"/>
        <w:rPr>
          <w:rFonts w:ascii="Arial Narrow" w:eastAsia="Calibri" w:hAnsi="Arial Narrow" w:cs="Times New Roman"/>
          <w:color w:val="auto"/>
          <w:kern w:val="0"/>
          <w:lang w:bidi="ar-SA"/>
        </w:rPr>
      </w:pPr>
      <w:r w:rsidRPr="00272CAB">
        <w:rPr>
          <w:rFonts w:ascii="Arial Narrow" w:eastAsia="Calibri" w:hAnsi="Arial Narrow" w:cs="Times New Roman"/>
          <w:color w:val="auto"/>
          <w:kern w:val="0"/>
          <w:lang w:bidi="ar-SA"/>
        </w:rPr>
        <w:t>Pokrycie dachówką ceramiczną (karpiówka, podwójnie).</w:t>
      </w:r>
    </w:p>
    <w:p w14:paraId="4F66FBA8" w14:textId="77777777" w:rsidR="00272CAB" w:rsidRPr="00272CAB" w:rsidRDefault="00272CAB" w:rsidP="00D358DA">
      <w:pPr>
        <w:pStyle w:val="Standard"/>
        <w:autoSpaceDE w:val="0"/>
        <w:ind w:right="1" w:firstLine="709"/>
        <w:jc w:val="both"/>
        <w:rPr>
          <w:rFonts w:ascii="Arial Narrow" w:eastAsia="Calibri" w:hAnsi="Arial Narrow" w:cs="Times New Roman"/>
          <w:color w:val="auto"/>
          <w:kern w:val="0"/>
          <w:lang w:bidi="ar-SA"/>
        </w:rPr>
      </w:pPr>
      <w:r w:rsidRPr="00272CAB">
        <w:rPr>
          <w:rFonts w:ascii="Arial Narrow" w:eastAsia="Calibri" w:hAnsi="Arial Narrow" w:cs="Times New Roman"/>
          <w:color w:val="auto"/>
          <w:kern w:val="0"/>
          <w:lang w:bidi="ar-SA"/>
        </w:rPr>
        <w:t>Obróbka blacharska z blachy powlekanej w kolorze pokrycia.</w:t>
      </w:r>
    </w:p>
    <w:p w14:paraId="031810C4" w14:textId="77777777" w:rsidR="00272CAB" w:rsidRDefault="00272CAB" w:rsidP="004E42F0">
      <w:pPr>
        <w:pStyle w:val="Textbody"/>
        <w:ind w:right="0"/>
        <w:jc w:val="both"/>
        <w:rPr>
          <w:rFonts w:ascii="Arial Narrow" w:hAnsi="Arial Narrow" w:cs="Arial"/>
          <w:color w:val="auto"/>
          <w:highlight w:val="yellow"/>
        </w:rPr>
      </w:pPr>
    </w:p>
    <w:p w14:paraId="03376F94" w14:textId="36A75184" w:rsidR="00272CAB" w:rsidRPr="00D358DA" w:rsidRDefault="00272CAB" w:rsidP="00D358DA">
      <w:pPr>
        <w:pStyle w:val="Standard"/>
        <w:ind w:left="709" w:right="1"/>
        <w:jc w:val="both"/>
        <w:rPr>
          <w:rFonts w:ascii="Arial Narrow" w:eastAsia="Calibri" w:hAnsi="Arial Narrow" w:cs="Times New Roman"/>
          <w:color w:val="auto"/>
          <w:kern w:val="0"/>
          <w:lang w:bidi="ar-SA"/>
        </w:rPr>
      </w:pPr>
      <w:r w:rsidRPr="00D358DA">
        <w:rPr>
          <w:rFonts w:ascii="Arial Narrow" w:eastAsia="Calibri" w:hAnsi="Arial Narrow" w:cs="Times New Roman"/>
          <w:color w:val="auto"/>
          <w:kern w:val="0"/>
          <w:lang w:bidi="ar-SA"/>
        </w:rPr>
        <w:t>Przebudowę więźby wykonać wg rysunków konstrukcyjnych. Ostateczny sposób rozwiązania należy zweryfikowa</w:t>
      </w:r>
      <w:r w:rsidR="00D358DA">
        <w:rPr>
          <w:rFonts w:ascii="Arial Narrow" w:eastAsia="Calibri" w:hAnsi="Arial Narrow" w:cs="Times New Roman"/>
          <w:color w:val="auto"/>
          <w:kern w:val="0"/>
          <w:lang w:bidi="ar-SA"/>
        </w:rPr>
        <w:t>ć</w:t>
      </w:r>
      <w:r w:rsidRPr="00D358DA">
        <w:rPr>
          <w:rFonts w:ascii="Arial Narrow" w:eastAsia="Calibri" w:hAnsi="Arial Narrow" w:cs="Times New Roman"/>
          <w:color w:val="auto"/>
          <w:kern w:val="0"/>
          <w:lang w:bidi="ar-SA"/>
        </w:rPr>
        <w:t xml:space="preserve"> na placu budowy, bezpośrednio przed przystąpieniem do robót budowlano-montażowych. Na etapie opracowywania dokumentacji projektowej nie było moż</w:t>
      </w:r>
      <w:r w:rsidR="00D358DA">
        <w:rPr>
          <w:rFonts w:ascii="Arial Narrow" w:eastAsia="Calibri" w:hAnsi="Arial Narrow" w:cs="Times New Roman"/>
          <w:color w:val="auto"/>
          <w:kern w:val="0"/>
          <w:lang w:bidi="ar-SA"/>
        </w:rPr>
        <w:t>l</w:t>
      </w:r>
      <w:r w:rsidRPr="00D358DA">
        <w:rPr>
          <w:rFonts w:ascii="Arial Narrow" w:eastAsia="Calibri" w:hAnsi="Arial Narrow" w:cs="Times New Roman"/>
          <w:color w:val="auto"/>
          <w:kern w:val="0"/>
          <w:lang w:bidi="ar-SA"/>
        </w:rPr>
        <w:t>iwo</w:t>
      </w:r>
      <w:r w:rsidR="00D358DA">
        <w:rPr>
          <w:rFonts w:ascii="Arial Narrow" w:eastAsia="Calibri" w:hAnsi="Arial Narrow" w:cs="Times New Roman"/>
          <w:color w:val="auto"/>
          <w:kern w:val="0"/>
          <w:lang w:bidi="ar-SA"/>
        </w:rPr>
        <w:t>ś</w:t>
      </w:r>
      <w:r w:rsidRPr="00D358DA">
        <w:rPr>
          <w:rFonts w:ascii="Arial Narrow" w:eastAsia="Calibri" w:hAnsi="Arial Narrow" w:cs="Times New Roman"/>
          <w:color w:val="auto"/>
          <w:kern w:val="0"/>
          <w:lang w:bidi="ar-SA"/>
        </w:rPr>
        <w:t>ci dokł</w:t>
      </w:r>
      <w:r w:rsidR="00D358DA">
        <w:rPr>
          <w:rFonts w:ascii="Arial Narrow" w:eastAsia="Calibri" w:hAnsi="Arial Narrow" w:cs="Times New Roman"/>
          <w:color w:val="auto"/>
          <w:kern w:val="0"/>
          <w:lang w:bidi="ar-SA"/>
        </w:rPr>
        <w:t>a</w:t>
      </w:r>
      <w:r w:rsidRPr="00D358DA">
        <w:rPr>
          <w:rFonts w:ascii="Arial Narrow" w:eastAsia="Calibri" w:hAnsi="Arial Narrow" w:cs="Times New Roman"/>
          <w:color w:val="auto"/>
          <w:kern w:val="0"/>
          <w:lang w:bidi="ar-SA"/>
        </w:rPr>
        <w:t>dnego zinwentaryzowania poszczególnych elementów więźby, ich przekrojów oraz rozstawu.</w:t>
      </w:r>
    </w:p>
    <w:p w14:paraId="00C040E9" w14:textId="77777777" w:rsidR="00272CAB" w:rsidRPr="00D358DA" w:rsidRDefault="00272CAB" w:rsidP="00D358DA">
      <w:pPr>
        <w:pStyle w:val="Standard"/>
        <w:ind w:right="1" w:firstLine="360"/>
        <w:jc w:val="both"/>
        <w:rPr>
          <w:rFonts w:ascii="Arial Narrow" w:eastAsia="Calibri" w:hAnsi="Arial Narrow" w:cs="Times New Roman"/>
          <w:color w:val="auto"/>
          <w:kern w:val="0"/>
          <w:lang w:bidi="ar-SA"/>
        </w:rPr>
      </w:pPr>
    </w:p>
    <w:p w14:paraId="6A86CA57" w14:textId="020489CC" w:rsidR="00272CAB" w:rsidRPr="00D358DA" w:rsidRDefault="00272CAB" w:rsidP="00D358DA">
      <w:pPr>
        <w:pStyle w:val="Standard"/>
        <w:ind w:left="709" w:right="1"/>
        <w:jc w:val="both"/>
        <w:rPr>
          <w:rFonts w:ascii="Arial Narrow" w:eastAsia="Calibri" w:hAnsi="Arial Narrow" w:cs="Times New Roman"/>
          <w:color w:val="auto"/>
          <w:kern w:val="0"/>
          <w:lang w:bidi="ar-SA"/>
        </w:rPr>
      </w:pPr>
      <w:r w:rsidRPr="00D358DA">
        <w:rPr>
          <w:rFonts w:ascii="Arial Narrow" w:eastAsia="Calibri" w:hAnsi="Arial Narrow" w:cs="Times New Roman"/>
          <w:color w:val="auto"/>
          <w:kern w:val="0"/>
          <w:lang w:bidi="ar-SA"/>
        </w:rPr>
        <w:t>Częściową rozbiórkę i przebudowę więźby dachowej oraz pokrycia dachowego należy wykonać nad klatka schodową zgodnie z rysunkiem. Ze względu na brak możliwości przeprowadzeni odkrywek i dokładnej inwenta</w:t>
      </w:r>
      <w:r w:rsidR="00D358DA">
        <w:rPr>
          <w:rFonts w:ascii="Arial Narrow" w:eastAsia="Calibri" w:hAnsi="Arial Narrow" w:cs="Times New Roman"/>
          <w:color w:val="auto"/>
          <w:kern w:val="0"/>
          <w:lang w:bidi="ar-SA"/>
        </w:rPr>
        <w:t>r</w:t>
      </w:r>
      <w:r w:rsidRPr="00D358DA">
        <w:rPr>
          <w:rFonts w:ascii="Arial Narrow" w:eastAsia="Calibri" w:hAnsi="Arial Narrow" w:cs="Times New Roman"/>
          <w:color w:val="auto"/>
          <w:kern w:val="0"/>
          <w:lang w:bidi="ar-SA"/>
        </w:rPr>
        <w:t>yzacji elementów więźby dachowej, ostateczny sposób rozwiązania należy ustali</w:t>
      </w:r>
      <w:r w:rsidR="00D358DA">
        <w:rPr>
          <w:rFonts w:ascii="Arial Narrow" w:eastAsia="Calibri" w:hAnsi="Arial Narrow" w:cs="Times New Roman"/>
          <w:color w:val="auto"/>
          <w:kern w:val="0"/>
          <w:lang w:bidi="ar-SA"/>
        </w:rPr>
        <w:t>ć</w:t>
      </w:r>
      <w:r w:rsidRPr="00D358DA">
        <w:rPr>
          <w:rFonts w:ascii="Arial Narrow" w:eastAsia="Calibri" w:hAnsi="Arial Narrow" w:cs="Times New Roman"/>
          <w:color w:val="auto"/>
          <w:kern w:val="0"/>
          <w:lang w:bidi="ar-SA"/>
        </w:rPr>
        <w:t xml:space="preserve"> bezpośrednio przed przystąpieniem do robót. W trakcie rozbiórki należy uważać</w:t>
      </w:r>
      <w:r w:rsidR="00D358DA">
        <w:rPr>
          <w:rFonts w:ascii="Arial Narrow" w:eastAsia="Calibri" w:hAnsi="Arial Narrow" w:cs="Times New Roman"/>
          <w:color w:val="auto"/>
          <w:kern w:val="0"/>
          <w:lang w:bidi="ar-SA"/>
        </w:rPr>
        <w:t xml:space="preserve">, </w:t>
      </w:r>
      <w:r w:rsidRPr="00D358DA">
        <w:rPr>
          <w:rFonts w:ascii="Arial Narrow" w:eastAsia="Calibri" w:hAnsi="Arial Narrow" w:cs="Times New Roman"/>
          <w:color w:val="auto"/>
          <w:kern w:val="0"/>
          <w:lang w:bidi="ar-SA"/>
        </w:rPr>
        <w:t>aby nie naruszyć konstrukcji oraz pokrycia dachowego dalszej części dachu.</w:t>
      </w:r>
    </w:p>
    <w:p w14:paraId="500D5612" w14:textId="77777777" w:rsidR="00272CAB" w:rsidRPr="00D358DA" w:rsidRDefault="00272CAB" w:rsidP="00D358DA">
      <w:pPr>
        <w:pStyle w:val="Standard"/>
        <w:ind w:right="1" w:firstLine="360"/>
        <w:jc w:val="both"/>
        <w:rPr>
          <w:rFonts w:ascii="Arial Narrow" w:eastAsia="Calibri" w:hAnsi="Arial Narrow" w:cs="Times New Roman"/>
          <w:color w:val="auto"/>
          <w:kern w:val="0"/>
          <w:lang w:bidi="ar-SA"/>
        </w:rPr>
      </w:pPr>
    </w:p>
    <w:p w14:paraId="2AABE1E8" w14:textId="6C0B78B3" w:rsidR="00272CAB" w:rsidRPr="00D358DA" w:rsidRDefault="00272CAB" w:rsidP="00D358DA">
      <w:pPr>
        <w:pStyle w:val="Standard"/>
        <w:ind w:left="709" w:right="1"/>
        <w:jc w:val="both"/>
        <w:rPr>
          <w:rFonts w:ascii="Arial Narrow" w:eastAsia="Calibri" w:hAnsi="Arial Narrow" w:cs="Times New Roman"/>
          <w:color w:val="auto"/>
          <w:kern w:val="0"/>
          <w:lang w:bidi="ar-SA"/>
        </w:rPr>
      </w:pPr>
      <w:r w:rsidRPr="00D358DA">
        <w:rPr>
          <w:rFonts w:ascii="Arial Narrow" w:eastAsia="Calibri" w:hAnsi="Arial Narrow" w:cs="Times New Roman"/>
          <w:color w:val="auto"/>
          <w:kern w:val="0"/>
          <w:lang w:bidi="ar-SA"/>
        </w:rPr>
        <w:t>Następnie nad wykonanym otworem na połaci dachowej należy wyznaczyć miejsce montażu klapy dymowej 130x140</w:t>
      </w:r>
      <w:r w:rsidR="00D358DA">
        <w:rPr>
          <w:rFonts w:ascii="Arial Narrow" w:eastAsia="Calibri" w:hAnsi="Arial Narrow" w:cs="Times New Roman"/>
          <w:color w:val="auto"/>
          <w:kern w:val="0"/>
          <w:lang w:bidi="ar-SA"/>
        </w:rPr>
        <w:t xml:space="preserve"> </w:t>
      </w:r>
      <w:r w:rsidRPr="00D358DA">
        <w:rPr>
          <w:rFonts w:ascii="Arial Narrow" w:eastAsia="Calibri" w:hAnsi="Arial Narrow" w:cs="Times New Roman"/>
          <w:color w:val="auto"/>
          <w:kern w:val="0"/>
          <w:lang w:bidi="ar-SA"/>
        </w:rPr>
        <w:t xml:space="preserve">cm z owiewką i dyszami. Kolidujące z otworem krokwie należy przerwać, </w:t>
      </w:r>
      <w:r w:rsidR="00D358DA">
        <w:rPr>
          <w:rFonts w:ascii="Arial Narrow" w:eastAsia="Calibri" w:hAnsi="Arial Narrow" w:cs="Times New Roman"/>
          <w:color w:val="auto"/>
          <w:kern w:val="0"/>
          <w:lang w:bidi="ar-SA"/>
        </w:rPr>
        <w:br/>
      </w:r>
      <w:r w:rsidRPr="00D358DA">
        <w:rPr>
          <w:rFonts w:ascii="Arial Narrow" w:eastAsia="Calibri" w:hAnsi="Arial Narrow" w:cs="Times New Roman"/>
          <w:color w:val="auto"/>
          <w:kern w:val="0"/>
          <w:lang w:bidi="ar-SA"/>
        </w:rPr>
        <w:lastRenderedPageBreak/>
        <w:t>a następnie zamontować wymiany, które będą się łączyły z kolejnymi krokwiami, które nie zostały przerwane. Na przedmiotowym polu należy usunąć pokrycie dachowe. Po zamontowaniu klapy należy uzupełnić pokrycie i wykonać nowe obróbki blacharskie.</w:t>
      </w:r>
    </w:p>
    <w:p w14:paraId="1F06544E" w14:textId="77777777" w:rsidR="00272CAB" w:rsidRDefault="00272CAB" w:rsidP="00272CAB">
      <w:pPr>
        <w:pStyle w:val="Standard"/>
        <w:overflowPunct w:val="0"/>
        <w:autoSpaceDE w:val="0"/>
        <w:jc w:val="both"/>
        <w:rPr>
          <w:rFonts w:ascii="Verdana" w:hAnsi="Verdana" w:cs="Verdana"/>
          <w:color w:val="auto"/>
          <w:sz w:val="22"/>
          <w:szCs w:val="22"/>
        </w:rPr>
      </w:pPr>
    </w:p>
    <w:p w14:paraId="50DCF1B4" w14:textId="186E223E" w:rsidR="00272CAB" w:rsidRPr="00D358DA" w:rsidRDefault="00272CAB" w:rsidP="00B40759">
      <w:pPr>
        <w:pStyle w:val="Standard"/>
        <w:overflowPunct w:val="0"/>
        <w:autoSpaceDE w:val="0"/>
        <w:ind w:left="709"/>
        <w:jc w:val="both"/>
        <w:rPr>
          <w:rFonts w:ascii="Arial Narrow" w:eastAsia="Calibri" w:hAnsi="Arial Narrow" w:cs="Times New Roman"/>
          <w:color w:val="auto"/>
          <w:kern w:val="0"/>
          <w:lang w:bidi="ar-SA"/>
        </w:rPr>
      </w:pPr>
      <w:r w:rsidRPr="00D358DA">
        <w:rPr>
          <w:rFonts w:ascii="Arial Narrow" w:eastAsia="Calibri" w:hAnsi="Arial Narrow" w:cs="Times New Roman"/>
          <w:color w:val="auto"/>
          <w:kern w:val="0"/>
          <w:lang w:bidi="ar-SA"/>
        </w:rPr>
        <w:t>Montaż klapy dymowej należy wykonać zgodnie z instrukcją i zaleceniami producenta. Należy stosować tylko oryginalne elementy mocowania i obróbki.</w:t>
      </w:r>
      <w:r w:rsidR="00760F27">
        <w:rPr>
          <w:rFonts w:ascii="Arial Narrow" w:eastAsia="Calibri" w:hAnsi="Arial Narrow" w:cs="Times New Roman"/>
          <w:color w:val="auto"/>
          <w:kern w:val="0"/>
          <w:lang w:bidi="ar-SA"/>
        </w:rPr>
        <w:t xml:space="preserve"> Obudowa klapy </w:t>
      </w:r>
      <w:r w:rsidR="00512FE1">
        <w:rPr>
          <w:rFonts w:ascii="Arial Narrow" w:eastAsia="Calibri" w:hAnsi="Arial Narrow" w:cs="Times New Roman"/>
          <w:color w:val="auto"/>
          <w:kern w:val="0"/>
          <w:lang w:bidi="ar-SA"/>
        </w:rPr>
        <w:t>dymowej</w:t>
      </w:r>
      <w:r w:rsidR="00760F27">
        <w:rPr>
          <w:rFonts w:ascii="Arial Narrow" w:eastAsia="Calibri" w:hAnsi="Arial Narrow" w:cs="Times New Roman"/>
          <w:color w:val="auto"/>
          <w:kern w:val="0"/>
          <w:lang w:bidi="ar-SA"/>
        </w:rPr>
        <w:t xml:space="preserve"> </w:t>
      </w:r>
      <w:r w:rsidR="00512FE1">
        <w:rPr>
          <w:rFonts w:ascii="Arial Narrow" w:eastAsia="Calibri" w:hAnsi="Arial Narrow" w:cs="Times New Roman"/>
          <w:color w:val="auto"/>
          <w:kern w:val="0"/>
          <w:lang w:bidi="ar-SA"/>
        </w:rPr>
        <w:t>do</w:t>
      </w:r>
      <w:r w:rsidR="00760F27">
        <w:rPr>
          <w:rFonts w:ascii="Arial Narrow" w:eastAsia="Calibri" w:hAnsi="Arial Narrow" w:cs="Times New Roman"/>
          <w:color w:val="auto"/>
          <w:kern w:val="0"/>
          <w:lang w:bidi="ar-SA"/>
        </w:rPr>
        <w:t xml:space="preserve"> EI30.</w:t>
      </w:r>
    </w:p>
    <w:p w14:paraId="4731572A" w14:textId="600809EA" w:rsidR="00272CAB" w:rsidRPr="00D358DA" w:rsidRDefault="00D358DA" w:rsidP="00272CAB">
      <w:pPr>
        <w:pStyle w:val="Standard"/>
        <w:overflowPunct w:val="0"/>
        <w:autoSpaceDE w:val="0"/>
        <w:jc w:val="both"/>
        <w:rPr>
          <w:rFonts w:ascii="Arial Narrow" w:eastAsia="Calibri" w:hAnsi="Arial Narrow" w:cs="Times New Roman"/>
          <w:color w:val="auto"/>
          <w:kern w:val="0"/>
          <w:lang w:bidi="ar-SA"/>
        </w:rPr>
      </w:pPr>
      <w:r>
        <w:rPr>
          <w:rFonts w:ascii="Arial Narrow" w:eastAsia="Calibri" w:hAnsi="Arial Narrow" w:cs="Times New Roman"/>
          <w:color w:val="auto"/>
          <w:kern w:val="0"/>
          <w:lang w:bidi="ar-SA"/>
        </w:rPr>
        <w:tab/>
      </w:r>
    </w:p>
    <w:p w14:paraId="4AE9B8C1" w14:textId="6F8F75E6" w:rsidR="00272CAB" w:rsidRPr="00D358DA" w:rsidRDefault="00272CAB" w:rsidP="00B40759">
      <w:pPr>
        <w:pStyle w:val="Standard"/>
        <w:overflowPunct w:val="0"/>
        <w:autoSpaceDE w:val="0"/>
        <w:ind w:left="709"/>
        <w:jc w:val="both"/>
        <w:rPr>
          <w:rFonts w:ascii="Arial Narrow" w:eastAsia="Calibri" w:hAnsi="Arial Narrow" w:cs="Times New Roman"/>
          <w:color w:val="auto"/>
          <w:kern w:val="0"/>
          <w:lang w:bidi="ar-SA"/>
        </w:rPr>
      </w:pPr>
      <w:r w:rsidRPr="00D358DA">
        <w:rPr>
          <w:rFonts w:ascii="Arial Narrow" w:eastAsia="Calibri" w:hAnsi="Arial Narrow" w:cs="Times New Roman"/>
          <w:color w:val="auto"/>
          <w:kern w:val="0"/>
          <w:lang w:bidi="ar-SA"/>
        </w:rPr>
        <w:t>Od strony wewnętrznej wykonać sufit podwieszany z płyt GKF na ruszcie systemowym o klasie odporno</w:t>
      </w:r>
      <w:r w:rsidR="00D358DA">
        <w:rPr>
          <w:rFonts w:ascii="Arial Narrow" w:eastAsia="Calibri" w:hAnsi="Arial Narrow" w:cs="Times New Roman"/>
          <w:color w:val="auto"/>
          <w:kern w:val="0"/>
          <w:lang w:bidi="ar-SA"/>
        </w:rPr>
        <w:t>ś</w:t>
      </w:r>
      <w:r w:rsidRPr="00D358DA">
        <w:rPr>
          <w:rFonts w:ascii="Arial Narrow" w:eastAsia="Calibri" w:hAnsi="Arial Narrow" w:cs="Times New Roman"/>
          <w:color w:val="auto"/>
          <w:kern w:val="0"/>
          <w:lang w:bidi="ar-SA"/>
        </w:rPr>
        <w:t xml:space="preserve">ci </w:t>
      </w:r>
      <w:r w:rsidRPr="00760F27">
        <w:rPr>
          <w:rFonts w:ascii="Arial Narrow" w:eastAsia="Calibri" w:hAnsi="Arial Narrow" w:cs="Times New Roman"/>
          <w:color w:val="auto"/>
          <w:kern w:val="0"/>
          <w:lang w:bidi="ar-SA"/>
        </w:rPr>
        <w:t>p</w:t>
      </w:r>
      <w:r w:rsidR="00D358DA" w:rsidRPr="00760F27">
        <w:rPr>
          <w:rFonts w:ascii="Arial Narrow" w:eastAsia="Calibri" w:hAnsi="Arial Narrow" w:cs="Times New Roman"/>
          <w:color w:val="auto"/>
          <w:kern w:val="0"/>
          <w:lang w:bidi="ar-SA"/>
        </w:rPr>
        <w:t>.</w:t>
      </w:r>
      <w:r w:rsidRPr="00760F27">
        <w:rPr>
          <w:rFonts w:ascii="Arial Narrow" w:eastAsia="Calibri" w:hAnsi="Arial Narrow" w:cs="Times New Roman"/>
          <w:color w:val="auto"/>
          <w:kern w:val="0"/>
          <w:lang w:bidi="ar-SA"/>
        </w:rPr>
        <w:t>poż</w:t>
      </w:r>
      <w:r w:rsidR="00D358DA" w:rsidRPr="00760F27">
        <w:rPr>
          <w:rFonts w:ascii="Arial Narrow" w:eastAsia="Calibri" w:hAnsi="Arial Narrow" w:cs="Times New Roman"/>
          <w:color w:val="auto"/>
          <w:kern w:val="0"/>
          <w:lang w:bidi="ar-SA"/>
        </w:rPr>
        <w:t>.</w:t>
      </w:r>
      <w:r w:rsidRPr="00760F27">
        <w:rPr>
          <w:rFonts w:ascii="Arial Narrow" w:eastAsia="Calibri" w:hAnsi="Arial Narrow" w:cs="Times New Roman"/>
          <w:color w:val="auto"/>
          <w:kern w:val="0"/>
          <w:lang w:bidi="ar-SA"/>
        </w:rPr>
        <w:t xml:space="preserve"> EI</w:t>
      </w:r>
      <w:r w:rsidR="00760F27" w:rsidRPr="00760F27">
        <w:rPr>
          <w:rFonts w:ascii="Arial Narrow" w:eastAsia="Calibri" w:hAnsi="Arial Narrow" w:cs="Times New Roman"/>
          <w:color w:val="auto"/>
          <w:kern w:val="0"/>
          <w:lang w:bidi="ar-SA"/>
        </w:rPr>
        <w:t>6</w:t>
      </w:r>
      <w:r w:rsidRPr="00760F27">
        <w:rPr>
          <w:rFonts w:ascii="Arial Narrow" w:eastAsia="Calibri" w:hAnsi="Arial Narrow" w:cs="Times New Roman"/>
          <w:color w:val="auto"/>
          <w:kern w:val="0"/>
          <w:lang w:bidi="ar-SA"/>
        </w:rPr>
        <w:t>0.</w:t>
      </w:r>
    </w:p>
    <w:p w14:paraId="03619D6F" w14:textId="77777777" w:rsidR="00272CAB" w:rsidRPr="00D358DA" w:rsidRDefault="00272CAB" w:rsidP="00272CAB">
      <w:pPr>
        <w:pStyle w:val="Standard"/>
        <w:ind w:right="1"/>
        <w:jc w:val="both"/>
        <w:rPr>
          <w:rFonts w:ascii="Arial Narrow" w:eastAsia="Calibri" w:hAnsi="Arial Narrow" w:cs="Times New Roman"/>
          <w:color w:val="auto"/>
          <w:kern w:val="0"/>
          <w:lang w:bidi="ar-SA"/>
        </w:rPr>
      </w:pPr>
    </w:p>
    <w:p w14:paraId="5D9B08CC" w14:textId="77777777" w:rsidR="00D358DA" w:rsidRDefault="00272CAB" w:rsidP="00B40759">
      <w:pPr>
        <w:pStyle w:val="Standard"/>
        <w:ind w:right="1" w:firstLine="709"/>
        <w:jc w:val="both"/>
        <w:rPr>
          <w:rFonts w:ascii="Arial Narrow" w:eastAsia="Calibri" w:hAnsi="Arial Narrow" w:cs="Times New Roman"/>
          <w:color w:val="auto"/>
          <w:kern w:val="0"/>
          <w:lang w:bidi="ar-SA"/>
        </w:rPr>
      </w:pPr>
      <w:r w:rsidRPr="00D358DA">
        <w:rPr>
          <w:rFonts w:ascii="Arial Narrow" w:eastAsia="Calibri" w:hAnsi="Arial Narrow" w:cs="Times New Roman"/>
          <w:color w:val="auto"/>
          <w:kern w:val="0"/>
          <w:lang w:bidi="ar-SA"/>
        </w:rPr>
        <w:t>Stosować drewno drzew iglastych klasy min C-24 o wilgotności &lt;18%.</w:t>
      </w:r>
    </w:p>
    <w:p w14:paraId="2835D038" w14:textId="2E6E6EBD" w:rsidR="00272CAB" w:rsidRPr="00D358DA" w:rsidRDefault="00272CAB" w:rsidP="00B40759">
      <w:pPr>
        <w:pStyle w:val="Standard"/>
        <w:ind w:right="1" w:firstLine="709"/>
        <w:jc w:val="both"/>
        <w:rPr>
          <w:rFonts w:ascii="Arial Narrow" w:eastAsia="Calibri" w:hAnsi="Arial Narrow" w:cs="Times New Roman"/>
          <w:color w:val="auto"/>
          <w:kern w:val="0"/>
          <w:lang w:bidi="ar-SA"/>
        </w:rPr>
      </w:pPr>
      <w:r w:rsidRPr="00D358DA">
        <w:rPr>
          <w:rFonts w:ascii="Arial Narrow" w:eastAsia="Calibri" w:hAnsi="Arial Narrow" w:cs="Times New Roman"/>
          <w:color w:val="auto"/>
          <w:kern w:val="0"/>
          <w:lang w:bidi="ar-SA"/>
        </w:rPr>
        <w:t>Projektowane murłaty kotwić do wieńca kotwami stalowymi ø14mm, max. co 40cm.</w:t>
      </w:r>
    </w:p>
    <w:p w14:paraId="3381BFF3" w14:textId="77777777" w:rsidR="00272CAB" w:rsidRPr="00D358DA" w:rsidRDefault="00272CAB" w:rsidP="00272CAB">
      <w:pPr>
        <w:pStyle w:val="Standard"/>
        <w:ind w:right="1"/>
        <w:jc w:val="both"/>
        <w:rPr>
          <w:rFonts w:ascii="Arial Narrow" w:eastAsia="Calibri" w:hAnsi="Arial Narrow" w:cs="Times New Roman"/>
          <w:color w:val="auto"/>
          <w:kern w:val="0"/>
          <w:lang w:bidi="ar-SA"/>
        </w:rPr>
      </w:pPr>
    </w:p>
    <w:p w14:paraId="13AD8B52" w14:textId="0F499AA1" w:rsidR="00272CAB" w:rsidRPr="00D358DA" w:rsidRDefault="00272CAB" w:rsidP="00B40759">
      <w:pPr>
        <w:pStyle w:val="Standard"/>
        <w:ind w:left="709" w:right="1"/>
        <w:jc w:val="both"/>
        <w:rPr>
          <w:rFonts w:ascii="Arial Narrow" w:eastAsia="Calibri" w:hAnsi="Arial Narrow" w:cs="Times New Roman"/>
          <w:color w:val="auto"/>
          <w:kern w:val="0"/>
          <w:lang w:bidi="ar-SA"/>
        </w:rPr>
      </w:pPr>
      <w:r w:rsidRPr="00D358DA">
        <w:rPr>
          <w:rFonts w:ascii="Arial Narrow" w:eastAsia="Calibri" w:hAnsi="Arial Narrow" w:cs="Times New Roman"/>
          <w:color w:val="auto"/>
          <w:kern w:val="0"/>
          <w:lang w:bidi="ar-SA"/>
        </w:rPr>
        <w:t>W miejscu styku elementów drewnianych z murem lub elementami betonowymi elementy drewniane owinąć folią lub papą.</w:t>
      </w:r>
    </w:p>
    <w:p w14:paraId="03C68B8E" w14:textId="77777777" w:rsidR="00272CAB" w:rsidRPr="00D358DA" w:rsidRDefault="00272CAB" w:rsidP="00D358DA">
      <w:pPr>
        <w:pStyle w:val="Standard"/>
        <w:ind w:right="1" w:firstLine="360"/>
        <w:jc w:val="both"/>
        <w:rPr>
          <w:rFonts w:ascii="Arial Narrow" w:eastAsia="Calibri" w:hAnsi="Arial Narrow" w:cs="Times New Roman"/>
          <w:color w:val="auto"/>
          <w:kern w:val="0"/>
          <w:lang w:bidi="ar-SA"/>
        </w:rPr>
      </w:pPr>
    </w:p>
    <w:p w14:paraId="72E473FD" w14:textId="62407370" w:rsidR="00272CAB" w:rsidRPr="00D358DA" w:rsidRDefault="00272CAB" w:rsidP="0047703F">
      <w:pPr>
        <w:pStyle w:val="Standard"/>
        <w:ind w:left="709" w:right="1"/>
        <w:jc w:val="both"/>
        <w:rPr>
          <w:rFonts w:ascii="Arial Narrow" w:eastAsia="Calibri" w:hAnsi="Arial Narrow" w:cs="Times New Roman"/>
          <w:color w:val="auto"/>
          <w:kern w:val="0"/>
          <w:lang w:bidi="ar-SA"/>
        </w:rPr>
      </w:pPr>
      <w:r w:rsidRPr="00D358DA">
        <w:rPr>
          <w:rFonts w:ascii="Arial Narrow" w:eastAsia="Calibri" w:hAnsi="Arial Narrow" w:cs="Times New Roman"/>
          <w:color w:val="auto"/>
          <w:kern w:val="0"/>
          <w:lang w:bidi="ar-SA"/>
        </w:rPr>
        <w:t>Wszystkie elementy drewniane impregnować środkami grzybobójczymi i ognioochronnymi do stanu niepalności (NRO). Elementy drewniane stanowiące zewnętrzne wykończenie zabezpieczyć zgodnie z przyjętą kolorystyką.</w:t>
      </w:r>
    </w:p>
    <w:p w14:paraId="4142B3F6" w14:textId="77777777" w:rsidR="00272CAB" w:rsidRPr="00D358DA" w:rsidRDefault="00272CAB" w:rsidP="00D358DA">
      <w:pPr>
        <w:pStyle w:val="Standard"/>
        <w:ind w:right="1" w:firstLine="360"/>
        <w:jc w:val="both"/>
        <w:rPr>
          <w:rFonts w:ascii="Arial Narrow" w:eastAsia="Calibri" w:hAnsi="Arial Narrow" w:cs="Times New Roman"/>
          <w:color w:val="auto"/>
          <w:kern w:val="0"/>
          <w:lang w:bidi="ar-SA"/>
        </w:rPr>
      </w:pPr>
    </w:p>
    <w:p w14:paraId="57ADD775" w14:textId="10D8CCC2" w:rsidR="00272CAB" w:rsidRPr="00D358DA" w:rsidRDefault="00272CAB" w:rsidP="0047703F">
      <w:pPr>
        <w:pStyle w:val="Standard"/>
        <w:ind w:right="1" w:firstLine="709"/>
        <w:jc w:val="both"/>
        <w:rPr>
          <w:rFonts w:ascii="Arial Narrow" w:eastAsia="Calibri" w:hAnsi="Arial Narrow" w:cs="Times New Roman"/>
          <w:color w:val="auto"/>
          <w:kern w:val="0"/>
          <w:lang w:bidi="ar-SA"/>
        </w:rPr>
      </w:pPr>
      <w:r w:rsidRPr="00D358DA">
        <w:rPr>
          <w:rFonts w:ascii="Arial Narrow" w:eastAsia="Calibri" w:hAnsi="Arial Narrow" w:cs="Times New Roman"/>
          <w:color w:val="auto"/>
          <w:kern w:val="0"/>
          <w:lang w:bidi="ar-SA"/>
        </w:rPr>
        <w:t>Obróbki blacharskie wykonać indywidualnie z blachy powlekanej.</w:t>
      </w:r>
    </w:p>
    <w:p w14:paraId="31CC3C70" w14:textId="77777777" w:rsidR="00272CAB" w:rsidRPr="00D358DA" w:rsidRDefault="00272CAB" w:rsidP="00D358DA">
      <w:pPr>
        <w:pStyle w:val="Textbody"/>
        <w:ind w:right="0"/>
        <w:jc w:val="both"/>
        <w:rPr>
          <w:rFonts w:ascii="Arial Narrow" w:hAnsi="Arial Narrow" w:cs="Arial"/>
          <w:color w:val="auto"/>
        </w:rPr>
      </w:pPr>
    </w:p>
    <w:p w14:paraId="147AC563" w14:textId="2C907230" w:rsidR="00FA31C0" w:rsidRPr="00D358DA" w:rsidRDefault="00D358DA" w:rsidP="00D358DA">
      <w:pPr>
        <w:pStyle w:val="Tekstpodstawowy"/>
        <w:ind w:left="567"/>
        <w:rPr>
          <w:rFonts w:ascii="Arial Narrow" w:hAnsi="Arial Narrow"/>
          <w:b/>
          <w:color w:val="000000"/>
          <w:sz w:val="24"/>
          <w:szCs w:val="24"/>
        </w:rPr>
      </w:pPr>
      <w:r w:rsidRPr="00D358DA">
        <w:rPr>
          <w:rFonts w:ascii="Arial Narrow" w:hAnsi="Arial Narrow"/>
          <w:b/>
          <w:color w:val="000000"/>
          <w:sz w:val="24"/>
          <w:szCs w:val="24"/>
        </w:rPr>
        <w:t>Dźwig osobowy (winda zewnętrzna)</w:t>
      </w:r>
    </w:p>
    <w:p w14:paraId="76366716" w14:textId="77777777" w:rsidR="00B40759" w:rsidRDefault="00D358DA" w:rsidP="00B40759">
      <w:pPr>
        <w:pStyle w:val="Standard"/>
        <w:ind w:left="567"/>
        <w:jc w:val="both"/>
        <w:rPr>
          <w:rFonts w:ascii="Arial Narrow" w:eastAsia="Calibri" w:hAnsi="Arial Narrow" w:cs="Times New Roman"/>
          <w:color w:val="auto"/>
          <w:kern w:val="0"/>
          <w:lang w:bidi="ar-SA"/>
        </w:rPr>
      </w:pPr>
      <w:r w:rsidRPr="00D358DA">
        <w:rPr>
          <w:rFonts w:ascii="Arial Narrow" w:eastAsia="Calibri" w:hAnsi="Arial Narrow" w:cs="Times New Roman"/>
          <w:color w:val="auto"/>
          <w:kern w:val="0"/>
          <w:lang w:bidi="ar-SA"/>
        </w:rPr>
        <w:t>Projektowany dźwig osobowy wykonany zostanie wg wytycznych dostawcy windy, przy uwzględnieniu założeń zawartych w projekcie branży architektonicznej. W zakresie konstrukcji projektuje się fundament (zgodnie z opisem fundamentów).</w:t>
      </w:r>
    </w:p>
    <w:p w14:paraId="7A9135BB" w14:textId="77777777" w:rsidR="00B40759" w:rsidRDefault="00B40759" w:rsidP="00B40759">
      <w:pPr>
        <w:pStyle w:val="Standard"/>
        <w:jc w:val="both"/>
        <w:rPr>
          <w:rFonts w:ascii="Arial Narrow" w:eastAsia="Calibri" w:hAnsi="Arial Narrow" w:cs="Times New Roman"/>
          <w:color w:val="auto"/>
          <w:kern w:val="0"/>
          <w:lang w:bidi="ar-SA"/>
        </w:rPr>
      </w:pPr>
    </w:p>
    <w:p w14:paraId="2BA7DEFB" w14:textId="5B05ADFF" w:rsidR="00B40759" w:rsidRPr="00B40759" w:rsidRDefault="00B40759" w:rsidP="00B40759">
      <w:pPr>
        <w:pStyle w:val="Tekstpodstawowy"/>
        <w:ind w:left="567"/>
        <w:rPr>
          <w:rFonts w:ascii="Arial Narrow" w:hAnsi="Arial Narrow"/>
          <w:b/>
          <w:color w:val="000000"/>
          <w:sz w:val="24"/>
          <w:szCs w:val="24"/>
        </w:rPr>
      </w:pPr>
      <w:r w:rsidRPr="00B40759">
        <w:rPr>
          <w:rFonts w:ascii="Arial Narrow" w:hAnsi="Arial Narrow"/>
          <w:b/>
          <w:color w:val="000000"/>
          <w:sz w:val="24"/>
          <w:szCs w:val="24"/>
        </w:rPr>
        <w:t>Konstrukcja pod centralę wentylacyjną</w:t>
      </w:r>
    </w:p>
    <w:p w14:paraId="62220A37" w14:textId="68A29A98" w:rsidR="00B40759" w:rsidRPr="00B40759" w:rsidRDefault="00B40759" w:rsidP="00B40759">
      <w:pPr>
        <w:pStyle w:val="Standard"/>
        <w:ind w:left="567"/>
        <w:jc w:val="both"/>
        <w:rPr>
          <w:rFonts w:ascii="Arial Narrow" w:eastAsia="Calibri" w:hAnsi="Arial Narrow" w:cs="Times New Roman"/>
          <w:color w:val="auto"/>
          <w:kern w:val="0"/>
          <w:lang w:bidi="ar-SA"/>
        </w:rPr>
      </w:pPr>
      <w:r w:rsidRPr="00B40759">
        <w:rPr>
          <w:rFonts w:ascii="Arial Narrow" w:eastAsia="Calibri" w:hAnsi="Arial Narrow" w:cs="Times New Roman"/>
          <w:color w:val="auto"/>
          <w:kern w:val="0"/>
          <w:lang w:bidi="ar-SA"/>
        </w:rPr>
        <w:t xml:space="preserve">W celu zamontowania centrali wentylacyjnej </w:t>
      </w:r>
      <w:proofErr w:type="spellStart"/>
      <w:r w:rsidRPr="00B40759">
        <w:rPr>
          <w:rFonts w:ascii="Arial Narrow" w:eastAsia="Calibri" w:hAnsi="Arial Narrow" w:cs="Times New Roman"/>
          <w:color w:val="auto"/>
          <w:kern w:val="0"/>
          <w:lang w:bidi="ar-SA"/>
        </w:rPr>
        <w:t>nawiewno</w:t>
      </w:r>
      <w:proofErr w:type="spellEnd"/>
      <w:r w:rsidRPr="00B40759">
        <w:rPr>
          <w:rFonts w:ascii="Arial Narrow" w:eastAsia="Calibri" w:hAnsi="Arial Narrow" w:cs="Times New Roman"/>
          <w:color w:val="auto"/>
          <w:kern w:val="0"/>
          <w:lang w:bidi="ar-SA"/>
        </w:rPr>
        <w:t>-wywie</w:t>
      </w:r>
      <w:r w:rsidR="0047703F">
        <w:rPr>
          <w:rFonts w:ascii="Arial Narrow" w:eastAsia="Calibri" w:hAnsi="Arial Narrow" w:cs="Times New Roman"/>
          <w:color w:val="auto"/>
          <w:kern w:val="0"/>
          <w:lang w:bidi="ar-SA"/>
        </w:rPr>
        <w:t>w</w:t>
      </w:r>
      <w:r w:rsidRPr="00B40759">
        <w:rPr>
          <w:rFonts w:ascii="Arial Narrow" w:eastAsia="Calibri" w:hAnsi="Arial Narrow" w:cs="Times New Roman"/>
          <w:color w:val="auto"/>
          <w:kern w:val="0"/>
          <w:lang w:bidi="ar-SA"/>
        </w:rPr>
        <w:t>nej należy zastosować systemowe rozwiązanie do podwieszania elementów wentylacji – zamocowanie prętów k</w:t>
      </w:r>
      <w:r w:rsidR="0047703F">
        <w:rPr>
          <w:rFonts w:ascii="Arial Narrow" w:eastAsia="Calibri" w:hAnsi="Arial Narrow" w:cs="Times New Roman"/>
          <w:color w:val="auto"/>
          <w:kern w:val="0"/>
          <w:lang w:bidi="ar-SA"/>
        </w:rPr>
        <w:t>o</w:t>
      </w:r>
      <w:r w:rsidRPr="00B40759">
        <w:rPr>
          <w:rFonts w:ascii="Arial Narrow" w:eastAsia="Calibri" w:hAnsi="Arial Narrow" w:cs="Times New Roman"/>
          <w:color w:val="auto"/>
          <w:kern w:val="0"/>
          <w:lang w:bidi="ar-SA"/>
        </w:rPr>
        <w:t xml:space="preserve">twiących do belek stropu </w:t>
      </w:r>
      <w:proofErr w:type="spellStart"/>
      <w:r w:rsidRPr="00B40759">
        <w:rPr>
          <w:rFonts w:ascii="Arial Narrow" w:eastAsia="Calibri" w:hAnsi="Arial Narrow" w:cs="Times New Roman"/>
          <w:color w:val="auto"/>
          <w:kern w:val="0"/>
          <w:lang w:bidi="ar-SA"/>
        </w:rPr>
        <w:t>gęsto</w:t>
      </w:r>
      <w:r w:rsidR="0047703F">
        <w:rPr>
          <w:rFonts w:ascii="Arial Narrow" w:eastAsia="Calibri" w:hAnsi="Arial Narrow" w:cs="Times New Roman"/>
          <w:color w:val="auto"/>
          <w:kern w:val="0"/>
          <w:lang w:bidi="ar-SA"/>
        </w:rPr>
        <w:t>ż</w:t>
      </w:r>
      <w:r w:rsidRPr="00B40759">
        <w:rPr>
          <w:rFonts w:ascii="Arial Narrow" w:eastAsia="Calibri" w:hAnsi="Arial Narrow" w:cs="Times New Roman"/>
          <w:color w:val="auto"/>
          <w:kern w:val="0"/>
          <w:lang w:bidi="ar-SA"/>
        </w:rPr>
        <w:t>ebrowego</w:t>
      </w:r>
      <w:proofErr w:type="spellEnd"/>
      <w:r w:rsidRPr="00B40759">
        <w:rPr>
          <w:rFonts w:ascii="Arial Narrow" w:eastAsia="Calibri" w:hAnsi="Arial Narrow" w:cs="Times New Roman"/>
          <w:color w:val="auto"/>
          <w:kern w:val="0"/>
          <w:lang w:bidi="ar-SA"/>
        </w:rPr>
        <w:t xml:space="preserve"> typu </w:t>
      </w:r>
      <w:proofErr w:type="spellStart"/>
      <w:r w:rsidRPr="00B40759">
        <w:rPr>
          <w:rFonts w:ascii="Arial Narrow" w:eastAsia="Calibri" w:hAnsi="Arial Narrow" w:cs="Times New Roman"/>
          <w:color w:val="auto"/>
          <w:kern w:val="0"/>
          <w:lang w:bidi="ar-SA"/>
        </w:rPr>
        <w:t>Ackerman</w:t>
      </w:r>
      <w:proofErr w:type="spellEnd"/>
      <w:r w:rsidRPr="00B40759">
        <w:rPr>
          <w:rFonts w:ascii="Arial Narrow" w:eastAsia="Calibri" w:hAnsi="Arial Narrow" w:cs="Times New Roman"/>
          <w:color w:val="auto"/>
          <w:kern w:val="0"/>
          <w:lang w:bidi="ar-SA"/>
        </w:rPr>
        <w:t xml:space="preserve"> za pomocą kotew chemicznych, a następnie zamontowanie stalowych elementów wsporczych.</w:t>
      </w:r>
    </w:p>
    <w:p w14:paraId="4EEEC150" w14:textId="77777777" w:rsidR="00B40759" w:rsidRPr="00B40759" w:rsidRDefault="00B40759" w:rsidP="00B40759">
      <w:pPr>
        <w:pStyle w:val="Standard"/>
        <w:jc w:val="both"/>
        <w:rPr>
          <w:rFonts w:ascii="Arial Narrow" w:eastAsia="Calibri" w:hAnsi="Arial Narrow" w:cs="Times New Roman"/>
          <w:color w:val="auto"/>
          <w:kern w:val="0"/>
          <w:lang w:bidi="ar-SA"/>
        </w:rPr>
      </w:pPr>
    </w:p>
    <w:p w14:paraId="387AF207" w14:textId="4335A8D3" w:rsidR="00B40759" w:rsidRPr="00B40759" w:rsidRDefault="00B40759" w:rsidP="00B40759">
      <w:pPr>
        <w:pStyle w:val="Standard"/>
        <w:ind w:left="567"/>
        <w:jc w:val="both"/>
        <w:rPr>
          <w:rFonts w:ascii="Arial Narrow" w:eastAsia="Calibri" w:hAnsi="Arial Narrow" w:cs="Times New Roman"/>
          <w:color w:val="auto"/>
          <w:kern w:val="0"/>
          <w:lang w:bidi="ar-SA"/>
        </w:rPr>
      </w:pPr>
      <w:r w:rsidRPr="00B40759">
        <w:rPr>
          <w:rFonts w:ascii="Arial Narrow" w:eastAsia="Calibri" w:hAnsi="Arial Narrow" w:cs="Times New Roman"/>
          <w:color w:val="auto"/>
          <w:kern w:val="0"/>
          <w:lang w:bidi="ar-SA"/>
        </w:rPr>
        <w:t>Alternatywnym rozwi</w:t>
      </w:r>
      <w:r w:rsidR="0047703F">
        <w:rPr>
          <w:rFonts w:ascii="Arial Narrow" w:eastAsia="Calibri" w:hAnsi="Arial Narrow" w:cs="Times New Roman"/>
          <w:color w:val="auto"/>
          <w:kern w:val="0"/>
          <w:lang w:bidi="ar-SA"/>
        </w:rPr>
        <w:t>ą</w:t>
      </w:r>
      <w:r w:rsidRPr="00B40759">
        <w:rPr>
          <w:rFonts w:ascii="Arial Narrow" w:eastAsia="Calibri" w:hAnsi="Arial Narrow" w:cs="Times New Roman"/>
          <w:color w:val="auto"/>
          <w:kern w:val="0"/>
          <w:lang w:bidi="ar-SA"/>
        </w:rPr>
        <w:t>zaniem jest wykonanie konstrukcji z belek stalowych IPE100 osadzonych na ścianach nośnych i połączonych przewiązkami w celu usztywnienia konstrukcji. Centralę wentylacyjną należy ustawić na belkach i zamocować.</w:t>
      </w:r>
    </w:p>
    <w:p w14:paraId="5FA3D9D2" w14:textId="77777777" w:rsidR="00B40759" w:rsidRPr="00B40759" w:rsidRDefault="00B40759" w:rsidP="00B40759">
      <w:pPr>
        <w:pStyle w:val="Standard"/>
        <w:jc w:val="both"/>
        <w:rPr>
          <w:rFonts w:ascii="Arial Narrow" w:eastAsia="Calibri" w:hAnsi="Arial Narrow" w:cs="Times New Roman"/>
          <w:color w:val="auto"/>
          <w:kern w:val="0"/>
          <w:lang w:bidi="ar-SA"/>
        </w:rPr>
      </w:pPr>
    </w:p>
    <w:p w14:paraId="2BE840FB" w14:textId="77777777" w:rsidR="00B40759" w:rsidRPr="00B40759" w:rsidRDefault="00B40759" w:rsidP="00B40759">
      <w:pPr>
        <w:pStyle w:val="Standard"/>
        <w:ind w:left="567"/>
        <w:jc w:val="both"/>
        <w:rPr>
          <w:rFonts w:ascii="Arial Narrow" w:eastAsia="Calibri" w:hAnsi="Arial Narrow" w:cs="Times New Roman"/>
          <w:color w:val="auto"/>
          <w:kern w:val="0"/>
          <w:lang w:bidi="ar-SA"/>
        </w:rPr>
      </w:pPr>
      <w:r w:rsidRPr="00B40759">
        <w:rPr>
          <w:rFonts w:ascii="Arial Narrow" w:eastAsia="Calibri" w:hAnsi="Arial Narrow" w:cs="Times New Roman"/>
          <w:color w:val="auto"/>
          <w:kern w:val="0"/>
          <w:lang w:bidi="ar-SA"/>
        </w:rPr>
        <w:t>Ostateczny rozstaw belek dostosować do wybranego modelu centrali i usytuować je w taki sposób aby element opierał się symetrycznie na każdej belce nośnej.</w:t>
      </w:r>
    </w:p>
    <w:p w14:paraId="0811A20C" w14:textId="77777777" w:rsidR="00B40759" w:rsidRPr="00B40759" w:rsidRDefault="00B40759" w:rsidP="00B40759">
      <w:pPr>
        <w:pStyle w:val="Standard"/>
        <w:overflowPunct w:val="0"/>
        <w:autoSpaceDE w:val="0"/>
        <w:ind w:firstLine="567"/>
        <w:jc w:val="both"/>
        <w:rPr>
          <w:rFonts w:ascii="Arial Narrow" w:eastAsia="Calibri" w:hAnsi="Arial Narrow" w:cs="Times New Roman"/>
          <w:color w:val="auto"/>
          <w:kern w:val="0"/>
          <w:lang w:bidi="ar-SA"/>
        </w:rPr>
      </w:pPr>
      <w:r w:rsidRPr="00B40759">
        <w:rPr>
          <w:rFonts w:ascii="Arial Narrow" w:eastAsia="Calibri" w:hAnsi="Arial Narrow" w:cs="Times New Roman"/>
          <w:color w:val="auto"/>
          <w:kern w:val="0"/>
          <w:lang w:bidi="ar-SA"/>
        </w:rPr>
        <w:t>KOLEJNOŚĆ ROBÓT:</w:t>
      </w:r>
    </w:p>
    <w:p w14:paraId="27825711" w14:textId="77777777" w:rsidR="00B40759" w:rsidRPr="00B40759" w:rsidRDefault="00B40759" w:rsidP="008611B8">
      <w:pPr>
        <w:pStyle w:val="Standard"/>
        <w:numPr>
          <w:ilvl w:val="0"/>
          <w:numId w:val="100"/>
        </w:numPr>
        <w:overflowPunct w:val="0"/>
        <w:autoSpaceDE w:val="0"/>
        <w:jc w:val="both"/>
        <w:rPr>
          <w:rFonts w:ascii="Arial Narrow" w:eastAsia="Calibri" w:hAnsi="Arial Narrow" w:cs="Times New Roman"/>
          <w:color w:val="auto"/>
          <w:kern w:val="0"/>
          <w:lang w:bidi="ar-SA"/>
        </w:rPr>
      </w:pPr>
      <w:r w:rsidRPr="00B40759">
        <w:rPr>
          <w:rFonts w:ascii="Arial Narrow" w:eastAsia="Calibri" w:hAnsi="Arial Narrow" w:cs="Times New Roman"/>
          <w:color w:val="auto"/>
          <w:kern w:val="0"/>
          <w:lang w:bidi="ar-SA"/>
        </w:rPr>
        <w:t>wykuć bruzdę dla osadzenia jednej belki,</w:t>
      </w:r>
    </w:p>
    <w:p w14:paraId="4E52DD33" w14:textId="31BB9E42" w:rsidR="00B40759" w:rsidRPr="00B40759" w:rsidRDefault="00B40759" w:rsidP="008611B8">
      <w:pPr>
        <w:pStyle w:val="Standard"/>
        <w:numPr>
          <w:ilvl w:val="0"/>
          <w:numId w:val="100"/>
        </w:numPr>
        <w:overflowPunct w:val="0"/>
        <w:autoSpaceDE w:val="0"/>
        <w:jc w:val="both"/>
        <w:rPr>
          <w:rFonts w:ascii="Arial Narrow" w:eastAsia="Calibri" w:hAnsi="Arial Narrow" w:cs="Times New Roman"/>
          <w:color w:val="auto"/>
          <w:kern w:val="0"/>
          <w:lang w:bidi="ar-SA"/>
        </w:rPr>
      </w:pPr>
      <w:r w:rsidRPr="00B40759">
        <w:rPr>
          <w:rFonts w:ascii="Arial Narrow" w:eastAsia="Calibri" w:hAnsi="Arial Narrow" w:cs="Times New Roman"/>
          <w:color w:val="auto"/>
          <w:kern w:val="0"/>
          <w:lang w:bidi="ar-SA"/>
        </w:rPr>
        <w:t>na podporze należy wykonać pod</w:t>
      </w:r>
      <w:r w:rsidR="0047703F">
        <w:rPr>
          <w:rFonts w:ascii="Arial Narrow" w:eastAsia="Calibri" w:hAnsi="Arial Narrow" w:cs="Times New Roman"/>
          <w:color w:val="auto"/>
          <w:kern w:val="0"/>
          <w:lang w:bidi="ar-SA"/>
        </w:rPr>
        <w:t>u</w:t>
      </w:r>
      <w:r w:rsidRPr="00B40759">
        <w:rPr>
          <w:rFonts w:ascii="Arial Narrow" w:eastAsia="Calibri" w:hAnsi="Arial Narrow" w:cs="Times New Roman"/>
          <w:color w:val="auto"/>
          <w:kern w:val="0"/>
          <w:lang w:bidi="ar-SA"/>
        </w:rPr>
        <w:t>szk</w:t>
      </w:r>
      <w:r w:rsidR="0047703F">
        <w:rPr>
          <w:rFonts w:ascii="Arial Narrow" w:eastAsia="Calibri" w:hAnsi="Arial Narrow" w:cs="Times New Roman"/>
          <w:color w:val="auto"/>
          <w:kern w:val="0"/>
          <w:lang w:bidi="ar-SA"/>
        </w:rPr>
        <w:t>ę</w:t>
      </w:r>
      <w:r w:rsidRPr="00B40759">
        <w:rPr>
          <w:rFonts w:ascii="Arial Narrow" w:eastAsia="Calibri" w:hAnsi="Arial Narrow" w:cs="Times New Roman"/>
          <w:color w:val="auto"/>
          <w:kern w:val="0"/>
          <w:lang w:bidi="ar-SA"/>
        </w:rPr>
        <w:t xml:space="preserve"> betonową grubości 15cm z betonu B-15,</w:t>
      </w:r>
    </w:p>
    <w:p w14:paraId="5BFCC5F1" w14:textId="77777777" w:rsidR="00B40759" w:rsidRPr="00B40759" w:rsidRDefault="00B40759" w:rsidP="008611B8">
      <w:pPr>
        <w:pStyle w:val="Standard"/>
        <w:numPr>
          <w:ilvl w:val="0"/>
          <w:numId w:val="100"/>
        </w:numPr>
        <w:overflowPunct w:val="0"/>
        <w:autoSpaceDE w:val="0"/>
        <w:jc w:val="both"/>
        <w:rPr>
          <w:rFonts w:ascii="Arial Narrow" w:eastAsia="Calibri" w:hAnsi="Arial Narrow" w:cs="Times New Roman"/>
          <w:color w:val="auto"/>
          <w:kern w:val="0"/>
          <w:lang w:bidi="ar-SA"/>
        </w:rPr>
      </w:pPr>
      <w:r w:rsidRPr="00B40759">
        <w:rPr>
          <w:rFonts w:ascii="Arial Narrow" w:eastAsia="Calibri" w:hAnsi="Arial Narrow" w:cs="Times New Roman"/>
          <w:color w:val="auto"/>
          <w:kern w:val="0"/>
          <w:lang w:bidi="ar-SA"/>
        </w:rPr>
        <w:t>osadzić belkę, długość oparcia 15cm,</w:t>
      </w:r>
    </w:p>
    <w:p w14:paraId="0B429548" w14:textId="77777777" w:rsidR="00B40759" w:rsidRPr="00B40759" w:rsidRDefault="00B40759" w:rsidP="008611B8">
      <w:pPr>
        <w:pStyle w:val="Standard"/>
        <w:numPr>
          <w:ilvl w:val="0"/>
          <w:numId w:val="100"/>
        </w:numPr>
        <w:overflowPunct w:val="0"/>
        <w:autoSpaceDE w:val="0"/>
        <w:jc w:val="both"/>
        <w:rPr>
          <w:rFonts w:ascii="Arial Narrow" w:eastAsia="Calibri" w:hAnsi="Arial Narrow" w:cs="Times New Roman"/>
          <w:color w:val="auto"/>
          <w:kern w:val="0"/>
          <w:lang w:bidi="ar-SA"/>
        </w:rPr>
      </w:pPr>
      <w:r w:rsidRPr="00B40759">
        <w:rPr>
          <w:rFonts w:ascii="Arial Narrow" w:eastAsia="Calibri" w:hAnsi="Arial Narrow" w:cs="Times New Roman"/>
          <w:color w:val="auto"/>
          <w:kern w:val="0"/>
          <w:lang w:bidi="ar-SA"/>
        </w:rPr>
        <w:t>przestrzeń między belką a pozostałą nad nim ścianą wypełnić zaprawą cementową,</w:t>
      </w:r>
    </w:p>
    <w:p w14:paraId="14659FC2" w14:textId="77777777" w:rsidR="00B40759" w:rsidRPr="00B40759" w:rsidRDefault="00B40759" w:rsidP="008611B8">
      <w:pPr>
        <w:pStyle w:val="Standard"/>
        <w:numPr>
          <w:ilvl w:val="0"/>
          <w:numId w:val="100"/>
        </w:numPr>
        <w:overflowPunct w:val="0"/>
        <w:autoSpaceDE w:val="0"/>
        <w:jc w:val="both"/>
        <w:rPr>
          <w:rFonts w:ascii="Arial Narrow" w:eastAsia="Calibri" w:hAnsi="Arial Narrow" w:cs="Times New Roman"/>
          <w:color w:val="auto"/>
          <w:kern w:val="0"/>
          <w:lang w:bidi="ar-SA"/>
        </w:rPr>
      </w:pPr>
      <w:r w:rsidRPr="00B40759">
        <w:rPr>
          <w:rFonts w:ascii="Arial Narrow" w:eastAsia="Calibri" w:hAnsi="Arial Narrow" w:cs="Times New Roman"/>
          <w:color w:val="auto"/>
          <w:kern w:val="0"/>
          <w:lang w:bidi="ar-SA"/>
        </w:rPr>
        <w:t>belki stalowe pomalować farbą ochronną</w:t>
      </w:r>
    </w:p>
    <w:p w14:paraId="247E028C" w14:textId="77777777" w:rsidR="00B40759" w:rsidRDefault="00B40759" w:rsidP="00B40759">
      <w:pPr>
        <w:pStyle w:val="Tekstpodstawowy"/>
        <w:rPr>
          <w:rFonts w:ascii="Arial Narrow" w:hAnsi="Arial Narrow" w:cs="Arial"/>
          <w:b/>
          <w:sz w:val="24"/>
          <w:szCs w:val="24"/>
        </w:rPr>
      </w:pPr>
    </w:p>
    <w:p w14:paraId="2C0E49FA" w14:textId="33DC4634" w:rsidR="004E42F0" w:rsidRDefault="004E42F0" w:rsidP="004E42F0">
      <w:pPr>
        <w:pStyle w:val="Tekstpodstawowy"/>
        <w:ind w:left="567"/>
        <w:rPr>
          <w:rFonts w:ascii="Arial Narrow" w:hAnsi="Arial Narrow" w:cs="Arial"/>
          <w:sz w:val="24"/>
          <w:szCs w:val="24"/>
        </w:rPr>
      </w:pPr>
      <w:r>
        <w:rPr>
          <w:rFonts w:ascii="Arial Narrow" w:hAnsi="Arial Narrow" w:cs="Arial"/>
          <w:b/>
          <w:sz w:val="24"/>
          <w:szCs w:val="24"/>
        </w:rPr>
        <w:t>Ściany wewnętrzne nośne</w:t>
      </w:r>
    </w:p>
    <w:p w14:paraId="3B38C866" w14:textId="4E4CCF33" w:rsidR="004E42F0" w:rsidRDefault="004E42F0" w:rsidP="004E42F0">
      <w:pPr>
        <w:ind w:left="567"/>
        <w:jc w:val="both"/>
        <w:rPr>
          <w:rFonts w:ascii="Arial Narrow" w:eastAsia="Lucida Sans Unicode" w:hAnsi="Arial Narrow" w:cs="Tahoma"/>
          <w:kern w:val="3"/>
          <w:lang w:eastAsia="en-US" w:bidi="en-US"/>
        </w:rPr>
      </w:pPr>
      <w:r>
        <w:rPr>
          <w:rFonts w:ascii="Arial Narrow" w:eastAsia="Lucida Sans Unicode" w:hAnsi="Arial Narrow" w:cs="Tahoma"/>
          <w:kern w:val="3"/>
          <w:lang w:eastAsia="en-US" w:bidi="en-US"/>
        </w:rPr>
        <w:t>Ściany projektuje się w </w:t>
      </w:r>
      <w:r>
        <w:rPr>
          <w:rFonts w:ascii="Arial Narrow" w:hAnsi="Arial Narrow" w:cs="Arial"/>
        </w:rPr>
        <w:t xml:space="preserve">technologii murowanej z bloczków z betonu komórkowego grub. 24 cm. Ściany murować na kleju lub zaprawie </w:t>
      </w:r>
      <w:proofErr w:type="spellStart"/>
      <w:r>
        <w:rPr>
          <w:rFonts w:ascii="Arial Narrow" w:hAnsi="Arial Narrow" w:cs="Arial"/>
        </w:rPr>
        <w:t>cem</w:t>
      </w:r>
      <w:proofErr w:type="spellEnd"/>
      <w:r>
        <w:rPr>
          <w:rFonts w:ascii="Arial Narrow" w:hAnsi="Arial Narrow" w:cs="Arial"/>
        </w:rPr>
        <w:t>.-</w:t>
      </w:r>
      <w:r w:rsidR="00905ABD">
        <w:rPr>
          <w:rFonts w:ascii="Arial Narrow" w:hAnsi="Arial Narrow" w:cs="Arial"/>
        </w:rPr>
        <w:t xml:space="preserve"> </w:t>
      </w:r>
      <w:proofErr w:type="spellStart"/>
      <w:r>
        <w:rPr>
          <w:rFonts w:ascii="Arial Narrow" w:hAnsi="Arial Narrow" w:cs="Arial"/>
        </w:rPr>
        <w:t>wap</w:t>
      </w:r>
      <w:proofErr w:type="spellEnd"/>
      <w:r>
        <w:rPr>
          <w:rFonts w:ascii="Arial Narrow" w:hAnsi="Arial Narrow" w:cs="Arial"/>
        </w:rPr>
        <w:t xml:space="preserve">. klasy M5. Wszystkie roboty murowe wykonać zgodnie ze sztuką budowlaną i zaleceniami producenta. </w:t>
      </w:r>
      <w:r>
        <w:rPr>
          <w:rFonts w:ascii="Arial Narrow" w:hAnsi="Arial Narrow"/>
        </w:rPr>
        <w:t xml:space="preserve">Ściany z trzpieniami żelbetowymi </w:t>
      </w:r>
      <w:r>
        <w:rPr>
          <w:rFonts w:ascii="Arial Narrow" w:hAnsi="Arial Narrow"/>
        </w:rPr>
        <w:lastRenderedPageBreak/>
        <w:t xml:space="preserve">w układzie jak na rysunkach. </w:t>
      </w:r>
      <w:r>
        <w:rPr>
          <w:rFonts w:ascii="Arial Narrow" w:hAnsi="Arial Narrow" w:cs="Arial"/>
        </w:rPr>
        <w:t>Wykończenie tynkami nakładanymi maszynowo. Tynki cementowo-wapiennym. Dopuszcza się zastosowanie tynków gipsowych z pominięciem pomieszczeń mokrych.</w:t>
      </w:r>
    </w:p>
    <w:p w14:paraId="343A4C9D" w14:textId="77777777" w:rsidR="004E42F0" w:rsidRDefault="004E42F0" w:rsidP="004E42F0">
      <w:pPr>
        <w:pStyle w:val="Standard"/>
        <w:jc w:val="both"/>
        <w:rPr>
          <w:rFonts w:ascii="Arial Narrow" w:eastAsia="Calibri" w:hAnsi="Arial Narrow" w:cs="Times New Roman"/>
          <w:color w:val="auto"/>
          <w:kern w:val="0"/>
          <w:lang w:bidi="ar-SA"/>
        </w:rPr>
      </w:pPr>
    </w:p>
    <w:p w14:paraId="6398F4BD" w14:textId="77777777" w:rsidR="004E42F0" w:rsidRPr="00C14070" w:rsidRDefault="004E42F0" w:rsidP="004E42F0">
      <w:pPr>
        <w:pStyle w:val="Tekstpodstawowy"/>
        <w:ind w:left="567"/>
        <w:rPr>
          <w:rFonts w:ascii="Arial Narrow" w:hAnsi="Arial Narrow" w:cs="Arial"/>
          <w:sz w:val="24"/>
          <w:szCs w:val="24"/>
        </w:rPr>
      </w:pPr>
      <w:r w:rsidRPr="00C14070">
        <w:rPr>
          <w:rFonts w:ascii="Arial Narrow" w:hAnsi="Arial Narrow" w:cs="Arial"/>
          <w:b/>
          <w:sz w:val="24"/>
          <w:szCs w:val="24"/>
        </w:rPr>
        <w:t>Ściany działowe</w:t>
      </w:r>
    </w:p>
    <w:p w14:paraId="3A00E77A" w14:textId="5490B3C1" w:rsidR="00C14070" w:rsidRDefault="004E42F0" w:rsidP="004E42F0">
      <w:pPr>
        <w:ind w:left="567"/>
        <w:jc w:val="both"/>
        <w:rPr>
          <w:rFonts w:ascii="Arial Narrow" w:hAnsi="Arial Narrow" w:cs="Arial"/>
        </w:rPr>
      </w:pPr>
      <w:r w:rsidRPr="00C14070">
        <w:rPr>
          <w:rFonts w:ascii="Arial Narrow" w:eastAsia="Lucida Sans Unicode" w:hAnsi="Arial Narrow" w:cs="Tahoma"/>
          <w:kern w:val="3"/>
          <w:lang w:eastAsia="en-US" w:bidi="en-US"/>
        </w:rPr>
        <w:t>Ściany projektuje się w </w:t>
      </w:r>
      <w:r w:rsidRPr="00C14070">
        <w:rPr>
          <w:rFonts w:ascii="Arial Narrow" w:hAnsi="Arial Narrow" w:cs="Arial"/>
        </w:rPr>
        <w:t xml:space="preserve">technologii murowanej z bloczków z betonu komórkowego grub. 12. Ściany murować na kleju lub zaprawie </w:t>
      </w:r>
      <w:proofErr w:type="spellStart"/>
      <w:r w:rsidRPr="00C14070">
        <w:rPr>
          <w:rFonts w:ascii="Arial Narrow" w:hAnsi="Arial Narrow" w:cs="Arial"/>
        </w:rPr>
        <w:t>cem</w:t>
      </w:r>
      <w:proofErr w:type="spellEnd"/>
      <w:r w:rsidRPr="00C14070">
        <w:rPr>
          <w:rFonts w:ascii="Arial Narrow" w:hAnsi="Arial Narrow" w:cs="Arial"/>
        </w:rPr>
        <w:t>.-</w:t>
      </w:r>
      <w:r w:rsidR="00905ABD">
        <w:rPr>
          <w:rFonts w:ascii="Arial Narrow" w:hAnsi="Arial Narrow" w:cs="Arial"/>
        </w:rPr>
        <w:t xml:space="preserve"> </w:t>
      </w:r>
      <w:proofErr w:type="spellStart"/>
      <w:r w:rsidRPr="00C14070">
        <w:rPr>
          <w:rFonts w:ascii="Arial Narrow" w:hAnsi="Arial Narrow" w:cs="Arial"/>
        </w:rPr>
        <w:t>wap</w:t>
      </w:r>
      <w:proofErr w:type="spellEnd"/>
      <w:r w:rsidRPr="00C14070">
        <w:rPr>
          <w:rFonts w:ascii="Arial Narrow" w:hAnsi="Arial Narrow" w:cs="Arial"/>
        </w:rPr>
        <w:t>. klasy M5. Wszystkie roboty murowe wykonać zgodnie ze sztuką budowlaną i zaleceniami producenta. Wykończenie tynkami nakładanymi maszynowo. Tynki cementowo-wapiennym. Dopuszcza się zastosowanie tynków gipsowych z pominięciem pomieszczeń mokrych.</w:t>
      </w:r>
      <w:r>
        <w:rPr>
          <w:rFonts w:ascii="Arial Narrow" w:hAnsi="Arial Narrow" w:cs="Arial"/>
        </w:rPr>
        <w:t xml:space="preserve"> </w:t>
      </w:r>
    </w:p>
    <w:p w14:paraId="2261130F" w14:textId="77777777" w:rsidR="00C14070" w:rsidRDefault="00C14070" w:rsidP="004E42F0">
      <w:pPr>
        <w:ind w:left="567"/>
        <w:jc w:val="both"/>
        <w:rPr>
          <w:rFonts w:ascii="Arial Narrow" w:hAnsi="Arial Narrow" w:cs="Arial"/>
        </w:rPr>
      </w:pPr>
    </w:p>
    <w:p w14:paraId="6A8C052D" w14:textId="5E08367B" w:rsidR="004E42F0" w:rsidRPr="00C14070" w:rsidRDefault="004E42F0" w:rsidP="00C14070">
      <w:pPr>
        <w:ind w:left="567"/>
        <w:jc w:val="both"/>
        <w:rPr>
          <w:rFonts w:ascii="Arial Narrow" w:eastAsia="Lucida Sans Unicode" w:hAnsi="Arial Narrow" w:cs="Tahoma"/>
          <w:kern w:val="3"/>
          <w:lang w:eastAsia="en-US" w:bidi="en-US"/>
        </w:rPr>
      </w:pPr>
      <w:bookmarkStart w:id="15" w:name="_Hlk159326648"/>
      <w:r>
        <w:rPr>
          <w:rFonts w:ascii="Arial Narrow" w:hAnsi="Arial Narrow" w:cs="Arial"/>
        </w:rPr>
        <w:t xml:space="preserve">Część ścian na poddaszu projektuje </w:t>
      </w:r>
      <w:r w:rsidR="00C14070">
        <w:rPr>
          <w:rFonts w:ascii="Arial Narrow" w:hAnsi="Arial Narrow" w:cs="Arial"/>
        </w:rPr>
        <w:t>się jako</w:t>
      </w:r>
      <w:r w:rsidR="00C14070">
        <w:rPr>
          <w:rFonts w:ascii="Arial Narrow" w:eastAsia="Lucida Sans Unicode" w:hAnsi="Arial Narrow" w:cs="Tahoma"/>
          <w:kern w:val="3"/>
          <w:lang w:eastAsia="en-US" w:bidi="en-US"/>
        </w:rPr>
        <w:t xml:space="preserve"> </w:t>
      </w:r>
      <w:r w:rsidR="00C14070">
        <w:rPr>
          <w:rFonts w:ascii="Arial Narrow" w:hAnsi="Arial Narrow" w:cs="Arial"/>
        </w:rPr>
        <w:t>ś</w:t>
      </w:r>
      <w:r w:rsidR="00C14070" w:rsidRPr="00C14070">
        <w:rPr>
          <w:rFonts w:ascii="Arial Narrow" w:hAnsi="Arial Narrow" w:cs="Arial"/>
        </w:rPr>
        <w:t>ciany działowe poszyte p</w:t>
      </w:r>
      <w:r w:rsidR="00C14070" w:rsidRPr="00C14070">
        <w:rPr>
          <w:rFonts w:ascii="Arial Narrow" w:hAnsi="Arial Narrow" w:cs="Arial" w:hint="eastAsia"/>
        </w:rPr>
        <w:t>ł</w:t>
      </w:r>
      <w:r w:rsidR="00C14070" w:rsidRPr="00C14070">
        <w:rPr>
          <w:rFonts w:ascii="Arial Narrow" w:hAnsi="Arial Narrow" w:cs="Arial"/>
        </w:rPr>
        <w:t xml:space="preserve">ytami np. 1x12,5mm </w:t>
      </w:r>
      <w:proofErr w:type="spellStart"/>
      <w:r w:rsidR="00C14070" w:rsidRPr="00C14070">
        <w:rPr>
          <w:rFonts w:ascii="Arial Narrow" w:hAnsi="Arial Narrow" w:cs="Arial"/>
        </w:rPr>
        <w:t>Fire</w:t>
      </w:r>
      <w:proofErr w:type="spellEnd"/>
      <w:r w:rsidR="00C14070" w:rsidRPr="00C14070">
        <w:rPr>
          <w:rFonts w:ascii="Arial Narrow" w:hAnsi="Arial Narrow" w:cs="Arial"/>
        </w:rPr>
        <w:t xml:space="preserve">+ typ </w:t>
      </w:r>
      <w:r w:rsidR="00C14070">
        <w:rPr>
          <w:rFonts w:ascii="Arial Narrow" w:hAnsi="Arial Narrow" w:cs="Arial"/>
        </w:rPr>
        <w:t>D</w:t>
      </w:r>
      <w:r w:rsidR="00C14070" w:rsidRPr="00C14070">
        <w:rPr>
          <w:rFonts w:ascii="Arial Narrow" w:hAnsi="Arial Narrow" w:cs="Arial"/>
        </w:rPr>
        <w:t>F EI60,</w:t>
      </w:r>
      <w:r w:rsidR="00C14070">
        <w:rPr>
          <w:rFonts w:ascii="Arial Narrow" w:hAnsi="Arial Narrow" w:cs="Arial"/>
        </w:rPr>
        <w:t xml:space="preserve"> </w:t>
      </w:r>
      <w:r w:rsidR="00C14070" w:rsidRPr="00C14070">
        <w:rPr>
          <w:rFonts w:ascii="Arial Narrow" w:hAnsi="Arial Narrow" w:cs="Arial"/>
        </w:rPr>
        <w:t>grubo</w:t>
      </w:r>
      <w:r w:rsidR="00C14070" w:rsidRPr="00C14070">
        <w:rPr>
          <w:rFonts w:ascii="Arial Narrow" w:hAnsi="Arial Narrow" w:cs="Arial" w:hint="eastAsia"/>
        </w:rPr>
        <w:t>ś</w:t>
      </w:r>
      <w:r w:rsidR="00C14070" w:rsidRPr="00C14070">
        <w:rPr>
          <w:rFonts w:ascii="Arial Narrow" w:hAnsi="Arial Narrow" w:cs="Arial"/>
        </w:rPr>
        <w:t>ci 75 mm, wype</w:t>
      </w:r>
      <w:r w:rsidR="00C14070" w:rsidRPr="00C14070">
        <w:rPr>
          <w:rFonts w:ascii="Arial Narrow" w:hAnsi="Arial Narrow" w:cs="Arial" w:hint="eastAsia"/>
        </w:rPr>
        <w:t>ł</w:t>
      </w:r>
      <w:r w:rsidR="00C14070" w:rsidRPr="00C14070">
        <w:rPr>
          <w:rFonts w:ascii="Arial Narrow" w:hAnsi="Arial Narrow" w:cs="Arial"/>
        </w:rPr>
        <w:t>nionych we</w:t>
      </w:r>
      <w:r w:rsidR="00C14070" w:rsidRPr="00C14070">
        <w:rPr>
          <w:rFonts w:ascii="Arial Narrow" w:hAnsi="Arial Narrow" w:cs="Arial" w:hint="eastAsia"/>
        </w:rPr>
        <w:t>ł</w:t>
      </w:r>
      <w:r w:rsidR="00C14070" w:rsidRPr="00C14070">
        <w:rPr>
          <w:rFonts w:ascii="Arial Narrow" w:hAnsi="Arial Narrow" w:cs="Arial"/>
        </w:rPr>
        <w:t>n</w:t>
      </w:r>
      <w:r w:rsidR="00C14070" w:rsidRPr="00C14070">
        <w:rPr>
          <w:rFonts w:ascii="Arial Narrow" w:hAnsi="Arial Narrow" w:cs="Arial" w:hint="eastAsia"/>
        </w:rPr>
        <w:t>ą</w:t>
      </w:r>
      <w:r w:rsidR="00C14070" w:rsidRPr="00C14070">
        <w:rPr>
          <w:rFonts w:ascii="Arial Narrow" w:hAnsi="Arial Narrow" w:cs="Arial"/>
        </w:rPr>
        <w:t xml:space="preserve"> mineraln</w:t>
      </w:r>
      <w:r w:rsidR="00C14070" w:rsidRPr="00C14070">
        <w:rPr>
          <w:rFonts w:ascii="Arial Narrow" w:hAnsi="Arial Narrow" w:cs="Arial" w:hint="eastAsia"/>
        </w:rPr>
        <w:t>ą</w:t>
      </w:r>
      <w:r w:rsidR="00C14070" w:rsidRPr="00C14070">
        <w:rPr>
          <w:rFonts w:ascii="Arial Narrow" w:hAnsi="Arial Narrow" w:cs="Arial"/>
        </w:rPr>
        <w:t xml:space="preserve"> grubo</w:t>
      </w:r>
      <w:r w:rsidR="00C14070" w:rsidRPr="00C14070">
        <w:rPr>
          <w:rFonts w:ascii="Arial Narrow" w:hAnsi="Arial Narrow" w:cs="Arial" w:hint="eastAsia"/>
        </w:rPr>
        <w:t>ś</w:t>
      </w:r>
      <w:r w:rsidR="00C14070" w:rsidRPr="00C14070">
        <w:rPr>
          <w:rFonts w:ascii="Arial Narrow" w:hAnsi="Arial Narrow" w:cs="Arial"/>
        </w:rPr>
        <w:t>ci 50 mm.</w:t>
      </w:r>
    </w:p>
    <w:bookmarkEnd w:id="15"/>
    <w:p w14:paraId="1ED428A0" w14:textId="77777777" w:rsidR="00A966C7" w:rsidRDefault="00A966C7" w:rsidP="00585F7A">
      <w:pPr>
        <w:pStyle w:val="Tekstpodstawowy"/>
        <w:rPr>
          <w:sz w:val="24"/>
          <w:szCs w:val="24"/>
          <w:highlight w:val="yellow"/>
        </w:rPr>
      </w:pPr>
    </w:p>
    <w:p w14:paraId="5D330AB2" w14:textId="77777777" w:rsidR="00585F7A" w:rsidRPr="00057412" w:rsidRDefault="00585F7A" w:rsidP="00585F7A">
      <w:pPr>
        <w:pStyle w:val="Tekstpodstawowy"/>
        <w:ind w:left="567"/>
        <w:rPr>
          <w:rFonts w:ascii="Arial Narrow" w:hAnsi="Arial Narrow"/>
          <w:b/>
          <w:sz w:val="24"/>
          <w:szCs w:val="24"/>
        </w:rPr>
      </w:pPr>
      <w:r w:rsidRPr="00057412">
        <w:rPr>
          <w:rFonts w:ascii="Arial Narrow" w:hAnsi="Arial Narrow"/>
          <w:b/>
          <w:sz w:val="24"/>
          <w:szCs w:val="24"/>
        </w:rPr>
        <w:t xml:space="preserve">Stolarka </w:t>
      </w:r>
    </w:p>
    <w:p w14:paraId="0A2E2E93" w14:textId="77777777" w:rsidR="00585F7A" w:rsidRPr="00EC48AB" w:rsidRDefault="00585F7A" w:rsidP="00585F7A">
      <w:pPr>
        <w:suppressAutoHyphens w:val="0"/>
        <w:autoSpaceDE w:val="0"/>
        <w:autoSpaceDN w:val="0"/>
        <w:adjustRightInd w:val="0"/>
        <w:ind w:firstLine="567"/>
        <w:rPr>
          <w:rFonts w:ascii="Arial Narrow" w:eastAsia="Calibri" w:hAnsi="Arial Narrow"/>
          <w:u w:val="single"/>
          <w:lang w:eastAsia="en-US"/>
        </w:rPr>
      </w:pPr>
      <w:r w:rsidRPr="00EC48AB">
        <w:rPr>
          <w:rFonts w:ascii="Arial Narrow" w:eastAsia="Calibri" w:hAnsi="Arial Narrow"/>
          <w:u w:val="single"/>
          <w:lang w:eastAsia="en-US"/>
        </w:rPr>
        <w:t>Okna</w:t>
      </w:r>
    </w:p>
    <w:p w14:paraId="28BD8410"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Ilo</w:t>
      </w:r>
      <w:r w:rsidRPr="00057412">
        <w:rPr>
          <w:rFonts w:ascii="Arial Narrow" w:eastAsia="Calibri" w:hAnsi="Arial Narrow" w:hint="eastAsia"/>
          <w:lang w:eastAsia="en-US"/>
        </w:rPr>
        <w:t>ść</w:t>
      </w:r>
      <w:r w:rsidRPr="00057412">
        <w:rPr>
          <w:rFonts w:ascii="Arial Narrow" w:eastAsia="Calibri" w:hAnsi="Arial Narrow"/>
          <w:lang w:eastAsia="en-US"/>
        </w:rPr>
        <w:t xml:space="preserve"> i wymiary zgodnie z zestawieniem stolarki w dokumentacji projektowej.</w:t>
      </w:r>
    </w:p>
    <w:p w14:paraId="0980184E"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Okna na profilach PCV lub aluminiowych z zestawem szybowym o wsp</w:t>
      </w:r>
      <w:r>
        <w:rPr>
          <w:rFonts w:ascii="Arial Narrow" w:eastAsia="Calibri" w:hAnsi="Arial Narrow"/>
          <w:lang w:eastAsia="en-US"/>
        </w:rPr>
        <w:t>ó</w:t>
      </w:r>
      <w:r w:rsidRPr="00057412">
        <w:rPr>
          <w:rFonts w:ascii="Arial Narrow" w:eastAsia="Calibri" w:hAnsi="Arial Narrow" w:hint="eastAsia"/>
          <w:lang w:eastAsia="en-US"/>
        </w:rPr>
        <w:t>ł</w:t>
      </w:r>
      <w:r w:rsidRPr="00057412">
        <w:rPr>
          <w:rFonts w:ascii="Arial Narrow" w:eastAsia="Calibri" w:hAnsi="Arial Narrow"/>
          <w:lang w:eastAsia="en-US"/>
        </w:rPr>
        <w:t>czynniku przenikania</w:t>
      </w:r>
    </w:p>
    <w:p w14:paraId="12312E8C"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xml:space="preserve">dla okna </w:t>
      </w:r>
      <w:proofErr w:type="spellStart"/>
      <w:r w:rsidRPr="00057412">
        <w:rPr>
          <w:rFonts w:ascii="Arial Narrow" w:eastAsia="Calibri" w:hAnsi="Arial Narrow"/>
          <w:lang w:eastAsia="en-US"/>
        </w:rPr>
        <w:t>U</w:t>
      </w:r>
      <w:r w:rsidRPr="00EC48AB">
        <w:rPr>
          <w:rFonts w:ascii="Arial Narrow" w:eastAsia="Calibri" w:hAnsi="Arial Narrow"/>
          <w:vertAlign w:val="subscript"/>
          <w:lang w:eastAsia="en-US"/>
        </w:rPr>
        <w:t>max</w:t>
      </w:r>
      <w:proofErr w:type="spellEnd"/>
      <w:r w:rsidRPr="00057412">
        <w:rPr>
          <w:rFonts w:ascii="Arial Narrow" w:eastAsia="Calibri" w:hAnsi="Arial Narrow"/>
          <w:lang w:eastAsia="en-US"/>
        </w:rPr>
        <w:t xml:space="preserve"> = 0,9 W/m</w:t>
      </w:r>
      <w:r w:rsidRPr="00EC48AB">
        <w:rPr>
          <w:rFonts w:ascii="Arial Narrow" w:eastAsia="Calibri" w:hAnsi="Arial Narrow"/>
          <w:vertAlign w:val="superscript"/>
          <w:lang w:eastAsia="en-US"/>
        </w:rPr>
        <w:t>2</w:t>
      </w:r>
      <w:r w:rsidRPr="00057412">
        <w:rPr>
          <w:rFonts w:ascii="Arial Narrow" w:eastAsia="Calibri" w:hAnsi="Arial Narrow"/>
          <w:lang w:eastAsia="en-US"/>
        </w:rPr>
        <w:t>K. projektuje si</w:t>
      </w:r>
      <w:r w:rsidRPr="00057412">
        <w:rPr>
          <w:rFonts w:ascii="Arial Narrow" w:eastAsia="Calibri" w:hAnsi="Arial Narrow" w:hint="eastAsia"/>
          <w:lang w:eastAsia="en-US"/>
        </w:rPr>
        <w:t>ę</w:t>
      </w:r>
      <w:r w:rsidRPr="00057412">
        <w:rPr>
          <w:rFonts w:ascii="Arial Narrow" w:eastAsia="Calibri" w:hAnsi="Arial Narrow"/>
          <w:lang w:eastAsia="en-US"/>
        </w:rPr>
        <w:t xml:space="preserve"> r</w:t>
      </w:r>
      <w:r>
        <w:rPr>
          <w:rFonts w:ascii="Arial Narrow" w:eastAsia="Calibri" w:hAnsi="Arial Narrow"/>
          <w:lang w:eastAsia="en-US"/>
        </w:rPr>
        <w:t>ó</w:t>
      </w:r>
      <w:r w:rsidRPr="00057412">
        <w:rPr>
          <w:rFonts w:ascii="Arial Narrow" w:eastAsia="Calibri" w:hAnsi="Arial Narrow"/>
          <w:lang w:eastAsia="en-US"/>
        </w:rPr>
        <w:t>wnie</w:t>
      </w:r>
      <w:r w:rsidRPr="00057412">
        <w:rPr>
          <w:rFonts w:ascii="Arial Narrow" w:eastAsia="Calibri" w:hAnsi="Arial Narrow" w:hint="eastAsia"/>
          <w:lang w:eastAsia="en-US"/>
        </w:rPr>
        <w:t>ż</w:t>
      </w:r>
      <w:r w:rsidRPr="00057412">
        <w:rPr>
          <w:rFonts w:ascii="Arial Narrow" w:eastAsia="Calibri" w:hAnsi="Arial Narrow"/>
          <w:lang w:eastAsia="en-US"/>
        </w:rPr>
        <w:t xml:space="preserve"> okna dachowe o wsp</w:t>
      </w:r>
      <w:r>
        <w:rPr>
          <w:rFonts w:ascii="Arial Narrow" w:eastAsia="Calibri" w:hAnsi="Arial Narrow"/>
          <w:lang w:eastAsia="en-US"/>
        </w:rPr>
        <w:t>ó</w:t>
      </w:r>
      <w:r w:rsidRPr="00057412">
        <w:rPr>
          <w:rFonts w:ascii="Arial Narrow" w:eastAsia="Calibri" w:hAnsi="Arial Narrow" w:hint="eastAsia"/>
          <w:lang w:eastAsia="en-US"/>
        </w:rPr>
        <w:t>ł</w:t>
      </w:r>
      <w:r w:rsidRPr="00057412">
        <w:rPr>
          <w:rFonts w:ascii="Arial Narrow" w:eastAsia="Calibri" w:hAnsi="Arial Narrow"/>
          <w:lang w:eastAsia="en-US"/>
        </w:rPr>
        <w:t>czynniku przenikania</w:t>
      </w:r>
    </w:p>
    <w:p w14:paraId="03D36BE8" w14:textId="77777777" w:rsidR="00585F7A" w:rsidRPr="00057412" w:rsidRDefault="00585F7A" w:rsidP="00585F7A">
      <w:pPr>
        <w:suppressAutoHyphens w:val="0"/>
        <w:autoSpaceDE w:val="0"/>
        <w:autoSpaceDN w:val="0"/>
        <w:adjustRightInd w:val="0"/>
        <w:ind w:left="567"/>
        <w:rPr>
          <w:rFonts w:ascii="Arial Narrow" w:eastAsia="Calibri" w:hAnsi="Arial Narrow"/>
          <w:lang w:eastAsia="en-US"/>
        </w:rPr>
      </w:pPr>
      <w:r w:rsidRPr="00057412">
        <w:rPr>
          <w:rFonts w:ascii="Arial Narrow" w:eastAsia="Calibri" w:hAnsi="Arial Narrow"/>
          <w:lang w:eastAsia="en-US"/>
        </w:rPr>
        <w:t xml:space="preserve">dla okna </w:t>
      </w:r>
      <w:proofErr w:type="spellStart"/>
      <w:r w:rsidRPr="00057412">
        <w:rPr>
          <w:rFonts w:ascii="Arial Narrow" w:eastAsia="Calibri" w:hAnsi="Arial Narrow"/>
          <w:lang w:eastAsia="en-US"/>
        </w:rPr>
        <w:t>U</w:t>
      </w:r>
      <w:r w:rsidRPr="00EC48AB">
        <w:rPr>
          <w:rFonts w:ascii="Arial Narrow" w:eastAsia="Calibri" w:hAnsi="Arial Narrow"/>
          <w:vertAlign w:val="subscript"/>
          <w:lang w:eastAsia="en-US"/>
        </w:rPr>
        <w:t>max</w:t>
      </w:r>
      <w:proofErr w:type="spellEnd"/>
      <w:r w:rsidRPr="00057412">
        <w:rPr>
          <w:rFonts w:ascii="Arial Narrow" w:eastAsia="Calibri" w:hAnsi="Arial Narrow"/>
          <w:lang w:eastAsia="en-US"/>
        </w:rPr>
        <w:t xml:space="preserve"> = 1</w:t>
      </w:r>
      <w:r>
        <w:rPr>
          <w:rFonts w:ascii="Arial Narrow" w:eastAsia="Calibri" w:hAnsi="Arial Narrow"/>
          <w:lang w:eastAsia="en-US"/>
        </w:rPr>
        <w:t>,</w:t>
      </w:r>
      <w:r w:rsidRPr="00057412">
        <w:rPr>
          <w:rFonts w:ascii="Arial Narrow" w:eastAsia="Calibri" w:hAnsi="Arial Narrow"/>
          <w:lang w:eastAsia="en-US"/>
        </w:rPr>
        <w:t>1 W/m</w:t>
      </w:r>
      <w:r w:rsidRPr="00EC48AB">
        <w:rPr>
          <w:rFonts w:ascii="Arial Narrow" w:eastAsia="Calibri" w:hAnsi="Arial Narrow"/>
          <w:vertAlign w:val="superscript"/>
          <w:lang w:eastAsia="en-US"/>
        </w:rPr>
        <w:t>2</w:t>
      </w:r>
      <w:r w:rsidRPr="00057412">
        <w:rPr>
          <w:rFonts w:ascii="Arial Narrow" w:eastAsia="Calibri" w:hAnsi="Arial Narrow"/>
          <w:lang w:eastAsia="en-US"/>
        </w:rPr>
        <w:t>K. Okna wyposa</w:t>
      </w:r>
      <w:r w:rsidRPr="00057412">
        <w:rPr>
          <w:rFonts w:ascii="Arial Narrow" w:eastAsia="Calibri" w:hAnsi="Arial Narrow" w:hint="eastAsia"/>
          <w:lang w:eastAsia="en-US"/>
        </w:rPr>
        <w:t>ż</w:t>
      </w:r>
      <w:r w:rsidRPr="00057412">
        <w:rPr>
          <w:rFonts w:ascii="Arial Narrow" w:eastAsia="Calibri" w:hAnsi="Arial Narrow"/>
          <w:lang w:eastAsia="en-US"/>
        </w:rPr>
        <w:t>y</w:t>
      </w:r>
      <w:r w:rsidRPr="00057412">
        <w:rPr>
          <w:rFonts w:ascii="Arial Narrow" w:eastAsia="Calibri" w:hAnsi="Arial Narrow" w:hint="eastAsia"/>
          <w:lang w:eastAsia="en-US"/>
        </w:rPr>
        <w:t>ć</w:t>
      </w:r>
      <w:r w:rsidRPr="00057412">
        <w:rPr>
          <w:rFonts w:ascii="Arial Narrow" w:eastAsia="Calibri" w:hAnsi="Arial Narrow"/>
          <w:lang w:eastAsia="en-US"/>
        </w:rPr>
        <w:t xml:space="preserve"> w nawiewniki okienne.</w:t>
      </w:r>
      <w:r>
        <w:rPr>
          <w:rFonts w:ascii="Arial Narrow" w:eastAsia="Calibri" w:hAnsi="Arial Narrow"/>
          <w:lang w:eastAsia="en-US"/>
        </w:rPr>
        <w:t xml:space="preserve"> </w:t>
      </w:r>
      <w:r w:rsidRPr="00057412">
        <w:rPr>
          <w:rFonts w:ascii="Arial Narrow" w:eastAsia="Calibri" w:hAnsi="Arial Narrow"/>
          <w:lang w:eastAsia="en-US"/>
        </w:rPr>
        <w:t>Okna jedno i dwuskrzyd</w:t>
      </w:r>
      <w:r w:rsidRPr="00057412">
        <w:rPr>
          <w:rFonts w:ascii="Arial Narrow" w:eastAsia="Calibri" w:hAnsi="Arial Narrow" w:hint="eastAsia"/>
          <w:lang w:eastAsia="en-US"/>
        </w:rPr>
        <w:t>ł</w:t>
      </w:r>
      <w:r w:rsidRPr="00057412">
        <w:rPr>
          <w:rFonts w:ascii="Arial Narrow" w:eastAsia="Calibri" w:hAnsi="Arial Narrow"/>
          <w:lang w:eastAsia="en-US"/>
        </w:rPr>
        <w:t>owe o podzia</w:t>
      </w:r>
      <w:r w:rsidRPr="00057412">
        <w:rPr>
          <w:rFonts w:ascii="Arial Narrow" w:eastAsia="Calibri" w:hAnsi="Arial Narrow" w:hint="eastAsia"/>
          <w:lang w:eastAsia="en-US"/>
        </w:rPr>
        <w:t>ł</w:t>
      </w:r>
      <w:r w:rsidRPr="00057412">
        <w:rPr>
          <w:rFonts w:ascii="Arial Narrow" w:eastAsia="Calibri" w:hAnsi="Arial Narrow"/>
          <w:lang w:eastAsia="en-US"/>
        </w:rPr>
        <w:t>ach jak w Dokumentacji projektowej. Cz</w:t>
      </w:r>
      <w:r w:rsidRPr="00057412">
        <w:rPr>
          <w:rFonts w:ascii="Arial Narrow" w:eastAsia="Calibri" w:hAnsi="Arial Narrow" w:hint="eastAsia"/>
          <w:lang w:eastAsia="en-US"/>
        </w:rPr>
        <w:t>ęść</w:t>
      </w:r>
      <w:r w:rsidRPr="00057412">
        <w:rPr>
          <w:rFonts w:ascii="Arial Narrow" w:eastAsia="Calibri" w:hAnsi="Arial Narrow"/>
          <w:lang w:eastAsia="en-US"/>
        </w:rPr>
        <w:t xml:space="preserve"> okien</w:t>
      </w:r>
      <w:r>
        <w:rPr>
          <w:rFonts w:ascii="Arial Narrow" w:eastAsia="Calibri" w:hAnsi="Arial Narrow"/>
          <w:lang w:eastAsia="en-US"/>
        </w:rPr>
        <w:t xml:space="preserve"> </w:t>
      </w:r>
      <w:r w:rsidRPr="00057412">
        <w:rPr>
          <w:rFonts w:ascii="Arial Narrow" w:eastAsia="Calibri" w:hAnsi="Arial Narrow"/>
          <w:lang w:eastAsia="en-US"/>
        </w:rPr>
        <w:t>wymienionych zostaje na okna sta</w:t>
      </w:r>
      <w:r w:rsidRPr="00057412">
        <w:rPr>
          <w:rFonts w:ascii="Arial Narrow" w:eastAsia="Calibri" w:hAnsi="Arial Narrow" w:hint="eastAsia"/>
          <w:lang w:eastAsia="en-US"/>
        </w:rPr>
        <w:t>ł</w:t>
      </w:r>
      <w:r w:rsidRPr="00057412">
        <w:rPr>
          <w:rFonts w:ascii="Arial Narrow" w:eastAsia="Calibri" w:hAnsi="Arial Narrow"/>
          <w:lang w:eastAsia="en-US"/>
        </w:rPr>
        <w:t>e przeciwpo</w:t>
      </w:r>
      <w:r w:rsidRPr="00057412">
        <w:rPr>
          <w:rFonts w:ascii="Arial Narrow" w:eastAsia="Calibri" w:hAnsi="Arial Narrow" w:hint="eastAsia"/>
          <w:lang w:eastAsia="en-US"/>
        </w:rPr>
        <w:t>ż</w:t>
      </w:r>
      <w:r w:rsidRPr="00057412">
        <w:rPr>
          <w:rFonts w:ascii="Arial Narrow" w:eastAsia="Calibri" w:hAnsi="Arial Narrow"/>
          <w:lang w:eastAsia="en-US"/>
        </w:rPr>
        <w:t>arowe EI30 i EI60.</w:t>
      </w:r>
      <w:r>
        <w:rPr>
          <w:rFonts w:ascii="Arial Narrow" w:eastAsia="Calibri" w:hAnsi="Arial Narrow"/>
          <w:lang w:eastAsia="en-US"/>
        </w:rPr>
        <w:t xml:space="preserve"> </w:t>
      </w:r>
      <w:r w:rsidRPr="00057412">
        <w:rPr>
          <w:rFonts w:ascii="Arial Narrow" w:eastAsia="Calibri" w:hAnsi="Arial Narrow"/>
          <w:lang w:eastAsia="en-US"/>
        </w:rPr>
        <w:t>Okna dachowe obrotowe.</w:t>
      </w:r>
    </w:p>
    <w:p w14:paraId="60DF5BDA" w14:textId="77777777" w:rsidR="00585F7A" w:rsidRDefault="00585F7A" w:rsidP="00585F7A">
      <w:pPr>
        <w:suppressAutoHyphens w:val="0"/>
        <w:autoSpaceDE w:val="0"/>
        <w:autoSpaceDN w:val="0"/>
        <w:adjustRightInd w:val="0"/>
        <w:ind w:firstLine="567"/>
        <w:rPr>
          <w:rFonts w:ascii="Arial Narrow" w:eastAsia="Calibri" w:hAnsi="Arial Narrow"/>
          <w:highlight w:val="yellow"/>
          <w:lang w:eastAsia="en-US"/>
        </w:rPr>
      </w:pPr>
    </w:p>
    <w:p w14:paraId="73D3995A" w14:textId="77777777" w:rsidR="00585F7A" w:rsidRPr="00EC48AB" w:rsidRDefault="00585F7A" w:rsidP="00585F7A">
      <w:pPr>
        <w:suppressAutoHyphens w:val="0"/>
        <w:autoSpaceDE w:val="0"/>
        <w:autoSpaceDN w:val="0"/>
        <w:adjustRightInd w:val="0"/>
        <w:ind w:firstLine="567"/>
        <w:rPr>
          <w:rFonts w:ascii="Arial Narrow" w:eastAsia="Calibri" w:hAnsi="Arial Narrow"/>
          <w:u w:val="single"/>
          <w:lang w:eastAsia="en-US"/>
        </w:rPr>
      </w:pPr>
      <w:r w:rsidRPr="00EC48AB">
        <w:rPr>
          <w:rFonts w:ascii="Arial Narrow" w:eastAsia="Calibri" w:hAnsi="Arial Narrow"/>
          <w:u w:val="single"/>
          <w:lang w:eastAsia="en-US"/>
        </w:rPr>
        <w:t>Wy</w:t>
      </w:r>
      <w:r w:rsidRPr="00EC48AB">
        <w:rPr>
          <w:rFonts w:ascii="Arial Narrow" w:eastAsia="Calibri" w:hAnsi="Arial Narrow" w:hint="eastAsia"/>
          <w:u w:val="single"/>
          <w:lang w:eastAsia="en-US"/>
        </w:rPr>
        <w:t>ł</w:t>
      </w:r>
      <w:r w:rsidRPr="00EC48AB">
        <w:rPr>
          <w:rFonts w:ascii="Arial Narrow" w:eastAsia="Calibri" w:hAnsi="Arial Narrow"/>
          <w:u w:val="single"/>
          <w:lang w:eastAsia="en-US"/>
        </w:rPr>
        <w:t>az</w:t>
      </w:r>
    </w:p>
    <w:p w14:paraId="17AF05C3"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W celu dostania si</w:t>
      </w:r>
      <w:r w:rsidRPr="00057412">
        <w:rPr>
          <w:rFonts w:ascii="Arial Narrow" w:eastAsia="Calibri" w:hAnsi="Arial Narrow" w:hint="eastAsia"/>
          <w:lang w:eastAsia="en-US"/>
        </w:rPr>
        <w:t>ę</w:t>
      </w:r>
      <w:r w:rsidRPr="00057412">
        <w:rPr>
          <w:rFonts w:ascii="Arial Narrow" w:eastAsia="Calibri" w:hAnsi="Arial Narrow"/>
          <w:lang w:eastAsia="en-US"/>
        </w:rPr>
        <w:t xml:space="preserve"> na dach, w cz</w:t>
      </w:r>
      <w:r w:rsidRPr="00057412">
        <w:rPr>
          <w:rFonts w:ascii="Arial Narrow" w:eastAsia="Calibri" w:hAnsi="Arial Narrow" w:hint="eastAsia"/>
          <w:lang w:eastAsia="en-US"/>
        </w:rPr>
        <w:t>ęś</w:t>
      </w:r>
      <w:r w:rsidRPr="00057412">
        <w:rPr>
          <w:rFonts w:ascii="Arial Narrow" w:eastAsia="Calibri" w:hAnsi="Arial Narrow"/>
          <w:lang w:eastAsia="en-US"/>
        </w:rPr>
        <w:t xml:space="preserve">ci dobudowanej przy windzie, w </w:t>
      </w:r>
      <w:r w:rsidRPr="00057412">
        <w:rPr>
          <w:rFonts w:ascii="Arial Narrow" w:eastAsia="Calibri" w:hAnsi="Arial Narrow" w:hint="eastAsia"/>
          <w:lang w:eastAsia="en-US"/>
        </w:rPr>
        <w:t>ś</w:t>
      </w:r>
      <w:r w:rsidRPr="00057412">
        <w:rPr>
          <w:rFonts w:ascii="Arial Narrow" w:eastAsia="Calibri" w:hAnsi="Arial Narrow"/>
          <w:lang w:eastAsia="en-US"/>
        </w:rPr>
        <w:t>cianie bocznej projektuje</w:t>
      </w:r>
    </w:p>
    <w:p w14:paraId="307CCB41"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si</w:t>
      </w:r>
      <w:r w:rsidRPr="00057412">
        <w:rPr>
          <w:rFonts w:ascii="Arial Narrow" w:eastAsia="Calibri" w:hAnsi="Arial Narrow" w:hint="eastAsia"/>
          <w:lang w:eastAsia="en-US"/>
        </w:rPr>
        <w:t>ę</w:t>
      </w:r>
      <w:r w:rsidRPr="00057412">
        <w:rPr>
          <w:rFonts w:ascii="Arial Narrow" w:eastAsia="Calibri" w:hAnsi="Arial Narrow"/>
          <w:lang w:eastAsia="en-US"/>
        </w:rPr>
        <w:t xml:space="preserve"> drzwi stalowe (wy</w:t>
      </w:r>
      <w:r w:rsidRPr="00057412">
        <w:rPr>
          <w:rFonts w:ascii="Arial Narrow" w:eastAsia="Calibri" w:hAnsi="Arial Narrow" w:hint="eastAsia"/>
          <w:lang w:eastAsia="en-US"/>
        </w:rPr>
        <w:t>ł</w:t>
      </w:r>
      <w:r w:rsidRPr="00057412">
        <w:rPr>
          <w:rFonts w:ascii="Arial Narrow" w:eastAsia="Calibri" w:hAnsi="Arial Narrow"/>
          <w:lang w:eastAsia="en-US"/>
        </w:rPr>
        <w:t>az) 70x80 cm o odporno</w:t>
      </w:r>
      <w:r w:rsidRPr="00057412">
        <w:rPr>
          <w:rFonts w:ascii="Arial Narrow" w:eastAsia="Calibri" w:hAnsi="Arial Narrow" w:hint="eastAsia"/>
          <w:lang w:eastAsia="en-US"/>
        </w:rPr>
        <w:t>ś</w:t>
      </w:r>
      <w:r w:rsidRPr="00057412">
        <w:rPr>
          <w:rFonts w:ascii="Arial Narrow" w:eastAsia="Calibri" w:hAnsi="Arial Narrow"/>
          <w:lang w:eastAsia="en-US"/>
        </w:rPr>
        <w:t>ci EI60.</w:t>
      </w:r>
    </w:p>
    <w:p w14:paraId="1EC08C2E" w14:textId="77777777" w:rsidR="00585F7A" w:rsidRPr="00057412" w:rsidRDefault="00585F7A" w:rsidP="00585F7A">
      <w:pPr>
        <w:suppressAutoHyphens w:val="0"/>
        <w:autoSpaceDE w:val="0"/>
        <w:autoSpaceDN w:val="0"/>
        <w:adjustRightInd w:val="0"/>
        <w:rPr>
          <w:rFonts w:ascii="Arial Narrow" w:eastAsia="Calibri" w:hAnsi="Arial Narrow"/>
          <w:lang w:eastAsia="en-US"/>
        </w:rPr>
      </w:pPr>
    </w:p>
    <w:p w14:paraId="5BCE8C2A" w14:textId="77777777" w:rsidR="00585F7A" w:rsidRPr="00EC48AB" w:rsidRDefault="00585F7A" w:rsidP="00585F7A">
      <w:pPr>
        <w:suppressAutoHyphens w:val="0"/>
        <w:autoSpaceDE w:val="0"/>
        <w:autoSpaceDN w:val="0"/>
        <w:adjustRightInd w:val="0"/>
        <w:ind w:firstLine="567"/>
        <w:rPr>
          <w:rFonts w:ascii="Arial Narrow" w:eastAsia="Calibri" w:hAnsi="Arial Narrow"/>
          <w:u w:val="single"/>
          <w:lang w:eastAsia="en-US"/>
        </w:rPr>
      </w:pPr>
      <w:r w:rsidRPr="00EC48AB">
        <w:rPr>
          <w:rFonts w:ascii="Arial Narrow" w:eastAsia="Calibri" w:hAnsi="Arial Narrow"/>
          <w:u w:val="single"/>
          <w:lang w:eastAsia="en-US"/>
        </w:rPr>
        <w:t>Klapa dymowa</w:t>
      </w:r>
    </w:p>
    <w:p w14:paraId="1DE3FDBA"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Klapa dymowa jednoskrzyd</w:t>
      </w:r>
      <w:r w:rsidRPr="00057412">
        <w:rPr>
          <w:rFonts w:ascii="Arial Narrow" w:eastAsia="Calibri" w:hAnsi="Arial Narrow" w:hint="eastAsia"/>
          <w:lang w:eastAsia="en-US"/>
        </w:rPr>
        <w:t>ł</w:t>
      </w:r>
      <w:r w:rsidRPr="00057412">
        <w:rPr>
          <w:rFonts w:ascii="Arial Narrow" w:eastAsia="Calibri" w:hAnsi="Arial Narrow"/>
          <w:lang w:eastAsia="en-US"/>
        </w:rPr>
        <w:t>owa o wymiarach 130x140 cm, z owiewkami i dysz</w:t>
      </w:r>
      <w:r w:rsidRPr="00057412">
        <w:rPr>
          <w:rFonts w:ascii="Arial Narrow" w:eastAsia="Calibri" w:hAnsi="Arial Narrow" w:hint="eastAsia"/>
          <w:lang w:eastAsia="en-US"/>
        </w:rPr>
        <w:t>ą</w:t>
      </w:r>
      <w:r w:rsidRPr="00057412">
        <w:rPr>
          <w:rFonts w:ascii="Arial Narrow" w:eastAsia="Calibri" w:hAnsi="Arial Narrow"/>
          <w:lang w:eastAsia="en-US"/>
        </w:rPr>
        <w:t>. Klapa</w:t>
      </w:r>
    </w:p>
    <w:p w14:paraId="4E899393"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montowana b</w:t>
      </w:r>
      <w:r w:rsidRPr="00057412">
        <w:rPr>
          <w:rFonts w:ascii="Arial Narrow" w:eastAsia="Calibri" w:hAnsi="Arial Narrow" w:hint="eastAsia"/>
          <w:lang w:eastAsia="en-US"/>
        </w:rPr>
        <w:t>ę</w:t>
      </w:r>
      <w:r w:rsidRPr="00057412">
        <w:rPr>
          <w:rFonts w:ascii="Arial Narrow" w:eastAsia="Calibri" w:hAnsi="Arial Narrow"/>
          <w:lang w:eastAsia="en-US"/>
        </w:rPr>
        <w:t>dzie na projektowanej podkonstrukcji drewnianej.</w:t>
      </w:r>
    </w:p>
    <w:p w14:paraId="0EEF416D"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klapa z nap</w:t>
      </w:r>
      <w:r w:rsidRPr="00057412">
        <w:rPr>
          <w:rFonts w:ascii="Arial Narrow" w:eastAsia="Calibri" w:hAnsi="Arial Narrow" w:hint="eastAsia"/>
          <w:lang w:eastAsia="en-US"/>
        </w:rPr>
        <w:t>ę</w:t>
      </w:r>
      <w:r w:rsidRPr="00057412">
        <w:rPr>
          <w:rFonts w:ascii="Arial Narrow" w:eastAsia="Calibri" w:hAnsi="Arial Narrow"/>
          <w:lang w:eastAsia="en-US"/>
        </w:rPr>
        <w:t>dem elektrycznym,</w:t>
      </w:r>
    </w:p>
    <w:p w14:paraId="0BADAFF8"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powierzchnia czynna klapy musi wynosi</w:t>
      </w:r>
      <w:r w:rsidRPr="00057412">
        <w:rPr>
          <w:rFonts w:ascii="Arial Narrow" w:eastAsia="Calibri" w:hAnsi="Arial Narrow" w:hint="eastAsia"/>
          <w:lang w:eastAsia="en-US"/>
        </w:rPr>
        <w:t>ć</w:t>
      </w:r>
      <w:r w:rsidRPr="00057412">
        <w:rPr>
          <w:rFonts w:ascii="Arial Narrow" w:eastAsia="Calibri" w:hAnsi="Arial Narrow"/>
          <w:lang w:eastAsia="en-US"/>
        </w:rPr>
        <w:t xml:space="preserve"> minimum 1,44 m2,</w:t>
      </w:r>
    </w:p>
    <w:p w14:paraId="21446781"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skrzyd</w:t>
      </w:r>
      <w:r w:rsidRPr="00057412">
        <w:rPr>
          <w:rFonts w:ascii="Arial Narrow" w:eastAsia="Calibri" w:hAnsi="Arial Narrow" w:hint="eastAsia"/>
          <w:lang w:eastAsia="en-US"/>
        </w:rPr>
        <w:t>ł</w:t>
      </w:r>
      <w:r w:rsidRPr="00057412">
        <w:rPr>
          <w:rFonts w:ascii="Arial Narrow" w:eastAsia="Calibri" w:hAnsi="Arial Narrow"/>
          <w:lang w:eastAsia="en-US"/>
        </w:rPr>
        <w:t>o klapy sk</w:t>
      </w:r>
      <w:r w:rsidRPr="00057412">
        <w:rPr>
          <w:rFonts w:ascii="Arial Narrow" w:eastAsia="Calibri" w:hAnsi="Arial Narrow" w:hint="eastAsia"/>
          <w:lang w:eastAsia="en-US"/>
        </w:rPr>
        <w:t>ł</w:t>
      </w:r>
      <w:r w:rsidRPr="00057412">
        <w:rPr>
          <w:rFonts w:ascii="Arial Narrow" w:eastAsia="Calibri" w:hAnsi="Arial Narrow"/>
          <w:lang w:eastAsia="en-US"/>
        </w:rPr>
        <w:t>ada si</w:t>
      </w:r>
      <w:r w:rsidRPr="00057412">
        <w:rPr>
          <w:rFonts w:ascii="Arial Narrow" w:eastAsia="Calibri" w:hAnsi="Arial Narrow" w:hint="eastAsia"/>
          <w:lang w:eastAsia="en-US"/>
        </w:rPr>
        <w:t>ę</w:t>
      </w:r>
      <w:r w:rsidRPr="00057412">
        <w:rPr>
          <w:rFonts w:ascii="Arial Narrow" w:eastAsia="Calibri" w:hAnsi="Arial Narrow"/>
          <w:lang w:eastAsia="en-US"/>
        </w:rPr>
        <w:t xml:space="preserve"> z ramy konstrukcyjnej oraz p</w:t>
      </w:r>
      <w:r w:rsidRPr="00057412">
        <w:rPr>
          <w:rFonts w:ascii="Arial Narrow" w:eastAsia="Calibri" w:hAnsi="Arial Narrow" w:hint="eastAsia"/>
          <w:lang w:eastAsia="en-US"/>
        </w:rPr>
        <w:t>ł</w:t>
      </w:r>
      <w:r w:rsidRPr="00057412">
        <w:rPr>
          <w:rFonts w:ascii="Arial Narrow" w:eastAsia="Calibri" w:hAnsi="Arial Narrow"/>
          <w:lang w:eastAsia="en-US"/>
        </w:rPr>
        <w:t>yty stanowi</w:t>
      </w:r>
      <w:r w:rsidRPr="00057412">
        <w:rPr>
          <w:rFonts w:ascii="Arial Narrow" w:eastAsia="Calibri" w:hAnsi="Arial Narrow" w:hint="eastAsia"/>
          <w:lang w:eastAsia="en-US"/>
        </w:rPr>
        <w:t>ą</w:t>
      </w:r>
      <w:r w:rsidRPr="00057412">
        <w:rPr>
          <w:rFonts w:ascii="Arial Narrow" w:eastAsia="Calibri" w:hAnsi="Arial Narrow"/>
          <w:lang w:eastAsia="en-US"/>
        </w:rPr>
        <w:t>cej wype</w:t>
      </w:r>
      <w:r w:rsidRPr="00057412">
        <w:rPr>
          <w:rFonts w:ascii="Arial Narrow" w:eastAsia="Calibri" w:hAnsi="Arial Narrow" w:hint="eastAsia"/>
          <w:lang w:eastAsia="en-US"/>
        </w:rPr>
        <w:t>ł</w:t>
      </w:r>
      <w:r w:rsidRPr="00057412">
        <w:rPr>
          <w:rFonts w:ascii="Arial Narrow" w:eastAsia="Calibri" w:hAnsi="Arial Narrow"/>
          <w:lang w:eastAsia="en-US"/>
        </w:rPr>
        <w:t>nienie skrzyd</w:t>
      </w:r>
      <w:r w:rsidRPr="00057412">
        <w:rPr>
          <w:rFonts w:ascii="Arial Narrow" w:eastAsia="Calibri" w:hAnsi="Arial Narrow" w:hint="eastAsia"/>
          <w:lang w:eastAsia="en-US"/>
        </w:rPr>
        <w:t>ł</w:t>
      </w:r>
      <w:r w:rsidRPr="00057412">
        <w:rPr>
          <w:rFonts w:ascii="Arial Narrow" w:eastAsia="Calibri" w:hAnsi="Arial Narrow"/>
          <w:lang w:eastAsia="en-US"/>
        </w:rPr>
        <w:t>a,</w:t>
      </w:r>
    </w:p>
    <w:p w14:paraId="5843925C"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podstawy proste klapy wykonane z blachy stalowej ocynkowanej grubo</w:t>
      </w:r>
      <w:r w:rsidRPr="00057412">
        <w:rPr>
          <w:rFonts w:ascii="Arial Narrow" w:eastAsia="Calibri" w:hAnsi="Arial Narrow" w:hint="eastAsia"/>
          <w:lang w:eastAsia="en-US"/>
        </w:rPr>
        <w:t>ś</w:t>
      </w:r>
      <w:r w:rsidRPr="00057412">
        <w:rPr>
          <w:rFonts w:ascii="Arial Narrow" w:eastAsia="Calibri" w:hAnsi="Arial Narrow"/>
          <w:lang w:eastAsia="en-US"/>
        </w:rPr>
        <w:t>ci 1,5 mm.</w:t>
      </w:r>
    </w:p>
    <w:p w14:paraId="3352ACBD"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wysoko</w:t>
      </w:r>
      <w:r w:rsidRPr="00057412">
        <w:rPr>
          <w:rFonts w:ascii="Arial Narrow" w:eastAsia="Calibri" w:hAnsi="Arial Narrow" w:hint="eastAsia"/>
          <w:lang w:eastAsia="en-US"/>
        </w:rPr>
        <w:t>ść</w:t>
      </w:r>
      <w:r w:rsidRPr="00057412">
        <w:rPr>
          <w:rFonts w:ascii="Arial Narrow" w:eastAsia="Calibri" w:hAnsi="Arial Narrow"/>
          <w:lang w:eastAsia="en-US"/>
        </w:rPr>
        <w:t xml:space="preserve"> podstawy wynosi min. 50 cm. rama wykonana z kszta</w:t>
      </w:r>
      <w:r w:rsidRPr="00057412">
        <w:rPr>
          <w:rFonts w:ascii="Arial Narrow" w:eastAsia="Calibri" w:hAnsi="Arial Narrow" w:hint="eastAsia"/>
          <w:lang w:eastAsia="en-US"/>
        </w:rPr>
        <w:t>ł</w:t>
      </w:r>
      <w:r w:rsidRPr="00057412">
        <w:rPr>
          <w:rFonts w:ascii="Arial Narrow" w:eastAsia="Calibri" w:hAnsi="Arial Narrow"/>
          <w:lang w:eastAsia="en-US"/>
        </w:rPr>
        <w:t>towników aluminiowych,</w:t>
      </w:r>
    </w:p>
    <w:p w14:paraId="05B995EC"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wype</w:t>
      </w:r>
      <w:r w:rsidRPr="00057412">
        <w:rPr>
          <w:rFonts w:ascii="Arial Narrow" w:eastAsia="Calibri" w:hAnsi="Arial Narrow" w:hint="eastAsia"/>
          <w:lang w:eastAsia="en-US"/>
        </w:rPr>
        <w:t>ł</w:t>
      </w:r>
      <w:r w:rsidRPr="00057412">
        <w:rPr>
          <w:rFonts w:ascii="Arial Narrow" w:eastAsia="Calibri" w:hAnsi="Arial Narrow"/>
          <w:lang w:eastAsia="en-US"/>
        </w:rPr>
        <w:t>nienie ramy ruchomej klapy stanowi p</w:t>
      </w:r>
      <w:r w:rsidRPr="00057412">
        <w:rPr>
          <w:rFonts w:ascii="Arial Narrow" w:eastAsia="Calibri" w:hAnsi="Arial Narrow" w:hint="eastAsia"/>
          <w:lang w:eastAsia="en-US"/>
        </w:rPr>
        <w:t>ł</w:t>
      </w:r>
      <w:r w:rsidRPr="00057412">
        <w:rPr>
          <w:rFonts w:ascii="Arial Narrow" w:eastAsia="Calibri" w:hAnsi="Arial Narrow"/>
          <w:lang w:eastAsia="en-US"/>
        </w:rPr>
        <w:t>yta z poliw</w:t>
      </w:r>
      <w:r w:rsidRPr="00057412">
        <w:rPr>
          <w:rFonts w:ascii="Arial Narrow" w:eastAsia="Calibri" w:hAnsi="Arial Narrow" w:hint="eastAsia"/>
          <w:lang w:eastAsia="en-US"/>
        </w:rPr>
        <w:t>ę</w:t>
      </w:r>
      <w:r w:rsidRPr="00057412">
        <w:rPr>
          <w:rFonts w:ascii="Arial Narrow" w:eastAsia="Calibri" w:hAnsi="Arial Narrow"/>
          <w:lang w:eastAsia="en-US"/>
        </w:rPr>
        <w:t>glanu komorowego.</w:t>
      </w:r>
    </w:p>
    <w:p w14:paraId="3BB9283F"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owiewki o wysoko</w:t>
      </w:r>
      <w:r w:rsidRPr="00057412">
        <w:rPr>
          <w:rFonts w:ascii="Arial Narrow" w:eastAsia="Calibri" w:hAnsi="Arial Narrow" w:hint="eastAsia"/>
          <w:lang w:eastAsia="en-US"/>
        </w:rPr>
        <w:t>ś</w:t>
      </w:r>
      <w:r w:rsidRPr="00057412">
        <w:rPr>
          <w:rFonts w:ascii="Arial Narrow" w:eastAsia="Calibri" w:hAnsi="Arial Narrow"/>
          <w:lang w:eastAsia="en-US"/>
        </w:rPr>
        <w:t>ci min. 10 cm, umieszczone na wolnych kraw</w:t>
      </w:r>
      <w:r w:rsidRPr="00057412">
        <w:rPr>
          <w:rFonts w:ascii="Arial Narrow" w:eastAsia="Calibri" w:hAnsi="Arial Narrow" w:hint="eastAsia"/>
          <w:lang w:eastAsia="en-US"/>
        </w:rPr>
        <w:t>ę</w:t>
      </w:r>
      <w:r w:rsidRPr="00057412">
        <w:rPr>
          <w:rFonts w:ascii="Arial Narrow" w:eastAsia="Calibri" w:hAnsi="Arial Narrow"/>
          <w:lang w:eastAsia="en-US"/>
        </w:rPr>
        <w:t>dziach podstawy,</w:t>
      </w:r>
    </w:p>
    <w:p w14:paraId="4949C47D"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dysze kieruj</w:t>
      </w:r>
      <w:r w:rsidRPr="00057412">
        <w:rPr>
          <w:rFonts w:ascii="Arial Narrow" w:eastAsia="Calibri" w:hAnsi="Arial Narrow" w:hint="eastAsia"/>
          <w:lang w:eastAsia="en-US"/>
        </w:rPr>
        <w:t>ą</w:t>
      </w:r>
      <w:r w:rsidRPr="00057412">
        <w:rPr>
          <w:rFonts w:ascii="Arial Narrow" w:eastAsia="Calibri" w:hAnsi="Arial Narrow"/>
          <w:lang w:eastAsia="en-US"/>
        </w:rPr>
        <w:t>ce montowane do dolnej kraw</w:t>
      </w:r>
      <w:r w:rsidRPr="00057412">
        <w:rPr>
          <w:rFonts w:ascii="Arial Narrow" w:eastAsia="Calibri" w:hAnsi="Arial Narrow" w:hint="eastAsia"/>
          <w:lang w:eastAsia="en-US"/>
        </w:rPr>
        <w:t>ę</w:t>
      </w:r>
      <w:r w:rsidRPr="00057412">
        <w:rPr>
          <w:rFonts w:ascii="Arial Narrow" w:eastAsia="Calibri" w:hAnsi="Arial Narrow"/>
          <w:lang w:eastAsia="en-US"/>
        </w:rPr>
        <w:t>dzi postawy lub do elementów konstrukcyjnych</w:t>
      </w:r>
    </w:p>
    <w:p w14:paraId="2E03D3D1" w14:textId="77777777" w:rsidR="00585F7A" w:rsidRPr="00057412" w:rsidRDefault="00585F7A" w:rsidP="00585F7A">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dachu.</w:t>
      </w:r>
    </w:p>
    <w:p w14:paraId="5155A1F5" w14:textId="77777777" w:rsidR="00585F7A" w:rsidRPr="00585F7A" w:rsidRDefault="00585F7A" w:rsidP="00585F7A">
      <w:pPr>
        <w:suppressAutoHyphens w:val="0"/>
        <w:autoSpaceDE w:val="0"/>
        <w:autoSpaceDN w:val="0"/>
        <w:adjustRightInd w:val="0"/>
        <w:rPr>
          <w:rFonts w:ascii="Arial Narrow" w:eastAsia="Calibri" w:hAnsi="Arial Narrow"/>
          <w:u w:val="single"/>
          <w:lang w:eastAsia="en-US"/>
        </w:rPr>
      </w:pPr>
    </w:p>
    <w:p w14:paraId="4C273F91" w14:textId="77777777" w:rsidR="00A966C7" w:rsidRPr="00585F7A" w:rsidRDefault="00A966C7" w:rsidP="00585F7A">
      <w:pPr>
        <w:suppressAutoHyphens w:val="0"/>
        <w:autoSpaceDE w:val="0"/>
        <w:autoSpaceDN w:val="0"/>
        <w:adjustRightInd w:val="0"/>
        <w:ind w:firstLine="567"/>
        <w:rPr>
          <w:rFonts w:ascii="Arial Narrow" w:eastAsia="Calibri" w:hAnsi="Arial Narrow"/>
          <w:u w:val="single"/>
          <w:lang w:eastAsia="en-US"/>
        </w:rPr>
      </w:pPr>
      <w:r w:rsidRPr="00585F7A">
        <w:rPr>
          <w:rFonts w:ascii="Arial Narrow" w:eastAsia="Calibri" w:hAnsi="Arial Narrow"/>
          <w:u w:val="single"/>
          <w:lang w:eastAsia="en-US"/>
        </w:rPr>
        <w:t>Stolarka drzwiowa zewnętrzna</w:t>
      </w:r>
    </w:p>
    <w:p w14:paraId="70158720" w14:textId="49AFFBB3" w:rsidR="0044769E" w:rsidRPr="00585F7A" w:rsidRDefault="00A966C7" w:rsidP="0044769E">
      <w:pPr>
        <w:pStyle w:val="Tekstpodstawowy"/>
        <w:ind w:left="567"/>
        <w:rPr>
          <w:rFonts w:ascii="Arial Narrow" w:hAnsi="Arial Narrow"/>
          <w:sz w:val="24"/>
          <w:szCs w:val="24"/>
        </w:rPr>
      </w:pPr>
      <w:r w:rsidRPr="00585F7A">
        <w:rPr>
          <w:rFonts w:ascii="Arial Narrow" w:hAnsi="Arial Narrow"/>
          <w:sz w:val="24"/>
          <w:szCs w:val="24"/>
        </w:rPr>
        <w:t>W budynku</w:t>
      </w:r>
      <w:r w:rsidR="0044769E" w:rsidRPr="00585F7A">
        <w:rPr>
          <w:rFonts w:ascii="Arial Narrow" w:hAnsi="Arial Narrow"/>
          <w:sz w:val="24"/>
          <w:szCs w:val="24"/>
        </w:rPr>
        <w:t xml:space="preserve"> projektuje się drzwi zewnętrzne </w:t>
      </w:r>
      <w:r w:rsidRPr="00585F7A">
        <w:rPr>
          <w:rFonts w:ascii="Arial Narrow" w:hAnsi="Arial Narrow"/>
          <w:sz w:val="24"/>
          <w:szCs w:val="24"/>
        </w:rPr>
        <w:t xml:space="preserve">w konstrukcji aluminiowej z tzw. ciepłym profilem. Drzwi typowe, jedno- i dwuskrzydłowe o zróżnicowanych wymiarach (przed zamówieniem wykonać pomiary z natury), zgodne z katalogiem wybranej firmy lub według indywidualnego projektu. </w:t>
      </w:r>
    </w:p>
    <w:p w14:paraId="424878D1" w14:textId="57CB1FBB" w:rsidR="0044769E" w:rsidRPr="00585F7A" w:rsidRDefault="0044769E" w:rsidP="00585F7A">
      <w:pPr>
        <w:pStyle w:val="Tekstpodstawowy"/>
        <w:ind w:left="567"/>
        <w:rPr>
          <w:rFonts w:ascii="Arial Narrow" w:hAnsi="Arial Narrow"/>
          <w:sz w:val="24"/>
          <w:szCs w:val="24"/>
        </w:rPr>
      </w:pPr>
      <w:r w:rsidRPr="00585F7A">
        <w:rPr>
          <w:rFonts w:ascii="Arial Narrow" w:hAnsi="Arial Narrow"/>
          <w:sz w:val="24"/>
          <w:szCs w:val="24"/>
        </w:rPr>
        <w:t xml:space="preserve">W wejściu do przedsionka winda projektuje się drzwi przeszklone. Natomiast w wejściu do piwnic projektuje się drzwi pełne. </w:t>
      </w:r>
    </w:p>
    <w:p w14:paraId="18BE83CE" w14:textId="609F3BEF" w:rsidR="00A966C7" w:rsidRPr="00585F7A" w:rsidRDefault="0044769E" w:rsidP="00A966C7">
      <w:pPr>
        <w:pStyle w:val="Tekstpodstawowy"/>
        <w:ind w:left="567"/>
        <w:rPr>
          <w:rFonts w:ascii="Arial Narrow" w:hAnsi="Arial Narrow"/>
          <w:sz w:val="24"/>
          <w:szCs w:val="24"/>
        </w:rPr>
      </w:pPr>
      <w:r w:rsidRPr="00585F7A">
        <w:rPr>
          <w:rFonts w:ascii="Arial Narrow" w:hAnsi="Arial Narrow"/>
          <w:sz w:val="24"/>
          <w:szCs w:val="24"/>
        </w:rPr>
        <w:t xml:space="preserve">Drzwi </w:t>
      </w:r>
      <w:proofErr w:type="spellStart"/>
      <w:r w:rsidR="00A966C7" w:rsidRPr="00585F7A">
        <w:rPr>
          <w:rFonts w:ascii="Arial Narrow" w:hAnsi="Arial Narrow"/>
          <w:sz w:val="24"/>
          <w:szCs w:val="24"/>
        </w:rPr>
        <w:t>bezprogowe</w:t>
      </w:r>
      <w:proofErr w:type="spellEnd"/>
      <w:r w:rsidRPr="00585F7A">
        <w:rPr>
          <w:rFonts w:ascii="Arial Narrow" w:hAnsi="Arial Narrow"/>
          <w:sz w:val="24"/>
          <w:szCs w:val="24"/>
        </w:rPr>
        <w:t>, w</w:t>
      </w:r>
      <w:r w:rsidR="00A966C7" w:rsidRPr="00585F7A">
        <w:rPr>
          <w:rFonts w:ascii="Arial Narrow" w:hAnsi="Arial Narrow"/>
          <w:sz w:val="24"/>
          <w:szCs w:val="24"/>
        </w:rPr>
        <w:t xml:space="preserve">yposażenie jak na zestawieniu stolarki. </w:t>
      </w:r>
      <w:r w:rsidRPr="00585F7A">
        <w:rPr>
          <w:rFonts w:ascii="Arial Narrow" w:hAnsi="Arial Narrow"/>
          <w:sz w:val="24"/>
          <w:szCs w:val="24"/>
        </w:rPr>
        <w:t>W</w:t>
      </w:r>
      <w:r w:rsidR="00A966C7" w:rsidRPr="00585F7A">
        <w:rPr>
          <w:rFonts w:ascii="Arial Narrow" w:hAnsi="Arial Narrow"/>
          <w:sz w:val="24"/>
          <w:szCs w:val="24"/>
        </w:rPr>
        <w:t xml:space="preserve"> drzwiach wejściowych stosować samozamykacze z funkcją miękkiego domykania. Skrzydła drzwi </w:t>
      </w:r>
      <w:r w:rsidR="00A966C7" w:rsidRPr="00585F7A">
        <w:rPr>
          <w:rFonts w:ascii="Arial Narrow" w:hAnsi="Arial Narrow"/>
          <w:bCs/>
          <w:sz w:val="24"/>
          <w:szCs w:val="24"/>
        </w:rPr>
        <w:t xml:space="preserve">oraz klamka </w:t>
      </w:r>
      <w:r w:rsidR="00A966C7" w:rsidRPr="00585F7A">
        <w:rPr>
          <w:rFonts w:ascii="Arial Narrow" w:hAnsi="Arial Narrow"/>
          <w:sz w:val="24"/>
          <w:szCs w:val="24"/>
        </w:rPr>
        <w:t xml:space="preserve">po otwarciu nie mogą zawężać podanego światła przejścia. Współczynnik przenikania ciepła dla drzwi zewnętrznych </w:t>
      </w:r>
      <w:proofErr w:type="spellStart"/>
      <w:r w:rsidR="00A966C7" w:rsidRPr="00585F7A">
        <w:rPr>
          <w:rFonts w:ascii="Arial Narrow" w:hAnsi="Arial Narrow"/>
          <w:sz w:val="24"/>
          <w:szCs w:val="24"/>
        </w:rPr>
        <w:t>U</w:t>
      </w:r>
      <w:r w:rsidR="00A966C7" w:rsidRPr="00585F7A">
        <w:rPr>
          <w:rFonts w:ascii="Arial Narrow" w:hAnsi="Arial Narrow"/>
          <w:sz w:val="24"/>
          <w:szCs w:val="24"/>
          <w:vertAlign w:val="subscript"/>
        </w:rPr>
        <w:t>min</w:t>
      </w:r>
      <w:proofErr w:type="spellEnd"/>
      <w:r w:rsidR="00A966C7" w:rsidRPr="00585F7A">
        <w:rPr>
          <w:rFonts w:ascii="Arial Narrow" w:hAnsi="Arial Narrow"/>
          <w:sz w:val="24"/>
          <w:szCs w:val="24"/>
        </w:rPr>
        <w:t>.= 1,3 W/m</w:t>
      </w:r>
      <w:r w:rsidR="00A966C7" w:rsidRPr="00585F7A">
        <w:rPr>
          <w:rFonts w:ascii="Arial Narrow" w:hAnsi="Arial Narrow"/>
          <w:sz w:val="24"/>
          <w:szCs w:val="24"/>
          <w:vertAlign w:val="superscript"/>
        </w:rPr>
        <w:t>2</w:t>
      </w:r>
      <w:r w:rsidR="00A966C7" w:rsidRPr="00585F7A">
        <w:rPr>
          <w:rFonts w:ascii="Arial Narrow" w:hAnsi="Arial Narrow"/>
          <w:sz w:val="24"/>
          <w:szCs w:val="24"/>
        </w:rPr>
        <w:t xml:space="preserve">K. </w:t>
      </w:r>
    </w:p>
    <w:p w14:paraId="5FD33F6A" w14:textId="77777777" w:rsidR="00A966C7" w:rsidRPr="0044769E" w:rsidRDefault="00A966C7" w:rsidP="00A966C7">
      <w:pPr>
        <w:pStyle w:val="Tekstpodstawowy"/>
        <w:ind w:left="567"/>
        <w:rPr>
          <w:rStyle w:val="apple-style-span"/>
        </w:rPr>
      </w:pPr>
    </w:p>
    <w:p w14:paraId="3F58A033" w14:textId="77777777" w:rsidR="005177BA" w:rsidRDefault="005177BA" w:rsidP="0044769E">
      <w:pPr>
        <w:pStyle w:val="Tekstpodstawowy"/>
        <w:ind w:left="567"/>
        <w:rPr>
          <w:rFonts w:ascii="Arial Narrow" w:hAnsi="Arial Narrow"/>
          <w:b/>
          <w:sz w:val="24"/>
          <w:szCs w:val="24"/>
        </w:rPr>
      </w:pPr>
    </w:p>
    <w:p w14:paraId="52844673" w14:textId="0E46708E" w:rsidR="0044769E" w:rsidRPr="0044769E" w:rsidRDefault="00A966C7" w:rsidP="0044769E">
      <w:pPr>
        <w:pStyle w:val="Tekstpodstawowy"/>
        <w:ind w:left="567"/>
        <w:rPr>
          <w:b/>
        </w:rPr>
      </w:pPr>
      <w:r w:rsidRPr="0044769E">
        <w:rPr>
          <w:rFonts w:ascii="Arial Narrow" w:hAnsi="Arial Narrow"/>
          <w:b/>
          <w:sz w:val="24"/>
          <w:szCs w:val="24"/>
        </w:rPr>
        <w:lastRenderedPageBreak/>
        <w:t>Parapety zewnętrzne</w:t>
      </w:r>
    </w:p>
    <w:p w14:paraId="5B7344AD" w14:textId="77777777" w:rsidR="0044769E" w:rsidRDefault="0044769E" w:rsidP="0044769E">
      <w:pPr>
        <w:ind w:left="567"/>
        <w:jc w:val="both"/>
        <w:rPr>
          <w:rFonts w:ascii="Arial Narrow" w:hAnsi="Arial Narrow"/>
        </w:rPr>
      </w:pPr>
      <w:r>
        <w:rPr>
          <w:rFonts w:ascii="Arial Narrow" w:hAnsi="Arial Narrow"/>
        </w:rPr>
        <w:t>Parapety stalowe z blachy stalowej grub. 0,8 mm ocynkowanej oraz powlekanej. Charakteryzują się wysoką odpornością na warunki atmosferyczne. Stosować zatyczki do parapetów na obu końcach długości parapetu. Wysięg parapetu poza lico ściany min 5 cm. Kolor parapetów dostosować do parapetów istniejących (ciemny brąz np. RAL – 8017, uzgodnić z Inwestorem).</w:t>
      </w:r>
    </w:p>
    <w:p w14:paraId="529C90FE" w14:textId="77777777" w:rsidR="0044769E" w:rsidRPr="00A966C7" w:rsidRDefault="0044769E" w:rsidP="004926B6">
      <w:pPr>
        <w:pStyle w:val="Mitas"/>
        <w:spacing w:line="240" w:lineRule="auto"/>
        <w:ind w:firstLine="0"/>
        <w:rPr>
          <w:rFonts w:ascii="Arial Narrow" w:hAnsi="Arial Narrow" w:cs="Arial"/>
          <w:highlight w:val="yellow"/>
        </w:rPr>
      </w:pPr>
    </w:p>
    <w:p w14:paraId="0576A827" w14:textId="3A90394F" w:rsidR="0044769E" w:rsidRPr="0044769E" w:rsidRDefault="00A966C7" w:rsidP="0044769E">
      <w:pPr>
        <w:pStyle w:val="Tekstpodstawowy"/>
        <w:ind w:left="567"/>
        <w:rPr>
          <w:rFonts w:ascii="Arial Narrow" w:hAnsi="Arial Narrow"/>
          <w:b/>
          <w:sz w:val="24"/>
          <w:szCs w:val="24"/>
        </w:rPr>
      </w:pPr>
      <w:r w:rsidRPr="0044769E">
        <w:rPr>
          <w:rFonts w:ascii="Arial Narrow" w:hAnsi="Arial Narrow"/>
          <w:b/>
          <w:sz w:val="24"/>
          <w:szCs w:val="24"/>
        </w:rPr>
        <w:t>Pokrycie dachowe</w:t>
      </w:r>
    </w:p>
    <w:p w14:paraId="4F143415" w14:textId="77777777" w:rsidR="0044769E" w:rsidRPr="00A75694" w:rsidRDefault="0044769E" w:rsidP="0044769E">
      <w:pPr>
        <w:autoSpaceDE w:val="0"/>
        <w:autoSpaceDN w:val="0"/>
        <w:adjustRightInd w:val="0"/>
        <w:ind w:left="567"/>
        <w:rPr>
          <w:rFonts w:ascii="Arial Narrow" w:hAnsi="Arial Narrow"/>
        </w:rPr>
      </w:pPr>
      <w:r w:rsidRPr="0044769E">
        <w:rPr>
          <w:rFonts w:ascii="Arial Narrow" w:hAnsi="Arial Narrow"/>
        </w:rPr>
        <w:t>Dachówka ceramiczna</w:t>
      </w:r>
      <w:r w:rsidRPr="00A75694">
        <w:rPr>
          <w:rFonts w:ascii="Arial Narrow" w:hAnsi="Arial Narrow"/>
        </w:rPr>
        <w:t xml:space="preserve"> – rodzaj dachówki dostosować do rodzaju dachówki istniejącej na przedmiotowym budynku.</w:t>
      </w:r>
    </w:p>
    <w:p w14:paraId="551ED920" w14:textId="77777777" w:rsidR="0044769E" w:rsidRPr="00410C53" w:rsidRDefault="0044769E" w:rsidP="0044769E">
      <w:pPr>
        <w:autoSpaceDE w:val="0"/>
        <w:autoSpaceDN w:val="0"/>
        <w:adjustRightInd w:val="0"/>
        <w:ind w:firstLine="567"/>
        <w:rPr>
          <w:rFonts w:ascii="Arial Narrow" w:hAnsi="Arial Narrow"/>
        </w:rPr>
      </w:pPr>
      <w:r w:rsidRPr="00A75694">
        <w:rPr>
          <w:rFonts w:ascii="Arial Narrow" w:hAnsi="Arial Narrow"/>
        </w:rPr>
        <w:t>- kolor – ceglasty (zbliżony do koloru dachówki na dachu istniejącym)</w:t>
      </w:r>
    </w:p>
    <w:p w14:paraId="0AFD74BA" w14:textId="77777777" w:rsidR="00A966C7" w:rsidRPr="00A966C7" w:rsidRDefault="00A966C7" w:rsidP="005B1897">
      <w:pPr>
        <w:jc w:val="both"/>
        <w:rPr>
          <w:rFonts w:ascii="Arial Narrow" w:hAnsi="Arial Narrow"/>
          <w:highlight w:val="yellow"/>
        </w:rPr>
      </w:pPr>
    </w:p>
    <w:p w14:paraId="218164B9" w14:textId="6DFCA77A" w:rsidR="00C14070" w:rsidRPr="005B1897" w:rsidRDefault="00A966C7" w:rsidP="005B1897">
      <w:pPr>
        <w:ind w:left="567"/>
        <w:jc w:val="both"/>
        <w:rPr>
          <w:rFonts w:ascii="Arial Narrow" w:hAnsi="Arial Narrow"/>
        </w:rPr>
      </w:pPr>
      <w:r w:rsidRPr="005B1897">
        <w:rPr>
          <w:rFonts w:ascii="Arial Narrow" w:hAnsi="Arial Narrow"/>
          <w:b/>
        </w:rPr>
        <w:t>Obróbki blacharskie</w:t>
      </w:r>
    </w:p>
    <w:p w14:paraId="5E4876E3" w14:textId="5B733672" w:rsidR="005B1897" w:rsidRPr="005B1897" w:rsidRDefault="005B1897" w:rsidP="005B1897">
      <w:pPr>
        <w:autoSpaceDE w:val="0"/>
        <w:autoSpaceDN w:val="0"/>
        <w:adjustRightInd w:val="0"/>
        <w:ind w:left="567"/>
        <w:jc w:val="both"/>
        <w:rPr>
          <w:rFonts w:ascii="Arial Narrow" w:hAnsi="Arial Narrow"/>
          <w:color w:val="000000"/>
        </w:rPr>
      </w:pPr>
      <w:r w:rsidRPr="00915F72">
        <w:rPr>
          <w:rFonts w:ascii="Arial Narrow" w:hAnsi="Arial Narrow"/>
          <w:color w:val="000000"/>
          <w:u w:val="single"/>
        </w:rPr>
        <w:t>Obróbki blacharskie</w:t>
      </w:r>
      <w:r w:rsidRPr="00A50935">
        <w:rPr>
          <w:rFonts w:ascii="Arial Narrow" w:hAnsi="Arial Narrow"/>
          <w:b/>
          <w:color w:val="000000"/>
        </w:rPr>
        <w:t xml:space="preserve"> </w:t>
      </w:r>
      <w:r w:rsidRPr="00A50935">
        <w:rPr>
          <w:rFonts w:ascii="Arial Narrow" w:hAnsi="Arial Narrow"/>
          <w:color w:val="000000"/>
        </w:rPr>
        <w:t xml:space="preserve">– z blachy stalowej powlekanej grub. min. 0,60 mm, zabezpieczonej antykorozyjnie poprzez cynkowanie oraz powlekanie w kolorze jak obróbki istniejące (np. RAL 8017 – skonsultować z Inwestorem). Duża odporność na warunki atmosferyczne. </w:t>
      </w:r>
      <w:r w:rsidRPr="00A50935">
        <w:rPr>
          <w:rFonts w:ascii="Arial Narrow" w:hAnsi="Arial Narrow"/>
        </w:rPr>
        <w:t xml:space="preserve">Wody opadowe i roztopowe będę odprowadzane z połaci dachowych zorganizowanym systemem do kanalizacji deszczowej. Stosować system rynien i rur spustowych PVC. </w:t>
      </w:r>
    </w:p>
    <w:p w14:paraId="17D4C776" w14:textId="77777777" w:rsidR="005B1897" w:rsidRPr="00A75694" w:rsidRDefault="005B1897" w:rsidP="005B1897">
      <w:pPr>
        <w:autoSpaceDE w:val="0"/>
        <w:autoSpaceDN w:val="0"/>
        <w:adjustRightInd w:val="0"/>
        <w:ind w:firstLine="567"/>
        <w:rPr>
          <w:rFonts w:ascii="Arial Narrow" w:hAnsi="Arial Narrow"/>
          <w:color w:val="000000"/>
        </w:rPr>
      </w:pPr>
      <w:r w:rsidRPr="00A75694">
        <w:rPr>
          <w:rFonts w:ascii="Arial Narrow" w:hAnsi="Arial Narrow"/>
          <w:color w:val="000000"/>
          <w:u w:val="single"/>
        </w:rPr>
        <w:t>Stopnie kominiarskie</w:t>
      </w:r>
      <w:r w:rsidRPr="00A75694">
        <w:rPr>
          <w:rFonts w:ascii="Arial Narrow" w:hAnsi="Arial Narrow"/>
          <w:color w:val="000000"/>
        </w:rPr>
        <w:t xml:space="preserve"> – z blachy ocynkowanej ogniowo, malowanej proszkowo w kolorze</w:t>
      </w:r>
    </w:p>
    <w:p w14:paraId="58F4C8C4" w14:textId="77777777" w:rsidR="005B1897" w:rsidRPr="00A75694" w:rsidRDefault="005B1897" w:rsidP="005B1897">
      <w:pPr>
        <w:autoSpaceDE w:val="0"/>
        <w:autoSpaceDN w:val="0"/>
        <w:adjustRightInd w:val="0"/>
        <w:ind w:firstLine="567"/>
        <w:rPr>
          <w:rFonts w:ascii="Arial Narrow" w:hAnsi="Arial Narrow"/>
          <w:color w:val="000000"/>
        </w:rPr>
      </w:pPr>
      <w:r w:rsidRPr="00A75694">
        <w:rPr>
          <w:rFonts w:ascii="Arial Narrow" w:hAnsi="Arial Narrow"/>
          <w:color w:val="000000"/>
        </w:rPr>
        <w:t>czerwonym. Stopnica z blachy grubości 2 mm.</w:t>
      </w:r>
    </w:p>
    <w:p w14:paraId="41C6EB4F" w14:textId="77777777" w:rsidR="005B1897" w:rsidRPr="00A75694" w:rsidRDefault="005B1897" w:rsidP="005B1897">
      <w:pPr>
        <w:autoSpaceDE w:val="0"/>
        <w:autoSpaceDN w:val="0"/>
        <w:adjustRightInd w:val="0"/>
        <w:ind w:firstLine="567"/>
        <w:rPr>
          <w:rFonts w:ascii="Arial Narrow" w:hAnsi="Arial Narrow"/>
          <w:color w:val="000000"/>
        </w:rPr>
      </w:pPr>
      <w:r w:rsidRPr="00A75694">
        <w:rPr>
          <w:rFonts w:ascii="Arial Narrow" w:hAnsi="Arial Narrow"/>
          <w:color w:val="000000"/>
          <w:u w:val="single"/>
        </w:rPr>
        <w:t>Ławy kominiarskie</w:t>
      </w:r>
      <w:r w:rsidRPr="00A75694">
        <w:rPr>
          <w:rFonts w:ascii="Arial Narrow" w:hAnsi="Arial Narrow"/>
          <w:color w:val="000000"/>
        </w:rPr>
        <w:t xml:space="preserve"> –</w:t>
      </w:r>
      <w:r>
        <w:rPr>
          <w:rFonts w:ascii="Arial Narrow" w:hAnsi="Arial Narrow"/>
          <w:color w:val="000000"/>
        </w:rPr>
        <w:t xml:space="preserve"> </w:t>
      </w:r>
      <w:r w:rsidRPr="00A75694">
        <w:rPr>
          <w:rFonts w:ascii="Arial Narrow" w:hAnsi="Arial Narrow"/>
          <w:color w:val="000000"/>
        </w:rPr>
        <w:t>szerokość ławy 250 mm, wykonane z blachy stalowej</w:t>
      </w:r>
    </w:p>
    <w:p w14:paraId="00518A10" w14:textId="0D5B0ADD" w:rsidR="005B1897" w:rsidRPr="005B1897" w:rsidRDefault="005B1897" w:rsidP="005B1897">
      <w:pPr>
        <w:autoSpaceDE w:val="0"/>
        <w:autoSpaceDN w:val="0"/>
        <w:adjustRightInd w:val="0"/>
        <w:ind w:left="567"/>
        <w:rPr>
          <w:rFonts w:ascii="Arial Narrow" w:hAnsi="Arial Narrow"/>
          <w:color w:val="000000"/>
        </w:rPr>
      </w:pPr>
      <w:r w:rsidRPr="00A75694">
        <w:rPr>
          <w:rFonts w:ascii="Arial Narrow" w:hAnsi="Arial Narrow"/>
          <w:color w:val="000000"/>
        </w:rPr>
        <w:t>S235JRG2 lub inna spełniająca wymagania wytrzymałościowe, wraz z ocynkowanymi ogniowo wspornikami i kołyskami, malowane proszkowo w kolorze czerwonym. Wsporniki i kołyski z płaskownika, dostosowane do montażu do dachówki ceramicznej.</w:t>
      </w:r>
    </w:p>
    <w:p w14:paraId="168D536C" w14:textId="77777777" w:rsidR="005B1897" w:rsidRDefault="005B1897" w:rsidP="004926B6">
      <w:pPr>
        <w:pStyle w:val="Mitas"/>
        <w:spacing w:line="240" w:lineRule="auto"/>
        <w:ind w:firstLine="0"/>
        <w:rPr>
          <w:rFonts w:ascii="Arial Narrow" w:hAnsi="Arial Narrow" w:cs="Arial"/>
          <w:highlight w:val="yellow"/>
        </w:rPr>
      </w:pPr>
    </w:p>
    <w:p w14:paraId="71509551" w14:textId="421EB53D" w:rsidR="00A966C7" w:rsidRPr="005B1897" w:rsidRDefault="00A966C7" w:rsidP="00A966C7">
      <w:pPr>
        <w:pStyle w:val="Tekstpodstawowy"/>
        <w:ind w:left="567"/>
        <w:rPr>
          <w:rFonts w:ascii="Arial Narrow" w:hAnsi="Arial Narrow" w:cs="Arial"/>
          <w:b/>
          <w:sz w:val="24"/>
          <w:szCs w:val="24"/>
        </w:rPr>
      </w:pPr>
      <w:r w:rsidRPr="005B1897">
        <w:rPr>
          <w:rFonts w:ascii="Arial Narrow" w:hAnsi="Arial Narrow" w:cs="Arial"/>
          <w:b/>
          <w:sz w:val="24"/>
          <w:szCs w:val="24"/>
        </w:rPr>
        <w:t>Balustrady zewnętrzne</w:t>
      </w:r>
      <w:r w:rsidR="005B1897" w:rsidRPr="005B1897">
        <w:rPr>
          <w:rFonts w:ascii="Arial Narrow" w:hAnsi="Arial Narrow" w:cs="Arial"/>
          <w:b/>
          <w:sz w:val="24"/>
          <w:szCs w:val="24"/>
        </w:rPr>
        <w:t xml:space="preserve"> i zadaszenie nad schodami zewnętrznymi. </w:t>
      </w:r>
    </w:p>
    <w:p w14:paraId="3B7D2CF4" w14:textId="77777777" w:rsidR="00A966C7" w:rsidRPr="005B1897" w:rsidRDefault="00A966C7" w:rsidP="00A966C7">
      <w:pPr>
        <w:pStyle w:val="Tekstpodstawowy"/>
        <w:ind w:left="567"/>
        <w:rPr>
          <w:rFonts w:ascii="Arial Narrow" w:hAnsi="Arial Narrow" w:cs="Arial"/>
          <w:sz w:val="24"/>
          <w:szCs w:val="24"/>
          <w:u w:val="single"/>
        </w:rPr>
      </w:pPr>
      <w:r w:rsidRPr="005B1897">
        <w:rPr>
          <w:rFonts w:ascii="Arial Narrow" w:hAnsi="Arial Narrow" w:cs="Arial"/>
          <w:sz w:val="24"/>
          <w:szCs w:val="24"/>
          <w:u w:val="single"/>
        </w:rPr>
        <w:t>Balustrady</w:t>
      </w:r>
    </w:p>
    <w:p w14:paraId="652EC19E" w14:textId="0398F513" w:rsidR="00683EFF" w:rsidRPr="005B1897" w:rsidRDefault="00A966C7" w:rsidP="005B1897">
      <w:pPr>
        <w:pStyle w:val="Tekstpodstawowy"/>
        <w:ind w:left="567"/>
        <w:rPr>
          <w:rFonts w:ascii="Arial Narrow" w:hAnsi="Arial Narrow" w:cs="Arial"/>
          <w:sz w:val="24"/>
          <w:szCs w:val="24"/>
        </w:rPr>
      </w:pPr>
      <w:r w:rsidRPr="005B1897">
        <w:rPr>
          <w:rFonts w:ascii="Arial Narrow" w:hAnsi="Arial Narrow" w:cs="Arial"/>
          <w:sz w:val="24"/>
          <w:szCs w:val="24"/>
        </w:rPr>
        <w:t>Projektuje się balustrad</w:t>
      </w:r>
      <w:r w:rsidR="00683EFF" w:rsidRPr="005B1897">
        <w:rPr>
          <w:rFonts w:ascii="Arial Narrow" w:hAnsi="Arial Narrow" w:cs="Arial"/>
          <w:sz w:val="24"/>
          <w:szCs w:val="24"/>
        </w:rPr>
        <w:t xml:space="preserve">ę zewnętrzną </w:t>
      </w:r>
      <w:r w:rsidR="005B1897" w:rsidRPr="005B1897">
        <w:rPr>
          <w:rFonts w:ascii="Arial Narrow" w:hAnsi="Arial Narrow" w:cs="Arial"/>
          <w:sz w:val="24"/>
          <w:szCs w:val="24"/>
        </w:rPr>
        <w:t>na murze oporowym przy schodach zewnętrznych oraz zadaszenie nad schodami.</w:t>
      </w:r>
    </w:p>
    <w:p w14:paraId="2AD24247" w14:textId="77777777" w:rsidR="005B1897" w:rsidRPr="00445291" w:rsidRDefault="005B1897" w:rsidP="005B1897">
      <w:pPr>
        <w:pStyle w:val="Akapitzlist"/>
        <w:ind w:left="567"/>
        <w:rPr>
          <w:rFonts w:ascii="Arial Narrow" w:hAnsi="Arial Narrow"/>
        </w:rPr>
      </w:pPr>
      <w:r w:rsidRPr="00445291">
        <w:rPr>
          <w:rFonts w:ascii="Arial Narrow" w:hAnsi="Arial Narrow"/>
        </w:rPr>
        <w:t>- balustrada zewnętrzna :</w:t>
      </w:r>
    </w:p>
    <w:p w14:paraId="5F457289" w14:textId="77777777" w:rsidR="005B1897" w:rsidRPr="00445291" w:rsidRDefault="005B1897" w:rsidP="008611B8">
      <w:pPr>
        <w:pStyle w:val="Akapitzlist"/>
        <w:numPr>
          <w:ilvl w:val="0"/>
          <w:numId w:val="52"/>
        </w:numPr>
        <w:suppressAutoHyphens w:val="0"/>
        <w:contextualSpacing/>
        <w:rPr>
          <w:rFonts w:ascii="Arial Narrow" w:hAnsi="Arial Narrow"/>
        </w:rPr>
      </w:pPr>
      <w:r w:rsidRPr="00445291">
        <w:rPr>
          <w:rFonts w:ascii="Arial Narrow" w:hAnsi="Arial Narrow"/>
        </w:rPr>
        <w:t>- słupki - 40x40 mm stal ocynkowana, malowana proszkowo</w:t>
      </w:r>
    </w:p>
    <w:p w14:paraId="0647DC52" w14:textId="77777777" w:rsidR="005B1897" w:rsidRPr="00445291" w:rsidRDefault="005B1897" w:rsidP="008611B8">
      <w:pPr>
        <w:pStyle w:val="Akapitzlist"/>
        <w:numPr>
          <w:ilvl w:val="0"/>
          <w:numId w:val="52"/>
        </w:numPr>
        <w:suppressAutoHyphens w:val="0"/>
        <w:contextualSpacing/>
        <w:rPr>
          <w:rFonts w:ascii="Arial Narrow" w:hAnsi="Arial Narrow"/>
        </w:rPr>
      </w:pPr>
      <w:r w:rsidRPr="00445291">
        <w:rPr>
          <w:rFonts w:ascii="Arial Narrow" w:hAnsi="Arial Narrow"/>
        </w:rPr>
        <w:t>- wypełnienie pomiędzy słupkami - poziome profil 20x20</w:t>
      </w:r>
    </w:p>
    <w:p w14:paraId="0DDBF482" w14:textId="77777777" w:rsidR="005B1897" w:rsidRPr="00445291" w:rsidRDefault="005B1897" w:rsidP="008611B8">
      <w:pPr>
        <w:pStyle w:val="Akapitzlist"/>
        <w:numPr>
          <w:ilvl w:val="0"/>
          <w:numId w:val="52"/>
        </w:numPr>
        <w:suppressAutoHyphens w:val="0"/>
        <w:contextualSpacing/>
        <w:rPr>
          <w:rFonts w:ascii="Arial Narrow" w:hAnsi="Arial Narrow"/>
        </w:rPr>
      </w:pPr>
      <w:r w:rsidRPr="00445291">
        <w:rPr>
          <w:rFonts w:ascii="Arial Narrow" w:hAnsi="Arial Narrow"/>
        </w:rPr>
        <w:t>- maksymalny prześwit pomiędzy elementami poziomymi - 12 cm</w:t>
      </w:r>
    </w:p>
    <w:p w14:paraId="4A3FD3FA" w14:textId="77777777" w:rsidR="005B1897" w:rsidRPr="00445291" w:rsidRDefault="005B1897" w:rsidP="008611B8">
      <w:pPr>
        <w:pStyle w:val="Akapitzlist"/>
        <w:numPr>
          <w:ilvl w:val="0"/>
          <w:numId w:val="52"/>
        </w:numPr>
        <w:suppressAutoHyphens w:val="0"/>
        <w:contextualSpacing/>
        <w:rPr>
          <w:rFonts w:ascii="Arial Narrow" w:hAnsi="Arial Narrow"/>
        </w:rPr>
      </w:pPr>
      <w:r w:rsidRPr="00445291">
        <w:rPr>
          <w:rFonts w:ascii="Arial Narrow" w:hAnsi="Arial Narrow"/>
        </w:rPr>
        <w:t>- balustrada mocowana do ściany oporowej, słupki zakotwione do podłoża z 3 otworami i rozetą maskującą</w:t>
      </w:r>
    </w:p>
    <w:p w14:paraId="0DB3F2DE" w14:textId="77777777" w:rsidR="005B1897" w:rsidRPr="00445291" w:rsidRDefault="005B1897" w:rsidP="008611B8">
      <w:pPr>
        <w:pStyle w:val="Akapitzlist"/>
        <w:numPr>
          <w:ilvl w:val="0"/>
          <w:numId w:val="52"/>
        </w:numPr>
        <w:suppressAutoHyphens w:val="0"/>
        <w:contextualSpacing/>
        <w:rPr>
          <w:rFonts w:ascii="Arial Narrow" w:hAnsi="Arial Narrow"/>
        </w:rPr>
      </w:pPr>
      <w:r w:rsidRPr="00445291">
        <w:rPr>
          <w:rFonts w:ascii="Arial Narrow" w:hAnsi="Arial Narrow"/>
        </w:rPr>
        <w:t>- balustrada i jej elementy w kolorze RAL 8017</w:t>
      </w:r>
    </w:p>
    <w:p w14:paraId="4B78E858" w14:textId="77777777" w:rsidR="005B1897" w:rsidRPr="00445291" w:rsidRDefault="005B1897" w:rsidP="005B1897">
      <w:pPr>
        <w:pStyle w:val="Akapitzlist"/>
        <w:ind w:left="567"/>
        <w:rPr>
          <w:rFonts w:ascii="Arial Narrow" w:hAnsi="Arial Narrow"/>
        </w:rPr>
      </w:pPr>
      <w:r w:rsidRPr="00445291">
        <w:rPr>
          <w:rFonts w:ascii="Arial Narrow" w:hAnsi="Arial Narrow"/>
        </w:rPr>
        <w:t xml:space="preserve">- konstrukcja zadaszenia </w:t>
      </w:r>
    </w:p>
    <w:p w14:paraId="78764C8F" w14:textId="77777777" w:rsidR="005B1897" w:rsidRPr="00445291" w:rsidRDefault="005B1897" w:rsidP="008611B8">
      <w:pPr>
        <w:pStyle w:val="Akapitzlist"/>
        <w:numPr>
          <w:ilvl w:val="0"/>
          <w:numId w:val="53"/>
        </w:numPr>
        <w:suppressAutoHyphens w:val="0"/>
        <w:contextualSpacing/>
        <w:rPr>
          <w:rFonts w:ascii="Arial Narrow" w:hAnsi="Arial Narrow"/>
        </w:rPr>
      </w:pPr>
      <w:r w:rsidRPr="00445291">
        <w:rPr>
          <w:rFonts w:ascii="Arial Narrow" w:hAnsi="Arial Narrow"/>
        </w:rPr>
        <w:t>- blacha 2x160x80, kotwy wklejane M12,</w:t>
      </w:r>
    </w:p>
    <w:p w14:paraId="6D640CEC" w14:textId="77777777" w:rsidR="005B1897" w:rsidRPr="00445291" w:rsidRDefault="005B1897" w:rsidP="008611B8">
      <w:pPr>
        <w:pStyle w:val="Akapitzlist"/>
        <w:numPr>
          <w:ilvl w:val="0"/>
          <w:numId w:val="53"/>
        </w:numPr>
        <w:suppressAutoHyphens w:val="0"/>
        <w:contextualSpacing/>
        <w:rPr>
          <w:rFonts w:ascii="Arial Narrow" w:hAnsi="Arial Narrow"/>
        </w:rPr>
      </w:pPr>
      <w:r w:rsidRPr="00445291">
        <w:rPr>
          <w:rFonts w:ascii="Arial Narrow" w:hAnsi="Arial Narrow"/>
        </w:rPr>
        <w:t>- profil 40x80 mm ze stali ocynkowanej malowanej proszkowo</w:t>
      </w:r>
      <w:r>
        <w:rPr>
          <w:rFonts w:ascii="Arial Narrow" w:hAnsi="Arial Narrow"/>
        </w:rPr>
        <w:t xml:space="preserve"> na RAL 8017</w:t>
      </w:r>
    </w:p>
    <w:p w14:paraId="1E1D04C4" w14:textId="3EEE679B" w:rsidR="00A966C7" w:rsidRDefault="005B1897" w:rsidP="008611B8">
      <w:pPr>
        <w:pStyle w:val="Akapitzlist"/>
        <w:numPr>
          <w:ilvl w:val="0"/>
          <w:numId w:val="53"/>
        </w:numPr>
        <w:suppressAutoHyphens w:val="0"/>
        <w:contextualSpacing/>
        <w:rPr>
          <w:rFonts w:ascii="Arial Narrow" w:hAnsi="Arial Narrow"/>
        </w:rPr>
      </w:pPr>
      <w:r w:rsidRPr="00445291">
        <w:rPr>
          <w:rFonts w:ascii="Arial Narrow" w:hAnsi="Arial Narrow"/>
        </w:rPr>
        <w:t>- daszek ze szkła hartowanego bezpiecznego, szyba wykonana w technologii dwuwarstwowej tj. z dwóch tafli szkła, każda o gr. 6 mm, pomiędzy szybami folia ochronna.</w:t>
      </w:r>
    </w:p>
    <w:p w14:paraId="1C1E7B50" w14:textId="77777777" w:rsidR="00C21257" w:rsidRDefault="00C21257" w:rsidP="00C21257">
      <w:pPr>
        <w:suppressAutoHyphens w:val="0"/>
        <w:contextualSpacing/>
        <w:rPr>
          <w:rFonts w:ascii="Arial Narrow" w:hAnsi="Arial Narrow"/>
        </w:rPr>
      </w:pPr>
    </w:p>
    <w:p w14:paraId="77C3A5CC" w14:textId="1BBCC7D1" w:rsidR="00C21257" w:rsidRPr="005B1897" w:rsidRDefault="00C21257" w:rsidP="00C21257">
      <w:pPr>
        <w:pStyle w:val="Tekstpodstawowy"/>
        <w:ind w:left="567"/>
        <w:rPr>
          <w:rFonts w:ascii="Arial Narrow" w:hAnsi="Arial Narrow" w:cs="Arial"/>
          <w:sz w:val="24"/>
          <w:szCs w:val="24"/>
          <w:u w:val="single"/>
        </w:rPr>
      </w:pPr>
      <w:r w:rsidRPr="005B1897">
        <w:rPr>
          <w:rFonts w:ascii="Arial Narrow" w:hAnsi="Arial Narrow" w:cs="Arial"/>
          <w:sz w:val="24"/>
          <w:szCs w:val="24"/>
          <w:u w:val="single"/>
        </w:rPr>
        <w:t>Balustrady</w:t>
      </w:r>
      <w:r>
        <w:rPr>
          <w:rFonts w:ascii="Arial Narrow" w:hAnsi="Arial Narrow" w:cs="Arial"/>
          <w:sz w:val="24"/>
          <w:szCs w:val="24"/>
          <w:u w:val="single"/>
        </w:rPr>
        <w:t xml:space="preserve"> w oknach</w:t>
      </w:r>
    </w:p>
    <w:p w14:paraId="2C9AD5ED" w14:textId="5F0E7DBA" w:rsidR="00AD03A9" w:rsidRDefault="00AD03A9" w:rsidP="00AD03A9">
      <w:pPr>
        <w:pStyle w:val="Tekstpodstawowy"/>
        <w:ind w:left="567"/>
        <w:rPr>
          <w:rFonts w:ascii="Arial Narrow" w:hAnsi="Arial Narrow" w:cs="Arial"/>
          <w:sz w:val="24"/>
          <w:szCs w:val="24"/>
        </w:rPr>
      </w:pPr>
      <w:r>
        <w:rPr>
          <w:rFonts w:ascii="Arial Narrow" w:hAnsi="Arial Narrow"/>
          <w:bCs/>
          <w:sz w:val="24"/>
          <w:szCs w:val="24"/>
        </w:rPr>
        <w:t>W</w:t>
      </w:r>
      <w:r w:rsidRPr="00A05E8D">
        <w:rPr>
          <w:rFonts w:ascii="Arial Narrow" w:hAnsi="Arial Narrow"/>
          <w:bCs/>
          <w:sz w:val="24"/>
          <w:szCs w:val="24"/>
        </w:rPr>
        <w:t xml:space="preserve"> oknach na kondygnacji piętra należy zamontować barierki zabezpieczające z zewnątrz, ze względu na wysokość parapetu niższ</w:t>
      </w:r>
      <w:r>
        <w:rPr>
          <w:rFonts w:ascii="Arial Narrow" w:hAnsi="Arial Narrow"/>
          <w:bCs/>
          <w:sz w:val="24"/>
          <w:szCs w:val="24"/>
        </w:rPr>
        <w:t>ą</w:t>
      </w:r>
      <w:r w:rsidRPr="00A05E8D">
        <w:rPr>
          <w:rFonts w:ascii="Arial Narrow" w:hAnsi="Arial Narrow"/>
          <w:bCs/>
          <w:sz w:val="24"/>
          <w:szCs w:val="24"/>
        </w:rPr>
        <w:t xml:space="preserve"> niż 85 cm.</w:t>
      </w:r>
      <w:r>
        <w:rPr>
          <w:rFonts w:ascii="Arial Narrow" w:hAnsi="Arial Narrow"/>
          <w:bCs/>
          <w:sz w:val="24"/>
          <w:szCs w:val="24"/>
        </w:rPr>
        <w:t xml:space="preserve"> </w:t>
      </w:r>
      <w:r>
        <w:rPr>
          <w:rFonts w:ascii="Arial Narrow" w:hAnsi="Arial Narrow" w:cs="Arial"/>
          <w:sz w:val="24"/>
          <w:szCs w:val="24"/>
        </w:rPr>
        <w:t xml:space="preserve">- </w:t>
      </w:r>
      <w:r w:rsidRPr="00C21257">
        <w:rPr>
          <w:rFonts w:ascii="Arial Narrow" w:hAnsi="Arial Narrow" w:cs="Arial"/>
          <w:sz w:val="24"/>
          <w:szCs w:val="24"/>
        </w:rPr>
        <w:t>balustrada 40x40 mm stal ocynkowana, malowana proszkowo</w:t>
      </w:r>
      <w:r w:rsidR="00AD0D8A">
        <w:rPr>
          <w:rFonts w:ascii="Arial Narrow" w:hAnsi="Arial Narrow" w:cs="Arial"/>
          <w:sz w:val="24"/>
          <w:szCs w:val="24"/>
        </w:rPr>
        <w:t xml:space="preserve"> </w:t>
      </w:r>
      <w:r w:rsidR="00AD0D8A" w:rsidRPr="00AD0D8A">
        <w:rPr>
          <w:rFonts w:ascii="Arial Narrow" w:hAnsi="Arial Narrow" w:cs="Arial"/>
          <w:sz w:val="24"/>
          <w:szCs w:val="24"/>
        </w:rPr>
        <w:t>na RAL 8017</w:t>
      </w:r>
      <w:r w:rsidR="00AD0D8A">
        <w:rPr>
          <w:rFonts w:ascii="Arial Narrow" w:hAnsi="Arial Narrow" w:cs="Arial"/>
          <w:sz w:val="24"/>
          <w:szCs w:val="24"/>
        </w:rPr>
        <w:t>.</w:t>
      </w:r>
    </w:p>
    <w:p w14:paraId="69295172" w14:textId="77777777" w:rsidR="00AD03A9" w:rsidRDefault="00AD03A9" w:rsidP="00C21257">
      <w:pPr>
        <w:pStyle w:val="Tekstpodstawowy"/>
        <w:ind w:left="567"/>
        <w:rPr>
          <w:rFonts w:ascii="Arial Narrow" w:hAnsi="Arial Narrow" w:cs="Arial"/>
          <w:sz w:val="24"/>
          <w:szCs w:val="24"/>
        </w:rPr>
      </w:pPr>
    </w:p>
    <w:p w14:paraId="073E2A97" w14:textId="77777777" w:rsidR="005177BA" w:rsidRDefault="005177BA" w:rsidP="00C21257">
      <w:pPr>
        <w:pStyle w:val="Tekstpodstawowy"/>
        <w:ind w:left="567"/>
        <w:rPr>
          <w:rFonts w:ascii="Arial Narrow" w:hAnsi="Arial Narrow" w:cs="Arial"/>
          <w:sz w:val="24"/>
          <w:szCs w:val="24"/>
        </w:rPr>
      </w:pPr>
    </w:p>
    <w:p w14:paraId="21F59882" w14:textId="77777777" w:rsidR="005177BA" w:rsidRDefault="005177BA" w:rsidP="00C21257">
      <w:pPr>
        <w:pStyle w:val="Tekstpodstawowy"/>
        <w:ind w:left="567"/>
        <w:rPr>
          <w:rFonts w:ascii="Arial Narrow" w:hAnsi="Arial Narrow" w:cs="Arial"/>
          <w:sz w:val="24"/>
          <w:szCs w:val="24"/>
        </w:rPr>
      </w:pPr>
    </w:p>
    <w:p w14:paraId="21AD0290" w14:textId="77777777" w:rsidR="005177BA" w:rsidRPr="00C21257" w:rsidRDefault="005177BA" w:rsidP="00C21257">
      <w:pPr>
        <w:pStyle w:val="Tekstpodstawowy"/>
        <w:ind w:left="567"/>
        <w:rPr>
          <w:rFonts w:ascii="Arial Narrow" w:hAnsi="Arial Narrow" w:cs="Arial"/>
          <w:sz w:val="24"/>
          <w:szCs w:val="24"/>
        </w:rPr>
      </w:pPr>
    </w:p>
    <w:p w14:paraId="664D6DCB" w14:textId="6412A634" w:rsidR="00A966C7" w:rsidRPr="009A0E81" w:rsidRDefault="00A966C7" w:rsidP="008611B8">
      <w:pPr>
        <w:pStyle w:val="Tekstpodstawowy"/>
        <w:numPr>
          <w:ilvl w:val="1"/>
          <w:numId w:val="54"/>
        </w:numPr>
        <w:spacing w:before="120" w:after="120"/>
        <w:ind w:left="567" w:hanging="567"/>
        <w:rPr>
          <w:rFonts w:ascii="Arial Narrow" w:hAnsi="Arial Narrow" w:cs="Arial"/>
          <w:b/>
          <w:sz w:val="24"/>
          <w:szCs w:val="24"/>
        </w:rPr>
      </w:pPr>
      <w:r>
        <w:rPr>
          <w:rFonts w:ascii="Arial Narrow" w:hAnsi="Arial Narrow" w:cs="Arial"/>
          <w:b/>
          <w:sz w:val="24"/>
          <w:szCs w:val="24"/>
        </w:rPr>
        <w:lastRenderedPageBreak/>
        <w:t xml:space="preserve">Wykończenie </w:t>
      </w:r>
      <w:r w:rsidR="009A0E81">
        <w:rPr>
          <w:rFonts w:ascii="Arial Narrow" w:hAnsi="Arial Narrow" w:cs="Arial"/>
          <w:b/>
          <w:sz w:val="24"/>
          <w:szCs w:val="24"/>
        </w:rPr>
        <w:t>w</w:t>
      </w:r>
      <w:r>
        <w:rPr>
          <w:rFonts w:ascii="Arial Narrow" w:hAnsi="Arial Narrow" w:cs="Arial"/>
          <w:b/>
          <w:sz w:val="24"/>
          <w:szCs w:val="24"/>
        </w:rPr>
        <w:t xml:space="preserve">ewnętrzne </w:t>
      </w:r>
    </w:p>
    <w:p w14:paraId="096AE364" w14:textId="77777777" w:rsidR="00A966C7" w:rsidRPr="00651319" w:rsidRDefault="00A966C7" w:rsidP="00A966C7">
      <w:pPr>
        <w:pStyle w:val="2"/>
        <w:spacing w:after="0" w:line="240" w:lineRule="auto"/>
        <w:ind w:left="567"/>
        <w:jc w:val="both"/>
        <w:rPr>
          <w:rFonts w:ascii="Arial Narrow" w:eastAsia="Times New Roman" w:hAnsi="Arial Narrow"/>
          <w:sz w:val="24"/>
          <w:szCs w:val="24"/>
          <w:lang w:eastAsia="pl-PL"/>
        </w:rPr>
      </w:pPr>
      <w:r w:rsidRPr="00651319">
        <w:rPr>
          <w:rFonts w:ascii="Arial Narrow" w:eastAsia="Times New Roman" w:hAnsi="Arial Narrow"/>
          <w:sz w:val="24"/>
          <w:szCs w:val="24"/>
          <w:lang w:eastAsia="pl-PL"/>
        </w:rPr>
        <w:t>Wykończenie wewnętrzne ścian murowanych</w:t>
      </w:r>
    </w:p>
    <w:p w14:paraId="64A2271A" w14:textId="78EE0CB3" w:rsidR="00A966C7" w:rsidRPr="00A966C7" w:rsidRDefault="00A966C7" w:rsidP="00A966C7">
      <w:pPr>
        <w:pStyle w:val="2"/>
        <w:spacing w:after="0" w:line="240" w:lineRule="auto"/>
        <w:ind w:left="567"/>
        <w:jc w:val="both"/>
        <w:rPr>
          <w:rFonts w:ascii="Arial Narrow" w:hAnsi="Arial Narrow"/>
          <w:b w:val="0"/>
          <w:sz w:val="24"/>
          <w:szCs w:val="24"/>
          <w:highlight w:val="yellow"/>
        </w:rPr>
      </w:pPr>
      <w:r w:rsidRPr="00651319">
        <w:rPr>
          <w:rFonts w:ascii="Arial Narrow" w:eastAsia="Times New Roman" w:hAnsi="Arial Narrow"/>
          <w:b w:val="0"/>
          <w:sz w:val="24"/>
          <w:szCs w:val="24"/>
          <w:lang w:eastAsia="pl-PL"/>
        </w:rPr>
        <w:t xml:space="preserve">Wewnętrzne powierzchnie ścian murowanych należy wykończyć tynkiem cementowo-wapiennym </w:t>
      </w:r>
      <w:r w:rsidRPr="00651319">
        <w:rPr>
          <w:rFonts w:ascii="Arial Narrow" w:hAnsi="Arial Narrow"/>
          <w:b w:val="0"/>
          <w:sz w:val="24"/>
          <w:szCs w:val="24"/>
        </w:rPr>
        <w:t>z gładzią gipsową</w:t>
      </w:r>
      <w:r w:rsidRPr="00651319">
        <w:rPr>
          <w:rFonts w:ascii="Arial Narrow" w:eastAsia="Times New Roman" w:hAnsi="Arial Narrow"/>
          <w:b w:val="0"/>
          <w:sz w:val="24"/>
          <w:szCs w:val="24"/>
          <w:lang w:eastAsia="pl-PL"/>
        </w:rPr>
        <w:t xml:space="preserve">. Tynk </w:t>
      </w:r>
      <w:r w:rsidRPr="00651319">
        <w:rPr>
          <w:rFonts w:ascii="Arial Narrow" w:hAnsi="Arial Narrow"/>
          <w:b w:val="0"/>
          <w:sz w:val="24"/>
          <w:szCs w:val="24"/>
        </w:rPr>
        <w:t xml:space="preserve">nakładać maszynowo, grubość warstwy tynku ok. 1,5 cm. Ściany muszą być gładkie oraz odporne na uderzenie i uszkodzenia mechaniczne. Następnie pomalować farbami lateksowymi odpornymi na szorowanie, </w:t>
      </w:r>
      <w:r w:rsidRPr="00651319">
        <w:rPr>
          <w:rFonts w:ascii="Arial Narrow" w:eastAsia="Times New Roman" w:hAnsi="Arial Narrow" w:cs="Arial Narrow"/>
          <w:b w:val="0"/>
          <w:color w:val="000000"/>
          <w:sz w:val="24"/>
          <w:szCs w:val="24"/>
          <w:lang w:eastAsia="pl-PL"/>
        </w:rPr>
        <w:t>zapewniające właściwe</w:t>
      </w:r>
      <w:r w:rsidRPr="00651319">
        <w:rPr>
          <w:rFonts w:ascii="Arial Narrow" w:hAnsi="Arial Narrow" w:cs="Arial Narrow"/>
          <w:b w:val="0"/>
          <w:color w:val="000000"/>
          <w:sz w:val="24"/>
          <w:szCs w:val="24"/>
          <w:lang w:eastAsia="pl-PL"/>
        </w:rPr>
        <w:t xml:space="preserve"> </w:t>
      </w:r>
      <w:r w:rsidRPr="00651319">
        <w:rPr>
          <w:rFonts w:ascii="Arial Narrow" w:eastAsia="Times New Roman" w:hAnsi="Arial Narrow" w:cs="Arial Narrow"/>
          <w:b w:val="0"/>
          <w:color w:val="000000"/>
          <w:sz w:val="24"/>
          <w:szCs w:val="24"/>
          <w:lang w:eastAsia="pl-PL"/>
        </w:rPr>
        <w:t xml:space="preserve">utrzymanie </w:t>
      </w:r>
      <w:r w:rsidRPr="00651319">
        <w:rPr>
          <w:rFonts w:ascii="Arial Narrow" w:hAnsi="Arial Narrow" w:cs="Arial Narrow"/>
          <w:b w:val="0"/>
          <w:color w:val="000000"/>
          <w:sz w:val="24"/>
          <w:szCs w:val="24"/>
          <w:lang w:eastAsia="pl-PL"/>
        </w:rPr>
        <w:t>warunków</w:t>
      </w:r>
      <w:r w:rsidRPr="00651319">
        <w:rPr>
          <w:rFonts w:ascii="Arial Narrow" w:eastAsia="Times New Roman" w:hAnsi="Arial Narrow" w:cs="Arial Narrow"/>
          <w:b w:val="0"/>
          <w:color w:val="000000"/>
          <w:sz w:val="24"/>
          <w:szCs w:val="24"/>
          <w:lang w:eastAsia="pl-PL"/>
        </w:rPr>
        <w:t xml:space="preserve"> higienicznych i </w:t>
      </w:r>
      <w:r w:rsidRPr="00651319">
        <w:rPr>
          <w:rFonts w:ascii="Arial Narrow" w:hAnsi="Arial Narrow" w:cs="Arial Narrow"/>
          <w:b w:val="0"/>
          <w:color w:val="000000"/>
          <w:sz w:val="24"/>
          <w:szCs w:val="24"/>
          <w:lang w:eastAsia="pl-PL"/>
        </w:rPr>
        <w:t>technologicznych pomieszczenia</w:t>
      </w:r>
      <w:r w:rsidRPr="007824A2">
        <w:rPr>
          <w:rFonts w:ascii="Arial Narrow" w:hAnsi="Arial Narrow"/>
          <w:b w:val="0"/>
          <w:sz w:val="24"/>
          <w:szCs w:val="24"/>
        </w:rPr>
        <w:t xml:space="preserve">. </w:t>
      </w:r>
      <w:r w:rsidR="00651319" w:rsidRPr="007824A2">
        <w:rPr>
          <w:rFonts w:ascii="Arial Narrow" w:hAnsi="Arial Narrow"/>
          <w:b w:val="0"/>
          <w:sz w:val="24"/>
          <w:szCs w:val="24"/>
        </w:rPr>
        <w:t>W</w:t>
      </w:r>
      <w:r w:rsidRPr="007824A2">
        <w:rPr>
          <w:rFonts w:ascii="Arial Narrow" w:hAnsi="Arial Narrow"/>
          <w:b w:val="0"/>
          <w:sz w:val="24"/>
          <w:szCs w:val="24"/>
        </w:rPr>
        <w:t xml:space="preserve"> pomieszczeniach higienicznosanitarnych oraz przy punktach odbioru wody ściany wykończyć płytkami ściennymi. </w:t>
      </w:r>
    </w:p>
    <w:p w14:paraId="3BC2FDFE" w14:textId="77777777" w:rsidR="00A966C7" w:rsidRPr="00A966C7" w:rsidRDefault="00A966C7" w:rsidP="00A966C7">
      <w:pPr>
        <w:pStyle w:val="2"/>
        <w:spacing w:after="0" w:line="240" w:lineRule="auto"/>
        <w:ind w:left="567"/>
        <w:jc w:val="both"/>
        <w:rPr>
          <w:rFonts w:ascii="Arial Narrow" w:hAnsi="Arial Narrow"/>
          <w:b w:val="0"/>
          <w:sz w:val="24"/>
          <w:szCs w:val="24"/>
          <w:highlight w:val="yellow"/>
        </w:rPr>
      </w:pPr>
    </w:p>
    <w:p w14:paraId="4296C22E" w14:textId="77777777" w:rsidR="00A966C7" w:rsidRPr="00651319" w:rsidRDefault="00A966C7" w:rsidP="00A966C7">
      <w:pPr>
        <w:pStyle w:val="2"/>
        <w:spacing w:after="0" w:line="240" w:lineRule="auto"/>
        <w:ind w:left="567"/>
        <w:jc w:val="both"/>
        <w:rPr>
          <w:rFonts w:ascii="Arial Narrow" w:hAnsi="Arial Narrow"/>
          <w:b w:val="0"/>
          <w:sz w:val="24"/>
          <w:szCs w:val="24"/>
        </w:rPr>
      </w:pPr>
      <w:r w:rsidRPr="00651319">
        <w:rPr>
          <w:rFonts w:ascii="Arial Narrow" w:hAnsi="Arial Narrow"/>
          <w:b w:val="0"/>
          <w:sz w:val="24"/>
          <w:szCs w:val="24"/>
        </w:rPr>
        <w:t>Projektowane okładziny / powłoki ścienne:</w:t>
      </w:r>
    </w:p>
    <w:p w14:paraId="2CA42E70" w14:textId="226B4013" w:rsidR="00A966C7" w:rsidRPr="00651319" w:rsidRDefault="00A966C7" w:rsidP="008611B8">
      <w:pPr>
        <w:pStyle w:val="Akapitzlist"/>
        <w:numPr>
          <w:ilvl w:val="0"/>
          <w:numId w:val="46"/>
        </w:numPr>
        <w:suppressAutoHyphens w:val="0"/>
        <w:autoSpaceDE w:val="0"/>
        <w:autoSpaceDN w:val="0"/>
        <w:adjustRightInd w:val="0"/>
        <w:ind w:left="567" w:hanging="283"/>
        <w:jc w:val="both"/>
        <w:rPr>
          <w:rFonts w:ascii="Arial Narrow" w:hAnsi="Arial Narrow" w:cs="Arial Narrow"/>
          <w:color w:val="000000"/>
          <w:lang w:eastAsia="pl-PL"/>
        </w:rPr>
      </w:pPr>
      <w:r w:rsidRPr="00651319">
        <w:rPr>
          <w:rFonts w:ascii="Arial Narrow" w:hAnsi="Arial Narrow" w:cs="Arial Narrow"/>
          <w:color w:val="000000"/>
          <w:lang w:eastAsia="pl-PL"/>
        </w:rPr>
        <w:t xml:space="preserve">powłoki malarskie (lateksowe o podwyższonej wytrzymałości, odporne na szorowanie, zapewniające właściwe utrzymanie warunków higienicznych i technologicznych pomieszczenia) </w:t>
      </w:r>
      <w:r w:rsidR="0011206E" w:rsidRPr="00651319">
        <w:rPr>
          <w:rFonts w:ascii="Arial Narrow" w:hAnsi="Arial Narrow" w:cs="Arial Narrow"/>
          <w:color w:val="000000"/>
          <w:lang w:eastAsia="pl-PL"/>
        </w:rPr>
        <w:t>–</w:t>
      </w:r>
      <w:r w:rsidR="00651319">
        <w:rPr>
          <w:rFonts w:ascii="Arial Narrow" w:hAnsi="Arial Narrow" w:cs="Arial Narrow"/>
          <w:color w:val="000000"/>
          <w:lang w:eastAsia="pl-PL"/>
        </w:rPr>
        <w:t xml:space="preserve"> </w:t>
      </w:r>
      <w:r w:rsidR="0011206E" w:rsidRPr="00651319">
        <w:rPr>
          <w:rFonts w:ascii="Arial Narrow" w:hAnsi="Arial Narrow" w:cs="Arial Narrow"/>
          <w:color w:val="000000"/>
          <w:lang w:eastAsia="pl-PL"/>
        </w:rPr>
        <w:t>w pomieszczeniach</w:t>
      </w:r>
      <w:r w:rsidR="00651319">
        <w:rPr>
          <w:rFonts w:ascii="Arial Narrow" w:hAnsi="Arial Narrow" w:cs="Arial Narrow"/>
          <w:color w:val="000000"/>
          <w:lang w:eastAsia="pl-PL"/>
        </w:rPr>
        <w:t xml:space="preserve">, </w:t>
      </w:r>
      <w:r w:rsidR="0011206E" w:rsidRPr="00651319">
        <w:rPr>
          <w:rFonts w:ascii="Arial Narrow" w:hAnsi="Arial Narrow" w:cs="Arial Narrow"/>
          <w:color w:val="000000"/>
          <w:lang w:eastAsia="pl-PL"/>
        </w:rPr>
        <w:t>które tego wymagają ze względu na przeprowadzone roboty budowlane</w:t>
      </w:r>
    </w:p>
    <w:p w14:paraId="6B963557" w14:textId="0CD6B5CC" w:rsidR="00A966C7" w:rsidRPr="00651319" w:rsidRDefault="00A966C7" w:rsidP="008611B8">
      <w:pPr>
        <w:pStyle w:val="Akapitzlist"/>
        <w:numPr>
          <w:ilvl w:val="0"/>
          <w:numId w:val="46"/>
        </w:numPr>
        <w:suppressAutoHyphens w:val="0"/>
        <w:autoSpaceDE w:val="0"/>
        <w:autoSpaceDN w:val="0"/>
        <w:adjustRightInd w:val="0"/>
        <w:ind w:left="567" w:hanging="283"/>
        <w:jc w:val="both"/>
        <w:rPr>
          <w:rFonts w:ascii="Arial Narrow" w:hAnsi="Arial Narrow" w:cs="Arial Narrow"/>
          <w:color w:val="000000"/>
          <w:lang w:eastAsia="pl-PL"/>
        </w:rPr>
      </w:pPr>
      <w:r w:rsidRPr="00651319">
        <w:rPr>
          <w:rFonts w:ascii="Arial Narrow" w:hAnsi="Arial Narrow" w:cs="Arial Narrow"/>
          <w:color w:val="000000"/>
          <w:lang w:eastAsia="pl-PL"/>
        </w:rPr>
        <w:t xml:space="preserve">płytki ceramiczne </w:t>
      </w:r>
      <w:r w:rsidRPr="00683EFF">
        <w:rPr>
          <w:rFonts w:ascii="Arial Narrow" w:hAnsi="Arial Narrow" w:cs="Arial Narrow"/>
          <w:color w:val="000000"/>
          <w:lang w:eastAsia="pl-PL"/>
        </w:rPr>
        <w:t>(do wysokości min. 2,0 m nad wykończoną podłogą)</w:t>
      </w:r>
      <w:r w:rsidRPr="00651319">
        <w:rPr>
          <w:rFonts w:ascii="Arial Narrow" w:hAnsi="Arial Narrow" w:cs="Arial Narrow"/>
          <w:color w:val="000000"/>
          <w:lang w:eastAsia="pl-PL"/>
        </w:rPr>
        <w:t xml:space="preserve"> + powłoki malarskie </w:t>
      </w:r>
      <w:r w:rsidR="00651319" w:rsidRPr="00651319">
        <w:rPr>
          <w:rFonts w:ascii="Arial Narrow" w:hAnsi="Arial Narrow" w:cs="Arial Narrow"/>
          <w:color w:val="000000"/>
          <w:lang w:eastAsia="pl-PL"/>
        </w:rPr>
        <w:t xml:space="preserve">w projektowanych </w:t>
      </w:r>
      <w:r w:rsidRPr="00651319">
        <w:rPr>
          <w:rFonts w:ascii="Arial Narrow" w:hAnsi="Arial Narrow" w:cs="Arial Narrow"/>
          <w:color w:val="000000"/>
          <w:lang w:eastAsia="pl-PL"/>
        </w:rPr>
        <w:t>pomieszczenia</w:t>
      </w:r>
      <w:r w:rsidR="00651319" w:rsidRPr="00651319">
        <w:rPr>
          <w:rFonts w:ascii="Arial Narrow" w:hAnsi="Arial Narrow" w:cs="Arial Narrow"/>
          <w:color w:val="000000"/>
          <w:lang w:eastAsia="pl-PL"/>
        </w:rPr>
        <w:t>ch</w:t>
      </w:r>
      <w:r w:rsidRPr="00651319">
        <w:rPr>
          <w:rFonts w:ascii="Arial Narrow" w:hAnsi="Arial Narrow" w:cs="Arial Narrow"/>
          <w:color w:val="000000"/>
          <w:lang w:eastAsia="pl-PL"/>
        </w:rPr>
        <w:t xml:space="preserve"> </w:t>
      </w:r>
      <w:proofErr w:type="spellStart"/>
      <w:r w:rsidRPr="00651319">
        <w:rPr>
          <w:rFonts w:ascii="Arial Narrow" w:hAnsi="Arial Narrow" w:cs="Arial Narrow"/>
          <w:color w:val="000000"/>
          <w:lang w:eastAsia="pl-PL"/>
        </w:rPr>
        <w:t>higieniczno</w:t>
      </w:r>
      <w:proofErr w:type="spellEnd"/>
      <w:r w:rsidRPr="00651319">
        <w:rPr>
          <w:rFonts w:ascii="Arial Narrow" w:hAnsi="Arial Narrow" w:cs="Arial Narrow"/>
          <w:color w:val="000000"/>
          <w:lang w:eastAsia="pl-PL"/>
        </w:rPr>
        <w:t>–sanitarn</w:t>
      </w:r>
      <w:r w:rsidR="00651319" w:rsidRPr="00651319">
        <w:rPr>
          <w:rFonts w:ascii="Arial Narrow" w:hAnsi="Arial Narrow" w:cs="Arial Narrow"/>
          <w:color w:val="000000"/>
          <w:lang w:eastAsia="pl-PL"/>
        </w:rPr>
        <w:t>ych,</w:t>
      </w:r>
    </w:p>
    <w:p w14:paraId="62787A49" w14:textId="5627A172" w:rsidR="00A966C7" w:rsidRPr="007824A2" w:rsidRDefault="00A966C7" w:rsidP="008611B8">
      <w:pPr>
        <w:pStyle w:val="Akapitzlist"/>
        <w:numPr>
          <w:ilvl w:val="0"/>
          <w:numId w:val="46"/>
        </w:numPr>
        <w:suppressAutoHyphens w:val="0"/>
        <w:autoSpaceDE w:val="0"/>
        <w:autoSpaceDN w:val="0"/>
        <w:adjustRightInd w:val="0"/>
        <w:ind w:left="567" w:hanging="283"/>
        <w:jc w:val="both"/>
        <w:rPr>
          <w:rFonts w:ascii="Arial Narrow" w:hAnsi="Arial Narrow" w:cs="Arial Narrow"/>
          <w:color w:val="000000"/>
          <w:lang w:eastAsia="pl-PL"/>
        </w:rPr>
      </w:pPr>
      <w:r w:rsidRPr="007824A2">
        <w:rPr>
          <w:rFonts w:ascii="Arial Narrow" w:hAnsi="Arial Narrow" w:cs="Arial Narrow"/>
          <w:color w:val="000000"/>
          <w:lang w:eastAsia="pl-PL"/>
        </w:rPr>
        <w:t>powłoki malarskie / płytki w strefie umywalki / zlewu - pomieszczenie socjalne</w:t>
      </w:r>
      <w:r w:rsidR="007824A2" w:rsidRPr="007824A2">
        <w:rPr>
          <w:rFonts w:ascii="Arial Narrow" w:hAnsi="Arial Narrow" w:cs="Arial Narrow"/>
          <w:color w:val="000000"/>
          <w:lang w:eastAsia="pl-PL"/>
        </w:rPr>
        <w:t xml:space="preserve"> na 1 piętrze </w:t>
      </w:r>
      <w:r w:rsidRPr="007824A2">
        <w:rPr>
          <w:rFonts w:ascii="Arial Narrow" w:hAnsi="Arial Narrow" w:cs="Arial Narrow"/>
          <w:color w:val="000000"/>
          <w:lang w:eastAsia="pl-PL"/>
        </w:rPr>
        <w:t xml:space="preserve">, </w:t>
      </w:r>
    </w:p>
    <w:p w14:paraId="2441D6B5" w14:textId="77777777" w:rsidR="00651319" w:rsidRPr="00651319" w:rsidRDefault="00651319" w:rsidP="00651319">
      <w:pPr>
        <w:suppressAutoHyphens w:val="0"/>
        <w:autoSpaceDE w:val="0"/>
        <w:autoSpaceDN w:val="0"/>
        <w:adjustRightInd w:val="0"/>
        <w:jc w:val="both"/>
        <w:rPr>
          <w:rFonts w:ascii="Arial Narrow" w:hAnsi="Arial Narrow" w:cs="Arial Narrow"/>
          <w:color w:val="000000"/>
          <w:highlight w:val="yellow"/>
          <w:lang w:eastAsia="pl-PL"/>
        </w:rPr>
      </w:pPr>
    </w:p>
    <w:p w14:paraId="050E6083" w14:textId="7FBC65EB" w:rsidR="0055627E" w:rsidRPr="00683EFF" w:rsidRDefault="00A966C7" w:rsidP="00683EFF">
      <w:pPr>
        <w:pStyle w:val="2"/>
        <w:spacing w:after="0" w:line="240" w:lineRule="auto"/>
        <w:ind w:left="567"/>
        <w:jc w:val="both"/>
        <w:rPr>
          <w:rFonts w:ascii="Arial Narrow" w:hAnsi="Arial Narrow"/>
          <w:sz w:val="24"/>
          <w:szCs w:val="24"/>
        </w:rPr>
      </w:pPr>
      <w:r w:rsidRPr="00644254">
        <w:rPr>
          <w:rFonts w:ascii="Arial Narrow" w:hAnsi="Arial Narrow"/>
          <w:sz w:val="24"/>
          <w:szCs w:val="24"/>
        </w:rPr>
        <w:t>Posadzki</w:t>
      </w:r>
    </w:p>
    <w:p w14:paraId="0CBA47CB" w14:textId="799EECEB" w:rsidR="00644254" w:rsidRDefault="0055627E" w:rsidP="00644254">
      <w:pPr>
        <w:pStyle w:val="2"/>
        <w:spacing w:after="0" w:line="240" w:lineRule="auto"/>
        <w:ind w:left="567"/>
        <w:jc w:val="both"/>
        <w:rPr>
          <w:rFonts w:ascii="Arial Narrow" w:hAnsi="Arial Narrow"/>
          <w:b w:val="0"/>
          <w:sz w:val="24"/>
          <w:szCs w:val="24"/>
        </w:rPr>
      </w:pPr>
      <w:r w:rsidRPr="00644254">
        <w:rPr>
          <w:rFonts w:ascii="Arial Narrow" w:hAnsi="Arial Narrow"/>
          <w:b w:val="0"/>
          <w:sz w:val="24"/>
          <w:szCs w:val="24"/>
        </w:rPr>
        <w:t xml:space="preserve">Na kondygnacji piwnic </w:t>
      </w:r>
      <w:r w:rsidR="00644254">
        <w:rPr>
          <w:rFonts w:ascii="Arial Narrow" w:hAnsi="Arial Narrow"/>
          <w:b w:val="0"/>
          <w:sz w:val="24"/>
          <w:szCs w:val="24"/>
        </w:rPr>
        <w:t xml:space="preserve">w pomieszczeniach szatni (-1.17), łazienek (-1.18 i – 1.12, -1.12.1) oraz przedsionka (-1.19), należy wykonać nowe warstwy podłogi na gruncie. </w:t>
      </w:r>
    </w:p>
    <w:p w14:paraId="6CC2CF31" w14:textId="66F8210A" w:rsidR="00644254" w:rsidRPr="007824A2" w:rsidRDefault="00644254" w:rsidP="00644254">
      <w:pPr>
        <w:pStyle w:val="2"/>
        <w:spacing w:after="0" w:line="240" w:lineRule="auto"/>
        <w:ind w:left="567"/>
        <w:jc w:val="both"/>
        <w:rPr>
          <w:rFonts w:ascii="Arial Narrow" w:hAnsi="Arial Narrow"/>
          <w:b w:val="0"/>
          <w:sz w:val="24"/>
          <w:szCs w:val="24"/>
        </w:rPr>
      </w:pPr>
      <w:r w:rsidRPr="007824A2">
        <w:rPr>
          <w:rFonts w:ascii="Arial Narrow" w:hAnsi="Arial Narrow"/>
          <w:b w:val="0"/>
          <w:sz w:val="24"/>
          <w:szCs w:val="24"/>
        </w:rPr>
        <w:t xml:space="preserve">Styropian należy ułożyć na warstwie folii paroizolacyjnej. Warstwę dociskową wykonać w postaci wylewki betonowej. w pomieszczeniach mokrych uprzednio należy ułożyć warstwę izolacji przeciwwilgociowej w postaci tzw. folii w płynie. Wszystkie posadzki muszą charakteryzować się podwyższoną odpornością na ścieranie, posiadać odpowiedni dla danego pomieszczenia parametr antypoślizgowości oraz nie sprawiać trudności w utrzymaniu czystości. Układ oraz kolorystyka warstwy wykończeniowej uzgodnić z Inwestorem. </w:t>
      </w:r>
    </w:p>
    <w:p w14:paraId="60734271" w14:textId="62A2092F" w:rsidR="00644254" w:rsidRDefault="00644254" w:rsidP="00A966C7">
      <w:pPr>
        <w:pStyle w:val="2"/>
        <w:spacing w:after="0" w:line="240" w:lineRule="auto"/>
        <w:ind w:left="567"/>
        <w:jc w:val="both"/>
        <w:rPr>
          <w:rFonts w:ascii="Arial Narrow" w:hAnsi="Arial Narrow"/>
          <w:b w:val="0"/>
          <w:sz w:val="24"/>
          <w:szCs w:val="24"/>
        </w:rPr>
      </w:pPr>
      <w:r>
        <w:rPr>
          <w:rFonts w:ascii="Arial Narrow" w:hAnsi="Arial Narrow"/>
          <w:b w:val="0"/>
          <w:sz w:val="24"/>
          <w:szCs w:val="24"/>
        </w:rPr>
        <w:t>W pozostałych, oznaczonych na robotach budowlanych pomieszczeniach</w:t>
      </w:r>
      <w:r w:rsidR="00683EFF">
        <w:rPr>
          <w:rFonts w:ascii="Arial Narrow" w:hAnsi="Arial Narrow"/>
          <w:b w:val="0"/>
          <w:sz w:val="24"/>
          <w:szCs w:val="24"/>
        </w:rPr>
        <w:t xml:space="preserve"> w piwnicach</w:t>
      </w:r>
      <w:r>
        <w:rPr>
          <w:rFonts w:ascii="Arial Narrow" w:hAnsi="Arial Narrow"/>
          <w:b w:val="0"/>
          <w:sz w:val="24"/>
          <w:szCs w:val="24"/>
        </w:rPr>
        <w:t xml:space="preserve">, w celu wyrównania poziomów posadzek należy wylać na istniejące warstwy podłogi na gruncie nową wylewkę betonową. Wylewka o grubościach dostosowanych do projektowanego poziomu posadzki w danym pomieszczeniu. Wylewkę zatartą na gładko należy wykończyć farbą do betonu. </w:t>
      </w:r>
    </w:p>
    <w:p w14:paraId="66F8AAF1" w14:textId="77777777" w:rsidR="00644254" w:rsidRDefault="00644254" w:rsidP="00644254">
      <w:pPr>
        <w:pStyle w:val="2"/>
        <w:spacing w:after="0" w:line="240" w:lineRule="auto"/>
        <w:ind w:left="0"/>
        <w:jc w:val="both"/>
        <w:rPr>
          <w:rFonts w:ascii="Arial Narrow" w:hAnsi="Arial Narrow"/>
          <w:b w:val="0"/>
          <w:sz w:val="24"/>
          <w:szCs w:val="24"/>
        </w:rPr>
      </w:pPr>
    </w:p>
    <w:p w14:paraId="5FEAB1E4" w14:textId="3E1956CE" w:rsidR="00644254" w:rsidRDefault="0055627E" w:rsidP="00A966C7">
      <w:pPr>
        <w:pStyle w:val="2"/>
        <w:spacing w:after="0" w:line="240" w:lineRule="auto"/>
        <w:ind w:left="567"/>
        <w:jc w:val="both"/>
        <w:rPr>
          <w:rFonts w:ascii="Arial Narrow" w:hAnsi="Arial Narrow"/>
          <w:b w:val="0"/>
          <w:sz w:val="24"/>
          <w:szCs w:val="24"/>
        </w:rPr>
      </w:pPr>
      <w:r>
        <w:rPr>
          <w:rFonts w:ascii="Arial Narrow" w:hAnsi="Arial Narrow"/>
          <w:b w:val="0"/>
          <w:sz w:val="24"/>
          <w:szCs w:val="24"/>
        </w:rPr>
        <w:t>Na pozostałych kondygnacjach p</w:t>
      </w:r>
      <w:r w:rsidR="00A966C7" w:rsidRPr="007824A2">
        <w:rPr>
          <w:rFonts w:ascii="Arial Narrow" w:hAnsi="Arial Narrow"/>
          <w:b w:val="0"/>
          <w:sz w:val="24"/>
          <w:szCs w:val="24"/>
        </w:rPr>
        <w:t xml:space="preserve">odłogi </w:t>
      </w:r>
      <w:r>
        <w:rPr>
          <w:rFonts w:ascii="Arial Narrow" w:hAnsi="Arial Narrow"/>
          <w:b w:val="0"/>
          <w:sz w:val="24"/>
          <w:szCs w:val="24"/>
        </w:rPr>
        <w:t xml:space="preserve">wykonać zgodnie z zestawieniem warstw, część podłóg </w:t>
      </w:r>
      <w:r w:rsidR="00A966C7" w:rsidRPr="007824A2">
        <w:rPr>
          <w:rFonts w:ascii="Arial Narrow" w:hAnsi="Arial Narrow"/>
          <w:b w:val="0"/>
          <w:sz w:val="24"/>
          <w:szCs w:val="24"/>
        </w:rPr>
        <w:t>wykonać jako podłogi pływające.</w:t>
      </w:r>
      <w:r w:rsidR="00644254">
        <w:rPr>
          <w:rFonts w:ascii="Arial Narrow" w:hAnsi="Arial Narrow"/>
          <w:b w:val="0"/>
          <w:sz w:val="24"/>
          <w:szCs w:val="24"/>
        </w:rPr>
        <w:t xml:space="preserve"> </w:t>
      </w:r>
    </w:p>
    <w:p w14:paraId="1BBE9C86" w14:textId="77777777" w:rsidR="00644254" w:rsidRDefault="00644254" w:rsidP="00A966C7">
      <w:pPr>
        <w:pStyle w:val="2"/>
        <w:spacing w:after="0" w:line="240" w:lineRule="auto"/>
        <w:ind w:left="567"/>
        <w:jc w:val="both"/>
        <w:rPr>
          <w:rFonts w:ascii="Arial Narrow" w:hAnsi="Arial Narrow"/>
          <w:b w:val="0"/>
          <w:sz w:val="24"/>
          <w:szCs w:val="24"/>
        </w:rPr>
      </w:pPr>
    </w:p>
    <w:p w14:paraId="461987ED" w14:textId="58187232" w:rsidR="00A966C7" w:rsidRPr="007824A2" w:rsidRDefault="00A966C7" w:rsidP="00A966C7">
      <w:pPr>
        <w:pStyle w:val="2"/>
        <w:spacing w:after="0" w:line="240" w:lineRule="auto"/>
        <w:ind w:left="567"/>
        <w:jc w:val="both"/>
        <w:rPr>
          <w:rFonts w:ascii="Arial Narrow" w:hAnsi="Arial Narrow"/>
          <w:b w:val="0"/>
          <w:sz w:val="24"/>
          <w:szCs w:val="24"/>
        </w:rPr>
      </w:pPr>
      <w:r w:rsidRPr="007824A2">
        <w:rPr>
          <w:rFonts w:ascii="Arial Narrow" w:hAnsi="Arial Narrow"/>
          <w:b w:val="0"/>
          <w:sz w:val="24"/>
          <w:szCs w:val="24"/>
        </w:rPr>
        <w:t xml:space="preserve">Wszystkie posadzki muszą charakteryzować się podwyższoną odpornością na ścieranie, posiadać odpowiedni dla danego pomieszczenia parametr antypoślizgowości oraz nie sprawiać trudności w utrzymaniu czystości. Układ oraz kolorystyka warstwy wykończeniowej </w:t>
      </w:r>
      <w:r w:rsidR="007824A2" w:rsidRPr="007824A2">
        <w:rPr>
          <w:rFonts w:ascii="Arial Narrow" w:hAnsi="Arial Narrow"/>
          <w:b w:val="0"/>
          <w:sz w:val="24"/>
          <w:szCs w:val="24"/>
        </w:rPr>
        <w:t>uzgodnić z Inwestorem.</w:t>
      </w:r>
      <w:r w:rsidRPr="007824A2">
        <w:rPr>
          <w:rFonts w:ascii="Arial Narrow" w:hAnsi="Arial Narrow"/>
          <w:b w:val="0"/>
          <w:sz w:val="24"/>
          <w:szCs w:val="24"/>
        </w:rPr>
        <w:t xml:space="preserve"> </w:t>
      </w:r>
    </w:p>
    <w:p w14:paraId="5C806CC2" w14:textId="77777777" w:rsidR="00A966C7" w:rsidRPr="006F703F" w:rsidRDefault="00A966C7" w:rsidP="00A966C7">
      <w:pPr>
        <w:pStyle w:val="2"/>
        <w:spacing w:after="0" w:line="240" w:lineRule="auto"/>
        <w:ind w:left="567"/>
        <w:jc w:val="both"/>
        <w:rPr>
          <w:rFonts w:ascii="Arial Narrow" w:hAnsi="Arial Narrow"/>
          <w:b w:val="0"/>
          <w:sz w:val="24"/>
          <w:szCs w:val="24"/>
        </w:rPr>
      </w:pPr>
    </w:p>
    <w:p w14:paraId="45D92A44" w14:textId="63929C19" w:rsidR="00A966C7" w:rsidRPr="006F703F" w:rsidRDefault="00A966C7" w:rsidP="00A966C7">
      <w:pPr>
        <w:pStyle w:val="2"/>
        <w:spacing w:after="0" w:line="240" w:lineRule="auto"/>
        <w:ind w:left="567"/>
        <w:jc w:val="both"/>
        <w:rPr>
          <w:rFonts w:ascii="Arial Narrow" w:hAnsi="Arial Narrow"/>
          <w:b w:val="0"/>
          <w:sz w:val="24"/>
          <w:szCs w:val="24"/>
        </w:rPr>
      </w:pPr>
      <w:r w:rsidRPr="006F703F">
        <w:rPr>
          <w:rFonts w:ascii="Arial Narrow" w:hAnsi="Arial Narrow"/>
          <w:b w:val="0"/>
          <w:sz w:val="24"/>
          <w:szCs w:val="24"/>
        </w:rPr>
        <w:t>Projektuje się następujące rodzaje wykończenia posadzek:</w:t>
      </w:r>
    </w:p>
    <w:p w14:paraId="1D2AA9E6" w14:textId="0A7B569C" w:rsidR="007824A2" w:rsidRPr="00644254" w:rsidRDefault="00A966C7" w:rsidP="008611B8">
      <w:pPr>
        <w:pStyle w:val="2"/>
        <w:numPr>
          <w:ilvl w:val="0"/>
          <w:numId w:val="47"/>
        </w:numPr>
        <w:spacing w:after="0" w:line="240" w:lineRule="auto"/>
        <w:ind w:left="567" w:hanging="283"/>
        <w:jc w:val="both"/>
        <w:rPr>
          <w:rFonts w:ascii="Arial Narrow" w:hAnsi="Arial Narrow"/>
          <w:b w:val="0"/>
          <w:sz w:val="24"/>
          <w:szCs w:val="24"/>
        </w:rPr>
      </w:pPr>
      <w:r w:rsidRPr="006F703F">
        <w:rPr>
          <w:rFonts w:ascii="Arial Narrow" w:hAnsi="Arial Narrow"/>
          <w:b w:val="0"/>
          <w:sz w:val="24"/>
          <w:szCs w:val="24"/>
        </w:rPr>
        <w:t xml:space="preserve">płytki </w:t>
      </w:r>
      <w:proofErr w:type="spellStart"/>
      <w:r w:rsidRPr="006F703F">
        <w:rPr>
          <w:rFonts w:ascii="Arial Narrow" w:hAnsi="Arial Narrow"/>
          <w:b w:val="0"/>
          <w:sz w:val="24"/>
          <w:szCs w:val="24"/>
        </w:rPr>
        <w:t>gresowe</w:t>
      </w:r>
      <w:proofErr w:type="spellEnd"/>
      <w:r w:rsidRPr="006F703F">
        <w:rPr>
          <w:rFonts w:ascii="Arial Narrow" w:hAnsi="Arial Narrow"/>
          <w:b w:val="0"/>
          <w:sz w:val="24"/>
          <w:szCs w:val="24"/>
        </w:rPr>
        <w:t xml:space="preserve"> (</w:t>
      </w:r>
      <w:r w:rsidR="007824A2" w:rsidRPr="006F703F">
        <w:rPr>
          <w:rFonts w:ascii="Arial Narrow" w:hAnsi="Arial Narrow" w:cs="Arial Narrow"/>
          <w:b w:val="0"/>
          <w:color w:val="000000"/>
          <w:sz w:val="24"/>
          <w:szCs w:val="24"/>
          <w:lang w:eastAsia="pl-PL"/>
        </w:rPr>
        <w:t>format min. 30x30 (do wyboru przez Inwestora), grubość min. 8 mm</w:t>
      </w:r>
      <w:r w:rsidRPr="006F703F">
        <w:rPr>
          <w:rFonts w:ascii="Arial Narrow" w:hAnsi="Arial Narrow" w:cs="Arial Narrow"/>
          <w:b w:val="0"/>
          <w:color w:val="000000"/>
          <w:sz w:val="24"/>
          <w:szCs w:val="24"/>
          <w:lang w:eastAsia="pl-PL"/>
        </w:rPr>
        <w:t xml:space="preserve">, antypoślizgowe </w:t>
      </w:r>
      <w:r w:rsidR="007824A2" w:rsidRPr="006F703F">
        <w:rPr>
          <w:rFonts w:ascii="Arial Narrow" w:hAnsi="Arial Narrow" w:cs="Arial Narrow"/>
          <w:b w:val="0"/>
          <w:color w:val="000000"/>
          <w:sz w:val="24"/>
          <w:szCs w:val="24"/>
          <w:lang w:eastAsia="pl-PL"/>
        </w:rPr>
        <w:t>– min.</w:t>
      </w:r>
      <w:r w:rsidRPr="006F703F">
        <w:rPr>
          <w:rFonts w:ascii="Arial Narrow" w:hAnsi="Arial Narrow" w:cs="Arial Narrow"/>
          <w:b w:val="0"/>
          <w:color w:val="000000"/>
          <w:sz w:val="24"/>
          <w:szCs w:val="24"/>
          <w:lang w:eastAsia="pl-PL"/>
        </w:rPr>
        <w:t xml:space="preserve"> R</w:t>
      </w:r>
      <w:r w:rsidR="007824A2" w:rsidRPr="006F703F">
        <w:rPr>
          <w:rFonts w:ascii="Arial Narrow" w:hAnsi="Arial Narrow" w:cs="Arial Narrow"/>
          <w:b w:val="0"/>
          <w:color w:val="000000"/>
          <w:sz w:val="24"/>
          <w:szCs w:val="24"/>
          <w:lang w:eastAsia="pl-PL"/>
        </w:rPr>
        <w:t>9</w:t>
      </w:r>
      <w:r w:rsidRPr="006F703F">
        <w:rPr>
          <w:rFonts w:ascii="Arial Narrow" w:hAnsi="Arial Narrow" w:cs="Arial Narrow"/>
          <w:b w:val="0"/>
          <w:color w:val="000000"/>
          <w:sz w:val="24"/>
          <w:szCs w:val="24"/>
          <w:lang w:eastAsia="pl-PL"/>
        </w:rPr>
        <w:t>, klasa ścieralności - 5</w:t>
      </w:r>
      <w:r w:rsidRPr="006F703F">
        <w:rPr>
          <w:rFonts w:ascii="Arial Narrow" w:hAnsi="Arial Narrow"/>
          <w:b w:val="0"/>
          <w:sz w:val="24"/>
          <w:szCs w:val="24"/>
        </w:rPr>
        <w:t>),</w:t>
      </w:r>
    </w:p>
    <w:p w14:paraId="644B86A9" w14:textId="4DED0215" w:rsidR="00644254" w:rsidRDefault="00A966C7" w:rsidP="008611B8">
      <w:pPr>
        <w:pStyle w:val="2"/>
        <w:numPr>
          <w:ilvl w:val="0"/>
          <w:numId w:val="47"/>
        </w:numPr>
        <w:spacing w:after="0" w:line="240" w:lineRule="auto"/>
        <w:ind w:left="567" w:hanging="283"/>
        <w:jc w:val="both"/>
        <w:rPr>
          <w:rFonts w:ascii="Arial Narrow" w:hAnsi="Arial Narrow" w:cs="Arial Narrow"/>
          <w:b w:val="0"/>
          <w:color w:val="000000"/>
          <w:sz w:val="24"/>
          <w:szCs w:val="24"/>
          <w:lang w:eastAsia="pl-PL"/>
        </w:rPr>
      </w:pPr>
      <w:r w:rsidRPr="00644254">
        <w:rPr>
          <w:rFonts w:ascii="Arial Narrow" w:hAnsi="Arial Narrow"/>
          <w:b w:val="0"/>
          <w:sz w:val="24"/>
          <w:szCs w:val="24"/>
        </w:rPr>
        <w:t>systemowa wykładzina podłogowa PVC</w:t>
      </w:r>
      <w:r w:rsidR="00644254" w:rsidRPr="00644254">
        <w:rPr>
          <w:rFonts w:ascii="Arial Narrow" w:hAnsi="Arial Narrow"/>
          <w:b w:val="0"/>
          <w:sz w:val="24"/>
          <w:szCs w:val="24"/>
        </w:rPr>
        <w:t xml:space="preserve"> – niezapalna</w:t>
      </w:r>
      <w:r w:rsidR="00644254" w:rsidRPr="00644254">
        <w:rPr>
          <w:rFonts w:ascii="Arial Narrow" w:hAnsi="Arial Narrow" w:cs="Arial Narrow"/>
          <w:b w:val="0"/>
          <w:color w:val="000000"/>
          <w:sz w:val="24"/>
          <w:szCs w:val="24"/>
          <w:lang w:eastAsia="pl-PL"/>
        </w:rPr>
        <w:t>. Wykładziny PVC obiektowe. Całość wykonać zgodnie z wytycznymi producenta danej wykładziny. Obwodowo na powierzchni ścian wykonać tzw. cokoliki o wysokości 10 cm. Wykładziny powinny posiadać parametr antypoślizgowości R11 oraz parametr reakcji na ogień Bf1-s1. Kolorystyka do wyboru przez Inwestora.</w:t>
      </w:r>
    </w:p>
    <w:p w14:paraId="15639B4F" w14:textId="77777777" w:rsidR="00644254" w:rsidRPr="00644254" w:rsidRDefault="00644254" w:rsidP="008611B8">
      <w:pPr>
        <w:pStyle w:val="2"/>
        <w:numPr>
          <w:ilvl w:val="0"/>
          <w:numId w:val="47"/>
        </w:numPr>
        <w:spacing w:after="0" w:line="240" w:lineRule="auto"/>
        <w:ind w:left="567" w:hanging="283"/>
        <w:jc w:val="both"/>
        <w:rPr>
          <w:rFonts w:ascii="Arial Narrow" w:hAnsi="Arial Narrow" w:cs="Arial Narrow"/>
          <w:b w:val="0"/>
          <w:color w:val="000000"/>
          <w:sz w:val="24"/>
          <w:szCs w:val="24"/>
          <w:lang w:eastAsia="pl-PL"/>
        </w:rPr>
      </w:pPr>
      <w:r w:rsidRPr="00644254">
        <w:rPr>
          <w:rFonts w:ascii="Arial Narrow" w:hAnsi="Arial Narrow" w:cs="Arial Narrow"/>
          <w:b w:val="0"/>
          <w:color w:val="000000"/>
          <w:sz w:val="24"/>
          <w:szCs w:val="24"/>
          <w:lang w:eastAsia="pl-PL"/>
        </w:rPr>
        <w:t>P</w:t>
      </w:r>
      <w:r w:rsidRPr="00644254">
        <w:rPr>
          <w:rFonts w:ascii="Arial Narrow" w:hAnsi="Arial Narrow" w:cs="Arial Narrow" w:hint="eastAsia"/>
          <w:b w:val="0"/>
          <w:color w:val="000000"/>
          <w:sz w:val="24"/>
          <w:szCs w:val="24"/>
          <w:lang w:eastAsia="pl-PL"/>
        </w:rPr>
        <w:t>ł</w:t>
      </w:r>
      <w:r w:rsidRPr="00644254">
        <w:rPr>
          <w:rFonts w:ascii="Arial Narrow" w:hAnsi="Arial Narrow" w:cs="Arial Narrow"/>
          <w:b w:val="0"/>
          <w:color w:val="000000"/>
          <w:sz w:val="24"/>
          <w:szCs w:val="24"/>
          <w:lang w:eastAsia="pl-PL"/>
        </w:rPr>
        <w:t>yta OSB grubo</w:t>
      </w:r>
      <w:r w:rsidRPr="00644254">
        <w:rPr>
          <w:rFonts w:ascii="Arial Narrow" w:hAnsi="Arial Narrow" w:cs="Arial Narrow" w:hint="eastAsia"/>
          <w:b w:val="0"/>
          <w:color w:val="000000"/>
          <w:sz w:val="24"/>
          <w:szCs w:val="24"/>
          <w:lang w:eastAsia="pl-PL"/>
        </w:rPr>
        <w:t>ś</w:t>
      </w:r>
      <w:r w:rsidRPr="00644254">
        <w:rPr>
          <w:rFonts w:ascii="Arial Narrow" w:hAnsi="Arial Narrow" w:cs="Arial Narrow"/>
          <w:b w:val="0"/>
          <w:color w:val="000000"/>
          <w:sz w:val="24"/>
          <w:szCs w:val="24"/>
          <w:lang w:eastAsia="pl-PL"/>
        </w:rPr>
        <w:t>ci 22 mm. – położone na drewnianych legarach na stropie poddasza nieużytkowego.</w:t>
      </w:r>
    </w:p>
    <w:p w14:paraId="50A82AD2" w14:textId="77777777" w:rsidR="0011206E" w:rsidRDefault="0011206E" w:rsidP="0044769E">
      <w:pPr>
        <w:pStyle w:val="2"/>
        <w:spacing w:after="0" w:line="240" w:lineRule="auto"/>
        <w:ind w:left="0"/>
        <w:jc w:val="both"/>
        <w:rPr>
          <w:rFonts w:ascii="Arial Narrow" w:hAnsi="Arial Narrow"/>
          <w:sz w:val="24"/>
          <w:szCs w:val="24"/>
          <w:highlight w:val="yellow"/>
        </w:rPr>
      </w:pPr>
    </w:p>
    <w:p w14:paraId="0E5C6F70" w14:textId="28E6C832" w:rsidR="00A966C7" w:rsidRPr="009A0E81" w:rsidRDefault="00A966C7" w:rsidP="00A966C7">
      <w:pPr>
        <w:pStyle w:val="2"/>
        <w:spacing w:after="0" w:line="240" w:lineRule="auto"/>
        <w:ind w:left="567"/>
        <w:jc w:val="both"/>
        <w:rPr>
          <w:rFonts w:ascii="Arial Narrow" w:hAnsi="Arial Narrow"/>
          <w:b w:val="0"/>
          <w:sz w:val="24"/>
          <w:szCs w:val="24"/>
        </w:rPr>
      </w:pPr>
      <w:r w:rsidRPr="009A0E81">
        <w:rPr>
          <w:rFonts w:ascii="Arial Narrow" w:hAnsi="Arial Narrow"/>
          <w:sz w:val="24"/>
          <w:szCs w:val="24"/>
        </w:rPr>
        <w:t>Sufity</w:t>
      </w:r>
    </w:p>
    <w:p w14:paraId="1393B5E4" w14:textId="74A3150D" w:rsidR="00EC48AB" w:rsidRPr="009A0E81" w:rsidRDefault="00A966C7" w:rsidP="009A0E81">
      <w:pPr>
        <w:pStyle w:val="Akapitzlist"/>
        <w:ind w:left="567"/>
        <w:jc w:val="both"/>
        <w:rPr>
          <w:rFonts w:ascii="Arial Narrow" w:hAnsi="Arial Narrow"/>
        </w:rPr>
      </w:pPr>
      <w:r w:rsidRPr="009A0E81">
        <w:rPr>
          <w:rFonts w:ascii="Arial Narrow" w:hAnsi="Arial Narrow"/>
        </w:rPr>
        <w:t xml:space="preserve">Projektuje się sufity podwieszane </w:t>
      </w:r>
      <w:r w:rsidR="00EC48AB" w:rsidRPr="009A0E81">
        <w:rPr>
          <w:rFonts w:ascii="Arial Narrow" w:hAnsi="Arial Narrow"/>
        </w:rPr>
        <w:t>w oznaczonych pomieszczeniach</w:t>
      </w:r>
      <w:r w:rsidR="009A0E81" w:rsidRPr="009A0E81">
        <w:rPr>
          <w:rFonts w:ascii="Arial Narrow" w:hAnsi="Arial Narrow"/>
        </w:rPr>
        <w:t xml:space="preserve"> na rysunkach robót budowlanych. </w:t>
      </w:r>
      <w:r w:rsidR="00EC48AB" w:rsidRPr="009A0E81">
        <w:rPr>
          <w:rFonts w:ascii="Arial Narrow" w:hAnsi="Arial Narrow"/>
        </w:rPr>
        <w:t>Sufit podwieszany z p</w:t>
      </w:r>
      <w:r w:rsidR="00EC48AB" w:rsidRPr="009A0E81">
        <w:rPr>
          <w:rFonts w:ascii="Arial Narrow" w:hAnsi="Arial Narrow" w:hint="eastAsia"/>
        </w:rPr>
        <w:t>ł</w:t>
      </w:r>
      <w:r w:rsidR="00EC48AB" w:rsidRPr="009A0E81">
        <w:rPr>
          <w:rFonts w:ascii="Arial Narrow" w:hAnsi="Arial Narrow"/>
        </w:rPr>
        <w:t xml:space="preserve">yt gipsowo-kartonowych. Sufity mocowane na profilach </w:t>
      </w:r>
      <w:r w:rsidR="00EC48AB" w:rsidRPr="009A0E81">
        <w:rPr>
          <w:rFonts w:ascii="Arial Narrow" w:hAnsi="Arial Narrow"/>
        </w:rPr>
        <w:lastRenderedPageBreak/>
        <w:t>sufitowych</w:t>
      </w:r>
      <w:r w:rsidR="009A0E81" w:rsidRPr="009A0E81">
        <w:rPr>
          <w:rFonts w:ascii="Arial Narrow" w:hAnsi="Arial Narrow"/>
        </w:rPr>
        <w:t xml:space="preserve"> </w:t>
      </w:r>
      <w:r w:rsidR="00EC48AB" w:rsidRPr="009A0E81">
        <w:rPr>
          <w:rFonts w:ascii="Arial Narrow" w:hAnsi="Arial Narrow"/>
        </w:rPr>
        <w:t>systemowych. Sufit podwieszany z p</w:t>
      </w:r>
      <w:r w:rsidR="00EC48AB" w:rsidRPr="009A0E81">
        <w:rPr>
          <w:rFonts w:ascii="Arial Narrow" w:hAnsi="Arial Narrow" w:hint="eastAsia"/>
        </w:rPr>
        <w:t>ł</w:t>
      </w:r>
      <w:r w:rsidR="00EC48AB" w:rsidRPr="009A0E81">
        <w:rPr>
          <w:rFonts w:ascii="Arial Narrow" w:hAnsi="Arial Narrow"/>
        </w:rPr>
        <w:t>yt g-k mocowanych na profilach sufitowych na konstrukcji</w:t>
      </w:r>
      <w:r w:rsidR="009A0E81" w:rsidRPr="009A0E81">
        <w:rPr>
          <w:rFonts w:ascii="Arial Narrow" w:hAnsi="Arial Narrow"/>
        </w:rPr>
        <w:t xml:space="preserve"> </w:t>
      </w:r>
      <w:r w:rsidR="00EC48AB" w:rsidRPr="009A0E81">
        <w:rPr>
          <w:rFonts w:ascii="Arial Narrow" w:hAnsi="Arial Narrow"/>
        </w:rPr>
        <w:t>krzy</w:t>
      </w:r>
      <w:r w:rsidR="00EC48AB" w:rsidRPr="009A0E81">
        <w:rPr>
          <w:rFonts w:ascii="Arial Narrow" w:hAnsi="Arial Narrow" w:hint="eastAsia"/>
        </w:rPr>
        <w:t>ż</w:t>
      </w:r>
      <w:r w:rsidR="00EC48AB" w:rsidRPr="009A0E81">
        <w:rPr>
          <w:rFonts w:ascii="Arial Narrow" w:hAnsi="Arial Narrow"/>
        </w:rPr>
        <w:t>owej dwupoziomowej.</w:t>
      </w:r>
      <w:r w:rsidR="009A0E81" w:rsidRPr="009A0E81">
        <w:rPr>
          <w:rFonts w:ascii="Arial Narrow" w:hAnsi="Arial Narrow"/>
        </w:rPr>
        <w:t xml:space="preserve"> </w:t>
      </w:r>
      <w:r w:rsidR="00EC48AB" w:rsidRPr="009A0E81">
        <w:rPr>
          <w:rFonts w:ascii="Arial Narrow" w:hAnsi="Arial Narrow"/>
        </w:rPr>
        <w:t>Ok</w:t>
      </w:r>
      <w:r w:rsidR="00EC48AB" w:rsidRPr="009A0E81">
        <w:rPr>
          <w:rFonts w:ascii="Arial Narrow" w:hAnsi="Arial Narrow" w:hint="eastAsia"/>
        </w:rPr>
        <w:t>ł</w:t>
      </w:r>
      <w:r w:rsidR="00EC48AB" w:rsidRPr="009A0E81">
        <w:rPr>
          <w:rFonts w:ascii="Arial Narrow" w:hAnsi="Arial Narrow"/>
        </w:rPr>
        <w:t>adziny sufity podwieszanego na kondygnacji poddasza wykona</w:t>
      </w:r>
      <w:r w:rsidR="00EC48AB" w:rsidRPr="009A0E81">
        <w:rPr>
          <w:rFonts w:ascii="Arial Narrow" w:hAnsi="Arial Narrow" w:hint="eastAsia"/>
        </w:rPr>
        <w:t>ć</w:t>
      </w:r>
      <w:r w:rsidR="00EC48AB" w:rsidRPr="009A0E81">
        <w:rPr>
          <w:rFonts w:ascii="Arial Narrow" w:hAnsi="Arial Narrow"/>
        </w:rPr>
        <w:t xml:space="preserve"> z p</w:t>
      </w:r>
      <w:r w:rsidR="00EC48AB" w:rsidRPr="009A0E81">
        <w:rPr>
          <w:rFonts w:ascii="Arial Narrow" w:hAnsi="Arial Narrow" w:hint="eastAsia"/>
        </w:rPr>
        <w:t>ł</w:t>
      </w:r>
      <w:r w:rsidR="00EC48AB" w:rsidRPr="009A0E81">
        <w:rPr>
          <w:rFonts w:ascii="Arial Narrow" w:hAnsi="Arial Narrow"/>
        </w:rPr>
        <w:t>yt grubo</w:t>
      </w:r>
      <w:r w:rsidR="00EC48AB" w:rsidRPr="009A0E81">
        <w:rPr>
          <w:rFonts w:ascii="Arial Narrow" w:hAnsi="Arial Narrow" w:hint="eastAsia"/>
        </w:rPr>
        <w:t>ś</w:t>
      </w:r>
      <w:r w:rsidR="00EC48AB" w:rsidRPr="009A0E81">
        <w:rPr>
          <w:rFonts w:ascii="Arial Narrow" w:hAnsi="Arial Narrow"/>
        </w:rPr>
        <w:t>ci 2x15 mm</w:t>
      </w:r>
      <w:r w:rsidR="009A0E81" w:rsidRPr="009A0E81">
        <w:rPr>
          <w:rFonts w:ascii="Arial Narrow" w:hAnsi="Arial Narrow"/>
        </w:rPr>
        <w:t xml:space="preserve"> </w:t>
      </w:r>
      <w:r w:rsidR="00EC48AB" w:rsidRPr="009A0E81">
        <w:rPr>
          <w:rFonts w:ascii="Arial Narrow" w:hAnsi="Arial Narrow"/>
        </w:rPr>
        <w:t xml:space="preserve">REI60 np. typu </w:t>
      </w:r>
      <w:proofErr w:type="spellStart"/>
      <w:r w:rsidR="00EC48AB" w:rsidRPr="009A0E81">
        <w:rPr>
          <w:rFonts w:ascii="Arial Narrow" w:hAnsi="Arial Narrow"/>
        </w:rPr>
        <w:t>Fire</w:t>
      </w:r>
      <w:proofErr w:type="spellEnd"/>
      <w:r w:rsidR="00EC48AB" w:rsidRPr="009A0E81">
        <w:rPr>
          <w:rFonts w:ascii="Arial Narrow" w:hAnsi="Arial Narrow"/>
        </w:rPr>
        <w:t xml:space="preserve"> typ F. </w:t>
      </w:r>
    </w:p>
    <w:p w14:paraId="56CE8DDC" w14:textId="60794906" w:rsidR="00EC48AB" w:rsidRPr="009A0E81" w:rsidRDefault="00EC48AB" w:rsidP="009A0E81">
      <w:pPr>
        <w:pStyle w:val="Akapitzlist"/>
        <w:ind w:left="567"/>
        <w:jc w:val="both"/>
        <w:rPr>
          <w:rFonts w:ascii="Arial Narrow" w:hAnsi="Arial Narrow"/>
        </w:rPr>
      </w:pPr>
      <w:r w:rsidRPr="009A0E81">
        <w:rPr>
          <w:rFonts w:ascii="Arial Narrow" w:hAnsi="Arial Narrow"/>
        </w:rPr>
        <w:t>Na pozosta</w:t>
      </w:r>
      <w:r w:rsidRPr="009A0E81">
        <w:rPr>
          <w:rFonts w:ascii="Arial Narrow" w:hAnsi="Arial Narrow" w:hint="eastAsia"/>
        </w:rPr>
        <w:t>ł</w:t>
      </w:r>
      <w:r w:rsidRPr="009A0E81">
        <w:rPr>
          <w:rFonts w:ascii="Arial Narrow" w:hAnsi="Arial Narrow"/>
        </w:rPr>
        <w:t>ych kondygnacjach sufity podwieszane wykona</w:t>
      </w:r>
      <w:r w:rsidRPr="009A0E81">
        <w:rPr>
          <w:rFonts w:ascii="Arial Narrow" w:hAnsi="Arial Narrow" w:hint="eastAsia"/>
        </w:rPr>
        <w:t>ć</w:t>
      </w:r>
      <w:r w:rsidRPr="009A0E81">
        <w:rPr>
          <w:rFonts w:ascii="Arial Narrow" w:hAnsi="Arial Narrow"/>
        </w:rPr>
        <w:t xml:space="preserve"> z p</w:t>
      </w:r>
      <w:r w:rsidRPr="009A0E81">
        <w:rPr>
          <w:rFonts w:ascii="Arial Narrow" w:hAnsi="Arial Narrow" w:hint="eastAsia"/>
        </w:rPr>
        <w:t>ł</w:t>
      </w:r>
      <w:r w:rsidRPr="009A0E81">
        <w:rPr>
          <w:rFonts w:ascii="Arial Narrow" w:hAnsi="Arial Narrow"/>
        </w:rPr>
        <w:t>yt</w:t>
      </w:r>
      <w:r w:rsidR="009A0E81" w:rsidRPr="009A0E81">
        <w:rPr>
          <w:rFonts w:ascii="Arial Narrow" w:hAnsi="Arial Narrow"/>
        </w:rPr>
        <w:t xml:space="preserve"> </w:t>
      </w:r>
      <w:r w:rsidRPr="009A0E81">
        <w:rPr>
          <w:rFonts w:ascii="Arial Narrow" w:hAnsi="Arial Narrow"/>
        </w:rPr>
        <w:t>grub. 12,5 mm, zwyk</w:t>
      </w:r>
      <w:r w:rsidRPr="009A0E81">
        <w:rPr>
          <w:rFonts w:ascii="Arial Narrow" w:hAnsi="Arial Narrow" w:hint="eastAsia"/>
        </w:rPr>
        <w:t>ł</w:t>
      </w:r>
      <w:r w:rsidRPr="009A0E81">
        <w:rPr>
          <w:rFonts w:ascii="Arial Narrow" w:hAnsi="Arial Narrow"/>
        </w:rPr>
        <w:t>ymi o podwy</w:t>
      </w:r>
      <w:r w:rsidRPr="009A0E81">
        <w:rPr>
          <w:rFonts w:ascii="Arial Narrow" w:hAnsi="Arial Narrow" w:hint="eastAsia"/>
        </w:rPr>
        <w:t>ż</w:t>
      </w:r>
      <w:r w:rsidRPr="009A0E81">
        <w:rPr>
          <w:rFonts w:ascii="Arial Narrow" w:hAnsi="Arial Narrow"/>
        </w:rPr>
        <w:t>szonej odporno</w:t>
      </w:r>
      <w:r w:rsidRPr="009A0E81">
        <w:rPr>
          <w:rFonts w:ascii="Arial Narrow" w:hAnsi="Arial Narrow" w:hint="eastAsia"/>
        </w:rPr>
        <w:t>ś</w:t>
      </w:r>
      <w:r w:rsidRPr="009A0E81">
        <w:rPr>
          <w:rFonts w:ascii="Arial Narrow" w:hAnsi="Arial Narrow"/>
        </w:rPr>
        <w:t>ci na dzia</w:t>
      </w:r>
      <w:r w:rsidRPr="009A0E81">
        <w:rPr>
          <w:rFonts w:ascii="Arial Narrow" w:hAnsi="Arial Narrow" w:hint="eastAsia"/>
        </w:rPr>
        <w:t>ł</w:t>
      </w:r>
      <w:r w:rsidRPr="009A0E81">
        <w:rPr>
          <w:rFonts w:ascii="Arial Narrow" w:hAnsi="Arial Narrow"/>
        </w:rPr>
        <w:t>anie wilgoci.</w:t>
      </w:r>
    </w:p>
    <w:p w14:paraId="67EC9BB3" w14:textId="77777777" w:rsidR="00EC48AB" w:rsidRPr="009A0E81" w:rsidRDefault="00EC48AB" w:rsidP="009A0E81">
      <w:pPr>
        <w:jc w:val="both"/>
        <w:rPr>
          <w:rFonts w:ascii="Arial Narrow" w:hAnsi="Arial Narrow"/>
          <w:highlight w:val="yellow"/>
        </w:rPr>
      </w:pPr>
    </w:p>
    <w:p w14:paraId="171B3255" w14:textId="77777777" w:rsidR="00A966C7" w:rsidRPr="00EC48AB" w:rsidRDefault="00A966C7" w:rsidP="00A966C7">
      <w:pPr>
        <w:pStyle w:val="Tekstpodstawowy"/>
        <w:ind w:left="567"/>
        <w:rPr>
          <w:rFonts w:ascii="Arial Narrow" w:hAnsi="Arial Narrow"/>
          <w:b/>
          <w:sz w:val="24"/>
          <w:szCs w:val="24"/>
        </w:rPr>
      </w:pPr>
      <w:r w:rsidRPr="00EC48AB">
        <w:rPr>
          <w:rFonts w:ascii="Arial Narrow" w:hAnsi="Arial Narrow"/>
          <w:b/>
          <w:sz w:val="24"/>
          <w:szCs w:val="24"/>
        </w:rPr>
        <w:t>Powłoki malarskie</w:t>
      </w:r>
    </w:p>
    <w:p w14:paraId="1D23C30E" w14:textId="77777777" w:rsidR="00EC48AB" w:rsidRPr="00EC48AB" w:rsidRDefault="00A966C7" w:rsidP="00EC48AB">
      <w:pPr>
        <w:pStyle w:val="Bezodstpw"/>
        <w:ind w:left="567"/>
        <w:jc w:val="both"/>
        <w:rPr>
          <w:rFonts w:ascii="Arial Narrow" w:hAnsi="Arial Narrow"/>
        </w:rPr>
      </w:pPr>
      <w:r w:rsidRPr="00EC48AB">
        <w:rPr>
          <w:rFonts w:ascii="Arial Narrow" w:hAnsi="Arial Narrow"/>
        </w:rPr>
        <w:t>Ściany wewnętrzne i sufity malowane 2 x farbami lateksowymi. Powłoki malarskie o podwyższonej wytrzymałości, odporne na szorowanie i obijanie, zapewniające właściwe utrzymanie warunków higienicznych i technologicznych danego pomieszczenia.</w:t>
      </w:r>
      <w:r w:rsidR="00EC48AB" w:rsidRPr="00EC48AB">
        <w:rPr>
          <w:rFonts w:ascii="Arial Narrow" w:hAnsi="Arial Narrow"/>
        </w:rPr>
        <w:t xml:space="preserve"> </w:t>
      </w:r>
    </w:p>
    <w:p w14:paraId="2911A550" w14:textId="2EB39DC7" w:rsidR="006D0041" w:rsidRDefault="006D0041" w:rsidP="00EC48AB">
      <w:pPr>
        <w:pStyle w:val="Bezodstpw"/>
        <w:ind w:left="567"/>
        <w:jc w:val="both"/>
        <w:rPr>
          <w:rFonts w:ascii="Arial Narrow" w:hAnsi="Arial Narrow"/>
        </w:rPr>
      </w:pPr>
      <w:r w:rsidRPr="00EC48AB">
        <w:rPr>
          <w:rFonts w:ascii="Arial Narrow" w:hAnsi="Arial Narrow"/>
        </w:rPr>
        <w:t xml:space="preserve">Do </w:t>
      </w:r>
      <w:r w:rsidRPr="00EC48AB">
        <w:rPr>
          <w:rFonts w:ascii="Arial Narrow" w:hAnsi="Arial Narrow" w:hint="eastAsia"/>
        </w:rPr>
        <w:t>ś</w:t>
      </w:r>
      <w:r w:rsidRPr="00EC48AB">
        <w:rPr>
          <w:rFonts w:ascii="Arial Narrow" w:hAnsi="Arial Narrow"/>
        </w:rPr>
        <w:t>cian piwnicznych stosowa</w:t>
      </w:r>
      <w:r w:rsidRPr="00EC48AB">
        <w:rPr>
          <w:rFonts w:ascii="Arial Narrow" w:hAnsi="Arial Narrow" w:hint="eastAsia"/>
        </w:rPr>
        <w:t>ć</w:t>
      </w:r>
      <w:r w:rsidRPr="00EC48AB">
        <w:rPr>
          <w:rFonts w:ascii="Arial Narrow" w:hAnsi="Arial Narrow"/>
        </w:rPr>
        <w:t xml:space="preserve"> farb</w:t>
      </w:r>
      <w:r w:rsidRPr="00EC48AB">
        <w:rPr>
          <w:rFonts w:ascii="Arial Narrow" w:hAnsi="Arial Narrow" w:hint="eastAsia"/>
        </w:rPr>
        <w:t>ę</w:t>
      </w:r>
      <w:r w:rsidRPr="00EC48AB">
        <w:rPr>
          <w:rFonts w:ascii="Arial Narrow" w:hAnsi="Arial Narrow"/>
        </w:rPr>
        <w:t xml:space="preserve"> krzemianow</w:t>
      </w:r>
      <w:r w:rsidRPr="00EC48AB">
        <w:rPr>
          <w:rFonts w:ascii="Arial Narrow" w:hAnsi="Arial Narrow" w:hint="eastAsia"/>
        </w:rPr>
        <w:t>ą</w:t>
      </w:r>
      <w:r w:rsidRPr="00EC48AB">
        <w:rPr>
          <w:rFonts w:ascii="Arial Narrow" w:hAnsi="Arial Narrow"/>
        </w:rPr>
        <w:t>, dzi</w:t>
      </w:r>
      <w:r w:rsidRPr="00EC48AB">
        <w:rPr>
          <w:rFonts w:ascii="Arial Narrow" w:hAnsi="Arial Narrow" w:hint="eastAsia"/>
        </w:rPr>
        <w:t>ę</w:t>
      </w:r>
      <w:r w:rsidRPr="00EC48AB">
        <w:rPr>
          <w:rFonts w:ascii="Arial Narrow" w:hAnsi="Arial Narrow"/>
        </w:rPr>
        <w:t xml:space="preserve">ki wysokiej </w:t>
      </w:r>
      <w:proofErr w:type="spellStart"/>
      <w:r w:rsidRPr="00EC48AB">
        <w:rPr>
          <w:rFonts w:ascii="Arial Narrow" w:hAnsi="Arial Narrow"/>
        </w:rPr>
        <w:t>paroprzepuszczalno</w:t>
      </w:r>
      <w:r w:rsidRPr="00EC48AB">
        <w:rPr>
          <w:rFonts w:ascii="Arial Narrow" w:hAnsi="Arial Narrow" w:hint="eastAsia"/>
        </w:rPr>
        <w:t>ś</w:t>
      </w:r>
      <w:r w:rsidRPr="00EC48AB">
        <w:rPr>
          <w:rFonts w:ascii="Arial Narrow" w:hAnsi="Arial Narrow"/>
        </w:rPr>
        <w:t>ci</w:t>
      </w:r>
      <w:proofErr w:type="spellEnd"/>
      <w:r w:rsidR="00EC48AB" w:rsidRPr="00EC48AB">
        <w:rPr>
          <w:rFonts w:ascii="Arial Narrow" w:hAnsi="Arial Narrow"/>
        </w:rPr>
        <w:t xml:space="preserve"> </w:t>
      </w:r>
      <w:r w:rsidRPr="00EC48AB">
        <w:rPr>
          <w:rFonts w:ascii="Arial Narrow" w:hAnsi="Arial Narrow"/>
        </w:rPr>
        <w:t>pow</w:t>
      </w:r>
      <w:r w:rsidRPr="00EC48AB">
        <w:rPr>
          <w:rFonts w:ascii="Arial Narrow" w:hAnsi="Arial Narrow" w:hint="eastAsia"/>
        </w:rPr>
        <w:t>ł</w:t>
      </w:r>
      <w:r w:rsidRPr="00EC48AB">
        <w:rPr>
          <w:rFonts w:ascii="Arial Narrow" w:hAnsi="Arial Narrow"/>
        </w:rPr>
        <w:t>oki farby, szcze</w:t>
      </w:r>
      <w:r w:rsidR="00EC48AB" w:rsidRPr="00EC48AB">
        <w:rPr>
          <w:rFonts w:ascii="Arial Narrow" w:hAnsi="Arial Narrow"/>
        </w:rPr>
        <w:t>gó</w:t>
      </w:r>
      <w:r w:rsidRPr="00EC48AB">
        <w:rPr>
          <w:rFonts w:ascii="Arial Narrow" w:hAnsi="Arial Narrow"/>
        </w:rPr>
        <w:t>lnie zalecana jest do pomieszcze</w:t>
      </w:r>
      <w:r w:rsidRPr="00EC48AB">
        <w:rPr>
          <w:rFonts w:ascii="Arial Narrow" w:hAnsi="Arial Narrow" w:hint="eastAsia"/>
        </w:rPr>
        <w:t>ń</w:t>
      </w:r>
      <w:r w:rsidRPr="00EC48AB">
        <w:rPr>
          <w:rFonts w:ascii="Arial Narrow" w:hAnsi="Arial Narrow"/>
        </w:rPr>
        <w:t xml:space="preserve"> okresowo zawilgoconych.</w:t>
      </w:r>
    </w:p>
    <w:p w14:paraId="33526157" w14:textId="77777777" w:rsidR="00EC48AB" w:rsidRPr="00EC48AB" w:rsidRDefault="00EC48AB" w:rsidP="00EC48AB">
      <w:pPr>
        <w:pStyle w:val="Bezodstpw"/>
        <w:ind w:left="567"/>
        <w:jc w:val="both"/>
        <w:rPr>
          <w:rFonts w:ascii="Arial Narrow" w:hAnsi="Arial Narrow"/>
        </w:rPr>
      </w:pPr>
    </w:p>
    <w:p w14:paraId="226AE341" w14:textId="77777777" w:rsidR="00A966C7" w:rsidRPr="00057412" w:rsidRDefault="00A966C7" w:rsidP="00A966C7">
      <w:pPr>
        <w:pStyle w:val="2"/>
        <w:spacing w:after="0" w:line="240" w:lineRule="auto"/>
        <w:ind w:left="567"/>
        <w:jc w:val="both"/>
        <w:rPr>
          <w:rFonts w:ascii="Arial Narrow" w:hAnsi="Arial Narrow"/>
          <w:sz w:val="24"/>
          <w:szCs w:val="24"/>
        </w:rPr>
      </w:pPr>
      <w:r w:rsidRPr="00057412">
        <w:rPr>
          <w:rFonts w:ascii="Arial Narrow" w:hAnsi="Arial Narrow"/>
          <w:sz w:val="24"/>
          <w:szCs w:val="24"/>
        </w:rPr>
        <w:t>Ścianki HPL</w:t>
      </w:r>
    </w:p>
    <w:p w14:paraId="5A3E1970" w14:textId="77777777" w:rsidR="00057412" w:rsidRPr="00057412" w:rsidRDefault="00057412" w:rsidP="00B00A43">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Materia</w:t>
      </w:r>
      <w:r w:rsidRPr="00057412">
        <w:rPr>
          <w:rFonts w:ascii="Arial Narrow" w:eastAsia="Calibri" w:hAnsi="Arial Narrow" w:hint="eastAsia"/>
          <w:lang w:eastAsia="en-US"/>
        </w:rPr>
        <w:t>ł</w:t>
      </w:r>
      <w:r w:rsidRPr="00057412">
        <w:rPr>
          <w:rFonts w:ascii="Arial Narrow" w:eastAsia="Calibri" w:hAnsi="Arial Narrow"/>
          <w:lang w:eastAsia="en-US"/>
        </w:rPr>
        <w:t xml:space="preserve">y do wykonania kabin i </w:t>
      </w:r>
      <w:r w:rsidRPr="00057412">
        <w:rPr>
          <w:rFonts w:ascii="Arial Narrow" w:eastAsia="Calibri" w:hAnsi="Arial Narrow" w:hint="eastAsia"/>
          <w:lang w:eastAsia="en-US"/>
        </w:rPr>
        <w:t>ś</w:t>
      </w:r>
      <w:r w:rsidRPr="00057412">
        <w:rPr>
          <w:rFonts w:ascii="Arial Narrow" w:eastAsia="Calibri" w:hAnsi="Arial Narrow"/>
          <w:lang w:eastAsia="en-US"/>
        </w:rPr>
        <w:t>cian z HPL przyjmowa</w:t>
      </w:r>
      <w:r w:rsidRPr="00057412">
        <w:rPr>
          <w:rFonts w:ascii="Arial Narrow" w:eastAsia="Calibri" w:hAnsi="Arial Narrow" w:hint="eastAsia"/>
          <w:lang w:eastAsia="en-US"/>
        </w:rPr>
        <w:t>ć</w:t>
      </w:r>
      <w:r w:rsidRPr="00057412">
        <w:rPr>
          <w:rFonts w:ascii="Arial Narrow" w:eastAsia="Calibri" w:hAnsi="Arial Narrow"/>
          <w:lang w:eastAsia="en-US"/>
        </w:rPr>
        <w:t xml:space="preserve"> zgodnie z wybranym systemem.</w:t>
      </w:r>
    </w:p>
    <w:p w14:paraId="1B62BDAC"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hint="eastAsia"/>
          <w:lang w:eastAsia="en-US"/>
        </w:rPr>
        <w:t>Ś</w:t>
      </w:r>
      <w:r w:rsidRPr="00057412">
        <w:rPr>
          <w:rFonts w:ascii="Arial Narrow" w:eastAsia="Calibri" w:hAnsi="Arial Narrow"/>
          <w:lang w:eastAsia="en-US"/>
        </w:rPr>
        <w:t>cianki kabin WC, kabin prysznicowych i przegrody pisuarowe wykona</w:t>
      </w:r>
      <w:r w:rsidRPr="00057412">
        <w:rPr>
          <w:rFonts w:ascii="Arial Narrow" w:eastAsia="Calibri" w:hAnsi="Arial Narrow" w:hint="eastAsia"/>
          <w:lang w:eastAsia="en-US"/>
        </w:rPr>
        <w:t>ć</w:t>
      </w:r>
      <w:r w:rsidRPr="00057412">
        <w:rPr>
          <w:rFonts w:ascii="Arial Narrow" w:eastAsia="Calibri" w:hAnsi="Arial Narrow"/>
          <w:lang w:eastAsia="en-US"/>
        </w:rPr>
        <w:t xml:space="preserve"> jako systemowe. Drzwi</w:t>
      </w:r>
    </w:p>
    <w:p w14:paraId="36133D1C"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xml:space="preserve">i </w:t>
      </w:r>
      <w:r w:rsidRPr="00057412">
        <w:rPr>
          <w:rFonts w:ascii="Arial Narrow" w:eastAsia="Calibri" w:hAnsi="Arial Narrow" w:hint="eastAsia"/>
          <w:lang w:eastAsia="en-US"/>
        </w:rPr>
        <w:t>ś</w:t>
      </w:r>
      <w:r w:rsidRPr="00057412">
        <w:rPr>
          <w:rFonts w:ascii="Arial Narrow" w:eastAsia="Calibri" w:hAnsi="Arial Narrow"/>
          <w:lang w:eastAsia="en-US"/>
        </w:rPr>
        <w:t>ciany wykonane s</w:t>
      </w:r>
      <w:r w:rsidRPr="00057412">
        <w:rPr>
          <w:rFonts w:ascii="Arial Narrow" w:eastAsia="Calibri" w:hAnsi="Arial Narrow" w:hint="eastAsia"/>
          <w:lang w:eastAsia="en-US"/>
        </w:rPr>
        <w:t>ą</w:t>
      </w:r>
      <w:r w:rsidRPr="00057412">
        <w:rPr>
          <w:rFonts w:ascii="Arial Narrow" w:eastAsia="Calibri" w:hAnsi="Arial Narrow"/>
          <w:lang w:eastAsia="en-US"/>
        </w:rPr>
        <w:t xml:space="preserve"> z profili aluminiowych oraz z wysokoci</w:t>
      </w:r>
      <w:r w:rsidRPr="00057412">
        <w:rPr>
          <w:rFonts w:ascii="Arial Narrow" w:eastAsia="Calibri" w:hAnsi="Arial Narrow" w:hint="eastAsia"/>
          <w:lang w:eastAsia="en-US"/>
        </w:rPr>
        <w:t>ś</w:t>
      </w:r>
      <w:r w:rsidRPr="00057412">
        <w:rPr>
          <w:rFonts w:ascii="Arial Narrow" w:eastAsia="Calibri" w:hAnsi="Arial Narrow"/>
          <w:lang w:eastAsia="en-US"/>
        </w:rPr>
        <w:t>nieniowego laminatu</w:t>
      </w:r>
    </w:p>
    <w:p w14:paraId="1B1C3BE8"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kompaktowego HPL grubo</w:t>
      </w:r>
      <w:r w:rsidRPr="00057412">
        <w:rPr>
          <w:rFonts w:ascii="Arial Narrow" w:eastAsia="Calibri" w:hAnsi="Arial Narrow" w:hint="eastAsia"/>
          <w:lang w:eastAsia="en-US"/>
        </w:rPr>
        <w:t>ś</w:t>
      </w:r>
      <w:r w:rsidRPr="00057412">
        <w:rPr>
          <w:rFonts w:ascii="Arial Narrow" w:eastAsia="Calibri" w:hAnsi="Arial Narrow"/>
          <w:lang w:eastAsia="en-US"/>
        </w:rPr>
        <w:t>ci 12 mm.</w:t>
      </w:r>
    </w:p>
    <w:p w14:paraId="2532F9DE"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Wymagania:</w:t>
      </w:r>
    </w:p>
    <w:p w14:paraId="2FA8712C"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system wodoodporny, ognioodporny i odporny na zadrapania,</w:t>
      </w:r>
    </w:p>
    <w:p w14:paraId="6C0A6F50"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fazowane kraw</w:t>
      </w:r>
      <w:r w:rsidRPr="00057412">
        <w:rPr>
          <w:rFonts w:ascii="Arial Narrow" w:eastAsia="Calibri" w:hAnsi="Arial Narrow" w:hint="eastAsia"/>
          <w:lang w:eastAsia="en-US"/>
        </w:rPr>
        <w:t>ę</w:t>
      </w:r>
      <w:r w:rsidRPr="00057412">
        <w:rPr>
          <w:rFonts w:ascii="Arial Narrow" w:eastAsia="Calibri" w:hAnsi="Arial Narrow"/>
          <w:lang w:eastAsia="en-US"/>
        </w:rPr>
        <w:t xml:space="preserve">dzie drzwi i </w:t>
      </w:r>
      <w:r w:rsidRPr="00057412">
        <w:rPr>
          <w:rFonts w:ascii="Arial Narrow" w:eastAsia="Calibri" w:hAnsi="Arial Narrow" w:hint="eastAsia"/>
          <w:lang w:eastAsia="en-US"/>
        </w:rPr>
        <w:t>ś</w:t>
      </w:r>
      <w:r w:rsidRPr="00057412">
        <w:rPr>
          <w:rFonts w:ascii="Arial Narrow" w:eastAsia="Calibri" w:hAnsi="Arial Narrow"/>
          <w:lang w:eastAsia="en-US"/>
        </w:rPr>
        <w:t>cian,</w:t>
      </w:r>
    </w:p>
    <w:p w14:paraId="675D3118"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xml:space="preserve">- profile oraz elementy </w:t>
      </w:r>
      <w:r w:rsidRPr="00057412">
        <w:rPr>
          <w:rFonts w:ascii="Arial Narrow" w:eastAsia="Calibri" w:hAnsi="Arial Narrow" w:hint="eastAsia"/>
          <w:lang w:eastAsia="en-US"/>
        </w:rPr>
        <w:t>łą</w:t>
      </w:r>
      <w:r w:rsidRPr="00057412">
        <w:rPr>
          <w:rFonts w:ascii="Arial Narrow" w:eastAsia="Calibri" w:hAnsi="Arial Narrow"/>
          <w:lang w:eastAsia="en-US"/>
        </w:rPr>
        <w:t>czeniowe z aluminium;</w:t>
      </w:r>
    </w:p>
    <w:p w14:paraId="7D31483F"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kraw</w:t>
      </w:r>
      <w:r w:rsidRPr="00057412">
        <w:rPr>
          <w:rFonts w:ascii="Arial Narrow" w:eastAsia="Calibri" w:hAnsi="Arial Narrow" w:hint="eastAsia"/>
          <w:lang w:eastAsia="en-US"/>
        </w:rPr>
        <w:t>ę</w:t>
      </w:r>
      <w:r w:rsidRPr="00057412">
        <w:rPr>
          <w:rFonts w:ascii="Arial Narrow" w:eastAsia="Calibri" w:hAnsi="Arial Narrow"/>
          <w:lang w:eastAsia="en-US"/>
        </w:rPr>
        <w:t xml:space="preserve">dzie </w:t>
      </w:r>
      <w:r w:rsidRPr="00057412">
        <w:rPr>
          <w:rFonts w:ascii="Arial Narrow" w:eastAsia="Calibri" w:hAnsi="Arial Narrow" w:hint="eastAsia"/>
          <w:lang w:eastAsia="en-US"/>
        </w:rPr>
        <w:t>ś</w:t>
      </w:r>
      <w:r w:rsidRPr="00057412">
        <w:rPr>
          <w:rFonts w:ascii="Arial Narrow" w:eastAsia="Calibri" w:hAnsi="Arial Narrow"/>
          <w:lang w:eastAsia="en-US"/>
        </w:rPr>
        <w:t>cian frontowych oraz dzia</w:t>
      </w:r>
      <w:r w:rsidRPr="00057412">
        <w:rPr>
          <w:rFonts w:ascii="Arial Narrow" w:eastAsia="Calibri" w:hAnsi="Arial Narrow" w:hint="eastAsia"/>
          <w:lang w:eastAsia="en-US"/>
        </w:rPr>
        <w:t>ł</w:t>
      </w:r>
      <w:r w:rsidRPr="00057412">
        <w:rPr>
          <w:rFonts w:ascii="Arial Narrow" w:eastAsia="Calibri" w:hAnsi="Arial Narrow"/>
          <w:lang w:eastAsia="en-US"/>
        </w:rPr>
        <w:t>owych mocowane do glazury klamrami,</w:t>
      </w:r>
    </w:p>
    <w:p w14:paraId="66AD939E"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zawiasy z aluminium anodowanego, trzpie</w:t>
      </w:r>
      <w:r w:rsidRPr="00057412">
        <w:rPr>
          <w:rFonts w:ascii="Arial Narrow" w:eastAsia="Calibri" w:hAnsi="Arial Narrow" w:hint="eastAsia"/>
          <w:lang w:eastAsia="en-US"/>
        </w:rPr>
        <w:t>ń</w:t>
      </w:r>
      <w:r w:rsidRPr="00057412">
        <w:rPr>
          <w:rFonts w:ascii="Arial Narrow" w:eastAsia="Calibri" w:hAnsi="Arial Narrow"/>
          <w:lang w:eastAsia="en-US"/>
        </w:rPr>
        <w:t xml:space="preserve"> stal nierdzewna,</w:t>
      </w:r>
    </w:p>
    <w:p w14:paraId="2C05029F"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xml:space="preserve">- </w:t>
      </w:r>
      <w:proofErr w:type="spellStart"/>
      <w:r w:rsidRPr="00057412">
        <w:rPr>
          <w:rFonts w:ascii="Arial Narrow" w:eastAsia="Calibri" w:hAnsi="Arial Narrow"/>
          <w:lang w:eastAsia="en-US"/>
        </w:rPr>
        <w:t>no</w:t>
      </w:r>
      <w:r w:rsidRPr="00057412">
        <w:rPr>
          <w:rFonts w:ascii="Arial Narrow" w:eastAsia="Calibri" w:hAnsi="Arial Narrow" w:hint="eastAsia"/>
          <w:lang w:eastAsia="en-US"/>
        </w:rPr>
        <w:t>ż</w:t>
      </w:r>
      <w:r w:rsidRPr="00057412">
        <w:rPr>
          <w:rFonts w:ascii="Arial Narrow" w:eastAsia="Calibri" w:hAnsi="Arial Narrow"/>
          <w:lang w:eastAsia="en-US"/>
        </w:rPr>
        <w:t>ki</w:t>
      </w:r>
      <w:proofErr w:type="spellEnd"/>
      <w:r w:rsidRPr="00057412">
        <w:rPr>
          <w:rFonts w:ascii="Arial Narrow" w:eastAsia="Calibri" w:hAnsi="Arial Narrow"/>
          <w:lang w:eastAsia="en-US"/>
        </w:rPr>
        <w:t xml:space="preserve"> z aluminium anodowanego cofni</w:t>
      </w:r>
      <w:r w:rsidRPr="00057412">
        <w:rPr>
          <w:rFonts w:ascii="Arial Narrow" w:eastAsia="Calibri" w:hAnsi="Arial Narrow" w:hint="eastAsia"/>
          <w:lang w:eastAsia="en-US"/>
        </w:rPr>
        <w:t>ę</w:t>
      </w:r>
      <w:r w:rsidRPr="00057412">
        <w:rPr>
          <w:rFonts w:ascii="Arial Narrow" w:eastAsia="Calibri" w:hAnsi="Arial Narrow"/>
          <w:lang w:eastAsia="en-US"/>
        </w:rPr>
        <w:t>te w g</w:t>
      </w:r>
      <w:r w:rsidRPr="00057412">
        <w:rPr>
          <w:rFonts w:ascii="Arial Narrow" w:eastAsia="Calibri" w:hAnsi="Arial Narrow" w:hint="eastAsia"/>
          <w:lang w:eastAsia="en-US"/>
        </w:rPr>
        <w:t>łą</w:t>
      </w:r>
      <w:r w:rsidRPr="00057412">
        <w:rPr>
          <w:rFonts w:ascii="Arial Narrow" w:eastAsia="Calibri" w:hAnsi="Arial Narrow"/>
          <w:lang w:eastAsia="en-US"/>
        </w:rPr>
        <w:t xml:space="preserve">b kabiny wys. 15 cm </w:t>
      </w:r>
      <w:r w:rsidRPr="00057412">
        <w:rPr>
          <w:rFonts w:ascii="Arial Narrow" w:eastAsia="Calibri" w:hAnsi="Arial Narrow" w:hint="eastAsia"/>
          <w:lang w:eastAsia="en-US"/>
        </w:rPr>
        <w:t>ś</w:t>
      </w:r>
      <w:r w:rsidRPr="00057412">
        <w:rPr>
          <w:rFonts w:ascii="Arial Narrow" w:eastAsia="Calibri" w:hAnsi="Arial Narrow"/>
          <w:lang w:eastAsia="en-US"/>
        </w:rPr>
        <w:t>rednicy 8 cm,</w:t>
      </w:r>
    </w:p>
    <w:p w14:paraId="574248A7"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drzwi do kabiny wyposa</w:t>
      </w:r>
      <w:r w:rsidRPr="00057412">
        <w:rPr>
          <w:rFonts w:ascii="Arial Narrow" w:eastAsia="Calibri" w:hAnsi="Arial Narrow" w:hint="eastAsia"/>
          <w:lang w:eastAsia="en-US"/>
        </w:rPr>
        <w:t>ż</w:t>
      </w:r>
      <w:r w:rsidRPr="00057412">
        <w:rPr>
          <w:rFonts w:ascii="Arial Narrow" w:eastAsia="Calibri" w:hAnsi="Arial Narrow"/>
          <w:lang w:eastAsia="en-US"/>
        </w:rPr>
        <w:t>one w dwa zawiasy (jeden samozamykaj</w:t>
      </w:r>
      <w:r w:rsidRPr="00057412">
        <w:rPr>
          <w:rFonts w:ascii="Arial Narrow" w:eastAsia="Calibri" w:hAnsi="Arial Narrow" w:hint="eastAsia"/>
          <w:lang w:eastAsia="en-US"/>
        </w:rPr>
        <w:t>ą</w:t>
      </w:r>
      <w:r w:rsidRPr="00057412">
        <w:rPr>
          <w:rFonts w:ascii="Arial Narrow" w:eastAsia="Calibri" w:hAnsi="Arial Narrow"/>
          <w:lang w:eastAsia="en-US"/>
        </w:rPr>
        <w:t>cy), uchwyt i zamek,</w:t>
      </w:r>
    </w:p>
    <w:p w14:paraId="24EA2608"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xml:space="preserve">- </w:t>
      </w:r>
      <w:r w:rsidRPr="00057412">
        <w:rPr>
          <w:rFonts w:ascii="Arial Narrow" w:eastAsia="Calibri" w:hAnsi="Arial Narrow" w:hint="eastAsia"/>
          <w:lang w:eastAsia="en-US"/>
        </w:rPr>
        <w:t>łą</w:t>
      </w:r>
      <w:r w:rsidRPr="00057412">
        <w:rPr>
          <w:rFonts w:ascii="Arial Narrow" w:eastAsia="Calibri" w:hAnsi="Arial Narrow"/>
          <w:lang w:eastAsia="en-US"/>
        </w:rPr>
        <w:t>czna wysoko</w:t>
      </w:r>
      <w:r w:rsidRPr="00057412">
        <w:rPr>
          <w:rFonts w:ascii="Arial Narrow" w:eastAsia="Calibri" w:hAnsi="Arial Narrow" w:hint="eastAsia"/>
          <w:lang w:eastAsia="en-US"/>
        </w:rPr>
        <w:t>ść</w:t>
      </w:r>
      <w:r w:rsidRPr="00057412">
        <w:rPr>
          <w:rFonts w:ascii="Arial Narrow" w:eastAsia="Calibri" w:hAnsi="Arial Narrow"/>
          <w:lang w:eastAsia="en-US"/>
        </w:rPr>
        <w:t xml:space="preserve"> konstrukcji to 1,5 m w </w:t>
      </w:r>
      <w:r w:rsidRPr="00057412">
        <w:rPr>
          <w:rFonts w:ascii="Arial Narrow" w:eastAsia="Calibri" w:hAnsi="Arial Narrow" w:hint="eastAsia"/>
          <w:lang w:eastAsia="en-US"/>
        </w:rPr>
        <w:t>ł</w:t>
      </w:r>
      <w:r w:rsidRPr="00057412">
        <w:rPr>
          <w:rFonts w:ascii="Arial Narrow" w:eastAsia="Calibri" w:hAnsi="Arial Narrow"/>
          <w:lang w:eastAsia="en-US"/>
        </w:rPr>
        <w:t>azienkach dla dzieci (w</w:t>
      </w:r>
      <w:r w:rsidRPr="00057412">
        <w:rPr>
          <w:rFonts w:ascii="Arial Narrow" w:eastAsia="Calibri" w:hAnsi="Arial Narrow" w:hint="eastAsia"/>
          <w:lang w:eastAsia="en-US"/>
        </w:rPr>
        <w:t>łą</w:t>
      </w:r>
      <w:r w:rsidRPr="00057412">
        <w:rPr>
          <w:rFonts w:ascii="Arial Narrow" w:eastAsia="Calibri" w:hAnsi="Arial Narrow"/>
          <w:lang w:eastAsia="en-US"/>
        </w:rPr>
        <w:t>czaj</w:t>
      </w:r>
      <w:r w:rsidRPr="00057412">
        <w:rPr>
          <w:rFonts w:ascii="Arial Narrow" w:eastAsia="Calibri" w:hAnsi="Arial Narrow" w:hint="eastAsia"/>
          <w:lang w:eastAsia="en-US"/>
        </w:rPr>
        <w:t>ą</w:t>
      </w:r>
      <w:r w:rsidRPr="00057412">
        <w:rPr>
          <w:rFonts w:ascii="Arial Narrow" w:eastAsia="Calibri" w:hAnsi="Arial Narrow"/>
          <w:lang w:eastAsia="en-US"/>
        </w:rPr>
        <w:t>c prze</w:t>
      </w:r>
      <w:r w:rsidRPr="00057412">
        <w:rPr>
          <w:rFonts w:ascii="Arial Narrow" w:eastAsia="Calibri" w:hAnsi="Arial Narrow" w:hint="eastAsia"/>
          <w:lang w:eastAsia="en-US"/>
        </w:rPr>
        <w:t>ś</w:t>
      </w:r>
      <w:r w:rsidRPr="00057412">
        <w:rPr>
          <w:rFonts w:ascii="Arial Narrow" w:eastAsia="Calibri" w:hAnsi="Arial Narrow"/>
          <w:lang w:eastAsia="en-US"/>
        </w:rPr>
        <w:t>wit nad pod</w:t>
      </w:r>
      <w:r w:rsidRPr="00057412">
        <w:rPr>
          <w:rFonts w:ascii="Arial Narrow" w:eastAsia="Calibri" w:hAnsi="Arial Narrow" w:hint="eastAsia"/>
          <w:lang w:eastAsia="en-US"/>
        </w:rPr>
        <w:t>ł</w:t>
      </w:r>
      <w:r w:rsidRPr="00057412">
        <w:rPr>
          <w:rFonts w:ascii="Arial Narrow" w:eastAsia="Calibri" w:hAnsi="Arial Narrow"/>
          <w:lang w:eastAsia="en-US"/>
        </w:rPr>
        <w:t>og</w:t>
      </w:r>
      <w:r w:rsidRPr="00057412">
        <w:rPr>
          <w:rFonts w:ascii="Arial Narrow" w:eastAsia="Calibri" w:hAnsi="Arial Narrow" w:hint="eastAsia"/>
          <w:lang w:eastAsia="en-US"/>
        </w:rPr>
        <w:t>ą</w:t>
      </w:r>
    </w:p>
    <w:p w14:paraId="5A67EF65" w14:textId="77777777" w:rsidR="00512FE1" w:rsidRDefault="00057412" w:rsidP="00512FE1">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xml:space="preserve">15 cm) w </w:t>
      </w:r>
      <w:r w:rsidRPr="00057412">
        <w:rPr>
          <w:rFonts w:ascii="Arial Narrow" w:eastAsia="Calibri" w:hAnsi="Arial Narrow" w:hint="eastAsia"/>
          <w:lang w:eastAsia="en-US"/>
        </w:rPr>
        <w:t>ł</w:t>
      </w:r>
      <w:r w:rsidRPr="00057412">
        <w:rPr>
          <w:rFonts w:ascii="Arial Narrow" w:eastAsia="Calibri" w:hAnsi="Arial Narrow"/>
          <w:lang w:eastAsia="en-US"/>
        </w:rPr>
        <w:t>azienkach,</w:t>
      </w:r>
    </w:p>
    <w:p w14:paraId="279B59B9" w14:textId="2C568E74" w:rsidR="00512FE1" w:rsidRDefault="00057412" w:rsidP="00AB0BCC">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kolor p</w:t>
      </w:r>
      <w:r w:rsidRPr="00057412">
        <w:rPr>
          <w:rFonts w:ascii="Arial Narrow" w:eastAsia="Calibri" w:hAnsi="Arial Narrow" w:hint="eastAsia"/>
          <w:lang w:eastAsia="en-US"/>
        </w:rPr>
        <w:t>ł</w:t>
      </w:r>
      <w:r w:rsidRPr="00057412">
        <w:rPr>
          <w:rFonts w:ascii="Arial Narrow" w:eastAsia="Calibri" w:hAnsi="Arial Narrow"/>
          <w:lang w:eastAsia="en-US"/>
        </w:rPr>
        <w:t>yt HPL uzgodni</w:t>
      </w:r>
      <w:r w:rsidRPr="00057412">
        <w:rPr>
          <w:rFonts w:ascii="Arial Narrow" w:eastAsia="Calibri" w:hAnsi="Arial Narrow" w:hint="eastAsia"/>
          <w:lang w:eastAsia="en-US"/>
        </w:rPr>
        <w:t>ć</w:t>
      </w:r>
      <w:r w:rsidRPr="00057412">
        <w:rPr>
          <w:rFonts w:ascii="Arial Narrow" w:eastAsia="Calibri" w:hAnsi="Arial Narrow"/>
          <w:lang w:eastAsia="en-US"/>
        </w:rPr>
        <w:t xml:space="preserve"> z Inwestorem</w:t>
      </w:r>
    </w:p>
    <w:p w14:paraId="2D3EA350" w14:textId="77777777" w:rsidR="00AB0BCC" w:rsidRPr="00EC48AB" w:rsidRDefault="00AB0BCC" w:rsidP="00AB0BCC">
      <w:pPr>
        <w:suppressAutoHyphens w:val="0"/>
        <w:autoSpaceDE w:val="0"/>
        <w:autoSpaceDN w:val="0"/>
        <w:adjustRightInd w:val="0"/>
        <w:ind w:firstLine="567"/>
        <w:rPr>
          <w:rFonts w:ascii="Arial Narrow" w:eastAsia="Calibri" w:hAnsi="Arial Narrow"/>
          <w:lang w:eastAsia="en-US"/>
        </w:rPr>
      </w:pPr>
    </w:p>
    <w:p w14:paraId="0ED3A801" w14:textId="1C33D9D6" w:rsidR="00057412" w:rsidRPr="00585F7A" w:rsidRDefault="00A966C7" w:rsidP="00585F7A">
      <w:pPr>
        <w:pStyle w:val="Tekstpodstawowy"/>
        <w:ind w:left="567"/>
        <w:rPr>
          <w:rFonts w:ascii="Arial Narrow" w:hAnsi="Arial Narrow"/>
          <w:b/>
          <w:sz w:val="24"/>
          <w:szCs w:val="24"/>
        </w:rPr>
      </w:pPr>
      <w:r w:rsidRPr="00057412">
        <w:rPr>
          <w:rFonts w:ascii="Arial Narrow" w:hAnsi="Arial Narrow"/>
          <w:b/>
          <w:sz w:val="24"/>
          <w:szCs w:val="24"/>
        </w:rPr>
        <w:t xml:space="preserve">Stolarka </w:t>
      </w:r>
    </w:p>
    <w:p w14:paraId="0D105C6D" w14:textId="5900CD5F" w:rsidR="00057412" w:rsidRPr="00EC48AB" w:rsidRDefault="00057412" w:rsidP="00057412">
      <w:pPr>
        <w:suppressAutoHyphens w:val="0"/>
        <w:autoSpaceDE w:val="0"/>
        <w:autoSpaceDN w:val="0"/>
        <w:adjustRightInd w:val="0"/>
        <w:ind w:firstLine="567"/>
        <w:rPr>
          <w:rFonts w:ascii="Arial Narrow" w:eastAsia="Calibri" w:hAnsi="Arial Narrow"/>
          <w:u w:val="single"/>
          <w:lang w:eastAsia="en-US"/>
        </w:rPr>
      </w:pPr>
      <w:r w:rsidRPr="00EC48AB">
        <w:rPr>
          <w:rFonts w:ascii="Arial Narrow" w:eastAsia="Calibri" w:hAnsi="Arial Narrow"/>
          <w:u w:val="single"/>
          <w:lang w:eastAsia="en-US"/>
        </w:rPr>
        <w:t>Drzwi</w:t>
      </w:r>
    </w:p>
    <w:p w14:paraId="47B66C15"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Ilo</w:t>
      </w:r>
      <w:r w:rsidRPr="00057412">
        <w:rPr>
          <w:rFonts w:ascii="Arial Narrow" w:eastAsia="Calibri" w:hAnsi="Arial Narrow" w:hint="eastAsia"/>
          <w:lang w:eastAsia="en-US"/>
        </w:rPr>
        <w:t>ść</w:t>
      </w:r>
      <w:r w:rsidRPr="00057412">
        <w:rPr>
          <w:rFonts w:ascii="Arial Narrow" w:eastAsia="Calibri" w:hAnsi="Arial Narrow"/>
          <w:lang w:eastAsia="en-US"/>
        </w:rPr>
        <w:t xml:space="preserve"> i wymiary zgodnie z zestawieniem stolarki w dokumentacji projektowej.</w:t>
      </w:r>
    </w:p>
    <w:p w14:paraId="3C5D3B18" w14:textId="34BA0596"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W zestawieniu stolarki zawarte s</w:t>
      </w:r>
      <w:r w:rsidRPr="00057412">
        <w:rPr>
          <w:rFonts w:ascii="Arial Narrow" w:eastAsia="Calibri" w:hAnsi="Arial Narrow" w:hint="eastAsia"/>
          <w:lang w:eastAsia="en-US"/>
        </w:rPr>
        <w:t>ą</w:t>
      </w:r>
      <w:r w:rsidRPr="00057412">
        <w:rPr>
          <w:rFonts w:ascii="Arial Narrow" w:eastAsia="Calibri" w:hAnsi="Arial Narrow"/>
          <w:lang w:eastAsia="en-US"/>
        </w:rPr>
        <w:t xml:space="preserve"> równie</w:t>
      </w:r>
      <w:r w:rsidRPr="00057412">
        <w:rPr>
          <w:rFonts w:ascii="Arial Narrow" w:eastAsia="Calibri" w:hAnsi="Arial Narrow" w:hint="eastAsia"/>
          <w:lang w:eastAsia="en-US"/>
        </w:rPr>
        <w:t>ż</w:t>
      </w:r>
      <w:r w:rsidRPr="00057412">
        <w:rPr>
          <w:rFonts w:ascii="Arial Narrow" w:eastAsia="Calibri" w:hAnsi="Arial Narrow"/>
          <w:lang w:eastAsia="en-US"/>
        </w:rPr>
        <w:t xml:space="preserve"> drzwi istniej</w:t>
      </w:r>
      <w:r w:rsidRPr="00057412">
        <w:rPr>
          <w:rFonts w:ascii="Arial Narrow" w:eastAsia="Calibri" w:hAnsi="Arial Narrow" w:hint="eastAsia"/>
          <w:lang w:eastAsia="en-US"/>
        </w:rPr>
        <w:t>ą</w:t>
      </w:r>
      <w:r w:rsidRPr="00057412">
        <w:rPr>
          <w:rFonts w:ascii="Arial Narrow" w:eastAsia="Calibri" w:hAnsi="Arial Narrow"/>
          <w:lang w:eastAsia="en-US"/>
        </w:rPr>
        <w:t>ce w których projektuje si</w:t>
      </w:r>
      <w:r w:rsidRPr="00057412">
        <w:rPr>
          <w:rFonts w:ascii="Arial Narrow" w:eastAsia="Calibri" w:hAnsi="Arial Narrow" w:hint="eastAsia"/>
          <w:lang w:eastAsia="en-US"/>
        </w:rPr>
        <w:t>ę</w:t>
      </w:r>
      <w:r w:rsidRPr="00057412">
        <w:rPr>
          <w:rFonts w:ascii="Arial Narrow" w:eastAsia="Calibri" w:hAnsi="Arial Narrow"/>
          <w:lang w:eastAsia="en-US"/>
        </w:rPr>
        <w:t>:</w:t>
      </w:r>
    </w:p>
    <w:p w14:paraId="5FB0DCE9"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monta</w:t>
      </w:r>
      <w:r w:rsidRPr="00057412">
        <w:rPr>
          <w:rFonts w:ascii="Arial Narrow" w:eastAsia="Calibri" w:hAnsi="Arial Narrow" w:hint="eastAsia"/>
          <w:lang w:eastAsia="en-US"/>
        </w:rPr>
        <w:t>ż</w:t>
      </w:r>
      <w:r w:rsidRPr="00057412">
        <w:rPr>
          <w:rFonts w:ascii="Arial Narrow" w:eastAsia="Calibri" w:hAnsi="Arial Narrow"/>
          <w:lang w:eastAsia="en-US"/>
        </w:rPr>
        <w:t xml:space="preserve"> </w:t>
      </w:r>
      <w:proofErr w:type="spellStart"/>
      <w:r w:rsidRPr="00057412">
        <w:rPr>
          <w:rFonts w:ascii="Arial Narrow" w:eastAsia="Calibri" w:hAnsi="Arial Narrow"/>
          <w:lang w:eastAsia="en-US"/>
        </w:rPr>
        <w:t>elektrotrzymaczy</w:t>
      </w:r>
      <w:proofErr w:type="spellEnd"/>
      <w:r w:rsidRPr="00057412">
        <w:rPr>
          <w:rFonts w:ascii="Arial Narrow" w:eastAsia="Calibri" w:hAnsi="Arial Narrow"/>
          <w:lang w:eastAsia="en-US"/>
        </w:rPr>
        <w:t>,</w:t>
      </w:r>
    </w:p>
    <w:p w14:paraId="1F17C4A4" w14:textId="773214B1"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monta</w:t>
      </w:r>
      <w:r w:rsidRPr="00057412">
        <w:rPr>
          <w:rFonts w:ascii="Arial Narrow" w:eastAsia="Calibri" w:hAnsi="Arial Narrow" w:hint="eastAsia"/>
          <w:lang w:eastAsia="en-US"/>
        </w:rPr>
        <w:t>ż</w:t>
      </w:r>
      <w:r w:rsidRPr="00057412">
        <w:rPr>
          <w:rFonts w:ascii="Arial Narrow" w:eastAsia="Calibri" w:hAnsi="Arial Narrow"/>
          <w:lang w:eastAsia="en-US"/>
        </w:rPr>
        <w:t xml:space="preserve"> si</w:t>
      </w:r>
      <w:r w:rsidRPr="00057412">
        <w:rPr>
          <w:rFonts w:ascii="Arial Narrow" w:eastAsia="Calibri" w:hAnsi="Arial Narrow" w:hint="eastAsia"/>
          <w:lang w:eastAsia="en-US"/>
        </w:rPr>
        <w:t>ł</w:t>
      </w:r>
      <w:r w:rsidRPr="00057412">
        <w:rPr>
          <w:rFonts w:ascii="Arial Narrow" w:eastAsia="Calibri" w:hAnsi="Arial Narrow"/>
          <w:lang w:eastAsia="en-US"/>
        </w:rPr>
        <w:t>owników,</w:t>
      </w:r>
    </w:p>
    <w:p w14:paraId="6DDF93ED"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monta</w:t>
      </w:r>
      <w:r w:rsidRPr="00057412">
        <w:rPr>
          <w:rFonts w:ascii="Arial Narrow" w:eastAsia="Calibri" w:hAnsi="Arial Narrow" w:hint="eastAsia"/>
          <w:lang w:eastAsia="en-US"/>
        </w:rPr>
        <w:t>ż</w:t>
      </w:r>
      <w:r w:rsidRPr="00057412">
        <w:rPr>
          <w:rFonts w:ascii="Arial Narrow" w:eastAsia="Calibri" w:hAnsi="Arial Narrow"/>
          <w:lang w:eastAsia="en-US"/>
        </w:rPr>
        <w:t xml:space="preserve"> samozamykaczy,</w:t>
      </w:r>
    </w:p>
    <w:p w14:paraId="353AEED3"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 demonta</w:t>
      </w:r>
      <w:r w:rsidRPr="00057412">
        <w:rPr>
          <w:rFonts w:ascii="Arial Narrow" w:eastAsia="Calibri" w:hAnsi="Arial Narrow" w:hint="eastAsia"/>
          <w:lang w:eastAsia="en-US"/>
        </w:rPr>
        <w:t>ż</w:t>
      </w:r>
      <w:r w:rsidRPr="00057412">
        <w:rPr>
          <w:rFonts w:ascii="Arial Narrow" w:eastAsia="Calibri" w:hAnsi="Arial Narrow"/>
          <w:lang w:eastAsia="en-US"/>
        </w:rPr>
        <w:t xml:space="preserve"> i ponowny monta</w:t>
      </w:r>
      <w:r w:rsidRPr="00057412">
        <w:rPr>
          <w:rFonts w:ascii="Arial Narrow" w:eastAsia="Calibri" w:hAnsi="Arial Narrow" w:hint="eastAsia"/>
          <w:lang w:eastAsia="en-US"/>
        </w:rPr>
        <w:t>ż</w:t>
      </w:r>
      <w:r w:rsidRPr="00057412">
        <w:rPr>
          <w:rFonts w:ascii="Arial Narrow" w:eastAsia="Calibri" w:hAnsi="Arial Narrow"/>
          <w:lang w:eastAsia="en-US"/>
        </w:rPr>
        <w:t xml:space="preserve"> drzwi na innym poziomie posadzki razem z monta</w:t>
      </w:r>
      <w:r w:rsidRPr="00057412">
        <w:rPr>
          <w:rFonts w:ascii="Arial Narrow" w:eastAsia="Calibri" w:hAnsi="Arial Narrow" w:hint="eastAsia"/>
          <w:lang w:eastAsia="en-US"/>
        </w:rPr>
        <w:t>ż</w:t>
      </w:r>
      <w:r w:rsidRPr="00057412">
        <w:rPr>
          <w:rFonts w:ascii="Arial Narrow" w:eastAsia="Calibri" w:hAnsi="Arial Narrow"/>
          <w:lang w:eastAsia="en-US"/>
        </w:rPr>
        <w:t>em nowego</w:t>
      </w:r>
    </w:p>
    <w:p w14:paraId="30E8D4B8" w14:textId="77777777" w:rsidR="00057412" w:rsidRPr="00057412" w:rsidRDefault="00057412" w:rsidP="00057412">
      <w:pPr>
        <w:suppressAutoHyphens w:val="0"/>
        <w:autoSpaceDE w:val="0"/>
        <w:autoSpaceDN w:val="0"/>
        <w:adjustRightInd w:val="0"/>
        <w:ind w:firstLine="567"/>
        <w:rPr>
          <w:rFonts w:ascii="Arial Narrow" w:eastAsia="Calibri" w:hAnsi="Arial Narrow"/>
          <w:lang w:eastAsia="en-US"/>
        </w:rPr>
      </w:pPr>
      <w:r w:rsidRPr="00057412">
        <w:rPr>
          <w:rFonts w:ascii="Arial Narrow" w:eastAsia="Calibri" w:hAnsi="Arial Narrow"/>
          <w:lang w:eastAsia="en-US"/>
        </w:rPr>
        <w:t>nadpro</w:t>
      </w:r>
      <w:r w:rsidRPr="00057412">
        <w:rPr>
          <w:rFonts w:ascii="Arial Narrow" w:eastAsia="Calibri" w:hAnsi="Arial Narrow" w:hint="eastAsia"/>
          <w:lang w:eastAsia="en-US"/>
        </w:rPr>
        <w:t>ż</w:t>
      </w:r>
      <w:r w:rsidRPr="00057412">
        <w:rPr>
          <w:rFonts w:ascii="Arial Narrow" w:eastAsia="Calibri" w:hAnsi="Arial Narrow"/>
          <w:lang w:eastAsia="en-US"/>
        </w:rPr>
        <w:t>a.</w:t>
      </w:r>
    </w:p>
    <w:p w14:paraId="6C17993D" w14:textId="77777777" w:rsidR="002139FC" w:rsidRDefault="002139FC" w:rsidP="00057412">
      <w:pPr>
        <w:pStyle w:val="Tekstpodstawowy"/>
        <w:rPr>
          <w:rFonts w:ascii="Arial Narrow" w:hAnsi="Arial Narrow"/>
          <w:b/>
          <w:sz w:val="24"/>
          <w:szCs w:val="24"/>
          <w:highlight w:val="yellow"/>
        </w:rPr>
      </w:pPr>
    </w:p>
    <w:p w14:paraId="496836C2" w14:textId="2EB836B5" w:rsidR="00A966C7" w:rsidRPr="002139FC" w:rsidRDefault="00A966C7" w:rsidP="00A966C7">
      <w:pPr>
        <w:pStyle w:val="Tekstpodstawowy"/>
        <w:ind w:left="567"/>
        <w:rPr>
          <w:rFonts w:ascii="Arial Narrow" w:hAnsi="Arial Narrow"/>
          <w:b/>
          <w:sz w:val="24"/>
          <w:szCs w:val="24"/>
        </w:rPr>
      </w:pPr>
      <w:r w:rsidRPr="002139FC">
        <w:rPr>
          <w:rFonts w:ascii="Arial Narrow" w:hAnsi="Arial Narrow"/>
          <w:b/>
          <w:sz w:val="24"/>
          <w:szCs w:val="24"/>
        </w:rPr>
        <w:t>Parapety wewnętrzne</w:t>
      </w:r>
    </w:p>
    <w:p w14:paraId="7EE7432F" w14:textId="77777777" w:rsidR="0044769E" w:rsidRDefault="0044769E" w:rsidP="0044769E">
      <w:pPr>
        <w:ind w:left="567"/>
        <w:jc w:val="both"/>
        <w:rPr>
          <w:rFonts w:ascii="Arial Narrow" w:hAnsi="Arial Narrow"/>
        </w:rPr>
      </w:pPr>
      <w:bookmarkStart w:id="16" w:name="_Hlk159407626"/>
      <w:r>
        <w:rPr>
          <w:rFonts w:ascii="Arial Narrow" w:hAnsi="Arial Narrow"/>
        </w:rPr>
        <w:t>Parapety stalowe z blachy stalowej grub. 0,8 mm ocynkowanej oraz powlekanej. Charakteryzują się wysoką odpornością na warunki atmosferyczne. Stosować zatyczki do parapetów na obu końcach długości parapetu. Wysięg parapetu poza lico ściany min 5 cm. Kolor parapetów dostosować do parapetów istniejących (ciemny brąz np. RAL – 8017, uzgodnić z Inwestorem).</w:t>
      </w:r>
    </w:p>
    <w:bookmarkEnd w:id="16"/>
    <w:p w14:paraId="1509352E" w14:textId="77777777" w:rsidR="002139FC" w:rsidRPr="002139FC" w:rsidRDefault="002139FC" w:rsidP="002139FC">
      <w:pPr>
        <w:suppressAutoHyphens w:val="0"/>
        <w:autoSpaceDE w:val="0"/>
        <w:autoSpaceDN w:val="0"/>
        <w:adjustRightInd w:val="0"/>
        <w:ind w:left="567"/>
        <w:rPr>
          <w:rFonts w:ascii="Arial Narrow" w:hAnsi="Arial Narrow"/>
        </w:rPr>
      </w:pPr>
    </w:p>
    <w:p w14:paraId="55C982B6" w14:textId="34D8DB37" w:rsidR="00A966C7" w:rsidRPr="002139FC" w:rsidRDefault="00A966C7" w:rsidP="00A966C7">
      <w:pPr>
        <w:ind w:left="567"/>
        <w:jc w:val="both"/>
        <w:rPr>
          <w:rFonts w:ascii="Arial Narrow" w:hAnsi="Arial Narrow"/>
          <w:b/>
        </w:rPr>
      </w:pPr>
      <w:r w:rsidRPr="002139FC">
        <w:rPr>
          <w:rFonts w:ascii="Arial Narrow" w:hAnsi="Arial Narrow"/>
          <w:b/>
        </w:rPr>
        <w:t>Wycieraczk</w:t>
      </w:r>
      <w:r w:rsidR="002139FC">
        <w:rPr>
          <w:rFonts w:ascii="Arial Narrow" w:hAnsi="Arial Narrow"/>
          <w:b/>
        </w:rPr>
        <w:t>a</w:t>
      </w:r>
      <w:r w:rsidRPr="002139FC">
        <w:rPr>
          <w:rFonts w:ascii="Arial Narrow" w:hAnsi="Arial Narrow"/>
          <w:b/>
        </w:rPr>
        <w:t xml:space="preserve"> wewnętrzn</w:t>
      </w:r>
      <w:r w:rsidR="002139FC">
        <w:rPr>
          <w:rFonts w:ascii="Arial Narrow" w:hAnsi="Arial Narrow"/>
          <w:b/>
        </w:rPr>
        <w:t>a</w:t>
      </w:r>
    </w:p>
    <w:p w14:paraId="2EA85A2F" w14:textId="46BE6B7E" w:rsidR="00A966C7" w:rsidRDefault="00A966C7" w:rsidP="00A966C7">
      <w:pPr>
        <w:pStyle w:val="Akapitzlist"/>
        <w:ind w:left="567"/>
        <w:jc w:val="both"/>
        <w:rPr>
          <w:rFonts w:ascii="Arial Narrow" w:hAnsi="Arial Narrow"/>
          <w:color w:val="C0504D" w:themeColor="accent2"/>
        </w:rPr>
      </w:pPr>
      <w:r w:rsidRPr="002139FC">
        <w:rPr>
          <w:rFonts w:ascii="Arial Narrow" w:hAnsi="Arial Narrow"/>
        </w:rPr>
        <w:t>W strefie wej</w:t>
      </w:r>
      <w:r w:rsidR="002139FC">
        <w:rPr>
          <w:rFonts w:ascii="Arial Narrow" w:hAnsi="Arial Narrow"/>
        </w:rPr>
        <w:t>ś</w:t>
      </w:r>
      <w:r w:rsidR="002139FC" w:rsidRPr="002139FC">
        <w:rPr>
          <w:rFonts w:ascii="Arial Narrow" w:hAnsi="Arial Narrow"/>
        </w:rPr>
        <w:t>cia</w:t>
      </w:r>
      <w:r w:rsidRPr="002139FC">
        <w:rPr>
          <w:rFonts w:ascii="Arial Narrow" w:hAnsi="Arial Narrow"/>
        </w:rPr>
        <w:t xml:space="preserve"> do projektowane</w:t>
      </w:r>
      <w:r w:rsidR="002139FC" w:rsidRPr="002139FC">
        <w:rPr>
          <w:rFonts w:ascii="Arial Narrow" w:hAnsi="Arial Narrow"/>
        </w:rPr>
        <w:t>j windy, w przedsionku</w:t>
      </w:r>
      <w:r w:rsidRPr="002139FC">
        <w:rPr>
          <w:rFonts w:ascii="Arial Narrow" w:hAnsi="Arial Narrow"/>
        </w:rPr>
        <w:t xml:space="preserve"> (od wewnątrz) należy wykonać wycieraczk</w:t>
      </w:r>
      <w:r w:rsidR="002139FC" w:rsidRPr="002139FC">
        <w:rPr>
          <w:rFonts w:ascii="Arial Narrow" w:hAnsi="Arial Narrow"/>
        </w:rPr>
        <w:t>ę</w:t>
      </w:r>
      <w:r w:rsidRPr="002139FC">
        <w:rPr>
          <w:rFonts w:ascii="Arial Narrow" w:hAnsi="Arial Narrow"/>
        </w:rPr>
        <w:t xml:space="preserve">. </w:t>
      </w:r>
      <w:r w:rsidRPr="002139FC">
        <w:rPr>
          <w:rFonts w:ascii="Arial Narrow" w:hAnsi="Arial Narrow" w:cs="Arial Narrow"/>
          <w:lang w:eastAsia="pl-PL"/>
        </w:rPr>
        <w:t xml:space="preserve">Wycieraczka zwijalna o konstrukcji otwartej, dopasowana swoim kształtem i wymiarami do wcześniej przygotowanego wpustu. </w:t>
      </w:r>
      <w:r w:rsidRPr="002139FC">
        <w:rPr>
          <w:rFonts w:ascii="Arial Narrow" w:hAnsi="Arial Narrow"/>
        </w:rPr>
        <w:t xml:space="preserve">Stosować rozwiązania systemowe, montaż ww. wycieraczek zgodnie z wytycznymi producenta. </w:t>
      </w:r>
      <w:r w:rsidRPr="002139FC">
        <w:rPr>
          <w:rFonts w:ascii="Arial Narrow" w:hAnsi="Arial Narrow" w:cs="Arial Narrow"/>
          <w:lang w:eastAsia="pl-PL"/>
        </w:rPr>
        <w:t xml:space="preserve">Elementem czyszczącym są grzebienie aluminiowe. </w:t>
      </w:r>
      <w:r w:rsidRPr="002139FC">
        <w:rPr>
          <w:rFonts w:ascii="Arial Narrow" w:hAnsi="Arial Narrow" w:cs="Arial Narrow"/>
          <w:lang w:eastAsia="pl-PL"/>
        </w:rPr>
        <w:lastRenderedPageBreak/>
        <w:t>Charakteryzuje się dużą wytrzymałością oraz najlepszą efektywnością czyszczenia. Proﬁle aluminiowe połączone ze sobą przy pomocy stalowych lin nierdzewnych i gumowych dystansów. Dzięki temu wycieraczka charakteryzuje się dużą pojemnością na brud oraz dużą możliwością regulacji i dopasowania na etapie produkcji. Wycieraczki</w:t>
      </w:r>
      <w:r w:rsidRPr="002139FC">
        <w:rPr>
          <w:rFonts w:ascii="Arial Narrow" w:hAnsi="Arial Narrow"/>
        </w:rPr>
        <w:t xml:space="preserve"> wpuszczane w podłogę (brak barier architektonicznych).</w:t>
      </w:r>
    </w:p>
    <w:p w14:paraId="41FBB533" w14:textId="77777777" w:rsidR="002139FC" w:rsidRPr="002139FC" w:rsidRDefault="002139FC" w:rsidP="002139FC">
      <w:pPr>
        <w:suppressAutoHyphens w:val="0"/>
        <w:autoSpaceDE w:val="0"/>
        <w:autoSpaceDN w:val="0"/>
        <w:adjustRightInd w:val="0"/>
        <w:rPr>
          <w:rFonts w:ascii="ArialNarrow,Bold" w:hAnsi="ArialNarrow,Bold" w:cs="ArialNarrow,Bold"/>
          <w:b/>
          <w:bCs/>
          <w:lang w:eastAsia="pl-PL"/>
        </w:rPr>
      </w:pPr>
    </w:p>
    <w:p w14:paraId="31B75077" w14:textId="61167994" w:rsidR="002139FC" w:rsidRPr="002139FC" w:rsidRDefault="002139FC" w:rsidP="002139FC">
      <w:pPr>
        <w:suppressAutoHyphens w:val="0"/>
        <w:autoSpaceDE w:val="0"/>
        <w:autoSpaceDN w:val="0"/>
        <w:adjustRightInd w:val="0"/>
        <w:ind w:firstLine="567"/>
        <w:rPr>
          <w:rFonts w:ascii="Arial Narrow" w:hAnsi="Arial Narrow"/>
          <w:b/>
          <w:bCs/>
        </w:rPr>
      </w:pPr>
      <w:r w:rsidRPr="002139FC">
        <w:rPr>
          <w:rFonts w:ascii="Arial Narrow" w:hAnsi="Arial Narrow"/>
          <w:b/>
          <w:bCs/>
        </w:rPr>
        <w:t>Obudowa grzejników</w:t>
      </w:r>
      <w:r>
        <w:rPr>
          <w:rFonts w:ascii="Arial Narrow" w:hAnsi="Arial Narrow"/>
          <w:b/>
          <w:bCs/>
        </w:rPr>
        <w:t xml:space="preserve"> </w:t>
      </w:r>
    </w:p>
    <w:p w14:paraId="6096B5B4" w14:textId="77777777" w:rsidR="002139FC" w:rsidRPr="002139FC" w:rsidRDefault="002139FC" w:rsidP="002139FC">
      <w:pPr>
        <w:suppressAutoHyphens w:val="0"/>
        <w:autoSpaceDE w:val="0"/>
        <w:autoSpaceDN w:val="0"/>
        <w:adjustRightInd w:val="0"/>
        <w:ind w:firstLine="567"/>
        <w:rPr>
          <w:rFonts w:ascii="Arial Narrow" w:hAnsi="Arial Narrow"/>
        </w:rPr>
      </w:pPr>
      <w:r w:rsidRPr="002139FC">
        <w:rPr>
          <w:rFonts w:ascii="Arial Narrow" w:hAnsi="Arial Narrow"/>
        </w:rPr>
        <w:t>- p</w:t>
      </w:r>
      <w:r w:rsidRPr="002139FC">
        <w:rPr>
          <w:rFonts w:ascii="Arial Narrow" w:hAnsi="Arial Narrow" w:hint="eastAsia"/>
        </w:rPr>
        <w:t>ł</w:t>
      </w:r>
      <w:r w:rsidRPr="002139FC">
        <w:rPr>
          <w:rFonts w:ascii="Arial Narrow" w:hAnsi="Arial Narrow"/>
        </w:rPr>
        <w:t>yta MDF lakierowana w kolorze wg wyboru Inwestora</w:t>
      </w:r>
    </w:p>
    <w:p w14:paraId="10C59761" w14:textId="77777777" w:rsidR="002139FC" w:rsidRPr="002139FC" w:rsidRDefault="002139FC" w:rsidP="002139FC">
      <w:pPr>
        <w:suppressAutoHyphens w:val="0"/>
        <w:autoSpaceDE w:val="0"/>
        <w:autoSpaceDN w:val="0"/>
        <w:adjustRightInd w:val="0"/>
        <w:ind w:firstLine="567"/>
        <w:rPr>
          <w:rFonts w:ascii="Arial Narrow" w:hAnsi="Arial Narrow"/>
        </w:rPr>
      </w:pPr>
      <w:r w:rsidRPr="002139FC">
        <w:rPr>
          <w:rFonts w:ascii="Arial Narrow" w:hAnsi="Arial Narrow"/>
        </w:rPr>
        <w:t>- grubo</w:t>
      </w:r>
      <w:r w:rsidRPr="002139FC">
        <w:rPr>
          <w:rFonts w:ascii="Arial Narrow" w:hAnsi="Arial Narrow" w:hint="eastAsia"/>
        </w:rPr>
        <w:t>ść</w:t>
      </w:r>
      <w:r w:rsidRPr="002139FC">
        <w:rPr>
          <w:rFonts w:ascii="Arial Narrow" w:hAnsi="Arial Narrow"/>
        </w:rPr>
        <w:t xml:space="preserve"> p</w:t>
      </w:r>
      <w:r w:rsidRPr="002139FC">
        <w:rPr>
          <w:rFonts w:ascii="Arial Narrow" w:hAnsi="Arial Narrow" w:hint="eastAsia"/>
        </w:rPr>
        <w:t>ł</w:t>
      </w:r>
      <w:r w:rsidRPr="002139FC">
        <w:rPr>
          <w:rFonts w:ascii="Arial Narrow" w:hAnsi="Arial Narrow"/>
        </w:rPr>
        <w:t>yty min. 12 mm</w:t>
      </w:r>
    </w:p>
    <w:p w14:paraId="074D27AD" w14:textId="77777777" w:rsidR="002139FC" w:rsidRPr="002139FC" w:rsidRDefault="002139FC" w:rsidP="002139FC">
      <w:pPr>
        <w:suppressAutoHyphens w:val="0"/>
        <w:autoSpaceDE w:val="0"/>
        <w:autoSpaceDN w:val="0"/>
        <w:adjustRightInd w:val="0"/>
        <w:ind w:firstLine="567"/>
        <w:rPr>
          <w:rFonts w:ascii="Arial Narrow" w:hAnsi="Arial Narrow"/>
        </w:rPr>
      </w:pPr>
      <w:r w:rsidRPr="002139FC">
        <w:rPr>
          <w:rFonts w:ascii="Arial Narrow" w:hAnsi="Arial Narrow"/>
        </w:rPr>
        <w:t>- mocowanie na tulejach dystansowych</w:t>
      </w:r>
    </w:p>
    <w:p w14:paraId="1959BE3C" w14:textId="24B8DA3A" w:rsidR="002139FC" w:rsidRDefault="002139FC" w:rsidP="002139FC">
      <w:pPr>
        <w:suppressAutoHyphens w:val="0"/>
        <w:autoSpaceDE w:val="0"/>
        <w:autoSpaceDN w:val="0"/>
        <w:adjustRightInd w:val="0"/>
        <w:ind w:firstLine="567"/>
        <w:rPr>
          <w:rFonts w:ascii="Arial Narrow" w:hAnsi="Arial Narrow"/>
        </w:rPr>
      </w:pPr>
      <w:r w:rsidRPr="002139FC">
        <w:rPr>
          <w:rFonts w:ascii="Arial Narrow" w:hAnsi="Arial Narrow"/>
        </w:rPr>
        <w:t>- perforacje w p</w:t>
      </w:r>
      <w:r w:rsidRPr="002139FC">
        <w:rPr>
          <w:rFonts w:ascii="Arial Narrow" w:hAnsi="Arial Narrow" w:hint="eastAsia"/>
        </w:rPr>
        <w:t>ł</w:t>
      </w:r>
      <w:r w:rsidRPr="002139FC">
        <w:rPr>
          <w:rFonts w:ascii="Arial Narrow" w:hAnsi="Arial Narrow"/>
        </w:rPr>
        <w:t>ycie w postaci otwor</w:t>
      </w:r>
      <w:r>
        <w:rPr>
          <w:rFonts w:ascii="Arial Narrow" w:hAnsi="Arial Narrow"/>
        </w:rPr>
        <w:t>ó</w:t>
      </w:r>
      <w:r w:rsidRPr="002139FC">
        <w:rPr>
          <w:rFonts w:ascii="Arial Narrow" w:hAnsi="Arial Narrow"/>
        </w:rPr>
        <w:t xml:space="preserve">w o </w:t>
      </w:r>
      <w:r w:rsidRPr="002139FC">
        <w:rPr>
          <w:rFonts w:ascii="Arial Narrow" w:hAnsi="Arial Narrow" w:hint="eastAsia"/>
        </w:rPr>
        <w:t>ś</w:t>
      </w:r>
      <w:r>
        <w:rPr>
          <w:rFonts w:ascii="Arial Narrow" w:hAnsi="Arial Narrow"/>
        </w:rPr>
        <w:t>r</w:t>
      </w:r>
      <w:r w:rsidRPr="002139FC">
        <w:rPr>
          <w:rFonts w:ascii="Arial Narrow" w:hAnsi="Arial Narrow"/>
        </w:rPr>
        <w:t>ednicy 60 mm</w:t>
      </w:r>
    </w:p>
    <w:p w14:paraId="528B71C1" w14:textId="0B10A542" w:rsidR="00A966C7" w:rsidRPr="003A6F21" w:rsidRDefault="002139FC" w:rsidP="003A6F21">
      <w:pPr>
        <w:suppressAutoHyphens w:val="0"/>
        <w:autoSpaceDE w:val="0"/>
        <w:autoSpaceDN w:val="0"/>
        <w:adjustRightInd w:val="0"/>
        <w:ind w:firstLine="567"/>
        <w:rPr>
          <w:rFonts w:ascii="Arial Narrow" w:hAnsi="Arial Narrow"/>
        </w:rPr>
      </w:pPr>
      <w:r w:rsidRPr="002139FC">
        <w:rPr>
          <w:rFonts w:ascii="Arial Narrow" w:hAnsi="Arial Narrow"/>
        </w:rPr>
        <w:t>- rozmieszczenie otwor</w:t>
      </w:r>
      <w:r>
        <w:rPr>
          <w:rFonts w:ascii="Arial Narrow" w:hAnsi="Arial Narrow"/>
        </w:rPr>
        <w:t>ó</w:t>
      </w:r>
      <w:r w:rsidRPr="002139FC">
        <w:rPr>
          <w:rFonts w:ascii="Arial Narrow" w:hAnsi="Arial Narrow"/>
        </w:rPr>
        <w:t>w perforacyjnych co 120 mm (osiowo)</w:t>
      </w:r>
    </w:p>
    <w:p w14:paraId="26435FD2" w14:textId="689827B7" w:rsidR="00287E89" w:rsidRPr="00287E89" w:rsidRDefault="00287E89" w:rsidP="008611B8">
      <w:pPr>
        <w:pStyle w:val="Tekstpodstawowy"/>
        <w:numPr>
          <w:ilvl w:val="1"/>
          <w:numId w:val="54"/>
        </w:numPr>
        <w:spacing w:before="120" w:after="120"/>
        <w:ind w:left="567" w:hanging="567"/>
        <w:rPr>
          <w:rFonts w:ascii="Arial Narrow" w:hAnsi="Arial Narrow" w:cs="Arial"/>
          <w:b/>
          <w:sz w:val="24"/>
          <w:szCs w:val="24"/>
        </w:rPr>
      </w:pPr>
      <w:r w:rsidRPr="00287E89">
        <w:rPr>
          <w:rFonts w:ascii="Arial Narrow" w:hAnsi="Arial Narrow" w:cs="Arial"/>
          <w:b/>
          <w:sz w:val="24"/>
          <w:szCs w:val="24"/>
        </w:rPr>
        <w:t>Prace renowacyjne ze względu na zawilgocenia</w:t>
      </w:r>
    </w:p>
    <w:p w14:paraId="7706A349" w14:textId="030969D1" w:rsidR="00287E89" w:rsidRPr="00287E89" w:rsidRDefault="00287E89" w:rsidP="00287E89">
      <w:pPr>
        <w:suppressAutoHyphens w:val="0"/>
        <w:autoSpaceDE w:val="0"/>
        <w:autoSpaceDN w:val="0"/>
        <w:adjustRightInd w:val="0"/>
        <w:ind w:firstLine="567"/>
        <w:rPr>
          <w:rFonts w:ascii="Arial Narrow" w:hAnsi="Arial Narrow"/>
        </w:rPr>
      </w:pPr>
      <w:r w:rsidRPr="00287E89">
        <w:rPr>
          <w:rFonts w:ascii="Arial Narrow" w:hAnsi="Arial Narrow"/>
        </w:rPr>
        <w:t>Roboty związane z wykonaniem prac</w:t>
      </w:r>
    </w:p>
    <w:p w14:paraId="54B320FA" w14:textId="77777777" w:rsidR="00287E89" w:rsidRPr="00287E89" w:rsidRDefault="00287E89" w:rsidP="00287E89">
      <w:pPr>
        <w:suppressAutoHyphens w:val="0"/>
        <w:autoSpaceDE w:val="0"/>
        <w:autoSpaceDN w:val="0"/>
        <w:adjustRightInd w:val="0"/>
        <w:ind w:firstLine="567"/>
        <w:rPr>
          <w:rFonts w:ascii="Arial Narrow" w:hAnsi="Arial Narrow"/>
        </w:rPr>
      </w:pPr>
      <w:r w:rsidRPr="00287E89">
        <w:rPr>
          <w:rFonts w:ascii="Arial Narrow" w:hAnsi="Arial Narrow"/>
        </w:rPr>
        <w:t>renowacyjnych takich jak:</w:t>
      </w:r>
    </w:p>
    <w:p w14:paraId="77050197" w14:textId="2C0BC243" w:rsidR="00287E89" w:rsidRPr="00287E89" w:rsidRDefault="00287E89" w:rsidP="00287E89">
      <w:pPr>
        <w:suppressAutoHyphens w:val="0"/>
        <w:autoSpaceDE w:val="0"/>
        <w:autoSpaceDN w:val="0"/>
        <w:adjustRightInd w:val="0"/>
        <w:ind w:firstLine="567"/>
        <w:rPr>
          <w:rFonts w:ascii="Arial Narrow" w:hAnsi="Arial Narrow"/>
        </w:rPr>
      </w:pPr>
      <w:r w:rsidRPr="00287E89">
        <w:rPr>
          <w:rFonts w:ascii="Arial Narrow" w:hAnsi="Arial Narrow"/>
        </w:rPr>
        <w:t>- izolacja pionowa zewnętrzna zawilgoconych murów piwnic,</w:t>
      </w:r>
    </w:p>
    <w:p w14:paraId="161AF7D7" w14:textId="77777777" w:rsidR="00287E89" w:rsidRPr="00287E89" w:rsidRDefault="00287E89" w:rsidP="00287E89">
      <w:pPr>
        <w:suppressAutoHyphens w:val="0"/>
        <w:autoSpaceDE w:val="0"/>
        <w:autoSpaceDN w:val="0"/>
        <w:adjustRightInd w:val="0"/>
        <w:ind w:firstLine="567"/>
        <w:rPr>
          <w:rFonts w:ascii="Arial Narrow" w:hAnsi="Arial Narrow"/>
        </w:rPr>
      </w:pPr>
      <w:r w:rsidRPr="00287E89">
        <w:rPr>
          <w:rFonts w:ascii="Arial Narrow" w:hAnsi="Arial Narrow"/>
        </w:rPr>
        <w:t>- ochrona nowych izolacji przed uszkodzeniem mechanicznym,</w:t>
      </w:r>
    </w:p>
    <w:p w14:paraId="23A2C1DB" w14:textId="56AF7F0B" w:rsidR="00287E89" w:rsidRPr="00287E89" w:rsidRDefault="00287E89" w:rsidP="00287E89">
      <w:pPr>
        <w:suppressAutoHyphens w:val="0"/>
        <w:autoSpaceDE w:val="0"/>
        <w:autoSpaceDN w:val="0"/>
        <w:adjustRightInd w:val="0"/>
        <w:ind w:firstLine="567"/>
        <w:rPr>
          <w:rFonts w:ascii="Arial Narrow" w:hAnsi="Arial Narrow"/>
        </w:rPr>
      </w:pPr>
      <w:r w:rsidRPr="00287E89">
        <w:rPr>
          <w:rFonts w:ascii="Arial Narrow" w:hAnsi="Arial Narrow"/>
        </w:rPr>
        <w:t>- izolacja pozioma murów przeciw wilgoci podciąganej kapilarnie,</w:t>
      </w:r>
    </w:p>
    <w:p w14:paraId="35F3C4BA" w14:textId="77777777" w:rsidR="00287E89" w:rsidRPr="00287E89" w:rsidRDefault="00287E89" w:rsidP="00287E89">
      <w:pPr>
        <w:suppressAutoHyphens w:val="0"/>
        <w:autoSpaceDE w:val="0"/>
        <w:autoSpaceDN w:val="0"/>
        <w:adjustRightInd w:val="0"/>
        <w:ind w:firstLine="567"/>
        <w:rPr>
          <w:rFonts w:ascii="Arial Narrow" w:hAnsi="Arial Narrow"/>
        </w:rPr>
      </w:pPr>
      <w:r w:rsidRPr="00287E89">
        <w:rPr>
          <w:rFonts w:ascii="Arial Narrow" w:hAnsi="Arial Narrow"/>
        </w:rPr>
        <w:t>- izolacja pionowa wewnętrzna,</w:t>
      </w:r>
    </w:p>
    <w:p w14:paraId="63CEE910" w14:textId="77777777" w:rsidR="00287E89" w:rsidRPr="00287E89" w:rsidRDefault="00287E89" w:rsidP="00287E89">
      <w:pPr>
        <w:suppressAutoHyphens w:val="0"/>
        <w:autoSpaceDE w:val="0"/>
        <w:autoSpaceDN w:val="0"/>
        <w:adjustRightInd w:val="0"/>
        <w:ind w:firstLine="567"/>
        <w:rPr>
          <w:rFonts w:ascii="Arial Narrow" w:hAnsi="Arial Narrow"/>
        </w:rPr>
      </w:pPr>
      <w:r w:rsidRPr="00287E89">
        <w:rPr>
          <w:rFonts w:ascii="Arial Narrow" w:hAnsi="Arial Narrow"/>
        </w:rPr>
        <w:t>- tynkowanie pomieszczeń piwnicznych bez izolacji pionowej wewnętrznej</w:t>
      </w:r>
    </w:p>
    <w:p w14:paraId="41D14377" w14:textId="45B6C001" w:rsidR="00287E89" w:rsidRDefault="00287E89" w:rsidP="00287E89">
      <w:pPr>
        <w:suppressAutoHyphens w:val="0"/>
        <w:autoSpaceDE w:val="0"/>
        <w:autoSpaceDN w:val="0"/>
        <w:adjustRightInd w:val="0"/>
        <w:ind w:firstLine="567"/>
        <w:rPr>
          <w:rFonts w:ascii="Arial Narrow" w:hAnsi="Arial Narrow"/>
        </w:rPr>
      </w:pPr>
      <w:r w:rsidRPr="00287E89">
        <w:rPr>
          <w:rFonts w:ascii="Arial Narrow" w:hAnsi="Arial Narrow"/>
        </w:rPr>
        <w:t>- izolacja posadzki na gruncie.</w:t>
      </w:r>
    </w:p>
    <w:p w14:paraId="42D4160A" w14:textId="77777777" w:rsidR="00287E89" w:rsidRPr="00287E89" w:rsidRDefault="00287E89" w:rsidP="00287E89">
      <w:pPr>
        <w:suppressAutoHyphens w:val="0"/>
        <w:autoSpaceDE w:val="0"/>
        <w:autoSpaceDN w:val="0"/>
        <w:adjustRightInd w:val="0"/>
        <w:ind w:firstLine="567"/>
        <w:rPr>
          <w:rFonts w:ascii="Arial Narrow" w:hAnsi="Arial Narrow"/>
        </w:rPr>
      </w:pPr>
    </w:p>
    <w:p w14:paraId="114CB598" w14:textId="5436AEF4" w:rsidR="00287E89" w:rsidRPr="00287E89" w:rsidRDefault="00287E89" w:rsidP="00287E89">
      <w:pPr>
        <w:pStyle w:val="Akapitzlist"/>
        <w:tabs>
          <w:tab w:val="left" w:pos="1080"/>
          <w:tab w:val="left" w:pos="1800"/>
        </w:tabs>
        <w:suppressAutoHyphens w:val="0"/>
        <w:ind w:left="567"/>
        <w:contextualSpacing/>
        <w:jc w:val="both"/>
        <w:rPr>
          <w:rFonts w:ascii="Arial Narrow" w:hAnsi="Arial Narrow"/>
        </w:rPr>
      </w:pPr>
      <w:r w:rsidRPr="004D0420">
        <w:rPr>
          <w:rFonts w:ascii="Arial Narrow" w:hAnsi="Arial Narrow" w:cs="Arial Narrow"/>
          <w:b/>
        </w:rPr>
        <w:t>Izolacja pionowa zewnętrzna piwnic</w:t>
      </w:r>
    </w:p>
    <w:p w14:paraId="46DF4F1A" w14:textId="77777777" w:rsidR="00287E89" w:rsidRPr="001A1A48" w:rsidRDefault="00287E89" w:rsidP="00287E89">
      <w:pPr>
        <w:autoSpaceDE w:val="0"/>
        <w:autoSpaceDN w:val="0"/>
        <w:adjustRightInd w:val="0"/>
        <w:ind w:firstLine="567"/>
        <w:rPr>
          <w:rFonts w:ascii="Arial Narrow" w:hAnsi="Arial Narrow"/>
        </w:rPr>
      </w:pPr>
      <w:r w:rsidRPr="001A1A48">
        <w:rPr>
          <w:rFonts w:ascii="Arial Narrow" w:hAnsi="Arial Narrow"/>
        </w:rPr>
        <w:t>Prace wstępne</w:t>
      </w:r>
    </w:p>
    <w:p w14:paraId="7FEA6BD6" w14:textId="77777777" w:rsidR="00287E89" w:rsidRPr="001A1A48" w:rsidRDefault="00287E89" w:rsidP="00287E89">
      <w:pPr>
        <w:autoSpaceDE w:val="0"/>
        <w:autoSpaceDN w:val="0"/>
        <w:adjustRightInd w:val="0"/>
        <w:ind w:firstLine="567"/>
        <w:rPr>
          <w:rFonts w:ascii="Arial Narrow" w:hAnsi="Arial Narrow"/>
        </w:rPr>
      </w:pPr>
      <w:r w:rsidRPr="001A1A48">
        <w:rPr>
          <w:rFonts w:ascii="Arial Narrow" w:hAnsi="Arial Narrow"/>
        </w:rPr>
        <w:t>Zdjąć w całości nawierzchnie brukowe/płyty chodnikowe łącznie z podbudową wzdłuż ścian</w:t>
      </w:r>
    </w:p>
    <w:p w14:paraId="5F37F750" w14:textId="77777777" w:rsidR="00287E89" w:rsidRPr="008A5039" w:rsidRDefault="00287E89" w:rsidP="00287E89">
      <w:pPr>
        <w:autoSpaceDE w:val="0"/>
        <w:autoSpaceDN w:val="0"/>
        <w:adjustRightInd w:val="0"/>
        <w:ind w:left="567"/>
        <w:rPr>
          <w:rFonts w:ascii="Arial Narrow" w:hAnsi="Arial Narrow"/>
        </w:rPr>
      </w:pPr>
      <w:r w:rsidRPr="001A1A48">
        <w:rPr>
          <w:rFonts w:ascii="Arial Narrow" w:hAnsi="Arial Narrow"/>
        </w:rPr>
        <w:t xml:space="preserve">zewnętrznych.  Odkopać ściany fundamentowe do poziomu dolnej krawędzi ławy fundamentowej. Wybrany grunt należy złożyć w odpowiedniej odległości od wykopu lub wywieźć. </w:t>
      </w:r>
    </w:p>
    <w:p w14:paraId="01179A99" w14:textId="77777777" w:rsidR="00287E89" w:rsidRPr="00D93603" w:rsidRDefault="00287E89" w:rsidP="00287E89">
      <w:pPr>
        <w:pStyle w:val="Akapitzlist"/>
        <w:tabs>
          <w:tab w:val="left" w:pos="1080"/>
          <w:tab w:val="left" w:pos="1800"/>
        </w:tabs>
        <w:ind w:left="567"/>
        <w:jc w:val="both"/>
        <w:rPr>
          <w:rFonts w:ascii="Arial Narrow" w:hAnsi="Arial Narrow"/>
        </w:rPr>
      </w:pPr>
      <w:r w:rsidRPr="00D93603">
        <w:rPr>
          <w:rFonts w:ascii="Arial Narrow" w:hAnsi="Arial Narrow"/>
        </w:rPr>
        <w:t>Po odsłonięciu ścian fundamentowych może okazać się, że częściowo mamy podłoże bitumiczne a częściowo mineralne</w:t>
      </w:r>
      <w:r>
        <w:rPr>
          <w:rFonts w:ascii="Arial Narrow" w:hAnsi="Arial Narrow"/>
        </w:rPr>
        <w:t xml:space="preserve">, </w:t>
      </w:r>
      <w:r w:rsidRPr="00D93603">
        <w:rPr>
          <w:rFonts w:ascii="Arial Narrow" w:hAnsi="Arial Narrow"/>
        </w:rPr>
        <w:t>dlatego odcinkowo moda być zastosowane obydwie metody.</w:t>
      </w:r>
    </w:p>
    <w:p w14:paraId="01928D98" w14:textId="77777777" w:rsidR="00287E89" w:rsidRPr="004D0420" w:rsidRDefault="00287E89" w:rsidP="00287E89">
      <w:pPr>
        <w:pStyle w:val="Akapitzlist"/>
        <w:tabs>
          <w:tab w:val="left" w:pos="1080"/>
          <w:tab w:val="left" w:pos="1800"/>
        </w:tabs>
        <w:ind w:left="567"/>
        <w:jc w:val="both"/>
        <w:rPr>
          <w:rFonts w:ascii="Arial Narrow" w:hAnsi="Arial Narrow"/>
        </w:rPr>
      </w:pPr>
    </w:p>
    <w:p w14:paraId="6E4EA18F" w14:textId="77777777" w:rsidR="00287E89" w:rsidRPr="004D0420" w:rsidRDefault="00287E89" w:rsidP="00287E89">
      <w:pPr>
        <w:pStyle w:val="Akapitzlist"/>
        <w:tabs>
          <w:tab w:val="left" w:pos="1080"/>
          <w:tab w:val="left" w:pos="1800"/>
        </w:tabs>
        <w:suppressAutoHyphens w:val="0"/>
        <w:ind w:left="567"/>
        <w:contextualSpacing/>
        <w:jc w:val="both"/>
        <w:rPr>
          <w:rFonts w:ascii="Arial Narrow" w:hAnsi="Arial Narrow" w:cs="Arial Narrow"/>
          <w:b/>
        </w:rPr>
      </w:pPr>
      <w:r w:rsidRPr="004D0420">
        <w:rPr>
          <w:rFonts w:ascii="Arial Narrow" w:hAnsi="Arial Narrow" w:cs="Arial Narrow"/>
          <w:b/>
        </w:rPr>
        <w:t>Izolacja pionowa zewnętrzna – w przypadku braku starych izolacji bitumicznych</w:t>
      </w:r>
    </w:p>
    <w:p w14:paraId="5998F021" w14:textId="77777777" w:rsidR="00287E89" w:rsidRPr="004D0420" w:rsidRDefault="00287E89" w:rsidP="00287E89">
      <w:pPr>
        <w:pStyle w:val="Akapitzlist"/>
        <w:tabs>
          <w:tab w:val="left" w:pos="1080"/>
          <w:tab w:val="left" w:pos="1800"/>
        </w:tabs>
        <w:ind w:left="567"/>
        <w:jc w:val="both"/>
        <w:rPr>
          <w:rFonts w:ascii="Arial Narrow" w:hAnsi="Arial Narrow" w:cs="Arial Narrow"/>
          <w:b/>
        </w:rPr>
      </w:pPr>
    </w:p>
    <w:p w14:paraId="5B411959" w14:textId="77777777" w:rsidR="00287E89" w:rsidRPr="00287E89" w:rsidRDefault="00287E89" w:rsidP="008611B8">
      <w:pPr>
        <w:pStyle w:val="Akapitzlist"/>
        <w:numPr>
          <w:ilvl w:val="0"/>
          <w:numId w:val="64"/>
        </w:numPr>
        <w:autoSpaceDE w:val="0"/>
        <w:autoSpaceDN w:val="0"/>
        <w:adjustRightInd w:val="0"/>
        <w:ind w:left="567" w:hanging="283"/>
        <w:contextualSpacing/>
        <w:jc w:val="both"/>
        <w:rPr>
          <w:rFonts w:ascii="Arial Narrow" w:hAnsi="Arial Narrow" w:cs="Arial"/>
          <w:bCs/>
        </w:rPr>
      </w:pPr>
      <w:r w:rsidRPr="00287E89">
        <w:rPr>
          <w:rFonts w:ascii="Arial Narrow" w:hAnsi="Arial Narrow" w:cs="Arial"/>
          <w:bCs/>
        </w:rPr>
        <w:t>Oczyszczenie podłoża metoda mechaniczną (szczotki, piaskowanie itd.)</w:t>
      </w:r>
    </w:p>
    <w:p w14:paraId="6B7652BB" w14:textId="77777777" w:rsidR="00287E89" w:rsidRPr="00287E89" w:rsidRDefault="00287E89" w:rsidP="008611B8">
      <w:pPr>
        <w:pStyle w:val="Akapitzlist"/>
        <w:numPr>
          <w:ilvl w:val="0"/>
          <w:numId w:val="64"/>
        </w:numPr>
        <w:autoSpaceDE w:val="0"/>
        <w:autoSpaceDN w:val="0"/>
        <w:adjustRightInd w:val="0"/>
        <w:ind w:left="567" w:hanging="283"/>
        <w:contextualSpacing/>
        <w:jc w:val="both"/>
        <w:rPr>
          <w:rFonts w:ascii="Arial Narrow" w:hAnsi="Arial Narrow" w:cs="Arial"/>
          <w:bCs/>
        </w:rPr>
      </w:pPr>
      <w:r w:rsidRPr="00287E89">
        <w:rPr>
          <w:rFonts w:ascii="Arial Narrow" w:hAnsi="Arial Narrow" w:cs="Arial"/>
          <w:bCs/>
        </w:rPr>
        <w:t xml:space="preserve">Wyrównanie (rapówka) w razie potrzeby, zaprawa trasową </w:t>
      </w:r>
    </w:p>
    <w:p w14:paraId="3550C340" w14:textId="77777777" w:rsidR="00287E89" w:rsidRPr="00287E89" w:rsidRDefault="00287E89" w:rsidP="008611B8">
      <w:pPr>
        <w:pStyle w:val="Akapitzlist"/>
        <w:numPr>
          <w:ilvl w:val="0"/>
          <w:numId w:val="64"/>
        </w:numPr>
        <w:autoSpaceDE w:val="0"/>
        <w:autoSpaceDN w:val="0"/>
        <w:adjustRightInd w:val="0"/>
        <w:ind w:left="567" w:hanging="283"/>
        <w:contextualSpacing/>
        <w:jc w:val="both"/>
        <w:rPr>
          <w:rFonts w:ascii="Arial Narrow" w:hAnsi="Arial Narrow" w:cs="Arial"/>
          <w:bCs/>
        </w:rPr>
      </w:pPr>
      <w:r w:rsidRPr="00287E89">
        <w:rPr>
          <w:rFonts w:ascii="Arial Narrow" w:hAnsi="Arial Narrow" w:cs="Arial"/>
          <w:bCs/>
        </w:rPr>
        <w:t xml:space="preserve">Zagruntowanie preparatem krzemianowym </w:t>
      </w:r>
      <w:bookmarkStart w:id="17" w:name="_Hlk130477844"/>
    </w:p>
    <w:bookmarkEnd w:id="17"/>
    <w:p w14:paraId="765F36B4" w14:textId="77777777" w:rsidR="00287E89" w:rsidRPr="00287E89" w:rsidRDefault="00287E89" w:rsidP="008611B8">
      <w:pPr>
        <w:pStyle w:val="Akapitzlist"/>
        <w:numPr>
          <w:ilvl w:val="0"/>
          <w:numId w:val="64"/>
        </w:numPr>
        <w:autoSpaceDE w:val="0"/>
        <w:autoSpaceDN w:val="0"/>
        <w:adjustRightInd w:val="0"/>
        <w:ind w:left="567" w:hanging="283"/>
        <w:contextualSpacing/>
        <w:jc w:val="both"/>
        <w:rPr>
          <w:rFonts w:ascii="Arial Narrow" w:hAnsi="Arial Narrow" w:cs="Arial"/>
          <w:bCs/>
        </w:rPr>
      </w:pPr>
      <w:r w:rsidRPr="00287E89">
        <w:rPr>
          <w:rFonts w:ascii="Arial Narrow" w:hAnsi="Arial Narrow" w:cs="Arial"/>
          <w:bCs/>
        </w:rPr>
        <w:t>Nałożenie powłoki hybrydowej mineralnej elastycznej</w:t>
      </w:r>
    </w:p>
    <w:p w14:paraId="3DC28A08" w14:textId="77777777" w:rsidR="00287E89" w:rsidRPr="00287E89" w:rsidRDefault="00287E89" w:rsidP="008611B8">
      <w:pPr>
        <w:pStyle w:val="Akapitzlist"/>
        <w:numPr>
          <w:ilvl w:val="0"/>
          <w:numId w:val="64"/>
        </w:numPr>
        <w:autoSpaceDE w:val="0"/>
        <w:autoSpaceDN w:val="0"/>
        <w:adjustRightInd w:val="0"/>
        <w:ind w:left="567" w:hanging="283"/>
        <w:contextualSpacing/>
        <w:jc w:val="both"/>
        <w:rPr>
          <w:rFonts w:ascii="Arial Narrow" w:hAnsi="Arial Narrow" w:cs="Arial"/>
          <w:bCs/>
        </w:rPr>
      </w:pPr>
      <w:r w:rsidRPr="00287E89">
        <w:rPr>
          <w:rFonts w:ascii="Arial Narrow" w:hAnsi="Arial Narrow" w:cs="Arial"/>
          <w:bCs/>
        </w:rPr>
        <w:t>Klejenie XPS na piance</w:t>
      </w:r>
    </w:p>
    <w:p w14:paraId="6B362B72" w14:textId="77777777" w:rsidR="00287E89" w:rsidRPr="004D0420" w:rsidRDefault="00287E89" w:rsidP="00287E89">
      <w:pPr>
        <w:pStyle w:val="Akapitzlist"/>
        <w:tabs>
          <w:tab w:val="left" w:pos="1080"/>
          <w:tab w:val="left" w:pos="1800"/>
        </w:tabs>
        <w:ind w:left="567"/>
        <w:jc w:val="both"/>
        <w:rPr>
          <w:rFonts w:ascii="Arial Narrow" w:hAnsi="Arial Narrow"/>
        </w:rPr>
      </w:pPr>
    </w:p>
    <w:p w14:paraId="2B4910CD" w14:textId="7BD22D36" w:rsidR="00287E89" w:rsidRPr="00287E89" w:rsidRDefault="00287E89" w:rsidP="00287E89">
      <w:pPr>
        <w:pStyle w:val="Akapitzlist"/>
        <w:tabs>
          <w:tab w:val="left" w:pos="1080"/>
          <w:tab w:val="left" w:pos="1800"/>
        </w:tabs>
        <w:suppressAutoHyphens w:val="0"/>
        <w:ind w:left="567"/>
        <w:contextualSpacing/>
        <w:jc w:val="both"/>
        <w:rPr>
          <w:rFonts w:ascii="Arial Narrow" w:hAnsi="Arial Narrow" w:cs="Arial Narrow"/>
          <w:b/>
        </w:rPr>
      </w:pPr>
      <w:r w:rsidRPr="004D0420">
        <w:rPr>
          <w:rFonts w:ascii="Arial Narrow" w:hAnsi="Arial Narrow" w:cs="Arial Narrow"/>
          <w:b/>
        </w:rPr>
        <w:t>Izolacja pionowa zewnętrzna – w przypadku starych izolacji bitumicznych</w:t>
      </w:r>
    </w:p>
    <w:p w14:paraId="2D165427" w14:textId="77777777" w:rsidR="00287E89" w:rsidRPr="00287E89" w:rsidRDefault="00287E89" w:rsidP="008611B8">
      <w:pPr>
        <w:pStyle w:val="Akapitzlist"/>
        <w:numPr>
          <w:ilvl w:val="0"/>
          <w:numId w:val="64"/>
        </w:numPr>
        <w:autoSpaceDE w:val="0"/>
        <w:autoSpaceDN w:val="0"/>
        <w:adjustRightInd w:val="0"/>
        <w:ind w:left="567" w:hanging="283"/>
        <w:contextualSpacing/>
        <w:jc w:val="both"/>
        <w:rPr>
          <w:rFonts w:ascii="Arial Narrow" w:hAnsi="Arial Narrow" w:cs="Arial"/>
          <w:bCs/>
        </w:rPr>
      </w:pPr>
      <w:r w:rsidRPr="00287E89">
        <w:rPr>
          <w:rFonts w:ascii="Arial Narrow" w:hAnsi="Arial Narrow" w:cs="Arial"/>
          <w:bCs/>
        </w:rPr>
        <w:t>Oczyszczenie podłoża bitumicznego Karcherem</w:t>
      </w:r>
    </w:p>
    <w:p w14:paraId="4CA7212D" w14:textId="77777777" w:rsidR="00287E89" w:rsidRPr="00287E89" w:rsidRDefault="00287E89" w:rsidP="008611B8">
      <w:pPr>
        <w:pStyle w:val="Akapitzlist"/>
        <w:numPr>
          <w:ilvl w:val="0"/>
          <w:numId w:val="64"/>
        </w:numPr>
        <w:autoSpaceDE w:val="0"/>
        <w:autoSpaceDN w:val="0"/>
        <w:adjustRightInd w:val="0"/>
        <w:ind w:left="567" w:hanging="283"/>
        <w:contextualSpacing/>
        <w:jc w:val="both"/>
        <w:rPr>
          <w:rFonts w:ascii="Arial Narrow" w:hAnsi="Arial Narrow" w:cs="Arial"/>
          <w:bCs/>
        </w:rPr>
      </w:pPr>
      <w:r w:rsidRPr="00287E89">
        <w:rPr>
          <w:rFonts w:ascii="Arial Narrow" w:hAnsi="Arial Narrow" w:cs="Arial"/>
          <w:bCs/>
        </w:rPr>
        <w:t>Nałożenie powłoki hybrydowej mineralnej elastycznej</w:t>
      </w:r>
    </w:p>
    <w:p w14:paraId="42B0A05A" w14:textId="77777777" w:rsidR="00287E89" w:rsidRPr="00287E89" w:rsidRDefault="00287E89" w:rsidP="008611B8">
      <w:pPr>
        <w:pStyle w:val="Akapitzlist"/>
        <w:numPr>
          <w:ilvl w:val="0"/>
          <w:numId w:val="64"/>
        </w:numPr>
        <w:autoSpaceDE w:val="0"/>
        <w:autoSpaceDN w:val="0"/>
        <w:adjustRightInd w:val="0"/>
        <w:ind w:left="567" w:hanging="283"/>
        <w:contextualSpacing/>
        <w:jc w:val="both"/>
        <w:rPr>
          <w:rFonts w:ascii="Arial Narrow" w:hAnsi="Arial Narrow" w:cs="Arial"/>
          <w:bCs/>
        </w:rPr>
      </w:pPr>
      <w:r w:rsidRPr="00287E89">
        <w:rPr>
          <w:rFonts w:ascii="Arial Narrow" w:hAnsi="Arial Narrow" w:cs="Arial"/>
          <w:bCs/>
        </w:rPr>
        <w:t>Klejenie XPS na piance</w:t>
      </w:r>
    </w:p>
    <w:p w14:paraId="0D0470D8" w14:textId="77777777" w:rsidR="00287E89" w:rsidRDefault="00287E89" w:rsidP="00287E89">
      <w:pPr>
        <w:pStyle w:val="Akapitzlist"/>
        <w:tabs>
          <w:tab w:val="left" w:pos="1080"/>
          <w:tab w:val="left" w:pos="1800"/>
        </w:tabs>
        <w:ind w:left="360"/>
        <w:jc w:val="both"/>
        <w:rPr>
          <w:rFonts w:ascii="Arial Narrow" w:hAnsi="Arial Narrow" w:cs="Arial Narrow"/>
          <w:b/>
          <w:highlight w:val="yellow"/>
        </w:rPr>
      </w:pPr>
    </w:p>
    <w:p w14:paraId="3A2853C0" w14:textId="491D63EE" w:rsidR="00287E89" w:rsidRPr="00287E89" w:rsidRDefault="00287E89" w:rsidP="00287E89">
      <w:pPr>
        <w:pStyle w:val="Akapitzlist"/>
        <w:tabs>
          <w:tab w:val="left" w:pos="1080"/>
          <w:tab w:val="left" w:pos="1800"/>
        </w:tabs>
        <w:suppressAutoHyphens w:val="0"/>
        <w:ind w:left="567"/>
        <w:contextualSpacing/>
        <w:jc w:val="both"/>
        <w:rPr>
          <w:rFonts w:ascii="Arial Narrow" w:hAnsi="Arial Narrow" w:cs="Arial Narrow"/>
          <w:b/>
        </w:rPr>
      </w:pPr>
      <w:r>
        <w:rPr>
          <w:rFonts w:ascii="Arial Narrow" w:hAnsi="Arial Narrow" w:cs="Arial Narrow"/>
          <w:b/>
        </w:rPr>
        <w:t>Ochrona nowych izolacji</w:t>
      </w:r>
      <w:r w:rsidRPr="004D0420">
        <w:rPr>
          <w:rFonts w:ascii="Arial Narrow" w:hAnsi="Arial Narrow" w:cs="Arial Narrow"/>
          <w:b/>
        </w:rPr>
        <w:t xml:space="preserve"> </w:t>
      </w:r>
      <w:r>
        <w:rPr>
          <w:rFonts w:ascii="Arial Narrow" w:hAnsi="Arial Narrow" w:cs="Arial Narrow"/>
          <w:b/>
        </w:rPr>
        <w:t>przed uszkodzeniami mechanicznymi i zainstalowanie pionowego elementu drenażu</w:t>
      </w:r>
    </w:p>
    <w:p w14:paraId="3821C4F1" w14:textId="77777777" w:rsidR="00287E89" w:rsidRPr="00287E89" w:rsidRDefault="00287E89" w:rsidP="008611B8">
      <w:pPr>
        <w:pStyle w:val="Akapitzlist"/>
        <w:numPr>
          <w:ilvl w:val="0"/>
          <w:numId w:val="64"/>
        </w:numPr>
        <w:autoSpaceDE w:val="0"/>
        <w:autoSpaceDN w:val="0"/>
        <w:adjustRightInd w:val="0"/>
        <w:ind w:left="567" w:hanging="283"/>
        <w:contextualSpacing/>
        <w:jc w:val="both"/>
        <w:rPr>
          <w:rFonts w:ascii="Arial Narrow" w:hAnsi="Arial Narrow" w:cs="Arial"/>
          <w:bCs/>
        </w:rPr>
      </w:pPr>
      <w:r w:rsidRPr="00287E89">
        <w:rPr>
          <w:rFonts w:ascii="Arial Narrow" w:hAnsi="Arial Narrow" w:cs="Arial"/>
          <w:bCs/>
        </w:rPr>
        <w:t>Ułożyć matę ochronno-drenującą zgodnie z wytycznymi wykonawczymi producenta, zachowując odpowiednie zakłady. Włóknina filtrująca powinna znajdować się od strony gruntu.</w:t>
      </w:r>
    </w:p>
    <w:p w14:paraId="028D2360" w14:textId="77777777" w:rsidR="00287E89" w:rsidRPr="00D93603" w:rsidRDefault="00287E89" w:rsidP="008611B8">
      <w:pPr>
        <w:pStyle w:val="Akapitzlist"/>
        <w:numPr>
          <w:ilvl w:val="0"/>
          <w:numId w:val="64"/>
        </w:numPr>
        <w:autoSpaceDE w:val="0"/>
        <w:autoSpaceDN w:val="0"/>
        <w:adjustRightInd w:val="0"/>
        <w:ind w:left="567" w:hanging="283"/>
        <w:contextualSpacing/>
        <w:jc w:val="both"/>
        <w:rPr>
          <w:rFonts w:ascii="Arial Narrow" w:hAnsi="Arial Narrow" w:cs="Arial"/>
          <w:b/>
        </w:rPr>
      </w:pPr>
      <w:r w:rsidRPr="00287E89">
        <w:rPr>
          <w:rFonts w:ascii="Arial Narrow" w:hAnsi="Arial Narrow" w:cs="Arial"/>
          <w:bCs/>
        </w:rPr>
        <w:t>Wypełnić wykopy</w:t>
      </w:r>
      <w:r w:rsidRPr="00D93603">
        <w:rPr>
          <w:rFonts w:ascii="Arial Narrow" w:hAnsi="Arial Narrow" w:cs="Arial"/>
          <w:b/>
        </w:rPr>
        <w:t xml:space="preserve">. </w:t>
      </w:r>
      <w:r w:rsidRPr="00D93603">
        <w:rPr>
          <w:rFonts w:ascii="Arial Narrow" w:hAnsi="Arial Narrow" w:cs="Arial"/>
          <w:bCs/>
        </w:rPr>
        <w:t>Wykopy należy zasypywać dopiero po całkowitym wyschnięciu hydroizolacji i zagęszczać warstwami. Zaleca się zasypywać wykopy piaskiem lub pospółką. Do zasypywania wykopu nie wolno stosować gruzu, śmieci, kamieni.</w:t>
      </w:r>
    </w:p>
    <w:p w14:paraId="7B92DAD6" w14:textId="77777777" w:rsidR="00287E89" w:rsidRPr="00C87A13" w:rsidRDefault="00287E89" w:rsidP="00287E89">
      <w:pPr>
        <w:pStyle w:val="Akapitzlist"/>
        <w:tabs>
          <w:tab w:val="left" w:pos="1080"/>
          <w:tab w:val="left" w:pos="1800"/>
        </w:tabs>
        <w:ind w:left="567"/>
        <w:jc w:val="both"/>
        <w:rPr>
          <w:rFonts w:ascii="Arial Narrow" w:hAnsi="Arial Narrow" w:cs="Arial Narrow"/>
          <w:b/>
        </w:rPr>
      </w:pPr>
    </w:p>
    <w:p w14:paraId="3F5BC5EF" w14:textId="06BAADE3" w:rsidR="00287E89" w:rsidRPr="00287E89" w:rsidRDefault="00287E89" w:rsidP="00287E89">
      <w:pPr>
        <w:pStyle w:val="Akapitzlist"/>
        <w:tabs>
          <w:tab w:val="left" w:pos="1080"/>
          <w:tab w:val="left" w:pos="1800"/>
        </w:tabs>
        <w:suppressAutoHyphens w:val="0"/>
        <w:ind w:left="567"/>
        <w:contextualSpacing/>
        <w:jc w:val="both"/>
        <w:rPr>
          <w:rFonts w:ascii="Arial Narrow" w:hAnsi="Arial Narrow" w:cs="Arial"/>
        </w:rPr>
      </w:pPr>
      <w:r w:rsidRPr="00C87A13">
        <w:rPr>
          <w:rFonts w:ascii="Arial Narrow" w:hAnsi="Arial Narrow" w:cs="Arial Narrow"/>
          <w:b/>
        </w:rPr>
        <w:t>Izolacja pozioma murów przeciw wilgoci podciąganej kapilarnie – iniekcja</w:t>
      </w:r>
      <w:r w:rsidRPr="00D93603">
        <w:rPr>
          <w:rFonts w:ascii="Arial Narrow" w:hAnsi="Arial Narrow" w:cs="Arial"/>
          <w:b/>
        </w:rPr>
        <w:t>.</w:t>
      </w:r>
    </w:p>
    <w:p w14:paraId="3EC54B06" w14:textId="77777777" w:rsidR="00287E89" w:rsidRPr="00D93603" w:rsidRDefault="00287E89" w:rsidP="00287E89">
      <w:pPr>
        <w:pStyle w:val="Akapitzlist"/>
        <w:tabs>
          <w:tab w:val="left" w:pos="1080"/>
          <w:tab w:val="left" w:pos="1800"/>
        </w:tabs>
        <w:ind w:left="567"/>
        <w:jc w:val="both"/>
        <w:rPr>
          <w:rFonts w:ascii="Arial Narrow" w:hAnsi="Arial Narrow" w:cs="Arial"/>
        </w:rPr>
      </w:pPr>
      <w:r w:rsidRPr="00D93603">
        <w:rPr>
          <w:rFonts w:ascii="Arial Narrow" w:hAnsi="Arial Narrow" w:cs="Arial"/>
          <w:bCs/>
        </w:rPr>
        <w:t xml:space="preserve">Otwory iniekcyjne należy wywiercić w ścianach zewnętrznych i wewnętrznych, w których nie ma skutecznie działającej izolacji poziomej. Otwory wierci się na odpowiednim poziomie dopasowanym do układu izolacji. Odcinki poziomych przepon iniekcyjnych ulokowane na różnych wysokościach należy połączyć odcinkami pionowymi, także wykonanymi metodą iniekcji. Otwory iniekcyjne należy wywiercić w jednym rzędzie, w odstępach 10-12 cm. Średnica otworów powinna wynosić co najmniej 12 mm. Otwory zaleca się wiercić poziomo. </w:t>
      </w:r>
      <w:r w:rsidRPr="00D93603">
        <w:rPr>
          <w:rFonts w:ascii="Arial Narrow" w:hAnsi="Arial Narrow" w:cs="Arial"/>
          <w:bCs/>
        </w:rPr>
        <w:br/>
        <w:t>W szczególnych przypadkach może być konieczne wiercenie pod ustalonym kątem.</w:t>
      </w:r>
    </w:p>
    <w:p w14:paraId="31DBFFEB" w14:textId="77777777" w:rsidR="00287E89" w:rsidRDefault="00287E89" w:rsidP="00287E89">
      <w:pPr>
        <w:autoSpaceDE w:val="0"/>
        <w:autoSpaceDN w:val="0"/>
        <w:adjustRightInd w:val="0"/>
        <w:ind w:left="284"/>
        <w:jc w:val="both"/>
        <w:rPr>
          <w:rFonts w:ascii="Arial Narrow" w:hAnsi="Arial Narrow" w:cs="Arial"/>
          <w:highlight w:val="yellow"/>
        </w:rPr>
      </w:pPr>
    </w:p>
    <w:p w14:paraId="5FF5B2EF" w14:textId="77777777" w:rsidR="00287E89" w:rsidRPr="00D075B1" w:rsidRDefault="00287E89" w:rsidP="00287E89">
      <w:pPr>
        <w:autoSpaceDE w:val="0"/>
        <w:autoSpaceDN w:val="0"/>
        <w:adjustRightInd w:val="0"/>
        <w:ind w:firstLine="567"/>
        <w:rPr>
          <w:rFonts w:ascii="Arial Narrow" w:hAnsi="Arial Narrow" w:cs="Arial"/>
          <w:bCs/>
        </w:rPr>
      </w:pPr>
      <w:r w:rsidRPr="00D075B1">
        <w:rPr>
          <w:rFonts w:ascii="Arial Narrow" w:hAnsi="Arial Narrow" w:cs="Arial"/>
          <w:bCs/>
        </w:rPr>
        <w:t>Przebieg prac:</w:t>
      </w:r>
    </w:p>
    <w:p w14:paraId="6FDE6F7C" w14:textId="77777777" w:rsidR="00287E89" w:rsidRPr="00D075B1" w:rsidRDefault="00287E89" w:rsidP="00287E89">
      <w:pPr>
        <w:autoSpaceDE w:val="0"/>
        <w:autoSpaceDN w:val="0"/>
        <w:adjustRightInd w:val="0"/>
        <w:ind w:firstLine="567"/>
        <w:rPr>
          <w:rFonts w:ascii="Arial Narrow" w:hAnsi="Arial Narrow" w:cs="Arial"/>
          <w:bCs/>
        </w:rPr>
      </w:pPr>
      <w:r>
        <w:rPr>
          <w:rFonts w:ascii="Arial Narrow" w:hAnsi="Arial Narrow" w:cs="Arial"/>
          <w:bCs/>
        </w:rPr>
        <w:t xml:space="preserve">- </w:t>
      </w:r>
      <w:r w:rsidRPr="00D075B1">
        <w:rPr>
          <w:rFonts w:ascii="Arial Narrow" w:hAnsi="Arial Narrow" w:cs="Arial"/>
          <w:bCs/>
        </w:rPr>
        <w:t>Wywiercić otwory i przedmuchać sprężonym powietrzem.</w:t>
      </w:r>
    </w:p>
    <w:p w14:paraId="4367E122" w14:textId="77777777" w:rsidR="00287E89" w:rsidRPr="00D075B1" w:rsidRDefault="00287E89" w:rsidP="00287E89">
      <w:pPr>
        <w:autoSpaceDE w:val="0"/>
        <w:autoSpaceDN w:val="0"/>
        <w:adjustRightInd w:val="0"/>
        <w:ind w:firstLine="567"/>
        <w:rPr>
          <w:rFonts w:ascii="Arial Narrow" w:hAnsi="Arial Narrow" w:cs="Arial"/>
          <w:bCs/>
        </w:rPr>
      </w:pPr>
      <w:r>
        <w:rPr>
          <w:rFonts w:ascii="Arial Narrow" w:hAnsi="Arial Narrow" w:cs="Arial"/>
          <w:bCs/>
        </w:rPr>
        <w:t xml:space="preserve">- </w:t>
      </w:r>
      <w:r w:rsidRPr="00D075B1">
        <w:rPr>
          <w:rFonts w:ascii="Arial Narrow" w:hAnsi="Arial Narrow" w:cs="Arial"/>
          <w:bCs/>
        </w:rPr>
        <w:t>Nasączyć ścianę kremowym preparatem wprowadzonym w wywiercone otwory</w:t>
      </w:r>
    </w:p>
    <w:p w14:paraId="03349D36" w14:textId="77777777" w:rsidR="00287E89" w:rsidRPr="00C87A13" w:rsidRDefault="00287E89" w:rsidP="00287E89">
      <w:pPr>
        <w:autoSpaceDE w:val="0"/>
        <w:autoSpaceDN w:val="0"/>
        <w:adjustRightInd w:val="0"/>
        <w:ind w:firstLine="567"/>
        <w:rPr>
          <w:rFonts w:ascii="Arial Narrow" w:hAnsi="Arial Narrow" w:cs="Arial"/>
          <w:bCs/>
        </w:rPr>
      </w:pPr>
      <w:r>
        <w:rPr>
          <w:rFonts w:ascii="Arial Narrow" w:hAnsi="Arial Narrow" w:cs="Arial"/>
          <w:bCs/>
        </w:rPr>
        <w:t xml:space="preserve">- </w:t>
      </w:r>
      <w:r w:rsidRPr="00D075B1">
        <w:rPr>
          <w:rFonts w:ascii="Arial Narrow" w:hAnsi="Arial Narrow" w:cs="Arial"/>
          <w:bCs/>
        </w:rPr>
        <w:t>Zamknąć otwory zaprawą cementową na głębokość min. 2 cm</w:t>
      </w:r>
    </w:p>
    <w:p w14:paraId="147FDB84" w14:textId="77777777" w:rsidR="00287E89" w:rsidRPr="00C87A13" w:rsidRDefault="00287E89" w:rsidP="00287E89">
      <w:pPr>
        <w:pStyle w:val="Akapitzlist"/>
        <w:tabs>
          <w:tab w:val="left" w:pos="1080"/>
          <w:tab w:val="left" w:pos="1800"/>
        </w:tabs>
        <w:ind w:left="567"/>
        <w:jc w:val="both"/>
        <w:rPr>
          <w:rFonts w:ascii="Arial Narrow" w:hAnsi="Arial Narrow" w:cs="Arial"/>
        </w:rPr>
      </w:pPr>
    </w:p>
    <w:p w14:paraId="08150198" w14:textId="77777777" w:rsidR="00287E89" w:rsidRPr="00C02C47" w:rsidRDefault="00287E89" w:rsidP="00287E89">
      <w:pPr>
        <w:pStyle w:val="Akapitzlist"/>
        <w:tabs>
          <w:tab w:val="left" w:pos="1080"/>
          <w:tab w:val="left" w:pos="1800"/>
        </w:tabs>
        <w:suppressAutoHyphens w:val="0"/>
        <w:ind w:left="567"/>
        <w:contextualSpacing/>
        <w:jc w:val="both"/>
        <w:rPr>
          <w:rFonts w:ascii="Arial Narrow" w:hAnsi="Arial Narrow" w:cs="Arial"/>
        </w:rPr>
      </w:pPr>
      <w:r w:rsidRPr="00C02C47">
        <w:rPr>
          <w:rFonts w:ascii="Arial Narrow" w:hAnsi="Arial Narrow" w:cs="Arial"/>
          <w:b/>
        </w:rPr>
        <w:t>Izolacja pionowa wewnętrzna</w:t>
      </w:r>
    </w:p>
    <w:p w14:paraId="541C9C70" w14:textId="7305044B" w:rsidR="00287E89" w:rsidRPr="00C55A48" w:rsidRDefault="00287E89" w:rsidP="00287E89">
      <w:pPr>
        <w:autoSpaceDE w:val="0"/>
        <w:autoSpaceDN w:val="0"/>
        <w:adjustRightInd w:val="0"/>
        <w:ind w:left="567"/>
        <w:rPr>
          <w:rFonts w:ascii="Arial Narrow" w:hAnsi="Arial Narrow" w:cs="Arial"/>
          <w:bCs/>
        </w:rPr>
      </w:pPr>
      <w:r w:rsidRPr="00C55A48">
        <w:rPr>
          <w:rFonts w:ascii="Arial Narrow" w:hAnsi="Arial Narrow" w:cs="Arial"/>
          <w:bCs/>
        </w:rPr>
        <w:t>Postępowanie „świeże w świeże“</w:t>
      </w:r>
      <w:r w:rsidR="00512FE1">
        <w:rPr>
          <w:rFonts w:ascii="Arial Narrow" w:hAnsi="Arial Narrow" w:cs="Arial"/>
          <w:bCs/>
        </w:rPr>
        <w:t xml:space="preserve"> </w:t>
      </w:r>
      <w:r w:rsidRPr="00C55A48">
        <w:rPr>
          <w:rFonts w:ascii="Arial Narrow" w:hAnsi="Arial Narrow" w:cs="Arial"/>
          <w:bCs/>
        </w:rPr>
        <w:t xml:space="preserve">(zakres ściana graniczna z wyniesieniem pionowego pasa ok. 0,5 m na ściany wewnętrzne </w:t>
      </w:r>
      <w:r>
        <w:rPr>
          <w:rFonts w:ascii="Arial Narrow" w:hAnsi="Arial Narrow" w:cs="Arial"/>
          <w:bCs/>
        </w:rPr>
        <w:t>wchodzące</w:t>
      </w:r>
      <w:r w:rsidRPr="00C55A48">
        <w:rPr>
          <w:rFonts w:ascii="Arial Narrow" w:hAnsi="Arial Narrow" w:cs="Arial"/>
          <w:bCs/>
        </w:rPr>
        <w:t xml:space="preserve"> czołem w ścianę graniczną)</w:t>
      </w:r>
      <w:r w:rsidR="00512FE1">
        <w:rPr>
          <w:rFonts w:ascii="Arial Narrow" w:hAnsi="Arial Narrow" w:cs="Arial"/>
          <w:bCs/>
        </w:rPr>
        <w:t>.</w:t>
      </w:r>
    </w:p>
    <w:p w14:paraId="68AA6441" w14:textId="77777777" w:rsidR="00287E89" w:rsidRPr="00C55A48" w:rsidRDefault="00287E89" w:rsidP="00287E89">
      <w:pPr>
        <w:autoSpaceDE w:val="0"/>
        <w:autoSpaceDN w:val="0"/>
        <w:adjustRightInd w:val="0"/>
        <w:ind w:firstLine="567"/>
        <w:rPr>
          <w:rFonts w:ascii="Arial Narrow" w:hAnsi="Arial Narrow" w:cs="Arial"/>
          <w:bCs/>
        </w:rPr>
      </w:pPr>
      <w:r w:rsidRPr="00C55A48">
        <w:rPr>
          <w:rFonts w:ascii="Arial Narrow" w:hAnsi="Arial Narrow" w:cs="Arial"/>
          <w:bCs/>
        </w:rPr>
        <w:t>Gruntowanie</w:t>
      </w:r>
    </w:p>
    <w:p w14:paraId="6502D429" w14:textId="18FCEF73" w:rsidR="00287E89" w:rsidRPr="00C02C47" w:rsidRDefault="00287E89" w:rsidP="00287E89">
      <w:pPr>
        <w:autoSpaceDE w:val="0"/>
        <w:autoSpaceDN w:val="0"/>
        <w:adjustRightInd w:val="0"/>
        <w:ind w:left="567"/>
        <w:rPr>
          <w:rFonts w:ascii="Arial Narrow" w:hAnsi="Arial Narrow" w:cs="Arial"/>
          <w:bCs/>
        </w:rPr>
      </w:pPr>
      <w:r w:rsidRPr="00C55A48">
        <w:rPr>
          <w:rFonts w:ascii="Arial Narrow" w:hAnsi="Arial Narrow" w:cs="Arial"/>
          <w:bCs/>
        </w:rPr>
        <w:t xml:space="preserve">Na oczyszczone podłoże mineralne nanieść równomiernie roztwór bezrozpuszczalnikowego koncentratu </w:t>
      </w:r>
      <w:proofErr w:type="spellStart"/>
      <w:r w:rsidRPr="00C55A48">
        <w:rPr>
          <w:rFonts w:ascii="Arial Narrow" w:hAnsi="Arial Narrow" w:cs="Arial"/>
          <w:bCs/>
        </w:rPr>
        <w:t>krzemionkującego</w:t>
      </w:r>
      <w:proofErr w:type="spellEnd"/>
      <w:r w:rsidRPr="00C55A48">
        <w:rPr>
          <w:rFonts w:ascii="Arial Narrow" w:hAnsi="Arial Narrow" w:cs="Arial"/>
          <w:bCs/>
        </w:rPr>
        <w:t xml:space="preserve"> o działaniu wzmacniającym zmieszanym z wodą (proporcja mieszania 1:1). Podłoża o dużej nasiąkliwości uprzednio zwilżyć wodą.</w:t>
      </w:r>
    </w:p>
    <w:p w14:paraId="3892171D" w14:textId="77777777" w:rsidR="00287E89" w:rsidRPr="00C02C47" w:rsidRDefault="00287E89" w:rsidP="00287E89">
      <w:pPr>
        <w:autoSpaceDE w:val="0"/>
        <w:autoSpaceDN w:val="0"/>
        <w:adjustRightInd w:val="0"/>
        <w:ind w:firstLine="567"/>
        <w:rPr>
          <w:rFonts w:ascii="Arial Narrow" w:hAnsi="Arial Narrow" w:cs="Arial"/>
          <w:bCs/>
        </w:rPr>
      </w:pPr>
      <w:r w:rsidRPr="00C02C47">
        <w:rPr>
          <w:rFonts w:ascii="Arial Narrow" w:hAnsi="Arial Narrow" w:cs="Arial"/>
          <w:bCs/>
        </w:rPr>
        <w:t xml:space="preserve">Mostek </w:t>
      </w:r>
      <w:proofErr w:type="spellStart"/>
      <w:r w:rsidRPr="00C02C47">
        <w:rPr>
          <w:rFonts w:ascii="Arial Narrow" w:hAnsi="Arial Narrow" w:cs="Arial"/>
          <w:bCs/>
        </w:rPr>
        <w:t>sczepny</w:t>
      </w:r>
      <w:proofErr w:type="spellEnd"/>
    </w:p>
    <w:p w14:paraId="6D9200BE" w14:textId="176534F4" w:rsidR="00287E89" w:rsidRPr="00287E89" w:rsidRDefault="00287E89" w:rsidP="00287E89">
      <w:pPr>
        <w:autoSpaceDE w:val="0"/>
        <w:autoSpaceDN w:val="0"/>
        <w:adjustRightInd w:val="0"/>
        <w:ind w:left="567"/>
        <w:rPr>
          <w:rFonts w:ascii="Arial Narrow" w:hAnsi="Arial Narrow" w:cs="Arial"/>
          <w:bCs/>
        </w:rPr>
      </w:pPr>
      <w:r w:rsidRPr="00C02C47">
        <w:rPr>
          <w:rFonts w:ascii="Arial Narrow" w:hAnsi="Arial Narrow" w:cs="Arial"/>
          <w:bCs/>
        </w:rPr>
        <w:t xml:space="preserve">W czasie trwania reakcji preparatu gruntującego nanieść warstwę </w:t>
      </w:r>
      <w:proofErr w:type="spellStart"/>
      <w:r w:rsidRPr="00C02C47">
        <w:rPr>
          <w:rFonts w:ascii="Arial Narrow" w:hAnsi="Arial Narrow" w:cs="Arial"/>
          <w:bCs/>
        </w:rPr>
        <w:t>sczepną</w:t>
      </w:r>
      <w:proofErr w:type="spellEnd"/>
      <w:r w:rsidRPr="00C02C47">
        <w:rPr>
          <w:rFonts w:ascii="Arial Narrow" w:hAnsi="Arial Narrow" w:cs="Arial"/>
          <w:bCs/>
        </w:rPr>
        <w:t xml:space="preserve"> ze sztywnego, mineralnego szlamu uszczelniającego o wysokiej odporności na siarczany </w:t>
      </w:r>
    </w:p>
    <w:p w14:paraId="1533606D" w14:textId="77777777" w:rsidR="00287E89" w:rsidRPr="00C02C47" w:rsidRDefault="00287E89" w:rsidP="00287E89">
      <w:pPr>
        <w:ind w:left="567"/>
        <w:jc w:val="both"/>
        <w:rPr>
          <w:rFonts w:ascii="Arial Narrow" w:hAnsi="Arial Narrow" w:cs="Arial"/>
          <w:bCs/>
        </w:rPr>
      </w:pPr>
      <w:r w:rsidRPr="00C02C47">
        <w:rPr>
          <w:rFonts w:ascii="Arial Narrow" w:hAnsi="Arial Narrow" w:cs="Arial"/>
          <w:bCs/>
        </w:rPr>
        <w:t xml:space="preserve">Spoiny wypełnić i wyrównać wodoszczelną szpachlówką uszczelniającą o wysokiej odporności na siarczany Z-WOD  </w:t>
      </w:r>
    </w:p>
    <w:p w14:paraId="7AF9A39A" w14:textId="3F59F3BA" w:rsidR="00287E89" w:rsidRPr="00287E89" w:rsidRDefault="00287E89" w:rsidP="00287E89">
      <w:pPr>
        <w:keepNext/>
        <w:ind w:left="567"/>
        <w:contextualSpacing/>
        <w:jc w:val="both"/>
        <w:outlineLvl w:val="0"/>
        <w:rPr>
          <w:rFonts w:ascii="Arial Narrow" w:hAnsi="Arial Narrow" w:cs="Arial"/>
          <w:bCs/>
        </w:rPr>
      </w:pPr>
      <w:r w:rsidRPr="00C02C47">
        <w:rPr>
          <w:rFonts w:ascii="Arial Narrow" w:hAnsi="Arial Narrow" w:cs="Arial"/>
          <w:bCs/>
        </w:rPr>
        <w:t>Wykonanie fasety uszczelniającej</w:t>
      </w:r>
      <w:r>
        <w:rPr>
          <w:rFonts w:ascii="Arial Narrow" w:hAnsi="Arial Narrow" w:cs="Arial"/>
          <w:bCs/>
        </w:rPr>
        <w:t xml:space="preserve"> </w:t>
      </w:r>
      <w:r w:rsidRPr="00C02C47">
        <w:rPr>
          <w:rFonts w:ascii="Arial Narrow" w:hAnsi="Arial Narrow" w:cs="Arial"/>
          <w:bCs/>
        </w:rPr>
        <w:t>o promieniu min. 50 mm w pionowych narożnikach wewnętrznych ścian nanieść metodą "świeże na świeże"</w:t>
      </w:r>
    </w:p>
    <w:p w14:paraId="560636C4" w14:textId="77777777" w:rsidR="00287E89" w:rsidRPr="00F65EA5" w:rsidRDefault="00287E89" w:rsidP="00287E89">
      <w:pPr>
        <w:ind w:left="567"/>
        <w:jc w:val="both"/>
        <w:rPr>
          <w:rFonts w:ascii="Arial Narrow" w:hAnsi="Arial Narrow" w:cs="Arial"/>
          <w:bCs/>
        </w:rPr>
      </w:pPr>
      <w:r w:rsidRPr="00F65EA5">
        <w:rPr>
          <w:rFonts w:ascii="Arial Narrow" w:hAnsi="Arial Narrow" w:cs="Arial"/>
          <w:bCs/>
        </w:rPr>
        <w:t>Drugi dzień robót - powłokowa izolacja przeciwwilgociowa ściany granicznej</w:t>
      </w:r>
    </w:p>
    <w:p w14:paraId="2ACCF952" w14:textId="0007F701" w:rsidR="00287E89" w:rsidRPr="00F65EA5" w:rsidRDefault="00287E89" w:rsidP="00287E89">
      <w:pPr>
        <w:ind w:left="567"/>
        <w:jc w:val="both"/>
        <w:rPr>
          <w:rFonts w:ascii="Arial Narrow" w:hAnsi="Arial Narrow" w:cs="Arial"/>
          <w:bCs/>
        </w:rPr>
      </w:pPr>
      <w:r w:rsidRPr="00F65EA5">
        <w:rPr>
          <w:rFonts w:ascii="Arial Narrow" w:hAnsi="Arial Narrow" w:cs="Arial"/>
          <w:bCs/>
        </w:rPr>
        <w:t>Po związaniu zaprawy wyrównawczej nanieść równomiernie pierwszą warstwę uszczelnienia ze sztywnego, mineralnego szlamu uszczelniającego o wysokiej odporności na siarczany. Izolację pionową z mineralnego szlamu uszczelniającego nakładać w co najmniej dwóch warstwach o łącznej grubości min. 2 mm. Kolejną warstwę należy nakładać metodą „świeże na świeże”, tj. ok 15-30 minut od nałożenia poprzedniej.</w:t>
      </w:r>
    </w:p>
    <w:p w14:paraId="14859615" w14:textId="77777777" w:rsidR="00287E89" w:rsidRPr="00F65EA5" w:rsidRDefault="00287E89" w:rsidP="00287E89">
      <w:pPr>
        <w:ind w:left="567"/>
        <w:jc w:val="both"/>
        <w:rPr>
          <w:rFonts w:ascii="Arial Narrow" w:hAnsi="Arial Narrow" w:cs="Arial"/>
          <w:bCs/>
        </w:rPr>
      </w:pPr>
      <w:r w:rsidRPr="00F65EA5">
        <w:rPr>
          <w:rFonts w:ascii="Arial Narrow" w:hAnsi="Arial Narrow" w:cs="Arial"/>
          <w:bCs/>
        </w:rPr>
        <w:t>Obrzutka</w:t>
      </w:r>
    </w:p>
    <w:p w14:paraId="63DB6E8E" w14:textId="77777777" w:rsidR="00287E89" w:rsidRPr="00F65EA5" w:rsidRDefault="00287E89" w:rsidP="00287E89">
      <w:pPr>
        <w:ind w:left="567"/>
        <w:jc w:val="both"/>
        <w:rPr>
          <w:rFonts w:ascii="Arial Narrow" w:hAnsi="Arial Narrow" w:cs="Arial"/>
          <w:bCs/>
        </w:rPr>
      </w:pPr>
      <w:r w:rsidRPr="00F65EA5">
        <w:rPr>
          <w:rFonts w:ascii="Arial Narrow" w:hAnsi="Arial Narrow" w:cs="Arial"/>
          <w:bCs/>
        </w:rPr>
        <w:t xml:space="preserve">Po założeniu ostatniej warstwy szlamu wyschnięciu „świeże na świeże” wykonać warstwę </w:t>
      </w:r>
      <w:proofErr w:type="spellStart"/>
      <w:r w:rsidRPr="00F65EA5">
        <w:rPr>
          <w:rFonts w:ascii="Arial Narrow" w:hAnsi="Arial Narrow" w:cs="Arial"/>
          <w:bCs/>
        </w:rPr>
        <w:t>szczepną</w:t>
      </w:r>
      <w:proofErr w:type="spellEnd"/>
      <w:r w:rsidRPr="00F65EA5">
        <w:rPr>
          <w:rFonts w:ascii="Arial Narrow" w:hAnsi="Arial Narrow" w:cs="Arial"/>
          <w:bCs/>
        </w:rPr>
        <w:t xml:space="preserve"> </w:t>
      </w:r>
      <w:proofErr w:type="spellStart"/>
      <w:r w:rsidRPr="00F65EA5">
        <w:rPr>
          <w:rFonts w:ascii="Arial Narrow" w:hAnsi="Arial Narrow" w:cs="Arial"/>
          <w:bCs/>
        </w:rPr>
        <w:t>pełnokryjącą</w:t>
      </w:r>
      <w:proofErr w:type="spellEnd"/>
      <w:r w:rsidRPr="00F65EA5">
        <w:rPr>
          <w:rFonts w:ascii="Arial Narrow" w:hAnsi="Arial Narrow" w:cs="Arial"/>
          <w:bCs/>
        </w:rPr>
        <w:t xml:space="preserve"> (100%) ze specjalnej obrzutki zgodnej z wymaganiami WTA Z-PT. Obrzutkę pozostawić do związania przez min. 2 dni, utrzymując ją w tym czasie w stanie wilgotnym.</w:t>
      </w:r>
    </w:p>
    <w:p w14:paraId="3D1216BE" w14:textId="77777777" w:rsidR="00287E89" w:rsidRPr="00287E89" w:rsidRDefault="00287E89" w:rsidP="00287E89">
      <w:pPr>
        <w:rPr>
          <w:rFonts w:ascii="Arial Narrow" w:hAnsi="Arial Narrow"/>
          <w:color w:val="000000"/>
        </w:rPr>
      </w:pPr>
    </w:p>
    <w:p w14:paraId="54520E7F" w14:textId="69785392" w:rsidR="00287E89" w:rsidRPr="00287E89" w:rsidRDefault="00287E89" w:rsidP="00287E89">
      <w:pPr>
        <w:pStyle w:val="Akapitzlist"/>
        <w:tabs>
          <w:tab w:val="left" w:pos="1080"/>
          <w:tab w:val="left" w:pos="1800"/>
        </w:tabs>
        <w:suppressAutoHyphens w:val="0"/>
        <w:ind w:left="567"/>
        <w:contextualSpacing/>
        <w:jc w:val="both"/>
        <w:rPr>
          <w:rFonts w:ascii="Arial Narrow" w:hAnsi="Arial Narrow" w:cs="Arial"/>
        </w:rPr>
      </w:pPr>
      <w:r w:rsidRPr="00F65EA5">
        <w:rPr>
          <w:rFonts w:ascii="Arial Narrow" w:hAnsi="Arial Narrow" w:cs="Arial"/>
          <w:b/>
        </w:rPr>
        <w:t>Tynkowanie pomieszczeń piwnicznych bez izolacji pionowej wewnętrznej (ściany z izolacją wewnętrzną od pozycji tynku renowacyjnego).</w:t>
      </w:r>
    </w:p>
    <w:p w14:paraId="6B030AB5" w14:textId="77777777" w:rsidR="00287E89" w:rsidRPr="00F65EA5" w:rsidRDefault="00287E89" w:rsidP="00287E89">
      <w:pPr>
        <w:ind w:left="567"/>
        <w:jc w:val="both"/>
        <w:rPr>
          <w:rFonts w:ascii="Arial Narrow" w:hAnsi="Arial Narrow" w:cs="Arial"/>
          <w:bCs/>
        </w:rPr>
      </w:pPr>
      <w:r>
        <w:rPr>
          <w:rFonts w:ascii="Arial Narrow" w:hAnsi="Arial Narrow" w:cs="Arial"/>
          <w:bCs/>
        </w:rPr>
        <w:t xml:space="preserve">- </w:t>
      </w:r>
      <w:r w:rsidRPr="00F65EA5">
        <w:rPr>
          <w:rFonts w:ascii="Arial Narrow" w:hAnsi="Arial Narrow" w:cs="Arial"/>
          <w:bCs/>
        </w:rPr>
        <w:t>Fluatowanie ścian preparatem trójfunkcyjnym: wzmocnienie, odgrzybianie, związanie soli w murze</w:t>
      </w:r>
    </w:p>
    <w:p w14:paraId="6EBEA328" w14:textId="77777777" w:rsidR="00287E89" w:rsidRPr="00F65EA5" w:rsidRDefault="00287E89" w:rsidP="00287E89">
      <w:pPr>
        <w:ind w:left="567"/>
        <w:jc w:val="both"/>
        <w:rPr>
          <w:rFonts w:ascii="Arial Narrow" w:hAnsi="Arial Narrow" w:cs="Arial"/>
          <w:bCs/>
        </w:rPr>
      </w:pPr>
      <w:r>
        <w:rPr>
          <w:rFonts w:ascii="Arial Narrow" w:hAnsi="Arial Narrow" w:cs="Arial"/>
          <w:bCs/>
        </w:rPr>
        <w:t xml:space="preserve">- </w:t>
      </w:r>
      <w:r w:rsidRPr="00F65EA5">
        <w:rPr>
          <w:rFonts w:ascii="Arial Narrow" w:hAnsi="Arial Narrow" w:cs="Arial"/>
          <w:bCs/>
        </w:rPr>
        <w:t xml:space="preserve">Założenie tynku podkładowego magazynującego </w:t>
      </w:r>
    </w:p>
    <w:p w14:paraId="22863AD5" w14:textId="77777777" w:rsidR="00287E89" w:rsidRPr="00F65EA5" w:rsidRDefault="00287E89" w:rsidP="00287E89">
      <w:pPr>
        <w:ind w:left="567"/>
        <w:jc w:val="both"/>
        <w:rPr>
          <w:rFonts w:ascii="Arial Narrow" w:hAnsi="Arial Narrow" w:cs="Arial"/>
          <w:bCs/>
        </w:rPr>
      </w:pPr>
      <w:r>
        <w:rPr>
          <w:rFonts w:ascii="Arial Narrow" w:hAnsi="Arial Narrow" w:cs="Arial"/>
          <w:bCs/>
        </w:rPr>
        <w:t xml:space="preserve">- </w:t>
      </w:r>
      <w:r w:rsidRPr="00F65EA5">
        <w:rPr>
          <w:rFonts w:ascii="Arial Narrow" w:hAnsi="Arial Narrow" w:cs="Arial"/>
          <w:bCs/>
        </w:rPr>
        <w:t xml:space="preserve">Nałożenie tynku renowacyjnego </w:t>
      </w:r>
    </w:p>
    <w:p w14:paraId="128BB641" w14:textId="77777777" w:rsidR="00287E89" w:rsidRPr="00F65EA5" w:rsidRDefault="00287E89" w:rsidP="00287E89">
      <w:pPr>
        <w:ind w:left="567"/>
        <w:jc w:val="both"/>
        <w:rPr>
          <w:rFonts w:ascii="Arial Narrow" w:hAnsi="Arial Narrow" w:cs="Arial"/>
          <w:bCs/>
        </w:rPr>
      </w:pPr>
      <w:r>
        <w:rPr>
          <w:rFonts w:ascii="Arial Narrow" w:hAnsi="Arial Narrow" w:cs="Arial"/>
          <w:bCs/>
        </w:rPr>
        <w:t xml:space="preserve">- </w:t>
      </w:r>
      <w:r w:rsidRPr="00F65EA5">
        <w:rPr>
          <w:rFonts w:ascii="Arial Narrow" w:hAnsi="Arial Narrow" w:cs="Arial"/>
          <w:bCs/>
        </w:rPr>
        <w:t xml:space="preserve">Szpachlowanie wyprawa mineralną z trasem zbrojoną </w:t>
      </w:r>
      <w:proofErr w:type="spellStart"/>
      <w:r w:rsidRPr="00F65EA5">
        <w:rPr>
          <w:rFonts w:ascii="Arial Narrow" w:hAnsi="Arial Narrow" w:cs="Arial"/>
          <w:bCs/>
        </w:rPr>
        <w:t>mikrowłóknami</w:t>
      </w:r>
      <w:proofErr w:type="spellEnd"/>
      <w:r w:rsidRPr="00F65EA5">
        <w:rPr>
          <w:rFonts w:ascii="Arial Narrow" w:hAnsi="Arial Narrow" w:cs="Arial"/>
          <w:bCs/>
        </w:rPr>
        <w:t xml:space="preserve">  </w:t>
      </w:r>
    </w:p>
    <w:p w14:paraId="14DB89EC" w14:textId="77777777" w:rsidR="00287E89" w:rsidRDefault="00287E89" w:rsidP="00287E89">
      <w:pPr>
        <w:ind w:left="567"/>
        <w:jc w:val="both"/>
        <w:rPr>
          <w:rFonts w:ascii="Arial Narrow" w:hAnsi="Arial Narrow" w:cs="Arial"/>
          <w:bCs/>
        </w:rPr>
      </w:pPr>
      <w:r>
        <w:rPr>
          <w:rFonts w:ascii="Arial Narrow" w:hAnsi="Arial Narrow" w:cs="Arial"/>
          <w:bCs/>
        </w:rPr>
        <w:t xml:space="preserve">- </w:t>
      </w:r>
      <w:r w:rsidRPr="00F65EA5">
        <w:rPr>
          <w:rFonts w:ascii="Arial Narrow" w:hAnsi="Arial Narrow" w:cs="Arial"/>
          <w:bCs/>
        </w:rPr>
        <w:t>Malowanie ścian piwnicznych</w:t>
      </w:r>
      <w:r>
        <w:rPr>
          <w:rFonts w:ascii="Arial Narrow" w:hAnsi="Arial Narrow" w:cs="Arial"/>
          <w:bCs/>
        </w:rPr>
        <w:t xml:space="preserve"> w tym:</w:t>
      </w:r>
    </w:p>
    <w:p w14:paraId="4546DFF3" w14:textId="77777777" w:rsidR="00287E89" w:rsidRDefault="00287E89" w:rsidP="008611B8">
      <w:pPr>
        <w:pStyle w:val="Akapitzlist"/>
        <w:numPr>
          <w:ilvl w:val="0"/>
          <w:numId w:val="66"/>
        </w:numPr>
        <w:suppressAutoHyphens w:val="0"/>
        <w:spacing w:after="200" w:line="276" w:lineRule="auto"/>
        <w:ind w:left="567" w:firstLine="0"/>
        <w:contextualSpacing/>
        <w:rPr>
          <w:rFonts w:ascii="Arial Narrow" w:hAnsi="Arial Narrow" w:cs="Arial"/>
          <w:bCs/>
        </w:rPr>
      </w:pPr>
      <w:r w:rsidRPr="00F65EA5">
        <w:rPr>
          <w:rFonts w:ascii="Arial Narrow" w:hAnsi="Arial Narrow" w:cs="Arial"/>
          <w:bCs/>
        </w:rPr>
        <w:t>Gruntowanie,</w:t>
      </w:r>
    </w:p>
    <w:p w14:paraId="4B0A567A" w14:textId="77777777" w:rsidR="00287E89" w:rsidRPr="00D91B2F" w:rsidRDefault="00287E89" w:rsidP="008611B8">
      <w:pPr>
        <w:pStyle w:val="Akapitzlist"/>
        <w:numPr>
          <w:ilvl w:val="0"/>
          <w:numId w:val="66"/>
        </w:numPr>
        <w:suppressAutoHyphens w:val="0"/>
        <w:ind w:left="567" w:firstLine="0"/>
        <w:contextualSpacing/>
        <w:rPr>
          <w:rFonts w:ascii="Arial Nova" w:hAnsi="Arial Nova" w:cs="Arial"/>
          <w:sz w:val="20"/>
          <w:szCs w:val="20"/>
        </w:rPr>
      </w:pPr>
      <w:r w:rsidRPr="00F65EA5">
        <w:rPr>
          <w:rFonts w:ascii="Arial Narrow" w:hAnsi="Arial Narrow" w:cs="Arial"/>
          <w:bCs/>
        </w:rPr>
        <w:t>Malowanie farbą krzemianową</w:t>
      </w:r>
      <w:r w:rsidRPr="00F65EA5">
        <w:rPr>
          <w:rFonts w:ascii="Arial Narrow" w:hAnsi="Arial Narrow" w:cs="Arial"/>
          <w:bCs/>
        </w:rPr>
        <w:br/>
      </w:r>
    </w:p>
    <w:p w14:paraId="382E6066" w14:textId="77777777" w:rsidR="005177BA" w:rsidRDefault="005177BA" w:rsidP="00287E89">
      <w:pPr>
        <w:pStyle w:val="Akapitzlist"/>
        <w:tabs>
          <w:tab w:val="left" w:pos="1080"/>
          <w:tab w:val="left" w:pos="1800"/>
        </w:tabs>
        <w:suppressAutoHyphens w:val="0"/>
        <w:ind w:left="567"/>
        <w:contextualSpacing/>
        <w:jc w:val="both"/>
        <w:rPr>
          <w:rFonts w:ascii="Arial Narrow" w:hAnsi="Arial Narrow" w:cs="Arial"/>
          <w:b/>
        </w:rPr>
      </w:pPr>
    </w:p>
    <w:p w14:paraId="4B2C5504" w14:textId="05480D2E" w:rsidR="00287E89" w:rsidRPr="00287E89" w:rsidRDefault="00287E89" w:rsidP="00287E89">
      <w:pPr>
        <w:pStyle w:val="Akapitzlist"/>
        <w:tabs>
          <w:tab w:val="left" w:pos="1080"/>
          <w:tab w:val="left" w:pos="1800"/>
        </w:tabs>
        <w:suppressAutoHyphens w:val="0"/>
        <w:ind w:left="567"/>
        <w:contextualSpacing/>
        <w:jc w:val="both"/>
        <w:rPr>
          <w:rFonts w:ascii="Arial Narrow" w:hAnsi="Arial Narrow" w:cs="Arial"/>
        </w:rPr>
      </w:pPr>
      <w:r w:rsidRPr="00D91B2F">
        <w:rPr>
          <w:rFonts w:ascii="Arial Narrow" w:hAnsi="Arial Narrow" w:cs="Arial"/>
          <w:b/>
        </w:rPr>
        <w:lastRenderedPageBreak/>
        <w:t>Izolacja posadzki na gruncie</w:t>
      </w:r>
    </w:p>
    <w:p w14:paraId="7EC648C0" w14:textId="77777777" w:rsidR="00287E89" w:rsidRPr="00901140" w:rsidRDefault="00287E89" w:rsidP="00287E89">
      <w:pPr>
        <w:pStyle w:val="Akapitzlist"/>
        <w:autoSpaceDE w:val="0"/>
        <w:autoSpaceDN w:val="0"/>
        <w:adjustRightInd w:val="0"/>
        <w:ind w:left="0" w:firstLine="567"/>
        <w:rPr>
          <w:rFonts w:ascii="Arial Narrow" w:hAnsi="Arial Narrow" w:cs="Arial"/>
          <w:bCs/>
        </w:rPr>
      </w:pPr>
      <w:r>
        <w:rPr>
          <w:rFonts w:ascii="Arial Narrow" w:hAnsi="Arial Narrow" w:cs="Arial"/>
          <w:bCs/>
        </w:rPr>
        <w:t xml:space="preserve">- </w:t>
      </w:r>
      <w:r w:rsidRPr="00901140">
        <w:rPr>
          <w:rFonts w:ascii="Arial Narrow" w:hAnsi="Arial Narrow" w:cs="Arial"/>
          <w:bCs/>
        </w:rPr>
        <w:t>Wykonanie chudego betonu  z szorstkim zatarciem.</w:t>
      </w:r>
    </w:p>
    <w:p w14:paraId="2954D2D9" w14:textId="625C119E" w:rsidR="00287E89" w:rsidRPr="00287E89" w:rsidRDefault="00287E89" w:rsidP="00287E89">
      <w:pPr>
        <w:spacing w:after="160"/>
        <w:ind w:left="567"/>
        <w:rPr>
          <w:rFonts w:ascii="Arial Narrow" w:hAnsi="Arial Narrow" w:cs="Arial"/>
          <w:bCs/>
        </w:rPr>
      </w:pPr>
      <w:r>
        <w:rPr>
          <w:rFonts w:ascii="Arial Narrow" w:hAnsi="Arial Narrow" w:cs="Arial"/>
          <w:bCs/>
        </w:rPr>
        <w:t xml:space="preserve">-  </w:t>
      </w:r>
      <w:r w:rsidRPr="00901140">
        <w:rPr>
          <w:rFonts w:ascii="Arial Narrow" w:hAnsi="Arial Narrow" w:cs="Arial"/>
          <w:bCs/>
        </w:rPr>
        <w:t>Wykonanie faset uszczelniających na chudy beton – ściany ( 5x5 cm)</w:t>
      </w:r>
      <w:r>
        <w:rPr>
          <w:rFonts w:ascii="Arial Narrow" w:hAnsi="Arial Narrow" w:cs="Arial"/>
          <w:bCs/>
        </w:rPr>
        <w:br/>
      </w:r>
      <w:r w:rsidRPr="00287E89">
        <w:rPr>
          <w:rFonts w:ascii="Arial Narrow" w:hAnsi="Arial Narrow" w:cs="Arial"/>
          <w:bCs/>
        </w:rPr>
        <w:t>- Izolacja przestrzeni ok 20 cm na chudym betonie do wysokości ok. 10 cm nad rząd wykonanych iniekcji</w:t>
      </w:r>
      <w:r>
        <w:rPr>
          <w:rFonts w:ascii="Arial Narrow" w:hAnsi="Arial Narrow" w:cs="Arial"/>
          <w:bCs/>
        </w:rPr>
        <w:br/>
      </w:r>
      <w:r w:rsidRPr="00287E89">
        <w:rPr>
          <w:rFonts w:ascii="Arial Narrow" w:hAnsi="Arial Narrow" w:cs="Arial"/>
          <w:bCs/>
        </w:rPr>
        <w:t>- Izolacja paroszczelna posadzki z wyniesieniem na ściany na docelową grubość wszystkich późniejszych warstw</w:t>
      </w:r>
      <w:r>
        <w:rPr>
          <w:rFonts w:ascii="Arial Narrow" w:hAnsi="Arial Narrow" w:cs="Arial"/>
          <w:bCs/>
        </w:rPr>
        <w:br/>
      </w:r>
      <w:r w:rsidRPr="00287E89">
        <w:rPr>
          <w:rFonts w:ascii="Arial Narrow" w:hAnsi="Arial Narrow" w:cs="Arial"/>
          <w:bCs/>
        </w:rPr>
        <w:t xml:space="preserve">- Gruntowanie </w:t>
      </w:r>
      <w:r>
        <w:rPr>
          <w:rFonts w:ascii="Arial Narrow" w:hAnsi="Arial Narrow" w:cs="Arial"/>
          <w:bCs/>
        </w:rPr>
        <w:br/>
      </w:r>
      <w:r w:rsidRPr="00287E89">
        <w:rPr>
          <w:rFonts w:ascii="Arial Narrow" w:hAnsi="Arial Narrow" w:cs="Arial"/>
          <w:bCs/>
        </w:rPr>
        <w:t>- Nałożenie 2x masy polimerowo-bitumicznej</w:t>
      </w:r>
    </w:p>
    <w:p w14:paraId="36299BC9" w14:textId="77777777" w:rsidR="00287E89" w:rsidRPr="00D91B2F" w:rsidRDefault="00287E89" w:rsidP="008611B8">
      <w:pPr>
        <w:pStyle w:val="Akapitzlist"/>
        <w:numPr>
          <w:ilvl w:val="0"/>
          <w:numId w:val="65"/>
        </w:numPr>
        <w:suppressAutoHyphens w:val="0"/>
        <w:autoSpaceDE w:val="0"/>
        <w:autoSpaceDN w:val="0"/>
        <w:adjustRightInd w:val="0"/>
        <w:spacing w:after="160" w:line="256" w:lineRule="auto"/>
        <w:contextualSpacing/>
        <w:rPr>
          <w:rFonts w:ascii="Arial Narrow" w:hAnsi="Arial Narrow" w:cs="Arial"/>
        </w:rPr>
      </w:pPr>
      <w:r w:rsidRPr="00D91B2F">
        <w:rPr>
          <w:rFonts w:ascii="Arial Narrow" w:hAnsi="Arial Narrow" w:cs="Arial"/>
        </w:rPr>
        <w:t xml:space="preserve">Wyłożenie folii budowlanej 2x PE 0,2 mm </w:t>
      </w:r>
    </w:p>
    <w:p w14:paraId="754A3666" w14:textId="77777777" w:rsidR="00287E89" w:rsidRPr="00D91B2F" w:rsidRDefault="00287E89" w:rsidP="008611B8">
      <w:pPr>
        <w:pStyle w:val="Akapitzlist"/>
        <w:numPr>
          <w:ilvl w:val="0"/>
          <w:numId w:val="65"/>
        </w:numPr>
        <w:suppressAutoHyphens w:val="0"/>
        <w:autoSpaceDE w:val="0"/>
        <w:autoSpaceDN w:val="0"/>
        <w:adjustRightInd w:val="0"/>
        <w:spacing w:after="160" w:line="256" w:lineRule="auto"/>
        <w:contextualSpacing/>
        <w:rPr>
          <w:rFonts w:ascii="Arial Narrow" w:hAnsi="Arial Narrow" w:cs="Arial"/>
        </w:rPr>
      </w:pPr>
      <w:r w:rsidRPr="00D91B2F">
        <w:rPr>
          <w:rFonts w:ascii="Arial Narrow" w:hAnsi="Arial Narrow" w:cs="Arial"/>
        </w:rPr>
        <w:t>Warstwa EPS</w:t>
      </w:r>
    </w:p>
    <w:p w14:paraId="3B15D2BA" w14:textId="77777777" w:rsidR="00287E89" w:rsidRPr="00D91B2F" w:rsidRDefault="00287E89" w:rsidP="008611B8">
      <w:pPr>
        <w:pStyle w:val="Akapitzlist"/>
        <w:numPr>
          <w:ilvl w:val="0"/>
          <w:numId w:val="65"/>
        </w:numPr>
        <w:suppressAutoHyphens w:val="0"/>
        <w:autoSpaceDE w:val="0"/>
        <w:autoSpaceDN w:val="0"/>
        <w:adjustRightInd w:val="0"/>
        <w:spacing w:after="160" w:line="256" w:lineRule="auto"/>
        <w:contextualSpacing/>
        <w:rPr>
          <w:rFonts w:ascii="Arial Narrow" w:hAnsi="Arial Narrow" w:cs="Arial"/>
        </w:rPr>
      </w:pPr>
      <w:r w:rsidRPr="00D91B2F">
        <w:rPr>
          <w:rFonts w:ascii="Arial Narrow" w:hAnsi="Arial Narrow" w:cs="Arial"/>
        </w:rPr>
        <w:t xml:space="preserve">Ponowne założenie 2x PE 0,2 mm </w:t>
      </w:r>
    </w:p>
    <w:p w14:paraId="692A8BFA" w14:textId="29032C18" w:rsidR="00287E89" w:rsidRPr="00287E89" w:rsidRDefault="00287E89" w:rsidP="008611B8">
      <w:pPr>
        <w:pStyle w:val="Akapitzlist"/>
        <w:numPr>
          <w:ilvl w:val="0"/>
          <w:numId w:val="65"/>
        </w:numPr>
        <w:suppressAutoHyphens w:val="0"/>
        <w:autoSpaceDE w:val="0"/>
        <w:autoSpaceDN w:val="0"/>
        <w:adjustRightInd w:val="0"/>
        <w:spacing w:after="160" w:line="256" w:lineRule="auto"/>
        <w:contextualSpacing/>
        <w:rPr>
          <w:rFonts w:ascii="Arial Narrow" w:hAnsi="Arial Narrow" w:cs="Arial"/>
        </w:rPr>
      </w:pPr>
      <w:r w:rsidRPr="00D91B2F">
        <w:rPr>
          <w:rFonts w:ascii="Arial Narrow" w:hAnsi="Arial Narrow" w:cs="Arial"/>
        </w:rPr>
        <w:t xml:space="preserve">Wykonanie wylewki betonowej </w:t>
      </w:r>
    </w:p>
    <w:p w14:paraId="10C783A7" w14:textId="34832586" w:rsidR="00683EFF" w:rsidRPr="00683EFF" w:rsidRDefault="00683EFF" w:rsidP="008611B8">
      <w:pPr>
        <w:pStyle w:val="Tekstpodstawowy"/>
        <w:numPr>
          <w:ilvl w:val="1"/>
          <w:numId w:val="54"/>
        </w:numPr>
        <w:spacing w:before="120" w:after="120"/>
        <w:ind w:left="567" w:hanging="567"/>
        <w:rPr>
          <w:rFonts w:ascii="Arial Narrow" w:hAnsi="Arial Narrow" w:cs="Arial"/>
          <w:b/>
          <w:sz w:val="24"/>
          <w:szCs w:val="24"/>
        </w:rPr>
      </w:pPr>
      <w:r>
        <w:rPr>
          <w:rFonts w:ascii="Arial Narrow" w:hAnsi="Arial Narrow" w:cs="Arial"/>
          <w:b/>
          <w:sz w:val="24"/>
          <w:szCs w:val="24"/>
        </w:rPr>
        <w:t>Wykończenie zewnętrzne</w:t>
      </w:r>
    </w:p>
    <w:p w14:paraId="51125DBB" w14:textId="4EE6702E" w:rsidR="00683EFF" w:rsidRPr="00644254" w:rsidRDefault="00683EFF" w:rsidP="00683EFF">
      <w:pPr>
        <w:pStyle w:val="2"/>
        <w:spacing w:after="0" w:line="240" w:lineRule="auto"/>
        <w:ind w:left="567"/>
        <w:jc w:val="both"/>
        <w:rPr>
          <w:rFonts w:ascii="Arial Narrow" w:hAnsi="Arial Narrow"/>
          <w:sz w:val="24"/>
          <w:szCs w:val="24"/>
        </w:rPr>
      </w:pPr>
      <w:r w:rsidRPr="00644254">
        <w:rPr>
          <w:rFonts w:ascii="Arial Narrow" w:hAnsi="Arial Narrow"/>
          <w:sz w:val="24"/>
          <w:szCs w:val="24"/>
        </w:rPr>
        <w:t>Posadzki</w:t>
      </w:r>
      <w:r>
        <w:rPr>
          <w:rFonts w:ascii="Arial Narrow" w:hAnsi="Arial Narrow"/>
          <w:sz w:val="24"/>
          <w:szCs w:val="24"/>
        </w:rPr>
        <w:t xml:space="preserve"> na schodach zewnętrznych projektowanych</w:t>
      </w:r>
    </w:p>
    <w:p w14:paraId="4FA14A71" w14:textId="77777777" w:rsidR="00683EFF" w:rsidRPr="00D20BFB" w:rsidRDefault="00683EFF" w:rsidP="00683EFF">
      <w:pPr>
        <w:pStyle w:val="Standard"/>
        <w:tabs>
          <w:tab w:val="left" w:pos="567"/>
          <w:tab w:val="left" w:pos="851"/>
        </w:tabs>
        <w:ind w:left="567"/>
        <w:jc w:val="both"/>
        <w:rPr>
          <w:rFonts w:ascii="Arial Narrow" w:eastAsia="Times New Roman" w:hAnsi="Arial Narrow" w:cs="Times New Roman"/>
          <w:bCs/>
          <w:u w:val="single"/>
        </w:rPr>
      </w:pPr>
      <w:r w:rsidRPr="00D20BFB">
        <w:rPr>
          <w:rFonts w:ascii="Arial Narrow" w:eastAsia="Times New Roman" w:hAnsi="Arial Narrow" w:cs="Times New Roman"/>
          <w:bCs/>
          <w:u w:val="single"/>
        </w:rPr>
        <w:t xml:space="preserve">Płytki </w:t>
      </w:r>
      <w:proofErr w:type="spellStart"/>
      <w:r w:rsidRPr="00D20BFB">
        <w:rPr>
          <w:rFonts w:ascii="Arial Narrow" w:eastAsia="Times New Roman" w:hAnsi="Arial Narrow" w:cs="Times New Roman"/>
          <w:bCs/>
          <w:u w:val="single"/>
        </w:rPr>
        <w:t>gresowe</w:t>
      </w:r>
      <w:proofErr w:type="spellEnd"/>
      <w:r w:rsidRPr="00D20BFB">
        <w:rPr>
          <w:rFonts w:ascii="Arial Narrow" w:eastAsia="Times New Roman" w:hAnsi="Arial Narrow" w:cs="Times New Roman"/>
          <w:bCs/>
          <w:u w:val="single"/>
        </w:rPr>
        <w:t xml:space="preserve"> zewnętrzne</w:t>
      </w:r>
    </w:p>
    <w:p w14:paraId="79B1BF58" w14:textId="77777777" w:rsidR="00683EFF" w:rsidRDefault="00683EFF" w:rsidP="00683EFF">
      <w:pPr>
        <w:pStyle w:val="Standard"/>
        <w:tabs>
          <w:tab w:val="left" w:pos="567"/>
          <w:tab w:val="left" w:pos="851"/>
        </w:tabs>
        <w:ind w:left="567"/>
        <w:jc w:val="both"/>
        <w:rPr>
          <w:rFonts w:ascii="Arial Narrow" w:eastAsia="Times New Roman" w:hAnsi="Arial Narrow"/>
          <w:highlight w:val="yellow"/>
        </w:rPr>
      </w:pPr>
      <w:r>
        <w:rPr>
          <w:rFonts w:ascii="Arial Narrow" w:eastAsia="Times New Roman" w:hAnsi="Arial Narrow" w:cs="Times New Roman"/>
        </w:rPr>
        <w:t xml:space="preserve">Płytki </w:t>
      </w:r>
      <w:proofErr w:type="spellStart"/>
      <w:r>
        <w:rPr>
          <w:rFonts w:ascii="Arial Narrow" w:eastAsia="Times New Roman" w:hAnsi="Arial Narrow" w:cs="Times New Roman"/>
        </w:rPr>
        <w:t>gresowe</w:t>
      </w:r>
      <w:proofErr w:type="spellEnd"/>
      <w:r>
        <w:rPr>
          <w:rFonts w:ascii="Arial Narrow" w:eastAsia="Times New Roman" w:hAnsi="Arial Narrow" w:cs="Times New Roman"/>
        </w:rPr>
        <w:t xml:space="preserve"> techniczne, ryflowane, antypoślizgowe</w:t>
      </w:r>
      <w:r>
        <w:rPr>
          <w:rFonts w:ascii="Arial Narrow" w:eastAsia="Times New Roman" w:hAnsi="Arial Narrow"/>
        </w:rPr>
        <w:t xml:space="preserve"> o wymiarach 30x30 cm. Montaż na gotowych masach klejących </w:t>
      </w:r>
      <w:proofErr w:type="spellStart"/>
      <w:r>
        <w:rPr>
          <w:rFonts w:ascii="Arial Narrow" w:eastAsia="Times New Roman" w:hAnsi="Arial Narrow"/>
        </w:rPr>
        <w:t>średnioelastycznych</w:t>
      </w:r>
      <w:proofErr w:type="spellEnd"/>
      <w:r>
        <w:rPr>
          <w:rFonts w:ascii="Arial Narrow" w:eastAsia="Times New Roman" w:hAnsi="Arial Narrow"/>
        </w:rPr>
        <w:t xml:space="preserve">, mrozoodpornych. Zastosować masy spoinujące wodoszczelne typu </w:t>
      </w:r>
      <w:proofErr w:type="spellStart"/>
      <w:r>
        <w:rPr>
          <w:rFonts w:ascii="Arial Narrow" w:eastAsia="Times New Roman" w:hAnsi="Arial Narrow"/>
        </w:rPr>
        <w:t>aqua</w:t>
      </w:r>
      <w:proofErr w:type="spellEnd"/>
      <w:r>
        <w:rPr>
          <w:rFonts w:ascii="Arial Narrow" w:eastAsia="Times New Roman" w:hAnsi="Arial Narrow"/>
        </w:rPr>
        <w:t>. Kolor jasny beż.</w:t>
      </w:r>
    </w:p>
    <w:p w14:paraId="33067B32" w14:textId="77777777" w:rsidR="00683EFF" w:rsidRDefault="00683EFF" w:rsidP="00683EFF">
      <w:pPr>
        <w:pStyle w:val="Standard"/>
        <w:rPr>
          <w:rFonts w:ascii="Arial Narrow" w:eastAsia="Times New Roman" w:hAnsi="Arial Narrow" w:cs="Times New Roman"/>
          <w:highlight w:val="yellow"/>
        </w:rPr>
      </w:pPr>
    </w:p>
    <w:p w14:paraId="1AB0FA1E" w14:textId="77777777" w:rsidR="00683EFF" w:rsidRPr="00095357" w:rsidRDefault="00683EFF" w:rsidP="00683EFF">
      <w:pPr>
        <w:pStyle w:val="Standard"/>
        <w:tabs>
          <w:tab w:val="left" w:pos="567"/>
          <w:tab w:val="left" w:pos="851"/>
        </w:tabs>
        <w:ind w:left="426"/>
        <w:rPr>
          <w:rFonts w:ascii="Arial Narrow" w:eastAsia="Times New Roman" w:hAnsi="Arial Narrow"/>
        </w:rPr>
      </w:pPr>
      <w:r>
        <w:rPr>
          <w:rFonts w:ascii="Arial Narrow" w:eastAsia="Times New Roman" w:hAnsi="Arial Narrow"/>
        </w:rPr>
        <w:tab/>
        <w:t>Właściwości płytek:</w:t>
      </w:r>
    </w:p>
    <w:p w14:paraId="12781948" w14:textId="77777777" w:rsidR="00683EFF" w:rsidRPr="00A51400" w:rsidRDefault="00683EFF" w:rsidP="00683EFF">
      <w:pPr>
        <w:pStyle w:val="Standard"/>
        <w:tabs>
          <w:tab w:val="left" w:pos="567"/>
          <w:tab w:val="left" w:pos="851"/>
        </w:tabs>
        <w:ind w:left="426"/>
        <w:jc w:val="both"/>
        <w:rPr>
          <w:rFonts w:ascii="Arial Narrow" w:eastAsia="Times New Roman" w:hAnsi="Arial Narrow"/>
        </w:rPr>
      </w:pPr>
      <w:r w:rsidRPr="00A51400">
        <w:rPr>
          <w:rFonts w:ascii="Arial Narrow" w:eastAsia="Times New Roman" w:hAnsi="Arial Narrow"/>
        </w:rPr>
        <w:t xml:space="preserve">- klasa </w:t>
      </w:r>
      <w:r w:rsidRPr="00A51400">
        <w:rPr>
          <w:rFonts w:ascii="Arial Narrow" w:eastAsia="Times New Roman" w:hAnsi="Arial Narrow" w:hint="eastAsia"/>
        </w:rPr>
        <w:t>ś</w:t>
      </w:r>
      <w:r w:rsidRPr="00A51400">
        <w:rPr>
          <w:rFonts w:ascii="Arial Narrow" w:eastAsia="Times New Roman" w:hAnsi="Arial Narrow"/>
        </w:rPr>
        <w:t>cieralno</w:t>
      </w:r>
      <w:r w:rsidRPr="00A51400">
        <w:rPr>
          <w:rFonts w:ascii="Arial Narrow" w:eastAsia="Times New Roman" w:hAnsi="Arial Narrow" w:hint="eastAsia"/>
        </w:rPr>
        <w:t>ś</w:t>
      </w:r>
      <w:r w:rsidRPr="00A51400">
        <w:rPr>
          <w:rFonts w:ascii="Arial Narrow" w:eastAsia="Times New Roman" w:hAnsi="Arial Narrow"/>
        </w:rPr>
        <w:t>ci - 5.</w:t>
      </w:r>
    </w:p>
    <w:p w14:paraId="246EA478" w14:textId="77777777" w:rsidR="00683EFF" w:rsidRPr="00A51400" w:rsidRDefault="00683EFF" w:rsidP="00683EFF">
      <w:pPr>
        <w:pStyle w:val="Standard"/>
        <w:tabs>
          <w:tab w:val="left" w:pos="567"/>
          <w:tab w:val="left" w:pos="851"/>
        </w:tabs>
        <w:ind w:left="426"/>
        <w:jc w:val="both"/>
        <w:rPr>
          <w:rFonts w:ascii="Arial Narrow" w:eastAsia="Times New Roman" w:hAnsi="Arial Narrow"/>
        </w:rPr>
      </w:pPr>
      <w:r>
        <w:rPr>
          <w:rFonts w:ascii="Arial Narrow" w:eastAsia="Times New Roman" w:hAnsi="Arial Narrow"/>
        </w:rPr>
        <w:t xml:space="preserve">- </w:t>
      </w:r>
      <w:r w:rsidRPr="00A51400">
        <w:rPr>
          <w:rFonts w:ascii="Arial Narrow" w:eastAsia="Times New Roman" w:hAnsi="Arial Narrow"/>
        </w:rPr>
        <w:t>odporność na szok termiczny</w:t>
      </w:r>
      <w:r w:rsidRPr="00A51400">
        <w:rPr>
          <w:rFonts w:ascii="Arial Narrow" w:eastAsia="Times New Roman" w:hAnsi="Arial Narrow"/>
        </w:rPr>
        <w:tab/>
      </w:r>
      <w:r w:rsidRPr="00A51400">
        <w:rPr>
          <w:rFonts w:ascii="Arial Narrow" w:eastAsia="Times New Roman" w:hAnsi="Arial Narrow"/>
        </w:rPr>
        <w:tab/>
      </w:r>
      <w:r w:rsidRPr="00A51400">
        <w:rPr>
          <w:rFonts w:ascii="Arial Narrow" w:eastAsia="Times New Roman" w:hAnsi="Arial Narrow"/>
        </w:rPr>
        <w:tab/>
      </w:r>
      <w:r w:rsidRPr="00A51400">
        <w:rPr>
          <w:rFonts w:ascii="Arial Narrow" w:eastAsia="Times New Roman" w:hAnsi="Arial Narrow"/>
        </w:rPr>
        <w:tab/>
      </w:r>
      <w:r w:rsidRPr="00A51400">
        <w:rPr>
          <w:rFonts w:ascii="Arial Narrow" w:eastAsia="Times New Roman" w:hAnsi="Arial Narrow"/>
        </w:rPr>
        <w:tab/>
      </w:r>
      <w:r w:rsidRPr="00A51400">
        <w:rPr>
          <w:rFonts w:ascii="Arial Narrow" w:eastAsia="Times New Roman" w:hAnsi="Arial Narrow"/>
        </w:rPr>
        <w:tab/>
        <w:t>odporne;</w:t>
      </w:r>
    </w:p>
    <w:p w14:paraId="43A843BE" w14:textId="77777777" w:rsidR="00683EFF" w:rsidRPr="00095357" w:rsidRDefault="00683EFF" w:rsidP="00683EFF">
      <w:pPr>
        <w:pStyle w:val="Standard"/>
        <w:tabs>
          <w:tab w:val="left" w:pos="567"/>
          <w:tab w:val="left" w:pos="851"/>
        </w:tabs>
        <w:ind w:left="426"/>
        <w:jc w:val="both"/>
        <w:rPr>
          <w:rFonts w:ascii="Arial Narrow" w:eastAsia="Times New Roman" w:hAnsi="Arial Narrow"/>
        </w:rPr>
      </w:pPr>
      <w:r>
        <w:rPr>
          <w:rFonts w:ascii="Arial Narrow" w:eastAsia="Times New Roman" w:hAnsi="Arial Narrow"/>
        </w:rPr>
        <w:t xml:space="preserve">- </w:t>
      </w:r>
      <w:r w:rsidRPr="00A51400">
        <w:rPr>
          <w:rFonts w:ascii="Arial Narrow" w:eastAsia="Times New Roman" w:hAnsi="Arial Narrow"/>
        </w:rPr>
        <w:t>odporność na pęknięcia włoskowate</w:t>
      </w:r>
      <w:r w:rsidRPr="00A51400">
        <w:rPr>
          <w:rFonts w:ascii="Arial Narrow" w:eastAsia="Times New Roman" w:hAnsi="Arial Narrow"/>
        </w:rPr>
        <w:tab/>
      </w:r>
      <w:r w:rsidRPr="00A51400">
        <w:rPr>
          <w:rFonts w:ascii="Arial Narrow" w:eastAsia="Times New Roman" w:hAnsi="Arial Narrow"/>
        </w:rPr>
        <w:tab/>
      </w:r>
      <w:r w:rsidRPr="00A51400">
        <w:rPr>
          <w:rFonts w:ascii="Arial Narrow" w:eastAsia="Times New Roman" w:hAnsi="Arial Narrow"/>
        </w:rPr>
        <w:tab/>
      </w:r>
      <w:r w:rsidRPr="00A51400">
        <w:rPr>
          <w:rFonts w:ascii="Arial Narrow" w:eastAsia="Times New Roman" w:hAnsi="Arial Narrow"/>
        </w:rPr>
        <w:tab/>
      </w:r>
      <w:r w:rsidRPr="00A51400">
        <w:rPr>
          <w:rFonts w:ascii="Arial Narrow" w:eastAsia="Times New Roman" w:hAnsi="Arial Narrow"/>
        </w:rPr>
        <w:tab/>
        <w:t>odporne;</w:t>
      </w:r>
    </w:p>
    <w:p w14:paraId="293BBA0C" w14:textId="77777777" w:rsidR="00683EFF" w:rsidRDefault="00683EFF" w:rsidP="008611B8">
      <w:pPr>
        <w:pStyle w:val="Standard"/>
        <w:numPr>
          <w:ilvl w:val="0"/>
          <w:numId w:val="51"/>
        </w:numPr>
        <w:tabs>
          <w:tab w:val="left" w:pos="567"/>
          <w:tab w:val="left" w:pos="851"/>
        </w:tabs>
        <w:ind w:left="567" w:hanging="141"/>
        <w:textAlignment w:val="auto"/>
        <w:rPr>
          <w:rFonts w:ascii="Arial Narrow" w:hAnsi="Arial Narrow"/>
        </w:rPr>
      </w:pPr>
      <w:r>
        <w:rPr>
          <w:rFonts w:ascii="Arial Narrow" w:hAnsi="Arial Narrow"/>
        </w:rPr>
        <w:t>mrozoodporność</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tak;</w:t>
      </w:r>
    </w:p>
    <w:p w14:paraId="735D3905" w14:textId="77777777" w:rsidR="00683EFF" w:rsidRDefault="00683EFF" w:rsidP="008611B8">
      <w:pPr>
        <w:pStyle w:val="Standard"/>
        <w:numPr>
          <w:ilvl w:val="0"/>
          <w:numId w:val="51"/>
        </w:numPr>
        <w:tabs>
          <w:tab w:val="left" w:pos="567"/>
          <w:tab w:val="left" w:pos="851"/>
        </w:tabs>
        <w:ind w:left="567" w:hanging="141"/>
        <w:textAlignment w:val="auto"/>
        <w:rPr>
          <w:rFonts w:ascii="Arial Narrow" w:hAnsi="Arial Narrow"/>
        </w:rPr>
      </w:pPr>
      <w:r>
        <w:rPr>
          <w:rFonts w:ascii="Arial Narrow" w:hAnsi="Arial Narrow"/>
        </w:rPr>
        <w:t>antypoślizgowość</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B46653">
        <w:rPr>
          <w:rFonts w:ascii="Arial Narrow" w:hAnsi="Arial Narrow"/>
        </w:rPr>
        <w:t>min. R10;</w:t>
      </w:r>
    </w:p>
    <w:p w14:paraId="5A616CC6" w14:textId="77777777" w:rsidR="00683EFF" w:rsidRDefault="00683EFF" w:rsidP="008611B8">
      <w:pPr>
        <w:pStyle w:val="Standard"/>
        <w:numPr>
          <w:ilvl w:val="0"/>
          <w:numId w:val="51"/>
        </w:numPr>
        <w:tabs>
          <w:tab w:val="left" w:pos="567"/>
          <w:tab w:val="left" w:pos="851"/>
        </w:tabs>
        <w:ind w:left="567" w:hanging="141"/>
        <w:textAlignment w:val="auto"/>
        <w:rPr>
          <w:rFonts w:ascii="Arial Narrow" w:hAnsi="Arial Narrow"/>
        </w:rPr>
      </w:pPr>
      <w:r>
        <w:rPr>
          <w:rFonts w:ascii="Arial Narrow" w:hAnsi="Arial Narrow"/>
        </w:rPr>
        <w:t>typ powierzchni</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naturalna;</w:t>
      </w:r>
    </w:p>
    <w:p w14:paraId="6696E0C9" w14:textId="77777777" w:rsidR="00683EFF" w:rsidRDefault="00683EFF" w:rsidP="008611B8">
      <w:pPr>
        <w:pStyle w:val="Standard"/>
        <w:numPr>
          <w:ilvl w:val="0"/>
          <w:numId w:val="51"/>
        </w:numPr>
        <w:tabs>
          <w:tab w:val="left" w:pos="567"/>
          <w:tab w:val="left" w:pos="851"/>
        </w:tabs>
        <w:ind w:left="567" w:hanging="141"/>
        <w:textAlignment w:val="auto"/>
        <w:rPr>
          <w:rFonts w:ascii="Arial Narrow" w:hAnsi="Arial Narrow"/>
        </w:rPr>
      </w:pPr>
      <w:r>
        <w:rPr>
          <w:rFonts w:ascii="Arial Narrow" w:hAnsi="Arial Narrow"/>
        </w:rPr>
        <w:t>wymiar nominalny</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30x30 cm</w:t>
      </w:r>
    </w:p>
    <w:p w14:paraId="45EAB1F1" w14:textId="13B4CAA1" w:rsidR="00287E89" w:rsidRPr="00512FE1" w:rsidRDefault="00683EFF" w:rsidP="008611B8">
      <w:pPr>
        <w:pStyle w:val="Standard"/>
        <w:numPr>
          <w:ilvl w:val="0"/>
          <w:numId w:val="51"/>
        </w:numPr>
        <w:tabs>
          <w:tab w:val="left" w:pos="567"/>
          <w:tab w:val="left" w:pos="851"/>
        </w:tabs>
        <w:ind w:left="567" w:hanging="141"/>
        <w:textAlignment w:val="auto"/>
        <w:rPr>
          <w:rFonts w:ascii="Arial Narrow" w:eastAsia="Times New Roman" w:hAnsi="Arial Narrow"/>
        </w:rPr>
      </w:pPr>
      <w:r>
        <w:rPr>
          <w:rFonts w:ascii="Arial Narrow" w:hAnsi="Arial Narrow"/>
        </w:rPr>
        <w:t>grubość płytek</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min. 8 mm.</w:t>
      </w:r>
    </w:p>
    <w:p w14:paraId="2D8F2F5F" w14:textId="6F14A115" w:rsidR="00A966C7" w:rsidRDefault="00A966C7" w:rsidP="008611B8">
      <w:pPr>
        <w:pStyle w:val="Tekstpodstawowy"/>
        <w:numPr>
          <w:ilvl w:val="1"/>
          <w:numId w:val="54"/>
        </w:numPr>
        <w:spacing w:before="120" w:after="120"/>
        <w:ind w:left="567" w:hanging="567"/>
        <w:rPr>
          <w:rFonts w:ascii="Arial Narrow" w:hAnsi="Arial Narrow" w:cs="Arial"/>
          <w:b/>
          <w:sz w:val="24"/>
          <w:szCs w:val="24"/>
        </w:rPr>
      </w:pPr>
      <w:r>
        <w:rPr>
          <w:rFonts w:ascii="Arial Narrow" w:hAnsi="Arial Narrow" w:cs="Arial"/>
          <w:b/>
          <w:sz w:val="24"/>
          <w:szCs w:val="24"/>
        </w:rPr>
        <w:t>Wyposażenie</w:t>
      </w:r>
    </w:p>
    <w:p w14:paraId="44EB17D1" w14:textId="77777777" w:rsidR="00A966C7" w:rsidRPr="005B4A81" w:rsidRDefault="00A966C7" w:rsidP="005B4A81">
      <w:pPr>
        <w:pStyle w:val="Tekstpodstawowy"/>
        <w:ind w:left="495" w:firstLine="72"/>
        <w:rPr>
          <w:rFonts w:ascii="Arial Narrow" w:hAnsi="Arial Narrow"/>
          <w:b/>
          <w:sz w:val="24"/>
          <w:szCs w:val="24"/>
        </w:rPr>
      </w:pPr>
      <w:r w:rsidRPr="005B4A81">
        <w:rPr>
          <w:rFonts w:ascii="Arial Narrow" w:hAnsi="Arial Narrow"/>
          <w:b/>
          <w:sz w:val="24"/>
          <w:szCs w:val="24"/>
        </w:rPr>
        <w:t>Winda</w:t>
      </w:r>
    </w:p>
    <w:p w14:paraId="0D2493CA" w14:textId="2EC000F4" w:rsidR="00AF426F" w:rsidRPr="00EC48AB" w:rsidRDefault="00AF426F" w:rsidP="00EC48AB">
      <w:pPr>
        <w:suppressAutoHyphens w:val="0"/>
        <w:autoSpaceDE w:val="0"/>
        <w:autoSpaceDN w:val="0"/>
        <w:adjustRightInd w:val="0"/>
        <w:ind w:left="567"/>
        <w:jc w:val="both"/>
        <w:rPr>
          <w:rFonts w:ascii="Arial Narrow" w:hAnsi="Arial Narrow"/>
        </w:rPr>
      </w:pPr>
      <w:r w:rsidRPr="00AF426F">
        <w:rPr>
          <w:rFonts w:ascii="Arial Narrow" w:hAnsi="Arial Narrow"/>
        </w:rPr>
        <w:t>Budynek zostanie dostosowany dla potrzeb</w:t>
      </w:r>
      <w:r>
        <w:rPr>
          <w:rFonts w:ascii="Arial Narrow" w:hAnsi="Arial Narrow"/>
        </w:rPr>
        <w:t xml:space="preserve"> </w:t>
      </w:r>
      <w:r w:rsidRPr="00AF426F">
        <w:rPr>
          <w:rFonts w:ascii="Arial Narrow" w:hAnsi="Arial Narrow"/>
        </w:rPr>
        <w:t>osób niepe</w:t>
      </w:r>
      <w:r w:rsidRPr="00AF426F">
        <w:rPr>
          <w:rFonts w:ascii="Arial Narrow" w:hAnsi="Arial Narrow" w:hint="eastAsia"/>
        </w:rPr>
        <w:t>ł</w:t>
      </w:r>
      <w:r w:rsidRPr="00AF426F">
        <w:rPr>
          <w:rFonts w:ascii="Arial Narrow" w:hAnsi="Arial Narrow"/>
        </w:rPr>
        <w:t>nosprawnych poprzez dobudow</w:t>
      </w:r>
      <w:r w:rsidRPr="00AF426F">
        <w:rPr>
          <w:rFonts w:ascii="Arial Narrow" w:hAnsi="Arial Narrow" w:hint="eastAsia"/>
        </w:rPr>
        <w:t>ę</w:t>
      </w:r>
      <w:r w:rsidRPr="00AF426F">
        <w:rPr>
          <w:rFonts w:ascii="Arial Narrow" w:hAnsi="Arial Narrow"/>
        </w:rPr>
        <w:t xml:space="preserve"> windy osobowej umo</w:t>
      </w:r>
      <w:r w:rsidRPr="00AF426F">
        <w:rPr>
          <w:rFonts w:ascii="Arial Narrow" w:hAnsi="Arial Narrow" w:hint="eastAsia"/>
        </w:rPr>
        <w:t>ż</w:t>
      </w:r>
      <w:r w:rsidRPr="00AF426F">
        <w:rPr>
          <w:rFonts w:ascii="Arial Narrow" w:hAnsi="Arial Narrow"/>
        </w:rPr>
        <w:t>liwiaj</w:t>
      </w:r>
      <w:r w:rsidRPr="00AF426F">
        <w:rPr>
          <w:rFonts w:ascii="Arial Narrow" w:hAnsi="Arial Narrow" w:hint="eastAsia"/>
        </w:rPr>
        <w:t>ą</w:t>
      </w:r>
      <w:r w:rsidRPr="00AF426F">
        <w:rPr>
          <w:rFonts w:ascii="Arial Narrow" w:hAnsi="Arial Narrow"/>
        </w:rPr>
        <w:t>ce dost</w:t>
      </w:r>
      <w:r w:rsidRPr="00AF426F">
        <w:rPr>
          <w:rFonts w:ascii="Arial Narrow" w:hAnsi="Arial Narrow" w:hint="eastAsia"/>
        </w:rPr>
        <w:t>ę</w:t>
      </w:r>
      <w:r w:rsidRPr="00AF426F">
        <w:rPr>
          <w:rFonts w:ascii="Arial Narrow" w:hAnsi="Arial Narrow"/>
        </w:rPr>
        <w:t>p na ka</w:t>
      </w:r>
      <w:r w:rsidRPr="00AF426F">
        <w:rPr>
          <w:rFonts w:ascii="Arial Narrow" w:hAnsi="Arial Narrow" w:hint="eastAsia"/>
        </w:rPr>
        <w:t>ż</w:t>
      </w:r>
      <w:r w:rsidRPr="00AF426F">
        <w:rPr>
          <w:rFonts w:ascii="Arial Narrow" w:hAnsi="Arial Narrow"/>
        </w:rPr>
        <w:t>d</w:t>
      </w:r>
      <w:r w:rsidRPr="00AF426F">
        <w:rPr>
          <w:rFonts w:ascii="Arial Narrow" w:hAnsi="Arial Narrow" w:hint="eastAsia"/>
        </w:rPr>
        <w:t>ą</w:t>
      </w:r>
      <w:r>
        <w:rPr>
          <w:rFonts w:ascii="Arial Narrow" w:hAnsi="Arial Narrow"/>
        </w:rPr>
        <w:t xml:space="preserve"> </w:t>
      </w:r>
      <w:r w:rsidRPr="00AF426F">
        <w:rPr>
          <w:rFonts w:ascii="Arial Narrow" w:hAnsi="Arial Narrow"/>
        </w:rPr>
        <w:t>kondygnacj</w:t>
      </w:r>
      <w:r w:rsidRPr="00AF426F">
        <w:rPr>
          <w:rFonts w:ascii="Arial Narrow" w:hAnsi="Arial Narrow" w:hint="eastAsia"/>
        </w:rPr>
        <w:t>ę</w:t>
      </w:r>
      <w:r w:rsidRPr="00AF426F">
        <w:rPr>
          <w:rFonts w:ascii="Arial Narrow" w:hAnsi="Arial Narrow"/>
        </w:rPr>
        <w:t xml:space="preserve"> u</w:t>
      </w:r>
      <w:r w:rsidRPr="00AF426F">
        <w:rPr>
          <w:rFonts w:ascii="Arial Narrow" w:hAnsi="Arial Narrow" w:hint="eastAsia"/>
        </w:rPr>
        <w:t>ż</w:t>
      </w:r>
      <w:r w:rsidRPr="00AF426F">
        <w:rPr>
          <w:rFonts w:ascii="Arial Narrow" w:hAnsi="Arial Narrow"/>
        </w:rPr>
        <w:t>ytkow</w:t>
      </w:r>
      <w:r w:rsidRPr="00AF426F">
        <w:rPr>
          <w:rFonts w:ascii="Arial Narrow" w:hAnsi="Arial Narrow" w:hint="eastAsia"/>
        </w:rPr>
        <w:t>ą</w:t>
      </w:r>
      <w:r w:rsidRPr="00AF426F">
        <w:rPr>
          <w:rFonts w:ascii="Arial Narrow" w:hAnsi="Arial Narrow"/>
        </w:rPr>
        <w:t xml:space="preserve"> budynku. Wej</w:t>
      </w:r>
      <w:r w:rsidRPr="00AF426F">
        <w:rPr>
          <w:rFonts w:ascii="Arial Narrow" w:hAnsi="Arial Narrow" w:hint="eastAsia"/>
        </w:rPr>
        <w:t>ś</w:t>
      </w:r>
      <w:r w:rsidRPr="00AF426F">
        <w:rPr>
          <w:rFonts w:ascii="Arial Narrow" w:hAnsi="Arial Narrow"/>
        </w:rPr>
        <w:t xml:space="preserve">cie do windy </w:t>
      </w:r>
      <w:r>
        <w:rPr>
          <w:rFonts w:ascii="Arial Narrow" w:hAnsi="Arial Narrow"/>
        </w:rPr>
        <w:br/>
      </w:r>
      <w:r w:rsidRPr="00AF426F">
        <w:rPr>
          <w:rFonts w:ascii="Arial Narrow" w:hAnsi="Arial Narrow"/>
        </w:rPr>
        <w:t>z zewn</w:t>
      </w:r>
      <w:r w:rsidRPr="00AF426F">
        <w:rPr>
          <w:rFonts w:ascii="Arial Narrow" w:hAnsi="Arial Narrow" w:hint="eastAsia"/>
        </w:rPr>
        <w:t>ą</w:t>
      </w:r>
      <w:r w:rsidRPr="00AF426F">
        <w:rPr>
          <w:rFonts w:ascii="Arial Narrow" w:hAnsi="Arial Narrow"/>
        </w:rPr>
        <w:t>trz projektuje si</w:t>
      </w:r>
      <w:r w:rsidRPr="00AF426F">
        <w:rPr>
          <w:rFonts w:ascii="Arial Narrow" w:hAnsi="Arial Narrow" w:hint="eastAsia"/>
        </w:rPr>
        <w:t>ę</w:t>
      </w:r>
      <w:r w:rsidRPr="00AF426F">
        <w:rPr>
          <w:rFonts w:ascii="Arial Narrow" w:hAnsi="Arial Narrow"/>
        </w:rPr>
        <w:t xml:space="preserve"> z poziomu istniej</w:t>
      </w:r>
      <w:r w:rsidRPr="00AF426F">
        <w:rPr>
          <w:rFonts w:ascii="Arial Narrow" w:hAnsi="Arial Narrow" w:hint="eastAsia"/>
        </w:rPr>
        <w:t>ą</w:t>
      </w:r>
      <w:r w:rsidRPr="00AF426F">
        <w:rPr>
          <w:rFonts w:ascii="Arial Narrow" w:hAnsi="Arial Narrow"/>
        </w:rPr>
        <w:t>cego</w:t>
      </w:r>
      <w:r>
        <w:rPr>
          <w:rFonts w:ascii="Arial Narrow" w:hAnsi="Arial Narrow"/>
        </w:rPr>
        <w:t xml:space="preserve"> </w:t>
      </w:r>
      <w:r w:rsidRPr="00AF426F">
        <w:rPr>
          <w:rFonts w:ascii="Arial Narrow" w:hAnsi="Arial Narrow"/>
        </w:rPr>
        <w:t>parkingu dla samochod</w:t>
      </w:r>
      <w:r>
        <w:rPr>
          <w:rFonts w:ascii="Arial Narrow" w:hAnsi="Arial Narrow"/>
        </w:rPr>
        <w:t>ó</w:t>
      </w:r>
      <w:r w:rsidRPr="00AF426F">
        <w:rPr>
          <w:rFonts w:ascii="Arial Narrow" w:hAnsi="Arial Narrow"/>
        </w:rPr>
        <w:t>w osobowych od strony wschodniej budynku. Wej</w:t>
      </w:r>
      <w:r w:rsidRPr="00AF426F">
        <w:rPr>
          <w:rFonts w:ascii="Arial Narrow" w:hAnsi="Arial Narrow" w:hint="eastAsia"/>
        </w:rPr>
        <w:t>ś</w:t>
      </w:r>
      <w:r w:rsidRPr="00AF426F">
        <w:rPr>
          <w:rFonts w:ascii="Arial Narrow" w:hAnsi="Arial Narrow"/>
        </w:rPr>
        <w:t>cie prowadzi przez</w:t>
      </w:r>
      <w:r>
        <w:rPr>
          <w:rFonts w:ascii="Arial Narrow" w:hAnsi="Arial Narrow"/>
        </w:rPr>
        <w:t xml:space="preserve"> </w:t>
      </w:r>
      <w:r w:rsidRPr="00AF426F">
        <w:rPr>
          <w:rFonts w:ascii="Arial Narrow" w:hAnsi="Arial Narrow"/>
        </w:rPr>
        <w:t>projektowany przedsionek, w kt</w:t>
      </w:r>
      <w:r>
        <w:rPr>
          <w:rFonts w:ascii="Arial Narrow" w:hAnsi="Arial Narrow"/>
        </w:rPr>
        <w:t>ó</w:t>
      </w:r>
      <w:r w:rsidRPr="00AF426F">
        <w:rPr>
          <w:rFonts w:ascii="Arial Narrow" w:hAnsi="Arial Narrow"/>
        </w:rPr>
        <w:t>rym zamontowana zostanie wycieraczka wewn</w:t>
      </w:r>
      <w:r w:rsidRPr="00AF426F">
        <w:rPr>
          <w:rFonts w:ascii="Arial Narrow" w:hAnsi="Arial Narrow" w:hint="eastAsia"/>
        </w:rPr>
        <w:t>ę</w:t>
      </w:r>
      <w:r w:rsidRPr="00AF426F">
        <w:rPr>
          <w:rFonts w:ascii="Arial Narrow" w:hAnsi="Arial Narrow"/>
        </w:rPr>
        <w:t>trzna. Winda oraz</w:t>
      </w:r>
      <w:r>
        <w:rPr>
          <w:rFonts w:ascii="Arial Narrow" w:hAnsi="Arial Narrow"/>
        </w:rPr>
        <w:t xml:space="preserve"> </w:t>
      </w:r>
      <w:r w:rsidRPr="00AF426F">
        <w:rPr>
          <w:rFonts w:ascii="Arial Narrow" w:hAnsi="Arial Narrow"/>
        </w:rPr>
        <w:t>przedsionek do poziomu istniej</w:t>
      </w:r>
      <w:r w:rsidRPr="00AF426F">
        <w:rPr>
          <w:rFonts w:ascii="Arial Narrow" w:hAnsi="Arial Narrow" w:hint="eastAsia"/>
        </w:rPr>
        <w:t>ą</w:t>
      </w:r>
      <w:r w:rsidRPr="00AF426F">
        <w:rPr>
          <w:rFonts w:ascii="Arial Narrow" w:hAnsi="Arial Narrow"/>
        </w:rPr>
        <w:t>cego coko</w:t>
      </w:r>
      <w:r w:rsidRPr="00AF426F">
        <w:rPr>
          <w:rFonts w:ascii="Arial Narrow" w:hAnsi="Arial Narrow" w:hint="eastAsia"/>
        </w:rPr>
        <w:t>ł</w:t>
      </w:r>
      <w:r w:rsidRPr="00AF426F">
        <w:rPr>
          <w:rFonts w:ascii="Arial Narrow" w:hAnsi="Arial Narrow"/>
        </w:rPr>
        <w:t>u b</w:t>
      </w:r>
      <w:r w:rsidRPr="00AF426F">
        <w:rPr>
          <w:rFonts w:ascii="Arial Narrow" w:hAnsi="Arial Narrow" w:hint="eastAsia"/>
        </w:rPr>
        <w:t>ę</w:t>
      </w:r>
      <w:r w:rsidRPr="00AF426F">
        <w:rPr>
          <w:rFonts w:ascii="Arial Narrow" w:hAnsi="Arial Narrow"/>
        </w:rPr>
        <w:t>d</w:t>
      </w:r>
      <w:r w:rsidRPr="00AF426F">
        <w:rPr>
          <w:rFonts w:ascii="Arial Narrow" w:hAnsi="Arial Narrow" w:hint="eastAsia"/>
        </w:rPr>
        <w:t>ą</w:t>
      </w:r>
      <w:r w:rsidRPr="00AF426F">
        <w:rPr>
          <w:rFonts w:ascii="Arial Narrow" w:hAnsi="Arial Narrow"/>
        </w:rPr>
        <w:t xml:space="preserve"> murowane, powy</w:t>
      </w:r>
      <w:r w:rsidRPr="00AF426F">
        <w:rPr>
          <w:rFonts w:ascii="Arial Narrow" w:hAnsi="Arial Narrow" w:hint="eastAsia"/>
        </w:rPr>
        <w:t>ż</w:t>
      </w:r>
      <w:r w:rsidRPr="00AF426F">
        <w:rPr>
          <w:rFonts w:ascii="Arial Narrow" w:hAnsi="Arial Narrow"/>
        </w:rPr>
        <w:t>ej coko</w:t>
      </w:r>
      <w:r w:rsidRPr="00AF426F">
        <w:rPr>
          <w:rFonts w:ascii="Arial Narrow" w:hAnsi="Arial Narrow" w:hint="eastAsia"/>
        </w:rPr>
        <w:t>ł</w:t>
      </w:r>
      <w:r w:rsidRPr="00AF426F">
        <w:rPr>
          <w:rFonts w:ascii="Arial Narrow" w:hAnsi="Arial Narrow"/>
        </w:rPr>
        <w:t>u w konstrukcji</w:t>
      </w:r>
      <w:r>
        <w:rPr>
          <w:rFonts w:ascii="Arial Narrow" w:hAnsi="Arial Narrow"/>
        </w:rPr>
        <w:t xml:space="preserve"> </w:t>
      </w:r>
      <w:r w:rsidRPr="00AF426F">
        <w:rPr>
          <w:rFonts w:ascii="Arial Narrow" w:hAnsi="Arial Narrow"/>
        </w:rPr>
        <w:t>szklanej.</w:t>
      </w:r>
    </w:p>
    <w:p w14:paraId="6DAB7495" w14:textId="39A73476" w:rsidR="005B4A81" w:rsidRDefault="00A966C7" w:rsidP="00AF426F">
      <w:pPr>
        <w:pStyle w:val="Akapitzlist"/>
        <w:suppressAutoHyphens w:val="0"/>
        <w:ind w:left="567"/>
        <w:jc w:val="both"/>
        <w:rPr>
          <w:rFonts w:ascii="Arial Narrow" w:hAnsi="Arial Narrow" w:cs="Arial"/>
          <w:highlight w:val="yellow"/>
        </w:rPr>
      </w:pPr>
      <w:r w:rsidRPr="005B4A81">
        <w:rPr>
          <w:rFonts w:ascii="Arial Narrow" w:hAnsi="Arial Narrow" w:cs="Arial"/>
        </w:rPr>
        <w:t xml:space="preserve">Kabina </w:t>
      </w:r>
      <w:r w:rsidRPr="005B4A81">
        <w:rPr>
          <w:rFonts w:ascii="Arial Narrow" w:hAnsi="Arial Narrow"/>
        </w:rPr>
        <w:t>dźwigu osobowego</w:t>
      </w:r>
      <w:r w:rsidRPr="005B4A81">
        <w:rPr>
          <w:rFonts w:ascii="Arial Narrow" w:hAnsi="Arial Narrow" w:cs="Arial"/>
        </w:rPr>
        <w:t xml:space="preserve"> spełniać będzie wymogi </w:t>
      </w:r>
      <w:r w:rsidR="00AF426F">
        <w:rPr>
          <w:rFonts w:ascii="Arial Narrow" w:hAnsi="Arial Narrow" w:cs="Arial"/>
        </w:rPr>
        <w:t xml:space="preserve">wymiarów </w:t>
      </w:r>
      <w:r w:rsidRPr="005B4A81">
        <w:rPr>
          <w:rFonts w:ascii="Arial Narrow" w:hAnsi="Arial Narrow" w:cs="Arial"/>
        </w:rPr>
        <w:t>dotyczące dostępności dźwigów dla ludzi korzystających z wózków inwalidzkich lub innych sprzętów ułatwiających poruszanie.</w:t>
      </w:r>
    </w:p>
    <w:p w14:paraId="115B7C0F" w14:textId="77777777" w:rsidR="005B4A81" w:rsidRPr="00EC48AB" w:rsidRDefault="005B4A81" w:rsidP="00EC48AB">
      <w:pPr>
        <w:suppressAutoHyphens w:val="0"/>
        <w:jc w:val="both"/>
        <w:rPr>
          <w:rFonts w:ascii="Arial Narrow" w:hAnsi="Arial Narrow" w:cs="Arial"/>
          <w:highlight w:val="yellow"/>
        </w:rPr>
      </w:pPr>
    </w:p>
    <w:p w14:paraId="19E4B5AD" w14:textId="77777777" w:rsidR="00A966C7" w:rsidRPr="00AF426F" w:rsidRDefault="00A966C7" w:rsidP="00A966C7">
      <w:pPr>
        <w:pStyle w:val="Tekstpodstawowy"/>
        <w:ind w:left="567"/>
        <w:rPr>
          <w:rFonts w:ascii="Arial Narrow" w:hAnsi="Arial Narrow"/>
          <w:sz w:val="24"/>
          <w:szCs w:val="24"/>
        </w:rPr>
      </w:pPr>
      <w:r w:rsidRPr="00AF426F">
        <w:rPr>
          <w:rFonts w:ascii="Arial Narrow" w:hAnsi="Arial Narrow"/>
          <w:sz w:val="24"/>
          <w:szCs w:val="24"/>
        </w:rPr>
        <w:t>Charakterystyka techniczna dźwigu:</w:t>
      </w:r>
    </w:p>
    <w:p w14:paraId="2FCD395E" w14:textId="5E26297F"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przeznaczenie: osobowy, zgodny z normami dot.</w:t>
      </w:r>
      <w:r>
        <w:rPr>
          <w:rFonts w:ascii="Arial Narrow" w:hAnsi="Arial Narrow"/>
        </w:rPr>
        <w:t xml:space="preserve"> </w:t>
      </w:r>
      <w:r w:rsidRPr="00AF426F">
        <w:rPr>
          <w:rFonts w:ascii="Arial Narrow" w:hAnsi="Arial Narrow"/>
        </w:rPr>
        <w:t>przewozu os</w:t>
      </w:r>
      <w:r>
        <w:rPr>
          <w:rFonts w:ascii="Arial Narrow" w:hAnsi="Arial Narrow"/>
        </w:rPr>
        <w:t>ó</w:t>
      </w:r>
      <w:r w:rsidRPr="00AF426F">
        <w:rPr>
          <w:rFonts w:ascii="Arial Narrow" w:hAnsi="Arial Narrow"/>
        </w:rPr>
        <w:t>b niepe</w:t>
      </w:r>
      <w:r w:rsidRPr="00AF426F">
        <w:rPr>
          <w:rFonts w:ascii="Arial Narrow" w:hAnsi="Arial Narrow" w:hint="eastAsia"/>
        </w:rPr>
        <w:t>ł</w:t>
      </w:r>
      <w:r w:rsidRPr="00AF426F">
        <w:rPr>
          <w:rFonts w:ascii="Arial Narrow" w:hAnsi="Arial Narrow"/>
        </w:rPr>
        <w:t>nosprawnych</w:t>
      </w:r>
    </w:p>
    <w:p w14:paraId="6F1E8FC8" w14:textId="64FD01BA"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ud</w:t>
      </w:r>
      <w:r w:rsidRPr="00AF426F">
        <w:rPr>
          <w:rFonts w:ascii="Arial Narrow" w:hAnsi="Arial Narrow" w:hint="eastAsia"/>
        </w:rPr>
        <w:t>ź</w:t>
      </w:r>
      <w:r w:rsidRPr="00AF426F">
        <w:rPr>
          <w:rFonts w:ascii="Arial Narrow" w:hAnsi="Arial Narrow"/>
        </w:rPr>
        <w:t>wig: 630 kg, 8 os</w:t>
      </w:r>
      <w:r>
        <w:rPr>
          <w:rFonts w:ascii="Arial Narrow" w:hAnsi="Arial Narrow"/>
        </w:rPr>
        <w:t>ó</w:t>
      </w:r>
      <w:r w:rsidRPr="00AF426F">
        <w:rPr>
          <w:rFonts w:ascii="Arial Narrow" w:hAnsi="Arial Narrow"/>
        </w:rPr>
        <w:t>b</w:t>
      </w:r>
    </w:p>
    <w:p w14:paraId="027ED42F"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pr</w:t>
      </w:r>
      <w:r w:rsidRPr="00AF426F">
        <w:rPr>
          <w:rFonts w:ascii="Arial Narrow" w:hAnsi="Arial Narrow" w:hint="eastAsia"/>
        </w:rPr>
        <w:t>ę</w:t>
      </w:r>
      <w:r w:rsidRPr="00AF426F">
        <w:rPr>
          <w:rFonts w:ascii="Arial Narrow" w:hAnsi="Arial Narrow"/>
        </w:rPr>
        <w:t>dko</w:t>
      </w:r>
      <w:r w:rsidRPr="00AF426F">
        <w:rPr>
          <w:rFonts w:ascii="Arial Narrow" w:hAnsi="Arial Narrow" w:hint="eastAsia"/>
        </w:rPr>
        <w:t>ść</w:t>
      </w:r>
      <w:r w:rsidRPr="00AF426F">
        <w:rPr>
          <w:rFonts w:ascii="Arial Narrow" w:hAnsi="Arial Narrow"/>
        </w:rPr>
        <w:t>: 1,0 m/s,</w:t>
      </w:r>
    </w:p>
    <w:p w14:paraId="569ED189"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xml:space="preserve">- zasilanie: 3 </w:t>
      </w:r>
      <w:r w:rsidRPr="00AF426F">
        <w:rPr>
          <w:rFonts w:ascii="Arial Narrow" w:hAnsi="Arial Narrow" w:hint="eastAsia"/>
        </w:rPr>
        <w:t>–</w:t>
      </w:r>
      <w:r w:rsidRPr="00AF426F">
        <w:rPr>
          <w:rFonts w:ascii="Arial Narrow" w:hAnsi="Arial Narrow"/>
        </w:rPr>
        <w:t xml:space="preserve"> 400V/25A,</w:t>
      </w:r>
    </w:p>
    <w:p w14:paraId="25D95309" w14:textId="3A314ED9"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ilo</w:t>
      </w:r>
      <w:r w:rsidRPr="00AF426F">
        <w:rPr>
          <w:rFonts w:ascii="Arial Narrow" w:hAnsi="Arial Narrow" w:hint="eastAsia"/>
        </w:rPr>
        <w:t>ść</w:t>
      </w:r>
      <w:r w:rsidRPr="00AF426F">
        <w:rPr>
          <w:rFonts w:ascii="Arial Narrow" w:hAnsi="Arial Narrow"/>
        </w:rPr>
        <w:t xml:space="preserve"> przystank</w:t>
      </w:r>
      <w:r>
        <w:rPr>
          <w:rFonts w:ascii="Arial Narrow" w:hAnsi="Arial Narrow"/>
        </w:rPr>
        <w:t>ó</w:t>
      </w:r>
      <w:r w:rsidRPr="00AF426F">
        <w:rPr>
          <w:rFonts w:ascii="Arial Narrow" w:hAnsi="Arial Narrow"/>
        </w:rPr>
        <w:t>w / doj</w:t>
      </w:r>
      <w:r w:rsidRPr="00AF426F">
        <w:rPr>
          <w:rFonts w:ascii="Arial Narrow" w:hAnsi="Arial Narrow" w:hint="eastAsia"/>
        </w:rPr>
        <w:t>ść</w:t>
      </w:r>
      <w:r w:rsidRPr="00AF426F">
        <w:rPr>
          <w:rFonts w:ascii="Arial Narrow" w:hAnsi="Arial Narrow"/>
        </w:rPr>
        <w:t>: 05 / 05,</w:t>
      </w:r>
    </w:p>
    <w:p w14:paraId="50D9B803" w14:textId="1D5337B8" w:rsidR="00AF426F" w:rsidRPr="00AF426F" w:rsidRDefault="00AF426F" w:rsidP="00AF426F">
      <w:pPr>
        <w:pStyle w:val="Tekstpodstawowy"/>
        <w:ind w:left="567"/>
        <w:rPr>
          <w:rFonts w:ascii="Arial Narrow" w:hAnsi="Arial Narrow"/>
          <w:sz w:val="24"/>
          <w:szCs w:val="24"/>
        </w:rPr>
      </w:pPr>
      <w:r w:rsidRPr="00AF426F">
        <w:rPr>
          <w:rFonts w:ascii="Arial Narrow" w:hAnsi="Arial Narrow"/>
          <w:sz w:val="24"/>
          <w:szCs w:val="24"/>
        </w:rPr>
        <w:t>- wysoko</w:t>
      </w:r>
      <w:r w:rsidRPr="00AF426F">
        <w:rPr>
          <w:rFonts w:ascii="Arial Narrow" w:hAnsi="Arial Narrow" w:hint="eastAsia"/>
          <w:sz w:val="24"/>
          <w:szCs w:val="24"/>
        </w:rPr>
        <w:t>ść</w:t>
      </w:r>
      <w:r w:rsidRPr="00AF426F">
        <w:rPr>
          <w:rFonts w:ascii="Arial Narrow" w:hAnsi="Arial Narrow"/>
          <w:sz w:val="24"/>
          <w:szCs w:val="24"/>
        </w:rPr>
        <w:t xml:space="preserve"> podnoszenia: ~12,22 m,</w:t>
      </w:r>
    </w:p>
    <w:p w14:paraId="2AA37026" w14:textId="77777777" w:rsidR="00AF426F" w:rsidRDefault="00AF426F" w:rsidP="00AF426F">
      <w:pPr>
        <w:pStyle w:val="Tekstpodstawowy"/>
        <w:rPr>
          <w:rFonts w:ascii="Arial Narrow" w:hAnsi="Arial Narrow"/>
          <w:sz w:val="24"/>
          <w:szCs w:val="24"/>
          <w:highlight w:val="yellow"/>
        </w:rPr>
      </w:pPr>
    </w:p>
    <w:p w14:paraId="527C34B1"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lastRenderedPageBreak/>
        <w:t>Szyb i drzwi szybowe:</w:t>
      </w:r>
    </w:p>
    <w:p w14:paraId="01FE59CC"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wymiary wewn</w:t>
      </w:r>
      <w:r w:rsidRPr="00AF426F">
        <w:rPr>
          <w:rFonts w:ascii="Arial Narrow" w:hAnsi="Arial Narrow" w:hint="eastAsia"/>
        </w:rPr>
        <w:t>ę</w:t>
      </w:r>
      <w:r w:rsidRPr="00AF426F">
        <w:rPr>
          <w:rFonts w:ascii="Arial Narrow" w:hAnsi="Arial Narrow"/>
        </w:rPr>
        <w:t>trzne szybu 1650x1920 mm,</w:t>
      </w:r>
    </w:p>
    <w:p w14:paraId="15C7A561"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wymiary zewn</w:t>
      </w:r>
      <w:r w:rsidRPr="00AF426F">
        <w:rPr>
          <w:rFonts w:ascii="Arial Narrow" w:hAnsi="Arial Narrow" w:hint="eastAsia"/>
        </w:rPr>
        <w:t>ę</w:t>
      </w:r>
      <w:r w:rsidRPr="00AF426F">
        <w:rPr>
          <w:rFonts w:ascii="Arial Narrow" w:hAnsi="Arial Narrow"/>
        </w:rPr>
        <w:t>trzne szybu 1765x2032 mm,</w:t>
      </w:r>
    </w:p>
    <w:p w14:paraId="27202B8C"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g</w:t>
      </w:r>
      <w:r w:rsidRPr="00AF426F">
        <w:rPr>
          <w:rFonts w:ascii="Arial Narrow" w:hAnsi="Arial Narrow" w:hint="eastAsia"/>
        </w:rPr>
        <w:t>łę</w:t>
      </w:r>
      <w:r w:rsidRPr="00AF426F">
        <w:rPr>
          <w:rFonts w:ascii="Arial Narrow" w:hAnsi="Arial Narrow"/>
        </w:rPr>
        <w:t>boko</w:t>
      </w:r>
      <w:r w:rsidRPr="00AF426F">
        <w:rPr>
          <w:rFonts w:ascii="Arial Narrow" w:hAnsi="Arial Narrow" w:hint="eastAsia"/>
        </w:rPr>
        <w:t>ść</w:t>
      </w:r>
      <w:r w:rsidRPr="00AF426F">
        <w:rPr>
          <w:rFonts w:ascii="Arial Narrow" w:hAnsi="Arial Narrow"/>
        </w:rPr>
        <w:t xml:space="preserve"> podszybia zani</w:t>
      </w:r>
      <w:r w:rsidRPr="00AF426F">
        <w:rPr>
          <w:rFonts w:ascii="Arial Narrow" w:hAnsi="Arial Narrow" w:hint="eastAsia"/>
        </w:rPr>
        <w:t>ż</w:t>
      </w:r>
      <w:r w:rsidRPr="00AF426F">
        <w:rPr>
          <w:rFonts w:ascii="Arial Narrow" w:hAnsi="Arial Narrow"/>
        </w:rPr>
        <w:t xml:space="preserve">one podszybie </w:t>
      </w:r>
      <w:r w:rsidRPr="00AF426F">
        <w:rPr>
          <w:rFonts w:ascii="Arial Narrow" w:hAnsi="Arial Narrow" w:hint="eastAsia"/>
        </w:rPr>
        <w:t>–</w:t>
      </w:r>
      <w:r w:rsidRPr="00AF426F">
        <w:rPr>
          <w:rFonts w:ascii="Arial Narrow" w:hAnsi="Arial Narrow"/>
        </w:rPr>
        <w:t xml:space="preserve"> 660 mm,</w:t>
      </w:r>
    </w:p>
    <w:p w14:paraId="183351E9"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wysoko</w:t>
      </w:r>
      <w:r w:rsidRPr="00AF426F">
        <w:rPr>
          <w:rFonts w:ascii="Arial Narrow" w:hAnsi="Arial Narrow" w:hint="eastAsia"/>
        </w:rPr>
        <w:t>ść</w:t>
      </w:r>
      <w:r w:rsidRPr="00AF426F">
        <w:rPr>
          <w:rFonts w:ascii="Arial Narrow" w:hAnsi="Arial Narrow"/>
        </w:rPr>
        <w:t xml:space="preserve"> nadszybia 3600 mm,</w:t>
      </w:r>
    </w:p>
    <w:p w14:paraId="03DA0607"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konstrukcja szybu stalowa, przeszklona,</w:t>
      </w:r>
    </w:p>
    <w:p w14:paraId="5E25FEBA"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rozmiar drzwi 900x2000 mm,</w:t>
      </w:r>
    </w:p>
    <w:p w14:paraId="72AA0AA5"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rozmiar otworu drzwi 1140x2250 mm,</w:t>
      </w:r>
    </w:p>
    <w:p w14:paraId="00675D6C"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rodzaj drzwi EI60, automatyczne, teleskopowe.</w:t>
      </w:r>
    </w:p>
    <w:p w14:paraId="645C0810" w14:textId="6C1B5B6B"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Kasety wezwa</w:t>
      </w:r>
      <w:r w:rsidRPr="00AF426F">
        <w:rPr>
          <w:rFonts w:ascii="Arial Narrow" w:hAnsi="Arial Narrow" w:hint="eastAsia"/>
        </w:rPr>
        <w:t>ń</w:t>
      </w:r>
      <w:r w:rsidRPr="00AF426F">
        <w:rPr>
          <w:rFonts w:ascii="Arial Narrow" w:hAnsi="Arial Narrow"/>
        </w:rPr>
        <w:t xml:space="preserve"> w futrynie, wykonanie stal</w:t>
      </w:r>
      <w:r>
        <w:rPr>
          <w:rFonts w:ascii="Arial Narrow" w:hAnsi="Arial Narrow"/>
        </w:rPr>
        <w:t xml:space="preserve"> nierdzewna</w:t>
      </w:r>
    </w:p>
    <w:p w14:paraId="6A1FB8BC" w14:textId="77777777" w:rsidR="00AF426F" w:rsidRDefault="00AF426F" w:rsidP="00A966C7">
      <w:pPr>
        <w:pStyle w:val="Tekstpodstawowy"/>
        <w:ind w:left="567"/>
        <w:rPr>
          <w:rFonts w:ascii="Arial Narrow" w:hAnsi="Arial Narrow"/>
          <w:sz w:val="24"/>
          <w:szCs w:val="24"/>
          <w:highlight w:val="yellow"/>
        </w:rPr>
      </w:pPr>
    </w:p>
    <w:p w14:paraId="29B02147"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Kabina:</w:t>
      </w:r>
    </w:p>
    <w:p w14:paraId="64F95A09"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rozmiar kabiny 1100x1400x2150 mm,</w:t>
      </w:r>
    </w:p>
    <w:p w14:paraId="4D0002C8"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xml:space="preserve">- </w:t>
      </w:r>
      <w:r w:rsidRPr="00AF426F">
        <w:rPr>
          <w:rFonts w:ascii="Arial Narrow" w:hAnsi="Arial Narrow" w:hint="eastAsia"/>
        </w:rPr>
        <w:t>ś</w:t>
      </w:r>
      <w:r w:rsidRPr="00AF426F">
        <w:rPr>
          <w:rFonts w:ascii="Arial Narrow" w:hAnsi="Arial Narrow"/>
        </w:rPr>
        <w:t>ciany stal nierdzewna,</w:t>
      </w:r>
    </w:p>
    <w:p w14:paraId="147781A2"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por</w:t>
      </w:r>
      <w:r w:rsidRPr="00AF426F">
        <w:rPr>
          <w:rFonts w:ascii="Arial Narrow" w:hAnsi="Arial Narrow" w:hint="eastAsia"/>
        </w:rPr>
        <w:t>ę</w:t>
      </w:r>
      <w:r w:rsidRPr="00AF426F">
        <w:rPr>
          <w:rFonts w:ascii="Arial Narrow" w:hAnsi="Arial Narrow"/>
        </w:rPr>
        <w:t>cz okr</w:t>
      </w:r>
      <w:r w:rsidRPr="00AF426F">
        <w:rPr>
          <w:rFonts w:ascii="Arial Narrow" w:hAnsi="Arial Narrow" w:hint="eastAsia"/>
        </w:rPr>
        <w:t>ą</w:t>
      </w:r>
      <w:r w:rsidRPr="00AF426F">
        <w:rPr>
          <w:rFonts w:ascii="Arial Narrow" w:hAnsi="Arial Narrow"/>
        </w:rPr>
        <w:t>g</w:t>
      </w:r>
      <w:r w:rsidRPr="00AF426F">
        <w:rPr>
          <w:rFonts w:ascii="Arial Narrow" w:hAnsi="Arial Narrow" w:hint="eastAsia"/>
        </w:rPr>
        <w:t>ł</w:t>
      </w:r>
      <w:r w:rsidRPr="00AF426F">
        <w:rPr>
          <w:rFonts w:ascii="Arial Narrow" w:hAnsi="Arial Narrow"/>
        </w:rPr>
        <w:t>a wykonana ze stali</w:t>
      </w:r>
    </w:p>
    <w:p w14:paraId="47B4E890"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nierdzewnej,</w:t>
      </w:r>
    </w:p>
    <w:p w14:paraId="024AA572"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sufit podwieszany, wykonany ze stali</w:t>
      </w:r>
    </w:p>
    <w:p w14:paraId="04B9C4AF"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nierdzewnej,</w:t>
      </w:r>
    </w:p>
    <w:p w14:paraId="65BB1EE1"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pod</w:t>
      </w:r>
      <w:r w:rsidRPr="00AF426F">
        <w:rPr>
          <w:rFonts w:ascii="Arial Narrow" w:hAnsi="Arial Narrow" w:hint="eastAsia"/>
        </w:rPr>
        <w:t>ł</w:t>
      </w:r>
      <w:r w:rsidRPr="00AF426F">
        <w:rPr>
          <w:rFonts w:ascii="Arial Narrow" w:hAnsi="Arial Narrow"/>
        </w:rPr>
        <w:t>oga wyk</w:t>
      </w:r>
      <w:r w:rsidRPr="00AF426F">
        <w:rPr>
          <w:rFonts w:ascii="Arial Narrow" w:hAnsi="Arial Narrow" w:hint="eastAsia"/>
        </w:rPr>
        <w:t>ł</w:t>
      </w:r>
      <w:r w:rsidRPr="00AF426F">
        <w:rPr>
          <w:rFonts w:ascii="Arial Narrow" w:hAnsi="Arial Narrow"/>
        </w:rPr>
        <w:t>adzina antypo</w:t>
      </w:r>
      <w:r w:rsidRPr="00AF426F">
        <w:rPr>
          <w:rFonts w:ascii="Arial Narrow" w:hAnsi="Arial Narrow" w:hint="eastAsia"/>
        </w:rPr>
        <w:t>ś</w:t>
      </w:r>
      <w:r w:rsidRPr="00AF426F">
        <w:rPr>
          <w:rFonts w:ascii="Arial Narrow" w:hAnsi="Arial Narrow"/>
        </w:rPr>
        <w:t>lizgowa, trudno</w:t>
      </w:r>
    </w:p>
    <w:p w14:paraId="569C7C23"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wycieralna,</w:t>
      </w:r>
    </w:p>
    <w:p w14:paraId="4C533689" w14:textId="65E3BD01"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o</w:t>
      </w:r>
      <w:r w:rsidRPr="00AF426F">
        <w:rPr>
          <w:rFonts w:ascii="Arial Narrow" w:hAnsi="Arial Narrow" w:hint="eastAsia"/>
        </w:rPr>
        <w:t>ś</w:t>
      </w:r>
      <w:r w:rsidRPr="00AF426F">
        <w:rPr>
          <w:rFonts w:ascii="Arial Narrow" w:hAnsi="Arial Narrow"/>
        </w:rPr>
        <w:t>wiet</w:t>
      </w:r>
      <w:r>
        <w:rPr>
          <w:rFonts w:ascii="Arial Narrow" w:hAnsi="Arial Narrow"/>
        </w:rPr>
        <w:t>l</w:t>
      </w:r>
      <w:r w:rsidRPr="00AF426F">
        <w:rPr>
          <w:rFonts w:ascii="Arial Narrow" w:hAnsi="Arial Narrow"/>
        </w:rPr>
        <w:t>enie LED w rozetach ze stali</w:t>
      </w:r>
    </w:p>
    <w:p w14:paraId="2F600E39"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xml:space="preserve">nierdzewnej typu </w:t>
      </w:r>
      <w:proofErr w:type="spellStart"/>
      <w:r w:rsidRPr="00AF426F">
        <w:rPr>
          <w:rFonts w:ascii="Arial Narrow" w:hAnsi="Arial Narrow"/>
        </w:rPr>
        <w:t>antywandal</w:t>
      </w:r>
      <w:proofErr w:type="spellEnd"/>
      <w:r w:rsidRPr="00AF426F">
        <w:rPr>
          <w:rFonts w:ascii="Arial Narrow" w:hAnsi="Arial Narrow"/>
        </w:rPr>
        <w:t>,</w:t>
      </w:r>
    </w:p>
    <w:p w14:paraId="36DF1F2F" w14:textId="26BE2E67" w:rsidR="00AF426F" w:rsidRPr="00AF426F" w:rsidRDefault="00AF426F" w:rsidP="00AF426F">
      <w:pPr>
        <w:suppressAutoHyphens w:val="0"/>
        <w:autoSpaceDE w:val="0"/>
        <w:autoSpaceDN w:val="0"/>
        <w:adjustRightInd w:val="0"/>
        <w:ind w:left="567"/>
        <w:rPr>
          <w:rFonts w:ascii="Arial Narrow" w:hAnsi="Arial Narrow"/>
        </w:rPr>
      </w:pPr>
      <w:r w:rsidRPr="00AF426F">
        <w:rPr>
          <w:rFonts w:ascii="Arial Narrow" w:hAnsi="Arial Narrow"/>
        </w:rPr>
        <w:t>- panel dyspozycji wykonany ze stali nierdzewnej,</w:t>
      </w:r>
      <w:r>
        <w:rPr>
          <w:rFonts w:ascii="Arial Narrow" w:hAnsi="Arial Narrow"/>
        </w:rPr>
        <w:t xml:space="preserve"> </w:t>
      </w:r>
      <w:r w:rsidRPr="00AF426F">
        <w:rPr>
          <w:rFonts w:ascii="Arial Narrow" w:hAnsi="Arial Narrow"/>
        </w:rPr>
        <w:t>przyciski okr</w:t>
      </w:r>
      <w:r w:rsidRPr="00AF426F">
        <w:rPr>
          <w:rFonts w:ascii="Arial Narrow" w:hAnsi="Arial Narrow" w:hint="eastAsia"/>
        </w:rPr>
        <w:t>ą</w:t>
      </w:r>
      <w:r w:rsidRPr="00AF426F">
        <w:rPr>
          <w:rFonts w:ascii="Arial Narrow" w:hAnsi="Arial Narrow"/>
        </w:rPr>
        <w:t>g</w:t>
      </w:r>
      <w:r w:rsidRPr="00AF426F">
        <w:rPr>
          <w:rFonts w:ascii="Arial Narrow" w:hAnsi="Arial Narrow" w:hint="eastAsia"/>
        </w:rPr>
        <w:t>ł</w:t>
      </w:r>
      <w:r w:rsidRPr="00AF426F">
        <w:rPr>
          <w:rFonts w:ascii="Arial Narrow" w:hAnsi="Arial Narrow"/>
        </w:rPr>
        <w:t xml:space="preserve">e </w:t>
      </w:r>
      <w:r w:rsidRPr="00AF426F">
        <w:rPr>
          <w:rFonts w:ascii="Arial Narrow" w:hAnsi="Arial Narrow" w:hint="eastAsia"/>
        </w:rPr>
        <w:t>–</w:t>
      </w:r>
      <w:r w:rsidRPr="00AF426F">
        <w:rPr>
          <w:rFonts w:ascii="Arial Narrow" w:hAnsi="Arial Narrow"/>
        </w:rPr>
        <w:t xml:space="preserve"> stal nierdzewna,</w:t>
      </w:r>
      <w:r>
        <w:rPr>
          <w:rFonts w:ascii="Arial Narrow" w:hAnsi="Arial Narrow"/>
        </w:rPr>
        <w:t xml:space="preserve"> </w:t>
      </w:r>
      <w:proofErr w:type="spellStart"/>
      <w:r w:rsidRPr="00AF426F">
        <w:rPr>
          <w:rFonts w:ascii="Arial Narrow" w:hAnsi="Arial Narrow"/>
        </w:rPr>
        <w:t>Brail</w:t>
      </w:r>
      <w:proofErr w:type="spellEnd"/>
      <w:r w:rsidRPr="00AF426F">
        <w:rPr>
          <w:rFonts w:ascii="Arial Narrow" w:hAnsi="Arial Narrow"/>
        </w:rPr>
        <w:t>, wy</w:t>
      </w:r>
      <w:r w:rsidRPr="00AF426F">
        <w:rPr>
          <w:rFonts w:ascii="Arial Narrow" w:hAnsi="Arial Narrow" w:hint="eastAsia"/>
        </w:rPr>
        <w:t>ś</w:t>
      </w:r>
      <w:r w:rsidRPr="00AF426F">
        <w:rPr>
          <w:rFonts w:ascii="Arial Narrow" w:hAnsi="Arial Narrow"/>
        </w:rPr>
        <w:t>wietlacz LCD lub LED,</w:t>
      </w:r>
      <w:r>
        <w:rPr>
          <w:rFonts w:ascii="Arial Narrow" w:hAnsi="Arial Narrow"/>
        </w:rPr>
        <w:t xml:space="preserve"> </w:t>
      </w:r>
      <w:r w:rsidRPr="00AF426F">
        <w:rPr>
          <w:rFonts w:ascii="Arial Narrow" w:hAnsi="Arial Narrow"/>
        </w:rPr>
        <w:t>przyciski otwierania i zamykania</w:t>
      </w:r>
      <w:r>
        <w:rPr>
          <w:rFonts w:ascii="Arial Narrow" w:hAnsi="Arial Narrow"/>
        </w:rPr>
        <w:t xml:space="preserve"> </w:t>
      </w:r>
      <w:r w:rsidRPr="00AF426F">
        <w:rPr>
          <w:rFonts w:ascii="Arial Narrow" w:hAnsi="Arial Narrow"/>
        </w:rPr>
        <w:t>drzwi, tabliczka znamionowa z</w:t>
      </w:r>
    </w:p>
    <w:p w14:paraId="53A20135" w14:textId="49EED601"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o</w:t>
      </w:r>
      <w:r w:rsidRPr="00AF426F">
        <w:rPr>
          <w:rFonts w:ascii="Arial Narrow" w:hAnsi="Arial Narrow" w:hint="eastAsia"/>
        </w:rPr>
        <w:t>ś</w:t>
      </w:r>
      <w:r w:rsidRPr="00AF426F">
        <w:rPr>
          <w:rFonts w:ascii="Arial Narrow" w:hAnsi="Arial Narrow"/>
        </w:rPr>
        <w:t>wietleniem awaryjnym LED,</w:t>
      </w:r>
      <w:r>
        <w:rPr>
          <w:rFonts w:ascii="Arial Narrow" w:hAnsi="Arial Narrow"/>
        </w:rPr>
        <w:t xml:space="preserve"> </w:t>
      </w:r>
      <w:r w:rsidRPr="00AF426F">
        <w:rPr>
          <w:rFonts w:ascii="Arial Narrow" w:hAnsi="Arial Narrow"/>
        </w:rPr>
        <w:t>instrukcja obs</w:t>
      </w:r>
      <w:r w:rsidRPr="00AF426F">
        <w:rPr>
          <w:rFonts w:ascii="Arial Narrow" w:hAnsi="Arial Narrow" w:hint="eastAsia"/>
        </w:rPr>
        <w:t>ł</w:t>
      </w:r>
      <w:r w:rsidRPr="00AF426F">
        <w:rPr>
          <w:rFonts w:ascii="Arial Narrow" w:hAnsi="Arial Narrow"/>
        </w:rPr>
        <w:t>ugi grawerowana</w:t>
      </w:r>
    </w:p>
    <w:p w14:paraId="0915301D"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wentylator automatyczny, cichy.</w:t>
      </w:r>
    </w:p>
    <w:p w14:paraId="6976A9DC" w14:textId="77777777" w:rsidR="00AF426F" w:rsidRDefault="00AF426F" w:rsidP="00AF426F">
      <w:pPr>
        <w:suppressAutoHyphens w:val="0"/>
        <w:autoSpaceDE w:val="0"/>
        <w:autoSpaceDN w:val="0"/>
        <w:adjustRightInd w:val="0"/>
        <w:ind w:firstLine="567"/>
        <w:rPr>
          <w:rFonts w:ascii="Arial Narrow" w:hAnsi="Arial Narrow"/>
        </w:rPr>
      </w:pPr>
    </w:p>
    <w:p w14:paraId="0CE3848E" w14:textId="6A94CC83"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Dach szybu:</w:t>
      </w:r>
    </w:p>
    <w:p w14:paraId="0F610206"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 Panele fotowoltaiczne o wymiarach 2x1m x 2 sztuki o mocy ok. 2 x 400W, montowane na</w:t>
      </w:r>
    </w:p>
    <w:p w14:paraId="179749C5" w14:textId="7777777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dachu szybu d</w:t>
      </w:r>
      <w:r w:rsidRPr="00AF426F">
        <w:rPr>
          <w:rFonts w:ascii="Arial Narrow" w:hAnsi="Arial Narrow" w:hint="eastAsia"/>
        </w:rPr>
        <w:t>ź</w:t>
      </w:r>
      <w:r w:rsidRPr="00AF426F">
        <w:rPr>
          <w:rFonts w:ascii="Arial Narrow" w:hAnsi="Arial Narrow"/>
        </w:rPr>
        <w:t>wigu.</w:t>
      </w:r>
    </w:p>
    <w:p w14:paraId="16A52A7E" w14:textId="21F5B6C7" w:rsidR="00AF426F" w:rsidRPr="00AF426F" w:rsidRDefault="00AF426F" w:rsidP="00AF426F">
      <w:pPr>
        <w:suppressAutoHyphens w:val="0"/>
        <w:autoSpaceDE w:val="0"/>
        <w:autoSpaceDN w:val="0"/>
        <w:adjustRightInd w:val="0"/>
        <w:ind w:firstLine="567"/>
        <w:rPr>
          <w:rFonts w:ascii="Arial Narrow" w:hAnsi="Arial Narrow"/>
        </w:rPr>
      </w:pPr>
      <w:r w:rsidRPr="00AF426F">
        <w:rPr>
          <w:rFonts w:ascii="Arial Narrow" w:hAnsi="Arial Narrow"/>
        </w:rPr>
        <w:t>Wykona</w:t>
      </w:r>
      <w:r w:rsidRPr="00AF426F">
        <w:rPr>
          <w:rFonts w:ascii="Arial Narrow" w:hAnsi="Arial Narrow" w:hint="eastAsia"/>
        </w:rPr>
        <w:t>ć</w:t>
      </w:r>
      <w:r w:rsidRPr="00AF426F">
        <w:rPr>
          <w:rFonts w:ascii="Arial Narrow" w:hAnsi="Arial Narrow"/>
        </w:rPr>
        <w:t xml:space="preserve"> zgodnie z wytycznymi</w:t>
      </w:r>
    </w:p>
    <w:p w14:paraId="2A3F22A4" w14:textId="77777777" w:rsidR="00AF426F" w:rsidRPr="00AF426F" w:rsidRDefault="00AF426F" w:rsidP="00AF426F">
      <w:pPr>
        <w:jc w:val="both"/>
        <w:rPr>
          <w:rFonts w:ascii="Arial Narrow" w:hAnsi="Arial Narrow"/>
          <w:bCs/>
        </w:rPr>
      </w:pPr>
    </w:p>
    <w:p w14:paraId="7A6D3B13" w14:textId="77777777" w:rsidR="00A966C7" w:rsidRPr="00AF426F" w:rsidRDefault="00A966C7" w:rsidP="00A966C7">
      <w:pPr>
        <w:ind w:left="567"/>
        <w:jc w:val="both"/>
        <w:rPr>
          <w:rFonts w:ascii="Arial Narrow" w:hAnsi="Arial Narrow"/>
          <w:bCs/>
        </w:rPr>
      </w:pPr>
      <w:r w:rsidRPr="00AF426F">
        <w:rPr>
          <w:rFonts w:ascii="Arial Narrow" w:hAnsi="Arial Narrow"/>
          <w:bCs/>
        </w:rPr>
        <w:t>UWAGA!</w:t>
      </w:r>
    </w:p>
    <w:p w14:paraId="4B80457B" w14:textId="77777777" w:rsidR="00A966C7" w:rsidRDefault="00A966C7" w:rsidP="00A966C7">
      <w:pPr>
        <w:ind w:left="567"/>
        <w:jc w:val="both"/>
        <w:rPr>
          <w:rFonts w:ascii="Arial Narrow" w:hAnsi="Arial Narrow"/>
          <w:bCs/>
        </w:rPr>
      </w:pPr>
      <w:r w:rsidRPr="00AF426F">
        <w:rPr>
          <w:rFonts w:ascii="Arial Narrow" w:hAnsi="Arial Narrow"/>
          <w:bCs/>
        </w:rPr>
        <w:t>Po stronie wykonawcy ww. dźwigu osobowego jest wykonanie dokumentacji odbiorowej do Urzędu Dozoru Technicznego.</w:t>
      </w:r>
    </w:p>
    <w:p w14:paraId="523BD441" w14:textId="77777777" w:rsidR="00A7733A" w:rsidRDefault="00A7733A" w:rsidP="006D0041">
      <w:pPr>
        <w:pStyle w:val="Tekstpodstawowy"/>
        <w:rPr>
          <w:rFonts w:ascii="Arial Narrow" w:hAnsi="Arial Narrow"/>
          <w:b/>
          <w:sz w:val="24"/>
          <w:szCs w:val="24"/>
          <w:highlight w:val="yellow"/>
        </w:rPr>
      </w:pPr>
    </w:p>
    <w:p w14:paraId="43334906" w14:textId="19CE4A6C" w:rsidR="00EC48AB" w:rsidRPr="006D0041" w:rsidRDefault="00A966C7" w:rsidP="00512FE1">
      <w:pPr>
        <w:pStyle w:val="Tekstpodstawowy"/>
        <w:ind w:left="567"/>
        <w:rPr>
          <w:rFonts w:ascii="Arial Narrow" w:hAnsi="Arial Narrow"/>
          <w:b/>
          <w:sz w:val="24"/>
          <w:szCs w:val="24"/>
        </w:rPr>
      </w:pPr>
      <w:r w:rsidRPr="006D0041">
        <w:rPr>
          <w:rFonts w:ascii="Arial Narrow" w:hAnsi="Arial Narrow"/>
          <w:b/>
          <w:sz w:val="24"/>
          <w:szCs w:val="24"/>
        </w:rPr>
        <w:t>Przybory sanitarne</w:t>
      </w:r>
    </w:p>
    <w:p w14:paraId="74656745" w14:textId="77777777"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a) Wyposa</w:t>
      </w:r>
      <w:r w:rsidRPr="006D0041">
        <w:rPr>
          <w:rFonts w:ascii="Arial Narrow" w:eastAsia="Calibri-Light" w:hAnsi="Arial Narrow" w:cs="Calibri-Light" w:hint="eastAsia"/>
          <w:sz w:val="24"/>
          <w:szCs w:val="24"/>
          <w:lang w:eastAsia="pl-PL"/>
        </w:rPr>
        <w:t>ż</w:t>
      </w:r>
      <w:r w:rsidRPr="006D0041">
        <w:rPr>
          <w:rFonts w:ascii="Arial Narrow" w:eastAsia="Calibri-Light" w:hAnsi="Arial Narrow" w:cs="Calibri-Light"/>
          <w:sz w:val="24"/>
          <w:szCs w:val="24"/>
          <w:lang w:eastAsia="pl-PL"/>
        </w:rPr>
        <w:t xml:space="preserve">enie sanitarne w pomieszczeniu </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azienki dla niepe</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nosprawnych (projektuje si</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 xml:space="preserve"> 2</w:t>
      </w:r>
    </w:p>
    <w:p w14:paraId="7137B8D3" w14:textId="1B686583"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azienki przystosowane dla osób niepe</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nosprawnych (piwnice i pi</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tro):</w:t>
      </w:r>
    </w:p>
    <w:p w14:paraId="01BA731D" w14:textId="0F79774B"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miska ust</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powa lejowa wisz</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ca dla niepe</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 xml:space="preserve">nosprawnych, ceramiczna, </w:t>
      </w:r>
    </w:p>
    <w:p w14:paraId="45A2BF2A" w14:textId="78A65CD9"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deska sedesowa antybakteryjna dla osób starszych i niepe</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nosprawnych, z tworzywa</w:t>
      </w:r>
    </w:p>
    <w:p w14:paraId="0F8C7CA3" w14:textId="41E22594"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duroplast, z pow</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ok</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 xml:space="preserve"> antybakteryjn</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 xml:space="preserve">, wzmocnione zawiasy </w:t>
      </w:r>
    </w:p>
    <w:p w14:paraId="1B962C8B" w14:textId="1BC8747C"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stela</w:t>
      </w:r>
      <w:r w:rsidRPr="006D0041">
        <w:rPr>
          <w:rFonts w:ascii="Arial Narrow" w:eastAsia="Calibri-Light" w:hAnsi="Arial Narrow" w:cs="Calibri-Light" w:hint="eastAsia"/>
          <w:sz w:val="24"/>
          <w:szCs w:val="24"/>
          <w:lang w:eastAsia="pl-PL"/>
        </w:rPr>
        <w:t>ż</w:t>
      </w:r>
      <w:r w:rsidRPr="006D0041">
        <w:rPr>
          <w:rFonts w:ascii="Arial Narrow" w:eastAsia="Calibri-Light" w:hAnsi="Arial Narrow" w:cs="Calibri-Light"/>
          <w:sz w:val="24"/>
          <w:szCs w:val="24"/>
          <w:lang w:eastAsia="pl-PL"/>
        </w:rPr>
        <w:t xml:space="preserve"> podtynkowy dedykowany do wybranej miski ust</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 xml:space="preserve">powej </w:t>
      </w:r>
    </w:p>
    <w:p w14:paraId="4E50C2BA" w14:textId="0CD1FE40"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por</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cz sta</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 przy WC dla niepe</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nosprawnych, k</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towa 90</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 xml:space="preserve">, prawa, </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rednica O32 mm, stal nierdzewna, powierzchnia g</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 xml:space="preserve">adka polerowana, mocowanie do </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 xml:space="preserve">ciany przy pomocy rozet, wymiar 60x40 cm (wys. x szer.) </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 xml:space="preserve"> </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azienka w piwnicy,</w:t>
      </w:r>
    </w:p>
    <w:p w14:paraId="32E5056D" w14:textId="046613A1"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por</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cz sta</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 przy WC dla niepe</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nosprawnych, prosta</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 xml:space="preserve">, prawa, </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rednica O32 mm, stal nierdzewna, powierzchnia g</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 xml:space="preserve">adka polerowana, mocowanie do </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 xml:space="preserve">ciany przy pomocy rozet </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 xml:space="preserve"> d</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ugo</w:t>
      </w:r>
      <w:r w:rsidRPr="006D0041">
        <w:rPr>
          <w:rFonts w:ascii="Arial Narrow" w:eastAsia="Calibri-Light" w:hAnsi="Arial Narrow" w:cs="Calibri-Light" w:hint="eastAsia"/>
          <w:sz w:val="24"/>
          <w:szCs w:val="24"/>
          <w:lang w:eastAsia="pl-PL"/>
        </w:rPr>
        <w:t>ść</w:t>
      </w:r>
      <w:r w:rsidRPr="006D0041">
        <w:rPr>
          <w:rFonts w:ascii="Arial Narrow" w:eastAsia="Calibri-Light" w:hAnsi="Arial Narrow" w:cs="Calibri-Light"/>
          <w:sz w:val="24"/>
          <w:szCs w:val="24"/>
          <w:lang w:eastAsia="pl-PL"/>
        </w:rPr>
        <w:t xml:space="preserve"> ~80 cm </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 xml:space="preserve"> </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azienka na pi</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trze,</w:t>
      </w:r>
    </w:p>
    <w:p w14:paraId="170DF473" w14:textId="77777777"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xml:space="preserve">- uchwyt </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 xml:space="preserve">cienny </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ukowy przy WC dla niepe</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 xml:space="preserve">nosprawnych, uchylny, </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rednica O 32 mm,</w:t>
      </w:r>
    </w:p>
    <w:p w14:paraId="5DB3664E" w14:textId="03EBCEA2"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lastRenderedPageBreak/>
        <w:t>d</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ugo</w:t>
      </w:r>
      <w:r w:rsidRPr="006D0041">
        <w:rPr>
          <w:rFonts w:ascii="Arial Narrow" w:eastAsia="Calibri-Light" w:hAnsi="Arial Narrow" w:cs="Calibri-Light" w:hint="eastAsia"/>
          <w:sz w:val="24"/>
          <w:szCs w:val="24"/>
          <w:lang w:eastAsia="pl-PL"/>
        </w:rPr>
        <w:t>ść</w:t>
      </w:r>
      <w:r w:rsidRPr="006D0041">
        <w:rPr>
          <w:rFonts w:ascii="Arial Narrow" w:eastAsia="Calibri-Light" w:hAnsi="Arial Narrow" w:cs="Calibri-Light"/>
          <w:sz w:val="24"/>
          <w:szCs w:val="24"/>
          <w:lang w:eastAsia="pl-PL"/>
        </w:rPr>
        <w:t xml:space="preserve"> 85 cm, stal nierdzewna, powierzchnia g</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 xml:space="preserve">adka polerowana, mocowanie do </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 xml:space="preserve">cian przy pomocy rozet </w:t>
      </w:r>
    </w:p>
    <w:p w14:paraId="46689D58" w14:textId="4EE25A96"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pisuar wisz</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cy z zamykan</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 xml:space="preserve"> pokryw</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 bez stela</w:t>
      </w:r>
      <w:r w:rsidRPr="006D0041">
        <w:rPr>
          <w:rFonts w:ascii="Arial Narrow" w:eastAsia="Calibri-Light" w:hAnsi="Arial Narrow" w:cs="Calibri-Light" w:hint="eastAsia"/>
          <w:sz w:val="24"/>
          <w:szCs w:val="24"/>
          <w:lang w:eastAsia="pl-PL"/>
        </w:rPr>
        <w:t>ż</w:t>
      </w:r>
      <w:r w:rsidRPr="006D0041">
        <w:rPr>
          <w:rFonts w:ascii="Arial Narrow" w:eastAsia="Calibri-Light" w:hAnsi="Arial Narrow" w:cs="Calibri-Light"/>
          <w:sz w:val="24"/>
          <w:szCs w:val="24"/>
          <w:lang w:eastAsia="pl-PL"/>
        </w:rPr>
        <w:t>a</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 xml:space="preserve"> </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azienka w piwnicy</w:t>
      </w:r>
    </w:p>
    <w:p w14:paraId="79DACBA9" w14:textId="0ED4D750"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umywalka dla osób niepe</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 xml:space="preserve">nosprawnych, ceramiczna, mocowana na </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rubach, g</w:t>
      </w:r>
      <w:r w:rsidRPr="006D0041">
        <w:rPr>
          <w:rFonts w:ascii="Arial Narrow" w:eastAsia="Calibri-Light" w:hAnsi="Arial Narrow" w:cs="Calibri-Light" w:hint="eastAsia"/>
          <w:sz w:val="24"/>
          <w:szCs w:val="24"/>
          <w:lang w:eastAsia="pl-PL"/>
        </w:rPr>
        <w:t>łę</w:t>
      </w:r>
      <w:r w:rsidRPr="006D0041">
        <w:rPr>
          <w:rFonts w:ascii="Arial Narrow" w:eastAsia="Calibri-Light" w:hAnsi="Arial Narrow" w:cs="Calibri-Light"/>
          <w:sz w:val="24"/>
          <w:szCs w:val="24"/>
          <w:lang w:eastAsia="pl-PL"/>
        </w:rPr>
        <w:t>boko</w:t>
      </w:r>
      <w:r w:rsidRPr="006D0041">
        <w:rPr>
          <w:rFonts w:ascii="Arial Narrow" w:eastAsia="Calibri-Light" w:hAnsi="Arial Narrow" w:cs="Calibri-Light" w:hint="eastAsia"/>
          <w:sz w:val="24"/>
          <w:szCs w:val="24"/>
          <w:lang w:eastAsia="pl-PL"/>
        </w:rPr>
        <w:t>ść</w:t>
      </w:r>
      <w:r w:rsidRPr="006D0041">
        <w:rPr>
          <w:rFonts w:ascii="Arial Narrow" w:eastAsia="Calibri-Light" w:hAnsi="Arial Narrow" w:cs="Calibri-Light"/>
          <w:sz w:val="24"/>
          <w:szCs w:val="24"/>
          <w:lang w:eastAsia="pl-PL"/>
        </w:rPr>
        <w:t xml:space="preserve"> 55 cm, szeroko</w:t>
      </w:r>
      <w:r w:rsidRPr="006D0041">
        <w:rPr>
          <w:rFonts w:ascii="Arial Narrow" w:eastAsia="Calibri-Light" w:hAnsi="Arial Narrow" w:cs="Calibri-Light" w:hint="eastAsia"/>
          <w:sz w:val="24"/>
          <w:szCs w:val="24"/>
          <w:lang w:eastAsia="pl-PL"/>
        </w:rPr>
        <w:t>ść</w:t>
      </w:r>
      <w:r w:rsidRPr="006D0041">
        <w:rPr>
          <w:rFonts w:ascii="Arial Narrow" w:eastAsia="Calibri-Light" w:hAnsi="Arial Narrow" w:cs="Calibri-Light"/>
          <w:sz w:val="24"/>
          <w:szCs w:val="24"/>
          <w:lang w:eastAsia="pl-PL"/>
        </w:rPr>
        <w:t xml:space="preserve"> 65 cm </w:t>
      </w:r>
    </w:p>
    <w:p w14:paraId="4E6CB2F9" w14:textId="6A7717EE"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uchwyt umywalkowy dla niepe</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nosprawnych, lewy, uchylny, stal nierdzewna, powierzchnia g</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 xml:space="preserve">adka polerowana, mocowanie do </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 xml:space="preserve">cian przy pomocy rozet </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 xml:space="preserve"> d</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ugo</w:t>
      </w:r>
      <w:r w:rsidRPr="006D0041">
        <w:rPr>
          <w:rFonts w:ascii="Arial Narrow" w:eastAsia="Calibri-Light" w:hAnsi="Arial Narrow" w:cs="Calibri-Light" w:hint="eastAsia"/>
          <w:sz w:val="24"/>
          <w:szCs w:val="24"/>
          <w:lang w:eastAsia="pl-PL"/>
        </w:rPr>
        <w:t>ść</w:t>
      </w:r>
      <w:r w:rsidRPr="006D0041">
        <w:rPr>
          <w:rFonts w:ascii="Arial Narrow" w:eastAsia="Calibri-Light" w:hAnsi="Arial Narrow" w:cs="Calibri-Light"/>
          <w:sz w:val="24"/>
          <w:szCs w:val="24"/>
          <w:lang w:eastAsia="pl-PL"/>
        </w:rPr>
        <w:t xml:space="preserve"> 60 cm,</w:t>
      </w:r>
    </w:p>
    <w:p w14:paraId="3B1ACB15" w14:textId="77777777"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uchwyt umywalkowy dla niepe</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nosprawnych, prawy, uchylny, stal nierdzewna,</w:t>
      </w:r>
    </w:p>
    <w:p w14:paraId="0DEDA931" w14:textId="363ACACE"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powierzchnia g</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 xml:space="preserve">adka polerowana, mocowanie do </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 xml:space="preserve">cian przy pomocy rozet </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 xml:space="preserve"> d</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ugo</w:t>
      </w:r>
      <w:r w:rsidRPr="006D0041">
        <w:rPr>
          <w:rFonts w:ascii="Arial Narrow" w:eastAsia="Calibri-Light" w:hAnsi="Arial Narrow" w:cs="Calibri-Light" w:hint="eastAsia"/>
          <w:sz w:val="24"/>
          <w:szCs w:val="24"/>
          <w:lang w:eastAsia="pl-PL"/>
        </w:rPr>
        <w:t>ść</w:t>
      </w:r>
    </w:p>
    <w:p w14:paraId="718077FE" w14:textId="77777777"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60 cm,</w:t>
      </w:r>
    </w:p>
    <w:p w14:paraId="68883824" w14:textId="1EB583F8"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pojemnik na papierowe r</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czniki, min. 600 listk</w:t>
      </w:r>
      <w:r>
        <w:rPr>
          <w:rFonts w:ascii="Arial Narrow" w:eastAsia="Calibri-Light" w:hAnsi="Arial Narrow" w:cs="Calibri-Light"/>
          <w:sz w:val="24"/>
          <w:szCs w:val="24"/>
          <w:lang w:eastAsia="pl-PL"/>
        </w:rPr>
        <w:t>ó</w:t>
      </w:r>
      <w:r w:rsidRPr="006D0041">
        <w:rPr>
          <w:rFonts w:ascii="Arial Narrow" w:eastAsia="Calibri-Light" w:hAnsi="Arial Narrow" w:cs="Calibri-Light"/>
          <w:sz w:val="24"/>
          <w:szCs w:val="24"/>
          <w:lang w:eastAsia="pl-PL"/>
        </w:rPr>
        <w:t>w ZZ zamykany na kluczyk, ze stali</w:t>
      </w:r>
    </w:p>
    <w:p w14:paraId="4CDEBA6F" w14:textId="29134B7A"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nierdzewnej 304.</w:t>
      </w:r>
    </w:p>
    <w:p w14:paraId="17A309BF" w14:textId="39B98054"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pojemnik na papier toaletowy,</w:t>
      </w:r>
    </w:p>
    <w:p w14:paraId="64B99A8F" w14:textId="7CD01898"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bateria umywalkowa dla niepe</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nosprawnych,</w:t>
      </w:r>
    </w:p>
    <w:p w14:paraId="3F6B464D" w14:textId="555B92D2"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z</w:t>
      </w:r>
      <w:r w:rsidRPr="006D0041">
        <w:rPr>
          <w:rFonts w:ascii="Arial Narrow" w:eastAsia="Calibri-Light" w:hAnsi="Arial Narrow" w:cs="Calibri-Light" w:hint="eastAsia"/>
          <w:sz w:val="24"/>
          <w:szCs w:val="24"/>
          <w:lang w:eastAsia="pl-PL"/>
        </w:rPr>
        <w:t>łą</w:t>
      </w:r>
      <w:r w:rsidRPr="006D0041">
        <w:rPr>
          <w:rFonts w:ascii="Arial Narrow" w:eastAsia="Calibri-Light" w:hAnsi="Arial Narrow" w:cs="Calibri-Light"/>
          <w:sz w:val="24"/>
          <w:szCs w:val="24"/>
          <w:lang w:eastAsia="pl-PL"/>
        </w:rPr>
        <w:t>czka do w</w:t>
      </w:r>
      <w:r w:rsidRPr="006D0041">
        <w:rPr>
          <w:rFonts w:ascii="Arial Narrow" w:eastAsia="Calibri-Light" w:hAnsi="Arial Narrow" w:cs="Calibri-Light" w:hint="eastAsia"/>
          <w:sz w:val="24"/>
          <w:szCs w:val="24"/>
          <w:lang w:eastAsia="pl-PL"/>
        </w:rPr>
        <w:t>ęż</w:t>
      </w:r>
      <w:r w:rsidRPr="006D0041">
        <w:rPr>
          <w:rFonts w:ascii="Arial Narrow" w:eastAsia="Calibri-Light" w:hAnsi="Arial Narrow" w:cs="Calibri-Light"/>
          <w:sz w:val="24"/>
          <w:szCs w:val="24"/>
          <w:lang w:eastAsia="pl-PL"/>
        </w:rPr>
        <w:t xml:space="preserve">a, </w:t>
      </w:r>
    </w:p>
    <w:p w14:paraId="1174D676" w14:textId="66075575"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lustro uchylne nad umywalk</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 xml:space="preserve"> - Z uchwytem do pochylania, k</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t nachylenia 0</w:t>
      </w:r>
      <w:r w:rsidR="00610BA1">
        <w:rPr>
          <w:rFonts w:ascii="Arial Narrow" w:eastAsia="Calibri-Light" w:hAnsi="Arial Narrow" w:cs="Calibri-Light"/>
          <w:sz w:val="24"/>
          <w:szCs w:val="24"/>
          <w:lang w:eastAsia="pl-PL"/>
        </w:rPr>
        <w:t xml:space="preserve"> </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 xml:space="preserve"> ok 22</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w:t>
      </w:r>
    </w:p>
    <w:p w14:paraId="5A5697CC" w14:textId="42D1890E"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o</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wietlenie za</w:t>
      </w:r>
      <w:r w:rsidRPr="006D0041">
        <w:rPr>
          <w:rFonts w:ascii="Arial Narrow" w:eastAsia="Calibri-Light" w:hAnsi="Arial Narrow" w:cs="Calibri-Light" w:hint="eastAsia"/>
          <w:sz w:val="24"/>
          <w:szCs w:val="24"/>
          <w:lang w:eastAsia="pl-PL"/>
        </w:rPr>
        <w:t>łą</w:t>
      </w:r>
      <w:r w:rsidRPr="006D0041">
        <w:rPr>
          <w:rFonts w:ascii="Arial Narrow" w:eastAsia="Calibri-Light" w:hAnsi="Arial Narrow" w:cs="Calibri-Light"/>
          <w:sz w:val="24"/>
          <w:szCs w:val="24"/>
          <w:lang w:eastAsia="pl-PL"/>
        </w:rPr>
        <w:t>czane w</w:t>
      </w:r>
      <w:r w:rsidRPr="006D0041">
        <w:rPr>
          <w:rFonts w:ascii="Arial Narrow" w:eastAsia="Calibri-Light" w:hAnsi="Arial Narrow" w:cs="Calibri-Light" w:hint="eastAsia"/>
          <w:sz w:val="24"/>
          <w:szCs w:val="24"/>
          <w:lang w:eastAsia="pl-PL"/>
        </w:rPr>
        <w:t>łą</w:t>
      </w:r>
      <w:r w:rsidRPr="006D0041">
        <w:rPr>
          <w:rFonts w:ascii="Arial Narrow" w:eastAsia="Calibri-Light" w:hAnsi="Arial Narrow" w:cs="Calibri-Light"/>
          <w:sz w:val="24"/>
          <w:szCs w:val="24"/>
          <w:lang w:eastAsia="pl-PL"/>
        </w:rPr>
        <w:t xml:space="preserve">cznikiem </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wiat</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 brak zabezpieczenia foli</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 xml:space="preserve"> bezpieczn</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 xml:space="preserve">. Wymiar tafli lustra 500 mm x 600 mm. </w:t>
      </w:r>
    </w:p>
    <w:p w14:paraId="44622647" w14:textId="77777777" w:rsidR="00AF426F" w:rsidRPr="006D0041" w:rsidRDefault="00AF426F" w:rsidP="00EC48AB">
      <w:pPr>
        <w:pStyle w:val="Tekstpodstawowy"/>
        <w:rPr>
          <w:rFonts w:ascii="Arial Narrow" w:eastAsia="Calibri-Light" w:hAnsi="Arial Narrow" w:cs="Calibri-Light"/>
          <w:sz w:val="24"/>
          <w:szCs w:val="24"/>
          <w:lang w:eastAsia="pl-PL"/>
        </w:rPr>
      </w:pPr>
    </w:p>
    <w:p w14:paraId="09A34DC7" w14:textId="64C82F39"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b) Wyposa</w:t>
      </w:r>
      <w:r w:rsidRPr="006D0041">
        <w:rPr>
          <w:rFonts w:ascii="Arial Narrow" w:eastAsia="Calibri-Light" w:hAnsi="Arial Narrow" w:cs="Calibri-Light" w:hint="eastAsia"/>
          <w:sz w:val="24"/>
          <w:szCs w:val="24"/>
          <w:lang w:eastAsia="pl-PL"/>
        </w:rPr>
        <w:t>ż</w:t>
      </w:r>
      <w:r w:rsidRPr="006D0041">
        <w:rPr>
          <w:rFonts w:ascii="Arial Narrow" w:eastAsia="Calibri-Light" w:hAnsi="Arial Narrow" w:cs="Calibri-Light"/>
          <w:sz w:val="24"/>
          <w:szCs w:val="24"/>
          <w:lang w:eastAsia="pl-PL"/>
        </w:rPr>
        <w:t xml:space="preserve">enie sanitarne w pomieszczeniu </w:t>
      </w:r>
      <w:proofErr w:type="spellStart"/>
      <w:r w:rsidRPr="006D0041">
        <w:rPr>
          <w:rFonts w:ascii="Arial Narrow" w:eastAsia="Calibri-Light" w:hAnsi="Arial Narrow" w:cs="Calibri-Light"/>
          <w:sz w:val="24"/>
          <w:szCs w:val="24"/>
          <w:lang w:eastAsia="pl-PL"/>
        </w:rPr>
        <w:t>Wc</w:t>
      </w:r>
      <w:proofErr w:type="spellEnd"/>
      <w:r w:rsidRPr="006D0041">
        <w:rPr>
          <w:rFonts w:ascii="Arial Narrow" w:eastAsia="Calibri-Light" w:hAnsi="Arial Narrow" w:cs="Calibri-Light"/>
          <w:sz w:val="24"/>
          <w:szCs w:val="24"/>
          <w:lang w:eastAsia="pl-PL"/>
        </w:rPr>
        <w:t xml:space="preserve"> dla pracownik</w:t>
      </w:r>
      <w:r>
        <w:rPr>
          <w:rFonts w:ascii="Arial Narrow" w:eastAsia="Calibri-Light" w:hAnsi="Arial Narrow" w:cs="Calibri-Light"/>
          <w:sz w:val="24"/>
          <w:szCs w:val="24"/>
          <w:lang w:eastAsia="pl-PL"/>
        </w:rPr>
        <w:t>ó</w:t>
      </w:r>
      <w:r w:rsidRPr="006D0041">
        <w:rPr>
          <w:rFonts w:ascii="Arial Narrow" w:eastAsia="Calibri-Light" w:hAnsi="Arial Narrow" w:cs="Calibri-Light"/>
          <w:sz w:val="24"/>
          <w:szCs w:val="24"/>
          <w:lang w:eastAsia="pl-PL"/>
        </w:rPr>
        <w:t>w (parter):</w:t>
      </w:r>
    </w:p>
    <w:p w14:paraId="58EB6E82" w14:textId="77777777" w:rsid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Umywalka ceramiczna bia</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 szeroko</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ci minimum 50 cm</w:t>
      </w:r>
    </w:p>
    <w:p w14:paraId="1153BB61" w14:textId="77777777" w:rsidR="00EC48AB" w:rsidRPr="006D0041" w:rsidRDefault="00EC48AB" w:rsidP="006D0041">
      <w:pPr>
        <w:pStyle w:val="Tekstpodstawowy"/>
        <w:ind w:left="567"/>
        <w:rPr>
          <w:rFonts w:ascii="Arial Narrow" w:eastAsia="Calibri-Light" w:hAnsi="Arial Narrow" w:cs="Calibri-Light"/>
          <w:sz w:val="24"/>
          <w:szCs w:val="24"/>
          <w:lang w:eastAsia="pl-PL"/>
        </w:rPr>
      </w:pPr>
    </w:p>
    <w:p w14:paraId="5AFB594D" w14:textId="77777777"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c) Wyposa</w:t>
      </w:r>
      <w:r w:rsidRPr="006D0041">
        <w:rPr>
          <w:rFonts w:ascii="Arial Narrow" w:eastAsia="Calibri-Light" w:hAnsi="Arial Narrow" w:cs="Calibri-Light" w:hint="eastAsia"/>
          <w:sz w:val="24"/>
          <w:szCs w:val="24"/>
          <w:lang w:eastAsia="pl-PL"/>
        </w:rPr>
        <w:t>ż</w:t>
      </w:r>
      <w:r w:rsidRPr="006D0041">
        <w:rPr>
          <w:rFonts w:ascii="Arial Narrow" w:eastAsia="Calibri-Light" w:hAnsi="Arial Narrow" w:cs="Calibri-Light"/>
          <w:sz w:val="24"/>
          <w:szCs w:val="24"/>
          <w:lang w:eastAsia="pl-PL"/>
        </w:rPr>
        <w:t xml:space="preserve">enie sanitarne w pomieszczeniu </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azienek dla dzieci (parter + pi</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tro):</w:t>
      </w:r>
    </w:p>
    <w:p w14:paraId="779DC446" w14:textId="7CC2CD53"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xml:space="preserve">- Umywalka </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 xml:space="preserve"> dobra</w:t>
      </w:r>
      <w:r w:rsidRPr="006D0041">
        <w:rPr>
          <w:rFonts w:ascii="Arial Narrow" w:eastAsia="Calibri-Light" w:hAnsi="Arial Narrow" w:cs="Calibri-Light" w:hint="eastAsia"/>
          <w:sz w:val="24"/>
          <w:szCs w:val="24"/>
          <w:lang w:eastAsia="pl-PL"/>
        </w:rPr>
        <w:t>ć</w:t>
      </w:r>
      <w:r w:rsidRPr="006D0041">
        <w:rPr>
          <w:rFonts w:ascii="Arial Narrow" w:eastAsia="Calibri-Light" w:hAnsi="Arial Narrow" w:cs="Calibri-Light"/>
          <w:sz w:val="24"/>
          <w:szCs w:val="24"/>
          <w:lang w:eastAsia="pl-PL"/>
        </w:rPr>
        <w:t xml:space="preserve"> umywalki jak istniej</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 xml:space="preserve">ce w </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azience dla dzieci dostosowane do</w:t>
      </w:r>
    </w:p>
    <w:p w14:paraId="7A7FA172" w14:textId="77777777"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wzrostu i wieku dzieci,</w:t>
      </w:r>
    </w:p>
    <w:p w14:paraId="70B326A1" w14:textId="61912EF9"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Miska ust</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 xml:space="preserve">powa </w:t>
      </w:r>
      <w:r w:rsidRPr="006D0041">
        <w:rPr>
          <w:rFonts w:ascii="Arial Narrow" w:eastAsia="Calibri-Light" w:hAnsi="Arial Narrow" w:cs="Calibri-Light" w:hint="eastAsia"/>
          <w:sz w:val="24"/>
          <w:szCs w:val="24"/>
          <w:lang w:eastAsia="pl-PL"/>
        </w:rPr>
        <w:t>–</w:t>
      </w:r>
      <w:r w:rsidRPr="006D0041">
        <w:rPr>
          <w:rFonts w:ascii="Arial Narrow" w:eastAsia="Calibri-Light" w:hAnsi="Arial Narrow" w:cs="Calibri-Light"/>
          <w:sz w:val="24"/>
          <w:szCs w:val="24"/>
          <w:lang w:eastAsia="pl-PL"/>
        </w:rPr>
        <w:t xml:space="preserve"> zastosowa</w:t>
      </w:r>
      <w:r w:rsidRPr="006D0041">
        <w:rPr>
          <w:rFonts w:ascii="Arial Narrow" w:eastAsia="Calibri-Light" w:hAnsi="Arial Narrow" w:cs="Calibri-Light" w:hint="eastAsia"/>
          <w:sz w:val="24"/>
          <w:szCs w:val="24"/>
          <w:lang w:eastAsia="pl-PL"/>
        </w:rPr>
        <w:t>ć</w:t>
      </w:r>
      <w:r w:rsidRPr="006D0041">
        <w:rPr>
          <w:rFonts w:ascii="Arial Narrow" w:eastAsia="Calibri-Light" w:hAnsi="Arial Narrow" w:cs="Calibri-Light"/>
          <w:sz w:val="24"/>
          <w:szCs w:val="24"/>
          <w:lang w:eastAsia="pl-PL"/>
        </w:rPr>
        <w:t xml:space="preserve"> miski dla dzieci do lat 6-ciu</w:t>
      </w:r>
    </w:p>
    <w:p w14:paraId="23DDE1BB" w14:textId="19C3DFB3"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szafa porz</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dkowa ze zlewem porz</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dkowym 50x50 cm i wyci</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gan</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 xml:space="preserve"> wylewk</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 xml:space="preserve"> </w:t>
      </w:r>
    </w:p>
    <w:p w14:paraId="12298480" w14:textId="0A699652"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xml:space="preserve">- pojemnik na papier toaletowy </w:t>
      </w:r>
    </w:p>
    <w:p w14:paraId="5DCCD380" w14:textId="0FB8756C"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xml:space="preserve">- bateria umywalkowa </w:t>
      </w:r>
    </w:p>
    <w:p w14:paraId="15DACDC3" w14:textId="77777777"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pojemnik na myd</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o (dobra</w:t>
      </w:r>
      <w:r w:rsidRPr="006D0041">
        <w:rPr>
          <w:rFonts w:ascii="Arial Narrow" w:eastAsia="Calibri-Light" w:hAnsi="Arial Narrow" w:cs="Calibri-Light" w:hint="eastAsia"/>
          <w:sz w:val="24"/>
          <w:szCs w:val="24"/>
          <w:lang w:eastAsia="pl-PL"/>
        </w:rPr>
        <w:t>ć</w:t>
      </w:r>
      <w:r w:rsidRPr="006D0041">
        <w:rPr>
          <w:rFonts w:ascii="Arial Narrow" w:eastAsia="Calibri-Light" w:hAnsi="Arial Narrow" w:cs="Calibri-Light"/>
          <w:sz w:val="24"/>
          <w:szCs w:val="24"/>
          <w:lang w:eastAsia="pl-PL"/>
        </w:rPr>
        <w:t xml:space="preserve"> pojemnik jak istniej</w:t>
      </w:r>
      <w:r w:rsidRPr="006D0041">
        <w:rPr>
          <w:rFonts w:ascii="Arial Narrow" w:eastAsia="Calibri-Light" w:hAnsi="Arial Narrow" w:cs="Calibri-Light" w:hint="eastAsia"/>
          <w:sz w:val="24"/>
          <w:szCs w:val="24"/>
          <w:lang w:eastAsia="pl-PL"/>
        </w:rPr>
        <w:t>ą</w:t>
      </w:r>
      <w:r w:rsidRPr="006D0041">
        <w:rPr>
          <w:rFonts w:ascii="Arial Narrow" w:eastAsia="Calibri-Light" w:hAnsi="Arial Narrow" w:cs="Calibri-Light"/>
          <w:sz w:val="24"/>
          <w:szCs w:val="24"/>
          <w:lang w:eastAsia="pl-PL"/>
        </w:rPr>
        <w:t xml:space="preserve">ce w </w:t>
      </w:r>
      <w:r w:rsidRPr="006D0041">
        <w:rPr>
          <w:rFonts w:ascii="Arial Narrow" w:eastAsia="Calibri-Light" w:hAnsi="Arial Narrow" w:cs="Calibri-Light" w:hint="eastAsia"/>
          <w:sz w:val="24"/>
          <w:szCs w:val="24"/>
          <w:lang w:eastAsia="pl-PL"/>
        </w:rPr>
        <w:t>ł</w:t>
      </w:r>
      <w:r w:rsidRPr="006D0041">
        <w:rPr>
          <w:rFonts w:ascii="Arial Narrow" w:eastAsia="Calibri-Light" w:hAnsi="Arial Narrow" w:cs="Calibri-Light"/>
          <w:sz w:val="24"/>
          <w:szCs w:val="24"/>
          <w:lang w:eastAsia="pl-PL"/>
        </w:rPr>
        <w:t>azience dla dzieci) przy ka</w:t>
      </w:r>
      <w:r w:rsidRPr="006D0041">
        <w:rPr>
          <w:rFonts w:ascii="Arial Narrow" w:eastAsia="Calibri-Light" w:hAnsi="Arial Narrow" w:cs="Calibri-Light" w:hint="eastAsia"/>
          <w:sz w:val="24"/>
          <w:szCs w:val="24"/>
          <w:lang w:eastAsia="pl-PL"/>
        </w:rPr>
        <w:t>ż</w:t>
      </w:r>
      <w:r w:rsidRPr="006D0041">
        <w:rPr>
          <w:rFonts w:ascii="Arial Narrow" w:eastAsia="Calibri-Light" w:hAnsi="Arial Narrow" w:cs="Calibri-Light"/>
          <w:sz w:val="24"/>
          <w:szCs w:val="24"/>
          <w:lang w:eastAsia="pl-PL"/>
        </w:rPr>
        <w:t>dej</w:t>
      </w:r>
    </w:p>
    <w:p w14:paraId="061479C6" w14:textId="327D7B77"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xml:space="preserve">umywalce </w:t>
      </w:r>
    </w:p>
    <w:p w14:paraId="5A9062CA" w14:textId="12F645CC"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kabiny wyposa</w:t>
      </w:r>
      <w:r w:rsidRPr="006D0041">
        <w:rPr>
          <w:rFonts w:ascii="Arial Narrow" w:eastAsia="Calibri-Light" w:hAnsi="Arial Narrow" w:cs="Calibri-Light" w:hint="eastAsia"/>
          <w:sz w:val="24"/>
          <w:szCs w:val="24"/>
          <w:lang w:eastAsia="pl-PL"/>
        </w:rPr>
        <w:t>ż</w:t>
      </w:r>
      <w:r w:rsidRPr="006D0041">
        <w:rPr>
          <w:rFonts w:ascii="Arial Narrow" w:eastAsia="Calibri-Light" w:hAnsi="Arial Narrow" w:cs="Calibri-Light"/>
          <w:sz w:val="24"/>
          <w:szCs w:val="24"/>
          <w:lang w:eastAsia="pl-PL"/>
        </w:rPr>
        <w:t>y</w:t>
      </w:r>
      <w:r w:rsidRPr="006D0041">
        <w:rPr>
          <w:rFonts w:ascii="Arial Narrow" w:eastAsia="Calibri-Light" w:hAnsi="Arial Narrow" w:cs="Calibri-Light" w:hint="eastAsia"/>
          <w:sz w:val="24"/>
          <w:szCs w:val="24"/>
          <w:lang w:eastAsia="pl-PL"/>
        </w:rPr>
        <w:t>ć</w:t>
      </w:r>
      <w:r w:rsidRPr="006D0041">
        <w:rPr>
          <w:rFonts w:ascii="Arial Narrow" w:eastAsia="Calibri-Light" w:hAnsi="Arial Narrow" w:cs="Calibri-Light"/>
          <w:sz w:val="24"/>
          <w:szCs w:val="24"/>
          <w:lang w:eastAsia="pl-PL"/>
        </w:rPr>
        <w:t xml:space="preserve"> w szczotki do </w:t>
      </w:r>
      <w:proofErr w:type="spellStart"/>
      <w:r w:rsidRPr="006D0041">
        <w:rPr>
          <w:rFonts w:ascii="Arial Narrow" w:eastAsia="Calibri-Light" w:hAnsi="Arial Narrow" w:cs="Calibri-Light"/>
          <w:sz w:val="24"/>
          <w:szCs w:val="24"/>
          <w:lang w:eastAsia="pl-PL"/>
        </w:rPr>
        <w:t>wc</w:t>
      </w:r>
      <w:proofErr w:type="spellEnd"/>
      <w:r w:rsidRPr="006D0041">
        <w:rPr>
          <w:rFonts w:ascii="Arial Narrow" w:eastAsia="Calibri-Light" w:hAnsi="Arial Narrow" w:cs="Calibri-Light"/>
          <w:sz w:val="24"/>
          <w:szCs w:val="24"/>
          <w:lang w:eastAsia="pl-PL"/>
        </w:rPr>
        <w:t xml:space="preserve"> </w:t>
      </w:r>
    </w:p>
    <w:p w14:paraId="702AD29F" w14:textId="77777777"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wieszaki na r</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czniki dla dzieci (dostosowa</w:t>
      </w:r>
      <w:r w:rsidRPr="006D0041">
        <w:rPr>
          <w:rFonts w:ascii="Arial Narrow" w:eastAsia="Calibri-Light" w:hAnsi="Arial Narrow" w:cs="Calibri-Light" w:hint="eastAsia"/>
          <w:sz w:val="24"/>
          <w:szCs w:val="24"/>
          <w:lang w:eastAsia="pl-PL"/>
        </w:rPr>
        <w:t>ć</w:t>
      </w:r>
      <w:r w:rsidRPr="006D0041">
        <w:rPr>
          <w:rFonts w:ascii="Arial Narrow" w:eastAsia="Calibri-Light" w:hAnsi="Arial Narrow" w:cs="Calibri-Light"/>
          <w:sz w:val="24"/>
          <w:szCs w:val="24"/>
          <w:lang w:eastAsia="pl-PL"/>
        </w:rPr>
        <w:t xml:space="preserve"> do ilo</w:t>
      </w:r>
      <w:r w:rsidRPr="006D0041">
        <w:rPr>
          <w:rFonts w:ascii="Arial Narrow" w:eastAsia="Calibri-Light" w:hAnsi="Arial Narrow" w:cs="Calibri-Light" w:hint="eastAsia"/>
          <w:sz w:val="24"/>
          <w:szCs w:val="24"/>
          <w:lang w:eastAsia="pl-PL"/>
        </w:rPr>
        <w:t>ś</w:t>
      </w:r>
      <w:r w:rsidRPr="006D0041">
        <w:rPr>
          <w:rFonts w:ascii="Arial Narrow" w:eastAsia="Calibri-Light" w:hAnsi="Arial Narrow" w:cs="Calibri-Light"/>
          <w:sz w:val="24"/>
          <w:szCs w:val="24"/>
          <w:lang w:eastAsia="pl-PL"/>
        </w:rPr>
        <w:t>ci dzieci)</w:t>
      </w:r>
    </w:p>
    <w:p w14:paraId="1507AE6F" w14:textId="77777777" w:rsidR="006D0041" w:rsidRPr="006D0041" w:rsidRDefault="006D0041" w:rsidP="006D0041">
      <w:pPr>
        <w:pStyle w:val="Tekstpodstawowy"/>
        <w:ind w:left="567"/>
        <w:rPr>
          <w:rFonts w:ascii="Arial Narrow" w:eastAsia="Calibri-Light" w:hAnsi="Arial Narrow" w:cs="Calibri-Light"/>
          <w:sz w:val="24"/>
          <w:szCs w:val="24"/>
          <w:lang w:eastAsia="pl-PL"/>
        </w:rPr>
      </w:pPr>
    </w:p>
    <w:p w14:paraId="35DF058A" w14:textId="0CE0541E" w:rsidR="006D0041" w:rsidRPr="006D0041" w:rsidRDefault="006D0041" w:rsidP="006D0041">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d) Wyposa</w:t>
      </w:r>
      <w:r w:rsidRPr="006D0041">
        <w:rPr>
          <w:rFonts w:ascii="Arial Narrow" w:eastAsia="Calibri-Light" w:hAnsi="Arial Narrow" w:cs="Calibri-Light" w:hint="eastAsia"/>
          <w:sz w:val="24"/>
          <w:szCs w:val="24"/>
          <w:lang w:eastAsia="pl-PL"/>
        </w:rPr>
        <w:t>ż</w:t>
      </w:r>
      <w:r w:rsidRPr="006D0041">
        <w:rPr>
          <w:rFonts w:ascii="Arial Narrow" w:eastAsia="Calibri-Light" w:hAnsi="Arial Narrow" w:cs="Calibri-Light"/>
          <w:sz w:val="24"/>
          <w:szCs w:val="24"/>
          <w:lang w:eastAsia="pl-PL"/>
        </w:rPr>
        <w:t>enie sanitarne w pomieszczeniu socjalnym na pi</w:t>
      </w:r>
      <w:r w:rsidRPr="006D0041">
        <w:rPr>
          <w:rFonts w:ascii="Arial Narrow" w:eastAsia="Calibri-Light" w:hAnsi="Arial Narrow" w:cs="Calibri-Light" w:hint="eastAsia"/>
          <w:sz w:val="24"/>
          <w:szCs w:val="24"/>
          <w:lang w:eastAsia="pl-PL"/>
        </w:rPr>
        <w:t>ę</w:t>
      </w:r>
      <w:r w:rsidRPr="006D0041">
        <w:rPr>
          <w:rFonts w:ascii="Arial Narrow" w:eastAsia="Calibri-Light" w:hAnsi="Arial Narrow" w:cs="Calibri-Light"/>
          <w:sz w:val="24"/>
          <w:szCs w:val="24"/>
          <w:lang w:eastAsia="pl-PL"/>
        </w:rPr>
        <w:t>trze</w:t>
      </w:r>
    </w:p>
    <w:p w14:paraId="7037B7D9" w14:textId="34E974DF" w:rsidR="00EC48AB" w:rsidRPr="006D0041" w:rsidRDefault="006D0041" w:rsidP="00EC48AB">
      <w:pPr>
        <w:pStyle w:val="Tekstpodstawowy"/>
        <w:ind w:left="567"/>
        <w:rPr>
          <w:rFonts w:ascii="Arial Narrow" w:eastAsia="Calibri-Light" w:hAnsi="Arial Narrow" w:cs="Calibri-Light"/>
          <w:sz w:val="24"/>
          <w:szCs w:val="24"/>
          <w:lang w:eastAsia="pl-PL"/>
        </w:rPr>
      </w:pPr>
      <w:r w:rsidRPr="006D0041">
        <w:rPr>
          <w:rFonts w:ascii="Arial Narrow" w:eastAsia="Calibri-Light" w:hAnsi="Arial Narrow" w:cs="Calibri-Light"/>
          <w:sz w:val="24"/>
          <w:szCs w:val="24"/>
          <w:lang w:eastAsia="pl-PL"/>
        </w:rPr>
        <w:t xml:space="preserve">- Zlew dwukomorowy stalowy </w:t>
      </w:r>
    </w:p>
    <w:p w14:paraId="4E469F40" w14:textId="04F98CEB" w:rsidR="00A966C7" w:rsidRDefault="00A966C7" w:rsidP="008611B8">
      <w:pPr>
        <w:pStyle w:val="Tekstpodstawowy"/>
        <w:numPr>
          <w:ilvl w:val="1"/>
          <w:numId w:val="54"/>
        </w:numPr>
        <w:spacing w:before="120" w:after="120"/>
        <w:ind w:left="567" w:hanging="567"/>
        <w:rPr>
          <w:rFonts w:ascii="Arial Narrow" w:hAnsi="Arial Narrow" w:cs="Arial"/>
          <w:b/>
          <w:sz w:val="24"/>
          <w:szCs w:val="24"/>
        </w:rPr>
      </w:pPr>
      <w:r>
        <w:rPr>
          <w:rFonts w:ascii="Arial Narrow" w:hAnsi="Arial Narrow" w:cs="Arial"/>
          <w:b/>
          <w:sz w:val="24"/>
          <w:szCs w:val="24"/>
        </w:rPr>
        <w:t>Izolacje</w:t>
      </w:r>
    </w:p>
    <w:p w14:paraId="47D09193" w14:textId="77777777" w:rsidR="00A966C7" w:rsidRPr="0085624D" w:rsidRDefault="00A966C7" w:rsidP="008611B8">
      <w:pPr>
        <w:pStyle w:val="Tekstpodstawowy"/>
        <w:numPr>
          <w:ilvl w:val="0"/>
          <w:numId w:val="48"/>
        </w:numPr>
        <w:ind w:left="567" w:hanging="283"/>
        <w:rPr>
          <w:rFonts w:ascii="Arial Narrow" w:hAnsi="Arial Narrow"/>
          <w:sz w:val="24"/>
          <w:szCs w:val="24"/>
        </w:rPr>
      </w:pPr>
      <w:r w:rsidRPr="0085624D">
        <w:rPr>
          <w:rFonts w:ascii="Arial Narrow" w:hAnsi="Arial Narrow"/>
          <w:sz w:val="24"/>
          <w:szCs w:val="24"/>
        </w:rPr>
        <w:t>izolacje przeciwwilgociowe:</w:t>
      </w:r>
    </w:p>
    <w:p w14:paraId="276D8613" w14:textId="15A74BCB" w:rsidR="00A966C7" w:rsidRPr="0085624D" w:rsidRDefault="00A966C7" w:rsidP="008611B8">
      <w:pPr>
        <w:pStyle w:val="Tekstpodstawowy"/>
        <w:numPr>
          <w:ilvl w:val="0"/>
          <w:numId w:val="49"/>
        </w:numPr>
        <w:ind w:left="851" w:hanging="284"/>
        <w:rPr>
          <w:rFonts w:ascii="Arial Narrow" w:hAnsi="Arial Narrow"/>
          <w:sz w:val="24"/>
          <w:szCs w:val="24"/>
        </w:rPr>
      </w:pPr>
      <w:r w:rsidRPr="0085624D">
        <w:rPr>
          <w:rFonts w:ascii="Arial Narrow" w:hAnsi="Arial Narrow"/>
          <w:sz w:val="24"/>
          <w:szCs w:val="24"/>
        </w:rPr>
        <w:t>izolacja pionowa ścian fundamentowych – dyspersyjno-</w:t>
      </w:r>
      <w:proofErr w:type="spellStart"/>
      <w:r w:rsidRPr="0085624D">
        <w:rPr>
          <w:rFonts w:ascii="Arial Narrow" w:hAnsi="Arial Narrow"/>
          <w:sz w:val="24"/>
          <w:szCs w:val="24"/>
        </w:rPr>
        <w:t>hydroizolacyjna</w:t>
      </w:r>
      <w:proofErr w:type="spellEnd"/>
      <w:r w:rsidR="006D0041">
        <w:rPr>
          <w:rFonts w:ascii="Arial Narrow" w:hAnsi="Arial Narrow"/>
          <w:sz w:val="24"/>
          <w:szCs w:val="24"/>
        </w:rPr>
        <w:t xml:space="preserve"> </w:t>
      </w:r>
      <w:r w:rsidRPr="0085624D">
        <w:rPr>
          <w:rFonts w:ascii="Arial Narrow" w:hAnsi="Arial Narrow"/>
          <w:sz w:val="24"/>
          <w:szCs w:val="24"/>
        </w:rPr>
        <w:t xml:space="preserve">masa asfaltowo-kauczukowa (do stosowania ze styropianem), gr. min. 2 mm </w:t>
      </w:r>
    </w:p>
    <w:p w14:paraId="2FBD604B" w14:textId="4E1364AA" w:rsidR="00A966C7" w:rsidRPr="0085624D" w:rsidRDefault="00A966C7" w:rsidP="008611B8">
      <w:pPr>
        <w:pStyle w:val="Tekstpodstawowy"/>
        <w:numPr>
          <w:ilvl w:val="0"/>
          <w:numId w:val="49"/>
        </w:numPr>
        <w:ind w:left="851" w:hanging="284"/>
        <w:rPr>
          <w:rFonts w:ascii="Arial Narrow" w:hAnsi="Arial Narrow"/>
          <w:sz w:val="24"/>
          <w:szCs w:val="24"/>
        </w:rPr>
      </w:pPr>
      <w:r w:rsidRPr="0085624D">
        <w:rPr>
          <w:rFonts w:ascii="Arial Narrow" w:hAnsi="Arial Narrow"/>
          <w:sz w:val="24"/>
          <w:szCs w:val="24"/>
        </w:rPr>
        <w:t>izolacja podłogi na gruncie – folii polietylenowej gr. min 0,2 mm, układanej z odpowiednim zakładem, klejona lub zgrzewana,</w:t>
      </w:r>
    </w:p>
    <w:p w14:paraId="0F23EB79" w14:textId="77777777" w:rsidR="00A966C7" w:rsidRPr="0085624D" w:rsidRDefault="00A966C7" w:rsidP="008611B8">
      <w:pPr>
        <w:pStyle w:val="Tekstpodstawowy"/>
        <w:numPr>
          <w:ilvl w:val="0"/>
          <w:numId w:val="49"/>
        </w:numPr>
        <w:ind w:left="851" w:hanging="284"/>
        <w:rPr>
          <w:rFonts w:ascii="Arial Narrow" w:hAnsi="Arial Narrow"/>
          <w:sz w:val="24"/>
          <w:szCs w:val="24"/>
        </w:rPr>
      </w:pPr>
      <w:r w:rsidRPr="0085624D">
        <w:rPr>
          <w:rFonts w:ascii="Arial Narrow" w:hAnsi="Arial Narrow"/>
          <w:sz w:val="24"/>
          <w:szCs w:val="24"/>
        </w:rPr>
        <w:t>izolacja w pomieszczeniach mokrych – płynna bitumiczna izolacja przeciwwilgociowa (tzw. folia  w płynie),</w:t>
      </w:r>
    </w:p>
    <w:p w14:paraId="700D4CB5" w14:textId="77777777" w:rsidR="00A966C7" w:rsidRPr="0085624D" w:rsidRDefault="00A966C7" w:rsidP="008611B8">
      <w:pPr>
        <w:pStyle w:val="Tekstpodstawowy"/>
        <w:numPr>
          <w:ilvl w:val="0"/>
          <w:numId w:val="48"/>
        </w:numPr>
        <w:ind w:left="567" w:hanging="283"/>
        <w:rPr>
          <w:rFonts w:ascii="Arial Narrow" w:hAnsi="Arial Narrow"/>
          <w:sz w:val="24"/>
          <w:szCs w:val="24"/>
        </w:rPr>
      </w:pPr>
      <w:r w:rsidRPr="0085624D">
        <w:rPr>
          <w:rFonts w:ascii="Arial Narrow" w:hAnsi="Arial Narrow"/>
          <w:sz w:val="24"/>
          <w:szCs w:val="24"/>
        </w:rPr>
        <w:t>izolacje termiczne:</w:t>
      </w:r>
    </w:p>
    <w:p w14:paraId="4944AE18" w14:textId="48AFFA2F" w:rsidR="00A966C7" w:rsidRPr="0085624D" w:rsidRDefault="00A966C7" w:rsidP="008611B8">
      <w:pPr>
        <w:pStyle w:val="Tekstpodstawowy"/>
        <w:numPr>
          <w:ilvl w:val="0"/>
          <w:numId w:val="49"/>
        </w:numPr>
        <w:ind w:left="851" w:hanging="284"/>
        <w:rPr>
          <w:rFonts w:ascii="Arial Narrow" w:hAnsi="Arial Narrow"/>
          <w:sz w:val="24"/>
          <w:szCs w:val="24"/>
        </w:rPr>
      </w:pPr>
      <w:r w:rsidRPr="0085624D">
        <w:rPr>
          <w:rFonts w:ascii="Arial Narrow" w:hAnsi="Arial Narrow"/>
          <w:sz w:val="24"/>
          <w:szCs w:val="24"/>
        </w:rPr>
        <w:t xml:space="preserve">izolacja cieplna ścian fundamentowych i cokołu – styropian </w:t>
      </w:r>
      <w:r w:rsidR="0085624D" w:rsidRPr="0085624D">
        <w:rPr>
          <w:rFonts w:ascii="Arial Narrow" w:hAnsi="Arial Narrow"/>
          <w:sz w:val="24"/>
          <w:szCs w:val="24"/>
        </w:rPr>
        <w:t>XPS</w:t>
      </w:r>
      <w:r w:rsidRPr="0085624D">
        <w:rPr>
          <w:rFonts w:ascii="Arial Narrow" w:hAnsi="Arial Narrow"/>
          <w:sz w:val="24"/>
          <w:szCs w:val="24"/>
        </w:rPr>
        <w:t xml:space="preserve"> gr. 10 cm (λ=0,3</w:t>
      </w:r>
      <w:r w:rsidR="0085624D" w:rsidRPr="0085624D">
        <w:rPr>
          <w:rFonts w:ascii="Arial Narrow" w:hAnsi="Arial Narrow"/>
          <w:sz w:val="24"/>
          <w:szCs w:val="24"/>
        </w:rPr>
        <w:t>5</w:t>
      </w:r>
      <w:r w:rsidRPr="0085624D">
        <w:rPr>
          <w:rFonts w:ascii="Arial Narrow" w:hAnsi="Arial Narrow"/>
          <w:sz w:val="24"/>
          <w:szCs w:val="24"/>
        </w:rPr>
        <w:t> W/</w:t>
      </w:r>
      <w:proofErr w:type="spellStart"/>
      <w:r w:rsidRPr="0085624D">
        <w:rPr>
          <w:rFonts w:ascii="Arial Narrow" w:hAnsi="Arial Narrow"/>
          <w:sz w:val="24"/>
          <w:szCs w:val="24"/>
        </w:rPr>
        <w:t>m·K</w:t>
      </w:r>
      <w:proofErr w:type="spellEnd"/>
      <w:r w:rsidRPr="0085624D">
        <w:rPr>
          <w:rFonts w:ascii="Arial Narrow" w:hAnsi="Arial Narrow"/>
          <w:sz w:val="24"/>
          <w:szCs w:val="24"/>
        </w:rPr>
        <w:t>),</w:t>
      </w:r>
    </w:p>
    <w:p w14:paraId="6AD7AFC0" w14:textId="15398170" w:rsidR="00A966C7" w:rsidRPr="0085624D" w:rsidRDefault="00A966C7" w:rsidP="008611B8">
      <w:pPr>
        <w:pStyle w:val="Tekstpodstawowy"/>
        <w:numPr>
          <w:ilvl w:val="0"/>
          <w:numId w:val="49"/>
        </w:numPr>
        <w:ind w:left="851" w:hanging="284"/>
        <w:rPr>
          <w:rFonts w:ascii="Arial Narrow" w:hAnsi="Arial Narrow"/>
          <w:sz w:val="24"/>
          <w:szCs w:val="24"/>
        </w:rPr>
      </w:pPr>
      <w:r w:rsidRPr="0085624D">
        <w:rPr>
          <w:rFonts w:ascii="Arial Narrow" w:hAnsi="Arial Narrow"/>
          <w:sz w:val="24"/>
          <w:szCs w:val="24"/>
        </w:rPr>
        <w:t>izolacja cieplna podłogi na gruncie – styropian EPS </w:t>
      </w:r>
      <w:r w:rsidR="0085624D" w:rsidRPr="0085624D">
        <w:rPr>
          <w:rFonts w:ascii="Arial Narrow" w:hAnsi="Arial Narrow"/>
          <w:sz w:val="24"/>
          <w:szCs w:val="24"/>
        </w:rPr>
        <w:t>100</w:t>
      </w:r>
      <w:r w:rsidRPr="0085624D">
        <w:rPr>
          <w:rFonts w:ascii="Arial Narrow" w:hAnsi="Arial Narrow"/>
          <w:sz w:val="24"/>
          <w:szCs w:val="24"/>
        </w:rPr>
        <w:t xml:space="preserve">  gr. 2 x 5 cm (λ=0,3</w:t>
      </w:r>
      <w:r w:rsidR="0085624D" w:rsidRPr="0085624D">
        <w:rPr>
          <w:rFonts w:ascii="Arial Narrow" w:hAnsi="Arial Narrow"/>
          <w:sz w:val="24"/>
          <w:szCs w:val="24"/>
        </w:rPr>
        <w:t>6</w:t>
      </w:r>
      <w:r w:rsidRPr="0085624D">
        <w:rPr>
          <w:rFonts w:ascii="Arial Narrow" w:hAnsi="Arial Narrow"/>
          <w:sz w:val="24"/>
          <w:szCs w:val="24"/>
        </w:rPr>
        <w:t> W/</w:t>
      </w:r>
      <w:proofErr w:type="spellStart"/>
      <w:r w:rsidRPr="0085624D">
        <w:rPr>
          <w:rFonts w:ascii="Arial Narrow" w:hAnsi="Arial Narrow"/>
          <w:sz w:val="24"/>
          <w:szCs w:val="24"/>
        </w:rPr>
        <w:t>m·K</w:t>
      </w:r>
      <w:proofErr w:type="spellEnd"/>
      <w:r w:rsidRPr="0085624D">
        <w:rPr>
          <w:rFonts w:ascii="Arial Narrow" w:hAnsi="Arial Narrow"/>
          <w:sz w:val="24"/>
          <w:szCs w:val="24"/>
        </w:rPr>
        <w:t>),</w:t>
      </w:r>
    </w:p>
    <w:p w14:paraId="57343747" w14:textId="34F63D07" w:rsidR="0085624D" w:rsidRPr="0085624D" w:rsidRDefault="00A966C7" w:rsidP="008611B8">
      <w:pPr>
        <w:pStyle w:val="Tekstpodstawowy"/>
        <w:numPr>
          <w:ilvl w:val="0"/>
          <w:numId w:val="49"/>
        </w:numPr>
        <w:ind w:left="851" w:hanging="284"/>
        <w:rPr>
          <w:rFonts w:ascii="Arial Narrow" w:hAnsi="Arial Narrow"/>
          <w:sz w:val="24"/>
          <w:szCs w:val="24"/>
        </w:rPr>
      </w:pPr>
      <w:r w:rsidRPr="0085624D">
        <w:rPr>
          <w:rFonts w:ascii="Arial Narrow" w:hAnsi="Arial Narrow"/>
          <w:sz w:val="24"/>
          <w:szCs w:val="24"/>
        </w:rPr>
        <w:t>izolacja cieplna ścian</w:t>
      </w:r>
      <w:r w:rsidR="00A7733A">
        <w:rPr>
          <w:rFonts w:ascii="Arial Narrow" w:hAnsi="Arial Narrow"/>
          <w:sz w:val="24"/>
          <w:szCs w:val="24"/>
        </w:rPr>
        <w:t>y szkieletowej na poddaszu</w:t>
      </w:r>
      <w:r w:rsidRPr="0085624D">
        <w:rPr>
          <w:rFonts w:ascii="Arial Narrow" w:hAnsi="Arial Narrow"/>
          <w:sz w:val="24"/>
          <w:szCs w:val="24"/>
        </w:rPr>
        <w:t xml:space="preserve"> – </w:t>
      </w:r>
      <w:r w:rsidR="0085624D" w:rsidRPr="0085624D">
        <w:rPr>
          <w:rFonts w:ascii="Arial Narrow" w:hAnsi="Arial Narrow"/>
          <w:sz w:val="24"/>
          <w:szCs w:val="24"/>
        </w:rPr>
        <w:t>wełna mineralna</w:t>
      </w:r>
      <w:r w:rsidR="00A7733A">
        <w:rPr>
          <w:rFonts w:ascii="Arial Narrow" w:hAnsi="Arial Narrow"/>
          <w:sz w:val="24"/>
          <w:szCs w:val="24"/>
        </w:rPr>
        <w:t xml:space="preserve"> skalna</w:t>
      </w:r>
      <w:r w:rsidRPr="0085624D">
        <w:rPr>
          <w:rFonts w:ascii="Arial Narrow" w:hAnsi="Arial Narrow"/>
          <w:sz w:val="24"/>
          <w:szCs w:val="24"/>
        </w:rPr>
        <w:t xml:space="preserve"> gr. </w:t>
      </w:r>
      <w:r w:rsidR="0085624D" w:rsidRPr="0085624D">
        <w:rPr>
          <w:rFonts w:ascii="Arial Narrow" w:hAnsi="Arial Narrow"/>
          <w:sz w:val="24"/>
          <w:szCs w:val="24"/>
        </w:rPr>
        <w:t>8+10</w:t>
      </w:r>
      <w:r w:rsidRPr="0085624D">
        <w:rPr>
          <w:rFonts w:ascii="Arial Narrow" w:hAnsi="Arial Narrow"/>
          <w:sz w:val="24"/>
          <w:szCs w:val="24"/>
        </w:rPr>
        <w:t xml:space="preserve"> cm (λ=0,3</w:t>
      </w:r>
      <w:r w:rsidR="0085624D" w:rsidRPr="0085624D">
        <w:rPr>
          <w:rFonts w:ascii="Arial Narrow" w:hAnsi="Arial Narrow"/>
          <w:sz w:val="24"/>
          <w:szCs w:val="24"/>
        </w:rPr>
        <w:t>5</w:t>
      </w:r>
      <w:r w:rsidRPr="0085624D">
        <w:rPr>
          <w:rFonts w:ascii="Arial Narrow" w:hAnsi="Arial Narrow"/>
          <w:sz w:val="24"/>
          <w:szCs w:val="24"/>
        </w:rPr>
        <w:t> W/</w:t>
      </w:r>
      <w:proofErr w:type="spellStart"/>
      <w:r w:rsidRPr="0085624D">
        <w:rPr>
          <w:rFonts w:ascii="Arial Narrow" w:hAnsi="Arial Narrow"/>
          <w:sz w:val="24"/>
          <w:szCs w:val="24"/>
        </w:rPr>
        <w:t>m·K</w:t>
      </w:r>
      <w:proofErr w:type="spellEnd"/>
      <w:r w:rsidRPr="0085624D">
        <w:rPr>
          <w:rFonts w:ascii="Arial Narrow" w:hAnsi="Arial Narrow"/>
          <w:sz w:val="24"/>
          <w:szCs w:val="24"/>
        </w:rPr>
        <w:t>),</w:t>
      </w:r>
    </w:p>
    <w:p w14:paraId="0A46E03D" w14:textId="25D70748" w:rsidR="0085624D" w:rsidRPr="0085624D" w:rsidRDefault="00A966C7" w:rsidP="008611B8">
      <w:pPr>
        <w:pStyle w:val="Tekstpodstawowy"/>
        <w:numPr>
          <w:ilvl w:val="0"/>
          <w:numId w:val="49"/>
        </w:numPr>
        <w:ind w:left="851" w:hanging="284"/>
        <w:rPr>
          <w:rFonts w:ascii="Arial Narrow" w:hAnsi="Arial Narrow"/>
          <w:sz w:val="24"/>
          <w:szCs w:val="24"/>
        </w:rPr>
      </w:pPr>
      <w:r w:rsidRPr="0085624D">
        <w:rPr>
          <w:rFonts w:ascii="Arial Narrow" w:hAnsi="Arial Narrow"/>
          <w:sz w:val="24"/>
          <w:szCs w:val="24"/>
        </w:rPr>
        <w:lastRenderedPageBreak/>
        <w:t xml:space="preserve">izolacja cieplna </w:t>
      </w:r>
      <w:r w:rsidR="0085624D" w:rsidRPr="0085624D">
        <w:rPr>
          <w:rFonts w:ascii="Arial Narrow" w:hAnsi="Arial Narrow"/>
          <w:sz w:val="24"/>
          <w:szCs w:val="24"/>
        </w:rPr>
        <w:t>sufitów podwieszanych nad pomieszczeniami ogrzewanymi poddasza</w:t>
      </w:r>
      <w:r w:rsidR="0085624D">
        <w:rPr>
          <w:rFonts w:ascii="Arial Narrow" w:hAnsi="Arial Narrow"/>
          <w:sz w:val="24"/>
          <w:szCs w:val="24"/>
        </w:rPr>
        <w:t xml:space="preserve"> oraz dachu </w:t>
      </w:r>
      <w:r w:rsidR="0085624D" w:rsidRPr="0085624D">
        <w:rPr>
          <w:rFonts w:ascii="Arial Narrow" w:hAnsi="Arial Narrow"/>
          <w:sz w:val="24"/>
          <w:szCs w:val="24"/>
        </w:rPr>
        <w:t xml:space="preserve">– wełna mineralna gr. </w:t>
      </w:r>
      <w:r w:rsidR="0085624D">
        <w:rPr>
          <w:rFonts w:ascii="Arial Narrow" w:hAnsi="Arial Narrow"/>
          <w:sz w:val="24"/>
          <w:szCs w:val="24"/>
        </w:rPr>
        <w:t>14+12</w:t>
      </w:r>
      <w:r w:rsidR="0085624D" w:rsidRPr="0085624D">
        <w:rPr>
          <w:rFonts w:ascii="Arial Narrow" w:hAnsi="Arial Narrow"/>
          <w:sz w:val="24"/>
          <w:szCs w:val="24"/>
        </w:rPr>
        <w:t xml:space="preserve"> cm (λ=0,35 W/</w:t>
      </w:r>
      <w:proofErr w:type="spellStart"/>
      <w:r w:rsidR="0085624D" w:rsidRPr="0085624D">
        <w:rPr>
          <w:rFonts w:ascii="Arial Narrow" w:hAnsi="Arial Narrow"/>
          <w:sz w:val="24"/>
          <w:szCs w:val="24"/>
        </w:rPr>
        <w:t>m·K</w:t>
      </w:r>
      <w:proofErr w:type="spellEnd"/>
      <w:r w:rsidR="0085624D" w:rsidRPr="0085624D">
        <w:rPr>
          <w:rFonts w:ascii="Arial Narrow" w:hAnsi="Arial Narrow"/>
          <w:sz w:val="24"/>
          <w:szCs w:val="24"/>
        </w:rPr>
        <w:t>),</w:t>
      </w:r>
    </w:p>
    <w:p w14:paraId="643C409A" w14:textId="3F09D66A" w:rsidR="00A966C7" w:rsidRPr="0085624D" w:rsidRDefault="0085624D" w:rsidP="008611B8">
      <w:pPr>
        <w:pStyle w:val="Tekstpodstawowy"/>
        <w:numPr>
          <w:ilvl w:val="0"/>
          <w:numId w:val="49"/>
        </w:numPr>
        <w:ind w:left="851" w:hanging="284"/>
        <w:rPr>
          <w:rFonts w:ascii="Arial Narrow" w:hAnsi="Arial Narrow"/>
          <w:sz w:val="24"/>
          <w:szCs w:val="24"/>
        </w:rPr>
      </w:pPr>
      <w:r w:rsidRPr="0085624D">
        <w:rPr>
          <w:rFonts w:ascii="Arial Narrow" w:hAnsi="Arial Narrow"/>
          <w:sz w:val="24"/>
          <w:szCs w:val="24"/>
        </w:rPr>
        <w:t>izolacja cieplna stropu nad I piętrem (podłoga poddasza nieużytkowego) – wełna mineralna gr. 18+6 cm (λ=0,35 W/</w:t>
      </w:r>
      <w:proofErr w:type="spellStart"/>
      <w:r w:rsidRPr="0085624D">
        <w:rPr>
          <w:rFonts w:ascii="Arial Narrow" w:hAnsi="Arial Narrow"/>
          <w:sz w:val="24"/>
          <w:szCs w:val="24"/>
        </w:rPr>
        <w:t>m·K</w:t>
      </w:r>
      <w:proofErr w:type="spellEnd"/>
      <w:r w:rsidRPr="0085624D">
        <w:rPr>
          <w:rFonts w:ascii="Arial Narrow" w:hAnsi="Arial Narrow"/>
          <w:sz w:val="24"/>
          <w:szCs w:val="24"/>
        </w:rPr>
        <w:t>),</w:t>
      </w:r>
    </w:p>
    <w:p w14:paraId="5724B031" w14:textId="2548ED13" w:rsidR="0085624D" w:rsidRPr="0085624D" w:rsidRDefault="0085624D" w:rsidP="008611B8">
      <w:pPr>
        <w:pStyle w:val="Tekstpodstawowy"/>
        <w:numPr>
          <w:ilvl w:val="0"/>
          <w:numId w:val="48"/>
        </w:numPr>
        <w:ind w:left="567" w:hanging="283"/>
        <w:rPr>
          <w:rFonts w:ascii="Arial Narrow" w:hAnsi="Arial Narrow"/>
          <w:sz w:val="24"/>
          <w:szCs w:val="24"/>
        </w:rPr>
      </w:pPr>
      <w:r w:rsidRPr="0085624D">
        <w:rPr>
          <w:rFonts w:ascii="Arial Narrow" w:hAnsi="Arial Narrow"/>
          <w:sz w:val="24"/>
          <w:szCs w:val="24"/>
        </w:rPr>
        <w:t xml:space="preserve"> izolacji dachu z membrany </w:t>
      </w:r>
      <w:proofErr w:type="spellStart"/>
      <w:r w:rsidRPr="0085624D">
        <w:rPr>
          <w:rFonts w:ascii="Arial Narrow" w:hAnsi="Arial Narrow"/>
          <w:sz w:val="24"/>
          <w:szCs w:val="24"/>
        </w:rPr>
        <w:t>wysokoparoprzepuszczalnej</w:t>
      </w:r>
      <w:proofErr w:type="spellEnd"/>
      <w:r>
        <w:rPr>
          <w:rFonts w:ascii="Arial Narrow" w:hAnsi="Arial Narrow"/>
          <w:sz w:val="24"/>
          <w:szCs w:val="24"/>
        </w:rPr>
        <w:t>,</w:t>
      </w:r>
    </w:p>
    <w:p w14:paraId="67DACAA8" w14:textId="18A752BC" w:rsidR="00A966C7" w:rsidRDefault="0085624D" w:rsidP="008611B8">
      <w:pPr>
        <w:pStyle w:val="Tekstpodstawowy"/>
        <w:numPr>
          <w:ilvl w:val="0"/>
          <w:numId w:val="48"/>
        </w:numPr>
        <w:ind w:left="567" w:hanging="283"/>
        <w:rPr>
          <w:rFonts w:ascii="Arial Narrow" w:hAnsi="Arial Narrow"/>
          <w:sz w:val="24"/>
          <w:szCs w:val="24"/>
        </w:rPr>
      </w:pPr>
      <w:r w:rsidRPr="0085624D">
        <w:rPr>
          <w:rFonts w:ascii="Arial Narrow" w:hAnsi="Arial Narrow"/>
          <w:sz w:val="24"/>
          <w:szCs w:val="24"/>
        </w:rPr>
        <w:t xml:space="preserve"> izolacji dachu z folii paroizolacyjnej</w:t>
      </w:r>
      <w:r>
        <w:rPr>
          <w:rFonts w:ascii="Arial Narrow" w:hAnsi="Arial Narrow"/>
          <w:sz w:val="24"/>
          <w:szCs w:val="24"/>
        </w:rPr>
        <w:t>,</w:t>
      </w:r>
    </w:p>
    <w:p w14:paraId="32ED04DC" w14:textId="1F84637D" w:rsidR="0085624D" w:rsidRPr="00EC48AB" w:rsidRDefault="0085624D" w:rsidP="008611B8">
      <w:pPr>
        <w:pStyle w:val="Tekstpodstawowy"/>
        <w:numPr>
          <w:ilvl w:val="0"/>
          <w:numId w:val="48"/>
        </w:numPr>
        <w:ind w:left="567" w:hanging="283"/>
        <w:rPr>
          <w:rFonts w:ascii="Arial Narrow" w:hAnsi="Arial Narrow"/>
          <w:sz w:val="24"/>
          <w:szCs w:val="24"/>
        </w:rPr>
      </w:pPr>
      <w:r>
        <w:rPr>
          <w:rFonts w:ascii="Arial Narrow" w:hAnsi="Arial Narrow"/>
          <w:sz w:val="24"/>
          <w:szCs w:val="24"/>
        </w:rPr>
        <w:t xml:space="preserve"> izolacja z foli kubełkowej ścian fundamentowych.</w:t>
      </w:r>
    </w:p>
    <w:p w14:paraId="07F0D06E" w14:textId="23DDF735" w:rsidR="0069587A" w:rsidRPr="0085624D" w:rsidRDefault="00A966C7" w:rsidP="008611B8">
      <w:pPr>
        <w:pStyle w:val="Tekstpodstawowy"/>
        <w:numPr>
          <w:ilvl w:val="1"/>
          <w:numId w:val="54"/>
        </w:numPr>
        <w:spacing w:before="120" w:after="120"/>
        <w:ind w:left="567" w:hanging="567"/>
        <w:rPr>
          <w:rFonts w:ascii="Arial Narrow" w:hAnsi="Arial Narrow" w:cs="Arial"/>
          <w:b/>
          <w:sz w:val="24"/>
          <w:szCs w:val="24"/>
        </w:rPr>
      </w:pPr>
      <w:r>
        <w:rPr>
          <w:rFonts w:ascii="Arial Narrow" w:hAnsi="Arial Narrow" w:cs="Arial"/>
          <w:b/>
          <w:sz w:val="24"/>
          <w:szCs w:val="24"/>
        </w:rPr>
        <w:t>Nawierzchnie utwardzone</w:t>
      </w:r>
    </w:p>
    <w:p w14:paraId="4DCE103F" w14:textId="02D0AEA8"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Projektowana nawierzchnia utwardzona (ci</w:t>
      </w:r>
      <w:r w:rsidRPr="0085624D">
        <w:rPr>
          <w:rFonts w:ascii="Arial Narrow" w:hAnsi="Arial Narrow" w:hint="eastAsia"/>
          <w:color w:val="auto"/>
        </w:rPr>
        <w:t>ą</w:t>
      </w:r>
      <w:r w:rsidRPr="0085624D">
        <w:rPr>
          <w:rFonts w:ascii="Arial Narrow" w:hAnsi="Arial Narrow"/>
          <w:color w:val="auto"/>
        </w:rPr>
        <w:t xml:space="preserve">gi piesze </w:t>
      </w:r>
      <w:r w:rsidRPr="0085624D">
        <w:rPr>
          <w:rFonts w:ascii="Arial Narrow" w:hAnsi="Arial Narrow" w:hint="eastAsia"/>
          <w:color w:val="auto"/>
        </w:rPr>
        <w:t>–</w:t>
      </w:r>
      <w:r w:rsidRPr="0085624D">
        <w:rPr>
          <w:rFonts w:ascii="Arial Narrow" w:hAnsi="Arial Narrow"/>
          <w:color w:val="auto"/>
        </w:rPr>
        <w:t xml:space="preserve"> chodnik wokó</w:t>
      </w:r>
      <w:r w:rsidRPr="0085624D">
        <w:rPr>
          <w:rFonts w:ascii="Arial Narrow" w:hAnsi="Arial Narrow" w:hint="eastAsia"/>
          <w:color w:val="auto"/>
        </w:rPr>
        <w:t>ł</w:t>
      </w:r>
      <w:r w:rsidRPr="0085624D">
        <w:rPr>
          <w:rFonts w:ascii="Arial Narrow" w:hAnsi="Arial Narrow"/>
          <w:color w:val="auto"/>
        </w:rPr>
        <w:t xml:space="preserve"> budynku) posiada</w:t>
      </w:r>
    </w:p>
    <w:p w14:paraId="755215B4"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nast</w:t>
      </w:r>
      <w:r w:rsidRPr="0085624D">
        <w:rPr>
          <w:rFonts w:ascii="Arial Narrow" w:hAnsi="Arial Narrow" w:hint="eastAsia"/>
          <w:color w:val="auto"/>
        </w:rPr>
        <w:t>ę</w:t>
      </w:r>
      <w:r w:rsidRPr="0085624D">
        <w:rPr>
          <w:rFonts w:ascii="Arial Narrow" w:hAnsi="Arial Narrow"/>
          <w:color w:val="auto"/>
        </w:rPr>
        <w:t>puj</w:t>
      </w:r>
      <w:r w:rsidRPr="0085624D">
        <w:rPr>
          <w:rFonts w:ascii="Arial Narrow" w:hAnsi="Arial Narrow" w:hint="eastAsia"/>
          <w:color w:val="auto"/>
        </w:rPr>
        <w:t>ą</w:t>
      </w:r>
      <w:r w:rsidRPr="0085624D">
        <w:rPr>
          <w:rFonts w:ascii="Arial Narrow" w:hAnsi="Arial Narrow"/>
          <w:color w:val="auto"/>
        </w:rPr>
        <w:t>ce warstwy konstrukcyjne:</w:t>
      </w:r>
    </w:p>
    <w:p w14:paraId="69178BE8"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 nawierzchnia z kostki betonowej grub. 6 cm,</w:t>
      </w:r>
    </w:p>
    <w:p w14:paraId="475F2450"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 podsypka cementowo-piaskowa 1:4 grub. 5 cm,</w:t>
      </w:r>
    </w:p>
    <w:p w14:paraId="2800F385"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 xml:space="preserve">- podbudowa grub. 15 cm, z kruszywa </w:t>
      </w:r>
      <w:r w:rsidRPr="0085624D">
        <w:rPr>
          <w:rFonts w:ascii="Arial Narrow" w:hAnsi="Arial Narrow" w:hint="eastAsia"/>
          <w:color w:val="auto"/>
        </w:rPr>
        <w:t>ł</w:t>
      </w:r>
      <w:r w:rsidRPr="0085624D">
        <w:rPr>
          <w:rFonts w:ascii="Arial Narrow" w:hAnsi="Arial Narrow"/>
          <w:color w:val="auto"/>
        </w:rPr>
        <w:t>amanego stabilizowanego mechanicznie (frakcji 0-32</w:t>
      </w:r>
    </w:p>
    <w:p w14:paraId="478B02B8"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mm),</w:t>
      </w:r>
    </w:p>
    <w:p w14:paraId="3AF418AC"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 warstwa ods</w:t>
      </w:r>
      <w:r w:rsidRPr="0085624D">
        <w:rPr>
          <w:rFonts w:ascii="Arial Narrow" w:hAnsi="Arial Narrow" w:hint="eastAsia"/>
          <w:color w:val="auto"/>
        </w:rPr>
        <w:t>ą</w:t>
      </w:r>
      <w:r w:rsidRPr="0085624D">
        <w:rPr>
          <w:rFonts w:ascii="Arial Narrow" w:hAnsi="Arial Narrow"/>
          <w:color w:val="auto"/>
        </w:rPr>
        <w:t>czaj</w:t>
      </w:r>
      <w:r w:rsidRPr="0085624D">
        <w:rPr>
          <w:rFonts w:ascii="Arial Narrow" w:hAnsi="Arial Narrow" w:hint="eastAsia"/>
          <w:color w:val="auto"/>
        </w:rPr>
        <w:t>ą</w:t>
      </w:r>
      <w:r w:rsidRPr="0085624D">
        <w:rPr>
          <w:rFonts w:ascii="Arial Narrow" w:hAnsi="Arial Narrow"/>
          <w:color w:val="auto"/>
        </w:rPr>
        <w:t>ca z piasku grub.10 cm,</w:t>
      </w:r>
    </w:p>
    <w:p w14:paraId="4163516E"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 pod</w:t>
      </w:r>
      <w:r w:rsidRPr="0085624D">
        <w:rPr>
          <w:rFonts w:ascii="Arial Narrow" w:hAnsi="Arial Narrow" w:hint="eastAsia"/>
          <w:color w:val="auto"/>
        </w:rPr>
        <w:t>ł</w:t>
      </w:r>
      <w:r w:rsidRPr="0085624D">
        <w:rPr>
          <w:rFonts w:ascii="Arial Narrow" w:hAnsi="Arial Narrow"/>
          <w:color w:val="auto"/>
        </w:rPr>
        <w:t>o</w:t>
      </w:r>
      <w:r w:rsidRPr="0085624D">
        <w:rPr>
          <w:rFonts w:ascii="Arial Narrow" w:hAnsi="Arial Narrow" w:hint="eastAsia"/>
          <w:color w:val="auto"/>
        </w:rPr>
        <w:t>ż</w:t>
      </w:r>
      <w:r w:rsidRPr="0085624D">
        <w:rPr>
          <w:rFonts w:ascii="Arial Narrow" w:hAnsi="Arial Narrow"/>
          <w:color w:val="auto"/>
        </w:rPr>
        <w:t>e gruntowe.</w:t>
      </w:r>
    </w:p>
    <w:p w14:paraId="72E4DFAB" w14:textId="77777777" w:rsidR="0085624D" w:rsidRPr="0085624D" w:rsidRDefault="0085624D" w:rsidP="0085624D">
      <w:pPr>
        <w:pStyle w:val="Standard"/>
        <w:ind w:left="567"/>
        <w:jc w:val="both"/>
        <w:rPr>
          <w:rFonts w:ascii="Arial Narrow" w:hAnsi="Arial Narrow"/>
          <w:color w:val="auto"/>
        </w:rPr>
      </w:pPr>
    </w:p>
    <w:p w14:paraId="1A37C5BA" w14:textId="5368B49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Projektowana nawierzchnia utwardzona (ci</w:t>
      </w:r>
      <w:r w:rsidRPr="0085624D">
        <w:rPr>
          <w:rFonts w:ascii="Arial Narrow" w:hAnsi="Arial Narrow" w:hint="eastAsia"/>
          <w:color w:val="auto"/>
        </w:rPr>
        <w:t>ą</w:t>
      </w:r>
      <w:r w:rsidRPr="0085624D">
        <w:rPr>
          <w:rFonts w:ascii="Arial Narrow" w:hAnsi="Arial Narrow"/>
          <w:color w:val="auto"/>
        </w:rPr>
        <w:t xml:space="preserve">gi jezdne </w:t>
      </w:r>
      <w:r w:rsidRPr="0085624D">
        <w:rPr>
          <w:rFonts w:ascii="Arial Narrow" w:hAnsi="Arial Narrow" w:hint="eastAsia"/>
          <w:color w:val="auto"/>
        </w:rPr>
        <w:t>–</w:t>
      </w:r>
      <w:r w:rsidRPr="0085624D">
        <w:rPr>
          <w:rFonts w:ascii="Arial Narrow" w:hAnsi="Arial Narrow"/>
          <w:color w:val="auto"/>
        </w:rPr>
        <w:t xml:space="preserve"> odtworzenie utwardzenia na parkingu)</w:t>
      </w:r>
    </w:p>
    <w:p w14:paraId="68A91F19"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posiada nast</w:t>
      </w:r>
      <w:r w:rsidRPr="0085624D">
        <w:rPr>
          <w:rFonts w:ascii="Arial Narrow" w:hAnsi="Arial Narrow" w:hint="eastAsia"/>
          <w:color w:val="auto"/>
        </w:rPr>
        <w:t>ę</w:t>
      </w:r>
      <w:r w:rsidRPr="0085624D">
        <w:rPr>
          <w:rFonts w:ascii="Arial Narrow" w:hAnsi="Arial Narrow"/>
          <w:color w:val="auto"/>
        </w:rPr>
        <w:t>puj</w:t>
      </w:r>
      <w:r w:rsidRPr="0085624D">
        <w:rPr>
          <w:rFonts w:ascii="Arial Narrow" w:hAnsi="Arial Narrow" w:hint="eastAsia"/>
          <w:color w:val="auto"/>
        </w:rPr>
        <w:t>ą</w:t>
      </w:r>
      <w:r w:rsidRPr="0085624D">
        <w:rPr>
          <w:rFonts w:ascii="Arial Narrow" w:hAnsi="Arial Narrow"/>
          <w:color w:val="auto"/>
        </w:rPr>
        <w:t>ce warstwy konstrukcyjne:</w:t>
      </w:r>
    </w:p>
    <w:p w14:paraId="3B1AFA91"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 nawierzchnia z kostki betonowej grub. 6 cm,</w:t>
      </w:r>
    </w:p>
    <w:p w14:paraId="150B6984"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 podsypka cementowo-piaskowa 1:4 grub. 5 cm,</w:t>
      </w:r>
    </w:p>
    <w:p w14:paraId="71DBA273"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 podbudowa t</w:t>
      </w:r>
      <w:r w:rsidRPr="0085624D">
        <w:rPr>
          <w:rFonts w:ascii="Arial Narrow" w:hAnsi="Arial Narrow" w:hint="eastAsia"/>
          <w:color w:val="auto"/>
        </w:rPr>
        <w:t>ł</w:t>
      </w:r>
      <w:r w:rsidRPr="0085624D">
        <w:rPr>
          <w:rFonts w:ascii="Arial Narrow" w:hAnsi="Arial Narrow"/>
          <w:color w:val="auto"/>
        </w:rPr>
        <w:t xml:space="preserve">uczniowa </w:t>
      </w:r>
      <w:r w:rsidRPr="0085624D">
        <w:rPr>
          <w:rFonts w:ascii="Arial Narrow" w:hAnsi="Arial Narrow" w:hint="eastAsia"/>
          <w:color w:val="auto"/>
        </w:rPr>
        <w:t>–</w:t>
      </w:r>
      <w:r w:rsidRPr="0085624D">
        <w:rPr>
          <w:rFonts w:ascii="Arial Narrow" w:hAnsi="Arial Narrow"/>
          <w:color w:val="auto"/>
        </w:rPr>
        <w:t xml:space="preserve"> warstwa </w:t>
      </w:r>
      <w:proofErr w:type="spellStart"/>
      <w:r w:rsidRPr="0085624D">
        <w:rPr>
          <w:rFonts w:ascii="Arial Narrow" w:hAnsi="Arial Narrow"/>
          <w:color w:val="auto"/>
        </w:rPr>
        <w:t>gorna</w:t>
      </w:r>
      <w:proofErr w:type="spellEnd"/>
      <w:r w:rsidRPr="0085624D">
        <w:rPr>
          <w:rFonts w:ascii="Arial Narrow" w:hAnsi="Arial Narrow"/>
          <w:color w:val="auto"/>
        </w:rPr>
        <w:t xml:space="preserve"> grub. 10 cm (fr. 0-31,5 mm),</w:t>
      </w:r>
    </w:p>
    <w:p w14:paraId="11F40A25"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 podbudowa t</w:t>
      </w:r>
      <w:r w:rsidRPr="0085624D">
        <w:rPr>
          <w:rFonts w:ascii="Arial Narrow" w:hAnsi="Arial Narrow" w:hint="eastAsia"/>
          <w:color w:val="auto"/>
        </w:rPr>
        <w:t>ł</w:t>
      </w:r>
      <w:r w:rsidRPr="0085624D">
        <w:rPr>
          <w:rFonts w:ascii="Arial Narrow" w:hAnsi="Arial Narrow"/>
          <w:color w:val="auto"/>
        </w:rPr>
        <w:t xml:space="preserve">uczniowa </w:t>
      </w:r>
      <w:r w:rsidRPr="0085624D">
        <w:rPr>
          <w:rFonts w:ascii="Arial Narrow" w:hAnsi="Arial Narrow" w:hint="eastAsia"/>
          <w:color w:val="auto"/>
        </w:rPr>
        <w:t>–</w:t>
      </w:r>
      <w:r w:rsidRPr="0085624D">
        <w:rPr>
          <w:rFonts w:ascii="Arial Narrow" w:hAnsi="Arial Narrow"/>
          <w:color w:val="auto"/>
        </w:rPr>
        <w:t xml:space="preserve"> warstwa dolna grub. 20 cm (fr. 31,5-63 mm),</w:t>
      </w:r>
    </w:p>
    <w:p w14:paraId="5A35E45D" w14:textId="77777777"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 warstwa ods</w:t>
      </w:r>
      <w:r w:rsidRPr="0085624D">
        <w:rPr>
          <w:rFonts w:ascii="Arial Narrow" w:hAnsi="Arial Narrow" w:hint="eastAsia"/>
          <w:color w:val="auto"/>
        </w:rPr>
        <w:t>ą</w:t>
      </w:r>
      <w:r w:rsidRPr="0085624D">
        <w:rPr>
          <w:rFonts w:ascii="Arial Narrow" w:hAnsi="Arial Narrow"/>
          <w:color w:val="auto"/>
        </w:rPr>
        <w:t>czaj</w:t>
      </w:r>
      <w:r w:rsidRPr="0085624D">
        <w:rPr>
          <w:rFonts w:ascii="Arial Narrow" w:hAnsi="Arial Narrow" w:hint="eastAsia"/>
          <w:color w:val="auto"/>
        </w:rPr>
        <w:t>ą</w:t>
      </w:r>
      <w:r w:rsidRPr="0085624D">
        <w:rPr>
          <w:rFonts w:ascii="Arial Narrow" w:hAnsi="Arial Narrow"/>
          <w:color w:val="auto"/>
        </w:rPr>
        <w:t>ca z piasku grub.10 cm,</w:t>
      </w:r>
    </w:p>
    <w:p w14:paraId="37C18303" w14:textId="6086A318" w:rsidR="0085624D" w:rsidRPr="0085624D" w:rsidRDefault="0085624D" w:rsidP="0085624D">
      <w:pPr>
        <w:pStyle w:val="Standard"/>
        <w:ind w:left="567"/>
        <w:jc w:val="both"/>
        <w:rPr>
          <w:rFonts w:ascii="Arial Narrow" w:hAnsi="Arial Narrow"/>
          <w:color w:val="auto"/>
        </w:rPr>
      </w:pPr>
      <w:r w:rsidRPr="0085624D">
        <w:rPr>
          <w:rFonts w:ascii="Arial Narrow" w:hAnsi="Arial Narrow"/>
          <w:color w:val="auto"/>
        </w:rPr>
        <w:t>- pod</w:t>
      </w:r>
      <w:r w:rsidRPr="0085624D">
        <w:rPr>
          <w:rFonts w:ascii="Arial Narrow" w:hAnsi="Arial Narrow" w:hint="eastAsia"/>
          <w:color w:val="auto"/>
        </w:rPr>
        <w:t>ł</w:t>
      </w:r>
      <w:r w:rsidRPr="0085624D">
        <w:rPr>
          <w:rFonts w:ascii="Arial Narrow" w:hAnsi="Arial Narrow"/>
          <w:color w:val="auto"/>
        </w:rPr>
        <w:t>o</w:t>
      </w:r>
      <w:r w:rsidRPr="0085624D">
        <w:rPr>
          <w:rFonts w:ascii="Arial Narrow" w:hAnsi="Arial Narrow" w:hint="eastAsia"/>
          <w:color w:val="auto"/>
        </w:rPr>
        <w:t>ż</w:t>
      </w:r>
      <w:r w:rsidRPr="0085624D">
        <w:rPr>
          <w:rFonts w:ascii="Arial Narrow" w:hAnsi="Arial Narrow"/>
          <w:color w:val="auto"/>
        </w:rPr>
        <w:t>e gruntowe.</w:t>
      </w:r>
    </w:p>
    <w:p w14:paraId="3C78B64C" w14:textId="77777777" w:rsidR="0069587A" w:rsidRPr="0069587A" w:rsidRDefault="0069587A" w:rsidP="005B4A81">
      <w:pPr>
        <w:pStyle w:val="Tekstpodstawowy"/>
        <w:rPr>
          <w:rFonts w:ascii="Arial Narrow" w:hAnsi="Arial Narrow"/>
          <w:sz w:val="24"/>
          <w:szCs w:val="24"/>
          <w:highlight w:val="yellow"/>
        </w:rPr>
      </w:pPr>
    </w:p>
    <w:p w14:paraId="28334C4E" w14:textId="4B18D9E4" w:rsidR="0069587A" w:rsidRPr="0085624D" w:rsidRDefault="0069587A" w:rsidP="0085624D">
      <w:pPr>
        <w:pStyle w:val="Tekstpodstawowy"/>
        <w:ind w:left="567"/>
        <w:rPr>
          <w:rFonts w:ascii="Arial Narrow" w:hAnsi="Arial Narrow"/>
          <w:sz w:val="24"/>
          <w:szCs w:val="24"/>
        </w:rPr>
      </w:pPr>
      <w:r w:rsidRPr="0085624D">
        <w:rPr>
          <w:rFonts w:ascii="Arial Narrow" w:hAnsi="Arial Narrow"/>
          <w:sz w:val="24"/>
          <w:szCs w:val="24"/>
          <w:u w:val="single"/>
        </w:rPr>
        <w:t>Kostka betonowa</w:t>
      </w:r>
    </w:p>
    <w:p w14:paraId="25EE8A3C" w14:textId="77777777" w:rsidR="0085624D" w:rsidRPr="0085624D" w:rsidRDefault="0085624D" w:rsidP="008611B8">
      <w:pPr>
        <w:pStyle w:val="Akapitzlist"/>
        <w:numPr>
          <w:ilvl w:val="0"/>
          <w:numId w:val="50"/>
        </w:numPr>
        <w:suppressAutoHyphens w:val="0"/>
        <w:autoSpaceDE w:val="0"/>
        <w:autoSpaceDN w:val="0"/>
        <w:adjustRightInd w:val="0"/>
        <w:ind w:left="567" w:hanging="283"/>
        <w:jc w:val="both"/>
        <w:rPr>
          <w:rFonts w:ascii="Arial Narrow" w:eastAsia="Calibri-Light" w:hAnsi="Arial Narrow" w:cs="Calibri-Light"/>
          <w:lang w:eastAsia="pl-PL"/>
        </w:rPr>
      </w:pPr>
      <w:r w:rsidRPr="0085624D">
        <w:rPr>
          <w:rFonts w:ascii="Arial Narrow" w:eastAsia="Calibri-Light" w:hAnsi="Arial Narrow" w:cs="Calibri-Light"/>
          <w:lang w:eastAsia="pl-PL"/>
        </w:rPr>
        <w:t>Parametry kostki betonowej:</w:t>
      </w:r>
    </w:p>
    <w:p w14:paraId="4B39E39B" w14:textId="246DD1CD" w:rsidR="0085624D" w:rsidRPr="0085624D" w:rsidRDefault="0085624D" w:rsidP="008611B8">
      <w:pPr>
        <w:pStyle w:val="Akapitzlist"/>
        <w:numPr>
          <w:ilvl w:val="0"/>
          <w:numId w:val="50"/>
        </w:numPr>
        <w:suppressAutoHyphens w:val="0"/>
        <w:autoSpaceDE w:val="0"/>
        <w:autoSpaceDN w:val="0"/>
        <w:adjustRightInd w:val="0"/>
        <w:ind w:left="567" w:hanging="283"/>
        <w:jc w:val="both"/>
        <w:rPr>
          <w:rFonts w:ascii="Arial Narrow" w:eastAsia="Calibri-Light" w:hAnsi="Arial Narrow" w:cs="Calibri-Light"/>
          <w:lang w:eastAsia="pl-PL"/>
        </w:rPr>
      </w:pPr>
      <w:r w:rsidRPr="0085624D">
        <w:rPr>
          <w:rFonts w:ascii="Arial Narrow" w:eastAsia="Calibri-Light" w:hAnsi="Arial Narrow" w:cs="Calibri-Light"/>
          <w:lang w:eastAsia="pl-PL"/>
        </w:rPr>
        <w:t>kszta</w:t>
      </w:r>
      <w:r w:rsidRPr="0085624D">
        <w:rPr>
          <w:rFonts w:ascii="Arial Narrow" w:eastAsia="Calibri-Light" w:hAnsi="Arial Narrow" w:cs="Calibri-Light" w:hint="eastAsia"/>
          <w:lang w:eastAsia="pl-PL"/>
        </w:rPr>
        <w:t>ł</w:t>
      </w:r>
      <w:r w:rsidRPr="0085624D">
        <w:rPr>
          <w:rFonts w:ascii="Arial Narrow" w:eastAsia="Calibri-Light" w:hAnsi="Arial Narrow" w:cs="Calibri-Light"/>
          <w:lang w:eastAsia="pl-PL"/>
        </w:rPr>
        <w:t>t: prostok</w:t>
      </w:r>
      <w:r w:rsidRPr="0085624D">
        <w:rPr>
          <w:rFonts w:ascii="Arial Narrow" w:eastAsia="Calibri-Light" w:hAnsi="Arial Narrow" w:cs="Calibri-Light" w:hint="eastAsia"/>
          <w:lang w:eastAsia="pl-PL"/>
        </w:rPr>
        <w:t>ą</w:t>
      </w:r>
      <w:r w:rsidRPr="0085624D">
        <w:rPr>
          <w:rFonts w:ascii="Arial Narrow" w:eastAsia="Calibri-Light" w:hAnsi="Arial Narrow" w:cs="Calibri-Light"/>
          <w:lang w:eastAsia="pl-PL"/>
        </w:rPr>
        <w:t>t,</w:t>
      </w:r>
    </w:p>
    <w:p w14:paraId="06DD99EA" w14:textId="0B30C1E1" w:rsidR="0085624D" w:rsidRPr="0085624D" w:rsidRDefault="0085624D" w:rsidP="008611B8">
      <w:pPr>
        <w:pStyle w:val="Akapitzlist"/>
        <w:numPr>
          <w:ilvl w:val="0"/>
          <w:numId w:val="50"/>
        </w:numPr>
        <w:suppressAutoHyphens w:val="0"/>
        <w:autoSpaceDE w:val="0"/>
        <w:autoSpaceDN w:val="0"/>
        <w:adjustRightInd w:val="0"/>
        <w:ind w:left="567" w:hanging="283"/>
        <w:jc w:val="both"/>
        <w:rPr>
          <w:rFonts w:ascii="Arial Narrow" w:eastAsia="Calibri-Light" w:hAnsi="Arial Narrow" w:cs="Calibri-Light"/>
          <w:lang w:eastAsia="pl-PL"/>
        </w:rPr>
      </w:pPr>
      <w:r w:rsidRPr="0085624D">
        <w:rPr>
          <w:rFonts w:ascii="Arial Narrow" w:eastAsia="Calibri-Light" w:hAnsi="Arial Narrow" w:cs="Calibri-Light"/>
          <w:lang w:eastAsia="pl-PL"/>
        </w:rPr>
        <w:t>wymiary: dostosowa</w:t>
      </w:r>
      <w:r w:rsidRPr="0085624D">
        <w:rPr>
          <w:rFonts w:ascii="Arial Narrow" w:eastAsia="Calibri-Light" w:hAnsi="Arial Narrow" w:cs="Calibri-Light" w:hint="eastAsia"/>
          <w:lang w:eastAsia="pl-PL"/>
        </w:rPr>
        <w:t>ć</w:t>
      </w:r>
      <w:r w:rsidRPr="0085624D">
        <w:rPr>
          <w:rFonts w:ascii="Arial Narrow" w:eastAsia="Calibri-Light" w:hAnsi="Arial Narrow" w:cs="Calibri-Light"/>
          <w:lang w:eastAsia="pl-PL"/>
        </w:rPr>
        <w:t xml:space="preserve"> do istniej</w:t>
      </w:r>
      <w:r w:rsidRPr="0085624D">
        <w:rPr>
          <w:rFonts w:ascii="Arial Narrow" w:eastAsia="Calibri-Light" w:hAnsi="Arial Narrow" w:cs="Calibri-Light" w:hint="eastAsia"/>
          <w:lang w:eastAsia="pl-PL"/>
        </w:rPr>
        <w:t>ą</w:t>
      </w:r>
      <w:r w:rsidRPr="0085624D">
        <w:rPr>
          <w:rFonts w:ascii="Arial Narrow" w:eastAsia="Calibri-Light" w:hAnsi="Arial Narrow" w:cs="Calibri-Light"/>
          <w:lang w:eastAsia="pl-PL"/>
        </w:rPr>
        <w:t>cej kostki,</w:t>
      </w:r>
    </w:p>
    <w:p w14:paraId="7E6648FF" w14:textId="2505DE40" w:rsidR="0085624D" w:rsidRPr="0085624D" w:rsidRDefault="0085624D" w:rsidP="008611B8">
      <w:pPr>
        <w:pStyle w:val="Akapitzlist"/>
        <w:numPr>
          <w:ilvl w:val="0"/>
          <w:numId w:val="50"/>
        </w:numPr>
        <w:suppressAutoHyphens w:val="0"/>
        <w:autoSpaceDE w:val="0"/>
        <w:autoSpaceDN w:val="0"/>
        <w:adjustRightInd w:val="0"/>
        <w:ind w:left="567" w:hanging="283"/>
        <w:jc w:val="both"/>
        <w:rPr>
          <w:rFonts w:ascii="Arial Narrow" w:eastAsia="Calibri-Light" w:hAnsi="Arial Narrow" w:cs="Calibri-Light"/>
          <w:lang w:eastAsia="pl-PL"/>
        </w:rPr>
      </w:pPr>
      <w:r w:rsidRPr="0085624D">
        <w:rPr>
          <w:rFonts w:ascii="Arial Narrow" w:eastAsia="Calibri-Light" w:hAnsi="Arial Narrow" w:cs="Calibri-Light"/>
          <w:lang w:eastAsia="pl-PL"/>
        </w:rPr>
        <w:t>grubo</w:t>
      </w:r>
      <w:r w:rsidRPr="0085624D">
        <w:rPr>
          <w:rFonts w:ascii="Arial Narrow" w:eastAsia="Calibri-Light" w:hAnsi="Arial Narrow" w:cs="Calibri-Light" w:hint="eastAsia"/>
          <w:lang w:eastAsia="pl-PL"/>
        </w:rPr>
        <w:t>ść</w:t>
      </w:r>
      <w:r w:rsidRPr="0085624D">
        <w:rPr>
          <w:rFonts w:ascii="Arial Narrow" w:eastAsia="Calibri-Light" w:hAnsi="Arial Narrow" w:cs="Calibri-Light"/>
          <w:lang w:eastAsia="pl-PL"/>
        </w:rPr>
        <w:t>: 6 cm,</w:t>
      </w:r>
    </w:p>
    <w:p w14:paraId="65FE1E19" w14:textId="3258806F" w:rsidR="0085624D" w:rsidRPr="00EC48AB" w:rsidRDefault="0085624D" w:rsidP="008611B8">
      <w:pPr>
        <w:pStyle w:val="Akapitzlist"/>
        <w:numPr>
          <w:ilvl w:val="0"/>
          <w:numId w:val="50"/>
        </w:numPr>
        <w:suppressAutoHyphens w:val="0"/>
        <w:autoSpaceDE w:val="0"/>
        <w:autoSpaceDN w:val="0"/>
        <w:adjustRightInd w:val="0"/>
        <w:ind w:left="567" w:hanging="283"/>
        <w:jc w:val="both"/>
        <w:rPr>
          <w:rFonts w:ascii="Arial Narrow" w:eastAsia="Calibri-Light" w:hAnsi="Arial Narrow" w:cs="Calibri-Light"/>
          <w:lang w:eastAsia="pl-PL"/>
        </w:rPr>
      </w:pPr>
      <w:r w:rsidRPr="0085624D">
        <w:rPr>
          <w:rFonts w:ascii="Arial Narrow" w:eastAsia="Calibri-Light" w:hAnsi="Arial Narrow" w:cs="Calibri-Light"/>
          <w:lang w:eastAsia="pl-PL"/>
        </w:rPr>
        <w:t>kolor: szary.</w:t>
      </w:r>
    </w:p>
    <w:p w14:paraId="385D6BC7" w14:textId="77777777" w:rsidR="0085624D" w:rsidRPr="0085624D" w:rsidRDefault="0085624D" w:rsidP="0085624D">
      <w:pPr>
        <w:pStyle w:val="Akapitzlist"/>
        <w:suppressAutoHyphens w:val="0"/>
        <w:autoSpaceDE w:val="0"/>
        <w:autoSpaceDN w:val="0"/>
        <w:adjustRightInd w:val="0"/>
        <w:ind w:left="567"/>
        <w:jc w:val="both"/>
        <w:rPr>
          <w:rFonts w:ascii="Arial Narrow" w:eastAsia="Calibri-Light" w:hAnsi="Arial Narrow" w:cs="Calibri-Light"/>
          <w:u w:val="single"/>
          <w:lang w:eastAsia="pl-PL"/>
        </w:rPr>
      </w:pPr>
      <w:r w:rsidRPr="0085624D">
        <w:rPr>
          <w:rFonts w:ascii="Arial Narrow" w:eastAsia="Calibri-Light" w:hAnsi="Arial Narrow" w:cs="Calibri-Light"/>
          <w:u w:val="single"/>
          <w:lang w:eastAsia="pl-PL"/>
        </w:rPr>
        <w:t>Krawężniki</w:t>
      </w:r>
    </w:p>
    <w:p w14:paraId="72FC7AA5" w14:textId="77777777" w:rsidR="0085624D" w:rsidRPr="0085624D" w:rsidRDefault="0085624D" w:rsidP="0085624D">
      <w:pPr>
        <w:pStyle w:val="Akapitzlist"/>
        <w:suppressAutoHyphens w:val="0"/>
        <w:autoSpaceDE w:val="0"/>
        <w:autoSpaceDN w:val="0"/>
        <w:adjustRightInd w:val="0"/>
        <w:ind w:left="567"/>
        <w:jc w:val="both"/>
        <w:rPr>
          <w:rFonts w:ascii="Arial Narrow" w:eastAsia="Calibri-Light" w:hAnsi="Arial Narrow" w:cs="Calibri-Light"/>
          <w:lang w:eastAsia="pl-PL"/>
        </w:rPr>
      </w:pPr>
      <w:r w:rsidRPr="0085624D">
        <w:rPr>
          <w:rFonts w:ascii="Arial Narrow" w:eastAsia="Calibri-Light" w:hAnsi="Arial Narrow" w:cs="Calibri-Light"/>
          <w:lang w:eastAsia="pl-PL"/>
        </w:rPr>
        <w:t>Nawierzchnie utwardzone nale</w:t>
      </w:r>
      <w:r w:rsidRPr="0085624D">
        <w:rPr>
          <w:rFonts w:ascii="Arial Narrow" w:eastAsia="Calibri-Light" w:hAnsi="Arial Narrow" w:cs="Calibri-Light" w:hint="eastAsia"/>
          <w:lang w:eastAsia="pl-PL"/>
        </w:rPr>
        <w:t>ż</w:t>
      </w:r>
      <w:r w:rsidRPr="0085624D">
        <w:rPr>
          <w:rFonts w:ascii="Arial Narrow" w:eastAsia="Calibri-Light" w:hAnsi="Arial Narrow" w:cs="Calibri-Light"/>
          <w:lang w:eastAsia="pl-PL"/>
        </w:rPr>
        <w:t>y ograniczy</w:t>
      </w:r>
      <w:r w:rsidRPr="0085624D">
        <w:rPr>
          <w:rFonts w:ascii="Arial Narrow" w:eastAsia="Calibri-Light" w:hAnsi="Arial Narrow" w:cs="Calibri-Light" w:hint="eastAsia"/>
          <w:lang w:eastAsia="pl-PL"/>
        </w:rPr>
        <w:t>ć</w:t>
      </w:r>
      <w:r w:rsidRPr="0085624D">
        <w:rPr>
          <w:rFonts w:ascii="Arial Narrow" w:eastAsia="Calibri-Light" w:hAnsi="Arial Narrow" w:cs="Calibri-Light"/>
          <w:lang w:eastAsia="pl-PL"/>
        </w:rPr>
        <w:t xml:space="preserve"> kraw</w:t>
      </w:r>
      <w:r w:rsidRPr="0085624D">
        <w:rPr>
          <w:rFonts w:ascii="Arial Narrow" w:eastAsia="Calibri-Light" w:hAnsi="Arial Narrow" w:cs="Calibri-Light" w:hint="eastAsia"/>
          <w:lang w:eastAsia="pl-PL"/>
        </w:rPr>
        <w:t>ęż</w:t>
      </w:r>
      <w:r w:rsidRPr="0085624D">
        <w:rPr>
          <w:rFonts w:ascii="Arial Narrow" w:eastAsia="Calibri-Light" w:hAnsi="Arial Narrow" w:cs="Calibri-Light"/>
          <w:lang w:eastAsia="pl-PL"/>
        </w:rPr>
        <w:t xml:space="preserve">nikami betonowymi na </w:t>
      </w:r>
      <w:r w:rsidRPr="0085624D">
        <w:rPr>
          <w:rFonts w:ascii="Arial Narrow" w:eastAsia="Calibri-Light" w:hAnsi="Arial Narrow" w:cs="Calibri-Light" w:hint="eastAsia"/>
          <w:lang w:eastAsia="pl-PL"/>
        </w:rPr>
        <w:t>ł</w:t>
      </w:r>
      <w:r w:rsidRPr="0085624D">
        <w:rPr>
          <w:rFonts w:ascii="Arial Narrow" w:eastAsia="Calibri-Light" w:hAnsi="Arial Narrow" w:cs="Calibri-Light"/>
          <w:lang w:eastAsia="pl-PL"/>
        </w:rPr>
        <w:t>awie betonowej</w:t>
      </w:r>
    </w:p>
    <w:p w14:paraId="5AFA0579" w14:textId="77777777" w:rsidR="0085624D" w:rsidRPr="0085624D" w:rsidRDefault="0085624D" w:rsidP="0085624D">
      <w:pPr>
        <w:pStyle w:val="Akapitzlist"/>
        <w:suppressAutoHyphens w:val="0"/>
        <w:autoSpaceDE w:val="0"/>
        <w:autoSpaceDN w:val="0"/>
        <w:adjustRightInd w:val="0"/>
        <w:ind w:left="567"/>
        <w:jc w:val="both"/>
        <w:rPr>
          <w:rFonts w:ascii="Arial Narrow" w:eastAsia="Calibri-Light" w:hAnsi="Arial Narrow" w:cs="Calibri-Light"/>
          <w:lang w:eastAsia="pl-PL"/>
        </w:rPr>
      </w:pPr>
      <w:r w:rsidRPr="0085624D">
        <w:rPr>
          <w:rFonts w:ascii="Arial Narrow" w:eastAsia="Calibri-Light" w:hAnsi="Arial Narrow" w:cs="Calibri-Light"/>
          <w:lang w:eastAsia="pl-PL"/>
        </w:rPr>
        <w:t>z kl. C12/15. Dla nawierzchni utwardzonych stosuje si</w:t>
      </w:r>
      <w:r w:rsidRPr="0085624D">
        <w:rPr>
          <w:rFonts w:ascii="Arial Narrow" w:eastAsia="Calibri-Light" w:hAnsi="Arial Narrow" w:cs="Calibri-Light" w:hint="eastAsia"/>
          <w:lang w:eastAsia="pl-PL"/>
        </w:rPr>
        <w:t>ę</w:t>
      </w:r>
      <w:r w:rsidRPr="0085624D">
        <w:rPr>
          <w:rFonts w:ascii="Arial Narrow" w:eastAsia="Calibri-Light" w:hAnsi="Arial Narrow" w:cs="Calibri-Light"/>
          <w:lang w:eastAsia="pl-PL"/>
        </w:rPr>
        <w:t xml:space="preserve"> obrze</w:t>
      </w:r>
      <w:r w:rsidRPr="0085624D">
        <w:rPr>
          <w:rFonts w:ascii="Arial Narrow" w:eastAsia="Calibri-Light" w:hAnsi="Arial Narrow" w:cs="Calibri-Light" w:hint="eastAsia"/>
          <w:lang w:eastAsia="pl-PL"/>
        </w:rPr>
        <w:t>ż</w:t>
      </w:r>
      <w:r w:rsidRPr="0085624D">
        <w:rPr>
          <w:rFonts w:ascii="Arial Narrow" w:eastAsia="Calibri-Light" w:hAnsi="Arial Narrow" w:cs="Calibri-Light"/>
          <w:lang w:eastAsia="pl-PL"/>
        </w:rPr>
        <w:t>a betonowe o wym. 8x30x100</w:t>
      </w:r>
    </w:p>
    <w:p w14:paraId="44B0E4C6" w14:textId="77777777" w:rsidR="0085624D" w:rsidRPr="0085624D" w:rsidRDefault="0085624D" w:rsidP="0085624D">
      <w:pPr>
        <w:pStyle w:val="Akapitzlist"/>
        <w:suppressAutoHyphens w:val="0"/>
        <w:autoSpaceDE w:val="0"/>
        <w:autoSpaceDN w:val="0"/>
        <w:adjustRightInd w:val="0"/>
        <w:ind w:left="567"/>
        <w:jc w:val="both"/>
        <w:rPr>
          <w:rFonts w:ascii="Arial Narrow" w:eastAsia="Calibri-Light" w:hAnsi="Arial Narrow" w:cs="Calibri-Light"/>
          <w:lang w:eastAsia="pl-PL"/>
        </w:rPr>
      </w:pPr>
      <w:r w:rsidRPr="0085624D">
        <w:rPr>
          <w:rFonts w:ascii="Arial Narrow" w:eastAsia="Calibri-Light" w:hAnsi="Arial Narrow" w:cs="Calibri-Light"/>
          <w:lang w:eastAsia="pl-PL"/>
        </w:rPr>
        <w:t>cm oraz kraw</w:t>
      </w:r>
      <w:r w:rsidRPr="0085624D">
        <w:rPr>
          <w:rFonts w:ascii="Arial Narrow" w:eastAsia="Calibri-Light" w:hAnsi="Arial Narrow" w:cs="Calibri-Light" w:hint="eastAsia"/>
          <w:lang w:eastAsia="pl-PL"/>
        </w:rPr>
        <w:t>ęż</w:t>
      </w:r>
      <w:r w:rsidRPr="0085624D">
        <w:rPr>
          <w:rFonts w:ascii="Arial Narrow" w:eastAsia="Calibri-Light" w:hAnsi="Arial Narrow" w:cs="Calibri-Light"/>
          <w:lang w:eastAsia="pl-PL"/>
        </w:rPr>
        <w:t>niki betonowe 12x25 cm. Nawierzchnie utwardzone przeznaczone do ruchu</w:t>
      </w:r>
    </w:p>
    <w:p w14:paraId="51455665" w14:textId="795B9DC0" w:rsidR="0085624D" w:rsidRPr="0085624D" w:rsidRDefault="0085624D" w:rsidP="0085624D">
      <w:pPr>
        <w:pStyle w:val="Akapitzlist"/>
        <w:suppressAutoHyphens w:val="0"/>
        <w:autoSpaceDE w:val="0"/>
        <w:autoSpaceDN w:val="0"/>
        <w:adjustRightInd w:val="0"/>
        <w:ind w:left="567"/>
        <w:jc w:val="both"/>
        <w:rPr>
          <w:rFonts w:ascii="Arial Narrow" w:eastAsia="Calibri-Light" w:hAnsi="Arial Narrow" w:cs="Calibri-Light"/>
          <w:lang w:eastAsia="pl-PL"/>
        </w:rPr>
      </w:pPr>
      <w:r w:rsidRPr="0085624D">
        <w:rPr>
          <w:rFonts w:ascii="Arial Narrow" w:eastAsia="Calibri-Light" w:hAnsi="Arial Narrow" w:cs="Calibri-Light"/>
          <w:lang w:eastAsia="pl-PL"/>
        </w:rPr>
        <w:t>pojazd</w:t>
      </w:r>
      <w:r>
        <w:rPr>
          <w:rFonts w:ascii="Arial Narrow" w:eastAsia="Calibri-Light" w:hAnsi="Arial Narrow" w:cs="Calibri-Light"/>
          <w:lang w:eastAsia="pl-PL"/>
        </w:rPr>
        <w:t>ó</w:t>
      </w:r>
      <w:r w:rsidRPr="0085624D">
        <w:rPr>
          <w:rFonts w:ascii="Arial Narrow" w:eastAsia="Calibri-Light" w:hAnsi="Arial Narrow" w:cs="Calibri-Light"/>
          <w:lang w:eastAsia="pl-PL"/>
        </w:rPr>
        <w:t>w nale</w:t>
      </w:r>
      <w:r w:rsidRPr="0085624D">
        <w:rPr>
          <w:rFonts w:ascii="Arial Narrow" w:eastAsia="Calibri-Light" w:hAnsi="Arial Narrow" w:cs="Calibri-Light" w:hint="eastAsia"/>
          <w:lang w:eastAsia="pl-PL"/>
        </w:rPr>
        <w:t>ż</w:t>
      </w:r>
      <w:r w:rsidRPr="0085624D">
        <w:rPr>
          <w:rFonts w:ascii="Arial Narrow" w:eastAsia="Calibri-Light" w:hAnsi="Arial Narrow" w:cs="Calibri-Light"/>
          <w:lang w:eastAsia="pl-PL"/>
        </w:rPr>
        <w:t>y ograniczy</w:t>
      </w:r>
      <w:r w:rsidRPr="0085624D">
        <w:rPr>
          <w:rFonts w:ascii="Arial Narrow" w:eastAsia="Calibri-Light" w:hAnsi="Arial Narrow" w:cs="Calibri-Light" w:hint="eastAsia"/>
          <w:lang w:eastAsia="pl-PL"/>
        </w:rPr>
        <w:t>ć</w:t>
      </w:r>
      <w:r w:rsidRPr="0085624D">
        <w:rPr>
          <w:rFonts w:ascii="Arial Narrow" w:eastAsia="Calibri-Light" w:hAnsi="Arial Narrow" w:cs="Calibri-Light"/>
          <w:lang w:eastAsia="pl-PL"/>
        </w:rPr>
        <w:t xml:space="preserve"> kraw</w:t>
      </w:r>
      <w:r w:rsidRPr="0085624D">
        <w:rPr>
          <w:rFonts w:ascii="Arial Narrow" w:eastAsia="Calibri-Light" w:hAnsi="Arial Narrow" w:cs="Calibri-Light" w:hint="eastAsia"/>
          <w:lang w:eastAsia="pl-PL"/>
        </w:rPr>
        <w:t>ęż</w:t>
      </w:r>
      <w:r w:rsidRPr="0085624D">
        <w:rPr>
          <w:rFonts w:ascii="Arial Narrow" w:eastAsia="Calibri-Light" w:hAnsi="Arial Narrow" w:cs="Calibri-Light"/>
          <w:lang w:eastAsia="pl-PL"/>
        </w:rPr>
        <w:t>nikami betonowymi, nawierzchnie przeznaczone wy</w:t>
      </w:r>
      <w:r w:rsidRPr="0085624D">
        <w:rPr>
          <w:rFonts w:ascii="Arial Narrow" w:eastAsia="Calibri-Light" w:hAnsi="Arial Narrow" w:cs="Calibri-Light" w:hint="eastAsia"/>
          <w:lang w:eastAsia="pl-PL"/>
        </w:rPr>
        <w:t>łą</w:t>
      </w:r>
      <w:r w:rsidRPr="0085624D">
        <w:rPr>
          <w:rFonts w:ascii="Arial Narrow" w:eastAsia="Calibri-Light" w:hAnsi="Arial Narrow" w:cs="Calibri-Light"/>
          <w:lang w:eastAsia="pl-PL"/>
        </w:rPr>
        <w:t>cznie</w:t>
      </w:r>
    </w:p>
    <w:p w14:paraId="6C10520E" w14:textId="77777777" w:rsidR="0085624D" w:rsidRPr="0085624D" w:rsidRDefault="0085624D" w:rsidP="0085624D">
      <w:pPr>
        <w:pStyle w:val="Akapitzlist"/>
        <w:suppressAutoHyphens w:val="0"/>
        <w:autoSpaceDE w:val="0"/>
        <w:autoSpaceDN w:val="0"/>
        <w:adjustRightInd w:val="0"/>
        <w:ind w:left="567"/>
        <w:jc w:val="both"/>
        <w:rPr>
          <w:rFonts w:ascii="Arial Narrow" w:eastAsia="Calibri-Light" w:hAnsi="Arial Narrow" w:cs="Calibri-Light"/>
          <w:lang w:eastAsia="pl-PL"/>
        </w:rPr>
      </w:pPr>
      <w:r w:rsidRPr="0085624D">
        <w:rPr>
          <w:rFonts w:ascii="Arial Narrow" w:eastAsia="Calibri-Light" w:hAnsi="Arial Narrow" w:cs="Calibri-Light"/>
          <w:lang w:eastAsia="pl-PL"/>
        </w:rPr>
        <w:t>dla ruchu pieszego ograniczy</w:t>
      </w:r>
      <w:r w:rsidRPr="0085624D">
        <w:rPr>
          <w:rFonts w:ascii="Arial Narrow" w:eastAsia="Calibri-Light" w:hAnsi="Arial Narrow" w:cs="Calibri-Light" w:hint="eastAsia"/>
          <w:lang w:eastAsia="pl-PL"/>
        </w:rPr>
        <w:t>ć</w:t>
      </w:r>
      <w:r w:rsidRPr="0085624D">
        <w:rPr>
          <w:rFonts w:ascii="Arial Narrow" w:eastAsia="Calibri-Light" w:hAnsi="Arial Narrow" w:cs="Calibri-Light"/>
          <w:lang w:eastAsia="pl-PL"/>
        </w:rPr>
        <w:t xml:space="preserve"> obrze</w:t>
      </w:r>
      <w:r w:rsidRPr="0085624D">
        <w:rPr>
          <w:rFonts w:ascii="Arial Narrow" w:eastAsia="Calibri-Light" w:hAnsi="Arial Narrow" w:cs="Calibri-Light" w:hint="eastAsia"/>
          <w:lang w:eastAsia="pl-PL"/>
        </w:rPr>
        <w:t>ż</w:t>
      </w:r>
      <w:r w:rsidRPr="0085624D">
        <w:rPr>
          <w:rFonts w:ascii="Arial Narrow" w:eastAsia="Calibri-Light" w:hAnsi="Arial Narrow" w:cs="Calibri-Light"/>
          <w:lang w:eastAsia="pl-PL"/>
        </w:rPr>
        <w:t>ami betonowymi.</w:t>
      </w:r>
    </w:p>
    <w:p w14:paraId="4928DC78" w14:textId="77777777" w:rsidR="0085624D" w:rsidRPr="0085624D" w:rsidRDefault="0085624D" w:rsidP="0085624D">
      <w:pPr>
        <w:pStyle w:val="Akapitzlist"/>
        <w:suppressAutoHyphens w:val="0"/>
        <w:autoSpaceDE w:val="0"/>
        <w:autoSpaceDN w:val="0"/>
        <w:adjustRightInd w:val="0"/>
        <w:ind w:left="567"/>
        <w:jc w:val="both"/>
        <w:rPr>
          <w:rFonts w:ascii="Arial Narrow" w:eastAsia="Calibri-Light" w:hAnsi="Arial Narrow" w:cs="Calibri-Light"/>
          <w:lang w:eastAsia="pl-PL"/>
        </w:rPr>
      </w:pPr>
      <w:r w:rsidRPr="0085624D">
        <w:rPr>
          <w:rFonts w:ascii="Arial Narrow" w:eastAsia="Calibri-Light" w:hAnsi="Arial Narrow" w:cs="Calibri-Light"/>
          <w:lang w:eastAsia="pl-PL"/>
        </w:rPr>
        <w:t>Nawierzchnie utwardzone musz</w:t>
      </w:r>
      <w:r w:rsidRPr="0085624D">
        <w:rPr>
          <w:rFonts w:ascii="Arial Narrow" w:eastAsia="Calibri-Light" w:hAnsi="Arial Narrow" w:cs="Calibri-Light" w:hint="eastAsia"/>
          <w:lang w:eastAsia="pl-PL"/>
        </w:rPr>
        <w:t>ą</w:t>
      </w:r>
      <w:r w:rsidRPr="0085624D">
        <w:rPr>
          <w:rFonts w:ascii="Arial Narrow" w:eastAsia="Calibri-Light" w:hAnsi="Arial Narrow" w:cs="Calibri-Light"/>
          <w:lang w:eastAsia="pl-PL"/>
        </w:rPr>
        <w:t xml:space="preserve"> spe</w:t>
      </w:r>
      <w:r w:rsidRPr="0085624D">
        <w:rPr>
          <w:rFonts w:ascii="Arial Narrow" w:eastAsia="Calibri-Light" w:hAnsi="Arial Narrow" w:cs="Calibri-Light" w:hint="eastAsia"/>
          <w:lang w:eastAsia="pl-PL"/>
        </w:rPr>
        <w:t>ł</w:t>
      </w:r>
      <w:r w:rsidRPr="0085624D">
        <w:rPr>
          <w:rFonts w:ascii="Arial Narrow" w:eastAsia="Calibri-Light" w:hAnsi="Arial Narrow" w:cs="Calibri-Light"/>
          <w:lang w:eastAsia="pl-PL"/>
        </w:rPr>
        <w:t>nia</w:t>
      </w:r>
      <w:r w:rsidRPr="0085624D">
        <w:rPr>
          <w:rFonts w:ascii="Arial Narrow" w:eastAsia="Calibri-Light" w:hAnsi="Arial Narrow" w:cs="Calibri-Light" w:hint="eastAsia"/>
          <w:lang w:eastAsia="pl-PL"/>
        </w:rPr>
        <w:t>ć</w:t>
      </w:r>
      <w:r w:rsidRPr="0085624D">
        <w:rPr>
          <w:rFonts w:ascii="Arial Narrow" w:eastAsia="Calibri-Light" w:hAnsi="Arial Narrow" w:cs="Calibri-Light"/>
          <w:lang w:eastAsia="pl-PL"/>
        </w:rPr>
        <w:t xml:space="preserve"> wymagania polskiej normy pn-b-06250 oraz</w:t>
      </w:r>
    </w:p>
    <w:p w14:paraId="6D8CAB42" w14:textId="60D582D1" w:rsidR="00A966C7" w:rsidRPr="0085624D" w:rsidRDefault="0085624D" w:rsidP="0085624D">
      <w:pPr>
        <w:pStyle w:val="Akapitzlist"/>
        <w:suppressAutoHyphens w:val="0"/>
        <w:autoSpaceDE w:val="0"/>
        <w:autoSpaceDN w:val="0"/>
        <w:adjustRightInd w:val="0"/>
        <w:ind w:left="567"/>
        <w:jc w:val="both"/>
        <w:rPr>
          <w:rFonts w:ascii="Arial Narrow" w:eastAsia="Calibri-Light" w:hAnsi="Arial Narrow" w:cs="Calibri-Light"/>
          <w:lang w:eastAsia="pl-PL"/>
        </w:rPr>
      </w:pPr>
      <w:r w:rsidRPr="0085624D">
        <w:rPr>
          <w:rFonts w:ascii="Arial Narrow" w:eastAsia="Calibri-Light" w:hAnsi="Arial Narrow" w:cs="Calibri-Light"/>
          <w:lang w:eastAsia="pl-PL"/>
        </w:rPr>
        <w:t>cechowa</w:t>
      </w:r>
      <w:r w:rsidRPr="0085624D">
        <w:rPr>
          <w:rFonts w:ascii="Arial Narrow" w:eastAsia="Calibri-Light" w:hAnsi="Arial Narrow" w:cs="Calibri-Light" w:hint="eastAsia"/>
          <w:lang w:eastAsia="pl-PL"/>
        </w:rPr>
        <w:t>ć</w:t>
      </w:r>
      <w:r w:rsidRPr="0085624D">
        <w:rPr>
          <w:rFonts w:ascii="Arial Narrow" w:eastAsia="Calibri-Light" w:hAnsi="Arial Narrow" w:cs="Calibri-Light"/>
          <w:lang w:eastAsia="pl-PL"/>
        </w:rPr>
        <w:t xml:space="preserve"> si</w:t>
      </w:r>
      <w:r w:rsidRPr="0085624D">
        <w:rPr>
          <w:rFonts w:ascii="Arial Narrow" w:eastAsia="Calibri-Light" w:hAnsi="Arial Narrow" w:cs="Calibri-Light" w:hint="eastAsia"/>
          <w:lang w:eastAsia="pl-PL"/>
        </w:rPr>
        <w:t>ę</w:t>
      </w:r>
      <w:r w:rsidRPr="0085624D">
        <w:rPr>
          <w:rFonts w:ascii="Arial Narrow" w:eastAsia="Calibri-Light" w:hAnsi="Arial Narrow" w:cs="Calibri-Light"/>
          <w:lang w:eastAsia="pl-PL"/>
        </w:rPr>
        <w:t xml:space="preserve"> nasi</w:t>
      </w:r>
      <w:r w:rsidRPr="0085624D">
        <w:rPr>
          <w:rFonts w:ascii="Arial Narrow" w:eastAsia="Calibri-Light" w:hAnsi="Arial Narrow" w:cs="Calibri-Light" w:hint="eastAsia"/>
          <w:lang w:eastAsia="pl-PL"/>
        </w:rPr>
        <w:t>ą</w:t>
      </w:r>
      <w:r w:rsidRPr="0085624D">
        <w:rPr>
          <w:rFonts w:ascii="Arial Narrow" w:eastAsia="Calibri-Light" w:hAnsi="Arial Narrow" w:cs="Calibri-Light"/>
          <w:lang w:eastAsia="pl-PL"/>
        </w:rPr>
        <w:t>kliwo</w:t>
      </w:r>
      <w:r w:rsidRPr="0085624D">
        <w:rPr>
          <w:rFonts w:ascii="Arial Narrow" w:eastAsia="Calibri-Light" w:hAnsi="Arial Narrow" w:cs="Calibri-Light" w:hint="eastAsia"/>
          <w:lang w:eastAsia="pl-PL"/>
        </w:rPr>
        <w:t>ś</w:t>
      </w:r>
      <w:r w:rsidRPr="0085624D">
        <w:rPr>
          <w:rFonts w:ascii="Arial Narrow" w:eastAsia="Calibri-Light" w:hAnsi="Arial Narrow" w:cs="Calibri-Light"/>
          <w:lang w:eastAsia="pl-PL"/>
        </w:rPr>
        <w:t>ci</w:t>
      </w:r>
      <w:r w:rsidRPr="0085624D">
        <w:rPr>
          <w:rFonts w:ascii="Arial Narrow" w:eastAsia="Calibri-Light" w:hAnsi="Arial Narrow" w:cs="Calibri-Light" w:hint="eastAsia"/>
          <w:lang w:eastAsia="pl-PL"/>
        </w:rPr>
        <w:t>ą</w:t>
      </w:r>
      <w:r w:rsidRPr="0085624D">
        <w:rPr>
          <w:rFonts w:ascii="Arial Narrow" w:eastAsia="Calibri-Light" w:hAnsi="Arial Narrow" w:cs="Calibri-Light"/>
          <w:lang w:eastAsia="pl-PL"/>
        </w:rPr>
        <w:t xml:space="preserve"> </w:t>
      </w:r>
      <w:r w:rsidRPr="0085624D">
        <w:rPr>
          <w:rFonts w:ascii="Arial Narrow" w:eastAsia="Calibri-Light" w:hAnsi="Arial Narrow" w:cs="Calibri-Light" w:hint="eastAsia"/>
          <w:lang w:eastAsia="pl-PL"/>
        </w:rPr>
        <w:t>≤</w:t>
      </w:r>
      <w:r w:rsidRPr="0085624D">
        <w:rPr>
          <w:rFonts w:ascii="Arial Narrow" w:eastAsia="Calibri-Light" w:hAnsi="Arial Narrow" w:cs="Calibri-Light"/>
          <w:lang w:eastAsia="pl-PL"/>
        </w:rPr>
        <w:t>6%.</w:t>
      </w:r>
    </w:p>
    <w:p w14:paraId="67CA7EC8" w14:textId="69EB66E8" w:rsidR="004926B6" w:rsidRPr="00230682" w:rsidRDefault="004926B6" w:rsidP="008611B8">
      <w:pPr>
        <w:pStyle w:val="Tekstpodstawowy"/>
        <w:numPr>
          <w:ilvl w:val="1"/>
          <w:numId w:val="54"/>
        </w:numPr>
        <w:spacing w:before="120" w:after="120"/>
        <w:ind w:left="567" w:hanging="567"/>
        <w:rPr>
          <w:rFonts w:ascii="Arial Narrow" w:hAnsi="Arial Narrow" w:cs="Arial"/>
          <w:b/>
          <w:sz w:val="24"/>
          <w:szCs w:val="24"/>
        </w:rPr>
      </w:pPr>
      <w:r w:rsidRPr="00230682">
        <w:rPr>
          <w:rFonts w:ascii="Arial Narrow" w:hAnsi="Arial Narrow" w:cs="Arial"/>
          <w:b/>
          <w:sz w:val="24"/>
          <w:szCs w:val="24"/>
        </w:rPr>
        <w:t xml:space="preserve">Sposób budowy a ochrona interesów osób trzecich </w:t>
      </w:r>
    </w:p>
    <w:p w14:paraId="00259B62" w14:textId="40F336A4" w:rsidR="004926B6" w:rsidRPr="00230682" w:rsidRDefault="004926B6" w:rsidP="00230682">
      <w:pPr>
        <w:pStyle w:val="Standard"/>
        <w:autoSpaceDE w:val="0"/>
        <w:ind w:left="567"/>
        <w:jc w:val="both"/>
        <w:rPr>
          <w:rFonts w:ascii="Arial Narrow" w:eastAsia="Calibri" w:hAnsi="Arial Narrow" w:cs="Times New Roman"/>
          <w:color w:val="auto"/>
          <w:kern w:val="0"/>
          <w:lang w:bidi="ar-SA"/>
        </w:rPr>
      </w:pPr>
      <w:r w:rsidRPr="004926B6">
        <w:rPr>
          <w:rFonts w:ascii="Arial Narrow" w:eastAsia="Calibri" w:hAnsi="Arial Narrow" w:cs="Times New Roman"/>
          <w:color w:val="auto"/>
          <w:kern w:val="0"/>
          <w:lang w:bidi="ar-SA"/>
        </w:rPr>
        <w:t>Projektowana konstrukcja budynku nie narusza interesu osób trzecich w rozumieniu przepisów prawa budowlanego, zaś roboty budowlano - montażowe powinny być prowadzone z zapewnieniem ochrony własności publicznej i prywatnej.</w:t>
      </w:r>
    </w:p>
    <w:p w14:paraId="441A4997" w14:textId="202D1C61" w:rsidR="004926B6" w:rsidRPr="00230682" w:rsidRDefault="004926B6" w:rsidP="008611B8">
      <w:pPr>
        <w:pStyle w:val="Tekstpodstawowy"/>
        <w:numPr>
          <w:ilvl w:val="1"/>
          <w:numId w:val="54"/>
        </w:numPr>
        <w:spacing w:before="120" w:after="120"/>
        <w:ind w:left="567" w:hanging="567"/>
        <w:rPr>
          <w:rFonts w:ascii="Arial Narrow" w:hAnsi="Arial Narrow" w:cs="Arial"/>
          <w:b/>
          <w:sz w:val="24"/>
          <w:szCs w:val="24"/>
        </w:rPr>
      </w:pPr>
      <w:r w:rsidRPr="00230682">
        <w:rPr>
          <w:rFonts w:ascii="Arial Narrow" w:hAnsi="Arial Narrow" w:cs="Arial"/>
          <w:b/>
          <w:sz w:val="24"/>
          <w:szCs w:val="24"/>
        </w:rPr>
        <w:t>Warunki wykonywania robót budowlano-montażowych</w:t>
      </w:r>
    </w:p>
    <w:p w14:paraId="12F2D307" w14:textId="0B3DA4A1" w:rsidR="004926B6" w:rsidRPr="004926B6" w:rsidRDefault="004926B6" w:rsidP="008611B8">
      <w:pPr>
        <w:pStyle w:val="Standard"/>
        <w:numPr>
          <w:ilvl w:val="0"/>
          <w:numId w:val="45"/>
        </w:numPr>
        <w:jc w:val="both"/>
        <w:rPr>
          <w:rFonts w:ascii="Arial Narrow" w:eastAsia="Calibri" w:hAnsi="Arial Narrow" w:cs="Times New Roman"/>
          <w:color w:val="auto"/>
          <w:kern w:val="0"/>
          <w:lang w:bidi="ar-SA"/>
        </w:rPr>
      </w:pPr>
      <w:r w:rsidRPr="004926B6">
        <w:rPr>
          <w:rFonts w:ascii="Arial Narrow" w:eastAsia="Calibri" w:hAnsi="Arial Narrow" w:cs="Times New Roman"/>
          <w:color w:val="auto"/>
          <w:kern w:val="0"/>
          <w:lang w:bidi="ar-SA"/>
        </w:rPr>
        <w:t>Roboty budowlano-montażowe i instalacyjne wykonywać pod nadzorem osób posiadających odpowiednie uprawnienia budowlane.</w:t>
      </w:r>
    </w:p>
    <w:p w14:paraId="08966B98" w14:textId="717D5E0F" w:rsidR="004926B6" w:rsidRPr="004926B6" w:rsidRDefault="004926B6" w:rsidP="008611B8">
      <w:pPr>
        <w:pStyle w:val="Standard"/>
        <w:numPr>
          <w:ilvl w:val="0"/>
          <w:numId w:val="45"/>
        </w:numPr>
        <w:jc w:val="both"/>
        <w:rPr>
          <w:rFonts w:ascii="Arial Narrow" w:eastAsia="Calibri" w:hAnsi="Arial Narrow" w:cs="Times New Roman"/>
          <w:color w:val="auto"/>
          <w:kern w:val="0"/>
          <w:lang w:bidi="ar-SA"/>
        </w:rPr>
      </w:pPr>
      <w:r w:rsidRPr="004926B6">
        <w:rPr>
          <w:rFonts w:ascii="Arial Narrow" w:eastAsia="Calibri" w:hAnsi="Arial Narrow" w:cs="Times New Roman"/>
          <w:color w:val="auto"/>
          <w:kern w:val="0"/>
          <w:lang w:bidi="ar-SA"/>
        </w:rPr>
        <w:t xml:space="preserve">Zamienne rozwiązania techniczne zaproponowane przez wykonawcę robót winny być uzgodnione </w:t>
      </w:r>
      <w:r w:rsidRPr="004926B6">
        <w:rPr>
          <w:rFonts w:ascii="Arial Narrow" w:eastAsia="Calibri" w:hAnsi="Arial Narrow" w:cs="Times New Roman"/>
          <w:color w:val="auto"/>
          <w:kern w:val="0"/>
          <w:lang w:bidi="ar-SA"/>
        </w:rPr>
        <w:lastRenderedPageBreak/>
        <w:t>z kierownikiem robót, inspektorem nadzoru, projektantem, inwestorem.</w:t>
      </w:r>
    </w:p>
    <w:p w14:paraId="0DAA549A" w14:textId="4A0781BC" w:rsidR="004926B6" w:rsidRPr="004926B6" w:rsidRDefault="004926B6" w:rsidP="008611B8">
      <w:pPr>
        <w:pStyle w:val="Standard"/>
        <w:numPr>
          <w:ilvl w:val="0"/>
          <w:numId w:val="45"/>
        </w:numPr>
        <w:jc w:val="both"/>
        <w:rPr>
          <w:rFonts w:ascii="Arial Narrow" w:eastAsia="Calibri" w:hAnsi="Arial Narrow" w:cs="Times New Roman"/>
          <w:color w:val="auto"/>
          <w:kern w:val="0"/>
          <w:lang w:bidi="ar-SA"/>
        </w:rPr>
      </w:pPr>
      <w:r w:rsidRPr="004926B6">
        <w:rPr>
          <w:rFonts w:ascii="Arial Narrow" w:eastAsia="Calibri" w:hAnsi="Arial Narrow" w:cs="Times New Roman"/>
          <w:color w:val="auto"/>
          <w:kern w:val="0"/>
          <w:lang w:bidi="ar-SA"/>
        </w:rPr>
        <w:t>Roboty należy prowadzić zgodnie z Polskimi Normami, odpowiednimi przepisami budowlanymi, sztuką budowlaną i przepisami BHP oraz zgodnie z Planem Bezpieczeństwa i Ochrony Zdrowia (jeżeli jest wymagany).</w:t>
      </w:r>
    </w:p>
    <w:p w14:paraId="3209FDFF" w14:textId="40C5FAB9" w:rsidR="004926B6" w:rsidRDefault="004926B6" w:rsidP="008611B8">
      <w:pPr>
        <w:pStyle w:val="Standard"/>
        <w:numPr>
          <w:ilvl w:val="0"/>
          <w:numId w:val="45"/>
        </w:numPr>
        <w:jc w:val="both"/>
        <w:rPr>
          <w:rFonts w:ascii="Arial Narrow" w:eastAsia="Calibri" w:hAnsi="Arial Narrow" w:cs="Times New Roman"/>
          <w:color w:val="auto"/>
          <w:kern w:val="0"/>
          <w:lang w:bidi="ar-SA"/>
        </w:rPr>
      </w:pPr>
      <w:r w:rsidRPr="004926B6">
        <w:rPr>
          <w:rFonts w:ascii="Arial Narrow" w:eastAsia="Calibri" w:hAnsi="Arial Narrow" w:cs="Times New Roman"/>
          <w:color w:val="auto"/>
          <w:kern w:val="0"/>
          <w:lang w:bidi="ar-SA"/>
        </w:rPr>
        <w:t xml:space="preserve">Wszystkie użyte do budowy i wykończenia materiały powinny posiadać odpowiednie atesty </w:t>
      </w:r>
      <w:r w:rsidR="005177BA">
        <w:rPr>
          <w:rFonts w:ascii="Arial Narrow" w:eastAsia="Calibri" w:hAnsi="Arial Narrow" w:cs="Times New Roman"/>
          <w:color w:val="auto"/>
          <w:kern w:val="0"/>
          <w:lang w:bidi="ar-SA"/>
        </w:rPr>
        <w:br/>
      </w:r>
      <w:r w:rsidRPr="004926B6">
        <w:rPr>
          <w:rFonts w:ascii="Arial Narrow" w:eastAsia="Calibri" w:hAnsi="Arial Narrow" w:cs="Times New Roman"/>
          <w:color w:val="auto"/>
          <w:kern w:val="0"/>
          <w:lang w:bidi="ar-SA"/>
        </w:rPr>
        <w:t>i świadectwa dopuszczenia, wydane przez odpowiednie uprawnione instytucje, zezwalające na stosowanie ich w budownictwie na terenie Polski. Obowiązek sprawdzania, czy wszystkie zastosowane i wbudowane w przedmiotowy obiekt materiały i urządzenia posiadają stosowne atesty i świadectwa dopuszczenia, spoczywa na kierowniku budowy i inspektorze nadzoru (jeśli został ustanowiony).</w:t>
      </w:r>
    </w:p>
    <w:p w14:paraId="1478DC02" w14:textId="77777777" w:rsidR="00EC48AB" w:rsidRPr="00EC48AB" w:rsidRDefault="00EC48AB" w:rsidP="00EC48AB">
      <w:pPr>
        <w:pStyle w:val="Standard"/>
        <w:ind w:left="700"/>
        <w:jc w:val="both"/>
        <w:rPr>
          <w:rStyle w:val="Waldekstyl2Znak"/>
          <w:rFonts w:ascii="Arial Narrow" w:eastAsia="Calibri" w:hAnsi="Arial Narrow" w:cs="Times New Roman"/>
          <w:b w:val="0"/>
          <w:bCs w:val="0"/>
          <w:color w:val="auto"/>
          <w:kern w:val="0"/>
          <w:lang w:eastAsia="en-US"/>
        </w:rPr>
      </w:pPr>
    </w:p>
    <w:p w14:paraId="4AEE555C" w14:textId="7E9582D0" w:rsidR="00A56F11" w:rsidRPr="00284390" w:rsidRDefault="00A56F11" w:rsidP="008611B8">
      <w:pPr>
        <w:pStyle w:val="Tekstpodstawowy"/>
        <w:numPr>
          <w:ilvl w:val="0"/>
          <w:numId w:val="54"/>
        </w:numPr>
        <w:spacing w:before="120" w:after="120"/>
        <w:ind w:left="567" w:hanging="567"/>
        <w:rPr>
          <w:rStyle w:val="Waldekstyl2Znak"/>
          <w:rFonts w:ascii="Arial Narrow" w:hAnsi="Arial Narrow" w:cs="Arial"/>
        </w:rPr>
      </w:pPr>
      <w:bookmarkStart w:id="18" w:name="_Toc161987071"/>
      <w:r w:rsidRPr="00284390">
        <w:rPr>
          <w:rStyle w:val="Waldekstyl2Znak"/>
          <w:rFonts w:ascii="Arial Narrow" w:hAnsi="Arial Narrow" w:cs="Arial"/>
        </w:rPr>
        <w:t>Podstawowe parametry technologiczne oraz współzależności urządzeń</w:t>
      </w:r>
      <w:r w:rsidR="004421AC" w:rsidRPr="00284390">
        <w:rPr>
          <w:rStyle w:val="Waldekstyl2Znak"/>
          <w:rFonts w:ascii="Arial Narrow" w:hAnsi="Arial Narrow" w:cs="Arial"/>
        </w:rPr>
        <w:t xml:space="preserve"> i </w:t>
      </w:r>
      <w:r w:rsidRPr="00284390">
        <w:rPr>
          <w:rStyle w:val="Waldekstyl2Znak"/>
          <w:rFonts w:ascii="Arial Narrow" w:hAnsi="Arial Narrow" w:cs="Arial"/>
        </w:rPr>
        <w:t>wyposażenia związanego z przeznaczeniem obiektu</w:t>
      </w:r>
      <w:r w:rsidR="004421AC" w:rsidRPr="00284390">
        <w:rPr>
          <w:rStyle w:val="Waldekstyl2Znak"/>
          <w:rFonts w:ascii="Arial Narrow" w:hAnsi="Arial Narrow" w:cs="Arial"/>
        </w:rPr>
        <w:t xml:space="preserve"> i </w:t>
      </w:r>
      <w:r w:rsidRPr="00284390">
        <w:rPr>
          <w:rStyle w:val="Waldekstyl2Znak"/>
          <w:rFonts w:ascii="Arial Narrow" w:hAnsi="Arial Narrow" w:cs="Arial"/>
        </w:rPr>
        <w:t>jego rozwiązaniami budowlanymi -</w:t>
      </w:r>
      <w:r w:rsidR="004421AC" w:rsidRPr="00284390">
        <w:rPr>
          <w:rStyle w:val="Waldekstyl2Znak"/>
          <w:rFonts w:ascii="Arial Narrow" w:hAnsi="Arial Narrow" w:cs="Arial"/>
        </w:rPr>
        <w:t xml:space="preserve"> w </w:t>
      </w:r>
      <w:r w:rsidRPr="00284390">
        <w:rPr>
          <w:rStyle w:val="Waldekstyl2Znak"/>
          <w:rFonts w:ascii="Arial Narrow" w:hAnsi="Arial Narrow" w:cs="Arial"/>
        </w:rPr>
        <w:t>przypadku zamierzenia budowlanego dotyczącego obiektu budowlanego usługowego lub produkcyjnego</w:t>
      </w:r>
      <w:r w:rsidR="00284390">
        <w:rPr>
          <w:rStyle w:val="Waldekstyl2Znak"/>
          <w:rFonts w:ascii="Arial Narrow" w:hAnsi="Arial Narrow" w:cs="Arial"/>
        </w:rPr>
        <w:t>.</w:t>
      </w:r>
      <w:bookmarkEnd w:id="18"/>
    </w:p>
    <w:p w14:paraId="79D6BA39" w14:textId="349C3117" w:rsidR="00A56F11" w:rsidRPr="00284390" w:rsidRDefault="00A56F11" w:rsidP="00F87F01">
      <w:pPr>
        <w:pStyle w:val="Tekstpodstawowy"/>
        <w:ind w:left="567"/>
        <w:rPr>
          <w:rFonts w:ascii="Arial Narrow" w:hAnsi="Arial Narrow"/>
          <w:sz w:val="24"/>
          <w:szCs w:val="24"/>
        </w:rPr>
      </w:pPr>
      <w:r w:rsidRPr="00284390">
        <w:rPr>
          <w:rFonts w:ascii="Arial Narrow" w:hAnsi="Arial Narrow"/>
          <w:sz w:val="24"/>
          <w:szCs w:val="24"/>
        </w:rPr>
        <w:t>Nie dotyczy</w:t>
      </w:r>
      <w:r w:rsidR="00F87F01" w:rsidRPr="00284390">
        <w:rPr>
          <w:rFonts w:ascii="Arial Narrow" w:hAnsi="Arial Narrow"/>
          <w:sz w:val="24"/>
          <w:szCs w:val="24"/>
        </w:rPr>
        <w:t>.</w:t>
      </w:r>
    </w:p>
    <w:p w14:paraId="7EE9368F" w14:textId="77777777" w:rsidR="00A56F11" w:rsidRPr="00F909CA" w:rsidRDefault="00A56F11" w:rsidP="00F87F01">
      <w:pPr>
        <w:ind w:left="567"/>
        <w:jc w:val="both"/>
        <w:rPr>
          <w:color w:val="000000"/>
          <w:highlight w:val="yellow"/>
        </w:rPr>
      </w:pPr>
    </w:p>
    <w:p w14:paraId="0B3EAFC1" w14:textId="6A509AA4" w:rsidR="00A56F11" w:rsidRPr="00284390" w:rsidRDefault="00A56F11" w:rsidP="008611B8">
      <w:pPr>
        <w:pStyle w:val="Tekstpodstawowy"/>
        <w:numPr>
          <w:ilvl w:val="0"/>
          <w:numId w:val="54"/>
        </w:numPr>
        <w:spacing w:before="120" w:after="120"/>
        <w:ind w:left="567" w:hanging="567"/>
        <w:rPr>
          <w:rStyle w:val="Waldekstyl2Znak"/>
          <w:rFonts w:ascii="Arial Narrow" w:hAnsi="Arial Narrow" w:cs="Arial"/>
        </w:rPr>
      </w:pPr>
      <w:bookmarkStart w:id="19" w:name="_Toc161987072"/>
      <w:r w:rsidRPr="00284390">
        <w:rPr>
          <w:rStyle w:val="Waldekstyl2Znak"/>
          <w:rFonts w:ascii="Arial Narrow" w:hAnsi="Arial Narrow" w:cs="Arial"/>
        </w:rPr>
        <w:t>Rozwiązania budowlane</w:t>
      </w:r>
      <w:r w:rsidR="004421AC" w:rsidRPr="00284390">
        <w:rPr>
          <w:rStyle w:val="Waldekstyl2Znak"/>
          <w:rFonts w:ascii="Arial Narrow" w:hAnsi="Arial Narrow" w:cs="Arial"/>
        </w:rPr>
        <w:t xml:space="preserve"> i </w:t>
      </w:r>
      <w:r w:rsidRPr="00284390">
        <w:rPr>
          <w:rStyle w:val="Waldekstyl2Znak"/>
          <w:rFonts w:ascii="Arial Narrow" w:hAnsi="Arial Narrow" w:cs="Arial"/>
        </w:rPr>
        <w:t>techniczno-instalacyjne, nawiązujące do warunków terenu, występujące wzdłuż trasy obiektu budowlanego, oraz roz</w:t>
      </w:r>
      <w:r w:rsidR="00F87F01" w:rsidRPr="00284390">
        <w:rPr>
          <w:rStyle w:val="Waldekstyl2Znak"/>
          <w:rFonts w:ascii="Arial Narrow" w:hAnsi="Arial Narrow" w:cs="Arial"/>
        </w:rPr>
        <w:t>wiązania techniczno-budowlane</w:t>
      </w:r>
      <w:r w:rsidR="004421AC" w:rsidRPr="00284390">
        <w:rPr>
          <w:rStyle w:val="Waldekstyl2Znak"/>
          <w:rFonts w:ascii="Arial Narrow" w:hAnsi="Arial Narrow" w:cs="Arial"/>
        </w:rPr>
        <w:t xml:space="preserve"> w </w:t>
      </w:r>
      <w:r w:rsidRPr="00284390">
        <w:rPr>
          <w:rStyle w:val="Waldekstyl2Znak"/>
          <w:rFonts w:ascii="Arial Narrow" w:hAnsi="Arial Narrow" w:cs="Arial"/>
        </w:rPr>
        <w:t>miejscach charakterystycznych lub o szczególnym znaczeniu dla funkcjonowania obiektu albo istotne ze względów bezpieczeństwa, z uwzględnieniem wymaganych stref ochronnych -</w:t>
      </w:r>
      <w:r w:rsidR="004421AC" w:rsidRPr="00284390">
        <w:rPr>
          <w:rStyle w:val="Waldekstyl2Znak"/>
          <w:rFonts w:ascii="Arial Narrow" w:hAnsi="Arial Narrow" w:cs="Arial"/>
        </w:rPr>
        <w:t xml:space="preserve"> w </w:t>
      </w:r>
      <w:r w:rsidRPr="00284390">
        <w:rPr>
          <w:rStyle w:val="Waldekstyl2Znak"/>
          <w:rFonts w:ascii="Arial Narrow" w:hAnsi="Arial Narrow" w:cs="Arial"/>
        </w:rPr>
        <w:t>przypadku zamierzenia budowlanego dotyczącego obiektu budowlanego liniowego</w:t>
      </w:r>
      <w:bookmarkEnd w:id="19"/>
    </w:p>
    <w:p w14:paraId="5680D91E" w14:textId="5397A25E" w:rsidR="00A56F11" w:rsidRPr="00284390" w:rsidRDefault="00A56F11" w:rsidP="00284390">
      <w:pPr>
        <w:pStyle w:val="Tekstpodstawowy"/>
        <w:ind w:left="567"/>
        <w:rPr>
          <w:rFonts w:ascii="Arial Narrow" w:hAnsi="Arial Narrow"/>
          <w:sz w:val="24"/>
          <w:szCs w:val="24"/>
        </w:rPr>
      </w:pPr>
      <w:r w:rsidRPr="00284390">
        <w:rPr>
          <w:rFonts w:ascii="Arial Narrow" w:hAnsi="Arial Narrow"/>
          <w:sz w:val="24"/>
          <w:szCs w:val="24"/>
        </w:rPr>
        <w:t>Nie dotyczy</w:t>
      </w:r>
      <w:r w:rsidR="00F87F01" w:rsidRPr="00284390">
        <w:rPr>
          <w:rFonts w:ascii="Arial Narrow" w:hAnsi="Arial Narrow"/>
          <w:sz w:val="24"/>
          <w:szCs w:val="24"/>
        </w:rPr>
        <w:t>.</w:t>
      </w:r>
    </w:p>
    <w:p w14:paraId="7FF66D4F" w14:textId="77777777" w:rsidR="007D4FED" w:rsidRPr="00F909CA" w:rsidRDefault="007D4FED" w:rsidP="00903CF0">
      <w:pPr>
        <w:ind w:left="567"/>
        <w:jc w:val="both"/>
        <w:rPr>
          <w:rFonts w:ascii="Arial Narrow" w:hAnsi="Arial Narrow"/>
          <w:highlight w:val="yellow"/>
        </w:rPr>
      </w:pPr>
    </w:p>
    <w:p w14:paraId="567BC04E" w14:textId="13612E0D" w:rsidR="00AF1A5E" w:rsidRPr="00284390" w:rsidRDefault="00AF1A5E" w:rsidP="008611B8">
      <w:pPr>
        <w:pStyle w:val="Tekstpodstawowy"/>
        <w:numPr>
          <w:ilvl w:val="0"/>
          <w:numId w:val="54"/>
        </w:numPr>
        <w:spacing w:before="120" w:after="120"/>
        <w:ind w:left="567" w:hanging="567"/>
        <w:rPr>
          <w:rStyle w:val="Waldekstyl2Znak"/>
          <w:rFonts w:cs="Arial"/>
        </w:rPr>
      </w:pPr>
      <w:bookmarkStart w:id="20" w:name="_Toc406586637"/>
      <w:bookmarkStart w:id="21" w:name="_Toc408574487"/>
      <w:bookmarkStart w:id="22" w:name="_Toc61879376"/>
      <w:bookmarkStart w:id="23" w:name="_Toc161987073"/>
      <w:r w:rsidRPr="00284390">
        <w:rPr>
          <w:rStyle w:val="Waldekstyl2Znak"/>
          <w:rFonts w:ascii="Arial Narrow" w:hAnsi="Arial Narrow" w:cs="Arial"/>
        </w:rPr>
        <w:t xml:space="preserve">Rozwiązania </w:t>
      </w:r>
      <w:r w:rsidR="00A56F11" w:rsidRPr="00284390">
        <w:rPr>
          <w:rStyle w:val="Waldekstyl2Znak"/>
          <w:rFonts w:ascii="Arial Narrow" w:hAnsi="Arial Narrow" w:cs="Arial"/>
        </w:rPr>
        <w:t>niezbędnych</w:t>
      </w:r>
      <w:r w:rsidRPr="00284390">
        <w:rPr>
          <w:rStyle w:val="Waldekstyl2Znak"/>
          <w:rFonts w:ascii="Arial Narrow" w:hAnsi="Arial Narrow" w:cs="Arial"/>
        </w:rPr>
        <w:t xml:space="preserve"> elementów wyposażenia budowlano-instalacyjnego</w:t>
      </w:r>
      <w:bookmarkEnd w:id="20"/>
      <w:bookmarkEnd w:id="21"/>
      <w:bookmarkEnd w:id="22"/>
      <w:bookmarkEnd w:id="23"/>
    </w:p>
    <w:p w14:paraId="602ACA46" w14:textId="77777777" w:rsidR="0090316F" w:rsidRDefault="0090316F" w:rsidP="0090316F">
      <w:pPr>
        <w:pStyle w:val="Cytat"/>
        <w:tabs>
          <w:tab w:val="left" w:pos="567"/>
        </w:tabs>
        <w:spacing w:after="0"/>
        <w:ind w:right="0"/>
        <w:jc w:val="both"/>
        <w:rPr>
          <w:rFonts w:ascii="Arial Narrow" w:hAnsi="Arial Narrow"/>
          <w:szCs w:val="22"/>
        </w:rPr>
      </w:pPr>
      <w:r>
        <w:rPr>
          <w:rFonts w:ascii="Arial Narrow" w:hAnsi="Arial Narrow"/>
          <w:szCs w:val="22"/>
        </w:rPr>
        <w:t>Planuje się wykonanie:</w:t>
      </w:r>
    </w:p>
    <w:p w14:paraId="649ECACD" w14:textId="77777777" w:rsidR="0090316F" w:rsidRDefault="0090316F" w:rsidP="008611B8">
      <w:pPr>
        <w:pStyle w:val="SABABNormalny"/>
        <w:numPr>
          <w:ilvl w:val="0"/>
          <w:numId w:val="55"/>
        </w:numPr>
        <w:ind w:left="567" w:hanging="284"/>
        <w:rPr>
          <w:lang w:val="pl-PL"/>
        </w:rPr>
      </w:pPr>
      <w:r>
        <w:rPr>
          <w:lang w:val="pl-PL"/>
        </w:rPr>
        <w:t>instalacji co – rozbudowa o grzejniki,</w:t>
      </w:r>
    </w:p>
    <w:p w14:paraId="3AD6FF7A" w14:textId="77777777" w:rsidR="0090316F" w:rsidRDefault="0090316F" w:rsidP="008611B8">
      <w:pPr>
        <w:pStyle w:val="SABABNormalny"/>
        <w:numPr>
          <w:ilvl w:val="0"/>
          <w:numId w:val="55"/>
        </w:numPr>
        <w:ind w:left="567" w:hanging="284"/>
        <w:rPr>
          <w:lang w:val="pl-PL"/>
        </w:rPr>
      </w:pPr>
      <w:r>
        <w:rPr>
          <w:lang w:val="pl-PL"/>
        </w:rPr>
        <w:t>instalacji wodno-kanalizacyjnej,</w:t>
      </w:r>
    </w:p>
    <w:p w14:paraId="6513BF76" w14:textId="55279793" w:rsidR="0090316F" w:rsidRDefault="0090316F" w:rsidP="008611B8">
      <w:pPr>
        <w:pStyle w:val="SABABNormalny"/>
        <w:numPr>
          <w:ilvl w:val="0"/>
          <w:numId w:val="55"/>
        </w:numPr>
        <w:ind w:left="567" w:hanging="284"/>
        <w:rPr>
          <w:lang w:val="pl-PL"/>
        </w:rPr>
      </w:pPr>
      <w:r>
        <w:rPr>
          <w:lang w:val="pl-PL"/>
        </w:rPr>
        <w:t xml:space="preserve">instalacji wentylacji mechanicznej </w:t>
      </w:r>
      <w:proofErr w:type="spellStart"/>
      <w:r>
        <w:rPr>
          <w:lang w:val="pl-PL"/>
        </w:rPr>
        <w:t>nawiewno</w:t>
      </w:r>
      <w:proofErr w:type="spellEnd"/>
      <w:r w:rsidR="00DA27C6">
        <w:rPr>
          <w:lang w:val="pl-PL"/>
        </w:rPr>
        <w:t xml:space="preserve"> </w:t>
      </w:r>
      <w:r>
        <w:rPr>
          <w:lang w:val="pl-PL"/>
        </w:rPr>
        <w:t>-</w:t>
      </w:r>
      <w:r w:rsidR="00DA27C6">
        <w:rPr>
          <w:lang w:val="pl-PL"/>
        </w:rPr>
        <w:t xml:space="preserve"> </w:t>
      </w:r>
      <w:r>
        <w:rPr>
          <w:lang w:val="pl-PL"/>
        </w:rPr>
        <w:t>wywiewnej z odzyskiem ciepła,</w:t>
      </w:r>
    </w:p>
    <w:p w14:paraId="41A51165" w14:textId="77777777" w:rsidR="0090316F" w:rsidRDefault="0090316F" w:rsidP="008611B8">
      <w:pPr>
        <w:pStyle w:val="SABABNormalny"/>
        <w:numPr>
          <w:ilvl w:val="0"/>
          <w:numId w:val="55"/>
        </w:numPr>
        <w:ind w:left="567" w:hanging="284"/>
        <w:rPr>
          <w:lang w:val="pl-PL"/>
        </w:rPr>
      </w:pPr>
      <w:r>
        <w:rPr>
          <w:lang w:val="pl-PL"/>
        </w:rPr>
        <w:t>instalacji klimatyzacji,</w:t>
      </w:r>
    </w:p>
    <w:p w14:paraId="435CA587" w14:textId="78C39D14" w:rsidR="0090316F" w:rsidRPr="00D475F5" w:rsidRDefault="0090316F" w:rsidP="008611B8">
      <w:pPr>
        <w:pStyle w:val="SABABNormalny"/>
        <w:numPr>
          <w:ilvl w:val="0"/>
          <w:numId w:val="55"/>
        </w:numPr>
        <w:ind w:left="567" w:hanging="284"/>
        <w:rPr>
          <w:lang w:val="pl-PL"/>
        </w:rPr>
      </w:pPr>
      <w:r w:rsidRPr="00DA27C6">
        <w:rPr>
          <w:lang w:val="pl-PL"/>
        </w:rPr>
        <w:t>instalacji elektrycznej, oświetleniowej, ewakuacyjnej,</w:t>
      </w:r>
      <w:r w:rsidR="00DA27C6" w:rsidRPr="00DA27C6">
        <w:rPr>
          <w:lang w:val="pl-PL"/>
        </w:rPr>
        <w:t xml:space="preserve"> słaboprądowej</w:t>
      </w:r>
      <w:r w:rsidR="00DA27C6">
        <w:rPr>
          <w:lang w:val="pl-PL"/>
        </w:rPr>
        <w:t>.</w:t>
      </w:r>
    </w:p>
    <w:p w14:paraId="672F9CD6" w14:textId="77777777" w:rsidR="0090316F" w:rsidRPr="0090316F" w:rsidRDefault="0090316F" w:rsidP="0090316F">
      <w:pPr>
        <w:pStyle w:val="SABABNormalny"/>
        <w:rPr>
          <w:highlight w:val="yellow"/>
          <w:lang w:val="pl-PL"/>
        </w:rPr>
      </w:pPr>
    </w:p>
    <w:p w14:paraId="1A533DB7" w14:textId="50FD695D" w:rsidR="0090316F" w:rsidRPr="0090316F" w:rsidRDefault="00DA27C6" w:rsidP="008611B8">
      <w:pPr>
        <w:pStyle w:val="Akapitzlist"/>
        <w:keepNext/>
        <w:widowControl w:val="0"/>
        <w:numPr>
          <w:ilvl w:val="1"/>
          <w:numId w:val="54"/>
        </w:numPr>
        <w:tabs>
          <w:tab w:val="left" w:pos="0"/>
          <w:tab w:val="left" w:pos="708"/>
        </w:tabs>
        <w:suppressAutoHyphens w:val="0"/>
        <w:autoSpaceDE w:val="0"/>
        <w:jc w:val="both"/>
        <w:outlineLvl w:val="0"/>
        <w:rPr>
          <w:rFonts w:ascii="Arial Narrow" w:eastAsia="Arial" w:hAnsi="Arial Narrow" w:cs="Arial"/>
          <w:b/>
          <w:lang w:eastAsia="zh-CN" w:bidi="hi-IN"/>
        </w:rPr>
      </w:pPr>
      <w:r w:rsidRPr="0090316F">
        <w:rPr>
          <w:rFonts w:ascii="Arial Narrow" w:eastAsia="Arial" w:hAnsi="Arial Narrow" w:cs="Arial"/>
          <w:b/>
          <w:lang w:eastAsia="zh-CN" w:bidi="hi-IN"/>
        </w:rPr>
        <w:t>WEWNĘTRZNA INSTALACJA ELEKTRYCZNA</w:t>
      </w:r>
    </w:p>
    <w:p w14:paraId="067348CF" w14:textId="77777777" w:rsidR="0090316F" w:rsidRPr="00AD5A88" w:rsidRDefault="0090316F" w:rsidP="0090316F">
      <w:pPr>
        <w:spacing w:line="120" w:lineRule="atLeast"/>
        <w:rPr>
          <w:szCs w:val="22"/>
        </w:rPr>
      </w:pPr>
    </w:p>
    <w:p w14:paraId="2B2409D4" w14:textId="6EAD4744" w:rsidR="00D475F5" w:rsidRPr="00D475F5" w:rsidRDefault="0090316F" w:rsidP="00D475F5">
      <w:pPr>
        <w:suppressAutoHyphens w:val="0"/>
        <w:spacing w:line="120" w:lineRule="atLeast"/>
        <w:ind w:left="360"/>
        <w:rPr>
          <w:rFonts w:ascii="Arial Narrow" w:hAnsi="Arial Narrow"/>
          <w:b/>
        </w:rPr>
      </w:pPr>
      <w:r w:rsidRPr="005941A1">
        <w:rPr>
          <w:rFonts w:ascii="Arial Narrow" w:hAnsi="Arial Narrow"/>
          <w:b/>
        </w:rPr>
        <w:t xml:space="preserve">9.1.1 </w:t>
      </w:r>
      <w:r w:rsidR="00D475F5">
        <w:rPr>
          <w:rFonts w:ascii="Arial Narrow" w:hAnsi="Arial Narrow"/>
          <w:b/>
        </w:rPr>
        <w:t xml:space="preserve">Przedmiot i </w:t>
      </w:r>
      <w:r w:rsidRPr="005941A1">
        <w:rPr>
          <w:rFonts w:ascii="Arial Narrow" w:hAnsi="Arial Narrow"/>
          <w:b/>
        </w:rPr>
        <w:t xml:space="preserve">Zakres opracowania. </w:t>
      </w:r>
    </w:p>
    <w:p w14:paraId="42151BAA" w14:textId="77777777" w:rsidR="00D475F5" w:rsidRPr="00D475F5" w:rsidRDefault="00D475F5" w:rsidP="00D475F5">
      <w:pPr>
        <w:suppressAutoHyphens w:val="0"/>
        <w:spacing w:line="120" w:lineRule="atLeast"/>
        <w:ind w:left="426"/>
        <w:rPr>
          <w:rFonts w:ascii="Arial Narrow" w:hAnsi="Arial Narrow"/>
        </w:rPr>
      </w:pPr>
      <w:r w:rsidRPr="00D475F5">
        <w:rPr>
          <w:rFonts w:ascii="Arial Narrow" w:hAnsi="Arial Narrow"/>
        </w:rPr>
        <w:t>Przedmiotem opracowania jest projekt instalacji elektrycznych w ramach budowy windy zewnętrznej, przebudowy oraz dostosowania do warunków ochrony pożarowej budynku Przedszkola Publicznego nr 2, 44-310 Radlin, ul. Mielęckiego 13, działka nr 1962/114, 2252/114, 2253/114, jednostka ewidencyjna: 241502_1 Radlin, obręb ewidencyjny: 241502_1.0001 Radlin.</w:t>
      </w:r>
    </w:p>
    <w:p w14:paraId="3ED3261E" w14:textId="77777777" w:rsidR="00D475F5" w:rsidRPr="00D475F5" w:rsidRDefault="00D475F5" w:rsidP="00D475F5">
      <w:pPr>
        <w:numPr>
          <w:ilvl w:val="0"/>
          <w:numId w:val="38"/>
        </w:numPr>
        <w:suppressAutoHyphens w:val="0"/>
        <w:spacing w:line="120" w:lineRule="atLeast"/>
        <w:rPr>
          <w:rFonts w:ascii="Arial Narrow" w:hAnsi="Arial Narrow"/>
        </w:rPr>
      </w:pPr>
      <w:r w:rsidRPr="00D475F5">
        <w:rPr>
          <w:rFonts w:ascii="Arial Narrow" w:hAnsi="Arial Narrow"/>
        </w:rPr>
        <w:t>W zakres opracowania wchodzi:</w:t>
      </w:r>
    </w:p>
    <w:p w14:paraId="456A332D" w14:textId="77777777" w:rsidR="00D475F5" w:rsidRPr="00D475F5" w:rsidRDefault="00D475F5" w:rsidP="00D475F5">
      <w:pPr>
        <w:numPr>
          <w:ilvl w:val="0"/>
          <w:numId w:val="38"/>
        </w:numPr>
        <w:suppressAutoHyphens w:val="0"/>
        <w:spacing w:line="120" w:lineRule="atLeast"/>
        <w:rPr>
          <w:rFonts w:ascii="Arial Narrow" w:hAnsi="Arial Narrow"/>
        </w:rPr>
      </w:pPr>
      <w:bookmarkStart w:id="24" w:name="_Hlk161764021"/>
      <w:r w:rsidRPr="00D475F5">
        <w:rPr>
          <w:rFonts w:ascii="Arial Narrow" w:hAnsi="Arial Narrow"/>
        </w:rPr>
        <w:t>przeciwpożarowy wyłącznik prądu,</w:t>
      </w:r>
    </w:p>
    <w:p w14:paraId="163A1CDE" w14:textId="77777777" w:rsidR="00D475F5" w:rsidRPr="00D475F5" w:rsidRDefault="00D475F5" w:rsidP="00D475F5">
      <w:pPr>
        <w:numPr>
          <w:ilvl w:val="0"/>
          <w:numId w:val="38"/>
        </w:numPr>
        <w:suppressAutoHyphens w:val="0"/>
        <w:spacing w:line="120" w:lineRule="atLeast"/>
        <w:rPr>
          <w:rFonts w:ascii="Arial Narrow" w:hAnsi="Arial Narrow"/>
        </w:rPr>
      </w:pPr>
      <w:r w:rsidRPr="00D475F5">
        <w:rPr>
          <w:rFonts w:ascii="Arial Narrow" w:hAnsi="Arial Narrow"/>
        </w:rPr>
        <w:t>główna tablica rozdzielcza - rozbudowa,</w:t>
      </w:r>
    </w:p>
    <w:p w14:paraId="4E722A1E" w14:textId="77777777" w:rsidR="00D475F5" w:rsidRPr="00D475F5" w:rsidRDefault="00D475F5" w:rsidP="00D475F5">
      <w:pPr>
        <w:numPr>
          <w:ilvl w:val="0"/>
          <w:numId w:val="38"/>
        </w:numPr>
        <w:suppressAutoHyphens w:val="0"/>
        <w:spacing w:line="120" w:lineRule="atLeast"/>
        <w:rPr>
          <w:rFonts w:ascii="Arial Narrow" w:hAnsi="Arial Narrow"/>
        </w:rPr>
      </w:pPr>
      <w:r w:rsidRPr="00D475F5">
        <w:rPr>
          <w:rFonts w:ascii="Arial Narrow" w:hAnsi="Arial Narrow"/>
        </w:rPr>
        <w:t>lokalne tablice rozdzielcze - rozbudowa,</w:t>
      </w:r>
    </w:p>
    <w:p w14:paraId="0CC6A6F4" w14:textId="77777777" w:rsidR="00D475F5" w:rsidRPr="00D475F5" w:rsidRDefault="00D475F5" w:rsidP="00D475F5">
      <w:pPr>
        <w:numPr>
          <w:ilvl w:val="0"/>
          <w:numId w:val="38"/>
        </w:numPr>
        <w:suppressAutoHyphens w:val="0"/>
        <w:spacing w:line="120" w:lineRule="atLeast"/>
        <w:rPr>
          <w:rFonts w:ascii="Arial Narrow" w:hAnsi="Arial Narrow"/>
        </w:rPr>
      </w:pPr>
      <w:r w:rsidRPr="00D475F5">
        <w:rPr>
          <w:rFonts w:ascii="Arial Narrow" w:hAnsi="Arial Narrow"/>
        </w:rPr>
        <w:t>instalacja oświetlenia ogólnego,</w:t>
      </w:r>
    </w:p>
    <w:p w14:paraId="3BFFA141" w14:textId="77777777" w:rsidR="00D475F5" w:rsidRPr="00D475F5" w:rsidRDefault="00D475F5" w:rsidP="00D475F5">
      <w:pPr>
        <w:numPr>
          <w:ilvl w:val="0"/>
          <w:numId w:val="38"/>
        </w:numPr>
        <w:suppressAutoHyphens w:val="0"/>
        <w:spacing w:line="120" w:lineRule="atLeast"/>
        <w:rPr>
          <w:rFonts w:ascii="Arial Narrow" w:hAnsi="Arial Narrow"/>
        </w:rPr>
      </w:pPr>
      <w:r w:rsidRPr="00D475F5">
        <w:rPr>
          <w:rFonts w:ascii="Arial Narrow" w:hAnsi="Arial Narrow"/>
        </w:rPr>
        <w:t>instalacja oświetlenia nocnego,</w:t>
      </w:r>
    </w:p>
    <w:p w14:paraId="58DA0072" w14:textId="77777777" w:rsidR="00D475F5" w:rsidRPr="00D475F5" w:rsidRDefault="00D475F5" w:rsidP="00D475F5">
      <w:pPr>
        <w:numPr>
          <w:ilvl w:val="0"/>
          <w:numId w:val="38"/>
        </w:numPr>
        <w:suppressAutoHyphens w:val="0"/>
        <w:spacing w:line="120" w:lineRule="atLeast"/>
        <w:rPr>
          <w:rFonts w:ascii="Arial Narrow" w:hAnsi="Arial Narrow"/>
        </w:rPr>
      </w:pPr>
      <w:r w:rsidRPr="00D475F5">
        <w:rPr>
          <w:rFonts w:ascii="Arial Narrow" w:hAnsi="Arial Narrow"/>
        </w:rPr>
        <w:t>instalacja awaryjnego oświetlenia ewakuacyjnego,</w:t>
      </w:r>
    </w:p>
    <w:p w14:paraId="3E4FFA58" w14:textId="77777777" w:rsidR="00D475F5" w:rsidRPr="00D475F5" w:rsidRDefault="00D475F5" w:rsidP="00D475F5">
      <w:pPr>
        <w:numPr>
          <w:ilvl w:val="0"/>
          <w:numId w:val="38"/>
        </w:numPr>
        <w:suppressAutoHyphens w:val="0"/>
        <w:spacing w:line="120" w:lineRule="atLeast"/>
        <w:rPr>
          <w:rFonts w:ascii="Arial Narrow" w:hAnsi="Arial Narrow"/>
        </w:rPr>
      </w:pPr>
      <w:r w:rsidRPr="00D475F5">
        <w:rPr>
          <w:rFonts w:ascii="Arial Narrow" w:hAnsi="Arial Narrow"/>
        </w:rPr>
        <w:t>instalacja oświetlenia zewnętrznego,</w:t>
      </w:r>
    </w:p>
    <w:p w14:paraId="1D43CF26" w14:textId="77777777" w:rsidR="00D475F5" w:rsidRPr="00D475F5" w:rsidRDefault="00D475F5" w:rsidP="00D475F5">
      <w:pPr>
        <w:numPr>
          <w:ilvl w:val="0"/>
          <w:numId w:val="38"/>
        </w:numPr>
        <w:suppressAutoHyphens w:val="0"/>
        <w:spacing w:line="120" w:lineRule="atLeast"/>
        <w:rPr>
          <w:rFonts w:ascii="Arial Narrow" w:hAnsi="Arial Narrow"/>
        </w:rPr>
      </w:pPr>
      <w:r w:rsidRPr="00D475F5">
        <w:rPr>
          <w:rFonts w:ascii="Arial Narrow" w:hAnsi="Arial Narrow"/>
        </w:rPr>
        <w:t>instalacja gniazd wtyczkowych,</w:t>
      </w:r>
    </w:p>
    <w:p w14:paraId="4D6E9BBA" w14:textId="77777777" w:rsidR="00D475F5" w:rsidRPr="00D475F5" w:rsidRDefault="00D475F5" w:rsidP="00D475F5">
      <w:pPr>
        <w:numPr>
          <w:ilvl w:val="0"/>
          <w:numId w:val="38"/>
        </w:numPr>
        <w:suppressAutoHyphens w:val="0"/>
        <w:spacing w:line="120" w:lineRule="atLeast"/>
        <w:rPr>
          <w:rFonts w:ascii="Arial Narrow" w:hAnsi="Arial Narrow"/>
        </w:rPr>
      </w:pPr>
      <w:r w:rsidRPr="00D475F5">
        <w:rPr>
          <w:rFonts w:ascii="Arial Narrow" w:hAnsi="Arial Narrow"/>
        </w:rPr>
        <w:t xml:space="preserve">instalacje dla odbiorników energii elektrycznej wymagających indywidualnego zabezpieczenia, </w:t>
      </w:r>
    </w:p>
    <w:p w14:paraId="27590DE2" w14:textId="77777777" w:rsidR="00D475F5" w:rsidRPr="00D475F5" w:rsidRDefault="00D475F5" w:rsidP="00D475F5">
      <w:pPr>
        <w:numPr>
          <w:ilvl w:val="0"/>
          <w:numId w:val="38"/>
        </w:numPr>
        <w:suppressAutoHyphens w:val="0"/>
        <w:spacing w:line="120" w:lineRule="atLeast"/>
        <w:rPr>
          <w:rFonts w:ascii="Arial Narrow" w:hAnsi="Arial Narrow"/>
        </w:rPr>
      </w:pPr>
      <w:r w:rsidRPr="00D475F5">
        <w:rPr>
          <w:rFonts w:ascii="Arial Narrow" w:hAnsi="Arial Narrow"/>
        </w:rPr>
        <w:lastRenderedPageBreak/>
        <w:t>instalacja uziemiająca – w zakresie opracowania,</w:t>
      </w:r>
    </w:p>
    <w:p w14:paraId="1E764C61" w14:textId="77777777" w:rsidR="00D475F5" w:rsidRPr="00D475F5" w:rsidRDefault="00D475F5" w:rsidP="00D475F5">
      <w:pPr>
        <w:numPr>
          <w:ilvl w:val="0"/>
          <w:numId w:val="38"/>
        </w:numPr>
        <w:suppressAutoHyphens w:val="0"/>
        <w:spacing w:line="120" w:lineRule="atLeast"/>
        <w:rPr>
          <w:rFonts w:ascii="Arial Narrow" w:hAnsi="Arial Narrow"/>
        </w:rPr>
      </w:pPr>
      <w:r w:rsidRPr="00D475F5">
        <w:rPr>
          <w:rFonts w:ascii="Arial Narrow" w:hAnsi="Arial Narrow"/>
        </w:rPr>
        <w:t>instalacja odgromowa – w zakresie opracowania</w:t>
      </w:r>
      <w:bookmarkEnd w:id="24"/>
      <w:r w:rsidRPr="00D475F5">
        <w:rPr>
          <w:rFonts w:ascii="Arial Narrow" w:hAnsi="Arial Narrow"/>
        </w:rPr>
        <w:t>.</w:t>
      </w:r>
    </w:p>
    <w:p w14:paraId="012947CD" w14:textId="77777777" w:rsidR="0090316F" w:rsidRPr="0090316F" w:rsidRDefault="0090316F" w:rsidP="005177BA">
      <w:pPr>
        <w:suppressAutoHyphens w:val="0"/>
        <w:spacing w:line="120" w:lineRule="atLeast"/>
        <w:rPr>
          <w:rFonts w:ascii="Arial Narrow" w:hAnsi="Arial Narrow"/>
          <w:highlight w:val="yellow"/>
        </w:rPr>
      </w:pPr>
    </w:p>
    <w:p w14:paraId="5376B22D" w14:textId="1BAE1818" w:rsidR="00D475F5" w:rsidRPr="00D475F5" w:rsidRDefault="00D475F5" w:rsidP="008611B8">
      <w:pPr>
        <w:pStyle w:val="Akapitzlist"/>
        <w:numPr>
          <w:ilvl w:val="2"/>
          <w:numId w:val="56"/>
        </w:numPr>
        <w:suppressAutoHyphens w:val="0"/>
        <w:spacing w:line="120" w:lineRule="atLeast"/>
        <w:rPr>
          <w:rFonts w:ascii="Arial Narrow" w:hAnsi="Arial Narrow"/>
          <w:b/>
        </w:rPr>
      </w:pPr>
      <w:r>
        <w:rPr>
          <w:rFonts w:ascii="Arial Narrow" w:hAnsi="Arial Narrow"/>
          <w:b/>
        </w:rPr>
        <w:t>Podstawa opracowania</w:t>
      </w:r>
    </w:p>
    <w:p w14:paraId="6421AFF3" w14:textId="77777777" w:rsidR="00D475F5" w:rsidRPr="00D475F5" w:rsidRDefault="00D475F5" w:rsidP="00D475F5">
      <w:pPr>
        <w:autoSpaceDE w:val="0"/>
        <w:autoSpaceDN w:val="0"/>
        <w:adjustRightInd w:val="0"/>
        <w:ind w:left="705"/>
        <w:rPr>
          <w:rFonts w:ascii="Arial Narrow" w:hAnsi="Arial Narrow"/>
        </w:rPr>
      </w:pPr>
      <w:r w:rsidRPr="00D475F5">
        <w:rPr>
          <w:rFonts w:ascii="Arial Narrow" w:hAnsi="Arial Narrow"/>
        </w:rPr>
        <w:t>Podstawą do opracowania projektu jest:</w:t>
      </w:r>
    </w:p>
    <w:p w14:paraId="7B67E5CD" w14:textId="77777777" w:rsidR="00D475F5" w:rsidRPr="00D475F5" w:rsidRDefault="00D475F5" w:rsidP="008611B8">
      <w:pPr>
        <w:pStyle w:val="Akapitzlist"/>
        <w:numPr>
          <w:ilvl w:val="0"/>
          <w:numId w:val="101"/>
        </w:numPr>
        <w:autoSpaceDE w:val="0"/>
        <w:autoSpaceDN w:val="0"/>
        <w:adjustRightInd w:val="0"/>
        <w:rPr>
          <w:rFonts w:ascii="Arial Narrow" w:hAnsi="Arial Narrow"/>
        </w:rPr>
      </w:pPr>
      <w:r w:rsidRPr="00D475F5">
        <w:rPr>
          <w:rFonts w:ascii="Arial Narrow" w:hAnsi="Arial Narrow"/>
        </w:rPr>
        <w:t xml:space="preserve">ekspertyza techniczna bezpieczeństwa pożarowego, Radlin wrzesień 2023, </w:t>
      </w:r>
    </w:p>
    <w:p w14:paraId="5BE7D239" w14:textId="77777777" w:rsidR="00D475F5" w:rsidRPr="00D475F5" w:rsidRDefault="00D475F5" w:rsidP="008611B8">
      <w:pPr>
        <w:pStyle w:val="Akapitzlist"/>
        <w:numPr>
          <w:ilvl w:val="0"/>
          <w:numId w:val="101"/>
        </w:numPr>
        <w:autoSpaceDE w:val="0"/>
        <w:autoSpaceDN w:val="0"/>
        <w:adjustRightInd w:val="0"/>
        <w:rPr>
          <w:rFonts w:ascii="Arial Narrow" w:hAnsi="Arial Narrow"/>
        </w:rPr>
      </w:pPr>
      <w:r w:rsidRPr="00D475F5">
        <w:rPr>
          <w:rFonts w:ascii="Arial Narrow" w:hAnsi="Arial Narrow"/>
        </w:rPr>
        <w:t xml:space="preserve">podkłady </w:t>
      </w:r>
      <w:proofErr w:type="spellStart"/>
      <w:r w:rsidRPr="00D475F5">
        <w:rPr>
          <w:rFonts w:ascii="Arial Narrow" w:hAnsi="Arial Narrow"/>
        </w:rPr>
        <w:t>architektoniczno</w:t>
      </w:r>
      <w:proofErr w:type="spellEnd"/>
      <w:r w:rsidRPr="00D475F5">
        <w:rPr>
          <w:rFonts w:ascii="Arial Narrow" w:hAnsi="Arial Narrow"/>
        </w:rPr>
        <w:t xml:space="preserve"> – budowlane,</w:t>
      </w:r>
    </w:p>
    <w:p w14:paraId="6778AC25" w14:textId="77777777" w:rsidR="00D475F5" w:rsidRPr="00D475F5" w:rsidRDefault="00D475F5" w:rsidP="008611B8">
      <w:pPr>
        <w:pStyle w:val="Akapitzlist"/>
        <w:numPr>
          <w:ilvl w:val="0"/>
          <w:numId w:val="101"/>
        </w:numPr>
        <w:autoSpaceDE w:val="0"/>
        <w:autoSpaceDN w:val="0"/>
        <w:adjustRightInd w:val="0"/>
        <w:rPr>
          <w:rFonts w:ascii="Arial Narrow" w:hAnsi="Arial Narrow"/>
        </w:rPr>
      </w:pPr>
      <w:r w:rsidRPr="00D475F5">
        <w:rPr>
          <w:rFonts w:ascii="Arial Narrow" w:hAnsi="Arial Narrow"/>
        </w:rPr>
        <w:t>wytyczne branżowe,</w:t>
      </w:r>
    </w:p>
    <w:p w14:paraId="1B7106AC" w14:textId="77777777" w:rsidR="00D475F5" w:rsidRPr="00D475F5" w:rsidRDefault="00D475F5" w:rsidP="008611B8">
      <w:pPr>
        <w:pStyle w:val="Akapitzlist"/>
        <w:numPr>
          <w:ilvl w:val="0"/>
          <w:numId w:val="101"/>
        </w:numPr>
        <w:autoSpaceDE w:val="0"/>
        <w:autoSpaceDN w:val="0"/>
        <w:adjustRightInd w:val="0"/>
        <w:rPr>
          <w:rFonts w:ascii="Arial Narrow" w:hAnsi="Arial Narrow"/>
        </w:rPr>
      </w:pPr>
      <w:r w:rsidRPr="00D475F5">
        <w:rPr>
          <w:rFonts w:ascii="Arial Narrow" w:hAnsi="Arial Narrow"/>
        </w:rPr>
        <w:t>obowiązujące normy i przepisy.</w:t>
      </w:r>
    </w:p>
    <w:p w14:paraId="168D83A8" w14:textId="77777777" w:rsidR="0090316F" w:rsidRPr="005941A1" w:rsidRDefault="0090316F" w:rsidP="00D475F5">
      <w:pPr>
        <w:autoSpaceDE w:val="0"/>
        <w:autoSpaceDN w:val="0"/>
        <w:adjustRightInd w:val="0"/>
        <w:rPr>
          <w:rFonts w:ascii="Arial Narrow" w:hAnsi="Arial Narrow"/>
          <w:vertAlign w:val="superscript"/>
        </w:rPr>
      </w:pPr>
    </w:p>
    <w:p w14:paraId="18D4A860" w14:textId="342FA451" w:rsidR="00D475F5" w:rsidRDefault="00D475F5" w:rsidP="008611B8">
      <w:pPr>
        <w:pStyle w:val="Akapitzlist"/>
        <w:numPr>
          <w:ilvl w:val="2"/>
          <w:numId w:val="57"/>
        </w:numPr>
        <w:suppressAutoHyphens w:val="0"/>
        <w:spacing w:line="120" w:lineRule="atLeast"/>
        <w:rPr>
          <w:rFonts w:ascii="Arial Narrow" w:hAnsi="Arial Narrow"/>
          <w:b/>
        </w:rPr>
      </w:pPr>
      <w:r>
        <w:rPr>
          <w:rFonts w:ascii="Arial Narrow" w:hAnsi="Arial Narrow"/>
          <w:b/>
        </w:rPr>
        <w:t>Główne wskaźniki energetyczne</w:t>
      </w:r>
    </w:p>
    <w:p w14:paraId="2A572DD3" w14:textId="77777777" w:rsidR="00D475F5" w:rsidRDefault="00D475F5" w:rsidP="00D475F5">
      <w:pPr>
        <w:pStyle w:val="Akapitzlist"/>
        <w:suppressAutoHyphens w:val="0"/>
        <w:spacing w:line="120" w:lineRule="atLeast"/>
        <w:ind w:left="1080"/>
        <w:rPr>
          <w:rFonts w:ascii="Arial Narrow" w:hAnsi="Arial Narrow"/>
          <w:b/>
        </w:rPr>
      </w:pPr>
    </w:p>
    <w:p w14:paraId="6632AFB8" w14:textId="77777777" w:rsidR="00D475F5" w:rsidRPr="00D475F5" w:rsidRDefault="00D475F5" w:rsidP="008611B8">
      <w:pPr>
        <w:pStyle w:val="Akapitzlist"/>
        <w:numPr>
          <w:ilvl w:val="0"/>
          <w:numId w:val="101"/>
        </w:numPr>
        <w:autoSpaceDE w:val="0"/>
        <w:autoSpaceDN w:val="0"/>
        <w:adjustRightInd w:val="0"/>
        <w:rPr>
          <w:rFonts w:ascii="Arial Narrow" w:hAnsi="Arial Narrow"/>
        </w:rPr>
      </w:pPr>
      <w:r w:rsidRPr="00D475F5">
        <w:rPr>
          <w:rFonts w:ascii="Arial Narrow" w:hAnsi="Arial Narrow"/>
        </w:rPr>
        <w:t>Moc zainstalowana dodatkowa (zakładana):</w:t>
      </w:r>
      <w:r w:rsidRPr="00D475F5">
        <w:rPr>
          <w:rFonts w:ascii="Arial Narrow" w:hAnsi="Arial Narrow"/>
        </w:rPr>
        <w:tab/>
        <w:t>31,1 kW,</w:t>
      </w:r>
    </w:p>
    <w:p w14:paraId="418C02E8" w14:textId="77777777" w:rsidR="00D475F5" w:rsidRPr="00D475F5" w:rsidRDefault="00D475F5" w:rsidP="008611B8">
      <w:pPr>
        <w:pStyle w:val="Akapitzlist"/>
        <w:numPr>
          <w:ilvl w:val="0"/>
          <w:numId w:val="101"/>
        </w:numPr>
        <w:autoSpaceDE w:val="0"/>
        <w:autoSpaceDN w:val="0"/>
        <w:adjustRightInd w:val="0"/>
        <w:rPr>
          <w:rFonts w:ascii="Arial Narrow" w:hAnsi="Arial Narrow"/>
        </w:rPr>
      </w:pPr>
      <w:r w:rsidRPr="00D475F5">
        <w:rPr>
          <w:rFonts w:ascii="Arial Narrow" w:hAnsi="Arial Narrow"/>
        </w:rPr>
        <w:t>Moc szczytowa dodatkowa (zakładana):</w:t>
      </w:r>
      <w:r w:rsidRPr="00D475F5">
        <w:rPr>
          <w:rFonts w:ascii="Arial Narrow" w:hAnsi="Arial Narrow"/>
        </w:rPr>
        <w:tab/>
        <w:t>15,6 kW,</w:t>
      </w:r>
    </w:p>
    <w:p w14:paraId="335848B0" w14:textId="77777777" w:rsidR="00D475F5" w:rsidRPr="00D475F5" w:rsidRDefault="00D475F5" w:rsidP="008611B8">
      <w:pPr>
        <w:pStyle w:val="Akapitzlist"/>
        <w:numPr>
          <w:ilvl w:val="0"/>
          <w:numId w:val="101"/>
        </w:numPr>
        <w:autoSpaceDE w:val="0"/>
        <w:autoSpaceDN w:val="0"/>
        <w:adjustRightInd w:val="0"/>
        <w:rPr>
          <w:rFonts w:ascii="Arial Narrow" w:hAnsi="Arial Narrow"/>
        </w:rPr>
      </w:pPr>
      <w:r w:rsidRPr="00D475F5">
        <w:rPr>
          <w:rFonts w:ascii="Arial Narrow" w:hAnsi="Arial Narrow"/>
        </w:rPr>
        <w:t>Napięcie znamionowe:</w:t>
      </w:r>
      <w:r w:rsidRPr="00D475F5">
        <w:rPr>
          <w:rFonts w:ascii="Arial Narrow" w:hAnsi="Arial Narrow"/>
        </w:rPr>
        <w:tab/>
        <w:t xml:space="preserve"> </w:t>
      </w:r>
      <w:r w:rsidRPr="00D475F5">
        <w:rPr>
          <w:rFonts w:ascii="Arial Narrow" w:hAnsi="Arial Narrow"/>
        </w:rPr>
        <w:tab/>
      </w:r>
      <w:r w:rsidRPr="00D475F5">
        <w:rPr>
          <w:rFonts w:ascii="Arial Narrow" w:hAnsi="Arial Narrow"/>
        </w:rPr>
        <w:tab/>
      </w:r>
      <w:r w:rsidRPr="00D475F5">
        <w:rPr>
          <w:rFonts w:ascii="Arial Narrow" w:hAnsi="Arial Narrow"/>
        </w:rPr>
        <w:tab/>
        <w:t>400/230 V AC,</w:t>
      </w:r>
    </w:p>
    <w:p w14:paraId="5CE94993" w14:textId="77777777" w:rsidR="00D475F5" w:rsidRPr="00D475F5" w:rsidRDefault="00D475F5" w:rsidP="008611B8">
      <w:pPr>
        <w:pStyle w:val="Akapitzlist"/>
        <w:numPr>
          <w:ilvl w:val="0"/>
          <w:numId w:val="101"/>
        </w:numPr>
        <w:autoSpaceDE w:val="0"/>
        <w:autoSpaceDN w:val="0"/>
        <w:adjustRightInd w:val="0"/>
        <w:rPr>
          <w:rFonts w:ascii="Arial Narrow" w:hAnsi="Arial Narrow"/>
        </w:rPr>
      </w:pPr>
      <w:r w:rsidRPr="00D475F5">
        <w:rPr>
          <w:rFonts w:ascii="Arial Narrow" w:hAnsi="Arial Narrow"/>
        </w:rPr>
        <w:t xml:space="preserve">Współczynnik mocy </w:t>
      </w:r>
      <w:r w:rsidRPr="00D475F5">
        <w:rPr>
          <w:rFonts w:ascii="Arial Narrow" w:hAnsi="Arial Narrow"/>
        </w:rPr>
        <w:tab/>
      </w:r>
      <w:r w:rsidRPr="00D475F5">
        <w:rPr>
          <w:rFonts w:ascii="Arial Narrow" w:hAnsi="Arial Narrow"/>
        </w:rPr>
        <w:tab/>
      </w:r>
      <w:r w:rsidRPr="00D475F5">
        <w:rPr>
          <w:rFonts w:ascii="Arial Narrow" w:hAnsi="Arial Narrow"/>
        </w:rPr>
        <w:tab/>
      </w:r>
      <w:r w:rsidRPr="00D475F5">
        <w:rPr>
          <w:rFonts w:ascii="Arial Narrow" w:hAnsi="Arial Narrow"/>
        </w:rPr>
        <w:tab/>
        <w:t>cos</w:t>
      </w:r>
      <w:r w:rsidRPr="00D475F5">
        <w:rPr>
          <w:rFonts w:ascii="Arial Narrow" w:hAnsi="Arial Narrow"/>
        </w:rPr>
        <w:sym w:font="Symbol" w:char="F06A"/>
      </w:r>
      <w:r w:rsidRPr="00D475F5">
        <w:rPr>
          <w:rFonts w:ascii="Arial Narrow" w:hAnsi="Arial Narrow"/>
        </w:rPr>
        <w:t xml:space="preserve"> = 0,93,</w:t>
      </w:r>
    </w:p>
    <w:p w14:paraId="7CB86ABC" w14:textId="77777777" w:rsidR="00D475F5" w:rsidRPr="00D475F5" w:rsidRDefault="00D475F5" w:rsidP="008611B8">
      <w:pPr>
        <w:pStyle w:val="Akapitzlist"/>
        <w:numPr>
          <w:ilvl w:val="0"/>
          <w:numId w:val="101"/>
        </w:numPr>
        <w:autoSpaceDE w:val="0"/>
        <w:autoSpaceDN w:val="0"/>
        <w:adjustRightInd w:val="0"/>
        <w:rPr>
          <w:rFonts w:ascii="Arial Narrow" w:hAnsi="Arial Narrow"/>
        </w:rPr>
      </w:pPr>
      <w:r w:rsidRPr="00D475F5">
        <w:rPr>
          <w:rFonts w:ascii="Arial Narrow" w:hAnsi="Arial Narrow"/>
        </w:rPr>
        <w:t xml:space="preserve">Układ sieci: </w:t>
      </w:r>
      <w:r w:rsidRPr="00D475F5">
        <w:rPr>
          <w:rFonts w:ascii="Arial Narrow" w:hAnsi="Arial Narrow"/>
        </w:rPr>
        <w:tab/>
      </w:r>
      <w:r w:rsidRPr="00D475F5">
        <w:rPr>
          <w:rFonts w:ascii="Arial Narrow" w:hAnsi="Arial Narrow"/>
        </w:rPr>
        <w:tab/>
      </w:r>
      <w:r w:rsidRPr="00D475F5">
        <w:rPr>
          <w:rFonts w:ascii="Arial Narrow" w:hAnsi="Arial Narrow"/>
        </w:rPr>
        <w:tab/>
      </w:r>
      <w:r w:rsidRPr="00D475F5">
        <w:rPr>
          <w:rFonts w:ascii="Arial Narrow" w:hAnsi="Arial Narrow"/>
        </w:rPr>
        <w:tab/>
      </w:r>
      <w:r w:rsidRPr="00D475F5">
        <w:rPr>
          <w:rFonts w:ascii="Arial Narrow" w:hAnsi="Arial Narrow"/>
        </w:rPr>
        <w:tab/>
        <w:t>TN-S</w:t>
      </w:r>
    </w:p>
    <w:p w14:paraId="77E96195" w14:textId="77777777" w:rsidR="00D475F5" w:rsidRPr="00931FD4" w:rsidRDefault="00D475F5" w:rsidP="00931FD4">
      <w:pPr>
        <w:suppressAutoHyphens w:val="0"/>
        <w:spacing w:line="120" w:lineRule="atLeast"/>
        <w:rPr>
          <w:rFonts w:ascii="Arial Narrow" w:hAnsi="Arial Narrow"/>
          <w:b/>
        </w:rPr>
      </w:pPr>
    </w:p>
    <w:p w14:paraId="7E843A17" w14:textId="7618BA4F" w:rsidR="00D475F5" w:rsidRPr="00D475F5" w:rsidRDefault="00D475F5" w:rsidP="008611B8">
      <w:pPr>
        <w:pStyle w:val="Akapitzlist"/>
        <w:numPr>
          <w:ilvl w:val="2"/>
          <w:numId w:val="57"/>
        </w:numPr>
        <w:suppressAutoHyphens w:val="0"/>
        <w:spacing w:line="120" w:lineRule="atLeast"/>
        <w:rPr>
          <w:rFonts w:ascii="Arial Narrow" w:hAnsi="Arial Narrow"/>
          <w:b/>
        </w:rPr>
      </w:pPr>
      <w:r>
        <w:rPr>
          <w:rFonts w:ascii="Arial Narrow" w:hAnsi="Arial Narrow"/>
          <w:b/>
        </w:rPr>
        <w:t>Roboty demontażowe</w:t>
      </w:r>
    </w:p>
    <w:p w14:paraId="4D6E05B8" w14:textId="77777777" w:rsidR="00D475F5" w:rsidRPr="00D475F5" w:rsidRDefault="00D475F5" w:rsidP="00D475F5">
      <w:pPr>
        <w:pStyle w:val="Tekstpodstawowywcity"/>
        <w:rPr>
          <w:rFonts w:ascii="Arial Narrow" w:hAnsi="Arial Narrow"/>
          <w:sz w:val="24"/>
          <w:szCs w:val="24"/>
        </w:rPr>
      </w:pPr>
      <w:r w:rsidRPr="00D475F5">
        <w:rPr>
          <w:rFonts w:ascii="Arial Narrow" w:hAnsi="Arial Narrow"/>
          <w:sz w:val="24"/>
          <w:szCs w:val="24"/>
        </w:rPr>
        <w:t>Wykonawca ma obowiązek wykonania demontażu istniejących instalacji elektrycznych w zakresie opracowania dokumentacji technicznej, a w szczególności istniejącego przeciwpożarowego wyłącznika prądu, opraw oświetleniowych, przewodów oraz osprzętu instalacyjnego. Prace demontażowe należy wykonywać w taki sposób, aby elementy demontowanych urządzeń nie zostały zniszczone. Prace demontażowe należy prowadzić z zachowaniem szczególnej ostrożności, po wyłączeniu zasilania elektrycznego. Potrzeby budowy należy pokrywać wyłącznie z urządzeń rozdzielczych placu budowy. Zabrania się używania dla tego celu fragmentów istniejących instalacji elektrycznych w budynku.</w:t>
      </w:r>
    </w:p>
    <w:p w14:paraId="10DE5104" w14:textId="77777777" w:rsidR="00D475F5" w:rsidRPr="00D475F5" w:rsidRDefault="00D475F5" w:rsidP="00D475F5">
      <w:pPr>
        <w:pStyle w:val="Tekstpodstawowywcity"/>
        <w:rPr>
          <w:rFonts w:ascii="Arial Narrow" w:hAnsi="Arial Narrow"/>
          <w:sz w:val="24"/>
          <w:szCs w:val="24"/>
        </w:rPr>
      </w:pPr>
      <w:r w:rsidRPr="00D475F5">
        <w:rPr>
          <w:rFonts w:ascii="Arial Narrow" w:hAnsi="Arial Narrow"/>
          <w:sz w:val="24"/>
          <w:szCs w:val="24"/>
        </w:rPr>
        <w:t>Elementy zdemontowane instalacji elektrycznych, po sprawdzeniu przez Inspektora Nadzoru ich przydatności do dalszego stosowania należy przekazać protokolarnie Inwestorowi lub na życzenie Inwestora zutylizować.</w:t>
      </w:r>
    </w:p>
    <w:p w14:paraId="2585A00C" w14:textId="77777777" w:rsidR="0082711A" w:rsidRPr="0082711A" w:rsidRDefault="0082711A" w:rsidP="00D475F5">
      <w:pPr>
        <w:suppressAutoHyphens w:val="0"/>
        <w:spacing w:line="120" w:lineRule="atLeast"/>
        <w:jc w:val="both"/>
        <w:rPr>
          <w:rFonts w:ascii="Arial Narrow" w:hAnsi="Arial Narrow"/>
          <w:highlight w:val="yellow"/>
        </w:rPr>
      </w:pPr>
    </w:p>
    <w:p w14:paraId="046669B8" w14:textId="0C81EE6A" w:rsidR="00D475F5" w:rsidRPr="00931FD4" w:rsidRDefault="00D475F5" w:rsidP="008611B8">
      <w:pPr>
        <w:pStyle w:val="Akapitzlist"/>
        <w:numPr>
          <w:ilvl w:val="2"/>
          <w:numId w:val="57"/>
        </w:numPr>
        <w:suppressAutoHyphens w:val="0"/>
        <w:spacing w:line="120" w:lineRule="atLeast"/>
        <w:rPr>
          <w:rFonts w:ascii="Arial Narrow" w:hAnsi="Arial Narrow"/>
          <w:b/>
        </w:rPr>
      </w:pPr>
      <w:r>
        <w:rPr>
          <w:rFonts w:ascii="Arial Narrow" w:hAnsi="Arial Narrow"/>
          <w:b/>
        </w:rPr>
        <w:t xml:space="preserve">Zasilanie </w:t>
      </w:r>
      <w:r w:rsidRPr="00D475F5">
        <w:rPr>
          <w:rFonts w:ascii="Arial Narrow" w:hAnsi="Arial Narrow"/>
          <w:b/>
        </w:rPr>
        <w:t>projektowanego obiektu – przeciwpożarowy wyłącznik prądu PWP</w:t>
      </w:r>
    </w:p>
    <w:p w14:paraId="0459B53B" w14:textId="1486CCB6" w:rsidR="00D475F5" w:rsidRPr="00D475F5" w:rsidRDefault="00D475F5" w:rsidP="00D475F5">
      <w:pPr>
        <w:pStyle w:val="Tekstpodstawowywcity"/>
        <w:rPr>
          <w:rFonts w:ascii="Arial Narrow" w:hAnsi="Arial Narrow"/>
          <w:sz w:val="24"/>
          <w:szCs w:val="24"/>
        </w:rPr>
      </w:pPr>
      <w:r w:rsidRPr="00D475F5">
        <w:rPr>
          <w:rFonts w:ascii="Arial Narrow" w:hAnsi="Arial Narrow"/>
          <w:sz w:val="24"/>
          <w:szCs w:val="24"/>
        </w:rPr>
        <w:t xml:space="preserve">Zasilanie projektowanego obiektu pozostaje bez zmian. W miejscu istniejącego przeciwpożarowego wyłącznika prądu, na zewnątrz obiektu zabudować przeciwpożarowy wyłącznik prądu (PWP) na bazie wyłącznika mocy 160A 36kA 3P w obudowie IP54 (Jako element główny wykorzystuje wyłącznik zamontowany w dedykowanej obudowie, wyposażony </w:t>
      </w:r>
      <w:r w:rsidR="005177BA">
        <w:rPr>
          <w:rFonts w:ascii="Arial Narrow" w:hAnsi="Arial Narrow"/>
          <w:sz w:val="24"/>
          <w:szCs w:val="24"/>
        </w:rPr>
        <w:br/>
      </w:r>
      <w:r w:rsidRPr="00D475F5">
        <w:rPr>
          <w:rFonts w:ascii="Arial Narrow" w:hAnsi="Arial Narrow"/>
          <w:sz w:val="24"/>
          <w:szCs w:val="24"/>
        </w:rPr>
        <w:t>w wyzwalacz wzrostowy, natomiast styki pomocnicze służą do sygnalizacji stanu na urządzeniu sygnalizacyjnym oraz urządzeniu uruchamiającym. Zasilanie niezbędne do zadziałania wyłącznika pobierane jest za pośrednictwem przerzutnika faz, mającego na celu zapewnienie energii do zadziałania wyzwalacza nawet po zaniku napięcia na jednej lub dwóch fazach. Zastosowano wyzwalacz wzrostowy 230VAC).</w:t>
      </w:r>
    </w:p>
    <w:p w14:paraId="008A4F0F" w14:textId="77777777" w:rsidR="00D475F5" w:rsidRPr="00D475F5" w:rsidRDefault="00D475F5" w:rsidP="00D475F5">
      <w:pPr>
        <w:pStyle w:val="Tekstpodstawowywcity"/>
        <w:rPr>
          <w:rFonts w:ascii="Arial Narrow" w:hAnsi="Arial Narrow"/>
          <w:sz w:val="24"/>
          <w:szCs w:val="24"/>
        </w:rPr>
      </w:pPr>
      <w:r w:rsidRPr="00D475F5">
        <w:rPr>
          <w:rFonts w:ascii="Arial Narrow" w:hAnsi="Arial Narrow"/>
          <w:sz w:val="24"/>
          <w:szCs w:val="24"/>
        </w:rPr>
        <w:t>Elementy składowe PWP:</w:t>
      </w:r>
    </w:p>
    <w:p w14:paraId="5507B5E2" w14:textId="77777777" w:rsidR="00D475F5" w:rsidRPr="00D475F5" w:rsidRDefault="00D475F5" w:rsidP="008611B8">
      <w:pPr>
        <w:pStyle w:val="Tekstpodstawowywcity"/>
        <w:numPr>
          <w:ilvl w:val="0"/>
          <w:numId w:val="102"/>
        </w:numPr>
        <w:rPr>
          <w:rFonts w:ascii="Arial Narrow" w:hAnsi="Arial Narrow"/>
          <w:sz w:val="24"/>
          <w:szCs w:val="24"/>
        </w:rPr>
      </w:pPr>
      <w:r w:rsidRPr="00D475F5">
        <w:rPr>
          <w:rFonts w:ascii="Arial Narrow" w:hAnsi="Arial Narrow"/>
          <w:sz w:val="24"/>
          <w:szCs w:val="24"/>
        </w:rPr>
        <w:t>urządzenie uruchamiające UU PWP: przycisk sterowania zdalnego PWP pozwalający na podanie sygnału do urządzenia wykonawczego i sygnalizującego PWP w celu dokonania wyłączenia energii elektrycznej w obiekcie wg. zaprogramowanego scenariusza,</w:t>
      </w:r>
    </w:p>
    <w:p w14:paraId="23D98B3A" w14:textId="77777777" w:rsidR="00D475F5" w:rsidRPr="00D475F5" w:rsidRDefault="00D475F5" w:rsidP="008611B8">
      <w:pPr>
        <w:pStyle w:val="Tekstpodstawowywcity"/>
        <w:numPr>
          <w:ilvl w:val="0"/>
          <w:numId w:val="102"/>
        </w:numPr>
        <w:rPr>
          <w:rFonts w:ascii="Arial Narrow" w:hAnsi="Arial Narrow"/>
          <w:sz w:val="24"/>
          <w:szCs w:val="24"/>
        </w:rPr>
      </w:pPr>
      <w:r w:rsidRPr="00D475F5">
        <w:rPr>
          <w:rFonts w:ascii="Arial Narrow" w:hAnsi="Arial Narrow"/>
          <w:sz w:val="24"/>
          <w:szCs w:val="24"/>
        </w:rPr>
        <w:t>urządzenie sygnalizujące US PWP: sygnalizator optyczny wskazujący jednoznacznie, że wyłączone zostało zasilanie obiektu za pośrednictwem automatyki PWP,</w:t>
      </w:r>
    </w:p>
    <w:p w14:paraId="6BBEF321" w14:textId="126827A7" w:rsidR="00D475F5" w:rsidRPr="00D475F5" w:rsidRDefault="00D475F5" w:rsidP="008611B8">
      <w:pPr>
        <w:pStyle w:val="Tekstpodstawowywcity"/>
        <w:numPr>
          <w:ilvl w:val="0"/>
          <w:numId w:val="102"/>
        </w:numPr>
        <w:rPr>
          <w:rFonts w:ascii="Arial Narrow" w:hAnsi="Arial Narrow"/>
          <w:sz w:val="24"/>
          <w:szCs w:val="24"/>
        </w:rPr>
      </w:pPr>
      <w:r w:rsidRPr="00D475F5">
        <w:rPr>
          <w:rFonts w:ascii="Arial Narrow" w:hAnsi="Arial Narrow"/>
          <w:sz w:val="24"/>
          <w:szCs w:val="24"/>
        </w:rPr>
        <w:t xml:space="preserve">urządzenie wykonawcze UW PWP: urządzenie składające się z wyłącznika wraz </w:t>
      </w:r>
      <w:r w:rsidR="005177BA">
        <w:rPr>
          <w:rFonts w:ascii="Arial Narrow" w:hAnsi="Arial Narrow"/>
          <w:sz w:val="24"/>
          <w:szCs w:val="24"/>
        </w:rPr>
        <w:br/>
      </w:r>
      <w:r w:rsidRPr="00D475F5">
        <w:rPr>
          <w:rFonts w:ascii="Arial Narrow" w:hAnsi="Arial Narrow"/>
          <w:sz w:val="24"/>
          <w:szCs w:val="24"/>
        </w:rPr>
        <w:t>z automatyką uruchamiającą, kontrolną, zasilającą i sterującą, służące do mechanicznego odłączenia dopływu energii elektrycznej do obiektu, umieszczone w wydzielonej obudowie, z możliwością wyłączenia obwodów z opóźnieniem.</w:t>
      </w:r>
    </w:p>
    <w:p w14:paraId="58E67114" w14:textId="77777777" w:rsidR="00D475F5" w:rsidRDefault="00D475F5" w:rsidP="00D475F5">
      <w:pPr>
        <w:pStyle w:val="Tekstpodstawowywcity"/>
        <w:rPr>
          <w:rFonts w:ascii="Arial Narrow" w:hAnsi="Arial Narrow"/>
          <w:sz w:val="24"/>
          <w:szCs w:val="24"/>
        </w:rPr>
      </w:pPr>
    </w:p>
    <w:p w14:paraId="178228A2" w14:textId="4E7E288C" w:rsidR="00D475F5" w:rsidRPr="00D475F5" w:rsidRDefault="00D475F5" w:rsidP="00D475F5">
      <w:pPr>
        <w:pStyle w:val="Tekstpodstawowywcity"/>
        <w:rPr>
          <w:rFonts w:ascii="Arial Narrow" w:hAnsi="Arial Narrow"/>
          <w:sz w:val="24"/>
          <w:szCs w:val="24"/>
        </w:rPr>
      </w:pPr>
      <w:r w:rsidRPr="00D475F5">
        <w:rPr>
          <w:rFonts w:ascii="Arial Narrow" w:hAnsi="Arial Narrow"/>
          <w:sz w:val="24"/>
          <w:szCs w:val="24"/>
        </w:rPr>
        <w:t>Przycisk sterowniczy przeciwpożarowego wyłącznika prądu oraz urządzenie sygnalizacyjne (UU PWP + US PWP) należy umieścić przy głównym wejściu do obiektu i odpowiednio oznakować. Przycisk uruchamiający przeciwpożarowy wyłącznik prądu powinien być wyposażony we wskaźniki zadziałania (diody) koloru zielonego oraz czerwonego. Przewody sterownicze wykonać kablami NHXH-J FE180/E90 7x1,5RE 0,6/1kV oraz NHXH-O FE180/E90 2x1,5RE 0,6/1kV, kable prowadzić w rurkach ochronnych pod tynkiem.</w:t>
      </w:r>
    </w:p>
    <w:p w14:paraId="0880FEAE" w14:textId="77777777" w:rsidR="00D475F5" w:rsidRDefault="00D475F5" w:rsidP="00D475F5">
      <w:pPr>
        <w:pStyle w:val="Tekstpodstawowywcity"/>
        <w:rPr>
          <w:rFonts w:ascii="Arial Narrow" w:hAnsi="Arial Narrow"/>
          <w:sz w:val="24"/>
          <w:szCs w:val="24"/>
        </w:rPr>
      </w:pPr>
    </w:p>
    <w:p w14:paraId="775D9B33" w14:textId="1B8CED86" w:rsidR="00D475F5" w:rsidRPr="00D475F5" w:rsidRDefault="00D475F5" w:rsidP="00D475F5">
      <w:pPr>
        <w:pStyle w:val="Tekstpodstawowywcity"/>
        <w:rPr>
          <w:rFonts w:ascii="Arial Narrow" w:hAnsi="Arial Narrow"/>
          <w:sz w:val="24"/>
          <w:szCs w:val="24"/>
        </w:rPr>
      </w:pPr>
      <w:r w:rsidRPr="00D475F5">
        <w:rPr>
          <w:rFonts w:ascii="Arial Narrow" w:hAnsi="Arial Narrow"/>
          <w:sz w:val="24"/>
          <w:szCs w:val="24"/>
        </w:rPr>
        <w:t xml:space="preserve">Przeciwpożarowy wyłącznik prądu (PWP) powinien odcinać dopływ prądu do wszystkich obwodów, z wyjątkiem obwodów zasilających instalacje i urządzenia, których funkcjonowanie jest niezbędne podczas pożaru. Odcięcie dopływu prądu przeciwpożarowym wyłącznikiem nie może powodować samoczynnego załączenia drugiego źródła energii elektrycznej. Wyjątek stanowią źródła zasilające urządzenia elektryczne, które muszą funkcjonować w czasie pożaru. Sprzed przeciwpożarowego wyłącznika prądu wykonać zasilanie centrali oddymiania. </w:t>
      </w:r>
    </w:p>
    <w:p w14:paraId="5D17F740" w14:textId="77777777" w:rsidR="00D475F5" w:rsidRPr="00D475F5" w:rsidRDefault="00D475F5" w:rsidP="00D475F5">
      <w:pPr>
        <w:pStyle w:val="Tekstpodstawowywcity"/>
        <w:rPr>
          <w:rFonts w:ascii="Arial Narrow" w:hAnsi="Arial Narrow"/>
          <w:sz w:val="24"/>
          <w:szCs w:val="24"/>
        </w:rPr>
      </w:pPr>
      <w:r w:rsidRPr="00D475F5">
        <w:rPr>
          <w:rFonts w:ascii="Arial Narrow" w:hAnsi="Arial Narrow"/>
          <w:sz w:val="24"/>
          <w:szCs w:val="24"/>
        </w:rPr>
        <w:t xml:space="preserve">Przejścia instalacji elektrycznych przez ściany oddzielenia pożarowego wykonać w klasie odporności odpowiadającej danej przegrodzie. Przepusty wykonać na bazie przepustów kablowych posiadających deklaracje właściwości użytkowych wydanych w trybie określonym w rozporządzeniu  Ministra Infrastruktury i Budownictwa  z dnia 17 listopada 2016 r. w sprawie sposobu deklarowania właściwości użytkowych wyrobów budowlanych oraz sposobu znakowania ich znakiem budowlanym (Dz.  U z 2016 r poz. 1966 z </w:t>
      </w:r>
      <w:proofErr w:type="spellStart"/>
      <w:r w:rsidRPr="00D475F5">
        <w:rPr>
          <w:rFonts w:ascii="Arial Narrow" w:hAnsi="Arial Narrow"/>
          <w:sz w:val="24"/>
          <w:szCs w:val="24"/>
        </w:rPr>
        <w:t>późn</w:t>
      </w:r>
      <w:proofErr w:type="spellEnd"/>
      <w:r w:rsidRPr="00D475F5">
        <w:rPr>
          <w:rFonts w:ascii="Arial Narrow" w:hAnsi="Arial Narrow"/>
          <w:sz w:val="24"/>
          <w:szCs w:val="24"/>
        </w:rPr>
        <w:t xml:space="preserve">. zmianami). </w:t>
      </w:r>
    </w:p>
    <w:p w14:paraId="2676D634" w14:textId="77777777" w:rsidR="00D475F5" w:rsidRDefault="00D475F5" w:rsidP="00D475F5">
      <w:pPr>
        <w:pStyle w:val="Tekstpodstawowywcity"/>
        <w:rPr>
          <w:rFonts w:ascii="Arial Narrow" w:hAnsi="Arial Narrow"/>
          <w:sz w:val="24"/>
          <w:szCs w:val="24"/>
        </w:rPr>
      </w:pPr>
    </w:p>
    <w:p w14:paraId="7B7538AC" w14:textId="57B71A3F" w:rsidR="00D475F5" w:rsidRPr="00D475F5" w:rsidRDefault="00D475F5" w:rsidP="00D475F5">
      <w:pPr>
        <w:pStyle w:val="Tekstpodstawowywcity"/>
        <w:rPr>
          <w:rFonts w:ascii="Arial Narrow" w:hAnsi="Arial Narrow"/>
          <w:sz w:val="24"/>
          <w:szCs w:val="24"/>
        </w:rPr>
      </w:pPr>
      <w:r w:rsidRPr="00D475F5">
        <w:rPr>
          <w:rFonts w:ascii="Arial Narrow" w:hAnsi="Arial Narrow"/>
          <w:sz w:val="24"/>
          <w:szCs w:val="24"/>
        </w:rPr>
        <w:t>Prace ziemne należy wykonać ręcznie, a w miejscach przewidzianych kolizji wykonać przekopy kontrolne pod nadzorem użytkownika. Budowę linii kablowych należy wykonać zgodnie z wytycznymi budowy linii kablowych oraz zawartymi w N-SEP-E-004. Wszystkie kable zasilające prowadzić w rurach ochronnych.</w:t>
      </w:r>
    </w:p>
    <w:p w14:paraId="18AEAFBE" w14:textId="77777777" w:rsidR="00D475F5" w:rsidRDefault="00D475F5" w:rsidP="00D475F5">
      <w:pPr>
        <w:pStyle w:val="Tekstpodstawowywcity"/>
        <w:rPr>
          <w:rFonts w:ascii="Arial Narrow" w:hAnsi="Arial Narrow"/>
          <w:sz w:val="24"/>
          <w:szCs w:val="24"/>
        </w:rPr>
      </w:pPr>
    </w:p>
    <w:p w14:paraId="5B0C2A4D" w14:textId="38045146" w:rsidR="00D475F5" w:rsidRPr="00D475F5" w:rsidRDefault="00D475F5" w:rsidP="00D475F5">
      <w:pPr>
        <w:pStyle w:val="Tekstpodstawowywcity"/>
        <w:rPr>
          <w:rFonts w:ascii="Arial Narrow" w:hAnsi="Arial Narrow"/>
          <w:b/>
          <w:bCs/>
          <w:sz w:val="24"/>
          <w:szCs w:val="24"/>
          <w:u w:val="single"/>
        </w:rPr>
      </w:pPr>
      <w:r w:rsidRPr="00D475F5">
        <w:rPr>
          <w:rFonts w:ascii="Arial Narrow" w:hAnsi="Arial Narrow"/>
          <w:b/>
          <w:bCs/>
          <w:sz w:val="24"/>
          <w:szCs w:val="24"/>
          <w:u w:val="single"/>
        </w:rPr>
        <w:t xml:space="preserve">Zasady poddawania przeglądom technicznym i czynnościom konserwacyjnym instalacji przeciwpożarowego wyłącznika prądu. </w:t>
      </w:r>
    </w:p>
    <w:p w14:paraId="017F2654" w14:textId="77777777" w:rsidR="00D475F5" w:rsidRDefault="00D475F5" w:rsidP="00D475F5">
      <w:pPr>
        <w:pStyle w:val="Tekstpodstawowywcity"/>
        <w:rPr>
          <w:rFonts w:ascii="Arial Narrow" w:hAnsi="Arial Narrow"/>
          <w:sz w:val="24"/>
          <w:szCs w:val="24"/>
        </w:rPr>
      </w:pPr>
    </w:p>
    <w:p w14:paraId="7CBFA3B6" w14:textId="0409A803" w:rsidR="00D475F5" w:rsidRPr="00D475F5" w:rsidRDefault="00D475F5" w:rsidP="00D475F5">
      <w:pPr>
        <w:pStyle w:val="Tekstpodstawowywcity"/>
        <w:rPr>
          <w:rFonts w:ascii="Arial Narrow" w:hAnsi="Arial Narrow"/>
          <w:sz w:val="24"/>
          <w:szCs w:val="24"/>
        </w:rPr>
      </w:pPr>
      <w:r w:rsidRPr="00D475F5">
        <w:rPr>
          <w:rFonts w:ascii="Arial Narrow" w:hAnsi="Arial Narrow"/>
          <w:sz w:val="24"/>
          <w:szCs w:val="24"/>
        </w:rPr>
        <w:t xml:space="preserve">Przegląd techniczny i czynności konserwacyjne urządzeń przeciwpożarowych zawartych w dokumentacji technicznej należy przeprowadzać w okresach ustalonych przez producenta, nie rzadziej jednak niż raz w roku (zgodnie z ROZPORZĄDZENIEM MINISTRA SPRAW WEWNĘTRZNYCH I ADMINISTRACJI z dnia 7 czerwca 2010 r. w sprawie ochrony przeciwpożarowej budynków, innych obiektów budowlanych i terenów, Dz.U. 2010 nr 109 poz. 719). Kontrolę przeciwpożarowego wyłącznika prądu należy przeprowadzać nie rzadziej niż raz w roku. Zakres czynności </w:t>
      </w:r>
      <w:proofErr w:type="spellStart"/>
      <w:r w:rsidRPr="00D475F5">
        <w:rPr>
          <w:rFonts w:ascii="Arial Narrow" w:hAnsi="Arial Narrow"/>
          <w:sz w:val="24"/>
          <w:szCs w:val="24"/>
        </w:rPr>
        <w:t>kontrolno</w:t>
      </w:r>
      <w:proofErr w:type="spellEnd"/>
      <w:r w:rsidRPr="00D475F5">
        <w:rPr>
          <w:rFonts w:ascii="Arial Narrow" w:hAnsi="Arial Narrow"/>
          <w:sz w:val="24"/>
          <w:szCs w:val="24"/>
        </w:rPr>
        <w:t xml:space="preserve"> – sprawdzających:</w:t>
      </w:r>
    </w:p>
    <w:p w14:paraId="5EF871DB" w14:textId="77777777" w:rsidR="00D475F5" w:rsidRPr="00D475F5" w:rsidRDefault="00D475F5" w:rsidP="008611B8">
      <w:pPr>
        <w:pStyle w:val="Tekstpodstawowywcity"/>
        <w:numPr>
          <w:ilvl w:val="0"/>
          <w:numId w:val="103"/>
        </w:numPr>
        <w:rPr>
          <w:rFonts w:ascii="Arial Narrow" w:hAnsi="Arial Narrow"/>
          <w:sz w:val="24"/>
          <w:szCs w:val="24"/>
        </w:rPr>
      </w:pPr>
      <w:r w:rsidRPr="00D475F5">
        <w:rPr>
          <w:rFonts w:ascii="Arial Narrow" w:hAnsi="Arial Narrow"/>
          <w:sz w:val="24"/>
          <w:szCs w:val="24"/>
        </w:rPr>
        <w:t>funkcjonowanie wyłącznika przeciwpożarowego,</w:t>
      </w:r>
    </w:p>
    <w:p w14:paraId="7C34B865" w14:textId="77777777" w:rsidR="00D475F5" w:rsidRPr="00D475F5" w:rsidRDefault="00D475F5" w:rsidP="008611B8">
      <w:pPr>
        <w:pStyle w:val="Tekstpodstawowywcity"/>
        <w:numPr>
          <w:ilvl w:val="0"/>
          <w:numId w:val="103"/>
        </w:numPr>
        <w:rPr>
          <w:rFonts w:ascii="Arial Narrow" w:hAnsi="Arial Narrow"/>
          <w:sz w:val="24"/>
          <w:szCs w:val="24"/>
        </w:rPr>
      </w:pPr>
      <w:r w:rsidRPr="00D475F5">
        <w:rPr>
          <w:rFonts w:ascii="Arial Narrow" w:hAnsi="Arial Narrow"/>
          <w:sz w:val="24"/>
          <w:szCs w:val="24"/>
        </w:rPr>
        <w:t>zgodność umiejscowienia PWP w budynku,</w:t>
      </w:r>
    </w:p>
    <w:p w14:paraId="0D92F2BB" w14:textId="77777777" w:rsidR="00D475F5" w:rsidRPr="00D475F5" w:rsidRDefault="00D475F5" w:rsidP="008611B8">
      <w:pPr>
        <w:pStyle w:val="Tekstpodstawowywcity"/>
        <w:numPr>
          <w:ilvl w:val="0"/>
          <w:numId w:val="103"/>
        </w:numPr>
        <w:rPr>
          <w:rFonts w:ascii="Arial Narrow" w:hAnsi="Arial Narrow"/>
          <w:sz w:val="24"/>
          <w:szCs w:val="24"/>
        </w:rPr>
      </w:pPr>
      <w:r w:rsidRPr="00D475F5">
        <w:rPr>
          <w:rFonts w:ascii="Arial Narrow" w:hAnsi="Arial Narrow"/>
          <w:sz w:val="24"/>
          <w:szCs w:val="24"/>
        </w:rPr>
        <w:t>stan techniczny aparatu,</w:t>
      </w:r>
    </w:p>
    <w:p w14:paraId="5976A31C" w14:textId="77777777" w:rsidR="00D475F5" w:rsidRPr="00D475F5" w:rsidRDefault="00D475F5" w:rsidP="008611B8">
      <w:pPr>
        <w:pStyle w:val="Tekstpodstawowywcity"/>
        <w:numPr>
          <w:ilvl w:val="0"/>
          <w:numId w:val="103"/>
        </w:numPr>
        <w:rPr>
          <w:rFonts w:ascii="Arial Narrow" w:hAnsi="Arial Narrow"/>
          <w:sz w:val="24"/>
          <w:szCs w:val="24"/>
        </w:rPr>
      </w:pPr>
      <w:r w:rsidRPr="00D475F5">
        <w:rPr>
          <w:rFonts w:ascii="Arial Narrow" w:hAnsi="Arial Narrow"/>
          <w:sz w:val="24"/>
          <w:szCs w:val="24"/>
        </w:rPr>
        <w:t>kontrola oznakowania,</w:t>
      </w:r>
    </w:p>
    <w:p w14:paraId="375C4556" w14:textId="77777777" w:rsidR="00D475F5" w:rsidRPr="00D475F5" w:rsidRDefault="00D475F5" w:rsidP="008611B8">
      <w:pPr>
        <w:pStyle w:val="Tekstpodstawowywcity"/>
        <w:numPr>
          <w:ilvl w:val="0"/>
          <w:numId w:val="103"/>
        </w:numPr>
        <w:rPr>
          <w:rFonts w:ascii="Arial Narrow" w:hAnsi="Arial Narrow"/>
          <w:sz w:val="24"/>
          <w:szCs w:val="24"/>
        </w:rPr>
      </w:pPr>
      <w:r w:rsidRPr="00D475F5">
        <w:rPr>
          <w:rFonts w:ascii="Arial Narrow" w:hAnsi="Arial Narrow"/>
          <w:sz w:val="24"/>
          <w:szCs w:val="24"/>
        </w:rPr>
        <w:t>ocena wizualna wyłącznika.</w:t>
      </w:r>
    </w:p>
    <w:p w14:paraId="69DCB7C0" w14:textId="77777777" w:rsidR="00D475F5" w:rsidRPr="00D475F5" w:rsidRDefault="00D475F5" w:rsidP="008611B8">
      <w:pPr>
        <w:pStyle w:val="Tekstpodstawowywcity"/>
        <w:numPr>
          <w:ilvl w:val="0"/>
          <w:numId w:val="103"/>
        </w:numPr>
        <w:rPr>
          <w:rFonts w:ascii="Arial Narrow" w:hAnsi="Arial Narrow"/>
          <w:sz w:val="24"/>
          <w:szCs w:val="24"/>
        </w:rPr>
      </w:pPr>
      <w:r w:rsidRPr="00D475F5">
        <w:rPr>
          <w:rFonts w:ascii="Arial Narrow" w:hAnsi="Arial Narrow"/>
          <w:sz w:val="24"/>
          <w:szCs w:val="24"/>
        </w:rPr>
        <w:t>sprawdzenie obwodów elektrycznych dla aktywnej i nieaktywnej części.</w:t>
      </w:r>
    </w:p>
    <w:p w14:paraId="5AC7F57A" w14:textId="77777777" w:rsidR="00D475F5" w:rsidRDefault="00D475F5" w:rsidP="00D475F5">
      <w:pPr>
        <w:pStyle w:val="Tekstpodstawowywcity"/>
        <w:rPr>
          <w:rFonts w:ascii="Arial Narrow" w:hAnsi="Arial Narrow"/>
          <w:sz w:val="24"/>
          <w:szCs w:val="24"/>
        </w:rPr>
      </w:pPr>
    </w:p>
    <w:p w14:paraId="5E4BDF1E" w14:textId="6D85F962" w:rsidR="0082711A" w:rsidRPr="00931FD4" w:rsidRDefault="00D475F5" w:rsidP="00931FD4">
      <w:pPr>
        <w:pStyle w:val="Tekstpodstawowywcity"/>
        <w:rPr>
          <w:rFonts w:ascii="Arial Narrow" w:hAnsi="Arial Narrow"/>
          <w:sz w:val="24"/>
          <w:szCs w:val="24"/>
        </w:rPr>
      </w:pPr>
      <w:r w:rsidRPr="00D475F5">
        <w:rPr>
          <w:rFonts w:ascii="Arial Narrow" w:hAnsi="Arial Narrow"/>
          <w:sz w:val="24"/>
          <w:szCs w:val="24"/>
        </w:rPr>
        <w:t>Po zakończeniu prac należy sporządzić i przekazać Zamawiającemu szczegółowy protokół zawierający informacje o przeprowadzonych czynnościach konserwacyjnych lub serwisowych instalacji przeciwpożarowego wyłącznika prądu.</w:t>
      </w:r>
    </w:p>
    <w:p w14:paraId="5478B59C" w14:textId="77777777" w:rsidR="0082711A" w:rsidRPr="0082711A" w:rsidRDefault="0082711A" w:rsidP="0082711A">
      <w:pPr>
        <w:spacing w:line="120" w:lineRule="atLeast"/>
        <w:ind w:firstLine="426"/>
        <w:rPr>
          <w:rFonts w:ascii="Arial Narrow" w:hAnsi="Arial Narrow"/>
          <w:highlight w:val="yellow"/>
        </w:rPr>
      </w:pPr>
    </w:p>
    <w:p w14:paraId="5D4A4088" w14:textId="5D9A788D" w:rsidR="00931FD4" w:rsidRPr="00931FD4"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Zasilanie centrali oddymiania</w:t>
      </w:r>
    </w:p>
    <w:p w14:paraId="10D051EB" w14:textId="77777777" w:rsidR="00931FD4" w:rsidRPr="00931FD4" w:rsidRDefault="00931FD4" w:rsidP="00931FD4">
      <w:pPr>
        <w:pStyle w:val="Tekstpodstawowy"/>
        <w:ind w:left="709"/>
        <w:rPr>
          <w:rFonts w:ascii="Arial Narrow" w:hAnsi="Arial Narrow"/>
          <w:sz w:val="24"/>
          <w:szCs w:val="24"/>
        </w:rPr>
      </w:pPr>
      <w:r w:rsidRPr="00931FD4">
        <w:rPr>
          <w:rFonts w:ascii="Arial Narrow" w:hAnsi="Arial Narrow"/>
          <w:sz w:val="24"/>
          <w:szCs w:val="24"/>
        </w:rPr>
        <w:t xml:space="preserve">Zasilanie elektryczne centrali oddymiania należy wykonać sprzed przeciwpożarowego wyłącznika prądu (PWP) poprzez dodatkowy układ pomiarowy. Przed przeciwpożarowym wyłącznikiem prądu (PWP) zabudować zestaw złączowo pomiarowy dla urządzeń pożarowych. Z wyłącznika </w:t>
      </w:r>
      <w:r w:rsidRPr="00931FD4">
        <w:rPr>
          <w:rFonts w:ascii="Arial Narrow" w:hAnsi="Arial Narrow"/>
          <w:sz w:val="24"/>
          <w:szCs w:val="24"/>
        </w:rPr>
        <w:lastRenderedPageBreak/>
        <w:t>nadprądowego należy ułożyć linię kablową typu NHXH-J FE180/E90 3x2,5 RE 0,6/1kV, którą drugostronnie wprowadzić do projektowanej centrali oddymiania. Zasilanie oraz okablowanie wykonać zgodnie z DTR zastosowanego urządzenia oraz wytycznymi producenta z zachowaniem obowiązujących przepisów oraz norm. Przed wykonaniem robót instalacyjnych należy zapoznać się z wytycznymi dostawcy konkretnego urządzenia.</w:t>
      </w:r>
    </w:p>
    <w:p w14:paraId="1C68D7C0" w14:textId="77777777" w:rsidR="00931FD4" w:rsidRPr="00931FD4" w:rsidRDefault="00931FD4" w:rsidP="00931FD4">
      <w:pPr>
        <w:suppressAutoHyphens w:val="0"/>
        <w:spacing w:line="120" w:lineRule="atLeast"/>
        <w:rPr>
          <w:rFonts w:ascii="Arial Narrow" w:hAnsi="Arial Narrow"/>
          <w:b/>
        </w:rPr>
      </w:pPr>
    </w:p>
    <w:p w14:paraId="74EB9740" w14:textId="772933F1" w:rsidR="001F73D8"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Tablice ro</w:t>
      </w:r>
      <w:r w:rsidR="00152E25">
        <w:rPr>
          <w:rFonts w:ascii="Arial Narrow" w:hAnsi="Arial Narrow"/>
          <w:b/>
        </w:rPr>
        <w:t>z</w:t>
      </w:r>
      <w:r>
        <w:rPr>
          <w:rFonts w:ascii="Arial Narrow" w:hAnsi="Arial Narrow"/>
          <w:b/>
        </w:rPr>
        <w:t>dzielcze</w:t>
      </w:r>
    </w:p>
    <w:p w14:paraId="6886C6A8" w14:textId="77777777" w:rsidR="00152E25" w:rsidRPr="00152E25" w:rsidRDefault="00152E25" w:rsidP="00152E25">
      <w:pPr>
        <w:pStyle w:val="Tekstpodstawowy"/>
        <w:ind w:left="709"/>
        <w:rPr>
          <w:rFonts w:ascii="Arial Narrow" w:hAnsi="Arial Narrow"/>
          <w:sz w:val="24"/>
          <w:szCs w:val="24"/>
        </w:rPr>
      </w:pPr>
      <w:r w:rsidRPr="00152E25">
        <w:rPr>
          <w:rFonts w:ascii="Arial Narrow" w:hAnsi="Arial Narrow"/>
          <w:sz w:val="24"/>
          <w:szCs w:val="24"/>
        </w:rPr>
        <w:t>Rozbudowy tablic rozdzielczych zaprojektowano zamykane na klucz, II klasa izolacyjności, stopień ochrony IP 40. W rozdzielniach elektrycznych należy zapewnić minimum 30 % rezerwy. Z tablic rozdzielczych wykonać osobne obwody do zasilania: oświetlenia, gniazd wtyczkowych ogólnego przeznaczenia, gniazd wtyczkowych w łazience oraz obwody do odbiorników wymagających indywidualnego zabezpieczenia.</w:t>
      </w:r>
    </w:p>
    <w:p w14:paraId="35ADD30F" w14:textId="77777777" w:rsidR="00152E25" w:rsidRPr="00152E25" w:rsidRDefault="00152E25" w:rsidP="00152E25">
      <w:pPr>
        <w:suppressAutoHyphens w:val="0"/>
        <w:spacing w:line="120" w:lineRule="atLeast"/>
        <w:rPr>
          <w:rFonts w:ascii="Arial Narrow" w:hAnsi="Arial Narrow"/>
          <w:b/>
        </w:rPr>
      </w:pPr>
    </w:p>
    <w:p w14:paraId="782D599B" w14:textId="192D7084" w:rsidR="001F73D8"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Instalacje oświetleniowe</w:t>
      </w:r>
    </w:p>
    <w:p w14:paraId="3423E5F5" w14:textId="77777777" w:rsidR="00152E25" w:rsidRDefault="00152E25" w:rsidP="00152E25">
      <w:pPr>
        <w:pStyle w:val="Akapitzlist"/>
        <w:suppressAutoHyphens w:val="0"/>
        <w:spacing w:line="120" w:lineRule="atLeast"/>
        <w:ind w:left="1080"/>
        <w:rPr>
          <w:rFonts w:ascii="Arial Narrow" w:hAnsi="Arial Narrow"/>
          <w:b/>
        </w:rPr>
      </w:pPr>
    </w:p>
    <w:p w14:paraId="20A3861A" w14:textId="3E958054" w:rsidR="00152E25" w:rsidRPr="00152E25" w:rsidRDefault="001F73D8" w:rsidP="00152E25">
      <w:pPr>
        <w:pStyle w:val="Akapitzlist"/>
        <w:suppressAutoHyphens w:val="0"/>
        <w:spacing w:line="120" w:lineRule="atLeast"/>
        <w:ind w:left="1080"/>
        <w:rPr>
          <w:rFonts w:ascii="Arial Narrow" w:hAnsi="Arial Narrow"/>
          <w:b/>
          <w:u w:val="single"/>
        </w:rPr>
      </w:pPr>
      <w:r w:rsidRPr="001F73D8">
        <w:rPr>
          <w:rFonts w:ascii="Arial Narrow" w:hAnsi="Arial Narrow"/>
          <w:b/>
          <w:u w:val="single"/>
        </w:rPr>
        <w:t>Instalacja oświetlenia podstawowego</w:t>
      </w:r>
    </w:p>
    <w:p w14:paraId="0D8A514F" w14:textId="0942F756" w:rsidR="00152E25" w:rsidRPr="00152E25" w:rsidRDefault="00152E25" w:rsidP="00152E25">
      <w:pPr>
        <w:pStyle w:val="Tekstpodstawowy"/>
        <w:ind w:left="1080"/>
        <w:rPr>
          <w:rFonts w:ascii="Arial Narrow" w:hAnsi="Arial Narrow"/>
          <w:sz w:val="24"/>
          <w:szCs w:val="24"/>
        </w:rPr>
      </w:pPr>
      <w:r w:rsidRPr="00152E25">
        <w:rPr>
          <w:rFonts w:ascii="Arial Narrow" w:hAnsi="Arial Narrow"/>
          <w:sz w:val="24"/>
          <w:szCs w:val="24"/>
        </w:rPr>
        <w:t xml:space="preserve">Instalację oświetlenia podstawowego zaprojektowano przewodami </w:t>
      </w:r>
      <w:proofErr w:type="spellStart"/>
      <w:r w:rsidRPr="00152E25">
        <w:rPr>
          <w:rFonts w:ascii="Arial Narrow" w:hAnsi="Arial Narrow"/>
          <w:sz w:val="24"/>
          <w:szCs w:val="24"/>
        </w:rPr>
        <w:t>YDYżo</w:t>
      </w:r>
      <w:proofErr w:type="spellEnd"/>
      <w:r w:rsidRPr="00152E25">
        <w:rPr>
          <w:rFonts w:ascii="Arial Narrow" w:hAnsi="Arial Narrow"/>
          <w:sz w:val="24"/>
          <w:szCs w:val="24"/>
        </w:rPr>
        <w:t xml:space="preserve"> 3x1,5 mm2 o izolacji 450/750V ułożonymi pod tynkiem. Zabezpieczenie opraw oświetleniowych zaprojektowano na bazie wyłącznika różnicowoprądowego z członem nadprądowym 1P+N 6kA C 10A/30mA Typ A. Wszystkie oprawy zaprojektowano na źródła światłą typu LED. Oświetlenie wnętrz wykonać zgodnie z wymaganiami zawartymi w normie PN-EN 12464-1 Światło i oświetlenie, Oświetlenie miejsc pracy, część 1: Miejsca pracy we wnętrzach lub równoważne. W pomieszczeniach sanitarnych instalacje elektryczne wykonać zgodnie z normą PN-HD 60364-7-701 Instalacje elektryczne niskiego napięcia -- Część 7-701: Wymagania dotyczące specjalnych instalacji lub lokalizacji -- Pomieszczenia wyposażone </w:t>
      </w:r>
      <w:r>
        <w:rPr>
          <w:rFonts w:ascii="Arial Narrow" w:hAnsi="Arial Narrow"/>
          <w:sz w:val="24"/>
          <w:szCs w:val="24"/>
        </w:rPr>
        <w:br/>
      </w:r>
      <w:r w:rsidRPr="00152E25">
        <w:rPr>
          <w:rFonts w:ascii="Arial Narrow" w:hAnsi="Arial Narrow"/>
          <w:sz w:val="24"/>
          <w:szCs w:val="24"/>
        </w:rPr>
        <w:t>w wannę lub prysznic.</w:t>
      </w:r>
    </w:p>
    <w:p w14:paraId="0E5DFC46" w14:textId="77777777" w:rsidR="00152E25" w:rsidRPr="00152E25" w:rsidRDefault="00152E25" w:rsidP="00152E25">
      <w:pPr>
        <w:ind w:left="1080"/>
        <w:jc w:val="both"/>
        <w:rPr>
          <w:rFonts w:ascii="Arial Narrow" w:hAnsi="Arial Narrow"/>
        </w:rPr>
      </w:pPr>
      <w:r w:rsidRPr="00152E25">
        <w:rPr>
          <w:rFonts w:ascii="Arial Narrow" w:hAnsi="Arial Narrow"/>
        </w:rPr>
        <w:t xml:space="preserve">Wyłączniki oświetlenia instalować wewnątrz pomieszczeń przy drzwiach od strony klamki, na wysokości 1,0 </w:t>
      </w:r>
      <w:r w:rsidRPr="00152E25">
        <w:rPr>
          <w:rFonts w:ascii="Arial Narrow" w:hAnsi="Arial Narrow"/>
        </w:rPr>
        <w:sym w:font="Symbol" w:char="F0B8"/>
      </w:r>
      <w:r w:rsidRPr="00152E25">
        <w:rPr>
          <w:rFonts w:ascii="Arial Narrow" w:hAnsi="Arial Narrow"/>
        </w:rPr>
        <w:t xml:space="preserve"> 1,1 m od poziomu posadzki. Załączanie oświetlenia korytarzy, pomieszczeniach gospodarczych oraz pomieszczeń sanitarnych wykonać na bazie czujników obecności. Rozmieszczenie czujników obecności wykonać z wytycznymi producenta urządzenia w zakresie stref zasięgu. W sanitariatach oraz pomieszczeniach gospodarczych zastosować osprzęt w wykonaniu szczelnym. Wszystkie połączenia przewodów należy wykonywać w puszkach głębokich w łącznikach oświetlenia.</w:t>
      </w:r>
    </w:p>
    <w:p w14:paraId="3AFD138A" w14:textId="77777777" w:rsidR="00152E25" w:rsidRPr="00152E25" w:rsidRDefault="00152E25" w:rsidP="00152E25">
      <w:pPr>
        <w:suppressAutoHyphens w:val="0"/>
        <w:spacing w:line="120" w:lineRule="atLeast"/>
        <w:rPr>
          <w:rFonts w:ascii="Arial Narrow" w:hAnsi="Arial Narrow"/>
          <w:b/>
          <w:u w:val="single"/>
        </w:rPr>
      </w:pPr>
    </w:p>
    <w:p w14:paraId="5795FA85" w14:textId="71724B32" w:rsidR="00152E25" w:rsidRPr="00152E25" w:rsidRDefault="001F73D8" w:rsidP="00152E25">
      <w:pPr>
        <w:pStyle w:val="Akapitzlist"/>
        <w:suppressAutoHyphens w:val="0"/>
        <w:spacing w:line="120" w:lineRule="atLeast"/>
        <w:ind w:left="1080"/>
        <w:rPr>
          <w:rFonts w:ascii="Arial Narrow" w:hAnsi="Arial Narrow"/>
          <w:b/>
          <w:u w:val="single"/>
        </w:rPr>
      </w:pPr>
      <w:r>
        <w:rPr>
          <w:rFonts w:ascii="Arial Narrow" w:hAnsi="Arial Narrow"/>
          <w:b/>
          <w:u w:val="single"/>
        </w:rPr>
        <w:t>Instalacja oświetlenia nocnego</w:t>
      </w:r>
    </w:p>
    <w:p w14:paraId="1CB7234F" w14:textId="60A7A686" w:rsidR="00152E25" w:rsidRPr="00152E25" w:rsidRDefault="00152E25" w:rsidP="00152E25">
      <w:pPr>
        <w:pStyle w:val="Tekstpodstawowy"/>
        <w:ind w:left="1080"/>
        <w:rPr>
          <w:rFonts w:ascii="Arial Narrow" w:hAnsi="Arial Narrow"/>
          <w:sz w:val="24"/>
          <w:szCs w:val="24"/>
        </w:rPr>
      </w:pPr>
      <w:r w:rsidRPr="00152E25">
        <w:rPr>
          <w:rFonts w:ascii="Arial Narrow" w:hAnsi="Arial Narrow"/>
          <w:sz w:val="24"/>
          <w:szCs w:val="24"/>
        </w:rPr>
        <w:t>Nad zewnętrznymi wyjściami ewakuacyjnymi zaprojektowano oprawy nocne dwufunkcyjne z </w:t>
      </w:r>
      <w:proofErr w:type="spellStart"/>
      <w:r w:rsidRPr="00152E25">
        <w:rPr>
          <w:rFonts w:ascii="Arial Narrow" w:hAnsi="Arial Narrow"/>
          <w:sz w:val="24"/>
          <w:szCs w:val="24"/>
        </w:rPr>
        <w:t>mikroinwerterem</w:t>
      </w:r>
      <w:proofErr w:type="spellEnd"/>
      <w:r w:rsidRPr="00152E25">
        <w:rPr>
          <w:rFonts w:ascii="Arial Narrow" w:hAnsi="Arial Narrow"/>
          <w:sz w:val="24"/>
          <w:szCs w:val="24"/>
        </w:rPr>
        <w:t xml:space="preserve"> zasilania awaryjnego. Zasilanie oświetlenia zaprojektowano przewodami </w:t>
      </w:r>
      <w:proofErr w:type="spellStart"/>
      <w:r w:rsidRPr="00152E25">
        <w:rPr>
          <w:rFonts w:ascii="Arial Narrow" w:hAnsi="Arial Narrow"/>
          <w:sz w:val="24"/>
          <w:szCs w:val="24"/>
        </w:rPr>
        <w:t>YDYżo</w:t>
      </w:r>
      <w:proofErr w:type="spellEnd"/>
      <w:r w:rsidRPr="00152E25">
        <w:rPr>
          <w:rFonts w:ascii="Arial Narrow" w:hAnsi="Arial Narrow"/>
          <w:sz w:val="24"/>
          <w:szCs w:val="24"/>
        </w:rPr>
        <w:t xml:space="preserve"> 4x1,5 mm2 o izolacji 450/750V. Oprawy powinny posiadać świadectwo dopuszczenia do stosowania w ochronie przeciwpożarowej wydane przez CNBOP. Oświetlenie nocne załączane i wyłączane jest poprzez styczniki sterowane wielofunkcyjnym zegarem cyfrowym z dwoma kanałami wyjściowymi. Zabudować styczniki z możliwością sterowania ręcznego. </w:t>
      </w:r>
    </w:p>
    <w:p w14:paraId="77939091" w14:textId="77777777" w:rsidR="00152E25" w:rsidRDefault="00152E25" w:rsidP="001F73D8">
      <w:pPr>
        <w:pStyle w:val="Akapitzlist"/>
        <w:suppressAutoHyphens w:val="0"/>
        <w:spacing w:line="120" w:lineRule="atLeast"/>
        <w:ind w:left="1080"/>
        <w:rPr>
          <w:rFonts w:ascii="Arial Narrow" w:hAnsi="Arial Narrow"/>
          <w:b/>
          <w:u w:val="single"/>
        </w:rPr>
      </w:pPr>
    </w:p>
    <w:p w14:paraId="721C12D0" w14:textId="27251EFC" w:rsidR="001F73D8" w:rsidRDefault="001F73D8" w:rsidP="001F73D8">
      <w:pPr>
        <w:pStyle w:val="Akapitzlist"/>
        <w:suppressAutoHyphens w:val="0"/>
        <w:spacing w:line="120" w:lineRule="atLeast"/>
        <w:ind w:left="1080"/>
        <w:rPr>
          <w:rFonts w:ascii="Arial Narrow" w:hAnsi="Arial Narrow"/>
          <w:b/>
          <w:u w:val="single"/>
        </w:rPr>
      </w:pPr>
      <w:r>
        <w:rPr>
          <w:rFonts w:ascii="Arial Narrow" w:hAnsi="Arial Narrow"/>
          <w:b/>
          <w:u w:val="single"/>
        </w:rPr>
        <w:t>Instalacja awaryjnego oświetlenia ewakuacyjnego</w:t>
      </w:r>
    </w:p>
    <w:p w14:paraId="29125C82" w14:textId="77777777" w:rsidR="00152E25" w:rsidRPr="00152E25" w:rsidRDefault="00152E25" w:rsidP="00152E25">
      <w:pPr>
        <w:pStyle w:val="Tekstpodstawowy"/>
        <w:ind w:left="1080"/>
        <w:rPr>
          <w:rFonts w:ascii="Arial Narrow" w:hAnsi="Arial Narrow"/>
          <w:sz w:val="24"/>
          <w:szCs w:val="24"/>
        </w:rPr>
      </w:pPr>
      <w:r w:rsidRPr="00152E25">
        <w:rPr>
          <w:rFonts w:ascii="Arial Narrow" w:hAnsi="Arial Narrow"/>
          <w:sz w:val="24"/>
          <w:szCs w:val="24"/>
        </w:rPr>
        <w:t>W celu zabezpieczenia przed całkowitym zanikiem oświetlenia zaprojektowano oprawy z </w:t>
      </w:r>
      <w:proofErr w:type="spellStart"/>
      <w:r w:rsidRPr="00152E25">
        <w:rPr>
          <w:rFonts w:ascii="Arial Narrow" w:hAnsi="Arial Narrow"/>
          <w:sz w:val="24"/>
          <w:szCs w:val="24"/>
        </w:rPr>
        <w:t>mikroinwerterem</w:t>
      </w:r>
      <w:proofErr w:type="spellEnd"/>
      <w:r w:rsidRPr="00152E25">
        <w:rPr>
          <w:rFonts w:ascii="Arial Narrow" w:hAnsi="Arial Narrow"/>
          <w:sz w:val="24"/>
          <w:szCs w:val="24"/>
        </w:rPr>
        <w:t xml:space="preserve"> zasilania awaryjnego. Oprawa włącza się automatycznie po zaniku napięcia. Zasilanie opraw z </w:t>
      </w:r>
      <w:proofErr w:type="spellStart"/>
      <w:r w:rsidRPr="00152E25">
        <w:rPr>
          <w:rFonts w:ascii="Arial Narrow" w:hAnsi="Arial Narrow"/>
          <w:sz w:val="24"/>
          <w:szCs w:val="24"/>
        </w:rPr>
        <w:t>mikroinwerterem</w:t>
      </w:r>
      <w:proofErr w:type="spellEnd"/>
      <w:r w:rsidRPr="00152E25">
        <w:rPr>
          <w:rFonts w:ascii="Arial Narrow" w:hAnsi="Arial Narrow"/>
          <w:sz w:val="24"/>
          <w:szCs w:val="24"/>
        </w:rPr>
        <w:t xml:space="preserve"> zaprojektowano przewodami </w:t>
      </w:r>
      <w:proofErr w:type="spellStart"/>
      <w:r w:rsidRPr="00152E25">
        <w:rPr>
          <w:rFonts w:ascii="Arial Narrow" w:hAnsi="Arial Narrow"/>
          <w:sz w:val="24"/>
          <w:szCs w:val="24"/>
        </w:rPr>
        <w:t>YDYżo</w:t>
      </w:r>
      <w:proofErr w:type="spellEnd"/>
      <w:r w:rsidRPr="00152E25">
        <w:rPr>
          <w:rFonts w:ascii="Arial Narrow" w:hAnsi="Arial Narrow"/>
          <w:sz w:val="24"/>
          <w:szCs w:val="24"/>
        </w:rPr>
        <w:t xml:space="preserve"> 3x1,5 mm2 o izolacji 450/750V oraz przewodami </w:t>
      </w:r>
      <w:proofErr w:type="spellStart"/>
      <w:r w:rsidRPr="00152E25">
        <w:rPr>
          <w:rFonts w:ascii="Arial Narrow" w:hAnsi="Arial Narrow"/>
          <w:sz w:val="24"/>
          <w:szCs w:val="24"/>
        </w:rPr>
        <w:t>YDYżo</w:t>
      </w:r>
      <w:proofErr w:type="spellEnd"/>
      <w:r w:rsidRPr="00152E25">
        <w:rPr>
          <w:rFonts w:ascii="Arial Narrow" w:hAnsi="Arial Narrow"/>
          <w:sz w:val="24"/>
          <w:szCs w:val="24"/>
        </w:rPr>
        <w:t xml:space="preserve"> 4x1,5 mm2 o izolacji 450/750V. Oprawy zaprojektowano w układzie AT (</w:t>
      </w:r>
      <w:proofErr w:type="spellStart"/>
      <w:r w:rsidRPr="00152E25">
        <w:rPr>
          <w:rFonts w:ascii="Arial Narrow" w:hAnsi="Arial Narrow"/>
          <w:sz w:val="24"/>
          <w:szCs w:val="24"/>
        </w:rPr>
        <w:t>autotest</w:t>
      </w:r>
      <w:proofErr w:type="spellEnd"/>
      <w:r w:rsidRPr="00152E25">
        <w:rPr>
          <w:rFonts w:ascii="Arial Narrow" w:hAnsi="Arial Narrow"/>
          <w:sz w:val="24"/>
          <w:szCs w:val="24"/>
        </w:rPr>
        <w:t xml:space="preserve">). </w:t>
      </w:r>
    </w:p>
    <w:p w14:paraId="4073ACAF" w14:textId="77777777" w:rsidR="00152E25" w:rsidRPr="00152E25" w:rsidRDefault="00152E25" w:rsidP="00152E25">
      <w:pPr>
        <w:pStyle w:val="Tekstpodstawowy"/>
        <w:ind w:left="1080"/>
        <w:rPr>
          <w:rFonts w:ascii="Arial Narrow" w:hAnsi="Arial Narrow"/>
          <w:sz w:val="24"/>
          <w:szCs w:val="24"/>
        </w:rPr>
      </w:pPr>
      <w:r w:rsidRPr="00152E25">
        <w:rPr>
          <w:rFonts w:ascii="Arial Narrow" w:hAnsi="Arial Narrow"/>
          <w:sz w:val="24"/>
          <w:szCs w:val="24"/>
        </w:rPr>
        <w:t>Oprawy ewakuacyjne należy zabudować:</w:t>
      </w:r>
    </w:p>
    <w:p w14:paraId="30B49E07" w14:textId="77777777" w:rsidR="00152E25" w:rsidRPr="00152E25" w:rsidRDefault="00152E25" w:rsidP="008611B8">
      <w:pPr>
        <w:pStyle w:val="Tekstpodstawowy"/>
        <w:numPr>
          <w:ilvl w:val="0"/>
          <w:numId w:val="105"/>
        </w:numPr>
        <w:rPr>
          <w:rFonts w:ascii="Arial Narrow" w:hAnsi="Arial Narrow"/>
          <w:sz w:val="24"/>
          <w:szCs w:val="24"/>
        </w:rPr>
      </w:pPr>
      <w:r w:rsidRPr="00152E25">
        <w:rPr>
          <w:rFonts w:ascii="Arial Narrow" w:hAnsi="Arial Narrow"/>
          <w:sz w:val="24"/>
          <w:szCs w:val="24"/>
        </w:rPr>
        <w:t>przy każdych drzwiach wyjściowych przeznaczonych do wyjścia ewakuacyjnego,</w:t>
      </w:r>
    </w:p>
    <w:p w14:paraId="1C1F2DF7" w14:textId="77777777" w:rsidR="00152E25" w:rsidRPr="00152E25" w:rsidRDefault="00152E25" w:rsidP="008611B8">
      <w:pPr>
        <w:pStyle w:val="Tekstpodstawowy"/>
        <w:numPr>
          <w:ilvl w:val="0"/>
          <w:numId w:val="105"/>
        </w:numPr>
        <w:rPr>
          <w:rFonts w:ascii="Arial Narrow" w:hAnsi="Arial Narrow"/>
          <w:sz w:val="24"/>
          <w:szCs w:val="24"/>
        </w:rPr>
      </w:pPr>
      <w:r w:rsidRPr="00152E25">
        <w:rPr>
          <w:rFonts w:ascii="Arial Narrow" w:hAnsi="Arial Narrow"/>
          <w:sz w:val="24"/>
          <w:szCs w:val="24"/>
        </w:rPr>
        <w:t>w pobliżu schodów, tak aby każdy stopień był oświetlony bezpośrednio,</w:t>
      </w:r>
    </w:p>
    <w:p w14:paraId="733311C7" w14:textId="77777777" w:rsidR="00152E25" w:rsidRPr="00152E25" w:rsidRDefault="00152E25" w:rsidP="008611B8">
      <w:pPr>
        <w:pStyle w:val="Tekstpodstawowy"/>
        <w:numPr>
          <w:ilvl w:val="0"/>
          <w:numId w:val="105"/>
        </w:numPr>
        <w:rPr>
          <w:rFonts w:ascii="Arial Narrow" w:hAnsi="Arial Narrow"/>
          <w:sz w:val="24"/>
          <w:szCs w:val="24"/>
        </w:rPr>
      </w:pPr>
      <w:r w:rsidRPr="00152E25">
        <w:rPr>
          <w:rFonts w:ascii="Arial Narrow" w:hAnsi="Arial Narrow"/>
          <w:sz w:val="24"/>
          <w:szCs w:val="24"/>
        </w:rPr>
        <w:lastRenderedPageBreak/>
        <w:t>w pobliżu każdej zmiany poziomu,</w:t>
      </w:r>
    </w:p>
    <w:p w14:paraId="093DF037" w14:textId="77777777" w:rsidR="00152E25" w:rsidRPr="00152E25" w:rsidRDefault="00152E25" w:rsidP="008611B8">
      <w:pPr>
        <w:pStyle w:val="Tekstpodstawowy"/>
        <w:numPr>
          <w:ilvl w:val="0"/>
          <w:numId w:val="105"/>
        </w:numPr>
        <w:rPr>
          <w:rFonts w:ascii="Arial Narrow" w:hAnsi="Arial Narrow"/>
          <w:sz w:val="24"/>
          <w:szCs w:val="24"/>
        </w:rPr>
      </w:pPr>
      <w:r w:rsidRPr="00152E25">
        <w:rPr>
          <w:rFonts w:ascii="Arial Narrow" w:hAnsi="Arial Narrow"/>
          <w:sz w:val="24"/>
          <w:szCs w:val="24"/>
        </w:rPr>
        <w:t>obowiązkowo przy wyjściach ewakuacyjnych i znakach bezpieczeństwa,</w:t>
      </w:r>
    </w:p>
    <w:p w14:paraId="28351745" w14:textId="77777777" w:rsidR="00152E25" w:rsidRPr="00152E25" w:rsidRDefault="00152E25" w:rsidP="008611B8">
      <w:pPr>
        <w:pStyle w:val="Tekstpodstawowy"/>
        <w:numPr>
          <w:ilvl w:val="0"/>
          <w:numId w:val="105"/>
        </w:numPr>
        <w:rPr>
          <w:rFonts w:ascii="Arial Narrow" w:hAnsi="Arial Narrow"/>
          <w:sz w:val="24"/>
          <w:szCs w:val="24"/>
        </w:rPr>
      </w:pPr>
      <w:r w:rsidRPr="00152E25">
        <w:rPr>
          <w:rFonts w:ascii="Arial Narrow" w:hAnsi="Arial Narrow"/>
          <w:sz w:val="24"/>
          <w:szCs w:val="24"/>
        </w:rPr>
        <w:t>przy każdej zmianie kierunku,</w:t>
      </w:r>
    </w:p>
    <w:p w14:paraId="17CA68C4" w14:textId="77777777" w:rsidR="00152E25" w:rsidRPr="00152E25" w:rsidRDefault="00152E25" w:rsidP="008611B8">
      <w:pPr>
        <w:pStyle w:val="Tekstpodstawowy"/>
        <w:numPr>
          <w:ilvl w:val="0"/>
          <w:numId w:val="105"/>
        </w:numPr>
        <w:rPr>
          <w:rFonts w:ascii="Arial Narrow" w:hAnsi="Arial Narrow"/>
          <w:sz w:val="24"/>
          <w:szCs w:val="24"/>
        </w:rPr>
      </w:pPr>
      <w:r w:rsidRPr="00152E25">
        <w:rPr>
          <w:rFonts w:ascii="Arial Narrow" w:hAnsi="Arial Narrow"/>
          <w:sz w:val="24"/>
          <w:szCs w:val="24"/>
        </w:rPr>
        <w:t>przy każdym skrzyżowaniu korytarzy,</w:t>
      </w:r>
    </w:p>
    <w:p w14:paraId="4B21F19B" w14:textId="77777777" w:rsidR="00152E25" w:rsidRPr="00152E25" w:rsidRDefault="00152E25" w:rsidP="008611B8">
      <w:pPr>
        <w:pStyle w:val="Tekstpodstawowy"/>
        <w:numPr>
          <w:ilvl w:val="0"/>
          <w:numId w:val="105"/>
        </w:numPr>
        <w:rPr>
          <w:rFonts w:ascii="Arial Narrow" w:hAnsi="Arial Narrow"/>
          <w:sz w:val="24"/>
          <w:szCs w:val="24"/>
        </w:rPr>
      </w:pPr>
      <w:r w:rsidRPr="00152E25">
        <w:rPr>
          <w:rFonts w:ascii="Arial Narrow" w:hAnsi="Arial Narrow"/>
          <w:sz w:val="24"/>
          <w:szCs w:val="24"/>
        </w:rPr>
        <w:t>na zewnątrz i w pobliżu każdego wyjścia końcowego (na zewnętrznej ścianie wyjść ewakuacyjnych - nad drzwiami),</w:t>
      </w:r>
    </w:p>
    <w:p w14:paraId="703EAF4E" w14:textId="77777777" w:rsidR="00152E25" w:rsidRPr="00152E25" w:rsidRDefault="00152E25" w:rsidP="008611B8">
      <w:pPr>
        <w:pStyle w:val="Tekstpodstawowy"/>
        <w:numPr>
          <w:ilvl w:val="0"/>
          <w:numId w:val="105"/>
        </w:numPr>
        <w:rPr>
          <w:rFonts w:ascii="Arial Narrow" w:hAnsi="Arial Narrow"/>
          <w:sz w:val="24"/>
          <w:szCs w:val="24"/>
        </w:rPr>
      </w:pPr>
      <w:r w:rsidRPr="00152E25">
        <w:rPr>
          <w:rFonts w:ascii="Arial Narrow" w:hAnsi="Arial Narrow"/>
          <w:sz w:val="24"/>
          <w:szCs w:val="24"/>
        </w:rPr>
        <w:t>w pobliżu każdego punktu pierwszej pomocy,</w:t>
      </w:r>
    </w:p>
    <w:p w14:paraId="2FD84809" w14:textId="77777777" w:rsidR="00152E25" w:rsidRPr="00152E25" w:rsidRDefault="00152E25" w:rsidP="008611B8">
      <w:pPr>
        <w:pStyle w:val="Tekstpodstawowy"/>
        <w:numPr>
          <w:ilvl w:val="0"/>
          <w:numId w:val="105"/>
        </w:numPr>
        <w:rPr>
          <w:rFonts w:ascii="Arial Narrow" w:hAnsi="Arial Narrow"/>
          <w:sz w:val="24"/>
          <w:szCs w:val="24"/>
        </w:rPr>
      </w:pPr>
      <w:r w:rsidRPr="00152E25">
        <w:rPr>
          <w:rFonts w:ascii="Arial Narrow" w:hAnsi="Arial Narrow"/>
          <w:sz w:val="24"/>
          <w:szCs w:val="24"/>
        </w:rPr>
        <w:t>w pobliżu każdego urządzenia przeciwpożarowego i przycisku alarmowego.</w:t>
      </w:r>
    </w:p>
    <w:p w14:paraId="04C21A0D" w14:textId="77777777" w:rsidR="00152E25" w:rsidRDefault="00152E25" w:rsidP="00152E25">
      <w:pPr>
        <w:pStyle w:val="Tekstpodstawowy"/>
        <w:ind w:left="1080"/>
        <w:rPr>
          <w:rFonts w:ascii="Arial Narrow" w:hAnsi="Arial Narrow"/>
          <w:sz w:val="24"/>
          <w:szCs w:val="24"/>
        </w:rPr>
      </w:pPr>
    </w:p>
    <w:p w14:paraId="17504F1F" w14:textId="665923DF" w:rsidR="00152E25" w:rsidRPr="00152E25" w:rsidRDefault="00152E25" w:rsidP="00152E25">
      <w:pPr>
        <w:pStyle w:val="Tekstpodstawowy"/>
        <w:ind w:left="1080"/>
        <w:rPr>
          <w:rFonts w:ascii="Arial Narrow" w:hAnsi="Arial Narrow"/>
          <w:sz w:val="24"/>
          <w:szCs w:val="24"/>
        </w:rPr>
      </w:pPr>
      <w:r w:rsidRPr="00152E25">
        <w:rPr>
          <w:rFonts w:ascii="Arial Narrow" w:hAnsi="Arial Narrow"/>
          <w:sz w:val="24"/>
          <w:szCs w:val="24"/>
        </w:rPr>
        <w:t xml:space="preserve">Awaryjne oświetlenie ewakuacyjne powinno zapewniać minimum 5 lx przez 120 minut, oraz minimum 5 lx przez 120 minut w odległości do </w:t>
      </w:r>
      <w:smartTag w:uri="urn:schemas-microsoft-com:office:smarttags" w:element="metricconverter">
        <w:smartTagPr>
          <w:attr w:name="ProductID" w:val="2,0 m"/>
        </w:smartTagPr>
        <w:r w:rsidRPr="00152E25">
          <w:rPr>
            <w:rFonts w:ascii="Arial Narrow" w:hAnsi="Arial Narrow"/>
            <w:sz w:val="24"/>
            <w:szCs w:val="24"/>
          </w:rPr>
          <w:t>2,0 m</w:t>
        </w:r>
      </w:smartTag>
      <w:r w:rsidRPr="00152E25">
        <w:rPr>
          <w:rFonts w:ascii="Arial Narrow" w:hAnsi="Arial Narrow"/>
          <w:sz w:val="24"/>
          <w:szCs w:val="24"/>
        </w:rPr>
        <w:t xml:space="preserve"> od przycisków alarmowych, hydrantów wewnętrznych, punktów pomocy sanitarnej. Przyjęto następujące tryby pracy opraw:</w:t>
      </w:r>
    </w:p>
    <w:p w14:paraId="7EF82788" w14:textId="77777777" w:rsidR="00152E25" w:rsidRPr="00152E25" w:rsidRDefault="00152E25" w:rsidP="008611B8">
      <w:pPr>
        <w:pStyle w:val="Tekstpodstawowy"/>
        <w:numPr>
          <w:ilvl w:val="0"/>
          <w:numId w:val="106"/>
        </w:numPr>
        <w:rPr>
          <w:rFonts w:ascii="Arial Narrow" w:hAnsi="Arial Narrow"/>
          <w:sz w:val="24"/>
          <w:szCs w:val="24"/>
        </w:rPr>
      </w:pPr>
      <w:r w:rsidRPr="00152E25">
        <w:rPr>
          <w:rFonts w:ascii="Arial Narrow" w:hAnsi="Arial Narrow"/>
          <w:sz w:val="24"/>
          <w:szCs w:val="24"/>
        </w:rPr>
        <w:t>oprawy awaryjne: "praca na ciemno";</w:t>
      </w:r>
    </w:p>
    <w:p w14:paraId="1111935B" w14:textId="77777777" w:rsidR="00152E25" w:rsidRPr="00152E25" w:rsidRDefault="00152E25" w:rsidP="008611B8">
      <w:pPr>
        <w:pStyle w:val="Tekstpodstawowy"/>
        <w:numPr>
          <w:ilvl w:val="0"/>
          <w:numId w:val="106"/>
        </w:numPr>
        <w:rPr>
          <w:rFonts w:ascii="Arial Narrow" w:hAnsi="Arial Narrow"/>
          <w:sz w:val="24"/>
          <w:szCs w:val="24"/>
        </w:rPr>
      </w:pPr>
      <w:r w:rsidRPr="00152E25">
        <w:rPr>
          <w:rFonts w:ascii="Arial Narrow" w:hAnsi="Arial Narrow"/>
          <w:sz w:val="24"/>
          <w:szCs w:val="24"/>
        </w:rPr>
        <w:t>oprawy kierunkowe: "praca na jasno".</w:t>
      </w:r>
    </w:p>
    <w:p w14:paraId="0B91EEFB" w14:textId="77777777" w:rsidR="00152E25" w:rsidRDefault="00152E25" w:rsidP="00152E25">
      <w:pPr>
        <w:pStyle w:val="Tekstpodstawowy"/>
        <w:ind w:left="1080"/>
        <w:rPr>
          <w:rFonts w:ascii="Arial Narrow" w:hAnsi="Arial Narrow"/>
          <w:sz w:val="24"/>
          <w:szCs w:val="24"/>
        </w:rPr>
      </w:pPr>
    </w:p>
    <w:p w14:paraId="6A4EC2C7" w14:textId="696E0B6E" w:rsidR="00152E25" w:rsidRPr="00152E25" w:rsidRDefault="00152E25" w:rsidP="00152E25">
      <w:pPr>
        <w:pStyle w:val="Tekstpodstawowy"/>
        <w:ind w:left="1080"/>
        <w:rPr>
          <w:rFonts w:ascii="Arial Narrow" w:hAnsi="Arial Narrow"/>
          <w:sz w:val="24"/>
          <w:szCs w:val="24"/>
        </w:rPr>
      </w:pPr>
      <w:r w:rsidRPr="00152E25">
        <w:rPr>
          <w:rFonts w:ascii="Arial Narrow" w:hAnsi="Arial Narrow"/>
          <w:sz w:val="24"/>
          <w:szCs w:val="24"/>
        </w:rPr>
        <w:t xml:space="preserve">Instalacja awaryjnego oświetlenia ewakuacyjnego musi spełniać wymagania normy PN-EN 1838, PN-EN 60598-2-22, PN EN 50172:2005 lub równoważne. Oprawy powinny posiadać świadectwo dopuszczenia do stosowania w ochronie przeciwpożarowej wydane przez CNBOP. </w:t>
      </w:r>
      <w:r w:rsidRPr="00152E25">
        <w:rPr>
          <w:rFonts w:ascii="Arial Narrow" w:hAnsi="Arial Narrow"/>
          <w:b/>
          <w:bCs/>
          <w:sz w:val="24"/>
          <w:szCs w:val="24"/>
        </w:rPr>
        <w:t xml:space="preserve">Projektowane oprawy awaryjnego oświetlenia ewakuacyjnego zasilić </w:t>
      </w:r>
      <w:r w:rsidR="005177BA">
        <w:rPr>
          <w:rFonts w:ascii="Arial Narrow" w:hAnsi="Arial Narrow"/>
          <w:b/>
          <w:bCs/>
          <w:sz w:val="24"/>
          <w:szCs w:val="24"/>
        </w:rPr>
        <w:br/>
      </w:r>
      <w:r w:rsidRPr="00152E25">
        <w:rPr>
          <w:rFonts w:ascii="Arial Narrow" w:hAnsi="Arial Narrow"/>
          <w:b/>
          <w:bCs/>
          <w:sz w:val="24"/>
          <w:szCs w:val="24"/>
        </w:rPr>
        <w:t>z obwodów oświetleniowych zasilających oświetlenie danego pomieszczenia.</w:t>
      </w:r>
    </w:p>
    <w:p w14:paraId="567AAB61" w14:textId="77777777" w:rsidR="00152E25" w:rsidRDefault="00152E25" w:rsidP="00152E25">
      <w:pPr>
        <w:pStyle w:val="Tekstpodstawowy"/>
        <w:ind w:left="1080"/>
        <w:rPr>
          <w:rFonts w:ascii="Arial Narrow" w:hAnsi="Arial Narrow"/>
          <w:sz w:val="24"/>
          <w:szCs w:val="24"/>
        </w:rPr>
      </w:pPr>
    </w:p>
    <w:p w14:paraId="6A933963" w14:textId="7889B892" w:rsidR="00152E25" w:rsidRPr="00152E25" w:rsidRDefault="00152E25" w:rsidP="00152E25">
      <w:pPr>
        <w:pStyle w:val="Tekstpodstawowy"/>
        <w:ind w:left="1080"/>
        <w:rPr>
          <w:rFonts w:ascii="Arial Narrow" w:hAnsi="Arial Narrow"/>
          <w:sz w:val="24"/>
          <w:szCs w:val="24"/>
        </w:rPr>
      </w:pPr>
      <w:r w:rsidRPr="00152E25">
        <w:rPr>
          <w:rFonts w:ascii="Arial Narrow" w:hAnsi="Arial Narrow"/>
          <w:sz w:val="24"/>
          <w:szCs w:val="24"/>
        </w:rPr>
        <w:t>Po wykonaniu awaryjnego oświetlenia ewakuacyjnego drogi ewakuacyjne należy odpowiednio oznakować fotoluminescencyjnymi znakami ewakuacyjnymi. Znaki bezpieczeństwa dotyczące dróg ewakuacyjnych powinny być umieszczone w pobliżu lamp oświetlenia ewakuacyjnego w taki sposób, aby były oświetlane przez te lampy. Rozmieszczenie znaków powinno być zgodne z PN-N-01256-5 „ Znaki bezpieczeństwa lub równoważne. Zasady umieszczania znaków bezpieczeństwa na drogach ewakuacyjnych i drogach pożarowych” oraz PN-EN ISO 7010:2012 „Symbole graficzne -- Barwy bezpieczeństwa i znaki bezpieczeństwa -- Zarejestrowane znaki bezpieczeństwa” lub równoważne. Znaki bezpieczeństwa powinny posiadać świadectwo dopuszczenia do stosowania w ochronie przeciwpożarowej wydane przez  CNBOP.</w:t>
      </w:r>
    </w:p>
    <w:p w14:paraId="55F76670" w14:textId="77777777" w:rsidR="00152E25" w:rsidRDefault="00152E25" w:rsidP="00152E25">
      <w:pPr>
        <w:pStyle w:val="Tekstpodstawowy"/>
        <w:ind w:left="1080"/>
        <w:rPr>
          <w:rFonts w:ascii="Arial Narrow" w:hAnsi="Arial Narrow"/>
          <w:b/>
          <w:bCs/>
          <w:sz w:val="24"/>
          <w:szCs w:val="24"/>
        </w:rPr>
      </w:pPr>
    </w:p>
    <w:p w14:paraId="2D0D76CA" w14:textId="23001A23" w:rsidR="00152E25" w:rsidRPr="00152E25" w:rsidRDefault="00152E25" w:rsidP="00152E25">
      <w:pPr>
        <w:pStyle w:val="Tekstpodstawowy"/>
        <w:ind w:left="1080"/>
        <w:rPr>
          <w:rFonts w:ascii="Arial Narrow" w:hAnsi="Arial Narrow"/>
          <w:b/>
          <w:bCs/>
          <w:sz w:val="24"/>
          <w:szCs w:val="24"/>
        </w:rPr>
      </w:pPr>
      <w:r w:rsidRPr="00152E25">
        <w:rPr>
          <w:rFonts w:ascii="Arial Narrow" w:hAnsi="Arial Narrow"/>
          <w:b/>
          <w:bCs/>
          <w:sz w:val="24"/>
          <w:szCs w:val="24"/>
        </w:rPr>
        <w:t xml:space="preserve">Zasady poddawania przeglądom technicznym i czynnościom konserwacyjnym instalacji awaryjnego oświetlenia ewakuacyjnego. </w:t>
      </w:r>
    </w:p>
    <w:p w14:paraId="7892E577" w14:textId="77777777" w:rsidR="00152E25" w:rsidRPr="00152E25" w:rsidRDefault="00152E25" w:rsidP="00152E25">
      <w:pPr>
        <w:pStyle w:val="Tekstpodstawowy"/>
        <w:ind w:left="1080"/>
        <w:rPr>
          <w:rFonts w:ascii="Arial Narrow" w:hAnsi="Arial Narrow"/>
          <w:sz w:val="24"/>
          <w:szCs w:val="24"/>
        </w:rPr>
      </w:pPr>
      <w:r w:rsidRPr="00152E25">
        <w:rPr>
          <w:rFonts w:ascii="Arial Narrow" w:hAnsi="Arial Narrow"/>
          <w:sz w:val="24"/>
          <w:szCs w:val="24"/>
        </w:rPr>
        <w:t xml:space="preserve">Przegląd techniczny i czynności konserwacyjne urządzeń przeciwpożarowych zawartych w dokumentacji technicznej należy przeprowadzać w okresach ustalonych przez producenta, nie rzadziej jednak niż raz w roku (zgodnie z ROZPORZĄDZENIEM MINISTRA SPRAW WEWNĘTRZNYCH I ADMINISTRACJI z dnia 7 czerwca 2010 r. w sprawie ochrony przeciwpożarowej budynków, innych obiektów budowlanych i terenów, Dz.U. 2010 nr 109 poz. 719). </w:t>
      </w:r>
    </w:p>
    <w:p w14:paraId="367A0E60" w14:textId="3DB95A92" w:rsidR="00152E25" w:rsidRPr="00152E25" w:rsidRDefault="00152E25" w:rsidP="00152E25">
      <w:pPr>
        <w:pStyle w:val="Tekstpodstawowy"/>
        <w:ind w:left="1080"/>
        <w:rPr>
          <w:rFonts w:ascii="Arial Narrow" w:hAnsi="Arial Narrow"/>
          <w:sz w:val="24"/>
          <w:szCs w:val="24"/>
        </w:rPr>
      </w:pPr>
      <w:r w:rsidRPr="00152E25">
        <w:rPr>
          <w:rFonts w:ascii="Arial Narrow" w:hAnsi="Arial Narrow"/>
          <w:sz w:val="24"/>
          <w:szCs w:val="24"/>
        </w:rPr>
        <w:t xml:space="preserve">Budynek wyposażony jest w instalację awaryjnego oświetlenia ewakuacyjnego </w:t>
      </w:r>
      <w:r w:rsidR="005177BA">
        <w:rPr>
          <w:rFonts w:ascii="Arial Narrow" w:hAnsi="Arial Narrow"/>
          <w:sz w:val="24"/>
          <w:szCs w:val="24"/>
        </w:rPr>
        <w:br/>
      </w:r>
      <w:r w:rsidRPr="00152E25">
        <w:rPr>
          <w:rFonts w:ascii="Arial Narrow" w:hAnsi="Arial Narrow"/>
          <w:sz w:val="24"/>
          <w:szCs w:val="24"/>
        </w:rPr>
        <w:t xml:space="preserve">z wykorzystaniem lamp wyposażonych w autonomiczne źródło zasilania. Kontrolę należy przeprowadzać nie rzadziej niż raz w roku raz w roku. Cały zakres czynności </w:t>
      </w:r>
      <w:proofErr w:type="spellStart"/>
      <w:r w:rsidRPr="00152E25">
        <w:rPr>
          <w:rFonts w:ascii="Arial Narrow" w:hAnsi="Arial Narrow"/>
          <w:sz w:val="24"/>
          <w:szCs w:val="24"/>
        </w:rPr>
        <w:t>kontrolno</w:t>
      </w:r>
      <w:proofErr w:type="spellEnd"/>
      <w:r w:rsidRPr="00152E25">
        <w:rPr>
          <w:rFonts w:ascii="Arial Narrow" w:hAnsi="Arial Narrow"/>
          <w:sz w:val="24"/>
          <w:szCs w:val="24"/>
        </w:rPr>
        <w:t xml:space="preserve"> - sprawdzających:</w:t>
      </w:r>
    </w:p>
    <w:p w14:paraId="0386545E" w14:textId="77777777" w:rsidR="00152E25" w:rsidRPr="00152E25" w:rsidRDefault="00152E25" w:rsidP="008611B8">
      <w:pPr>
        <w:pStyle w:val="Tekstpodstawowy"/>
        <w:numPr>
          <w:ilvl w:val="0"/>
          <w:numId w:val="107"/>
        </w:numPr>
        <w:rPr>
          <w:rFonts w:ascii="Arial Narrow" w:hAnsi="Arial Narrow"/>
          <w:sz w:val="24"/>
          <w:szCs w:val="24"/>
        </w:rPr>
      </w:pPr>
      <w:r w:rsidRPr="00152E25">
        <w:rPr>
          <w:rFonts w:ascii="Arial Narrow" w:hAnsi="Arial Narrow"/>
          <w:sz w:val="24"/>
          <w:szCs w:val="24"/>
        </w:rPr>
        <w:t>należy odłączyć zasilanie obwodów oświetlenia w tablicy rozdzielczej prądu, lub przeciwpożarowym wyłącznikiem prądu,</w:t>
      </w:r>
    </w:p>
    <w:p w14:paraId="535F454E" w14:textId="77777777" w:rsidR="00152E25" w:rsidRPr="00152E25" w:rsidRDefault="00152E25" w:rsidP="008611B8">
      <w:pPr>
        <w:pStyle w:val="Tekstpodstawowy"/>
        <w:numPr>
          <w:ilvl w:val="0"/>
          <w:numId w:val="107"/>
        </w:numPr>
        <w:rPr>
          <w:rFonts w:ascii="Arial Narrow" w:hAnsi="Arial Narrow"/>
          <w:sz w:val="24"/>
          <w:szCs w:val="24"/>
        </w:rPr>
      </w:pPr>
      <w:r w:rsidRPr="00152E25">
        <w:rPr>
          <w:rFonts w:ascii="Arial Narrow" w:hAnsi="Arial Narrow"/>
          <w:sz w:val="24"/>
          <w:szCs w:val="24"/>
        </w:rPr>
        <w:t>sprawdzić działanie lamp awaryjnego oświetlenia ewakuacyjnego,</w:t>
      </w:r>
    </w:p>
    <w:p w14:paraId="08F2B328" w14:textId="77777777" w:rsidR="00152E25" w:rsidRPr="00152E25" w:rsidRDefault="00152E25" w:rsidP="008611B8">
      <w:pPr>
        <w:pStyle w:val="Tekstpodstawowy"/>
        <w:numPr>
          <w:ilvl w:val="0"/>
          <w:numId w:val="107"/>
        </w:numPr>
        <w:rPr>
          <w:rFonts w:ascii="Arial Narrow" w:hAnsi="Arial Narrow"/>
          <w:sz w:val="24"/>
          <w:szCs w:val="24"/>
        </w:rPr>
      </w:pPr>
      <w:r w:rsidRPr="00152E25">
        <w:rPr>
          <w:rFonts w:ascii="Arial Narrow" w:hAnsi="Arial Narrow"/>
          <w:sz w:val="24"/>
          <w:szCs w:val="24"/>
        </w:rPr>
        <w:t>dokonać pomiarów stanu pojemności akumulatorów będących na wyposażeniu lamp awaryjnego oświetlenia ewakuacyjnego,</w:t>
      </w:r>
    </w:p>
    <w:p w14:paraId="61CFB5A2" w14:textId="77777777" w:rsidR="00152E25" w:rsidRPr="00152E25" w:rsidRDefault="00152E25" w:rsidP="008611B8">
      <w:pPr>
        <w:pStyle w:val="Tekstpodstawowy"/>
        <w:numPr>
          <w:ilvl w:val="0"/>
          <w:numId w:val="107"/>
        </w:numPr>
        <w:rPr>
          <w:rFonts w:ascii="Arial Narrow" w:hAnsi="Arial Narrow"/>
          <w:sz w:val="24"/>
          <w:szCs w:val="24"/>
        </w:rPr>
      </w:pPr>
      <w:r w:rsidRPr="00152E25">
        <w:rPr>
          <w:rFonts w:ascii="Arial Narrow" w:hAnsi="Arial Narrow"/>
          <w:sz w:val="24"/>
          <w:szCs w:val="24"/>
        </w:rPr>
        <w:t>dokonać pomiaru natężenia awaryjnego oświetlenia ewakuacyjnego.</w:t>
      </w:r>
    </w:p>
    <w:p w14:paraId="7877F937" w14:textId="77777777" w:rsidR="00152E25" w:rsidRPr="00152E25" w:rsidRDefault="00152E25" w:rsidP="00152E25">
      <w:pPr>
        <w:pStyle w:val="Tekstpodstawowy"/>
        <w:ind w:left="1080"/>
        <w:rPr>
          <w:rFonts w:ascii="Arial Narrow" w:hAnsi="Arial Narrow"/>
          <w:sz w:val="24"/>
          <w:szCs w:val="24"/>
        </w:rPr>
      </w:pPr>
      <w:r w:rsidRPr="00152E25">
        <w:rPr>
          <w:rFonts w:ascii="Arial Narrow" w:hAnsi="Arial Narrow"/>
          <w:sz w:val="24"/>
          <w:szCs w:val="24"/>
        </w:rPr>
        <w:lastRenderedPageBreak/>
        <w:t>Po zakończeniu prac należy sporządzić i przekazać Zamawiającemu szczegółowy protokół zawierający informacje o przeprowadzonych czynnościach konserwacyjnych lub serwisowych instalacji awaryjnego oświetlenia ewakuacyjnego.</w:t>
      </w:r>
    </w:p>
    <w:p w14:paraId="5B8C5C14" w14:textId="77777777" w:rsidR="001F73D8" w:rsidRPr="00152E25" w:rsidRDefault="001F73D8" w:rsidP="00152E25">
      <w:pPr>
        <w:suppressAutoHyphens w:val="0"/>
        <w:spacing w:line="120" w:lineRule="atLeast"/>
        <w:rPr>
          <w:rFonts w:ascii="Arial Narrow" w:hAnsi="Arial Narrow"/>
          <w:b/>
          <w:u w:val="single"/>
        </w:rPr>
      </w:pPr>
    </w:p>
    <w:p w14:paraId="686CE7B7" w14:textId="0F30EEF9" w:rsidR="00152E25" w:rsidRPr="00152E25"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Instalacja gniazd wtyczkowych ogólnego stosowania</w:t>
      </w:r>
    </w:p>
    <w:p w14:paraId="7B35BE5C" w14:textId="77777777" w:rsidR="00152E25" w:rsidRPr="00152E25" w:rsidRDefault="00152E25" w:rsidP="00152E25">
      <w:pPr>
        <w:pStyle w:val="Tekstpodstawowy"/>
        <w:ind w:left="709"/>
        <w:rPr>
          <w:rFonts w:ascii="Arial Narrow" w:hAnsi="Arial Narrow"/>
          <w:sz w:val="24"/>
          <w:szCs w:val="24"/>
        </w:rPr>
      </w:pPr>
      <w:r w:rsidRPr="00152E25">
        <w:rPr>
          <w:rFonts w:ascii="Arial Narrow" w:hAnsi="Arial Narrow"/>
          <w:sz w:val="24"/>
          <w:szCs w:val="24"/>
        </w:rPr>
        <w:t xml:space="preserve">Instalację zasilającą gniazda wtyczkowe należy wykonać przewodami </w:t>
      </w:r>
      <w:proofErr w:type="spellStart"/>
      <w:r w:rsidRPr="00152E25">
        <w:rPr>
          <w:rFonts w:ascii="Arial Narrow" w:hAnsi="Arial Narrow"/>
          <w:sz w:val="24"/>
          <w:szCs w:val="24"/>
        </w:rPr>
        <w:t>YDYżo</w:t>
      </w:r>
      <w:proofErr w:type="spellEnd"/>
      <w:r w:rsidRPr="00152E25">
        <w:rPr>
          <w:rFonts w:ascii="Arial Narrow" w:hAnsi="Arial Narrow"/>
          <w:sz w:val="24"/>
          <w:szCs w:val="24"/>
        </w:rPr>
        <w:t xml:space="preserve"> 3x2,5 mm2 o izolacji 450/750V ułożonymi pod tynkiem. Podejście do gniazd należy wykonać pod tynkiem w rurkach osłonowych. Zabezpieczenie obwodów gniazd wtyczkowych zaprojektowano na bazie wyłącznika różnicowoprądowego z członem nadprądowym 1P+N 6kA B 16A/30mA Typ A. </w:t>
      </w:r>
    </w:p>
    <w:p w14:paraId="57D4C6DB" w14:textId="77777777" w:rsidR="00152E25" w:rsidRPr="00152E25" w:rsidRDefault="00152E25" w:rsidP="00152E25">
      <w:pPr>
        <w:pStyle w:val="Tekstpodstawowy"/>
        <w:ind w:left="709"/>
        <w:rPr>
          <w:rFonts w:ascii="Arial Narrow" w:hAnsi="Arial Narrow"/>
          <w:sz w:val="24"/>
          <w:szCs w:val="24"/>
        </w:rPr>
      </w:pPr>
      <w:r w:rsidRPr="00152E25">
        <w:rPr>
          <w:rFonts w:ascii="Arial Narrow" w:hAnsi="Arial Narrow"/>
          <w:sz w:val="24"/>
          <w:szCs w:val="24"/>
        </w:rPr>
        <w:t>Gniazda wtyczkowe instalować na wysokości od około 0,4 m od poziomu posadzki oraz ponad blatem roboczym. W pomieszczeniach, gdzie zaprojektowano większą ilość gniazd w jednym miejscu, zaleca się zastosowanie puszek zespolonych. Na korytarzach, w pomieszczeniach technicznych oraz sanitarnych zaprojektowano gniazda o IP44. Wszystkie połączenia przewodów należy wykonywać w puszkach głębokich w gniazdach. Dokładne rozmieszczenie gniazd wtyczkowych określić w trakcie realizacji inwestycji w porozumieniu z inwestorem oraz użytkownikiem oraz na podstawie aranżacji wnętrza.</w:t>
      </w:r>
    </w:p>
    <w:p w14:paraId="18DDAE15" w14:textId="77777777" w:rsidR="00152E25" w:rsidRPr="00152E25" w:rsidRDefault="00152E25" w:rsidP="00152E25">
      <w:pPr>
        <w:pStyle w:val="Tekstpodstawowy"/>
        <w:ind w:left="709"/>
        <w:rPr>
          <w:rFonts w:ascii="Arial Narrow" w:hAnsi="Arial Narrow"/>
          <w:sz w:val="24"/>
          <w:szCs w:val="24"/>
        </w:rPr>
      </w:pPr>
      <w:r w:rsidRPr="00152E25">
        <w:rPr>
          <w:rFonts w:ascii="Arial Narrow" w:hAnsi="Arial Narrow"/>
          <w:sz w:val="24"/>
          <w:szCs w:val="24"/>
        </w:rPr>
        <w:t xml:space="preserve">W pomieszczeniach sanitarnych gniazda wtyczkowe instalować w strefach zgodnie z normą PN-HD 60364-7-701 Instalacje elektryczne niskiego napięcia -- Część 7-701: Wymagania dotyczące specjalnych instalacji lub lokalizacji -- Pomieszczenia wyposażone w wannę lub prysznic lub równoważne. </w:t>
      </w:r>
    </w:p>
    <w:p w14:paraId="049B9A53" w14:textId="77777777" w:rsidR="00152E25" w:rsidRPr="00152E25" w:rsidRDefault="00152E25" w:rsidP="00152E25">
      <w:pPr>
        <w:suppressAutoHyphens w:val="0"/>
        <w:spacing w:line="120" w:lineRule="atLeast"/>
        <w:rPr>
          <w:rFonts w:ascii="Arial Narrow" w:hAnsi="Arial Narrow"/>
          <w:b/>
        </w:rPr>
      </w:pPr>
    </w:p>
    <w:p w14:paraId="6FCA0D2A" w14:textId="3DBC8C67" w:rsidR="00152E25" w:rsidRPr="00152E25"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Osprzęt elektryczny</w:t>
      </w:r>
    </w:p>
    <w:p w14:paraId="671C334A" w14:textId="77777777" w:rsidR="00152E25" w:rsidRPr="00152E25" w:rsidRDefault="00152E25" w:rsidP="00152E25">
      <w:pPr>
        <w:pStyle w:val="Tekstpodstawowy"/>
        <w:ind w:left="709"/>
        <w:rPr>
          <w:rFonts w:ascii="Arial Narrow" w:hAnsi="Arial Narrow"/>
          <w:sz w:val="24"/>
          <w:szCs w:val="24"/>
        </w:rPr>
      </w:pPr>
      <w:r w:rsidRPr="00152E25">
        <w:rPr>
          <w:rFonts w:ascii="Arial Narrow" w:hAnsi="Arial Narrow"/>
          <w:sz w:val="24"/>
          <w:szCs w:val="24"/>
        </w:rPr>
        <w:t>Gniazda wtyczkowe oraz łączniki oświetlenia instalować z zastosowaniem puszek zespolonych w ramkach wielokrotnych.</w:t>
      </w:r>
    </w:p>
    <w:p w14:paraId="7735A085" w14:textId="77777777" w:rsidR="00152E25" w:rsidRPr="00152E25" w:rsidRDefault="00152E25" w:rsidP="00152E25">
      <w:pPr>
        <w:suppressAutoHyphens w:val="0"/>
        <w:spacing w:line="120" w:lineRule="atLeast"/>
        <w:rPr>
          <w:rFonts w:ascii="Arial Narrow" w:hAnsi="Arial Narrow"/>
          <w:b/>
        </w:rPr>
      </w:pPr>
    </w:p>
    <w:p w14:paraId="78D68F38" w14:textId="7A242A0F" w:rsidR="00152E25" w:rsidRPr="00152E25"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Zasilanie urządzeń wentylacji mechanicznej i klimatyzacji</w:t>
      </w:r>
    </w:p>
    <w:p w14:paraId="4C67714C" w14:textId="77777777" w:rsidR="00152E25" w:rsidRPr="00152E25" w:rsidRDefault="00152E25" w:rsidP="00152E25">
      <w:pPr>
        <w:pStyle w:val="Tekstpodstawowy"/>
        <w:ind w:left="709"/>
        <w:rPr>
          <w:rFonts w:ascii="Arial Narrow" w:hAnsi="Arial Narrow"/>
          <w:sz w:val="24"/>
          <w:szCs w:val="24"/>
        </w:rPr>
      </w:pPr>
      <w:r w:rsidRPr="00152E25">
        <w:rPr>
          <w:rFonts w:ascii="Arial Narrow" w:hAnsi="Arial Narrow"/>
          <w:sz w:val="24"/>
          <w:szCs w:val="24"/>
        </w:rPr>
        <w:t xml:space="preserve">Zasilanie oraz sterowanie wentylacją mechaniczną i klimatyzacją wykonać na bazie rozdzielnic zasilająco – sterujących, dostarczonych wraz z urządzeniem, zgodnie z wytycznymi projektu wentylacji i klimatyzacji. Zasilanie i sterowanie wentylacją mechaniczną wykonać z automatyki centrali wentylacyjnej. Zasilanie wentylatorów kanałowych w sanitariatach wykonać przewodami </w:t>
      </w:r>
      <w:proofErr w:type="spellStart"/>
      <w:r w:rsidRPr="00152E25">
        <w:rPr>
          <w:rFonts w:ascii="Arial Narrow" w:hAnsi="Arial Narrow"/>
          <w:sz w:val="24"/>
          <w:szCs w:val="24"/>
        </w:rPr>
        <w:t>YDYżo</w:t>
      </w:r>
      <w:proofErr w:type="spellEnd"/>
      <w:r w:rsidRPr="00152E25">
        <w:rPr>
          <w:rFonts w:ascii="Arial Narrow" w:hAnsi="Arial Narrow"/>
          <w:sz w:val="24"/>
          <w:szCs w:val="24"/>
        </w:rPr>
        <w:t xml:space="preserve"> 3(4)x1,5 mm2 o izolacji 450/750V z obwodów oświetleniowych danego pomieszczenia, sterowanie czujnikami obecności lub zgodnie z wytycznymi projektu branżowego. Zasilanie urządzeń wentylacji wykonać zgodnie z DTR zastosowanego urządzenia oraz wytycznymi producenta z zachowaniem obowiązujących przepisów oraz norm. Dokładna lokalizacja urządzeń wentylacyjnych wg projektu branżowego.</w:t>
      </w:r>
    </w:p>
    <w:p w14:paraId="066A9F47" w14:textId="77777777" w:rsidR="00152E25" w:rsidRPr="00152E25" w:rsidRDefault="00152E25" w:rsidP="00152E25">
      <w:pPr>
        <w:suppressAutoHyphens w:val="0"/>
        <w:spacing w:line="120" w:lineRule="atLeast"/>
        <w:rPr>
          <w:rFonts w:ascii="Arial Narrow" w:hAnsi="Arial Narrow"/>
          <w:b/>
        </w:rPr>
      </w:pPr>
    </w:p>
    <w:p w14:paraId="442826AC" w14:textId="191F228A" w:rsidR="00152E25" w:rsidRPr="00152E25"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Zasilanie elektryczne pozostałych urządzeń</w:t>
      </w:r>
    </w:p>
    <w:p w14:paraId="39B3482E" w14:textId="0AD47B31" w:rsidR="00152E25" w:rsidRPr="00152E25" w:rsidRDefault="00152E25" w:rsidP="00152E25">
      <w:pPr>
        <w:ind w:left="709"/>
        <w:jc w:val="both"/>
        <w:rPr>
          <w:rFonts w:ascii="Arial Narrow" w:hAnsi="Arial Narrow"/>
        </w:rPr>
      </w:pPr>
      <w:r w:rsidRPr="00152E25">
        <w:rPr>
          <w:rFonts w:ascii="Arial Narrow" w:hAnsi="Arial Narrow"/>
        </w:rPr>
        <w:t xml:space="preserve">Wykonać zasilanie elektryczne urządzeń wydanych w branżowych dokumentacjach technicznych (np. </w:t>
      </w:r>
      <w:proofErr w:type="spellStart"/>
      <w:r w:rsidRPr="00152E25">
        <w:rPr>
          <w:rFonts w:ascii="Arial Narrow" w:hAnsi="Arial Narrow"/>
        </w:rPr>
        <w:t>pomporozdrabniacz</w:t>
      </w:r>
      <w:proofErr w:type="spellEnd"/>
      <w:r w:rsidRPr="00152E25">
        <w:rPr>
          <w:rFonts w:ascii="Arial Narrow" w:hAnsi="Arial Narrow"/>
        </w:rPr>
        <w:t xml:space="preserve"> z wpustem). Zabezpieczenie obwodów wykonać na bazie wyłączników instalacyjnych, dodatkowo obwody należy zabezpieczyć wysokoczułymi wyłącznikami różnicowoprądowymi o znamionowym prądzie różnicowym 30 </w:t>
      </w:r>
      <w:proofErr w:type="spellStart"/>
      <w:r w:rsidRPr="00152E25">
        <w:rPr>
          <w:rFonts w:ascii="Arial Narrow" w:hAnsi="Arial Narrow"/>
        </w:rPr>
        <w:t>mA</w:t>
      </w:r>
      <w:proofErr w:type="spellEnd"/>
      <w:r w:rsidRPr="00152E25">
        <w:rPr>
          <w:rFonts w:ascii="Arial Narrow" w:hAnsi="Arial Narrow"/>
        </w:rPr>
        <w:t xml:space="preserve">. Zasilanie wykonać zgodnie </w:t>
      </w:r>
      <w:r w:rsidR="005177BA">
        <w:rPr>
          <w:rFonts w:ascii="Arial Narrow" w:hAnsi="Arial Narrow"/>
        </w:rPr>
        <w:br/>
      </w:r>
      <w:r w:rsidRPr="00152E25">
        <w:rPr>
          <w:rFonts w:ascii="Arial Narrow" w:hAnsi="Arial Narrow"/>
        </w:rPr>
        <w:t>z DTR zastosowanego urządzenia oraz wytycznymi producenta z zachowaniem obowiązujących przepisów oraz norm.</w:t>
      </w:r>
    </w:p>
    <w:p w14:paraId="42D1F0DC" w14:textId="77777777" w:rsidR="00152E25" w:rsidRDefault="00152E25" w:rsidP="00152E25">
      <w:pPr>
        <w:pStyle w:val="Akapitzlist"/>
        <w:suppressAutoHyphens w:val="0"/>
        <w:spacing w:line="120" w:lineRule="atLeast"/>
        <w:ind w:left="1080"/>
        <w:rPr>
          <w:rFonts w:ascii="Arial Narrow" w:hAnsi="Arial Narrow"/>
          <w:b/>
        </w:rPr>
      </w:pPr>
    </w:p>
    <w:p w14:paraId="5C6F1E8C" w14:textId="3B12B56A" w:rsidR="001F73D8"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 xml:space="preserve">System </w:t>
      </w:r>
      <w:proofErr w:type="spellStart"/>
      <w:r>
        <w:rPr>
          <w:rFonts w:ascii="Arial Narrow" w:hAnsi="Arial Narrow"/>
          <w:b/>
        </w:rPr>
        <w:t>przyzywowy</w:t>
      </w:r>
      <w:proofErr w:type="spellEnd"/>
      <w:r>
        <w:rPr>
          <w:rFonts w:ascii="Arial Narrow" w:hAnsi="Arial Narrow"/>
          <w:b/>
        </w:rPr>
        <w:t xml:space="preserve"> w toaletach dla niepełnosprawnych</w:t>
      </w:r>
    </w:p>
    <w:p w14:paraId="11918E6D" w14:textId="77777777" w:rsidR="00152E25" w:rsidRDefault="00152E25" w:rsidP="00152E25">
      <w:pPr>
        <w:pStyle w:val="Akapitzlist"/>
        <w:suppressAutoHyphens w:val="0"/>
        <w:spacing w:line="120" w:lineRule="atLeast"/>
        <w:ind w:left="1080"/>
        <w:rPr>
          <w:rFonts w:ascii="Arial Narrow" w:hAnsi="Arial Narrow"/>
          <w:b/>
        </w:rPr>
      </w:pPr>
    </w:p>
    <w:p w14:paraId="7B172341" w14:textId="0203DE26" w:rsidR="00152E25" w:rsidRPr="00152E25" w:rsidRDefault="00152E25" w:rsidP="00152E25">
      <w:pPr>
        <w:shd w:val="clear" w:color="auto" w:fill="FFFFFF"/>
        <w:ind w:left="708"/>
        <w:jc w:val="both"/>
        <w:rPr>
          <w:rFonts w:ascii="Arial Narrow" w:hAnsi="Arial Narrow"/>
        </w:rPr>
      </w:pPr>
      <w:r w:rsidRPr="00152E25">
        <w:rPr>
          <w:rFonts w:ascii="Arial Narrow" w:hAnsi="Arial Narrow"/>
        </w:rPr>
        <w:t xml:space="preserve">Toalety dla niepełnosprawnych wyposażyć w system </w:t>
      </w:r>
      <w:proofErr w:type="spellStart"/>
      <w:r w:rsidRPr="00152E25">
        <w:rPr>
          <w:rFonts w:ascii="Arial Narrow" w:hAnsi="Arial Narrow"/>
        </w:rPr>
        <w:t>przyzywowy</w:t>
      </w:r>
      <w:proofErr w:type="spellEnd"/>
      <w:r w:rsidRPr="00152E25">
        <w:rPr>
          <w:rFonts w:ascii="Arial Narrow" w:hAnsi="Arial Narrow"/>
        </w:rPr>
        <w:t xml:space="preserve">. Naciśnięcie przycisku wezwania lub pociągnięcie za linkę przycisku pociągowego powoduje zadziałanie modułu alarmowego, zainstalowanego nad drzwiami na korytarzu (lampka miga, a buczek nadaje sygnał dźwiękowy). Przyciski wzywające są podświetlane czerwonymi diodami LED i po wywołaniu alarmu sygnalizują wysłanie wezwania. Alarm pozostaje aktywny do czasu skasowania. Przycisk kasujący powinien </w:t>
      </w:r>
      <w:r w:rsidRPr="00152E25">
        <w:rPr>
          <w:rFonts w:ascii="Arial Narrow" w:hAnsi="Arial Narrow"/>
        </w:rPr>
        <w:lastRenderedPageBreak/>
        <w:t xml:space="preserve">znajdować się przy drzwiach wewnątrz pomieszczenia toalety. Przyciski wezwania montować na wysokości około 1 m w centralnym punkcie pomieszczenia. Rozmieszczenie przycisków ustalić </w:t>
      </w:r>
      <w:r w:rsidR="005177BA">
        <w:rPr>
          <w:rFonts w:ascii="Arial Narrow" w:hAnsi="Arial Narrow"/>
        </w:rPr>
        <w:br/>
      </w:r>
      <w:r w:rsidRPr="00152E25">
        <w:rPr>
          <w:rFonts w:ascii="Arial Narrow" w:hAnsi="Arial Narrow"/>
        </w:rPr>
        <w:t xml:space="preserve">z inwestorem najpóźniej na etapie realizacji okablowania. Przyciski powinny być zainstalowane </w:t>
      </w:r>
      <w:r w:rsidR="005177BA">
        <w:rPr>
          <w:rFonts w:ascii="Arial Narrow" w:hAnsi="Arial Narrow"/>
        </w:rPr>
        <w:br/>
      </w:r>
      <w:r w:rsidRPr="00152E25">
        <w:rPr>
          <w:rFonts w:ascii="Arial Narrow" w:hAnsi="Arial Narrow"/>
        </w:rPr>
        <w:t xml:space="preserve">w miejscach, które będą widoczne i łatwo dostępne. Zasilanie elektryczne wykonać przewodem </w:t>
      </w:r>
      <w:proofErr w:type="spellStart"/>
      <w:r w:rsidRPr="00152E25">
        <w:rPr>
          <w:rFonts w:ascii="Arial Narrow" w:hAnsi="Arial Narrow"/>
        </w:rPr>
        <w:t>YDYżo</w:t>
      </w:r>
      <w:proofErr w:type="spellEnd"/>
      <w:r w:rsidRPr="00152E25">
        <w:rPr>
          <w:rFonts w:ascii="Arial Narrow" w:hAnsi="Arial Narrow"/>
        </w:rPr>
        <w:t xml:space="preserve"> 3x1,5 mm2 z zabezpieczeniem na bazie wyłącznika różnicowoprądowego z członem nadprądowym 1P+N 6kA B 10A/30mA Typ A. Zasilanie elektryczne oraz okablowanie wykonać zgodnie z wytycznymi producenta z zachowaniem obowiązujących przepisów oraz norm. </w:t>
      </w:r>
    </w:p>
    <w:p w14:paraId="277E9EB2" w14:textId="77777777" w:rsidR="00152E25" w:rsidRDefault="00152E25" w:rsidP="00152E25">
      <w:pPr>
        <w:pStyle w:val="Akapitzlist"/>
        <w:suppressAutoHyphens w:val="0"/>
        <w:spacing w:line="120" w:lineRule="atLeast"/>
        <w:ind w:left="1080"/>
        <w:rPr>
          <w:rFonts w:ascii="Arial Narrow" w:hAnsi="Arial Narrow"/>
          <w:b/>
        </w:rPr>
      </w:pPr>
    </w:p>
    <w:p w14:paraId="3750CE2E" w14:textId="14FDCCEF" w:rsidR="00152E25" w:rsidRPr="00152E25"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Zasilanie dźwigu osobowego (windy)</w:t>
      </w:r>
    </w:p>
    <w:p w14:paraId="35B020CB" w14:textId="759874C5" w:rsidR="00152E25" w:rsidRPr="00152E25" w:rsidRDefault="00152E25" w:rsidP="00152E25">
      <w:pPr>
        <w:pStyle w:val="StylWyjustowanyInterlinia15wiersza"/>
        <w:ind w:left="709" w:firstLine="0"/>
        <w:rPr>
          <w:rFonts w:ascii="Arial Narrow" w:hAnsi="Arial Narrow"/>
          <w:sz w:val="24"/>
          <w:szCs w:val="24"/>
          <w:lang w:eastAsia="ar-SA"/>
        </w:rPr>
      </w:pPr>
      <w:r w:rsidRPr="00152E25">
        <w:rPr>
          <w:rFonts w:ascii="Arial Narrow" w:hAnsi="Arial Narrow"/>
          <w:sz w:val="24"/>
          <w:szCs w:val="24"/>
          <w:lang w:eastAsia="ar-SA"/>
        </w:rPr>
        <w:t>Do najwyższej kondygnacji dźwigu osobowego, w miejscu wskazanym przez producenta, należy doprowadzić linię zasilającą, niezależną, pięcioprzewodową 400/230 V 50Hz, z zabezpieczeniem na bazie wyłącznika różnicowoprądowego z członem nadprądowym 1P+N 6kA C 32A/30mA Typ A, z zapasem 3 </w:t>
      </w:r>
      <w:proofErr w:type="spellStart"/>
      <w:r w:rsidRPr="00152E25">
        <w:rPr>
          <w:rFonts w:ascii="Arial Narrow" w:hAnsi="Arial Narrow"/>
          <w:sz w:val="24"/>
          <w:szCs w:val="24"/>
          <w:lang w:eastAsia="ar-SA"/>
        </w:rPr>
        <w:t>mb</w:t>
      </w:r>
      <w:proofErr w:type="spellEnd"/>
      <w:r w:rsidRPr="00152E25">
        <w:rPr>
          <w:rFonts w:ascii="Arial Narrow" w:hAnsi="Arial Narrow"/>
          <w:sz w:val="24"/>
          <w:szCs w:val="24"/>
          <w:lang w:eastAsia="ar-SA"/>
        </w:rPr>
        <w:t xml:space="preserve">. Oświetlenie szybu windy wykonuje dostawca. Dodatkowo we wskazane przez producenta miejsce należy doprowadzić do dźwigu linię telefoniczną (konieczność wykonania określi producent windy). W podszybiu należy umożliwić uziemienie urządzeń dźwigowych. Do szybu windy doprowadzić bednarkę stalową ocynkowaną </w:t>
      </w:r>
      <w:proofErr w:type="spellStart"/>
      <w:r w:rsidRPr="00152E25">
        <w:rPr>
          <w:rFonts w:ascii="Arial Narrow" w:hAnsi="Arial Narrow"/>
          <w:sz w:val="24"/>
          <w:szCs w:val="24"/>
          <w:lang w:eastAsia="ar-SA"/>
        </w:rPr>
        <w:t>FeZn</w:t>
      </w:r>
      <w:proofErr w:type="spellEnd"/>
      <w:r w:rsidRPr="00152E25">
        <w:rPr>
          <w:rFonts w:ascii="Arial Narrow" w:hAnsi="Arial Narrow"/>
          <w:sz w:val="24"/>
          <w:szCs w:val="24"/>
          <w:lang w:eastAsia="ar-SA"/>
        </w:rPr>
        <w:t xml:space="preserve"> 30x4 połączoną z uziemieniem obiektu. Zasilanie oraz okablowanie wykonać zgodnie z DTR zastosowanego urządzenia oraz wytycznymi producenta z zachowaniem obowiązujących przepisów oraz norm. Przed wykonaniem robót instalacyjnych należy zapoznać się z wytycznymi dostawcy konkretnego urządzenia.</w:t>
      </w:r>
    </w:p>
    <w:p w14:paraId="72679B2A" w14:textId="77777777" w:rsidR="00152E25" w:rsidRDefault="00152E25" w:rsidP="00152E25">
      <w:pPr>
        <w:pStyle w:val="Akapitzlist"/>
        <w:suppressAutoHyphens w:val="0"/>
        <w:spacing w:line="120" w:lineRule="atLeast"/>
        <w:ind w:left="1080"/>
        <w:rPr>
          <w:rFonts w:ascii="Arial Narrow" w:hAnsi="Arial Narrow"/>
          <w:b/>
        </w:rPr>
      </w:pPr>
    </w:p>
    <w:p w14:paraId="451156A9" w14:textId="510110EC" w:rsidR="001F73D8"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Grzejnik elektryczny w szybie windy</w:t>
      </w:r>
    </w:p>
    <w:p w14:paraId="37783EE7" w14:textId="77777777" w:rsidR="00152E25" w:rsidRDefault="00152E25" w:rsidP="00152E25">
      <w:pPr>
        <w:pStyle w:val="Akapitzlist"/>
        <w:suppressAutoHyphens w:val="0"/>
        <w:spacing w:line="120" w:lineRule="atLeast"/>
        <w:ind w:left="1080"/>
        <w:rPr>
          <w:rFonts w:ascii="Arial Narrow" w:hAnsi="Arial Narrow"/>
          <w:b/>
        </w:rPr>
      </w:pPr>
    </w:p>
    <w:p w14:paraId="225A983C" w14:textId="77777777" w:rsidR="00152E25" w:rsidRPr="00152E25" w:rsidRDefault="00152E25" w:rsidP="00152E25">
      <w:pPr>
        <w:shd w:val="clear" w:color="auto" w:fill="FFFFFF"/>
        <w:ind w:firstLine="709"/>
        <w:jc w:val="both"/>
        <w:rPr>
          <w:rFonts w:ascii="Arial Narrow" w:hAnsi="Arial Narrow"/>
        </w:rPr>
      </w:pPr>
      <w:r w:rsidRPr="00152E25">
        <w:rPr>
          <w:rFonts w:ascii="Arial Narrow" w:hAnsi="Arial Narrow"/>
        </w:rPr>
        <w:t>W szybie windy zabudować grzejnik elektryczny o przykładowych podstawowych parametrach:</w:t>
      </w:r>
    </w:p>
    <w:p w14:paraId="088EFDE2"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moc 3000 W,</w:t>
      </w:r>
    </w:p>
    <w:p w14:paraId="70AE7089"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elektroniczny termostat,</w:t>
      </w:r>
    </w:p>
    <w:p w14:paraId="6F2022C4"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zakres nastawy temperatury od 7°C do 32°C,</w:t>
      </w:r>
    </w:p>
    <w:p w14:paraId="3EE2A1BA"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stopień ochrony IP24,</w:t>
      </w:r>
    </w:p>
    <w:p w14:paraId="17634566"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metalowa obudowa malowana proszkowo,</w:t>
      </w:r>
    </w:p>
    <w:p w14:paraId="566A11F3"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zestaw montażowy w komplecie.</w:t>
      </w:r>
    </w:p>
    <w:p w14:paraId="3E3F8473" w14:textId="6FBAD338" w:rsidR="00152E25" w:rsidRPr="00152E25" w:rsidRDefault="00152E25" w:rsidP="00152E25">
      <w:pPr>
        <w:shd w:val="clear" w:color="auto" w:fill="FFFFFF"/>
        <w:ind w:left="709"/>
        <w:jc w:val="both"/>
        <w:rPr>
          <w:rFonts w:ascii="Arial Narrow" w:hAnsi="Arial Narrow"/>
        </w:rPr>
      </w:pPr>
      <w:r w:rsidRPr="00152E25">
        <w:rPr>
          <w:rFonts w:ascii="Arial Narrow" w:hAnsi="Arial Narrow"/>
        </w:rPr>
        <w:t xml:space="preserve">Zasilanie grzejnika elektrycznego w szybie windy wykonać przewodem typu </w:t>
      </w:r>
      <w:proofErr w:type="spellStart"/>
      <w:r w:rsidRPr="00152E25">
        <w:rPr>
          <w:rFonts w:ascii="Arial Narrow" w:hAnsi="Arial Narrow"/>
        </w:rPr>
        <w:t>YDYżo</w:t>
      </w:r>
      <w:proofErr w:type="spellEnd"/>
      <w:r w:rsidRPr="00152E25">
        <w:rPr>
          <w:rFonts w:ascii="Arial Narrow" w:hAnsi="Arial Narrow"/>
        </w:rPr>
        <w:t xml:space="preserve"> 3x2,5 mm2 ułożonym pod tynkiem. Zasilanie podłączyć bezpośrednio do grzejników, chyba że producent zaleci zasilane poprzez gniazdo-wtyczkę. Obwód zabezpieczyć wyłącznikiem różnicowoprądowym z członem nadprądowym 1P+N 6kA B 16A/30mA Typ A. Zasilanie oraz okablowanie wykonać zgodnie z DTR zastosowanego urządzenia oraz wytycznymi producenta z zachowaniem obowiązujących przepisów oraz norm. Przed wykonaniem robót instalacyjnych należy zapoznać się z wytycznymi dostawcy konkretnego urządzenia. Dokładną lokalizację grzejnika ustalić </w:t>
      </w:r>
      <w:r>
        <w:rPr>
          <w:rFonts w:ascii="Arial Narrow" w:hAnsi="Arial Narrow"/>
        </w:rPr>
        <w:br/>
      </w:r>
      <w:r w:rsidRPr="00152E25">
        <w:rPr>
          <w:rFonts w:ascii="Arial Narrow" w:hAnsi="Arial Narrow"/>
        </w:rPr>
        <w:t>z dostawcą windy.</w:t>
      </w:r>
    </w:p>
    <w:p w14:paraId="2561135A" w14:textId="77777777" w:rsidR="00152E25" w:rsidRPr="00152E25" w:rsidRDefault="00152E25" w:rsidP="00152E25">
      <w:pPr>
        <w:suppressAutoHyphens w:val="0"/>
        <w:spacing w:line="120" w:lineRule="atLeast"/>
        <w:rPr>
          <w:rFonts w:ascii="Arial Narrow" w:hAnsi="Arial Narrow"/>
          <w:b/>
        </w:rPr>
      </w:pPr>
    </w:p>
    <w:p w14:paraId="71DB8F5F" w14:textId="409F0889" w:rsidR="00152E25" w:rsidRPr="00152E25"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Ochrona odgromowa</w:t>
      </w:r>
    </w:p>
    <w:p w14:paraId="4D9050A1" w14:textId="0A33E870" w:rsidR="00152E25" w:rsidRPr="00152E25" w:rsidRDefault="00152E25" w:rsidP="00152E25">
      <w:pPr>
        <w:pStyle w:val="StylWyjustowanyInterlinia15wiersza"/>
        <w:ind w:left="709" w:firstLine="0"/>
        <w:rPr>
          <w:rFonts w:ascii="Arial Narrow" w:hAnsi="Arial Narrow"/>
          <w:sz w:val="24"/>
          <w:szCs w:val="24"/>
          <w:lang w:eastAsia="ar-SA"/>
        </w:rPr>
      </w:pPr>
      <w:r w:rsidRPr="00152E25">
        <w:rPr>
          <w:rFonts w:ascii="Arial Narrow" w:hAnsi="Arial Narrow"/>
          <w:sz w:val="24"/>
          <w:szCs w:val="24"/>
          <w:lang w:eastAsia="ar-SA"/>
        </w:rPr>
        <w:t xml:space="preserve">Na dachu obiektu w pobliży windy zabudować iglicę </w:t>
      </w:r>
      <w:proofErr w:type="spellStart"/>
      <w:r w:rsidRPr="00152E25">
        <w:rPr>
          <w:rFonts w:ascii="Arial Narrow" w:hAnsi="Arial Narrow"/>
          <w:sz w:val="24"/>
          <w:szCs w:val="24"/>
          <w:lang w:eastAsia="ar-SA"/>
        </w:rPr>
        <w:t>gąsiorową</w:t>
      </w:r>
      <w:proofErr w:type="spellEnd"/>
      <w:r w:rsidRPr="00152E25">
        <w:rPr>
          <w:rFonts w:ascii="Arial Narrow" w:hAnsi="Arial Narrow"/>
          <w:sz w:val="24"/>
          <w:szCs w:val="24"/>
          <w:lang w:eastAsia="ar-SA"/>
        </w:rPr>
        <w:t xml:space="preserve"> o długości l=2m. Iglicę połączyć </w:t>
      </w:r>
      <w:r w:rsidR="005177BA">
        <w:rPr>
          <w:rFonts w:ascii="Arial Narrow" w:hAnsi="Arial Narrow"/>
          <w:sz w:val="24"/>
          <w:szCs w:val="24"/>
          <w:lang w:eastAsia="ar-SA"/>
        </w:rPr>
        <w:br/>
      </w:r>
      <w:r w:rsidRPr="00152E25">
        <w:rPr>
          <w:rFonts w:ascii="Arial Narrow" w:hAnsi="Arial Narrow"/>
          <w:sz w:val="24"/>
          <w:szCs w:val="24"/>
          <w:lang w:eastAsia="ar-SA"/>
        </w:rPr>
        <w:t xml:space="preserve">z istniejącą instalacją odgromową drutem stalowym ocynkowanym </w:t>
      </w:r>
      <w:proofErr w:type="spellStart"/>
      <w:r w:rsidRPr="00152E25">
        <w:rPr>
          <w:rFonts w:ascii="Arial Narrow" w:hAnsi="Arial Narrow"/>
          <w:sz w:val="24"/>
          <w:szCs w:val="24"/>
          <w:lang w:eastAsia="ar-SA"/>
        </w:rPr>
        <w:t>FeZn</w:t>
      </w:r>
      <w:proofErr w:type="spellEnd"/>
      <w:r w:rsidRPr="00152E25">
        <w:rPr>
          <w:rFonts w:ascii="Arial Narrow" w:hAnsi="Arial Narrow"/>
          <w:sz w:val="24"/>
          <w:szCs w:val="24"/>
          <w:lang w:eastAsia="ar-SA"/>
        </w:rPr>
        <w:t xml:space="preserve"> </w:t>
      </w:r>
      <w:r w:rsidRPr="00152E25">
        <w:rPr>
          <w:rFonts w:ascii="Arial Narrow" w:hAnsi="Arial Narrow"/>
          <w:sz w:val="24"/>
          <w:szCs w:val="24"/>
          <w:lang w:eastAsia="ar-SA"/>
        </w:rPr>
        <w:sym w:font="Symbol" w:char="00C6"/>
      </w:r>
      <w:r w:rsidRPr="00152E25">
        <w:rPr>
          <w:rFonts w:ascii="Arial Narrow" w:hAnsi="Arial Narrow"/>
          <w:sz w:val="24"/>
          <w:szCs w:val="24"/>
          <w:lang w:eastAsia="ar-SA"/>
        </w:rPr>
        <w:t xml:space="preserve">8. Wszystkie elementy budowlane nieprzewodzące, znajdujące się nad powierzchnią dachu należy wyposażyć w zwody </w:t>
      </w:r>
      <w:r w:rsidR="005177BA">
        <w:rPr>
          <w:rFonts w:ascii="Arial Narrow" w:hAnsi="Arial Narrow"/>
          <w:sz w:val="24"/>
          <w:szCs w:val="24"/>
          <w:lang w:eastAsia="ar-SA"/>
        </w:rPr>
        <w:br/>
      </w:r>
      <w:r w:rsidRPr="00152E25">
        <w:rPr>
          <w:rFonts w:ascii="Arial Narrow" w:hAnsi="Arial Narrow"/>
          <w:sz w:val="24"/>
          <w:szCs w:val="24"/>
          <w:lang w:eastAsia="ar-SA"/>
        </w:rPr>
        <w:t>i połączyć z siatką zwodów poziomych. Wszystkie metalowe części budynku, znajdujące się nad powierzchnią dachu (kominy, wyciągi, bariery, drabiny, itp.) należy połączyć z najbliższym zwodem lub przewodem odprowadzającym.</w:t>
      </w:r>
    </w:p>
    <w:p w14:paraId="78583759" w14:textId="77777777" w:rsidR="00152E25" w:rsidRDefault="00152E25" w:rsidP="00152E25">
      <w:pPr>
        <w:pStyle w:val="StylWyjustowanyInterlinia15wiersza"/>
        <w:ind w:left="709" w:firstLine="0"/>
        <w:rPr>
          <w:rFonts w:ascii="Arial Narrow" w:hAnsi="Arial Narrow"/>
          <w:sz w:val="24"/>
          <w:szCs w:val="24"/>
          <w:lang w:eastAsia="ar-SA"/>
        </w:rPr>
      </w:pPr>
    </w:p>
    <w:p w14:paraId="34720B74" w14:textId="5386E050" w:rsidR="00152E25" w:rsidRPr="00152E25" w:rsidRDefault="00152E25" w:rsidP="00152E25">
      <w:pPr>
        <w:pStyle w:val="StylWyjustowanyInterlinia15wiersza"/>
        <w:ind w:left="709" w:firstLine="0"/>
        <w:rPr>
          <w:rFonts w:ascii="Arial Narrow" w:hAnsi="Arial Narrow"/>
          <w:sz w:val="24"/>
          <w:szCs w:val="24"/>
          <w:lang w:eastAsia="ar-SA"/>
        </w:rPr>
      </w:pPr>
      <w:r w:rsidRPr="00152E25">
        <w:rPr>
          <w:rFonts w:ascii="Arial Narrow" w:hAnsi="Arial Narrow"/>
          <w:sz w:val="24"/>
          <w:szCs w:val="24"/>
          <w:lang w:eastAsia="ar-SA"/>
        </w:rPr>
        <w:t>Do montażu instalacji odgromowej należy stosować osprzęt posiadający atest i dopuszczony do stosowania w budownictwie. Montaż oraz sprawdzenia powykonawcze należy wykonać zgodnie z zaleceniami PN-EN 62305-3 oraz dołączonym do niej załącznikiem E lub równoważne.</w:t>
      </w:r>
    </w:p>
    <w:p w14:paraId="162E2840" w14:textId="77777777" w:rsidR="00152E25" w:rsidRPr="00152E25" w:rsidRDefault="00152E25" w:rsidP="00152E25">
      <w:pPr>
        <w:pStyle w:val="Tekstpodstawowywcity2"/>
        <w:ind w:firstLine="357"/>
        <w:rPr>
          <w:lang w:eastAsia="ar-SA"/>
        </w:rPr>
      </w:pPr>
      <w:r w:rsidRPr="00152E25">
        <w:rPr>
          <w:lang w:eastAsia="ar-SA"/>
        </w:rPr>
        <w:t>W celu zapewnienia prawidłowej ochrony instalacja odgromowa powinna być poddawana badaniom kontrolnym. Maksymalny okres pomiędzy przeglądami LPS:</w:t>
      </w:r>
    </w:p>
    <w:p w14:paraId="03CAE131" w14:textId="77777777"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lastRenderedPageBreak/>
        <w:t xml:space="preserve">oględziny: </w:t>
      </w:r>
      <w:r w:rsidRPr="00152E25">
        <w:rPr>
          <w:rFonts w:ascii="Arial Narrow" w:hAnsi="Arial Narrow"/>
        </w:rPr>
        <w:tab/>
      </w:r>
      <w:r w:rsidRPr="00152E25">
        <w:rPr>
          <w:rFonts w:ascii="Arial Narrow" w:hAnsi="Arial Narrow"/>
        </w:rPr>
        <w:tab/>
      </w:r>
      <w:r w:rsidRPr="00152E25">
        <w:rPr>
          <w:rFonts w:ascii="Arial Narrow" w:hAnsi="Arial Narrow"/>
        </w:rPr>
        <w:tab/>
      </w:r>
      <w:r w:rsidRPr="00152E25">
        <w:rPr>
          <w:rFonts w:ascii="Arial Narrow" w:hAnsi="Arial Narrow"/>
        </w:rPr>
        <w:tab/>
      </w:r>
      <w:r w:rsidRPr="00152E25">
        <w:rPr>
          <w:rFonts w:ascii="Arial Narrow" w:hAnsi="Arial Narrow"/>
        </w:rPr>
        <w:tab/>
        <w:t>co 2 lata,</w:t>
      </w:r>
    </w:p>
    <w:p w14:paraId="192DC249" w14:textId="77777777"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t>pełne sprawdzanie:</w:t>
      </w:r>
      <w:r w:rsidRPr="00152E25">
        <w:rPr>
          <w:rFonts w:ascii="Arial Narrow" w:hAnsi="Arial Narrow"/>
        </w:rPr>
        <w:tab/>
      </w:r>
      <w:r w:rsidRPr="00152E25">
        <w:rPr>
          <w:rFonts w:ascii="Arial Narrow" w:hAnsi="Arial Narrow"/>
        </w:rPr>
        <w:tab/>
      </w:r>
      <w:r w:rsidRPr="00152E25">
        <w:rPr>
          <w:rFonts w:ascii="Arial Narrow" w:hAnsi="Arial Narrow"/>
        </w:rPr>
        <w:tab/>
      </w:r>
      <w:r w:rsidRPr="00152E25">
        <w:rPr>
          <w:rFonts w:ascii="Arial Narrow" w:hAnsi="Arial Narrow"/>
        </w:rPr>
        <w:tab/>
        <w:t>co 4 lata,</w:t>
      </w:r>
    </w:p>
    <w:p w14:paraId="0B8327D0" w14:textId="77777777"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t>pełne sprawdzanie urządzeń krytycznych:</w:t>
      </w:r>
      <w:r w:rsidRPr="00152E25">
        <w:rPr>
          <w:rFonts w:ascii="Arial Narrow" w:hAnsi="Arial Narrow"/>
        </w:rPr>
        <w:tab/>
        <w:t>co 1 rok.</w:t>
      </w:r>
    </w:p>
    <w:p w14:paraId="419B205E" w14:textId="77777777" w:rsidR="00152E25" w:rsidRPr="00152E25" w:rsidRDefault="00152E25" w:rsidP="00152E25">
      <w:pPr>
        <w:pStyle w:val="Tekstpodstawowywcity2"/>
        <w:ind w:left="284"/>
        <w:rPr>
          <w:lang w:eastAsia="ar-SA"/>
        </w:rPr>
      </w:pPr>
      <w:r w:rsidRPr="00152E25">
        <w:rPr>
          <w:lang w:eastAsia="ar-SA"/>
        </w:rPr>
        <w:t>Oględziny powinny być wykonane w celu stwierdzenia między innymi:</w:t>
      </w:r>
    </w:p>
    <w:p w14:paraId="77358CC3" w14:textId="77777777"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t>projekt jest wykonany zgodnie z normą PN-EN 62305-3 lub równoważne,</w:t>
      </w:r>
    </w:p>
    <w:p w14:paraId="5C661424" w14:textId="77777777"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t>LPS znajduje się w dobrym stanie,</w:t>
      </w:r>
    </w:p>
    <w:p w14:paraId="531F9A4B" w14:textId="77777777"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t>nie ma obluzowanych połączeń i przypadkowych przerw w przewodach i złączach LPS,</w:t>
      </w:r>
    </w:p>
    <w:p w14:paraId="7E6F1AB1" w14:textId="77777777"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t>żadna część LPS nie została osłabiona przez korozję, zwłaszcza na poziomie ziemi,</w:t>
      </w:r>
    </w:p>
    <w:p w14:paraId="075FE447" w14:textId="77777777"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t>wszystkie widoczne połączenia z uziomem są nienaruszone,</w:t>
      </w:r>
    </w:p>
    <w:p w14:paraId="04C52188" w14:textId="11C3AC02"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t xml:space="preserve">wszystkie widoczne przewody i elementy LPS są przytwierdzone do powierzchni montażowych </w:t>
      </w:r>
      <w:r>
        <w:rPr>
          <w:rFonts w:ascii="Arial Narrow" w:hAnsi="Arial Narrow"/>
        </w:rPr>
        <w:br/>
      </w:r>
      <w:r w:rsidRPr="00152E25">
        <w:rPr>
          <w:rFonts w:ascii="Arial Narrow" w:hAnsi="Arial Narrow"/>
        </w:rPr>
        <w:t>i elementy, które zapewniają ochronę mechaniczną, są nienaruszone oraz znajdują się na właściwym miejscu,</w:t>
      </w:r>
    </w:p>
    <w:p w14:paraId="19A4188E" w14:textId="77777777"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t>nie było żadnych uzupełnień lub zmian chronionego obiektu, które wymagałyby dodatkowej ochrony,</w:t>
      </w:r>
    </w:p>
    <w:p w14:paraId="6C872DE7" w14:textId="77777777" w:rsidR="00152E25" w:rsidRDefault="00152E25" w:rsidP="00152E25">
      <w:pPr>
        <w:pStyle w:val="Tekstpodstawowywcity2"/>
        <w:ind w:left="709"/>
        <w:rPr>
          <w:lang w:eastAsia="ar-SA"/>
        </w:rPr>
      </w:pPr>
    </w:p>
    <w:p w14:paraId="474EB143" w14:textId="00197AC3" w:rsidR="00152E25" w:rsidRPr="00152E25" w:rsidRDefault="00152E25" w:rsidP="00152E25">
      <w:pPr>
        <w:pStyle w:val="Tekstpodstawowywcity2"/>
        <w:ind w:left="709"/>
        <w:rPr>
          <w:lang w:eastAsia="ar-SA"/>
        </w:rPr>
      </w:pPr>
      <w:r w:rsidRPr="00152E25">
        <w:rPr>
          <w:lang w:eastAsia="ar-SA"/>
        </w:rPr>
        <w:t>Sprawdzanie i badania LPS powinny obejmować oględziny i być uzupełnione następującymi działaniami:</w:t>
      </w:r>
    </w:p>
    <w:p w14:paraId="30F34197" w14:textId="77777777"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t>sprawdzeniem ciągłości, szczególnie ciągłości tych części LPS, które nie były widoczne podczas instalacji i które nie są dostępne dla oględzin obecnie,</w:t>
      </w:r>
    </w:p>
    <w:p w14:paraId="7F28070F" w14:textId="7D71CC9D" w:rsidR="00152E25" w:rsidRPr="00152E25" w:rsidRDefault="00152E25" w:rsidP="008611B8">
      <w:pPr>
        <w:numPr>
          <w:ilvl w:val="0"/>
          <w:numId w:val="108"/>
        </w:numPr>
        <w:tabs>
          <w:tab w:val="clear" w:pos="360"/>
          <w:tab w:val="num" w:pos="720"/>
        </w:tabs>
        <w:suppressAutoHyphens w:val="0"/>
        <w:ind w:left="714" w:hanging="357"/>
        <w:jc w:val="both"/>
        <w:rPr>
          <w:rFonts w:ascii="Arial Narrow" w:hAnsi="Arial Narrow"/>
        </w:rPr>
      </w:pPr>
      <w:r w:rsidRPr="00152E25">
        <w:rPr>
          <w:rFonts w:ascii="Arial Narrow" w:hAnsi="Arial Narrow"/>
        </w:rPr>
        <w:t xml:space="preserve">przeprowadzeniem pomiaru rezystancji uziemienia układu uziomów; powinny być wykonane następujące wyodrębnione i złożone pomiary uziemień oraz kontrolne, a ich wyniki odnotowane </w:t>
      </w:r>
      <w:r>
        <w:rPr>
          <w:rFonts w:ascii="Arial Narrow" w:hAnsi="Arial Narrow"/>
        </w:rPr>
        <w:br/>
      </w:r>
      <w:r w:rsidRPr="00152E25">
        <w:rPr>
          <w:rFonts w:ascii="Arial Narrow" w:hAnsi="Arial Narrow"/>
        </w:rPr>
        <w:t>w raporcie z badań LPS:</w:t>
      </w:r>
    </w:p>
    <w:p w14:paraId="3DA3B60C" w14:textId="77777777" w:rsidR="00152E25" w:rsidRPr="00152E25" w:rsidRDefault="00152E25" w:rsidP="008611B8">
      <w:pPr>
        <w:numPr>
          <w:ilvl w:val="0"/>
          <w:numId w:val="108"/>
        </w:numPr>
        <w:tabs>
          <w:tab w:val="clear" w:pos="360"/>
          <w:tab w:val="num" w:pos="1779"/>
        </w:tabs>
        <w:suppressAutoHyphens w:val="0"/>
        <w:ind w:left="1773" w:hanging="357"/>
        <w:jc w:val="both"/>
        <w:rPr>
          <w:rFonts w:ascii="Arial Narrow" w:hAnsi="Arial Narrow"/>
        </w:rPr>
      </w:pPr>
      <w:r w:rsidRPr="00152E25">
        <w:rPr>
          <w:rFonts w:ascii="Arial Narrow" w:hAnsi="Arial Narrow"/>
        </w:rPr>
        <w:t>pomiar rezystancji względem ziemi każdego lokalnego uziomu i – gdzie zasadne praktycznie – rezystancji względem ziemi całego układu uziomów,</w:t>
      </w:r>
    </w:p>
    <w:p w14:paraId="4C8BBDE7" w14:textId="77777777" w:rsidR="00152E25" w:rsidRPr="00152E25" w:rsidRDefault="00152E25" w:rsidP="008611B8">
      <w:pPr>
        <w:numPr>
          <w:ilvl w:val="0"/>
          <w:numId w:val="108"/>
        </w:numPr>
        <w:tabs>
          <w:tab w:val="clear" w:pos="360"/>
          <w:tab w:val="num" w:pos="1779"/>
        </w:tabs>
        <w:suppressAutoHyphens w:val="0"/>
        <w:ind w:left="1773" w:hanging="357"/>
        <w:jc w:val="both"/>
        <w:rPr>
          <w:rFonts w:ascii="Arial Narrow" w:hAnsi="Arial Narrow"/>
        </w:rPr>
      </w:pPr>
      <w:r w:rsidRPr="00152E25">
        <w:rPr>
          <w:rFonts w:ascii="Arial Narrow" w:hAnsi="Arial Narrow"/>
        </w:rPr>
        <w:t>wyniki oględzin wszystkich przewodów, połączeń i złączy lub zmierzonej ich ciągłości galwanicznej.</w:t>
      </w:r>
    </w:p>
    <w:p w14:paraId="3C930886" w14:textId="77777777" w:rsidR="00152E25" w:rsidRDefault="00152E25" w:rsidP="00152E25">
      <w:pPr>
        <w:pStyle w:val="Akapitzlist"/>
        <w:suppressAutoHyphens w:val="0"/>
        <w:spacing w:line="120" w:lineRule="atLeast"/>
        <w:ind w:left="1080"/>
        <w:rPr>
          <w:rFonts w:ascii="Arial Narrow" w:hAnsi="Arial Narrow"/>
          <w:b/>
        </w:rPr>
      </w:pPr>
    </w:p>
    <w:p w14:paraId="411FD66C" w14:textId="38880FA5" w:rsidR="00152E25" w:rsidRPr="00152E25"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Instalacja uziemiająca</w:t>
      </w:r>
    </w:p>
    <w:p w14:paraId="717A0320" w14:textId="3ABBB21F" w:rsidR="00152E25" w:rsidRPr="00152E25" w:rsidRDefault="00152E25" w:rsidP="00152E25">
      <w:pPr>
        <w:ind w:left="709"/>
        <w:jc w:val="both"/>
        <w:rPr>
          <w:rFonts w:ascii="Arial Narrow" w:hAnsi="Arial Narrow"/>
        </w:rPr>
      </w:pPr>
      <w:r w:rsidRPr="00152E25">
        <w:rPr>
          <w:rFonts w:ascii="Arial Narrow" w:hAnsi="Arial Narrow"/>
        </w:rPr>
        <w:t xml:space="preserve">Wokół projektowanego obiektu należy wykonać uziom otokowy. Uziom należy wykonać z taśmy stalowej ocynkowanej </w:t>
      </w:r>
      <w:proofErr w:type="spellStart"/>
      <w:r w:rsidRPr="00152E25">
        <w:rPr>
          <w:rFonts w:ascii="Arial Narrow" w:hAnsi="Arial Narrow"/>
        </w:rPr>
        <w:t>FeZn</w:t>
      </w:r>
      <w:proofErr w:type="spellEnd"/>
      <w:r w:rsidRPr="00152E25">
        <w:rPr>
          <w:rFonts w:ascii="Arial Narrow" w:hAnsi="Arial Narrow"/>
        </w:rPr>
        <w:t xml:space="preserve"> 30x4 ułożonej w wykopnie na głębokości 0,7 m, w odległości 1,0 m od obrysu fundamentu. Uziom projektowany połączyć z uziomem istniejącym. Na uziomie otokowym w miejscu krzyżowania się z sieciami zewnętrznymi należy nałożyć rurę ochronną Ø75, którą na końcach uszczelnić od przedostawania się wody. Wykonać uziemienie dźwigu osobowego, zgodnie z wymaganiami producenta urządzeń. Do szybów dźwigów doprowadzić bednarkę stalową ocynkowaną </w:t>
      </w:r>
      <w:proofErr w:type="spellStart"/>
      <w:r w:rsidRPr="00152E25">
        <w:rPr>
          <w:rFonts w:ascii="Arial Narrow" w:hAnsi="Arial Narrow"/>
        </w:rPr>
        <w:t>FeZn</w:t>
      </w:r>
      <w:proofErr w:type="spellEnd"/>
      <w:r w:rsidRPr="00152E25">
        <w:rPr>
          <w:rFonts w:ascii="Arial Narrow" w:hAnsi="Arial Narrow"/>
        </w:rPr>
        <w:t xml:space="preserve"> 30x4 mm podłączoną do uziemienia obiektu. Wszystkie połączenia z uziomem należy wykonać poprzez spawanie. Połączenia spawane należy zabezpieczyć przed korozją. Należy wykonać pomiar rezystancji uziemienia. Rezystancja uziemienia nie powinna przekroczyć 10 </w:t>
      </w:r>
      <w:r w:rsidRPr="00152E25">
        <w:rPr>
          <w:rFonts w:ascii="Arial Narrow" w:hAnsi="Arial Narrow"/>
        </w:rPr>
        <w:sym w:font="Symbol" w:char="F057"/>
      </w:r>
      <w:r w:rsidRPr="00152E25">
        <w:rPr>
          <w:rFonts w:ascii="Arial Narrow" w:hAnsi="Arial Narrow"/>
        </w:rPr>
        <w:t>.</w:t>
      </w:r>
    </w:p>
    <w:p w14:paraId="7C2AEEF8" w14:textId="77777777" w:rsidR="00152E25" w:rsidRDefault="00152E25" w:rsidP="00152E25">
      <w:pPr>
        <w:pStyle w:val="Akapitzlist"/>
        <w:suppressAutoHyphens w:val="0"/>
        <w:spacing w:line="120" w:lineRule="atLeast"/>
        <w:ind w:left="1080"/>
        <w:rPr>
          <w:rFonts w:ascii="Arial Narrow" w:hAnsi="Arial Narrow"/>
          <w:b/>
        </w:rPr>
      </w:pPr>
    </w:p>
    <w:p w14:paraId="04F96413" w14:textId="3EA9D131" w:rsidR="00152E25" w:rsidRPr="00152E25"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Ochrona przepięciowa</w:t>
      </w:r>
    </w:p>
    <w:p w14:paraId="46A9DA41" w14:textId="77777777" w:rsidR="00152E25" w:rsidRPr="00152E25" w:rsidRDefault="00152E25" w:rsidP="00152E25">
      <w:pPr>
        <w:ind w:firstLine="709"/>
        <w:jc w:val="both"/>
        <w:rPr>
          <w:rFonts w:ascii="Arial Narrow" w:hAnsi="Arial Narrow"/>
        </w:rPr>
      </w:pPr>
      <w:bookmarkStart w:id="25" w:name="_Toc47145658"/>
      <w:r w:rsidRPr="00152E25">
        <w:rPr>
          <w:rFonts w:ascii="Arial Narrow" w:hAnsi="Arial Narrow"/>
        </w:rPr>
        <w:t xml:space="preserve">Ochrona przepięciowa bez zmian. </w:t>
      </w:r>
    </w:p>
    <w:bookmarkEnd w:id="25"/>
    <w:p w14:paraId="5E9CF683" w14:textId="77777777" w:rsidR="00152E25" w:rsidRPr="00152E25" w:rsidRDefault="00152E25" w:rsidP="00152E25">
      <w:pPr>
        <w:suppressAutoHyphens w:val="0"/>
        <w:spacing w:line="120" w:lineRule="atLeast"/>
        <w:rPr>
          <w:rFonts w:ascii="Arial Narrow" w:hAnsi="Arial Narrow"/>
          <w:b/>
        </w:rPr>
      </w:pPr>
    </w:p>
    <w:p w14:paraId="29252CA4" w14:textId="19E966E2" w:rsidR="001F73D8"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Ochrona przeciwporażeniowa</w:t>
      </w:r>
    </w:p>
    <w:p w14:paraId="76E57B2F" w14:textId="77777777" w:rsidR="00152E25" w:rsidRPr="00152E25" w:rsidRDefault="00152E25" w:rsidP="00152E25">
      <w:pPr>
        <w:suppressAutoHyphens w:val="0"/>
        <w:spacing w:line="120" w:lineRule="atLeast"/>
        <w:rPr>
          <w:rFonts w:ascii="Arial Narrow" w:hAnsi="Arial Narrow"/>
        </w:rPr>
      </w:pPr>
    </w:p>
    <w:p w14:paraId="3E923A39" w14:textId="77777777" w:rsidR="00152E25" w:rsidRPr="00152E25" w:rsidRDefault="00152E25" w:rsidP="00152E25">
      <w:pPr>
        <w:ind w:left="709"/>
        <w:jc w:val="both"/>
        <w:rPr>
          <w:rFonts w:ascii="Arial Narrow" w:hAnsi="Arial Narrow"/>
        </w:rPr>
      </w:pPr>
      <w:r w:rsidRPr="00152E25">
        <w:rPr>
          <w:rFonts w:ascii="Arial Narrow" w:hAnsi="Arial Narrow"/>
        </w:rPr>
        <w:t xml:space="preserve">Jako system ochrony przed porażeniem prądem elektrycznym zastosowano samoczynne wyłączenie realizowane przez wkładkę topikową i wyłączniki nadprądowe realizowane w układzie sieciowym TN-S. Zastosowano wyłączniki różnicowoprądowe z prądem wyzwalającym 30 </w:t>
      </w:r>
      <w:proofErr w:type="spellStart"/>
      <w:r w:rsidRPr="00152E25">
        <w:rPr>
          <w:rFonts w:ascii="Arial Narrow" w:hAnsi="Arial Narrow"/>
        </w:rPr>
        <w:t>mA</w:t>
      </w:r>
      <w:proofErr w:type="spellEnd"/>
      <w:r w:rsidRPr="00152E25">
        <w:rPr>
          <w:rFonts w:ascii="Arial Narrow" w:hAnsi="Arial Narrow"/>
        </w:rPr>
        <w:t>. Zaprojektowano instalacje 3– i 5–</w:t>
      </w:r>
      <w:proofErr w:type="spellStart"/>
      <w:r w:rsidRPr="00152E25">
        <w:rPr>
          <w:rFonts w:ascii="Arial Narrow" w:hAnsi="Arial Narrow"/>
        </w:rPr>
        <w:t>cio</w:t>
      </w:r>
      <w:proofErr w:type="spellEnd"/>
      <w:r w:rsidRPr="00152E25">
        <w:rPr>
          <w:rFonts w:ascii="Arial Narrow" w:hAnsi="Arial Narrow"/>
        </w:rPr>
        <w:t xml:space="preserve"> przewodowe.</w:t>
      </w:r>
    </w:p>
    <w:p w14:paraId="0AD07FEA" w14:textId="77777777" w:rsidR="00152E25" w:rsidRPr="00152E25" w:rsidRDefault="00152E25" w:rsidP="00152E25">
      <w:pPr>
        <w:ind w:left="709"/>
        <w:jc w:val="both"/>
        <w:rPr>
          <w:rFonts w:ascii="Arial Narrow" w:hAnsi="Arial Narrow"/>
        </w:rPr>
      </w:pPr>
      <w:r w:rsidRPr="00152E25">
        <w:rPr>
          <w:rFonts w:ascii="Arial Narrow" w:hAnsi="Arial Narrow"/>
        </w:rPr>
        <w:t xml:space="preserve">W pomieszczeniach sanitarnych wykonać miejscowe połączenia wyrównawcze między wszystkimi częściami przewodzącymi jednocześnie dostępnymi oraz częściami przewodzącymi obcymi. </w:t>
      </w:r>
      <w:r w:rsidRPr="00152E25">
        <w:rPr>
          <w:rFonts w:ascii="Arial Narrow" w:hAnsi="Arial Narrow"/>
        </w:rPr>
        <w:lastRenderedPageBreak/>
        <w:t xml:space="preserve">Wszystkie połączenia wyrównawcze należy wykonać zgodnie z zaleceniami N-SEP-E-002 oraz normami. </w:t>
      </w:r>
    </w:p>
    <w:p w14:paraId="7BC7FA5D" w14:textId="77777777" w:rsidR="00152E25" w:rsidRPr="00152E25" w:rsidRDefault="00152E25" w:rsidP="00152E25">
      <w:pPr>
        <w:ind w:firstLine="709"/>
        <w:jc w:val="both"/>
        <w:rPr>
          <w:rFonts w:ascii="Arial Narrow" w:hAnsi="Arial Narrow"/>
        </w:rPr>
      </w:pPr>
      <w:r w:rsidRPr="00152E25">
        <w:rPr>
          <w:rFonts w:ascii="Arial Narrow" w:hAnsi="Arial Narrow"/>
        </w:rPr>
        <w:t>Po wykonaniu robót należy przeprowadzić następujące pomiary i próby techniczne:</w:t>
      </w:r>
    </w:p>
    <w:p w14:paraId="41DCB121"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sprawdzenie ciągłości obwodów instalacji elektrycznej,</w:t>
      </w:r>
    </w:p>
    <w:p w14:paraId="4A8415D4"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pomiar ciągłości przewodów ochronnych w tym głównych i dodatkowych (miejscowych) połączeń wyrównawczych przez pomiar rezystancji przewodów ochronnych,</w:t>
      </w:r>
    </w:p>
    <w:p w14:paraId="484653DC"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pomiar rezystancji izolacji poszczególnych obwodów instalacji, który należy wykonać dla każdego obwodu oddzielnie od strony zasilania,</w:t>
      </w:r>
    </w:p>
    <w:p w14:paraId="4D0C03B3"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sprawdzenie wartości rezystancji pętli zwarcia jednofazowego,</w:t>
      </w:r>
    </w:p>
    <w:p w14:paraId="60F6CFA1"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pomiar rezystancji uziemienia,</w:t>
      </w:r>
    </w:p>
    <w:p w14:paraId="77883903"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sprawdzić działanie wyłączników różnicowoprądowych,</w:t>
      </w:r>
    </w:p>
    <w:p w14:paraId="40002D03"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pomiar natężenia oświetlenia podstawowego oraz awaryjnego oświetlenia ewakuacyjnego,</w:t>
      </w:r>
    </w:p>
    <w:p w14:paraId="61CBAEEB"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sprawdzenie poprawności działania przeciwpożarowego wyłącznika prądu.</w:t>
      </w:r>
    </w:p>
    <w:p w14:paraId="07A0489C" w14:textId="77777777" w:rsidR="00152E25" w:rsidRDefault="00152E25" w:rsidP="00152E25">
      <w:pPr>
        <w:ind w:left="709"/>
        <w:jc w:val="both"/>
        <w:rPr>
          <w:rFonts w:ascii="Arial Narrow" w:hAnsi="Arial Narrow"/>
        </w:rPr>
      </w:pPr>
    </w:p>
    <w:p w14:paraId="5E025D9D" w14:textId="53D0AD96" w:rsidR="00152E25" w:rsidRPr="00152E25" w:rsidRDefault="00152E25" w:rsidP="00152E25">
      <w:pPr>
        <w:ind w:left="709"/>
        <w:jc w:val="both"/>
        <w:rPr>
          <w:rFonts w:ascii="Arial Narrow" w:hAnsi="Arial Narrow"/>
        </w:rPr>
      </w:pPr>
      <w:r w:rsidRPr="00152E25">
        <w:rPr>
          <w:rFonts w:ascii="Arial Narrow" w:hAnsi="Arial Narrow"/>
        </w:rPr>
        <w:t>Z prób montażowych należy sporządzić protokół oraz opracować dokumentację powykonawczą, która winna zawierać w szczególności:</w:t>
      </w:r>
    </w:p>
    <w:p w14:paraId="1BCE2DA0"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zaktualizowany projekt techniczny,</w:t>
      </w:r>
    </w:p>
    <w:p w14:paraId="4FB90194"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protokoły prób montażowych,</w:t>
      </w:r>
    </w:p>
    <w:p w14:paraId="077E7C49"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protokół ze sprawdzenia poprawności działania przeciwpożarowego wyłącznika prądu.</w:t>
      </w:r>
    </w:p>
    <w:p w14:paraId="1A72B71E" w14:textId="77777777" w:rsidR="00152E25" w:rsidRPr="00152E25" w:rsidRDefault="00152E25" w:rsidP="00152E25">
      <w:pPr>
        <w:spacing w:before="240"/>
        <w:ind w:firstLine="709"/>
        <w:jc w:val="both"/>
        <w:rPr>
          <w:rFonts w:ascii="Arial Narrow" w:hAnsi="Arial Narrow"/>
          <w:b/>
          <w:bCs/>
        </w:rPr>
      </w:pPr>
      <w:r w:rsidRPr="00152E25">
        <w:rPr>
          <w:rFonts w:ascii="Arial Narrow" w:hAnsi="Arial Narrow"/>
          <w:b/>
          <w:bCs/>
        </w:rPr>
        <w:t xml:space="preserve">Protokoły pomiarowe stanowią integralną część powykonawczego projektu technicznego. </w:t>
      </w:r>
    </w:p>
    <w:p w14:paraId="6C9F0F60" w14:textId="77777777" w:rsidR="00152E25" w:rsidRPr="00152E25" w:rsidRDefault="00152E25" w:rsidP="00152E25">
      <w:pPr>
        <w:suppressAutoHyphens w:val="0"/>
        <w:spacing w:line="120" w:lineRule="atLeast"/>
        <w:rPr>
          <w:rFonts w:ascii="Arial Narrow" w:hAnsi="Arial Narrow"/>
          <w:b/>
        </w:rPr>
      </w:pPr>
    </w:p>
    <w:p w14:paraId="5DB5E49B" w14:textId="4F46E873" w:rsidR="00152E25" w:rsidRPr="00152E25"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Wpływ obiektu na środowisko</w:t>
      </w:r>
    </w:p>
    <w:p w14:paraId="494ABD65" w14:textId="77777777" w:rsidR="00152E25" w:rsidRPr="00152E25" w:rsidRDefault="00152E25" w:rsidP="00152E25">
      <w:pPr>
        <w:pStyle w:val="StylWyjustowanyInterlinia15wiersza"/>
        <w:ind w:left="709" w:firstLine="0"/>
        <w:rPr>
          <w:rFonts w:ascii="Arial Narrow" w:hAnsi="Arial Narrow"/>
          <w:sz w:val="24"/>
          <w:szCs w:val="24"/>
          <w:lang w:eastAsia="ar-SA"/>
        </w:rPr>
      </w:pPr>
      <w:r w:rsidRPr="00152E25">
        <w:rPr>
          <w:rFonts w:ascii="Arial Narrow" w:hAnsi="Arial Narrow"/>
          <w:sz w:val="24"/>
          <w:szCs w:val="24"/>
          <w:lang w:eastAsia="ar-SA"/>
        </w:rPr>
        <w:t xml:space="preserve">Przyjęte w opracowaniu projektowym rozwiązania </w:t>
      </w:r>
      <w:proofErr w:type="spellStart"/>
      <w:r w:rsidRPr="00152E25">
        <w:rPr>
          <w:rFonts w:ascii="Arial Narrow" w:hAnsi="Arial Narrow"/>
          <w:sz w:val="24"/>
          <w:szCs w:val="24"/>
          <w:lang w:eastAsia="ar-SA"/>
        </w:rPr>
        <w:t>funkcjonalno</w:t>
      </w:r>
      <w:proofErr w:type="spellEnd"/>
      <w:r w:rsidRPr="00152E25">
        <w:rPr>
          <w:rFonts w:ascii="Arial Narrow" w:hAnsi="Arial Narrow"/>
          <w:sz w:val="24"/>
          <w:szCs w:val="24"/>
          <w:lang w:eastAsia="ar-SA"/>
        </w:rPr>
        <w:t xml:space="preserve"> – przestrzenne oraz techniczne nie wpływają negatywnie na środowisko przyrodnicze, zdrowie ludzi i inne obiekty budowlane. Nie przewiduje się, aby obiekt w trakcie użytkowania emitował szkodliwe gazy, pyły lub płyny. Budynek w trakcie eksploatacji nie będzie emitował hałasu lub drgań i innych uciążliwych zakłóceń.</w:t>
      </w:r>
    </w:p>
    <w:p w14:paraId="536023C3" w14:textId="77777777" w:rsidR="00152E25" w:rsidRPr="00152E25" w:rsidRDefault="00152E25" w:rsidP="00152E25">
      <w:pPr>
        <w:suppressAutoHyphens w:val="0"/>
        <w:spacing w:line="120" w:lineRule="atLeast"/>
        <w:rPr>
          <w:rFonts w:ascii="Arial Narrow" w:hAnsi="Arial Narrow"/>
          <w:b/>
        </w:rPr>
      </w:pPr>
    </w:p>
    <w:p w14:paraId="016C7368" w14:textId="5AA353A8" w:rsidR="00152E25" w:rsidRPr="00152E25"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Uwagi końcowe</w:t>
      </w:r>
    </w:p>
    <w:p w14:paraId="48DE7743" w14:textId="77777777" w:rsidR="00152E25" w:rsidRPr="00152E25" w:rsidRDefault="00152E25" w:rsidP="00152E25">
      <w:pPr>
        <w:pStyle w:val="Tekstpodstawowywcity2"/>
        <w:ind w:firstLine="584"/>
        <w:rPr>
          <w:rFonts w:cs="Tahoma"/>
        </w:rPr>
      </w:pPr>
      <w:r w:rsidRPr="00152E25">
        <w:rPr>
          <w:rFonts w:cs="Tahoma"/>
        </w:rPr>
        <w:t xml:space="preserve">Projekt niniejszy wykonano w oparciu o obowiązujące przepisy. Jako dodatkową ochronę od porażeń zastosowano samoczynne wyłączenie w układzie TN-S, uzupełnione wyłącznikami różnicowoprądowymi. Instalację wykonać zgodnie z „Warunkami technicznymi wykonania i odbioru robót budowlano – montażowych. </w:t>
      </w:r>
      <w:r w:rsidRPr="00152E25">
        <w:rPr>
          <w:rFonts w:cs="Tahoma"/>
          <w:iCs/>
        </w:rPr>
        <w:t>Instalacje elektryczne</w:t>
      </w:r>
      <w:r w:rsidRPr="00152E25">
        <w:rPr>
          <w:rFonts w:cs="Tahoma"/>
        </w:rPr>
        <w:t xml:space="preserve">”, oraz obowiązującą normą. W pomieszczeniach sanitarnych należy wykonać miejscowe połączenia wyrównawcze, a lokalną szynę wyrównania potencjałów zlokalizować w dogodnym do eksploatacji miejscu, ustalonym z Inwestorem podczas prac instalacyjnych. Szyny te należy połączyć przewodem </w:t>
      </w:r>
      <w:proofErr w:type="spellStart"/>
      <w:r w:rsidRPr="00152E25">
        <w:rPr>
          <w:rFonts w:cs="Tahoma"/>
        </w:rPr>
        <w:t>LgYżo</w:t>
      </w:r>
      <w:proofErr w:type="spellEnd"/>
      <w:r w:rsidRPr="00152E25">
        <w:rPr>
          <w:rFonts w:cs="Tahoma"/>
        </w:rPr>
        <w:t xml:space="preserve"> 10 mm</w:t>
      </w:r>
      <w:r w:rsidRPr="00152E25">
        <w:rPr>
          <w:rFonts w:cs="Tahoma"/>
          <w:vertAlign w:val="superscript"/>
        </w:rPr>
        <w:t>2</w:t>
      </w:r>
      <w:r w:rsidRPr="00152E25">
        <w:rPr>
          <w:rFonts w:cs="Tahoma"/>
        </w:rPr>
        <w:t xml:space="preserve"> z GSWP. Wszystkie połączenia wyrównawcze należy wykonać zgodnie z zaleceniami N-SEP-E-002 oraz PN-IEC 60364.</w:t>
      </w:r>
    </w:p>
    <w:p w14:paraId="199217D7" w14:textId="77777777" w:rsidR="00152E25" w:rsidRPr="00152E25" w:rsidRDefault="00152E25" w:rsidP="00152E25">
      <w:pPr>
        <w:pStyle w:val="Tekstpodstawowywcity2"/>
        <w:ind w:firstLine="584"/>
        <w:rPr>
          <w:rFonts w:cs="Tahoma"/>
        </w:rPr>
      </w:pPr>
      <w:r w:rsidRPr="00152E25">
        <w:rPr>
          <w:rFonts w:cs="Tahoma"/>
        </w:rPr>
        <w:t xml:space="preserve">Wszystkie przewody projektowanej instalacji oraz wysokość instalacji wyłączników należy planować w strefach zalecanych w komentarzu do N-SEP-E-002. </w:t>
      </w:r>
    </w:p>
    <w:p w14:paraId="14A9460F" w14:textId="77777777" w:rsidR="00152E25" w:rsidRPr="00152E25" w:rsidRDefault="00152E25" w:rsidP="00152E25">
      <w:pPr>
        <w:pStyle w:val="Tekstpodstawowywcity2"/>
        <w:ind w:firstLine="584"/>
        <w:rPr>
          <w:rFonts w:cs="Tahoma"/>
        </w:rPr>
      </w:pPr>
      <w:r w:rsidRPr="00152E25">
        <w:rPr>
          <w:rFonts w:cs="Tahoma"/>
        </w:rPr>
        <w:t>Przy wykonywaniu instalacji należy przestrzegać następujących zasad:</w:t>
      </w:r>
    </w:p>
    <w:p w14:paraId="3CF174B5" w14:textId="77777777" w:rsidR="00152E25" w:rsidRPr="00152E25" w:rsidRDefault="00152E25" w:rsidP="008611B8">
      <w:pPr>
        <w:pStyle w:val="StylWyjustowanyInterlinia15wiersza"/>
        <w:numPr>
          <w:ilvl w:val="0"/>
          <w:numId w:val="104"/>
        </w:numPr>
        <w:rPr>
          <w:rFonts w:ascii="Arial Narrow" w:hAnsi="Arial Narrow" w:cs="Tahoma"/>
          <w:sz w:val="24"/>
          <w:szCs w:val="24"/>
        </w:rPr>
      </w:pPr>
      <w:r w:rsidRPr="00152E25">
        <w:rPr>
          <w:rFonts w:ascii="Arial Narrow" w:hAnsi="Arial Narrow" w:cs="Tahoma"/>
          <w:sz w:val="24"/>
          <w:szCs w:val="24"/>
        </w:rPr>
        <w:t>należy zwrócić szczególną uwagę na zapewnienie bezkolizyjnego przebiegu instalacji elektrycznych z instalacjami innych branż,</w:t>
      </w:r>
    </w:p>
    <w:p w14:paraId="161713A1" w14:textId="77777777" w:rsidR="00152E25" w:rsidRPr="00152E25" w:rsidRDefault="00152E25" w:rsidP="008611B8">
      <w:pPr>
        <w:pStyle w:val="StylWyjustowanyInterlinia15wiersza"/>
        <w:numPr>
          <w:ilvl w:val="0"/>
          <w:numId w:val="104"/>
        </w:numPr>
        <w:rPr>
          <w:rFonts w:ascii="Arial Narrow" w:hAnsi="Arial Narrow" w:cs="Tahoma"/>
          <w:sz w:val="24"/>
          <w:szCs w:val="24"/>
        </w:rPr>
      </w:pPr>
      <w:r w:rsidRPr="00152E25">
        <w:rPr>
          <w:rFonts w:ascii="Arial Narrow" w:hAnsi="Arial Narrow" w:cs="Tahoma"/>
          <w:sz w:val="24"/>
          <w:szCs w:val="24"/>
        </w:rPr>
        <w:t>trasy przewodów powinny przebiegać pionowo lub poziomo, równolegle do krawędzi ścian i stropów, w miejscach, w których wykonano już instalacje innych branż należy zachować szczególną ostrożność, aby nie uszkodzić wykonanych instalacji.</w:t>
      </w:r>
    </w:p>
    <w:p w14:paraId="0E58D318" w14:textId="77777777" w:rsidR="00152E25" w:rsidRPr="00152E25" w:rsidRDefault="00152E25" w:rsidP="008611B8">
      <w:pPr>
        <w:pStyle w:val="StylWyjustowanyInterlinia15wiersza"/>
        <w:numPr>
          <w:ilvl w:val="0"/>
          <w:numId w:val="104"/>
        </w:numPr>
        <w:rPr>
          <w:rFonts w:ascii="Arial Narrow" w:hAnsi="Arial Narrow" w:cs="Tahoma"/>
          <w:sz w:val="24"/>
          <w:szCs w:val="24"/>
        </w:rPr>
      </w:pPr>
      <w:r w:rsidRPr="00152E25">
        <w:rPr>
          <w:rFonts w:ascii="Arial Narrow" w:hAnsi="Arial Narrow" w:cs="Tahoma"/>
          <w:sz w:val="24"/>
          <w:szCs w:val="24"/>
        </w:rPr>
        <w:t>elementy kotwiące, haki i kołki należy dobrać do materiału, z którego wykonane jest podłoże.</w:t>
      </w:r>
    </w:p>
    <w:p w14:paraId="00A6FDC3" w14:textId="77777777" w:rsidR="00152E25" w:rsidRPr="00152E25" w:rsidRDefault="00152E25" w:rsidP="00152E25">
      <w:pPr>
        <w:pStyle w:val="Tekstpodstawowywcity2"/>
        <w:ind w:firstLine="584"/>
        <w:rPr>
          <w:rFonts w:cs="Tahoma"/>
        </w:rPr>
      </w:pPr>
      <w:r w:rsidRPr="00152E25">
        <w:rPr>
          <w:rFonts w:cs="Tahoma"/>
        </w:rPr>
        <w:lastRenderedPageBreak/>
        <w:t xml:space="preserve">Po wykonaniu wszelkich prac instalacyjnych, należy przeprowadzić procedury odbiorcze zgodnie z PN-IEC 60364. W pomieszczeniach technicznych należy wykonać instalację z wykorzystaniem osprzętu szczelnego. </w:t>
      </w:r>
    </w:p>
    <w:p w14:paraId="2161E49A" w14:textId="77777777" w:rsidR="00152E25" w:rsidRPr="00152E25" w:rsidRDefault="00152E25" w:rsidP="00152E25">
      <w:pPr>
        <w:pStyle w:val="Tekstpodstawowywcity2"/>
        <w:ind w:firstLine="584"/>
        <w:rPr>
          <w:rFonts w:cs="Tahoma"/>
        </w:rPr>
      </w:pPr>
      <w:r w:rsidRPr="00152E25">
        <w:rPr>
          <w:rFonts w:cs="Tahoma"/>
        </w:rPr>
        <w:t xml:space="preserve">W celu zapewnienia prawidłowej ochrony instalacje elektryczne powinny być poddawane badaniom kontrolnym, co najmniej raz na 5 lat. Kontrola ta powinna obejmować badanie instalacji elektrycznej i odgromowej w zakresie poprawności połączeń, osprzętu, zabezpieczeń i środków ochrony przeciwporażeniowej, rezystancji izolacji przewodów oraz rezystancji uziemień instalacji i aparatów. </w:t>
      </w:r>
    </w:p>
    <w:p w14:paraId="438BBBB7" w14:textId="77777777" w:rsidR="00152E25" w:rsidRPr="00152E25" w:rsidRDefault="00152E25" w:rsidP="00152E25">
      <w:pPr>
        <w:pStyle w:val="Tekstpodstawowywcity2"/>
        <w:ind w:firstLine="584"/>
        <w:rPr>
          <w:rFonts w:cs="Tahoma"/>
        </w:rPr>
      </w:pPr>
      <w:r w:rsidRPr="00152E25">
        <w:rPr>
          <w:rFonts w:cs="Tahoma"/>
        </w:rPr>
        <w:t>Przed oddaniem budynku do eksploatacji należy wykonać pomiar natężenia oświetlenia metodą punktową w pomieszczeniach obiektu.</w:t>
      </w:r>
    </w:p>
    <w:p w14:paraId="62AD43AB" w14:textId="77777777" w:rsidR="00152E25" w:rsidRPr="00152E25" w:rsidRDefault="00152E25" w:rsidP="00152E25">
      <w:pPr>
        <w:pStyle w:val="Tekstpodstawowywcity2"/>
        <w:ind w:firstLine="584"/>
        <w:rPr>
          <w:rFonts w:cs="Tahoma"/>
        </w:rPr>
      </w:pPr>
      <w:r w:rsidRPr="00152E25">
        <w:rPr>
          <w:rFonts w:cs="Tahoma"/>
        </w:rPr>
        <w:t xml:space="preserve">W projekcie zaproponowano rozwiązania wzorcowe. Dopuszcza się zastosowanie zamienników, pod warunkiem, że zaproponowane elementy zamienne będą o parametrach i charakterystykach równoważnych jak zaprojektowane, oraz po konsultacji z Inwestorem i projektantem. </w:t>
      </w:r>
    </w:p>
    <w:p w14:paraId="2C09D3BC" w14:textId="77777777" w:rsidR="00152E25" w:rsidRPr="00152E25" w:rsidRDefault="00152E25" w:rsidP="00152E25">
      <w:pPr>
        <w:pStyle w:val="Tekstpodstawowywcity2"/>
        <w:ind w:firstLine="584"/>
        <w:rPr>
          <w:rFonts w:cs="Tahoma"/>
        </w:rPr>
      </w:pPr>
      <w:r w:rsidRPr="00152E25">
        <w:rPr>
          <w:rFonts w:cs="Tahoma"/>
        </w:rPr>
        <w:t>Wykonawcę realizującego budowę według niniejszego projektu obowiązuje w jego zakresie przestrzeganie przepisów BHP w odniesieniu do szczegółów, które nie zostały w projekcie omówione.</w:t>
      </w:r>
    </w:p>
    <w:p w14:paraId="100C9A42" w14:textId="77777777" w:rsidR="00152E25" w:rsidRPr="00152E25" w:rsidRDefault="00152E25" w:rsidP="00152E25">
      <w:pPr>
        <w:pStyle w:val="Tekstpodstawowywcity2"/>
        <w:ind w:firstLine="584"/>
        <w:rPr>
          <w:rFonts w:cs="Tahoma"/>
        </w:rPr>
      </w:pPr>
      <w:r w:rsidRPr="00152E25">
        <w:rPr>
          <w:rFonts w:cs="Tahoma"/>
        </w:rPr>
        <w:t>Wszystkie elementy składowe tj. opis techniczny, specyfikacja techniczna, część rysunkowa oraz przedmiar robót stanowią komplet dokumentacji technicznej. Przy sporządzaniu oferty przetargowej oraz realizacji przedmiotu zamówienia wszystkie wymienione elementy dokumentacji technicznej należy rozpatrywać łącznie. W przypadku nie wystąpienia danej pozycji w jakiejkolwiek części składowej dokumentacji technicznej, np. przedmiarze robót, którą ujęto w pozostałych częściach, fakt ten nie zwalnia wykonawcy od realizacji całości zamówienia bądź ujęcia elementu w cenie ofertowej</w:t>
      </w:r>
      <w:r w:rsidRPr="00152E25">
        <w:rPr>
          <w:rFonts w:cs="Arial"/>
        </w:rPr>
        <w:t>.</w:t>
      </w:r>
    </w:p>
    <w:p w14:paraId="4E8689FA" w14:textId="77777777" w:rsidR="00152E25" w:rsidRPr="00152E25" w:rsidRDefault="00152E25" w:rsidP="00152E25">
      <w:pPr>
        <w:pStyle w:val="Tekstpodstawowywcity2"/>
        <w:ind w:firstLine="584"/>
        <w:rPr>
          <w:rFonts w:cs="Arial"/>
        </w:rPr>
      </w:pPr>
      <w:r w:rsidRPr="00152E25">
        <w:rPr>
          <w:rFonts w:cs="Arial"/>
        </w:rPr>
        <w:t xml:space="preserve">Generalny wykonawca jest zobowiązany do prowadzenia koordynacji wszystkich branż. Przed rozpoczęciem prac kierownik budowy zobowiązany jest do sprawdzenia wszystkich projektów branżowych i uzgodnić koordynację prowadzenia prac budowlanych i montażowych zgodnie z wymaganiami wszystkich norm, normatywów oraz zaleceń prowadzenia wykonawstwa oraz eksploatacji dla poszczególnych części budynku, urządzeń i instalacji, a o wszelkich zauważonych nieścisłościach niezwłocznie powiadomić Projektanta. Zgłoszenie rozbieżności w trakcie lub po wykonaniu elementu, w sytuacji kiedy istniała możliwość spostrzeżenia błędu przed przystąpieniem do prac, będzie traktowane jako wina Wykonawcy. Przed przystąpieniem do prac należy dokładnie zapoznać się z projektem a odległości  i wymiary sprawdzić w terenie. W przypadku stwierdzenia odstępstw zawartości projektowej od rzeczywistości, Wykonawca zobowiązany jest niezwłocznie poinformować Projektanta. Wykonawca odpowiedzialny jest za prowadzenie robót zgodnie z uwagami zastrzeżonymi w projekcie. </w:t>
      </w:r>
    </w:p>
    <w:p w14:paraId="1A6817E9" w14:textId="77777777" w:rsidR="00152E25" w:rsidRPr="00152E25" w:rsidRDefault="00152E25" w:rsidP="00152E25">
      <w:pPr>
        <w:pStyle w:val="Tekstpodstawowywcity2"/>
        <w:ind w:firstLine="584"/>
        <w:rPr>
          <w:rFonts w:cs="Arial"/>
        </w:rPr>
      </w:pPr>
      <w:r w:rsidRPr="00152E25">
        <w:rPr>
          <w:rFonts w:cs="Arial"/>
        </w:rPr>
        <w:t>Przed rozpoczęciem prac wykonawczych kierownik budowy zobowiązany jest do sprawdzenia całości dokumentacji, pod katem miejsc krzyżowania się oraz styku poszczególnych instalacji. W razie występowania kolizji należy miejsca kolizyjne zgłosić inspektorowi nadzoru przed przystąpieniem do wykonawstwa.</w:t>
      </w:r>
    </w:p>
    <w:p w14:paraId="266A0230" w14:textId="77777777" w:rsidR="00152E25" w:rsidRPr="00152E25" w:rsidRDefault="00152E25" w:rsidP="00152E25">
      <w:pPr>
        <w:pStyle w:val="Tekstpodstawowywcity2"/>
        <w:ind w:firstLine="584"/>
        <w:rPr>
          <w:rFonts w:cs="Arial"/>
        </w:rPr>
      </w:pPr>
      <w:r w:rsidRPr="00152E25">
        <w:rPr>
          <w:rFonts w:cs="Arial"/>
        </w:rPr>
        <w:t>Zmiany wykonywane w trakcie realizacji, a wynikające z warunków zastanych w istniejącej tkance budowlanej lub wynikające z optymalizacji przyjętych rozwiązań technicznych, w celu uniknięcia kolizji, podlegają uzgodnieniu przed wykonawstwem, z kierującymi pracami wszystkich branż, na które mogą mieć wpływ. Zmiany prowadzenia prac lub przebiegu sieci lub instalacji niezmieniające parametrów technicznych tych elementów wynikające z warunków z zastanej tkance budowlanej mogą być prowadzone w uzgodnieniu z Inspektorem Nadzoru.</w:t>
      </w:r>
    </w:p>
    <w:p w14:paraId="4BE2BC49" w14:textId="77777777" w:rsidR="00152E25" w:rsidRPr="00152E25" w:rsidRDefault="00152E25" w:rsidP="00152E25">
      <w:pPr>
        <w:pStyle w:val="Tekstpodstawowywcity2"/>
        <w:ind w:firstLine="584"/>
        <w:rPr>
          <w:rFonts w:cs="Tahoma"/>
        </w:rPr>
      </w:pPr>
      <w:r w:rsidRPr="00152E25">
        <w:rPr>
          <w:rFonts w:cs="Tahoma"/>
        </w:rPr>
        <w:t>Należy przewidzieć zakupienie do wszystkich lamp wewnętrznych i zewnętrznych kompletnego systemu mocującego: wsporników, wysięgników, zwiesi wraz z wszystkimi elementami niezbędnymi do zamocowania lampy.</w:t>
      </w:r>
    </w:p>
    <w:p w14:paraId="545E15FC" w14:textId="77777777" w:rsidR="00152E25" w:rsidRPr="00152E25" w:rsidRDefault="00152E25" w:rsidP="00152E25">
      <w:pPr>
        <w:pStyle w:val="Tekstpodstawowywcity2"/>
        <w:ind w:firstLine="584"/>
        <w:rPr>
          <w:rFonts w:cs="Arial"/>
        </w:rPr>
      </w:pPr>
      <w:r w:rsidRPr="00152E25">
        <w:rPr>
          <w:rFonts w:cs="Arial"/>
        </w:rPr>
        <w:lastRenderedPageBreak/>
        <w:t>Wykonawca przekaże inwestorowi do zatwierdzenia elementy wzorcowe wszystkich elementów widokowych lub ważnych ze względów technologicznych, i ich szczegółowe opisy i charakterystyki, przed zamówieniem u producenta wraz z harmonogramem ich zamówień.</w:t>
      </w:r>
    </w:p>
    <w:p w14:paraId="387E39BE" w14:textId="77777777" w:rsidR="00152E25" w:rsidRPr="00152E25" w:rsidRDefault="00152E25" w:rsidP="00152E25">
      <w:pPr>
        <w:pStyle w:val="Tekstpodstawowywcity2"/>
        <w:ind w:firstLine="584"/>
        <w:rPr>
          <w:rFonts w:cs="Arial"/>
        </w:rPr>
      </w:pPr>
      <w:r w:rsidRPr="00152E25">
        <w:rPr>
          <w:rFonts w:cs="Arial"/>
        </w:rPr>
        <w:t>Wszystkie materiały i urządzenia wymienione w projekcie jako „ Projektowane” należy traktować jako „Elementy wzorcowe”, których parametry techniczne, wizualne, parametry pracy, jak też parametry szczególne wynikające z założeń projektu i wymagań Inwestora nie mogą podlegać zmianie.</w:t>
      </w:r>
    </w:p>
    <w:p w14:paraId="5D79F5A7" w14:textId="77777777" w:rsidR="00152E25" w:rsidRPr="00152E25" w:rsidRDefault="00152E25" w:rsidP="00152E25">
      <w:pPr>
        <w:pStyle w:val="Tekstpodstawowywcity2"/>
        <w:ind w:firstLine="584"/>
        <w:rPr>
          <w:rFonts w:cs="Arial"/>
        </w:rPr>
      </w:pPr>
      <w:r w:rsidRPr="00152E25">
        <w:rPr>
          <w:rFonts w:cs="Arial"/>
        </w:rPr>
        <w:t>Jakiekolwiek zmiany technologii oferent - wykonawca przedstawi inwestorowi w postaci dokumentacji projektowej, w której wykaże zgodność ww. parametrów. Dokumentacja będzie podlegała zatwierdzeniu przed przystąpieniem do wykonawstwa. W razie zatwierdzenia zmiany wykonawca zobowiązany jest do wykonania przed rozpoczęciem prac, pełnej dokumentacji budowlano - wykonawczej z wszystkimi wymaganymi prawem uzgodnieniami i zatwierdzeniami oraz wg zasad wynikających z prawa autorskiego. Jeżeli zmieniany zakres ma wpływ lub jest w jakikolwiek sposób powiązany z innymi branżami, wykonawca zobowiązany jest do przeprowadzenia we własnym zakresie i na własny koszt koniecznych zmian projektowych wszystkich niezbędnych branż, wymaganych uzgodnień, obliczeń lub symulacji. Proponowane zmiany nie mogą powodować pogorszenia warunków wynikających z dokumentacji technicznej.</w:t>
      </w:r>
    </w:p>
    <w:p w14:paraId="2AD1FA63" w14:textId="77777777" w:rsidR="00152E25" w:rsidRPr="00152E25" w:rsidRDefault="00152E25" w:rsidP="00152E25">
      <w:pPr>
        <w:pStyle w:val="Tekstpodstawowywcity2"/>
        <w:ind w:firstLine="584"/>
        <w:rPr>
          <w:rFonts w:cs="Arial"/>
        </w:rPr>
      </w:pPr>
      <w:r w:rsidRPr="00152E25">
        <w:rPr>
          <w:rFonts w:cs="Arial"/>
        </w:rPr>
        <w:t>Sprawdzenie takiej dokumentacji nie stanowi nadzoru autorskiego. Czas prowadzenia tych zmian nie zmienia terminów wynikających z umowy i nie może być podstawą do zmiany terminów umów. Zatwierdzona dokumentacja zamienna powinna zostać zatwierdzona w ramach koordynacji między branżowej z wykonawcami branż zależnych pod nadzorem kierownika budowy.</w:t>
      </w:r>
    </w:p>
    <w:p w14:paraId="547F5EF6" w14:textId="77777777" w:rsidR="00152E25" w:rsidRPr="00152E25" w:rsidRDefault="00152E25" w:rsidP="00152E25">
      <w:pPr>
        <w:pStyle w:val="Tekstpodstawowywcity2"/>
        <w:ind w:firstLine="584"/>
        <w:rPr>
          <w:rFonts w:cs="Arial"/>
        </w:rPr>
      </w:pPr>
      <w:r w:rsidRPr="00152E25">
        <w:rPr>
          <w:rFonts w:cs="Arial"/>
        </w:rPr>
        <w:t>Wykonawca, dostawca urządzeń lub technologii zobowiązany jest do zapewnienia odpowiedniej jakości i trwałości oraz poprawnych parametrów technicznych dostarczanych elementów, jeśli rozwiązania projektowe określają te parametry w sposób niewystarczający lub niezgodny z obowiązującymi normami szczególnymi, lub zasadami wiedzy technicznej, wykonawca jest zobowiązany do dokonania niezbędnych wyjaśnień lub uzgodnień przed rozpoczęciem prac. Ww. uzgodnienia nie zmieniają terminu wykonania dzieła. Usterki wynikające z braku takich uzgodnień będą obciążały wykonawcę.</w:t>
      </w:r>
    </w:p>
    <w:p w14:paraId="356AE9A5" w14:textId="77777777" w:rsidR="00152E25" w:rsidRPr="00152E25" w:rsidRDefault="00152E25" w:rsidP="00152E25">
      <w:pPr>
        <w:pStyle w:val="Tekstpodstawowywcity2"/>
        <w:ind w:firstLine="584"/>
        <w:rPr>
          <w:rFonts w:cs="Arial"/>
        </w:rPr>
      </w:pPr>
      <w:r w:rsidRPr="00152E25">
        <w:rPr>
          <w:rFonts w:cs="Arial"/>
        </w:rPr>
        <w:t>We wszystkich pracach instalacyjnych wymagających wykonania przejść i przepustów instalacyjnych należy uwzględnić w branży budowlanej ich wykonanie oraz odpowiednie zabezpieczenie. Natomiast przy przejściu przez ściany i stropy oddzielenia stref pożarowych należy uwzględnić systemowe, atestowane przepusty o odpowiedniej odporności ogniowej. Należy uwzględnić wykonanie ich oznakowania oraz wykonanie schematu z ich lokalizacją.</w:t>
      </w:r>
    </w:p>
    <w:p w14:paraId="61923675" w14:textId="77777777" w:rsidR="00152E25" w:rsidRPr="00152E25" w:rsidRDefault="00152E25" w:rsidP="00152E25">
      <w:pPr>
        <w:pStyle w:val="Tekstpodstawowywcity2"/>
        <w:ind w:firstLine="584"/>
        <w:rPr>
          <w:rFonts w:cs="Arial"/>
        </w:rPr>
      </w:pPr>
      <w:r w:rsidRPr="00152E25">
        <w:rPr>
          <w:rFonts w:cs="Arial"/>
        </w:rPr>
        <w:t>Wykonawca jest zobowiązany do przeprowadzenia rozruchów i regulacji wszystkich urządzeń, sieci i instalacji, oraz do czasu czasowej ich eksploatacji we współpracy z odpowiednimi służbami inwestora w celu sprawdzenia poprawności ich wykonania i funkcjonowania.</w:t>
      </w:r>
    </w:p>
    <w:p w14:paraId="41400656" w14:textId="77777777" w:rsidR="00152E25" w:rsidRPr="00152E25" w:rsidRDefault="00152E25" w:rsidP="00152E25">
      <w:pPr>
        <w:pStyle w:val="Tekstpodstawowywcity2"/>
        <w:ind w:firstLine="584"/>
        <w:rPr>
          <w:rFonts w:cs="Arial"/>
        </w:rPr>
      </w:pPr>
      <w:r w:rsidRPr="00152E25">
        <w:rPr>
          <w:rFonts w:cs="Arial"/>
        </w:rPr>
        <w:t>W związku z wymaganiami, co do długowieczności zastosowanych rozwiązań technicznych wykonawca winien uwzględnić w swojej kalkulacji nadzór nad poprawnością wykonania prac i zastosowania materiałów przez doradców technicznych, dostawców lub producentów zastosowanych technologii, wraz z ich pisemnym oświadczeniem potwierdzającym jakość wykonawstwa oraz warunki gwarancji. Powyższe oświadczenie będzie stanowiło element dokumentacji odbiorowej.</w:t>
      </w:r>
    </w:p>
    <w:p w14:paraId="503FF74B" w14:textId="77777777" w:rsidR="00152E25" w:rsidRPr="00152E25" w:rsidRDefault="00152E25" w:rsidP="00152E25">
      <w:pPr>
        <w:pStyle w:val="Tekstpodstawowywcity2"/>
        <w:ind w:firstLine="584"/>
        <w:rPr>
          <w:rFonts w:cs="Arial"/>
        </w:rPr>
      </w:pPr>
      <w:r w:rsidRPr="00152E25">
        <w:rPr>
          <w:rFonts w:cs="Arial"/>
        </w:rPr>
        <w:t>Wykonawca zobowiązany jest do wykonania, we współpracy z dostawcą technologii, dokumentacji podwykonawczej wraz z niezbędnymi certyfikatami, uzgodnieniami oraz wszystkimi innymi dokumentami, wymaganymi przez odnośne przepisy prawa budowlanego, normy i normatywy dotyczące dostarczanego zakresu prac oraz dostaw materiałów lub technologii( przed przystąpieniem do odbiorów i rozruchów).</w:t>
      </w:r>
    </w:p>
    <w:p w14:paraId="40FEE139" w14:textId="77777777" w:rsidR="00152E25" w:rsidRPr="00152E25" w:rsidRDefault="00152E25" w:rsidP="00152E25">
      <w:pPr>
        <w:pStyle w:val="Tekstpodstawowywcity2"/>
        <w:ind w:firstLine="584"/>
        <w:rPr>
          <w:rFonts w:cs="Arial"/>
        </w:rPr>
      </w:pPr>
      <w:r w:rsidRPr="00152E25">
        <w:rPr>
          <w:rFonts w:cs="Arial"/>
        </w:rPr>
        <w:t xml:space="preserve">Wykonawca w porozumieniu z dostawcami technologii poszczególnych zakresów dzieła zobowiązany jest do opracowania i przedłożenia w ramach dokumentacji odbiorowej instrukcji </w:t>
      </w:r>
      <w:r w:rsidRPr="00152E25">
        <w:rPr>
          <w:rFonts w:cs="Arial"/>
        </w:rPr>
        <w:lastRenderedPageBreak/>
        <w:t>użytkowania obiektu w rozbiciu na poszczególne branże oraz zapewnić niezbędne szkolenia i instruktaże, wraz z pokazem i przetestowaniem wszystkich uzgodnionych elementów. Instrukcja powinna zawierać opis pracy instalacji, nastawy, opis typowych stanów awaryjnych, sposób postępowania w stanach awaryjnych, wytyczne eksploatacyjne i przeglądowe, specyfikacja warunków niezbędnych dla uzyskania pełnych gwarancji.</w:t>
      </w:r>
    </w:p>
    <w:p w14:paraId="0D130D8B" w14:textId="77777777" w:rsidR="00152E25" w:rsidRPr="00152E25" w:rsidRDefault="00152E25" w:rsidP="00152E25">
      <w:pPr>
        <w:pStyle w:val="Tekstpodstawowywcity2"/>
        <w:ind w:firstLine="584"/>
        <w:rPr>
          <w:rFonts w:cs="Arial"/>
        </w:rPr>
      </w:pPr>
      <w:r w:rsidRPr="00152E25">
        <w:rPr>
          <w:rFonts w:cs="Arial"/>
        </w:rPr>
        <w:t>Wykonawca powinien oznaczyć na stropach wszystkie klapy rewizyjne opisami symboli nad stropowych podlegających okresowej obsłudze. Zakres i forma oznaczeń do uzgodnienia z użytkownikiem. Schemat lokalizacji ww. urządzeń powinien być częścią dokumentacji po wykonawczej oraz instrukcji użytkowania obiektu. Wykonawca zobowiązany jest do przeprowadzenia procedury odbiorowej, w skład której wchodzą odbiory częściowe prac zanikowych, potwierdzane protokolarnie przez Inspektorów Nadzoru oraz doradców technicznych dostawcy technologii.</w:t>
      </w:r>
    </w:p>
    <w:p w14:paraId="416E754A" w14:textId="0468D7B9" w:rsidR="00152E25" w:rsidRPr="005177BA" w:rsidRDefault="00152E25" w:rsidP="005177BA">
      <w:pPr>
        <w:pStyle w:val="Tekstpodstawowywcity2"/>
        <w:ind w:firstLine="584"/>
        <w:rPr>
          <w:rFonts w:cs="Tahoma"/>
        </w:rPr>
      </w:pPr>
      <w:r w:rsidRPr="00152E25">
        <w:rPr>
          <w:rFonts w:cs="Arial"/>
        </w:rPr>
        <w:t>Jeżeli odbierany zakres ma wpływ na prace wykonywane przez niezależnych wykonawców różnych branż, to w odbiorze takich prac powinni uczestniczyć umocowani przedstawiciele tych branż. Wykonawca zobowiązany jest do potwierdzenia poprawności montażu zabudowywanych urządzeń i instalacji przez odpowiednich przedstawicieli producenta oraz inspektorów nadzoru każdej z branż.</w:t>
      </w:r>
    </w:p>
    <w:p w14:paraId="391F6629" w14:textId="77777777" w:rsidR="00152E25" w:rsidRDefault="00152E25" w:rsidP="00152E25">
      <w:pPr>
        <w:pStyle w:val="Akapitzlist"/>
        <w:suppressAutoHyphens w:val="0"/>
        <w:spacing w:line="120" w:lineRule="atLeast"/>
        <w:ind w:left="1080"/>
        <w:rPr>
          <w:rFonts w:ascii="Arial Narrow" w:hAnsi="Arial Narrow"/>
          <w:b/>
        </w:rPr>
      </w:pPr>
    </w:p>
    <w:p w14:paraId="34D44E0F" w14:textId="111FDDF6" w:rsidR="001F73D8"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Wymagania dotyczące jakości wykonawstwa i materiałów</w:t>
      </w:r>
    </w:p>
    <w:p w14:paraId="365ED706" w14:textId="77777777" w:rsidR="00152E25" w:rsidRDefault="00152E25" w:rsidP="00152E25">
      <w:pPr>
        <w:pStyle w:val="Akapitzlist"/>
        <w:suppressAutoHyphens w:val="0"/>
        <w:spacing w:line="120" w:lineRule="atLeast"/>
        <w:ind w:left="1080"/>
        <w:rPr>
          <w:rFonts w:ascii="Arial Narrow" w:hAnsi="Arial Narrow"/>
          <w:b/>
        </w:rPr>
      </w:pPr>
    </w:p>
    <w:p w14:paraId="0B5B8667" w14:textId="77777777" w:rsidR="00152E25" w:rsidRPr="00152E25" w:rsidRDefault="00152E25" w:rsidP="00152E25">
      <w:pPr>
        <w:pStyle w:val="Tekstpodstawowywcity2"/>
        <w:ind w:firstLine="584"/>
        <w:rPr>
          <w:rFonts w:cs="Arial"/>
        </w:rPr>
      </w:pPr>
      <w:r w:rsidRPr="00152E25">
        <w:rPr>
          <w:rFonts w:cs="Arial"/>
        </w:rPr>
        <w:t>Wszelkie materiały i wyroby stosowane na montażu winny odpowiadać polskim przepisom i normom. Wszystkie dostarczane urządzenia, aparaty, kable itp. muszą być fabrycznie nowe. Materiały i elementy dopuszczone do stosowania na montażu winny posiadać stosowne polskie certyfikaty, atesty i świadectwa dopuszczenia wymaganych instytucji. Przy wykonywaniu zadania należy stosować wyłącznie legalne materiały montażowe i wykończeniowe. Wyroby i materiały (z wyjątkiem materiałów masowych) winny być odpowiednio pakowane i posiadać znak wytwórcy. Wszystkie urządzenia i elementy powinny być dostarczone z atestami i certyfikatami wymaganymi przez polskie prawo.</w:t>
      </w:r>
    </w:p>
    <w:p w14:paraId="513FC9B3" w14:textId="77777777" w:rsidR="00152E25" w:rsidRPr="00152E25" w:rsidRDefault="00152E25" w:rsidP="00152E25">
      <w:pPr>
        <w:pStyle w:val="Tekstpodstawowywcity2"/>
        <w:ind w:firstLine="584"/>
        <w:rPr>
          <w:rFonts w:cs="Arial"/>
        </w:rPr>
      </w:pPr>
      <w:r w:rsidRPr="00152E25">
        <w:rPr>
          <w:rFonts w:cs="Arial"/>
        </w:rPr>
        <w:t>Wykonawca zapewni w ramach dostawy komplet dokumentów:</w:t>
      </w:r>
    </w:p>
    <w:p w14:paraId="1729BF48"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atesty,</w:t>
      </w:r>
    </w:p>
    <w:p w14:paraId="379BEC2C"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świadectwa,</w:t>
      </w:r>
    </w:p>
    <w:p w14:paraId="73C0249B"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protokoły z prób odbiorowych,</w:t>
      </w:r>
    </w:p>
    <w:p w14:paraId="2D49393C"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rysunki,</w:t>
      </w:r>
    </w:p>
    <w:p w14:paraId="6D256E10"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inne wymagane dokumenty.</w:t>
      </w:r>
    </w:p>
    <w:p w14:paraId="4FFC4FA7" w14:textId="77777777" w:rsidR="00152E25" w:rsidRPr="00152E25" w:rsidRDefault="00152E25" w:rsidP="00152E25">
      <w:pPr>
        <w:pStyle w:val="Tekstpodstawowywcity2"/>
        <w:ind w:firstLine="584"/>
        <w:rPr>
          <w:rFonts w:cs="Arial"/>
        </w:rPr>
      </w:pPr>
      <w:r w:rsidRPr="00152E25">
        <w:rPr>
          <w:rFonts w:cs="Arial"/>
        </w:rPr>
        <w:t>Znaki wytwórcy, karty gwarancyjne i inne dokumenty związane z wykonywanymi pracami montażowymi stanowić będą załącznik do dokumentacji prowadzonej przez Wykonawcę.</w:t>
      </w:r>
    </w:p>
    <w:p w14:paraId="1D888C9E" w14:textId="77777777" w:rsidR="00152E25" w:rsidRPr="00152E25" w:rsidRDefault="00152E25" w:rsidP="00152E25">
      <w:pPr>
        <w:pStyle w:val="Tekstpodstawowywcity2"/>
        <w:ind w:firstLine="584"/>
        <w:rPr>
          <w:rFonts w:cs="Arial"/>
        </w:rPr>
      </w:pPr>
      <w:r w:rsidRPr="00152E25">
        <w:rPr>
          <w:rFonts w:cs="Arial"/>
        </w:rPr>
        <w:t>Przewody powinny być wyposażone w kostki opisowe (adresowe) z pełnym adresem macierzystym i docelowym umożliwiającym jednoznaczne określenie miejsca ich podpięcia w rozdzielnicach.</w:t>
      </w:r>
    </w:p>
    <w:p w14:paraId="1A873FCD" w14:textId="77777777" w:rsidR="00152E25" w:rsidRPr="00152E25" w:rsidRDefault="00152E25" w:rsidP="00152E25">
      <w:pPr>
        <w:pStyle w:val="Tekstpodstawowywcity2"/>
        <w:ind w:firstLine="584"/>
        <w:rPr>
          <w:rFonts w:cs="Arial"/>
        </w:rPr>
      </w:pPr>
      <w:r w:rsidRPr="00152E25">
        <w:rPr>
          <w:rFonts w:cs="Arial"/>
        </w:rPr>
        <w:t>Nowe okablowanie:</w:t>
      </w:r>
    </w:p>
    <w:p w14:paraId="51A74A01"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musi być układane w sposób uporządkowany,</w:t>
      </w:r>
    </w:p>
    <w:p w14:paraId="19CEDA7D"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musi być mocowane do konstrukcji tras kablowych w odległościach minimum dwumetrowych,</w:t>
      </w:r>
    </w:p>
    <w:p w14:paraId="2FA0A3E2"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musi być przytwierdzone do tras za pomocą przykręcanych obejm w odległościach 50 + 100 cm - na pionowych odcinkach,</w:t>
      </w:r>
    </w:p>
    <w:p w14:paraId="40BBF0F7"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musi być zakończone w sposób chroniący je przed dostaniem się do nich wilgoci,</w:t>
      </w:r>
    </w:p>
    <w:p w14:paraId="051801BC"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w miejscach przejść przez ściany i stropy musi być chronione, a więc wykonane w przepustach rurowych; wszystkie miejsca przejść przez ściany i stropy należy uszczelnić masą ognioodporną o odporności ogniowej minimum EI60; nowe kable i trasy kablowe w obrębie przepustów kablowych oraz 300 mm przed i za nim należy pokryć powłoką przeciwogniową o grubości 1 mm,</w:t>
      </w:r>
    </w:p>
    <w:p w14:paraId="05074026"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lastRenderedPageBreak/>
        <w:t>przechodzące przez podłogi musi być chronione do wysokości bezpiecznej przed przypadkowymi uszkodzeniami; jako osłony przed uszkodzeniem mechanicznym można stosować rury stalowe, korytka blaszane, itp.,</w:t>
      </w:r>
    </w:p>
    <w:p w14:paraId="0234A3C9" w14:textId="77777777" w:rsidR="00152E25" w:rsidRPr="00152E25" w:rsidRDefault="00152E25" w:rsidP="00152E25">
      <w:pPr>
        <w:pStyle w:val="Tekstpodstawowywcity2"/>
        <w:ind w:firstLine="584"/>
        <w:rPr>
          <w:rFonts w:cs="Arial"/>
        </w:rPr>
      </w:pPr>
      <w:r w:rsidRPr="00152E25">
        <w:rPr>
          <w:rFonts w:cs="Arial"/>
        </w:rPr>
        <w:t>Trasy kablowe:</w:t>
      </w:r>
    </w:p>
    <w:p w14:paraId="387C0F6A"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 xml:space="preserve">muszą być wykonane w technologii </w:t>
      </w:r>
      <w:proofErr w:type="spellStart"/>
      <w:r w:rsidRPr="00152E25">
        <w:rPr>
          <w:rFonts w:cs="Arial"/>
        </w:rPr>
        <w:t>ocynku</w:t>
      </w:r>
      <w:proofErr w:type="spellEnd"/>
      <w:r w:rsidRPr="00152E25">
        <w:rPr>
          <w:rFonts w:cs="Arial"/>
        </w:rPr>
        <w:t xml:space="preserve"> ogniowego,</w:t>
      </w:r>
    </w:p>
    <w:p w14:paraId="0A683499"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powinny przebiegać bezkolizyjnie z innymi instalacjami i urządzeniami,</w:t>
      </w:r>
    </w:p>
    <w:p w14:paraId="5AB688F4"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powinny być przejrzyste, wskazane jest, aby przebiegały w liniach poziomych i pionowych,</w:t>
      </w:r>
    </w:p>
    <w:p w14:paraId="27B0DB66"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powinny być prowadzone tak, aby minimalizować niebezpieczeństwo pożaru;</w:t>
      </w:r>
    </w:p>
    <w:p w14:paraId="46DD9AF7" w14:textId="77777777" w:rsidR="00152E25" w:rsidRPr="00152E25" w:rsidRDefault="00152E25" w:rsidP="008611B8">
      <w:pPr>
        <w:pStyle w:val="Tekstpodstawowywcity2"/>
        <w:numPr>
          <w:ilvl w:val="0"/>
          <w:numId w:val="109"/>
        </w:numPr>
        <w:tabs>
          <w:tab w:val="clear" w:pos="720"/>
          <w:tab w:val="num" w:pos="944"/>
        </w:tabs>
        <w:ind w:left="944"/>
        <w:jc w:val="both"/>
        <w:rPr>
          <w:rFonts w:cs="Arial"/>
        </w:rPr>
      </w:pPr>
      <w:r w:rsidRPr="00152E25">
        <w:rPr>
          <w:rFonts w:cs="Arial"/>
        </w:rPr>
        <w:t>konstrukcje wsporcze i uchwyty przewidziane do ułożenia na nich instalacji elektrycznych, bez względu na rodzaj instalacji, powinny być zamocowane do podłoża (ścian, stropów, elementów konstrukcji budynku itp.) w sposób trwały.</w:t>
      </w:r>
    </w:p>
    <w:p w14:paraId="3E8ED770" w14:textId="77777777" w:rsidR="00152E25" w:rsidRPr="00152E25" w:rsidRDefault="00152E25" w:rsidP="00152E25">
      <w:pPr>
        <w:pStyle w:val="Tekstpodstawowywcity2"/>
        <w:ind w:firstLine="584"/>
        <w:rPr>
          <w:rFonts w:cs="Arial"/>
        </w:rPr>
      </w:pPr>
      <w:r w:rsidRPr="00152E25">
        <w:rPr>
          <w:rFonts w:cs="Arial"/>
        </w:rPr>
        <w:t>Rurowe przejścia kablowe powinny być oczyszczone i wygładzone dla uniknięcia uszkodzenia kabla. Kable prowadzone przez takie przejścia muszą być umieszczone w rurach ochronnych.</w:t>
      </w:r>
    </w:p>
    <w:p w14:paraId="08EBB823" w14:textId="77777777" w:rsidR="00152E25" w:rsidRPr="00152E25" w:rsidRDefault="00152E25" w:rsidP="00152E25">
      <w:pPr>
        <w:pStyle w:val="Tekstpodstawowywcity2"/>
        <w:ind w:firstLine="584"/>
        <w:rPr>
          <w:rFonts w:cs="Arial"/>
        </w:rPr>
      </w:pPr>
      <w:r w:rsidRPr="00152E25">
        <w:rPr>
          <w:rFonts w:cs="Arial"/>
        </w:rPr>
        <w:t>Po wykonaniu prac montażowych należy wykonać pomiary odbiorcze instalacji elektrycznej zgodnie z normą PN-HD 60364. Wszystkie obwody elektryczne muszą zostać przekazane do eksploatacji na podstawie potwierdzonych obustronnie z Zamawiającym protokołów uruchomienia i sprawdzenia.</w:t>
      </w:r>
    </w:p>
    <w:p w14:paraId="5603BF06" w14:textId="77777777" w:rsidR="00152E25" w:rsidRPr="00152E25" w:rsidRDefault="00152E25" w:rsidP="00152E25">
      <w:pPr>
        <w:pStyle w:val="Tekstpodstawowywcity2"/>
        <w:ind w:firstLine="584"/>
        <w:rPr>
          <w:rFonts w:cs="Arial"/>
        </w:rPr>
      </w:pPr>
      <w:r w:rsidRPr="00152E25">
        <w:rPr>
          <w:rFonts w:cs="Arial"/>
        </w:rPr>
        <w:t>Wykonawca po zakończeniu prac branży elektrycznej zobowiązany jest dostarczyć Zamawiającemu:</w:t>
      </w:r>
    </w:p>
    <w:p w14:paraId="68C43EBD"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oświadczenie Kierownika Robót (elektrycznych) o zgodności wykonanych prac z dokumentacją wykonawczą Polskimi Normami, obowiązującymi przepisami, itp.,</w:t>
      </w:r>
    </w:p>
    <w:p w14:paraId="4BA7D8A3"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opracowaną dokumentację powykonawczą w wersji papierowej i elektronicznej - (projekty + płyty CD),</w:t>
      </w:r>
    </w:p>
    <w:p w14:paraId="012EC859" w14:textId="77777777" w:rsidR="00152E25" w:rsidRPr="00152E25" w:rsidRDefault="00152E25" w:rsidP="008611B8">
      <w:pPr>
        <w:pStyle w:val="Tekstpodstawowywcity2"/>
        <w:numPr>
          <w:ilvl w:val="0"/>
          <w:numId w:val="109"/>
        </w:numPr>
        <w:tabs>
          <w:tab w:val="clear" w:pos="720"/>
          <w:tab w:val="num" w:pos="944"/>
        </w:tabs>
        <w:ind w:left="941" w:hanging="357"/>
        <w:jc w:val="both"/>
        <w:rPr>
          <w:rFonts w:cs="Arial"/>
        </w:rPr>
      </w:pPr>
      <w:r w:rsidRPr="00152E25">
        <w:rPr>
          <w:rFonts w:cs="Arial"/>
        </w:rPr>
        <w:t>protokoły pomiarowe z wykonanych pomiarów i prób wykonanych zgodnie z normą PN - HD 60364-6:2008,</w:t>
      </w:r>
    </w:p>
    <w:p w14:paraId="7AC8BDB8" w14:textId="77777777" w:rsidR="00152E25" w:rsidRPr="00152E25" w:rsidRDefault="00152E25" w:rsidP="008611B8">
      <w:pPr>
        <w:pStyle w:val="Tekstpodstawowywcity2"/>
        <w:numPr>
          <w:ilvl w:val="0"/>
          <w:numId w:val="109"/>
        </w:numPr>
        <w:tabs>
          <w:tab w:val="clear" w:pos="720"/>
          <w:tab w:val="num" w:pos="944"/>
        </w:tabs>
        <w:ind w:left="944"/>
        <w:jc w:val="both"/>
        <w:rPr>
          <w:rFonts w:cs="Arial"/>
        </w:rPr>
      </w:pPr>
      <w:r w:rsidRPr="00152E25">
        <w:rPr>
          <w:rFonts w:cs="Arial"/>
        </w:rPr>
        <w:t>DTR, karty katalogowe, karty gwarancyjne, certyfikaty, deklaracje zgodności zastosowanych urządzeń i aparatów elektrycznych, kabli i osprzętu elektrycznego.</w:t>
      </w:r>
    </w:p>
    <w:p w14:paraId="02232F50" w14:textId="77777777" w:rsidR="00152E25" w:rsidRPr="00152E25" w:rsidRDefault="00152E25" w:rsidP="00152E25">
      <w:pPr>
        <w:pStyle w:val="Tekstpodstawowywcity2"/>
        <w:rPr>
          <w:rFonts w:cs="Arial"/>
        </w:rPr>
      </w:pPr>
    </w:p>
    <w:p w14:paraId="2827B27F" w14:textId="77777777" w:rsidR="00152E25" w:rsidRPr="00152E25" w:rsidRDefault="00152E25" w:rsidP="00152E25">
      <w:pPr>
        <w:suppressAutoHyphens w:val="0"/>
        <w:spacing w:line="120" w:lineRule="atLeast"/>
        <w:rPr>
          <w:rFonts w:ascii="Arial Narrow" w:hAnsi="Arial Narrow"/>
          <w:b/>
        </w:rPr>
      </w:pPr>
    </w:p>
    <w:p w14:paraId="33DE5814" w14:textId="64C42814" w:rsidR="001F73D8" w:rsidRDefault="001F73D8" w:rsidP="008611B8">
      <w:pPr>
        <w:pStyle w:val="Akapitzlist"/>
        <w:numPr>
          <w:ilvl w:val="2"/>
          <w:numId w:val="57"/>
        </w:numPr>
        <w:suppressAutoHyphens w:val="0"/>
        <w:spacing w:line="120" w:lineRule="atLeast"/>
        <w:rPr>
          <w:rFonts w:ascii="Arial Narrow" w:hAnsi="Arial Narrow"/>
          <w:b/>
        </w:rPr>
      </w:pPr>
      <w:r>
        <w:rPr>
          <w:rFonts w:ascii="Arial Narrow" w:hAnsi="Arial Narrow"/>
          <w:b/>
        </w:rPr>
        <w:t>Informacja dotycząca bezpieczeństwa i ochrony zdrowia</w:t>
      </w:r>
    </w:p>
    <w:p w14:paraId="548D4197" w14:textId="77777777" w:rsidR="001F73D8" w:rsidRDefault="001F73D8" w:rsidP="001F73D8">
      <w:pPr>
        <w:pStyle w:val="Akapitzlist"/>
        <w:suppressAutoHyphens w:val="0"/>
        <w:spacing w:line="120" w:lineRule="atLeast"/>
        <w:ind w:left="1080"/>
        <w:rPr>
          <w:rFonts w:ascii="Arial Narrow" w:hAnsi="Arial Narrow"/>
          <w:b/>
        </w:rPr>
      </w:pPr>
    </w:p>
    <w:p w14:paraId="01F75332" w14:textId="626FD037" w:rsidR="00152E25" w:rsidRPr="00152E25" w:rsidRDefault="00152E25" w:rsidP="00152E25">
      <w:pPr>
        <w:pStyle w:val="Akapitzlist"/>
        <w:suppressAutoHyphens w:val="0"/>
        <w:spacing w:line="120" w:lineRule="atLeast"/>
        <w:ind w:left="1080"/>
        <w:rPr>
          <w:rFonts w:ascii="Arial Narrow" w:hAnsi="Arial Narrow"/>
          <w:b/>
          <w:u w:val="single"/>
        </w:rPr>
      </w:pPr>
      <w:r>
        <w:rPr>
          <w:rFonts w:ascii="Arial Narrow" w:hAnsi="Arial Narrow"/>
          <w:b/>
          <w:u w:val="single"/>
        </w:rPr>
        <w:t>Podstawa opracowania</w:t>
      </w:r>
    </w:p>
    <w:p w14:paraId="3176BA66" w14:textId="77777777" w:rsidR="00152E25" w:rsidRDefault="00152E25" w:rsidP="00152E25">
      <w:pPr>
        <w:pStyle w:val="Tekstpodstawowy"/>
        <w:ind w:left="1080"/>
        <w:rPr>
          <w:rFonts w:ascii="Arial Narrow" w:hAnsi="Arial Narrow"/>
          <w:sz w:val="24"/>
          <w:szCs w:val="24"/>
        </w:rPr>
      </w:pPr>
      <w:r w:rsidRPr="00152E25">
        <w:rPr>
          <w:rFonts w:ascii="Arial Narrow" w:hAnsi="Arial Narrow"/>
          <w:sz w:val="24"/>
          <w:szCs w:val="24"/>
        </w:rPr>
        <w:t xml:space="preserve">Informację sporządzono zgodnie z wymaganiami rozporządzenia Ministra Infrastruktury z 23 czerwca 2003 r. w sprawie informacji dotyczącej bezpieczeństwa i ochrony zdrowia oraz planu bezpieczeństwa i ochrony zdrowia Dz. U. z 2003 r. Nr 120 poz. 1126 odwołującego się do art. 21a ustęp 4 ustawy z dnia 7 lipca 1994 r. – Prawo Budowlane (Dz. U. z 2000 r. Nr 106, poz. 1126, z </w:t>
      </w:r>
      <w:proofErr w:type="spellStart"/>
      <w:r w:rsidRPr="00152E25">
        <w:rPr>
          <w:rFonts w:ascii="Arial Narrow" w:hAnsi="Arial Narrow"/>
          <w:sz w:val="24"/>
          <w:szCs w:val="24"/>
        </w:rPr>
        <w:t>późn</w:t>
      </w:r>
      <w:proofErr w:type="spellEnd"/>
      <w:r w:rsidRPr="00152E25">
        <w:rPr>
          <w:rFonts w:ascii="Arial Narrow" w:hAnsi="Arial Narrow"/>
          <w:sz w:val="24"/>
          <w:szCs w:val="24"/>
        </w:rPr>
        <w:t xml:space="preserve">. zmianami). </w:t>
      </w:r>
    </w:p>
    <w:p w14:paraId="642A8D5B" w14:textId="77777777" w:rsidR="00152E25" w:rsidRPr="00152E25" w:rsidRDefault="00152E25" w:rsidP="00152E25">
      <w:pPr>
        <w:pStyle w:val="Tekstpodstawowy"/>
        <w:rPr>
          <w:rFonts w:ascii="Arial Narrow" w:hAnsi="Arial Narrow"/>
          <w:b/>
          <w:bCs/>
          <w:sz w:val="24"/>
          <w:szCs w:val="24"/>
          <w:u w:val="single"/>
        </w:rPr>
      </w:pPr>
    </w:p>
    <w:p w14:paraId="00BCC2D1" w14:textId="2788BA81" w:rsidR="00152E25" w:rsidRPr="00152E25" w:rsidRDefault="00152E25" w:rsidP="00152E25">
      <w:pPr>
        <w:pStyle w:val="Tekstpodstawowy"/>
        <w:ind w:left="1080"/>
        <w:rPr>
          <w:rFonts w:ascii="Arial Narrow" w:hAnsi="Arial Narrow"/>
          <w:b/>
          <w:bCs/>
          <w:sz w:val="24"/>
          <w:szCs w:val="24"/>
          <w:u w:val="single"/>
        </w:rPr>
      </w:pPr>
      <w:r w:rsidRPr="00152E25">
        <w:rPr>
          <w:rFonts w:ascii="Arial Narrow" w:hAnsi="Arial Narrow"/>
          <w:b/>
          <w:bCs/>
          <w:sz w:val="24"/>
          <w:szCs w:val="24"/>
          <w:u w:val="single"/>
        </w:rPr>
        <w:t>Zakres robót dla zamierzenia budowlanego</w:t>
      </w:r>
    </w:p>
    <w:p w14:paraId="2EE3BDA4" w14:textId="77777777" w:rsidR="00152E25" w:rsidRPr="00152E25" w:rsidRDefault="00152E25" w:rsidP="00152E25">
      <w:pPr>
        <w:ind w:left="1069"/>
        <w:jc w:val="both"/>
        <w:rPr>
          <w:rFonts w:ascii="Arial Narrow" w:hAnsi="Arial Narrow"/>
        </w:rPr>
      </w:pPr>
      <w:r w:rsidRPr="00152E25">
        <w:rPr>
          <w:rFonts w:ascii="Arial Narrow" w:hAnsi="Arial Narrow"/>
        </w:rPr>
        <w:t>Przedmiotem opracowania jest projekt instalacji elektrycznych w ramach budowy windy zewnętrznej, przebudowy oraz dostosowania do warunków ochrony pożarowej budynku Przedszkola Publicznego nr 2, 44-310 Radlin, ul. Mielęckiego 13, działka nr 1962/114, 2252/114, 2253/114, jednostka ewidencyjna: 241502_1 Radlin, obręb ewidencyjny: 241502_1.0001 Radlin.</w:t>
      </w:r>
    </w:p>
    <w:p w14:paraId="71EF0F4C" w14:textId="77777777" w:rsidR="00152E25" w:rsidRPr="00152E25" w:rsidRDefault="00152E25" w:rsidP="00152E25">
      <w:pPr>
        <w:ind w:left="359" w:firstLine="709"/>
        <w:jc w:val="both"/>
        <w:rPr>
          <w:rFonts w:ascii="Arial Narrow" w:hAnsi="Arial Narrow"/>
        </w:rPr>
      </w:pPr>
      <w:r w:rsidRPr="00152E25">
        <w:rPr>
          <w:rFonts w:ascii="Arial Narrow" w:hAnsi="Arial Narrow"/>
        </w:rPr>
        <w:t>W zakres opracowania wchodzi:</w:t>
      </w:r>
    </w:p>
    <w:p w14:paraId="7B2AC4D3"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przeciwpożarowy wyłącznik prądu,</w:t>
      </w:r>
    </w:p>
    <w:p w14:paraId="32CDDA59"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główna tablica rozdzielcza - rozbudowa,</w:t>
      </w:r>
    </w:p>
    <w:p w14:paraId="1E3E6060"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lokalne tablice rozdzielcze - rozbudowa,</w:t>
      </w:r>
    </w:p>
    <w:p w14:paraId="5A0406C2"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instalacja oświetlenia ogólnego,</w:t>
      </w:r>
    </w:p>
    <w:p w14:paraId="6784300B"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lastRenderedPageBreak/>
        <w:t>instalacja oświetlenia nocnego,</w:t>
      </w:r>
    </w:p>
    <w:p w14:paraId="55340198"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instalacja awaryjnego oświetlenia ewakuacyjnego,</w:t>
      </w:r>
    </w:p>
    <w:p w14:paraId="472DF7C4"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instalacja oświetlenia zewnętrznego,</w:t>
      </w:r>
    </w:p>
    <w:p w14:paraId="4986E1FC"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instalacja gniazd wtyczkowych,</w:t>
      </w:r>
    </w:p>
    <w:p w14:paraId="56985AD6"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 xml:space="preserve">instalacje dla odbiorników energii elektrycznej wymagających indywidualnego zabezpieczenia, </w:t>
      </w:r>
    </w:p>
    <w:p w14:paraId="2DE198DD"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instalacja uziemiająca – w zakresie opracowania,</w:t>
      </w:r>
    </w:p>
    <w:p w14:paraId="42B216F3" w14:textId="77777777" w:rsidR="00152E25" w:rsidRPr="00152E25" w:rsidRDefault="00152E25" w:rsidP="008611B8">
      <w:pPr>
        <w:pStyle w:val="StylWyjustowanyInterlinia15wiersza"/>
        <w:numPr>
          <w:ilvl w:val="0"/>
          <w:numId w:val="104"/>
        </w:numPr>
        <w:rPr>
          <w:rFonts w:ascii="Arial Narrow" w:hAnsi="Arial Narrow"/>
          <w:sz w:val="24"/>
          <w:szCs w:val="24"/>
          <w:lang w:eastAsia="ar-SA"/>
        </w:rPr>
      </w:pPr>
      <w:r w:rsidRPr="00152E25">
        <w:rPr>
          <w:rFonts w:ascii="Arial Narrow" w:hAnsi="Arial Narrow"/>
          <w:sz w:val="24"/>
          <w:szCs w:val="24"/>
          <w:lang w:eastAsia="ar-SA"/>
        </w:rPr>
        <w:t>instalacja odgromowa – w zakresie opracowania.</w:t>
      </w:r>
    </w:p>
    <w:p w14:paraId="2CB4115A" w14:textId="77777777" w:rsidR="0082711A" w:rsidRPr="0082711A" w:rsidRDefault="0082711A" w:rsidP="0082711A">
      <w:pPr>
        <w:spacing w:line="120" w:lineRule="atLeast"/>
        <w:rPr>
          <w:rFonts w:ascii="Arial Narrow" w:hAnsi="Arial Narrow"/>
          <w:highlight w:val="yellow"/>
        </w:rPr>
      </w:pPr>
    </w:p>
    <w:p w14:paraId="32D4062B" w14:textId="77777777" w:rsidR="00152E25" w:rsidRPr="00152E25" w:rsidRDefault="00152E25" w:rsidP="00152E25">
      <w:pPr>
        <w:pStyle w:val="Tekstpodstawowy"/>
        <w:ind w:left="1080"/>
        <w:rPr>
          <w:rFonts w:ascii="Arial Narrow" w:hAnsi="Arial Narrow"/>
          <w:b/>
          <w:bCs/>
          <w:sz w:val="24"/>
          <w:szCs w:val="24"/>
          <w:u w:val="single"/>
        </w:rPr>
      </w:pPr>
      <w:bookmarkStart w:id="26" w:name="_Toc157914821"/>
      <w:bookmarkStart w:id="27" w:name="_Toc187067202"/>
      <w:bookmarkStart w:id="28" w:name="_Toc187067419"/>
      <w:bookmarkStart w:id="29" w:name="_Toc187069854"/>
      <w:bookmarkStart w:id="30" w:name="_Toc291607134"/>
      <w:bookmarkStart w:id="31" w:name="_Toc51745260"/>
      <w:bookmarkStart w:id="32" w:name="_Toc161813422"/>
      <w:r w:rsidRPr="00152E25">
        <w:rPr>
          <w:rFonts w:ascii="Arial Narrow" w:hAnsi="Arial Narrow"/>
          <w:b/>
          <w:bCs/>
          <w:sz w:val="24"/>
          <w:szCs w:val="24"/>
          <w:u w:val="single"/>
        </w:rPr>
        <w:t>Elementy zagospodarowania działki lub terenu, które mogą stwarzać zagrożenie bezpieczeństwa i zdrowia ludzi</w:t>
      </w:r>
      <w:bookmarkEnd w:id="26"/>
      <w:bookmarkEnd w:id="27"/>
      <w:bookmarkEnd w:id="28"/>
      <w:bookmarkEnd w:id="29"/>
      <w:bookmarkEnd w:id="30"/>
      <w:bookmarkEnd w:id="31"/>
      <w:bookmarkEnd w:id="32"/>
    </w:p>
    <w:p w14:paraId="36B0B13C" w14:textId="77777777" w:rsidR="00152E25" w:rsidRPr="00152E25" w:rsidRDefault="00152E25" w:rsidP="00152E25">
      <w:pPr>
        <w:ind w:left="1069"/>
        <w:jc w:val="both"/>
        <w:rPr>
          <w:rFonts w:ascii="Arial Narrow" w:hAnsi="Arial Narrow"/>
        </w:rPr>
      </w:pPr>
      <w:r w:rsidRPr="00152E25">
        <w:rPr>
          <w:rFonts w:ascii="Arial Narrow" w:hAnsi="Arial Narrow"/>
        </w:rPr>
        <w:t xml:space="preserve">Na terenie wykonywanych prac nie występują elementy mogące stwarzać zagrożenie zdrowia i życia ludzi. Wymagany zakres prac nie stwarza zagrożenia bezpieczeństwa i zdrowia ludzi związanych z działaniem promieniowania jonizującego, substancji chemicznych i biologicznych oraz użyciem materiałów wybuchowych. </w:t>
      </w:r>
    </w:p>
    <w:p w14:paraId="338C1175" w14:textId="77777777" w:rsidR="00152E25" w:rsidRPr="00152E25" w:rsidRDefault="00152E25" w:rsidP="00152E25">
      <w:pPr>
        <w:ind w:left="1069"/>
        <w:jc w:val="both"/>
        <w:rPr>
          <w:rFonts w:ascii="Arial Narrow" w:hAnsi="Arial Narrow"/>
        </w:rPr>
      </w:pPr>
      <w:r w:rsidRPr="00152E25">
        <w:rPr>
          <w:rFonts w:ascii="Arial Narrow" w:hAnsi="Arial Narrow"/>
        </w:rPr>
        <w:t xml:space="preserve">Na terenie budowy nie będą składowane materiały niebezpieczne dla życia i zdrowia ludzi. </w:t>
      </w:r>
    </w:p>
    <w:p w14:paraId="09F5CE2D" w14:textId="77777777" w:rsidR="00152E25" w:rsidRDefault="00152E25" w:rsidP="00152E25">
      <w:pPr>
        <w:pStyle w:val="Tekstpodstawowy"/>
        <w:rPr>
          <w:rFonts w:ascii="Arial Narrow" w:hAnsi="Arial Narrow"/>
          <w:b/>
          <w:bCs/>
          <w:sz w:val="24"/>
          <w:szCs w:val="24"/>
          <w:u w:val="single"/>
        </w:rPr>
      </w:pPr>
      <w:bookmarkStart w:id="33" w:name="_Toc124741580"/>
      <w:bookmarkStart w:id="34" w:name="_Toc129677989"/>
      <w:bookmarkStart w:id="35" w:name="_Toc137444497"/>
      <w:bookmarkStart w:id="36" w:name="_Toc150570398"/>
      <w:bookmarkStart w:id="37" w:name="_Toc153002880"/>
      <w:bookmarkStart w:id="38" w:name="_Toc157914822"/>
      <w:bookmarkStart w:id="39" w:name="_Toc187067203"/>
      <w:bookmarkStart w:id="40" w:name="_Toc187067420"/>
      <w:bookmarkStart w:id="41" w:name="_Toc187069855"/>
      <w:bookmarkStart w:id="42" w:name="_Toc291607135"/>
      <w:bookmarkStart w:id="43" w:name="_Toc51745261"/>
      <w:bookmarkStart w:id="44" w:name="_Toc161813423"/>
    </w:p>
    <w:p w14:paraId="1BAE55B9" w14:textId="38E024F0" w:rsidR="00152E25" w:rsidRPr="00152E25" w:rsidRDefault="00152E25" w:rsidP="00152E25">
      <w:pPr>
        <w:pStyle w:val="Tekstpodstawowy"/>
        <w:ind w:left="1080"/>
        <w:rPr>
          <w:rFonts w:ascii="Arial Narrow" w:hAnsi="Arial Narrow"/>
          <w:b/>
          <w:bCs/>
          <w:sz w:val="24"/>
          <w:szCs w:val="24"/>
          <w:u w:val="single"/>
        </w:rPr>
      </w:pPr>
      <w:r w:rsidRPr="00152E25">
        <w:rPr>
          <w:rFonts w:ascii="Arial Narrow" w:hAnsi="Arial Narrow"/>
          <w:b/>
          <w:bCs/>
          <w:sz w:val="24"/>
          <w:szCs w:val="24"/>
          <w:u w:val="single"/>
        </w:rPr>
        <w:t>Przewidywane zagrożenia</w:t>
      </w:r>
      <w:bookmarkEnd w:id="33"/>
      <w:bookmarkEnd w:id="34"/>
      <w:bookmarkEnd w:id="35"/>
      <w:bookmarkEnd w:id="36"/>
      <w:bookmarkEnd w:id="37"/>
      <w:bookmarkEnd w:id="38"/>
      <w:bookmarkEnd w:id="39"/>
      <w:bookmarkEnd w:id="40"/>
      <w:bookmarkEnd w:id="41"/>
      <w:bookmarkEnd w:id="42"/>
      <w:bookmarkEnd w:id="43"/>
      <w:bookmarkEnd w:id="44"/>
    </w:p>
    <w:p w14:paraId="0A1B64D7" w14:textId="4C6CAE13" w:rsidR="00152E25" w:rsidRPr="00152E25" w:rsidRDefault="00152E25" w:rsidP="00152E25">
      <w:pPr>
        <w:ind w:left="1069"/>
        <w:jc w:val="both"/>
        <w:rPr>
          <w:rFonts w:ascii="Arial Narrow" w:hAnsi="Arial Narrow"/>
        </w:rPr>
      </w:pPr>
      <w:r w:rsidRPr="00152E25">
        <w:rPr>
          <w:rFonts w:ascii="Arial Narrow" w:hAnsi="Arial Narrow"/>
        </w:rPr>
        <w:t xml:space="preserve">Na terenie budowy mogą pojawić się czynniki niebezpieczne, szkodliwe lub uciążliwe dla zdrowia pracowników: </w:t>
      </w:r>
    </w:p>
    <w:p w14:paraId="57F83C49" w14:textId="77777777" w:rsidR="00152E25" w:rsidRPr="00152E25" w:rsidRDefault="00152E25" w:rsidP="008611B8">
      <w:pPr>
        <w:pStyle w:val="Akapitzlist"/>
        <w:numPr>
          <w:ilvl w:val="0"/>
          <w:numId w:val="110"/>
        </w:numPr>
        <w:jc w:val="both"/>
        <w:rPr>
          <w:rFonts w:ascii="Arial Narrow" w:hAnsi="Arial Narrow"/>
        </w:rPr>
      </w:pPr>
      <w:r w:rsidRPr="00152E25">
        <w:rPr>
          <w:rFonts w:ascii="Arial Narrow" w:hAnsi="Arial Narrow"/>
        </w:rPr>
        <w:t>podczas prac ziemnych,</w:t>
      </w:r>
    </w:p>
    <w:p w14:paraId="692D8E7D" w14:textId="77777777" w:rsidR="00152E25" w:rsidRPr="00152E25" w:rsidRDefault="00152E25" w:rsidP="008611B8">
      <w:pPr>
        <w:pStyle w:val="Akapitzlist"/>
        <w:numPr>
          <w:ilvl w:val="0"/>
          <w:numId w:val="110"/>
        </w:numPr>
        <w:jc w:val="both"/>
        <w:rPr>
          <w:rFonts w:ascii="Arial Narrow" w:hAnsi="Arial Narrow"/>
        </w:rPr>
      </w:pPr>
      <w:r w:rsidRPr="00152E25">
        <w:rPr>
          <w:rFonts w:ascii="Arial Narrow" w:hAnsi="Arial Narrow"/>
        </w:rPr>
        <w:t>podczas pracy maszyn i urządzeń,</w:t>
      </w:r>
    </w:p>
    <w:p w14:paraId="4EF28BE9" w14:textId="2B495B19" w:rsidR="0082711A" w:rsidRDefault="00152E25" w:rsidP="008611B8">
      <w:pPr>
        <w:pStyle w:val="Akapitzlist"/>
        <w:numPr>
          <w:ilvl w:val="0"/>
          <w:numId w:val="110"/>
        </w:numPr>
        <w:jc w:val="both"/>
        <w:rPr>
          <w:rFonts w:ascii="Arial Narrow" w:hAnsi="Arial Narrow"/>
        </w:rPr>
      </w:pPr>
      <w:r w:rsidRPr="00152E25">
        <w:rPr>
          <w:rFonts w:ascii="Arial Narrow" w:hAnsi="Arial Narrow"/>
        </w:rPr>
        <w:t>podczas prac na wysokościach (na drabinach, rusztowaniach).</w:t>
      </w:r>
    </w:p>
    <w:p w14:paraId="3B197AC9" w14:textId="77777777" w:rsidR="008611B8" w:rsidRPr="008611B8" w:rsidRDefault="008611B8" w:rsidP="008611B8">
      <w:pPr>
        <w:pStyle w:val="Akapitzlist"/>
        <w:ind w:left="1789"/>
        <w:jc w:val="both"/>
        <w:rPr>
          <w:rFonts w:ascii="Arial Narrow" w:hAnsi="Arial Narrow"/>
        </w:rPr>
      </w:pPr>
    </w:p>
    <w:p w14:paraId="6D0B1980" w14:textId="77777777" w:rsidR="008611B8" w:rsidRPr="008611B8" w:rsidRDefault="008611B8" w:rsidP="008611B8">
      <w:pPr>
        <w:pStyle w:val="Tekstpodstawowy"/>
        <w:ind w:left="1080"/>
        <w:rPr>
          <w:rFonts w:ascii="Arial Narrow" w:hAnsi="Arial Narrow"/>
          <w:b/>
          <w:bCs/>
          <w:sz w:val="24"/>
          <w:szCs w:val="24"/>
          <w:u w:val="single"/>
        </w:rPr>
      </w:pPr>
      <w:bookmarkStart w:id="45" w:name="_Toc150570399"/>
      <w:bookmarkStart w:id="46" w:name="_Toc153002881"/>
      <w:bookmarkStart w:id="47" w:name="_Toc160595702"/>
      <w:bookmarkStart w:id="48" w:name="_Toc187067204"/>
      <w:bookmarkStart w:id="49" w:name="_Toc187067421"/>
      <w:bookmarkStart w:id="50" w:name="_Toc187069856"/>
      <w:bookmarkStart w:id="51" w:name="_Toc291607136"/>
      <w:bookmarkStart w:id="52" w:name="_Toc51745262"/>
      <w:bookmarkStart w:id="53" w:name="_Toc161813424"/>
      <w:r w:rsidRPr="008611B8">
        <w:rPr>
          <w:rFonts w:ascii="Arial Narrow" w:hAnsi="Arial Narrow"/>
          <w:b/>
          <w:bCs/>
          <w:sz w:val="24"/>
          <w:szCs w:val="24"/>
          <w:u w:val="single"/>
        </w:rPr>
        <w:t>Zagrożenia występujące przy wykonywaniu robót ziemnych</w:t>
      </w:r>
      <w:bookmarkEnd w:id="45"/>
      <w:bookmarkEnd w:id="46"/>
      <w:bookmarkEnd w:id="47"/>
      <w:bookmarkEnd w:id="48"/>
      <w:bookmarkEnd w:id="49"/>
      <w:bookmarkEnd w:id="50"/>
      <w:bookmarkEnd w:id="51"/>
      <w:bookmarkEnd w:id="52"/>
      <w:bookmarkEnd w:id="53"/>
      <w:r w:rsidRPr="008611B8">
        <w:rPr>
          <w:rFonts w:ascii="Arial Narrow" w:hAnsi="Arial Narrow"/>
          <w:b/>
          <w:bCs/>
          <w:sz w:val="24"/>
          <w:szCs w:val="24"/>
          <w:u w:val="single"/>
        </w:rPr>
        <w:t xml:space="preserve"> </w:t>
      </w:r>
    </w:p>
    <w:p w14:paraId="5DDE220F" w14:textId="77777777" w:rsidR="008611B8" w:rsidRPr="008611B8" w:rsidRDefault="008611B8" w:rsidP="008611B8">
      <w:pPr>
        <w:pStyle w:val="StylWyjustowanyInterlinia15wiersza"/>
        <w:numPr>
          <w:ilvl w:val="0"/>
          <w:numId w:val="104"/>
        </w:numPr>
        <w:rPr>
          <w:rFonts w:ascii="Arial Narrow" w:hAnsi="Arial Narrow"/>
          <w:sz w:val="24"/>
          <w:szCs w:val="24"/>
          <w:lang w:eastAsia="ar-SA"/>
        </w:rPr>
      </w:pPr>
      <w:r w:rsidRPr="008611B8">
        <w:rPr>
          <w:rFonts w:ascii="Arial Narrow" w:hAnsi="Arial Narrow"/>
          <w:sz w:val="24"/>
          <w:szCs w:val="24"/>
          <w:lang w:eastAsia="ar-SA"/>
        </w:rPr>
        <w:t>upadek pracownika lub osoby postronnej do wykopu (brak wygrodzenia wykopu balustr</w:t>
      </w:r>
      <w:smartTag w:uri="urn:schemas-microsoft-com:office:smarttags" w:element="PersonName">
        <w:r w:rsidRPr="008611B8">
          <w:rPr>
            <w:rFonts w:ascii="Arial Narrow" w:hAnsi="Arial Narrow"/>
            <w:sz w:val="24"/>
            <w:szCs w:val="24"/>
            <w:lang w:eastAsia="ar-SA"/>
          </w:rPr>
          <w:t>adam</w:t>
        </w:r>
      </w:smartTag>
      <w:r w:rsidRPr="008611B8">
        <w:rPr>
          <w:rFonts w:ascii="Arial Narrow" w:hAnsi="Arial Narrow"/>
          <w:sz w:val="24"/>
          <w:szCs w:val="24"/>
          <w:lang w:eastAsia="ar-SA"/>
        </w:rPr>
        <w:t>i; brak przykrycia wykopu),</w:t>
      </w:r>
    </w:p>
    <w:p w14:paraId="2DCD7C48" w14:textId="77777777" w:rsidR="008611B8" w:rsidRPr="008611B8" w:rsidRDefault="008611B8" w:rsidP="008611B8">
      <w:pPr>
        <w:pStyle w:val="StylWyjustowanyInterlinia15wiersza"/>
        <w:numPr>
          <w:ilvl w:val="0"/>
          <w:numId w:val="104"/>
        </w:numPr>
        <w:rPr>
          <w:rFonts w:ascii="Arial Narrow" w:hAnsi="Arial Narrow"/>
          <w:sz w:val="24"/>
          <w:szCs w:val="24"/>
          <w:lang w:eastAsia="ar-SA"/>
        </w:rPr>
      </w:pPr>
      <w:r w:rsidRPr="008611B8">
        <w:rPr>
          <w:rFonts w:ascii="Arial Narrow" w:hAnsi="Arial Narrow"/>
          <w:sz w:val="24"/>
          <w:szCs w:val="24"/>
          <w:lang w:eastAsia="ar-SA"/>
        </w:rPr>
        <w:t xml:space="preserve">zasypanie pracownika w wykopie </w:t>
      </w:r>
      <w:proofErr w:type="spellStart"/>
      <w:r w:rsidRPr="008611B8">
        <w:rPr>
          <w:rFonts w:ascii="Arial Narrow" w:hAnsi="Arial Narrow"/>
          <w:sz w:val="24"/>
          <w:szCs w:val="24"/>
          <w:lang w:eastAsia="ar-SA"/>
        </w:rPr>
        <w:t>wąskoprzestrzennym</w:t>
      </w:r>
      <w:proofErr w:type="spellEnd"/>
      <w:r w:rsidRPr="008611B8">
        <w:rPr>
          <w:rFonts w:ascii="Arial Narrow" w:hAnsi="Arial Narrow"/>
          <w:sz w:val="24"/>
          <w:szCs w:val="24"/>
          <w:lang w:eastAsia="ar-SA"/>
        </w:rPr>
        <w:t xml:space="preserve"> (brak zabezpieczenia ścian wykopu przed obsunięciem się; obciążenie klina naturalnego odłamu gruntu urobkiem pochodzącym z wykopu),</w:t>
      </w:r>
    </w:p>
    <w:p w14:paraId="3F25A009" w14:textId="77777777" w:rsidR="008611B8" w:rsidRPr="008611B8" w:rsidRDefault="008611B8" w:rsidP="008611B8">
      <w:pPr>
        <w:pStyle w:val="StylWyjustowanyInterlinia15wiersza"/>
        <w:numPr>
          <w:ilvl w:val="0"/>
          <w:numId w:val="104"/>
        </w:numPr>
        <w:rPr>
          <w:rFonts w:ascii="Arial Narrow" w:hAnsi="Arial Narrow"/>
          <w:sz w:val="24"/>
          <w:szCs w:val="24"/>
          <w:lang w:eastAsia="ar-SA"/>
        </w:rPr>
      </w:pPr>
      <w:r w:rsidRPr="008611B8">
        <w:rPr>
          <w:rFonts w:ascii="Arial Narrow" w:hAnsi="Arial Narrow"/>
          <w:sz w:val="24"/>
          <w:szCs w:val="24"/>
          <w:lang w:eastAsia="ar-SA"/>
        </w:rPr>
        <w:t xml:space="preserve">Potrącenie pracownika lub osoby postronnej łyżką koparki przy wykonywaniu robót na placu budowy lub w miejscu dostępnym dla osób postronnych (brak wygrodzenia strefy niebezpiecznej). </w:t>
      </w:r>
    </w:p>
    <w:p w14:paraId="217956DB"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Roboty ziemne powinny być prowadzone na podstawie projektu określającego położenie instalacji i urządzeń podziemnych, mogących znaleźć się w zasięgu prowadzonych robót. Wykonywanie robót ziemnych w bezpośrednim sąsiedztwie sieci, takich jak: </w:t>
      </w:r>
    </w:p>
    <w:p w14:paraId="4705E461" w14:textId="77777777" w:rsidR="008611B8" w:rsidRPr="008611B8" w:rsidRDefault="008611B8" w:rsidP="008611B8">
      <w:pPr>
        <w:pStyle w:val="StylWyjustowanyInterlinia15wiersza"/>
        <w:numPr>
          <w:ilvl w:val="0"/>
          <w:numId w:val="104"/>
        </w:numPr>
        <w:rPr>
          <w:rFonts w:ascii="Arial Narrow" w:hAnsi="Arial Narrow"/>
          <w:sz w:val="24"/>
          <w:szCs w:val="24"/>
          <w:lang w:eastAsia="ar-SA"/>
        </w:rPr>
      </w:pPr>
      <w:r w:rsidRPr="008611B8">
        <w:rPr>
          <w:rFonts w:ascii="Arial Narrow" w:hAnsi="Arial Narrow"/>
          <w:sz w:val="24"/>
          <w:szCs w:val="24"/>
          <w:lang w:eastAsia="ar-SA"/>
        </w:rPr>
        <w:t>elektroenergetyczne,</w:t>
      </w:r>
    </w:p>
    <w:p w14:paraId="48172864" w14:textId="77777777" w:rsidR="008611B8" w:rsidRPr="008611B8" w:rsidRDefault="008611B8" w:rsidP="008611B8">
      <w:pPr>
        <w:pStyle w:val="StylWyjustowanyInterlinia15wiersza"/>
        <w:numPr>
          <w:ilvl w:val="0"/>
          <w:numId w:val="104"/>
        </w:numPr>
        <w:rPr>
          <w:rFonts w:ascii="Arial Narrow" w:hAnsi="Arial Narrow"/>
          <w:sz w:val="24"/>
          <w:szCs w:val="24"/>
          <w:lang w:eastAsia="ar-SA"/>
        </w:rPr>
      </w:pPr>
      <w:r w:rsidRPr="008611B8">
        <w:rPr>
          <w:rFonts w:ascii="Arial Narrow" w:hAnsi="Arial Narrow"/>
          <w:sz w:val="24"/>
          <w:szCs w:val="24"/>
          <w:lang w:eastAsia="ar-SA"/>
        </w:rPr>
        <w:t>gazowe,</w:t>
      </w:r>
    </w:p>
    <w:p w14:paraId="3B756549" w14:textId="77777777" w:rsidR="008611B8" w:rsidRPr="008611B8" w:rsidRDefault="008611B8" w:rsidP="008611B8">
      <w:pPr>
        <w:pStyle w:val="StylWyjustowanyInterlinia15wiersza"/>
        <w:numPr>
          <w:ilvl w:val="0"/>
          <w:numId w:val="104"/>
        </w:numPr>
        <w:rPr>
          <w:rFonts w:ascii="Arial Narrow" w:hAnsi="Arial Narrow"/>
          <w:sz w:val="24"/>
          <w:szCs w:val="24"/>
          <w:lang w:eastAsia="ar-SA"/>
        </w:rPr>
      </w:pPr>
      <w:r w:rsidRPr="008611B8">
        <w:rPr>
          <w:rFonts w:ascii="Arial Narrow" w:hAnsi="Arial Narrow"/>
          <w:sz w:val="24"/>
          <w:szCs w:val="24"/>
          <w:lang w:eastAsia="ar-SA"/>
        </w:rPr>
        <w:t>telekomunikacyjne,</w:t>
      </w:r>
    </w:p>
    <w:p w14:paraId="21BB7D02" w14:textId="77777777" w:rsidR="008611B8" w:rsidRPr="008611B8" w:rsidRDefault="008611B8" w:rsidP="008611B8">
      <w:pPr>
        <w:pStyle w:val="StylWyjustowanyInterlinia15wiersza"/>
        <w:numPr>
          <w:ilvl w:val="0"/>
          <w:numId w:val="104"/>
        </w:numPr>
        <w:rPr>
          <w:rFonts w:ascii="Arial Narrow" w:hAnsi="Arial Narrow"/>
          <w:sz w:val="24"/>
          <w:szCs w:val="24"/>
          <w:lang w:eastAsia="ar-SA"/>
        </w:rPr>
      </w:pPr>
      <w:r w:rsidRPr="008611B8">
        <w:rPr>
          <w:rFonts w:ascii="Arial Narrow" w:hAnsi="Arial Narrow"/>
          <w:sz w:val="24"/>
          <w:szCs w:val="24"/>
          <w:lang w:eastAsia="ar-SA"/>
        </w:rPr>
        <w:t>ciepłownicze,</w:t>
      </w:r>
    </w:p>
    <w:p w14:paraId="30B78740" w14:textId="77777777" w:rsidR="008611B8" w:rsidRPr="008611B8" w:rsidRDefault="008611B8" w:rsidP="008611B8">
      <w:pPr>
        <w:pStyle w:val="StylWyjustowanyInterlinia15wiersza"/>
        <w:numPr>
          <w:ilvl w:val="0"/>
          <w:numId w:val="104"/>
        </w:numPr>
        <w:rPr>
          <w:rFonts w:ascii="Arial Narrow" w:hAnsi="Arial Narrow"/>
          <w:sz w:val="24"/>
          <w:szCs w:val="24"/>
          <w:lang w:eastAsia="ar-SA"/>
        </w:rPr>
      </w:pPr>
      <w:r w:rsidRPr="008611B8">
        <w:rPr>
          <w:rFonts w:ascii="Arial Narrow" w:hAnsi="Arial Narrow"/>
          <w:sz w:val="24"/>
          <w:szCs w:val="24"/>
          <w:lang w:eastAsia="ar-SA"/>
        </w:rPr>
        <w:t>wodociągowe i kanalizacyjne</w:t>
      </w:r>
    </w:p>
    <w:p w14:paraId="0BCC6DB5"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powinno być poprzedzone określeniem przez kierownika budowy bezpiecznej odległości w jakiej mogą być one wykonywane od istniejącej sieci i sposobu wykonywania tych robót.</w:t>
      </w:r>
    </w:p>
    <w:p w14:paraId="3C9968DC" w14:textId="45288F2D"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W czasie wykonywania robót ziemnych miejsca niebezpieczne należy ogrodzić i umieścić napisy ostrzegawcze. W czasie wykonywania robót w miejscach dostępnych dla osób niezatrudnionych przy tych robotach, należy wokół wykopów pozostawionych na czas zmroku i w nocy ustawić balustrady zaopatrzone w światło ostrzegawcze koloru czerwonego. Poręcze balustrad powinny znajdować się na wysokości </w:t>
      </w:r>
      <w:smartTag w:uri="urn:schemas-microsoft-com:office:smarttags" w:element="metricconverter">
        <w:smartTagPr>
          <w:attr w:name="ProductID" w:val="1,10 m"/>
        </w:smartTagPr>
        <w:r w:rsidRPr="008611B8">
          <w:rPr>
            <w:rFonts w:ascii="Arial Narrow" w:hAnsi="Arial Narrow"/>
            <w:sz w:val="24"/>
            <w:szCs w:val="24"/>
          </w:rPr>
          <w:t>1,10 m</w:t>
        </w:r>
      </w:smartTag>
      <w:r w:rsidRPr="008611B8">
        <w:rPr>
          <w:rFonts w:ascii="Arial Narrow" w:hAnsi="Arial Narrow"/>
          <w:sz w:val="24"/>
          <w:szCs w:val="24"/>
        </w:rPr>
        <w:t xml:space="preserve"> nad terenem i w odległości nie mniejszej niż </w:t>
      </w:r>
      <w:smartTag w:uri="urn:schemas-microsoft-com:office:smarttags" w:element="metricconverter">
        <w:smartTagPr>
          <w:attr w:name="ProductID" w:val="1,0 m"/>
        </w:smartTagPr>
        <w:r w:rsidRPr="008611B8">
          <w:rPr>
            <w:rFonts w:ascii="Arial Narrow" w:hAnsi="Arial Narrow"/>
            <w:sz w:val="24"/>
            <w:szCs w:val="24"/>
          </w:rPr>
          <w:t>1,0 m</w:t>
        </w:r>
      </w:smartTag>
      <w:r w:rsidRPr="008611B8">
        <w:rPr>
          <w:rFonts w:ascii="Arial Narrow" w:hAnsi="Arial Narrow"/>
          <w:sz w:val="24"/>
          <w:szCs w:val="24"/>
        </w:rPr>
        <w:t xml:space="preserve"> od krawędzi wykopu. Wykopy o ścianach </w:t>
      </w:r>
      <w:smartTag w:uri="urn:schemas-microsoft-com:office:smarttags" w:element="PersonName">
        <w:r w:rsidRPr="008611B8">
          <w:rPr>
            <w:rFonts w:ascii="Arial Narrow" w:hAnsi="Arial Narrow"/>
            <w:sz w:val="24"/>
            <w:szCs w:val="24"/>
          </w:rPr>
          <w:t>pion</w:t>
        </w:r>
      </w:smartTag>
      <w:r w:rsidRPr="008611B8">
        <w:rPr>
          <w:rFonts w:ascii="Arial Narrow" w:hAnsi="Arial Narrow"/>
          <w:sz w:val="24"/>
          <w:szCs w:val="24"/>
        </w:rPr>
        <w:t xml:space="preserve">owych nieumocnionych, bez podparcia lub rozparcia mogą być wykonywane tylko do głębokości </w:t>
      </w:r>
      <w:smartTag w:uri="urn:schemas-microsoft-com:office:smarttags" w:element="metricconverter">
        <w:smartTagPr>
          <w:attr w:name="ProductID" w:val="1,0 m"/>
        </w:smartTagPr>
        <w:r w:rsidRPr="008611B8">
          <w:rPr>
            <w:rFonts w:ascii="Arial Narrow" w:hAnsi="Arial Narrow"/>
            <w:sz w:val="24"/>
            <w:szCs w:val="24"/>
          </w:rPr>
          <w:t>1,0 m</w:t>
        </w:r>
      </w:smartTag>
      <w:r w:rsidRPr="008611B8">
        <w:rPr>
          <w:rFonts w:ascii="Arial Narrow" w:hAnsi="Arial Narrow"/>
          <w:sz w:val="24"/>
          <w:szCs w:val="24"/>
        </w:rPr>
        <w:t xml:space="preserve"> w gruntach zwartych, </w:t>
      </w:r>
      <w:r w:rsidR="005177BA">
        <w:rPr>
          <w:rFonts w:ascii="Arial Narrow" w:hAnsi="Arial Narrow"/>
          <w:sz w:val="24"/>
          <w:szCs w:val="24"/>
        </w:rPr>
        <w:br/>
      </w:r>
      <w:r w:rsidRPr="008611B8">
        <w:rPr>
          <w:rFonts w:ascii="Arial Narrow" w:hAnsi="Arial Narrow"/>
          <w:sz w:val="24"/>
          <w:szCs w:val="24"/>
        </w:rPr>
        <w:lastRenderedPageBreak/>
        <w:t xml:space="preserve">w przypadku, gdy teren przy wykopie nie jest obciążony w pasie o szerokości równej głębokości wykopu. </w:t>
      </w:r>
    </w:p>
    <w:p w14:paraId="64588AEC"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Wykopy bez umocnień o głębokości większej niż </w:t>
      </w:r>
      <w:smartTag w:uri="urn:schemas-microsoft-com:office:smarttags" w:element="metricconverter">
        <w:smartTagPr>
          <w:attr w:name="ProductID" w:val="1,0 m"/>
        </w:smartTagPr>
        <w:r w:rsidRPr="008611B8">
          <w:rPr>
            <w:rFonts w:ascii="Arial Narrow" w:hAnsi="Arial Narrow"/>
            <w:sz w:val="24"/>
            <w:szCs w:val="24"/>
          </w:rPr>
          <w:t>1,0 m</w:t>
        </w:r>
      </w:smartTag>
      <w:r w:rsidRPr="008611B8">
        <w:rPr>
          <w:rFonts w:ascii="Arial Narrow" w:hAnsi="Arial Narrow"/>
          <w:sz w:val="24"/>
          <w:szCs w:val="24"/>
        </w:rPr>
        <w:t xml:space="preserve">, lecz nie większej od </w:t>
      </w:r>
      <w:smartTag w:uri="urn:schemas-microsoft-com:office:smarttags" w:element="metricconverter">
        <w:smartTagPr>
          <w:attr w:name="ProductID" w:val="2,0 m"/>
        </w:smartTagPr>
        <w:r w:rsidRPr="008611B8">
          <w:rPr>
            <w:rFonts w:ascii="Arial Narrow" w:hAnsi="Arial Narrow"/>
            <w:sz w:val="24"/>
            <w:szCs w:val="24"/>
          </w:rPr>
          <w:t>2,0 m</w:t>
        </w:r>
      </w:smartTag>
      <w:r w:rsidRPr="008611B8">
        <w:rPr>
          <w:rFonts w:ascii="Arial Narrow" w:hAnsi="Arial Narrow"/>
          <w:sz w:val="24"/>
          <w:szCs w:val="24"/>
        </w:rPr>
        <w:t xml:space="preserve"> można wykonywać, jeżeli pozwalają na to wyniki badań gruntu i dokumentacja </w:t>
      </w:r>
      <w:proofErr w:type="spellStart"/>
      <w:r w:rsidRPr="008611B8">
        <w:rPr>
          <w:rFonts w:ascii="Arial Narrow" w:hAnsi="Arial Narrow"/>
          <w:sz w:val="24"/>
          <w:szCs w:val="24"/>
        </w:rPr>
        <w:t>geologiczno</w:t>
      </w:r>
      <w:proofErr w:type="spellEnd"/>
      <w:r w:rsidRPr="008611B8">
        <w:rPr>
          <w:rFonts w:ascii="Arial Narrow" w:hAnsi="Arial Narrow"/>
          <w:sz w:val="24"/>
          <w:szCs w:val="24"/>
        </w:rPr>
        <w:t xml:space="preserve"> – inżynierska. Jeżeli wykop osiągnie głębokość większą niż </w:t>
      </w:r>
      <w:smartTag w:uri="urn:schemas-microsoft-com:office:smarttags" w:element="metricconverter">
        <w:smartTagPr>
          <w:attr w:name="ProductID" w:val="1,0 m"/>
        </w:smartTagPr>
        <w:r w:rsidRPr="008611B8">
          <w:rPr>
            <w:rFonts w:ascii="Arial Narrow" w:hAnsi="Arial Narrow"/>
            <w:sz w:val="24"/>
            <w:szCs w:val="24"/>
          </w:rPr>
          <w:t>1,0 m</w:t>
        </w:r>
      </w:smartTag>
      <w:r w:rsidRPr="008611B8">
        <w:rPr>
          <w:rFonts w:ascii="Arial Narrow" w:hAnsi="Arial Narrow"/>
          <w:sz w:val="24"/>
          <w:szCs w:val="24"/>
        </w:rPr>
        <w:t xml:space="preserve"> od poziomu terenu, należy wykonać zejście (wejście) do wykopu. </w:t>
      </w:r>
    </w:p>
    <w:p w14:paraId="33D6791F"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Odległość między zejściami (wejściami) do wykopu nie powinna przekraczać </w:t>
      </w:r>
      <w:smartTag w:uri="urn:schemas-microsoft-com:office:smarttags" w:element="metricconverter">
        <w:smartTagPr>
          <w:attr w:name="ProductID" w:val="20,0 m"/>
        </w:smartTagPr>
        <w:r w:rsidRPr="008611B8">
          <w:rPr>
            <w:rFonts w:ascii="Arial Narrow" w:hAnsi="Arial Narrow"/>
            <w:sz w:val="24"/>
            <w:szCs w:val="24"/>
          </w:rPr>
          <w:t>20,0 m</w:t>
        </w:r>
      </w:smartTag>
      <w:r w:rsidRPr="008611B8">
        <w:rPr>
          <w:rFonts w:ascii="Arial Narrow" w:hAnsi="Arial Narrow"/>
          <w:sz w:val="24"/>
          <w:szCs w:val="24"/>
        </w:rPr>
        <w:t xml:space="preserve">. Należy również ustalić rodzaje prac, które powinny być wykonywane, przez co najmniej dwie osoby, w celu zapewnienia asekuracji, ze względu na możliwość wystąpienia szczególnego zagrożenia dla zdrowia i życia ludzkiego. Dotyczy to prac wykonywanych w wykopach i wyrobiskach o głębokości większej niż 2,0 m. </w:t>
      </w:r>
    </w:p>
    <w:p w14:paraId="45F157A1" w14:textId="77777777" w:rsidR="008611B8" w:rsidRPr="008611B8" w:rsidRDefault="008611B8" w:rsidP="008611B8">
      <w:pPr>
        <w:pStyle w:val="Tekstpodstawowywcity"/>
        <w:ind w:firstLine="708"/>
        <w:rPr>
          <w:rFonts w:ascii="Arial Narrow" w:hAnsi="Arial Narrow"/>
          <w:sz w:val="24"/>
          <w:szCs w:val="24"/>
        </w:rPr>
      </w:pPr>
      <w:r w:rsidRPr="008611B8">
        <w:rPr>
          <w:rFonts w:ascii="Arial Narrow" w:hAnsi="Arial Narrow"/>
          <w:sz w:val="24"/>
          <w:szCs w:val="24"/>
        </w:rPr>
        <w:t xml:space="preserve">Składowanie i urobku, materiałów i wyrobów jest zabronione: </w:t>
      </w:r>
    </w:p>
    <w:p w14:paraId="56BB8C43" w14:textId="77777777" w:rsidR="008611B8" w:rsidRPr="008611B8" w:rsidRDefault="008611B8" w:rsidP="008611B8">
      <w:pPr>
        <w:pStyle w:val="StylWyjustowanyInterlinia15wiersza"/>
        <w:numPr>
          <w:ilvl w:val="0"/>
          <w:numId w:val="104"/>
        </w:numPr>
        <w:rPr>
          <w:rFonts w:ascii="Arial Narrow" w:hAnsi="Arial Narrow"/>
          <w:sz w:val="24"/>
          <w:szCs w:val="24"/>
          <w:lang w:eastAsia="ar-SA"/>
        </w:rPr>
      </w:pPr>
      <w:r w:rsidRPr="008611B8">
        <w:rPr>
          <w:rFonts w:ascii="Arial Narrow" w:hAnsi="Arial Narrow"/>
          <w:sz w:val="24"/>
          <w:szCs w:val="24"/>
          <w:lang w:eastAsia="ar-SA"/>
        </w:rPr>
        <w:t xml:space="preserve">w odległości mniejszej inż. </w:t>
      </w:r>
      <w:smartTag w:uri="urn:schemas-microsoft-com:office:smarttags" w:element="metricconverter">
        <w:smartTagPr>
          <w:attr w:name="ProductID" w:val="0,6 m"/>
        </w:smartTagPr>
        <w:r w:rsidRPr="008611B8">
          <w:rPr>
            <w:rFonts w:ascii="Arial Narrow" w:hAnsi="Arial Narrow"/>
            <w:sz w:val="24"/>
            <w:szCs w:val="24"/>
            <w:lang w:eastAsia="ar-SA"/>
          </w:rPr>
          <w:t>0,6 m</w:t>
        </w:r>
      </w:smartTag>
      <w:r w:rsidRPr="008611B8">
        <w:rPr>
          <w:rFonts w:ascii="Arial Narrow" w:hAnsi="Arial Narrow"/>
          <w:sz w:val="24"/>
          <w:szCs w:val="24"/>
          <w:lang w:eastAsia="ar-SA"/>
        </w:rPr>
        <w:t xml:space="preserve"> od krawędzi wykopu, jeżeli ściany są obudowane oraz jeżeli obciążenie urobku jest przewidziane w doborze obudowy,</w:t>
      </w:r>
    </w:p>
    <w:p w14:paraId="7400B8D5" w14:textId="77777777" w:rsidR="008611B8" w:rsidRPr="008611B8" w:rsidRDefault="008611B8" w:rsidP="008611B8">
      <w:pPr>
        <w:pStyle w:val="StylWyjustowanyInterlinia15wiersza"/>
        <w:numPr>
          <w:ilvl w:val="0"/>
          <w:numId w:val="104"/>
        </w:numPr>
        <w:rPr>
          <w:rFonts w:ascii="Arial Narrow" w:hAnsi="Arial Narrow"/>
          <w:sz w:val="24"/>
          <w:szCs w:val="24"/>
          <w:lang w:eastAsia="ar-SA"/>
        </w:rPr>
      </w:pPr>
      <w:r w:rsidRPr="008611B8">
        <w:rPr>
          <w:rFonts w:ascii="Arial Narrow" w:hAnsi="Arial Narrow"/>
          <w:sz w:val="24"/>
          <w:szCs w:val="24"/>
          <w:lang w:eastAsia="ar-SA"/>
        </w:rPr>
        <w:t>w strefie klina naturalnego odłamu gruntu, jeżeli ściany wykopu nie są obudowane.</w:t>
      </w:r>
    </w:p>
    <w:p w14:paraId="5ABFC30E"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Ruch środków transportowych obok wykopów powinien odbywać się poza granicą klina naturalnego odłamu gruntu. W czasie wykonywania robót ziemnych nie powinno dopuszczać się do tworzenia nawisów gruntu. Przebywanie osób pomiędzy siana wykopu a koparką, nawet w czasie postoju jest zabronione. </w:t>
      </w:r>
    </w:p>
    <w:p w14:paraId="5700F862" w14:textId="470247B9" w:rsid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Zakładanie obudowy i montaż rur w uprzednio wykonywanym wykopie o ścianach </w:t>
      </w:r>
      <w:smartTag w:uri="urn:schemas-microsoft-com:office:smarttags" w:element="PersonName">
        <w:r w:rsidRPr="008611B8">
          <w:rPr>
            <w:rFonts w:ascii="Arial Narrow" w:hAnsi="Arial Narrow"/>
            <w:sz w:val="24"/>
            <w:szCs w:val="24"/>
          </w:rPr>
          <w:t>pion</w:t>
        </w:r>
      </w:smartTag>
      <w:r w:rsidRPr="008611B8">
        <w:rPr>
          <w:rFonts w:ascii="Arial Narrow" w:hAnsi="Arial Narrow"/>
          <w:sz w:val="24"/>
          <w:szCs w:val="24"/>
        </w:rPr>
        <w:t xml:space="preserve">owych i na głębokości poniżej </w:t>
      </w:r>
      <w:smartTag w:uri="urn:schemas-microsoft-com:office:smarttags" w:element="metricconverter">
        <w:smartTagPr>
          <w:attr w:name="ProductID" w:val="1,0 m"/>
        </w:smartTagPr>
        <w:r w:rsidRPr="008611B8">
          <w:rPr>
            <w:rFonts w:ascii="Arial Narrow" w:hAnsi="Arial Narrow"/>
            <w:sz w:val="24"/>
            <w:szCs w:val="24"/>
          </w:rPr>
          <w:t>1,0 m</w:t>
        </w:r>
      </w:smartTag>
      <w:r w:rsidRPr="008611B8">
        <w:rPr>
          <w:rFonts w:ascii="Arial Narrow" w:hAnsi="Arial Narrow"/>
          <w:sz w:val="24"/>
          <w:szCs w:val="24"/>
        </w:rPr>
        <w:t xml:space="preserve"> wymaga tymczasowego zabezpieczenia osób klatkami osłonowymi lub obudowa prefabrykowaną.</w:t>
      </w:r>
    </w:p>
    <w:p w14:paraId="435B45BE" w14:textId="77777777" w:rsidR="008611B8" w:rsidRPr="008611B8" w:rsidRDefault="008611B8" w:rsidP="008611B8">
      <w:pPr>
        <w:pStyle w:val="Tekstpodstawowywcity"/>
        <w:ind w:left="1029"/>
        <w:rPr>
          <w:rFonts w:ascii="Arial Narrow" w:hAnsi="Arial Narrow"/>
          <w:sz w:val="24"/>
          <w:szCs w:val="24"/>
        </w:rPr>
      </w:pPr>
    </w:p>
    <w:p w14:paraId="2AE956E4" w14:textId="77777777" w:rsidR="008611B8" w:rsidRPr="008611B8" w:rsidRDefault="008611B8" w:rsidP="008611B8">
      <w:pPr>
        <w:pStyle w:val="Tekstpodstawowy"/>
        <w:ind w:left="1080"/>
        <w:rPr>
          <w:rFonts w:ascii="Arial Narrow" w:hAnsi="Arial Narrow"/>
          <w:b/>
          <w:bCs/>
          <w:sz w:val="24"/>
          <w:szCs w:val="24"/>
          <w:u w:val="single"/>
        </w:rPr>
      </w:pPr>
      <w:bookmarkStart w:id="54" w:name="_Toc150570400"/>
      <w:bookmarkStart w:id="55" w:name="_Toc153002882"/>
      <w:bookmarkStart w:id="56" w:name="_Toc157914823"/>
      <w:bookmarkStart w:id="57" w:name="_Toc187067205"/>
      <w:bookmarkStart w:id="58" w:name="_Toc187067422"/>
      <w:bookmarkStart w:id="59" w:name="_Toc187069857"/>
      <w:bookmarkStart w:id="60" w:name="_Toc291607137"/>
      <w:bookmarkStart w:id="61" w:name="_Toc51745263"/>
      <w:bookmarkStart w:id="62" w:name="_Toc161813425"/>
      <w:r w:rsidRPr="008611B8">
        <w:rPr>
          <w:rFonts w:ascii="Arial Narrow" w:hAnsi="Arial Narrow"/>
          <w:b/>
          <w:bCs/>
          <w:sz w:val="24"/>
          <w:szCs w:val="24"/>
          <w:u w:val="single"/>
        </w:rPr>
        <w:t>Zagrożenia występujące przy wykonywaniu robót na wysokości</w:t>
      </w:r>
      <w:bookmarkEnd w:id="54"/>
      <w:bookmarkEnd w:id="55"/>
      <w:bookmarkEnd w:id="56"/>
      <w:bookmarkEnd w:id="57"/>
      <w:bookmarkEnd w:id="58"/>
      <w:bookmarkEnd w:id="59"/>
      <w:bookmarkEnd w:id="60"/>
      <w:bookmarkEnd w:id="61"/>
      <w:bookmarkEnd w:id="62"/>
    </w:p>
    <w:p w14:paraId="54B74284"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Zagrożenia występujące przy wykonywaniu robót na wysokości</w:t>
      </w:r>
    </w:p>
    <w:p w14:paraId="157FAC0E"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upadek pracownika z wysokości (brak zabezpieczenia obrysu stropu; brak zabezpieczenia otworów technologicznych w powierzchni stropu; brak zabezpieczenia otworów prowadzących na płyty balkonowe),</w:t>
      </w:r>
    </w:p>
    <w:p w14:paraId="5DF8505A"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Roboty montażowe na wysokości mogą być wykonywane na podstawie projektu oraz planu „BIOZ” przez pracowników zapoznanych z instrukcją organizacji prac oraz rodzajem używanych maszyn i innych urządzeń technologicznych. </w:t>
      </w:r>
    </w:p>
    <w:p w14:paraId="1A2F8089"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Prowadzenie prac na wysokości jest zabronione: </w:t>
      </w:r>
    </w:p>
    <w:p w14:paraId="2B62DA91"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przy prędkości wiatru powyżej 10 m/s, </w:t>
      </w:r>
    </w:p>
    <w:p w14:paraId="0A67BB81"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przy złej widoczności o zmierzchu, we mgle i w porze nocnej, jeżeli stanowiska pracy nie mają wymaganego przepisami odrębnego oświetlenia.</w:t>
      </w:r>
    </w:p>
    <w:p w14:paraId="4890FAA3"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Odległość pomiędzy skrajnią podwozia lub platformy obrotowej żurawia a zewnętrznymi częściami konstrukcji montowanego obiektu budowlanego powinna wynosić co najmniej 0,75 m.</w:t>
      </w:r>
    </w:p>
    <w:p w14:paraId="7CEC1095"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Zabronione jest w szczególności: </w:t>
      </w:r>
    </w:p>
    <w:p w14:paraId="07452E60"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przechodzenie osób w czasie pracy żurawia pomiędzy obiektami budowlanymi a podwoziem żurawia lub wychylania się przez otwory w obiekcie budowlanym. </w:t>
      </w:r>
    </w:p>
    <w:p w14:paraId="0410D14D"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składowanie materiałów i wyrobów pomiędzy skrajnia żurawia budowlanego lub pomiędzy torowiskiem żurawia a konstrukcją obiektu budowlanego lub jego tymczasowymi zabezpieczeniami. </w:t>
      </w:r>
    </w:p>
    <w:p w14:paraId="143A21D6" w14:textId="40098950"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Punkty świetlne przy stanowiskach montażowych powinny być tak rozmieszczone, aby zapewniały równomierne oświetlenie, bez ostrych cieni i </w:t>
      </w:r>
      <w:proofErr w:type="spellStart"/>
      <w:r w:rsidRPr="008611B8">
        <w:rPr>
          <w:rFonts w:ascii="Arial Narrow" w:hAnsi="Arial Narrow"/>
          <w:sz w:val="24"/>
          <w:szCs w:val="24"/>
        </w:rPr>
        <w:t>olśnień</w:t>
      </w:r>
      <w:proofErr w:type="spellEnd"/>
      <w:r w:rsidRPr="008611B8">
        <w:rPr>
          <w:rFonts w:ascii="Arial Narrow" w:hAnsi="Arial Narrow"/>
          <w:sz w:val="24"/>
          <w:szCs w:val="24"/>
        </w:rPr>
        <w:t xml:space="preserve"> osób. Podnoszenie </w:t>
      </w:r>
      <w:r w:rsidR="005177BA">
        <w:rPr>
          <w:rFonts w:ascii="Arial Narrow" w:hAnsi="Arial Narrow"/>
          <w:sz w:val="24"/>
          <w:szCs w:val="24"/>
        </w:rPr>
        <w:br/>
      </w:r>
      <w:r w:rsidRPr="008611B8">
        <w:rPr>
          <w:rFonts w:ascii="Arial Narrow" w:hAnsi="Arial Narrow"/>
          <w:sz w:val="24"/>
          <w:szCs w:val="24"/>
        </w:rPr>
        <w:t xml:space="preserve">i przemieszczanie na elementach prefabrykowanych osób, przedmiotów, materiałów lub wyrobów jest zabronione. Osoby przebywające na stanowiskach pracy, znajdujące się na wysokości co najmniej 1,0 m od poziomu podłogi lub ziemi powinny być zabezpieczone balustrada przed upadkiem z wysokości. Otwory w stropach, na których prowadzone są prace </w:t>
      </w:r>
      <w:r w:rsidRPr="008611B8">
        <w:rPr>
          <w:rFonts w:ascii="Arial Narrow" w:hAnsi="Arial Narrow"/>
          <w:sz w:val="24"/>
          <w:szCs w:val="24"/>
        </w:rPr>
        <w:lastRenderedPageBreak/>
        <w:t xml:space="preserve">lub do których możliwy jest dostęp ludzi, należy zabezpieczyć przed możliwością wpadnięcia lub ogrodzić balustradą. </w:t>
      </w:r>
    </w:p>
    <w:p w14:paraId="1530BE53"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Przemieszczane w poziomie stanowisko pracy powinno mieć zapewnione mocowanie końcówki linki bezpieczeństwa do pomocniczej liny ochronnej lub prowadnicy poziomej, zamocowanej na wysokości około 1,5 m wzdłuż zewnętrznej strony krawędzi przejścia. Wytrzymałość i sposób zamocowania prowadnicy, powinny uwzględniać obciążenie dynamiczne spadającej osoby.</w:t>
      </w:r>
    </w:p>
    <w:p w14:paraId="0A0236BF" w14:textId="77777777" w:rsidR="008611B8" w:rsidRP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W przypadku, gdy zachodzi konieczność przemieszczania stanowiska pracy w </w:t>
      </w:r>
      <w:smartTag w:uri="urn:schemas-microsoft-com:office:smarttags" w:element="PersonName">
        <w:r w:rsidRPr="008611B8">
          <w:rPr>
            <w:rFonts w:ascii="Arial Narrow" w:hAnsi="Arial Narrow"/>
            <w:sz w:val="24"/>
            <w:szCs w:val="24"/>
          </w:rPr>
          <w:t>pion</w:t>
        </w:r>
      </w:smartTag>
      <w:r w:rsidRPr="008611B8">
        <w:rPr>
          <w:rFonts w:ascii="Arial Narrow" w:hAnsi="Arial Narrow"/>
          <w:sz w:val="24"/>
          <w:szCs w:val="24"/>
        </w:rPr>
        <w:t xml:space="preserve">ie, lina bezpieczeństwa szelek bezpieczeństwa powinna być zamocowana do prowadnicy </w:t>
      </w:r>
      <w:smartTag w:uri="urn:schemas-microsoft-com:office:smarttags" w:element="PersonName">
        <w:r w:rsidRPr="008611B8">
          <w:rPr>
            <w:rFonts w:ascii="Arial Narrow" w:hAnsi="Arial Narrow"/>
            <w:sz w:val="24"/>
            <w:szCs w:val="24"/>
          </w:rPr>
          <w:t>pion</w:t>
        </w:r>
      </w:smartTag>
      <w:r w:rsidRPr="008611B8">
        <w:rPr>
          <w:rFonts w:ascii="Arial Narrow" w:hAnsi="Arial Narrow"/>
          <w:sz w:val="24"/>
          <w:szCs w:val="24"/>
        </w:rPr>
        <w:t>owej za pomocą urządzenia samohamującego. Długość linki bezpieczeństwa szelek bezpieczeństwa nie powinna być większa niż 1,5 m.</w:t>
      </w:r>
    </w:p>
    <w:p w14:paraId="61401F40" w14:textId="5CCC0935" w:rsidR="008611B8" w:rsidRDefault="008611B8" w:rsidP="008611B8">
      <w:pPr>
        <w:pStyle w:val="Tekstpodstawowywcity"/>
        <w:ind w:left="1029"/>
        <w:rPr>
          <w:rFonts w:ascii="Arial Narrow" w:hAnsi="Arial Narrow"/>
          <w:sz w:val="24"/>
          <w:szCs w:val="24"/>
        </w:rPr>
      </w:pPr>
      <w:r w:rsidRPr="008611B8">
        <w:rPr>
          <w:rFonts w:ascii="Arial Narrow" w:hAnsi="Arial Narrow"/>
          <w:sz w:val="24"/>
          <w:szCs w:val="24"/>
        </w:rPr>
        <w:t xml:space="preserve">Ponadto, należy ustalić rodzaje prac, które powinny być wykonywane przez co najmniej dwie osoby, w celu zapewnienia asekuracji, ze względu na możliwość wystąpienia szczególnego zagrożenia dla zdrowia lub życia ludzkiego. Dotyczy to prac wykonywanych na wysokości powyżej 2,0 m w przypadkach, w których wymagane jest zastosowanie środków ochrony indywidualnej przed upadkiem z wysokości. </w:t>
      </w:r>
    </w:p>
    <w:p w14:paraId="3ECEAC6C" w14:textId="77777777" w:rsidR="008611B8" w:rsidRPr="008611B8" w:rsidRDefault="008611B8" w:rsidP="008611B8">
      <w:pPr>
        <w:pStyle w:val="Tekstpodstawowywcity"/>
        <w:ind w:left="1029"/>
        <w:rPr>
          <w:rFonts w:ascii="Arial Narrow" w:hAnsi="Arial Narrow"/>
          <w:sz w:val="24"/>
          <w:szCs w:val="24"/>
        </w:rPr>
      </w:pPr>
    </w:p>
    <w:p w14:paraId="4D729980" w14:textId="77777777" w:rsidR="008611B8" w:rsidRPr="008611B8" w:rsidRDefault="008611B8" w:rsidP="008611B8">
      <w:pPr>
        <w:pStyle w:val="Tekstpodstawowy"/>
        <w:ind w:left="1080"/>
        <w:rPr>
          <w:rFonts w:ascii="Arial Narrow" w:hAnsi="Arial Narrow"/>
          <w:b/>
          <w:bCs/>
          <w:sz w:val="24"/>
          <w:szCs w:val="24"/>
          <w:u w:val="single"/>
        </w:rPr>
      </w:pPr>
      <w:bookmarkStart w:id="63" w:name="_Toc150570401"/>
      <w:bookmarkStart w:id="64" w:name="_Toc153002883"/>
      <w:bookmarkStart w:id="65" w:name="_Toc157914824"/>
      <w:bookmarkStart w:id="66" w:name="_Toc187067206"/>
      <w:bookmarkStart w:id="67" w:name="_Toc187067423"/>
      <w:bookmarkStart w:id="68" w:name="_Toc187069858"/>
      <w:bookmarkStart w:id="69" w:name="_Toc291607138"/>
      <w:bookmarkStart w:id="70" w:name="_Toc51745264"/>
      <w:bookmarkStart w:id="71" w:name="_Toc161813426"/>
      <w:r w:rsidRPr="008611B8">
        <w:rPr>
          <w:rFonts w:ascii="Arial Narrow" w:hAnsi="Arial Narrow"/>
          <w:b/>
          <w:bCs/>
          <w:sz w:val="24"/>
          <w:szCs w:val="24"/>
          <w:u w:val="single"/>
        </w:rPr>
        <w:t>Zagrożenia występujące przy wykonywaniu robót na budowlanych przy użyciu maszyn i urządzeń technicznych</w:t>
      </w:r>
      <w:bookmarkEnd w:id="63"/>
      <w:bookmarkEnd w:id="64"/>
      <w:bookmarkEnd w:id="65"/>
      <w:bookmarkEnd w:id="66"/>
      <w:bookmarkEnd w:id="67"/>
      <w:bookmarkEnd w:id="68"/>
      <w:bookmarkEnd w:id="69"/>
      <w:bookmarkEnd w:id="70"/>
      <w:bookmarkEnd w:id="71"/>
      <w:r w:rsidRPr="008611B8">
        <w:rPr>
          <w:rFonts w:ascii="Arial Narrow" w:hAnsi="Arial Narrow"/>
          <w:b/>
          <w:bCs/>
          <w:sz w:val="24"/>
          <w:szCs w:val="24"/>
          <w:u w:val="single"/>
        </w:rPr>
        <w:t xml:space="preserve"> </w:t>
      </w:r>
    </w:p>
    <w:p w14:paraId="40778FDA" w14:textId="48E5A558" w:rsidR="008611B8" w:rsidRPr="008611B8" w:rsidRDefault="008611B8" w:rsidP="008611B8">
      <w:pPr>
        <w:pStyle w:val="Tekstpodstawowywcity"/>
        <w:ind w:left="1068"/>
        <w:rPr>
          <w:rFonts w:ascii="Arial Narrow" w:hAnsi="Arial Narrow" w:cs="Tahoma"/>
          <w:sz w:val="24"/>
          <w:szCs w:val="24"/>
        </w:rPr>
      </w:pPr>
      <w:r w:rsidRPr="008611B8">
        <w:rPr>
          <w:rFonts w:ascii="Arial Narrow" w:hAnsi="Arial Narrow" w:cs="Tahoma"/>
          <w:sz w:val="24"/>
          <w:szCs w:val="24"/>
        </w:rPr>
        <w:t xml:space="preserve">Zagrożenia występujące przy wykonywaniu robót na budowlanych przy użyciu maszyn </w:t>
      </w:r>
      <w:r w:rsidR="005177BA">
        <w:rPr>
          <w:rFonts w:ascii="Arial Narrow" w:hAnsi="Arial Narrow" w:cs="Tahoma"/>
          <w:sz w:val="24"/>
          <w:szCs w:val="24"/>
        </w:rPr>
        <w:br/>
      </w:r>
      <w:r w:rsidRPr="008611B8">
        <w:rPr>
          <w:rFonts w:ascii="Arial Narrow" w:hAnsi="Arial Narrow" w:cs="Tahoma"/>
          <w:sz w:val="24"/>
          <w:szCs w:val="24"/>
        </w:rPr>
        <w:t>i urządzeń technicznych:</w:t>
      </w:r>
    </w:p>
    <w:p w14:paraId="45D67B8E"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pochwycenie kończyny górnej lub kończyny dolnej przez napęd (brak pełnej osłony napędu),</w:t>
      </w:r>
    </w:p>
    <w:p w14:paraId="504EDCDD"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potrącenie pracownika lub osoby postronnej łyżką koparki przy wykonywaniu robót na placu budowy lub w miejscu dostępnym dla osób postronnych (brak wygrodzenia strefy niebezpiecznej),</w:t>
      </w:r>
    </w:p>
    <w:p w14:paraId="7C7BE1CC"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porażenie prądem elektrycznym (brak zabezpieczenia przewodów zasilających urządzenia mechaniczne przed uszkodzeniami mechanicznymi).</w:t>
      </w:r>
    </w:p>
    <w:p w14:paraId="3792554F"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Maszyny i inne urządzenia techniczne oraz narzędzia zmechanizowane powinny być montowane, eksploatowane i obsługiwane zgodnie z instrukcją producenta oraz spełniać wymagania określone w przepisach dotyczących systemu oceny zgodności. </w:t>
      </w:r>
    </w:p>
    <w:p w14:paraId="03DF7778"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Maszyny i urządzenia techniczne, podlegające dozorowi technicznemu, mogą być używane na terenie budowy tylko wówczas, jeżeli wystawiono dokumenty uprawniające do ich eksploatacji. Wykonawca, użytkujący maszyny i inne urządzenia techniczne, niepodlegające dozorowi technicznemu, powinien udostępniać organom kontroli dokumentację </w:t>
      </w:r>
      <w:proofErr w:type="spellStart"/>
      <w:r w:rsidRPr="008611B8">
        <w:rPr>
          <w:rFonts w:ascii="Arial Narrow" w:hAnsi="Arial Narrow" w:cs="Tahoma"/>
          <w:sz w:val="24"/>
          <w:szCs w:val="24"/>
        </w:rPr>
        <w:t>techniczno</w:t>
      </w:r>
      <w:proofErr w:type="spellEnd"/>
      <w:r w:rsidRPr="008611B8">
        <w:rPr>
          <w:rFonts w:ascii="Arial Narrow" w:hAnsi="Arial Narrow" w:cs="Tahoma"/>
          <w:sz w:val="24"/>
          <w:szCs w:val="24"/>
        </w:rPr>
        <w:t xml:space="preserve"> – ruchową lub instrukcję obsługi tych maszyn lub urządzeń. </w:t>
      </w:r>
    </w:p>
    <w:p w14:paraId="2EF6D9D0"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Operatorzy lub maszyniści żurawi, maszyn budowlanych, kierownicy wózków i innych maszyn o napędzie silnikowym powinny posiadać wymagane kwalifikacje. </w:t>
      </w:r>
    </w:p>
    <w:p w14:paraId="4F0EC246"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Stanowiska pracy operatorów maszyn lub innych urządzeń technicznych, które nie posiadają kabin powinny być: </w:t>
      </w:r>
    </w:p>
    <w:p w14:paraId="043FDCBD"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zadaszone i zabezpieczone przed spadającymi przedmiotami,</w:t>
      </w:r>
    </w:p>
    <w:p w14:paraId="2103E1F4"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osłonięte w okresie zimowym.</w:t>
      </w:r>
    </w:p>
    <w:p w14:paraId="53ED173E" w14:textId="77777777" w:rsidR="008611B8" w:rsidRDefault="008611B8" w:rsidP="008611B8">
      <w:pPr>
        <w:pStyle w:val="Tekstpodstawowy"/>
        <w:ind w:left="1080"/>
        <w:rPr>
          <w:rFonts w:ascii="Arial Narrow" w:hAnsi="Arial Narrow"/>
          <w:b/>
          <w:bCs/>
          <w:sz w:val="24"/>
          <w:szCs w:val="24"/>
          <w:u w:val="single"/>
        </w:rPr>
      </w:pPr>
      <w:bookmarkStart w:id="72" w:name="_Toc157914825"/>
      <w:bookmarkStart w:id="73" w:name="_Toc187067207"/>
      <w:bookmarkStart w:id="74" w:name="_Toc187067424"/>
      <w:bookmarkStart w:id="75" w:name="_Toc187069859"/>
      <w:bookmarkStart w:id="76" w:name="_Toc291607139"/>
      <w:bookmarkStart w:id="77" w:name="_Toc51745265"/>
      <w:bookmarkStart w:id="78" w:name="_Toc161813427"/>
    </w:p>
    <w:p w14:paraId="2D001653" w14:textId="24D67FAF" w:rsidR="008611B8" w:rsidRPr="008611B8" w:rsidRDefault="008611B8" w:rsidP="008611B8">
      <w:pPr>
        <w:pStyle w:val="Tekstpodstawowy"/>
        <w:ind w:left="1080"/>
        <w:rPr>
          <w:rFonts w:ascii="Arial Narrow" w:hAnsi="Arial Narrow"/>
          <w:b/>
          <w:bCs/>
          <w:sz w:val="24"/>
          <w:szCs w:val="24"/>
          <w:u w:val="single"/>
        </w:rPr>
      </w:pPr>
      <w:r w:rsidRPr="008611B8">
        <w:rPr>
          <w:rFonts w:ascii="Arial Narrow" w:hAnsi="Arial Narrow"/>
          <w:b/>
          <w:bCs/>
          <w:sz w:val="24"/>
          <w:szCs w:val="24"/>
          <w:u w:val="single"/>
        </w:rPr>
        <w:t>Sposoby prowadzenia instruktażu pracowników przed przystąpieniem do realizacji robót szczególnie niebezpiecznych</w:t>
      </w:r>
      <w:bookmarkEnd w:id="72"/>
      <w:bookmarkEnd w:id="73"/>
      <w:bookmarkEnd w:id="74"/>
      <w:bookmarkEnd w:id="75"/>
      <w:bookmarkEnd w:id="76"/>
      <w:bookmarkEnd w:id="77"/>
      <w:bookmarkEnd w:id="78"/>
      <w:r w:rsidRPr="008611B8">
        <w:rPr>
          <w:rFonts w:ascii="Arial Narrow" w:hAnsi="Arial Narrow"/>
          <w:b/>
          <w:bCs/>
          <w:sz w:val="24"/>
          <w:szCs w:val="24"/>
          <w:u w:val="single"/>
        </w:rPr>
        <w:t xml:space="preserve"> </w:t>
      </w:r>
    </w:p>
    <w:p w14:paraId="776528F8"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W czasie wykonywania i montażu projektowanych elementów instalacji elektrycznych należy bezwzględnie przestrzegać obowiązujących przepisów BHP, ze szczególnych uwzględnieniem pracy na wysokości oraz w wykopach. </w:t>
      </w:r>
    </w:p>
    <w:p w14:paraId="7EE1A27C"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Szkolenia w dziedzinie bezpieczeństwa i higieny pracy dla pracowników zatrudnionych na stanowiskach robotniczych przeprowadza się jako:</w:t>
      </w:r>
    </w:p>
    <w:p w14:paraId="31235A92"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szkolenie wstępne,</w:t>
      </w:r>
    </w:p>
    <w:p w14:paraId="34565FB1"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lastRenderedPageBreak/>
        <w:t>szkolenie okresowe.</w:t>
      </w:r>
    </w:p>
    <w:p w14:paraId="6934D7F3" w14:textId="77777777" w:rsidR="008611B8" w:rsidRDefault="008611B8" w:rsidP="008611B8">
      <w:pPr>
        <w:pStyle w:val="Tekstpodstawowywcity"/>
        <w:ind w:left="1029"/>
        <w:rPr>
          <w:rFonts w:ascii="Arial Narrow" w:hAnsi="Arial Narrow" w:cs="Tahoma"/>
          <w:sz w:val="24"/>
          <w:szCs w:val="24"/>
        </w:rPr>
      </w:pPr>
    </w:p>
    <w:p w14:paraId="70A1DC2B" w14:textId="6719F0B9"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Szkolenia należy przeprowadzać w oparciu o programy poszczególnych rodzajów szkoleń. Szkolenia wstępne ogólne („instruktaż ogólny”) przechodzą wszyscy nowozatrudnieni pracownicy przed dopuszczeniem do wykonywania pracy. Obejmuje ono zapoznanie pracowników z podstawowymi przepisami BHP zawartymi w Kodeksie Pracy, w układach zbiorowych pracy i regulaminach pracy, zasadami BHP obowiązującymi z danym zakładzie pracy oraz zasadami udzielania pierwszej pomocy.</w:t>
      </w:r>
    </w:p>
    <w:p w14:paraId="0C8859C8"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Szkolenie wstępne na stanowisku pracy („Instruktaż stanowiskowy”) powinien zapoznać pracowników z zagrożeniami występującymi na określonym stanowisku pracy, sposobami ochrony przed zagrożeniami oraz metodami bezpiecznego wykonywania pracy na tym stanowisku. </w:t>
      </w:r>
    </w:p>
    <w:p w14:paraId="7BE379AF" w14:textId="77777777" w:rsidR="008611B8" w:rsidRDefault="008611B8" w:rsidP="008611B8">
      <w:pPr>
        <w:pStyle w:val="Tekstpodstawowywcity"/>
        <w:ind w:left="1029"/>
        <w:rPr>
          <w:rFonts w:ascii="Arial Narrow" w:hAnsi="Arial Narrow" w:cs="Tahoma"/>
          <w:sz w:val="24"/>
          <w:szCs w:val="24"/>
        </w:rPr>
      </w:pPr>
    </w:p>
    <w:p w14:paraId="65E90061" w14:textId="2D04EE4C"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Pracownicy przed przystąpieniem do pracy powinni być zapoznani z ryzykiem zawodowym związanym z pracą na danym stanowisku. Fakt odbycia przez pracownika szkolenia wstępnego ogólnego, szkolenia wstępnego na stanowisku pracy oraz zapoznania z ryzykiem zawodowym, powinien być potwierdzony przez pracownika na piśmie oraz odnotowany w aktach osobowych pracownika. Szkolenia wstępne podstawowe w zakresie BHP powinny być przeprowadzone </w:t>
      </w:r>
      <w:r w:rsidR="005177BA">
        <w:rPr>
          <w:rFonts w:ascii="Arial Narrow" w:hAnsi="Arial Narrow" w:cs="Tahoma"/>
          <w:sz w:val="24"/>
          <w:szCs w:val="24"/>
        </w:rPr>
        <w:br/>
      </w:r>
      <w:r w:rsidRPr="008611B8">
        <w:rPr>
          <w:rFonts w:ascii="Arial Narrow" w:hAnsi="Arial Narrow" w:cs="Tahoma"/>
          <w:sz w:val="24"/>
          <w:szCs w:val="24"/>
        </w:rPr>
        <w:t xml:space="preserve">w okresie nie dłuższym niż 6 miesięcy od rozpoczęcia pracy na określonym stanowisku pracy.  Szkolenia okresowe w zakresie BHP dla pracowników zatrudnionych na stanowiskach robotniczych powinny być przeprowadzane w formie instruktażu nie rzadziej niż raz na 3 lata, a na stanowiskach pracy, na których występują szczególne zagrożenia dla zdrowia lub życia oraz zagrożenie wypadkowe – nie rzadziej niż raz do roku. Instruktaż BHP należy przeprowadzić każdorazowo przed przystąpieniem do realizacji robót szczególnie niebezpiecznych. </w:t>
      </w:r>
    </w:p>
    <w:p w14:paraId="36C08851"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Przy wykonywaniu prac związanych z budową lub przebudową instalacji elektrycznej i elektroenergetycznych oraz obsłudze linii i urządzeń elektrycznych i elektroenergetycznych mogą być zatrudnieni pracownicy spełniający następujące wymagania: </w:t>
      </w:r>
    </w:p>
    <w:p w14:paraId="133A67AA"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posiadać udokumentowane przeszkolenia z zakresu bezpieczeństwa i higieny pracy na danym stanowisku,</w:t>
      </w:r>
    </w:p>
    <w:p w14:paraId="42A7AF3D"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posiadać odpowiednią sprawność fizyczną i umysłową oraz warunki zdrowotne niezbędne do wykonywania robót potwierdzone w orzeczeniu lekarskim,</w:t>
      </w:r>
    </w:p>
    <w:p w14:paraId="35FA7FC4"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 xml:space="preserve">w przypadku wykonywania robót na wysokości – badania uprawniające do pracy na wysokości. </w:t>
      </w:r>
    </w:p>
    <w:p w14:paraId="54119DAA" w14:textId="77777777" w:rsidR="008611B8" w:rsidRDefault="008611B8" w:rsidP="008611B8">
      <w:pPr>
        <w:pStyle w:val="Tekstpodstawowywcity"/>
        <w:ind w:left="1029"/>
        <w:rPr>
          <w:rFonts w:ascii="Arial Narrow" w:hAnsi="Arial Narrow" w:cs="Tahoma"/>
          <w:sz w:val="24"/>
          <w:szCs w:val="24"/>
        </w:rPr>
      </w:pPr>
    </w:p>
    <w:p w14:paraId="66045C6A" w14:textId="0141CAE6"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Pracownicy wykonujący roboty budowlane muszą być wyposażeni w odzież ochronną spełniającą wymagania z zakresu BHP.  Na placu budowy powinny być udostępnione pracownikom do stałego korzystania aktualne instrukcje bezpieczeństwa i higieny pracy dotyczące: </w:t>
      </w:r>
    </w:p>
    <w:p w14:paraId="505A4305"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wykonywania prac związanych z zagrożeniami wypadkowymi lub zagrożeniami zdrowia pracowników,</w:t>
      </w:r>
    </w:p>
    <w:p w14:paraId="31CA01F7"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 xml:space="preserve">obsługi maszyn i innych urządzeń technicznych, </w:t>
      </w:r>
    </w:p>
    <w:p w14:paraId="2DBA30D5"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 xml:space="preserve">postępowania z materiałami szkodliwymi dla zdrowia i niebezpiecznymi, </w:t>
      </w:r>
    </w:p>
    <w:p w14:paraId="5AF01586"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udzielania pierwszej pomocy.</w:t>
      </w:r>
    </w:p>
    <w:p w14:paraId="47768DB8" w14:textId="77777777" w:rsid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W/w instrukcje powinny określać czynności do wykonywania przed rozpoczęciem danej pracy, zasady i sposoby bezpiecznego wykonywania danej pracy, czynności do wykonywania po jej zakończeniu oraz zasady postępowania w sytuacjach awaryjnych stwarzających zagrożenia dla życia lub zdrowia pracowników. </w:t>
      </w:r>
    </w:p>
    <w:p w14:paraId="71FA5D1F" w14:textId="77777777" w:rsidR="008611B8" w:rsidRDefault="008611B8" w:rsidP="008611B8">
      <w:pPr>
        <w:pStyle w:val="Tekstpodstawowywcity"/>
        <w:ind w:firstLine="321"/>
        <w:rPr>
          <w:rFonts w:ascii="Arial Narrow" w:hAnsi="Arial Narrow" w:cs="Tahoma"/>
          <w:sz w:val="24"/>
          <w:szCs w:val="24"/>
        </w:rPr>
      </w:pPr>
    </w:p>
    <w:p w14:paraId="176A38AA" w14:textId="77777777" w:rsidR="005177BA" w:rsidRDefault="005177BA" w:rsidP="008611B8">
      <w:pPr>
        <w:pStyle w:val="Tekstpodstawowywcity"/>
        <w:ind w:firstLine="321"/>
        <w:rPr>
          <w:rFonts w:ascii="Arial Narrow" w:hAnsi="Arial Narrow" w:cs="Tahoma"/>
          <w:sz w:val="24"/>
          <w:szCs w:val="24"/>
        </w:rPr>
      </w:pPr>
    </w:p>
    <w:p w14:paraId="38C1DC13" w14:textId="77777777" w:rsidR="005177BA" w:rsidRPr="008611B8" w:rsidRDefault="005177BA" w:rsidP="008611B8">
      <w:pPr>
        <w:pStyle w:val="Tekstpodstawowywcity"/>
        <w:ind w:firstLine="321"/>
        <w:rPr>
          <w:rFonts w:ascii="Arial Narrow" w:hAnsi="Arial Narrow" w:cs="Tahoma"/>
          <w:sz w:val="24"/>
          <w:szCs w:val="24"/>
        </w:rPr>
      </w:pPr>
    </w:p>
    <w:p w14:paraId="2A27B618" w14:textId="77777777" w:rsidR="008611B8" w:rsidRPr="008611B8" w:rsidRDefault="008611B8" w:rsidP="008611B8">
      <w:pPr>
        <w:pStyle w:val="Tekstpodstawowy"/>
        <w:ind w:left="1080"/>
        <w:rPr>
          <w:rFonts w:ascii="Arial Narrow" w:hAnsi="Arial Narrow"/>
          <w:b/>
          <w:bCs/>
          <w:sz w:val="24"/>
          <w:szCs w:val="24"/>
          <w:u w:val="single"/>
        </w:rPr>
      </w:pPr>
      <w:bookmarkStart w:id="79" w:name="_Toc124741582"/>
      <w:bookmarkStart w:id="80" w:name="_Toc129677991"/>
      <w:bookmarkStart w:id="81" w:name="_Toc137444499"/>
      <w:bookmarkStart w:id="82" w:name="_Toc150570403"/>
      <w:bookmarkStart w:id="83" w:name="_Toc153002885"/>
      <w:bookmarkStart w:id="84" w:name="_Toc157914826"/>
      <w:bookmarkStart w:id="85" w:name="_Toc187067208"/>
      <w:bookmarkStart w:id="86" w:name="_Toc187067425"/>
      <w:bookmarkStart w:id="87" w:name="_Toc187069860"/>
      <w:bookmarkStart w:id="88" w:name="_Toc291607140"/>
      <w:bookmarkStart w:id="89" w:name="_Toc51745266"/>
      <w:bookmarkStart w:id="90" w:name="_Toc161813428"/>
      <w:r w:rsidRPr="008611B8">
        <w:rPr>
          <w:rFonts w:ascii="Arial Narrow" w:hAnsi="Arial Narrow"/>
          <w:b/>
          <w:bCs/>
          <w:sz w:val="24"/>
          <w:szCs w:val="24"/>
          <w:u w:val="single"/>
        </w:rPr>
        <w:lastRenderedPageBreak/>
        <w:t>Informacja o wydzieleniu i oznakowaniu terenu</w:t>
      </w:r>
      <w:bookmarkEnd w:id="79"/>
      <w:bookmarkEnd w:id="80"/>
      <w:bookmarkEnd w:id="81"/>
      <w:bookmarkEnd w:id="82"/>
      <w:bookmarkEnd w:id="83"/>
      <w:bookmarkEnd w:id="84"/>
      <w:bookmarkEnd w:id="85"/>
      <w:bookmarkEnd w:id="86"/>
      <w:bookmarkEnd w:id="87"/>
      <w:bookmarkEnd w:id="88"/>
      <w:bookmarkEnd w:id="89"/>
      <w:bookmarkEnd w:id="90"/>
      <w:r w:rsidRPr="008611B8">
        <w:rPr>
          <w:rFonts w:ascii="Arial Narrow" w:hAnsi="Arial Narrow"/>
          <w:b/>
          <w:bCs/>
          <w:sz w:val="24"/>
          <w:szCs w:val="24"/>
          <w:u w:val="single"/>
        </w:rPr>
        <w:t xml:space="preserve"> </w:t>
      </w:r>
    </w:p>
    <w:p w14:paraId="50817FEC"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Teren budowy należy zabezpieczyć przed dostępem osób niezatrudnionych przy budowie obiektu, a w szczególności zabezpieczyć wykopy przed dostępem dzieci, poprzez odpowiednie oznakowanie tablicami ostrzegawczymi, szczelne przykrycie deskami, oraz w miejscach przejść, zapewnienia oświetlenia w razie pozostawienia wykopu na noc. Wzdłuż całego wykopu na terenie otwartym powinny być ustawione barierki pomalowane w biało-czerwone lub żółto-czerwone pasy. Wykopy powinny być wykonane z nachyleniem skarp nie większym niż 45</w:t>
      </w:r>
      <w:r w:rsidRPr="008611B8">
        <w:rPr>
          <w:rFonts w:ascii="Arial Narrow" w:hAnsi="Arial Narrow" w:cs="Tahoma"/>
          <w:sz w:val="24"/>
          <w:szCs w:val="24"/>
          <w:vertAlign w:val="superscript"/>
        </w:rPr>
        <w:t>o</w:t>
      </w:r>
      <w:r w:rsidRPr="008611B8">
        <w:rPr>
          <w:rFonts w:ascii="Arial Narrow" w:hAnsi="Arial Narrow" w:cs="Tahoma"/>
          <w:sz w:val="24"/>
          <w:szCs w:val="24"/>
        </w:rPr>
        <w:t xml:space="preserve"> lub za pomocą obudowy. Pionowe ściany wykopu należy odpowiednio umocować i oszalować. </w:t>
      </w:r>
    </w:p>
    <w:p w14:paraId="13156C56"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Należy wygrodzić teren obejmujący roboty na wysokości. Wydzielona strefa dla prac na wysokości będzie wynosiła nie mniej niż 1/10 wysokości, z której mogą spadać materiały lub przedmioty, jednak nie mniej niż 6 m. </w:t>
      </w:r>
    </w:p>
    <w:p w14:paraId="37E9CC6D" w14:textId="77777777" w:rsidR="008611B8" w:rsidRDefault="008611B8" w:rsidP="008611B8">
      <w:pPr>
        <w:pStyle w:val="Tekstpodstawowywcity"/>
        <w:ind w:firstLine="321"/>
        <w:rPr>
          <w:rFonts w:ascii="Arial Narrow" w:hAnsi="Arial Narrow" w:cs="Tahoma"/>
          <w:sz w:val="24"/>
          <w:szCs w:val="24"/>
        </w:rPr>
      </w:pPr>
      <w:r w:rsidRPr="008611B8">
        <w:rPr>
          <w:rFonts w:ascii="Arial Narrow" w:hAnsi="Arial Narrow" w:cs="Tahoma"/>
          <w:sz w:val="24"/>
          <w:szCs w:val="24"/>
        </w:rPr>
        <w:t xml:space="preserve">Należy wygrodzić i oznakować strefy gromadzenia i usuwania odpadów. </w:t>
      </w:r>
    </w:p>
    <w:p w14:paraId="3369FEB0" w14:textId="77777777" w:rsidR="008611B8" w:rsidRPr="008611B8" w:rsidRDefault="008611B8" w:rsidP="008611B8">
      <w:pPr>
        <w:pStyle w:val="Tekstpodstawowywcity"/>
        <w:ind w:firstLine="321"/>
        <w:rPr>
          <w:rFonts w:ascii="Arial Narrow" w:hAnsi="Arial Narrow" w:cs="Tahoma"/>
          <w:sz w:val="24"/>
          <w:szCs w:val="24"/>
        </w:rPr>
      </w:pPr>
    </w:p>
    <w:p w14:paraId="1F543962" w14:textId="77777777" w:rsidR="008611B8" w:rsidRPr="008611B8" w:rsidRDefault="008611B8" w:rsidP="008611B8">
      <w:pPr>
        <w:pStyle w:val="Tekstpodstawowy"/>
        <w:ind w:left="1080"/>
        <w:rPr>
          <w:rFonts w:ascii="Arial Narrow" w:hAnsi="Arial Narrow"/>
          <w:b/>
          <w:bCs/>
          <w:sz w:val="24"/>
          <w:szCs w:val="24"/>
          <w:u w:val="single"/>
        </w:rPr>
      </w:pPr>
      <w:bookmarkStart w:id="91" w:name="_Toc124741583"/>
      <w:bookmarkStart w:id="92" w:name="_Toc129677992"/>
      <w:bookmarkStart w:id="93" w:name="_Toc137444500"/>
      <w:bookmarkStart w:id="94" w:name="_Toc150570404"/>
      <w:bookmarkStart w:id="95" w:name="_Toc153002886"/>
      <w:bookmarkStart w:id="96" w:name="_Toc157914827"/>
      <w:bookmarkStart w:id="97" w:name="_Toc187067209"/>
      <w:bookmarkStart w:id="98" w:name="_Toc187067426"/>
      <w:bookmarkStart w:id="99" w:name="_Toc187069861"/>
      <w:bookmarkStart w:id="100" w:name="_Toc291607141"/>
      <w:bookmarkStart w:id="101" w:name="_Toc51745267"/>
      <w:bookmarkStart w:id="102" w:name="_Toc161813429"/>
      <w:r w:rsidRPr="008611B8">
        <w:rPr>
          <w:rFonts w:ascii="Arial Narrow" w:hAnsi="Arial Narrow"/>
          <w:b/>
          <w:bCs/>
          <w:sz w:val="24"/>
          <w:szCs w:val="24"/>
          <w:u w:val="single"/>
        </w:rPr>
        <w:t>Środki techniczne oraz organizacyjne zapobiegające niebezpieczeństwom i zagrożeniom zdrowia</w:t>
      </w:r>
      <w:bookmarkEnd w:id="91"/>
      <w:bookmarkEnd w:id="92"/>
      <w:bookmarkEnd w:id="93"/>
      <w:bookmarkEnd w:id="94"/>
      <w:bookmarkEnd w:id="95"/>
      <w:bookmarkEnd w:id="96"/>
      <w:bookmarkEnd w:id="97"/>
      <w:bookmarkEnd w:id="98"/>
      <w:bookmarkEnd w:id="99"/>
      <w:bookmarkEnd w:id="100"/>
      <w:bookmarkEnd w:id="101"/>
      <w:bookmarkEnd w:id="102"/>
      <w:r w:rsidRPr="008611B8">
        <w:rPr>
          <w:rFonts w:ascii="Arial Narrow" w:hAnsi="Arial Narrow"/>
          <w:b/>
          <w:bCs/>
          <w:sz w:val="24"/>
          <w:szCs w:val="24"/>
          <w:u w:val="single"/>
        </w:rPr>
        <w:t xml:space="preserve"> </w:t>
      </w:r>
    </w:p>
    <w:p w14:paraId="7D2A1886" w14:textId="77777777" w:rsidR="008611B8" w:rsidRPr="008611B8" w:rsidRDefault="008611B8" w:rsidP="008611B8">
      <w:pPr>
        <w:pStyle w:val="Tekstpodstawowywcity"/>
        <w:ind w:firstLine="321"/>
        <w:rPr>
          <w:rFonts w:ascii="Arial Narrow" w:hAnsi="Arial Narrow" w:cs="Tahoma"/>
          <w:sz w:val="24"/>
          <w:szCs w:val="24"/>
        </w:rPr>
      </w:pPr>
      <w:r w:rsidRPr="008611B8">
        <w:rPr>
          <w:rFonts w:ascii="Arial Narrow" w:hAnsi="Arial Narrow" w:cs="Tahoma"/>
          <w:sz w:val="24"/>
          <w:szCs w:val="24"/>
        </w:rPr>
        <w:t xml:space="preserve">Bezpośredni nadzór nad bezpieczeństwem i higieną pracy na stanowiskach pracy sprawują odpowiednio kierownik budowy (kierownik robót) oraz mistrz budowlany, stosownie do zakresu obowiązków. Nieprzestrzeganie przepisów BHP na placu budowy prowadzi do powstania bezpośrednich zagrożeń dla życia lub zdrowia pracowników. </w:t>
      </w:r>
    </w:p>
    <w:p w14:paraId="52FBC829" w14:textId="77777777" w:rsidR="008611B8" w:rsidRPr="008611B8" w:rsidRDefault="008611B8" w:rsidP="008611B8">
      <w:pPr>
        <w:pStyle w:val="NormalnyWeb"/>
        <w:numPr>
          <w:ilvl w:val="0"/>
          <w:numId w:val="112"/>
        </w:numPr>
        <w:suppressAutoHyphens w:val="0"/>
        <w:spacing w:before="0" w:after="0"/>
        <w:ind w:left="714" w:hanging="357"/>
        <w:jc w:val="both"/>
        <w:rPr>
          <w:rFonts w:ascii="Arial Narrow" w:hAnsi="Arial Narrow" w:cs="Tahoma"/>
          <w:spacing w:val="40"/>
        </w:rPr>
      </w:pPr>
      <w:r w:rsidRPr="008611B8">
        <w:rPr>
          <w:rFonts w:ascii="Arial Narrow" w:hAnsi="Arial Narrow" w:cs="Tahoma"/>
          <w:spacing w:val="40"/>
        </w:rPr>
        <w:t xml:space="preserve">Przyczyny organizacyjne powstania wypadków przy pracy: </w:t>
      </w:r>
    </w:p>
    <w:p w14:paraId="203AB3EC"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nieprawidłowa ogólna organizacja pracy</w:t>
      </w:r>
    </w:p>
    <w:p w14:paraId="07153536"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nieprawidłowy podział pracy lub rozplanowanie zadań,</w:t>
      </w:r>
    </w:p>
    <w:p w14:paraId="53A70F3D"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niewłaściwe polecenia przełożonych,</w:t>
      </w:r>
    </w:p>
    <w:p w14:paraId="4B0080F5"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brak nadzoru,</w:t>
      </w:r>
    </w:p>
    <w:p w14:paraId="6D60231F"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brak instrukcji posługiwania się czynnikiem materialnym,</w:t>
      </w:r>
    </w:p>
    <w:p w14:paraId="1C306096"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tolerowanie przez nadzór odstępstw od zasad bezpieczeństwa pracy,</w:t>
      </w:r>
    </w:p>
    <w:p w14:paraId="06F62BF1"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brak lub niewłaściwe przeszkolenie w zakresie bezpieczeństwa pracy i ergonomii,</w:t>
      </w:r>
    </w:p>
    <w:p w14:paraId="2D008109"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dopuszczenie do pracy osoby z przeciwwskazaniami lub bez badań lekarskich.</w:t>
      </w:r>
    </w:p>
    <w:p w14:paraId="076310DD"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 xml:space="preserve">Niewłaściwa organizacja stanowiska pracy: </w:t>
      </w:r>
    </w:p>
    <w:p w14:paraId="7E8A928C"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niewłaściwe usytuowanie urządzeń na stanowiskach pracy,</w:t>
      </w:r>
    </w:p>
    <w:p w14:paraId="252501C4"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nieodpowiednie przejścia i dojścia,</w:t>
      </w:r>
    </w:p>
    <w:p w14:paraId="17C18E41"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brak środków ochrony indywidualnej lub niewłaściwy ich dobór</w:t>
      </w:r>
    </w:p>
    <w:p w14:paraId="777B031D" w14:textId="77777777" w:rsidR="008611B8" w:rsidRPr="008611B8" w:rsidRDefault="008611B8" w:rsidP="008611B8">
      <w:pPr>
        <w:pStyle w:val="NormalnyWeb"/>
        <w:numPr>
          <w:ilvl w:val="0"/>
          <w:numId w:val="112"/>
        </w:numPr>
        <w:suppressAutoHyphens w:val="0"/>
        <w:spacing w:before="0" w:after="0"/>
        <w:ind w:left="714" w:hanging="357"/>
        <w:jc w:val="both"/>
        <w:rPr>
          <w:rFonts w:ascii="Arial Narrow" w:hAnsi="Arial Narrow" w:cs="Tahoma"/>
          <w:spacing w:val="40"/>
        </w:rPr>
      </w:pPr>
      <w:r w:rsidRPr="008611B8">
        <w:rPr>
          <w:rFonts w:ascii="Arial Narrow" w:hAnsi="Arial Narrow" w:cs="Tahoma"/>
          <w:spacing w:val="40"/>
        </w:rPr>
        <w:t xml:space="preserve">Przyczyny techniczne powstania wypadków przy pracy: </w:t>
      </w:r>
    </w:p>
    <w:p w14:paraId="453375E2"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 xml:space="preserve">Niewłaściwy stan czynnika materialnego: </w:t>
      </w:r>
    </w:p>
    <w:p w14:paraId="623E2CCD"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wady konstrukcyjne czynnika materialnego będące źródłem zagrożenia,</w:t>
      </w:r>
    </w:p>
    <w:p w14:paraId="06499C2D"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niewłaściwa stateczność czynnika materialnego,</w:t>
      </w:r>
    </w:p>
    <w:p w14:paraId="50F92CCF"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brak lub niewłaściwe urządzenia zabezpieczające,</w:t>
      </w:r>
    </w:p>
    <w:p w14:paraId="0238DF77"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brak środków ochrony zbiorowej lub ich niewłaściwy dobór,</w:t>
      </w:r>
    </w:p>
    <w:p w14:paraId="5AE178AC"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 xml:space="preserve">brak lub niewłaściwa sygnalizacja zagrożeń, </w:t>
      </w:r>
    </w:p>
    <w:p w14:paraId="16DF5148"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niedostosowanie czynnika materialnego do transportu, konserwacji lub napraw.</w:t>
      </w:r>
    </w:p>
    <w:p w14:paraId="103DE5C4"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 xml:space="preserve">Niewłaściwe wykonanie czynnika materialnego: </w:t>
      </w:r>
    </w:p>
    <w:p w14:paraId="31A442EE"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zastosowanie materiałów zastępczych,</w:t>
      </w:r>
    </w:p>
    <w:p w14:paraId="05A87D2E"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niedotrzymanie wymaganych parametrów technicznych,</w:t>
      </w:r>
    </w:p>
    <w:p w14:paraId="2BD70396"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 xml:space="preserve">Wady materiałowe czynnika materialnego: </w:t>
      </w:r>
    </w:p>
    <w:p w14:paraId="72B15BF8"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ukryte wady materiałowe czynnika materialnego,</w:t>
      </w:r>
    </w:p>
    <w:p w14:paraId="19222811" w14:textId="77777777" w:rsidR="008611B8" w:rsidRPr="008611B8" w:rsidRDefault="008611B8" w:rsidP="008611B8">
      <w:pPr>
        <w:pStyle w:val="StylWyjustowanyInterlinia15wiersza"/>
        <w:numPr>
          <w:ilvl w:val="0"/>
          <w:numId w:val="104"/>
        </w:numPr>
        <w:rPr>
          <w:rFonts w:ascii="Arial Narrow" w:hAnsi="Arial Narrow" w:cs="Tahoma"/>
          <w:sz w:val="24"/>
          <w:szCs w:val="24"/>
        </w:rPr>
      </w:pPr>
      <w:r w:rsidRPr="008611B8">
        <w:rPr>
          <w:rFonts w:ascii="Arial Narrow" w:hAnsi="Arial Narrow" w:cs="Tahoma"/>
          <w:sz w:val="24"/>
          <w:szCs w:val="24"/>
        </w:rPr>
        <w:t xml:space="preserve">Niewłaściwa eksploatacja czynnika materialnego: </w:t>
      </w:r>
    </w:p>
    <w:p w14:paraId="4E67C81A"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nadmierna eksploatacja czynnika materialnego,</w:t>
      </w:r>
    </w:p>
    <w:p w14:paraId="7E74628F"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niedostateczna konserwacja czynnika materialnego,</w:t>
      </w:r>
    </w:p>
    <w:p w14:paraId="51F61557" w14:textId="77777777" w:rsidR="008611B8" w:rsidRPr="008611B8" w:rsidRDefault="008611B8" w:rsidP="008611B8">
      <w:pPr>
        <w:pStyle w:val="Tekstpodstawowywcity"/>
        <w:numPr>
          <w:ilvl w:val="2"/>
          <w:numId w:val="111"/>
        </w:numPr>
        <w:suppressAutoHyphens w:val="0"/>
        <w:rPr>
          <w:rFonts w:ascii="Arial Narrow" w:hAnsi="Arial Narrow" w:cs="Tahoma"/>
          <w:sz w:val="24"/>
          <w:szCs w:val="24"/>
        </w:rPr>
      </w:pPr>
      <w:r w:rsidRPr="008611B8">
        <w:rPr>
          <w:rFonts w:ascii="Arial Narrow" w:hAnsi="Arial Narrow" w:cs="Tahoma"/>
          <w:sz w:val="24"/>
          <w:szCs w:val="24"/>
        </w:rPr>
        <w:t>niewłaściwe naprawy i remonty czynnika materialnego.</w:t>
      </w:r>
    </w:p>
    <w:p w14:paraId="689D7B27" w14:textId="77777777" w:rsidR="008611B8" w:rsidRPr="008611B8" w:rsidRDefault="008611B8" w:rsidP="008611B8">
      <w:pPr>
        <w:pStyle w:val="Tekstpodstawowywcity"/>
        <w:ind w:firstLine="709"/>
        <w:rPr>
          <w:rFonts w:ascii="Arial Narrow" w:hAnsi="Arial Narrow" w:cs="Tahoma"/>
          <w:sz w:val="24"/>
          <w:szCs w:val="24"/>
        </w:rPr>
      </w:pPr>
      <w:r w:rsidRPr="008611B8">
        <w:rPr>
          <w:rFonts w:ascii="Arial Narrow" w:hAnsi="Arial Narrow" w:cs="Tahoma"/>
          <w:sz w:val="24"/>
          <w:szCs w:val="24"/>
        </w:rPr>
        <w:t>Osoba kierująca pracownikami jest obowiązana:</w:t>
      </w:r>
    </w:p>
    <w:p w14:paraId="7C8A6B1E"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lastRenderedPageBreak/>
        <w:t>organizować stanowiska pracy zgodnie z przepisami i zasadami bezpieczeństwa i higieny pracy,</w:t>
      </w:r>
    </w:p>
    <w:p w14:paraId="653C69F0"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dbać o sprawność środków ochrony indywidualnej oraz ich stosowania zgodnie z przeznaczeniem,</w:t>
      </w:r>
    </w:p>
    <w:p w14:paraId="59B908C2"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organizować, przygotowywać i prowadzić prace, uwzględniając zabezpieczenie pracowników przed wypadkami przy pracy, chorobami zawodowymi i innymi chorobami związanymi z warunkami środowiska pracy,</w:t>
      </w:r>
    </w:p>
    <w:p w14:paraId="2A91DBE3" w14:textId="35617F94"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 xml:space="preserve">dbać o bezpieczny i higieniczny stan pomieszczeń pracy i wyposażenia technicznego, </w:t>
      </w:r>
      <w:r w:rsidR="005177BA">
        <w:rPr>
          <w:rFonts w:ascii="Arial Narrow" w:hAnsi="Arial Narrow" w:cs="Tahoma"/>
          <w:sz w:val="24"/>
          <w:szCs w:val="24"/>
        </w:rPr>
        <w:br/>
      </w:r>
      <w:r w:rsidRPr="008611B8">
        <w:rPr>
          <w:rFonts w:ascii="Arial Narrow" w:hAnsi="Arial Narrow" w:cs="Tahoma"/>
          <w:sz w:val="24"/>
          <w:szCs w:val="24"/>
        </w:rPr>
        <w:t xml:space="preserve">a także o sprawność środków ochrony zbiorowej i ich stosowania zgodnie </w:t>
      </w:r>
      <w:r w:rsidR="005177BA">
        <w:rPr>
          <w:rFonts w:ascii="Arial Narrow" w:hAnsi="Arial Narrow" w:cs="Tahoma"/>
          <w:sz w:val="24"/>
          <w:szCs w:val="24"/>
        </w:rPr>
        <w:br/>
      </w:r>
      <w:r w:rsidRPr="008611B8">
        <w:rPr>
          <w:rFonts w:ascii="Arial Narrow" w:hAnsi="Arial Narrow" w:cs="Tahoma"/>
          <w:sz w:val="24"/>
          <w:szCs w:val="24"/>
        </w:rPr>
        <w:t xml:space="preserve">z przeznaczeniem. </w:t>
      </w:r>
    </w:p>
    <w:p w14:paraId="38AD4C09" w14:textId="77777777" w:rsidR="008611B8" w:rsidRPr="008611B8" w:rsidRDefault="008611B8" w:rsidP="008611B8">
      <w:pPr>
        <w:pStyle w:val="Tekstpodstawowywcity"/>
        <w:ind w:firstLine="709"/>
        <w:rPr>
          <w:rFonts w:ascii="Arial Narrow" w:hAnsi="Arial Narrow" w:cs="Tahoma"/>
          <w:sz w:val="24"/>
          <w:szCs w:val="24"/>
        </w:rPr>
      </w:pPr>
      <w:r w:rsidRPr="008611B8">
        <w:rPr>
          <w:rFonts w:ascii="Arial Narrow" w:hAnsi="Arial Narrow" w:cs="Tahoma"/>
          <w:sz w:val="24"/>
          <w:szCs w:val="24"/>
        </w:rPr>
        <w:t xml:space="preserve">Na podstawie: </w:t>
      </w:r>
    </w:p>
    <w:p w14:paraId="6B4AD46D"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oceny ryzyka zawodowego występującego przy wykonywaniu robót na danym stanowisku pracy,</w:t>
      </w:r>
    </w:p>
    <w:p w14:paraId="30C44DAA"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wykazu prac szczególnie niebezpiecznych,</w:t>
      </w:r>
    </w:p>
    <w:p w14:paraId="75E4342B"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określenia podstawowych wymagań BHP przy wykonywaniu prac szczególnie niebezpiecznych,</w:t>
      </w:r>
    </w:p>
    <w:p w14:paraId="4EB2456A"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wykazu prac wykonywanych przez co najmniej dwie osoby,</w:t>
      </w:r>
    </w:p>
    <w:p w14:paraId="281DCDA6"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wykazu prac wymagających szczególnej sprawności psychofizycznej</w:t>
      </w:r>
    </w:p>
    <w:p w14:paraId="1A67207D" w14:textId="77777777" w:rsidR="008611B8" w:rsidRPr="008611B8" w:rsidRDefault="008611B8" w:rsidP="008611B8">
      <w:pPr>
        <w:pStyle w:val="Tekstpodstawowywcity"/>
        <w:ind w:left="1079" w:firstLine="339"/>
        <w:rPr>
          <w:rFonts w:ascii="Arial Narrow" w:hAnsi="Arial Narrow" w:cs="Tahoma"/>
          <w:sz w:val="24"/>
          <w:szCs w:val="24"/>
        </w:rPr>
      </w:pPr>
      <w:r w:rsidRPr="008611B8">
        <w:rPr>
          <w:rFonts w:ascii="Arial Narrow" w:hAnsi="Arial Narrow" w:cs="Tahoma"/>
          <w:sz w:val="24"/>
          <w:szCs w:val="24"/>
        </w:rPr>
        <w:t>kierownik budowy powinien podjąć stosowne środki profilaktyczne mające na celu:</w:t>
      </w:r>
    </w:p>
    <w:p w14:paraId="01562452"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 xml:space="preserve">zapewnić organizację pracy i stanowisk pracy w sposób zabezpieczający pracowników przed zagrożeniami wypadkowymi oraz oddziaływaniem czynników szkodliwych i uciążliwych, </w:t>
      </w:r>
    </w:p>
    <w:p w14:paraId="60BC0726"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 xml:space="preserve">zapewnić likwidację zagrożeń dla zdrowia i życia pracowników głownie przez zastosowanie technologii, materiałów i substancji niepowodujących takich zagrożeń. </w:t>
      </w:r>
    </w:p>
    <w:p w14:paraId="151F389F" w14:textId="77777777" w:rsidR="008611B8" w:rsidRDefault="008611B8" w:rsidP="008611B8">
      <w:pPr>
        <w:pStyle w:val="Tekstpodstawowywcity"/>
        <w:ind w:left="1029"/>
        <w:rPr>
          <w:rFonts w:ascii="Arial Narrow" w:hAnsi="Arial Narrow" w:cs="Tahoma"/>
          <w:sz w:val="24"/>
          <w:szCs w:val="24"/>
        </w:rPr>
      </w:pPr>
    </w:p>
    <w:p w14:paraId="286B20D6" w14:textId="0986D828"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W razie stwierdzenia bezpośredniego zagrożenia dla życia lub zdrowia pracowników osoba kierująca pracownikami obowiązana jest do niezwłocznego wstrzymania prac i podjęcia działań w celu usunięcia tego zagrożenia. </w:t>
      </w:r>
    </w:p>
    <w:p w14:paraId="4E70AB1F" w14:textId="77777777" w:rsidR="008611B8" w:rsidRDefault="008611B8" w:rsidP="008611B8">
      <w:pPr>
        <w:pStyle w:val="Tekstpodstawowywcity"/>
        <w:ind w:left="1029"/>
        <w:rPr>
          <w:rFonts w:ascii="Arial Narrow" w:hAnsi="Arial Narrow" w:cs="Tahoma"/>
          <w:sz w:val="24"/>
          <w:szCs w:val="24"/>
        </w:rPr>
      </w:pPr>
    </w:p>
    <w:p w14:paraId="30D7837D" w14:textId="69CBE72D"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Pracownicy zatrudnieni na budowie powinni być wyposażeni w środki ochrony indywidualnej (rękawice, szelki ochronne, pasy bezpieczeństwa, kaski itp.) oraz odzież i obuwie robocze, zgodnie z tabelą norm przydziału środków ochrony indywidualnej oraz odzieży i obuwia roboczego opracowaną przez pracodawcę. Środki ochrony indywidualnej w zakresie ochrony zdrowia i bezpieczeństwa użytkowników tych środków powinny zapewniać wystarczającą ochronę przed występującymi zagrożeniami (np. upadek z wysokości, uszkodzenie głowy, twarzy, wzroku, słuchu). </w:t>
      </w:r>
    </w:p>
    <w:p w14:paraId="56DC32C4"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Kierownik budowy obowiązany jest informować pracowników o sposobach posługiwania się tymi środkami. </w:t>
      </w:r>
    </w:p>
    <w:p w14:paraId="589479AB"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Wszystkie narzędzia i urządzenia wykorzystywane w czasie robót budowlanych muszą posiadać atesty oraz instrukcje określające sposób ich użytkowania, konserwacji i przechowywania. </w:t>
      </w:r>
    </w:p>
    <w:p w14:paraId="530C879C"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Sprzęt i narzędzia używane do prac szczególnie niebezpiecznych powinny być każdorazowo sprawdzone przez użyciem i posiadać właściwe dokumenty potwierdzające ich sprawność. </w:t>
      </w:r>
    </w:p>
    <w:p w14:paraId="22BB5A7E"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Na terenie robót budowlanych musi znajdować się przenośna apteczka pierwszej pomocy. W razie wypadku kierownictwo budowy zapewni dostęp do środka lokomocji i zapewni transport do punktu pierwszej pomocy. </w:t>
      </w:r>
    </w:p>
    <w:p w14:paraId="088B600E"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 xml:space="preserve">Roboty budowlane związane z podłączeniem i sprawdzaniem instalacji i urządzeń elektrycznych mogą być wykonywane wyłącznie przez osoby posiadające odpowiednie uprawnienia. </w:t>
      </w:r>
    </w:p>
    <w:p w14:paraId="65F0A91D" w14:textId="77777777"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lastRenderedPageBreak/>
        <w:t xml:space="preserve">Stacjonarne urządzenia elektryczne należy, co najmniej jeden raz w miesiącu poddać okresowej kontroli pod względem bezpieczeństwa, natomiast, co najmniej dwa razy w roku należy poddać kontroli stan i oporność izolacji tych urządzeń. </w:t>
      </w:r>
    </w:p>
    <w:p w14:paraId="40D34F55" w14:textId="77777777" w:rsidR="008611B8" w:rsidRDefault="008611B8" w:rsidP="008611B8">
      <w:pPr>
        <w:pStyle w:val="Tekstpodstawowywcity"/>
        <w:ind w:left="1029"/>
        <w:rPr>
          <w:rFonts w:ascii="Arial Narrow" w:hAnsi="Arial Narrow" w:cs="Tahoma"/>
          <w:sz w:val="24"/>
          <w:szCs w:val="24"/>
        </w:rPr>
      </w:pPr>
    </w:p>
    <w:p w14:paraId="5C94A7EF" w14:textId="35C0CF09" w:rsidR="008611B8" w:rsidRPr="008611B8" w:rsidRDefault="008611B8" w:rsidP="008611B8">
      <w:pPr>
        <w:pStyle w:val="Tekstpodstawowywcity"/>
        <w:ind w:left="1029"/>
        <w:rPr>
          <w:rFonts w:ascii="Arial Narrow" w:hAnsi="Arial Narrow" w:cs="Tahoma"/>
          <w:sz w:val="24"/>
          <w:szCs w:val="24"/>
        </w:rPr>
      </w:pPr>
      <w:r w:rsidRPr="008611B8">
        <w:rPr>
          <w:rFonts w:ascii="Arial Narrow" w:hAnsi="Arial Narrow" w:cs="Tahoma"/>
          <w:sz w:val="24"/>
          <w:szCs w:val="24"/>
        </w:rPr>
        <w:t>Roboty budowlane powinny być prowadzone zgodnie z zasadami BHP ujętymi w Rozporządzeniu Ministra Infrastruktury dnia 6 lutego 2003 r. w sprawie bezpieczeństwa i higieny pracy podczas wykonywania robót budowlanych oraz Rozporządzenia Ministra Pracy i Polityki Socjalnej z dnia 1 grudnia 1998 r. w sprawie obowiązku stosowania niektórych Norm Polskich dotyczących Bezpieczeństwa i Higieny Pracy (Dz. U. Nr 148 p. 974).</w:t>
      </w:r>
    </w:p>
    <w:p w14:paraId="1578A619" w14:textId="77777777" w:rsidR="008611B8" w:rsidRDefault="008611B8" w:rsidP="008611B8">
      <w:pPr>
        <w:pStyle w:val="Tekstpodstawowywcity"/>
        <w:ind w:firstLine="321"/>
        <w:rPr>
          <w:rFonts w:ascii="Arial Narrow" w:hAnsi="Arial Narrow" w:cs="Tahoma"/>
          <w:b/>
          <w:sz w:val="24"/>
          <w:szCs w:val="24"/>
        </w:rPr>
      </w:pPr>
    </w:p>
    <w:p w14:paraId="4DFB52F7" w14:textId="0597392A" w:rsidR="008611B8" w:rsidRDefault="008611B8" w:rsidP="008611B8">
      <w:pPr>
        <w:pStyle w:val="Tekstpodstawowywcity"/>
        <w:ind w:left="1029"/>
        <w:rPr>
          <w:rFonts w:ascii="Arial Narrow" w:hAnsi="Arial Narrow" w:cs="Tahoma"/>
          <w:b/>
          <w:sz w:val="24"/>
          <w:szCs w:val="24"/>
        </w:rPr>
      </w:pPr>
      <w:r w:rsidRPr="008611B8">
        <w:rPr>
          <w:rFonts w:ascii="Arial Narrow" w:hAnsi="Arial Narrow" w:cs="Tahoma"/>
          <w:b/>
          <w:sz w:val="24"/>
          <w:szCs w:val="24"/>
        </w:rPr>
        <w:t>Przed przystąpieniem do robót budowlanych Kierownik Budowy opracuje lub zleci opracowanie instrukcji BIOZ z uwzględnieniem wyżej wymienionych informacji. Z opracowaną instrukcją powinno się zapoznać wszystkich uczestników procesu budowlanego, a fakt zapoznania należy potwierdzić czytelnym podpisem.</w:t>
      </w:r>
    </w:p>
    <w:p w14:paraId="7AB1E514" w14:textId="77777777" w:rsidR="008611B8" w:rsidRPr="008611B8" w:rsidRDefault="008611B8" w:rsidP="008611B8">
      <w:pPr>
        <w:pStyle w:val="Tekstpodstawowywcity"/>
        <w:ind w:left="1029"/>
        <w:rPr>
          <w:rFonts w:ascii="Arial Narrow" w:hAnsi="Arial Narrow" w:cs="Tahoma"/>
          <w:b/>
          <w:sz w:val="24"/>
          <w:szCs w:val="24"/>
        </w:rPr>
      </w:pPr>
    </w:p>
    <w:p w14:paraId="3DAAB116" w14:textId="77777777" w:rsidR="008611B8" w:rsidRPr="008611B8" w:rsidRDefault="008611B8" w:rsidP="008611B8">
      <w:pPr>
        <w:pStyle w:val="Tekstpodstawowy"/>
        <w:ind w:left="1080"/>
        <w:rPr>
          <w:rFonts w:ascii="Arial Narrow" w:hAnsi="Arial Narrow"/>
          <w:b/>
          <w:bCs/>
          <w:sz w:val="24"/>
          <w:szCs w:val="24"/>
          <w:u w:val="single"/>
        </w:rPr>
      </w:pPr>
      <w:bookmarkStart w:id="103" w:name="_Toc157914828"/>
      <w:bookmarkStart w:id="104" w:name="_Toc187067210"/>
      <w:bookmarkStart w:id="105" w:name="_Toc187067427"/>
      <w:bookmarkStart w:id="106" w:name="_Toc187069862"/>
      <w:bookmarkStart w:id="107" w:name="_Toc291607142"/>
      <w:bookmarkStart w:id="108" w:name="_Toc51745268"/>
      <w:bookmarkStart w:id="109" w:name="_Toc161813430"/>
      <w:r w:rsidRPr="008611B8">
        <w:rPr>
          <w:rFonts w:ascii="Arial Narrow" w:hAnsi="Arial Narrow"/>
          <w:b/>
          <w:bCs/>
          <w:sz w:val="24"/>
          <w:szCs w:val="24"/>
          <w:u w:val="single"/>
        </w:rPr>
        <w:t>Podstawa prawna opracowania</w:t>
      </w:r>
      <w:bookmarkEnd w:id="103"/>
      <w:bookmarkEnd w:id="104"/>
      <w:bookmarkEnd w:id="105"/>
      <w:bookmarkEnd w:id="106"/>
      <w:bookmarkEnd w:id="107"/>
      <w:bookmarkEnd w:id="108"/>
      <w:bookmarkEnd w:id="109"/>
      <w:r w:rsidRPr="008611B8">
        <w:rPr>
          <w:rFonts w:ascii="Arial Narrow" w:hAnsi="Arial Narrow"/>
          <w:b/>
          <w:bCs/>
          <w:sz w:val="24"/>
          <w:szCs w:val="24"/>
          <w:u w:val="single"/>
        </w:rPr>
        <w:t xml:space="preserve"> </w:t>
      </w:r>
    </w:p>
    <w:p w14:paraId="58586D49"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Ustawa z dnia 26 czerwca 1974 r.- Kodeks Pracy (tekst jednolity Dz.U. 2020 poz. 1320 z </w:t>
      </w:r>
      <w:proofErr w:type="spellStart"/>
      <w:r w:rsidRPr="008611B8">
        <w:rPr>
          <w:rFonts w:ascii="Arial Narrow" w:hAnsi="Arial Narrow" w:cs="Tahoma"/>
          <w:sz w:val="24"/>
          <w:szCs w:val="24"/>
        </w:rPr>
        <w:t>późn</w:t>
      </w:r>
      <w:proofErr w:type="spellEnd"/>
      <w:r w:rsidRPr="008611B8">
        <w:rPr>
          <w:rFonts w:ascii="Arial Narrow" w:hAnsi="Arial Narrow" w:cs="Tahoma"/>
          <w:sz w:val="24"/>
          <w:szCs w:val="24"/>
        </w:rPr>
        <w:t>. zm.),</w:t>
      </w:r>
    </w:p>
    <w:p w14:paraId="5365709F"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Art. 21a ustawy z dnia 7 lipca 1994 r. – Prawo Budowlane (Dz. U. z 2000 r. nr 106 poz. 1126 z </w:t>
      </w:r>
      <w:proofErr w:type="spellStart"/>
      <w:r w:rsidRPr="008611B8">
        <w:rPr>
          <w:rFonts w:ascii="Arial Narrow" w:hAnsi="Arial Narrow" w:cs="Tahoma"/>
          <w:sz w:val="24"/>
          <w:szCs w:val="24"/>
        </w:rPr>
        <w:t>późn</w:t>
      </w:r>
      <w:proofErr w:type="spellEnd"/>
      <w:r w:rsidRPr="008611B8">
        <w:rPr>
          <w:rFonts w:ascii="Arial Narrow" w:hAnsi="Arial Narrow" w:cs="Tahoma"/>
          <w:sz w:val="24"/>
          <w:szCs w:val="24"/>
        </w:rPr>
        <w:t>. zm.),</w:t>
      </w:r>
    </w:p>
    <w:p w14:paraId="759E5B33"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Ustawa z dnia 21 grudnia 2000 r. o dozorze technicznym (Dz.U. 2021 poz. 272 z </w:t>
      </w:r>
      <w:proofErr w:type="spellStart"/>
      <w:r w:rsidRPr="008611B8">
        <w:rPr>
          <w:rFonts w:ascii="Arial Narrow" w:hAnsi="Arial Narrow" w:cs="Tahoma"/>
          <w:sz w:val="24"/>
          <w:szCs w:val="24"/>
        </w:rPr>
        <w:t>późn</w:t>
      </w:r>
      <w:proofErr w:type="spellEnd"/>
      <w:r w:rsidRPr="008611B8">
        <w:rPr>
          <w:rFonts w:ascii="Arial Narrow" w:hAnsi="Arial Narrow" w:cs="Tahoma"/>
          <w:sz w:val="24"/>
          <w:szCs w:val="24"/>
        </w:rPr>
        <w:t>. zm.),</w:t>
      </w:r>
    </w:p>
    <w:p w14:paraId="571DB2C1"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Rozporządzenie Ministra Infrastruktury z dnia 23 czerwca 2003 r. w sprawie informacji dotyczącej bezpieczeństwa i ochrony zdrowia oraz planu bezpieczeństwa i ochrony zdrowia (Dz.U.2003.120.1126)</w:t>
      </w:r>
    </w:p>
    <w:p w14:paraId="295F8070" w14:textId="77777777" w:rsidR="008611B8" w:rsidRPr="008611B8" w:rsidRDefault="00165B99" w:rsidP="008611B8">
      <w:pPr>
        <w:pStyle w:val="Tekstpodstawowywcity"/>
        <w:numPr>
          <w:ilvl w:val="1"/>
          <w:numId w:val="113"/>
        </w:numPr>
        <w:suppressAutoHyphens w:val="0"/>
        <w:rPr>
          <w:rFonts w:ascii="Arial Narrow" w:hAnsi="Arial Narrow" w:cs="Tahoma"/>
          <w:sz w:val="24"/>
          <w:szCs w:val="24"/>
        </w:rPr>
      </w:pPr>
      <w:hyperlink r:id="rId27" w:history="1">
        <w:r w:rsidR="008611B8" w:rsidRPr="008611B8">
          <w:rPr>
            <w:rFonts w:ascii="Arial Narrow" w:hAnsi="Arial Narrow"/>
            <w:sz w:val="24"/>
            <w:szCs w:val="24"/>
          </w:rPr>
          <w:t>Rozporządzenie Ministra Gospodarki i Pracy z dnia 27 lipca 2004 r. w sprawie szkolenia w dziedzinie bezpieczeństwa i higieny pracy</w:t>
        </w:r>
      </w:hyperlink>
      <w:r w:rsidR="008611B8" w:rsidRPr="008611B8">
        <w:rPr>
          <w:rFonts w:ascii="Arial Narrow" w:hAnsi="Arial Narrow" w:cs="Tahoma"/>
          <w:sz w:val="24"/>
          <w:szCs w:val="24"/>
        </w:rPr>
        <w:t xml:space="preserve"> (</w:t>
      </w:r>
      <w:hyperlink r:id="rId28" w:history="1">
        <w:r w:rsidR="008611B8" w:rsidRPr="008611B8">
          <w:rPr>
            <w:rFonts w:ascii="Arial Narrow" w:hAnsi="Arial Narrow"/>
            <w:sz w:val="24"/>
            <w:szCs w:val="24"/>
          </w:rPr>
          <w:t>Dz. U. z 2004 r. nr 180 poz. 1860</w:t>
        </w:r>
      </w:hyperlink>
      <w:r w:rsidR="008611B8" w:rsidRPr="008611B8">
        <w:rPr>
          <w:rFonts w:ascii="Arial Narrow" w:hAnsi="Arial Narrow" w:cs="Tahoma"/>
          <w:sz w:val="24"/>
          <w:szCs w:val="24"/>
        </w:rPr>
        <w:t>),</w:t>
      </w:r>
    </w:p>
    <w:p w14:paraId="4FCF18DC"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Rozporządzenie Ministra Pracy i Polityki Socjalnej z dnia 28 maja 1996 r. w sprawie rodzajów prac wymagających szczególnej sprawności psychofizycznej (Dz. U. nr 62 poz. 287),</w:t>
      </w:r>
    </w:p>
    <w:p w14:paraId="56F99766"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Rozporządzenie Ministra Pracy i Polityki Społecznej z dnia 19 grudnia 2007 r. w sprawie rzeczoznawców do spraw bezpieczeństwa i higieny pracy (Dz.U. 2007 nr 247 poz. 1835),</w:t>
      </w:r>
    </w:p>
    <w:p w14:paraId="4031F7FA"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Rozporządzenie Rady Ministrów z dnia 28 maja 1996 r. w sprawie profilaktycznych posiłków i napojów (Dz. U. 1996 nr 60 poz. 278),</w:t>
      </w:r>
    </w:p>
    <w:p w14:paraId="5802F614"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Rozporządzenie Ministra Pracy i Polityki Społecznej z dnia 2 marca 2007 r. - zmieniające rozporządzenie w sprawie ogólnych przepisów bezpieczeństwa i higieny pracy (Dz.U.07.49.330)</w:t>
      </w:r>
    </w:p>
    <w:p w14:paraId="04A74951"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Rozporządzenie Ministra Gospodarki z dnia 20 września 2001 roku w sprawie bezpieczeństwa i higieny pracy podczas eksploatacji maszyn i innych urządzeń technicznych do robót ziemnych, budowlanych i drogowych (Dz.U. 2001 nr 118 poz. 1263),</w:t>
      </w:r>
    </w:p>
    <w:p w14:paraId="20B4590E" w14:textId="77777777" w:rsidR="008611B8" w:rsidRPr="008611B8"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Rozporządzenie Rady Ministrów z dnia 7 grudnia 2012 r. w sprawie rodzajów urządzeń technicznych podlegających dozorowi technicznemu (Dz.U. 2012 poz. 1468),</w:t>
      </w:r>
    </w:p>
    <w:p w14:paraId="40F1DE6E" w14:textId="7F2450E9" w:rsidR="002E608B" w:rsidRDefault="008611B8" w:rsidP="008611B8">
      <w:pPr>
        <w:pStyle w:val="Tekstpodstawowywcity"/>
        <w:numPr>
          <w:ilvl w:val="1"/>
          <w:numId w:val="113"/>
        </w:numPr>
        <w:suppressAutoHyphens w:val="0"/>
        <w:rPr>
          <w:rFonts w:ascii="Arial Narrow" w:hAnsi="Arial Narrow" w:cs="Tahoma"/>
          <w:sz w:val="24"/>
          <w:szCs w:val="24"/>
        </w:rPr>
      </w:pPr>
      <w:r w:rsidRPr="008611B8">
        <w:rPr>
          <w:rFonts w:ascii="Arial Narrow" w:hAnsi="Arial Narrow" w:cs="Tahoma"/>
          <w:sz w:val="24"/>
          <w:szCs w:val="24"/>
        </w:rPr>
        <w:t>Rozporządzenie Ministra Infrastruktury z dnia 6 lutego 2003 r. w sprawie bezpieczeństwa i higieny pracy podczas wykonywania robót budowlanych (Dz.U. 2003 nr 47 poz. 401).</w:t>
      </w:r>
    </w:p>
    <w:p w14:paraId="6B2C0545" w14:textId="77777777" w:rsidR="008611B8" w:rsidRDefault="008611B8" w:rsidP="008611B8">
      <w:pPr>
        <w:pStyle w:val="Tekstpodstawowywcity"/>
        <w:suppressAutoHyphens w:val="0"/>
        <w:ind w:left="1440"/>
        <w:rPr>
          <w:rFonts w:ascii="Arial Narrow" w:hAnsi="Arial Narrow" w:cs="Tahoma"/>
          <w:sz w:val="24"/>
          <w:szCs w:val="24"/>
        </w:rPr>
      </w:pPr>
    </w:p>
    <w:p w14:paraId="19F1E484" w14:textId="77777777" w:rsidR="008611B8" w:rsidRDefault="008611B8" w:rsidP="008611B8">
      <w:pPr>
        <w:pStyle w:val="Tekstpodstawowywcity"/>
        <w:suppressAutoHyphens w:val="0"/>
        <w:ind w:left="1440"/>
        <w:rPr>
          <w:rFonts w:ascii="Arial Narrow" w:hAnsi="Arial Narrow" w:cs="Tahoma"/>
          <w:sz w:val="24"/>
          <w:szCs w:val="24"/>
        </w:rPr>
      </w:pPr>
    </w:p>
    <w:p w14:paraId="5CD88DAD" w14:textId="77777777" w:rsidR="008611B8" w:rsidRDefault="008611B8" w:rsidP="008611B8">
      <w:pPr>
        <w:pStyle w:val="Tekstpodstawowywcity"/>
        <w:suppressAutoHyphens w:val="0"/>
        <w:ind w:left="1440"/>
        <w:rPr>
          <w:rFonts w:ascii="Arial Narrow" w:hAnsi="Arial Narrow" w:cs="Tahoma"/>
          <w:sz w:val="24"/>
          <w:szCs w:val="24"/>
        </w:rPr>
      </w:pPr>
    </w:p>
    <w:p w14:paraId="369228A4" w14:textId="77777777" w:rsidR="008611B8" w:rsidRDefault="008611B8" w:rsidP="008611B8">
      <w:pPr>
        <w:pStyle w:val="Tekstpodstawowywcity"/>
        <w:suppressAutoHyphens w:val="0"/>
        <w:ind w:left="1440"/>
        <w:rPr>
          <w:rFonts w:ascii="Arial Narrow" w:hAnsi="Arial Narrow" w:cs="Tahoma"/>
          <w:sz w:val="24"/>
          <w:szCs w:val="24"/>
        </w:rPr>
      </w:pPr>
    </w:p>
    <w:p w14:paraId="1B1EFEB9" w14:textId="77777777" w:rsidR="008611B8" w:rsidRPr="008611B8" w:rsidRDefault="008611B8" w:rsidP="008611B8">
      <w:pPr>
        <w:pStyle w:val="Tekstpodstawowywcity"/>
        <w:suppressAutoHyphens w:val="0"/>
        <w:ind w:left="1440"/>
        <w:rPr>
          <w:rFonts w:ascii="Arial Narrow" w:hAnsi="Arial Narrow" w:cs="Tahoma"/>
          <w:sz w:val="24"/>
          <w:szCs w:val="24"/>
        </w:rPr>
      </w:pPr>
    </w:p>
    <w:p w14:paraId="06E46704" w14:textId="77777777" w:rsidR="00B5589F" w:rsidRPr="00F909CA" w:rsidRDefault="00B5589F" w:rsidP="00B56166">
      <w:pPr>
        <w:ind w:left="567"/>
        <w:jc w:val="both"/>
        <w:rPr>
          <w:rFonts w:ascii="Arial Narrow" w:hAnsi="Arial Narrow"/>
          <w:highlight w:val="yellow"/>
        </w:rPr>
      </w:pPr>
    </w:p>
    <w:p w14:paraId="14FDB05B" w14:textId="0CA7E121" w:rsidR="00DA27C6" w:rsidRDefault="00DA27C6" w:rsidP="008611B8">
      <w:pPr>
        <w:pStyle w:val="Akapitzlist"/>
        <w:keepNext/>
        <w:widowControl w:val="0"/>
        <w:numPr>
          <w:ilvl w:val="1"/>
          <w:numId w:val="54"/>
        </w:numPr>
        <w:tabs>
          <w:tab w:val="left" w:pos="0"/>
          <w:tab w:val="left" w:pos="708"/>
        </w:tabs>
        <w:suppressAutoHyphens w:val="0"/>
        <w:autoSpaceDE w:val="0"/>
        <w:jc w:val="both"/>
        <w:outlineLvl w:val="0"/>
        <w:rPr>
          <w:rFonts w:ascii="Arial Narrow" w:eastAsia="Arial" w:hAnsi="Arial Narrow" w:cs="Arial"/>
          <w:b/>
          <w:lang w:eastAsia="zh-CN" w:bidi="hi-IN"/>
        </w:rPr>
      </w:pPr>
      <w:r>
        <w:rPr>
          <w:rFonts w:ascii="Arial Narrow" w:eastAsia="Arial" w:hAnsi="Arial Narrow" w:cs="Arial"/>
          <w:b/>
          <w:lang w:eastAsia="zh-CN" w:bidi="hi-IN"/>
        </w:rPr>
        <w:lastRenderedPageBreak/>
        <w:t>INSTALACJA ODDYMIANIA</w:t>
      </w:r>
    </w:p>
    <w:p w14:paraId="6142DCED" w14:textId="77777777" w:rsidR="00DA27C6" w:rsidRDefault="00DA27C6" w:rsidP="00DA27C6">
      <w:pPr>
        <w:pStyle w:val="Akapitzlist"/>
        <w:keepNext/>
        <w:widowControl w:val="0"/>
        <w:tabs>
          <w:tab w:val="left" w:pos="0"/>
          <w:tab w:val="left" w:pos="708"/>
        </w:tabs>
        <w:suppressAutoHyphens w:val="0"/>
        <w:autoSpaceDE w:val="0"/>
        <w:ind w:left="643"/>
        <w:jc w:val="both"/>
        <w:outlineLvl w:val="0"/>
        <w:rPr>
          <w:rFonts w:ascii="Arial Narrow" w:eastAsia="Arial" w:hAnsi="Arial Narrow" w:cs="Arial"/>
          <w:b/>
          <w:lang w:eastAsia="zh-CN" w:bidi="hi-IN"/>
        </w:rPr>
      </w:pPr>
    </w:p>
    <w:p w14:paraId="42A835C7" w14:textId="1424345F" w:rsidR="00DA27C6" w:rsidRPr="00DA27C6" w:rsidRDefault="00DA27C6" w:rsidP="008611B8">
      <w:pPr>
        <w:pStyle w:val="Akapitzlist"/>
        <w:numPr>
          <w:ilvl w:val="2"/>
          <w:numId w:val="54"/>
        </w:numPr>
        <w:suppressAutoHyphens w:val="0"/>
        <w:spacing w:line="120" w:lineRule="atLeast"/>
        <w:rPr>
          <w:rFonts w:ascii="Arial Narrow" w:hAnsi="Arial Narrow"/>
          <w:b/>
        </w:rPr>
      </w:pPr>
      <w:bookmarkStart w:id="110" w:name="_Toc118644882"/>
      <w:bookmarkStart w:id="111" w:name="_Toc118645215"/>
      <w:bookmarkStart w:id="112" w:name="_Toc475912882"/>
      <w:bookmarkStart w:id="113" w:name="_Toc161345467"/>
      <w:r w:rsidRPr="00DA27C6">
        <w:rPr>
          <w:rFonts w:ascii="Arial Narrow" w:hAnsi="Arial Narrow"/>
          <w:b/>
        </w:rPr>
        <w:t>Przedmiot opracowania</w:t>
      </w:r>
      <w:bookmarkEnd w:id="110"/>
      <w:bookmarkEnd w:id="111"/>
      <w:bookmarkEnd w:id="112"/>
      <w:bookmarkEnd w:id="113"/>
    </w:p>
    <w:p w14:paraId="4A23F5E6" w14:textId="7AF49486" w:rsidR="00DA27C6" w:rsidRPr="00DA27C6" w:rsidRDefault="00DA27C6" w:rsidP="00DA27C6">
      <w:pPr>
        <w:pStyle w:val="Tekstpodstawowywcity"/>
        <w:rPr>
          <w:rFonts w:ascii="Arial Narrow" w:hAnsi="Arial Narrow"/>
          <w:sz w:val="24"/>
          <w:szCs w:val="24"/>
        </w:rPr>
      </w:pPr>
      <w:r w:rsidRPr="00DA27C6">
        <w:rPr>
          <w:rFonts w:cs="Arial"/>
        </w:rPr>
        <w:tab/>
      </w:r>
      <w:r w:rsidRPr="00DA27C6">
        <w:rPr>
          <w:rFonts w:ascii="Arial Narrow" w:hAnsi="Arial Narrow"/>
          <w:sz w:val="24"/>
          <w:szCs w:val="24"/>
        </w:rPr>
        <w:t xml:space="preserve">Przedmiotem opracowania jest projekt instalacji oddymiania klatki schodowej realizowany </w:t>
      </w:r>
      <w:r w:rsidRPr="00DA27C6">
        <w:rPr>
          <w:rFonts w:ascii="Arial Narrow" w:hAnsi="Arial Narrow"/>
          <w:sz w:val="24"/>
          <w:szCs w:val="24"/>
        </w:rPr>
        <w:br/>
        <w:t>w związku z remontem częściowym Przedszkola Publicznego nr 2 w Radlinie przy ul. Andrzeja Mielęckiego 12.</w:t>
      </w:r>
    </w:p>
    <w:p w14:paraId="609D53E4" w14:textId="77777777" w:rsidR="00DA27C6" w:rsidRPr="00DA27C6" w:rsidRDefault="00DA27C6" w:rsidP="00DA27C6">
      <w:pPr>
        <w:pStyle w:val="Tekstpodstawowywcity"/>
        <w:rPr>
          <w:rFonts w:ascii="Arial Narrow" w:hAnsi="Arial Narrow"/>
          <w:sz w:val="24"/>
          <w:szCs w:val="24"/>
        </w:rPr>
      </w:pPr>
      <w:r w:rsidRPr="00DA27C6">
        <w:rPr>
          <w:rFonts w:ascii="Arial Narrow" w:hAnsi="Arial Narrow"/>
          <w:sz w:val="24"/>
          <w:szCs w:val="24"/>
        </w:rPr>
        <w:tab/>
        <w:t>Projekt w obecnej wersji został wykonany na podstawie aktualnego przeznaczenia pomieszczeń i poszczególnych powierzchni.</w:t>
      </w:r>
    </w:p>
    <w:p w14:paraId="0871CACB" w14:textId="77777777" w:rsidR="00DA27C6" w:rsidRPr="00DA27C6" w:rsidRDefault="00DA27C6" w:rsidP="00DA27C6">
      <w:pPr>
        <w:pStyle w:val="Akapitzlist"/>
        <w:keepNext/>
        <w:widowControl w:val="0"/>
        <w:tabs>
          <w:tab w:val="left" w:pos="0"/>
          <w:tab w:val="left" w:pos="708"/>
        </w:tabs>
        <w:suppressAutoHyphens w:val="0"/>
        <w:autoSpaceDE w:val="0"/>
        <w:ind w:left="643"/>
        <w:jc w:val="both"/>
        <w:outlineLvl w:val="0"/>
        <w:rPr>
          <w:rFonts w:ascii="Arial Narrow" w:eastAsia="Arial" w:hAnsi="Arial Narrow" w:cs="Arial"/>
          <w:b/>
          <w:lang w:eastAsia="zh-CN" w:bidi="hi-IN"/>
        </w:rPr>
      </w:pPr>
    </w:p>
    <w:p w14:paraId="25E35B33" w14:textId="77777777" w:rsidR="00DA27C6" w:rsidRPr="00DA27C6" w:rsidRDefault="00DA27C6" w:rsidP="008611B8">
      <w:pPr>
        <w:pStyle w:val="Akapitzlist"/>
        <w:numPr>
          <w:ilvl w:val="2"/>
          <w:numId w:val="54"/>
        </w:numPr>
        <w:suppressAutoHyphens w:val="0"/>
        <w:spacing w:line="120" w:lineRule="atLeast"/>
        <w:rPr>
          <w:rFonts w:ascii="Arial Narrow" w:hAnsi="Arial Narrow"/>
          <w:b/>
        </w:rPr>
      </w:pPr>
      <w:bookmarkStart w:id="114" w:name="_Toc118644883"/>
      <w:bookmarkStart w:id="115" w:name="_Toc118645216"/>
      <w:bookmarkStart w:id="116" w:name="_Toc475912883"/>
      <w:bookmarkStart w:id="117" w:name="_Toc161345468"/>
      <w:r w:rsidRPr="00DA27C6">
        <w:rPr>
          <w:rFonts w:ascii="Arial Narrow" w:hAnsi="Arial Narrow"/>
          <w:b/>
        </w:rPr>
        <w:t>Podstawa opracowania</w:t>
      </w:r>
      <w:bookmarkEnd w:id="114"/>
      <w:bookmarkEnd w:id="115"/>
      <w:bookmarkEnd w:id="116"/>
      <w:bookmarkEnd w:id="117"/>
    </w:p>
    <w:p w14:paraId="1E2E8D38"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Bieżące uzgodnienia z Inwestorem (w zakresie przeznaczenia pomieszczeń)</w:t>
      </w:r>
    </w:p>
    <w:p w14:paraId="7AEC6113"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Aktualne podkłady budowlane, na podstawie projektu budowlanego</w:t>
      </w:r>
    </w:p>
    <w:p w14:paraId="59551DE5"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 xml:space="preserve">Uzgodnienia międzybranżowe z poszczególnymi projektantami </w:t>
      </w:r>
    </w:p>
    <w:p w14:paraId="3168CE1B"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 xml:space="preserve">Wytyczne w zakresie stosowania norm </w:t>
      </w:r>
      <w:proofErr w:type="spellStart"/>
      <w:r w:rsidRPr="00DA27C6">
        <w:rPr>
          <w:rFonts w:ascii="Arial Narrow" w:hAnsi="Arial Narrow"/>
          <w:sz w:val="24"/>
          <w:szCs w:val="24"/>
        </w:rPr>
        <w:t>zwiazanych</w:t>
      </w:r>
      <w:proofErr w:type="spellEnd"/>
      <w:r w:rsidRPr="00DA27C6">
        <w:rPr>
          <w:rFonts w:ascii="Arial Narrow" w:hAnsi="Arial Narrow"/>
          <w:sz w:val="24"/>
          <w:szCs w:val="24"/>
        </w:rPr>
        <w:t>, oraz rozwiązań technicznych</w:t>
      </w:r>
    </w:p>
    <w:p w14:paraId="1CB7BB93"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 xml:space="preserve">Ekspertyza techniczna </w:t>
      </w:r>
      <w:proofErr w:type="spellStart"/>
      <w:r w:rsidRPr="00DA27C6">
        <w:rPr>
          <w:rFonts w:ascii="Arial Narrow" w:hAnsi="Arial Narrow"/>
          <w:sz w:val="24"/>
          <w:szCs w:val="24"/>
        </w:rPr>
        <w:t>bezpieczeńsrwa</w:t>
      </w:r>
      <w:proofErr w:type="spellEnd"/>
      <w:r w:rsidRPr="00DA27C6">
        <w:rPr>
          <w:rFonts w:ascii="Arial Narrow" w:hAnsi="Arial Narrow"/>
          <w:sz w:val="24"/>
          <w:szCs w:val="24"/>
        </w:rPr>
        <w:t xml:space="preserve"> pożarowego </w:t>
      </w:r>
      <w:proofErr w:type="spellStart"/>
      <w:r w:rsidRPr="00DA27C6">
        <w:rPr>
          <w:rFonts w:ascii="Arial Narrow" w:hAnsi="Arial Narrow"/>
          <w:sz w:val="24"/>
          <w:szCs w:val="24"/>
        </w:rPr>
        <w:t>przeszkola</w:t>
      </w:r>
      <w:proofErr w:type="spellEnd"/>
      <w:r w:rsidRPr="00DA27C6">
        <w:rPr>
          <w:rFonts w:ascii="Arial Narrow" w:hAnsi="Arial Narrow"/>
          <w:sz w:val="24"/>
          <w:szCs w:val="24"/>
        </w:rPr>
        <w:t xml:space="preserve"> publicznego nr 2 w Radlinie </w:t>
      </w:r>
      <w:proofErr w:type="spellStart"/>
      <w:r w:rsidRPr="00DA27C6">
        <w:rPr>
          <w:rFonts w:ascii="Arial Narrow" w:hAnsi="Arial Narrow"/>
          <w:sz w:val="24"/>
          <w:szCs w:val="24"/>
        </w:rPr>
        <w:t>ul.Mielęckiego</w:t>
      </w:r>
      <w:proofErr w:type="spellEnd"/>
      <w:r w:rsidRPr="00DA27C6">
        <w:rPr>
          <w:rFonts w:ascii="Arial Narrow" w:hAnsi="Arial Narrow"/>
          <w:sz w:val="24"/>
          <w:szCs w:val="24"/>
        </w:rPr>
        <w:t xml:space="preserve"> 13, 44-310 Radlin, działka nr 1962/114, 2252/114, 2253/114</w:t>
      </w:r>
    </w:p>
    <w:p w14:paraId="4FA3C11B"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Postanowienie z 24.10.2023r nr WPZ.52840.1.295.2023.AM</w:t>
      </w:r>
    </w:p>
    <w:p w14:paraId="38CDA526" w14:textId="77777777" w:rsidR="00DA27C6" w:rsidRPr="00DA27C6" w:rsidRDefault="00DA27C6" w:rsidP="00DA27C6">
      <w:pPr>
        <w:pStyle w:val="Akapitzlist"/>
        <w:keepNext/>
        <w:widowControl w:val="0"/>
        <w:tabs>
          <w:tab w:val="left" w:pos="0"/>
          <w:tab w:val="left" w:pos="708"/>
        </w:tabs>
        <w:suppressAutoHyphens w:val="0"/>
        <w:autoSpaceDE w:val="0"/>
        <w:ind w:left="643"/>
        <w:jc w:val="both"/>
        <w:outlineLvl w:val="0"/>
        <w:rPr>
          <w:rFonts w:ascii="Arial Narrow" w:eastAsia="Arial" w:hAnsi="Arial Narrow" w:cs="Arial"/>
          <w:b/>
          <w:lang w:eastAsia="zh-CN" w:bidi="hi-IN"/>
        </w:rPr>
      </w:pPr>
    </w:p>
    <w:p w14:paraId="01391553" w14:textId="77777777" w:rsidR="00DA27C6" w:rsidRPr="00DA27C6" w:rsidRDefault="00DA27C6" w:rsidP="008611B8">
      <w:pPr>
        <w:pStyle w:val="Akapitzlist"/>
        <w:numPr>
          <w:ilvl w:val="2"/>
          <w:numId w:val="54"/>
        </w:numPr>
        <w:suppressAutoHyphens w:val="0"/>
        <w:spacing w:line="120" w:lineRule="atLeast"/>
        <w:rPr>
          <w:rFonts w:ascii="Arial Narrow" w:hAnsi="Arial Narrow"/>
          <w:b/>
        </w:rPr>
      </w:pPr>
      <w:bookmarkStart w:id="118" w:name="_Toc475912884"/>
      <w:bookmarkStart w:id="119" w:name="_Toc161345469"/>
      <w:r w:rsidRPr="00DA27C6">
        <w:rPr>
          <w:rFonts w:ascii="Arial Narrow" w:hAnsi="Arial Narrow"/>
          <w:b/>
        </w:rPr>
        <w:t>Normy i przepisy</w:t>
      </w:r>
      <w:bookmarkEnd w:id="118"/>
      <w:bookmarkEnd w:id="119"/>
    </w:p>
    <w:p w14:paraId="05F3B51F"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SITP WP– 02:2021 – Wytyczne projektowania instalacji sygnalizacji pożarowej</w:t>
      </w:r>
    </w:p>
    <w:p w14:paraId="717820EE"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Wytyczne projektowania systemów oddymiania klatek schodowych CNBOP-PIB W-003:2016</w:t>
      </w:r>
    </w:p>
    <w:p w14:paraId="2894386A"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Ustawa z dnia 7.07.1994 r. Prawo budowlane (</w:t>
      </w:r>
      <w:proofErr w:type="spellStart"/>
      <w:r w:rsidRPr="00DA27C6">
        <w:rPr>
          <w:rFonts w:ascii="Arial Narrow" w:hAnsi="Arial Narrow"/>
          <w:sz w:val="24"/>
          <w:szCs w:val="24"/>
        </w:rPr>
        <w:t>t.j</w:t>
      </w:r>
      <w:proofErr w:type="spellEnd"/>
      <w:r w:rsidRPr="00DA27C6">
        <w:rPr>
          <w:rFonts w:ascii="Arial Narrow" w:hAnsi="Arial Narrow"/>
          <w:sz w:val="24"/>
          <w:szCs w:val="24"/>
        </w:rPr>
        <w:t xml:space="preserve">. Dz. U. 2021 r. Poz. 2351 z </w:t>
      </w:r>
      <w:proofErr w:type="spellStart"/>
      <w:r w:rsidRPr="00DA27C6">
        <w:rPr>
          <w:rFonts w:ascii="Arial Narrow" w:hAnsi="Arial Narrow"/>
          <w:sz w:val="24"/>
          <w:szCs w:val="24"/>
        </w:rPr>
        <w:t>pozn</w:t>
      </w:r>
      <w:proofErr w:type="spellEnd"/>
      <w:r w:rsidRPr="00DA27C6">
        <w:rPr>
          <w:rFonts w:ascii="Arial Narrow" w:hAnsi="Arial Narrow"/>
          <w:sz w:val="24"/>
          <w:szCs w:val="24"/>
        </w:rPr>
        <w:t xml:space="preserve">. </w:t>
      </w:r>
      <w:proofErr w:type="spellStart"/>
      <w:r w:rsidRPr="00DA27C6">
        <w:rPr>
          <w:rFonts w:ascii="Arial Narrow" w:hAnsi="Arial Narrow"/>
          <w:sz w:val="24"/>
          <w:szCs w:val="24"/>
        </w:rPr>
        <w:t>zm</w:t>
      </w:r>
      <w:proofErr w:type="spellEnd"/>
      <w:r w:rsidRPr="00DA27C6">
        <w:rPr>
          <w:rFonts w:ascii="Arial Narrow" w:hAnsi="Arial Narrow"/>
          <w:sz w:val="24"/>
          <w:szCs w:val="24"/>
        </w:rPr>
        <w:t>)</w:t>
      </w:r>
    </w:p>
    <w:p w14:paraId="59450EF3"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 xml:space="preserve">Ustawa z dnia 24 sierpnia 1991 roku o ochronie przeciwpożarowej (Dz. U. 2021 poz. 869, 2490 z </w:t>
      </w:r>
      <w:proofErr w:type="spellStart"/>
      <w:r w:rsidRPr="00DA27C6">
        <w:rPr>
          <w:rFonts w:ascii="Arial Narrow" w:hAnsi="Arial Narrow"/>
          <w:sz w:val="24"/>
          <w:szCs w:val="24"/>
        </w:rPr>
        <w:t>pozn</w:t>
      </w:r>
      <w:proofErr w:type="spellEnd"/>
      <w:r w:rsidRPr="00DA27C6">
        <w:rPr>
          <w:rFonts w:ascii="Arial Narrow" w:hAnsi="Arial Narrow"/>
          <w:sz w:val="24"/>
          <w:szCs w:val="24"/>
        </w:rPr>
        <w:t>. zm.)</w:t>
      </w:r>
    </w:p>
    <w:p w14:paraId="495B7551"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Obwieszczenie Ministra Inwestycji i Rozwoju z dnia 8 kwietnia 2019 r. w sprawie ogłoszenia jednolitego tekstu rozporządzenia Ministra Infrastruktury w sprawie warunków technicznych, jakim powinny odpowiadać budynki i ich usytuowanie</w:t>
      </w:r>
    </w:p>
    <w:p w14:paraId="54B073A0" w14:textId="5A87F86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 xml:space="preserve">Rozporządzenie Ministra Spraw Wewnętrznych i Administracji z dnia 7 czerwca 2010 r. </w:t>
      </w:r>
      <w:r w:rsidRPr="00DA27C6">
        <w:rPr>
          <w:rFonts w:ascii="Arial Narrow" w:hAnsi="Arial Narrow"/>
          <w:sz w:val="24"/>
          <w:szCs w:val="24"/>
        </w:rPr>
        <w:br/>
        <w:t xml:space="preserve">w sprawie ochrony przeciwpożarowej budynków, innych obiektów budowlanych i terenów </w:t>
      </w:r>
      <w:r w:rsidRPr="00DA27C6">
        <w:rPr>
          <w:rFonts w:ascii="Arial Narrow" w:hAnsi="Arial Narrow"/>
          <w:sz w:val="24"/>
          <w:szCs w:val="24"/>
        </w:rPr>
        <w:br/>
        <w:t>(Dz. U. nr 109, poz. 719)</w:t>
      </w:r>
    </w:p>
    <w:p w14:paraId="10509ABE"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 xml:space="preserve">Rozporządzenie Ministra Rozwoju z dnia 18 września 2020 r. w sprawie szczegółowego zakresu i formy projektu budowlanego Dz. U. 2020., poz. 1609., z </w:t>
      </w:r>
      <w:proofErr w:type="spellStart"/>
      <w:r w:rsidRPr="00DA27C6">
        <w:rPr>
          <w:rFonts w:ascii="Arial Narrow" w:hAnsi="Arial Narrow"/>
          <w:sz w:val="24"/>
          <w:szCs w:val="24"/>
        </w:rPr>
        <w:t>późn</w:t>
      </w:r>
      <w:proofErr w:type="spellEnd"/>
      <w:r w:rsidRPr="00DA27C6">
        <w:rPr>
          <w:rFonts w:ascii="Arial Narrow" w:hAnsi="Arial Narrow"/>
          <w:sz w:val="24"/>
          <w:szCs w:val="24"/>
        </w:rPr>
        <w:t>. zm.,</w:t>
      </w:r>
    </w:p>
    <w:p w14:paraId="7F4D27C9" w14:textId="205AE821"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 xml:space="preserve">Rozporządzenie Ministra Spraw Wewnętrznych i Administracji z dnia 17 września 2021 r. </w:t>
      </w:r>
      <w:r w:rsidRPr="00DA27C6">
        <w:rPr>
          <w:rFonts w:ascii="Arial Narrow" w:hAnsi="Arial Narrow"/>
          <w:sz w:val="24"/>
          <w:szCs w:val="24"/>
        </w:rPr>
        <w:br/>
        <w:t>w sprawie uzgadniania projektu zagospodarowania działki lub terenu, projektu architektoniczno-budowlanego, projektu technicznego oraz projektu urządzenia przeciwpożarowego pod względem zgodności z wymaganiami ochrony przeciwpożarowej  (Dz. U. 2021 r., poz. 1722)</w:t>
      </w:r>
    </w:p>
    <w:p w14:paraId="4DFC5623" w14:textId="77777777" w:rsidR="00DA27C6" w:rsidRPr="00DA27C6" w:rsidRDefault="00DA27C6" w:rsidP="008611B8">
      <w:pPr>
        <w:pStyle w:val="Tekstpodstawowywcity"/>
        <w:numPr>
          <w:ilvl w:val="0"/>
          <w:numId w:val="67"/>
        </w:numPr>
        <w:ind w:left="924" w:hanging="357"/>
        <w:rPr>
          <w:rFonts w:ascii="Arial Narrow" w:hAnsi="Arial Narrow"/>
          <w:sz w:val="24"/>
          <w:szCs w:val="24"/>
        </w:rPr>
      </w:pPr>
      <w:r w:rsidRPr="00DA27C6">
        <w:rPr>
          <w:rFonts w:ascii="Arial Narrow" w:hAnsi="Arial Narrow"/>
          <w:sz w:val="24"/>
          <w:szCs w:val="24"/>
        </w:rPr>
        <w:t>Rozporządzenie Ministra Spraw Wewnętrznych i Administracji z 20 czerwca 2007r. w sprawie wykazu wyrobów służących zapewnieniu bezpieczeństwa publicznego i ochronie zdrowia i życia oraz mienia, a także zasad wydawania dopuszczenia tych wyrobów do użytkowania (Dz. U. 2007 nr 143 poz. 1002 ze zmianą Dz. U. 2010 nr 85 poz. 553)</w:t>
      </w:r>
    </w:p>
    <w:p w14:paraId="376FC743" w14:textId="77777777" w:rsidR="00DA27C6" w:rsidRPr="00DA27C6" w:rsidRDefault="00DA27C6" w:rsidP="00DA27C6">
      <w:pPr>
        <w:keepNext/>
        <w:widowControl w:val="0"/>
        <w:tabs>
          <w:tab w:val="left" w:pos="0"/>
          <w:tab w:val="left" w:pos="708"/>
        </w:tabs>
        <w:suppressAutoHyphens w:val="0"/>
        <w:autoSpaceDE w:val="0"/>
        <w:jc w:val="both"/>
        <w:outlineLvl w:val="0"/>
        <w:rPr>
          <w:rFonts w:ascii="Arial Narrow" w:eastAsia="Arial" w:hAnsi="Arial Narrow" w:cs="Arial"/>
          <w:b/>
          <w:lang w:eastAsia="zh-CN" w:bidi="hi-IN"/>
        </w:rPr>
      </w:pPr>
    </w:p>
    <w:p w14:paraId="54AFFC28" w14:textId="77777777" w:rsidR="00DA27C6" w:rsidRPr="000B5307" w:rsidRDefault="00DA27C6" w:rsidP="008611B8">
      <w:pPr>
        <w:pStyle w:val="Akapitzlist"/>
        <w:numPr>
          <w:ilvl w:val="2"/>
          <w:numId w:val="54"/>
        </w:numPr>
        <w:suppressAutoHyphens w:val="0"/>
        <w:spacing w:line="120" w:lineRule="atLeast"/>
        <w:rPr>
          <w:rFonts w:ascii="Arial Narrow" w:hAnsi="Arial Narrow"/>
          <w:b/>
        </w:rPr>
      </w:pPr>
      <w:bookmarkStart w:id="120" w:name="_Toc118644885"/>
      <w:bookmarkStart w:id="121" w:name="_Toc118645218"/>
      <w:bookmarkStart w:id="122" w:name="_Toc475912885"/>
      <w:bookmarkStart w:id="123" w:name="_Toc161345470"/>
      <w:r w:rsidRPr="000B5307">
        <w:rPr>
          <w:rFonts w:ascii="Arial Narrow" w:hAnsi="Arial Narrow"/>
          <w:b/>
        </w:rPr>
        <w:t>Ogólna charakterystyka obiektu</w:t>
      </w:r>
      <w:bookmarkEnd w:id="120"/>
      <w:bookmarkEnd w:id="121"/>
      <w:bookmarkEnd w:id="122"/>
      <w:bookmarkEnd w:id="123"/>
    </w:p>
    <w:p w14:paraId="7E09E613" w14:textId="252F3FAF" w:rsidR="00DA27C6" w:rsidRPr="000B5307" w:rsidRDefault="00DA27C6" w:rsidP="000B5307">
      <w:pPr>
        <w:pStyle w:val="Tekstpodstawowywcity"/>
        <w:rPr>
          <w:rFonts w:ascii="Arial Narrow" w:hAnsi="Arial Narrow" w:cs="Arial"/>
          <w:sz w:val="24"/>
          <w:szCs w:val="24"/>
        </w:rPr>
      </w:pPr>
      <w:r w:rsidRPr="000B5307">
        <w:rPr>
          <w:rFonts w:ascii="Arial Narrow" w:hAnsi="Arial Narrow" w:cs="Arial"/>
          <w:sz w:val="24"/>
          <w:szCs w:val="24"/>
        </w:rPr>
        <w:tab/>
        <w:t>Budynek zlokalizowany jest w obrębie działki nr 1962/114, 2252/114, 2253/114 w Radlinie i pełni funkcję użyteczności publicznej. W budynku mie</w:t>
      </w:r>
      <w:r w:rsidR="000B5307">
        <w:rPr>
          <w:rFonts w:ascii="Arial Narrow" w:hAnsi="Arial Narrow" w:cs="Arial"/>
          <w:sz w:val="24"/>
          <w:szCs w:val="24"/>
        </w:rPr>
        <w:t>sz</w:t>
      </w:r>
      <w:r w:rsidRPr="000B5307">
        <w:rPr>
          <w:rFonts w:ascii="Arial Narrow" w:hAnsi="Arial Narrow" w:cs="Arial"/>
          <w:sz w:val="24"/>
          <w:szCs w:val="24"/>
        </w:rPr>
        <w:t xml:space="preserve">czą się pomieszczenia administracyjne </w:t>
      </w:r>
      <w:r w:rsidR="000B5307">
        <w:rPr>
          <w:rFonts w:ascii="Arial Narrow" w:hAnsi="Arial Narrow" w:cs="Arial"/>
          <w:sz w:val="24"/>
          <w:szCs w:val="24"/>
        </w:rPr>
        <w:br/>
      </w:r>
      <w:r w:rsidRPr="000B5307">
        <w:rPr>
          <w:rFonts w:ascii="Arial Narrow" w:hAnsi="Arial Narrow" w:cs="Arial"/>
          <w:sz w:val="24"/>
          <w:szCs w:val="24"/>
        </w:rPr>
        <w:t>i przedszkole. Budynek jest bezpośrednio przyległy do budyn</w:t>
      </w:r>
      <w:r w:rsidR="000B5307">
        <w:rPr>
          <w:rFonts w:ascii="Arial Narrow" w:hAnsi="Arial Narrow" w:cs="Arial"/>
          <w:sz w:val="24"/>
          <w:szCs w:val="24"/>
        </w:rPr>
        <w:t>k</w:t>
      </w:r>
      <w:r w:rsidRPr="000B5307">
        <w:rPr>
          <w:rFonts w:ascii="Arial Narrow" w:hAnsi="Arial Narrow" w:cs="Arial"/>
          <w:sz w:val="24"/>
          <w:szCs w:val="24"/>
        </w:rPr>
        <w:t xml:space="preserve">u mieszkalnego wielorodzinnego </w:t>
      </w:r>
      <w:r w:rsidR="000B5307">
        <w:rPr>
          <w:rFonts w:ascii="Arial Narrow" w:hAnsi="Arial Narrow" w:cs="Arial"/>
          <w:sz w:val="24"/>
          <w:szCs w:val="24"/>
        </w:rPr>
        <w:br/>
      </w:r>
      <w:r w:rsidRPr="000B5307">
        <w:rPr>
          <w:rFonts w:ascii="Arial Narrow" w:hAnsi="Arial Narrow" w:cs="Arial"/>
          <w:sz w:val="24"/>
          <w:szCs w:val="24"/>
        </w:rPr>
        <w:t>w części północnej działki. Budynek posiada cztery kondygnacje nadziemne, oraz jedną podziemną.</w:t>
      </w:r>
    </w:p>
    <w:p w14:paraId="59B783E5" w14:textId="77777777" w:rsidR="000B5307" w:rsidRDefault="000B5307" w:rsidP="00DA27C6">
      <w:pPr>
        <w:pStyle w:val="Tekstpodstawowy"/>
        <w:spacing w:line="264" w:lineRule="auto"/>
        <w:rPr>
          <w:rFonts w:cs="Arial"/>
        </w:rPr>
      </w:pPr>
    </w:p>
    <w:p w14:paraId="7C1BA9AE" w14:textId="77777777" w:rsidR="00B7006B" w:rsidRDefault="00B7006B" w:rsidP="00DA27C6">
      <w:pPr>
        <w:pStyle w:val="Tekstpodstawowy"/>
        <w:spacing w:line="264" w:lineRule="auto"/>
        <w:rPr>
          <w:rFonts w:cs="Arial"/>
        </w:rPr>
      </w:pPr>
    </w:p>
    <w:p w14:paraId="36F29AEF" w14:textId="77777777" w:rsidR="00B7006B" w:rsidRDefault="00B7006B" w:rsidP="00DA27C6">
      <w:pPr>
        <w:pStyle w:val="Tekstpodstawowy"/>
        <w:spacing w:line="264" w:lineRule="auto"/>
        <w:rPr>
          <w:rFonts w:cs="Arial"/>
        </w:rPr>
      </w:pPr>
    </w:p>
    <w:p w14:paraId="4C5AC75E" w14:textId="77777777" w:rsidR="00B7006B" w:rsidRDefault="00B7006B" w:rsidP="00DA27C6">
      <w:pPr>
        <w:pStyle w:val="Tekstpodstawowy"/>
        <w:spacing w:line="264" w:lineRule="auto"/>
        <w:rPr>
          <w:rFonts w:cs="Arial"/>
        </w:rPr>
      </w:pPr>
    </w:p>
    <w:p w14:paraId="03813B5C" w14:textId="77777777" w:rsidR="000B5307" w:rsidRPr="000B5307" w:rsidRDefault="000B5307" w:rsidP="008611B8">
      <w:pPr>
        <w:pStyle w:val="Akapitzlist"/>
        <w:numPr>
          <w:ilvl w:val="2"/>
          <w:numId w:val="54"/>
        </w:numPr>
        <w:suppressAutoHyphens w:val="0"/>
        <w:spacing w:line="120" w:lineRule="atLeast"/>
        <w:rPr>
          <w:rFonts w:ascii="Arial Narrow" w:hAnsi="Arial Narrow"/>
          <w:b/>
        </w:rPr>
      </w:pPr>
      <w:bookmarkStart w:id="124" w:name="_Toc161345474"/>
      <w:r w:rsidRPr="000B5307">
        <w:rPr>
          <w:rFonts w:ascii="Arial Narrow" w:hAnsi="Arial Narrow"/>
          <w:b/>
        </w:rPr>
        <w:t>System oddymiania klatki schodowej</w:t>
      </w:r>
      <w:bookmarkEnd w:id="124"/>
      <w:r w:rsidRPr="000B5307">
        <w:rPr>
          <w:rFonts w:ascii="Arial Narrow" w:hAnsi="Arial Narrow"/>
          <w:b/>
        </w:rPr>
        <w:t xml:space="preserve"> </w:t>
      </w:r>
    </w:p>
    <w:p w14:paraId="41D6C5F7" w14:textId="77777777" w:rsidR="000B5307" w:rsidRDefault="000B5307" w:rsidP="00DA27C6">
      <w:pPr>
        <w:pStyle w:val="Tekstpodstawowy"/>
        <w:spacing w:line="264" w:lineRule="auto"/>
        <w:rPr>
          <w:rFonts w:cs="Arial"/>
        </w:rPr>
      </w:pPr>
    </w:p>
    <w:p w14:paraId="1C0EEC05" w14:textId="77777777" w:rsidR="000B5307" w:rsidRDefault="000B5307" w:rsidP="00DA27C6">
      <w:pPr>
        <w:pStyle w:val="Tekstpodstawowy"/>
        <w:spacing w:line="264" w:lineRule="auto"/>
        <w:rPr>
          <w:rFonts w:cs="Arial"/>
        </w:rPr>
      </w:pPr>
    </w:p>
    <w:p w14:paraId="35991E76" w14:textId="3DCC6C9D" w:rsidR="000B5307" w:rsidRPr="000B5307" w:rsidRDefault="000B5307" w:rsidP="000B5307">
      <w:pPr>
        <w:pStyle w:val="Nagwek3"/>
        <w:rPr>
          <w:rFonts w:ascii="Arial Narrow" w:hAnsi="Arial Narrow" w:cs="Arial"/>
          <w:bCs/>
        </w:rPr>
      </w:pPr>
      <w:bookmarkStart w:id="125" w:name="_Toc475912890"/>
      <w:bookmarkStart w:id="126" w:name="_Toc161345475"/>
      <w:r>
        <w:rPr>
          <w:rFonts w:ascii="Arial Narrow" w:hAnsi="Arial Narrow" w:cs="Arial"/>
          <w:b w:val="0"/>
        </w:rPr>
        <w:tab/>
      </w:r>
      <w:r w:rsidRPr="000B5307">
        <w:rPr>
          <w:rFonts w:ascii="Arial Narrow" w:hAnsi="Arial Narrow" w:cs="Arial"/>
          <w:bCs/>
        </w:rPr>
        <w:t>Założenia podstawowe</w:t>
      </w:r>
      <w:bookmarkEnd w:id="125"/>
      <w:bookmarkEnd w:id="126"/>
    </w:p>
    <w:p w14:paraId="4E326989" w14:textId="77777777" w:rsidR="000B5307" w:rsidRPr="000B5307" w:rsidRDefault="000B5307" w:rsidP="000B5307">
      <w:pPr>
        <w:pStyle w:val="Tekstpodstawowy"/>
        <w:spacing w:line="264" w:lineRule="auto"/>
        <w:ind w:firstLine="709"/>
        <w:rPr>
          <w:rFonts w:ascii="Arial Narrow" w:hAnsi="Arial Narrow" w:cs="Arial"/>
          <w:sz w:val="24"/>
          <w:szCs w:val="24"/>
        </w:rPr>
      </w:pPr>
      <w:r w:rsidRPr="000B5307">
        <w:rPr>
          <w:rFonts w:ascii="Arial Narrow" w:hAnsi="Arial Narrow" w:cs="Arial"/>
          <w:sz w:val="24"/>
          <w:szCs w:val="24"/>
        </w:rPr>
        <w:t>Dla projektu instalacji oddymiania klatki schodowej i szybu windy przyjęto założenia:</w:t>
      </w:r>
    </w:p>
    <w:p w14:paraId="7F079059"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 xml:space="preserve">zakres rzeczowy obejmuje zaprojektowanie oddymiania dla jednej klatki schodowej, </w:t>
      </w:r>
    </w:p>
    <w:p w14:paraId="60398F88"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 xml:space="preserve">centralka została zaprojektowana do montażu na poziomie parteru, w części </w:t>
      </w:r>
      <w:proofErr w:type="spellStart"/>
      <w:r w:rsidRPr="000B5307">
        <w:rPr>
          <w:rFonts w:ascii="Arial Narrow" w:hAnsi="Arial Narrow" w:cs="Arial"/>
          <w:sz w:val="24"/>
          <w:szCs w:val="24"/>
        </w:rPr>
        <w:t>ogólno</w:t>
      </w:r>
      <w:proofErr w:type="spellEnd"/>
      <w:r w:rsidRPr="000B5307">
        <w:rPr>
          <w:rFonts w:ascii="Arial Narrow" w:hAnsi="Arial Narrow" w:cs="Arial"/>
          <w:sz w:val="24"/>
          <w:szCs w:val="24"/>
        </w:rPr>
        <w:t xml:space="preserve"> dostępnej (klatka schodowa 0.2),</w:t>
      </w:r>
    </w:p>
    <w:p w14:paraId="1B442F26"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 xml:space="preserve">realizacja oddymiania przy założeniu wykorzystania klapy </w:t>
      </w:r>
      <w:proofErr w:type="spellStart"/>
      <w:r w:rsidRPr="000B5307">
        <w:rPr>
          <w:rFonts w:ascii="Arial Narrow" w:hAnsi="Arial Narrow" w:cs="Arial"/>
          <w:sz w:val="24"/>
          <w:szCs w:val="24"/>
        </w:rPr>
        <w:t>oddymiajacej</w:t>
      </w:r>
      <w:proofErr w:type="spellEnd"/>
      <w:r w:rsidRPr="000B5307">
        <w:rPr>
          <w:rFonts w:ascii="Arial Narrow" w:hAnsi="Arial Narrow" w:cs="Arial"/>
          <w:sz w:val="24"/>
          <w:szCs w:val="24"/>
        </w:rPr>
        <w:t xml:space="preserve"> zaprojektowanej na ostatniej kondygnacji oddymianej klatki schodowej. Klapa </w:t>
      </w:r>
      <w:proofErr w:type="spellStart"/>
      <w:r w:rsidRPr="000B5307">
        <w:rPr>
          <w:rFonts w:ascii="Arial Narrow" w:hAnsi="Arial Narrow" w:cs="Arial"/>
          <w:sz w:val="24"/>
          <w:szCs w:val="24"/>
        </w:rPr>
        <w:t>oddymiajaca</w:t>
      </w:r>
      <w:proofErr w:type="spellEnd"/>
      <w:r w:rsidRPr="000B5307">
        <w:rPr>
          <w:rFonts w:ascii="Arial Narrow" w:hAnsi="Arial Narrow" w:cs="Arial"/>
          <w:sz w:val="24"/>
          <w:szCs w:val="24"/>
        </w:rPr>
        <w:t xml:space="preserve"> będzie posiadała zabudowany siłownik realizujący funkcję automatycznego otwierania klapy oddymiającej po wyzwoleniu z centrali oddymiania,</w:t>
      </w:r>
    </w:p>
    <w:p w14:paraId="21D17702" w14:textId="513B0C64"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 xml:space="preserve">dla oddymianej klatki schodowej została zaprojektowana klapa oddymiająca jednoskrzydłowa </w:t>
      </w:r>
      <w:r>
        <w:rPr>
          <w:rFonts w:ascii="Arial Narrow" w:hAnsi="Arial Narrow" w:cs="Arial"/>
          <w:sz w:val="24"/>
          <w:szCs w:val="24"/>
        </w:rPr>
        <w:br/>
      </w:r>
      <w:r w:rsidRPr="000B5307">
        <w:rPr>
          <w:rFonts w:ascii="Arial Narrow" w:hAnsi="Arial Narrow" w:cs="Arial"/>
          <w:sz w:val="24"/>
          <w:szCs w:val="24"/>
        </w:rPr>
        <w:t xml:space="preserve">o </w:t>
      </w:r>
      <w:proofErr w:type="spellStart"/>
      <w:r w:rsidRPr="000B5307">
        <w:rPr>
          <w:rFonts w:ascii="Arial Narrow" w:hAnsi="Arial Narrow" w:cs="Arial"/>
          <w:sz w:val="24"/>
          <w:szCs w:val="24"/>
        </w:rPr>
        <w:t>wym</w:t>
      </w:r>
      <w:proofErr w:type="spellEnd"/>
      <w:r w:rsidRPr="000B5307">
        <w:rPr>
          <w:rFonts w:ascii="Arial Narrow" w:hAnsi="Arial Narrow" w:cs="Arial"/>
          <w:sz w:val="24"/>
          <w:szCs w:val="24"/>
        </w:rPr>
        <w:t xml:space="preserve"> 130x140 [cm]. Powierzchnia czynna dobranej klapy oddymiającej wynosi Acz=1,51m2</w:t>
      </w:r>
    </w:p>
    <w:p w14:paraId="7BCF5606"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proofErr w:type="spellStart"/>
      <w:r w:rsidRPr="000B5307">
        <w:rPr>
          <w:rFonts w:ascii="Arial Narrow" w:hAnsi="Arial Narrow" w:cs="Arial"/>
          <w:sz w:val="24"/>
          <w:szCs w:val="24"/>
        </w:rPr>
        <w:t>dopowietrzanie</w:t>
      </w:r>
      <w:proofErr w:type="spellEnd"/>
      <w:r w:rsidRPr="000B5307">
        <w:rPr>
          <w:rFonts w:ascii="Arial Narrow" w:hAnsi="Arial Narrow" w:cs="Arial"/>
          <w:sz w:val="24"/>
          <w:szCs w:val="24"/>
        </w:rPr>
        <w:t xml:space="preserve"> dla klatki schodowej realizowane będzie z wykorzystaniem dwóch par drzwi. Drzwi będą otwierane automatycznie za pomocą napędów elektrycznych podłączonych bezpośrednio do centralki CSO. Drzwi otwierane będą wspólnie (dotyczy skrzydła czynnego i biernego),</w:t>
      </w:r>
    </w:p>
    <w:p w14:paraId="5C241D43"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od centralki oddymiania CSO do siłownika klapy oddymiającej (</w:t>
      </w:r>
      <w:proofErr w:type="spellStart"/>
      <w:r w:rsidRPr="000B5307">
        <w:rPr>
          <w:rFonts w:ascii="Arial Narrow" w:hAnsi="Arial Narrow" w:cs="Arial"/>
          <w:sz w:val="24"/>
          <w:szCs w:val="24"/>
        </w:rPr>
        <w:t>ozn</w:t>
      </w:r>
      <w:proofErr w:type="spellEnd"/>
      <w:r w:rsidRPr="000B5307">
        <w:rPr>
          <w:rFonts w:ascii="Arial Narrow" w:hAnsi="Arial Narrow" w:cs="Arial"/>
          <w:sz w:val="24"/>
          <w:szCs w:val="24"/>
        </w:rPr>
        <w:t xml:space="preserve">. na rys. M1/1), oraz napędów drzwi </w:t>
      </w:r>
      <w:proofErr w:type="spellStart"/>
      <w:r w:rsidRPr="000B5307">
        <w:rPr>
          <w:rFonts w:ascii="Arial Narrow" w:hAnsi="Arial Narrow" w:cs="Arial"/>
          <w:sz w:val="24"/>
          <w:szCs w:val="24"/>
        </w:rPr>
        <w:t>dopowietrzających</w:t>
      </w:r>
      <w:proofErr w:type="spellEnd"/>
      <w:r w:rsidRPr="000B5307">
        <w:rPr>
          <w:rFonts w:ascii="Arial Narrow" w:hAnsi="Arial Narrow" w:cs="Arial"/>
          <w:sz w:val="24"/>
          <w:szCs w:val="24"/>
        </w:rPr>
        <w:t xml:space="preserve"> zaprojektowany został </w:t>
      </w:r>
      <w:proofErr w:type="spellStart"/>
      <w:r w:rsidRPr="000B5307">
        <w:rPr>
          <w:rFonts w:ascii="Arial Narrow" w:hAnsi="Arial Narrow" w:cs="Arial"/>
          <w:sz w:val="24"/>
          <w:szCs w:val="24"/>
        </w:rPr>
        <w:t>bezhalogenowy</w:t>
      </w:r>
      <w:proofErr w:type="spellEnd"/>
      <w:r w:rsidRPr="000B5307">
        <w:rPr>
          <w:rFonts w:ascii="Arial Narrow" w:hAnsi="Arial Narrow" w:cs="Arial"/>
          <w:sz w:val="24"/>
          <w:szCs w:val="24"/>
        </w:rPr>
        <w:t xml:space="preserve"> kabel ognioodporny (klasy PH90),</w:t>
      </w:r>
    </w:p>
    <w:p w14:paraId="7083818F"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 xml:space="preserve">połączenia kablowe dla siłowników i napędów otwierających drzwi </w:t>
      </w:r>
      <w:proofErr w:type="spellStart"/>
      <w:r w:rsidRPr="000B5307">
        <w:rPr>
          <w:rFonts w:ascii="Arial Narrow" w:hAnsi="Arial Narrow" w:cs="Arial"/>
          <w:sz w:val="24"/>
          <w:szCs w:val="24"/>
        </w:rPr>
        <w:t>dopowietrzające</w:t>
      </w:r>
      <w:proofErr w:type="spellEnd"/>
      <w:r w:rsidRPr="000B5307">
        <w:rPr>
          <w:rFonts w:ascii="Arial Narrow" w:hAnsi="Arial Narrow" w:cs="Arial"/>
          <w:sz w:val="24"/>
          <w:szCs w:val="24"/>
        </w:rPr>
        <w:t xml:space="preserve"> będą zrealizowane z wykorzystanie puszek </w:t>
      </w:r>
      <w:proofErr w:type="spellStart"/>
      <w:r w:rsidRPr="000B5307">
        <w:rPr>
          <w:rFonts w:ascii="Arial Narrow" w:hAnsi="Arial Narrow" w:cs="Arial"/>
          <w:sz w:val="24"/>
          <w:szCs w:val="24"/>
        </w:rPr>
        <w:t>połączniowych</w:t>
      </w:r>
      <w:proofErr w:type="spellEnd"/>
      <w:r w:rsidRPr="000B5307">
        <w:rPr>
          <w:rFonts w:ascii="Arial Narrow" w:hAnsi="Arial Narrow" w:cs="Arial"/>
          <w:sz w:val="24"/>
          <w:szCs w:val="24"/>
        </w:rPr>
        <w:t xml:space="preserve"> posiadających stosowne dopuszczenie wyrobu do stosowania wyrobu w ochronie przeciwpożarowej,</w:t>
      </w:r>
    </w:p>
    <w:p w14:paraId="000E2C36"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na poszczególnych kondygnacjach zaprojektowane zostały przyciski do ręcznego uruchamiania instalacji oddymiania (przyciski PO) z wbudowanym sygnalizatorem akustycznym,</w:t>
      </w:r>
    </w:p>
    <w:p w14:paraId="3AC2BE67"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uruchamianie automatyczne będzie realizowane za pomocą czujek optycznych dymu zaprojektowanych do zabudowy w obrębie oddymianej klatki schodowej,</w:t>
      </w:r>
    </w:p>
    <w:p w14:paraId="5C0F4464"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proofErr w:type="spellStart"/>
      <w:r w:rsidRPr="000B5307">
        <w:rPr>
          <w:rFonts w:ascii="Arial Narrow" w:hAnsi="Arial Narrow" w:cs="Arial"/>
          <w:sz w:val="24"/>
          <w:szCs w:val="24"/>
        </w:rPr>
        <w:t>obwódy</w:t>
      </w:r>
      <w:proofErr w:type="spellEnd"/>
      <w:r w:rsidRPr="000B5307">
        <w:rPr>
          <w:rFonts w:ascii="Arial Narrow" w:hAnsi="Arial Narrow" w:cs="Arial"/>
          <w:sz w:val="24"/>
          <w:szCs w:val="24"/>
        </w:rPr>
        <w:t xml:space="preserve"> zasilania central 230V 50Hz centralki należy wykonać z obwodów tablicy elektrycznej (obwody zasilania zabudowane przed wyłącznikiem pożarowym prądu). Obwody zasilania zostały wydane w projekcie elektrycznym. Obwody zasilania centralki należy wyraźnie opisać w celu łatwej identyfikacji przez obsługę systemu lub pracowników serwisu, oraz Użytkownika</w:t>
      </w:r>
    </w:p>
    <w:p w14:paraId="50BFA909"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zaprojektowano wykonanie okablowania pod tynkiem, zgodnie z aprobatą techniczną producenta w klasie E90,</w:t>
      </w:r>
    </w:p>
    <w:p w14:paraId="63C4B002" w14:textId="6AA18368"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 xml:space="preserve">w projekcie dla przykładu wydano urządzenia posiadających certyfikaty dopuszczenia wyrobu </w:t>
      </w:r>
      <w:r>
        <w:rPr>
          <w:rFonts w:ascii="Arial Narrow" w:hAnsi="Arial Narrow" w:cs="Arial"/>
          <w:sz w:val="24"/>
          <w:szCs w:val="24"/>
        </w:rPr>
        <w:br/>
      </w:r>
      <w:r w:rsidRPr="000B5307">
        <w:rPr>
          <w:rFonts w:ascii="Arial Narrow" w:hAnsi="Arial Narrow" w:cs="Arial"/>
          <w:sz w:val="24"/>
          <w:szCs w:val="24"/>
        </w:rPr>
        <w:t>do użytkowania w ochronie przeciwpożarowej na terenie kraju. W sytuacji zastosowania rozwiązania równorzędnego należy również spełnić niniejszy warunek,</w:t>
      </w:r>
    </w:p>
    <w:p w14:paraId="7B8A0D52" w14:textId="77777777" w:rsidR="000B5307" w:rsidRDefault="000B5307" w:rsidP="000B5307">
      <w:pPr>
        <w:pStyle w:val="Tekstpodstawowy"/>
        <w:widowControl w:val="0"/>
        <w:tabs>
          <w:tab w:val="left" w:pos="720"/>
        </w:tabs>
        <w:spacing w:line="264" w:lineRule="auto"/>
        <w:ind w:left="714"/>
        <w:rPr>
          <w:rFonts w:ascii="Arial Narrow" w:hAnsi="Arial Narrow" w:cs="Arial"/>
          <w:bCs/>
          <w:sz w:val="24"/>
          <w:szCs w:val="24"/>
        </w:rPr>
      </w:pPr>
      <w:bookmarkStart w:id="127" w:name="_Toc83998495"/>
      <w:bookmarkStart w:id="128" w:name="_Toc146985313"/>
      <w:bookmarkStart w:id="129" w:name="_Toc153805453"/>
      <w:bookmarkStart w:id="130" w:name="_Toc419049960"/>
      <w:bookmarkStart w:id="131" w:name="_Toc475912891"/>
      <w:bookmarkStart w:id="132" w:name="_Toc161345476"/>
    </w:p>
    <w:p w14:paraId="0BA13298" w14:textId="5F9F40E9" w:rsidR="000B5307" w:rsidRDefault="000B5307" w:rsidP="008611B8">
      <w:pPr>
        <w:pStyle w:val="Akapitzlist"/>
        <w:numPr>
          <w:ilvl w:val="2"/>
          <w:numId w:val="54"/>
        </w:numPr>
        <w:suppressAutoHyphens w:val="0"/>
        <w:spacing w:line="120" w:lineRule="atLeast"/>
        <w:rPr>
          <w:rFonts w:ascii="Arial Narrow" w:hAnsi="Arial Narrow"/>
          <w:b/>
        </w:rPr>
      </w:pPr>
      <w:r w:rsidRPr="000B5307">
        <w:rPr>
          <w:rFonts w:ascii="Arial Narrow" w:hAnsi="Arial Narrow"/>
          <w:b/>
        </w:rPr>
        <w:tab/>
        <w:t>Dobór urządzeń</w:t>
      </w:r>
      <w:bookmarkEnd w:id="127"/>
      <w:bookmarkEnd w:id="128"/>
      <w:bookmarkEnd w:id="129"/>
      <w:bookmarkEnd w:id="130"/>
      <w:bookmarkEnd w:id="131"/>
      <w:bookmarkEnd w:id="132"/>
    </w:p>
    <w:p w14:paraId="1EAAB216" w14:textId="77777777" w:rsidR="00321407" w:rsidRPr="000B5307" w:rsidRDefault="00321407" w:rsidP="00321407">
      <w:pPr>
        <w:pStyle w:val="Akapitzlist"/>
        <w:suppressAutoHyphens w:val="0"/>
        <w:spacing w:line="120" w:lineRule="atLeast"/>
        <w:ind w:left="1286"/>
        <w:rPr>
          <w:rFonts w:ascii="Arial Narrow" w:hAnsi="Arial Narrow"/>
          <w:b/>
        </w:rPr>
      </w:pPr>
    </w:p>
    <w:p w14:paraId="421E99FB" w14:textId="77777777" w:rsidR="000B5307" w:rsidRPr="000B5307" w:rsidRDefault="000B5307" w:rsidP="000B5307">
      <w:pPr>
        <w:pStyle w:val="Tekstpodstawowy"/>
        <w:widowControl w:val="0"/>
        <w:tabs>
          <w:tab w:val="left" w:pos="720"/>
        </w:tabs>
        <w:spacing w:line="264" w:lineRule="auto"/>
        <w:ind w:left="714"/>
        <w:rPr>
          <w:rFonts w:ascii="Arial Narrow" w:hAnsi="Arial Narrow" w:cs="Arial"/>
          <w:b/>
          <w:sz w:val="24"/>
          <w:szCs w:val="24"/>
        </w:rPr>
      </w:pPr>
      <w:bookmarkStart w:id="133" w:name="_Toc475912892"/>
      <w:bookmarkStart w:id="134" w:name="_Toc161345477"/>
      <w:r w:rsidRPr="000B5307">
        <w:rPr>
          <w:rFonts w:ascii="Arial Narrow" w:hAnsi="Arial Narrow" w:cs="Arial"/>
          <w:b/>
          <w:sz w:val="24"/>
          <w:szCs w:val="24"/>
        </w:rPr>
        <w:t>Centrala oddymiająca</w:t>
      </w:r>
      <w:bookmarkEnd w:id="133"/>
      <w:bookmarkEnd w:id="134"/>
    </w:p>
    <w:p w14:paraId="2B0604D5" w14:textId="17928268" w:rsidR="000B5307" w:rsidRPr="000B5307" w:rsidRDefault="000B5307" w:rsidP="000B5307">
      <w:pPr>
        <w:pStyle w:val="Tekstpodstawowy"/>
        <w:widowControl w:val="0"/>
        <w:tabs>
          <w:tab w:val="left" w:pos="720"/>
        </w:tabs>
        <w:spacing w:line="264" w:lineRule="auto"/>
        <w:ind w:left="714"/>
        <w:rPr>
          <w:rFonts w:ascii="Arial Narrow" w:hAnsi="Arial Narrow" w:cs="Arial"/>
          <w:sz w:val="24"/>
          <w:szCs w:val="24"/>
        </w:rPr>
      </w:pPr>
      <w:r w:rsidRPr="000B5307">
        <w:rPr>
          <w:rFonts w:ascii="Arial Narrow" w:hAnsi="Arial Narrow" w:cs="Arial"/>
          <w:sz w:val="24"/>
          <w:szCs w:val="24"/>
        </w:rPr>
        <w:tab/>
        <w:t xml:space="preserve">Centralka oddymiania (CSO) wykonana jest w postaci szafki ściennej. Centralka jest zasilana napięciem 230V/50Hz. Napięcie robocze to 24V napięcia stałego na wyjściach, do których podłączone są urządzenia elektrycznego systemu sterowania oddymianiem. Jest wyposażona </w:t>
      </w:r>
      <w:r>
        <w:rPr>
          <w:rFonts w:ascii="Arial Narrow" w:hAnsi="Arial Narrow" w:cs="Arial"/>
          <w:sz w:val="24"/>
          <w:szCs w:val="24"/>
        </w:rPr>
        <w:br/>
      </w:r>
      <w:r w:rsidRPr="000B5307">
        <w:rPr>
          <w:rFonts w:ascii="Arial Narrow" w:hAnsi="Arial Narrow" w:cs="Arial"/>
          <w:sz w:val="24"/>
          <w:szCs w:val="24"/>
        </w:rPr>
        <w:t>w akumulatory pozwalające na pracę układu w ciągu 72 godzin po zaniku napięcia podstawowego. Centralka umożliwia:</w:t>
      </w:r>
    </w:p>
    <w:p w14:paraId="20F42045"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ręcznego wyzwalanie alarmu z przycisków alarmowych,</w:t>
      </w:r>
    </w:p>
    <w:p w14:paraId="5086B615"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lastRenderedPageBreak/>
        <w:t>przekazywanie informacji o alarmie (sygnał NO/NC),</w:t>
      </w:r>
    </w:p>
    <w:p w14:paraId="5B041440"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przekazywanie informacji o uszkodzeniu systemu (sygnał NO/NC),</w:t>
      </w:r>
    </w:p>
    <w:p w14:paraId="4689C62C"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ręczne otwieranie klapy oddymiającej w celu wentylacji obiektu w czasie normalnej eksploatacji bez wywołania stanu alarmowego (przewietrzanie) – zakres nie zaprojektowany, przy akceptacji Użytkownika Wykonawca podczas realizacji uzgodni i zamontuje przycisk umożliwiający realizację tej funkcji,</w:t>
      </w:r>
    </w:p>
    <w:p w14:paraId="2E84678B" w14:textId="7BE4BC75" w:rsidR="000B5307" w:rsidRPr="000B5307" w:rsidRDefault="000B5307" w:rsidP="000B5307">
      <w:pPr>
        <w:pStyle w:val="Tekstpodstawowy"/>
        <w:widowControl w:val="0"/>
        <w:tabs>
          <w:tab w:val="left" w:pos="720"/>
        </w:tabs>
        <w:spacing w:line="264" w:lineRule="auto"/>
        <w:ind w:left="714"/>
        <w:rPr>
          <w:rFonts w:ascii="Arial Narrow" w:hAnsi="Arial Narrow" w:cs="Arial"/>
          <w:sz w:val="24"/>
          <w:szCs w:val="24"/>
        </w:rPr>
      </w:pPr>
      <w:r>
        <w:rPr>
          <w:rFonts w:ascii="Arial Narrow" w:hAnsi="Arial Narrow" w:cs="Arial"/>
          <w:sz w:val="24"/>
          <w:szCs w:val="24"/>
        </w:rPr>
        <w:tab/>
      </w:r>
      <w:r w:rsidRPr="000B5307">
        <w:rPr>
          <w:rFonts w:ascii="Arial Narrow" w:hAnsi="Arial Narrow" w:cs="Arial"/>
          <w:sz w:val="24"/>
          <w:szCs w:val="24"/>
        </w:rPr>
        <w:t>Centrala posiada akustyczną (alarm) i optyczną sygnalizację stanu jej pracy, co w łatwy sposób pozwala zlikwidować źródło alarmu lub zlokalizować miejsce uszkodzenia systemu. Maksymalny pobór prądu przez siłownik podłączony do centralki nie może przekroczyć prądu dopuszczalnego pobieranego przez urządzenia do niej podłączone.</w:t>
      </w:r>
    </w:p>
    <w:p w14:paraId="305E5747" w14:textId="77777777" w:rsidR="000B5307" w:rsidRDefault="000B5307" w:rsidP="000B5307">
      <w:pPr>
        <w:pStyle w:val="Tekstpodstawowy"/>
        <w:widowControl w:val="0"/>
        <w:tabs>
          <w:tab w:val="left" w:pos="720"/>
        </w:tabs>
        <w:spacing w:line="264" w:lineRule="auto"/>
        <w:ind w:left="714"/>
        <w:rPr>
          <w:rFonts w:ascii="Arial Narrow" w:hAnsi="Arial Narrow" w:cs="Arial"/>
          <w:sz w:val="24"/>
          <w:szCs w:val="24"/>
        </w:rPr>
      </w:pPr>
      <w:r>
        <w:rPr>
          <w:rFonts w:ascii="Arial Narrow" w:hAnsi="Arial Narrow" w:cs="Arial"/>
          <w:sz w:val="24"/>
          <w:szCs w:val="24"/>
        </w:rPr>
        <w:tab/>
      </w:r>
    </w:p>
    <w:p w14:paraId="28850601" w14:textId="677C8DF1" w:rsidR="000B5307" w:rsidRPr="000B5307" w:rsidRDefault="000B5307" w:rsidP="000B5307">
      <w:pPr>
        <w:pStyle w:val="Tekstpodstawowy"/>
        <w:widowControl w:val="0"/>
        <w:tabs>
          <w:tab w:val="left" w:pos="720"/>
        </w:tabs>
        <w:spacing w:line="264" w:lineRule="auto"/>
        <w:ind w:left="714"/>
        <w:rPr>
          <w:rFonts w:ascii="Arial Narrow" w:hAnsi="Arial Narrow" w:cs="Arial"/>
          <w:sz w:val="24"/>
          <w:szCs w:val="24"/>
        </w:rPr>
      </w:pPr>
      <w:r w:rsidRPr="000B5307">
        <w:rPr>
          <w:rFonts w:ascii="Arial Narrow" w:hAnsi="Arial Narrow" w:cs="Arial"/>
          <w:sz w:val="24"/>
          <w:szCs w:val="24"/>
        </w:rPr>
        <w:t>Centralkę należy ze względów użytkowych i serwisowych zamontować na wysokości ok. 1,4m od podłogi (dolna krawędź). Należy zwrócić uwagę Użytkownikowi na czasookres wymiany akumulatorów (zgodnie ze wskazaniami podanymi przez producenta zastosowanych akumulatorów). Centralę zabudować w wersji pod tynkowej.</w:t>
      </w:r>
    </w:p>
    <w:p w14:paraId="039EB201" w14:textId="77777777" w:rsidR="000B5307" w:rsidRDefault="000B5307" w:rsidP="000B5307">
      <w:pPr>
        <w:pStyle w:val="Tekstpodstawowy"/>
        <w:widowControl w:val="0"/>
        <w:tabs>
          <w:tab w:val="left" w:pos="720"/>
        </w:tabs>
        <w:spacing w:line="264" w:lineRule="auto"/>
        <w:ind w:left="714"/>
        <w:rPr>
          <w:rFonts w:ascii="Arial Narrow" w:hAnsi="Arial Narrow" w:cs="Arial"/>
          <w:b/>
          <w:sz w:val="24"/>
          <w:szCs w:val="24"/>
        </w:rPr>
      </w:pPr>
      <w:bookmarkStart w:id="135" w:name="_Toc83998497"/>
      <w:bookmarkStart w:id="136" w:name="_Toc153805454"/>
      <w:bookmarkStart w:id="137" w:name="_Toc419049961"/>
      <w:bookmarkStart w:id="138" w:name="_Toc475912893"/>
      <w:bookmarkStart w:id="139" w:name="_Toc161345478"/>
    </w:p>
    <w:p w14:paraId="12442B49" w14:textId="21C45286" w:rsidR="000B5307" w:rsidRPr="000B5307" w:rsidRDefault="000B5307" w:rsidP="000B5307">
      <w:pPr>
        <w:pStyle w:val="Tekstpodstawowy"/>
        <w:widowControl w:val="0"/>
        <w:tabs>
          <w:tab w:val="left" w:pos="720"/>
        </w:tabs>
        <w:spacing w:line="264" w:lineRule="auto"/>
        <w:ind w:left="714"/>
        <w:rPr>
          <w:rFonts w:ascii="Arial Narrow" w:hAnsi="Arial Narrow" w:cs="Arial"/>
          <w:b/>
          <w:sz w:val="24"/>
          <w:szCs w:val="24"/>
        </w:rPr>
      </w:pPr>
      <w:r w:rsidRPr="000B5307">
        <w:rPr>
          <w:rFonts w:ascii="Arial Narrow" w:hAnsi="Arial Narrow" w:cs="Arial"/>
          <w:b/>
          <w:sz w:val="24"/>
          <w:szCs w:val="24"/>
        </w:rPr>
        <w:t>Przycisk ręcznego oddymiania</w:t>
      </w:r>
      <w:bookmarkEnd w:id="135"/>
      <w:bookmarkEnd w:id="136"/>
      <w:bookmarkEnd w:id="137"/>
      <w:bookmarkEnd w:id="138"/>
      <w:bookmarkEnd w:id="139"/>
    </w:p>
    <w:p w14:paraId="5C3D379B" w14:textId="77777777" w:rsidR="000B5307" w:rsidRPr="000B5307" w:rsidRDefault="000B5307" w:rsidP="000B5307">
      <w:pPr>
        <w:pStyle w:val="Tekstpodstawowy"/>
        <w:widowControl w:val="0"/>
        <w:tabs>
          <w:tab w:val="left" w:pos="720"/>
        </w:tabs>
        <w:spacing w:line="264" w:lineRule="auto"/>
        <w:ind w:left="714"/>
        <w:rPr>
          <w:rFonts w:ascii="Arial Narrow" w:hAnsi="Arial Narrow" w:cs="Arial"/>
          <w:sz w:val="24"/>
          <w:szCs w:val="24"/>
        </w:rPr>
      </w:pPr>
      <w:r w:rsidRPr="00A3258C">
        <w:rPr>
          <w:rFonts w:cs="Arial"/>
        </w:rPr>
        <w:tab/>
      </w:r>
      <w:r w:rsidRPr="000B5307">
        <w:rPr>
          <w:rFonts w:ascii="Arial Narrow" w:hAnsi="Arial Narrow" w:cs="Arial"/>
          <w:sz w:val="24"/>
          <w:szCs w:val="24"/>
        </w:rPr>
        <w:t>Ręczne uruchamianie oddymiania realizowane będzie za pomocą przycisków oznaczonych na poszczególnych rzutach. Zaprojektowano przyciski w wersji natynkowej z wbudowanym sygnalizatorem akustycznym.</w:t>
      </w:r>
    </w:p>
    <w:p w14:paraId="338B15F8" w14:textId="242E196F" w:rsidR="000B5307" w:rsidRDefault="000B5307" w:rsidP="000B5307">
      <w:pPr>
        <w:pStyle w:val="Tekstpodstawowy"/>
        <w:widowControl w:val="0"/>
        <w:tabs>
          <w:tab w:val="left" w:pos="720"/>
        </w:tabs>
        <w:spacing w:line="264" w:lineRule="auto"/>
        <w:ind w:left="714"/>
        <w:rPr>
          <w:rFonts w:ascii="Arial Narrow" w:hAnsi="Arial Narrow" w:cs="Arial"/>
          <w:sz w:val="24"/>
          <w:szCs w:val="24"/>
        </w:rPr>
      </w:pPr>
      <w:r w:rsidRPr="000B5307">
        <w:rPr>
          <w:rFonts w:ascii="Arial Narrow" w:hAnsi="Arial Narrow" w:cs="Arial"/>
          <w:sz w:val="24"/>
          <w:szCs w:val="24"/>
        </w:rPr>
        <w:t xml:space="preserve">Przyciski należy zamontować na ścianie, w miejscach dobrze widocznych na wysokości 1,4 m. Przed montażem należy ustalić czy w docelowym miejscu montażu nie ma lub nie będzie </w:t>
      </w:r>
      <w:r>
        <w:rPr>
          <w:rFonts w:ascii="Arial Narrow" w:hAnsi="Arial Narrow" w:cs="Arial"/>
          <w:sz w:val="24"/>
          <w:szCs w:val="24"/>
        </w:rPr>
        <w:br/>
      </w:r>
      <w:r w:rsidRPr="000B5307">
        <w:rPr>
          <w:rFonts w:ascii="Arial Narrow" w:hAnsi="Arial Narrow" w:cs="Arial"/>
          <w:sz w:val="24"/>
          <w:szCs w:val="24"/>
        </w:rPr>
        <w:t xml:space="preserve">w przyszłości składowanych materiałów lub innych elementów które utrudnią do nich dostęp lub </w:t>
      </w:r>
      <w:r>
        <w:rPr>
          <w:rFonts w:ascii="Arial Narrow" w:hAnsi="Arial Narrow" w:cs="Arial"/>
          <w:sz w:val="24"/>
          <w:szCs w:val="24"/>
        </w:rPr>
        <w:br/>
      </w:r>
      <w:r w:rsidRPr="000B5307">
        <w:rPr>
          <w:rFonts w:ascii="Arial Narrow" w:hAnsi="Arial Narrow" w:cs="Arial"/>
          <w:sz w:val="24"/>
          <w:szCs w:val="24"/>
        </w:rPr>
        <w:t>je zasłonią.</w:t>
      </w:r>
    </w:p>
    <w:p w14:paraId="2D0D7526" w14:textId="77777777" w:rsidR="000B5307" w:rsidRPr="000B5307" w:rsidRDefault="000B5307" w:rsidP="000B5307">
      <w:pPr>
        <w:pStyle w:val="Tekstpodstawowy"/>
        <w:widowControl w:val="0"/>
        <w:tabs>
          <w:tab w:val="left" w:pos="720"/>
        </w:tabs>
        <w:spacing w:line="264" w:lineRule="auto"/>
        <w:ind w:left="714"/>
        <w:rPr>
          <w:rFonts w:ascii="Arial Narrow" w:hAnsi="Arial Narrow" w:cs="Arial"/>
          <w:sz w:val="24"/>
          <w:szCs w:val="24"/>
        </w:rPr>
      </w:pPr>
    </w:p>
    <w:p w14:paraId="79D68AB4" w14:textId="77777777" w:rsidR="000B5307" w:rsidRPr="000B5307" w:rsidRDefault="000B5307" w:rsidP="000B5307">
      <w:pPr>
        <w:pStyle w:val="Tekstpodstawowy"/>
        <w:widowControl w:val="0"/>
        <w:tabs>
          <w:tab w:val="left" w:pos="720"/>
        </w:tabs>
        <w:spacing w:line="264" w:lineRule="auto"/>
        <w:ind w:left="714"/>
        <w:rPr>
          <w:rFonts w:ascii="Arial Narrow" w:hAnsi="Arial Narrow" w:cs="Arial"/>
          <w:b/>
          <w:sz w:val="24"/>
          <w:szCs w:val="24"/>
        </w:rPr>
      </w:pPr>
      <w:bookmarkStart w:id="140" w:name="_Toc475912894"/>
      <w:bookmarkStart w:id="141" w:name="_Toc161345479"/>
      <w:r w:rsidRPr="000B5307">
        <w:rPr>
          <w:rFonts w:ascii="Arial Narrow" w:hAnsi="Arial Narrow" w:cs="Arial"/>
          <w:b/>
          <w:sz w:val="24"/>
          <w:szCs w:val="24"/>
        </w:rPr>
        <w:t>Czujka optyczna dymu</w:t>
      </w:r>
      <w:bookmarkEnd w:id="140"/>
      <w:bookmarkEnd w:id="141"/>
    </w:p>
    <w:p w14:paraId="369423C3" w14:textId="77777777" w:rsidR="000B5307" w:rsidRDefault="000B5307" w:rsidP="000B5307">
      <w:pPr>
        <w:pStyle w:val="Tekstpodstawowy"/>
        <w:widowControl w:val="0"/>
        <w:tabs>
          <w:tab w:val="left" w:pos="720"/>
        </w:tabs>
        <w:spacing w:line="264" w:lineRule="auto"/>
        <w:ind w:left="714"/>
        <w:rPr>
          <w:rFonts w:ascii="Arial Narrow" w:hAnsi="Arial Narrow" w:cs="Arial"/>
          <w:sz w:val="24"/>
          <w:szCs w:val="24"/>
        </w:rPr>
      </w:pPr>
      <w:r w:rsidRPr="00A3258C">
        <w:rPr>
          <w:rFonts w:cs="Arial"/>
        </w:rPr>
        <w:tab/>
      </w:r>
      <w:r w:rsidRPr="000B5307">
        <w:rPr>
          <w:rFonts w:ascii="Arial Narrow" w:hAnsi="Arial Narrow" w:cs="Arial"/>
          <w:sz w:val="24"/>
          <w:szCs w:val="24"/>
        </w:rPr>
        <w:t>Automatyczne uruchamianie oddymiania realizowane będzie za pomocą czujek optycznych dymu podłączonych do centrali instalacji oddymiania.</w:t>
      </w:r>
    </w:p>
    <w:p w14:paraId="4EAC7B3E" w14:textId="77777777" w:rsidR="00321407" w:rsidRPr="000B5307" w:rsidRDefault="00321407" w:rsidP="000B5307">
      <w:pPr>
        <w:pStyle w:val="Tekstpodstawowy"/>
        <w:widowControl w:val="0"/>
        <w:tabs>
          <w:tab w:val="left" w:pos="720"/>
        </w:tabs>
        <w:spacing w:line="264" w:lineRule="auto"/>
        <w:ind w:left="714"/>
        <w:rPr>
          <w:rFonts w:ascii="Arial Narrow" w:hAnsi="Arial Narrow" w:cs="Arial"/>
          <w:sz w:val="24"/>
          <w:szCs w:val="24"/>
        </w:rPr>
      </w:pPr>
    </w:p>
    <w:p w14:paraId="6C2CB9CB" w14:textId="77777777" w:rsidR="000B5307" w:rsidRPr="000B5307" w:rsidRDefault="000B5307" w:rsidP="000B5307">
      <w:pPr>
        <w:pStyle w:val="Tekstpodstawowy"/>
        <w:widowControl w:val="0"/>
        <w:tabs>
          <w:tab w:val="left" w:pos="720"/>
        </w:tabs>
        <w:spacing w:line="264" w:lineRule="auto"/>
        <w:ind w:left="714"/>
        <w:rPr>
          <w:rFonts w:ascii="Arial Narrow" w:hAnsi="Arial Narrow" w:cs="Arial"/>
          <w:b/>
          <w:sz w:val="24"/>
          <w:szCs w:val="24"/>
        </w:rPr>
      </w:pPr>
      <w:bookmarkStart w:id="142" w:name="_Toc83998498"/>
      <w:bookmarkStart w:id="143" w:name="_Toc153805455"/>
      <w:bookmarkStart w:id="144" w:name="_Toc419049962"/>
      <w:bookmarkStart w:id="145" w:name="_Toc475912895"/>
      <w:bookmarkStart w:id="146" w:name="_Toc161345480"/>
      <w:r w:rsidRPr="000B5307">
        <w:rPr>
          <w:rFonts w:ascii="Arial Narrow" w:hAnsi="Arial Narrow" w:cs="Arial"/>
          <w:b/>
          <w:sz w:val="24"/>
          <w:szCs w:val="24"/>
        </w:rPr>
        <w:t>Siłownik</w:t>
      </w:r>
      <w:bookmarkEnd w:id="142"/>
      <w:bookmarkEnd w:id="143"/>
      <w:bookmarkEnd w:id="144"/>
      <w:bookmarkEnd w:id="145"/>
      <w:bookmarkEnd w:id="146"/>
    </w:p>
    <w:p w14:paraId="0AE0854E" w14:textId="05180E32" w:rsidR="000B5307" w:rsidRPr="000B5307" w:rsidRDefault="000B5307" w:rsidP="000B5307">
      <w:pPr>
        <w:pStyle w:val="Tekstpodstawowy"/>
        <w:widowControl w:val="0"/>
        <w:tabs>
          <w:tab w:val="left" w:pos="720"/>
        </w:tabs>
        <w:spacing w:line="264" w:lineRule="auto"/>
        <w:ind w:left="714"/>
        <w:rPr>
          <w:rFonts w:ascii="Arial Narrow" w:hAnsi="Arial Narrow" w:cs="Arial"/>
          <w:sz w:val="24"/>
          <w:szCs w:val="24"/>
        </w:rPr>
      </w:pPr>
      <w:r w:rsidRPr="000B5307">
        <w:rPr>
          <w:rFonts w:ascii="Arial Narrow" w:hAnsi="Arial Narrow" w:cs="Arial"/>
          <w:sz w:val="24"/>
          <w:szCs w:val="24"/>
        </w:rPr>
        <w:t xml:space="preserve">W rozwiązaniu wykorzystano siłowniki z napędem zębatkowym wykonany w formie prostopadłościanu. Wszystkie części siłownika wykonane są z materiałów korozjo odpornych </w:t>
      </w:r>
      <w:r>
        <w:rPr>
          <w:rFonts w:ascii="Arial Narrow" w:hAnsi="Arial Narrow" w:cs="Arial"/>
          <w:sz w:val="24"/>
          <w:szCs w:val="24"/>
        </w:rPr>
        <w:br/>
      </w:r>
      <w:r w:rsidRPr="000B5307">
        <w:rPr>
          <w:rFonts w:ascii="Arial Narrow" w:hAnsi="Arial Narrow" w:cs="Arial"/>
          <w:sz w:val="24"/>
          <w:szCs w:val="24"/>
        </w:rPr>
        <w:t>i odpornych na wilgoć (siłownik szczelny, samosmarujący). Dane techniczne siłowników (ogólne):</w:t>
      </w:r>
    </w:p>
    <w:p w14:paraId="6266ABD2"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 xml:space="preserve">zasilanie 24V </w:t>
      </w:r>
      <w:r w:rsidRPr="000B5307">
        <w:rPr>
          <w:rFonts w:ascii="Arial Narrow" w:hAnsi="Arial Narrow" w:cs="Arial"/>
          <w:sz w:val="24"/>
          <w:szCs w:val="24"/>
        </w:rPr>
        <w:sym w:font="Symbol" w:char="F0B1"/>
      </w:r>
      <w:r w:rsidRPr="000B5307">
        <w:rPr>
          <w:rFonts w:ascii="Arial Narrow" w:hAnsi="Arial Narrow" w:cs="Arial"/>
          <w:sz w:val="24"/>
          <w:szCs w:val="24"/>
        </w:rPr>
        <w:t>15% /1,0A</w:t>
      </w:r>
    </w:p>
    <w:p w14:paraId="17DA70C2"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siła pchająca / ciągnąca 300N</w:t>
      </w:r>
    </w:p>
    <w:p w14:paraId="3224714F"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prędkość 11,8m/ sek.100mm</w:t>
      </w:r>
    </w:p>
    <w:p w14:paraId="3B1BAB55"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gwarantowany okres funkcjonowania 10 000 otwarć i zamknięć</w:t>
      </w:r>
    </w:p>
    <w:p w14:paraId="2F88A83B" w14:textId="324DBC4D"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odporność na temperaturę 30 min./300</w:t>
      </w:r>
      <w:r w:rsidR="002A14C2">
        <w:rPr>
          <w:rFonts w:ascii="Arial Narrow" w:hAnsi="Arial Narrow" w:cs="Arial"/>
          <w:sz w:val="24"/>
          <w:szCs w:val="24"/>
        </w:rPr>
        <w:t>°</w:t>
      </w:r>
      <w:r w:rsidRPr="000B5307">
        <w:rPr>
          <w:rFonts w:ascii="Arial Narrow" w:hAnsi="Arial Narrow" w:cs="Arial"/>
          <w:sz w:val="24"/>
          <w:szCs w:val="24"/>
        </w:rPr>
        <w:t>C</w:t>
      </w:r>
    </w:p>
    <w:p w14:paraId="28AABCCC" w14:textId="77777777"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system ochrony IP 33</w:t>
      </w:r>
    </w:p>
    <w:p w14:paraId="39199E06" w14:textId="36CA8052" w:rsidR="000B5307" w:rsidRPr="000B5307" w:rsidRDefault="000B5307" w:rsidP="008611B8">
      <w:pPr>
        <w:pStyle w:val="Tekstpodstawowy"/>
        <w:widowControl w:val="0"/>
        <w:numPr>
          <w:ilvl w:val="0"/>
          <w:numId w:val="68"/>
        </w:numPr>
        <w:tabs>
          <w:tab w:val="left" w:pos="720"/>
        </w:tabs>
        <w:spacing w:line="264" w:lineRule="auto"/>
        <w:ind w:left="714" w:hanging="357"/>
        <w:rPr>
          <w:rFonts w:ascii="Arial Narrow" w:hAnsi="Arial Narrow" w:cs="Arial"/>
          <w:sz w:val="24"/>
          <w:szCs w:val="24"/>
        </w:rPr>
      </w:pPr>
      <w:r w:rsidRPr="000B5307">
        <w:rPr>
          <w:rFonts w:ascii="Arial Narrow" w:hAnsi="Arial Narrow" w:cs="Arial"/>
          <w:sz w:val="24"/>
          <w:szCs w:val="24"/>
        </w:rPr>
        <w:t>zakres temperatur -25</w:t>
      </w:r>
      <w:r w:rsidR="002A14C2">
        <w:rPr>
          <w:rFonts w:ascii="Arial Narrow" w:hAnsi="Arial Narrow" w:cs="Arial"/>
          <w:sz w:val="24"/>
          <w:szCs w:val="24"/>
        </w:rPr>
        <w:t>°</w:t>
      </w:r>
      <w:r w:rsidRPr="000B5307">
        <w:rPr>
          <w:rFonts w:ascii="Arial Narrow" w:hAnsi="Arial Narrow" w:cs="Arial"/>
          <w:sz w:val="24"/>
          <w:szCs w:val="24"/>
        </w:rPr>
        <w:t>C do +55</w:t>
      </w:r>
      <w:r w:rsidR="002A14C2">
        <w:rPr>
          <w:rFonts w:ascii="Arial Narrow" w:hAnsi="Arial Narrow" w:cs="Arial"/>
          <w:sz w:val="24"/>
          <w:szCs w:val="24"/>
        </w:rPr>
        <w:t>°</w:t>
      </w:r>
      <w:r w:rsidRPr="000B5307">
        <w:rPr>
          <w:rFonts w:ascii="Arial Narrow" w:hAnsi="Arial Narrow" w:cs="Arial"/>
          <w:sz w:val="24"/>
          <w:szCs w:val="24"/>
        </w:rPr>
        <w:t>C</w:t>
      </w:r>
    </w:p>
    <w:p w14:paraId="35A2FC11" w14:textId="77777777" w:rsidR="000B5307" w:rsidRDefault="000B5307" w:rsidP="000B5307">
      <w:pPr>
        <w:pStyle w:val="Tekstpodstawowy"/>
        <w:widowControl w:val="0"/>
        <w:tabs>
          <w:tab w:val="left" w:pos="720"/>
        </w:tabs>
        <w:spacing w:line="264" w:lineRule="auto"/>
        <w:ind w:left="714"/>
        <w:rPr>
          <w:rFonts w:ascii="Arial Narrow" w:hAnsi="Arial Narrow" w:cs="Arial"/>
          <w:sz w:val="24"/>
          <w:szCs w:val="24"/>
        </w:rPr>
      </w:pPr>
    </w:p>
    <w:p w14:paraId="26D023B3" w14:textId="2C033615" w:rsidR="000B5307" w:rsidRPr="000B5307" w:rsidRDefault="000B5307" w:rsidP="000B5307">
      <w:pPr>
        <w:pStyle w:val="Tekstpodstawowy"/>
        <w:widowControl w:val="0"/>
        <w:tabs>
          <w:tab w:val="left" w:pos="720"/>
        </w:tabs>
        <w:spacing w:line="264" w:lineRule="auto"/>
        <w:ind w:left="714"/>
        <w:rPr>
          <w:rFonts w:ascii="Arial Narrow" w:hAnsi="Arial Narrow" w:cs="Arial"/>
          <w:sz w:val="24"/>
          <w:szCs w:val="24"/>
        </w:rPr>
      </w:pPr>
      <w:r w:rsidRPr="000B5307">
        <w:rPr>
          <w:rFonts w:ascii="Arial Narrow" w:hAnsi="Arial Narrow" w:cs="Arial"/>
          <w:sz w:val="24"/>
          <w:szCs w:val="24"/>
        </w:rPr>
        <w:tab/>
        <w:t xml:space="preserve">Instalację do siłownika zaprojektowano do wykonania przewodem </w:t>
      </w:r>
      <w:proofErr w:type="spellStart"/>
      <w:r w:rsidRPr="000B5307">
        <w:rPr>
          <w:rFonts w:ascii="Arial Narrow" w:hAnsi="Arial Narrow" w:cs="Arial"/>
          <w:sz w:val="24"/>
          <w:szCs w:val="24"/>
        </w:rPr>
        <w:t>HDGsżo</w:t>
      </w:r>
      <w:proofErr w:type="spellEnd"/>
      <w:r w:rsidRPr="000B5307">
        <w:rPr>
          <w:rFonts w:ascii="Arial Narrow" w:hAnsi="Arial Narrow" w:cs="Arial"/>
          <w:sz w:val="24"/>
          <w:szCs w:val="24"/>
        </w:rPr>
        <w:t xml:space="preserve"> PH90 3x2,5mm</w:t>
      </w:r>
      <w:r w:rsidRPr="002A14C2">
        <w:rPr>
          <w:rFonts w:ascii="Arial Narrow" w:hAnsi="Arial Narrow" w:cs="Arial"/>
          <w:sz w:val="24"/>
          <w:szCs w:val="24"/>
          <w:vertAlign w:val="superscript"/>
        </w:rPr>
        <w:t>2</w:t>
      </w:r>
      <w:r w:rsidRPr="000B5307">
        <w:rPr>
          <w:rFonts w:ascii="Arial Narrow" w:hAnsi="Arial Narrow" w:cs="Arial"/>
          <w:sz w:val="24"/>
          <w:szCs w:val="24"/>
        </w:rPr>
        <w:t xml:space="preserve"> pod tynkiem. Siłownik zamocować na ramie klapy oddymiającej przy pomocy konsoli mocującej, w taki sposób aby siłownik otworzył klapę oddymiającą do kąta zgodnie z aprobatą techniczną. Konsola montażowa zostanie dostarczona włącznie z siłownikiem i klapą oddymiającą. Podł</w:t>
      </w:r>
      <w:r>
        <w:rPr>
          <w:rFonts w:ascii="Arial Narrow" w:hAnsi="Arial Narrow" w:cs="Arial"/>
          <w:sz w:val="24"/>
          <w:szCs w:val="24"/>
        </w:rPr>
        <w:t>ą</w:t>
      </w:r>
      <w:r w:rsidRPr="000B5307">
        <w:rPr>
          <w:rFonts w:ascii="Arial Narrow" w:hAnsi="Arial Narrow" w:cs="Arial"/>
          <w:sz w:val="24"/>
          <w:szCs w:val="24"/>
        </w:rPr>
        <w:t>czenie siłownika wykonać z wykorzystaniem puszki n/t (puszka poł</w:t>
      </w:r>
      <w:r>
        <w:rPr>
          <w:rFonts w:ascii="Arial Narrow" w:hAnsi="Arial Narrow" w:cs="Arial"/>
          <w:sz w:val="24"/>
          <w:szCs w:val="24"/>
        </w:rPr>
        <w:t>ą</w:t>
      </w:r>
      <w:r w:rsidRPr="000B5307">
        <w:rPr>
          <w:rFonts w:ascii="Arial Narrow" w:hAnsi="Arial Narrow" w:cs="Arial"/>
          <w:sz w:val="24"/>
          <w:szCs w:val="24"/>
        </w:rPr>
        <w:t>czeniowa musi posiadać stosowne dopuszczenie do stosowania wyrobu w ochronie przeciwpożarowej).</w:t>
      </w:r>
    </w:p>
    <w:p w14:paraId="2BD64BC2" w14:textId="77777777" w:rsidR="000B5307" w:rsidRDefault="000B5307" w:rsidP="000B5307">
      <w:pPr>
        <w:pStyle w:val="Tekstpodstawowy"/>
        <w:widowControl w:val="0"/>
        <w:tabs>
          <w:tab w:val="left" w:pos="720"/>
        </w:tabs>
        <w:spacing w:line="264" w:lineRule="auto"/>
        <w:ind w:left="714"/>
        <w:rPr>
          <w:rFonts w:ascii="Arial Narrow" w:hAnsi="Arial Narrow" w:cs="Arial"/>
          <w:b/>
          <w:sz w:val="24"/>
          <w:szCs w:val="24"/>
        </w:rPr>
      </w:pPr>
      <w:bookmarkStart w:id="147" w:name="_Toc161345481"/>
    </w:p>
    <w:p w14:paraId="19F64380" w14:textId="48ACE4E7" w:rsidR="000B5307" w:rsidRPr="000B5307" w:rsidRDefault="000B5307" w:rsidP="000B5307">
      <w:pPr>
        <w:pStyle w:val="Tekstpodstawowy"/>
        <w:widowControl w:val="0"/>
        <w:tabs>
          <w:tab w:val="left" w:pos="720"/>
        </w:tabs>
        <w:spacing w:line="264" w:lineRule="auto"/>
        <w:ind w:left="714"/>
        <w:rPr>
          <w:rFonts w:ascii="Arial Narrow" w:hAnsi="Arial Narrow" w:cs="Arial"/>
          <w:b/>
          <w:sz w:val="24"/>
          <w:szCs w:val="24"/>
        </w:rPr>
      </w:pPr>
      <w:r w:rsidRPr="000B5307">
        <w:rPr>
          <w:rFonts w:ascii="Arial Narrow" w:hAnsi="Arial Narrow" w:cs="Arial"/>
          <w:b/>
          <w:sz w:val="24"/>
          <w:szCs w:val="24"/>
        </w:rPr>
        <w:t>Ryglowanie drzwi</w:t>
      </w:r>
      <w:bookmarkEnd w:id="147"/>
    </w:p>
    <w:p w14:paraId="7D5BC624" w14:textId="21C8E3A4" w:rsidR="000B5307" w:rsidRDefault="000B5307" w:rsidP="00321407">
      <w:pPr>
        <w:pStyle w:val="Tekstpodstawowy"/>
        <w:widowControl w:val="0"/>
        <w:tabs>
          <w:tab w:val="left" w:pos="720"/>
        </w:tabs>
        <w:spacing w:line="264" w:lineRule="auto"/>
        <w:ind w:left="714"/>
        <w:rPr>
          <w:rFonts w:cs="Arial"/>
        </w:rPr>
      </w:pPr>
      <w:r>
        <w:rPr>
          <w:rFonts w:cs="Arial"/>
        </w:rPr>
        <w:tab/>
      </w:r>
      <w:r w:rsidRPr="000B5307">
        <w:rPr>
          <w:rFonts w:ascii="Arial Narrow" w:hAnsi="Arial Narrow" w:cs="Arial"/>
          <w:sz w:val="24"/>
          <w:szCs w:val="24"/>
        </w:rPr>
        <w:t xml:space="preserve">Zestaw ryglowania przeznaczony jest do elektrycznego odryglowywania skrzydła czynnego drzwi napowietrzających. W skład zestawu wchodzi </w:t>
      </w:r>
      <w:proofErr w:type="spellStart"/>
      <w:r w:rsidRPr="000B5307">
        <w:rPr>
          <w:rFonts w:ascii="Arial Narrow" w:hAnsi="Arial Narrow" w:cs="Arial"/>
          <w:sz w:val="24"/>
          <w:szCs w:val="24"/>
        </w:rPr>
        <w:t>elektrozaczep</w:t>
      </w:r>
      <w:proofErr w:type="spellEnd"/>
      <w:r w:rsidRPr="000B5307">
        <w:rPr>
          <w:rFonts w:ascii="Arial Narrow" w:hAnsi="Arial Narrow" w:cs="Arial"/>
          <w:sz w:val="24"/>
          <w:szCs w:val="24"/>
        </w:rPr>
        <w:t xml:space="preserve"> w wersji rewersyjnej zabudowany </w:t>
      </w:r>
      <w:r>
        <w:rPr>
          <w:rFonts w:ascii="Arial Narrow" w:hAnsi="Arial Narrow" w:cs="Arial"/>
          <w:sz w:val="24"/>
          <w:szCs w:val="24"/>
        </w:rPr>
        <w:br/>
      </w:r>
      <w:r w:rsidRPr="000B5307">
        <w:rPr>
          <w:rFonts w:ascii="Arial Narrow" w:hAnsi="Arial Narrow" w:cs="Arial"/>
          <w:sz w:val="24"/>
          <w:szCs w:val="24"/>
        </w:rPr>
        <w:t>w skrzydle biernym.</w:t>
      </w:r>
      <w:r>
        <w:rPr>
          <w:rFonts w:cs="Arial"/>
        </w:rPr>
        <w:t xml:space="preserve"> </w:t>
      </w:r>
    </w:p>
    <w:p w14:paraId="4D8261A3" w14:textId="77777777" w:rsidR="005177BA" w:rsidRDefault="005177BA" w:rsidP="00321407">
      <w:pPr>
        <w:pStyle w:val="Tekstpodstawowy"/>
        <w:widowControl w:val="0"/>
        <w:tabs>
          <w:tab w:val="left" w:pos="720"/>
        </w:tabs>
        <w:spacing w:line="264" w:lineRule="auto"/>
        <w:ind w:left="714"/>
        <w:rPr>
          <w:rFonts w:cs="Arial"/>
        </w:rPr>
      </w:pPr>
    </w:p>
    <w:p w14:paraId="44CD5B99" w14:textId="77777777" w:rsidR="000B5307" w:rsidRPr="000B5307" w:rsidRDefault="000B5307" w:rsidP="008611B8">
      <w:pPr>
        <w:pStyle w:val="Akapitzlist"/>
        <w:numPr>
          <w:ilvl w:val="2"/>
          <w:numId w:val="54"/>
        </w:numPr>
        <w:suppressAutoHyphens w:val="0"/>
        <w:spacing w:line="120" w:lineRule="atLeast"/>
        <w:rPr>
          <w:rFonts w:ascii="Arial Narrow" w:hAnsi="Arial Narrow"/>
          <w:b/>
        </w:rPr>
      </w:pPr>
      <w:bookmarkStart w:id="148" w:name="_Toc146985316"/>
      <w:bookmarkStart w:id="149" w:name="_Toc153805456"/>
      <w:bookmarkStart w:id="150" w:name="_Toc419049963"/>
      <w:bookmarkStart w:id="151" w:name="_Toc475912897"/>
      <w:bookmarkStart w:id="152" w:name="_Toc161345482"/>
      <w:bookmarkStart w:id="153" w:name="_Toc83998499"/>
      <w:r w:rsidRPr="000B5307">
        <w:rPr>
          <w:rFonts w:ascii="Arial Narrow" w:hAnsi="Arial Narrow"/>
          <w:b/>
        </w:rPr>
        <w:t>Zasilanie</w:t>
      </w:r>
      <w:bookmarkEnd w:id="148"/>
      <w:bookmarkEnd w:id="149"/>
      <w:bookmarkEnd w:id="150"/>
      <w:bookmarkEnd w:id="151"/>
      <w:bookmarkEnd w:id="152"/>
    </w:p>
    <w:p w14:paraId="1C8E765D" w14:textId="77777777" w:rsidR="00321407" w:rsidRDefault="00321407" w:rsidP="000B5307">
      <w:pPr>
        <w:pStyle w:val="Tekstpodstawowy"/>
        <w:widowControl w:val="0"/>
        <w:tabs>
          <w:tab w:val="left" w:pos="720"/>
        </w:tabs>
        <w:spacing w:line="264" w:lineRule="auto"/>
        <w:ind w:left="714"/>
        <w:rPr>
          <w:rFonts w:ascii="Arial Narrow" w:hAnsi="Arial Narrow" w:cs="Arial"/>
          <w:b/>
          <w:sz w:val="24"/>
          <w:szCs w:val="24"/>
        </w:rPr>
      </w:pPr>
      <w:bookmarkStart w:id="154" w:name="_Toc146985317"/>
      <w:bookmarkStart w:id="155" w:name="_Toc153805457"/>
      <w:bookmarkStart w:id="156" w:name="_Toc419049964"/>
      <w:bookmarkStart w:id="157" w:name="_Toc475912898"/>
      <w:bookmarkStart w:id="158" w:name="_Toc161345483"/>
    </w:p>
    <w:p w14:paraId="153FD4A0" w14:textId="45B06E90" w:rsidR="000B5307" w:rsidRPr="000B5307" w:rsidRDefault="000B5307" w:rsidP="000B5307">
      <w:pPr>
        <w:pStyle w:val="Tekstpodstawowy"/>
        <w:widowControl w:val="0"/>
        <w:tabs>
          <w:tab w:val="left" w:pos="720"/>
        </w:tabs>
        <w:spacing w:line="264" w:lineRule="auto"/>
        <w:ind w:left="714"/>
        <w:rPr>
          <w:rFonts w:ascii="Arial Narrow" w:hAnsi="Arial Narrow" w:cs="Arial"/>
          <w:b/>
          <w:sz w:val="24"/>
          <w:szCs w:val="24"/>
        </w:rPr>
      </w:pPr>
      <w:r w:rsidRPr="000B5307">
        <w:rPr>
          <w:rFonts w:ascii="Arial Narrow" w:hAnsi="Arial Narrow" w:cs="Arial"/>
          <w:b/>
          <w:sz w:val="24"/>
          <w:szCs w:val="24"/>
        </w:rPr>
        <w:t>Zasilanie podstawowe</w:t>
      </w:r>
      <w:bookmarkEnd w:id="154"/>
      <w:bookmarkEnd w:id="155"/>
      <w:bookmarkEnd w:id="156"/>
      <w:bookmarkEnd w:id="157"/>
      <w:bookmarkEnd w:id="158"/>
    </w:p>
    <w:p w14:paraId="4CCCC202" w14:textId="34E791EC" w:rsidR="000B5307" w:rsidRPr="000B5307" w:rsidRDefault="000B5307" w:rsidP="000B5307">
      <w:pPr>
        <w:pStyle w:val="Tekstpodstawowy"/>
        <w:widowControl w:val="0"/>
        <w:tabs>
          <w:tab w:val="left" w:pos="720"/>
        </w:tabs>
        <w:spacing w:line="264" w:lineRule="auto"/>
        <w:ind w:left="714"/>
        <w:rPr>
          <w:rFonts w:ascii="Arial Narrow" w:hAnsi="Arial Narrow" w:cs="Arial"/>
          <w:sz w:val="24"/>
          <w:szCs w:val="24"/>
        </w:rPr>
      </w:pPr>
      <w:r w:rsidRPr="00A3258C">
        <w:rPr>
          <w:rFonts w:cs="Arial"/>
        </w:rPr>
        <w:tab/>
      </w:r>
      <w:r w:rsidRPr="000B5307">
        <w:rPr>
          <w:rFonts w:ascii="Arial Narrow" w:hAnsi="Arial Narrow" w:cs="Arial"/>
          <w:sz w:val="24"/>
          <w:szCs w:val="24"/>
        </w:rPr>
        <w:t xml:space="preserve">Zasilanie podstawowe centrali elektrycznego oddymiania (230V, 50Hz) należy wykonać </w:t>
      </w:r>
      <w:r w:rsidR="00321407">
        <w:rPr>
          <w:rFonts w:ascii="Arial Narrow" w:hAnsi="Arial Narrow" w:cs="Arial"/>
          <w:sz w:val="24"/>
          <w:szCs w:val="24"/>
        </w:rPr>
        <w:br/>
      </w:r>
      <w:r w:rsidRPr="000B5307">
        <w:rPr>
          <w:rFonts w:ascii="Arial Narrow" w:hAnsi="Arial Narrow" w:cs="Arial"/>
          <w:sz w:val="24"/>
          <w:szCs w:val="24"/>
        </w:rPr>
        <w:t>z obwodów tablicy elektrycznej (obwody zasilania zabudowane przed wyłącznikiem pożarowym prądu). Obwody zasilania zostały wydane w projekcie elektrycznym. Obwody zasilania central należy wyraźnie opisać w celu łatwej identyfikacji przez obsługę systemu lub pracowników serwisu, oraz Użytkownika</w:t>
      </w:r>
    </w:p>
    <w:p w14:paraId="180FE597" w14:textId="77777777" w:rsidR="00321407" w:rsidRDefault="00321407" w:rsidP="000B5307">
      <w:pPr>
        <w:pStyle w:val="Tekstpodstawowy"/>
        <w:widowControl w:val="0"/>
        <w:tabs>
          <w:tab w:val="left" w:pos="720"/>
        </w:tabs>
        <w:spacing w:line="264" w:lineRule="auto"/>
        <w:ind w:left="714"/>
        <w:rPr>
          <w:rFonts w:ascii="Arial Narrow" w:hAnsi="Arial Narrow" w:cs="Arial"/>
          <w:sz w:val="24"/>
          <w:szCs w:val="24"/>
        </w:rPr>
      </w:pPr>
      <w:r>
        <w:rPr>
          <w:rFonts w:ascii="Arial Narrow" w:hAnsi="Arial Narrow" w:cs="Arial"/>
          <w:sz w:val="24"/>
          <w:szCs w:val="24"/>
        </w:rPr>
        <w:tab/>
      </w:r>
    </w:p>
    <w:p w14:paraId="663BB64B" w14:textId="114ED361" w:rsidR="000B5307" w:rsidRPr="000B5307" w:rsidRDefault="000B5307" w:rsidP="000B5307">
      <w:pPr>
        <w:pStyle w:val="Tekstpodstawowy"/>
        <w:widowControl w:val="0"/>
        <w:tabs>
          <w:tab w:val="left" w:pos="720"/>
        </w:tabs>
        <w:spacing w:line="264" w:lineRule="auto"/>
        <w:ind w:left="714"/>
        <w:rPr>
          <w:rFonts w:ascii="Arial Narrow" w:hAnsi="Arial Narrow" w:cs="Arial"/>
          <w:sz w:val="24"/>
          <w:szCs w:val="24"/>
        </w:rPr>
      </w:pPr>
      <w:r w:rsidRPr="000B5307">
        <w:rPr>
          <w:rFonts w:ascii="Arial Narrow" w:hAnsi="Arial Narrow" w:cs="Arial"/>
          <w:sz w:val="24"/>
          <w:szCs w:val="24"/>
        </w:rPr>
        <w:t>Warunkiem koniecznym przed przekazaniem instalacji i uruchomieniem to wykonanie pomiarów oporności uziemienia, izolacji oraz ciągłości żył, które należy dołączyć do protokołu  podczas odbioru i przekazania systemu Użytkownikowi. Instalację do poszczególnych elementów systemu, urządzeń wykonawczych oraz kontrolujących wykonać zgodnie z poszczególnymi rysunkami ideowymi instalacji oddymiania.</w:t>
      </w:r>
    </w:p>
    <w:p w14:paraId="113552A6" w14:textId="77777777" w:rsidR="00321407" w:rsidRDefault="00321407" w:rsidP="00321407">
      <w:pPr>
        <w:pStyle w:val="Tekstpodstawowy"/>
        <w:widowControl w:val="0"/>
        <w:tabs>
          <w:tab w:val="left" w:pos="720"/>
        </w:tabs>
        <w:spacing w:line="264" w:lineRule="auto"/>
        <w:ind w:left="714"/>
        <w:rPr>
          <w:rFonts w:ascii="Arial Narrow" w:hAnsi="Arial Narrow" w:cs="Arial"/>
          <w:b/>
          <w:sz w:val="24"/>
          <w:szCs w:val="24"/>
        </w:rPr>
      </w:pPr>
      <w:bookmarkStart w:id="159" w:name="_Toc146985318"/>
      <w:bookmarkStart w:id="160" w:name="_Toc153805458"/>
      <w:bookmarkStart w:id="161" w:name="_Toc419049965"/>
      <w:bookmarkStart w:id="162" w:name="_Toc475912899"/>
      <w:bookmarkStart w:id="163" w:name="_Toc161345484"/>
    </w:p>
    <w:p w14:paraId="1BCD46D8" w14:textId="734DF823" w:rsidR="000B5307" w:rsidRPr="00321407" w:rsidRDefault="000B5307" w:rsidP="00321407">
      <w:pPr>
        <w:pStyle w:val="Tekstpodstawowy"/>
        <w:widowControl w:val="0"/>
        <w:tabs>
          <w:tab w:val="left" w:pos="720"/>
        </w:tabs>
        <w:spacing w:line="264" w:lineRule="auto"/>
        <w:ind w:left="714"/>
        <w:rPr>
          <w:rFonts w:ascii="Arial Narrow" w:hAnsi="Arial Narrow" w:cs="Arial"/>
          <w:b/>
          <w:sz w:val="24"/>
          <w:szCs w:val="24"/>
        </w:rPr>
      </w:pPr>
      <w:r w:rsidRPr="00321407">
        <w:rPr>
          <w:rFonts w:ascii="Arial Narrow" w:hAnsi="Arial Narrow" w:cs="Arial"/>
          <w:b/>
          <w:sz w:val="24"/>
          <w:szCs w:val="24"/>
        </w:rPr>
        <w:t>Zasilanie awaryjne</w:t>
      </w:r>
      <w:bookmarkEnd w:id="159"/>
      <w:bookmarkEnd w:id="160"/>
      <w:bookmarkEnd w:id="161"/>
      <w:bookmarkEnd w:id="162"/>
      <w:bookmarkEnd w:id="163"/>
    </w:p>
    <w:p w14:paraId="2D23A004" w14:textId="77777777" w:rsidR="000B5307" w:rsidRDefault="000B5307" w:rsidP="000B5307">
      <w:pPr>
        <w:pStyle w:val="Tekstpodstawowy"/>
        <w:widowControl w:val="0"/>
        <w:tabs>
          <w:tab w:val="left" w:pos="720"/>
        </w:tabs>
        <w:spacing w:line="264" w:lineRule="auto"/>
        <w:ind w:left="714"/>
        <w:rPr>
          <w:rFonts w:ascii="Arial Narrow" w:hAnsi="Arial Narrow" w:cs="Arial"/>
          <w:sz w:val="24"/>
          <w:szCs w:val="24"/>
        </w:rPr>
      </w:pPr>
      <w:r w:rsidRPr="00A3258C">
        <w:rPr>
          <w:rFonts w:cs="Arial"/>
        </w:rPr>
        <w:tab/>
      </w:r>
      <w:r w:rsidRPr="000B5307">
        <w:rPr>
          <w:rFonts w:ascii="Arial Narrow" w:hAnsi="Arial Narrow" w:cs="Arial"/>
          <w:sz w:val="24"/>
          <w:szCs w:val="24"/>
        </w:rPr>
        <w:t>Centralka została przygotowana do pracy z dwoma akumulatorami o napięciu 24V umieszczonymi wewnątrz obudowy. Typ akumulatora zgodnie z wymaganiami producenta zastosowanych urządzeń.</w:t>
      </w:r>
    </w:p>
    <w:p w14:paraId="48C37322" w14:textId="77777777" w:rsidR="00321407" w:rsidRPr="00A3258C" w:rsidRDefault="00321407" w:rsidP="000B5307">
      <w:pPr>
        <w:pStyle w:val="Tekstpodstawowy"/>
        <w:widowControl w:val="0"/>
        <w:tabs>
          <w:tab w:val="left" w:pos="720"/>
        </w:tabs>
        <w:spacing w:line="264" w:lineRule="auto"/>
        <w:ind w:left="714"/>
        <w:rPr>
          <w:rFonts w:cs="Arial"/>
        </w:rPr>
      </w:pPr>
    </w:p>
    <w:p w14:paraId="4ABE813C" w14:textId="77777777" w:rsidR="000B5307" w:rsidRDefault="000B5307" w:rsidP="008611B8">
      <w:pPr>
        <w:pStyle w:val="Akapitzlist"/>
        <w:numPr>
          <w:ilvl w:val="2"/>
          <w:numId w:val="54"/>
        </w:numPr>
        <w:suppressAutoHyphens w:val="0"/>
        <w:spacing w:line="120" w:lineRule="atLeast"/>
        <w:rPr>
          <w:rFonts w:ascii="Arial Narrow" w:hAnsi="Arial Narrow"/>
          <w:b/>
        </w:rPr>
      </w:pPr>
      <w:bookmarkStart w:id="164" w:name="_Toc146985319"/>
      <w:bookmarkStart w:id="165" w:name="_Toc153805459"/>
      <w:bookmarkStart w:id="166" w:name="_Toc419049966"/>
      <w:bookmarkStart w:id="167" w:name="_Toc475912900"/>
      <w:bookmarkStart w:id="168" w:name="_Toc161345485"/>
      <w:r w:rsidRPr="00321407">
        <w:rPr>
          <w:rFonts w:ascii="Arial Narrow" w:hAnsi="Arial Narrow"/>
          <w:b/>
        </w:rPr>
        <w:t>Okablowanie</w:t>
      </w:r>
      <w:bookmarkEnd w:id="153"/>
      <w:bookmarkEnd w:id="164"/>
      <w:bookmarkEnd w:id="165"/>
      <w:bookmarkEnd w:id="166"/>
      <w:bookmarkEnd w:id="167"/>
      <w:bookmarkEnd w:id="168"/>
    </w:p>
    <w:p w14:paraId="60EA73DC" w14:textId="77777777" w:rsidR="00321407" w:rsidRPr="00321407" w:rsidRDefault="00321407" w:rsidP="00321407">
      <w:pPr>
        <w:pStyle w:val="Akapitzlist"/>
        <w:suppressAutoHyphens w:val="0"/>
        <w:spacing w:line="120" w:lineRule="atLeast"/>
        <w:ind w:left="1286"/>
        <w:rPr>
          <w:rFonts w:ascii="Arial Narrow" w:hAnsi="Arial Narrow"/>
          <w:b/>
        </w:rPr>
      </w:pPr>
    </w:p>
    <w:p w14:paraId="0970B517" w14:textId="77777777"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rPr>
      </w:pPr>
      <w:r w:rsidRPr="00321407">
        <w:rPr>
          <w:rFonts w:ascii="Arial Narrow" w:hAnsi="Arial Narrow" w:cs="Arial"/>
          <w:sz w:val="24"/>
          <w:szCs w:val="24"/>
        </w:rPr>
        <w:tab/>
        <w:t>Wszystkie prace instalacyjne powinny być wykonane wg zaleceń i norm podanych poniżej. Założenie podstawowe to wykonanie okablowania pod tynkiem. Montaż kabli pod tynkiem,  na styku skrzyżowania i zbliżenia z innymi instalacjami zabezpieczyć rurkami lub innymi przekładkami izolacyjnymi, oraz w przejściach przez stropy (zastosować rurki). Po wciągnięciu kabli przepusty rurowe, zwłaszcza na granicach stref pożarowych należy uszczelnić przy użyciu certyfikowanych mas ppoż.</w:t>
      </w:r>
    </w:p>
    <w:p w14:paraId="0E3744BD" w14:textId="77777777" w:rsidR="00321407" w:rsidRDefault="00321407" w:rsidP="00321407">
      <w:pPr>
        <w:pStyle w:val="Tekstpodstawowy"/>
        <w:widowControl w:val="0"/>
        <w:tabs>
          <w:tab w:val="left" w:pos="720"/>
        </w:tabs>
        <w:spacing w:line="264" w:lineRule="auto"/>
        <w:ind w:left="714"/>
        <w:rPr>
          <w:rFonts w:ascii="Arial Narrow" w:hAnsi="Arial Narrow" w:cs="Arial"/>
          <w:sz w:val="24"/>
          <w:szCs w:val="24"/>
        </w:rPr>
      </w:pPr>
    </w:p>
    <w:p w14:paraId="43DFE21C" w14:textId="11E80C94"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rPr>
      </w:pPr>
      <w:r w:rsidRPr="00321407">
        <w:rPr>
          <w:rFonts w:ascii="Arial Narrow" w:hAnsi="Arial Narrow" w:cs="Arial"/>
          <w:sz w:val="24"/>
          <w:szCs w:val="24"/>
        </w:rPr>
        <w:t>Inne zasady, które powinny być przestrzegane przy układaniu kabli :</w:t>
      </w:r>
    </w:p>
    <w:p w14:paraId="7EF23332" w14:textId="77777777" w:rsidR="000B5307" w:rsidRPr="00321407" w:rsidRDefault="000B5307" w:rsidP="008611B8">
      <w:pPr>
        <w:pStyle w:val="Tekstpodstawowy"/>
        <w:widowControl w:val="0"/>
        <w:numPr>
          <w:ilvl w:val="0"/>
          <w:numId w:val="69"/>
        </w:numPr>
        <w:tabs>
          <w:tab w:val="left" w:pos="720"/>
        </w:tabs>
        <w:spacing w:line="264" w:lineRule="auto"/>
        <w:ind w:left="924" w:hanging="357"/>
        <w:rPr>
          <w:rFonts w:ascii="Arial Narrow" w:hAnsi="Arial Narrow" w:cs="Arial"/>
          <w:sz w:val="24"/>
          <w:szCs w:val="24"/>
        </w:rPr>
      </w:pPr>
      <w:r w:rsidRPr="00321407">
        <w:rPr>
          <w:rFonts w:ascii="Arial Narrow" w:hAnsi="Arial Narrow" w:cs="Arial"/>
          <w:sz w:val="24"/>
          <w:szCs w:val="24"/>
        </w:rPr>
        <w:t>nie wykonywać żadnych połączeń przewodów poza tymi, które wskazuje projekt</w:t>
      </w:r>
    </w:p>
    <w:p w14:paraId="2CA2FC00" w14:textId="77777777" w:rsidR="000B5307" w:rsidRPr="00321407" w:rsidRDefault="000B5307" w:rsidP="008611B8">
      <w:pPr>
        <w:pStyle w:val="Tekstpodstawowy"/>
        <w:widowControl w:val="0"/>
        <w:numPr>
          <w:ilvl w:val="0"/>
          <w:numId w:val="69"/>
        </w:numPr>
        <w:tabs>
          <w:tab w:val="left" w:pos="720"/>
        </w:tabs>
        <w:spacing w:line="264" w:lineRule="auto"/>
        <w:ind w:left="924" w:hanging="357"/>
        <w:rPr>
          <w:rFonts w:ascii="Arial Narrow" w:hAnsi="Arial Narrow" w:cs="Arial"/>
          <w:sz w:val="24"/>
          <w:szCs w:val="24"/>
        </w:rPr>
      </w:pPr>
      <w:r w:rsidRPr="00321407">
        <w:rPr>
          <w:rFonts w:ascii="Arial Narrow" w:hAnsi="Arial Narrow" w:cs="Arial"/>
          <w:sz w:val="24"/>
          <w:szCs w:val="24"/>
        </w:rPr>
        <w:t>po ułożeniu kabli i zaprawieniu bruzd należy wykonać pomiary kontrolne (rezystancja linii, rezystancja izolacji między żyłami linii, pojemność przewodów linii itp.). Protokoły z pomiarów powinny być przekazane firmie specjalistycznej, która wykona montaż urządzeń</w:t>
      </w:r>
    </w:p>
    <w:p w14:paraId="03AA6924" w14:textId="77777777" w:rsidR="000B5307" w:rsidRPr="00321407" w:rsidRDefault="000B5307" w:rsidP="008611B8">
      <w:pPr>
        <w:pStyle w:val="Tekstpodstawowy"/>
        <w:widowControl w:val="0"/>
        <w:numPr>
          <w:ilvl w:val="0"/>
          <w:numId w:val="69"/>
        </w:numPr>
        <w:tabs>
          <w:tab w:val="left" w:pos="720"/>
        </w:tabs>
        <w:spacing w:line="264" w:lineRule="auto"/>
        <w:ind w:left="924" w:hanging="357"/>
        <w:rPr>
          <w:rFonts w:ascii="Arial Narrow" w:hAnsi="Arial Narrow" w:cs="Arial"/>
          <w:sz w:val="24"/>
          <w:szCs w:val="24"/>
        </w:rPr>
      </w:pPr>
      <w:r w:rsidRPr="00321407">
        <w:rPr>
          <w:rFonts w:ascii="Arial Narrow" w:hAnsi="Arial Narrow" w:cs="Arial"/>
          <w:sz w:val="24"/>
          <w:szCs w:val="24"/>
        </w:rPr>
        <w:t>w miejscach montażu elementów należy pozostawić odpowiednie zapasy przewodów :</w:t>
      </w:r>
    </w:p>
    <w:p w14:paraId="3B903516" w14:textId="77777777" w:rsidR="000B5307" w:rsidRPr="00321407" w:rsidRDefault="000B5307" w:rsidP="008611B8">
      <w:pPr>
        <w:pStyle w:val="Tekstpodstawowy"/>
        <w:widowControl w:val="0"/>
        <w:numPr>
          <w:ilvl w:val="0"/>
          <w:numId w:val="70"/>
        </w:numPr>
        <w:tabs>
          <w:tab w:val="left" w:pos="720"/>
        </w:tabs>
        <w:spacing w:line="264" w:lineRule="auto"/>
        <w:rPr>
          <w:rFonts w:ascii="Arial Narrow" w:hAnsi="Arial Narrow" w:cs="Arial"/>
          <w:sz w:val="24"/>
          <w:szCs w:val="24"/>
        </w:rPr>
      </w:pPr>
      <w:r w:rsidRPr="00321407">
        <w:rPr>
          <w:rFonts w:ascii="Arial Narrow" w:hAnsi="Arial Narrow" w:cs="Arial"/>
          <w:sz w:val="24"/>
          <w:szCs w:val="24"/>
        </w:rPr>
        <w:t>czujki i ostrzegacze ręczne : 2 x 20 cm (nie rozcięte pętle)</w:t>
      </w:r>
    </w:p>
    <w:p w14:paraId="265170E0" w14:textId="77777777" w:rsidR="000B5307" w:rsidRPr="00321407" w:rsidRDefault="000B5307" w:rsidP="008611B8">
      <w:pPr>
        <w:pStyle w:val="Tekstpodstawowy"/>
        <w:widowControl w:val="0"/>
        <w:numPr>
          <w:ilvl w:val="0"/>
          <w:numId w:val="70"/>
        </w:numPr>
        <w:tabs>
          <w:tab w:val="left" w:pos="720"/>
        </w:tabs>
        <w:spacing w:line="264" w:lineRule="auto"/>
        <w:rPr>
          <w:rFonts w:ascii="Arial Narrow" w:hAnsi="Arial Narrow" w:cs="Arial"/>
          <w:sz w:val="24"/>
          <w:szCs w:val="24"/>
        </w:rPr>
      </w:pPr>
      <w:r w:rsidRPr="00321407">
        <w:rPr>
          <w:rFonts w:ascii="Arial Narrow" w:hAnsi="Arial Narrow" w:cs="Arial"/>
          <w:sz w:val="24"/>
          <w:szCs w:val="24"/>
        </w:rPr>
        <w:t>centralki min. 50-100 cm</w:t>
      </w:r>
    </w:p>
    <w:p w14:paraId="1D63F9B9" w14:textId="02C70EA8" w:rsidR="000B5307" w:rsidRPr="00321407" w:rsidRDefault="00321407" w:rsidP="00321407">
      <w:pPr>
        <w:pStyle w:val="Tekstpodstawowy"/>
        <w:widowControl w:val="0"/>
        <w:tabs>
          <w:tab w:val="left" w:pos="720"/>
        </w:tabs>
        <w:spacing w:line="264" w:lineRule="auto"/>
        <w:ind w:left="709"/>
        <w:rPr>
          <w:rFonts w:ascii="Arial Narrow" w:hAnsi="Arial Narrow" w:cs="Arial"/>
          <w:sz w:val="24"/>
          <w:szCs w:val="24"/>
        </w:rPr>
      </w:pPr>
      <w:r>
        <w:rPr>
          <w:rFonts w:ascii="Arial Narrow" w:hAnsi="Arial Narrow" w:cs="Arial"/>
          <w:sz w:val="24"/>
          <w:szCs w:val="24"/>
        </w:rPr>
        <w:tab/>
      </w:r>
      <w:r w:rsidR="000B5307" w:rsidRPr="00321407">
        <w:rPr>
          <w:rFonts w:ascii="Arial Narrow" w:hAnsi="Arial Narrow" w:cs="Arial"/>
          <w:sz w:val="24"/>
          <w:szCs w:val="24"/>
        </w:rPr>
        <w:t>Należy koordynować przebieg tras kabli instalacji oddymianiem, zachowując nast. minimalne odstępy:</w:t>
      </w:r>
    </w:p>
    <w:p w14:paraId="1F6FF877" w14:textId="77777777" w:rsidR="000B5307" w:rsidRPr="00321407" w:rsidRDefault="000B5307" w:rsidP="008611B8">
      <w:pPr>
        <w:pStyle w:val="Tekstpodstawowy"/>
        <w:widowControl w:val="0"/>
        <w:numPr>
          <w:ilvl w:val="0"/>
          <w:numId w:val="69"/>
        </w:numPr>
        <w:tabs>
          <w:tab w:val="left" w:pos="720"/>
        </w:tabs>
        <w:spacing w:line="264" w:lineRule="auto"/>
        <w:ind w:left="924" w:hanging="357"/>
        <w:rPr>
          <w:rFonts w:ascii="Arial Narrow" w:hAnsi="Arial Narrow" w:cs="Arial"/>
          <w:sz w:val="24"/>
          <w:szCs w:val="24"/>
        </w:rPr>
      </w:pPr>
      <w:r w:rsidRPr="00321407">
        <w:rPr>
          <w:rFonts w:ascii="Arial Narrow" w:hAnsi="Arial Narrow" w:cs="Arial"/>
          <w:sz w:val="24"/>
          <w:szCs w:val="24"/>
        </w:rPr>
        <w:t>20 cm od przewodów energetycznych przy braku przegrody</w:t>
      </w:r>
    </w:p>
    <w:p w14:paraId="259BA0EF" w14:textId="4DE0FFA3" w:rsidR="000B5307" w:rsidRPr="00321407" w:rsidRDefault="000B5307" w:rsidP="008611B8">
      <w:pPr>
        <w:pStyle w:val="Tekstpodstawowy"/>
        <w:widowControl w:val="0"/>
        <w:numPr>
          <w:ilvl w:val="0"/>
          <w:numId w:val="69"/>
        </w:numPr>
        <w:tabs>
          <w:tab w:val="left" w:pos="720"/>
        </w:tabs>
        <w:spacing w:line="264" w:lineRule="auto"/>
        <w:ind w:left="924" w:hanging="357"/>
        <w:rPr>
          <w:rFonts w:ascii="Arial Narrow" w:hAnsi="Arial Narrow" w:cs="Arial"/>
          <w:sz w:val="24"/>
          <w:szCs w:val="24"/>
        </w:rPr>
      </w:pPr>
      <w:r w:rsidRPr="00321407">
        <w:rPr>
          <w:rFonts w:ascii="Arial Narrow" w:hAnsi="Arial Narrow" w:cs="Arial"/>
          <w:sz w:val="24"/>
          <w:szCs w:val="24"/>
        </w:rPr>
        <w:lastRenderedPageBreak/>
        <w:t>cm od przewodów energetycznych zastosowaniu przegrody stalowej</w:t>
      </w:r>
    </w:p>
    <w:p w14:paraId="5E79B109" w14:textId="77777777" w:rsidR="000B5307" w:rsidRPr="00321407" w:rsidRDefault="000B5307" w:rsidP="008611B8">
      <w:pPr>
        <w:pStyle w:val="Tekstpodstawowy"/>
        <w:widowControl w:val="0"/>
        <w:numPr>
          <w:ilvl w:val="0"/>
          <w:numId w:val="69"/>
        </w:numPr>
        <w:tabs>
          <w:tab w:val="left" w:pos="720"/>
        </w:tabs>
        <w:spacing w:line="264" w:lineRule="auto"/>
        <w:ind w:left="924" w:hanging="357"/>
        <w:rPr>
          <w:rFonts w:ascii="Arial Narrow" w:hAnsi="Arial Narrow" w:cs="Arial"/>
          <w:sz w:val="24"/>
          <w:szCs w:val="24"/>
        </w:rPr>
      </w:pPr>
      <w:r w:rsidRPr="00321407">
        <w:rPr>
          <w:rFonts w:ascii="Arial Narrow" w:hAnsi="Arial Narrow" w:cs="Arial"/>
          <w:sz w:val="24"/>
          <w:szCs w:val="24"/>
        </w:rPr>
        <w:t>30 cm od opraw oświetleniowych typu „świetlówka”</w:t>
      </w:r>
    </w:p>
    <w:p w14:paraId="7D8999A8" w14:textId="77777777" w:rsidR="000B5307" w:rsidRDefault="000B5307" w:rsidP="008611B8">
      <w:pPr>
        <w:pStyle w:val="Tekstpodstawowy"/>
        <w:widowControl w:val="0"/>
        <w:numPr>
          <w:ilvl w:val="0"/>
          <w:numId w:val="69"/>
        </w:numPr>
        <w:tabs>
          <w:tab w:val="left" w:pos="720"/>
        </w:tabs>
        <w:spacing w:line="264" w:lineRule="auto"/>
        <w:ind w:left="924" w:hanging="357"/>
        <w:rPr>
          <w:rFonts w:ascii="Arial Narrow" w:hAnsi="Arial Narrow" w:cs="Arial"/>
          <w:sz w:val="24"/>
          <w:szCs w:val="24"/>
        </w:rPr>
      </w:pPr>
      <w:r w:rsidRPr="00321407">
        <w:rPr>
          <w:rFonts w:ascii="Arial Narrow" w:hAnsi="Arial Narrow" w:cs="Arial"/>
          <w:sz w:val="24"/>
          <w:szCs w:val="24"/>
        </w:rPr>
        <w:t>100 cm od transformatorów i silników</w:t>
      </w:r>
    </w:p>
    <w:p w14:paraId="2581F146" w14:textId="77777777" w:rsidR="00321407" w:rsidRPr="00321407" w:rsidRDefault="00321407" w:rsidP="00321407">
      <w:pPr>
        <w:pStyle w:val="Tekstpodstawowy"/>
        <w:widowControl w:val="0"/>
        <w:tabs>
          <w:tab w:val="left" w:pos="720"/>
        </w:tabs>
        <w:spacing w:line="264" w:lineRule="auto"/>
        <w:ind w:left="924"/>
        <w:rPr>
          <w:rFonts w:ascii="Arial Narrow" w:hAnsi="Arial Narrow" w:cs="Arial"/>
          <w:sz w:val="24"/>
          <w:szCs w:val="24"/>
        </w:rPr>
      </w:pPr>
    </w:p>
    <w:p w14:paraId="22D8B7BF" w14:textId="77777777"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u w:val="single"/>
        </w:rPr>
      </w:pPr>
      <w:r w:rsidRPr="00321407">
        <w:rPr>
          <w:rFonts w:ascii="Arial Narrow" w:hAnsi="Arial Narrow" w:cs="Arial"/>
          <w:sz w:val="24"/>
          <w:szCs w:val="24"/>
          <w:u w:val="single"/>
        </w:rPr>
        <w:t>UWAGA:</w:t>
      </w:r>
    </w:p>
    <w:p w14:paraId="6F0DDBA6" w14:textId="51984439" w:rsidR="000B5307" w:rsidRPr="00321407" w:rsidRDefault="00321407" w:rsidP="00321407">
      <w:pPr>
        <w:pStyle w:val="Tekstpodstawowy"/>
        <w:widowControl w:val="0"/>
        <w:tabs>
          <w:tab w:val="left" w:pos="720"/>
        </w:tabs>
        <w:spacing w:line="264" w:lineRule="auto"/>
        <w:ind w:left="714"/>
        <w:rPr>
          <w:rFonts w:ascii="Arial Narrow" w:hAnsi="Arial Narrow" w:cs="Arial"/>
          <w:sz w:val="24"/>
          <w:szCs w:val="24"/>
        </w:rPr>
      </w:pPr>
      <w:r>
        <w:rPr>
          <w:rFonts w:ascii="Arial Narrow" w:hAnsi="Arial Narrow" w:cs="Arial"/>
          <w:sz w:val="24"/>
          <w:szCs w:val="24"/>
        </w:rPr>
        <w:t xml:space="preserve">- </w:t>
      </w:r>
      <w:r w:rsidR="000B5307" w:rsidRPr="00321407">
        <w:rPr>
          <w:rFonts w:ascii="Arial Narrow" w:hAnsi="Arial Narrow" w:cs="Arial"/>
          <w:sz w:val="24"/>
          <w:szCs w:val="24"/>
        </w:rPr>
        <w:t>wskazane na planach instalacji lokalizacje urządzeń mogą ulec zmianie na skutek konieczności zachowania odpowiednich odstępów od innych urządzeń, które nie zostały wskazane na rysunkach, a zwłaszcza lamp oświetlenia podstawowego i awaryjnego</w:t>
      </w:r>
    </w:p>
    <w:p w14:paraId="01B0512A" w14:textId="4DA04F4E" w:rsidR="000B5307" w:rsidRDefault="00321407" w:rsidP="00321407">
      <w:pPr>
        <w:pStyle w:val="Tekstpodstawowy"/>
        <w:widowControl w:val="0"/>
        <w:tabs>
          <w:tab w:val="left" w:pos="720"/>
        </w:tabs>
        <w:spacing w:line="264" w:lineRule="auto"/>
        <w:ind w:left="714"/>
        <w:rPr>
          <w:rFonts w:ascii="Arial Narrow" w:hAnsi="Arial Narrow" w:cs="Arial"/>
          <w:sz w:val="24"/>
          <w:szCs w:val="24"/>
        </w:rPr>
      </w:pPr>
      <w:r>
        <w:rPr>
          <w:rFonts w:ascii="Arial Narrow" w:hAnsi="Arial Narrow" w:cs="Arial"/>
          <w:sz w:val="24"/>
          <w:szCs w:val="24"/>
        </w:rPr>
        <w:t xml:space="preserve">- </w:t>
      </w:r>
      <w:r w:rsidR="000B5307" w:rsidRPr="00321407">
        <w:rPr>
          <w:rFonts w:ascii="Arial Narrow" w:hAnsi="Arial Narrow" w:cs="Arial"/>
          <w:sz w:val="24"/>
          <w:szCs w:val="24"/>
        </w:rPr>
        <w:t xml:space="preserve">należy zachować minimum 50 cm odstępy czujek od opraw oświetleniowych, ścian, podciągów </w:t>
      </w:r>
      <w:r>
        <w:rPr>
          <w:rFonts w:ascii="Arial Narrow" w:hAnsi="Arial Narrow" w:cs="Arial"/>
          <w:sz w:val="24"/>
          <w:szCs w:val="24"/>
        </w:rPr>
        <w:br/>
      </w:r>
      <w:r w:rsidR="000B5307" w:rsidRPr="00321407">
        <w:rPr>
          <w:rFonts w:ascii="Arial Narrow" w:hAnsi="Arial Narrow" w:cs="Arial"/>
          <w:sz w:val="24"/>
          <w:szCs w:val="24"/>
        </w:rPr>
        <w:t>i belek, kanałów i otworów wentylacyjnych oraz innych urządzeń i składowanych towarów.</w:t>
      </w:r>
    </w:p>
    <w:p w14:paraId="393677B8" w14:textId="77777777" w:rsidR="00321407" w:rsidRPr="00321407" w:rsidRDefault="00321407" w:rsidP="00321407">
      <w:pPr>
        <w:pStyle w:val="Tekstpodstawowy"/>
        <w:widowControl w:val="0"/>
        <w:tabs>
          <w:tab w:val="left" w:pos="720"/>
        </w:tabs>
        <w:spacing w:line="264" w:lineRule="auto"/>
        <w:ind w:left="714"/>
        <w:rPr>
          <w:rFonts w:ascii="Arial Narrow" w:hAnsi="Arial Narrow" w:cs="Arial"/>
          <w:sz w:val="24"/>
          <w:szCs w:val="24"/>
        </w:rPr>
      </w:pPr>
    </w:p>
    <w:p w14:paraId="6426746C" w14:textId="77777777" w:rsidR="000B5307" w:rsidRDefault="000B5307" w:rsidP="008611B8">
      <w:pPr>
        <w:pStyle w:val="Akapitzlist"/>
        <w:numPr>
          <w:ilvl w:val="2"/>
          <w:numId w:val="54"/>
        </w:numPr>
        <w:suppressAutoHyphens w:val="0"/>
        <w:spacing w:line="120" w:lineRule="atLeast"/>
        <w:rPr>
          <w:rFonts w:ascii="Arial Narrow" w:hAnsi="Arial Narrow"/>
          <w:b/>
        </w:rPr>
      </w:pPr>
      <w:bookmarkStart w:id="169" w:name="_Toc83998501"/>
      <w:bookmarkStart w:id="170" w:name="_Toc146985320"/>
      <w:bookmarkStart w:id="171" w:name="_Toc153805460"/>
      <w:bookmarkStart w:id="172" w:name="_Toc419049967"/>
      <w:bookmarkStart w:id="173" w:name="_Toc475912901"/>
      <w:bookmarkStart w:id="174" w:name="_Toc161345486"/>
      <w:r w:rsidRPr="00321407">
        <w:rPr>
          <w:rFonts w:ascii="Arial Narrow" w:hAnsi="Arial Narrow"/>
          <w:b/>
        </w:rPr>
        <w:t>Funkcjonowanie systemu</w:t>
      </w:r>
      <w:bookmarkEnd w:id="169"/>
      <w:bookmarkEnd w:id="170"/>
      <w:bookmarkEnd w:id="171"/>
      <w:bookmarkEnd w:id="172"/>
      <w:bookmarkEnd w:id="173"/>
      <w:bookmarkEnd w:id="174"/>
    </w:p>
    <w:p w14:paraId="03408C56" w14:textId="77777777" w:rsidR="00321407" w:rsidRPr="00321407" w:rsidRDefault="00321407" w:rsidP="00321407">
      <w:pPr>
        <w:pStyle w:val="Akapitzlist"/>
        <w:suppressAutoHyphens w:val="0"/>
        <w:spacing w:line="120" w:lineRule="atLeast"/>
        <w:ind w:left="1286"/>
        <w:rPr>
          <w:rFonts w:ascii="Arial Narrow" w:hAnsi="Arial Narrow"/>
          <w:b/>
        </w:rPr>
      </w:pPr>
    </w:p>
    <w:p w14:paraId="324D4DF8" w14:textId="77777777"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rPr>
      </w:pPr>
      <w:r w:rsidRPr="00321407">
        <w:rPr>
          <w:rFonts w:ascii="Arial Narrow" w:hAnsi="Arial Narrow" w:cs="Arial"/>
          <w:sz w:val="24"/>
          <w:szCs w:val="24"/>
        </w:rPr>
        <w:t>Sposób funkcjonowania centrali oddymiania w różnych jej stanach opisano poniżej. Centrala może wskazywać następujące stany robocze :</w:t>
      </w:r>
    </w:p>
    <w:p w14:paraId="5AB501CD" w14:textId="5701C76D" w:rsidR="000B5307" w:rsidRPr="00321407" w:rsidRDefault="00321407" w:rsidP="00321407">
      <w:pPr>
        <w:pStyle w:val="Tekstpodstawowy"/>
        <w:widowControl w:val="0"/>
        <w:tabs>
          <w:tab w:val="left" w:pos="720"/>
        </w:tabs>
        <w:spacing w:line="264" w:lineRule="auto"/>
        <w:ind w:left="714"/>
        <w:rPr>
          <w:rFonts w:ascii="Arial Narrow" w:hAnsi="Arial Narrow" w:cs="Arial"/>
          <w:sz w:val="24"/>
          <w:szCs w:val="24"/>
        </w:rPr>
      </w:pPr>
      <w:r>
        <w:rPr>
          <w:rFonts w:ascii="Arial Narrow" w:hAnsi="Arial Narrow" w:cs="Arial"/>
          <w:sz w:val="24"/>
          <w:szCs w:val="24"/>
        </w:rPr>
        <w:t xml:space="preserve">- </w:t>
      </w:r>
      <w:r w:rsidR="000B5307" w:rsidRPr="00321407">
        <w:rPr>
          <w:rFonts w:ascii="Arial Narrow" w:hAnsi="Arial Narrow" w:cs="Arial"/>
          <w:sz w:val="24"/>
          <w:szCs w:val="24"/>
        </w:rPr>
        <w:t>stan oddymiania (klapa oddymiająca otwarta)</w:t>
      </w:r>
    </w:p>
    <w:p w14:paraId="6D130616" w14:textId="61BA3B1A" w:rsidR="000B5307" w:rsidRPr="00321407" w:rsidRDefault="00321407" w:rsidP="00321407">
      <w:pPr>
        <w:pStyle w:val="Tekstpodstawowy"/>
        <w:widowControl w:val="0"/>
        <w:tabs>
          <w:tab w:val="left" w:pos="720"/>
        </w:tabs>
        <w:spacing w:line="264" w:lineRule="auto"/>
        <w:ind w:left="714"/>
        <w:rPr>
          <w:rFonts w:ascii="Arial Narrow" w:hAnsi="Arial Narrow" w:cs="Arial"/>
          <w:sz w:val="24"/>
          <w:szCs w:val="24"/>
        </w:rPr>
      </w:pPr>
      <w:r>
        <w:rPr>
          <w:rFonts w:ascii="Arial Narrow" w:hAnsi="Arial Narrow" w:cs="Arial"/>
          <w:sz w:val="24"/>
          <w:szCs w:val="24"/>
        </w:rPr>
        <w:t xml:space="preserve">- </w:t>
      </w:r>
      <w:r w:rsidR="000B5307" w:rsidRPr="00321407">
        <w:rPr>
          <w:rFonts w:ascii="Arial Narrow" w:hAnsi="Arial Narrow" w:cs="Arial"/>
          <w:sz w:val="24"/>
          <w:szCs w:val="24"/>
        </w:rPr>
        <w:t>stan pracy kontrolnej (klapa oddymiająca zamknięta)</w:t>
      </w:r>
    </w:p>
    <w:p w14:paraId="2BA768AD" w14:textId="77777777" w:rsidR="00321407" w:rsidRDefault="00321407" w:rsidP="00321407">
      <w:pPr>
        <w:pStyle w:val="Tekstpodstawowy"/>
        <w:widowControl w:val="0"/>
        <w:tabs>
          <w:tab w:val="left" w:pos="720"/>
        </w:tabs>
        <w:spacing w:line="264" w:lineRule="auto"/>
        <w:ind w:left="714"/>
        <w:rPr>
          <w:rFonts w:ascii="Arial Narrow" w:hAnsi="Arial Narrow" w:cs="Arial"/>
          <w:sz w:val="24"/>
          <w:szCs w:val="24"/>
        </w:rPr>
      </w:pPr>
    </w:p>
    <w:p w14:paraId="0DDD7A6C" w14:textId="407A3747"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rPr>
      </w:pPr>
      <w:r w:rsidRPr="00321407">
        <w:rPr>
          <w:rFonts w:ascii="Arial Narrow" w:hAnsi="Arial Narrow" w:cs="Arial"/>
          <w:sz w:val="24"/>
          <w:szCs w:val="24"/>
        </w:rPr>
        <w:t xml:space="preserve">W stanie normalnej pracy systemu na przyciskach alarmowych systemu oddymiania świeci się dioda koloru zielonego. W przypadku, gdy zostanie zbita szybka przycisku ręcznego oddymiania wówczas okna oddymiające zostaną otworzona automatycznie. </w:t>
      </w:r>
    </w:p>
    <w:p w14:paraId="04AE419A" w14:textId="77777777"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rPr>
      </w:pPr>
      <w:r w:rsidRPr="00321407">
        <w:rPr>
          <w:rFonts w:ascii="Arial Narrow" w:hAnsi="Arial Narrow" w:cs="Arial"/>
          <w:sz w:val="24"/>
          <w:szCs w:val="24"/>
        </w:rPr>
        <w:t>Procedura skasowania alarmu odbywa się przy założeniu wymiany szybek w przyciskach alarmowych. Po skasowaniu alarmu klapa oddymiająca zostanie zamknięta.</w:t>
      </w:r>
    </w:p>
    <w:p w14:paraId="1CC9293E" w14:textId="77777777" w:rsidR="00321407" w:rsidRPr="00A3258C" w:rsidRDefault="00321407" w:rsidP="000B5307">
      <w:pPr>
        <w:pStyle w:val="Tekstpodstawowy"/>
        <w:spacing w:line="264" w:lineRule="auto"/>
        <w:rPr>
          <w:rFonts w:cs="Arial"/>
        </w:rPr>
      </w:pPr>
    </w:p>
    <w:p w14:paraId="2C17658C" w14:textId="77777777" w:rsidR="000B5307" w:rsidRDefault="000B5307" w:rsidP="008611B8">
      <w:pPr>
        <w:pStyle w:val="Akapitzlist"/>
        <w:numPr>
          <w:ilvl w:val="2"/>
          <w:numId w:val="54"/>
        </w:numPr>
        <w:suppressAutoHyphens w:val="0"/>
        <w:spacing w:line="120" w:lineRule="atLeast"/>
        <w:rPr>
          <w:rFonts w:ascii="Arial Narrow" w:hAnsi="Arial Narrow"/>
          <w:b/>
        </w:rPr>
      </w:pPr>
      <w:bookmarkStart w:id="175" w:name="_Toc153805461"/>
      <w:bookmarkStart w:id="176" w:name="_Toc419049968"/>
      <w:bookmarkStart w:id="177" w:name="_Toc475912902"/>
      <w:bookmarkStart w:id="178" w:name="_Toc161345487"/>
      <w:bookmarkStart w:id="179" w:name="_Toc109457159"/>
      <w:bookmarkStart w:id="180" w:name="_Toc146985321"/>
      <w:r w:rsidRPr="00321407">
        <w:rPr>
          <w:rFonts w:ascii="Arial Narrow" w:hAnsi="Arial Narrow"/>
          <w:b/>
        </w:rPr>
        <w:t>Obliczenia</w:t>
      </w:r>
      <w:bookmarkEnd w:id="175"/>
      <w:bookmarkEnd w:id="176"/>
      <w:bookmarkEnd w:id="177"/>
      <w:bookmarkEnd w:id="178"/>
    </w:p>
    <w:p w14:paraId="6A9DE10A" w14:textId="77777777" w:rsidR="00321407" w:rsidRPr="00321407" w:rsidRDefault="00321407" w:rsidP="00321407">
      <w:pPr>
        <w:pStyle w:val="Akapitzlist"/>
        <w:suppressAutoHyphens w:val="0"/>
        <w:spacing w:line="120" w:lineRule="atLeast"/>
        <w:ind w:left="1286"/>
        <w:rPr>
          <w:rFonts w:ascii="Arial Narrow" w:hAnsi="Arial Narrow"/>
          <w:b/>
        </w:rPr>
      </w:pPr>
    </w:p>
    <w:p w14:paraId="189F72F8" w14:textId="79E463D4"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rPr>
      </w:pPr>
      <w:r w:rsidRPr="00A3258C">
        <w:rPr>
          <w:rFonts w:cs="Arial"/>
        </w:rPr>
        <w:tab/>
      </w:r>
      <w:r w:rsidRPr="00321407">
        <w:rPr>
          <w:rFonts w:ascii="Arial Narrow" w:hAnsi="Arial Narrow" w:cs="Arial"/>
          <w:sz w:val="24"/>
          <w:szCs w:val="24"/>
        </w:rPr>
        <w:t>Zgodnie z Polską Normą PN-B-02877-4 wymagana powierzchnia czynna oddymiania na klatce schodowej budynków średnich i niskich powinna wynosić co najmniej 5% powierzchni rzutu poziomego podłogi tej klatki schodowej. Poniżej wydano niezbędne obliczenia dla doboru klap oddymiających. Należy dodatkowo pamiętać przy wyborze klapy oddymiającej, że klapa powinna być sklasyfikowana w klasie B300 (HE 300) co oznacza, że klapa wykazuje odporność na działanie temperatury 300</w:t>
      </w:r>
      <w:r w:rsidR="00321407">
        <w:rPr>
          <w:rFonts w:ascii="Arial Narrow" w:hAnsi="Arial Narrow" w:cs="Arial"/>
          <w:sz w:val="24"/>
          <w:szCs w:val="24"/>
        </w:rPr>
        <w:t>°</w:t>
      </w:r>
      <w:r w:rsidRPr="00321407">
        <w:rPr>
          <w:rFonts w:ascii="Arial Narrow" w:hAnsi="Arial Narrow" w:cs="Arial"/>
          <w:sz w:val="24"/>
          <w:szCs w:val="24"/>
        </w:rPr>
        <w:t xml:space="preserve">C. Klapa oddymiająca ze stosownymi założeniami poniżej została wydana </w:t>
      </w:r>
      <w:r w:rsidR="00321407">
        <w:rPr>
          <w:rFonts w:ascii="Arial Narrow" w:hAnsi="Arial Narrow" w:cs="Arial"/>
          <w:sz w:val="24"/>
          <w:szCs w:val="24"/>
        </w:rPr>
        <w:br/>
      </w:r>
      <w:r w:rsidRPr="00321407">
        <w:rPr>
          <w:rFonts w:ascii="Arial Narrow" w:hAnsi="Arial Narrow" w:cs="Arial"/>
          <w:sz w:val="24"/>
          <w:szCs w:val="24"/>
        </w:rPr>
        <w:t>w niniejszym projekcie.</w:t>
      </w:r>
    </w:p>
    <w:p w14:paraId="1638EB5D" w14:textId="77777777" w:rsidR="00321407" w:rsidRDefault="00321407" w:rsidP="00321407">
      <w:pPr>
        <w:pStyle w:val="Tekstpodstawowy"/>
        <w:widowControl w:val="0"/>
        <w:tabs>
          <w:tab w:val="left" w:pos="720"/>
        </w:tabs>
        <w:spacing w:line="264" w:lineRule="auto"/>
        <w:ind w:left="714"/>
        <w:rPr>
          <w:rFonts w:ascii="Arial Narrow" w:hAnsi="Arial Narrow" w:cs="Arial"/>
          <w:sz w:val="24"/>
          <w:szCs w:val="24"/>
        </w:rPr>
      </w:pPr>
    </w:p>
    <w:p w14:paraId="380A5608" w14:textId="4C19B805"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rPr>
      </w:pPr>
      <w:r w:rsidRPr="00321407">
        <w:rPr>
          <w:rFonts w:ascii="Arial Narrow" w:hAnsi="Arial Narrow" w:cs="Arial"/>
          <w:sz w:val="24"/>
          <w:szCs w:val="24"/>
        </w:rPr>
        <w:t>Oznaczenia użyte we wzorach przy obliczaniu powierzchn</w:t>
      </w:r>
      <w:r w:rsidR="00321407">
        <w:rPr>
          <w:rFonts w:ascii="Arial Narrow" w:hAnsi="Arial Narrow" w:cs="Arial"/>
          <w:sz w:val="24"/>
          <w:szCs w:val="24"/>
        </w:rPr>
        <w:t>i</w:t>
      </w:r>
      <w:r w:rsidRPr="00321407">
        <w:rPr>
          <w:rFonts w:ascii="Arial Narrow" w:hAnsi="Arial Narrow" w:cs="Arial"/>
          <w:sz w:val="24"/>
          <w:szCs w:val="24"/>
        </w:rPr>
        <w:t xml:space="preserve"> czynnej oddymiania:</w:t>
      </w:r>
    </w:p>
    <w:p w14:paraId="7F9344BF" w14:textId="77777777"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rPr>
      </w:pPr>
      <w:r w:rsidRPr="00321407">
        <w:rPr>
          <w:rFonts w:ascii="Arial Narrow" w:hAnsi="Arial Narrow" w:cs="Arial"/>
          <w:sz w:val="24"/>
          <w:szCs w:val="24"/>
        </w:rPr>
        <w:t>A</w:t>
      </w:r>
      <w:r w:rsidRPr="00321407">
        <w:rPr>
          <w:rFonts w:ascii="Arial Narrow" w:hAnsi="Arial Narrow" w:cs="Arial"/>
          <w:sz w:val="24"/>
          <w:szCs w:val="24"/>
          <w:vertAlign w:val="subscript"/>
        </w:rPr>
        <w:t>K</w:t>
      </w:r>
      <w:r w:rsidRPr="00321407">
        <w:rPr>
          <w:rFonts w:ascii="Arial Narrow" w:hAnsi="Arial Narrow" w:cs="Arial"/>
          <w:sz w:val="24"/>
          <w:szCs w:val="24"/>
        </w:rPr>
        <w:t xml:space="preserve"> – powierzchnia rzutu poziomego klatki schodowej</w:t>
      </w:r>
    </w:p>
    <w:p w14:paraId="4FC15D67" w14:textId="77777777"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rPr>
      </w:pPr>
      <w:r w:rsidRPr="00321407">
        <w:rPr>
          <w:rFonts w:ascii="Arial Narrow" w:hAnsi="Arial Narrow" w:cs="Arial"/>
          <w:sz w:val="24"/>
          <w:szCs w:val="24"/>
        </w:rPr>
        <w:t>A</w:t>
      </w:r>
      <w:r w:rsidRPr="00321407">
        <w:rPr>
          <w:rFonts w:ascii="Arial Narrow" w:hAnsi="Arial Narrow" w:cs="Arial"/>
          <w:sz w:val="24"/>
          <w:szCs w:val="24"/>
          <w:vertAlign w:val="subscript"/>
        </w:rPr>
        <w:t>K</w:t>
      </w:r>
      <w:r w:rsidRPr="00321407">
        <w:rPr>
          <w:rFonts w:ascii="Arial Narrow" w:hAnsi="Arial Narrow" w:cs="Arial"/>
          <w:sz w:val="24"/>
          <w:szCs w:val="24"/>
        </w:rPr>
        <w:t>5% – 5% powierzchni rzutu  poziomego klatki schodowej</w:t>
      </w:r>
    </w:p>
    <w:p w14:paraId="482928BC" w14:textId="77777777"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rPr>
      </w:pPr>
      <w:r w:rsidRPr="00321407">
        <w:rPr>
          <w:rFonts w:ascii="Arial Narrow" w:hAnsi="Arial Narrow" w:cs="Arial"/>
          <w:sz w:val="24"/>
          <w:szCs w:val="24"/>
        </w:rPr>
        <w:t>A</w:t>
      </w:r>
      <w:r w:rsidRPr="00321407">
        <w:rPr>
          <w:rFonts w:ascii="Arial Narrow" w:hAnsi="Arial Narrow" w:cs="Arial"/>
          <w:sz w:val="24"/>
          <w:szCs w:val="24"/>
          <w:vertAlign w:val="subscript"/>
        </w:rPr>
        <w:t>G</w:t>
      </w:r>
      <w:r w:rsidRPr="00321407">
        <w:rPr>
          <w:rFonts w:ascii="Arial Narrow" w:hAnsi="Arial Narrow" w:cs="Arial"/>
          <w:sz w:val="24"/>
          <w:szCs w:val="24"/>
        </w:rPr>
        <w:t xml:space="preserve"> – powierzchnia geometryczna oddymiania</w:t>
      </w:r>
    </w:p>
    <w:p w14:paraId="6E0C98D9" w14:textId="77777777" w:rsidR="000B5307" w:rsidRPr="00321407" w:rsidRDefault="000B5307" w:rsidP="00321407">
      <w:pPr>
        <w:pStyle w:val="Tekstpodstawowy"/>
        <w:widowControl w:val="0"/>
        <w:tabs>
          <w:tab w:val="left" w:pos="720"/>
        </w:tabs>
        <w:spacing w:line="264" w:lineRule="auto"/>
        <w:ind w:left="714"/>
        <w:rPr>
          <w:rFonts w:ascii="Arial Narrow" w:hAnsi="Arial Narrow" w:cs="Arial"/>
          <w:sz w:val="24"/>
          <w:szCs w:val="24"/>
        </w:rPr>
      </w:pPr>
      <w:r w:rsidRPr="00321407">
        <w:rPr>
          <w:rFonts w:ascii="Arial Narrow" w:hAnsi="Arial Narrow" w:cs="Arial"/>
          <w:sz w:val="24"/>
          <w:szCs w:val="24"/>
        </w:rPr>
        <w:t>A</w:t>
      </w:r>
      <w:r w:rsidRPr="00321407">
        <w:rPr>
          <w:rFonts w:ascii="Arial Narrow" w:hAnsi="Arial Narrow" w:cs="Arial"/>
          <w:sz w:val="24"/>
          <w:szCs w:val="24"/>
          <w:vertAlign w:val="subscript"/>
        </w:rPr>
        <w:t>CZ</w:t>
      </w:r>
      <w:r w:rsidRPr="00321407">
        <w:rPr>
          <w:rFonts w:ascii="Arial Narrow" w:hAnsi="Arial Narrow" w:cs="Arial"/>
          <w:sz w:val="24"/>
          <w:szCs w:val="24"/>
        </w:rPr>
        <w:t xml:space="preserve"> – powierzchnia czynna oddymiania</w:t>
      </w:r>
    </w:p>
    <w:p w14:paraId="7450B3E4" w14:textId="77777777" w:rsidR="000B5307" w:rsidRDefault="000B5307" w:rsidP="000B5307">
      <w:pPr>
        <w:rPr>
          <w:rFonts w:cs="Arial"/>
        </w:rPr>
      </w:pPr>
    </w:p>
    <w:p w14:paraId="571223CB" w14:textId="77777777" w:rsidR="000B5307" w:rsidRPr="00321407" w:rsidRDefault="000B5307" w:rsidP="00321407">
      <w:pPr>
        <w:spacing w:before="80" w:after="60"/>
        <w:ind w:firstLine="709"/>
        <w:rPr>
          <w:rFonts w:ascii="Arial Narrow" w:hAnsi="Arial Narrow" w:cs="Arial"/>
          <w:b/>
          <w:bCs/>
          <w:u w:val="single"/>
        </w:rPr>
      </w:pPr>
      <w:r w:rsidRPr="00321407">
        <w:rPr>
          <w:rFonts w:ascii="Arial Narrow" w:hAnsi="Arial Narrow" w:cs="Arial"/>
          <w:b/>
          <w:bCs/>
          <w:u w:val="single"/>
        </w:rPr>
        <w:t>Obliczenie powierzchni otworów oddymiających dla klatki schodowej</w:t>
      </w:r>
    </w:p>
    <w:p w14:paraId="6DF40739" w14:textId="4A1157C5" w:rsidR="000B5307" w:rsidRPr="00321407" w:rsidRDefault="000B5307" w:rsidP="00321407">
      <w:pPr>
        <w:ind w:left="709" w:right="1"/>
        <w:rPr>
          <w:rFonts w:ascii="Arial Narrow" w:hAnsi="Arial Narrow" w:cs="Arial"/>
        </w:rPr>
      </w:pPr>
      <w:r w:rsidRPr="00321407">
        <w:rPr>
          <w:rFonts w:ascii="Arial Narrow" w:hAnsi="Arial Narrow" w:cs="Arial"/>
        </w:rPr>
        <w:t>Powierzchnia oddymianej klatki schodowej wynosi zgodnie z dokumentacją projektową dla poziomu poddasza wynosi 28,93m</w:t>
      </w:r>
      <w:r w:rsidRPr="00321407">
        <w:rPr>
          <w:rFonts w:ascii="Arial Narrow" w:hAnsi="Arial Narrow" w:cs="Arial"/>
          <w:vertAlign w:val="superscript"/>
        </w:rPr>
        <w:t xml:space="preserve">2 </w:t>
      </w:r>
      <w:r w:rsidR="00321407">
        <w:rPr>
          <w:rFonts w:ascii="Arial Narrow" w:hAnsi="Arial Narrow" w:cs="Arial"/>
          <w:vertAlign w:val="superscript"/>
        </w:rPr>
        <w:t xml:space="preserve"> </w:t>
      </w:r>
      <w:r w:rsidRPr="00321407">
        <w:rPr>
          <w:rFonts w:ascii="Arial Narrow" w:hAnsi="Arial Narrow" w:cs="Arial"/>
        </w:rPr>
        <w:t>- przyjęto jako podstawę do obliczenia powierzchni klapy oddymiającej.</w:t>
      </w:r>
    </w:p>
    <w:p w14:paraId="45C605CD" w14:textId="77777777" w:rsidR="000B5307" w:rsidRPr="00321407" w:rsidRDefault="000B5307" w:rsidP="00321407">
      <w:pPr>
        <w:ind w:firstLine="709"/>
        <w:rPr>
          <w:rFonts w:ascii="Arial Narrow" w:hAnsi="Arial Narrow" w:cs="Arial"/>
        </w:rPr>
      </w:pPr>
      <w:r w:rsidRPr="00321407">
        <w:rPr>
          <w:rFonts w:ascii="Arial Narrow" w:hAnsi="Arial Narrow" w:cs="Arial"/>
        </w:rPr>
        <w:t>Powierzchnia rzutu poziomego klatki schodowej (piętro) zgodnie z rzutem wynosi:</w:t>
      </w:r>
    </w:p>
    <w:p w14:paraId="58D9591F" w14:textId="77777777" w:rsidR="000B5307" w:rsidRPr="00321407" w:rsidRDefault="000B5307" w:rsidP="000B5307">
      <w:pPr>
        <w:spacing w:after="40"/>
        <w:jc w:val="center"/>
        <w:rPr>
          <w:rFonts w:ascii="Arial Narrow" w:hAnsi="Arial Narrow" w:cs="Arial"/>
        </w:rPr>
      </w:pPr>
      <w:r w:rsidRPr="00321407">
        <w:rPr>
          <w:rFonts w:ascii="Arial Narrow" w:hAnsi="Arial Narrow" w:cs="Arial"/>
        </w:rPr>
        <w:t>A</w:t>
      </w:r>
      <w:r w:rsidRPr="00321407">
        <w:rPr>
          <w:rFonts w:ascii="Arial Narrow" w:hAnsi="Arial Narrow" w:cs="Arial"/>
          <w:vertAlign w:val="subscript"/>
        </w:rPr>
        <w:t>K</w:t>
      </w:r>
      <w:r w:rsidRPr="00321407">
        <w:rPr>
          <w:rFonts w:ascii="Arial Narrow" w:hAnsi="Arial Narrow" w:cs="Arial"/>
        </w:rPr>
        <w:t xml:space="preserve"> = 28,93 m</w:t>
      </w:r>
      <w:r w:rsidRPr="00321407">
        <w:rPr>
          <w:rFonts w:ascii="Arial Narrow" w:hAnsi="Arial Narrow" w:cs="Arial"/>
          <w:vertAlign w:val="superscript"/>
        </w:rPr>
        <w:t>2</w:t>
      </w:r>
    </w:p>
    <w:p w14:paraId="253CD753" w14:textId="77777777" w:rsidR="000B5307" w:rsidRPr="00321407" w:rsidRDefault="000B5307" w:rsidP="00321407">
      <w:pPr>
        <w:ind w:firstLine="709"/>
        <w:rPr>
          <w:rFonts w:ascii="Arial Narrow" w:hAnsi="Arial Narrow" w:cs="Arial"/>
        </w:rPr>
      </w:pPr>
      <w:r w:rsidRPr="00321407">
        <w:rPr>
          <w:rFonts w:ascii="Arial Narrow" w:hAnsi="Arial Narrow" w:cs="Arial"/>
        </w:rPr>
        <w:t>5% powierzchni rzutu poziomego klatki schodowej wynosi:</w:t>
      </w:r>
    </w:p>
    <w:p w14:paraId="2A1D558F" w14:textId="77777777" w:rsidR="000B5307" w:rsidRPr="00321407" w:rsidRDefault="000B5307" w:rsidP="000B5307">
      <w:pPr>
        <w:ind w:right="1"/>
        <w:jc w:val="center"/>
        <w:rPr>
          <w:rFonts w:ascii="Arial Narrow" w:hAnsi="Arial Narrow" w:cs="Arial"/>
        </w:rPr>
      </w:pPr>
      <w:r w:rsidRPr="00321407">
        <w:rPr>
          <w:rFonts w:ascii="Arial Narrow" w:hAnsi="Arial Narrow" w:cs="Arial"/>
        </w:rPr>
        <w:lastRenderedPageBreak/>
        <w:t>A</w:t>
      </w:r>
      <w:r w:rsidRPr="00321407">
        <w:rPr>
          <w:rFonts w:ascii="Arial Narrow" w:hAnsi="Arial Narrow" w:cs="Arial"/>
          <w:vertAlign w:val="subscript"/>
        </w:rPr>
        <w:t>K</w:t>
      </w:r>
      <w:r w:rsidRPr="00321407">
        <w:rPr>
          <w:rFonts w:ascii="Arial Narrow" w:hAnsi="Arial Narrow" w:cs="Arial"/>
        </w:rPr>
        <w:t>5% = 28,93 · 5% = 1,44 m</w:t>
      </w:r>
      <w:r w:rsidRPr="00321407">
        <w:rPr>
          <w:rFonts w:ascii="Arial Narrow" w:hAnsi="Arial Narrow" w:cs="Arial"/>
          <w:vertAlign w:val="superscript"/>
        </w:rPr>
        <w:t>2</w:t>
      </w:r>
      <w:r w:rsidRPr="00321407">
        <w:rPr>
          <w:rFonts w:ascii="Arial Narrow" w:hAnsi="Arial Narrow" w:cs="Arial"/>
        </w:rPr>
        <w:t xml:space="preserve">  </w:t>
      </w:r>
    </w:p>
    <w:p w14:paraId="42681096" w14:textId="77777777" w:rsidR="000B5307" w:rsidRPr="00321407" w:rsidRDefault="000B5307" w:rsidP="000B5307">
      <w:pPr>
        <w:spacing w:after="40"/>
        <w:jc w:val="center"/>
        <w:rPr>
          <w:rFonts w:ascii="Arial Narrow" w:hAnsi="Arial Narrow" w:cs="Arial"/>
        </w:rPr>
      </w:pPr>
      <w:r w:rsidRPr="00321407">
        <w:rPr>
          <w:rFonts w:ascii="Arial Narrow" w:hAnsi="Arial Narrow" w:cs="Arial"/>
        </w:rPr>
        <w:t>A</w:t>
      </w:r>
      <w:r w:rsidRPr="00321407">
        <w:rPr>
          <w:rFonts w:ascii="Arial Narrow" w:hAnsi="Arial Narrow" w:cs="Arial"/>
          <w:vertAlign w:val="subscript"/>
        </w:rPr>
        <w:t>CZ</w:t>
      </w:r>
      <w:r w:rsidRPr="00321407">
        <w:rPr>
          <w:rFonts w:ascii="Arial Narrow" w:hAnsi="Arial Narrow" w:cs="Arial"/>
        </w:rPr>
        <w:t xml:space="preserve"> = 1,44m</w:t>
      </w:r>
      <w:r w:rsidRPr="00321407">
        <w:rPr>
          <w:rFonts w:ascii="Arial Narrow" w:hAnsi="Arial Narrow" w:cs="Arial"/>
          <w:vertAlign w:val="superscript"/>
        </w:rPr>
        <w:t>2</w:t>
      </w:r>
      <w:r w:rsidRPr="00321407">
        <w:rPr>
          <w:rFonts w:ascii="Arial Narrow" w:hAnsi="Arial Narrow" w:cs="Arial"/>
        </w:rPr>
        <w:t xml:space="preserve"> </w:t>
      </w:r>
    </w:p>
    <w:p w14:paraId="2D5128D4" w14:textId="53D0048B" w:rsidR="000B5307" w:rsidRPr="00321407" w:rsidRDefault="000B5307" w:rsidP="00321407">
      <w:pPr>
        <w:pStyle w:val="Tekstpodstawowy"/>
        <w:spacing w:line="22" w:lineRule="atLeast"/>
        <w:ind w:left="709"/>
        <w:rPr>
          <w:rFonts w:ascii="Arial Narrow" w:hAnsi="Arial Narrow" w:cs="Arial"/>
          <w:sz w:val="24"/>
          <w:szCs w:val="24"/>
        </w:rPr>
      </w:pPr>
      <w:r w:rsidRPr="00321407">
        <w:rPr>
          <w:rFonts w:ascii="Arial Narrow" w:hAnsi="Arial Narrow" w:cs="Arial"/>
          <w:sz w:val="24"/>
          <w:szCs w:val="24"/>
        </w:rPr>
        <w:t>W projekcie wydano rozwiązanie bazujące na klapie oddymiającej dachowej zainstalowanej na ostatniej kondygnacji klatki schodowej o powierzchni czynnej min. 1,44m</w:t>
      </w:r>
      <w:r w:rsidRPr="00321407">
        <w:rPr>
          <w:rFonts w:ascii="Arial Narrow" w:hAnsi="Arial Narrow" w:cs="Arial"/>
          <w:sz w:val="24"/>
          <w:szCs w:val="24"/>
          <w:vertAlign w:val="superscript"/>
        </w:rPr>
        <w:t>2</w:t>
      </w:r>
      <w:r w:rsidRPr="00321407">
        <w:rPr>
          <w:rFonts w:ascii="Arial Narrow" w:hAnsi="Arial Narrow" w:cs="Arial"/>
          <w:sz w:val="24"/>
          <w:szCs w:val="24"/>
        </w:rPr>
        <w:t xml:space="preserve">, która posłuży do realizacji funkcji oddymiania. Powierzchnia czynna klapy oddymiającej, powinna wynosić min </w:t>
      </w:r>
      <w:r w:rsidR="00964A50">
        <w:rPr>
          <w:rFonts w:ascii="Arial Narrow" w:hAnsi="Arial Narrow" w:cs="Arial"/>
          <w:sz w:val="24"/>
          <w:szCs w:val="24"/>
        </w:rPr>
        <w:br/>
      </w:r>
      <w:r w:rsidRPr="00321407">
        <w:rPr>
          <w:rFonts w:ascii="Arial Narrow" w:hAnsi="Arial Narrow" w:cs="Arial"/>
          <w:sz w:val="24"/>
          <w:szCs w:val="24"/>
        </w:rPr>
        <w:t>A</w:t>
      </w:r>
      <w:r w:rsidRPr="00321407">
        <w:rPr>
          <w:rFonts w:ascii="Arial Narrow" w:hAnsi="Arial Narrow" w:cs="Arial"/>
          <w:sz w:val="24"/>
          <w:szCs w:val="24"/>
          <w:vertAlign w:val="subscript"/>
        </w:rPr>
        <w:t xml:space="preserve">CZ </w:t>
      </w:r>
      <w:r w:rsidRPr="00321407">
        <w:rPr>
          <w:rFonts w:ascii="Arial Narrow" w:hAnsi="Arial Narrow" w:cs="Arial"/>
          <w:sz w:val="24"/>
          <w:szCs w:val="24"/>
        </w:rPr>
        <w:t>= 1,44m</w:t>
      </w:r>
      <w:r w:rsidRPr="00321407">
        <w:rPr>
          <w:rFonts w:ascii="Arial Narrow" w:hAnsi="Arial Narrow" w:cs="Arial"/>
          <w:sz w:val="24"/>
          <w:szCs w:val="24"/>
          <w:vertAlign w:val="superscript"/>
        </w:rPr>
        <w:t xml:space="preserve">2 </w:t>
      </w:r>
      <w:r w:rsidRPr="00321407">
        <w:rPr>
          <w:rFonts w:ascii="Arial Narrow" w:hAnsi="Arial Narrow" w:cs="Arial"/>
          <w:sz w:val="24"/>
          <w:szCs w:val="24"/>
        </w:rPr>
        <w:t xml:space="preserve">(pamiętając że powierzchnia czynna podawana jest wg producenta klapy oddymiającej). </w:t>
      </w:r>
    </w:p>
    <w:p w14:paraId="1D981ACB" w14:textId="77777777" w:rsidR="000B5307" w:rsidRPr="00321407" w:rsidRDefault="000B5307" w:rsidP="00321407">
      <w:pPr>
        <w:spacing w:before="120" w:after="40" w:line="22" w:lineRule="atLeast"/>
        <w:ind w:firstLine="709"/>
        <w:rPr>
          <w:rFonts w:ascii="Arial Narrow" w:hAnsi="Arial Narrow" w:cs="Arial"/>
        </w:rPr>
      </w:pPr>
      <w:r w:rsidRPr="00321407">
        <w:rPr>
          <w:rFonts w:ascii="Arial Narrow" w:hAnsi="Arial Narrow" w:cs="Arial"/>
        </w:rPr>
        <w:t>Przyjęto do obliczeń klapę oddymiającą:</w:t>
      </w:r>
    </w:p>
    <w:p w14:paraId="6F48A60D" w14:textId="77777777" w:rsidR="000B5307" w:rsidRPr="00321407" w:rsidRDefault="000B5307" w:rsidP="00321407">
      <w:pPr>
        <w:spacing w:line="264" w:lineRule="auto"/>
        <w:ind w:firstLine="709"/>
        <w:rPr>
          <w:rFonts w:ascii="Arial Narrow" w:hAnsi="Arial Narrow" w:cs="Arial"/>
        </w:rPr>
      </w:pPr>
      <w:r w:rsidRPr="00321407">
        <w:rPr>
          <w:rFonts w:ascii="Arial Narrow" w:hAnsi="Arial Narrow" w:cs="Arial"/>
        </w:rPr>
        <w:t>- o wysokości podstawy klapy 0,5m</w:t>
      </w:r>
    </w:p>
    <w:p w14:paraId="5117256D" w14:textId="77777777" w:rsidR="000B5307" w:rsidRPr="002A14C2" w:rsidRDefault="000B5307" w:rsidP="00321407">
      <w:pPr>
        <w:spacing w:after="40" w:line="264" w:lineRule="auto"/>
        <w:ind w:left="705"/>
        <w:rPr>
          <w:rFonts w:ascii="Arial Narrow" w:hAnsi="Arial Narrow" w:cs="Arial"/>
        </w:rPr>
      </w:pPr>
      <w:r w:rsidRPr="002A14C2">
        <w:rPr>
          <w:rFonts w:ascii="Arial Narrow" w:hAnsi="Arial Narrow" w:cs="Arial"/>
        </w:rPr>
        <w:t xml:space="preserve">- o wymiarach 1,3m x 1,3m która posiada zgodnie z aprobatą producenta powierzchnię czynną 0,91m2. Projekt przewiduje zastosowanie klapy </w:t>
      </w:r>
      <w:proofErr w:type="spellStart"/>
      <w:r w:rsidRPr="002A14C2">
        <w:rPr>
          <w:rFonts w:ascii="Arial Narrow" w:hAnsi="Arial Narrow" w:cs="Arial"/>
        </w:rPr>
        <w:t>oddymiajacej</w:t>
      </w:r>
      <w:proofErr w:type="spellEnd"/>
      <w:r w:rsidRPr="002A14C2">
        <w:rPr>
          <w:rFonts w:ascii="Arial Narrow" w:hAnsi="Arial Narrow" w:cs="Arial"/>
        </w:rPr>
        <w:t xml:space="preserve"> wyposażonej w owiewki i dyszę.</w:t>
      </w:r>
    </w:p>
    <w:p w14:paraId="0003A53C" w14:textId="7487126D" w:rsidR="000B5307" w:rsidRDefault="000B5307" w:rsidP="00321407">
      <w:pPr>
        <w:ind w:left="705" w:right="1"/>
        <w:rPr>
          <w:rFonts w:ascii="Arial Narrow" w:hAnsi="Arial Narrow" w:cs="Arial"/>
        </w:rPr>
      </w:pPr>
      <w:r w:rsidRPr="002A14C2">
        <w:rPr>
          <w:rFonts w:ascii="Arial Narrow" w:hAnsi="Arial Narrow" w:cs="Arial"/>
        </w:rPr>
        <w:t>Aby zainstalowany system oddymiania na klatce schodowej spełniał prawidłowo swoją rolę, potrzebne jest zapewnienie dostatecznego dopływu powietrza w celu wytworzenia tzw. „ciągu kominowego”.</w:t>
      </w:r>
    </w:p>
    <w:p w14:paraId="29E4005D" w14:textId="77777777" w:rsidR="00321407" w:rsidRPr="00321407" w:rsidRDefault="00321407" w:rsidP="000B5307">
      <w:pPr>
        <w:ind w:right="1"/>
        <w:rPr>
          <w:rFonts w:ascii="Arial Narrow" w:hAnsi="Arial Narrow" w:cs="Arial"/>
        </w:rPr>
      </w:pPr>
    </w:p>
    <w:p w14:paraId="26E6B216" w14:textId="77777777" w:rsidR="000B5307" w:rsidRPr="00321407" w:rsidRDefault="000B5307" w:rsidP="00321407">
      <w:pPr>
        <w:spacing w:before="80" w:after="60"/>
        <w:ind w:firstLine="709"/>
        <w:rPr>
          <w:rFonts w:ascii="Arial Narrow" w:hAnsi="Arial Narrow" w:cs="Arial"/>
          <w:b/>
          <w:bCs/>
          <w:u w:val="single"/>
        </w:rPr>
      </w:pPr>
      <w:r w:rsidRPr="00321407">
        <w:rPr>
          <w:rFonts w:ascii="Arial Narrow" w:hAnsi="Arial Narrow" w:cs="Arial"/>
          <w:b/>
          <w:bCs/>
          <w:u w:val="single"/>
        </w:rPr>
        <w:t>Zapewnienie dostatecznego dopływu powietrza klatki schodowej</w:t>
      </w:r>
    </w:p>
    <w:p w14:paraId="7B4AADD0" w14:textId="77777777" w:rsidR="000B5307" w:rsidRPr="00321407" w:rsidRDefault="000B5307" w:rsidP="00321407">
      <w:pPr>
        <w:pStyle w:val="Tekstpodstawowy"/>
        <w:spacing w:line="264" w:lineRule="auto"/>
        <w:ind w:left="709"/>
        <w:rPr>
          <w:rFonts w:ascii="Arial Narrow" w:hAnsi="Arial Narrow" w:cs="Arial"/>
          <w:sz w:val="24"/>
          <w:szCs w:val="24"/>
        </w:rPr>
      </w:pPr>
      <w:r w:rsidRPr="00321407">
        <w:rPr>
          <w:rFonts w:ascii="Arial Narrow" w:hAnsi="Arial Narrow" w:cs="Arial"/>
          <w:sz w:val="24"/>
          <w:szCs w:val="24"/>
        </w:rPr>
        <w:t>Zgodnie z PN-B-02877-4:2001 (pkt. 6) przy zastosowaniu urządzeń oddymiania pożarowego wymagane jest zapewnienie dopływu powietrza „uzupełniającego” poprzez otwory umiejscowione w dolnych częściach pomieszczenia. Możliwe jest wliczenie okien oraz drzwi, które w przypadku pożaru dadzą się otworzyć od zewnątrz. Ich otwarcie zagwarantuje wytworzenie strumienia powietrza przelotowego na zasadzie naturalnej różnicy ciśnień.</w:t>
      </w:r>
    </w:p>
    <w:p w14:paraId="7AFAF896" w14:textId="2D7020D9" w:rsidR="000B5307" w:rsidRPr="00321407" w:rsidRDefault="000B5307" w:rsidP="00321407">
      <w:pPr>
        <w:pStyle w:val="Tekstpodstawowy"/>
        <w:spacing w:line="264" w:lineRule="auto"/>
        <w:ind w:left="709"/>
        <w:rPr>
          <w:rFonts w:ascii="Arial Narrow" w:hAnsi="Arial Narrow" w:cs="Arial"/>
          <w:sz w:val="24"/>
          <w:szCs w:val="24"/>
        </w:rPr>
      </w:pPr>
      <w:r w:rsidRPr="00321407">
        <w:rPr>
          <w:rFonts w:ascii="Arial Narrow" w:hAnsi="Arial Narrow" w:cs="Arial"/>
          <w:sz w:val="24"/>
          <w:szCs w:val="24"/>
        </w:rPr>
        <w:t xml:space="preserve">Spełniając ten warunek geometryczna powierzchnia otworów wlotowych powinna być co najmniej </w:t>
      </w:r>
      <w:r w:rsidR="00321407">
        <w:rPr>
          <w:rFonts w:ascii="Arial Narrow" w:hAnsi="Arial Narrow" w:cs="Arial"/>
          <w:sz w:val="24"/>
          <w:szCs w:val="24"/>
        </w:rPr>
        <w:br/>
      </w:r>
      <w:r w:rsidRPr="00321407">
        <w:rPr>
          <w:rFonts w:ascii="Arial Narrow" w:hAnsi="Arial Narrow" w:cs="Arial"/>
          <w:sz w:val="24"/>
          <w:szCs w:val="24"/>
        </w:rPr>
        <w:t>o 30% większa niż suma geometrycznych powierzchni wszystkich otworów oddymiających. Powierzchnia geometryczna zaprojektowanej klapy oddymiającej wynosi 1,82m</w:t>
      </w:r>
      <w:r w:rsidRPr="00321407">
        <w:rPr>
          <w:rFonts w:ascii="Arial Narrow" w:hAnsi="Arial Narrow" w:cs="Arial"/>
          <w:sz w:val="24"/>
          <w:szCs w:val="24"/>
          <w:vertAlign w:val="superscript"/>
        </w:rPr>
        <w:t>2</w:t>
      </w:r>
      <w:r w:rsidRPr="00321407">
        <w:rPr>
          <w:rFonts w:ascii="Arial Narrow" w:hAnsi="Arial Narrow" w:cs="Arial"/>
          <w:sz w:val="24"/>
          <w:szCs w:val="24"/>
        </w:rPr>
        <w:t xml:space="preserve"> natomiast powierzchnia zwiększona o 30% powinna wynosić 2,366m</w:t>
      </w:r>
      <w:r w:rsidRPr="00321407">
        <w:rPr>
          <w:rFonts w:ascii="Arial Narrow" w:hAnsi="Arial Narrow" w:cs="Arial"/>
          <w:sz w:val="24"/>
          <w:szCs w:val="24"/>
          <w:vertAlign w:val="superscript"/>
        </w:rPr>
        <w:t>2</w:t>
      </w:r>
      <w:r w:rsidRPr="00321407">
        <w:rPr>
          <w:rFonts w:ascii="Arial Narrow" w:hAnsi="Arial Narrow" w:cs="Arial"/>
          <w:sz w:val="24"/>
          <w:szCs w:val="24"/>
        </w:rPr>
        <w:t xml:space="preserve">. Projekt przewiduje realizację funkcji </w:t>
      </w:r>
      <w:proofErr w:type="spellStart"/>
      <w:r w:rsidRPr="00321407">
        <w:rPr>
          <w:rFonts w:ascii="Arial Narrow" w:hAnsi="Arial Narrow" w:cs="Arial"/>
          <w:sz w:val="24"/>
          <w:szCs w:val="24"/>
        </w:rPr>
        <w:t>dopowietrzania</w:t>
      </w:r>
      <w:proofErr w:type="spellEnd"/>
      <w:r w:rsidRPr="00321407">
        <w:rPr>
          <w:rFonts w:ascii="Arial Narrow" w:hAnsi="Arial Narrow" w:cs="Arial"/>
          <w:sz w:val="24"/>
          <w:szCs w:val="24"/>
        </w:rPr>
        <w:t xml:space="preserve"> z wykorzystaniem trzech par drzwi </w:t>
      </w:r>
      <w:proofErr w:type="spellStart"/>
      <w:r w:rsidRPr="00321407">
        <w:rPr>
          <w:rFonts w:ascii="Arial Narrow" w:hAnsi="Arial Narrow" w:cs="Arial"/>
          <w:sz w:val="24"/>
          <w:szCs w:val="24"/>
        </w:rPr>
        <w:t>tj</w:t>
      </w:r>
      <w:proofErr w:type="spellEnd"/>
      <w:r w:rsidRPr="00321407">
        <w:rPr>
          <w:rFonts w:ascii="Arial Narrow" w:hAnsi="Arial Narrow" w:cs="Arial"/>
          <w:sz w:val="24"/>
          <w:szCs w:val="24"/>
        </w:rPr>
        <w:t>:</w:t>
      </w:r>
    </w:p>
    <w:p w14:paraId="091F8A02" w14:textId="77777777" w:rsidR="000B5307" w:rsidRPr="00321407" w:rsidRDefault="000B5307" w:rsidP="00321407">
      <w:pPr>
        <w:pStyle w:val="Tekstpodstawowy"/>
        <w:spacing w:line="264" w:lineRule="auto"/>
        <w:ind w:left="709"/>
        <w:rPr>
          <w:rFonts w:ascii="Arial Narrow" w:hAnsi="Arial Narrow" w:cs="Arial"/>
          <w:sz w:val="24"/>
          <w:szCs w:val="24"/>
        </w:rPr>
      </w:pPr>
      <w:r w:rsidRPr="00321407">
        <w:rPr>
          <w:rFonts w:ascii="Arial Narrow" w:hAnsi="Arial Narrow" w:cs="Arial"/>
          <w:sz w:val="24"/>
          <w:szCs w:val="24"/>
        </w:rPr>
        <w:t xml:space="preserve">- drzwi nr 1 - zabudowanych na oddymianej klatce schodowej i prowadzących do holu (pom. nr 0.2), wymiar skrzydła czynnego realizującego funkcję </w:t>
      </w:r>
      <w:proofErr w:type="spellStart"/>
      <w:r w:rsidRPr="00321407">
        <w:rPr>
          <w:rFonts w:ascii="Arial Narrow" w:hAnsi="Arial Narrow" w:cs="Arial"/>
          <w:sz w:val="24"/>
          <w:szCs w:val="24"/>
        </w:rPr>
        <w:t>dopowietrzania</w:t>
      </w:r>
      <w:proofErr w:type="spellEnd"/>
      <w:r w:rsidRPr="00321407">
        <w:rPr>
          <w:rFonts w:ascii="Arial Narrow" w:hAnsi="Arial Narrow" w:cs="Arial"/>
          <w:sz w:val="24"/>
          <w:szCs w:val="24"/>
        </w:rPr>
        <w:t xml:space="preserve"> 0,9m x 2,1 m - powierzchnia geometryczna 1,89m</w:t>
      </w:r>
      <w:r w:rsidRPr="002A14C2">
        <w:rPr>
          <w:rFonts w:ascii="Arial Narrow" w:hAnsi="Arial Narrow" w:cs="Arial"/>
          <w:sz w:val="24"/>
          <w:szCs w:val="24"/>
          <w:vertAlign w:val="superscript"/>
        </w:rPr>
        <w:t>2</w:t>
      </w:r>
      <w:r w:rsidRPr="00321407">
        <w:rPr>
          <w:rFonts w:ascii="Arial Narrow" w:hAnsi="Arial Narrow" w:cs="Arial"/>
          <w:sz w:val="24"/>
          <w:szCs w:val="24"/>
        </w:rPr>
        <w:t xml:space="preserve">  - otwieranie tylko skrzydła czynnego</w:t>
      </w:r>
    </w:p>
    <w:p w14:paraId="19FE176A" w14:textId="5528DB20" w:rsidR="000B5307" w:rsidRPr="00321407" w:rsidRDefault="000B5307" w:rsidP="00321407">
      <w:pPr>
        <w:pStyle w:val="Tekstpodstawowy"/>
        <w:spacing w:line="264" w:lineRule="auto"/>
        <w:ind w:left="709"/>
        <w:rPr>
          <w:rFonts w:ascii="Arial Narrow" w:hAnsi="Arial Narrow" w:cs="Arial"/>
          <w:sz w:val="24"/>
          <w:szCs w:val="24"/>
        </w:rPr>
      </w:pPr>
      <w:r w:rsidRPr="00321407">
        <w:rPr>
          <w:rFonts w:ascii="Arial Narrow" w:hAnsi="Arial Narrow" w:cs="Arial"/>
          <w:sz w:val="24"/>
          <w:szCs w:val="24"/>
        </w:rPr>
        <w:t xml:space="preserve">- drzwi nr 2 - zabudowanych w holu (pom. nr 0.2) i prowadzących do wiatrołapu (pom. nr 0.1), wymiar skrzydła czynnego realizującego funkcję </w:t>
      </w:r>
      <w:proofErr w:type="spellStart"/>
      <w:r w:rsidRPr="00321407">
        <w:rPr>
          <w:rFonts w:ascii="Arial Narrow" w:hAnsi="Arial Narrow" w:cs="Arial"/>
          <w:sz w:val="24"/>
          <w:szCs w:val="24"/>
        </w:rPr>
        <w:t>dopowietrzania</w:t>
      </w:r>
      <w:proofErr w:type="spellEnd"/>
      <w:r w:rsidRPr="00321407">
        <w:rPr>
          <w:rFonts w:ascii="Arial Narrow" w:hAnsi="Arial Narrow" w:cs="Arial"/>
          <w:sz w:val="24"/>
          <w:szCs w:val="24"/>
        </w:rPr>
        <w:t xml:space="preserve"> 1,0m x 2,1 m - powierzchnia geometryczna 2,1m</w:t>
      </w:r>
      <w:r w:rsidRPr="002A14C2">
        <w:rPr>
          <w:rFonts w:ascii="Arial Narrow" w:hAnsi="Arial Narrow" w:cs="Arial"/>
          <w:sz w:val="24"/>
          <w:szCs w:val="24"/>
          <w:vertAlign w:val="superscript"/>
        </w:rPr>
        <w:t>2</w:t>
      </w:r>
      <w:r w:rsidRPr="00321407">
        <w:rPr>
          <w:rFonts w:ascii="Arial Narrow" w:hAnsi="Arial Narrow" w:cs="Arial"/>
          <w:sz w:val="24"/>
          <w:szCs w:val="24"/>
        </w:rPr>
        <w:t xml:space="preserve"> - otwieranie skrzydła czynnego i biernego</w:t>
      </w:r>
    </w:p>
    <w:p w14:paraId="43D5092F" w14:textId="6E4B2DCC" w:rsidR="000B5307" w:rsidRPr="00321407" w:rsidRDefault="000B5307" w:rsidP="00321407">
      <w:pPr>
        <w:pStyle w:val="Tekstpodstawowy"/>
        <w:spacing w:line="264" w:lineRule="auto"/>
        <w:ind w:left="709"/>
        <w:rPr>
          <w:rFonts w:ascii="Arial Narrow" w:hAnsi="Arial Narrow" w:cs="Arial"/>
          <w:sz w:val="24"/>
          <w:szCs w:val="24"/>
        </w:rPr>
      </w:pPr>
      <w:r w:rsidRPr="00321407">
        <w:rPr>
          <w:rFonts w:ascii="Arial Narrow" w:hAnsi="Arial Narrow" w:cs="Arial"/>
          <w:sz w:val="24"/>
          <w:szCs w:val="24"/>
        </w:rPr>
        <w:t xml:space="preserve">- drzwi nr 1 - zabudowanych w wiatrołapie (pom. nr 0.1) i prowadzących na zewnątrz budynku, wymiar skrzydła czynnego </w:t>
      </w:r>
      <w:proofErr w:type="spellStart"/>
      <w:r w:rsidRPr="00321407">
        <w:rPr>
          <w:rFonts w:ascii="Arial Narrow" w:hAnsi="Arial Narrow" w:cs="Arial"/>
          <w:sz w:val="24"/>
          <w:szCs w:val="24"/>
        </w:rPr>
        <w:t>czynnego</w:t>
      </w:r>
      <w:proofErr w:type="spellEnd"/>
      <w:r w:rsidRPr="00321407">
        <w:rPr>
          <w:rFonts w:ascii="Arial Narrow" w:hAnsi="Arial Narrow" w:cs="Arial"/>
          <w:sz w:val="24"/>
          <w:szCs w:val="24"/>
        </w:rPr>
        <w:t xml:space="preserve"> i biernego realizującego funkcję </w:t>
      </w:r>
      <w:proofErr w:type="spellStart"/>
      <w:r w:rsidRPr="00321407">
        <w:rPr>
          <w:rFonts w:ascii="Arial Narrow" w:hAnsi="Arial Narrow" w:cs="Arial"/>
          <w:sz w:val="24"/>
          <w:szCs w:val="24"/>
        </w:rPr>
        <w:t>dopowietrzania</w:t>
      </w:r>
      <w:proofErr w:type="spellEnd"/>
      <w:r w:rsidRPr="00321407">
        <w:rPr>
          <w:rFonts w:ascii="Arial Narrow" w:hAnsi="Arial Narrow" w:cs="Arial"/>
          <w:sz w:val="24"/>
          <w:szCs w:val="24"/>
        </w:rPr>
        <w:t xml:space="preserve"> 90+</w:t>
      </w:r>
      <w:r w:rsidR="002A14C2">
        <w:rPr>
          <w:rFonts w:ascii="Arial Narrow" w:hAnsi="Arial Narrow" w:cs="Arial"/>
          <w:sz w:val="24"/>
          <w:szCs w:val="24"/>
        </w:rPr>
        <w:t>4</w:t>
      </w:r>
      <w:r w:rsidRPr="00321407">
        <w:rPr>
          <w:rFonts w:ascii="Arial Narrow" w:hAnsi="Arial Narrow" w:cs="Arial"/>
          <w:sz w:val="24"/>
          <w:szCs w:val="24"/>
        </w:rPr>
        <w:t>0/212 - powierzchnia geometryczna 2,</w:t>
      </w:r>
      <w:r w:rsidR="002A14C2">
        <w:rPr>
          <w:rFonts w:ascii="Arial Narrow" w:hAnsi="Arial Narrow" w:cs="Arial"/>
          <w:sz w:val="24"/>
          <w:szCs w:val="24"/>
        </w:rPr>
        <w:t>75</w:t>
      </w:r>
      <w:r w:rsidRPr="00321407">
        <w:rPr>
          <w:rFonts w:ascii="Arial Narrow" w:hAnsi="Arial Narrow" w:cs="Arial"/>
          <w:sz w:val="24"/>
          <w:szCs w:val="24"/>
        </w:rPr>
        <w:t>m</w:t>
      </w:r>
      <w:r w:rsidRPr="002A14C2">
        <w:rPr>
          <w:rFonts w:ascii="Arial Narrow" w:hAnsi="Arial Narrow" w:cs="Arial"/>
          <w:sz w:val="24"/>
          <w:szCs w:val="24"/>
          <w:vertAlign w:val="superscript"/>
        </w:rPr>
        <w:t>2</w:t>
      </w:r>
      <w:r w:rsidRPr="00321407">
        <w:rPr>
          <w:rFonts w:ascii="Arial Narrow" w:hAnsi="Arial Narrow" w:cs="Arial"/>
          <w:sz w:val="24"/>
          <w:szCs w:val="24"/>
        </w:rPr>
        <w:t xml:space="preserve"> - otwieranie skrzydła czynnego i biernego</w:t>
      </w:r>
    </w:p>
    <w:p w14:paraId="5ECE3B72" w14:textId="77777777" w:rsidR="000B5307" w:rsidRPr="00321407" w:rsidRDefault="000B5307" w:rsidP="00321407">
      <w:pPr>
        <w:pStyle w:val="Tekstpodstawowy"/>
        <w:spacing w:line="264" w:lineRule="auto"/>
        <w:ind w:left="709"/>
        <w:rPr>
          <w:rFonts w:ascii="Arial Narrow" w:hAnsi="Arial Narrow" w:cs="Arial"/>
          <w:sz w:val="24"/>
          <w:szCs w:val="24"/>
        </w:rPr>
      </w:pPr>
      <w:r w:rsidRPr="00321407">
        <w:rPr>
          <w:rFonts w:ascii="Arial Narrow" w:hAnsi="Arial Narrow" w:cs="Arial"/>
          <w:sz w:val="24"/>
          <w:szCs w:val="24"/>
        </w:rPr>
        <w:t xml:space="preserve">- drzwi nr 2 - zabudowanych na klatce schodowej (pom. nr 0.2) i prowadzących do wiatrołapu (pom. nr 0.1) wymiar skrzydła czynnego </w:t>
      </w:r>
      <w:proofErr w:type="spellStart"/>
      <w:r w:rsidRPr="00321407">
        <w:rPr>
          <w:rFonts w:ascii="Arial Narrow" w:hAnsi="Arial Narrow" w:cs="Arial"/>
          <w:sz w:val="24"/>
          <w:szCs w:val="24"/>
        </w:rPr>
        <w:t>czynnego</w:t>
      </w:r>
      <w:proofErr w:type="spellEnd"/>
      <w:r w:rsidRPr="00321407">
        <w:rPr>
          <w:rFonts w:ascii="Arial Narrow" w:hAnsi="Arial Narrow" w:cs="Arial"/>
          <w:sz w:val="24"/>
          <w:szCs w:val="24"/>
        </w:rPr>
        <w:t xml:space="preserve"> i biernego realizującego funkcję </w:t>
      </w:r>
      <w:proofErr w:type="spellStart"/>
      <w:r w:rsidRPr="00321407">
        <w:rPr>
          <w:rFonts w:ascii="Arial Narrow" w:hAnsi="Arial Narrow" w:cs="Arial"/>
          <w:sz w:val="24"/>
          <w:szCs w:val="24"/>
        </w:rPr>
        <w:t>dopowietrzania</w:t>
      </w:r>
      <w:proofErr w:type="spellEnd"/>
      <w:r w:rsidRPr="00321407">
        <w:rPr>
          <w:rFonts w:ascii="Arial Narrow" w:hAnsi="Arial Narrow" w:cs="Arial"/>
          <w:sz w:val="24"/>
          <w:szCs w:val="24"/>
        </w:rPr>
        <w:t xml:space="preserve"> 95+45/212 - powierzchnia geometryczna 2,90m</w:t>
      </w:r>
      <w:r w:rsidRPr="002A14C2">
        <w:rPr>
          <w:rFonts w:ascii="Arial Narrow" w:hAnsi="Arial Narrow" w:cs="Arial"/>
          <w:sz w:val="24"/>
          <w:szCs w:val="24"/>
          <w:vertAlign w:val="superscript"/>
        </w:rPr>
        <w:t>2</w:t>
      </w:r>
      <w:r w:rsidRPr="00321407">
        <w:rPr>
          <w:rFonts w:ascii="Arial Narrow" w:hAnsi="Arial Narrow" w:cs="Arial"/>
          <w:sz w:val="24"/>
          <w:szCs w:val="24"/>
        </w:rPr>
        <w:t xml:space="preserve"> - otwieranie skrzydła czynnego i biernego</w:t>
      </w:r>
    </w:p>
    <w:p w14:paraId="28CB696B" w14:textId="77777777" w:rsidR="000B5307" w:rsidRPr="00321407" w:rsidRDefault="000B5307" w:rsidP="000B5307">
      <w:pPr>
        <w:pStyle w:val="Tekstpodstawowy"/>
        <w:spacing w:line="264" w:lineRule="auto"/>
        <w:ind w:left="284" w:hanging="284"/>
        <w:rPr>
          <w:rFonts w:ascii="Arial Narrow" w:hAnsi="Arial Narrow" w:cs="Arial"/>
          <w:sz w:val="24"/>
          <w:szCs w:val="24"/>
        </w:rPr>
      </w:pPr>
    </w:p>
    <w:p w14:paraId="1E980205" w14:textId="77777777" w:rsidR="000B5307" w:rsidRPr="00321407" w:rsidRDefault="000B5307" w:rsidP="00321407">
      <w:pPr>
        <w:pStyle w:val="Tekstpodstawowy"/>
        <w:spacing w:line="264" w:lineRule="auto"/>
        <w:ind w:left="709"/>
        <w:rPr>
          <w:rFonts w:ascii="Arial Narrow" w:hAnsi="Arial Narrow" w:cs="Arial"/>
          <w:sz w:val="24"/>
          <w:szCs w:val="24"/>
        </w:rPr>
      </w:pPr>
      <w:r w:rsidRPr="00321407">
        <w:rPr>
          <w:rFonts w:ascii="Arial Narrow" w:hAnsi="Arial Narrow" w:cs="Arial"/>
          <w:sz w:val="24"/>
          <w:szCs w:val="24"/>
        </w:rPr>
        <w:t>Skrzydła drzwi będą otwierane automatycznie za pomocą napędów elektrycznych podłączonych bezpośrednio do centralki CSO. Drzwi powinny posiadać układ automatycznego otwierania, odryglowania skrzydła czynnego oraz biernego.</w:t>
      </w:r>
    </w:p>
    <w:p w14:paraId="0EDEBD2A" w14:textId="77777777" w:rsidR="00321407" w:rsidRDefault="00321407" w:rsidP="000B5307">
      <w:pPr>
        <w:spacing w:before="40" w:after="40"/>
        <w:rPr>
          <w:rFonts w:cs="Arial"/>
          <w:b/>
          <w:u w:val="single"/>
        </w:rPr>
      </w:pPr>
      <w:bookmarkStart w:id="181" w:name="_Toc146985325"/>
      <w:bookmarkStart w:id="182" w:name="_Toc153805462"/>
      <w:bookmarkStart w:id="183" w:name="_Toc419049969"/>
      <w:bookmarkStart w:id="184" w:name="_Toc475912903"/>
      <w:bookmarkEnd w:id="179"/>
      <w:bookmarkEnd w:id="180"/>
    </w:p>
    <w:p w14:paraId="48922C9E" w14:textId="4830B00D" w:rsidR="000B5307" w:rsidRPr="001B7A16" w:rsidRDefault="000B5307" w:rsidP="00321407">
      <w:pPr>
        <w:spacing w:before="80" w:after="60"/>
        <w:ind w:firstLine="709"/>
        <w:rPr>
          <w:rFonts w:cs="Arial"/>
          <w:b/>
          <w:u w:val="single"/>
        </w:rPr>
      </w:pPr>
      <w:r w:rsidRPr="00321407">
        <w:rPr>
          <w:rFonts w:ascii="Arial Narrow" w:hAnsi="Arial Narrow" w:cs="Arial"/>
          <w:b/>
          <w:bCs/>
          <w:u w:val="single"/>
        </w:rPr>
        <w:t>Zapewnienie dostatecznego dopływu powietrza klatki schodowej</w:t>
      </w:r>
    </w:p>
    <w:p w14:paraId="2AC68915" w14:textId="77777777" w:rsidR="000B5307" w:rsidRPr="00321407" w:rsidRDefault="000B5307" w:rsidP="00321407">
      <w:pPr>
        <w:pStyle w:val="Tekstpodstawowy"/>
        <w:spacing w:line="264" w:lineRule="auto"/>
        <w:ind w:left="709"/>
        <w:rPr>
          <w:rFonts w:ascii="Arial Narrow" w:hAnsi="Arial Narrow" w:cs="Arial"/>
          <w:sz w:val="24"/>
          <w:szCs w:val="24"/>
        </w:rPr>
      </w:pPr>
      <w:r w:rsidRPr="00321407">
        <w:rPr>
          <w:rFonts w:ascii="Arial Narrow" w:hAnsi="Arial Narrow" w:cs="Arial"/>
          <w:sz w:val="24"/>
          <w:szCs w:val="24"/>
        </w:rPr>
        <w:t xml:space="preserve">Zgodnie z PN-B-02877-4:2001 (pkt. 6) przy zastosowaniu urządzeń oddymiania pożarowego wymagane jest zapewnienie dopływu powietrza „uzupełniającego” poprzez otwory umiejscowione </w:t>
      </w:r>
      <w:r w:rsidRPr="00321407">
        <w:rPr>
          <w:rFonts w:ascii="Arial Narrow" w:hAnsi="Arial Narrow" w:cs="Arial"/>
          <w:sz w:val="24"/>
          <w:szCs w:val="24"/>
        </w:rPr>
        <w:lastRenderedPageBreak/>
        <w:t>w dolnych częściach pomieszczenia. Możliwe jest wliczenie okien oraz drzwi, które w przypadku pożaru dadzą się otworzyć od zewnątrz. Ich otwarcie zagwarantuje wytworzenie strumienia powietrza przelotowego na zasadzie naturalnej różnicy ciśnień.</w:t>
      </w:r>
    </w:p>
    <w:p w14:paraId="1D85C2BF" w14:textId="77777777" w:rsidR="000B5307" w:rsidRPr="00321407" w:rsidRDefault="000B5307" w:rsidP="00321407">
      <w:pPr>
        <w:pStyle w:val="Tekstpodstawowy"/>
        <w:spacing w:line="264" w:lineRule="auto"/>
        <w:ind w:left="709"/>
        <w:rPr>
          <w:rFonts w:ascii="Arial Narrow" w:hAnsi="Arial Narrow" w:cs="Arial"/>
          <w:sz w:val="24"/>
          <w:szCs w:val="24"/>
        </w:rPr>
      </w:pPr>
      <w:r w:rsidRPr="00321407">
        <w:rPr>
          <w:rFonts w:ascii="Arial Narrow" w:hAnsi="Arial Narrow" w:cs="Arial"/>
          <w:sz w:val="24"/>
          <w:szCs w:val="24"/>
        </w:rPr>
        <w:t>Spełniając ten warunek geometryczna powierzchnia otworów wlotowych powinna być co najmniej o 30% większa niż suma geometrycznych powierzchni wszystkich otworów oddymiających. Powierzchnia geometryczna zaprojektowanej klapy oddymiającej wynosi 1,0m</w:t>
      </w:r>
      <w:r w:rsidRPr="00964A50">
        <w:rPr>
          <w:rFonts w:ascii="Arial Narrow" w:hAnsi="Arial Narrow" w:cs="Arial"/>
          <w:sz w:val="24"/>
          <w:szCs w:val="24"/>
          <w:vertAlign w:val="superscript"/>
        </w:rPr>
        <w:t>2</w:t>
      </w:r>
      <w:r w:rsidRPr="00321407">
        <w:rPr>
          <w:rFonts w:ascii="Arial Narrow" w:hAnsi="Arial Narrow" w:cs="Arial"/>
          <w:sz w:val="24"/>
          <w:szCs w:val="24"/>
        </w:rPr>
        <w:t xml:space="preserve"> natomiast powierzchnia zwiększona o 30% powinna wynosić 1,3m</w:t>
      </w:r>
      <w:r w:rsidRPr="00964A50">
        <w:rPr>
          <w:rFonts w:ascii="Arial Narrow" w:hAnsi="Arial Narrow" w:cs="Arial"/>
          <w:sz w:val="24"/>
          <w:szCs w:val="24"/>
          <w:vertAlign w:val="superscript"/>
        </w:rPr>
        <w:t>2</w:t>
      </w:r>
      <w:r w:rsidRPr="00321407">
        <w:rPr>
          <w:rFonts w:ascii="Arial Narrow" w:hAnsi="Arial Narrow" w:cs="Arial"/>
          <w:sz w:val="24"/>
          <w:szCs w:val="24"/>
        </w:rPr>
        <w:t xml:space="preserve">. W projekcie przewidziano otwieranie drzwi windy, oraz drzwi realizujących funkcję </w:t>
      </w:r>
      <w:proofErr w:type="spellStart"/>
      <w:r w:rsidRPr="00321407">
        <w:rPr>
          <w:rFonts w:ascii="Arial Narrow" w:hAnsi="Arial Narrow" w:cs="Arial"/>
          <w:sz w:val="24"/>
          <w:szCs w:val="24"/>
        </w:rPr>
        <w:t>dopowietrzania</w:t>
      </w:r>
      <w:proofErr w:type="spellEnd"/>
      <w:r w:rsidRPr="00321407">
        <w:rPr>
          <w:rFonts w:ascii="Arial Narrow" w:hAnsi="Arial Narrow" w:cs="Arial"/>
          <w:sz w:val="24"/>
          <w:szCs w:val="24"/>
        </w:rPr>
        <w:t xml:space="preserve"> dla klatki schodowej. Winda po uruchomieniu instalacji oddymiania klatki schodowej </w:t>
      </w:r>
      <w:proofErr w:type="spellStart"/>
      <w:r w:rsidRPr="00321407">
        <w:rPr>
          <w:rFonts w:ascii="Arial Narrow" w:hAnsi="Arial Narrow" w:cs="Arial"/>
          <w:sz w:val="24"/>
          <w:szCs w:val="24"/>
        </w:rPr>
        <w:t>realizauje</w:t>
      </w:r>
      <w:proofErr w:type="spellEnd"/>
      <w:r w:rsidRPr="00321407">
        <w:rPr>
          <w:rFonts w:ascii="Arial Narrow" w:hAnsi="Arial Narrow" w:cs="Arial"/>
          <w:sz w:val="24"/>
          <w:szCs w:val="24"/>
        </w:rPr>
        <w:t xml:space="preserve"> funkcję zjazd u na poziom parteru, otwarcie tylko drzwi w kierunku </w:t>
      </w:r>
      <w:proofErr w:type="spellStart"/>
      <w:r w:rsidRPr="00321407">
        <w:rPr>
          <w:rFonts w:ascii="Arial Narrow" w:hAnsi="Arial Narrow" w:cs="Arial"/>
          <w:sz w:val="24"/>
          <w:szCs w:val="24"/>
        </w:rPr>
        <w:t>ewakuacii</w:t>
      </w:r>
      <w:proofErr w:type="spellEnd"/>
      <w:r w:rsidRPr="00321407">
        <w:rPr>
          <w:rFonts w:ascii="Arial Narrow" w:hAnsi="Arial Narrow" w:cs="Arial"/>
          <w:sz w:val="24"/>
          <w:szCs w:val="24"/>
        </w:rPr>
        <w:t xml:space="preserve"> i zablokowanie windy w tej pozycji do czasu skasowania alarmu z centrali oddymiania. </w:t>
      </w:r>
    </w:p>
    <w:p w14:paraId="2F8CE43E" w14:textId="77777777" w:rsidR="000B5307" w:rsidRDefault="000B5307" w:rsidP="000B5307">
      <w:pPr>
        <w:pStyle w:val="Tekstpodstawowy"/>
        <w:spacing w:line="264" w:lineRule="auto"/>
      </w:pPr>
    </w:p>
    <w:p w14:paraId="4B1CE39B" w14:textId="77777777" w:rsidR="000B5307" w:rsidRPr="00321407" w:rsidRDefault="000B5307" w:rsidP="00321407">
      <w:pPr>
        <w:spacing w:before="80" w:after="60"/>
        <w:ind w:firstLine="709"/>
        <w:rPr>
          <w:rFonts w:ascii="Arial Narrow" w:hAnsi="Arial Narrow" w:cs="Arial"/>
          <w:b/>
          <w:bCs/>
          <w:u w:val="single"/>
        </w:rPr>
      </w:pPr>
      <w:r w:rsidRPr="00321407">
        <w:rPr>
          <w:rFonts w:ascii="Arial Narrow" w:hAnsi="Arial Narrow" w:cs="Arial"/>
          <w:b/>
          <w:bCs/>
          <w:u w:val="single"/>
        </w:rPr>
        <w:t xml:space="preserve">Badania i próby </w:t>
      </w:r>
      <w:proofErr w:type="spellStart"/>
      <w:r w:rsidRPr="00321407">
        <w:rPr>
          <w:rFonts w:ascii="Arial Narrow" w:hAnsi="Arial Narrow" w:cs="Arial"/>
          <w:b/>
          <w:bCs/>
          <w:u w:val="single"/>
        </w:rPr>
        <w:t>pomontażowe</w:t>
      </w:r>
      <w:bookmarkEnd w:id="181"/>
      <w:bookmarkEnd w:id="182"/>
      <w:bookmarkEnd w:id="183"/>
      <w:bookmarkEnd w:id="184"/>
      <w:proofErr w:type="spellEnd"/>
    </w:p>
    <w:p w14:paraId="2E549D48" w14:textId="79AC9342" w:rsidR="000B5307" w:rsidRPr="00321407" w:rsidRDefault="000B5307" w:rsidP="00321407">
      <w:pPr>
        <w:spacing w:line="264" w:lineRule="auto"/>
        <w:ind w:left="709"/>
        <w:rPr>
          <w:rFonts w:ascii="Arial Narrow" w:hAnsi="Arial Narrow" w:cs="Arial"/>
        </w:rPr>
      </w:pPr>
      <w:bookmarkStart w:id="185" w:name="_Toc83998504"/>
      <w:bookmarkStart w:id="186" w:name="_Toc83998503"/>
      <w:r w:rsidRPr="00321407">
        <w:rPr>
          <w:rFonts w:ascii="Arial Narrow" w:hAnsi="Arial Narrow" w:cs="Arial"/>
        </w:rPr>
        <w:t>Po wykonaniu całości projektu, należy opracować protokół z badań, który powinien być przedstawiony komisji odbioru robót. Montaż i uruchomienie systemu należy powierzyć firmie specjalistycznej.</w:t>
      </w:r>
    </w:p>
    <w:p w14:paraId="7F22A32D" w14:textId="77777777" w:rsidR="000B5307" w:rsidRPr="00321407" w:rsidRDefault="000B5307" w:rsidP="00321407">
      <w:pPr>
        <w:spacing w:line="264" w:lineRule="auto"/>
        <w:ind w:firstLine="709"/>
        <w:rPr>
          <w:rFonts w:ascii="Arial Narrow" w:hAnsi="Arial Narrow" w:cs="Arial"/>
        </w:rPr>
      </w:pPr>
      <w:r w:rsidRPr="00321407">
        <w:rPr>
          <w:rFonts w:ascii="Arial Narrow" w:hAnsi="Arial Narrow" w:cs="Arial"/>
        </w:rPr>
        <w:t>Instalacje, montaż urządzeń, uruchomienie oraz odbiór robót należy przeprowadzić zgodnie z :</w:t>
      </w:r>
    </w:p>
    <w:p w14:paraId="6EDAF53F" w14:textId="2FC5D6D9" w:rsidR="000B5307" w:rsidRPr="00321407" w:rsidRDefault="000B5307" w:rsidP="008611B8">
      <w:pPr>
        <w:pStyle w:val="Tekstpodstawowy"/>
        <w:widowControl w:val="0"/>
        <w:numPr>
          <w:ilvl w:val="0"/>
          <w:numId w:val="68"/>
        </w:numPr>
        <w:spacing w:line="264" w:lineRule="auto"/>
        <w:ind w:left="851" w:hanging="284"/>
        <w:rPr>
          <w:rFonts w:ascii="Arial Narrow" w:hAnsi="Arial Narrow" w:cs="Arial"/>
          <w:sz w:val="24"/>
          <w:szCs w:val="24"/>
        </w:rPr>
      </w:pPr>
      <w:r w:rsidRPr="00321407">
        <w:rPr>
          <w:rFonts w:ascii="Arial Narrow" w:hAnsi="Arial Narrow" w:cs="Arial"/>
          <w:sz w:val="24"/>
          <w:szCs w:val="24"/>
        </w:rPr>
        <w:t xml:space="preserve">rzutami poszczególnych kondygnacji, schematami ideowymi, informacjami zawartymi </w:t>
      </w:r>
      <w:r w:rsidR="00964A50">
        <w:rPr>
          <w:rFonts w:ascii="Arial Narrow" w:hAnsi="Arial Narrow" w:cs="Arial"/>
          <w:sz w:val="24"/>
          <w:szCs w:val="24"/>
        </w:rPr>
        <w:br/>
      </w:r>
      <w:r w:rsidRPr="00321407">
        <w:rPr>
          <w:rFonts w:ascii="Arial Narrow" w:hAnsi="Arial Narrow" w:cs="Arial"/>
          <w:sz w:val="24"/>
          <w:szCs w:val="24"/>
        </w:rPr>
        <w:t>w niniejszym opracowaniu</w:t>
      </w:r>
    </w:p>
    <w:p w14:paraId="60FF747C" w14:textId="77777777" w:rsidR="000B5307" w:rsidRPr="00321407" w:rsidRDefault="000B5307" w:rsidP="008611B8">
      <w:pPr>
        <w:pStyle w:val="Tekstpodstawowy"/>
        <w:widowControl w:val="0"/>
        <w:numPr>
          <w:ilvl w:val="0"/>
          <w:numId w:val="68"/>
        </w:numPr>
        <w:spacing w:line="264" w:lineRule="auto"/>
        <w:ind w:left="851" w:hanging="284"/>
        <w:rPr>
          <w:rFonts w:ascii="Arial Narrow" w:hAnsi="Arial Narrow" w:cs="Arial"/>
          <w:sz w:val="24"/>
          <w:szCs w:val="24"/>
        </w:rPr>
      </w:pPr>
      <w:r w:rsidRPr="00321407">
        <w:rPr>
          <w:rFonts w:ascii="Arial Narrow" w:hAnsi="Arial Narrow" w:cs="Arial"/>
          <w:sz w:val="24"/>
          <w:szCs w:val="24"/>
        </w:rPr>
        <w:t>przedmiarem robót (odrębna teczka).</w:t>
      </w:r>
    </w:p>
    <w:p w14:paraId="4324A9F7" w14:textId="77777777" w:rsidR="000B5307" w:rsidRPr="00321407" w:rsidRDefault="000B5307" w:rsidP="008611B8">
      <w:pPr>
        <w:pStyle w:val="Tekstpodstawowy"/>
        <w:widowControl w:val="0"/>
        <w:numPr>
          <w:ilvl w:val="0"/>
          <w:numId w:val="68"/>
        </w:numPr>
        <w:spacing w:line="264" w:lineRule="auto"/>
        <w:ind w:left="851" w:hanging="284"/>
        <w:rPr>
          <w:rFonts w:ascii="Arial Narrow" w:hAnsi="Arial Narrow" w:cs="Arial"/>
          <w:sz w:val="24"/>
          <w:szCs w:val="24"/>
        </w:rPr>
      </w:pPr>
      <w:r w:rsidRPr="00321407">
        <w:rPr>
          <w:rFonts w:ascii="Arial Narrow" w:hAnsi="Arial Narrow" w:cs="Arial"/>
          <w:sz w:val="24"/>
          <w:szCs w:val="24"/>
        </w:rPr>
        <w:t>obowiązującymi przepisami i normami.</w:t>
      </w:r>
    </w:p>
    <w:p w14:paraId="7099384D" w14:textId="77777777" w:rsidR="000B5307" w:rsidRPr="00321407" w:rsidRDefault="000B5307" w:rsidP="008611B8">
      <w:pPr>
        <w:pStyle w:val="Tekstpodstawowy"/>
        <w:widowControl w:val="0"/>
        <w:numPr>
          <w:ilvl w:val="0"/>
          <w:numId w:val="68"/>
        </w:numPr>
        <w:spacing w:line="264" w:lineRule="auto"/>
        <w:ind w:left="851" w:hanging="284"/>
        <w:rPr>
          <w:rFonts w:ascii="Arial Narrow" w:hAnsi="Arial Narrow" w:cs="Arial"/>
          <w:sz w:val="24"/>
          <w:szCs w:val="24"/>
        </w:rPr>
      </w:pPr>
      <w:r w:rsidRPr="00321407">
        <w:rPr>
          <w:rFonts w:ascii="Arial Narrow" w:hAnsi="Arial Narrow" w:cs="Arial"/>
          <w:sz w:val="24"/>
          <w:szCs w:val="24"/>
        </w:rPr>
        <w:t>dokumentacjami technicznymi urządzeń.</w:t>
      </w:r>
    </w:p>
    <w:p w14:paraId="4111DE6E" w14:textId="77777777" w:rsidR="000B5307" w:rsidRPr="00321407" w:rsidRDefault="000B5307" w:rsidP="008611B8">
      <w:pPr>
        <w:pStyle w:val="Tekstpodstawowy"/>
        <w:widowControl w:val="0"/>
        <w:numPr>
          <w:ilvl w:val="0"/>
          <w:numId w:val="68"/>
        </w:numPr>
        <w:spacing w:line="264" w:lineRule="auto"/>
        <w:ind w:left="851" w:hanging="284"/>
        <w:rPr>
          <w:rFonts w:ascii="Arial Narrow" w:hAnsi="Arial Narrow" w:cs="Arial"/>
          <w:sz w:val="24"/>
          <w:szCs w:val="24"/>
        </w:rPr>
      </w:pPr>
      <w:r w:rsidRPr="00321407">
        <w:rPr>
          <w:rFonts w:ascii="Arial Narrow" w:hAnsi="Arial Narrow" w:cs="Arial"/>
          <w:sz w:val="24"/>
          <w:szCs w:val="24"/>
        </w:rPr>
        <w:t>specyfikacją techniczną wykonania i odbioru robót (odrębna teczka).</w:t>
      </w:r>
    </w:p>
    <w:p w14:paraId="658EF08F" w14:textId="77777777" w:rsidR="000B5307" w:rsidRPr="00321407" w:rsidRDefault="000B5307" w:rsidP="00321407">
      <w:pPr>
        <w:spacing w:line="264" w:lineRule="auto"/>
        <w:ind w:left="567"/>
        <w:rPr>
          <w:rFonts w:ascii="Arial Narrow" w:hAnsi="Arial Narrow" w:cs="Arial"/>
        </w:rPr>
      </w:pPr>
      <w:r w:rsidRPr="00321407">
        <w:rPr>
          <w:rFonts w:ascii="Arial Narrow" w:hAnsi="Arial Narrow" w:cs="Arial"/>
        </w:rPr>
        <w:t>Ponadto należy uwzględniać dokonywane na bieżąco zmiany budowlano-technologiczne wynikające z ew. aktualizacji projektów branżowych oraz wskazówek projektantów. Wszelkie zmiany uzgadniać z branżowym inspektorem nadzoru (wzgl. autorem opracowania). Wykonawstwo instalacji, dostawę i montaż urządzeń należy powierzyć firmie specjalistycznej. Urządzenia powinny posiadać certyfikaty bezpieczeństwa.</w:t>
      </w:r>
    </w:p>
    <w:p w14:paraId="64AF8E3B" w14:textId="77777777" w:rsidR="000B5307" w:rsidRPr="00031AE7" w:rsidRDefault="000B5307" w:rsidP="000B5307">
      <w:pPr>
        <w:spacing w:line="264" w:lineRule="auto"/>
        <w:rPr>
          <w:rFonts w:cs="Arial"/>
          <w:color w:val="FF0000"/>
        </w:rPr>
      </w:pPr>
    </w:p>
    <w:p w14:paraId="3DF05031" w14:textId="77777777" w:rsidR="000B5307" w:rsidRPr="00321407" w:rsidRDefault="000B5307" w:rsidP="008611B8">
      <w:pPr>
        <w:pStyle w:val="Akapitzlist"/>
        <w:numPr>
          <w:ilvl w:val="2"/>
          <w:numId w:val="54"/>
        </w:numPr>
        <w:suppressAutoHyphens w:val="0"/>
        <w:spacing w:line="120" w:lineRule="atLeast"/>
        <w:rPr>
          <w:rFonts w:ascii="Arial Narrow" w:hAnsi="Arial Narrow"/>
          <w:b/>
        </w:rPr>
      </w:pPr>
      <w:bookmarkStart w:id="187" w:name="_Toc419049971"/>
      <w:bookmarkStart w:id="188" w:name="_Toc475912904"/>
      <w:bookmarkStart w:id="189" w:name="_Toc161345488"/>
      <w:bookmarkEnd w:id="185"/>
      <w:r w:rsidRPr="00321407">
        <w:rPr>
          <w:rFonts w:ascii="Arial Narrow" w:hAnsi="Arial Narrow"/>
          <w:b/>
        </w:rPr>
        <w:t>Uwagi końcowe</w:t>
      </w:r>
      <w:bookmarkEnd w:id="187"/>
      <w:bookmarkEnd w:id="188"/>
      <w:bookmarkEnd w:id="189"/>
    </w:p>
    <w:p w14:paraId="2EAD56C6" w14:textId="77777777" w:rsidR="00321407" w:rsidRDefault="00321407" w:rsidP="000B5307">
      <w:pPr>
        <w:pStyle w:val="Tekstpodstawowy"/>
        <w:spacing w:line="264" w:lineRule="auto"/>
        <w:rPr>
          <w:rFonts w:cs="Arial"/>
        </w:rPr>
      </w:pPr>
    </w:p>
    <w:p w14:paraId="47412AB6" w14:textId="375E108A" w:rsidR="000B5307" w:rsidRPr="00321407" w:rsidRDefault="000B5307" w:rsidP="00321407">
      <w:pPr>
        <w:spacing w:line="264" w:lineRule="auto"/>
        <w:ind w:left="567"/>
        <w:rPr>
          <w:rFonts w:ascii="Arial Narrow" w:hAnsi="Arial Narrow" w:cs="Arial"/>
        </w:rPr>
      </w:pPr>
      <w:r w:rsidRPr="00321407">
        <w:rPr>
          <w:rFonts w:ascii="Arial Narrow" w:hAnsi="Arial Narrow" w:cs="Arial"/>
        </w:rPr>
        <w:t>W projekcie przewidziano jedynie dostawę i montaż części elektrycznej systemu oddymiania, dostawa i montaż klap oddymiających, prace związane z przygotowaniem otworu pod klapy oddymiające wydano w projekcie branży budowlanej.</w:t>
      </w:r>
    </w:p>
    <w:p w14:paraId="2A1069D3" w14:textId="77777777" w:rsidR="000B5307" w:rsidRPr="00321407" w:rsidRDefault="000B5307" w:rsidP="00321407">
      <w:pPr>
        <w:spacing w:line="264" w:lineRule="auto"/>
        <w:ind w:left="567"/>
        <w:rPr>
          <w:rFonts w:ascii="Arial Narrow" w:hAnsi="Arial Narrow" w:cs="Arial"/>
        </w:rPr>
      </w:pPr>
      <w:r w:rsidRPr="00321407">
        <w:rPr>
          <w:rFonts w:ascii="Arial Narrow" w:hAnsi="Arial Narrow" w:cs="Arial"/>
        </w:rPr>
        <w:t xml:space="preserve">Po zainstalowaniu systemu oddymiania należy wzmóc dozór oddymianej klatki schodowej i szybu windy w celu sprawdzenia czy system oddymiania zadziałał i czy klapy oddymiające są otwarte. </w:t>
      </w:r>
    </w:p>
    <w:p w14:paraId="52B89819" w14:textId="77777777" w:rsidR="000B5307" w:rsidRPr="00321407" w:rsidRDefault="000B5307" w:rsidP="00321407">
      <w:pPr>
        <w:spacing w:line="264" w:lineRule="auto"/>
        <w:ind w:left="567"/>
        <w:rPr>
          <w:rFonts w:ascii="Arial Narrow" w:hAnsi="Arial Narrow" w:cs="Arial"/>
          <w:b/>
          <w:bCs/>
          <w:u w:val="single"/>
        </w:rPr>
      </w:pPr>
      <w:r w:rsidRPr="00321407">
        <w:rPr>
          <w:rFonts w:ascii="Arial Narrow" w:hAnsi="Arial Narrow" w:cs="Arial"/>
          <w:b/>
          <w:bCs/>
          <w:u w:val="single"/>
        </w:rPr>
        <w:t>Do obowiązków użytkownika należy:</w:t>
      </w:r>
    </w:p>
    <w:p w14:paraId="0EAFC5C3" w14:textId="77777777" w:rsidR="000B5307" w:rsidRPr="00321407" w:rsidRDefault="000B5307" w:rsidP="008611B8">
      <w:pPr>
        <w:pStyle w:val="Akapitzlist"/>
        <w:numPr>
          <w:ilvl w:val="0"/>
          <w:numId w:val="71"/>
        </w:numPr>
        <w:spacing w:line="264" w:lineRule="auto"/>
        <w:ind w:left="924" w:hanging="357"/>
        <w:rPr>
          <w:rFonts w:ascii="Arial Narrow" w:hAnsi="Arial Narrow" w:cs="Arial"/>
        </w:rPr>
      </w:pPr>
      <w:r w:rsidRPr="00321407">
        <w:rPr>
          <w:rFonts w:ascii="Arial Narrow" w:hAnsi="Arial Narrow" w:cs="Arial"/>
        </w:rPr>
        <w:t>zapewnienie warunków stałego i fachowego nadzoru nad stanem technicznym zainstalowanych urządzeń</w:t>
      </w:r>
    </w:p>
    <w:p w14:paraId="084272AE" w14:textId="77777777" w:rsidR="000B5307" w:rsidRPr="00321407" w:rsidRDefault="000B5307" w:rsidP="008611B8">
      <w:pPr>
        <w:pStyle w:val="Akapitzlist"/>
        <w:numPr>
          <w:ilvl w:val="0"/>
          <w:numId w:val="71"/>
        </w:numPr>
        <w:spacing w:line="264" w:lineRule="auto"/>
        <w:ind w:left="924" w:hanging="357"/>
        <w:rPr>
          <w:rFonts w:ascii="Arial Narrow" w:hAnsi="Arial Narrow" w:cs="Arial"/>
        </w:rPr>
      </w:pPr>
      <w:r w:rsidRPr="00321407">
        <w:rPr>
          <w:rFonts w:ascii="Arial Narrow" w:hAnsi="Arial Narrow" w:cs="Arial"/>
        </w:rPr>
        <w:t>przeszkolenia osób odpowiadających za codzienną eksploatację systemu,</w:t>
      </w:r>
    </w:p>
    <w:p w14:paraId="78363075" w14:textId="77777777" w:rsidR="000B5307" w:rsidRPr="00321407" w:rsidRDefault="000B5307" w:rsidP="008611B8">
      <w:pPr>
        <w:pStyle w:val="Akapitzlist"/>
        <w:numPr>
          <w:ilvl w:val="0"/>
          <w:numId w:val="71"/>
        </w:numPr>
        <w:spacing w:line="264" w:lineRule="auto"/>
        <w:ind w:left="924" w:hanging="357"/>
        <w:rPr>
          <w:rFonts w:ascii="Arial Narrow" w:hAnsi="Arial Narrow" w:cs="Arial"/>
        </w:rPr>
      </w:pPr>
      <w:r w:rsidRPr="00321407">
        <w:rPr>
          <w:rFonts w:ascii="Arial Narrow" w:hAnsi="Arial Narrow" w:cs="Arial"/>
        </w:rPr>
        <w:t xml:space="preserve">w strefie objętej systemem automatycznego oddymiania należy zaprzestać palenia tytoniu, </w:t>
      </w:r>
    </w:p>
    <w:p w14:paraId="51EE01FF" w14:textId="77777777" w:rsidR="000B5307" w:rsidRPr="00321407" w:rsidRDefault="000B5307" w:rsidP="008611B8">
      <w:pPr>
        <w:pStyle w:val="Akapitzlist"/>
        <w:numPr>
          <w:ilvl w:val="0"/>
          <w:numId w:val="71"/>
        </w:numPr>
        <w:spacing w:line="264" w:lineRule="auto"/>
        <w:ind w:left="924" w:hanging="357"/>
        <w:rPr>
          <w:rFonts w:ascii="Arial Narrow" w:hAnsi="Arial Narrow" w:cs="Arial"/>
        </w:rPr>
      </w:pPr>
      <w:r w:rsidRPr="00321407">
        <w:rPr>
          <w:rFonts w:ascii="Arial Narrow" w:hAnsi="Arial Narrow" w:cs="Arial"/>
        </w:rPr>
        <w:t>realizację zmian dotyczących sufitów w obrębie klatki schodowej, należy wykonać w ścisłej koordynacji z konserwatorem systemu, aby zapobiec powstaniu kolizji i ograniczeniu w jej funkcjonowaniu,</w:t>
      </w:r>
    </w:p>
    <w:p w14:paraId="32CF7977" w14:textId="77777777" w:rsidR="000B5307" w:rsidRPr="00321407" w:rsidRDefault="000B5307" w:rsidP="008611B8">
      <w:pPr>
        <w:pStyle w:val="Akapitzlist"/>
        <w:numPr>
          <w:ilvl w:val="0"/>
          <w:numId w:val="71"/>
        </w:numPr>
        <w:spacing w:line="264" w:lineRule="auto"/>
        <w:ind w:left="924" w:hanging="357"/>
        <w:rPr>
          <w:rFonts w:ascii="Arial Narrow" w:hAnsi="Arial Narrow" w:cs="Arial"/>
        </w:rPr>
      </w:pPr>
      <w:r w:rsidRPr="00321407">
        <w:rPr>
          <w:rFonts w:ascii="Arial Narrow" w:hAnsi="Arial Narrow" w:cs="Arial"/>
        </w:rPr>
        <w:t>wszelkie prace remontowo-malarskie należy wcześniej zgłosić do osoby odpowiedzialnej za system celem zabezpieczenia sygnalizatorów w rejonie prowadzonych prac,</w:t>
      </w:r>
    </w:p>
    <w:p w14:paraId="5C739E4C" w14:textId="77777777" w:rsidR="000B5307" w:rsidRPr="00321407" w:rsidRDefault="000B5307" w:rsidP="008611B8">
      <w:pPr>
        <w:pStyle w:val="Akapitzlist"/>
        <w:numPr>
          <w:ilvl w:val="0"/>
          <w:numId w:val="71"/>
        </w:numPr>
        <w:spacing w:line="264" w:lineRule="auto"/>
        <w:ind w:left="924" w:hanging="357"/>
        <w:rPr>
          <w:rFonts w:ascii="Arial Narrow" w:hAnsi="Arial Narrow" w:cs="Arial"/>
        </w:rPr>
      </w:pPr>
      <w:r w:rsidRPr="00321407">
        <w:rPr>
          <w:rFonts w:ascii="Arial Narrow" w:hAnsi="Arial Narrow" w:cs="Arial"/>
        </w:rPr>
        <w:lastRenderedPageBreak/>
        <w:t xml:space="preserve">dla zapewnienia niezawodnego działania instalacji oddymiania wraz z całym układem wyzwalania muszą być sprawdzane przez specjalistę pod względem sprawności działania i gotowości eksploatacyjnej, oraz konserwowane w regularnych odstępach czasu </w:t>
      </w:r>
    </w:p>
    <w:p w14:paraId="5A8CC22B" w14:textId="77777777" w:rsidR="000B5307" w:rsidRPr="00321407" w:rsidRDefault="000B5307" w:rsidP="008611B8">
      <w:pPr>
        <w:pStyle w:val="Akapitzlist"/>
        <w:numPr>
          <w:ilvl w:val="0"/>
          <w:numId w:val="71"/>
        </w:numPr>
        <w:spacing w:line="264" w:lineRule="auto"/>
        <w:ind w:left="924" w:hanging="357"/>
        <w:rPr>
          <w:rFonts w:ascii="Arial Narrow" w:hAnsi="Arial Narrow" w:cs="Arial"/>
        </w:rPr>
      </w:pPr>
      <w:r w:rsidRPr="00321407">
        <w:rPr>
          <w:rFonts w:ascii="Arial Narrow" w:hAnsi="Arial Narrow" w:cs="Arial"/>
        </w:rPr>
        <w:t>wykonywać konserwację urządzeń oraz przegląd instalacji oddymiania co najmniej raz w roku (zgodnie z zaleceniami producenta) przez podmiot posiadający odpowiednią wiedzę i doświadczenie.</w:t>
      </w:r>
    </w:p>
    <w:p w14:paraId="09850551" w14:textId="77777777" w:rsidR="000B5307" w:rsidRDefault="000B5307" w:rsidP="000B5307">
      <w:pPr>
        <w:pStyle w:val="Tekstpodstawowy"/>
        <w:widowControl w:val="0"/>
        <w:spacing w:line="264" w:lineRule="auto"/>
        <w:rPr>
          <w:rFonts w:cs="Arial"/>
        </w:rPr>
      </w:pPr>
    </w:p>
    <w:p w14:paraId="4F29A102" w14:textId="69E1993B" w:rsidR="000B5307" w:rsidRPr="00203106" w:rsidRDefault="00203106" w:rsidP="008611B8">
      <w:pPr>
        <w:pStyle w:val="Akapitzlist"/>
        <w:numPr>
          <w:ilvl w:val="2"/>
          <w:numId w:val="54"/>
        </w:numPr>
        <w:suppressAutoHyphens w:val="0"/>
        <w:spacing w:line="120" w:lineRule="atLeast"/>
        <w:rPr>
          <w:rFonts w:ascii="Arial Narrow" w:hAnsi="Arial Narrow"/>
          <w:b/>
        </w:rPr>
      </w:pPr>
      <w:r w:rsidRPr="00203106">
        <w:rPr>
          <w:rFonts w:ascii="Arial Narrow" w:hAnsi="Arial Narrow"/>
          <w:b/>
        </w:rPr>
        <w:t>Zestawienie urządzeń podstawowych instalacji elektrycznego oddymiania.</w:t>
      </w:r>
    </w:p>
    <w:tbl>
      <w:tblPr>
        <w:tblpPr w:leftFromText="141" w:rightFromText="141" w:vertAnchor="text" w:horzAnchor="margin" w:tblpY="203"/>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6521"/>
        <w:gridCol w:w="1828"/>
        <w:gridCol w:w="992"/>
      </w:tblGrid>
      <w:tr w:rsidR="00203106" w:rsidRPr="00203106" w14:paraId="13396D32" w14:textId="77777777" w:rsidTr="00203106">
        <w:trPr>
          <w:trHeight w:hRule="exact" w:val="435"/>
        </w:trPr>
        <w:tc>
          <w:tcPr>
            <w:tcW w:w="567" w:type="dxa"/>
            <w:tcBorders>
              <w:top w:val="single" w:sz="12" w:space="0" w:color="auto"/>
              <w:left w:val="single" w:sz="12" w:space="0" w:color="auto"/>
              <w:bottom w:val="single" w:sz="12" w:space="0" w:color="auto"/>
              <w:right w:val="single" w:sz="2" w:space="0" w:color="auto"/>
            </w:tcBorders>
            <w:shd w:val="pct12" w:color="auto" w:fill="FFFFFF"/>
            <w:vAlign w:val="center"/>
          </w:tcPr>
          <w:p w14:paraId="5765106B" w14:textId="77777777" w:rsidR="00203106" w:rsidRPr="00203106" w:rsidRDefault="00203106" w:rsidP="00203106">
            <w:pPr>
              <w:pStyle w:val="Tekstpodstawowy3"/>
              <w:jc w:val="center"/>
              <w:rPr>
                <w:rFonts w:ascii="Arial Narrow" w:hAnsi="Arial Narrow" w:cs="Arial"/>
                <w:b/>
                <w:sz w:val="22"/>
                <w:szCs w:val="22"/>
                <w:lang w:eastAsia="pl-PL"/>
              </w:rPr>
            </w:pPr>
            <w:r w:rsidRPr="00203106">
              <w:rPr>
                <w:rFonts w:ascii="Arial Narrow" w:hAnsi="Arial Narrow" w:cs="Arial"/>
                <w:b/>
                <w:sz w:val="22"/>
                <w:szCs w:val="22"/>
                <w:lang w:eastAsia="pl-PL"/>
              </w:rPr>
              <w:t>L.p.</w:t>
            </w:r>
          </w:p>
        </w:tc>
        <w:tc>
          <w:tcPr>
            <w:tcW w:w="6521" w:type="dxa"/>
            <w:tcBorders>
              <w:top w:val="single" w:sz="12" w:space="0" w:color="auto"/>
              <w:left w:val="single" w:sz="2" w:space="0" w:color="auto"/>
              <w:bottom w:val="single" w:sz="12" w:space="0" w:color="auto"/>
              <w:right w:val="single" w:sz="2" w:space="0" w:color="auto"/>
            </w:tcBorders>
            <w:shd w:val="pct12" w:color="auto" w:fill="FFFFFF"/>
            <w:vAlign w:val="center"/>
          </w:tcPr>
          <w:p w14:paraId="5B33AE4A" w14:textId="77777777" w:rsidR="00203106" w:rsidRPr="00203106" w:rsidRDefault="00203106" w:rsidP="00203106">
            <w:pPr>
              <w:pStyle w:val="Tekstpodstawowy3"/>
              <w:jc w:val="center"/>
              <w:rPr>
                <w:rFonts w:ascii="Arial Narrow" w:hAnsi="Arial Narrow" w:cs="Arial"/>
                <w:b/>
                <w:sz w:val="22"/>
                <w:szCs w:val="22"/>
                <w:lang w:eastAsia="pl-PL"/>
              </w:rPr>
            </w:pPr>
            <w:r w:rsidRPr="00203106">
              <w:rPr>
                <w:rFonts w:ascii="Arial Narrow" w:hAnsi="Arial Narrow" w:cs="Arial"/>
                <w:b/>
                <w:sz w:val="22"/>
                <w:szCs w:val="22"/>
                <w:lang w:eastAsia="pl-PL"/>
              </w:rPr>
              <w:t>Wyszczególnienie</w:t>
            </w:r>
          </w:p>
        </w:tc>
        <w:tc>
          <w:tcPr>
            <w:tcW w:w="1828" w:type="dxa"/>
            <w:tcBorders>
              <w:top w:val="single" w:sz="12" w:space="0" w:color="auto"/>
              <w:left w:val="single" w:sz="2" w:space="0" w:color="auto"/>
              <w:bottom w:val="single" w:sz="12" w:space="0" w:color="auto"/>
              <w:right w:val="single" w:sz="2" w:space="0" w:color="auto"/>
            </w:tcBorders>
            <w:shd w:val="pct12" w:color="auto" w:fill="FFFFFF"/>
            <w:vAlign w:val="center"/>
          </w:tcPr>
          <w:p w14:paraId="68B2296B" w14:textId="77777777" w:rsidR="00203106" w:rsidRPr="00203106" w:rsidRDefault="00203106" w:rsidP="00203106">
            <w:pPr>
              <w:pStyle w:val="Tekstpodstawowy3"/>
              <w:ind w:left="-70"/>
              <w:jc w:val="center"/>
              <w:rPr>
                <w:rFonts w:ascii="Arial Narrow" w:hAnsi="Arial Narrow" w:cs="Arial"/>
                <w:b/>
                <w:sz w:val="22"/>
                <w:szCs w:val="22"/>
                <w:lang w:eastAsia="pl-PL"/>
              </w:rPr>
            </w:pPr>
            <w:r w:rsidRPr="00203106">
              <w:rPr>
                <w:rFonts w:ascii="Arial Narrow" w:hAnsi="Arial Narrow" w:cs="Arial"/>
                <w:b/>
                <w:sz w:val="22"/>
                <w:szCs w:val="22"/>
                <w:lang w:eastAsia="pl-PL"/>
              </w:rPr>
              <w:t>Typ sprzętu</w:t>
            </w:r>
          </w:p>
        </w:tc>
        <w:tc>
          <w:tcPr>
            <w:tcW w:w="992" w:type="dxa"/>
            <w:tcBorders>
              <w:top w:val="single" w:sz="12" w:space="0" w:color="auto"/>
              <w:left w:val="single" w:sz="2" w:space="0" w:color="auto"/>
              <w:bottom w:val="single" w:sz="12" w:space="0" w:color="auto"/>
              <w:right w:val="single" w:sz="12" w:space="0" w:color="auto"/>
            </w:tcBorders>
            <w:shd w:val="pct12" w:color="auto" w:fill="FFFFFF"/>
            <w:vAlign w:val="center"/>
          </w:tcPr>
          <w:p w14:paraId="15EBD43A" w14:textId="77777777" w:rsidR="00203106" w:rsidRPr="00203106" w:rsidRDefault="00203106" w:rsidP="00203106">
            <w:pPr>
              <w:pStyle w:val="Tekstpodstawowy3"/>
              <w:ind w:left="-70"/>
              <w:jc w:val="center"/>
              <w:rPr>
                <w:rFonts w:ascii="Arial Narrow" w:hAnsi="Arial Narrow" w:cs="Arial"/>
                <w:b/>
                <w:sz w:val="22"/>
                <w:szCs w:val="22"/>
                <w:lang w:eastAsia="pl-PL"/>
              </w:rPr>
            </w:pPr>
            <w:r w:rsidRPr="00203106">
              <w:rPr>
                <w:rFonts w:ascii="Arial Narrow" w:hAnsi="Arial Narrow" w:cs="Arial"/>
                <w:b/>
                <w:sz w:val="22"/>
                <w:szCs w:val="22"/>
                <w:lang w:eastAsia="pl-PL"/>
              </w:rPr>
              <w:t>Ilość</w:t>
            </w:r>
          </w:p>
        </w:tc>
      </w:tr>
      <w:tr w:rsidR="00203106" w:rsidRPr="00203106" w14:paraId="4198A404" w14:textId="77777777" w:rsidTr="0020310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hRule="exact" w:val="418"/>
        </w:trPr>
        <w:tc>
          <w:tcPr>
            <w:tcW w:w="9908" w:type="dxa"/>
            <w:gridSpan w:val="4"/>
            <w:tcBorders>
              <w:top w:val="single" w:sz="12" w:space="0" w:color="auto"/>
              <w:left w:val="single" w:sz="12" w:space="0" w:color="auto"/>
              <w:bottom w:val="single" w:sz="12" w:space="0" w:color="auto"/>
              <w:right w:val="single" w:sz="12" w:space="0" w:color="auto"/>
            </w:tcBorders>
            <w:shd w:val="pct5" w:color="auto" w:fill="auto"/>
            <w:vAlign w:val="center"/>
          </w:tcPr>
          <w:p w14:paraId="1D1ECC84" w14:textId="77777777" w:rsidR="00203106" w:rsidRPr="00203106" w:rsidRDefault="00203106" w:rsidP="00203106">
            <w:pPr>
              <w:pStyle w:val="Akapitzlist"/>
              <w:ind w:left="72"/>
              <w:jc w:val="center"/>
              <w:rPr>
                <w:rFonts w:ascii="Arial Narrow" w:hAnsi="Arial Narrow" w:cs="Arial"/>
                <w:i/>
                <w:sz w:val="22"/>
                <w:szCs w:val="22"/>
              </w:rPr>
            </w:pPr>
            <w:r w:rsidRPr="00203106">
              <w:rPr>
                <w:rFonts w:ascii="Arial Narrow" w:hAnsi="Arial Narrow" w:cs="Arial"/>
                <w:i/>
                <w:sz w:val="22"/>
                <w:szCs w:val="22"/>
              </w:rPr>
              <w:t>Urządzenia</w:t>
            </w:r>
          </w:p>
        </w:tc>
      </w:tr>
      <w:tr w:rsidR="00203106" w:rsidRPr="00203106" w14:paraId="04B4D634" w14:textId="77777777" w:rsidTr="00203106">
        <w:trPr>
          <w:trHeight w:hRule="exact" w:val="454"/>
        </w:trPr>
        <w:tc>
          <w:tcPr>
            <w:tcW w:w="567" w:type="dxa"/>
            <w:tcBorders>
              <w:top w:val="single" w:sz="4" w:space="0" w:color="auto"/>
              <w:left w:val="single" w:sz="12" w:space="0" w:color="auto"/>
              <w:bottom w:val="single" w:sz="4" w:space="0" w:color="auto"/>
            </w:tcBorders>
            <w:vAlign w:val="center"/>
          </w:tcPr>
          <w:p w14:paraId="17D912E9"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1</w:t>
            </w:r>
          </w:p>
        </w:tc>
        <w:tc>
          <w:tcPr>
            <w:tcW w:w="6521" w:type="dxa"/>
            <w:tcBorders>
              <w:top w:val="single" w:sz="4" w:space="0" w:color="auto"/>
              <w:bottom w:val="single" w:sz="4" w:space="0" w:color="auto"/>
            </w:tcBorders>
            <w:vAlign w:val="center"/>
          </w:tcPr>
          <w:p w14:paraId="7DB725DE" w14:textId="77777777" w:rsidR="00203106" w:rsidRPr="00203106" w:rsidRDefault="00203106" w:rsidP="00203106">
            <w:pPr>
              <w:pStyle w:val="Akapitzlist"/>
              <w:ind w:left="72"/>
              <w:jc w:val="both"/>
              <w:rPr>
                <w:rFonts w:ascii="Arial Narrow" w:hAnsi="Arial Narrow" w:cs="Arial"/>
                <w:sz w:val="22"/>
                <w:szCs w:val="22"/>
              </w:rPr>
            </w:pPr>
            <w:r w:rsidRPr="00203106">
              <w:rPr>
                <w:rFonts w:ascii="Arial Narrow" w:hAnsi="Arial Narrow" w:cs="Arial"/>
                <w:sz w:val="22"/>
                <w:szCs w:val="22"/>
              </w:rPr>
              <w:t>Centrala oddymiania modułowa 16 A w obudowie kompaktowej</w:t>
            </w:r>
          </w:p>
        </w:tc>
        <w:tc>
          <w:tcPr>
            <w:tcW w:w="1828" w:type="dxa"/>
            <w:tcBorders>
              <w:top w:val="single" w:sz="4" w:space="0" w:color="auto"/>
              <w:bottom w:val="single" w:sz="4" w:space="0" w:color="auto"/>
            </w:tcBorders>
            <w:vAlign w:val="center"/>
          </w:tcPr>
          <w:p w14:paraId="7634C2CF" w14:textId="77777777" w:rsidR="00203106" w:rsidRPr="00203106" w:rsidRDefault="00203106" w:rsidP="00203106">
            <w:pPr>
              <w:pStyle w:val="Akapitzlist"/>
              <w:ind w:left="72"/>
              <w:jc w:val="center"/>
              <w:rPr>
                <w:rFonts w:ascii="Arial Narrow" w:hAnsi="Arial Narrow" w:cs="Arial"/>
                <w:sz w:val="22"/>
                <w:szCs w:val="22"/>
              </w:rPr>
            </w:pPr>
            <w:r w:rsidRPr="00203106">
              <w:rPr>
                <w:rFonts w:ascii="Arial Narrow" w:hAnsi="Arial Narrow" w:cs="Arial"/>
                <w:sz w:val="22"/>
                <w:szCs w:val="22"/>
              </w:rPr>
              <w:t>-</w:t>
            </w:r>
          </w:p>
        </w:tc>
        <w:tc>
          <w:tcPr>
            <w:tcW w:w="992" w:type="dxa"/>
            <w:tcBorders>
              <w:top w:val="single" w:sz="4" w:space="0" w:color="auto"/>
              <w:bottom w:val="single" w:sz="4" w:space="0" w:color="auto"/>
              <w:right w:val="single" w:sz="12" w:space="0" w:color="auto"/>
            </w:tcBorders>
            <w:vAlign w:val="center"/>
          </w:tcPr>
          <w:p w14:paraId="6122877E"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 xml:space="preserve">1 </w:t>
            </w:r>
            <w:proofErr w:type="spellStart"/>
            <w:r w:rsidRPr="00203106">
              <w:rPr>
                <w:rFonts w:ascii="Arial Narrow" w:hAnsi="Arial Narrow" w:cs="Arial"/>
                <w:sz w:val="22"/>
                <w:szCs w:val="22"/>
              </w:rPr>
              <w:t>kpl</w:t>
            </w:r>
            <w:proofErr w:type="spellEnd"/>
            <w:r w:rsidRPr="00203106">
              <w:rPr>
                <w:rFonts w:ascii="Arial Narrow" w:hAnsi="Arial Narrow" w:cs="Arial"/>
                <w:sz w:val="22"/>
                <w:szCs w:val="22"/>
              </w:rPr>
              <w:t>.</w:t>
            </w:r>
          </w:p>
        </w:tc>
      </w:tr>
      <w:tr w:rsidR="00203106" w:rsidRPr="00203106" w14:paraId="295F7CE5" w14:textId="77777777" w:rsidTr="00203106">
        <w:trPr>
          <w:trHeight w:hRule="exact" w:val="454"/>
        </w:trPr>
        <w:tc>
          <w:tcPr>
            <w:tcW w:w="567" w:type="dxa"/>
            <w:tcBorders>
              <w:top w:val="single" w:sz="4" w:space="0" w:color="auto"/>
              <w:left w:val="single" w:sz="12" w:space="0" w:color="auto"/>
              <w:bottom w:val="single" w:sz="4" w:space="0" w:color="auto"/>
            </w:tcBorders>
            <w:vAlign w:val="center"/>
          </w:tcPr>
          <w:p w14:paraId="288A2BCF"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2</w:t>
            </w:r>
          </w:p>
        </w:tc>
        <w:tc>
          <w:tcPr>
            <w:tcW w:w="6521" w:type="dxa"/>
            <w:tcBorders>
              <w:top w:val="single" w:sz="4" w:space="0" w:color="auto"/>
              <w:bottom w:val="single" w:sz="4" w:space="0" w:color="auto"/>
            </w:tcBorders>
            <w:vAlign w:val="center"/>
          </w:tcPr>
          <w:p w14:paraId="57BF7066" w14:textId="77777777" w:rsidR="00203106" w:rsidRPr="00203106" w:rsidRDefault="00203106" w:rsidP="00203106">
            <w:pPr>
              <w:pStyle w:val="Akapitzlist"/>
              <w:ind w:left="72"/>
              <w:jc w:val="both"/>
              <w:rPr>
                <w:rFonts w:ascii="Arial Narrow" w:hAnsi="Arial Narrow" w:cs="Arial"/>
                <w:sz w:val="22"/>
                <w:szCs w:val="22"/>
              </w:rPr>
            </w:pPr>
            <w:r w:rsidRPr="00203106">
              <w:rPr>
                <w:rFonts w:ascii="Arial Narrow" w:hAnsi="Arial Narrow" w:cs="Arial"/>
                <w:sz w:val="22"/>
                <w:szCs w:val="22"/>
              </w:rPr>
              <w:t>Moduł kolejności włączania</w:t>
            </w:r>
          </w:p>
        </w:tc>
        <w:tc>
          <w:tcPr>
            <w:tcW w:w="1828" w:type="dxa"/>
            <w:tcBorders>
              <w:top w:val="single" w:sz="4" w:space="0" w:color="auto"/>
              <w:bottom w:val="single" w:sz="4" w:space="0" w:color="auto"/>
            </w:tcBorders>
            <w:vAlign w:val="center"/>
          </w:tcPr>
          <w:p w14:paraId="6647EED7" w14:textId="77777777" w:rsidR="00203106" w:rsidRPr="00203106" w:rsidRDefault="00203106" w:rsidP="00203106">
            <w:pPr>
              <w:pStyle w:val="Akapitzlist"/>
              <w:ind w:left="72"/>
              <w:jc w:val="center"/>
              <w:rPr>
                <w:rFonts w:ascii="Arial Narrow" w:hAnsi="Arial Narrow" w:cs="Arial"/>
                <w:sz w:val="22"/>
                <w:szCs w:val="22"/>
              </w:rPr>
            </w:pPr>
            <w:r w:rsidRPr="00203106">
              <w:rPr>
                <w:rFonts w:ascii="Arial Narrow" w:hAnsi="Arial Narrow" w:cs="Arial"/>
                <w:sz w:val="22"/>
                <w:szCs w:val="22"/>
              </w:rPr>
              <w:t>-</w:t>
            </w:r>
          </w:p>
        </w:tc>
        <w:tc>
          <w:tcPr>
            <w:tcW w:w="992" w:type="dxa"/>
            <w:tcBorders>
              <w:top w:val="single" w:sz="4" w:space="0" w:color="auto"/>
              <w:bottom w:val="single" w:sz="4" w:space="0" w:color="auto"/>
              <w:right w:val="single" w:sz="12" w:space="0" w:color="auto"/>
            </w:tcBorders>
            <w:vAlign w:val="center"/>
          </w:tcPr>
          <w:p w14:paraId="70A29C9F"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2 szt.</w:t>
            </w:r>
          </w:p>
        </w:tc>
      </w:tr>
      <w:tr w:rsidR="00203106" w:rsidRPr="00203106" w14:paraId="7284A81D" w14:textId="77777777" w:rsidTr="00203106">
        <w:trPr>
          <w:trHeight w:hRule="exact" w:val="454"/>
        </w:trPr>
        <w:tc>
          <w:tcPr>
            <w:tcW w:w="567" w:type="dxa"/>
            <w:tcBorders>
              <w:top w:val="single" w:sz="4" w:space="0" w:color="auto"/>
              <w:left w:val="single" w:sz="12" w:space="0" w:color="auto"/>
              <w:bottom w:val="single" w:sz="4" w:space="0" w:color="auto"/>
            </w:tcBorders>
            <w:vAlign w:val="center"/>
          </w:tcPr>
          <w:p w14:paraId="4F471DDB"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3</w:t>
            </w:r>
          </w:p>
        </w:tc>
        <w:tc>
          <w:tcPr>
            <w:tcW w:w="6521" w:type="dxa"/>
            <w:tcBorders>
              <w:top w:val="single" w:sz="4" w:space="0" w:color="auto"/>
              <w:bottom w:val="single" w:sz="4" w:space="0" w:color="auto"/>
            </w:tcBorders>
            <w:vAlign w:val="center"/>
          </w:tcPr>
          <w:p w14:paraId="76512B07" w14:textId="77777777" w:rsidR="00203106" w:rsidRPr="00203106" w:rsidRDefault="00203106" w:rsidP="00203106">
            <w:pPr>
              <w:pStyle w:val="Akapitzlist"/>
              <w:ind w:left="72"/>
              <w:jc w:val="both"/>
              <w:rPr>
                <w:rFonts w:ascii="Arial Narrow" w:hAnsi="Arial Narrow" w:cs="Arial"/>
                <w:sz w:val="22"/>
                <w:szCs w:val="22"/>
              </w:rPr>
            </w:pPr>
            <w:r w:rsidRPr="00203106">
              <w:rPr>
                <w:rFonts w:ascii="Arial Narrow" w:hAnsi="Arial Narrow" w:cs="Arial"/>
                <w:sz w:val="22"/>
                <w:szCs w:val="22"/>
              </w:rPr>
              <w:t>Akumulator</w:t>
            </w:r>
          </w:p>
        </w:tc>
        <w:tc>
          <w:tcPr>
            <w:tcW w:w="1828" w:type="dxa"/>
            <w:tcBorders>
              <w:top w:val="single" w:sz="4" w:space="0" w:color="auto"/>
              <w:bottom w:val="single" w:sz="4" w:space="0" w:color="auto"/>
            </w:tcBorders>
            <w:vAlign w:val="center"/>
          </w:tcPr>
          <w:p w14:paraId="22ECAEE5" w14:textId="77777777" w:rsidR="00203106" w:rsidRPr="00203106" w:rsidRDefault="00203106" w:rsidP="00203106">
            <w:pPr>
              <w:pStyle w:val="Akapitzlist"/>
              <w:ind w:left="72"/>
              <w:jc w:val="center"/>
              <w:rPr>
                <w:rFonts w:ascii="Arial Narrow" w:hAnsi="Arial Narrow" w:cs="Arial"/>
                <w:sz w:val="22"/>
                <w:szCs w:val="22"/>
              </w:rPr>
            </w:pPr>
            <w:r w:rsidRPr="00203106">
              <w:rPr>
                <w:rFonts w:ascii="Arial Narrow" w:hAnsi="Arial Narrow" w:cs="Arial"/>
                <w:sz w:val="22"/>
                <w:szCs w:val="22"/>
              </w:rPr>
              <w:t>12V/12Ah</w:t>
            </w:r>
          </w:p>
        </w:tc>
        <w:tc>
          <w:tcPr>
            <w:tcW w:w="992" w:type="dxa"/>
            <w:tcBorders>
              <w:top w:val="single" w:sz="4" w:space="0" w:color="auto"/>
              <w:bottom w:val="single" w:sz="4" w:space="0" w:color="auto"/>
              <w:right w:val="single" w:sz="12" w:space="0" w:color="auto"/>
            </w:tcBorders>
            <w:vAlign w:val="center"/>
          </w:tcPr>
          <w:p w14:paraId="6CFE4AB3"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2 szt.</w:t>
            </w:r>
          </w:p>
        </w:tc>
      </w:tr>
      <w:tr w:rsidR="00203106" w:rsidRPr="00203106" w14:paraId="05CDA435" w14:textId="77777777" w:rsidTr="00203106">
        <w:trPr>
          <w:trHeight w:hRule="exact" w:val="454"/>
        </w:trPr>
        <w:tc>
          <w:tcPr>
            <w:tcW w:w="567" w:type="dxa"/>
            <w:tcBorders>
              <w:top w:val="single" w:sz="4" w:space="0" w:color="auto"/>
              <w:left w:val="single" w:sz="12" w:space="0" w:color="auto"/>
              <w:bottom w:val="single" w:sz="4" w:space="0" w:color="auto"/>
            </w:tcBorders>
            <w:vAlign w:val="center"/>
          </w:tcPr>
          <w:p w14:paraId="663260BC"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4</w:t>
            </w:r>
          </w:p>
        </w:tc>
        <w:tc>
          <w:tcPr>
            <w:tcW w:w="6521" w:type="dxa"/>
            <w:tcBorders>
              <w:top w:val="single" w:sz="4" w:space="0" w:color="auto"/>
              <w:bottom w:val="single" w:sz="4" w:space="0" w:color="auto"/>
            </w:tcBorders>
            <w:vAlign w:val="center"/>
          </w:tcPr>
          <w:p w14:paraId="35B60468" w14:textId="77777777" w:rsidR="00203106" w:rsidRPr="00203106" w:rsidRDefault="00203106" w:rsidP="00203106">
            <w:pPr>
              <w:pStyle w:val="Akapitzlist"/>
              <w:ind w:left="72"/>
              <w:jc w:val="both"/>
              <w:rPr>
                <w:rFonts w:ascii="Arial Narrow" w:hAnsi="Arial Narrow" w:cs="Arial"/>
                <w:sz w:val="22"/>
                <w:szCs w:val="22"/>
              </w:rPr>
            </w:pPr>
            <w:r w:rsidRPr="00203106">
              <w:rPr>
                <w:rFonts w:ascii="Arial Narrow" w:hAnsi="Arial Narrow" w:cs="Arial"/>
                <w:sz w:val="22"/>
                <w:szCs w:val="22"/>
              </w:rPr>
              <w:t>Przycisk oddymiania z sygnalizatorem akustycznym</w:t>
            </w:r>
          </w:p>
        </w:tc>
        <w:tc>
          <w:tcPr>
            <w:tcW w:w="1828" w:type="dxa"/>
            <w:tcBorders>
              <w:top w:val="single" w:sz="4" w:space="0" w:color="auto"/>
              <w:bottom w:val="single" w:sz="4" w:space="0" w:color="auto"/>
            </w:tcBorders>
            <w:vAlign w:val="center"/>
          </w:tcPr>
          <w:p w14:paraId="22D3EA24" w14:textId="77777777" w:rsidR="00203106" w:rsidRPr="00203106" w:rsidRDefault="00203106" w:rsidP="00203106">
            <w:pPr>
              <w:pStyle w:val="Akapitzlist"/>
              <w:ind w:left="72"/>
              <w:jc w:val="center"/>
              <w:rPr>
                <w:rFonts w:ascii="Arial Narrow" w:hAnsi="Arial Narrow" w:cs="Arial"/>
                <w:sz w:val="22"/>
                <w:szCs w:val="22"/>
              </w:rPr>
            </w:pPr>
            <w:r w:rsidRPr="00203106">
              <w:rPr>
                <w:rFonts w:ascii="Arial Narrow" w:hAnsi="Arial Narrow" w:cs="Arial"/>
                <w:sz w:val="22"/>
                <w:szCs w:val="22"/>
              </w:rPr>
              <w:t>-</w:t>
            </w:r>
          </w:p>
        </w:tc>
        <w:tc>
          <w:tcPr>
            <w:tcW w:w="992" w:type="dxa"/>
            <w:tcBorders>
              <w:top w:val="single" w:sz="4" w:space="0" w:color="auto"/>
              <w:bottom w:val="single" w:sz="4" w:space="0" w:color="auto"/>
              <w:right w:val="single" w:sz="12" w:space="0" w:color="auto"/>
            </w:tcBorders>
            <w:vAlign w:val="center"/>
          </w:tcPr>
          <w:p w14:paraId="36CA312F"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4 szt.</w:t>
            </w:r>
          </w:p>
        </w:tc>
      </w:tr>
      <w:tr w:rsidR="00203106" w:rsidRPr="00203106" w14:paraId="6163AEC2" w14:textId="77777777" w:rsidTr="00203106">
        <w:trPr>
          <w:trHeight w:hRule="exact" w:val="454"/>
        </w:trPr>
        <w:tc>
          <w:tcPr>
            <w:tcW w:w="567" w:type="dxa"/>
            <w:tcBorders>
              <w:top w:val="single" w:sz="4" w:space="0" w:color="auto"/>
              <w:left w:val="single" w:sz="12" w:space="0" w:color="auto"/>
              <w:bottom w:val="single" w:sz="4" w:space="0" w:color="auto"/>
            </w:tcBorders>
            <w:vAlign w:val="center"/>
          </w:tcPr>
          <w:p w14:paraId="3D212759"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5</w:t>
            </w:r>
          </w:p>
        </w:tc>
        <w:tc>
          <w:tcPr>
            <w:tcW w:w="6521" w:type="dxa"/>
            <w:tcBorders>
              <w:top w:val="single" w:sz="4" w:space="0" w:color="auto"/>
              <w:bottom w:val="single" w:sz="4" w:space="0" w:color="auto"/>
            </w:tcBorders>
            <w:vAlign w:val="center"/>
          </w:tcPr>
          <w:p w14:paraId="3BEF4D9C" w14:textId="77777777" w:rsidR="00203106" w:rsidRPr="00203106" w:rsidRDefault="00203106" w:rsidP="00203106">
            <w:pPr>
              <w:pStyle w:val="Akapitzlist"/>
              <w:ind w:left="72"/>
              <w:jc w:val="both"/>
              <w:rPr>
                <w:rFonts w:ascii="Arial Narrow" w:hAnsi="Arial Narrow" w:cs="Arial"/>
                <w:sz w:val="22"/>
                <w:szCs w:val="22"/>
              </w:rPr>
            </w:pPr>
            <w:r w:rsidRPr="00203106">
              <w:rPr>
                <w:rFonts w:ascii="Arial Narrow" w:hAnsi="Arial Narrow" w:cs="Arial"/>
                <w:sz w:val="22"/>
                <w:szCs w:val="22"/>
              </w:rPr>
              <w:t>Czujka optyczna dymu z gniazdem</w:t>
            </w:r>
          </w:p>
        </w:tc>
        <w:tc>
          <w:tcPr>
            <w:tcW w:w="1828" w:type="dxa"/>
            <w:tcBorders>
              <w:top w:val="single" w:sz="4" w:space="0" w:color="auto"/>
              <w:bottom w:val="single" w:sz="4" w:space="0" w:color="auto"/>
            </w:tcBorders>
            <w:vAlign w:val="center"/>
          </w:tcPr>
          <w:p w14:paraId="66813010" w14:textId="77777777" w:rsidR="00203106" w:rsidRPr="00203106" w:rsidRDefault="00203106" w:rsidP="00203106">
            <w:pPr>
              <w:pStyle w:val="Akapitzlist"/>
              <w:ind w:left="72"/>
              <w:jc w:val="center"/>
              <w:rPr>
                <w:rFonts w:ascii="Arial Narrow" w:hAnsi="Arial Narrow" w:cs="Arial"/>
                <w:sz w:val="22"/>
                <w:szCs w:val="22"/>
              </w:rPr>
            </w:pPr>
            <w:r w:rsidRPr="00203106">
              <w:rPr>
                <w:rFonts w:ascii="Arial Narrow" w:hAnsi="Arial Narrow" w:cs="Arial"/>
                <w:sz w:val="22"/>
                <w:szCs w:val="22"/>
              </w:rPr>
              <w:t>-</w:t>
            </w:r>
          </w:p>
        </w:tc>
        <w:tc>
          <w:tcPr>
            <w:tcW w:w="992" w:type="dxa"/>
            <w:tcBorders>
              <w:top w:val="single" w:sz="4" w:space="0" w:color="auto"/>
              <w:bottom w:val="single" w:sz="4" w:space="0" w:color="auto"/>
              <w:right w:val="single" w:sz="12" w:space="0" w:color="auto"/>
            </w:tcBorders>
            <w:vAlign w:val="center"/>
          </w:tcPr>
          <w:p w14:paraId="051DC037"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 xml:space="preserve">4 </w:t>
            </w:r>
            <w:proofErr w:type="spellStart"/>
            <w:r w:rsidRPr="00203106">
              <w:rPr>
                <w:rFonts w:ascii="Arial Narrow" w:hAnsi="Arial Narrow" w:cs="Arial"/>
                <w:sz w:val="22"/>
                <w:szCs w:val="22"/>
              </w:rPr>
              <w:t>kpl</w:t>
            </w:r>
            <w:proofErr w:type="spellEnd"/>
            <w:r w:rsidRPr="00203106">
              <w:rPr>
                <w:rFonts w:ascii="Arial Narrow" w:hAnsi="Arial Narrow" w:cs="Arial"/>
                <w:sz w:val="22"/>
                <w:szCs w:val="22"/>
              </w:rPr>
              <w:t>.</w:t>
            </w:r>
          </w:p>
        </w:tc>
      </w:tr>
      <w:tr w:rsidR="00203106" w:rsidRPr="00203106" w14:paraId="611DC1B0" w14:textId="77777777" w:rsidTr="00203106">
        <w:trPr>
          <w:trHeight w:hRule="exact" w:val="2133"/>
        </w:trPr>
        <w:tc>
          <w:tcPr>
            <w:tcW w:w="567" w:type="dxa"/>
            <w:tcBorders>
              <w:left w:val="single" w:sz="12" w:space="0" w:color="auto"/>
            </w:tcBorders>
            <w:vAlign w:val="center"/>
          </w:tcPr>
          <w:p w14:paraId="48342BD5"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6</w:t>
            </w:r>
          </w:p>
        </w:tc>
        <w:tc>
          <w:tcPr>
            <w:tcW w:w="6521" w:type="dxa"/>
            <w:vAlign w:val="center"/>
          </w:tcPr>
          <w:p w14:paraId="14825EAD" w14:textId="77777777" w:rsidR="00203106" w:rsidRPr="00203106" w:rsidRDefault="00203106" w:rsidP="00203106">
            <w:pPr>
              <w:pStyle w:val="Akapitzlist"/>
              <w:ind w:left="72"/>
              <w:jc w:val="both"/>
              <w:rPr>
                <w:rFonts w:ascii="Arial Narrow" w:hAnsi="Arial Narrow" w:cs="Arial"/>
                <w:sz w:val="22"/>
                <w:szCs w:val="22"/>
              </w:rPr>
            </w:pPr>
            <w:r w:rsidRPr="00203106">
              <w:rPr>
                <w:rFonts w:ascii="Arial Narrow" w:hAnsi="Arial Narrow" w:cs="Arial"/>
                <w:sz w:val="22"/>
                <w:szCs w:val="22"/>
              </w:rPr>
              <w:t xml:space="preserve">Klapa dymowa jednoskrzydłowa o wymiarach 130x140 z owiewką, na podstawie stalowej ocynkowanej h=50 cm. Nieocieplana z miejscem na ocieplenie 60 mm. Wypełnienie poliwęglan mleczny o grubości 16 mm – 5 komorowy o U=1,8 W/m2K. Klasyfikacja obciążenia śniegiem SL550 (550 N/m2). Klapa wyposażona w siłownik elektryczny ZA 155/1000-HS;3,2A/24V. Powierzchnia czynna oddymiania Acz= 1,51 m2. Wyposażona w owiewki i dyszę </w:t>
            </w:r>
          </w:p>
        </w:tc>
        <w:tc>
          <w:tcPr>
            <w:tcW w:w="1828" w:type="dxa"/>
            <w:vAlign w:val="center"/>
          </w:tcPr>
          <w:p w14:paraId="6876D395" w14:textId="77777777" w:rsidR="00203106" w:rsidRPr="00203106" w:rsidRDefault="00203106" w:rsidP="00203106">
            <w:pPr>
              <w:pStyle w:val="Akapitzlist"/>
              <w:ind w:left="72"/>
              <w:jc w:val="center"/>
              <w:rPr>
                <w:rFonts w:ascii="Arial Narrow" w:hAnsi="Arial Narrow" w:cs="Arial"/>
                <w:sz w:val="22"/>
                <w:szCs w:val="22"/>
              </w:rPr>
            </w:pPr>
            <w:r w:rsidRPr="00203106">
              <w:rPr>
                <w:rFonts w:ascii="Arial Narrow" w:hAnsi="Arial Narrow" w:cs="Arial"/>
                <w:sz w:val="22"/>
                <w:szCs w:val="22"/>
              </w:rPr>
              <w:t>1,0 m x 1,4 m *</w:t>
            </w:r>
          </w:p>
        </w:tc>
        <w:tc>
          <w:tcPr>
            <w:tcW w:w="992" w:type="dxa"/>
            <w:tcBorders>
              <w:right w:val="single" w:sz="12" w:space="0" w:color="auto"/>
            </w:tcBorders>
            <w:vAlign w:val="center"/>
          </w:tcPr>
          <w:p w14:paraId="319FF8EF"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 xml:space="preserve">1 </w:t>
            </w:r>
            <w:proofErr w:type="spellStart"/>
            <w:r w:rsidRPr="00203106">
              <w:rPr>
                <w:rFonts w:ascii="Arial Narrow" w:hAnsi="Arial Narrow" w:cs="Arial"/>
                <w:sz w:val="22"/>
                <w:szCs w:val="22"/>
              </w:rPr>
              <w:t>kpl</w:t>
            </w:r>
            <w:proofErr w:type="spellEnd"/>
            <w:r w:rsidRPr="00203106">
              <w:rPr>
                <w:rFonts w:ascii="Arial Narrow" w:hAnsi="Arial Narrow" w:cs="Arial"/>
                <w:sz w:val="22"/>
                <w:szCs w:val="22"/>
              </w:rPr>
              <w:t>.</w:t>
            </w:r>
          </w:p>
        </w:tc>
      </w:tr>
      <w:tr w:rsidR="00203106" w:rsidRPr="00203106" w14:paraId="6D389E9A" w14:textId="77777777" w:rsidTr="00203106">
        <w:trPr>
          <w:trHeight w:hRule="exact" w:val="454"/>
        </w:trPr>
        <w:tc>
          <w:tcPr>
            <w:tcW w:w="567" w:type="dxa"/>
            <w:tcBorders>
              <w:left w:val="single" w:sz="12" w:space="0" w:color="auto"/>
            </w:tcBorders>
            <w:vAlign w:val="center"/>
          </w:tcPr>
          <w:p w14:paraId="4D9C671C"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7</w:t>
            </w:r>
          </w:p>
        </w:tc>
        <w:tc>
          <w:tcPr>
            <w:tcW w:w="6521" w:type="dxa"/>
            <w:vAlign w:val="center"/>
          </w:tcPr>
          <w:p w14:paraId="042C85C7" w14:textId="77777777" w:rsidR="00203106" w:rsidRPr="00203106" w:rsidRDefault="00203106" w:rsidP="00203106">
            <w:pPr>
              <w:pStyle w:val="Akapitzlist"/>
              <w:ind w:left="72"/>
              <w:jc w:val="both"/>
              <w:rPr>
                <w:rFonts w:ascii="Arial Narrow" w:hAnsi="Arial Narrow" w:cs="Arial"/>
                <w:sz w:val="22"/>
                <w:szCs w:val="22"/>
              </w:rPr>
            </w:pPr>
            <w:r w:rsidRPr="00203106">
              <w:rPr>
                <w:rFonts w:ascii="Arial Narrow" w:hAnsi="Arial Narrow" w:cs="Arial"/>
                <w:sz w:val="22"/>
                <w:szCs w:val="22"/>
              </w:rPr>
              <w:t xml:space="preserve">Napęd zębatkowy 24V; 3,2A 1000N </w:t>
            </w:r>
          </w:p>
        </w:tc>
        <w:tc>
          <w:tcPr>
            <w:tcW w:w="1828" w:type="dxa"/>
            <w:vAlign w:val="center"/>
          </w:tcPr>
          <w:p w14:paraId="3B14C649" w14:textId="77777777" w:rsidR="00203106" w:rsidRPr="00203106" w:rsidRDefault="00203106" w:rsidP="00203106">
            <w:pPr>
              <w:pStyle w:val="Akapitzlist"/>
              <w:ind w:left="72"/>
              <w:jc w:val="center"/>
              <w:rPr>
                <w:rFonts w:ascii="Arial Narrow" w:hAnsi="Arial Narrow" w:cs="Arial"/>
                <w:sz w:val="22"/>
                <w:szCs w:val="22"/>
              </w:rPr>
            </w:pPr>
            <w:r w:rsidRPr="00203106">
              <w:rPr>
                <w:rFonts w:ascii="Arial Narrow" w:hAnsi="Arial Narrow" w:cs="Arial"/>
                <w:sz w:val="22"/>
                <w:szCs w:val="22"/>
              </w:rPr>
              <w:t>-</w:t>
            </w:r>
          </w:p>
        </w:tc>
        <w:tc>
          <w:tcPr>
            <w:tcW w:w="992" w:type="dxa"/>
            <w:tcBorders>
              <w:right w:val="single" w:sz="12" w:space="0" w:color="auto"/>
            </w:tcBorders>
            <w:vAlign w:val="center"/>
          </w:tcPr>
          <w:p w14:paraId="2707B1B1"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 xml:space="preserve">1 </w:t>
            </w:r>
            <w:proofErr w:type="spellStart"/>
            <w:r w:rsidRPr="00203106">
              <w:rPr>
                <w:rFonts w:ascii="Arial Narrow" w:hAnsi="Arial Narrow" w:cs="Arial"/>
                <w:sz w:val="22"/>
                <w:szCs w:val="22"/>
              </w:rPr>
              <w:t>kpl</w:t>
            </w:r>
            <w:proofErr w:type="spellEnd"/>
            <w:r w:rsidRPr="00203106">
              <w:rPr>
                <w:rFonts w:ascii="Arial Narrow" w:hAnsi="Arial Narrow" w:cs="Arial"/>
                <w:sz w:val="22"/>
                <w:szCs w:val="22"/>
              </w:rPr>
              <w:t>.</w:t>
            </w:r>
          </w:p>
        </w:tc>
      </w:tr>
      <w:tr w:rsidR="00203106" w:rsidRPr="00203106" w14:paraId="0EF3FB7D" w14:textId="77777777" w:rsidTr="00203106">
        <w:trPr>
          <w:trHeight w:hRule="exact" w:val="397"/>
        </w:trPr>
        <w:tc>
          <w:tcPr>
            <w:tcW w:w="567" w:type="dxa"/>
            <w:tcBorders>
              <w:left w:val="single" w:sz="12" w:space="0" w:color="auto"/>
            </w:tcBorders>
            <w:vAlign w:val="center"/>
          </w:tcPr>
          <w:p w14:paraId="302968D7"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8</w:t>
            </w:r>
          </w:p>
        </w:tc>
        <w:tc>
          <w:tcPr>
            <w:tcW w:w="6521" w:type="dxa"/>
            <w:vAlign w:val="center"/>
          </w:tcPr>
          <w:p w14:paraId="3FA7D35A" w14:textId="77777777" w:rsidR="00203106" w:rsidRPr="00203106" w:rsidRDefault="00203106" w:rsidP="00203106">
            <w:pPr>
              <w:pStyle w:val="Akapitzlist"/>
              <w:ind w:left="72"/>
              <w:jc w:val="both"/>
              <w:rPr>
                <w:rFonts w:ascii="Arial Narrow" w:hAnsi="Arial Narrow" w:cs="Arial"/>
                <w:sz w:val="22"/>
                <w:szCs w:val="22"/>
              </w:rPr>
            </w:pPr>
            <w:r w:rsidRPr="00203106">
              <w:rPr>
                <w:rFonts w:ascii="Arial Narrow" w:hAnsi="Arial Narrow" w:cs="Arial"/>
                <w:sz w:val="22"/>
                <w:szCs w:val="22"/>
              </w:rPr>
              <w:t xml:space="preserve">Napęd drzwiowy </w:t>
            </w:r>
          </w:p>
        </w:tc>
        <w:tc>
          <w:tcPr>
            <w:tcW w:w="1828" w:type="dxa"/>
            <w:vAlign w:val="center"/>
          </w:tcPr>
          <w:p w14:paraId="2463F5F8" w14:textId="77777777" w:rsidR="00203106" w:rsidRPr="00203106" w:rsidRDefault="00203106" w:rsidP="00203106">
            <w:pPr>
              <w:pStyle w:val="Akapitzlist"/>
              <w:ind w:left="72"/>
              <w:jc w:val="center"/>
              <w:rPr>
                <w:rFonts w:ascii="Arial Narrow" w:hAnsi="Arial Narrow" w:cs="Arial"/>
                <w:sz w:val="22"/>
                <w:szCs w:val="22"/>
              </w:rPr>
            </w:pPr>
            <w:r w:rsidRPr="00203106">
              <w:rPr>
                <w:rFonts w:ascii="Arial Narrow" w:hAnsi="Arial Narrow" w:cs="Arial"/>
                <w:sz w:val="22"/>
                <w:szCs w:val="22"/>
              </w:rPr>
              <w:t>500N/500mm</w:t>
            </w:r>
          </w:p>
        </w:tc>
        <w:tc>
          <w:tcPr>
            <w:tcW w:w="992" w:type="dxa"/>
            <w:tcBorders>
              <w:right w:val="single" w:sz="12" w:space="0" w:color="auto"/>
            </w:tcBorders>
            <w:vAlign w:val="center"/>
          </w:tcPr>
          <w:p w14:paraId="29DFEF81"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 xml:space="preserve">4 </w:t>
            </w:r>
            <w:proofErr w:type="spellStart"/>
            <w:r w:rsidRPr="00203106">
              <w:rPr>
                <w:rFonts w:ascii="Arial Narrow" w:hAnsi="Arial Narrow" w:cs="Arial"/>
                <w:sz w:val="22"/>
                <w:szCs w:val="22"/>
              </w:rPr>
              <w:t>kpl</w:t>
            </w:r>
            <w:proofErr w:type="spellEnd"/>
          </w:p>
        </w:tc>
      </w:tr>
      <w:tr w:rsidR="00203106" w:rsidRPr="00203106" w14:paraId="4DD32601" w14:textId="77777777" w:rsidTr="00203106">
        <w:trPr>
          <w:trHeight w:hRule="exact" w:val="854"/>
        </w:trPr>
        <w:tc>
          <w:tcPr>
            <w:tcW w:w="567" w:type="dxa"/>
            <w:tcBorders>
              <w:left w:val="single" w:sz="12" w:space="0" w:color="auto"/>
            </w:tcBorders>
            <w:vAlign w:val="center"/>
          </w:tcPr>
          <w:p w14:paraId="410392CC"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9</w:t>
            </w:r>
          </w:p>
        </w:tc>
        <w:tc>
          <w:tcPr>
            <w:tcW w:w="6521" w:type="dxa"/>
            <w:vAlign w:val="center"/>
          </w:tcPr>
          <w:p w14:paraId="41237247" w14:textId="77777777" w:rsidR="00203106" w:rsidRPr="00203106" w:rsidRDefault="00203106" w:rsidP="00203106">
            <w:pPr>
              <w:pStyle w:val="Akapitzlist"/>
              <w:ind w:left="72"/>
              <w:jc w:val="both"/>
              <w:rPr>
                <w:rFonts w:ascii="Arial Narrow" w:hAnsi="Arial Narrow" w:cs="Arial"/>
                <w:sz w:val="22"/>
                <w:szCs w:val="22"/>
              </w:rPr>
            </w:pPr>
            <w:r w:rsidRPr="00203106">
              <w:rPr>
                <w:rFonts w:ascii="Arial Narrow" w:hAnsi="Arial Narrow" w:cs="Arial"/>
                <w:sz w:val="22"/>
                <w:szCs w:val="22"/>
              </w:rPr>
              <w:t xml:space="preserve">Puszka instalacyjna, rozgałęźna w klasie podtrzymania funkcji elektrycznych E90, </w:t>
            </w:r>
            <w:proofErr w:type="spellStart"/>
            <w:r w:rsidRPr="00203106">
              <w:rPr>
                <w:rFonts w:ascii="Arial Narrow" w:hAnsi="Arial Narrow" w:cs="Arial"/>
                <w:sz w:val="22"/>
                <w:szCs w:val="22"/>
              </w:rPr>
              <w:t>umożliwiajca</w:t>
            </w:r>
            <w:proofErr w:type="spellEnd"/>
            <w:r w:rsidRPr="00203106">
              <w:rPr>
                <w:rFonts w:ascii="Arial Narrow" w:hAnsi="Arial Narrow" w:cs="Arial"/>
                <w:sz w:val="22"/>
                <w:szCs w:val="22"/>
              </w:rPr>
              <w:t xml:space="preserve"> rozgałęzianie przewodów pięciożyłowych o maksymalnych przekrojach 4 mm2</w:t>
            </w:r>
          </w:p>
          <w:p w14:paraId="07E3E34A" w14:textId="77777777" w:rsidR="00203106" w:rsidRPr="00203106" w:rsidRDefault="00203106" w:rsidP="00203106">
            <w:pPr>
              <w:pStyle w:val="Akapitzlist"/>
              <w:ind w:left="72"/>
              <w:jc w:val="both"/>
              <w:rPr>
                <w:rFonts w:ascii="Arial Narrow" w:hAnsi="Arial Narrow" w:cs="Arial"/>
                <w:sz w:val="22"/>
                <w:szCs w:val="22"/>
              </w:rPr>
            </w:pPr>
          </w:p>
        </w:tc>
        <w:tc>
          <w:tcPr>
            <w:tcW w:w="1828" w:type="dxa"/>
            <w:vAlign w:val="center"/>
          </w:tcPr>
          <w:p w14:paraId="4C934B06" w14:textId="77777777" w:rsidR="00203106" w:rsidRPr="00203106" w:rsidRDefault="00203106" w:rsidP="00203106">
            <w:pPr>
              <w:pStyle w:val="Akapitzlist"/>
              <w:ind w:left="72"/>
              <w:jc w:val="center"/>
              <w:rPr>
                <w:rFonts w:ascii="Arial Narrow" w:hAnsi="Arial Narrow" w:cs="Arial"/>
                <w:sz w:val="22"/>
                <w:szCs w:val="22"/>
              </w:rPr>
            </w:pPr>
            <w:r w:rsidRPr="00203106">
              <w:rPr>
                <w:rFonts w:ascii="Arial Narrow" w:hAnsi="Arial Narrow" w:cs="Arial"/>
                <w:sz w:val="22"/>
                <w:szCs w:val="22"/>
              </w:rPr>
              <w:t>PIP-5A **</w:t>
            </w:r>
          </w:p>
        </w:tc>
        <w:tc>
          <w:tcPr>
            <w:tcW w:w="992" w:type="dxa"/>
            <w:tcBorders>
              <w:right w:val="single" w:sz="12" w:space="0" w:color="auto"/>
            </w:tcBorders>
            <w:vAlign w:val="center"/>
          </w:tcPr>
          <w:p w14:paraId="49B20769"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5 szt.</w:t>
            </w:r>
          </w:p>
        </w:tc>
      </w:tr>
      <w:tr w:rsidR="00203106" w:rsidRPr="00203106" w14:paraId="50161108" w14:textId="77777777" w:rsidTr="00203106">
        <w:trPr>
          <w:trHeight w:hRule="exact" w:val="397"/>
        </w:trPr>
        <w:tc>
          <w:tcPr>
            <w:tcW w:w="567" w:type="dxa"/>
            <w:tcBorders>
              <w:left w:val="single" w:sz="12" w:space="0" w:color="auto"/>
              <w:bottom w:val="single" w:sz="4" w:space="0" w:color="auto"/>
            </w:tcBorders>
            <w:vAlign w:val="center"/>
          </w:tcPr>
          <w:p w14:paraId="3865CC8E"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10</w:t>
            </w:r>
          </w:p>
        </w:tc>
        <w:tc>
          <w:tcPr>
            <w:tcW w:w="6521" w:type="dxa"/>
            <w:tcBorders>
              <w:bottom w:val="single" w:sz="4" w:space="0" w:color="auto"/>
            </w:tcBorders>
            <w:vAlign w:val="center"/>
          </w:tcPr>
          <w:p w14:paraId="34653569" w14:textId="77777777" w:rsidR="00203106" w:rsidRPr="00203106" w:rsidRDefault="00203106" w:rsidP="00203106">
            <w:pPr>
              <w:pStyle w:val="Akapitzlist"/>
              <w:ind w:left="72"/>
              <w:rPr>
                <w:rFonts w:ascii="Arial Narrow" w:hAnsi="Arial Narrow" w:cs="Arial"/>
                <w:sz w:val="22"/>
                <w:szCs w:val="22"/>
              </w:rPr>
            </w:pPr>
            <w:r w:rsidRPr="00203106">
              <w:rPr>
                <w:rFonts w:ascii="Arial Narrow" w:hAnsi="Arial Narrow" w:cs="Arial"/>
                <w:sz w:val="22"/>
                <w:szCs w:val="22"/>
              </w:rPr>
              <w:t>Ryglowanie 2-punktowe**</w:t>
            </w:r>
          </w:p>
        </w:tc>
        <w:tc>
          <w:tcPr>
            <w:tcW w:w="1828" w:type="dxa"/>
            <w:tcBorders>
              <w:bottom w:val="single" w:sz="4" w:space="0" w:color="auto"/>
            </w:tcBorders>
            <w:vAlign w:val="center"/>
          </w:tcPr>
          <w:p w14:paraId="29BEBE1C" w14:textId="77777777" w:rsidR="00203106" w:rsidRPr="00203106" w:rsidRDefault="00203106" w:rsidP="00203106">
            <w:pPr>
              <w:pStyle w:val="Akapitzlist"/>
              <w:ind w:left="72"/>
              <w:jc w:val="center"/>
              <w:rPr>
                <w:rFonts w:ascii="Arial Narrow" w:hAnsi="Arial Narrow" w:cs="Arial"/>
                <w:sz w:val="22"/>
                <w:szCs w:val="22"/>
              </w:rPr>
            </w:pPr>
            <w:r w:rsidRPr="00203106">
              <w:rPr>
                <w:rFonts w:ascii="Arial Narrow" w:hAnsi="Arial Narrow" w:cs="Arial"/>
                <w:sz w:val="22"/>
                <w:szCs w:val="22"/>
              </w:rPr>
              <w:t>-</w:t>
            </w:r>
          </w:p>
        </w:tc>
        <w:tc>
          <w:tcPr>
            <w:tcW w:w="992" w:type="dxa"/>
            <w:tcBorders>
              <w:bottom w:val="single" w:sz="4" w:space="0" w:color="auto"/>
              <w:right w:val="single" w:sz="12" w:space="0" w:color="auto"/>
            </w:tcBorders>
            <w:vAlign w:val="center"/>
          </w:tcPr>
          <w:p w14:paraId="158FFE28"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 xml:space="preserve">2 </w:t>
            </w:r>
            <w:proofErr w:type="spellStart"/>
            <w:r w:rsidRPr="00203106">
              <w:rPr>
                <w:rFonts w:ascii="Arial Narrow" w:hAnsi="Arial Narrow" w:cs="Arial"/>
                <w:sz w:val="22"/>
                <w:szCs w:val="22"/>
              </w:rPr>
              <w:t>kpl</w:t>
            </w:r>
            <w:proofErr w:type="spellEnd"/>
            <w:r w:rsidRPr="00203106">
              <w:rPr>
                <w:rFonts w:ascii="Arial Narrow" w:hAnsi="Arial Narrow" w:cs="Arial"/>
                <w:sz w:val="22"/>
                <w:szCs w:val="22"/>
              </w:rPr>
              <w:t>.</w:t>
            </w:r>
          </w:p>
        </w:tc>
      </w:tr>
      <w:tr w:rsidR="00203106" w:rsidRPr="00203106" w14:paraId="6289E7ED" w14:textId="77777777" w:rsidTr="00203106">
        <w:trPr>
          <w:cantSplit/>
          <w:trHeight w:hRule="exact" w:val="481"/>
        </w:trPr>
        <w:tc>
          <w:tcPr>
            <w:tcW w:w="9908" w:type="dxa"/>
            <w:gridSpan w:val="4"/>
            <w:tcBorders>
              <w:top w:val="single" w:sz="12" w:space="0" w:color="auto"/>
              <w:left w:val="single" w:sz="12" w:space="0" w:color="auto"/>
              <w:bottom w:val="single" w:sz="12" w:space="0" w:color="auto"/>
              <w:right w:val="single" w:sz="12" w:space="0" w:color="auto"/>
            </w:tcBorders>
            <w:shd w:val="pct5" w:color="auto" w:fill="auto"/>
            <w:vAlign w:val="center"/>
          </w:tcPr>
          <w:p w14:paraId="79984B33" w14:textId="77777777" w:rsidR="00203106" w:rsidRPr="00203106" w:rsidRDefault="00203106" w:rsidP="00203106">
            <w:pPr>
              <w:pStyle w:val="Akapitzlist"/>
              <w:ind w:left="72"/>
              <w:jc w:val="center"/>
              <w:rPr>
                <w:rFonts w:ascii="Arial Narrow" w:hAnsi="Arial Narrow" w:cs="Arial"/>
                <w:i/>
                <w:sz w:val="22"/>
                <w:szCs w:val="22"/>
              </w:rPr>
            </w:pPr>
            <w:r w:rsidRPr="00203106">
              <w:rPr>
                <w:rFonts w:ascii="Arial Narrow" w:hAnsi="Arial Narrow" w:cs="Arial"/>
                <w:i/>
                <w:sz w:val="22"/>
                <w:szCs w:val="22"/>
              </w:rPr>
              <w:t>Materiały instalacyjne</w:t>
            </w:r>
          </w:p>
        </w:tc>
      </w:tr>
      <w:tr w:rsidR="00203106" w:rsidRPr="00203106" w14:paraId="7B5A9741" w14:textId="77777777" w:rsidTr="00203106">
        <w:trPr>
          <w:trHeight w:hRule="exact" w:val="397"/>
        </w:trPr>
        <w:tc>
          <w:tcPr>
            <w:tcW w:w="567" w:type="dxa"/>
            <w:tcBorders>
              <w:left w:val="single" w:sz="12" w:space="0" w:color="auto"/>
            </w:tcBorders>
            <w:vAlign w:val="center"/>
          </w:tcPr>
          <w:p w14:paraId="5F934770"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11</w:t>
            </w:r>
          </w:p>
        </w:tc>
        <w:tc>
          <w:tcPr>
            <w:tcW w:w="6521" w:type="dxa"/>
            <w:vAlign w:val="center"/>
          </w:tcPr>
          <w:p w14:paraId="30287372" w14:textId="77777777" w:rsidR="00203106" w:rsidRPr="00203106" w:rsidRDefault="00203106" w:rsidP="00203106">
            <w:pPr>
              <w:pStyle w:val="Akapitzlist"/>
              <w:ind w:left="72"/>
              <w:rPr>
                <w:rFonts w:ascii="Arial Narrow" w:hAnsi="Arial Narrow" w:cs="Arial"/>
                <w:sz w:val="22"/>
                <w:szCs w:val="22"/>
              </w:rPr>
            </w:pPr>
            <w:r w:rsidRPr="00203106">
              <w:rPr>
                <w:rFonts w:ascii="Arial Narrow" w:hAnsi="Arial Narrow" w:cs="Arial"/>
                <w:sz w:val="22"/>
                <w:szCs w:val="22"/>
              </w:rPr>
              <w:t>Przewód zasilający siłownik i centralę /PH90/</w:t>
            </w:r>
          </w:p>
        </w:tc>
        <w:tc>
          <w:tcPr>
            <w:tcW w:w="1828" w:type="dxa"/>
            <w:vAlign w:val="center"/>
          </w:tcPr>
          <w:p w14:paraId="1AE1BB80" w14:textId="77777777" w:rsidR="00203106" w:rsidRPr="00203106" w:rsidRDefault="00203106" w:rsidP="00203106">
            <w:pPr>
              <w:pStyle w:val="Akapitzlist"/>
              <w:ind w:left="72"/>
              <w:jc w:val="center"/>
              <w:rPr>
                <w:rFonts w:ascii="Arial Narrow" w:hAnsi="Arial Narrow" w:cs="Arial"/>
                <w:sz w:val="22"/>
                <w:szCs w:val="22"/>
              </w:rPr>
            </w:pPr>
            <w:proofErr w:type="spellStart"/>
            <w:r w:rsidRPr="00203106">
              <w:rPr>
                <w:rFonts w:ascii="Arial Narrow" w:hAnsi="Arial Narrow" w:cs="Arial"/>
                <w:sz w:val="22"/>
                <w:szCs w:val="22"/>
              </w:rPr>
              <w:t>HDGsżo</w:t>
            </w:r>
            <w:proofErr w:type="spellEnd"/>
            <w:r w:rsidRPr="00203106">
              <w:rPr>
                <w:rFonts w:ascii="Arial Narrow" w:hAnsi="Arial Narrow" w:cs="Arial"/>
                <w:sz w:val="22"/>
                <w:szCs w:val="22"/>
              </w:rPr>
              <w:t xml:space="preserve"> 3x2,5mm</w:t>
            </w:r>
            <w:r w:rsidRPr="00203106">
              <w:rPr>
                <w:rFonts w:ascii="Arial Narrow" w:hAnsi="Arial Narrow" w:cs="Arial"/>
                <w:sz w:val="22"/>
                <w:szCs w:val="22"/>
                <w:vertAlign w:val="superscript"/>
              </w:rPr>
              <w:t>2</w:t>
            </w:r>
            <w:r w:rsidRPr="00203106">
              <w:rPr>
                <w:rFonts w:ascii="Arial Narrow" w:hAnsi="Arial Narrow" w:cs="Arial"/>
                <w:sz w:val="22"/>
                <w:szCs w:val="22"/>
              </w:rPr>
              <w:t xml:space="preserve"> </w:t>
            </w:r>
          </w:p>
        </w:tc>
        <w:tc>
          <w:tcPr>
            <w:tcW w:w="992" w:type="dxa"/>
            <w:tcBorders>
              <w:right w:val="single" w:sz="12" w:space="0" w:color="auto"/>
            </w:tcBorders>
            <w:vAlign w:val="center"/>
          </w:tcPr>
          <w:p w14:paraId="60E2E43B"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80 m</w:t>
            </w:r>
          </w:p>
        </w:tc>
      </w:tr>
      <w:tr w:rsidR="00203106" w:rsidRPr="00203106" w14:paraId="4C1418C3" w14:textId="77777777" w:rsidTr="00203106">
        <w:trPr>
          <w:trHeight w:hRule="exact" w:val="572"/>
        </w:trPr>
        <w:tc>
          <w:tcPr>
            <w:tcW w:w="567" w:type="dxa"/>
            <w:tcBorders>
              <w:left w:val="single" w:sz="12" w:space="0" w:color="auto"/>
              <w:bottom w:val="single" w:sz="4" w:space="0" w:color="auto"/>
            </w:tcBorders>
            <w:vAlign w:val="center"/>
          </w:tcPr>
          <w:p w14:paraId="5D698110"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12</w:t>
            </w:r>
          </w:p>
        </w:tc>
        <w:tc>
          <w:tcPr>
            <w:tcW w:w="6521" w:type="dxa"/>
            <w:tcBorders>
              <w:bottom w:val="single" w:sz="4" w:space="0" w:color="auto"/>
            </w:tcBorders>
            <w:vAlign w:val="center"/>
          </w:tcPr>
          <w:p w14:paraId="338924BF" w14:textId="77777777" w:rsidR="00203106" w:rsidRPr="00203106" w:rsidRDefault="00203106" w:rsidP="00203106">
            <w:pPr>
              <w:pStyle w:val="Akapitzlist"/>
              <w:ind w:left="72"/>
              <w:rPr>
                <w:rFonts w:ascii="Arial Narrow" w:hAnsi="Arial Narrow" w:cs="Arial"/>
                <w:sz w:val="22"/>
                <w:szCs w:val="22"/>
              </w:rPr>
            </w:pPr>
            <w:r w:rsidRPr="00203106">
              <w:rPr>
                <w:rFonts w:ascii="Arial Narrow" w:hAnsi="Arial Narrow" w:cs="Arial"/>
                <w:sz w:val="22"/>
                <w:szCs w:val="22"/>
              </w:rPr>
              <w:t>Przewód do przycisków ręcznego oddymiania /PH90/</w:t>
            </w:r>
          </w:p>
        </w:tc>
        <w:tc>
          <w:tcPr>
            <w:tcW w:w="1828" w:type="dxa"/>
            <w:tcBorders>
              <w:bottom w:val="single" w:sz="4" w:space="0" w:color="auto"/>
            </w:tcBorders>
            <w:vAlign w:val="center"/>
          </w:tcPr>
          <w:p w14:paraId="2F537660" w14:textId="77777777" w:rsidR="00203106" w:rsidRPr="00203106" w:rsidRDefault="00203106" w:rsidP="00203106">
            <w:pPr>
              <w:pStyle w:val="Akapitzlist"/>
              <w:ind w:left="72"/>
              <w:jc w:val="center"/>
              <w:rPr>
                <w:rFonts w:ascii="Arial Narrow" w:hAnsi="Arial Narrow" w:cs="Arial"/>
                <w:sz w:val="22"/>
                <w:szCs w:val="22"/>
              </w:rPr>
            </w:pPr>
            <w:proofErr w:type="spellStart"/>
            <w:r w:rsidRPr="00203106">
              <w:rPr>
                <w:rFonts w:ascii="Arial Narrow" w:hAnsi="Arial Narrow" w:cs="Arial"/>
                <w:sz w:val="22"/>
                <w:szCs w:val="22"/>
              </w:rPr>
              <w:t>HTKSHekw</w:t>
            </w:r>
            <w:proofErr w:type="spellEnd"/>
            <w:r w:rsidRPr="00203106">
              <w:rPr>
                <w:rFonts w:ascii="Arial Narrow" w:hAnsi="Arial Narrow" w:cs="Arial"/>
                <w:sz w:val="22"/>
                <w:szCs w:val="22"/>
              </w:rPr>
              <w:t xml:space="preserve"> 5x2x0,8mm</w:t>
            </w:r>
            <w:r w:rsidRPr="00203106">
              <w:rPr>
                <w:rFonts w:ascii="Arial Narrow" w:hAnsi="Arial Narrow" w:cs="Arial"/>
                <w:sz w:val="22"/>
                <w:szCs w:val="22"/>
                <w:vertAlign w:val="superscript"/>
              </w:rPr>
              <w:t>2</w:t>
            </w:r>
          </w:p>
        </w:tc>
        <w:tc>
          <w:tcPr>
            <w:tcW w:w="992" w:type="dxa"/>
            <w:tcBorders>
              <w:bottom w:val="single" w:sz="4" w:space="0" w:color="auto"/>
              <w:right w:val="single" w:sz="12" w:space="0" w:color="auto"/>
            </w:tcBorders>
            <w:vAlign w:val="center"/>
          </w:tcPr>
          <w:p w14:paraId="2FF10330"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80 m</w:t>
            </w:r>
          </w:p>
        </w:tc>
      </w:tr>
      <w:tr w:rsidR="00203106" w:rsidRPr="00203106" w14:paraId="7DB2A39D" w14:textId="77777777" w:rsidTr="00203106">
        <w:trPr>
          <w:trHeight w:hRule="exact" w:val="567"/>
        </w:trPr>
        <w:tc>
          <w:tcPr>
            <w:tcW w:w="567" w:type="dxa"/>
            <w:tcBorders>
              <w:left w:val="single" w:sz="12" w:space="0" w:color="auto"/>
              <w:bottom w:val="single" w:sz="12" w:space="0" w:color="auto"/>
            </w:tcBorders>
            <w:vAlign w:val="center"/>
          </w:tcPr>
          <w:p w14:paraId="3A06BFE4"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13</w:t>
            </w:r>
          </w:p>
        </w:tc>
        <w:tc>
          <w:tcPr>
            <w:tcW w:w="6521" w:type="dxa"/>
            <w:tcBorders>
              <w:bottom w:val="single" w:sz="12" w:space="0" w:color="auto"/>
            </w:tcBorders>
            <w:vAlign w:val="center"/>
          </w:tcPr>
          <w:p w14:paraId="2FFC5982" w14:textId="77777777" w:rsidR="00203106" w:rsidRPr="00203106" w:rsidRDefault="00203106" w:rsidP="00203106">
            <w:pPr>
              <w:pStyle w:val="Akapitzlist"/>
              <w:ind w:left="72"/>
              <w:rPr>
                <w:rFonts w:ascii="Arial Narrow" w:hAnsi="Arial Narrow" w:cs="Arial"/>
                <w:sz w:val="22"/>
                <w:szCs w:val="22"/>
              </w:rPr>
            </w:pPr>
            <w:r w:rsidRPr="00203106">
              <w:rPr>
                <w:rFonts w:ascii="Arial Narrow" w:hAnsi="Arial Narrow" w:cs="Arial"/>
                <w:sz w:val="22"/>
                <w:szCs w:val="22"/>
              </w:rPr>
              <w:t>Przewód do sygnalizacji stanu pracy centrali /PH90/</w:t>
            </w:r>
          </w:p>
        </w:tc>
        <w:tc>
          <w:tcPr>
            <w:tcW w:w="1828" w:type="dxa"/>
            <w:tcBorders>
              <w:bottom w:val="single" w:sz="12" w:space="0" w:color="auto"/>
            </w:tcBorders>
            <w:vAlign w:val="center"/>
          </w:tcPr>
          <w:p w14:paraId="7F02953B" w14:textId="77777777" w:rsidR="00203106" w:rsidRPr="00203106" w:rsidRDefault="00203106" w:rsidP="00203106">
            <w:pPr>
              <w:pStyle w:val="Akapitzlist"/>
              <w:ind w:left="72"/>
              <w:jc w:val="center"/>
              <w:rPr>
                <w:rFonts w:ascii="Arial Narrow" w:hAnsi="Arial Narrow" w:cs="Arial"/>
                <w:sz w:val="22"/>
                <w:szCs w:val="22"/>
              </w:rPr>
            </w:pPr>
            <w:proofErr w:type="spellStart"/>
            <w:r w:rsidRPr="00203106">
              <w:rPr>
                <w:rFonts w:ascii="Arial Narrow" w:hAnsi="Arial Narrow" w:cs="Arial"/>
                <w:sz w:val="22"/>
                <w:szCs w:val="22"/>
              </w:rPr>
              <w:t>HTKSHekw</w:t>
            </w:r>
            <w:proofErr w:type="spellEnd"/>
            <w:r w:rsidRPr="00203106">
              <w:rPr>
                <w:rFonts w:ascii="Arial Narrow" w:hAnsi="Arial Narrow" w:cs="Arial"/>
                <w:sz w:val="22"/>
                <w:szCs w:val="22"/>
              </w:rPr>
              <w:t xml:space="preserve">  1x2x0,8mm</w:t>
            </w:r>
            <w:r w:rsidRPr="00203106">
              <w:rPr>
                <w:rFonts w:ascii="Arial Narrow" w:hAnsi="Arial Narrow" w:cs="Arial"/>
                <w:sz w:val="22"/>
                <w:szCs w:val="22"/>
                <w:vertAlign w:val="superscript"/>
              </w:rPr>
              <w:t>2</w:t>
            </w:r>
          </w:p>
        </w:tc>
        <w:tc>
          <w:tcPr>
            <w:tcW w:w="992" w:type="dxa"/>
            <w:tcBorders>
              <w:bottom w:val="single" w:sz="12" w:space="0" w:color="auto"/>
              <w:right w:val="single" w:sz="12" w:space="0" w:color="auto"/>
            </w:tcBorders>
            <w:vAlign w:val="center"/>
          </w:tcPr>
          <w:p w14:paraId="212403CD" w14:textId="77777777" w:rsidR="00203106" w:rsidRPr="00203106" w:rsidRDefault="00203106" w:rsidP="00203106">
            <w:pPr>
              <w:pStyle w:val="Akapitzlist"/>
              <w:ind w:left="-70"/>
              <w:jc w:val="center"/>
              <w:rPr>
                <w:rFonts w:ascii="Arial Narrow" w:hAnsi="Arial Narrow" w:cs="Arial"/>
                <w:sz w:val="22"/>
                <w:szCs w:val="22"/>
              </w:rPr>
            </w:pPr>
            <w:r w:rsidRPr="00203106">
              <w:rPr>
                <w:rFonts w:ascii="Arial Narrow" w:hAnsi="Arial Narrow" w:cs="Arial"/>
                <w:sz w:val="22"/>
                <w:szCs w:val="22"/>
              </w:rPr>
              <w:t>80 m</w:t>
            </w:r>
          </w:p>
        </w:tc>
      </w:tr>
      <w:bookmarkEnd w:id="186"/>
    </w:tbl>
    <w:p w14:paraId="4A4DAD7B" w14:textId="77777777" w:rsidR="000B5307" w:rsidRDefault="000B5307" w:rsidP="000B5307">
      <w:pPr>
        <w:rPr>
          <w:rFonts w:cs="Arial"/>
        </w:rPr>
      </w:pPr>
    </w:p>
    <w:p w14:paraId="2105298B" w14:textId="77777777" w:rsidR="000B5307" w:rsidRPr="00964A50" w:rsidRDefault="000B5307" w:rsidP="000B5307">
      <w:pPr>
        <w:rPr>
          <w:rFonts w:ascii="Arial Narrow" w:hAnsi="Arial Narrow" w:cs="Arial"/>
        </w:rPr>
      </w:pPr>
      <w:r w:rsidRPr="00964A50">
        <w:rPr>
          <w:rFonts w:ascii="Arial Narrow" w:hAnsi="Arial Narrow" w:cs="Arial"/>
        </w:rPr>
        <w:t>* - zakres projektu obejmuje jedynie dostawę, montaż w części budowlanej</w:t>
      </w:r>
    </w:p>
    <w:p w14:paraId="5E177583" w14:textId="77777777" w:rsidR="000B5307" w:rsidRPr="00964A50" w:rsidRDefault="000B5307" w:rsidP="000B5307">
      <w:pPr>
        <w:rPr>
          <w:rFonts w:ascii="Arial Narrow" w:hAnsi="Arial Narrow" w:cs="Arial"/>
          <w:strike/>
        </w:rPr>
      </w:pPr>
      <w:r w:rsidRPr="00964A50">
        <w:rPr>
          <w:rFonts w:ascii="Arial Narrow" w:hAnsi="Arial Narrow" w:cs="Arial"/>
        </w:rPr>
        <w:t>** - typy urządzeń podano jako przykład/wytyczne</w:t>
      </w:r>
    </w:p>
    <w:p w14:paraId="45040F63" w14:textId="77777777" w:rsidR="000B5307" w:rsidRDefault="000B5307" w:rsidP="000B5307">
      <w:pPr>
        <w:rPr>
          <w:rFonts w:cs="Arial"/>
          <w:strike/>
        </w:rPr>
      </w:pPr>
    </w:p>
    <w:p w14:paraId="47CF18EA" w14:textId="77777777" w:rsidR="000B5307" w:rsidRDefault="000B5307" w:rsidP="000B5307">
      <w:pPr>
        <w:rPr>
          <w:rFonts w:cs="Arial"/>
          <w:strike/>
        </w:rPr>
      </w:pPr>
    </w:p>
    <w:p w14:paraId="6EFB9B94" w14:textId="77777777" w:rsidR="000B5307" w:rsidRDefault="000B5307" w:rsidP="000B5307">
      <w:pPr>
        <w:rPr>
          <w:rFonts w:cs="Arial"/>
          <w:strike/>
        </w:rPr>
      </w:pPr>
    </w:p>
    <w:p w14:paraId="4EE7B941" w14:textId="77777777" w:rsidR="00203106" w:rsidRDefault="00203106" w:rsidP="000B5307">
      <w:pPr>
        <w:rPr>
          <w:rFonts w:cs="Arial"/>
          <w:strike/>
        </w:rPr>
      </w:pPr>
    </w:p>
    <w:p w14:paraId="44F40A2D" w14:textId="13657EC4" w:rsidR="000B5307" w:rsidRDefault="00203106" w:rsidP="008611B8">
      <w:pPr>
        <w:pStyle w:val="Akapitzlist"/>
        <w:keepNext/>
        <w:widowControl w:val="0"/>
        <w:numPr>
          <w:ilvl w:val="1"/>
          <w:numId w:val="54"/>
        </w:numPr>
        <w:tabs>
          <w:tab w:val="left" w:pos="0"/>
          <w:tab w:val="left" w:pos="708"/>
        </w:tabs>
        <w:suppressAutoHyphens w:val="0"/>
        <w:autoSpaceDE w:val="0"/>
        <w:jc w:val="both"/>
        <w:outlineLvl w:val="0"/>
        <w:rPr>
          <w:rFonts w:ascii="Arial Narrow" w:eastAsia="Arial" w:hAnsi="Arial Narrow" w:cs="Arial"/>
          <w:b/>
          <w:lang w:eastAsia="zh-CN" w:bidi="hi-IN"/>
        </w:rPr>
      </w:pPr>
      <w:bookmarkStart w:id="190" w:name="_Toc520149120"/>
      <w:bookmarkStart w:id="191" w:name="_Toc161345490"/>
      <w:r w:rsidRPr="00203106">
        <w:rPr>
          <w:rFonts w:ascii="Arial Narrow" w:eastAsia="Arial" w:hAnsi="Arial Narrow" w:cs="Arial"/>
          <w:b/>
          <w:lang w:eastAsia="zh-CN" w:bidi="hi-IN"/>
        </w:rPr>
        <w:lastRenderedPageBreak/>
        <w:t>INSTALACJI WYKRYWANIA I SYGNALIZACJI POŻARU</w:t>
      </w:r>
      <w:bookmarkEnd w:id="190"/>
      <w:bookmarkEnd w:id="191"/>
    </w:p>
    <w:p w14:paraId="106247AF" w14:textId="77777777" w:rsidR="00203106" w:rsidRPr="00203106" w:rsidRDefault="00203106" w:rsidP="00203106">
      <w:pPr>
        <w:pStyle w:val="Akapitzlist"/>
        <w:keepNext/>
        <w:widowControl w:val="0"/>
        <w:tabs>
          <w:tab w:val="left" w:pos="0"/>
          <w:tab w:val="left" w:pos="708"/>
        </w:tabs>
        <w:suppressAutoHyphens w:val="0"/>
        <w:autoSpaceDE w:val="0"/>
        <w:ind w:left="643"/>
        <w:jc w:val="both"/>
        <w:outlineLvl w:val="0"/>
        <w:rPr>
          <w:rFonts w:ascii="Arial Narrow" w:eastAsia="Arial" w:hAnsi="Arial Narrow" w:cs="Arial"/>
          <w:b/>
          <w:lang w:eastAsia="zh-CN" w:bidi="hi-IN"/>
        </w:rPr>
      </w:pPr>
    </w:p>
    <w:p w14:paraId="613747D2" w14:textId="77777777" w:rsidR="000B5307" w:rsidRDefault="000B5307" w:rsidP="008611B8">
      <w:pPr>
        <w:pStyle w:val="Akapitzlist"/>
        <w:numPr>
          <w:ilvl w:val="2"/>
          <w:numId w:val="54"/>
        </w:numPr>
        <w:suppressAutoHyphens w:val="0"/>
        <w:spacing w:line="120" w:lineRule="atLeast"/>
        <w:rPr>
          <w:rFonts w:ascii="Arial Narrow" w:hAnsi="Arial Narrow"/>
          <w:b/>
        </w:rPr>
      </w:pPr>
      <w:bookmarkStart w:id="192" w:name="_Toc520149121"/>
      <w:bookmarkStart w:id="193" w:name="_Toc161345491"/>
      <w:r w:rsidRPr="00203106">
        <w:rPr>
          <w:rFonts w:ascii="Arial Narrow" w:hAnsi="Arial Narrow"/>
          <w:b/>
        </w:rPr>
        <w:t>Założenia podstawowe</w:t>
      </w:r>
      <w:bookmarkEnd w:id="192"/>
      <w:bookmarkEnd w:id="193"/>
    </w:p>
    <w:p w14:paraId="2C5C8B14" w14:textId="77777777" w:rsidR="00203106" w:rsidRPr="00203106" w:rsidRDefault="00203106" w:rsidP="00203106">
      <w:pPr>
        <w:pStyle w:val="Akapitzlist"/>
        <w:suppressAutoHyphens w:val="0"/>
        <w:spacing w:line="120" w:lineRule="atLeast"/>
        <w:ind w:left="1286"/>
        <w:rPr>
          <w:rFonts w:ascii="Arial Narrow" w:hAnsi="Arial Narrow"/>
          <w:b/>
        </w:rPr>
      </w:pPr>
    </w:p>
    <w:p w14:paraId="20CB3D93" w14:textId="15CA193F" w:rsidR="000B5307" w:rsidRPr="00203106" w:rsidRDefault="000B5307" w:rsidP="00203106">
      <w:pPr>
        <w:pStyle w:val="Tekstpodstawowywcity"/>
        <w:rPr>
          <w:rFonts w:ascii="Arial Narrow" w:hAnsi="Arial Narrow"/>
          <w:sz w:val="24"/>
          <w:szCs w:val="24"/>
        </w:rPr>
      </w:pPr>
      <w:r w:rsidRPr="00A3258C">
        <w:rPr>
          <w:rFonts w:cs="Arial"/>
        </w:rPr>
        <w:tab/>
      </w:r>
      <w:r w:rsidRPr="00203106">
        <w:rPr>
          <w:rFonts w:ascii="Arial Narrow" w:hAnsi="Arial Narrow"/>
          <w:sz w:val="24"/>
          <w:szCs w:val="24"/>
        </w:rPr>
        <w:t xml:space="preserve">Zakres opracowania zgodnie z założeniami ekspertyzy technicznej bezpieczeństwa pożarowego przytoczonymi w pkt. 7. obejmuje zaprojektowanie zabudowy autonomicznych czujników dymu </w:t>
      </w:r>
      <w:r w:rsidR="00203106">
        <w:rPr>
          <w:rFonts w:ascii="Arial Narrow" w:hAnsi="Arial Narrow"/>
          <w:sz w:val="24"/>
          <w:szCs w:val="24"/>
        </w:rPr>
        <w:br/>
      </w:r>
      <w:r w:rsidRPr="00203106">
        <w:rPr>
          <w:rFonts w:ascii="Arial Narrow" w:hAnsi="Arial Narrow"/>
          <w:sz w:val="24"/>
          <w:szCs w:val="24"/>
        </w:rPr>
        <w:t>z sygnalizatorem akustycznym w salach zajęć i szatni. Przyj</w:t>
      </w:r>
      <w:r w:rsidR="00203106">
        <w:rPr>
          <w:rFonts w:ascii="Arial Narrow" w:hAnsi="Arial Narrow"/>
          <w:sz w:val="24"/>
          <w:szCs w:val="24"/>
        </w:rPr>
        <w:t>ę</w:t>
      </w:r>
      <w:r w:rsidRPr="00203106">
        <w:rPr>
          <w:rFonts w:ascii="Arial Narrow" w:hAnsi="Arial Narrow"/>
          <w:sz w:val="24"/>
          <w:szCs w:val="24"/>
        </w:rPr>
        <w:t>te rozwiązanie ma poprawić wczesne wykrywanie i sygnalizację akustyczną w sytuacji wykrycia pożaru przez czujki.</w:t>
      </w:r>
    </w:p>
    <w:p w14:paraId="3005F4AA" w14:textId="7BBB2E04" w:rsidR="000B5307" w:rsidRDefault="000B5307" w:rsidP="00203106">
      <w:pPr>
        <w:pStyle w:val="Tekstpodstawowywcity"/>
        <w:rPr>
          <w:rFonts w:ascii="Arial Narrow" w:hAnsi="Arial Narrow"/>
          <w:sz w:val="24"/>
          <w:szCs w:val="24"/>
        </w:rPr>
      </w:pPr>
      <w:r w:rsidRPr="00203106">
        <w:rPr>
          <w:rFonts w:ascii="Arial Narrow" w:hAnsi="Arial Narrow"/>
          <w:sz w:val="24"/>
          <w:szCs w:val="24"/>
        </w:rPr>
        <w:tab/>
        <w:t xml:space="preserve">Lokalizacja czujników </w:t>
      </w:r>
      <w:proofErr w:type="spellStart"/>
      <w:r w:rsidRPr="00203106">
        <w:rPr>
          <w:rFonts w:ascii="Arial Narrow" w:hAnsi="Arial Narrow"/>
          <w:sz w:val="24"/>
          <w:szCs w:val="24"/>
        </w:rPr>
        <w:t>j.w</w:t>
      </w:r>
      <w:proofErr w:type="spellEnd"/>
      <w:r w:rsidR="00203106">
        <w:rPr>
          <w:rFonts w:ascii="Arial Narrow" w:hAnsi="Arial Narrow"/>
          <w:sz w:val="24"/>
          <w:szCs w:val="24"/>
        </w:rPr>
        <w:t>.</w:t>
      </w:r>
      <w:r w:rsidRPr="00203106">
        <w:rPr>
          <w:rFonts w:ascii="Arial Narrow" w:hAnsi="Arial Narrow"/>
          <w:sz w:val="24"/>
          <w:szCs w:val="24"/>
        </w:rPr>
        <w:t xml:space="preserve"> została przedstawiona na załączonych rysunkach do niniejszego projektu.</w:t>
      </w:r>
    </w:p>
    <w:p w14:paraId="2159A710" w14:textId="77777777" w:rsidR="00203106" w:rsidRPr="00203106" w:rsidRDefault="00203106" w:rsidP="00203106">
      <w:pPr>
        <w:pStyle w:val="Tekstpodstawowywcity"/>
        <w:rPr>
          <w:rFonts w:ascii="Arial Narrow" w:hAnsi="Arial Narrow"/>
          <w:sz w:val="24"/>
          <w:szCs w:val="24"/>
        </w:rPr>
      </w:pPr>
    </w:p>
    <w:p w14:paraId="6F87E370" w14:textId="77777777" w:rsidR="000B5307" w:rsidRDefault="000B5307" w:rsidP="008611B8">
      <w:pPr>
        <w:pStyle w:val="Akapitzlist"/>
        <w:numPr>
          <w:ilvl w:val="2"/>
          <w:numId w:val="54"/>
        </w:numPr>
        <w:suppressAutoHyphens w:val="0"/>
        <w:spacing w:line="120" w:lineRule="atLeast"/>
        <w:rPr>
          <w:rFonts w:ascii="Arial Narrow" w:hAnsi="Arial Narrow"/>
          <w:b/>
        </w:rPr>
      </w:pPr>
      <w:bookmarkStart w:id="194" w:name="_Toc214281744"/>
      <w:bookmarkStart w:id="195" w:name="_Toc485924384"/>
      <w:bookmarkStart w:id="196" w:name="_Toc520149122"/>
      <w:bookmarkStart w:id="197" w:name="_Toc161345492"/>
      <w:r w:rsidRPr="00203106">
        <w:rPr>
          <w:rFonts w:ascii="Arial Narrow" w:hAnsi="Arial Narrow"/>
          <w:b/>
        </w:rPr>
        <w:t>Organizacja alarmu</w:t>
      </w:r>
      <w:bookmarkEnd w:id="194"/>
      <w:bookmarkEnd w:id="195"/>
      <w:bookmarkEnd w:id="196"/>
      <w:bookmarkEnd w:id="197"/>
    </w:p>
    <w:p w14:paraId="2A03EE00" w14:textId="77777777" w:rsidR="00203106" w:rsidRPr="00203106" w:rsidRDefault="00203106" w:rsidP="00203106">
      <w:pPr>
        <w:pStyle w:val="Akapitzlist"/>
        <w:suppressAutoHyphens w:val="0"/>
        <w:spacing w:line="120" w:lineRule="atLeast"/>
        <w:ind w:left="1286"/>
        <w:rPr>
          <w:rFonts w:ascii="Arial Narrow" w:hAnsi="Arial Narrow"/>
          <w:b/>
        </w:rPr>
      </w:pPr>
    </w:p>
    <w:p w14:paraId="4B2D3D0B" w14:textId="77777777" w:rsidR="000B5307" w:rsidRDefault="000B5307" w:rsidP="00203106">
      <w:pPr>
        <w:pStyle w:val="Tekstpodstawowywcity"/>
        <w:rPr>
          <w:rFonts w:ascii="Arial Narrow" w:hAnsi="Arial Narrow"/>
          <w:sz w:val="24"/>
          <w:szCs w:val="24"/>
        </w:rPr>
      </w:pPr>
      <w:r w:rsidRPr="00203106">
        <w:rPr>
          <w:rFonts w:ascii="Arial Narrow" w:hAnsi="Arial Narrow"/>
          <w:sz w:val="24"/>
          <w:szCs w:val="24"/>
        </w:rPr>
        <w:t xml:space="preserve">W przypadku wykrycia dymu i uruchomienia alarmu pożarowego przez czujkę, w czujce uruchamia się sygnalizacja optyczna i akustyczna. Kasowanie alarmu odbywa się przez wciśnięcie przycisku reset i przytrzymanie go w tej pozycji przez czas określony przez producenta. </w:t>
      </w:r>
    </w:p>
    <w:p w14:paraId="425593AF" w14:textId="77777777" w:rsidR="00203106" w:rsidRPr="00203106" w:rsidRDefault="00203106" w:rsidP="00203106">
      <w:pPr>
        <w:pStyle w:val="Tekstpodstawowywcity"/>
        <w:rPr>
          <w:rFonts w:ascii="Arial Narrow" w:hAnsi="Arial Narrow"/>
          <w:sz w:val="24"/>
          <w:szCs w:val="24"/>
        </w:rPr>
      </w:pPr>
    </w:p>
    <w:p w14:paraId="218BA47E" w14:textId="77777777" w:rsidR="000B5307" w:rsidRDefault="000B5307" w:rsidP="008611B8">
      <w:pPr>
        <w:pStyle w:val="Akapitzlist"/>
        <w:numPr>
          <w:ilvl w:val="2"/>
          <w:numId w:val="54"/>
        </w:numPr>
        <w:suppressAutoHyphens w:val="0"/>
        <w:spacing w:line="120" w:lineRule="atLeast"/>
        <w:rPr>
          <w:rFonts w:ascii="Arial Narrow" w:hAnsi="Arial Narrow"/>
          <w:b/>
        </w:rPr>
      </w:pPr>
      <w:bookmarkStart w:id="198" w:name="_Toc214281748"/>
      <w:bookmarkStart w:id="199" w:name="_Toc485924388"/>
      <w:bookmarkStart w:id="200" w:name="_Toc520149123"/>
      <w:bookmarkStart w:id="201" w:name="_Toc161345493"/>
      <w:r w:rsidRPr="00203106">
        <w:rPr>
          <w:rFonts w:ascii="Arial Narrow" w:hAnsi="Arial Narrow"/>
          <w:b/>
        </w:rPr>
        <w:t xml:space="preserve">Montaż urządzeń </w:t>
      </w:r>
      <w:bookmarkEnd w:id="198"/>
      <w:r w:rsidRPr="00203106">
        <w:rPr>
          <w:rFonts w:ascii="Arial Narrow" w:hAnsi="Arial Narrow"/>
          <w:b/>
        </w:rPr>
        <w:t>- wytyczne montażu</w:t>
      </w:r>
      <w:bookmarkEnd w:id="199"/>
      <w:bookmarkEnd w:id="200"/>
      <w:bookmarkEnd w:id="201"/>
    </w:p>
    <w:p w14:paraId="1D6215C0" w14:textId="77777777" w:rsidR="00203106" w:rsidRPr="00203106" w:rsidRDefault="00203106" w:rsidP="00203106">
      <w:pPr>
        <w:pStyle w:val="Akapitzlist"/>
        <w:suppressAutoHyphens w:val="0"/>
        <w:spacing w:line="120" w:lineRule="atLeast"/>
        <w:ind w:left="1286"/>
        <w:rPr>
          <w:rFonts w:ascii="Arial Narrow" w:hAnsi="Arial Narrow"/>
          <w:b/>
        </w:rPr>
      </w:pPr>
    </w:p>
    <w:p w14:paraId="053232EB" w14:textId="77777777" w:rsidR="000B5307" w:rsidRPr="00203106" w:rsidRDefault="000B5307" w:rsidP="00203106">
      <w:pPr>
        <w:pStyle w:val="Tekstpodstawowy"/>
        <w:spacing w:line="264" w:lineRule="auto"/>
        <w:ind w:left="709"/>
        <w:rPr>
          <w:rFonts w:ascii="Arial Narrow" w:hAnsi="Arial Narrow"/>
          <w:sz w:val="24"/>
          <w:szCs w:val="24"/>
        </w:rPr>
      </w:pPr>
      <w:r w:rsidRPr="00203106">
        <w:rPr>
          <w:rFonts w:ascii="Arial Narrow" w:hAnsi="Arial Narrow"/>
          <w:sz w:val="24"/>
          <w:szCs w:val="24"/>
        </w:rPr>
        <w:t>Montaż urządzeń i wyposażenia powinien zostać wykonany zgodnie z dokumentacją techniczno-ruchową urządzeń przez wykwalifikowanego instalatora.</w:t>
      </w:r>
    </w:p>
    <w:p w14:paraId="71D81D3C" w14:textId="77777777" w:rsidR="000B5307" w:rsidRPr="00203106" w:rsidRDefault="000B5307" w:rsidP="00203106">
      <w:pPr>
        <w:pStyle w:val="Tekstpodstawowy"/>
        <w:spacing w:line="264" w:lineRule="auto"/>
        <w:ind w:firstLine="709"/>
        <w:rPr>
          <w:rFonts w:ascii="Arial Narrow" w:hAnsi="Arial Narrow"/>
          <w:sz w:val="24"/>
          <w:szCs w:val="24"/>
        </w:rPr>
      </w:pPr>
      <w:r w:rsidRPr="00203106">
        <w:rPr>
          <w:rFonts w:ascii="Arial Narrow" w:hAnsi="Arial Narrow"/>
          <w:sz w:val="24"/>
          <w:szCs w:val="24"/>
        </w:rPr>
        <w:t>Przy montażu urządzeń należy przestrzegać następujących zasad:</w:t>
      </w:r>
    </w:p>
    <w:p w14:paraId="0AE68C06" w14:textId="77777777" w:rsidR="000B5307" w:rsidRPr="00203106" w:rsidRDefault="000B5307" w:rsidP="008611B8">
      <w:pPr>
        <w:pStyle w:val="Tekstpodstawowy"/>
        <w:widowControl w:val="0"/>
        <w:numPr>
          <w:ilvl w:val="0"/>
          <w:numId w:val="68"/>
        </w:numPr>
        <w:tabs>
          <w:tab w:val="left" w:pos="284"/>
        </w:tabs>
        <w:spacing w:line="264" w:lineRule="auto"/>
        <w:ind w:left="709" w:right="113" w:hanging="142"/>
        <w:rPr>
          <w:rFonts w:ascii="Arial Narrow" w:hAnsi="Arial Narrow"/>
          <w:sz w:val="24"/>
          <w:szCs w:val="24"/>
        </w:rPr>
      </w:pPr>
      <w:r w:rsidRPr="00203106">
        <w:rPr>
          <w:rFonts w:ascii="Arial Narrow" w:hAnsi="Arial Narrow"/>
          <w:sz w:val="24"/>
          <w:szCs w:val="24"/>
        </w:rPr>
        <w:t>czujki wraz z gniazdami należy instalować na sufitach w miejscach oznaczonych w dokumentacji,</w:t>
      </w:r>
    </w:p>
    <w:p w14:paraId="49967428" w14:textId="77777777" w:rsidR="000B5307" w:rsidRPr="00203106" w:rsidRDefault="000B5307" w:rsidP="008611B8">
      <w:pPr>
        <w:pStyle w:val="Tekstpodstawowy"/>
        <w:widowControl w:val="0"/>
        <w:numPr>
          <w:ilvl w:val="0"/>
          <w:numId w:val="68"/>
        </w:numPr>
        <w:tabs>
          <w:tab w:val="left" w:pos="284"/>
        </w:tabs>
        <w:spacing w:line="264" w:lineRule="auto"/>
        <w:ind w:left="709" w:right="113" w:hanging="142"/>
        <w:rPr>
          <w:rFonts w:ascii="Arial Narrow" w:hAnsi="Arial Narrow"/>
          <w:sz w:val="24"/>
          <w:szCs w:val="24"/>
        </w:rPr>
      </w:pPr>
      <w:r w:rsidRPr="00203106">
        <w:rPr>
          <w:rFonts w:ascii="Arial Narrow" w:hAnsi="Arial Narrow"/>
          <w:sz w:val="24"/>
          <w:szCs w:val="24"/>
        </w:rPr>
        <w:t>odległość instalowania czujek nie powinna być mniejszej niż 0,5 m od ścian, przewodów energetycznych, żarowych opraw oświetleniowych,</w:t>
      </w:r>
    </w:p>
    <w:p w14:paraId="2BF3024B" w14:textId="77777777" w:rsidR="000B5307" w:rsidRPr="00203106" w:rsidRDefault="000B5307" w:rsidP="008611B8">
      <w:pPr>
        <w:pStyle w:val="Tekstpodstawowy"/>
        <w:widowControl w:val="0"/>
        <w:numPr>
          <w:ilvl w:val="0"/>
          <w:numId w:val="68"/>
        </w:numPr>
        <w:tabs>
          <w:tab w:val="left" w:pos="284"/>
        </w:tabs>
        <w:spacing w:line="264" w:lineRule="auto"/>
        <w:ind w:left="709" w:right="113" w:hanging="142"/>
        <w:rPr>
          <w:rFonts w:ascii="Arial Narrow" w:hAnsi="Arial Narrow"/>
          <w:sz w:val="24"/>
          <w:szCs w:val="24"/>
        </w:rPr>
      </w:pPr>
      <w:r w:rsidRPr="00203106">
        <w:rPr>
          <w:rFonts w:ascii="Arial Narrow" w:hAnsi="Arial Narrow"/>
          <w:sz w:val="24"/>
          <w:szCs w:val="24"/>
        </w:rPr>
        <w:t>czujki powinny być instalowane w taki sposób aby widoczna była dioda LED sygnalizująca zadziałanie,</w:t>
      </w:r>
    </w:p>
    <w:p w14:paraId="24ABAFF8" w14:textId="77777777" w:rsidR="000B5307" w:rsidRPr="00203106" w:rsidRDefault="000B5307" w:rsidP="008611B8">
      <w:pPr>
        <w:pStyle w:val="Tekstpodstawowy"/>
        <w:widowControl w:val="0"/>
        <w:numPr>
          <w:ilvl w:val="0"/>
          <w:numId w:val="68"/>
        </w:numPr>
        <w:tabs>
          <w:tab w:val="left" w:pos="284"/>
        </w:tabs>
        <w:spacing w:line="264" w:lineRule="auto"/>
        <w:ind w:left="709" w:right="113" w:hanging="142"/>
        <w:rPr>
          <w:rFonts w:ascii="Arial Narrow" w:hAnsi="Arial Narrow"/>
          <w:sz w:val="24"/>
          <w:szCs w:val="24"/>
        </w:rPr>
      </w:pPr>
      <w:r w:rsidRPr="00203106">
        <w:rPr>
          <w:rFonts w:ascii="Arial Narrow" w:hAnsi="Arial Narrow"/>
          <w:sz w:val="24"/>
          <w:szCs w:val="24"/>
        </w:rPr>
        <w:t>w pomieszczeniach, gdzie występują podciągi, belki lub przebiegają pod stropem kanały wentylacyjne, w odległości nie mniejszej niż 25 cm od stropu, odległość instalowania czujek od tych elementów nie powinna być mniejsza niż 0,5 m,</w:t>
      </w:r>
    </w:p>
    <w:p w14:paraId="698A83D3" w14:textId="77777777" w:rsidR="000B5307" w:rsidRPr="00203106" w:rsidRDefault="000B5307" w:rsidP="008611B8">
      <w:pPr>
        <w:pStyle w:val="Tekstpodstawowy"/>
        <w:widowControl w:val="0"/>
        <w:numPr>
          <w:ilvl w:val="0"/>
          <w:numId w:val="68"/>
        </w:numPr>
        <w:tabs>
          <w:tab w:val="left" w:pos="284"/>
        </w:tabs>
        <w:spacing w:line="264" w:lineRule="auto"/>
        <w:ind w:left="709" w:right="113" w:hanging="142"/>
        <w:rPr>
          <w:rFonts w:ascii="Arial Narrow" w:hAnsi="Arial Narrow"/>
          <w:sz w:val="24"/>
          <w:szCs w:val="24"/>
        </w:rPr>
      </w:pPr>
      <w:r w:rsidRPr="00203106">
        <w:rPr>
          <w:rFonts w:ascii="Arial Narrow" w:hAnsi="Arial Narrow"/>
          <w:sz w:val="24"/>
          <w:szCs w:val="24"/>
        </w:rPr>
        <w:t>odległość instalowanie nie powinna być mniejsza niż 1,5 m od otworów wlotowych i wylotowych wentylacji oraz klimatyzacji,</w:t>
      </w:r>
    </w:p>
    <w:p w14:paraId="01F0217A" w14:textId="77777777" w:rsidR="000B5307" w:rsidRPr="00203106" w:rsidRDefault="000B5307" w:rsidP="008611B8">
      <w:pPr>
        <w:pStyle w:val="Tekstpodstawowy"/>
        <w:widowControl w:val="0"/>
        <w:numPr>
          <w:ilvl w:val="0"/>
          <w:numId w:val="68"/>
        </w:numPr>
        <w:tabs>
          <w:tab w:val="left" w:pos="284"/>
        </w:tabs>
        <w:spacing w:line="264" w:lineRule="auto"/>
        <w:ind w:left="709" w:right="113" w:hanging="142"/>
        <w:rPr>
          <w:rFonts w:ascii="Arial Narrow" w:hAnsi="Arial Narrow"/>
          <w:sz w:val="24"/>
          <w:szCs w:val="24"/>
        </w:rPr>
      </w:pPr>
      <w:r w:rsidRPr="00203106">
        <w:rPr>
          <w:rFonts w:ascii="Arial Narrow" w:hAnsi="Arial Narrow"/>
          <w:sz w:val="24"/>
          <w:szCs w:val="24"/>
        </w:rPr>
        <w:t>sufity perforowane, przez które jest doprowadzane powietrze do pomieszczenia powinny być zakryte w promieniu min. 0,6 m wokół czujki,</w:t>
      </w:r>
    </w:p>
    <w:p w14:paraId="74410767" w14:textId="77777777" w:rsidR="000B5307" w:rsidRPr="00203106" w:rsidRDefault="000B5307" w:rsidP="008611B8">
      <w:pPr>
        <w:pStyle w:val="Tekstpodstawowy"/>
        <w:widowControl w:val="0"/>
        <w:numPr>
          <w:ilvl w:val="0"/>
          <w:numId w:val="68"/>
        </w:numPr>
        <w:tabs>
          <w:tab w:val="left" w:pos="284"/>
        </w:tabs>
        <w:spacing w:line="264" w:lineRule="auto"/>
        <w:ind w:left="709" w:right="113" w:hanging="142"/>
        <w:rPr>
          <w:rFonts w:ascii="Arial Narrow" w:hAnsi="Arial Narrow"/>
          <w:sz w:val="24"/>
          <w:szCs w:val="24"/>
        </w:rPr>
      </w:pPr>
      <w:r w:rsidRPr="00203106">
        <w:rPr>
          <w:rFonts w:ascii="Arial Narrow" w:hAnsi="Arial Narrow"/>
          <w:sz w:val="24"/>
          <w:szCs w:val="24"/>
        </w:rPr>
        <w:t>czujek nie należy instalować w atmosferze korozyjnej, zawierającej gazy i opary żrące oraz zapylenie,</w:t>
      </w:r>
    </w:p>
    <w:p w14:paraId="7DC60290" w14:textId="335C3AFB" w:rsidR="000B5307" w:rsidRDefault="000B5307" w:rsidP="008611B8">
      <w:pPr>
        <w:pStyle w:val="Tekstpodstawowy"/>
        <w:widowControl w:val="0"/>
        <w:numPr>
          <w:ilvl w:val="0"/>
          <w:numId w:val="68"/>
        </w:numPr>
        <w:tabs>
          <w:tab w:val="left" w:pos="284"/>
        </w:tabs>
        <w:spacing w:line="264" w:lineRule="auto"/>
        <w:ind w:left="709" w:right="113" w:hanging="142"/>
        <w:rPr>
          <w:rFonts w:ascii="Arial Narrow" w:hAnsi="Arial Narrow"/>
          <w:sz w:val="24"/>
          <w:szCs w:val="24"/>
        </w:rPr>
      </w:pPr>
      <w:r w:rsidRPr="00203106">
        <w:rPr>
          <w:rFonts w:ascii="Arial Narrow" w:hAnsi="Arial Narrow"/>
          <w:sz w:val="24"/>
          <w:szCs w:val="24"/>
        </w:rPr>
        <w:t xml:space="preserve">w uzasadnionych przypadkach istnieje możliwość przesunięcia punktowej czujki w stosunku do położenia przedstawionego na planie. Należy jednak wówczas przyjąć ogólną zasadę, </w:t>
      </w:r>
      <w:r w:rsidR="00964A50">
        <w:rPr>
          <w:rFonts w:ascii="Arial Narrow" w:hAnsi="Arial Narrow"/>
          <w:sz w:val="24"/>
          <w:szCs w:val="24"/>
        </w:rPr>
        <w:br/>
      </w:r>
      <w:r w:rsidRPr="00203106">
        <w:rPr>
          <w:rFonts w:ascii="Arial Narrow" w:hAnsi="Arial Narrow"/>
          <w:sz w:val="24"/>
          <w:szCs w:val="24"/>
        </w:rPr>
        <w:t>by odległość pozioma od czujki do najdalszego dozorowanego punktu tego pomieszczenia nie była większa niż maksymalne zasięgi czujek czyli 4,2 m dla czujek dymu.</w:t>
      </w:r>
    </w:p>
    <w:p w14:paraId="28BBC2D0" w14:textId="77777777" w:rsidR="00203106" w:rsidRPr="00203106" w:rsidRDefault="00203106" w:rsidP="00203106">
      <w:pPr>
        <w:pStyle w:val="Tekstpodstawowy"/>
        <w:widowControl w:val="0"/>
        <w:tabs>
          <w:tab w:val="left" w:pos="284"/>
        </w:tabs>
        <w:spacing w:line="264" w:lineRule="auto"/>
        <w:ind w:left="284" w:right="113"/>
        <w:rPr>
          <w:rFonts w:ascii="Arial Narrow" w:hAnsi="Arial Narrow"/>
          <w:sz w:val="24"/>
          <w:szCs w:val="24"/>
        </w:rPr>
      </w:pPr>
    </w:p>
    <w:p w14:paraId="305D40BB" w14:textId="77777777" w:rsidR="000B5307" w:rsidRDefault="000B5307" w:rsidP="008611B8">
      <w:pPr>
        <w:pStyle w:val="Akapitzlist"/>
        <w:numPr>
          <w:ilvl w:val="2"/>
          <w:numId w:val="54"/>
        </w:numPr>
        <w:suppressAutoHyphens w:val="0"/>
        <w:spacing w:line="120" w:lineRule="atLeast"/>
        <w:rPr>
          <w:rFonts w:ascii="Arial Narrow" w:hAnsi="Arial Narrow"/>
          <w:b/>
        </w:rPr>
      </w:pPr>
      <w:bookmarkStart w:id="202" w:name="_Toc214281755"/>
      <w:bookmarkStart w:id="203" w:name="_Toc485924393"/>
      <w:bookmarkStart w:id="204" w:name="_Toc520149124"/>
      <w:bookmarkStart w:id="205" w:name="_Toc161345494"/>
      <w:r w:rsidRPr="00203106">
        <w:rPr>
          <w:rFonts w:ascii="Arial Narrow" w:hAnsi="Arial Narrow"/>
          <w:b/>
        </w:rPr>
        <w:t>Eksploatacja systemu</w:t>
      </w:r>
      <w:bookmarkEnd w:id="202"/>
      <w:bookmarkEnd w:id="203"/>
      <w:bookmarkEnd w:id="204"/>
      <w:bookmarkEnd w:id="205"/>
    </w:p>
    <w:p w14:paraId="0004112A" w14:textId="77777777" w:rsidR="00964A50" w:rsidRPr="00203106" w:rsidRDefault="00964A50" w:rsidP="00964A50">
      <w:pPr>
        <w:pStyle w:val="Akapitzlist"/>
        <w:suppressAutoHyphens w:val="0"/>
        <w:spacing w:line="120" w:lineRule="atLeast"/>
        <w:ind w:left="1286"/>
        <w:rPr>
          <w:rFonts w:ascii="Arial Narrow" w:hAnsi="Arial Narrow"/>
          <w:b/>
        </w:rPr>
      </w:pPr>
    </w:p>
    <w:p w14:paraId="04890780" w14:textId="4E73FDC2" w:rsidR="000B5307" w:rsidRPr="00203106" w:rsidRDefault="000B5307" w:rsidP="00203106">
      <w:pPr>
        <w:pStyle w:val="Tekstpodstawowy"/>
        <w:spacing w:line="264" w:lineRule="auto"/>
        <w:ind w:left="705"/>
        <w:rPr>
          <w:rFonts w:ascii="Arial Narrow" w:hAnsi="Arial Narrow"/>
          <w:sz w:val="24"/>
          <w:szCs w:val="24"/>
        </w:rPr>
      </w:pPr>
      <w:r w:rsidRPr="00203106">
        <w:rPr>
          <w:rFonts w:ascii="Arial Narrow" w:hAnsi="Arial Narrow"/>
          <w:sz w:val="24"/>
          <w:szCs w:val="24"/>
        </w:rPr>
        <w:t>W początkowej fazie użytkowania instalacji, w celu uniknięcia fałszywych alarmów, należy uwzględnić następujące czynniki:</w:t>
      </w:r>
    </w:p>
    <w:p w14:paraId="17F16A82" w14:textId="744F8653" w:rsidR="000B5307" w:rsidRPr="00203106" w:rsidRDefault="000B5307" w:rsidP="008611B8">
      <w:pPr>
        <w:pStyle w:val="Tekstpodstawowy"/>
        <w:widowControl w:val="0"/>
        <w:numPr>
          <w:ilvl w:val="0"/>
          <w:numId w:val="68"/>
        </w:numPr>
        <w:tabs>
          <w:tab w:val="left" w:pos="284"/>
        </w:tabs>
        <w:spacing w:line="264" w:lineRule="auto"/>
        <w:ind w:left="709" w:hanging="142"/>
        <w:rPr>
          <w:rFonts w:ascii="Arial Narrow" w:hAnsi="Arial Narrow"/>
          <w:sz w:val="24"/>
          <w:szCs w:val="24"/>
        </w:rPr>
      </w:pPr>
      <w:r w:rsidRPr="00203106">
        <w:rPr>
          <w:rFonts w:ascii="Arial Narrow" w:hAnsi="Arial Narrow"/>
          <w:sz w:val="24"/>
          <w:szCs w:val="24"/>
        </w:rPr>
        <w:t xml:space="preserve">w pomieszczeniach o wysokości do 3 m dym tytoniowy może uruchomić czujki dymowe. </w:t>
      </w:r>
      <w:r w:rsidR="00964A50">
        <w:rPr>
          <w:rFonts w:ascii="Arial Narrow" w:hAnsi="Arial Narrow"/>
          <w:sz w:val="24"/>
          <w:szCs w:val="24"/>
        </w:rPr>
        <w:br/>
      </w:r>
      <w:r w:rsidRPr="00203106">
        <w:rPr>
          <w:rFonts w:ascii="Arial Narrow" w:hAnsi="Arial Narrow"/>
          <w:sz w:val="24"/>
          <w:szCs w:val="24"/>
        </w:rPr>
        <w:t>Należy egzekwować zakaz palenia na terenie obiektu</w:t>
      </w:r>
    </w:p>
    <w:p w14:paraId="238FA8C3" w14:textId="29E10182" w:rsidR="000B5307" w:rsidRDefault="000B5307" w:rsidP="008611B8">
      <w:pPr>
        <w:pStyle w:val="Tekstpodstawowy"/>
        <w:widowControl w:val="0"/>
        <w:numPr>
          <w:ilvl w:val="0"/>
          <w:numId w:val="68"/>
        </w:numPr>
        <w:tabs>
          <w:tab w:val="left" w:pos="284"/>
        </w:tabs>
        <w:spacing w:line="264" w:lineRule="auto"/>
        <w:ind w:left="709" w:hanging="142"/>
        <w:rPr>
          <w:rFonts w:ascii="Arial Narrow" w:hAnsi="Arial Narrow"/>
          <w:sz w:val="24"/>
          <w:szCs w:val="24"/>
        </w:rPr>
      </w:pPr>
      <w:r w:rsidRPr="00203106">
        <w:rPr>
          <w:rFonts w:ascii="Arial Narrow" w:hAnsi="Arial Narrow"/>
          <w:sz w:val="24"/>
          <w:szCs w:val="24"/>
        </w:rPr>
        <w:t xml:space="preserve">czujki pożarowe można eksploatować przy wilgotności względnej nie większej niż 95%. </w:t>
      </w:r>
      <w:r w:rsidR="00964A50">
        <w:rPr>
          <w:rFonts w:ascii="Arial Narrow" w:hAnsi="Arial Narrow"/>
          <w:sz w:val="24"/>
          <w:szCs w:val="24"/>
        </w:rPr>
        <w:br/>
      </w:r>
      <w:r w:rsidRPr="00203106">
        <w:rPr>
          <w:rFonts w:ascii="Arial Narrow" w:hAnsi="Arial Narrow"/>
          <w:sz w:val="24"/>
          <w:szCs w:val="24"/>
        </w:rPr>
        <w:t xml:space="preserve">Należy przy tym poczynić obserwacje czy w danej strefie nie będą występować skropliny, roszenia </w:t>
      </w:r>
      <w:r w:rsidRPr="00203106">
        <w:rPr>
          <w:rFonts w:ascii="Arial Narrow" w:hAnsi="Arial Narrow"/>
          <w:sz w:val="24"/>
          <w:szCs w:val="24"/>
        </w:rPr>
        <w:lastRenderedPageBreak/>
        <w:t xml:space="preserve">i duże ilości kurzu. </w:t>
      </w:r>
    </w:p>
    <w:p w14:paraId="07BA5CE9" w14:textId="77777777" w:rsidR="00203106" w:rsidRPr="00203106" w:rsidRDefault="00203106" w:rsidP="00203106">
      <w:pPr>
        <w:pStyle w:val="Tekstpodstawowy"/>
        <w:widowControl w:val="0"/>
        <w:tabs>
          <w:tab w:val="left" w:pos="284"/>
        </w:tabs>
        <w:spacing w:line="264" w:lineRule="auto"/>
        <w:ind w:left="709"/>
        <w:rPr>
          <w:rFonts w:ascii="Arial Narrow" w:hAnsi="Arial Narrow"/>
          <w:sz w:val="24"/>
          <w:szCs w:val="24"/>
        </w:rPr>
      </w:pPr>
    </w:p>
    <w:p w14:paraId="594A08C5" w14:textId="77777777" w:rsidR="000B5307" w:rsidRPr="00203106" w:rsidRDefault="000B5307" w:rsidP="008611B8">
      <w:pPr>
        <w:pStyle w:val="Akapitzlist"/>
        <w:numPr>
          <w:ilvl w:val="2"/>
          <w:numId w:val="54"/>
        </w:numPr>
        <w:suppressAutoHyphens w:val="0"/>
        <w:spacing w:line="120" w:lineRule="atLeast"/>
        <w:rPr>
          <w:rFonts w:ascii="Arial Narrow" w:hAnsi="Arial Narrow"/>
          <w:b/>
        </w:rPr>
      </w:pPr>
      <w:bookmarkStart w:id="206" w:name="_Toc485924397"/>
      <w:bookmarkStart w:id="207" w:name="_Toc520149125"/>
      <w:bookmarkStart w:id="208" w:name="_Toc161345495"/>
      <w:r w:rsidRPr="00203106">
        <w:rPr>
          <w:rFonts w:ascii="Arial Narrow" w:hAnsi="Arial Narrow"/>
          <w:b/>
        </w:rPr>
        <w:t>Konserwacja i utrzymanie systemu</w:t>
      </w:r>
      <w:bookmarkEnd w:id="206"/>
      <w:bookmarkEnd w:id="207"/>
      <w:bookmarkEnd w:id="208"/>
    </w:p>
    <w:p w14:paraId="083F55CC" w14:textId="77777777" w:rsidR="000B5307" w:rsidRPr="00BB7255" w:rsidRDefault="000B5307" w:rsidP="00BB7255">
      <w:pPr>
        <w:pStyle w:val="Tekstpodstawowywcity"/>
        <w:rPr>
          <w:rFonts w:ascii="Arial Narrow" w:hAnsi="Arial Narrow"/>
          <w:sz w:val="24"/>
          <w:szCs w:val="24"/>
          <w:u w:val="single"/>
        </w:rPr>
      </w:pPr>
      <w:r w:rsidRPr="00BB7255">
        <w:rPr>
          <w:rFonts w:ascii="Arial Narrow" w:hAnsi="Arial Narrow"/>
          <w:sz w:val="24"/>
          <w:szCs w:val="24"/>
          <w:u w:val="single"/>
        </w:rPr>
        <w:t>Obsługa codzienna:</w:t>
      </w:r>
    </w:p>
    <w:p w14:paraId="00CB19A0" w14:textId="77777777" w:rsidR="000B5307" w:rsidRPr="00BB7255" w:rsidRDefault="000B5307" w:rsidP="00BB7255">
      <w:pPr>
        <w:pStyle w:val="Tekstpodstawowywcity"/>
        <w:rPr>
          <w:rFonts w:ascii="Arial Narrow" w:hAnsi="Arial Narrow"/>
          <w:sz w:val="24"/>
          <w:szCs w:val="24"/>
        </w:rPr>
      </w:pPr>
      <w:r w:rsidRPr="00BB7255">
        <w:rPr>
          <w:rFonts w:ascii="Arial Narrow" w:hAnsi="Arial Narrow"/>
          <w:sz w:val="24"/>
          <w:szCs w:val="24"/>
        </w:rPr>
        <w:t>Użytkownik lub właściciel powinien zapewnić, aby codziennie było sprawdzane:</w:t>
      </w:r>
    </w:p>
    <w:p w14:paraId="0AA2D08A" w14:textId="77777777" w:rsidR="000B5307" w:rsidRPr="00BB7255" w:rsidRDefault="000B5307" w:rsidP="00BB7255">
      <w:pPr>
        <w:pStyle w:val="Tekstpodstawowywcity"/>
        <w:rPr>
          <w:rFonts w:ascii="Arial Narrow" w:hAnsi="Arial Narrow"/>
          <w:sz w:val="24"/>
          <w:szCs w:val="24"/>
        </w:rPr>
      </w:pPr>
      <w:r w:rsidRPr="00BB7255">
        <w:rPr>
          <w:rFonts w:ascii="Arial Narrow" w:hAnsi="Arial Narrow"/>
          <w:sz w:val="24"/>
          <w:szCs w:val="24"/>
        </w:rPr>
        <w:t>czy przy każdym alarmie zarejestrowanym od poprzedniego dnia podjęto odpowiednie działania,</w:t>
      </w:r>
    </w:p>
    <w:p w14:paraId="23270791" w14:textId="77777777" w:rsidR="000B5307" w:rsidRPr="00BB7255" w:rsidRDefault="000B5307" w:rsidP="00BB7255">
      <w:pPr>
        <w:pStyle w:val="Tekstpodstawowywcity"/>
        <w:rPr>
          <w:rFonts w:ascii="Arial Narrow" w:hAnsi="Arial Narrow"/>
          <w:sz w:val="24"/>
          <w:szCs w:val="24"/>
        </w:rPr>
      </w:pPr>
      <w:r w:rsidRPr="00BB7255">
        <w:rPr>
          <w:rFonts w:ascii="Arial Narrow" w:hAnsi="Arial Narrow"/>
          <w:sz w:val="24"/>
          <w:szCs w:val="24"/>
        </w:rPr>
        <w:t>czy jeśli instalacja była wyłączona, sprawdzana lub wyciszana, to czy została przywrócona do stanu dozorowania.</w:t>
      </w:r>
    </w:p>
    <w:p w14:paraId="2B5A04F4" w14:textId="77777777" w:rsidR="000B5307" w:rsidRPr="00BB7255" w:rsidRDefault="000B5307" w:rsidP="00BB7255">
      <w:pPr>
        <w:pStyle w:val="Tekstpodstawowywcity"/>
        <w:rPr>
          <w:rFonts w:ascii="Arial Narrow" w:hAnsi="Arial Narrow"/>
          <w:sz w:val="24"/>
          <w:szCs w:val="24"/>
        </w:rPr>
      </w:pPr>
      <w:r w:rsidRPr="00BB7255">
        <w:rPr>
          <w:rFonts w:ascii="Arial Narrow" w:hAnsi="Arial Narrow"/>
          <w:sz w:val="24"/>
          <w:szCs w:val="24"/>
        </w:rPr>
        <w:t>Każda zauważona nieprawidłowość powinna być odnotowana w książce pracy i możliwie szybko usunięta.</w:t>
      </w:r>
    </w:p>
    <w:p w14:paraId="377CDA79" w14:textId="77777777" w:rsidR="000B5307" w:rsidRPr="00BB7255" w:rsidRDefault="000B5307" w:rsidP="00BB7255">
      <w:pPr>
        <w:pStyle w:val="Tekstpodstawowywcity"/>
        <w:rPr>
          <w:rFonts w:ascii="Arial Narrow" w:hAnsi="Arial Narrow"/>
          <w:sz w:val="24"/>
          <w:szCs w:val="24"/>
          <w:u w:val="single"/>
        </w:rPr>
      </w:pPr>
      <w:r w:rsidRPr="00BB7255">
        <w:rPr>
          <w:rFonts w:ascii="Arial Narrow" w:hAnsi="Arial Narrow"/>
          <w:sz w:val="24"/>
          <w:szCs w:val="24"/>
          <w:u w:val="single"/>
        </w:rPr>
        <w:t>Obsługa roczna:</w:t>
      </w:r>
    </w:p>
    <w:p w14:paraId="4BD61D46" w14:textId="77777777" w:rsidR="000B5307" w:rsidRPr="00BB7255" w:rsidRDefault="000B5307" w:rsidP="00BB7255">
      <w:pPr>
        <w:pStyle w:val="Tekstpodstawowywcity"/>
        <w:rPr>
          <w:rFonts w:ascii="Arial Narrow" w:hAnsi="Arial Narrow"/>
          <w:sz w:val="24"/>
          <w:szCs w:val="24"/>
        </w:rPr>
      </w:pPr>
      <w:r w:rsidRPr="00BB7255">
        <w:rPr>
          <w:rFonts w:ascii="Arial Narrow" w:hAnsi="Arial Narrow"/>
          <w:sz w:val="24"/>
          <w:szCs w:val="24"/>
        </w:rPr>
        <w:t>Co najmniej jeden raz w roku, użytkownik lub właściciel powinien zapewnić, aby specjalista:</w:t>
      </w:r>
    </w:p>
    <w:p w14:paraId="702DE955" w14:textId="77777777" w:rsidR="000B5307" w:rsidRPr="00BB7255" w:rsidRDefault="000B5307" w:rsidP="008611B8">
      <w:pPr>
        <w:pStyle w:val="Tekstpodstawowywcity"/>
        <w:numPr>
          <w:ilvl w:val="0"/>
          <w:numId w:val="72"/>
        </w:numPr>
        <w:ind w:left="924" w:hanging="357"/>
        <w:rPr>
          <w:rFonts w:ascii="Arial Narrow" w:hAnsi="Arial Narrow"/>
          <w:sz w:val="24"/>
          <w:szCs w:val="24"/>
        </w:rPr>
      </w:pPr>
      <w:r w:rsidRPr="00BB7255">
        <w:rPr>
          <w:rFonts w:ascii="Arial Narrow" w:hAnsi="Arial Narrow"/>
          <w:sz w:val="24"/>
          <w:szCs w:val="24"/>
        </w:rPr>
        <w:t>przeprowadził próby zalecane dla obsługi codziennej, miesięcznej i kwartalnej,</w:t>
      </w:r>
    </w:p>
    <w:p w14:paraId="2C5D5917" w14:textId="77777777" w:rsidR="000B5307" w:rsidRPr="00BB7255" w:rsidRDefault="000B5307" w:rsidP="008611B8">
      <w:pPr>
        <w:pStyle w:val="Tekstpodstawowywcity"/>
        <w:numPr>
          <w:ilvl w:val="0"/>
          <w:numId w:val="72"/>
        </w:numPr>
        <w:ind w:left="924" w:hanging="357"/>
        <w:rPr>
          <w:rFonts w:ascii="Arial Narrow" w:hAnsi="Arial Narrow"/>
          <w:sz w:val="24"/>
          <w:szCs w:val="24"/>
        </w:rPr>
      </w:pPr>
      <w:r w:rsidRPr="00BB7255">
        <w:rPr>
          <w:rFonts w:ascii="Arial Narrow" w:hAnsi="Arial Narrow"/>
          <w:sz w:val="24"/>
          <w:szCs w:val="24"/>
        </w:rPr>
        <w:t xml:space="preserve">sprawdził każdą czujkę na poprawność działania zgodnie z zaleceniami producenta, </w:t>
      </w:r>
    </w:p>
    <w:p w14:paraId="142FA0E6" w14:textId="77777777" w:rsidR="000B5307" w:rsidRPr="00BB7255" w:rsidRDefault="000B5307" w:rsidP="008611B8">
      <w:pPr>
        <w:pStyle w:val="Tekstpodstawowywcity"/>
        <w:numPr>
          <w:ilvl w:val="0"/>
          <w:numId w:val="72"/>
        </w:numPr>
        <w:ind w:left="924" w:hanging="357"/>
        <w:rPr>
          <w:rFonts w:ascii="Arial Narrow" w:hAnsi="Arial Narrow"/>
          <w:sz w:val="24"/>
          <w:szCs w:val="24"/>
        </w:rPr>
      </w:pPr>
      <w:r w:rsidRPr="00BB7255">
        <w:rPr>
          <w:rFonts w:ascii="Arial Narrow" w:hAnsi="Arial Narrow"/>
          <w:sz w:val="24"/>
          <w:szCs w:val="24"/>
        </w:rPr>
        <w:t>dokonał oględzin, czy w budynku nastąpiły jakieś zmiany budowlane lub w jego przeznaczeniu, które mogłyby wpłynąć na rozmieszczenie czujek. Oględziny powinny także potwierdzić, czy pod każdą czujką jest utrzymana wolna przestrzeń co najmniej 0,5 m we wszystkich kierunkach i czy wszystkie ręczne ostrzegacze pożarowe są dostępne i widoczne,</w:t>
      </w:r>
    </w:p>
    <w:p w14:paraId="7D6A3698" w14:textId="6AE9DD8A" w:rsidR="00975A43" w:rsidRPr="00975A43" w:rsidRDefault="000B5307" w:rsidP="008611B8">
      <w:pPr>
        <w:pStyle w:val="Tekstpodstawowywcity"/>
        <w:numPr>
          <w:ilvl w:val="0"/>
          <w:numId w:val="72"/>
        </w:numPr>
        <w:ind w:left="924" w:hanging="357"/>
        <w:rPr>
          <w:rFonts w:ascii="Arial Narrow" w:hAnsi="Arial Narrow"/>
          <w:sz w:val="24"/>
          <w:szCs w:val="24"/>
        </w:rPr>
      </w:pPr>
      <w:r w:rsidRPr="00BB7255">
        <w:rPr>
          <w:rFonts w:ascii="Arial Narrow" w:hAnsi="Arial Narrow"/>
          <w:sz w:val="24"/>
          <w:szCs w:val="24"/>
        </w:rPr>
        <w:t xml:space="preserve">sprawdził i przeprowadzić próby wszystkich baterii akumulatorów. </w:t>
      </w:r>
    </w:p>
    <w:p w14:paraId="5E705F91" w14:textId="059698A2" w:rsidR="000B5307" w:rsidRPr="00BB7255" w:rsidRDefault="000B5307" w:rsidP="00BB7255">
      <w:pPr>
        <w:pStyle w:val="Tekstpodstawowywcity"/>
        <w:rPr>
          <w:rFonts w:ascii="Arial Narrow" w:hAnsi="Arial Narrow"/>
          <w:sz w:val="24"/>
          <w:szCs w:val="24"/>
        </w:rPr>
      </w:pPr>
      <w:r w:rsidRPr="00BB7255">
        <w:rPr>
          <w:rFonts w:ascii="Arial Narrow" w:hAnsi="Arial Narrow"/>
          <w:sz w:val="24"/>
          <w:szCs w:val="24"/>
        </w:rPr>
        <w:t>Każda zauważona nieprawidłowość powinna być odnotowana w książce pracy i możliwie szybko usunięta.</w:t>
      </w:r>
    </w:p>
    <w:p w14:paraId="70454EC4" w14:textId="77777777" w:rsidR="00975A43" w:rsidRDefault="00975A43" w:rsidP="00BB7255">
      <w:pPr>
        <w:pStyle w:val="Tekstpodstawowywcity"/>
        <w:rPr>
          <w:rFonts w:ascii="Arial Narrow" w:hAnsi="Arial Narrow"/>
          <w:sz w:val="24"/>
          <w:szCs w:val="24"/>
          <w:u w:val="single"/>
        </w:rPr>
      </w:pPr>
    </w:p>
    <w:p w14:paraId="180F30C5" w14:textId="28E4E581" w:rsidR="000B5307" w:rsidRPr="00BB7255" w:rsidRDefault="000B5307" w:rsidP="00BB7255">
      <w:pPr>
        <w:pStyle w:val="Tekstpodstawowywcity"/>
        <w:rPr>
          <w:rFonts w:ascii="Arial Narrow" w:hAnsi="Arial Narrow"/>
          <w:sz w:val="24"/>
          <w:szCs w:val="24"/>
          <w:u w:val="single"/>
        </w:rPr>
      </w:pPr>
      <w:r w:rsidRPr="00BB7255">
        <w:rPr>
          <w:rFonts w:ascii="Arial Narrow" w:hAnsi="Arial Narrow"/>
          <w:sz w:val="24"/>
          <w:szCs w:val="24"/>
          <w:u w:val="single"/>
        </w:rPr>
        <w:t>Dokumentacja:</w:t>
      </w:r>
    </w:p>
    <w:p w14:paraId="19CEC00C" w14:textId="77777777" w:rsidR="000B5307" w:rsidRDefault="000B5307" w:rsidP="00BB7255">
      <w:pPr>
        <w:pStyle w:val="Tekstpodstawowywcity"/>
        <w:rPr>
          <w:rFonts w:ascii="Arial Narrow" w:hAnsi="Arial Narrow"/>
          <w:sz w:val="24"/>
          <w:szCs w:val="24"/>
        </w:rPr>
      </w:pPr>
      <w:r w:rsidRPr="00BB7255">
        <w:rPr>
          <w:rFonts w:ascii="Arial Narrow" w:hAnsi="Arial Narrow"/>
          <w:sz w:val="24"/>
          <w:szCs w:val="24"/>
        </w:rPr>
        <w:t>Po zakończeniu przeglądu kwartalnego i rocznego, jednostka odpowiedzialna, za przeprowadzenie próby powinna dostarczyć osobie odpowiedzialnej, z potwierdzeniem odbioru, protokół stwierdzający, że próby wymienione w instrukcji zostały wykonane i, że o wykrytych wadach została powiadomiona osoba odpowiedzialna.</w:t>
      </w:r>
    </w:p>
    <w:p w14:paraId="0438F465" w14:textId="77777777" w:rsidR="00BB7255" w:rsidRPr="00BB7255" w:rsidRDefault="00BB7255" w:rsidP="00BB7255">
      <w:pPr>
        <w:pStyle w:val="Tekstpodstawowywcity"/>
        <w:rPr>
          <w:rFonts w:ascii="Arial Narrow" w:hAnsi="Arial Narrow"/>
          <w:sz w:val="24"/>
          <w:szCs w:val="24"/>
        </w:rPr>
      </w:pPr>
    </w:p>
    <w:p w14:paraId="2BAA54F7" w14:textId="77777777" w:rsidR="000B5307" w:rsidRPr="00203106" w:rsidRDefault="000B5307" w:rsidP="008611B8">
      <w:pPr>
        <w:pStyle w:val="Akapitzlist"/>
        <w:numPr>
          <w:ilvl w:val="2"/>
          <w:numId w:val="54"/>
        </w:numPr>
        <w:suppressAutoHyphens w:val="0"/>
        <w:spacing w:line="120" w:lineRule="atLeast"/>
        <w:rPr>
          <w:rFonts w:ascii="Arial Narrow" w:hAnsi="Arial Narrow"/>
          <w:b/>
        </w:rPr>
      </w:pPr>
      <w:bookmarkStart w:id="209" w:name="_Toc520149126"/>
      <w:bookmarkStart w:id="210" w:name="_Toc161345496"/>
      <w:r w:rsidRPr="00203106">
        <w:rPr>
          <w:rFonts w:ascii="Arial Narrow" w:hAnsi="Arial Narrow"/>
          <w:b/>
        </w:rPr>
        <w:t>Zestawienie urządzeń podstawowych.</w:t>
      </w:r>
      <w:bookmarkEnd w:id="209"/>
      <w:bookmarkEnd w:id="210"/>
    </w:p>
    <w:tbl>
      <w:tblPr>
        <w:tblW w:w="888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
        <w:gridCol w:w="5973"/>
        <w:gridCol w:w="1867"/>
        <w:gridCol w:w="546"/>
      </w:tblGrid>
      <w:tr w:rsidR="000B5307" w:rsidRPr="00975A43" w14:paraId="4AF3E9D0" w14:textId="77777777" w:rsidTr="000B5307">
        <w:trPr>
          <w:trHeight w:hRule="exact" w:val="528"/>
        </w:trPr>
        <w:tc>
          <w:tcPr>
            <w:tcW w:w="497" w:type="dxa"/>
            <w:tcBorders>
              <w:top w:val="single" w:sz="12" w:space="0" w:color="auto"/>
              <w:left w:val="single" w:sz="12" w:space="0" w:color="auto"/>
              <w:bottom w:val="single" w:sz="12" w:space="0" w:color="auto"/>
              <w:right w:val="single" w:sz="2" w:space="0" w:color="auto"/>
            </w:tcBorders>
            <w:shd w:val="pct12" w:color="auto" w:fill="FFFFFF"/>
            <w:vAlign w:val="center"/>
          </w:tcPr>
          <w:p w14:paraId="408A61F2" w14:textId="77777777" w:rsidR="000B5307" w:rsidRPr="00975A43" w:rsidRDefault="000B5307" w:rsidP="005D6700">
            <w:pPr>
              <w:pStyle w:val="Tekstpodstawowy3"/>
              <w:jc w:val="center"/>
              <w:rPr>
                <w:rFonts w:ascii="Arial Narrow" w:hAnsi="Arial Narrow"/>
                <w:sz w:val="24"/>
                <w:szCs w:val="24"/>
              </w:rPr>
            </w:pPr>
            <w:r w:rsidRPr="00975A43">
              <w:rPr>
                <w:rFonts w:ascii="Arial Narrow" w:hAnsi="Arial Narrow"/>
                <w:sz w:val="24"/>
                <w:szCs w:val="24"/>
              </w:rPr>
              <w:t>L.p.</w:t>
            </w:r>
          </w:p>
        </w:tc>
        <w:tc>
          <w:tcPr>
            <w:tcW w:w="5973" w:type="dxa"/>
            <w:tcBorders>
              <w:top w:val="single" w:sz="12" w:space="0" w:color="auto"/>
              <w:left w:val="single" w:sz="2" w:space="0" w:color="auto"/>
              <w:bottom w:val="single" w:sz="12" w:space="0" w:color="auto"/>
              <w:right w:val="single" w:sz="2" w:space="0" w:color="auto"/>
            </w:tcBorders>
            <w:shd w:val="pct12" w:color="auto" w:fill="FFFFFF"/>
            <w:vAlign w:val="center"/>
          </w:tcPr>
          <w:p w14:paraId="17DC4F11" w14:textId="77777777" w:rsidR="000B5307" w:rsidRPr="00975A43" w:rsidRDefault="000B5307" w:rsidP="005D6700">
            <w:pPr>
              <w:pStyle w:val="Tekstpodstawowy3"/>
              <w:jc w:val="center"/>
              <w:rPr>
                <w:rFonts w:ascii="Arial Narrow" w:hAnsi="Arial Narrow"/>
                <w:sz w:val="24"/>
                <w:szCs w:val="24"/>
              </w:rPr>
            </w:pPr>
            <w:r w:rsidRPr="00975A43">
              <w:rPr>
                <w:rFonts w:ascii="Arial Narrow" w:hAnsi="Arial Narrow"/>
                <w:sz w:val="24"/>
                <w:szCs w:val="24"/>
              </w:rPr>
              <w:t>Wyszczególnienie</w:t>
            </w:r>
          </w:p>
        </w:tc>
        <w:tc>
          <w:tcPr>
            <w:tcW w:w="1867" w:type="dxa"/>
            <w:tcBorders>
              <w:top w:val="single" w:sz="12" w:space="0" w:color="auto"/>
              <w:left w:val="single" w:sz="2" w:space="0" w:color="auto"/>
              <w:bottom w:val="single" w:sz="12" w:space="0" w:color="auto"/>
              <w:right w:val="single" w:sz="2" w:space="0" w:color="auto"/>
            </w:tcBorders>
            <w:shd w:val="pct12" w:color="auto" w:fill="FFFFFF"/>
            <w:vAlign w:val="center"/>
          </w:tcPr>
          <w:p w14:paraId="79D203F5" w14:textId="77777777" w:rsidR="000B5307" w:rsidRPr="00975A43" w:rsidRDefault="000B5307" w:rsidP="005D6700">
            <w:pPr>
              <w:pStyle w:val="Tekstpodstawowy3"/>
              <w:ind w:left="-70"/>
              <w:jc w:val="center"/>
              <w:rPr>
                <w:rFonts w:ascii="Arial Narrow" w:hAnsi="Arial Narrow"/>
                <w:sz w:val="24"/>
                <w:szCs w:val="24"/>
              </w:rPr>
            </w:pPr>
            <w:r w:rsidRPr="00975A43">
              <w:rPr>
                <w:rFonts w:ascii="Arial Narrow" w:hAnsi="Arial Narrow"/>
                <w:sz w:val="24"/>
                <w:szCs w:val="24"/>
              </w:rPr>
              <w:t>Typ sprzętu</w:t>
            </w:r>
          </w:p>
        </w:tc>
        <w:tc>
          <w:tcPr>
            <w:tcW w:w="546" w:type="dxa"/>
            <w:tcBorders>
              <w:top w:val="single" w:sz="12" w:space="0" w:color="auto"/>
              <w:left w:val="single" w:sz="2" w:space="0" w:color="auto"/>
              <w:bottom w:val="single" w:sz="12" w:space="0" w:color="auto"/>
              <w:right w:val="single" w:sz="12" w:space="0" w:color="auto"/>
            </w:tcBorders>
            <w:shd w:val="pct12" w:color="auto" w:fill="FFFFFF"/>
            <w:vAlign w:val="center"/>
          </w:tcPr>
          <w:p w14:paraId="08EEC478" w14:textId="77777777" w:rsidR="000B5307" w:rsidRPr="00975A43" w:rsidRDefault="000B5307" w:rsidP="005D6700">
            <w:pPr>
              <w:pStyle w:val="Tekstpodstawowy3"/>
              <w:ind w:left="-70"/>
              <w:jc w:val="center"/>
              <w:rPr>
                <w:rFonts w:ascii="Arial Narrow" w:hAnsi="Arial Narrow"/>
                <w:sz w:val="24"/>
                <w:szCs w:val="24"/>
              </w:rPr>
            </w:pPr>
            <w:r w:rsidRPr="00975A43">
              <w:rPr>
                <w:rFonts w:ascii="Arial Narrow" w:hAnsi="Arial Narrow"/>
                <w:sz w:val="24"/>
                <w:szCs w:val="24"/>
              </w:rPr>
              <w:t>Ilość</w:t>
            </w:r>
          </w:p>
        </w:tc>
      </w:tr>
      <w:tr w:rsidR="000B5307" w:rsidRPr="00975A43" w14:paraId="3815EA53" w14:textId="77777777" w:rsidTr="000B5307">
        <w:trPr>
          <w:trHeight w:hRule="exact" w:val="875"/>
        </w:trPr>
        <w:tc>
          <w:tcPr>
            <w:tcW w:w="497" w:type="dxa"/>
            <w:tcBorders>
              <w:left w:val="single" w:sz="12" w:space="0" w:color="auto"/>
            </w:tcBorders>
            <w:vAlign w:val="center"/>
          </w:tcPr>
          <w:p w14:paraId="0A5DAF93" w14:textId="77777777" w:rsidR="000B5307" w:rsidRPr="00975A43" w:rsidRDefault="000B5307" w:rsidP="005D6700">
            <w:pPr>
              <w:pStyle w:val="Akapitzlist"/>
              <w:ind w:left="-70"/>
              <w:jc w:val="center"/>
              <w:rPr>
                <w:rFonts w:ascii="Arial Narrow" w:hAnsi="Arial Narrow"/>
              </w:rPr>
            </w:pPr>
            <w:r w:rsidRPr="00975A43">
              <w:rPr>
                <w:rFonts w:ascii="Arial Narrow" w:hAnsi="Arial Narrow"/>
              </w:rPr>
              <w:t>1</w:t>
            </w:r>
          </w:p>
        </w:tc>
        <w:tc>
          <w:tcPr>
            <w:tcW w:w="5973" w:type="dxa"/>
            <w:vAlign w:val="center"/>
          </w:tcPr>
          <w:p w14:paraId="47255A2B" w14:textId="77777777" w:rsidR="000B5307" w:rsidRPr="00975A43" w:rsidRDefault="000B5307" w:rsidP="005D6700">
            <w:pPr>
              <w:pStyle w:val="Akapitzlist"/>
              <w:ind w:left="72"/>
              <w:rPr>
                <w:rFonts w:ascii="Arial Narrow" w:hAnsi="Arial Narrow"/>
              </w:rPr>
            </w:pPr>
            <w:r w:rsidRPr="00975A43">
              <w:rPr>
                <w:rFonts w:ascii="Arial Narrow" w:hAnsi="Arial Narrow"/>
              </w:rPr>
              <w:t>Czujka optyczna dymu z wbudowanym sygnalizatorem akustycznym</w:t>
            </w:r>
          </w:p>
        </w:tc>
        <w:tc>
          <w:tcPr>
            <w:tcW w:w="1867" w:type="dxa"/>
            <w:vAlign w:val="center"/>
          </w:tcPr>
          <w:p w14:paraId="7F00ED32" w14:textId="77777777" w:rsidR="000B5307" w:rsidRPr="00975A43" w:rsidRDefault="000B5307" w:rsidP="005D6700">
            <w:pPr>
              <w:pStyle w:val="Akapitzlist"/>
              <w:ind w:left="72"/>
              <w:jc w:val="center"/>
              <w:rPr>
                <w:rFonts w:ascii="Arial Narrow" w:hAnsi="Arial Narrow"/>
              </w:rPr>
            </w:pPr>
            <w:r w:rsidRPr="00975A43">
              <w:rPr>
                <w:rFonts w:ascii="Arial Narrow" w:hAnsi="Arial Narrow"/>
              </w:rPr>
              <w:t>-</w:t>
            </w:r>
          </w:p>
        </w:tc>
        <w:tc>
          <w:tcPr>
            <w:tcW w:w="546" w:type="dxa"/>
            <w:tcBorders>
              <w:right w:val="single" w:sz="12" w:space="0" w:color="auto"/>
            </w:tcBorders>
            <w:vAlign w:val="center"/>
          </w:tcPr>
          <w:p w14:paraId="6198A59A" w14:textId="77777777" w:rsidR="000B5307" w:rsidRPr="00975A43" w:rsidRDefault="000B5307" w:rsidP="005D6700">
            <w:pPr>
              <w:pStyle w:val="Akapitzlist"/>
              <w:ind w:left="-70"/>
              <w:jc w:val="center"/>
              <w:rPr>
                <w:rFonts w:ascii="Arial Narrow" w:hAnsi="Arial Narrow"/>
              </w:rPr>
            </w:pPr>
            <w:r w:rsidRPr="00975A43">
              <w:rPr>
                <w:rFonts w:ascii="Arial Narrow" w:hAnsi="Arial Narrow"/>
              </w:rPr>
              <w:t xml:space="preserve">10 </w:t>
            </w:r>
            <w:proofErr w:type="spellStart"/>
            <w:r w:rsidRPr="00975A43">
              <w:rPr>
                <w:rFonts w:ascii="Arial Narrow" w:hAnsi="Arial Narrow"/>
              </w:rPr>
              <w:t>kpl</w:t>
            </w:r>
            <w:proofErr w:type="spellEnd"/>
            <w:r w:rsidRPr="00975A43">
              <w:rPr>
                <w:rFonts w:ascii="Arial Narrow" w:hAnsi="Arial Narrow"/>
              </w:rPr>
              <w:t>.</w:t>
            </w:r>
          </w:p>
        </w:tc>
      </w:tr>
    </w:tbl>
    <w:p w14:paraId="3BCB42C7" w14:textId="77777777" w:rsidR="000B5307" w:rsidRPr="00A3258C" w:rsidRDefault="000B5307" w:rsidP="000B5307">
      <w:pPr>
        <w:rPr>
          <w:rFonts w:cs="Arial"/>
          <w:b/>
        </w:rPr>
      </w:pPr>
    </w:p>
    <w:p w14:paraId="7FCD90D9" w14:textId="77777777" w:rsidR="000B5307" w:rsidRPr="00A3258C" w:rsidRDefault="000B5307" w:rsidP="000B5307">
      <w:pPr>
        <w:rPr>
          <w:rFonts w:cs="Arial"/>
          <w:b/>
        </w:rPr>
      </w:pPr>
    </w:p>
    <w:p w14:paraId="0C3ADCC1" w14:textId="77777777" w:rsidR="000B5307" w:rsidRDefault="000B5307" w:rsidP="000B5307">
      <w:pPr>
        <w:rPr>
          <w:rFonts w:cs="Arial"/>
          <w:strike/>
        </w:rPr>
      </w:pPr>
    </w:p>
    <w:p w14:paraId="49339EC5" w14:textId="77777777" w:rsidR="000B5307" w:rsidRDefault="000B5307" w:rsidP="000B5307">
      <w:pPr>
        <w:rPr>
          <w:rFonts w:cs="Arial"/>
          <w:strike/>
        </w:rPr>
      </w:pPr>
    </w:p>
    <w:p w14:paraId="5C5ED06B" w14:textId="77777777" w:rsidR="000B5307" w:rsidRDefault="000B5307" w:rsidP="000B5307">
      <w:pPr>
        <w:rPr>
          <w:rFonts w:cs="Arial"/>
          <w:strike/>
        </w:rPr>
      </w:pPr>
    </w:p>
    <w:p w14:paraId="3C6E8571" w14:textId="77777777" w:rsidR="000B5307" w:rsidRDefault="000B5307" w:rsidP="000B5307">
      <w:pPr>
        <w:rPr>
          <w:rFonts w:cs="Arial"/>
          <w:strike/>
        </w:rPr>
      </w:pPr>
    </w:p>
    <w:p w14:paraId="77022174" w14:textId="77777777" w:rsidR="000B5307" w:rsidRPr="00EF37B0" w:rsidRDefault="000B5307" w:rsidP="000B5307">
      <w:pPr>
        <w:rPr>
          <w:rFonts w:cs="Arial"/>
          <w:strike/>
        </w:rPr>
      </w:pPr>
    </w:p>
    <w:p w14:paraId="27B563AE" w14:textId="77777777" w:rsidR="000B5307" w:rsidRDefault="000B5307" w:rsidP="00DA27C6">
      <w:pPr>
        <w:pStyle w:val="Tekstpodstawowy"/>
        <w:spacing w:line="264" w:lineRule="auto"/>
        <w:rPr>
          <w:rFonts w:cs="Arial"/>
        </w:rPr>
      </w:pPr>
    </w:p>
    <w:p w14:paraId="31DD2FAD" w14:textId="77777777" w:rsidR="000B5307" w:rsidRDefault="000B5307" w:rsidP="00DA27C6">
      <w:pPr>
        <w:pStyle w:val="Tekstpodstawowy"/>
        <w:spacing w:line="264" w:lineRule="auto"/>
        <w:rPr>
          <w:rFonts w:cs="Arial"/>
        </w:rPr>
      </w:pPr>
    </w:p>
    <w:p w14:paraId="39213319" w14:textId="77777777" w:rsidR="000B5307" w:rsidRDefault="000B5307" w:rsidP="00DA27C6">
      <w:pPr>
        <w:pStyle w:val="Tekstpodstawowy"/>
        <w:spacing w:line="264" w:lineRule="auto"/>
        <w:rPr>
          <w:rFonts w:cs="Arial"/>
        </w:rPr>
      </w:pPr>
    </w:p>
    <w:p w14:paraId="51293649" w14:textId="77777777" w:rsidR="000B5307" w:rsidRDefault="000B5307" w:rsidP="00DA27C6">
      <w:pPr>
        <w:pStyle w:val="Tekstpodstawowy"/>
        <w:spacing w:line="264" w:lineRule="auto"/>
        <w:rPr>
          <w:rFonts w:cs="Arial"/>
        </w:rPr>
      </w:pPr>
    </w:p>
    <w:p w14:paraId="6C2AD520" w14:textId="77777777" w:rsidR="000B5307" w:rsidRDefault="000B5307" w:rsidP="00DA27C6">
      <w:pPr>
        <w:pStyle w:val="Tekstpodstawowy"/>
        <w:spacing w:line="264" w:lineRule="auto"/>
        <w:rPr>
          <w:rFonts w:cs="Arial"/>
        </w:rPr>
      </w:pPr>
    </w:p>
    <w:p w14:paraId="0920FB60" w14:textId="77777777" w:rsidR="000B5307" w:rsidRPr="00DA27C6" w:rsidRDefault="000B5307" w:rsidP="00DA27C6">
      <w:pPr>
        <w:pStyle w:val="Tekstpodstawowy"/>
        <w:spacing w:line="264" w:lineRule="auto"/>
        <w:rPr>
          <w:rFonts w:cs="Arial"/>
        </w:rPr>
      </w:pPr>
    </w:p>
    <w:p w14:paraId="4ED51932" w14:textId="166DE44A" w:rsidR="00380A5B" w:rsidRDefault="00DA27C6" w:rsidP="008611B8">
      <w:pPr>
        <w:pStyle w:val="Akapitzlist"/>
        <w:keepNext/>
        <w:widowControl w:val="0"/>
        <w:numPr>
          <w:ilvl w:val="1"/>
          <w:numId w:val="54"/>
        </w:numPr>
        <w:tabs>
          <w:tab w:val="left" w:pos="0"/>
          <w:tab w:val="left" w:pos="708"/>
        </w:tabs>
        <w:suppressAutoHyphens w:val="0"/>
        <w:autoSpaceDE w:val="0"/>
        <w:jc w:val="both"/>
        <w:outlineLvl w:val="0"/>
        <w:rPr>
          <w:rFonts w:ascii="Arial Narrow" w:eastAsia="Arial" w:hAnsi="Arial Narrow" w:cs="Arial"/>
          <w:b/>
          <w:lang w:eastAsia="zh-CN" w:bidi="hi-IN"/>
        </w:rPr>
      </w:pPr>
      <w:r w:rsidRPr="0082711A">
        <w:rPr>
          <w:rFonts w:ascii="Arial Narrow" w:eastAsia="Arial" w:hAnsi="Arial Narrow" w:cs="Arial"/>
          <w:b/>
          <w:lang w:eastAsia="zh-CN" w:bidi="hi-IN"/>
        </w:rPr>
        <w:lastRenderedPageBreak/>
        <w:t>INSTALACJE SANITARNE</w:t>
      </w:r>
      <w:r w:rsidR="0047359F">
        <w:rPr>
          <w:rFonts w:ascii="Arial Narrow" w:eastAsia="Arial" w:hAnsi="Arial Narrow" w:cs="Arial"/>
          <w:b/>
          <w:lang w:eastAsia="zh-CN" w:bidi="hi-IN"/>
        </w:rPr>
        <w:t xml:space="preserve"> WOD.-KAN.</w:t>
      </w:r>
    </w:p>
    <w:p w14:paraId="294131E5" w14:textId="77777777" w:rsidR="0082711A" w:rsidRPr="0082711A" w:rsidRDefault="0082711A" w:rsidP="0082711A">
      <w:pPr>
        <w:pStyle w:val="Akapitzlist"/>
        <w:keepNext/>
        <w:widowControl w:val="0"/>
        <w:tabs>
          <w:tab w:val="left" w:pos="0"/>
          <w:tab w:val="left" w:pos="708"/>
        </w:tabs>
        <w:suppressAutoHyphens w:val="0"/>
        <w:autoSpaceDE w:val="0"/>
        <w:ind w:left="643"/>
        <w:jc w:val="both"/>
        <w:outlineLvl w:val="0"/>
        <w:rPr>
          <w:rFonts w:ascii="Arial Narrow" w:eastAsia="Arial" w:hAnsi="Arial Narrow" w:cs="Arial"/>
          <w:b/>
          <w:lang w:eastAsia="zh-CN" w:bidi="hi-IN"/>
        </w:rPr>
      </w:pPr>
    </w:p>
    <w:p w14:paraId="4C301D21" w14:textId="6CDA696E" w:rsidR="0047359F" w:rsidRDefault="0047359F" w:rsidP="008611B8">
      <w:pPr>
        <w:pStyle w:val="Akapitzlist"/>
        <w:numPr>
          <w:ilvl w:val="2"/>
          <w:numId w:val="54"/>
        </w:numPr>
        <w:rPr>
          <w:rFonts w:ascii="Arial Narrow" w:hAnsi="Arial Narrow"/>
          <w:b/>
          <w:bCs/>
        </w:rPr>
      </w:pPr>
      <w:r w:rsidRPr="0047359F">
        <w:rPr>
          <w:rFonts w:ascii="Arial Narrow" w:hAnsi="Arial Narrow"/>
          <w:b/>
          <w:bCs/>
        </w:rPr>
        <w:t>Podstawa opracowania</w:t>
      </w:r>
    </w:p>
    <w:p w14:paraId="798E6A81" w14:textId="77777777" w:rsidR="007627E5" w:rsidRDefault="007627E5" w:rsidP="007627E5">
      <w:pPr>
        <w:pStyle w:val="Akapitzlist"/>
        <w:ind w:left="1286"/>
        <w:rPr>
          <w:rFonts w:ascii="Arial Narrow" w:hAnsi="Arial Narrow"/>
          <w:b/>
          <w:bCs/>
        </w:rPr>
      </w:pPr>
    </w:p>
    <w:p w14:paraId="5C8CEE9C" w14:textId="77777777" w:rsidR="007627E5" w:rsidRPr="007627E5" w:rsidRDefault="007627E5" w:rsidP="008611B8">
      <w:pPr>
        <w:pStyle w:val="Tekstpodstawowywcity"/>
        <w:numPr>
          <w:ilvl w:val="0"/>
          <w:numId w:val="73"/>
        </w:numPr>
        <w:ind w:left="924" w:hanging="357"/>
        <w:rPr>
          <w:rFonts w:ascii="Arial Narrow" w:hAnsi="Arial Narrow"/>
          <w:sz w:val="24"/>
          <w:szCs w:val="24"/>
        </w:rPr>
      </w:pPr>
      <w:r w:rsidRPr="007627E5">
        <w:rPr>
          <w:rFonts w:ascii="Arial Narrow" w:hAnsi="Arial Narrow"/>
          <w:sz w:val="24"/>
          <w:szCs w:val="24"/>
        </w:rPr>
        <w:t>umowa z Inwestorem;</w:t>
      </w:r>
    </w:p>
    <w:p w14:paraId="25AAC8A4" w14:textId="77777777" w:rsidR="007627E5" w:rsidRPr="007627E5" w:rsidRDefault="007627E5" w:rsidP="008611B8">
      <w:pPr>
        <w:pStyle w:val="Tekstpodstawowywcity"/>
        <w:numPr>
          <w:ilvl w:val="0"/>
          <w:numId w:val="73"/>
        </w:numPr>
        <w:ind w:left="924" w:hanging="357"/>
        <w:rPr>
          <w:rFonts w:ascii="Arial Narrow" w:hAnsi="Arial Narrow"/>
          <w:sz w:val="24"/>
          <w:szCs w:val="24"/>
        </w:rPr>
      </w:pPr>
      <w:r w:rsidRPr="007627E5">
        <w:rPr>
          <w:rFonts w:ascii="Arial Narrow" w:hAnsi="Arial Narrow"/>
          <w:sz w:val="24"/>
          <w:szCs w:val="24"/>
        </w:rPr>
        <w:t>uzgodnienia z Inwestorem oraz zalecenia przedstawicieli Inwestora;</w:t>
      </w:r>
    </w:p>
    <w:p w14:paraId="23DFF99F" w14:textId="77777777" w:rsidR="007627E5" w:rsidRPr="007627E5" w:rsidRDefault="007627E5" w:rsidP="008611B8">
      <w:pPr>
        <w:pStyle w:val="Tekstpodstawowywcity"/>
        <w:numPr>
          <w:ilvl w:val="0"/>
          <w:numId w:val="73"/>
        </w:numPr>
        <w:ind w:left="924" w:hanging="357"/>
        <w:rPr>
          <w:rFonts w:ascii="Arial Narrow" w:hAnsi="Arial Narrow"/>
          <w:sz w:val="24"/>
          <w:szCs w:val="24"/>
        </w:rPr>
      </w:pPr>
      <w:r w:rsidRPr="007627E5">
        <w:rPr>
          <w:rFonts w:ascii="Arial Narrow" w:hAnsi="Arial Narrow"/>
          <w:sz w:val="24"/>
          <w:szCs w:val="24"/>
        </w:rPr>
        <w:t xml:space="preserve">podkłady </w:t>
      </w:r>
      <w:proofErr w:type="spellStart"/>
      <w:r w:rsidRPr="007627E5">
        <w:rPr>
          <w:rFonts w:ascii="Arial Narrow" w:hAnsi="Arial Narrow"/>
          <w:sz w:val="24"/>
          <w:szCs w:val="24"/>
        </w:rPr>
        <w:t>architektoniczno</w:t>
      </w:r>
      <w:proofErr w:type="spellEnd"/>
      <w:r w:rsidRPr="007627E5">
        <w:rPr>
          <w:rFonts w:ascii="Arial Narrow" w:hAnsi="Arial Narrow"/>
          <w:sz w:val="24"/>
          <w:szCs w:val="24"/>
        </w:rPr>
        <w:t xml:space="preserve"> – budowlane;</w:t>
      </w:r>
    </w:p>
    <w:p w14:paraId="62780B85" w14:textId="77777777" w:rsidR="007627E5" w:rsidRPr="007627E5" w:rsidRDefault="007627E5" w:rsidP="008611B8">
      <w:pPr>
        <w:pStyle w:val="Tekstpodstawowywcity"/>
        <w:numPr>
          <w:ilvl w:val="0"/>
          <w:numId w:val="73"/>
        </w:numPr>
        <w:ind w:left="924" w:hanging="357"/>
        <w:rPr>
          <w:rFonts w:ascii="Arial Narrow" w:hAnsi="Arial Narrow"/>
          <w:sz w:val="24"/>
          <w:szCs w:val="24"/>
        </w:rPr>
      </w:pPr>
      <w:r w:rsidRPr="007627E5">
        <w:rPr>
          <w:rFonts w:ascii="Arial Narrow" w:hAnsi="Arial Narrow"/>
          <w:sz w:val="24"/>
          <w:szCs w:val="24"/>
        </w:rPr>
        <w:t>uzgodnienia z Projektantami – Autorami opracowań projektów architektonicznych (realizowanych równolegle);</w:t>
      </w:r>
    </w:p>
    <w:p w14:paraId="325EE773" w14:textId="77777777" w:rsidR="007627E5" w:rsidRPr="007627E5" w:rsidRDefault="007627E5" w:rsidP="008611B8">
      <w:pPr>
        <w:pStyle w:val="Tekstpodstawowywcity"/>
        <w:numPr>
          <w:ilvl w:val="0"/>
          <w:numId w:val="73"/>
        </w:numPr>
        <w:ind w:left="924" w:hanging="357"/>
        <w:rPr>
          <w:rFonts w:ascii="Arial Narrow" w:hAnsi="Arial Narrow"/>
          <w:sz w:val="24"/>
          <w:szCs w:val="24"/>
        </w:rPr>
      </w:pPr>
      <w:r w:rsidRPr="007627E5">
        <w:rPr>
          <w:rFonts w:ascii="Arial Narrow" w:hAnsi="Arial Narrow"/>
          <w:sz w:val="24"/>
          <w:szCs w:val="24"/>
        </w:rPr>
        <w:t>obowiązujące normy i wytyczne projektowania w zakresie  instalacji wodociągowo – kanalizacyjnych;</w:t>
      </w:r>
    </w:p>
    <w:p w14:paraId="7DE20376" w14:textId="77777777" w:rsidR="007627E5" w:rsidRPr="007627E5" w:rsidRDefault="007627E5" w:rsidP="008611B8">
      <w:pPr>
        <w:pStyle w:val="Tekstpodstawowywcity"/>
        <w:numPr>
          <w:ilvl w:val="0"/>
          <w:numId w:val="73"/>
        </w:numPr>
        <w:ind w:left="924" w:hanging="357"/>
        <w:rPr>
          <w:rFonts w:ascii="Arial Narrow" w:hAnsi="Arial Narrow"/>
          <w:sz w:val="24"/>
          <w:szCs w:val="24"/>
        </w:rPr>
      </w:pPr>
      <w:r w:rsidRPr="007627E5">
        <w:rPr>
          <w:rFonts w:ascii="Arial Narrow" w:hAnsi="Arial Narrow"/>
          <w:sz w:val="24"/>
          <w:szCs w:val="24"/>
        </w:rPr>
        <w:t>Ustawa z dnia 24 sierpnia 1991 r. o ochronie przeciwpożarowej (Dz. U. z 1991r. nr 81, poz. 351 z późniejszymi zmianami,</w:t>
      </w:r>
    </w:p>
    <w:p w14:paraId="62ABBA27" w14:textId="77777777" w:rsidR="007627E5" w:rsidRPr="007627E5" w:rsidRDefault="007627E5" w:rsidP="008611B8">
      <w:pPr>
        <w:pStyle w:val="Tekstpodstawowywcity"/>
        <w:numPr>
          <w:ilvl w:val="0"/>
          <w:numId w:val="73"/>
        </w:numPr>
        <w:ind w:left="924" w:hanging="357"/>
        <w:rPr>
          <w:rFonts w:ascii="Arial Narrow" w:hAnsi="Arial Narrow"/>
          <w:sz w:val="24"/>
          <w:szCs w:val="24"/>
        </w:rPr>
      </w:pPr>
      <w:r w:rsidRPr="007627E5">
        <w:rPr>
          <w:rFonts w:ascii="Arial Narrow" w:hAnsi="Arial Narrow"/>
          <w:sz w:val="24"/>
          <w:szCs w:val="24"/>
        </w:rPr>
        <w:t>Rozporządzenie Ministra Spraw Wewnętrznych z dnia 16 czerwca 2003 r. w sprawie ochrony przeciwpożarowej budynków, innych obiektów budowlanych i terenów. (Dz. U. z 2003r. Nr 121, poz. 73),</w:t>
      </w:r>
    </w:p>
    <w:p w14:paraId="711166C5" w14:textId="77777777" w:rsidR="007627E5" w:rsidRPr="007627E5" w:rsidRDefault="007627E5" w:rsidP="008611B8">
      <w:pPr>
        <w:pStyle w:val="Tekstpodstawowywcity"/>
        <w:numPr>
          <w:ilvl w:val="0"/>
          <w:numId w:val="73"/>
        </w:numPr>
        <w:ind w:left="924" w:hanging="357"/>
        <w:rPr>
          <w:rFonts w:ascii="Arial Narrow" w:hAnsi="Arial Narrow"/>
          <w:sz w:val="24"/>
          <w:szCs w:val="24"/>
        </w:rPr>
      </w:pPr>
      <w:r w:rsidRPr="007627E5">
        <w:rPr>
          <w:rFonts w:ascii="Arial Narrow" w:hAnsi="Arial Narrow"/>
          <w:sz w:val="24"/>
          <w:szCs w:val="24"/>
        </w:rPr>
        <w:t>Rozporządzenie Ministra Infrastruktury z dnia 12 kwietnia 2002 r. w sprawie warunków technicznych jakim powinny odpowiadać obiekty i ich usytuowanie. (Dz. U. z 2002r. Nr 75, poz. 690 z późniejszymi zmianami),</w:t>
      </w:r>
    </w:p>
    <w:p w14:paraId="43A09664" w14:textId="77777777" w:rsidR="007627E5" w:rsidRPr="007627E5" w:rsidRDefault="007627E5" w:rsidP="008611B8">
      <w:pPr>
        <w:pStyle w:val="Tekstpodstawowywcity"/>
        <w:numPr>
          <w:ilvl w:val="0"/>
          <w:numId w:val="73"/>
        </w:numPr>
        <w:ind w:left="924" w:hanging="357"/>
        <w:rPr>
          <w:rFonts w:ascii="Arial Narrow" w:hAnsi="Arial Narrow"/>
          <w:sz w:val="24"/>
          <w:szCs w:val="24"/>
        </w:rPr>
      </w:pPr>
      <w:r w:rsidRPr="007627E5">
        <w:rPr>
          <w:rFonts w:ascii="Arial Narrow" w:hAnsi="Arial Narrow"/>
          <w:sz w:val="24"/>
          <w:szCs w:val="24"/>
        </w:rPr>
        <w:t>Obwieszczenie Ministra Gospodarki, Pracy i Polityki Społecznej z dnia 28 sierpnia 2003r. w sprawie ogłoszenia jednolitego tekstu rozporządzenia Min. P. i P.S. w sprawie ogólnych przepisów bezpieczeństwa i higieny pracy. (Dz. U. Nr 169, poz. 1650),</w:t>
      </w:r>
    </w:p>
    <w:p w14:paraId="11928E06" w14:textId="4EAE4E12" w:rsidR="007627E5" w:rsidRPr="007627E5" w:rsidRDefault="007627E5" w:rsidP="008611B8">
      <w:pPr>
        <w:pStyle w:val="Tekstpodstawowywcity"/>
        <w:numPr>
          <w:ilvl w:val="0"/>
          <w:numId w:val="73"/>
        </w:numPr>
        <w:ind w:left="924" w:hanging="357"/>
        <w:rPr>
          <w:rFonts w:ascii="Arial Narrow" w:hAnsi="Arial Narrow"/>
          <w:sz w:val="24"/>
          <w:szCs w:val="24"/>
        </w:rPr>
      </w:pPr>
      <w:r w:rsidRPr="007627E5">
        <w:rPr>
          <w:rFonts w:ascii="Arial Narrow" w:hAnsi="Arial Narrow"/>
          <w:sz w:val="24"/>
          <w:szCs w:val="24"/>
        </w:rPr>
        <w:t>Inne obowiązujące normy i przepisy szczegółowe.</w:t>
      </w:r>
    </w:p>
    <w:p w14:paraId="66B97A6C" w14:textId="77777777" w:rsidR="007627E5" w:rsidRPr="0047359F" w:rsidRDefault="007627E5" w:rsidP="007627E5">
      <w:pPr>
        <w:pStyle w:val="Akapitzlist"/>
        <w:ind w:left="1286"/>
        <w:rPr>
          <w:rFonts w:ascii="Arial Narrow" w:hAnsi="Arial Narrow"/>
          <w:b/>
          <w:bCs/>
        </w:rPr>
      </w:pPr>
    </w:p>
    <w:p w14:paraId="6A2B5EB8" w14:textId="4674C713" w:rsidR="0082711A" w:rsidRDefault="0047359F" w:rsidP="008611B8">
      <w:pPr>
        <w:pStyle w:val="Akapitzlist"/>
        <w:numPr>
          <w:ilvl w:val="2"/>
          <w:numId w:val="54"/>
        </w:numPr>
        <w:rPr>
          <w:rFonts w:ascii="Arial Narrow" w:hAnsi="Arial Narrow"/>
          <w:b/>
          <w:bCs/>
        </w:rPr>
      </w:pPr>
      <w:r w:rsidRPr="0047359F">
        <w:rPr>
          <w:rFonts w:ascii="Arial Narrow" w:hAnsi="Arial Narrow"/>
          <w:b/>
          <w:bCs/>
        </w:rPr>
        <w:t xml:space="preserve">Przedmiot i </w:t>
      </w:r>
      <w:r w:rsidR="0082711A" w:rsidRPr="0047359F">
        <w:rPr>
          <w:rFonts w:ascii="Arial Narrow" w:hAnsi="Arial Narrow"/>
          <w:b/>
          <w:bCs/>
        </w:rPr>
        <w:t xml:space="preserve">Zakres opracowania </w:t>
      </w:r>
    </w:p>
    <w:p w14:paraId="657671D5" w14:textId="77777777" w:rsidR="007627E5" w:rsidRPr="007627E5" w:rsidRDefault="007627E5" w:rsidP="007627E5">
      <w:pPr>
        <w:pStyle w:val="Akapitzlist"/>
        <w:ind w:left="1286"/>
        <w:rPr>
          <w:rFonts w:ascii="Arial Narrow" w:hAnsi="Arial Narrow"/>
        </w:rPr>
      </w:pPr>
    </w:p>
    <w:p w14:paraId="25B0CEDC" w14:textId="77777777" w:rsidR="007627E5" w:rsidRPr="007627E5" w:rsidRDefault="007627E5" w:rsidP="007627E5">
      <w:pPr>
        <w:pStyle w:val="Bezodstpw"/>
        <w:spacing w:line="276" w:lineRule="auto"/>
        <w:ind w:left="566"/>
        <w:rPr>
          <w:rFonts w:ascii="Arial Narrow" w:hAnsi="Arial Narrow"/>
        </w:rPr>
      </w:pPr>
      <w:r w:rsidRPr="007627E5">
        <w:rPr>
          <w:rFonts w:ascii="Arial Narrow" w:hAnsi="Arial Narrow"/>
        </w:rPr>
        <w:t xml:space="preserve">Przedmiotem opracowania jest projekt wykonawczy zamierzenia "Budowa windy zewnętrznej, przebudowa oraz dostosowanie do warunków ochrony pożarowej budynku przedszkola publicznego nr 2" realizowanego w Radlinie przy ul. Mielęckiego 13. Projekt obejmuje swoim zakresem zmiany w części pomieszczeń poniższych instalacji : </w:t>
      </w:r>
    </w:p>
    <w:p w14:paraId="0AFC8FDD" w14:textId="77777777" w:rsidR="007627E5" w:rsidRPr="007627E5" w:rsidRDefault="007627E5" w:rsidP="008611B8">
      <w:pPr>
        <w:pStyle w:val="Bezodstpw"/>
        <w:numPr>
          <w:ilvl w:val="0"/>
          <w:numId w:val="74"/>
        </w:numPr>
        <w:spacing w:line="276" w:lineRule="auto"/>
        <w:rPr>
          <w:rFonts w:ascii="Arial Narrow" w:hAnsi="Arial Narrow"/>
        </w:rPr>
      </w:pPr>
      <w:r w:rsidRPr="007627E5">
        <w:rPr>
          <w:rFonts w:ascii="Arial Narrow" w:hAnsi="Arial Narrow"/>
        </w:rPr>
        <w:t>wewnętrznych instalacji kanalizacji sanitarnej grawitacyjnej,</w:t>
      </w:r>
    </w:p>
    <w:p w14:paraId="1627BEC5" w14:textId="77777777" w:rsidR="007627E5" w:rsidRPr="007627E5" w:rsidRDefault="007627E5" w:rsidP="008611B8">
      <w:pPr>
        <w:pStyle w:val="Bezodstpw"/>
        <w:numPr>
          <w:ilvl w:val="0"/>
          <w:numId w:val="74"/>
        </w:numPr>
        <w:spacing w:line="276" w:lineRule="auto"/>
        <w:rPr>
          <w:rFonts w:ascii="Arial Narrow" w:hAnsi="Arial Narrow"/>
        </w:rPr>
      </w:pPr>
      <w:r w:rsidRPr="007627E5">
        <w:rPr>
          <w:rFonts w:ascii="Arial Narrow" w:hAnsi="Arial Narrow"/>
        </w:rPr>
        <w:t>wewnętrznych instalacji wody zimniej na cele bytowo - gospodarcze,</w:t>
      </w:r>
    </w:p>
    <w:p w14:paraId="0DCE48DC" w14:textId="77777777" w:rsidR="007627E5" w:rsidRPr="007627E5" w:rsidRDefault="007627E5" w:rsidP="008611B8">
      <w:pPr>
        <w:pStyle w:val="Bezodstpw"/>
        <w:numPr>
          <w:ilvl w:val="0"/>
          <w:numId w:val="74"/>
        </w:numPr>
        <w:spacing w:line="276" w:lineRule="auto"/>
        <w:rPr>
          <w:rFonts w:ascii="Arial Narrow" w:hAnsi="Arial Narrow"/>
        </w:rPr>
      </w:pPr>
      <w:r w:rsidRPr="007627E5">
        <w:rPr>
          <w:rFonts w:ascii="Arial Narrow" w:hAnsi="Arial Narrow"/>
        </w:rPr>
        <w:t>wewnętrznych instalacji wody zimniej na cele p.poż</w:t>
      </w:r>
    </w:p>
    <w:p w14:paraId="3DCDE9BA" w14:textId="77777777" w:rsidR="007627E5" w:rsidRPr="007627E5" w:rsidRDefault="007627E5" w:rsidP="008611B8">
      <w:pPr>
        <w:pStyle w:val="Bezodstpw"/>
        <w:numPr>
          <w:ilvl w:val="0"/>
          <w:numId w:val="74"/>
        </w:numPr>
        <w:spacing w:line="276" w:lineRule="auto"/>
        <w:rPr>
          <w:rFonts w:ascii="Arial Narrow" w:hAnsi="Arial Narrow"/>
        </w:rPr>
      </w:pPr>
      <w:r w:rsidRPr="007627E5">
        <w:rPr>
          <w:rFonts w:ascii="Arial Narrow" w:hAnsi="Arial Narrow"/>
        </w:rPr>
        <w:t>wewnętrznych instalacji wody ciepłej i cyrkulacji</w:t>
      </w:r>
    </w:p>
    <w:p w14:paraId="1F8C5B31" w14:textId="77777777" w:rsidR="007627E5" w:rsidRPr="007627E5" w:rsidRDefault="007627E5" w:rsidP="007627E5">
      <w:pPr>
        <w:pStyle w:val="Bezodstpw"/>
        <w:spacing w:line="276" w:lineRule="auto"/>
        <w:ind w:left="566"/>
        <w:rPr>
          <w:rFonts w:ascii="Arial Narrow" w:hAnsi="Arial Narrow"/>
        </w:rPr>
      </w:pPr>
      <w:r w:rsidRPr="007627E5">
        <w:rPr>
          <w:rFonts w:ascii="Arial Narrow" w:hAnsi="Arial Narrow"/>
        </w:rPr>
        <w:t>na potrzeby realizacji inwestycji. Dokładny zakres przebudowy został określony w części graficznej opracowania.</w:t>
      </w:r>
    </w:p>
    <w:p w14:paraId="66931960" w14:textId="77777777" w:rsidR="007627E5" w:rsidRPr="007627E5" w:rsidRDefault="007627E5" w:rsidP="007627E5">
      <w:pPr>
        <w:pStyle w:val="Bezodstpw"/>
        <w:spacing w:line="276" w:lineRule="auto"/>
        <w:ind w:left="566"/>
        <w:rPr>
          <w:rFonts w:ascii="Arial Narrow" w:hAnsi="Arial Narrow"/>
        </w:rPr>
      </w:pPr>
    </w:p>
    <w:p w14:paraId="34416905" w14:textId="77777777" w:rsidR="007627E5" w:rsidRPr="007627E5" w:rsidRDefault="007627E5" w:rsidP="007627E5">
      <w:pPr>
        <w:pStyle w:val="Bezodstpw"/>
        <w:spacing w:line="276" w:lineRule="auto"/>
        <w:ind w:left="566"/>
        <w:rPr>
          <w:rFonts w:ascii="Arial Narrow" w:hAnsi="Arial Narrow"/>
        </w:rPr>
      </w:pPr>
      <w:r w:rsidRPr="007627E5">
        <w:rPr>
          <w:rFonts w:ascii="Arial Narrow" w:hAnsi="Arial Narrow"/>
        </w:rPr>
        <w:t>Zakres opracowania nie obejmuje:</w:t>
      </w:r>
    </w:p>
    <w:p w14:paraId="4C66A2EE" w14:textId="77777777" w:rsidR="007627E5" w:rsidRPr="007627E5" w:rsidRDefault="007627E5" w:rsidP="008611B8">
      <w:pPr>
        <w:pStyle w:val="Bezodstpw"/>
        <w:numPr>
          <w:ilvl w:val="0"/>
          <w:numId w:val="75"/>
        </w:numPr>
        <w:spacing w:line="276" w:lineRule="auto"/>
        <w:rPr>
          <w:rFonts w:ascii="Arial Narrow" w:hAnsi="Arial Narrow"/>
        </w:rPr>
      </w:pPr>
      <w:r w:rsidRPr="007627E5">
        <w:rPr>
          <w:rFonts w:ascii="Arial Narrow" w:hAnsi="Arial Narrow"/>
        </w:rPr>
        <w:t>odprowadzenia kanalizacji sanitarnej z budynku (stan istniejący),</w:t>
      </w:r>
    </w:p>
    <w:p w14:paraId="1885748E" w14:textId="77777777" w:rsidR="007627E5" w:rsidRPr="007627E5" w:rsidRDefault="007627E5" w:rsidP="008611B8">
      <w:pPr>
        <w:pStyle w:val="Bezodstpw"/>
        <w:numPr>
          <w:ilvl w:val="0"/>
          <w:numId w:val="75"/>
        </w:numPr>
        <w:spacing w:line="276" w:lineRule="auto"/>
        <w:rPr>
          <w:rFonts w:ascii="Arial Narrow" w:hAnsi="Arial Narrow"/>
        </w:rPr>
      </w:pPr>
      <w:r w:rsidRPr="007627E5">
        <w:rPr>
          <w:rFonts w:ascii="Arial Narrow" w:hAnsi="Arial Narrow"/>
        </w:rPr>
        <w:t>odprowadzenia kanalizacji deszczowej z budynku (stan istniejący),</w:t>
      </w:r>
    </w:p>
    <w:p w14:paraId="52D53B3C" w14:textId="77777777" w:rsidR="007627E5" w:rsidRPr="007627E5" w:rsidRDefault="007627E5" w:rsidP="008611B8">
      <w:pPr>
        <w:pStyle w:val="Bezodstpw"/>
        <w:numPr>
          <w:ilvl w:val="0"/>
          <w:numId w:val="75"/>
        </w:numPr>
        <w:spacing w:line="276" w:lineRule="auto"/>
        <w:rPr>
          <w:rFonts w:ascii="Arial Narrow" w:hAnsi="Arial Narrow"/>
        </w:rPr>
      </w:pPr>
      <w:r w:rsidRPr="007627E5">
        <w:rPr>
          <w:rFonts w:ascii="Arial Narrow" w:hAnsi="Arial Narrow"/>
        </w:rPr>
        <w:t>doprowadzenia wody do budynku na cele bytowo - gospodarcze i p.poż (stan istniejący),</w:t>
      </w:r>
    </w:p>
    <w:p w14:paraId="594E49DB" w14:textId="77777777" w:rsidR="007627E5" w:rsidRPr="007627E5" w:rsidRDefault="007627E5" w:rsidP="008611B8">
      <w:pPr>
        <w:pStyle w:val="Bezodstpw"/>
        <w:numPr>
          <w:ilvl w:val="0"/>
          <w:numId w:val="75"/>
        </w:numPr>
        <w:spacing w:line="276" w:lineRule="auto"/>
        <w:rPr>
          <w:rFonts w:ascii="Arial Narrow" w:hAnsi="Arial Narrow"/>
        </w:rPr>
      </w:pPr>
      <w:r w:rsidRPr="007627E5">
        <w:rPr>
          <w:rFonts w:ascii="Arial Narrow" w:hAnsi="Arial Narrow"/>
        </w:rPr>
        <w:t xml:space="preserve">instalacji </w:t>
      </w:r>
      <w:proofErr w:type="spellStart"/>
      <w:r w:rsidRPr="007627E5">
        <w:rPr>
          <w:rFonts w:ascii="Arial Narrow" w:hAnsi="Arial Narrow"/>
        </w:rPr>
        <w:t>wod-kan</w:t>
      </w:r>
      <w:proofErr w:type="spellEnd"/>
      <w:r w:rsidRPr="007627E5">
        <w:rPr>
          <w:rFonts w:ascii="Arial Narrow" w:hAnsi="Arial Narrow"/>
        </w:rPr>
        <w:t xml:space="preserve"> w pomieszczeniach nieobjętym określonym zakresem robót</w:t>
      </w:r>
    </w:p>
    <w:p w14:paraId="286562D2" w14:textId="77777777" w:rsidR="007627E5" w:rsidRPr="007627E5" w:rsidRDefault="007627E5" w:rsidP="007627E5">
      <w:pPr>
        <w:rPr>
          <w:rFonts w:ascii="Arial Narrow" w:hAnsi="Arial Narrow"/>
          <w:b/>
          <w:bCs/>
        </w:rPr>
      </w:pPr>
    </w:p>
    <w:p w14:paraId="1A2988E0" w14:textId="44972538" w:rsidR="0047359F" w:rsidRDefault="0047359F" w:rsidP="008611B8">
      <w:pPr>
        <w:pStyle w:val="Akapitzlist"/>
        <w:numPr>
          <w:ilvl w:val="2"/>
          <w:numId w:val="54"/>
        </w:numPr>
        <w:rPr>
          <w:rFonts w:ascii="Arial Narrow" w:hAnsi="Arial Narrow"/>
          <w:b/>
          <w:bCs/>
        </w:rPr>
      </w:pPr>
      <w:r w:rsidRPr="0047359F">
        <w:rPr>
          <w:rFonts w:ascii="Arial Narrow" w:hAnsi="Arial Narrow"/>
          <w:b/>
          <w:bCs/>
        </w:rPr>
        <w:t>Opis stanu istniejącego</w:t>
      </w:r>
    </w:p>
    <w:p w14:paraId="644A9100" w14:textId="77777777" w:rsidR="007627E5" w:rsidRDefault="007627E5" w:rsidP="007627E5">
      <w:pPr>
        <w:pStyle w:val="Akapitzlist"/>
        <w:ind w:leftChars="567" w:left="1361"/>
        <w:rPr>
          <w:rFonts w:ascii="Arial Narrow" w:hAnsi="Arial Narrow"/>
          <w:b/>
          <w:bCs/>
        </w:rPr>
      </w:pPr>
    </w:p>
    <w:p w14:paraId="3E40D475" w14:textId="77777777" w:rsidR="007627E5" w:rsidRPr="007627E5" w:rsidRDefault="007627E5" w:rsidP="007627E5">
      <w:pPr>
        <w:pStyle w:val="Bezodstpw"/>
        <w:spacing w:line="276" w:lineRule="auto"/>
        <w:ind w:left="566"/>
        <w:rPr>
          <w:rFonts w:ascii="Arial Narrow" w:hAnsi="Arial Narrow"/>
        </w:rPr>
      </w:pPr>
      <w:r w:rsidRPr="007627E5">
        <w:rPr>
          <w:rFonts w:ascii="Arial Narrow" w:hAnsi="Arial Narrow"/>
        </w:rPr>
        <w:t>Projektowa inwestycja będzie realizowana w budynku istniejącym przedszkola publicznego nr 2 w Radlinie przy ul. ul. Mielęckiego 13.</w:t>
      </w:r>
    </w:p>
    <w:p w14:paraId="5A07CCBA" w14:textId="77777777" w:rsidR="007627E5" w:rsidRDefault="007627E5" w:rsidP="007627E5">
      <w:pPr>
        <w:pStyle w:val="Akapitzlist"/>
        <w:ind w:left="1286"/>
        <w:rPr>
          <w:rFonts w:ascii="Arial Narrow" w:hAnsi="Arial Narrow"/>
          <w:b/>
          <w:bCs/>
        </w:rPr>
      </w:pPr>
    </w:p>
    <w:p w14:paraId="2CED4E3A" w14:textId="77777777" w:rsidR="007627E5" w:rsidRPr="0047359F" w:rsidRDefault="007627E5" w:rsidP="007627E5">
      <w:pPr>
        <w:pStyle w:val="Akapitzlist"/>
        <w:ind w:left="1286"/>
        <w:rPr>
          <w:rFonts w:ascii="Arial Narrow" w:hAnsi="Arial Narrow"/>
          <w:b/>
          <w:bCs/>
        </w:rPr>
      </w:pPr>
    </w:p>
    <w:p w14:paraId="22D48894" w14:textId="27F9A902" w:rsidR="0047359F" w:rsidRDefault="0047359F" w:rsidP="008611B8">
      <w:pPr>
        <w:pStyle w:val="Akapitzlist"/>
        <w:numPr>
          <w:ilvl w:val="2"/>
          <w:numId w:val="54"/>
        </w:numPr>
        <w:rPr>
          <w:rFonts w:ascii="Arial Narrow" w:hAnsi="Arial Narrow"/>
          <w:b/>
          <w:bCs/>
        </w:rPr>
      </w:pPr>
      <w:r w:rsidRPr="0047359F">
        <w:rPr>
          <w:rFonts w:ascii="Arial Narrow" w:hAnsi="Arial Narrow"/>
          <w:b/>
          <w:bCs/>
        </w:rPr>
        <w:lastRenderedPageBreak/>
        <w:t xml:space="preserve">Bilans wody i ścieków </w:t>
      </w:r>
    </w:p>
    <w:p w14:paraId="3ED3765A" w14:textId="77777777" w:rsidR="007627E5" w:rsidRDefault="007627E5" w:rsidP="007627E5">
      <w:pPr>
        <w:pStyle w:val="Akapitzlist"/>
        <w:ind w:left="1286"/>
        <w:rPr>
          <w:rFonts w:ascii="Arial Narrow" w:hAnsi="Arial Narrow"/>
          <w:b/>
          <w:bCs/>
        </w:rPr>
      </w:pPr>
    </w:p>
    <w:p w14:paraId="0F527203" w14:textId="77777777" w:rsidR="007627E5" w:rsidRPr="007627E5" w:rsidRDefault="007627E5" w:rsidP="007627E5">
      <w:pPr>
        <w:pStyle w:val="Bezodstpw"/>
        <w:spacing w:line="276" w:lineRule="auto"/>
        <w:ind w:left="566"/>
        <w:rPr>
          <w:rFonts w:ascii="Arial Narrow" w:hAnsi="Arial Narrow"/>
        </w:rPr>
      </w:pPr>
      <w:r w:rsidRPr="007627E5">
        <w:rPr>
          <w:rFonts w:ascii="Arial Narrow" w:hAnsi="Arial Narrow"/>
        </w:rPr>
        <w:t xml:space="preserve">Przebudowa części pomieszczeń nie wpłynie na zwiększenie zapotrzebowania na wodę czy ilości odprowadzonych ścieków. Nie zakłada się zmiany w zakresie lokalizacji czy średnicy podejść do budynku oraz przyłączy </w:t>
      </w:r>
      <w:proofErr w:type="spellStart"/>
      <w:r w:rsidRPr="007627E5">
        <w:rPr>
          <w:rFonts w:ascii="Arial Narrow" w:hAnsi="Arial Narrow"/>
        </w:rPr>
        <w:t>wod</w:t>
      </w:r>
      <w:proofErr w:type="spellEnd"/>
      <w:r w:rsidRPr="007627E5">
        <w:rPr>
          <w:rFonts w:ascii="Arial Narrow" w:hAnsi="Arial Narrow"/>
        </w:rPr>
        <w:t>-kan.</w:t>
      </w:r>
    </w:p>
    <w:p w14:paraId="374A7942" w14:textId="77777777" w:rsidR="007627E5" w:rsidRPr="007627E5" w:rsidRDefault="007627E5" w:rsidP="007627E5">
      <w:pPr>
        <w:rPr>
          <w:rFonts w:ascii="Arial Narrow" w:hAnsi="Arial Narrow"/>
          <w:b/>
          <w:bCs/>
        </w:rPr>
      </w:pPr>
    </w:p>
    <w:p w14:paraId="2C164558" w14:textId="1BE54676" w:rsidR="0047359F" w:rsidRDefault="0047359F" w:rsidP="008611B8">
      <w:pPr>
        <w:pStyle w:val="Akapitzlist"/>
        <w:numPr>
          <w:ilvl w:val="2"/>
          <w:numId w:val="54"/>
        </w:numPr>
        <w:rPr>
          <w:rFonts w:ascii="Arial Narrow" w:hAnsi="Arial Narrow"/>
          <w:b/>
          <w:bCs/>
        </w:rPr>
      </w:pPr>
      <w:r w:rsidRPr="0047359F">
        <w:rPr>
          <w:rFonts w:ascii="Arial Narrow" w:hAnsi="Arial Narrow"/>
          <w:b/>
          <w:bCs/>
        </w:rPr>
        <w:t>Obliczenia</w:t>
      </w:r>
    </w:p>
    <w:p w14:paraId="1403BBA6" w14:textId="77777777" w:rsidR="007627E5" w:rsidRDefault="007627E5" w:rsidP="007627E5">
      <w:pPr>
        <w:pStyle w:val="Akapitzlist"/>
        <w:ind w:left="1286"/>
        <w:rPr>
          <w:rFonts w:ascii="Arial Narrow" w:hAnsi="Arial Narrow"/>
          <w:b/>
          <w:bCs/>
        </w:rPr>
      </w:pPr>
    </w:p>
    <w:p w14:paraId="0BE47EB3" w14:textId="3E91438A" w:rsidR="007627E5" w:rsidRPr="007627E5" w:rsidRDefault="007627E5" w:rsidP="007627E5">
      <w:pPr>
        <w:ind w:firstLine="566"/>
        <w:rPr>
          <w:rFonts w:ascii="Arial Narrow" w:hAnsi="Arial Narrow"/>
          <w:b/>
          <w:bCs/>
        </w:rPr>
      </w:pPr>
      <w:r w:rsidRPr="007627E5">
        <w:rPr>
          <w:rFonts w:ascii="Arial Narrow" w:hAnsi="Arial Narrow"/>
          <w:b/>
          <w:bCs/>
        </w:rPr>
        <w:t>Instalacje wewnętrzne</w:t>
      </w:r>
    </w:p>
    <w:p w14:paraId="4F76FFC8" w14:textId="77777777" w:rsidR="007627E5" w:rsidRPr="007627E5" w:rsidRDefault="007627E5" w:rsidP="007627E5">
      <w:pPr>
        <w:pStyle w:val="Bezodstpw"/>
        <w:spacing w:line="276" w:lineRule="auto"/>
        <w:ind w:left="566"/>
        <w:rPr>
          <w:rFonts w:ascii="Arial Narrow" w:hAnsi="Arial Narrow"/>
        </w:rPr>
      </w:pPr>
      <w:r w:rsidRPr="007627E5">
        <w:rPr>
          <w:rFonts w:ascii="Arial Narrow" w:hAnsi="Arial Narrow"/>
        </w:rPr>
        <w:t xml:space="preserve">Obliczenia hydrauliczne, </w:t>
      </w:r>
      <w:proofErr w:type="spellStart"/>
      <w:r w:rsidRPr="007627E5">
        <w:rPr>
          <w:rFonts w:ascii="Arial Narrow" w:hAnsi="Arial Narrow"/>
        </w:rPr>
        <w:t>statyczno</w:t>
      </w:r>
      <w:proofErr w:type="spellEnd"/>
      <w:r w:rsidRPr="007627E5">
        <w:rPr>
          <w:rFonts w:ascii="Arial Narrow" w:hAnsi="Arial Narrow"/>
        </w:rPr>
        <w:t xml:space="preserve"> - wytrzymałościowe instalacji, dobór materiałów, urządzeń i armatury wykonano w oparciu o :</w:t>
      </w:r>
    </w:p>
    <w:p w14:paraId="233F7739" w14:textId="77777777" w:rsidR="007627E5" w:rsidRPr="007627E5" w:rsidRDefault="007627E5" w:rsidP="008611B8">
      <w:pPr>
        <w:pStyle w:val="Bezodstpw"/>
        <w:numPr>
          <w:ilvl w:val="0"/>
          <w:numId w:val="76"/>
        </w:numPr>
        <w:spacing w:line="276" w:lineRule="auto"/>
        <w:rPr>
          <w:rFonts w:ascii="Arial Narrow" w:hAnsi="Arial Narrow"/>
        </w:rPr>
      </w:pPr>
      <w:r w:rsidRPr="007627E5">
        <w:rPr>
          <w:rFonts w:ascii="Arial Narrow" w:hAnsi="Arial Narrow"/>
        </w:rPr>
        <w:t>wytyczne i zalecenia producenta dla danego typu rur i urządzeń,</w:t>
      </w:r>
    </w:p>
    <w:p w14:paraId="54CD77D5" w14:textId="77777777" w:rsidR="007627E5" w:rsidRPr="007627E5" w:rsidRDefault="007627E5" w:rsidP="008611B8">
      <w:pPr>
        <w:pStyle w:val="Bezodstpw"/>
        <w:numPr>
          <w:ilvl w:val="0"/>
          <w:numId w:val="76"/>
        </w:numPr>
        <w:spacing w:line="276" w:lineRule="auto"/>
        <w:rPr>
          <w:rFonts w:ascii="Arial Narrow" w:hAnsi="Arial Narrow"/>
        </w:rPr>
      </w:pPr>
      <w:r w:rsidRPr="007627E5">
        <w:rPr>
          <w:rFonts w:ascii="Arial Narrow" w:hAnsi="Arial Narrow"/>
        </w:rPr>
        <w:t>obowiązujące przepisy i normy,</w:t>
      </w:r>
    </w:p>
    <w:p w14:paraId="697B1412" w14:textId="77777777" w:rsidR="007627E5" w:rsidRPr="007627E5" w:rsidRDefault="007627E5" w:rsidP="008611B8">
      <w:pPr>
        <w:pStyle w:val="Bezodstpw"/>
        <w:numPr>
          <w:ilvl w:val="0"/>
          <w:numId w:val="76"/>
        </w:numPr>
        <w:spacing w:line="276" w:lineRule="auto"/>
        <w:rPr>
          <w:rFonts w:ascii="Arial Narrow" w:hAnsi="Arial Narrow"/>
        </w:rPr>
      </w:pPr>
      <w:r w:rsidRPr="007627E5">
        <w:rPr>
          <w:rFonts w:ascii="Arial Narrow" w:hAnsi="Arial Narrow"/>
        </w:rPr>
        <w:t>nomogramy i programy komputerowe do obliczeń hydraulicznych ,</w:t>
      </w:r>
    </w:p>
    <w:p w14:paraId="31BDF3BF" w14:textId="77777777" w:rsidR="007627E5" w:rsidRPr="007627E5" w:rsidRDefault="007627E5" w:rsidP="008611B8">
      <w:pPr>
        <w:pStyle w:val="Bezodstpw"/>
        <w:numPr>
          <w:ilvl w:val="0"/>
          <w:numId w:val="76"/>
        </w:numPr>
        <w:spacing w:line="276" w:lineRule="auto"/>
        <w:rPr>
          <w:rFonts w:ascii="Arial Narrow" w:hAnsi="Arial Narrow"/>
        </w:rPr>
      </w:pPr>
      <w:r w:rsidRPr="007627E5">
        <w:rPr>
          <w:rFonts w:ascii="Arial Narrow" w:hAnsi="Arial Narrow"/>
        </w:rPr>
        <w:t>sugestie Inwestora.</w:t>
      </w:r>
    </w:p>
    <w:p w14:paraId="5F3CADDE" w14:textId="77777777" w:rsidR="007627E5" w:rsidRPr="007627E5" w:rsidRDefault="007627E5" w:rsidP="007627E5">
      <w:pPr>
        <w:pStyle w:val="Bezodstpw"/>
        <w:spacing w:line="276" w:lineRule="auto"/>
        <w:ind w:left="566"/>
        <w:rPr>
          <w:rFonts w:ascii="Arial Narrow" w:hAnsi="Arial Narrow"/>
        </w:rPr>
      </w:pPr>
      <w:r w:rsidRPr="007627E5">
        <w:rPr>
          <w:rFonts w:ascii="Arial Narrow" w:hAnsi="Arial Narrow"/>
        </w:rPr>
        <w:t>Dokładne obliczenia znajdują się w archiwum biura.</w:t>
      </w:r>
    </w:p>
    <w:p w14:paraId="35E7026E" w14:textId="77777777" w:rsidR="007627E5" w:rsidRPr="007627E5" w:rsidRDefault="007627E5" w:rsidP="007627E5">
      <w:pPr>
        <w:pStyle w:val="Bezodstpw"/>
        <w:spacing w:line="276" w:lineRule="auto"/>
        <w:ind w:left="566"/>
        <w:rPr>
          <w:rFonts w:ascii="Arial Narrow" w:hAnsi="Arial Narrow"/>
        </w:rPr>
      </w:pPr>
      <w:r w:rsidRPr="007627E5">
        <w:rPr>
          <w:rFonts w:ascii="Arial Narrow" w:hAnsi="Arial Narrow"/>
        </w:rPr>
        <w:t>W przypadku zastosowania rur/urządzeń innego typu, wykonawca musi we własnym zakresie i na swój koszt wykonać obliczenia hydrauliczne, statyczno-wytrzymałościowe i przedstawić projektantowi do akceptacji.</w:t>
      </w:r>
    </w:p>
    <w:p w14:paraId="77AE77F2" w14:textId="77777777" w:rsidR="007627E5" w:rsidRPr="007627E5" w:rsidRDefault="007627E5" w:rsidP="007627E5">
      <w:pPr>
        <w:rPr>
          <w:rFonts w:ascii="Arial Narrow" w:hAnsi="Arial Narrow"/>
          <w:b/>
          <w:bCs/>
        </w:rPr>
      </w:pPr>
    </w:p>
    <w:p w14:paraId="618EE188" w14:textId="2BCE4128" w:rsidR="0047359F" w:rsidRDefault="0047359F" w:rsidP="008611B8">
      <w:pPr>
        <w:pStyle w:val="Akapitzlist"/>
        <w:numPr>
          <w:ilvl w:val="2"/>
          <w:numId w:val="54"/>
        </w:numPr>
        <w:rPr>
          <w:rFonts w:ascii="Arial Narrow" w:hAnsi="Arial Narrow"/>
          <w:b/>
          <w:bCs/>
        </w:rPr>
      </w:pPr>
      <w:r w:rsidRPr="0047359F">
        <w:rPr>
          <w:rFonts w:ascii="Arial Narrow" w:hAnsi="Arial Narrow"/>
          <w:b/>
          <w:bCs/>
        </w:rPr>
        <w:t>Projektowane rozwiązanie</w:t>
      </w:r>
    </w:p>
    <w:p w14:paraId="4389B0A3" w14:textId="77777777" w:rsidR="007627E5" w:rsidRPr="007627E5" w:rsidRDefault="007627E5" w:rsidP="007627E5">
      <w:pPr>
        <w:rPr>
          <w:rFonts w:ascii="Arial Narrow" w:hAnsi="Arial Narrow"/>
          <w:b/>
          <w:bCs/>
        </w:rPr>
      </w:pPr>
    </w:p>
    <w:p w14:paraId="1AE5CCCC" w14:textId="35907DEA" w:rsidR="007627E5" w:rsidRPr="007627E5" w:rsidRDefault="007627E5" w:rsidP="007627E5">
      <w:pPr>
        <w:ind w:firstLine="566"/>
        <w:rPr>
          <w:rFonts w:ascii="Arial Narrow" w:hAnsi="Arial Narrow"/>
          <w:b/>
          <w:bCs/>
        </w:rPr>
      </w:pPr>
      <w:r w:rsidRPr="007627E5">
        <w:rPr>
          <w:rFonts w:ascii="Arial Narrow" w:hAnsi="Arial Narrow"/>
          <w:b/>
          <w:bCs/>
        </w:rPr>
        <w:t>Instalacja kanalizacji sanitarnej</w:t>
      </w:r>
    </w:p>
    <w:p w14:paraId="2917E226"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Projektowana przebudowa uwzględnia demontaż części istniejących instalacji kanalizacji sanitarnej w tym podejść pod przybory, czy demontaż pionów kanalizacyjnych. Wszelkie prace demontażowe należy prowadzić z zachowaniem wymaganych zabezpieczeń p.poż między kondygnacjami, likwidowane podejścia w stropie należy zdemontować i zakryć. Część pionów kanalizacyjnych istniejących należy wymienić na nowe - dokładne lokalizacje takich pionów wskazano w części rysunkowej opracowania. Piony kanalizacyjne wymieniane na nowe należy wykonać wykorzystując istniejące przebicia przez stropy - wszystkie przebicia przez strop należy zabezpieczyć po przez odpowiednie przejścia p.poż dla rur z tworzywa. </w:t>
      </w:r>
    </w:p>
    <w:p w14:paraId="144BA1C0"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Należy zmienić lokalizację wyjścia na dach pionu Pk06 ze względu na brak spełnienia norm obowiązujących w odległości wywiewki dachowej od okien - nowoprojektowana lokalizacja wg. części rysunkowej.</w:t>
      </w:r>
    </w:p>
    <w:p w14:paraId="34890357" w14:textId="6774682E"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W pomieszczeniu w piwnicy numer -1.18 ze względu na brak informacji o przebiegu instalacji </w:t>
      </w:r>
      <w:proofErr w:type="spellStart"/>
      <w:r w:rsidRPr="007627E5">
        <w:rPr>
          <w:rFonts w:ascii="Arial Narrow" w:hAnsi="Arial Narrow"/>
        </w:rPr>
        <w:t>podposadzkowej</w:t>
      </w:r>
      <w:proofErr w:type="spellEnd"/>
      <w:r w:rsidRPr="007627E5">
        <w:rPr>
          <w:rFonts w:ascii="Arial Narrow" w:hAnsi="Arial Narrow"/>
        </w:rPr>
        <w:t xml:space="preserve"> projektuje się wpust podłogowy o wydajności maksymalnej 30l/min zintegrowany </w:t>
      </w:r>
      <w:r>
        <w:rPr>
          <w:rFonts w:ascii="Arial Narrow" w:hAnsi="Arial Narrow"/>
        </w:rPr>
        <w:t>|</w:t>
      </w:r>
      <w:r w:rsidRPr="007627E5">
        <w:rPr>
          <w:rFonts w:ascii="Arial Narrow" w:hAnsi="Arial Narrow"/>
        </w:rPr>
        <w:t xml:space="preserve">z urządzeniem ssąco tłoczącym zlokalizowanym na posadzce pomieszczenia. Przewód tłoczny </w:t>
      </w:r>
      <w:r>
        <w:rPr>
          <w:rFonts w:ascii="Arial Narrow" w:hAnsi="Arial Narrow"/>
        </w:rPr>
        <w:br/>
      </w:r>
      <w:r w:rsidRPr="007627E5">
        <w:rPr>
          <w:rFonts w:ascii="Arial Narrow" w:hAnsi="Arial Narrow"/>
        </w:rPr>
        <w:t xml:space="preserve">z urządzenia o średnicy Dz32 należy włączyć do istniejącego pionu kanalizacyjnego wskazanego </w:t>
      </w:r>
      <w:r>
        <w:rPr>
          <w:rFonts w:ascii="Arial Narrow" w:hAnsi="Arial Narrow"/>
        </w:rPr>
        <w:br/>
      </w:r>
      <w:r w:rsidRPr="007627E5">
        <w:rPr>
          <w:rFonts w:ascii="Arial Narrow" w:hAnsi="Arial Narrow"/>
        </w:rPr>
        <w:t>w części rysunkowej opracowania. Przewód ciśnieniowy należy wykonać z przewodów PVC klejonych.</w:t>
      </w:r>
    </w:p>
    <w:p w14:paraId="0751EA1D" w14:textId="77CD9109"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W pomieszczeniach -1.15 oraz -1.16 projektuje się wymianę istniejących wpustów podłogowych na nowe, o tej samej średnicy odpływu i wydajności, wyposażone w syfony mechaniczne oraz ruszt </w:t>
      </w:r>
      <w:r>
        <w:rPr>
          <w:rFonts w:ascii="Arial Narrow" w:hAnsi="Arial Narrow"/>
        </w:rPr>
        <w:br/>
      </w:r>
      <w:r w:rsidRPr="007627E5">
        <w:rPr>
          <w:rFonts w:ascii="Arial Narrow" w:hAnsi="Arial Narrow"/>
        </w:rPr>
        <w:t xml:space="preserve">ze stali nierdzewnej. W korytarzu na poziomie piwnic </w:t>
      </w:r>
      <w:proofErr w:type="spellStart"/>
      <w:r w:rsidRPr="007627E5">
        <w:rPr>
          <w:rFonts w:ascii="Arial Narrow" w:hAnsi="Arial Narrow"/>
        </w:rPr>
        <w:t>istn</w:t>
      </w:r>
      <w:proofErr w:type="spellEnd"/>
      <w:r w:rsidRPr="007627E5">
        <w:rPr>
          <w:rFonts w:ascii="Arial Narrow" w:hAnsi="Arial Narrow"/>
        </w:rPr>
        <w:t>. studzienkę kanalizacyjną należy zabezpieczyć po przez montaż szczelnego włazu kanalizacyjnego w posadzce, zabezpieczonego przed otwarciem przez osoby trzecie.</w:t>
      </w:r>
    </w:p>
    <w:p w14:paraId="6C8F1547"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lastRenderedPageBreak/>
        <w:t xml:space="preserve">Projektowane piony w pomieszczeniach należy obudować. W łazienkach 0.4 oraz 1.3, w których znajdować się będą podgrzewacze pojemnościowe wody należy przewidzieć dodatkowy syfon zlewozmywakowy z podejściem pod włączenie skroplin z grupy bezpieczeństwa podgrzewacza. Przewody odpowietrzające prowadzić </w:t>
      </w:r>
      <w:proofErr w:type="spellStart"/>
      <w:r w:rsidRPr="007627E5">
        <w:rPr>
          <w:rFonts w:ascii="Arial Narrow" w:hAnsi="Arial Narrow"/>
        </w:rPr>
        <w:t>bezspadkowo</w:t>
      </w:r>
      <w:proofErr w:type="spellEnd"/>
      <w:r w:rsidRPr="007627E5">
        <w:rPr>
          <w:rFonts w:ascii="Arial Narrow" w:hAnsi="Arial Narrow"/>
        </w:rPr>
        <w:t>, bezpośrednio pod stropem pomieszczeń.</w:t>
      </w:r>
    </w:p>
    <w:p w14:paraId="48302E38"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Odprowadzenie ścieków sanitarnych z poszczególnych przyborów sanitarnych do projektowanych pionów kanalizacyjnych, zlokalizowanych w szachtach instalacyjnych zaprojektowano przewodami kanalizacji kielichowej z polipropylenu w zakresie średnic Dz50 – Dz110 prowadzonych ze spadkiem 2-5%. Podejścia kanalizacyjne prowadzone będą w bruzdach ściennych oraz tam gdzie to możliwe w ściankach instalacyjnych. </w:t>
      </w:r>
    </w:p>
    <w:p w14:paraId="7B69E3B2" w14:textId="24420ECA"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Piony kanalizacyjne zakończone będą wywietrznikami wyprowadzonymi ponad dach budynku lub odpowietrzeniem bocznym do pionów wyprowadzonych ponad dach. Dokładna lokalizacja i sposób zakończenia pionów kanalizacyjnych wg części rysunkowej.</w:t>
      </w:r>
    </w:p>
    <w:p w14:paraId="28511D33"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Wszystkie wpusty projektowane w łazienkach oraz pomieszczeniach technicznych w budynku muszą być wyposażone w </w:t>
      </w:r>
      <w:proofErr w:type="spellStart"/>
      <w:r w:rsidRPr="007627E5">
        <w:rPr>
          <w:rFonts w:ascii="Arial Narrow" w:hAnsi="Arial Narrow"/>
        </w:rPr>
        <w:t>zasyfonowanie</w:t>
      </w:r>
      <w:proofErr w:type="spellEnd"/>
      <w:r w:rsidRPr="007627E5">
        <w:rPr>
          <w:rFonts w:ascii="Arial Narrow" w:hAnsi="Arial Narrow"/>
        </w:rPr>
        <w:t xml:space="preserve"> mechaniczne.</w:t>
      </w:r>
    </w:p>
    <w:p w14:paraId="4AD9F8FB"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Wszelkie niezgodności i nieścisłości pisemnie uzgadniać z Projektantem.</w:t>
      </w:r>
    </w:p>
    <w:p w14:paraId="2430C263" w14:textId="52CF8741" w:rsidR="007627E5" w:rsidRDefault="007627E5" w:rsidP="007627E5">
      <w:pPr>
        <w:pStyle w:val="Bezodstpw"/>
        <w:spacing w:line="276" w:lineRule="auto"/>
        <w:ind w:left="566"/>
        <w:jc w:val="both"/>
        <w:rPr>
          <w:rFonts w:ascii="Arial Narrow" w:hAnsi="Arial Narrow"/>
        </w:rPr>
      </w:pPr>
      <w:r w:rsidRPr="007627E5">
        <w:rPr>
          <w:rFonts w:ascii="Arial Narrow" w:hAnsi="Arial Narrow"/>
        </w:rPr>
        <w:t>Dokładna lokalizacja urządzeń oraz przewodów wg. części rysunkowej.</w:t>
      </w:r>
    </w:p>
    <w:p w14:paraId="52D3A1A9" w14:textId="77777777" w:rsidR="007627E5" w:rsidRDefault="007627E5" w:rsidP="007627E5">
      <w:pPr>
        <w:pStyle w:val="Bezodstpw"/>
        <w:spacing w:line="276" w:lineRule="auto"/>
        <w:ind w:left="566"/>
        <w:jc w:val="both"/>
        <w:rPr>
          <w:rFonts w:ascii="Arial Narrow" w:hAnsi="Arial Narrow"/>
        </w:rPr>
      </w:pPr>
    </w:p>
    <w:p w14:paraId="0B2F28DD" w14:textId="5757860A" w:rsidR="007627E5" w:rsidRPr="007627E5" w:rsidRDefault="007627E5" w:rsidP="007627E5">
      <w:pPr>
        <w:ind w:firstLine="566"/>
        <w:rPr>
          <w:rFonts w:ascii="Arial Narrow" w:hAnsi="Arial Narrow"/>
          <w:b/>
          <w:bCs/>
        </w:rPr>
      </w:pPr>
      <w:r w:rsidRPr="007627E5">
        <w:rPr>
          <w:rFonts w:ascii="Arial Narrow" w:hAnsi="Arial Narrow"/>
          <w:b/>
          <w:bCs/>
        </w:rPr>
        <w:t>Instalacja wodociągowa</w:t>
      </w:r>
    </w:p>
    <w:p w14:paraId="76032E12"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W stanie istniejącym budynek posiada przyłącze wody, oraz główny zestaw wodomierzowy na poziomie piwnicy. Ze względu na zły stan techniczny przewodów oraz niespełnienie warunków technicznych i norm dotyczących zastosowanych materiałów główny zestaw wodomierzowy należy przebudować, w tym:</w:t>
      </w:r>
    </w:p>
    <w:p w14:paraId="730B6824"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przyłącze poza budynkiem przebudować aby spełnić wymagania dotyczące wydajności przyłącza dla instalacji p.poż - poza zakresem opracowania</w:t>
      </w:r>
    </w:p>
    <w:p w14:paraId="17A713CF"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przyłącze wody w budynku - wykonać z rur stalowych ocynkowanych o średnicy Dn50</w:t>
      </w:r>
    </w:p>
    <w:p w14:paraId="7FAFA0DF"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 zlikwidować </w:t>
      </w:r>
      <w:proofErr w:type="spellStart"/>
      <w:r w:rsidRPr="007627E5">
        <w:rPr>
          <w:rFonts w:ascii="Arial Narrow" w:hAnsi="Arial Narrow"/>
        </w:rPr>
        <w:t>istn</w:t>
      </w:r>
      <w:proofErr w:type="spellEnd"/>
      <w:r w:rsidRPr="007627E5">
        <w:rPr>
          <w:rFonts w:ascii="Arial Narrow" w:hAnsi="Arial Narrow"/>
        </w:rPr>
        <w:t>. armaturę oraz przewody do 0,5m za armaturą</w:t>
      </w:r>
    </w:p>
    <w:p w14:paraId="0FBB7F74"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na nowym przyłączu Dn50 zamontować zawory odcinające oraz wodomierz główny dla budynku, dokładny typ wodomierza należy ustalić z dostawcą wody, z którym podpisano umowę na doprowadzenie wody dla budynku</w:t>
      </w:r>
    </w:p>
    <w:p w14:paraId="2715431C"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za głównym zestawem wodomierzowym należy dokonać rozdziału na instalację na cele p.poż oraz instalację na cele socjalne</w:t>
      </w:r>
    </w:p>
    <w:p w14:paraId="75BC44F6"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 przewód na cele p.poż w całości wykonać ze stali ocynkowanej Dn50, zamontować zawory odcinające Dn32 + filtr wody + zawór </w:t>
      </w:r>
      <w:proofErr w:type="spellStart"/>
      <w:r w:rsidRPr="007627E5">
        <w:rPr>
          <w:rFonts w:ascii="Arial Narrow" w:hAnsi="Arial Narrow"/>
        </w:rPr>
        <w:t>antyskażeniowy</w:t>
      </w:r>
      <w:proofErr w:type="spellEnd"/>
      <w:r w:rsidRPr="007627E5">
        <w:rPr>
          <w:rFonts w:ascii="Arial Narrow" w:hAnsi="Arial Narrow"/>
        </w:rPr>
        <w:t xml:space="preserve"> EA</w:t>
      </w:r>
    </w:p>
    <w:p w14:paraId="52AE8F9F" w14:textId="5C1F660C"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 przewód na cele socjalne wykonać ze stali ocynkowanej na odcinku montażu armatury, zamontować zawory odcinające Dn32 + zawór pierwszeństwa + filtr wody + zawór </w:t>
      </w:r>
      <w:proofErr w:type="spellStart"/>
      <w:r w:rsidRPr="007627E5">
        <w:rPr>
          <w:rFonts w:ascii="Arial Narrow" w:hAnsi="Arial Narrow"/>
        </w:rPr>
        <w:t>antyskażeniowy</w:t>
      </w:r>
      <w:proofErr w:type="spellEnd"/>
      <w:r w:rsidRPr="007627E5">
        <w:rPr>
          <w:rFonts w:ascii="Arial Narrow" w:hAnsi="Arial Narrow"/>
        </w:rPr>
        <w:t xml:space="preserve"> BA</w:t>
      </w:r>
      <w:r>
        <w:rPr>
          <w:rFonts w:ascii="Arial Narrow" w:hAnsi="Arial Narrow"/>
        </w:rPr>
        <w:t>.</w:t>
      </w:r>
    </w:p>
    <w:p w14:paraId="0DC8A327"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W budynku w związku ze zmianą lokalizacji przyborów lub przeznaczenia danych pomieszczeń należy zdemontować część instalacji wodociągowej wskazanej w opracowaniu w części rysunkowej. </w:t>
      </w:r>
    </w:p>
    <w:p w14:paraId="6527C138"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Przebudowę </w:t>
      </w:r>
      <w:proofErr w:type="spellStart"/>
      <w:r w:rsidRPr="007627E5">
        <w:rPr>
          <w:rFonts w:ascii="Arial Narrow" w:hAnsi="Arial Narrow"/>
        </w:rPr>
        <w:t>istn</w:t>
      </w:r>
      <w:proofErr w:type="spellEnd"/>
      <w:r w:rsidRPr="007627E5">
        <w:rPr>
          <w:rFonts w:ascii="Arial Narrow" w:hAnsi="Arial Narrow"/>
        </w:rPr>
        <w:t>. węzła wodociągowego wraz z rozdziałem na instalację na cele socjalne i p.poż należy uzgodnić z firmą, która dostarcza wodę do budynku. Wodomierz na cele socjalne i p.poż zostanie dostarczony i dobrany przez firmę dostarczającą wodę.</w:t>
      </w:r>
    </w:p>
    <w:p w14:paraId="412C6812" w14:textId="3B9AB6E5"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Na poziomie piwnic należy dokonać włączeń do </w:t>
      </w:r>
      <w:proofErr w:type="spellStart"/>
      <w:r w:rsidRPr="007627E5">
        <w:rPr>
          <w:rFonts w:ascii="Arial Narrow" w:hAnsi="Arial Narrow"/>
        </w:rPr>
        <w:t>istn</w:t>
      </w:r>
      <w:proofErr w:type="spellEnd"/>
      <w:r w:rsidRPr="007627E5">
        <w:rPr>
          <w:rFonts w:ascii="Arial Narrow" w:hAnsi="Arial Narrow"/>
        </w:rPr>
        <w:t xml:space="preserve">. przewodów wodociągowych w celu zasilenia </w:t>
      </w:r>
      <w:r>
        <w:rPr>
          <w:rFonts w:ascii="Arial Narrow" w:hAnsi="Arial Narrow"/>
        </w:rPr>
        <w:br/>
      </w:r>
      <w:r w:rsidRPr="007627E5">
        <w:rPr>
          <w:rFonts w:ascii="Arial Narrow" w:hAnsi="Arial Narrow"/>
        </w:rPr>
        <w:t>z nich projektowanych przyborów na wyższych kondygnacjach oraz łazienki na poziomie piwnic.</w:t>
      </w:r>
    </w:p>
    <w:p w14:paraId="5FA15580" w14:textId="3967558B"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lastRenderedPageBreak/>
        <w:t xml:space="preserve">Instalację wodociągową wody zimnej i ciepłej zaprojektowano z rur wodociągowych z PEX-Al, całość instalacji należy zabezpieczyć izolacją termiczną. Instalacja będzie prowadzona pod stropowo, </w:t>
      </w:r>
      <w:r>
        <w:rPr>
          <w:rFonts w:ascii="Arial Narrow" w:hAnsi="Arial Narrow"/>
        </w:rPr>
        <w:br/>
      </w:r>
      <w:r w:rsidRPr="007627E5">
        <w:rPr>
          <w:rFonts w:ascii="Arial Narrow" w:hAnsi="Arial Narrow"/>
        </w:rPr>
        <w:t xml:space="preserve">w strefie sufitów podwieszanych, w ściankach instalacyjnych oraz w bruzdach ściennych. </w:t>
      </w:r>
    </w:p>
    <w:p w14:paraId="4B59FCF8"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Podejścia pod odbiorniki prowadzić pod posadzkowo oraz natynkowo wg. trasy wskazanej </w:t>
      </w:r>
      <w:r w:rsidRPr="007627E5">
        <w:rPr>
          <w:rFonts w:ascii="Arial Narrow" w:hAnsi="Arial Narrow"/>
        </w:rPr>
        <w:br/>
        <w:t xml:space="preserve">w części rysunkowej opracowania. Dokładna trasa prowadzenia przewodów wg. części rysunkowej opracowania. Tam gdzie to możliwe, należy włączyć się do </w:t>
      </w:r>
      <w:proofErr w:type="spellStart"/>
      <w:r w:rsidRPr="007627E5">
        <w:rPr>
          <w:rFonts w:ascii="Arial Narrow" w:hAnsi="Arial Narrow"/>
        </w:rPr>
        <w:t>istn</w:t>
      </w:r>
      <w:proofErr w:type="spellEnd"/>
      <w:r w:rsidRPr="007627E5">
        <w:rPr>
          <w:rFonts w:ascii="Arial Narrow" w:hAnsi="Arial Narrow"/>
        </w:rPr>
        <w:t>. przewodów wodociągowych w celu zasilenia projektowanych przyborów. W nowo projektowanych łazienkach projektuje się podgrzewacze pojemnościowe elektryczne wody, wyposażone w grupę bezpieczeństwa, które będą wytwarzały wodę ciepłą na potrzeby tych pomieszczeń.</w:t>
      </w:r>
    </w:p>
    <w:p w14:paraId="564A9E65"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Projektowane zawory ze złączką do węża zabezpieczyć zaworami </w:t>
      </w:r>
      <w:proofErr w:type="spellStart"/>
      <w:r w:rsidRPr="007627E5">
        <w:rPr>
          <w:rFonts w:ascii="Arial Narrow" w:hAnsi="Arial Narrow"/>
        </w:rPr>
        <w:t>antyskażeniowymi</w:t>
      </w:r>
      <w:proofErr w:type="spellEnd"/>
      <w:r w:rsidRPr="007627E5">
        <w:rPr>
          <w:rFonts w:ascii="Arial Narrow" w:hAnsi="Arial Narrow"/>
        </w:rPr>
        <w:t xml:space="preserve"> HA DN20.</w:t>
      </w:r>
    </w:p>
    <w:p w14:paraId="07AB5C8A" w14:textId="4C4993FB"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Przejścia przewodów instalacji przez przegrody oddzielenia pożarowego należy zabezpieczyć masą lub opaską ognioochronną oraz zaprawą ognioochronną w zależności od klasy ogniochronności przegrody. Przejścia należy oznakować tabliczką informacyjną. Przejścia wykonać zgodnie </w:t>
      </w:r>
      <w:r>
        <w:rPr>
          <w:rFonts w:ascii="Arial Narrow" w:hAnsi="Arial Narrow"/>
        </w:rPr>
        <w:br/>
      </w:r>
      <w:r w:rsidRPr="007627E5">
        <w:rPr>
          <w:rFonts w:ascii="Arial Narrow" w:hAnsi="Arial Narrow"/>
        </w:rPr>
        <w:t>z zasadami opisanymi w aprobacie technicznej materiału. Zastosowany system/rozwiązanie powinno posiadać odpowiednie atesty, dopuszczenia do stosowania wydane przez ITB, CNBOP oraz aprobaty techniczne potwierdzające parametry produktu. Każda kondygnacja budynku jest niezależną strefą p.poż - każde przejście przez strop między kondygnacyjny należy zabezpieczyć przejściem p.poż.</w:t>
      </w:r>
    </w:p>
    <w:p w14:paraId="5409D76C"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Wszelkie niezgodności i nieścisłości pisemnie uzgadniać z Projektantem. Wszystkie urządzenia, armatura, przewody mające kontakt z wodą pitną winny posiadać atest higieniczny Państwowego Zakładu Higieny. Dokładna lokalizacja urządzeń oraz przewodów wg. części rysunkowej.</w:t>
      </w:r>
    </w:p>
    <w:p w14:paraId="3B5CC833" w14:textId="77777777" w:rsidR="007627E5" w:rsidRDefault="007627E5" w:rsidP="007627E5">
      <w:pPr>
        <w:pStyle w:val="Bezodstpw"/>
        <w:spacing w:line="276" w:lineRule="auto"/>
        <w:ind w:left="566"/>
        <w:jc w:val="both"/>
        <w:rPr>
          <w:rFonts w:ascii="Arial Narrow" w:hAnsi="Arial Narrow"/>
        </w:rPr>
      </w:pPr>
    </w:p>
    <w:p w14:paraId="39DECE71" w14:textId="20402425" w:rsidR="007627E5" w:rsidRPr="007627E5" w:rsidRDefault="007627E5" w:rsidP="007627E5">
      <w:pPr>
        <w:pStyle w:val="Bezodstpw"/>
        <w:spacing w:line="276" w:lineRule="auto"/>
        <w:ind w:left="566"/>
        <w:jc w:val="both"/>
        <w:rPr>
          <w:rFonts w:ascii="Arial Narrow" w:hAnsi="Arial Narrow"/>
          <w:b/>
          <w:bCs/>
        </w:rPr>
      </w:pPr>
      <w:r w:rsidRPr="007627E5">
        <w:rPr>
          <w:rFonts w:ascii="Arial Narrow" w:hAnsi="Arial Narrow"/>
          <w:b/>
          <w:bCs/>
        </w:rPr>
        <w:t>Instalacja wody zimnej na cele p.poż.</w:t>
      </w:r>
    </w:p>
    <w:p w14:paraId="2C690CD6" w14:textId="5BDACAD1"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Dla ochrony p.poż. budynku wykorzystywana będzie istniejąca instalacja wody na cele p.poż </w:t>
      </w:r>
      <w:r>
        <w:rPr>
          <w:rFonts w:ascii="Arial Narrow" w:hAnsi="Arial Narrow"/>
        </w:rPr>
        <w:br/>
      </w:r>
      <w:r w:rsidRPr="007627E5">
        <w:rPr>
          <w:rFonts w:ascii="Arial Narrow" w:hAnsi="Arial Narrow"/>
        </w:rPr>
        <w:t xml:space="preserve">w całości wykonana z rur stalowych ocynkowanych, ognioodpornych przeznaczonych do instalacji hydrantowej, wg PN-H-74200 zasilana z istniejącego przyłącza wodociągowego. </w:t>
      </w:r>
    </w:p>
    <w:p w14:paraId="551E49FA"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W związku z przebudową części pomieszczeń projektuje się przeniesienie hydrantu Dn25 na poddaszu w inną lokalizację. Przeniesienie to nie spowoduje zmniejszenia strefy zasięgu hydrantu, nie powoduje również konieczności zwiększenia ciśnienia w instalacji czy zmiany średnicy. Przenoszony hydrant (lokalizacja projektowana) oraz sposób jego zasilenia wg. części rysunkowej opracowania. Całość instalacji zasilającej przenoszony hydrant należy wykonać z rur stalowych ocynkowanych, ognioodpornych przeznaczonych do instalacji hydrantowej, wg PN-H-74200.</w:t>
      </w:r>
    </w:p>
    <w:p w14:paraId="0608ECAB"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Projektuje się nowy hydrant Dn25 na poziomie piwnic. Zasilanie hydrantu należy włączyć do </w:t>
      </w:r>
      <w:proofErr w:type="spellStart"/>
      <w:r w:rsidRPr="007627E5">
        <w:rPr>
          <w:rFonts w:ascii="Arial Narrow" w:hAnsi="Arial Narrow"/>
        </w:rPr>
        <w:t>istn</w:t>
      </w:r>
      <w:proofErr w:type="spellEnd"/>
      <w:r w:rsidRPr="007627E5">
        <w:rPr>
          <w:rFonts w:ascii="Arial Narrow" w:hAnsi="Arial Narrow"/>
        </w:rPr>
        <w:t>. przewodów p.poż o średnicy Dn50 prowadzonych pod stropem sąsiedniego pomieszczenia. Całość instalacji zasilającej projektowany hydrant należy wykonać z rur stalowych ocynkowanych, ognioodpornych przeznaczonych do instalacji hydrantowej, wg PN-H-74200.</w:t>
      </w:r>
    </w:p>
    <w:p w14:paraId="1F6BFE5E" w14:textId="73A3AA76"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 xml:space="preserve">Przejścia przewodów instalacji przez przegrody oddzielenia pożarowego należy zabezpieczyć masą lub opaską ognioochronną oraz zaprawą ognioochronną w zależności od klasy ogniochronności przegrody. Przejścia należy oznakować tabliczką informacyjną. Przejścia wykonać zgodnie </w:t>
      </w:r>
      <w:r>
        <w:rPr>
          <w:rFonts w:ascii="Arial Narrow" w:hAnsi="Arial Narrow"/>
        </w:rPr>
        <w:br/>
      </w:r>
      <w:r w:rsidRPr="007627E5">
        <w:rPr>
          <w:rFonts w:ascii="Arial Narrow" w:hAnsi="Arial Narrow"/>
        </w:rPr>
        <w:t>z zasadami opisanymi w aprobacie technicznej materiału. Zastosowany system/rozwiązanie powinno posiadać odpowiednie atesty, dopuszczenia do stosowania wydane przez ITB, CNBOP oraz aprobaty techniczne potwierdzające parametry produktu.</w:t>
      </w:r>
    </w:p>
    <w:p w14:paraId="315ED73D" w14:textId="77777777" w:rsidR="007627E5" w:rsidRDefault="007627E5" w:rsidP="007627E5">
      <w:pPr>
        <w:pStyle w:val="Bezodstpw"/>
        <w:spacing w:line="276" w:lineRule="auto"/>
        <w:ind w:left="566"/>
        <w:jc w:val="both"/>
        <w:rPr>
          <w:rFonts w:ascii="Arial Narrow" w:hAnsi="Arial Narrow"/>
        </w:rPr>
      </w:pPr>
    </w:p>
    <w:p w14:paraId="7F9CAF2C" w14:textId="77777777" w:rsidR="007627E5" w:rsidRDefault="007627E5" w:rsidP="007627E5">
      <w:pPr>
        <w:pStyle w:val="Bezodstpw"/>
        <w:spacing w:line="276" w:lineRule="auto"/>
        <w:ind w:left="566"/>
        <w:jc w:val="both"/>
        <w:rPr>
          <w:rFonts w:ascii="Arial Narrow" w:hAnsi="Arial Narrow"/>
        </w:rPr>
      </w:pPr>
    </w:p>
    <w:p w14:paraId="4731C242" w14:textId="77777777" w:rsidR="007627E5" w:rsidRDefault="007627E5" w:rsidP="007627E5">
      <w:pPr>
        <w:pStyle w:val="Bezodstpw"/>
        <w:spacing w:line="276" w:lineRule="auto"/>
        <w:ind w:left="566"/>
        <w:jc w:val="both"/>
        <w:rPr>
          <w:rFonts w:ascii="Arial Narrow" w:hAnsi="Arial Narrow"/>
        </w:rPr>
      </w:pPr>
    </w:p>
    <w:p w14:paraId="31B14B25" w14:textId="77777777" w:rsidR="007627E5" w:rsidRPr="007627E5" w:rsidRDefault="007627E5" w:rsidP="007627E5">
      <w:pPr>
        <w:pStyle w:val="Bezodstpw"/>
        <w:spacing w:line="276" w:lineRule="auto"/>
        <w:ind w:left="566"/>
        <w:jc w:val="both"/>
        <w:rPr>
          <w:rFonts w:ascii="Arial Narrow" w:hAnsi="Arial Narrow"/>
          <w:b/>
          <w:bCs/>
        </w:rPr>
      </w:pPr>
    </w:p>
    <w:p w14:paraId="757CFBF6" w14:textId="7E12EA0B" w:rsidR="007627E5" w:rsidRPr="007627E5" w:rsidRDefault="007627E5" w:rsidP="007627E5">
      <w:pPr>
        <w:pStyle w:val="Bezodstpw"/>
        <w:spacing w:line="276" w:lineRule="auto"/>
        <w:ind w:left="566"/>
        <w:jc w:val="both"/>
        <w:rPr>
          <w:rFonts w:ascii="Arial Narrow" w:hAnsi="Arial Narrow"/>
          <w:b/>
          <w:bCs/>
        </w:rPr>
      </w:pPr>
      <w:r w:rsidRPr="007627E5">
        <w:rPr>
          <w:rFonts w:ascii="Arial Narrow" w:hAnsi="Arial Narrow"/>
          <w:b/>
          <w:bCs/>
        </w:rPr>
        <w:t xml:space="preserve">Materiały i armatura – instalacja </w:t>
      </w:r>
      <w:proofErr w:type="spellStart"/>
      <w:r w:rsidRPr="007627E5">
        <w:rPr>
          <w:rFonts w:ascii="Arial Narrow" w:hAnsi="Arial Narrow"/>
          <w:b/>
          <w:bCs/>
        </w:rPr>
        <w:t>wod-kan</w:t>
      </w:r>
      <w:proofErr w:type="spellEnd"/>
    </w:p>
    <w:p w14:paraId="2A4D87EE" w14:textId="6B9B5BD0" w:rsidR="007627E5" w:rsidRDefault="007627E5" w:rsidP="007627E5">
      <w:pPr>
        <w:pStyle w:val="Bezodstpw"/>
        <w:spacing w:line="276" w:lineRule="auto"/>
        <w:ind w:left="566"/>
        <w:jc w:val="both"/>
        <w:rPr>
          <w:rFonts w:ascii="Arial Narrow" w:hAnsi="Arial Narrow"/>
          <w:b/>
          <w:bCs/>
          <w:u w:val="single"/>
        </w:rPr>
      </w:pPr>
      <w:r w:rsidRPr="007627E5">
        <w:rPr>
          <w:rFonts w:ascii="Arial Narrow" w:hAnsi="Arial Narrow"/>
          <w:b/>
          <w:bCs/>
          <w:u w:val="single"/>
        </w:rPr>
        <w:t>Materiał</w:t>
      </w:r>
    </w:p>
    <w:p w14:paraId="4A1A18D6"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Instalacje wewnętrzne dla budynku zaprojektowano z następujących materiałów:</w:t>
      </w:r>
    </w:p>
    <w:p w14:paraId="66379485" w14:textId="77777777" w:rsidR="007627E5" w:rsidRPr="007627E5" w:rsidRDefault="007627E5" w:rsidP="008611B8">
      <w:pPr>
        <w:pStyle w:val="Bezodstpw"/>
        <w:numPr>
          <w:ilvl w:val="0"/>
          <w:numId w:val="78"/>
        </w:numPr>
        <w:spacing w:line="276" w:lineRule="auto"/>
        <w:ind w:left="924" w:hanging="357"/>
        <w:jc w:val="both"/>
        <w:rPr>
          <w:rFonts w:ascii="Arial Narrow" w:hAnsi="Arial Narrow"/>
        </w:rPr>
      </w:pPr>
      <w:r w:rsidRPr="007627E5">
        <w:rPr>
          <w:rFonts w:ascii="Arial Narrow" w:hAnsi="Arial Narrow"/>
        </w:rPr>
        <w:t>Dla wewnętrznych instalacji wody pitnej do celów bytowo – gospodarczych – woda zimna  – piony i podejścia instalacji wodociągowej do przyborów sanitarnych – rury wodociągowe ciśnieniowe z PEX-Al</w:t>
      </w:r>
    </w:p>
    <w:p w14:paraId="7D4996CB" w14:textId="77777777" w:rsidR="007627E5" w:rsidRPr="007627E5" w:rsidRDefault="007627E5" w:rsidP="008611B8">
      <w:pPr>
        <w:pStyle w:val="Bezodstpw"/>
        <w:numPr>
          <w:ilvl w:val="0"/>
          <w:numId w:val="78"/>
        </w:numPr>
        <w:spacing w:line="276" w:lineRule="auto"/>
        <w:ind w:left="924" w:hanging="357"/>
        <w:jc w:val="both"/>
        <w:rPr>
          <w:rFonts w:ascii="Arial Narrow" w:hAnsi="Arial Narrow"/>
        </w:rPr>
      </w:pPr>
      <w:r w:rsidRPr="007627E5">
        <w:rPr>
          <w:rFonts w:ascii="Arial Narrow" w:hAnsi="Arial Narrow"/>
        </w:rPr>
        <w:t>Dla wewnętrznych instalacji wody pitnej do celów bytowo – gospodarczych –woda ciepła –podejścia instalacji wodociągowej do przyborów sanitarnych – rury wodociągowe ciśnieniowe z PEX-Al</w:t>
      </w:r>
    </w:p>
    <w:p w14:paraId="0B2AD9D8" w14:textId="77777777" w:rsidR="007627E5" w:rsidRPr="007627E5" w:rsidRDefault="007627E5" w:rsidP="008611B8">
      <w:pPr>
        <w:pStyle w:val="Bezodstpw"/>
        <w:numPr>
          <w:ilvl w:val="0"/>
          <w:numId w:val="78"/>
        </w:numPr>
        <w:spacing w:line="276" w:lineRule="auto"/>
        <w:ind w:left="924" w:hanging="357"/>
        <w:jc w:val="both"/>
        <w:rPr>
          <w:rFonts w:ascii="Arial Narrow" w:hAnsi="Arial Narrow"/>
        </w:rPr>
      </w:pPr>
      <w:r w:rsidRPr="007627E5">
        <w:rPr>
          <w:rFonts w:ascii="Arial Narrow" w:hAnsi="Arial Narrow"/>
        </w:rPr>
        <w:t>Dla wewnętrznych instalacji p.poż - woda zimna - rury stalowe ocynkowane wg PN-H-74200</w:t>
      </w:r>
    </w:p>
    <w:p w14:paraId="05F3DCC2" w14:textId="77777777" w:rsidR="007627E5" w:rsidRPr="007627E5" w:rsidRDefault="007627E5" w:rsidP="008611B8">
      <w:pPr>
        <w:pStyle w:val="Bezodstpw"/>
        <w:numPr>
          <w:ilvl w:val="0"/>
          <w:numId w:val="78"/>
        </w:numPr>
        <w:spacing w:line="276" w:lineRule="auto"/>
        <w:ind w:left="924" w:hanging="357"/>
        <w:jc w:val="both"/>
        <w:rPr>
          <w:rFonts w:ascii="Arial Narrow" w:hAnsi="Arial Narrow"/>
        </w:rPr>
      </w:pPr>
      <w:bookmarkStart w:id="211" w:name="_Hlk491761669"/>
      <w:r w:rsidRPr="007627E5">
        <w:rPr>
          <w:rFonts w:ascii="Arial Narrow" w:hAnsi="Arial Narrow"/>
        </w:rPr>
        <w:t xml:space="preserve">Dla wewnętrznych instalacji kanalizacji sanitarnej (grawitacyjnej) – rozprowadzenie przewodów </w:t>
      </w:r>
      <w:r w:rsidRPr="007627E5">
        <w:rPr>
          <w:rFonts w:ascii="Arial Narrow" w:hAnsi="Arial Narrow"/>
        </w:rPr>
        <w:br/>
        <w:t>oraz piony kanalizacyjne - system kanalizacji z polipropylenu PP-HT w zakresie średnic Dz110 – Dz50</w:t>
      </w:r>
    </w:p>
    <w:p w14:paraId="7768B52C" w14:textId="77777777" w:rsidR="007627E5" w:rsidRPr="007627E5" w:rsidRDefault="007627E5" w:rsidP="008611B8">
      <w:pPr>
        <w:pStyle w:val="Bezodstpw"/>
        <w:numPr>
          <w:ilvl w:val="0"/>
          <w:numId w:val="78"/>
        </w:numPr>
        <w:spacing w:line="276" w:lineRule="auto"/>
        <w:ind w:left="924" w:hanging="357"/>
        <w:jc w:val="both"/>
        <w:rPr>
          <w:rFonts w:ascii="Arial Narrow" w:hAnsi="Arial Narrow"/>
        </w:rPr>
      </w:pPr>
      <w:r w:rsidRPr="007627E5">
        <w:rPr>
          <w:rFonts w:ascii="Arial Narrow" w:hAnsi="Arial Narrow"/>
        </w:rPr>
        <w:t xml:space="preserve">Dla przewodów ciśnieniowych kanalizacji sanitarnej - na kondygnacji piwnic - przewody dla kanalizacji ciśnieniowej z PVC łączone po przez klejenie. </w:t>
      </w:r>
    </w:p>
    <w:bookmarkEnd w:id="211"/>
    <w:p w14:paraId="714932D3" w14:textId="77777777" w:rsidR="007627E5" w:rsidRPr="007627E5" w:rsidRDefault="007627E5" w:rsidP="003C48CE">
      <w:pPr>
        <w:pStyle w:val="Bezodstpw"/>
        <w:spacing w:line="276" w:lineRule="auto"/>
        <w:jc w:val="both"/>
        <w:rPr>
          <w:rFonts w:ascii="Arial Narrow" w:hAnsi="Arial Narrow"/>
        </w:rPr>
      </w:pPr>
    </w:p>
    <w:p w14:paraId="202FADF5" w14:textId="77777777" w:rsidR="007627E5" w:rsidRPr="007627E5" w:rsidRDefault="007627E5" w:rsidP="007627E5">
      <w:pPr>
        <w:pStyle w:val="Bezodstpw"/>
        <w:spacing w:line="276" w:lineRule="auto"/>
        <w:ind w:left="566"/>
        <w:jc w:val="both"/>
        <w:rPr>
          <w:rFonts w:ascii="Arial Narrow" w:hAnsi="Arial Narrow"/>
        </w:rPr>
      </w:pPr>
      <w:r w:rsidRPr="007627E5">
        <w:rPr>
          <w:rFonts w:ascii="Arial Narrow" w:hAnsi="Arial Narrow"/>
        </w:rPr>
        <w:t>Jako armaturę zaprojektowano:</w:t>
      </w:r>
    </w:p>
    <w:p w14:paraId="603159A8" w14:textId="77777777" w:rsidR="007627E5" w:rsidRPr="007627E5" w:rsidRDefault="007627E5" w:rsidP="008611B8">
      <w:pPr>
        <w:pStyle w:val="Bezodstpw"/>
        <w:numPr>
          <w:ilvl w:val="0"/>
          <w:numId w:val="77"/>
        </w:numPr>
        <w:spacing w:line="276" w:lineRule="auto"/>
        <w:ind w:left="924" w:hanging="357"/>
        <w:jc w:val="both"/>
        <w:rPr>
          <w:rFonts w:ascii="Arial Narrow" w:hAnsi="Arial Narrow"/>
        </w:rPr>
      </w:pPr>
      <w:r w:rsidRPr="007627E5">
        <w:rPr>
          <w:rFonts w:ascii="Arial Narrow" w:hAnsi="Arial Narrow"/>
        </w:rPr>
        <w:t>zawory kulowe odcinające gwintowane (PN16)</w:t>
      </w:r>
    </w:p>
    <w:p w14:paraId="60497113" w14:textId="77777777" w:rsidR="007627E5" w:rsidRPr="007627E5" w:rsidRDefault="007627E5" w:rsidP="008611B8">
      <w:pPr>
        <w:pStyle w:val="Bezodstpw"/>
        <w:numPr>
          <w:ilvl w:val="0"/>
          <w:numId w:val="77"/>
        </w:numPr>
        <w:spacing w:line="276" w:lineRule="auto"/>
        <w:ind w:left="924" w:hanging="357"/>
        <w:jc w:val="both"/>
        <w:rPr>
          <w:rFonts w:ascii="Arial Narrow" w:hAnsi="Arial Narrow"/>
        </w:rPr>
      </w:pPr>
      <w:r w:rsidRPr="007627E5">
        <w:rPr>
          <w:rFonts w:ascii="Arial Narrow" w:hAnsi="Arial Narrow"/>
        </w:rPr>
        <w:t xml:space="preserve">zawory </w:t>
      </w:r>
      <w:proofErr w:type="spellStart"/>
      <w:r w:rsidRPr="007627E5">
        <w:rPr>
          <w:rFonts w:ascii="Arial Narrow" w:hAnsi="Arial Narrow"/>
        </w:rPr>
        <w:t>ćwierćobrotowe</w:t>
      </w:r>
      <w:proofErr w:type="spellEnd"/>
      <w:r w:rsidRPr="007627E5">
        <w:rPr>
          <w:rFonts w:ascii="Arial Narrow" w:hAnsi="Arial Narrow"/>
        </w:rPr>
        <w:t xml:space="preserve"> (kątowe – podłączenie wężyków baterii)</w:t>
      </w:r>
    </w:p>
    <w:p w14:paraId="312DA786" w14:textId="77777777" w:rsidR="007627E5" w:rsidRPr="007627E5" w:rsidRDefault="007627E5" w:rsidP="007627E5">
      <w:pPr>
        <w:pStyle w:val="Bezodstpw"/>
        <w:spacing w:line="276" w:lineRule="auto"/>
        <w:ind w:left="566"/>
        <w:jc w:val="both"/>
        <w:rPr>
          <w:rFonts w:ascii="Arial Narrow" w:hAnsi="Arial Narrow"/>
          <w:b/>
          <w:bCs/>
          <w:u w:val="single"/>
        </w:rPr>
      </w:pPr>
    </w:p>
    <w:p w14:paraId="5A394297" w14:textId="78E48CAD" w:rsidR="003C48CE" w:rsidRPr="003C48CE" w:rsidRDefault="003C48CE" w:rsidP="003C48CE">
      <w:pPr>
        <w:pStyle w:val="Bezodstpw"/>
        <w:spacing w:line="276" w:lineRule="auto"/>
        <w:ind w:left="566"/>
        <w:jc w:val="both"/>
        <w:rPr>
          <w:rFonts w:ascii="Arial Narrow" w:hAnsi="Arial Narrow"/>
          <w:b/>
          <w:bCs/>
        </w:rPr>
      </w:pPr>
      <w:r w:rsidRPr="003C48CE">
        <w:rPr>
          <w:rFonts w:ascii="Arial Narrow" w:hAnsi="Arial Narrow"/>
          <w:b/>
          <w:bCs/>
        </w:rPr>
        <w:t xml:space="preserve">Prowadzenie przewodów-instalacja wewnętrzna </w:t>
      </w:r>
    </w:p>
    <w:p w14:paraId="61BC863A" w14:textId="58145D2A" w:rsidR="003C48CE" w:rsidRPr="003C48CE" w:rsidRDefault="003C48CE" w:rsidP="003C48CE">
      <w:pPr>
        <w:pStyle w:val="Bezodstpw"/>
        <w:spacing w:line="276" w:lineRule="auto"/>
        <w:ind w:left="566"/>
        <w:jc w:val="both"/>
        <w:rPr>
          <w:rFonts w:ascii="Arial Narrow" w:hAnsi="Arial Narrow"/>
        </w:rPr>
      </w:pPr>
      <w:r w:rsidRPr="003C48CE">
        <w:rPr>
          <w:rFonts w:ascii="Arial Narrow" w:hAnsi="Arial Narrow"/>
        </w:rPr>
        <w:t>Instalację wodną zaprojektowano jako:</w:t>
      </w:r>
    </w:p>
    <w:p w14:paraId="18764414" w14:textId="77777777" w:rsidR="003C48CE" w:rsidRPr="003C48CE" w:rsidRDefault="003C48CE" w:rsidP="008611B8">
      <w:pPr>
        <w:pStyle w:val="Bezodstpw"/>
        <w:numPr>
          <w:ilvl w:val="0"/>
          <w:numId w:val="79"/>
        </w:numPr>
        <w:spacing w:line="276" w:lineRule="auto"/>
        <w:ind w:left="924" w:hanging="357"/>
        <w:jc w:val="both"/>
        <w:rPr>
          <w:rFonts w:ascii="Arial Narrow" w:hAnsi="Arial Narrow"/>
        </w:rPr>
      </w:pPr>
      <w:r w:rsidRPr="003C48CE">
        <w:rPr>
          <w:rFonts w:ascii="Arial Narrow" w:hAnsi="Arial Narrow"/>
        </w:rPr>
        <w:t>podtynkową ułożoną w bruzdach ściennych przy podejściu pod odbiorniki</w:t>
      </w:r>
    </w:p>
    <w:p w14:paraId="0C1E610D" w14:textId="77777777" w:rsidR="003C48CE" w:rsidRPr="003C48CE" w:rsidRDefault="003C48CE" w:rsidP="008611B8">
      <w:pPr>
        <w:pStyle w:val="Bezodstpw"/>
        <w:numPr>
          <w:ilvl w:val="0"/>
          <w:numId w:val="79"/>
        </w:numPr>
        <w:spacing w:line="276" w:lineRule="auto"/>
        <w:ind w:left="924" w:hanging="357"/>
        <w:jc w:val="both"/>
        <w:rPr>
          <w:rFonts w:ascii="Arial Narrow" w:hAnsi="Arial Narrow"/>
        </w:rPr>
      </w:pPr>
      <w:r w:rsidRPr="003C48CE">
        <w:rPr>
          <w:rFonts w:ascii="Arial Narrow" w:hAnsi="Arial Narrow"/>
        </w:rPr>
        <w:t>rozprowadzoną pod stropem najniższej kondygnacji,</w:t>
      </w:r>
    </w:p>
    <w:p w14:paraId="047DE287" w14:textId="77777777" w:rsidR="003C48CE" w:rsidRPr="003C48CE" w:rsidRDefault="003C48CE" w:rsidP="008611B8">
      <w:pPr>
        <w:pStyle w:val="Bezodstpw"/>
        <w:numPr>
          <w:ilvl w:val="0"/>
          <w:numId w:val="79"/>
        </w:numPr>
        <w:spacing w:line="276" w:lineRule="auto"/>
        <w:ind w:left="924" w:hanging="357"/>
        <w:jc w:val="both"/>
        <w:rPr>
          <w:rFonts w:ascii="Arial Narrow" w:hAnsi="Arial Narrow"/>
        </w:rPr>
      </w:pPr>
      <w:r w:rsidRPr="003C48CE">
        <w:rPr>
          <w:rFonts w:ascii="Arial Narrow" w:hAnsi="Arial Narrow"/>
        </w:rPr>
        <w:t>piony prowadzone w szachtach instalacyjnych</w:t>
      </w:r>
    </w:p>
    <w:p w14:paraId="6C680E5C" w14:textId="77777777" w:rsidR="003C48CE" w:rsidRPr="003C48CE" w:rsidRDefault="003C48CE" w:rsidP="008611B8">
      <w:pPr>
        <w:pStyle w:val="Bezodstpw"/>
        <w:numPr>
          <w:ilvl w:val="0"/>
          <w:numId w:val="79"/>
        </w:numPr>
        <w:spacing w:line="276" w:lineRule="auto"/>
        <w:ind w:left="924" w:hanging="357"/>
        <w:jc w:val="both"/>
        <w:rPr>
          <w:rFonts w:ascii="Arial Narrow" w:hAnsi="Arial Narrow"/>
        </w:rPr>
      </w:pPr>
      <w:r w:rsidRPr="003C48CE">
        <w:rPr>
          <w:rFonts w:ascii="Arial Narrow" w:hAnsi="Arial Narrow"/>
        </w:rPr>
        <w:t>w ściankach instalacyjnych</w:t>
      </w:r>
    </w:p>
    <w:p w14:paraId="6EFBDDE6" w14:textId="77777777" w:rsidR="003C48CE" w:rsidRPr="003C48CE" w:rsidRDefault="003C48CE" w:rsidP="008611B8">
      <w:pPr>
        <w:pStyle w:val="Bezodstpw"/>
        <w:numPr>
          <w:ilvl w:val="0"/>
          <w:numId w:val="79"/>
        </w:numPr>
        <w:spacing w:line="276" w:lineRule="auto"/>
        <w:ind w:left="924" w:hanging="357"/>
        <w:jc w:val="both"/>
        <w:rPr>
          <w:rFonts w:ascii="Arial Narrow" w:hAnsi="Arial Narrow"/>
        </w:rPr>
      </w:pPr>
      <w:r w:rsidRPr="003C48CE">
        <w:rPr>
          <w:rFonts w:ascii="Arial Narrow" w:hAnsi="Arial Narrow"/>
        </w:rPr>
        <w:t>prowadzoną w strefie pod stropem kondygnacji</w:t>
      </w:r>
    </w:p>
    <w:p w14:paraId="4F7CB1C5" w14:textId="77777777" w:rsidR="003C48CE" w:rsidRPr="003C48CE" w:rsidRDefault="003C48CE" w:rsidP="003C48CE">
      <w:pPr>
        <w:pStyle w:val="Bezodstpw"/>
        <w:spacing w:line="276" w:lineRule="auto"/>
        <w:ind w:left="566"/>
        <w:jc w:val="both"/>
        <w:rPr>
          <w:rFonts w:ascii="Arial Narrow" w:hAnsi="Arial Narrow"/>
        </w:rPr>
      </w:pPr>
      <w:r w:rsidRPr="003C48CE">
        <w:rPr>
          <w:rFonts w:ascii="Arial Narrow" w:hAnsi="Arial Narrow"/>
        </w:rPr>
        <w:t xml:space="preserve">Odległości pomiędzy podporami instalacji wod.-kan., należy wykonać zgodnie z zaleceniami producenta. Przewody instalacji wodny będą mocowane do ścian i sufitu przy pomocy typowych obejm. Przewody kanalizacji sanitarnej i deszczowej mocowane będą do ścian i stropu za pomocą typowych obejm stosowanych dla danego typu rur i systemu producenta. </w:t>
      </w:r>
    </w:p>
    <w:p w14:paraId="1ABBB949" w14:textId="77777777" w:rsidR="007627E5" w:rsidRDefault="007627E5" w:rsidP="007627E5">
      <w:pPr>
        <w:pStyle w:val="Bezodstpw"/>
        <w:spacing w:line="276" w:lineRule="auto"/>
        <w:ind w:left="566"/>
        <w:jc w:val="both"/>
        <w:rPr>
          <w:rFonts w:ascii="Arial Narrow" w:hAnsi="Arial Narrow"/>
        </w:rPr>
      </w:pPr>
    </w:p>
    <w:p w14:paraId="1424DB95" w14:textId="114EF79A" w:rsidR="007627E5" w:rsidRPr="003C48CE" w:rsidRDefault="003C48CE" w:rsidP="007627E5">
      <w:pPr>
        <w:pStyle w:val="Bezodstpw"/>
        <w:spacing w:line="276" w:lineRule="auto"/>
        <w:ind w:left="566"/>
        <w:jc w:val="both"/>
        <w:rPr>
          <w:rFonts w:ascii="Arial Narrow" w:hAnsi="Arial Narrow"/>
          <w:b/>
          <w:bCs/>
        </w:rPr>
      </w:pPr>
      <w:r w:rsidRPr="003C48CE">
        <w:rPr>
          <w:rFonts w:ascii="Arial Narrow" w:hAnsi="Arial Narrow"/>
          <w:b/>
          <w:bCs/>
        </w:rPr>
        <w:t>Izolacja przewodów</w:t>
      </w:r>
    </w:p>
    <w:p w14:paraId="2716FAAB" w14:textId="77777777" w:rsidR="003C48CE" w:rsidRPr="003C48CE" w:rsidRDefault="003C48CE" w:rsidP="003C48CE">
      <w:pPr>
        <w:pStyle w:val="Bezodstpw"/>
        <w:spacing w:line="276" w:lineRule="auto"/>
        <w:ind w:left="566"/>
        <w:jc w:val="both"/>
        <w:rPr>
          <w:rFonts w:ascii="Arial Narrow" w:hAnsi="Arial Narrow"/>
        </w:rPr>
      </w:pPr>
      <w:r w:rsidRPr="003C48CE">
        <w:rPr>
          <w:rFonts w:ascii="Arial Narrow" w:hAnsi="Arial Narrow"/>
        </w:rPr>
        <w:t>Wszystkie przewody wody zimnej i ciepłej przeznaczonej na cele bytowo - gospodarcze należy zaizolować izolacją termiczną. Przewody kanalizacji sanitarnej i deszczowej prowadzone w budynku, nie wymagają izolacji termicznej, wymagany jest montaż izolacji akustycznej na przewodach kanalizacji sanitarnej prowadzonych przez pomieszczenia ogólnodostępne na parterze budynku (dokładna lokalizacja wg. części rysunkowej opracowania). Wszystkie przewody wody zimnej, ciepłej wody użytkowej i cyrkulacji przeznaczonej na cele socjalne i technologiczne należy zaizolować izolacją termiczną. Izolacja cieplna przewodów rozdzielczych i komponentów w instalacjach ciepłej wody użytkowej wraz z cyrkulacją powinny spełniać następujące wymagania:</w:t>
      </w:r>
    </w:p>
    <w:p w14:paraId="379B302A" w14:textId="77777777" w:rsidR="003C48CE" w:rsidRDefault="003C48CE" w:rsidP="003C48CE">
      <w:pPr>
        <w:pStyle w:val="Bezodstpw"/>
        <w:spacing w:line="276" w:lineRule="auto"/>
        <w:jc w:val="both"/>
        <w:rPr>
          <w:rFonts w:ascii="Arial Narrow" w:hAnsi="Arial Narrow"/>
        </w:rPr>
      </w:pPr>
    </w:p>
    <w:p w14:paraId="23D8C723" w14:textId="77777777" w:rsidR="003C48CE" w:rsidRDefault="003C48CE" w:rsidP="003C48CE">
      <w:pPr>
        <w:pStyle w:val="Bezodstpw"/>
        <w:spacing w:line="276" w:lineRule="auto"/>
        <w:jc w:val="both"/>
        <w:rPr>
          <w:rFonts w:ascii="Arial Narrow" w:hAnsi="Arial Narrow"/>
        </w:rPr>
      </w:pPr>
    </w:p>
    <w:p w14:paraId="444556BB" w14:textId="77777777" w:rsidR="003C48CE" w:rsidRDefault="003C48CE" w:rsidP="003C48CE">
      <w:pPr>
        <w:pStyle w:val="Bezodstpw"/>
        <w:spacing w:line="276" w:lineRule="auto"/>
        <w:jc w:val="both"/>
        <w:rPr>
          <w:rFonts w:ascii="Arial Narrow" w:hAnsi="Arial Narrow"/>
        </w:rPr>
      </w:pPr>
    </w:p>
    <w:p w14:paraId="01144F33" w14:textId="77777777" w:rsidR="003C48CE" w:rsidRDefault="003C48CE" w:rsidP="003C48CE">
      <w:pPr>
        <w:pStyle w:val="Bezodstpw"/>
        <w:spacing w:line="276" w:lineRule="auto"/>
        <w:jc w:val="both"/>
        <w:rPr>
          <w:rFonts w:ascii="Arial Narrow" w:hAnsi="Arial Narrow"/>
        </w:rPr>
      </w:pPr>
    </w:p>
    <w:tbl>
      <w:tblPr>
        <w:tblW w:w="0" w:type="auto"/>
        <w:jc w:val="right"/>
        <w:tblLayout w:type="fixed"/>
        <w:tblCellMar>
          <w:top w:w="55" w:type="dxa"/>
          <w:left w:w="55" w:type="dxa"/>
          <w:bottom w:w="55" w:type="dxa"/>
          <w:right w:w="55" w:type="dxa"/>
        </w:tblCellMar>
        <w:tblLook w:val="04A0" w:firstRow="1" w:lastRow="0" w:firstColumn="1" w:lastColumn="0" w:noHBand="0" w:noVBand="1"/>
      </w:tblPr>
      <w:tblGrid>
        <w:gridCol w:w="4725"/>
        <w:gridCol w:w="3898"/>
      </w:tblGrid>
      <w:tr w:rsidR="003C48CE" w:rsidRPr="003C48CE" w14:paraId="65D7E314" w14:textId="77777777" w:rsidTr="003C48CE">
        <w:trPr>
          <w:tblHeader/>
          <w:jc w:val="right"/>
        </w:trPr>
        <w:tc>
          <w:tcPr>
            <w:tcW w:w="4725" w:type="dxa"/>
            <w:vAlign w:val="center"/>
            <w:hideMark/>
          </w:tcPr>
          <w:p w14:paraId="11B6535F" w14:textId="77777777" w:rsidR="003C48CE" w:rsidRPr="003C48CE" w:rsidRDefault="003C48CE">
            <w:pPr>
              <w:pStyle w:val="Tekstpodstawowy"/>
              <w:rPr>
                <w:rFonts w:ascii="Arial Narrow" w:hAnsi="Arial Narrow"/>
                <w:sz w:val="20"/>
                <w:lang w:eastAsia="pl-PL"/>
              </w:rPr>
            </w:pPr>
            <w:r w:rsidRPr="003C48CE">
              <w:rPr>
                <w:rFonts w:ascii="Arial Narrow" w:hAnsi="Arial Narrow"/>
                <w:sz w:val="20"/>
              </w:rPr>
              <w:t>Rodzaj przewodu lub komponentu</w:t>
            </w:r>
          </w:p>
        </w:tc>
        <w:tc>
          <w:tcPr>
            <w:tcW w:w="3898" w:type="dxa"/>
            <w:vAlign w:val="center"/>
            <w:hideMark/>
          </w:tcPr>
          <w:p w14:paraId="1AA92407" w14:textId="77777777" w:rsidR="003C48CE" w:rsidRPr="003C48CE" w:rsidRDefault="003C48CE">
            <w:pPr>
              <w:pStyle w:val="Tekstpodstawowy"/>
              <w:rPr>
                <w:rFonts w:ascii="Arial Narrow" w:hAnsi="Arial Narrow"/>
                <w:sz w:val="20"/>
              </w:rPr>
            </w:pPr>
            <w:r w:rsidRPr="003C48CE">
              <w:rPr>
                <w:rFonts w:ascii="Arial Narrow" w:hAnsi="Arial Narrow"/>
                <w:sz w:val="20"/>
              </w:rPr>
              <w:t>Minimalna grubość warstwy izolacyjnej przy współczynniku λ = 0,035 W/(</w:t>
            </w:r>
            <w:proofErr w:type="spellStart"/>
            <w:r w:rsidRPr="003C48CE">
              <w:rPr>
                <w:rFonts w:ascii="Arial Narrow" w:hAnsi="Arial Narrow"/>
                <w:sz w:val="20"/>
              </w:rPr>
              <w:t>m·K</w:t>
            </w:r>
            <w:proofErr w:type="spellEnd"/>
            <w:r w:rsidRPr="003C48CE">
              <w:rPr>
                <w:rFonts w:ascii="Arial Narrow" w:hAnsi="Arial Narrow"/>
                <w:sz w:val="20"/>
              </w:rPr>
              <w:t>)</w:t>
            </w:r>
          </w:p>
        </w:tc>
      </w:tr>
      <w:tr w:rsidR="003C48CE" w:rsidRPr="003C48CE" w14:paraId="04124075" w14:textId="77777777" w:rsidTr="003C48CE">
        <w:trPr>
          <w:jc w:val="right"/>
        </w:trPr>
        <w:tc>
          <w:tcPr>
            <w:tcW w:w="4725" w:type="dxa"/>
            <w:vAlign w:val="center"/>
            <w:hideMark/>
          </w:tcPr>
          <w:p w14:paraId="262F5B7F" w14:textId="77777777" w:rsidR="003C48CE" w:rsidRPr="003C48CE" w:rsidRDefault="003C48CE">
            <w:pPr>
              <w:pStyle w:val="Tekstpodstawowy"/>
              <w:rPr>
                <w:rFonts w:ascii="Arial Narrow" w:hAnsi="Arial Narrow"/>
                <w:sz w:val="20"/>
              </w:rPr>
            </w:pPr>
            <w:r w:rsidRPr="003C48CE">
              <w:rPr>
                <w:rFonts w:ascii="Arial Narrow" w:hAnsi="Arial Narrow"/>
                <w:sz w:val="20"/>
              </w:rPr>
              <w:t>Średnica wewnętrzna do 22 mm</w:t>
            </w:r>
          </w:p>
        </w:tc>
        <w:tc>
          <w:tcPr>
            <w:tcW w:w="3898" w:type="dxa"/>
            <w:vAlign w:val="center"/>
            <w:hideMark/>
          </w:tcPr>
          <w:p w14:paraId="01D5D9D4" w14:textId="77777777" w:rsidR="003C48CE" w:rsidRPr="003C48CE" w:rsidRDefault="003C48CE">
            <w:pPr>
              <w:pStyle w:val="Tekstpodstawowy"/>
              <w:rPr>
                <w:rFonts w:ascii="Arial Narrow" w:hAnsi="Arial Narrow"/>
                <w:sz w:val="20"/>
              </w:rPr>
            </w:pPr>
            <w:r w:rsidRPr="003C48CE">
              <w:rPr>
                <w:rFonts w:ascii="Arial Narrow" w:hAnsi="Arial Narrow"/>
                <w:sz w:val="20"/>
              </w:rPr>
              <w:t>20</w:t>
            </w:r>
          </w:p>
        </w:tc>
      </w:tr>
      <w:tr w:rsidR="003C48CE" w:rsidRPr="003C48CE" w14:paraId="4380C811" w14:textId="77777777" w:rsidTr="003C48CE">
        <w:trPr>
          <w:jc w:val="right"/>
        </w:trPr>
        <w:tc>
          <w:tcPr>
            <w:tcW w:w="4725" w:type="dxa"/>
            <w:vAlign w:val="center"/>
            <w:hideMark/>
          </w:tcPr>
          <w:p w14:paraId="4B3F82F3" w14:textId="77777777" w:rsidR="003C48CE" w:rsidRPr="003C48CE" w:rsidRDefault="003C48CE">
            <w:pPr>
              <w:pStyle w:val="Tekstpodstawowy"/>
              <w:rPr>
                <w:rFonts w:ascii="Arial Narrow" w:hAnsi="Arial Narrow"/>
                <w:sz w:val="20"/>
              </w:rPr>
            </w:pPr>
            <w:r w:rsidRPr="003C48CE">
              <w:rPr>
                <w:rFonts w:ascii="Arial Narrow" w:hAnsi="Arial Narrow"/>
                <w:sz w:val="20"/>
              </w:rPr>
              <w:t>Średnica wewnętrzna ponad 22 do 35 mm</w:t>
            </w:r>
          </w:p>
        </w:tc>
        <w:tc>
          <w:tcPr>
            <w:tcW w:w="3898" w:type="dxa"/>
            <w:vAlign w:val="center"/>
            <w:hideMark/>
          </w:tcPr>
          <w:p w14:paraId="5E8F88D2" w14:textId="77777777" w:rsidR="003C48CE" w:rsidRPr="003C48CE" w:rsidRDefault="003C48CE">
            <w:pPr>
              <w:pStyle w:val="Tekstpodstawowy"/>
              <w:rPr>
                <w:rFonts w:ascii="Arial Narrow" w:hAnsi="Arial Narrow"/>
                <w:sz w:val="20"/>
              </w:rPr>
            </w:pPr>
            <w:r w:rsidRPr="003C48CE">
              <w:rPr>
                <w:rFonts w:ascii="Arial Narrow" w:hAnsi="Arial Narrow"/>
                <w:sz w:val="20"/>
              </w:rPr>
              <w:t>30</w:t>
            </w:r>
          </w:p>
        </w:tc>
      </w:tr>
      <w:tr w:rsidR="003C48CE" w:rsidRPr="003C48CE" w14:paraId="13BFEBF6" w14:textId="77777777" w:rsidTr="003C48CE">
        <w:trPr>
          <w:jc w:val="right"/>
        </w:trPr>
        <w:tc>
          <w:tcPr>
            <w:tcW w:w="4725" w:type="dxa"/>
            <w:vAlign w:val="center"/>
            <w:hideMark/>
          </w:tcPr>
          <w:p w14:paraId="3E87FD9B" w14:textId="77777777" w:rsidR="003C48CE" w:rsidRPr="003C48CE" w:rsidRDefault="003C48CE">
            <w:pPr>
              <w:pStyle w:val="Tekstpodstawowy"/>
              <w:rPr>
                <w:rFonts w:ascii="Arial Narrow" w:hAnsi="Arial Narrow"/>
                <w:sz w:val="20"/>
              </w:rPr>
            </w:pPr>
            <w:r w:rsidRPr="003C48CE">
              <w:rPr>
                <w:rFonts w:ascii="Arial Narrow" w:hAnsi="Arial Narrow"/>
                <w:sz w:val="20"/>
              </w:rPr>
              <w:t>Średnica wewnętrzna ponad 35 do 100 mm</w:t>
            </w:r>
          </w:p>
        </w:tc>
        <w:tc>
          <w:tcPr>
            <w:tcW w:w="3898" w:type="dxa"/>
            <w:vAlign w:val="center"/>
            <w:hideMark/>
          </w:tcPr>
          <w:p w14:paraId="0218FD74" w14:textId="77777777" w:rsidR="003C48CE" w:rsidRPr="003C48CE" w:rsidRDefault="003C48CE">
            <w:pPr>
              <w:pStyle w:val="Tekstpodstawowy"/>
              <w:rPr>
                <w:rFonts w:ascii="Arial Narrow" w:hAnsi="Arial Narrow"/>
                <w:sz w:val="20"/>
              </w:rPr>
            </w:pPr>
            <w:r w:rsidRPr="003C48CE">
              <w:rPr>
                <w:rFonts w:ascii="Arial Narrow" w:hAnsi="Arial Narrow"/>
                <w:sz w:val="20"/>
              </w:rPr>
              <w:t>równa średnicy wewnętrznej</w:t>
            </w:r>
          </w:p>
        </w:tc>
      </w:tr>
      <w:tr w:rsidR="003C48CE" w:rsidRPr="003C48CE" w14:paraId="4A4B1A7E" w14:textId="77777777" w:rsidTr="003C48CE">
        <w:trPr>
          <w:jc w:val="right"/>
        </w:trPr>
        <w:tc>
          <w:tcPr>
            <w:tcW w:w="4725" w:type="dxa"/>
            <w:vAlign w:val="center"/>
            <w:hideMark/>
          </w:tcPr>
          <w:p w14:paraId="44CC0546" w14:textId="77777777" w:rsidR="003C48CE" w:rsidRPr="003C48CE" w:rsidRDefault="003C48CE">
            <w:pPr>
              <w:pStyle w:val="Tekstpodstawowy"/>
              <w:rPr>
                <w:rFonts w:ascii="Arial Narrow" w:hAnsi="Arial Narrow"/>
                <w:sz w:val="20"/>
              </w:rPr>
            </w:pPr>
            <w:r w:rsidRPr="003C48CE">
              <w:rPr>
                <w:rFonts w:ascii="Arial Narrow" w:hAnsi="Arial Narrow"/>
                <w:sz w:val="20"/>
              </w:rPr>
              <w:t>Średnica wewnętrzna ponad 100 mm</w:t>
            </w:r>
          </w:p>
        </w:tc>
        <w:tc>
          <w:tcPr>
            <w:tcW w:w="3898" w:type="dxa"/>
            <w:vAlign w:val="center"/>
            <w:hideMark/>
          </w:tcPr>
          <w:p w14:paraId="61F33528" w14:textId="77777777" w:rsidR="003C48CE" w:rsidRPr="003C48CE" w:rsidRDefault="003C48CE">
            <w:pPr>
              <w:pStyle w:val="Tekstpodstawowy"/>
              <w:rPr>
                <w:rFonts w:ascii="Arial Narrow" w:hAnsi="Arial Narrow"/>
                <w:sz w:val="20"/>
              </w:rPr>
            </w:pPr>
            <w:r w:rsidRPr="003C48CE">
              <w:rPr>
                <w:rFonts w:ascii="Arial Narrow" w:hAnsi="Arial Narrow"/>
                <w:sz w:val="20"/>
              </w:rPr>
              <w:t>100 mm</w:t>
            </w:r>
          </w:p>
        </w:tc>
      </w:tr>
      <w:tr w:rsidR="003C48CE" w:rsidRPr="003C48CE" w14:paraId="043CA580" w14:textId="77777777" w:rsidTr="003C48CE">
        <w:trPr>
          <w:trHeight w:val="25"/>
          <w:jc w:val="right"/>
        </w:trPr>
        <w:tc>
          <w:tcPr>
            <w:tcW w:w="4725" w:type="dxa"/>
            <w:vAlign w:val="center"/>
            <w:hideMark/>
          </w:tcPr>
          <w:p w14:paraId="3E44413E" w14:textId="77777777" w:rsidR="003C48CE" w:rsidRPr="003C48CE" w:rsidRDefault="003C48CE">
            <w:pPr>
              <w:pStyle w:val="Tekstpodstawowy"/>
              <w:rPr>
                <w:rFonts w:ascii="Arial Narrow" w:hAnsi="Arial Narrow"/>
                <w:sz w:val="20"/>
              </w:rPr>
            </w:pPr>
            <w:r w:rsidRPr="003C48CE">
              <w:rPr>
                <w:rFonts w:ascii="Arial Narrow" w:hAnsi="Arial Narrow"/>
                <w:sz w:val="20"/>
              </w:rPr>
              <w:t>Przewody i armatury wg poz. A, przechodzące przez ściany i stropy, w miejscach krzyżowania się przewodów</w:t>
            </w:r>
          </w:p>
        </w:tc>
        <w:tc>
          <w:tcPr>
            <w:tcW w:w="3898" w:type="dxa"/>
            <w:vAlign w:val="center"/>
            <w:hideMark/>
          </w:tcPr>
          <w:p w14:paraId="5B87CFD2" w14:textId="77777777" w:rsidR="003C48CE" w:rsidRPr="003C48CE" w:rsidRDefault="003C48CE">
            <w:pPr>
              <w:pStyle w:val="Tekstpodstawowy"/>
              <w:rPr>
                <w:rFonts w:ascii="Arial Narrow" w:hAnsi="Arial Narrow"/>
                <w:sz w:val="20"/>
              </w:rPr>
            </w:pPr>
            <w:r w:rsidRPr="003C48CE">
              <w:rPr>
                <w:rFonts w:ascii="Arial Narrow" w:hAnsi="Arial Narrow"/>
                <w:sz w:val="20"/>
              </w:rPr>
              <w:t>50% wymagań z poz. A</w:t>
            </w:r>
          </w:p>
        </w:tc>
      </w:tr>
    </w:tbl>
    <w:p w14:paraId="17B47CC5" w14:textId="06F5BCB0" w:rsidR="003C48CE" w:rsidRPr="003C48CE" w:rsidRDefault="003C48CE" w:rsidP="003C48CE">
      <w:pPr>
        <w:pStyle w:val="Bezodstpw"/>
        <w:spacing w:line="276" w:lineRule="auto"/>
        <w:jc w:val="both"/>
        <w:rPr>
          <w:rFonts w:ascii="Arial Narrow" w:hAnsi="Arial Narrow"/>
        </w:rPr>
      </w:pPr>
    </w:p>
    <w:p w14:paraId="02233D67" w14:textId="77777777" w:rsidR="003C48CE" w:rsidRPr="003C48CE" w:rsidRDefault="003C48CE" w:rsidP="003C48CE">
      <w:pPr>
        <w:pStyle w:val="Bezodstpw"/>
        <w:spacing w:line="276" w:lineRule="auto"/>
        <w:ind w:left="567"/>
        <w:jc w:val="both"/>
        <w:rPr>
          <w:rFonts w:ascii="Arial Narrow" w:hAnsi="Arial Narrow"/>
        </w:rPr>
      </w:pPr>
      <w:r w:rsidRPr="003C48CE">
        <w:rPr>
          <w:rFonts w:ascii="Arial Narrow" w:hAnsi="Arial Narrow"/>
        </w:rPr>
        <w:t>Przy zastosowaniu materiału izolacyjnego o innym współczynniku przenikania ciepła niż podano w tabeli, należy odpowiednio skorygować grubość warstwy izolacyjnej.</w:t>
      </w:r>
    </w:p>
    <w:p w14:paraId="1CF755DD" w14:textId="77777777" w:rsidR="003C48CE" w:rsidRPr="003C48CE" w:rsidRDefault="003C48CE" w:rsidP="003C48CE">
      <w:pPr>
        <w:pStyle w:val="Bezodstpw"/>
        <w:spacing w:line="276" w:lineRule="auto"/>
        <w:ind w:firstLine="566"/>
        <w:jc w:val="both"/>
        <w:rPr>
          <w:rFonts w:ascii="Arial Narrow" w:hAnsi="Arial Narrow"/>
          <w:b/>
          <w:bCs/>
        </w:rPr>
      </w:pPr>
      <w:r w:rsidRPr="003C48CE">
        <w:rPr>
          <w:rFonts w:ascii="Arial Narrow" w:hAnsi="Arial Narrow"/>
          <w:b/>
          <w:bCs/>
        </w:rPr>
        <w:t>Uwaga: stosować izolację  z pianki PE lub kauczuku o reakcji na ogień min. BL, s1, d0.</w:t>
      </w:r>
    </w:p>
    <w:p w14:paraId="03A2A064" w14:textId="77777777" w:rsidR="003C48CE" w:rsidRDefault="003C48CE" w:rsidP="007627E5">
      <w:pPr>
        <w:pStyle w:val="Bezodstpw"/>
        <w:spacing w:line="276" w:lineRule="auto"/>
        <w:ind w:left="566"/>
        <w:jc w:val="both"/>
        <w:rPr>
          <w:rFonts w:ascii="Arial Narrow" w:hAnsi="Arial Narrow"/>
        </w:rPr>
      </w:pPr>
    </w:p>
    <w:p w14:paraId="15BE0209" w14:textId="108F1100" w:rsidR="003C48CE" w:rsidRPr="003C48CE" w:rsidRDefault="003C48CE" w:rsidP="003C48CE">
      <w:pPr>
        <w:pStyle w:val="Bezodstpw"/>
        <w:spacing w:line="276" w:lineRule="auto"/>
        <w:ind w:firstLine="566"/>
        <w:jc w:val="both"/>
        <w:rPr>
          <w:rFonts w:ascii="Arial Narrow" w:hAnsi="Arial Narrow"/>
          <w:b/>
          <w:bCs/>
        </w:rPr>
      </w:pPr>
      <w:r w:rsidRPr="003C48CE">
        <w:rPr>
          <w:rFonts w:ascii="Arial Narrow" w:hAnsi="Arial Narrow"/>
          <w:b/>
          <w:bCs/>
        </w:rPr>
        <w:t>Przejście przez fundamenty i ściany</w:t>
      </w:r>
    </w:p>
    <w:p w14:paraId="2A61B24F" w14:textId="77777777" w:rsidR="003C48CE" w:rsidRPr="003C48CE" w:rsidRDefault="003C48CE" w:rsidP="003C48CE">
      <w:pPr>
        <w:pStyle w:val="Bezodstpw"/>
        <w:spacing w:line="276" w:lineRule="auto"/>
        <w:ind w:left="566"/>
        <w:jc w:val="both"/>
        <w:rPr>
          <w:rFonts w:ascii="Arial Narrow" w:hAnsi="Arial Narrow"/>
        </w:rPr>
      </w:pPr>
      <w:r w:rsidRPr="003C48CE">
        <w:rPr>
          <w:rFonts w:ascii="Arial Narrow" w:hAnsi="Arial Narrow"/>
        </w:rPr>
        <w:t>W miejscach przejścia przewodów przez płytę fundamentową należy zabudować gumowy kołnierz uszczelniający, przy przejściu przez ściany łańcuch uszczelniający oraz manszetę.</w:t>
      </w:r>
    </w:p>
    <w:p w14:paraId="5BD52925" w14:textId="77777777" w:rsidR="003C48CE" w:rsidRDefault="003C48CE" w:rsidP="007627E5">
      <w:pPr>
        <w:pStyle w:val="Bezodstpw"/>
        <w:spacing w:line="276" w:lineRule="auto"/>
        <w:ind w:left="566"/>
        <w:jc w:val="both"/>
        <w:rPr>
          <w:rFonts w:ascii="Arial Narrow" w:hAnsi="Arial Narrow"/>
        </w:rPr>
      </w:pPr>
    </w:p>
    <w:p w14:paraId="3E82E584" w14:textId="202F86D9" w:rsidR="003C48CE" w:rsidRPr="003C48CE" w:rsidRDefault="003C48CE" w:rsidP="007627E5">
      <w:pPr>
        <w:pStyle w:val="Bezodstpw"/>
        <w:spacing w:line="276" w:lineRule="auto"/>
        <w:ind w:left="566"/>
        <w:jc w:val="both"/>
        <w:rPr>
          <w:rFonts w:ascii="Arial Narrow" w:hAnsi="Arial Narrow"/>
          <w:b/>
          <w:bCs/>
        </w:rPr>
      </w:pPr>
      <w:r w:rsidRPr="003C48CE">
        <w:rPr>
          <w:rFonts w:ascii="Arial Narrow" w:hAnsi="Arial Narrow"/>
          <w:b/>
          <w:bCs/>
        </w:rPr>
        <w:t>Przejścia przez przegrody p.poż.</w:t>
      </w:r>
    </w:p>
    <w:p w14:paraId="76D80D1E" w14:textId="77777777" w:rsidR="003C48CE" w:rsidRPr="003C48CE" w:rsidRDefault="003C48CE" w:rsidP="003C48CE">
      <w:pPr>
        <w:pStyle w:val="Bezodstpw"/>
        <w:spacing w:line="276" w:lineRule="auto"/>
        <w:ind w:left="566"/>
        <w:jc w:val="both"/>
        <w:rPr>
          <w:rFonts w:ascii="Arial Narrow" w:hAnsi="Arial Narrow"/>
        </w:rPr>
      </w:pPr>
      <w:r w:rsidRPr="003C48CE">
        <w:rPr>
          <w:rFonts w:ascii="Arial Narrow" w:hAnsi="Arial Narrow"/>
        </w:rPr>
        <w:t xml:space="preserve">W przypadku przejścia projektowanych przewodów przez ściany i stropy oddzielenia przeciw pożarowego należy: </w:t>
      </w:r>
    </w:p>
    <w:p w14:paraId="597C2BD0" w14:textId="77777777" w:rsidR="003C48CE" w:rsidRPr="003C48CE" w:rsidRDefault="003C48CE" w:rsidP="008611B8">
      <w:pPr>
        <w:pStyle w:val="Bezodstpw"/>
        <w:numPr>
          <w:ilvl w:val="0"/>
          <w:numId w:val="80"/>
        </w:numPr>
        <w:spacing w:line="276" w:lineRule="auto"/>
        <w:jc w:val="both"/>
        <w:rPr>
          <w:rFonts w:ascii="Arial Narrow" w:hAnsi="Arial Narrow"/>
        </w:rPr>
      </w:pPr>
      <w:r w:rsidRPr="003C48CE">
        <w:rPr>
          <w:rFonts w:ascii="Arial Narrow" w:hAnsi="Arial Narrow"/>
        </w:rPr>
        <w:t xml:space="preserve">na rurach wykonanych ze stali (rury niepalne) wykonać uszczelnienie masą elastyczna ognioochronna np. CFS-S ACR, zaprawą ognioochronną np. CFS-M RG oraz wełną mineralną na długości min 0,5 m z każdej strony oddzielenia przeciwpożarowego, ( producent materiałów np. </w:t>
      </w:r>
      <w:proofErr w:type="spellStart"/>
      <w:r w:rsidRPr="003C48CE">
        <w:rPr>
          <w:rFonts w:ascii="Arial Narrow" w:hAnsi="Arial Narrow"/>
        </w:rPr>
        <w:t>Hilti</w:t>
      </w:r>
      <w:proofErr w:type="spellEnd"/>
      <w:r w:rsidRPr="003C48CE">
        <w:rPr>
          <w:rFonts w:ascii="Arial Narrow" w:hAnsi="Arial Narrow"/>
        </w:rPr>
        <w:t>),</w:t>
      </w:r>
    </w:p>
    <w:p w14:paraId="0BA9A468" w14:textId="77777777" w:rsidR="003C48CE" w:rsidRPr="003C48CE" w:rsidRDefault="003C48CE" w:rsidP="008611B8">
      <w:pPr>
        <w:pStyle w:val="Bezodstpw"/>
        <w:numPr>
          <w:ilvl w:val="0"/>
          <w:numId w:val="80"/>
        </w:numPr>
        <w:spacing w:line="276" w:lineRule="auto"/>
        <w:jc w:val="both"/>
        <w:rPr>
          <w:rFonts w:ascii="Arial Narrow" w:hAnsi="Arial Narrow"/>
        </w:rPr>
      </w:pPr>
      <w:r w:rsidRPr="003C48CE">
        <w:rPr>
          <w:rFonts w:ascii="Arial Narrow" w:hAnsi="Arial Narrow"/>
        </w:rPr>
        <w:t xml:space="preserve">na rurach wykonanych z tworzywa sztucznego do średnicy Dn25 mm wykonać uszczelnienie masą elastyczna ognioochronna np. CFS-S ACR, przewody o średnicy od Dn32 mm zabezpieczyć opaską ognioochronną np. CP648-S, CP648-E lub osłoną ognioochronną np. CFS-C P oraz zaprawą ognioochronną np. CFS-M RG ( producent materiałów np. </w:t>
      </w:r>
      <w:proofErr w:type="spellStart"/>
      <w:r w:rsidRPr="003C48CE">
        <w:rPr>
          <w:rFonts w:ascii="Arial Narrow" w:hAnsi="Arial Narrow"/>
        </w:rPr>
        <w:t>Hilti</w:t>
      </w:r>
      <w:proofErr w:type="spellEnd"/>
      <w:r w:rsidRPr="003C48CE">
        <w:rPr>
          <w:rFonts w:ascii="Arial Narrow" w:hAnsi="Arial Narrow"/>
        </w:rPr>
        <w:t>),</w:t>
      </w:r>
    </w:p>
    <w:p w14:paraId="0614D518" w14:textId="77777777" w:rsidR="003C48CE" w:rsidRPr="003C48CE" w:rsidRDefault="003C48CE" w:rsidP="003C48CE">
      <w:pPr>
        <w:pStyle w:val="Bezodstpw"/>
        <w:spacing w:line="276" w:lineRule="auto"/>
        <w:ind w:left="566"/>
        <w:jc w:val="both"/>
        <w:rPr>
          <w:rFonts w:ascii="Arial Narrow" w:hAnsi="Arial Narrow"/>
        </w:rPr>
      </w:pPr>
      <w:r w:rsidRPr="003C48CE">
        <w:rPr>
          <w:rFonts w:ascii="Arial Narrow" w:hAnsi="Arial Narrow"/>
        </w:rPr>
        <w:t>przewody kanalizacyjne zabezpieczyć opaskami i obejmami do rur kanalizacyjnych dedykowanych dla danego systemu producenta.</w:t>
      </w:r>
    </w:p>
    <w:p w14:paraId="06DD6D52" w14:textId="77777777" w:rsidR="003C48CE" w:rsidRDefault="003C48CE" w:rsidP="007627E5">
      <w:pPr>
        <w:pStyle w:val="Bezodstpw"/>
        <w:spacing w:line="276" w:lineRule="auto"/>
        <w:ind w:left="566"/>
        <w:jc w:val="both"/>
        <w:rPr>
          <w:rFonts w:ascii="Arial Narrow" w:hAnsi="Arial Narrow"/>
        </w:rPr>
      </w:pPr>
    </w:p>
    <w:p w14:paraId="2073EAD9" w14:textId="77777777" w:rsidR="003C48CE" w:rsidRDefault="003C48CE" w:rsidP="003C48CE">
      <w:pPr>
        <w:pStyle w:val="Bezodstpw"/>
        <w:spacing w:line="276" w:lineRule="auto"/>
        <w:ind w:left="566"/>
        <w:jc w:val="both"/>
        <w:rPr>
          <w:rFonts w:ascii="Arial Narrow" w:hAnsi="Arial Narrow"/>
          <w:b/>
          <w:bCs/>
        </w:rPr>
      </w:pPr>
      <w:r w:rsidRPr="003C48CE">
        <w:rPr>
          <w:rFonts w:ascii="Arial Narrow" w:hAnsi="Arial Narrow"/>
          <w:b/>
          <w:bCs/>
        </w:rPr>
        <w:t>Kompensacja</w:t>
      </w:r>
    </w:p>
    <w:p w14:paraId="43819608" w14:textId="6B185B50" w:rsidR="003C48CE" w:rsidRPr="003C48CE" w:rsidRDefault="003C48CE" w:rsidP="003C48CE">
      <w:pPr>
        <w:pStyle w:val="Bezodstpw"/>
        <w:spacing w:line="276" w:lineRule="auto"/>
        <w:ind w:left="566"/>
        <w:jc w:val="both"/>
        <w:rPr>
          <w:rFonts w:ascii="Arial Narrow" w:hAnsi="Arial Narrow"/>
          <w:b/>
          <w:bCs/>
        </w:rPr>
      </w:pPr>
      <w:r w:rsidRPr="003C48CE">
        <w:rPr>
          <w:rFonts w:ascii="Arial Narrow" w:hAnsi="Arial Narrow"/>
        </w:rPr>
        <w:t>Instalacja wodna:</w:t>
      </w:r>
    </w:p>
    <w:p w14:paraId="5D658054" w14:textId="77777777" w:rsidR="003C48CE" w:rsidRPr="003C48CE" w:rsidRDefault="003C48CE" w:rsidP="008611B8">
      <w:pPr>
        <w:pStyle w:val="Akapitzlist"/>
        <w:numPr>
          <w:ilvl w:val="0"/>
          <w:numId w:val="81"/>
        </w:numPr>
        <w:tabs>
          <w:tab w:val="left" w:pos="741"/>
        </w:tabs>
        <w:suppressAutoHyphens w:val="0"/>
        <w:spacing w:after="200" w:line="276" w:lineRule="auto"/>
        <w:contextualSpacing/>
        <w:jc w:val="both"/>
        <w:rPr>
          <w:rFonts w:ascii="Arial Narrow" w:hAnsi="Arial Narrow"/>
        </w:rPr>
      </w:pPr>
      <w:r w:rsidRPr="003C48CE">
        <w:rPr>
          <w:rFonts w:ascii="Arial Narrow" w:hAnsi="Arial Narrow"/>
        </w:rPr>
        <w:t>wody zimnej,</w:t>
      </w:r>
    </w:p>
    <w:p w14:paraId="19F9050A" w14:textId="77777777" w:rsidR="003C48CE" w:rsidRPr="003C48CE" w:rsidRDefault="003C48CE" w:rsidP="008611B8">
      <w:pPr>
        <w:pStyle w:val="Akapitzlist"/>
        <w:numPr>
          <w:ilvl w:val="0"/>
          <w:numId w:val="81"/>
        </w:numPr>
        <w:tabs>
          <w:tab w:val="left" w:pos="741"/>
        </w:tabs>
        <w:suppressAutoHyphens w:val="0"/>
        <w:spacing w:after="200" w:line="276" w:lineRule="auto"/>
        <w:contextualSpacing/>
        <w:jc w:val="both"/>
        <w:rPr>
          <w:rFonts w:ascii="Arial Narrow" w:hAnsi="Arial Narrow"/>
        </w:rPr>
      </w:pPr>
      <w:r w:rsidRPr="003C48CE">
        <w:rPr>
          <w:rFonts w:ascii="Arial Narrow" w:hAnsi="Arial Narrow"/>
        </w:rPr>
        <w:t>wody ciepłej,</w:t>
      </w:r>
    </w:p>
    <w:p w14:paraId="0143010A" w14:textId="77777777" w:rsidR="003C48CE" w:rsidRPr="003C48CE" w:rsidRDefault="003C48CE" w:rsidP="008611B8">
      <w:pPr>
        <w:pStyle w:val="Akapitzlist"/>
        <w:numPr>
          <w:ilvl w:val="0"/>
          <w:numId w:val="81"/>
        </w:numPr>
        <w:tabs>
          <w:tab w:val="left" w:pos="741"/>
        </w:tabs>
        <w:suppressAutoHyphens w:val="0"/>
        <w:spacing w:after="200" w:line="276" w:lineRule="auto"/>
        <w:contextualSpacing/>
        <w:jc w:val="both"/>
        <w:rPr>
          <w:rFonts w:ascii="Arial Narrow" w:hAnsi="Arial Narrow"/>
        </w:rPr>
      </w:pPr>
      <w:r w:rsidRPr="003C48CE">
        <w:rPr>
          <w:rFonts w:ascii="Arial Narrow" w:hAnsi="Arial Narrow"/>
        </w:rPr>
        <w:t>wody ppoż. wykonana ze stali,</w:t>
      </w:r>
    </w:p>
    <w:p w14:paraId="1BD49DDC" w14:textId="1E0C71AF" w:rsidR="003C48CE" w:rsidRDefault="003C48CE" w:rsidP="003C48CE">
      <w:pPr>
        <w:tabs>
          <w:tab w:val="left" w:pos="741"/>
        </w:tabs>
        <w:spacing w:line="276" w:lineRule="auto"/>
        <w:ind w:left="709"/>
        <w:jc w:val="both"/>
        <w:rPr>
          <w:rFonts w:ascii="Arial Narrow" w:hAnsi="Arial Narrow"/>
        </w:rPr>
      </w:pPr>
      <w:r>
        <w:rPr>
          <w:rFonts w:ascii="Arial Narrow" w:hAnsi="Arial Narrow"/>
        </w:rPr>
        <w:tab/>
      </w:r>
      <w:r w:rsidRPr="003C48CE">
        <w:rPr>
          <w:rFonts w:ascii="Arial Narrow" w:hAnsi="Arial Narrow"/>
        </w:rPr>
        <w:t xml:space="preserve">została zaprojektowana w sposób umożliwiający samo kompensację i nie wymaga dodatkowej kompensacji. </w:t>
      </w:r>
    </w:p>
    <w:p w14:paraId="41187D58" w14:textId="5E72024A" w:rsidR="003C48CE" w:rsidRPr="003C48CE" w:rsidRDefault="003C48CE" w:rsidP="003C48CE">
      <w:pPr>
        <w:tabs>
          <w:tab w:val="left" w:pos="741"/>
        </w:tabs>
        <w:spacing w:line="276" w:lineRule="auto"/>
        <w:ind w:left="360"/>
        <w:jc w:val="both"/>
        <w:rPr>
          <w:rFonts w:ascii="Arial Narrow" w:hAnsi="Arial Narrow"/>
        </w:rPr>
      </w:pPr>
      <w:r>
        <w:rPr>
          <w:rFonts w:ascii="Arial Narrow" w:hAnsi="Arial Narrow"/>
        </w:rPr>
        <w:tab/>
      </w:r>
      <w:r w:rsidRPr="003C48CE">
        <w:rPr>
          <w:rFonts w:ascii="Arial Narrow" w:hAnsi="Arial Narrow"/>
        </w:rPr>
        <w:t>Instalacja kanalizacji nie wymaga kompensacji.</w:t>
      </w:r>
    </w:p>
    <w:p w14:paraId="7BBC98E3" w14:textId="77777777" w:rsidR="003C48CE" w:rsidRDefault="003C48CE" w:rsidP="007627E5">
      <w:pPr>
        <w:pStyle w:val="Bezodstpw"/>
        <w:spacing w:line="276" w:lineRule="auto"/>
        <w:ind w:left="566"/>
        <w:jc w:val="both"/>
        <w:rPr>
          <w:rFonts w:ascii="Arial Narrow" w:hAnsi="Arial Narrow"/>
        </w:rPr>
      </w:pPr>
    </w:p>
    <w:p w14:paraId="6CACB0CB" w14:textId="77777777" w:rsidR="003C48CE" w:rsidRDefault="003C48CE" w:rsidP="003C48CE">
      <w:pPr>
        <w:pStyle w:val="Bezodstpw"/>
        <w:spacing w:line="276" w:lineRule="auto"/>
        <w:ind w:left="566"/>
        <w:jc w:val="both"/>
        <w:rPr>
          <w:rFonts w:ascii="Arial Narrow" w:hAnsi="Arial Narrow"/>
          <w:b/>
          <w:bCs/>
        </w:rPr>
      </w:pPr>
      <w:r w:rsidRPr="003C48CE">
        <w:rPr>
          <w:rFonts w:ascii="Arial Narrow" w:hAnsi="Arial Narrow"/>
          <w:b/>
          <w:bCs/>
        </w:rPr>
        <w:t>Zabezpieczenie antykorozyjne</w:t>
      </w:r>
    </w:p>
    <w:p w14:paraId="7D671553" w14:textId="77777777" w:rsidR="003C48CE" w:rsidRDefault="003C48CE" w:rsidP="003C48CE">
      <w:pPr>
        <w:pStyle w:val="Bezodstpw"/>
        <w:spacing w:line="276" w:lineRule="auto"/>
        <w:ind w:left="566"/>
        <w:jc w:val="both"/>
        <w:rPr>
          <w:rFonts w:ascii="Arial Narrow" w:hAnsi="Arial Narrow"/>
        </w:rPr>
      </w:pPr>
      <w:r w:rsidRPr="003C48CE">
        <w:rPr>
          <w:rFonts w:ascii="Arial Narrow" w:hAnsi="Arial Narrow"/>
        </w:rPr>
        <w:t xml:space="preserve">Zastosowane rury z tworzyw sztucznych nie wymagają dodatkowego zabezpieczenia. </w:t>
      </w:r>
    </w:p>
    <w:p w14:paraId="370A1D45" w14:textId="1BA79CFB" w:rsidR="007627E5" w:rsidRPr="003C48CE" w:rsidRDefault="003C48CE" w:rsidP="003C48CE">
      <w:pPr>
        <w:pStyle w:val="Bezodstpw"/>
        <w:spacing w:line="276" w:lineRule="auto"/>
        <w:ind w:left="566"/>
        <w:jc w:val="both"/>
        <w:rPr>
          <w:rFonts w:ascii="Arial Narrow" w:hAnsi="Arial Narrow"/>
          <w:b/>
          <w:bCs/>
        </w:rPr>
      </w:pPr>
      <w:r w:rsidRPr="003C48CE">
        <w:rPr>
          <w:rFonts w:ascii="Arial Narrow" w:hAnsi="Arial Narrow"/>
        </w:rPr>
        <w:t>Pozostałe rury i urządzenia będą zabezpieczone przez producenta.</w:t>
      </w:r>
    </w:p>
    <w:p w14:paraId="664516F1" w14:textId="00DBEB1F" w:rsidR="0047359F" w:rsidRDefault="0047359F" w:rsidP="008611B8">
      <w:pPr>
        <w:pStyle w:val="Akapitzlist"/>
        <w:numPr>
          <w:ilvl w:val="2"/>
          <w:numId w:val="54"/>
        </w:numPr>
        <w:rPr>
          <w:rFonts w:ascii="Arial Narrow" w:hAnsi="Arial Narrow"/>
          <w:b/>
          <w:bCs/>
        </w:rPr>
      </w:pPr>
      <w:r w:rsidRPr="0047359F">
        <w:rPr>
          <w:rFonts w:ascii="Arial Narrow" w:hAnsi="Arial Narrow"/>
          <w:b/>
          <w:bCs/>
        </w:rPr>
        <w:lastRenderedPageBreak/>
        <w:t>Założenia dla innych branż</w:t>
      </w:r>
    </w:p>
    <w:p w14:paraId="514000F5" w14:textId="77777777" w:rsidR="003C48CE" w:rsidRDefault="003C48CE" w:rsidP="003C48CE">
      <w:pPr>
        <w:pStyle w:val="Akapitzlist"/>
        <w:ind w:left="1286"/>
        <w:rPr>
          <w:rFonts w:ascii="Arial Narrow" w:hAnsi="Arial Narrow"/>
          <w:b/>
          <w:bCs/>
        </w:rPr>
      </w:pPr>
    </w:p>
    <w:p w14:paraId="62F6BE54" w14:textId="358D039E" w:rsidR="003C48CE" w:rsidRDefault="003C48CE" w:rsidP="003C48CE">
      <w:pPr>
        <w:pStyle w:val="Bezodstpw"/>
        <w:spacing w:line="276" w:lineRule="auto"/>
        <w:ind w:left="566"/>
        <w:jc w:val="both"/>
        <w:rPr>
          <w:rFonts w:ascii="Arial Narrow" w:hAnsi="Arial Narrow"/>
          <w:b/>
          <w:bCs/>
        </w:rPr>
      </w:pPr>
      <w:r>
        <w:rPr>
          <w:rFonts w:ascii="Arial Narrow" w:hAnsi="Arial Narrow"/>
          <w:b/>
          <w:bCs/>
        </w:rPr>
        <w:t>Branża elektryczna</w:t>
      </w:r>
    </w:p>
    <w:p w14:paraId="79160377" w14:textId="77777777" w:rsidR="003C48CE" w:rsidRPr="003C48CE" w:rsidRDefault="003C48CE" w:rsidP="003C48CE">
      <w:pPr>
        <w:pStyle w:val="Bezodstpw"/>
        <w:spacing w:line="276" w:lineRule="auto"/>
        <w:ind w:left="566"/>
        <w:jc w:val="both"/>
        <w:rPr>
          <w:rFonts w:ascii="Arial Narrow" w:hAnsi="Arial Narrow"/>
        </w:rPr>
      </w:pPr>
      <w:r w:rsidRPr="003C48CE">
        <w:rPr>
          <w:rFonts w:ascii="Arial Narrow" w:hAnsi="Arial Narrow"/>
        </w:rPr>
        <w:t>W budynku projektuje się:</w:t>
      </w:r>
    </w:p>
    <w:p w14:paraId="5C8FDD85" w14:textId="77777777" w:rsidR="003C48CE" w:rsidRPr="003C48CE" w:rsidRDefault="003C48CE" w:rsidP="008611B8">
      <w:pPr>
        <w:pStyle w:val="Bezodstpw"/>
        <w:numPr>
          <w:ilvl w:val="0"/>
          <w:numId w:val="82"/>
        </w:numPr>
        <w:spacing w:line="276" w:lineRule="auto"/>
        <w:ind w:left="924" w:hanging="357"/>
        <w:jc w:val="both"/>
        <w:rPr>
          <w:rFonts w:ascii="Arial Narrow" w:hAnsi="Arial Narrow"/>
        </w:rPr>
      </w:pPr>
      <w:r w:rsidRPr="003C48CE">
        <w:rPr>
          <w:rFonts w:ascii="Arial Narrow" w:hAnsi="Arial Narrow"/>
        </w:rPr>
        <w:t>lokalna przepompownia ścieków niefekalnych - moc 0,4kW, 230V (1 szt.)</w:t>
      </w:r>
    </w:p>
    <w:p w14:paraId="163229BC" w14:textId="77777777" w:rsidR="003C48CE" w:rsidRPr="003C48CE" w:rsidRDefault="003C48CE" w:rsidP="008611B8">
      <w:pPr>
        <w:pStyle w:val="Bezodstpw"/>
        <w:numPr>
          <w:ilvl w:val="0"/>
          <w:numId w:val="82"/>
        </w:numPr>
        <w:spacing w:line="276" w:lineRule="auto"/>
        <w:ind w:left="924" w:hanging="357"/>
        <w:jc w:val="both"/>
        <w:rPr>
          <w:rFonts w:ascii="Arial Narrow" w:hAnsi="Arial Narrow"/>
        </w:rPr>
      </w:pPr>
      <w:r w:rsidRPr="003C48CE">
        <w:rPr>
          <w:rFonts w:ascii="Arial Narrow" w:hAnsi="Arial Narrow"/>
        </w:rPr>
        <w:t>podgrzewacze pojemnościowe wody - moc 3kW, 230V (2 szt.)</w:t>
      </w:r>
    </w:p>
    <w:p w14:paraId="4586489E" w14:textId="77777777" w:rsidR="007627E5" w:rsidRPr="003C48CE" w:rsidRDefault="007627E5" w:rsidP="003C48CE">
      <w:pPr>
        <w:rPr>
          <w:rFonts w:ascii="Arial Narrow" w:hAnsi="Arial Narrow"/>
          <w:b/>
          <w:bCs/>
        </w:rPr>
      </w:pPr>
    </w:p>
    <w:p w14:paraId="729ED7DF" w14:textId="7E98C9E8" w:rsidR="0047359F" w:rsidRDefault="0047359F" w:rsidP="008611B8">
      <w:pPr>
        <w:pStyle w:val="Akapitzlist"/>
        <w:numPr>
          <w:ilvl w:val="2"/>
          <w:numId w:val="54"/>
        </w:numPr>
        <w:rPr>
          <w:rFonts w:ascii="Arial Narrow" w:hAnsi="Arial Narrow"/>
          <w:b/>
          <w:bCs/>
        </w:rPr>
      </w:pPr>
      <w:r w:rsidRPr="0047359F">
        <w:rPr>
          <w:rFonts w:ascii="Arial Narrow" w:hAnsi="Arial Narrow"/>
          <w:b/>
          <w:bCs/>
        </w:rPr>
        <w:t>Ochrona środowiska</w:t>
      </w:r>
    </w:p>
    <w:p w14:paraId="269CD8A2" w14:textId="77777777" w:rsidR="003C48CE" w:rsidRDefault="003C48CE" w:rsidP="003C48CE">
      <w:pPr>
        <w:pStyle w:val="Akapitzlist"/>
        <w:ind w:left="1286"/>
        <w:rPr>
          <w:rFonts w:ascii="Arial Narrow" w:hAnsi="Arial Narrow"/>
          <w:b/>
          <w:bCs/>
        </w:rPr>
      </w:pPr>
    </w:p>
    <w:p w14:paraId="0F80B564" w14:textId="7141BBB4" w:rsidR="003C48CE" w:rsidRPr="003C48CE" w:rsidRDefault="003C48CE" w:rsidP="003C48CE">
      <w:pPr>
        <w:pStyle w:val="Bezodstpw"/>
        <w:spacing w:line="276" w:lineRule="auto"/>
        <w:ind w:left="566"/>
        <w:jc w:val="both"/>
        <w:rPr>
          <w:rFonts w:ascii="Arial Narrow" w:hAnsi="Arial Narrow"/>
        </w:rPr>
      </w:pPr>
      <w:r w:rsidRPr="003C48CE">
        <w:rPr>
          <w:rFonts w:ascii="Arial Narrow" w:hAnsi="Arial Narrow"/>
        </w:rPr>
        <w:t xml:space="preserve">Projektowana instalacja kanalizacji sanitarnej, deszczowej oraz instalacja wodociągowa na cele </w:t>
      </w:r>
      <w:proofErr w:type="spellStart"/>
      <w:r w:rsidRPr="003C48CE">
        <w:rPr>
          <w:rFonts w:ascii="Arial Narrow" w:hAnsi="Arial Narrow"/>
        </w:rPr>
        <w:t>socjalno</w:t>
      </w:r>
      <w:proofErr w:type="spellEnd"/>
      <w:r w:rsidRPr="003C48CE">
        <w:rPr>
          <w:rFonts w:ascii="Arial Narrow" w:hAnsi="Arial Narrow"/>
        </w:rPr>
        <w:t xml:space="preserve"> - bytowe i p.poż. nie wpłyną negatywnie na istniejące warunki środowiskowe.</w:t>
      </w:r>
    </w:p>
    <w:p w14:paraId="4BE66BE3" w14:textId="77777777" w:rsidR="003C48CE" w:rsidRPr="0047359F" w:rsidRDefault="003C48CE" w:rsidP="003C48CE">
      <w:pPr>
        <w:pStyle w:val="Akapitzlist"/>
        <w:ind w:left="1286"/>
        <w:rPr>
          <w:rFonts w:ascii="Arial Narrow" w:hAnsi="Arial Narrow"/>
          <w:b/>
          <w:bCs/>
        </w:rPr>
      </w:pPr>
    </w:p>
    <w:p w14:paraId="3AE9B76F" w14:textId="04669D3A" w:rsidR="0047359F" w:rsidRDefault="0047359F" w:rsidP="008611B8">
      <w:pPr>
        <w:pStyle w:val="Akapitzlist"/>
        <w:numPr>
          <w:ilvl w:val="2"/>
          <w:numId w:val="54"/>
        </w:numPr>
        <w:rPr>
          <w:rFonts w:ascii="Arial Narrow" w:hAnsi="Arial Narrow"/>
          <w:b/>
          <w:bCs/>
        </w:rPr>
      </w:pPr>
      <w:r w:rsidRPr="0047359F">
        <w:rPr>
          <w:rFonts w:ascii="Arial Narrow" w:hAnsi="Arial Narrow"/>
          <w:b/>
          <w:bCs/>
        </w:rPr>
        <w:t>Zagadnienia BHP</w:t>
      </w:r>
    </w:p>
    <w:p w14:paraId="072F850D" w14:textId="77777777" w:rsidR="003C48CE" w:rsidRDefault="003C48CE" w:rsidP="003C48CE">
      <w:pPr>
        <w:pStyle w:val="Akapitzlist"/>
        <w:ind w:left="1286"/>
        <w:rPr>
          <w:rFonts w:ascii="Arial Narrow" w:hAnsi="Arial Narrow"/>
          <w:b/>
          <w:bCs/>
        </w:rPr>
      </w:pPr>
    </w:p>
    <w:p w14:paraId="4A7A6D92" w14:textId="77777777" w:rsidR="003C48CE" w:rsidRPr="003C48CE" w:rsidRDefault="003C48CE" w:rsidP="003C48CE">
      <w:pPr>
        <w:spacing w:line="276" w:lineRule="auto"/>
        <w:ind w:left="499"/>
        <w:jc w:val="both"/>
        <w:rPr>
          <w:rFonts w:ascii="Arial Narrow" w:hAnsi="Arial Narrow"/>
        </w:rPr>
      </w:pPr>
      <w:r w:rsidRPr="003C48CE">
        <w:rPr>
          <w:rFonts w:ascii="Arial Narrow" w:hAnsi="Arial Narrow"/>
        </w:rPr>
        <w:t>Podczas prowadzenia robót należy przestrzegać obowiązujących przepisów BHP – Dz.U.2003 nr 47 poz. 401 Rozporządzenie Ministra Infrastruktury z dnia 06 lutego 2003r. w sprawie bezpieczeństwa i higieny pracy przy wykonywaniu robót budowlanych.</w:t>
      </w:r>
    </w:p>
    <w:p w14:paraId="13296B0F" w14:textId="77777777" w:rsidR="003C48CE" w:rsidRPr="003C48CE" w:rsidRDefault="003C48CE" w:rsidP="003C48CE">
      <w:pPr>
        <w:rPr>
          <w:rFonts w:ascii="Arial Narrow" w:hAnsi="Arial Narrow"/>
          <w:b/>
          <w:bCs/>
        </w:rPr>
      </w:pPr>
    </w:p>
    <w:p w14:paraId="7A784BAA" w14:textId="63979304" w:rsidR="0047359F" w:rsidRDefault="0047359F" w:rsidP="008611B8">
      <w:pPr>
        <w:pStyle w:val="Akapitzlist"/>
        <w:numPr>
          <w:ilvl w:val="2"/>
          <w:numId w:val="54"/>
        </w:numPr>
        <w:rPr>
          <w:rFonts w:ascii="Arial Narrow" w:hAnsi="Arial Narrow"/>
          <w:b/>
          <w:bCs/>
        </w:rPr>
      </w:pPr>
      <w:r w:rsidRPr="0047359F">
        <w:rPr>
          <w:rFonts w:ascii="Arial Narrow" w:hAnsi="Arial Narrow"/>
          <w:b/>
          <w:bCs/>
        </w:rPr>
        <w:t>Uwagi końcowe</w:t>
      </w:r>
    </w:p>
    <w:p w14:paraId="3A302E70" w14:textId="77777777" w:rsidR="003C48CE" w:rsidRDefault="003C48CE" w:rsidP="003C48CE">
      <w:pPr>
        <w:pStyle w:val="Akapitzlist"/>
        <w:ind w:left="643"/>
        <w:rPr>
          <w:rFonts w:ascii="Arial Narrow" w:hAnsi="Arial Narrow"/>
          <w:b/>
          <w:bCs/>
        </w:rPr>
      </w:pPr>
    </w:p>
    <w:p w14:paraId="2F912359" w14:textId="77777777" w:rsidR="003C48CE" w:rsidRPr="003C48CE" w:rsidRDefault="003C48CE" w:rsidP="008611B8">
      <w:pPr>
        <w:widowControl w:val="0"/>
        <w:numPr>
          <w:ilvl w:val="0"/>
          <w:numId w:val="83"/>
        </w:numPr>
        <w:tabs>
          <w:tab w:val="clear" w:pos="720"/>
          <w:tab w:val="left" w:pos="488"/>
        </w:tabs>
        <w:snapToGrid w:val="0"/>
        <w:spacing w:line="276" w:lineRule="auto"/>
        <w:jc w:val="both"/>
        <w:rPr>
          <w:rFonts w:ascii="Arial Narrow" w:hAnsi="Arial Narrow"/>
        </w:rPr>
      </w:pPr>
      <w:r w:rsidRPr="003C48CE">
        <w:rPr>
          <w:rFonts w:ascii="Arial Narrow" w:hAnsi="Arial Narrow"/>
        </w:rPr>
        <w:t>Projekt należy rozpatrywać łącznie z pozostałymi branżami ,</w:t>
      </w:r>
    </w:p>
    <w:p w14:paraId="6E05E033" w14:textId="77777777" w:rsidR="003C48CE" w:rsidRPr="003C48CE" w:rsidRDefault="003C48CE" w:rsidP="008611B8">
      <w:pPr>
        <w:widowControl w:val="0"/>
        <w:numPr>
          <w:ilvl w:val="0"/>
          <w:numId w:val="83"/>
        </w:numPr>
        <w:tabs>
          <w:tab w:val="clear" w:pos="720"/>
          <w:tab w:val="left" w:pos="488"/>
        </w:tabs>
        <w:snapToGrid w:val="0"/>
        <w:spacing w:line="276" w:lineRule="auto"/>
        <w:jc w:val="both"/>
        <w:rPr>
          <w:rFonts w:ascii="Arial Narrow" w:hAnsi="Arial Narrow"/>
        </w:rPr>
      </w:pPr>
      <w:r w:rsidRPr="003C48CE">
        <w:rPr>
          <w:rFonts w:ascii="Arial Narrow" w:hAnsi="Arial Narrow"/>
        </w:rPr>
        <w:t xml:space="preserve">Przy wykonywaniu robót korzystać z „Warunków technicznych wykonania i odbioru rurociągów z tworzyw sztucznych” – Warszawa 1994 r. wydane przez </w:t>
      </w:r>
      <w:proofErr w:type="spellStart"/>
      <w:r w:rsidRPr="003C48CE">
        <w:rPr>
          <w:rFonts w:ascii="Arial Narrow" w:hAnsi="Arial Narrow"/>
        </w:rPr>
        <w:t>P.K.T.S.G.G.i</w:t>
      </w:r>
      <w:proofErr w:type="spellEnd"/>
      <w:r w:rsidRPr="003C48CE">
        <w:rPr>
          <w:rFonts w:ascii="Arial Narrow" w:hAnsi="Arial Narrow"/>
        </w:rPr>
        <w:t xml:space="preserve"> K,</w:t>
      </w:r>
    </w:p>
    <w:p w14:paraId="727700AE" w14:textId="77777777" w:rsidR="003C48CE" w:rsidRPr="003C48CE" w:rsidRDefault="003C48CE" w:rsidP="008611B8">
      <w:pPr>
        <w:widowControl w:val="0"/>
        <w:numPr>
          <w:ilvl w:val="0"/>
          <w:numId w:val="83"/>
        </w:numPr>
        <w:tabs>
          <w:tab w:val="clear" w:pos="720"/>
          <w:tab w:val="left" w:pos="488"/>
        </w:tabs>
        <w:snapToGrid w:val="0"/>
        <w:spacing w:line="276" w:lineRule="auto"/>
        <w:jc w:val="both"/>
        <w:rPr>
          <w:rFonts w:ascii="Arial Narrow" w:hAnsi="Arial Narrow"/>
        </w:rPr>
      </w:pPr>
      <w:r w:rsidRPr="003C48CE">
        <w:rPr>
          <w:rFonts w:ascii="Arial Narrow" w:hAnsi="Arial Narrow"/>
        </w:rPr>
        <w:t>Przy wykonywaniu robót należy przestrzegać przepisów BHP – Dziennik Ustaw nr 47</w:t>
      </w:r>
      <w:r w:rsidRPr="003C48CE">
        <w:rPr>
          <w:rFonts w:ascii="Arial Narrow" w:hAnsi="Arial Narrow"/>
        </w:rPr>
        <w:br/>
        <w:t>z dnia 06.02.2003 r. (Bezpieczeństwo i higiena pracy przy wykonywaniu robót budowlano-montażowych”),</w:t>
      </w:r>
    </w:p>
    <w:p w14:paraId="5A6212AA" w14:textId="77777777" w:rsidR="003C48CE" w:rsidRPr="003C48CE" w:rsidRDefault="003C48CE" w:rsidP="008611B8">
      <w:pPr>
        <w:widowControl w:val="0"/>
        <w:numPr>
          <w:ilvl w:val="0"/>
          <w:numId w:val="83"/>
        </w:numPr>
        <w:tabs>
          <w:tab w:val="clear" w:pos="720"/>
          <w:tab w:val="left" w:pos="488"/>
        </w:tabs>
        <w:snapToGrid w:val="0"/>
        <w:spacing w:line="276" w:lineRule="auto"/>
        <w:jc w:val="both"/>
        <w:rPr>
          <w:rFonts w:ascii="Arial Narrow" w:hAnsi="Arial Narrow"/>
        </w:rPr>
      </w:pPr>
      <w:r w:rsidRPr="003C48CE">
        <w:rPr>
          <w:rFonts w:ascii="Arial Narrow" w:hAnsi="Arial Narrow"/>
        </w:rPr>
        <w:t>Wszystkie materiały zastosowane do budowy muszą mieć odpowiednie aprobaty i być dopuszczone do stosowania w budownictwie powszechnym w Polsce,</w:t>
      </w:r>
    </w:p>
    <w:p w14:paraId="7F72DC8B" w14:textId="77777777" w:rsidR="003C48CE" w:rsidRPr="003C48CE" w:rsidRDefault="003C48CE" w:rsidP="008611B8">
      <w:pPr>
        <w:widowControl w:val="0"/>
        <w:numPr>
          <w:ilvl w:val="0"/>
          <w:numId w:val="83"/>
        </w:numPr>
        <w:tabs>
          <w:tab w:val="clear" w:pos="720"/>
          <w:tab w:val="left" w:pos="488"/>
        </w:tabs>
        <w:snapToGrid w:val="0"/>
        <w:spacing w:line="276" w:lineRule="auto"/>
        <w:jc w:val="both"/>
        <w:rPr>
          <w:rFonts w:ascii="Arial Narrow" w:hAnsi="Arial Narrow"/>
        </w:rPr>
      </w:pPr>
      <w:r w:rsidRPr="003C48CE">
        <w:rPr>
          <w:rFonts w:ascii="Arial Narrow" w:hAnsi="Arial Narrow"/>
        </w:rPr>
        <w:t>Dokładna lokalizacja przyborów sanitarnych według projektu architektonicznego,</w:t>
      </w:r>
    </w:p>
    <w:p w14:paraId="7483CA10" w14:textId="77777777" w:rsidR="003C48CE" w:rsidRPr="003C48CE" w:rsidRDefault="003C48CE" w:rsidP="008611B8">
      <w:pPr>
        <w:widowControl w:val="0"/>
        <w:numPr>
          <w:ilvl w:val="0"/>
          <w:numId w:val="83"/>
        </w:numPr>
        <w:tabs>
          <w:tab w:val="clear" w:pos="720"/>
          <w:tab w:val="left" w:pos="488"/>
        </w:tabs>
        <w:snapToGrid w:val="0"/>
        <w:spacing w:line="276" w:lineRule="auto"/>
        <w:jc w:val="both"/>
        <w:rPr>
          <w:rFonts w:ascii="Arial Narrow" w:hAnsi="Arial Narrow"/>
        </w:rPr>
      </w:pPr>
      <w:r w:rsidRPr="003C48CE">
        <w:rPr>
          <w:rFonts w:ascii="Arial Narrow" w:hAnsi="Arial Narrow"/>
        </w:rPr>
        <w:t xml:space="preserve">Zawory ze złączką do węża wody należy zabezpieczyć zaworem </w:t>
      </w:r>
      <w:proofErr w:type="spellStart"/>
      <w:r w:rsidRPr="003C48CE">
        <w:rPr>
          <w:rFonts w:ascii="Arial Narrow" w:hAnsi="Arial Narrow"/>
        </w:rPr>
        <w:t>antyskażeniowym</w:t>
      </w:r>
      <w:proofErr w:type="spellEnd"/>
      <w:r w:rsidRPr="003C48CE">
        <w:rPr>
          <w:rFonts w:ascii="Arial Narrow" w:hAnsi="Arial Narrow"/>
        </w:rPr>
        <w:t xml:space="preserve"> typu HA,</w:t>
      </w:r>
    </w:p>
    <w:p w14:paraId="7EEBB488" w14:textId="77777777" w:rsidR="003C48CE" w:rsidRPr="003C48CE" w:rsidRDefault="003C48CE" w:rsidP="008611B8">
      <w:pPr>
        <w:widowControl w:val="0"/>
        <w:numPr>
          <w:ilvl w:val="0"/>
          <w:numId w:val="83"/>
        </w:numPr>
        <w:tabs>
          <w:tab w:val="clear" w:pos="720"/>
          <w:tab w:val="left" w:pos="488"/>
        </w:tabs>
        <w:snapToGrid w:val="0"/>
        <w:spacing w:line="276" w:lineRule="auto"/>
        <w:jc w:val="both"/>
        <w:rPr>
          <w:rFonts w:ascii="Arial Narrow" w:hAnsi="Arial Narrow"/>
        </w:rPr>
      </w:pPr>
      <w:r w:rsidRPr="003C48CE">
        <w:rPr>
          <w:rFonts w:ascii="Arial Narrow" w:hAnsi="Arial Narrow"/>
        </w:rPr>
        <w:t>Dla poszczególnych grup przyborów zamontować zawory odcinające.</w:t>
      </w:r>
    </w:p>
    <w:p w14:paraId="3379B4D3" w14:textId="77777777" w:rsidR="003C48CE" w:rsidRPr="003C48CE" w:rsidRDefault="003C48CE" w:rsidP="008611B8">
      <w:pPr>
        <w:widowControl w:val="0"/>
        <w:numPr>
          <w:ilvl w:val="0"/>
          <w:numId w:val="83"/>
        </w:numPr>
        <w:tabs>
          <w:tab w:val="clear" w:pos="720"/>
          <w:tab w:val="left" w:pos="488"/>
        </w:tabs>
        <w:snapToGrid w:val="0"/>
        <w:spacing w:line="276" w:lineRule="auto"/>
        <w:rPr>
          <w:rFonts w:ascii="Arial Narrow" w:hAnsi="Arial Narrow"/>
        </w:rPr>
      </w:pPr>
      <w:r w:rsidRPr="003C48CE">
        <w:rPr>
          <w:rFonts w:ascii="Arial Narrow" w:hAnsi="Arial Narrow"/>
        </w:rPr>
        <w:t xml:space="preserve">Dobór wszystkich urządzeń został poprzedzony obliczeniami. </w:t>
      </w:r>
    </w:p>
    <w:p w14:paraId="5F1AE063" w14:textId="77777777" w:rsidR="003C48CE" w:rsidRPr="003C48CE" w:rsidRDefault="003C48CE" w:rsidP="008611B8">
      <w:pPr>
        <w:widowControl w:val="0"/>
        <w:numPr>
          <w:ilvl w:val="0"/>
          <w:numId w:val="83"/>
        </w:numPr>
        <w:tabs>
          <w:tab w:val="clear" w:pos="720"/>
          <w:tab w:val="left" w:pos="488"/>
        </w:tabs>
        <w:snapToGrid w:val="0"/>
        <w:spacing w:line="276" w:lineRule="auto"/>
        <w:jc w:val="both"/>
        <w:rPr>
          <w:rFonts w:ascii="Arial Narrow" w:hAnsi="Arial Narrow"/>
        </w:rPr>
      </w:pPr>
      <w:r w:rsidRPr="003C48CE">
        <w:rPr>
          <w:rFonts w:ascii="Arial Narrow" w:hAnsi="Arial Narrow"/>
        </w:rPr>
        <w:t>Dopuszcza się zmianę producenta i materiałów po uprzednim uzgodnieniu ich z Projektantem</w:t>
      </w:r>
    </w:p>
    <w:p w14:paraId="0FC49FD7" w14:textId="77777777" w:rsidR="003C48CE" w:rsidRPr="003C48CE" w:rsidRDefault="003C48CE" w:rsidP="003C48CE">
      <w:pPr>
        <w:rPr>
          <w:rFonts w:ascii="Arial Narrow" w:hAnsi="Arial Narrow"/>
          <w:b/>
          <w:bCs/>
        </w:rPr>
      </w:pPr>
    </w:p>
    <w:p w14:paraId="42CFF10F" w14:textId="2D8B2C19" w:rsidR="003C48CE" w:rsidRDefault="003C48CE" w:rsidP="008611B8">
      <w:pPr>
        <w:pStyle w:val="Akapitzlist"/>
        <w:numPr>
          <w:ilvl w:val="2"/>
          <w:numId w:val="54"/>
        </w:numPr>
        <w:rPr>
          <w:rFonts w:ascii="Arial Narrow" w:hAnsi="Arial Narrow"/>
          <w:b/>
          <w:bCs/>
        </w:rPr>
      </w:pPr>
      <w:r>
        <w:rPr>
          <w:rFonts w:ascii="Arial Narrow" w:hAnsi="Arial Narrow"/>
          <w:b/>
          <w:bCs/>
        </w:rPr>
        <w:t>Zestawienie materiałów</w:t>
      </w:r>
    </w:p>
    <w:p w14:paraId="108A79D2" w14:textId="59161BC8" w:rsidR="00754E63" w:rsidRDefault="00754E63" w:rsidP="00754E63">
      <w:pPr>
        <w:pStyle w:val="Akapitzlist"/>
        <w:ind w:left="1286"/>
        <w:rPr>
          <w:rFonts w:ascii="Arial Narrow" w:hAnsi="Arial Narrow"/>
          <w:b/>
          <w:bCs/>
        </w:rPr>
      </w:pPr>
      <w:r>
        <w:rPr>
          <w:rFonts w:ascii="Arial Narrow" w:hAnsi="Arial Narrow"/>
          <w:b/>
          <w:bCs/>
        </w:rPr>
        <w:t>Kanalizacja sanitarna grawitacyjna</w:t>
      </w:r>
    </w:p>
    <w:p w14:paraId="3D1BE2B5" w14:textId="77777777" w:rsidR="00754E63" w:rsidRDefault="00754E63" w:rsidP="00754E63">
      <w:pPr>
        <w:rPr>
          <w:rFonts w:ascii="Arial Narrow" w:hAnsi="Arial Narrow"/>
          <w:b/>
          <w:bCs/>
        </w:rPr>
      </w:pPr>
    </w:p>
    <w:tbl>
      <w:tblPr>
        <w:tblW w:w="10485" w:type="dxa"/>
        <w:jc w:val="center"/>
        <w:tblLayout w:type="fixed"/>
        <w:tblCellMar>
          <w:left w:w="70" w:type="dxa"/>
          <w:right w:w="70" w:type="dxa"/>
        </w:tblCellMar>
        <w:tblLook w:val="04A0" w:firstRow="1" w:lastRow="0" w:firstColumn="1" w:lastColumn="0" w:noHBand="0" w:noVBand="1"/>
      </w:tblPr>
      <w:tblGrid>
        <w:gridCol w:w="454"/>
        <w:gridCol w:w="3829"/>
        <w:gridCol w:w="709"/>
        <w:gridCol w:w="815"/>
        <w:gridCol w:w="2268"/>
        <w:gridCol w:w="2410"/>
      </w:tblGrid>
      <w:tr w:rsidR="00754E63" w:rsidRPr="00B62919" w14:paraId="7957387E" w14:textId="77777777" w:rsidTr="00B403E1">
        <w:trPr>
          <w:trHeight w:val="510"/>
          <w:tblHeader/>
          <w:jc w:val="center"/>
        </w:trPr>
        <w:tc>
          <w:tcPr>
            <w:tcW w:w="454"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EE39088" w14:textId="77777777" w:rsidR="00754E63" w:rsidRPr="00B62919" w:rsidRDefault="00754E63" w:rsidP="00B403E1">
            <w:pPr>
              <w:widowControl w:val="0"/>
              <w:tabs>
                <w:tab w:val="left" w:pos="488"/>
              </w:tabs>
              <w:spacing w:line="276" w:lineRule="auto"/>
              <w:jc w:val="center"/>
              <w:rPr>
                <w:rFonts w:ascii="Arial" w:hAnsi="Arial" w:cs="Arial"/>
                <w:b/>
                <w:sz w:val="16"/>
                <w:szCs w:val="16"/>
              </w:rPr>
            </w:pPr>
            <w:proofErr w:type="spellStart"/>
            <w:r w:rsidRPr="00B62919">
              <w:rPr>
                <w:rFonts w:ascii="Arial" w:hAnsi="Arial" w:cs="Arial"/>
                <w:b/>
                <w:sz w:val="16"/>
                <w:szCs w:val="16"/>
              </w:rPr>
              <w:t>Lp</w:t>
            </w:r>
            <w:proofErr w:type="spellEnd"/>
          </w:p>
        </w:tc>
        <w:tc>
          <w:tcPr>
            <w:tcW w:w="3829" w:type="dxa"/>
            <w:tcBorders>
              <w:top w:val="single" w:sz="4" w:space="0" w:color="auto"/>
              <w:left w:val="nil"/>
              <w:bottom w:val="single" w:sz="4" w:space="0" w:color="auto"/>
              <w:right w:val="single" w:sz="4" w:space="0" w:color="auto"/>
            </w:tcBorders>
            <w:shd w:val="clear" w:color="auto" w:fill="D9D9D9"/>
            <w:noWrap/>
            <w:vAlign w:val="center"/>
            <w:hideMark/>
          </w:tcPr>
          <w:p w14:paraId="7B2CAFE2" w14:textId="77777777" w:rsidR="00754E63" w:rsidRPr="00B62919" w:rsidRDefault="00754E63" w:rsidP="00B403E1">
            <w:pPr>
              <w:widowControl w:val="0"/>
              <w:tabs>
                <w:tab w:val="left" w:pos="488"/>
              </w:tabs>
              <w:spacing w:line="276" w:lineRule="auto"/>
              <w:jc w:val="center"/>
              <w:rPr>
                <w:rFonts w:ascii="Arial" w:hAnsi="Arial" w:cs="Arial"/>
                <w:b/>
                <w:sz w:val="16"/>
                <w:szCs w:val="16"/>
              </w:rPr>
            </w:pPr>
            <w:r w:rsidRPr="00B62919">
              <w:rPr>
                <w:rFonts w:ascii="Arial" w:hAnsi="Arial" w:cs="Arial"/>
                <w:b/>
                <w:sz w:val="16"/>
                <w:szCs w:val="16"/>
              </w:rPr>
              <w:t>Nazwa elementu</w:t>
            </w:r>
          </w:p>
        </w:tc>
        <w:tc>
          <w:tcPr>
            <w:tcW w:w="709" w:type="dxa"/>
            <w:tcBorders>
              <w:top w:val="single" w:sz="4" w:space="0" w:color="auto"/>
              <w:left w:val="nil"/>
              <w:bottom w:val="single" w:sz="4" w:space="0" w:color="auto"/>
              <w:right w:val="single" w:sz="4" w:space="0" w:color="auto"/>
            </w:tcBorders>
            <w:shd w:val="clear" w:color="auto" w:fill="D9D9D9"/>
            <w:noWrap/>
            <w:vAlign w:val="center"/>
            <w:hideMark/>
          </w:tcPr>
          <w:p w14:paraId="7C646DDB" w14:textId="77777777" w:rsidR="00754E63" w:rsidRPr="00B62919" w:rsidRDefault="00754E63" w:rsidP="00B403E1">
            <w:pPr>
              <w:widowControl w:val="0"/>
              <w:tabs>
                <w:tab w:val="left" w:pos="488"/>
              </w:tabs>
              <w:spacing w:line="276" w:lineRule="auto"/>
              <w:jc w:val="center"/>
              <w:rPr>
                <w:rFonts w:ascii="Arial" w:hAnsi="Arial" w:cs="Arial"/>
                <w:b/>
                <w:sz w:val="16"/>
                <w:szCs w:val="16"/>
              </w:rPr>
            </w:pPr>
            <w:r w:rsidRPr="00B62919">
              <w:rPr>
                <w:rFonts w:ascii="Arial" w:hAnsi="Arial" w:cs="Arial"/>
                <w:b/>
                <w:sz w:val="16"/>
                <w:szCs w:val="16"/>
              </w:rPr>
              <w:t>Jedn.</w:t>
            </w:r>
          </w:p>
        </w:tc>
        <w:tc>
          <w:tcPr>
            <w:tcW w:w="815" w:type="dxa"/>
            <w:tcBorders>
              <w:top w:val="single" w:sz="4" w:space="0" w:color="auto"/>
              <w:left w:val="nil"/>
              <w:bottom w:val="single" w:sz="4" w:space="0" w:color="auto"/>
              <w:right w:val="single" w:sz="4" w:space="0" w:color="auto"/>
            </w:tcBorders>
            <w:shd w:val="clear" w:color="auto" w:fill="D9D9D9"/>
            <w:noWrap/>
            <w:vAlign w:val="center"/>
            <w:hideMark/>
          </w:tcPr>
          <w:p w14:paraId="33D75508" w14:textId="77777777" w:rsidR="00754E63" w:rsidRPr="00B62919" w:rsidRDefault="00754E63" w:rsidP="00B403E1">
            <w:pPr>
              <w:widowControl w:val="0"/>
              <w:tabs>
                <w:tab w:val="left" w:pos="488"/>
              </w:tabs>
              <w:spacing w:line="276" w:lineRule="auto"/>
              <w:jc w:val="center"/>
              <w:rPr>
                <w:rFonts w:ascii="Arial" w:hAnsi="Arial" w:cs="Arial"/>
                <w:b/>
                <w:sz w:val="16"/>
                <w:szCs w:val="16"/>
              </w:rPr>
            </w:pPr>
            <w:r w:rsidRPr="00B62919">
              <w:rPr>
                <w:rFonts w:ascii="Arial" w:hAnsi="Arial" w:cs="Arial"/>
                <w:b/>
                <w:sz w:val="16"/>
                <w:szCs w:val="16"/>
              </w:rPr>
              <w:t>Ilość</w:t>
            </w:r>
          </w:p>
        </w:tc>
        <w:tc>
          <w:tcPr>
            <w:tcW w:w="2268" w:type="dxa"/>
            <w:tcBorders>
              <w:top w:val="single" w:sz="4" w:space="0" w:color="auto"/>
              <w:left w:val="nil"/>
              <w:bottom w:val="single" w:sz="4" w:space="0" w:color="auto"/>
              <w:right w:val="single" w:sz="4" w:space="0" w:color="auto"/>
            </w:tcBorders>
            <w:shd w:val="clear" w:color="auto" w:fill="D9D9D9"/>
            <w:vAlign w:val="center"/>
            <w:hideMark/>
          </w:tcPr>
          <w:p w14:paraId="66E5F217" w14:textId="77777777" w:rsidR="00754E63" w:rsidRPr="00B62919" w:rsidRDefault="00754E63" w:rsidP="00B403E1">
            <w:pPr>
              <w:widowControl w:val="0"/>
              <w:tabs>
                <w:tab w:val="left" w:pos="488"/>
              </w:tabs>
              <w:spacing w:line="276" w:lineRule="auto"/>
              <w:jc w:val="center"/>
              <w:rPr>
                <w:rFonts w:ascii="Arial" w:hAnsi="Arial" w:cs="Arial"/>
                <w:b/>
                <w:sz w:val="16"/>
                <w:szCs w:val="16"/>
              </w:rPr>
            </w:pPr>
            <w:r w:rsidRPr="00B62919">
              <w:rPr>
                <w:rFonts w:ascii="Arial" w:hAnsi="Arial" w:cs="Arial"/>
                <w:b/>
                <w:sz w:val="16"/>
                <w:szCs w:val="16"/>
              </w:rPr>
              <w:t>Norma, katalog</w:t>
            </w:r>
            <w:r w:rsidRPr="00B62919">
              <w:rPr>
                <w:rFonts w:ascii="Arial" w:hAnsi="Arial" w:cs="Arial"/>
                <w:b/>
                <w:sz w:val="16"/>
                <w:szCs w:val="16"/>
              </w:rPr>
              <w:br/>
              <w:t>producent</w:t>
            </w:r>
          </w:p>
        </w:tc>
        <w:tc>
          <w:tcPr>
            <w:tcW w:w="2410" w:type="dxa"/>
            <w:tcBorders>
              <w:top w:val="single" w:sz="4" w:space="0" w:color="auto"/>
              <w:left w:val="nil"/>
              <w:bottom w:val="single" w:sz="4" w:space="0" w:color="auto"/>
              <w:right w:val="single" w:sz="4" w:space="0" w:color="auto"/>
            </w:tcBorders>
            <w:shd w:val="clear" w:color="auto" w:fill="D9D9D9"/>
            <w:noWrap/>
            <w:vAlign w:val="center"/>
            <w:hideMark/>
          </w:tcPr>
          <w:p w14:paraId="1E85428F" w14:textId="77777777" w:rsidR="00754E63" w:rsidRPr="00B62919" w:rsidRDefault="00754E63" w:rsidP="00B403E1">
            <w:pPr>
              <w:widowControl w:val="0"/>
              <w:tabs>
                <w:tab w:val="left" w:pos="488"/>
              </w:tabs>
              <w:spacing w:line="276" w:lineRule="auto"/>
              <w:jc w:val="center"/>
              <w:rPr>
                <w:rFonts w:ascii="Arial" w:hAnsi="Arial" w:cs="Arial"/>
                <w:b/>
                <w:sz w:val="16"/>
                <w:szCs w:val="16"/>
              </w:rPr>
            </w:pPr>
            <w:r w:rsidRPr="00B62919">
              <w:rPr>
                <w:rFonts w:ascii="Arial" w:hAnsi="Arial" w:cs="Arial"/>
                <w:b/>
                <w:sz w:val="16"/>
                <w:szCs w:val="16"/>
              </w:rPr>
              <w:t>Uwagi</w:t>
            </w:r>
          </w:p>
        </w:tc>
      </w:tr>
      <w:tr w:rsidR="00754E63" w:rsidRPr="00B62919" w14:paraId="1DE121AE" w14:textId="77777777" w:rsidTr="00B403E1">
        <w:trPr>
          <w:trHeight w:val="198"/>
          <w:tblHeader/>
          <w:jc w:val="center"/>
        </w:trPr>
        <w:tc>
          <w:tcPr>
            <w:tcW w:w="454" w:type="dxa"/>
            <w:tcBorders>
              <w:top w:val="nil"/>
              <w:left w:val="single" w:sz="4" w:space="0" w:color="auto"/>
              <w:bottom w:val="single" w:sz="4" w:space="0" w:color="auto"/>
              <w:right w:val="single" w:sz="4" w:space="0" w:color="auto"/>
            </w:tcBorders>
            <w:noWrap/>
            <w:vAlign w:val="center"/>
            <w:hideMark/>
          </w:tcPr>
          <w:p w14:paraId="221F4418"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3829" w:type="dxa"/>
            <w:tcBorders>
              <w:top w:val="nil"/>
              <w:left w:val="nil"/>
              <w:bottom w:val="single" w:sz="4" w:space="0" w:color="auto"/>
              <w:right w:val="single" w:sz="4" w:space="0" w:color="auto"/>
            </w:tcBorders>
            <w:noWrap/>
            <w:vAlign w:val="center"/>
            <w:hideMark/>
          </w:tcPr>
          <w:p w14:paraId="24840C2F"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2</w:t>
            </w:r>
          </w:p>
        </w:tc>
        <w:tc>
          <w:tcPr>
            <w:tcW w:w="709" w:type="dxa"/>
            <w:tcBorders>
              <w:top w:val="nil"/>
              <w:left w:val="nil"/>
              <w:bottom w:val="single" w:sz="4" w:space="0" w:color="auto"/>
              <w:right w:val="single" w:sz="4" w:space="0" w:color="auto"/>
            </w:tcBorders>
            <w:noWrap/>
            <w:vAlign w:val="center"/>
            <w:hideMark/>
          </w:tcPr>
          <w:p w14:paraId="78D43B24"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3</w:t>
            </w:r>
          </w:p>
        </w:tc>
        <w:tc>
          <w:tcPr>
            <w:tcW w:w="815" w:type="dxa"/>
            <w:tcBorders>
              <w:top w:val="nil"/>
              <w:left w:val="nil"/>
              <w:bottom w:val="single" w:sz="4" w:space="0" w:color="auto"/>
              <w:right w:val="single" w:sz="4" w:space="0" w:color="auto"/>
            </w:tcBorders>
            <w:noWrap/>
            <w:vAlign w:val="center"/>
            <w:hideMark/>
          </w:tcPr>
          <w:p w14:paraId="00EDCCA4"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4</w:t>
            </w:r>
          </w:p>
        </w:tc>
        <w:tc>
          <w:tcPr>
            <w:tcW w:w="2268" w:type="dxa"/>
            <w:tcBorders>
              <w:top w:val="nil"/>
              <w:left w:val="nil"/>
              <w:bottom w:val="single" w:sz="4" w:space="0" w:color="auto"/>
              <w:right w:val="single" w:sz="4" w:space="0" w:color="auto"/>
            </w:tcBorders>
            <w:noWrap/>
            <w:vAlign w:val="center"/>
            <w:hideMark/>
          </w:tcPr>
          <w:p w14:paraId="3DD06D18"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5</w:t>
            </w:r>
          </w:p>
        </w:tc>
        <w:tc>
          <w:tcPr>
            <w:tcW w:w="2410" w:type="dxa"/>
            <w:tcBorders>
              <w:top w:val="nil"/>
              <w:left w:val="nil"/>
              <w:bottom w:val="single" w:sz="4" w:space="0" w:color="auto"/>
              <w:right w:val="single" w:sz="4" w:space="0" w:color="auto"/>
            </w:tcBorders>
            <w:noWrap/>
            <w:vAlign w:val="center"/>
            <w:hideMark/>
          </w:tcPr>
          <w:p w14:paraId="7FF6106D"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6</w:t>
            </w:r>
          </w:p>
        </w:tc>
      </w:tr>
      <w:tr w:rsidR="00754E63" w:rsidRPr="00B62919" w14:paraId="1F712F20" w14:textId="77777777" w:rsidTr="00B403E1">
        <w:trPr>
          <w:trHeight w:val="510"/>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60D5E241"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hideMark/>
          </w:tcPr>
          <w:p w14:paraId="0855D3D9"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Rury kanalizacyjne wewnętrzne PP-HT wraz z kształtkami :</w:t>
            </w:r>
          </w:p>
          <w:p w14:paraId="5FACE573" w14:textId="77777777" w:rsidR="00754E63" w:rsidRPr="00B62919" w:rsidRDefault="00754E63" w:rsidP="008611B8">
            <w:pPr>
              <w:widowControl w:val="0"/>
              <w:numPr>
                <w:ilvl w:val="0"/>
                <w:numId w:val="85"/>
              </w:numPr>
              <w:tabs>
                <w:tab w:val="left" w:pos="488"/>
              </w:tabs>
              <w:spacing w:line="276" w:lineRule="auto"/>
              <w:rPr>
                <w:rFonts w:ascii="Arial" w:hAnsi="Arial" w:cs="Arial"/>
                <w:sz w:val="16"/>
                <w:szCs w:val="16"/>
              </w:rPr>
            </w:pPr>
            <w:r w:rsidRPr="00B62919">
              <w:rPr>
                <w:rFonts w:ascii="Arial" w:hAnsi="Arial" w:cs="Arial"/>
                <w:sz w:val="16"/>
                <w:szCs w:val="16"/>
              </w:rPr>
              <w:t>Dz50</w:t>
            </w:r>
          </w:p>
          <w:p w14:paraId="06EB60C5" w14:textId="77777777" w:rsidR="00754E63" w:rsidRPr="00B62919" w:rsidRDefault="00754E63" w:rsidP="008611B8">
            <w:pPr>
              <w:widowControl w:val="0"/>
              <w:numPr>
                <w:ilvl w:val="0"/>
                <w:numId w:val="85"/>
              </w:numPr>
              <w:tabs>
                <w:tab w:val="left" w:pos="488"/>
              </w:tabs>
              <w:spacing w:line="276" w:lineRule="auto"/>
              <w:rPr>
                <w:rFonts w:ascii="Arial" w:hAnsi="Arial" w:cs="Arial"/>
                <w:sz w:val="16"/>
                <w:szCs w:val="16"/>
              </w:rPr>
            </w:pPr>
            <w:r w:rsidRPr="00B62919">
              <w:rPr>
                <w:rFonts w:ascii="Arial" w:hAnsi="Arial" w:cs="Arial"/>
                <w:sz w:val="16"/>
                <w:szCs w:val="16"/>
              </w:rPr>
              <w:t>Dz75</w:t>
            </w:r>
          </w:p>
          <w:p w14:paraId="0EEC1FF0" w14:textId="77777777" w:rsidR="00754E63" w:rsidRPr="00B62919" w:rsidRDefault="00754E63" w:rsidP="008611B8">
            <w:pPr>
              <w:widowControl w:val="0"/>
              <w:numPr>
                <w:ilvl w:val="0"/>
                <w:numId w:val="85"/>
              </w:numPr>
              <w:tabs>
                <w:tab w:val="left" w:pos="488"/>
              </w:tabs>
              <w:spacing w:line="276" w:lineRule="auto"/>
              <w:rPr>
                <w:rFonts w:ascii="Arial" w:hAnsi="Arial" w:cs="Arial"/>
                <w:sz w:val="16"/>
                <w:szCs w:val="16"/>
              </w:rPr>
            </w:pPr>
            <w:r w:rsidRPr="00B62919">
              <w:rPr>
                <w:rFonts w:ascii="Arial" w:hAnsi="Arial" w:cs="Arial"/>
                <w:sz w:val="16"/>
                <w:szCs w:val="16"/>
              </w:rPr>
              <w:t>Dz110</w:t>
            </w:r>
          </w:p>
        </w:tc>
        <w:tc>
          <w:tcPr>
            <w:tcW w:w="709" w:type="dxa"/>
            <w:tcBorders>
              <w:top w:val="single" w:sz="4" w:space="0" w:color="auto"/>
              <w:left w:val="nil"/>
              <w:bottom w:val="single" w:sz="4" w:space="0" w:color="auto"/>
              <w:right w:val="single" w:sz="4" w:space="0" w:color="auto"/>
            </w:tcBorders>
            <w:noWrap/>
            <w:vAlign w:val="center"/>
            <w:hideMark/>
          </w:tcPr>
          <w:p w14:paraId="139200C6" w14:textId="77777777" w:rsidR="00754E63" w:rsidRPr="00B62919" w:rsidRDefault="00754E63" w:rsidP="00B403E1">
            <w:pPr>
              <w:widowControl w:val="0"/>
              <w:tabs>
                <w:tab w:val="left" w:pos="488"/>
              </w:tabs>
              <w:spacing w:line="276" w:lineRule="auto"/>
              <w:jc w:val="center"/>
              <w:rPr>
                <w:rFonts w:ascii="Arial" w:hAnsi="Arial" w:cs="Arial"/>
                <w:sz w:val="16"/>
                <w:szCs w:val="16"/>
              </w:rPr>
            </w:pPr>
            <w:proofErr w:type="spellStart"/>
            <w:r w:rsidRPr="00B62919">
              <w:rPr>
                <w:rFonts w:ascii="Arial" w:hAnsi="Arial" w:cs="Arial"/>
                <w:sz w:val="16"/>
                <w:szCs w:val="16"/>
              </w:rPr>
              <w:t>mb</w:t>
            </w:r>
            <w:proofErr w:type="spellEnd"/>
            <w:r w:rsidRPr="00B62919">
              <w:rPr>
                <w:rFonts w:ascii="Arial" w:hAnsi="Arial" w:cs="Arial"/>
                <w:sz w:val="16"/>
                <w:szCs w:val="16"/>
              </w:rPr>
              <w:t>.</w:t>
            </w:r>
          </w:p>
        </w:tc>
        <w:tc>
          <w:tcPr>
            <w:tcW w:w="815" w:type="dxa"/>
            <w:tcBorders>
              <w:top w:val="single" w:sz="4" w:space="0" w:color="auto"/>
              <w:left w:val="nil"/>
              <w:bottom w:val="single" w:sz="4" w:space="0" w:color="auto"/>
              <w:right w:val="single" w:sz="4" w:space="0" w:color="auto"/>
            </w:tcBorders>
            <w:noWrap/>
            <w:vAlign w:val="bottom"/>
          </w:tcPr>
          <w:p w14:paraId="63346373"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45</w:t>
            </w:r>
          </w:p>
          <w:p w14:paraId="6BD82378"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24</w:t>
            </w:r>
          </w:p>
          <w:p w14:paraId="5DD593A0"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100</w:t>
            </w:r>
          </w:p>
        </w:tc>
        <w:tc>
          <w:tcPr>
            <w:tcW w:w="2268" w:type="dxa"/>
            <w:tcBorders>
              <w:top w:val="single" w:sz="4" w:space="0" w:color="auto"/>
              <w:left w:val="nil"/>
              <w:bottom w:val="single" w:sz="4" w:space="0" w:color="auto"/>
              <w:right w:val="single" w:sz="4" w:space="0" w:color="auto"/>
            </w:tcBorders>
            <w:vAlign w:val="center"/>
            <w:hideMark/>
          </w:tcPr>
          <w:p w14:paraId="658D43A7" w14:textId="77777777" w:rsidR="00754E63" w:rsidRPr="00B62919" w:rsidRDefault="00754E63" w:rsidP="00B403E1">
            <w:pPr>
              <w:jc w:val="center"/>
              <w:rPr>
                <w:sz w:val="16"/>
                <w:szCs w:val="16"/>
              </w:rP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center"/>
            <w:hideMark/>
          </w:tcPr>
          <w:p w14:paraId="77695866"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Piony KS i podejścia pod przybory</w:t>
            </w:r>
          </w:p>
        </w:tc>
      </w:tr>
      <w:tr w:rsidR="00754E63" w:rsidRPr="00B62919" w14:paraId="1AA12E96" w14:textId="77777777" w:rsidTr="00B403E1">
        <w:trPr>
          <w:trHeight w:val="510"/>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5429B205"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hideMark/>
          </w:tcPr>
          <w:p w14:paraId="5E9F4A06"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Przewód kanalizacji sanitarnej ciśnieniowej</w:t>
            </w:r>
            <w:r w:rsidRPr="00B62919">
              <w:t xml:space="preserve"> </w:t>
            </w:r>
            <w:r w:rsidRPr="00B62919">
              <w:rPr>
                <w:rFonts w:ascii="Arial" w:hAnsi="Arial" w:cs="Arial"/>
                <w:sz w:val="16"/>
                <w:szCs w:val="16"/>
              </w:rPr>
              <w:t>z PVC łączone po przez klejenie</w:t>
            </w:r>
          </w:p>
        </w:tc>
        <w:tc>
          <w:tcPr>
            <w:tcW w:w="709" w:type="dxa"/>
            <w:tcBorders>
              <w:top w:val="single" w:sz="4" w:space="0" w:color="auto"/>
              <w:left w:val="nil"/>
              <w:bottom w:val="single" w:sz="4" w:space="0" w:color="auto"/>
              <w:right w:val="single" w:sz="4" w:space="0" w:color="auto"/>
            </w:tcBorders>
            <w:noWrap/>
            <w:vAlign w:val="center"/>
            <w:hideMark/>
          </w:tcPr>
          <w:p w14:paraId="1FE7AAB6" w14:textId="77777777" w:rsidR="00754E63" w:rsidRPr="00B62919" w:rsidRDefault="00754E63" w:rsidP="00B403E1">
            <w:pPr>
              <w:widowControl w:val="0"/>
              <w:tabs>
                <w:tab w:val="left" w:pos="488"/>
              </w:tabs>
              <w:spacing w:line="276" w:lineRule="auto"/>
              <w:jc w:val="center"/>
              <w:rPr>
                <w:rFonts w:ascii="Arial" w:hAnsi="Arial" w:cs="Arial"/>
                <w:sz w:val="16"/>
                <w:szCs w:val="16"/>
              </w:rPr>
            </w:pPr>
            <w:proofErr w:type="spellStart"/>
            <w:r w:rsidRPr="00B62919">
              <w:rPr>
                <w:rFonts w:ascii="Arial" w:hAnsi="Arial" w:cs="Arial"/>
                <w:sz w:val="16"/>
                <w:szCs w:val="16"/>
              </w:rPr>
              <w:t>mb</w:t>
            </w:r>
            <w:proofErr w:type="spellEnd"/>
            <w:r w:rsidRPr="00B62919">
              <w:rPr>
                <w:rFonts w:ascii="Arial" w:hAnsi="Arial" w:cs="Arial"/>
                <w:sz w:val="16"/>
                <w:szCs w:val="16"/>
              </w:rPr>
              <w:t>.</w:t>
            </w:r>
          </w:p>
        </w:tc>
        <w:tc>
          <w:tcPr>
            <w:tcW w:w="815" w:type="dxa"/>
            <w:tcBorders>
              <w:top w:val="single" w:sz="4" w:space="0" w:color="auto"/>
              <w:left w:val="nil"/>
              <w:bottom w:val="single" w:sz="4" w:space="0" w:color="auto"/>
              <w:right w:val="single" w:sz="4" w:space="0" w:color="auto"/>
            </w:tcBorders>
            <w:noWrap/>
            <w:vAlign w:val="bottom"/>
          </w:tcPr>
          <w:p w14:paraId="158CDC7D"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8</w:t>
            </w:r>
          </w:p>
        </w:tc>
        <w:tc>
          <w:tcPr>
            <w:tcW w:w="2268" w:type="dxa"/>
            <w:tcBorders>
              <w:top w:val="single" w:sz="4" w:space="0" w:color="auto"/>
              <w:left w:val="nil"/>
              <w:bottom w:val="single" w:sz="4" w:space="0" w:color="auto"/>
              <w:right w:val="single" w:sz="4" w:space="0" w:color="auto"/>
            </w:tcBorders>
            <w:vAlign w:val="center"/>
            <w:hideMark/>
          </w:tcPr>
          <w:p w14:paraId="57F36F1E" w14:textId="77777777" w:rsidR="00754E63" w:rsidRPr="00B62919" w:rsidRDefault="00754E63" w:rsidP="00B403E1">
            <w:pPr>
              <w:jc w:val="center"/>
              <w:rPr>
                <w:rFonts w:ascii="Arial" w:hAnsi="Arial" w:cs="Arial"/>
                <w:sz w:val="16"/>
                <w:szCs w:val="16"/>
              </w:rP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center"/>
            <w:hideMark/>
          </w:tcPr>
          <w:p w14:paraId="30FAA538"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0CBB25E1" w14:textId="77777777" w:rsidTr="00B403E1">
        <w:trPr>
          <w:trHeight w:val="550"/>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3484F0C8"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hideMark/>
          </w:tcPr>
          <w:p w14:paraId="6B15FCA6"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Syfon zlewozmywakowy z dodatkowym podejściem pod włączenie skroplin z grupy bezpieczeństwa podgrzewaczy pojemnościowych elektrycznych</w:t>
            </w:r>
          </w:p>
        </w:tc>
        <w:tc>
          <w:tcPr>
            <w:tcW w:w="709" w:type="dxa"/>
            <w:tcBorders>
              <w:top w:val="single" w:sz="4" w:space="0" w:color="auto"/>
              <w:left w:val="nil"/>
              <w:bottom w:val="single" w:sz="4" w:space="0" w:color="auto"/>
              <w:right w:val="single" w:sz="4" w:space="0" w:color="auto"/>
            </w:tcBorders>
            <w:noWrap/>
            <w:vAlign w:val="center"/>
            <w:hideMark/>
          </w:tcPr>
          <w:p w14:paraId="458A5DE5"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szt.</w:t>
            </w:r>
          </w:p>
        </w:tc>
        <w:tc>
          <w:tcPr>
            <w:tcW w:w="815" w:type="dxa"/>
            <w:tcBorders>
              <w:top w:val="single" w:sz="4" w:space="0" w:color="auto"/>
              <w:left w:val="nil"/>
              <w:bottom w:val="single" w:sz="4" w:space="0" w:color="auto"/>
              <w:right w:val="single" w:sz="4" w:space="0" w:color="auto"/>
            </w:tcBorders>
            <w:noWrap/>
            <w:vAlign w:val="center"/>
            <w:hideMark/>
          </w:tcPr>
          <w:p w14:paraId="6841021D"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2</w:t>
            </w:r>
          </w:p>
        </w:tc>
        <w:tc>
          <w:tcPr>
            <w:tcW w:w="2268" w:type="dxa"/>
            <w:tcBorders>
              <w:top w:val="single" w:sz="4" w:space="0" w:color="auto"/>
              <w:left w:val="nil"/>
              <w:bottom w:val="single" w:sz="4" w:space="0" w:color="auto"/>
              <w:right w:val="single" w:sz="4" w:space="0" w:color="auto"/>
            </w:tcBorders>
            <w:vAlign w:val="center"/>
            <w:hideMark/>
          </w:tcPr>
          <w:p w14:paraId="20FB1044" w14:textId="77777777" w:rsidR="00754E63" w:rsidRPr="00B62919" w:rsidRDefault="00754E63" w:rsidP="00B403E1">
            <w:pPr>
              <w:jc w:val="center"/>
              <w:rPr>
                <w:sz w:val="16"/>
                <w:szCs w:val="16"/>
              </w:rP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center"/>
            <w:hideMark/>
          </w:tcPr>
          <w:p w14:paraId="5AABD299"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w:t>
            </w:r>
          </w:p>
        </w:tc>
      </w:tr>
      <w:tr w:rsidR="00754E63" w:rsidRPr="00B62919" w14:paraId="21E48587" w14:textId="77777777" w:rsidTr="00B403E1">
        <w:trPr>
          <w:trHeight w:val="550"/>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02A8EA9B"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hideMark/>
          </w:tcPr>
          <w:p w14:paraId="253CE2D3"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Syfon umywalkowy</w:t>
            </w:r>
          </w:p>
        </w:tc>
        <w:tc>
          <w:tcPr>
            <w:tcW w:w="709" w:type="dxa"/>
            <w:tcBorders>
              <w:top w:val="single" w:sz="4" w:space="0" w:color="auto"/>
              <w:left w:val="nil"/>
              <w:bottom w:val="single" w:sz="4" w:space="0" w:color="auto"/>
              <w:right w:val="single" w:sz="4" w:space="0" w:color="auto"/>
            </w:tcBorders>
            <w:noWrap/>
            <w:vAlign w:val="center"/>
            <w:hideMark/>
          </w:tcPr>
          <w:p w14:paraId="2BD67A12"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szt.</w:t>
            </w:r>
          </w:p>
        </w:tc>
        <w:tc>
          <w:tcPr>
            <w:tcW w:w="815" w:type="dxa"/>
            <w:tcBorders>
              <w:top w:val="single" w:sz="4" w:space="0" w:color="auto"/>
              <w:left w:val="nil"/>
              <w:bottom w:val="single" w:sz="4" w:space="0" w:color="auto"/>
              <w:right w:val="single" w:sz="4" w:space="0" w:color="auto"/>
            </w:tcBorders>
            <w:noWrap/>
            <w:vAlign w:val="center"/>
            <w:hideMark/>
          </w:tcPr>
          <w:p w14:paraId="5E15BE9B"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15</w:t>
            </w:r>
          </w:p>
        </w:tc>
        <w:tc>
          <w:tcPr>
            <w:tcW w:w="2268" w:type="dxa"/>
            <w:tcBorders>
              <w:top w:val="single" w:sz="4" w:space="0" w:color="auto"/>
              <w:left w:val="nil"/>
              <w:bottom w:val="single" w:sz="4" w:space="0" w:color="auto"/>
              <w:right w:val="single" w:sz="4" w:space="0" w:color="auto"/>
            </w:tcBorders>
            <w:vAlign w:val="center"/>
            <w:hideMark/>
          </w:tcPr>
          <w:p w14:paraId="033E37C0" w14:textId="77777777" w:rsidR="00754E63" w:rsidRPr="00B62919" w:rsidRDefault="00754E63" w:rsidP="00B403E1">
            <w:pPr>
              <w:jc w:val="cente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center"/>
            <w:hideMark/>
          </w:tcPr>
          <w:p w14:paraId="04ED6266"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197A5D2C" w14:textId="77777777" w:rsidTr="00B403E1">
        <w:trPr>
          <w:trHeight w:val="686"/>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56E3456D"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lang w:val="en-US"/>
              </w:rPr>
            </w:pPr>
          </w:p>
        </w:tc>
        <w:tc>
          <w:tcPr>
            <w:tcW w:w="3829" w:type="dxa"/>
            <w:tcBorders>
              <w:top w:val="single" w:sz="4" w:space="0" w:color="auto"/>
              <w:left w:val="nil"/>
              <w:bottom w:val="single" w:sz="4" w:space="0" w:color="auto"/>
              <w:right w:val="single" w:sz="4" w:space="0" w:color="auto"/>
            </w:tcBorders>
            <w:vAlign w:val="center"/>
            <w:hideMark/>
          </w:tcPr>
          <w:p w14:paraId="67EB5CCB" w14:textId="77777777" w:rsidR="00754E63" w:rsidRPr="00B62919" w:rsidRDefault="00754E63" w:rsidP="00B403E1">
            <w:pPr>
              <w:spacing w:line="276" w:lineRule="auto"/>
              <w:ind w:right="179" w:firstLine="26"/>
              <w:rPr>
                <w:rFonts w:ascii="Arial" w:hAnsi="Arial" w:cs="Arial"/>
                <w:sz w:val="16"/>
                <w:szCs w:val="16"/>
                <w:lang w:val="nl-NL"/>
              </w:rPr>
            </w:pPr>
            <w:r w:rsidRPr="00B62919">
              <w:rPr>
                <w:rFonts w:ascii="Arial" w:hAnsi="Arial" w:cs="Arial"/>
                <w:sz w:val="16"/>
                <w:szCs w:val="16"/>
                <w:lang w:val="nl-NL"/>
              </w:rPr>
              <w:t>Szczelny właz studzienki kanalizacyjnej - montaż w posadzce, należy zabezpieczyć przed otwarciem przez osoby trzecie</w:t>
            </w:r>
          </w:p>
        </w:tc>
        <w:tc>
          <w:tcPr>
            <w:tcW w:w="709" w:type="dxa"/>
            <w:tcBorders>
              <w:top w:val="single" w:sz="4" w:space="0" w:color="auto"/>
              <w:left w:val="nil"/>
              <w:bottom w:val="single" w:sz="4" w:space="0" w:color="auto"/>
              <w:right w:val="single" w:sz="4" w:space="0" w:color="auto"/>
            </w:tcBorders>
            <w:noWrap/>
            <w:vAlign w:val="center"/>
            <w:hideMark/>
          </w:tcPr>
          <w:p w14:paraId="4B53D95F" w14:textId="77777777" w:rsidR="00754E63" w:rsidRPr="00B62919" w:rsidRDefault="00754E63" w:rsidP="00B403E1">
            <w:pPr>
              <w:widowControl w:val="0"/>
              <w:tabs>
                <w:tab w:val="left" w:pos="488"/>
              </w:tabs>
              <w:spacing w:line="276" w:lineRule="auto"/>
              <w:jc w:val="center"/>
              <w:rPr>
                <w:rFonts w:ascii="Arial" w:hAnsi="Arial" w:cs="Arial"/>
                <w:sz w:val="16"/>
                <w:szCs w:val="16"/>
                <w:lang w:val="nl-NL"/>
              </w:rPr>
            </w:pPr>
            <w:r w:rsidRPr="00B62919">
              <w:rPr>
                <w:rFonts w:ascii="Arial" w:hAnsi="Arial" w:cs="Arial"/>
                <w:sz w:val="16"/>
                <w:szCs w:val="16"/>
                <w:lang w:val="nl-NL"/>
              </w:rPr>
              <w:t>kpl.</w:t>
            </w:r>
          </w:p>
        </w:tc>
        <w:tc>
          <w:tcPr>
            <w:tcW w:w="815" w:type="dxa"/>
            <w:tcBorders>
              <w:top w:val="single" w:sz="4" w:space="0" w:color="auto"/>
              <w:left w:val="nil"/>
              <w:bottom w:val="single" w:sz="4" w:space="0" w:color="auto"/>
              <w:right w:val="single" w:sz="4" w:space="0" w:color="auto"/>
            </w:tcBorders>
            <w:noWrap/>
            <w:vAlign w:val="center"/>
            <w:hideMark/>
          </w:tcPr>
          <w:p w14:paraId="6AC6F47D"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2268" w:type="dxa"/>
            <w:tcBorders>
              <w:top w:val="single" w:sz="4" w:space="0" w:color="auto"/>
              <w:left w:val="nil"/>
              <w:bottom w:val="single" w:sz="4" w:space="0" w:color="auto"/>
              <w:right w:val="single" w:sz="4" w:space="0" w:color="auto"/>
            </w:tcBorders>
            <w:vAlign w:val="center"/>
            <w:hideMark/>
          </w:tcPr>
          <w:p w14:paraId="6D9E5D96" w14:textId="77777777" w:rsidR="00754E63" w:rsidRPr="00B62919" w:rsidRDefault="00754E63" w:rsidP="00B403E1">
            <w:pPr>
              <w:jc w:val="center"/>
              <w:rPr>
                <w:rFonts w:ascii="Arial" w:hAnsi="Arial" w:cs="Arial"/>
                <w:sz w:val="16"/>
                <w:szCs w:val="16"/>
              </w:rP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center"/>
          </w:tcPr>
          <w:p w14:paraId="6F793F32" w14:textId="77777777" w:rsidR="00754E63" w:rsidRPr="00B62919" w:rsidRDefault="00754E63" w:rsidP="00B403E1">
            <w:pPr>
              <w:widowControl w:val="0"/>
              <w:tabs>
                <w:tab w:val="left" w:pos="488"/>
              </w:tabs>
              <w:spacing w:line="276" w:lineRule="auto"/>
              <w:jc w:val="center"/>
              <w:rPr>
                <w:rFonts w:ascii="Arial" w:hAnsi="Arial" w:cs="Arial"/>
                <w:i/>
                <w:sz w:val="16"/>
                <w:szCs w:val="16"/>
              </w:rPr>
            </w:pPr>
            <w:r w:rsidRPr="00B62919">
              <w:rPr>
                <w:rFonts w:ascii="Arial" w:hAnsi="Arial" w:cs="Arial"/>
                <w:i/>
                <w:sz w:val="16"/>
                <w:szCs w:val="16"/>
              </w:rPr>
              <w:t>montaż na poziomie piwnic</w:t>
            </w:r>
          </w:p>
        </w:tc>
      </w:tr>
      <w:tr w:rsidR="00754E63" w:rsidRPr="00B62919" w14:paraId="6894B8DC" w14:textId="77777777" w:rsidTr="00B403E1">
        <w:trPr>
          <w:trHeight w:val="568"/>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06552C24"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tcPr>
          <w:p w14:paraId="0C8B1BAD" w14:textId="77777777" w:rsidR="00754E63" w:rsidRPr="00B62919" w:rsidRDefault="00754E63" w:rsidP="00B403E1">
            <w:pPr>
              <w:spacing w:line="276" w:lineRule="auto"/>
              <w:ind w:right="179" w:firstLine="26"/>
              <w:rPr>
                <w:rFonts w:ascii="Arial" w:hAnsi="Arial" w:cs="Arial"/>
                <w:sz w:val="16"/>
                <w:szCs w:val="16"/>
                <w:lang w:val="nl-NL"/>
              </w:rPr>
            </w:pPr>
            <w:r w:rsidRPr="00B62919">
              <w:rPr>
                <w:rFonts w:ascii="Arial" w:hAnsi="Arial" w:cs="Arial"/>
                <w:sz w:val="16"/>
                <w:szCs w:val="16"/>
                <w:lang w:val="nl-NL"/>
              </w:rPr>
              <w:t>Wpust podłogowy zasyfonowany z zestawem uszczelniającym  + ruszt żeliwny . Odwodnienie posadzki w pomieszczeniu -1.16 oraz -1.15</w:t>
            </w:r>
          </w:p>
          <w:p w14:paraId="4FB170F9" w14:textId="77777777" w:rsidR="00754E63" w:rsidRPr="00B62919" w:rsidRDefault="00754E63" w:rsidP="00B403E1">
            <w:pPr>
              <w:spacing w:line="276" w:lineRule="auto"/>
              <w:ind w:right="179" w:firstLine="26"/>
              <w:rPr>
                <w:rFonts w:ascii="Arial" w:hAnsi="Arial" w:cs="Arial"/>
                <w:sz w:val="16"/>
                <w:szCs w:val="16"/>
                <w:lang w:val="nl-NL"/>
              </w:rPr>
            </w:pPr>
            <w:r w:rsidRPr="00B62919">
              <w:rPr>
                <w:rFonts w:ascii="Arial" w:hAnsi="Arial" w:cs="Arial"/>
                <w:sz w:val="16"/>
                <w:szCs w:val="16"/>
                <w:lang w:val="nl-NL"/>
              </w:rPr>
              <w:t>UWAGA: Ostateczny typ zestawu uszczelniającego wpustu należy dopasować do zastosowanej warstwy izolacji przeciwwilgociowej posadzki</w:t>
            </w:r>
          </w:p>
        </w:tc>
        <w:tc>
          <w:tcPr>
            <w:tcW w:w="709" w:type="dxa"/>
            <w:tcBorders>
              <w:top w:val="single" w:sz="4" w:space="0" w:color="auto"/>
              <w:left w:val="nil"/>
              <w:bottom w:val="single" w:sz="4" w:space="0" w:color="auto"/>
              <w:right w:val="single" w:sz="4" w:space="0" w:color="auto"/>
            </w:tcBorders>
            <w:noWrap/>
            <w:vAlign w:val="center"/>
          </w:tcPr>
          <w:p w14:paraId="6547D1FA" w14:textId="77777777" w:rsidR="00754E63" w:rsidRPr="00B62919" w:rsidRDefault="00754E63" w:rsidP="00B403E1">
            <w:pPr>
              <w:widowControl w:val="0"/>
              <w:tabs>
                <w:tab w:val="left" w:pos="488"/>
              </w:tabs>
              <w:spacing w:line="276" w:lineRule="auto"/>
              <w:jc w:val="center"/>
              <w:rPr>
                <w:rFonts w:ascii="Arial" w:hAnsi="Arial" w:cs="Arial"/>
                <w:sz w:val="16"/>
                <w:szCs w:val="16"/>
                <w:lang w:val="nl-NL"/>
              </w:rPr>
            </w:pPr>
            <w:r w:rsidRPr="00B62919">
              <w:rPr>
                <w:rFonts w:ascii="Arial" w:hAnsi="Arial" w:cs="Arial"/>
                <w:sz w:val="16"/>
                <w:szCs w:val="16"/>
                <w:lang w:val="nl-NL"/>
              </w:rPr>
              <w:t>kpl.</w:t>
            </w:r>
          </w:p>
        </w:tc>
        <w:tc>
          <w:tcPr>
            <w:tcW w:w="815" w:type="dxa"/>
            <w:tcBorders>
              <w:top w:val="single" w:sz="4" w:space="0" w:color="auto"/>
              <w:left w:val="nil"/>
              <w:bottom w:val="single" w:sz="4" w:space="0" w:color="auto"/>
              <w:right w:val="single" w:sz="4" w:space="0" w:color="auto"/>
            </w:tcBorders>
            <w:noWrap/>
            <w:vAlign w:val="center"/>
          </w:tcPr>
          <w:p w14:paraId="0F4F55A4"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2268" w:type="dxa"/>
            <w:tcBorders>
              <w:top w:val="single" w:sz="4" w:space="0" w:color="auto"/>
              <w:left w:val="nil"/>
              <w:bottom w:val="single" w:sz="4" w:space="0" w:color="auto"/>
              <w:right w:val="single" w:sz="4" w:space="0" w:color="auto"/>
            </w:tcBorders>
            <w:vAlign w:val="center"/>
          </w:tcPr>
          <w:p w14:paraId="719524AE" w14:textId="77777777" w:rsidR="00754E63" w:rsidRPr="00B62919" w:rsidRDefault="00754E63" w:rsidP="00B403E1">
            <w:pPr>
              <w:jc w:val="cente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center"/>
          </w:tcPr>
          <w:p w14:paraId="01AD1895" w14:textId="77777777" w:rsidR="00754E63" w:rsidRPr="00B62919" w:rsidRDefault="00754E63" w:rsidP="00B403E1">
            <w:pPr>
              <w:widowControl w:val="0"/>
              <w:tabs>
                <w:tab w:val="left" w:pos="488"/>
              </w:tabs>
              <w:spacing w:line="276" w:lineRule="auto"/>
              <w:jc w:val="center"/>
              <w:rPr>
                <w:rFonts w:ascii="Arial" w:hAnsi="Arial" w:cs="Arial"/>
                <w:i/>
                <w:sz w:val="16"/>
                <w:szCs w:val="16"/>
              </w:rPr>
            </w:pPr>
            <w:r w:rsidRPr="00B62919">
              <w:rPr>
                <w:rFonts w:ascii="Arial" w:hAnsi="Arial" w:cs="Arial"/>
                <w:i/>
                <w:sz w:val="16"/>
                <w:szCs w:val="16"/>
              </w:rPr>
              <w:t xml:space="preserve">wymiana </w:t>
            </w:r>
            <w:proofErr w:type="spellStart"/>
            <w:r w:rsidRPr="00B62919">
              <w:rPr>
                <w:rFonts w:ascii="Arial" w:hAnsi="Arial" w:cs="Arial"/>
                <w:i/>
                <w:sz w:val="16"/>
                <w:szCs w:val="16"/>
              </w:rPr>
              <w:t>istn</w:t>
            </w:r>
            <w:proofErr w:type="spellEnd"/>
            <w:r w:rsidRPr="00B62919">
              <w:rPr>
                <w:rFonts w:ascii="Arial" w:hAnsi="Arial" w:cs="Arial"/>
                <w:i/>
                <w:sz w:val="16"/>
                <w:szCs w:val="16"/>
              </w:rPr>
              <w:t>. wpustów na nowe o tej samej średnicy odpływu i wysokości zabudowy</w:t>
            </w:r>
          </w:p>
        </w:tc>
      </w:tr>
      <w:tr w:rsidR="00754E63" w:rsidRPr="00B62919" w14:paraId="37CC232B" w14:textId="77777777" w:rsidTr="00B403E1">
        <w:trPr>
          <w:trHeight w:val="568"/>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2C84BAA0"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tcPr>
          <w:p w14:paraId="7AF8496A" w14:textId="77777777" w:rsidR="00754E63" w:rsidRPr="00B62919" w:rsidRDefault="00754E63" w:rsidP="00B403E1">
            <w:pPr>
              <w:spacing w:line="276" w:lineRule="auto"/>
              <w:ind w:right="179" w:firstLine="26"/>
              <w:rPr>
                <w:rFonts w:ascii="Arial" w:hAnsi="Arial" w:cs="Arial"/>
                <w:sz w:val="16"/>
                <w:szCs w:val="16"/>
                <w:lang w:val="nl-NL"/>
              </w:rPr>
            </w:pPr>
            <w:r w:rsidRPr="00B62919">
              <w:rPr>
                <w:rFonts w:ascii="Arial" w:hAnsi="Arial" w:cs="Arial"/>
                <w:sz w:val="16"/>
                <w:szCs w:val="16"/>
                <w:lang w:val="nl-NL"/>
              </w:rPr>
              <w:t>Wpust stropowy DN50 z odejściem pionowym, z kołnierzem uszczelniającym, zasyfonowaniem, ramą nasadową i kratką ściekową ze stali szlachetnej</w:t>
            </w:r>
          </w:p>
          <w:p w14:paraId="222557AD" w14:textId="77777777" w:rsidR="00754E63" w:rsidRPr="00B62919" w:rsidRDefault="00754E63" w:rsidP="00B403E1">
            <w:pPr>
              <w:spacing w:line="276" w:lineRule="auto"/>
              <w:ind w:right="179" w:firstLine="26"/>
              <w:rPr>
                <w:rFonts w:ascii="Arial" w:hAnsi="Arial" w:cs="Arial"/>
                <w:sz w:val="16"/>
                <w:szCs w:val="16"/>
                <w:lang w:val="nl-NL"/>
              </w:rPr>
            </w:pPr>
            <w:r w:rsidRPr="00B62919">
              <w:rPr>
                <w:rFonts w:ascii="Arial" w:hAnsi="Arial" w:cs="Arial"/>
                <w:sz w:val="16"/>
                <w:szCs w:val="16"/>
                <w:lang w:val="nl-NL"/>
              </w:rPr>
              <w:t>UWAGA: Ostateczny typ zestawu uszczelniającego wpustu należy dopasować do zastosowanej warstwy izolacji przeciwwilgociowej posadzki</w:t>
            </w:r>
          </w:p>
        </w:tc>
        <w:tc>
          <w:tcPr>
            <w:tcW w:w="709" w:type="dxa"/>
            <w:tcBorders>
              <w:top w:val="single" w:sz="4" w:space="0" w:color="auto"/>
              <w:left w:val="nil"/>
              <w:bottom w:val="single" w:sz="4" w:space="0" w:color="auto"/>
              <w:right w:val="single" w:sz="4" w:space="0" w:color="auto"/>
            </w:tcBorders>
            <w:noWrap/>
            <w:vAlign w:val="center"/>
          </w:tcPr>
          <w:p w14:paraId="0DA15E8B" w14:textId="77777777" w:rsidR="00754E63" w:rsidRPr="00B62919" w:rsidRDefault="00754E63" w:rsidP="00B403E1">
            <w:pPr>
              <w:jc w:val="center"/>
              <w:rPr>
                <w:rFonts w:ascii="Arial" w:hAnsi="Arial" w:cs="Arial"/>
                <w:sz w:val="16"/>
                <w:szCs w:val="16"/>
                <w:lang w:val="nl-NL"/>
              </w:rPr>
            </w:pPr>
            <w:r w:rsidRPr="00B62919">
              <w:rPr>
                <w:rFonts w:ascii="Arial" w:hAnsi="Arial" w:cs="Arial"/>
                <w:sz w:val="16"/>
                <w:szCs w:val="16"/>
                <w:lang w:val="nl-NL"/>
              </w:rPr>
              <w:t>szt.</w:t>
            </w:r>
          </w:p>
        </w:tc>
        <w:tc>
          <w:tcPr>
            <w:tcW w:w="815" w:type="dxa"/>
            <w:tcBorders>
              <w:top w:val="single" w:sz="4" w:space="0" w:color="auto"/>
              <w:left w:val="nil"/>
              <w:bottom w:val="single" w:sz="4" w:space="0" w:color="auto"/>
              <w:right w:val="single" w:sz="4" w:space="0" w:color="auto"/>
            </w:tcBorders>
            <w:noWrap/>
            <w:vAlign w:val="center"/>
          </w:tcPr>
          <w:p w14:paraId="02B4B40C" w14:textId="77777777" w:rsidR="00754E63" w:rsidRPr="00B62919" w:rsidRDefault="00754E63" w:rsidP="00B403E1">
            <w:pPr>
              <w:spacing w:line="276" w:lineRule="auto"/>
              <w:jc w:val="center"/>
              <w:rPr>
                <w:rFonts w:ascii="Arial" w:hAnsi="Arial" w:cs="Arial"/>
                <w:sz w:val="16"/>
                <w:szCs w:val="16"/>
                <w:lang w:val="nl-NL"/>
              </w:rPr>
            </w:pPr>
            <w:r w:rsidRPr="00B62919">
              <w:rPr>
                <w:rFonts w:ascii="Arial" w:hAnsi="Arial" w:cs="Arial"/>
                <w:sz w:val="16"/>
                <w:szCs w:val="16"/>
                <w:lang w:val="nl-NL"/>
              </w:rPr>
              <w:t>6</w:t>
            </w:r>
          </w:p>
        </w:tc>
        <w:tc>
          <w:tcPr>
            <w:tcW w:w="2268" w:type="dxa"/>
            <w:tcBorders>
              <w:top w:val="single" w:sz="4" w:space="0" w:color="auto"/>
              <w:left w:val="nil"/>
              <w:bottom w:val="single" w:sz="4" w:space="0" w:color="auto"/>
              <w:right w:val="single" w:sz="4" w:space="0" w:color="auto"/>
            </w:tcBorders>
            <w:vAlign w:val="center"/>
          </w:tcPr>
          <w:p w14:paraId="696BD0A7" w14:textId="77777777" w:rsidR="00754E63" w:rsidRPr="00B62919" w:rsidRDefault="00754E63" w:rsidP="00B403E1">
            <w:pPr>
              <w:spacing w:line="276" w:lineRule="auto"/>
              <w:ind w:left="142" w:right="114"/>
              <w:jc w:val="center"/>
              <w:rPr>
                <w:rFonts w:ascii="Arial" w:hAnsi="Arial" w:cs="Arial"/>
                <w:sz w:val="16"/>
                <w:szCs w:val="16"/>
                <w:lang w:val="nl-NL"/>
              </w:rPr>
            </w:pPr>
            <w:r w:rsidRPr="00B62919">
              <w:rPr>
                <w:rFonts w:ascii="Arial" w:hAnsi="Arial" w:cs="Arial"/>
                <w:sz w:val="16"/>
                <w:szCs w:val="16"/>
                <w:lang w:val="nl-NL"/>
              </w:rPr>
              <w:t>Typ handlowy</w:t>
            </w:r>
          </w:p>
        </w:tc>
        <w:tc>
          <w:tcPr>
            <w:tcW w:w="2410" w:type="dxa"/>
            <w:tcBorders>
              <w:top w:val="single" w:sz="4" w:space="0" w:color="auto"/>
              <w:left w:val="nil"/>
              <w:bottom w:val="single" w:sz="4" w:space="0" w:color="auto"/>
              <w:right w:val="single" w:sz="4" w:space="0" w:color="auto"/>
            </w:tcBorders>
            <w:noWrap/>
            <w:vAlign w:val="center"/>
          </w:tcPr>
          <w:p w14:paraId="68307B86" w14:textId="77777777" w:rsidR="00754E63" w:rsidRPr="00B62919" w:rsidRDefault="00754E63" w:rsidP="00B403E1">
            <w:pPr>
              <w:widowControl w:val="0"/>
              <w:tabs>
                <w:tab w:val="left" w:pos="488"/>
              </w:tabs>
              <w:spacing w:line="276" w:lineRule="auto"/>
              <w:jc w:val="center"/>
              <w:rPr>
                <w:rFonts w:ascii="Arial" w:hAnsi="Arial" w:cs="Arial"/>
                <w:i/>
                <w:sz w:val="16"/>
                <w:szCs w:val="16"/>
                <w:lang w:val="en-US"/>
              </w:rPr>
            </w:pPr>
            <w:proofErr w:type="spellStart"/>
            <w:r w:rsidRPr="00B62919">
              <w:rPr>
                <w:rFonts w:ascii="Arial" w:hAnsi="Arial" w:cs="Arial"/>
                <w:i/>
                <w:sz w:val="16"/>
                <w:szCs w:val="16"/>
                <w:lang w:val="en-US"/>
              </w:rPr>
              <w:t>montaż</w:t>
            </w:r>
            <w:proofErr w:type="spellEnd"/>
            <w:r w:rsidRPr="00B62919">
              <w:rPr>
                <w:rFonts w:ascii="Arial" w:hAnsi="Arial" w:cs="Arial"/>
                <w:i/>
                <w:sz w:val="16"/>
                <w:szCs w:val="16"/>
                <w:lang w:val="en-US"/>
              </w:rPr>
              <w:t xml:space="preserve"> na </w:t>
            </w:r>
            <w:proofErr w:type="spellStart"/>
            <w:r w:rsidRPr="00B62919">
              <w:rPr>
                <w:rFonts w:ascii="Arial" w:hAnsi="Arial" w:cs="Arial"/>
                <w:i/>
                <w:sz w:val="16"/>
                <w:szCs w:val="16"/>
                <w:lang w:val="en-US"/>
              </w:rPr>
              <w:t>kondygnacjach</w:t>
            </w:r>
            <w:proofErr w:type="spellEnd"/>
            <w:r w:rsidRPr="00B62919">
              <w:rPr>
                <w:rFonts w:ascii="Arial" w:hAnsi="Arial" w:cs="Arial"/>
                <w:i/>
                <w:sz w:val="16"/>
                <w:szCs w:val="16"/>
                <w:lang w:val="en-US"/>
              </w:rPr>
              <w:t xml:space="preserve"> </w:t>
            </w:r>
          </w:p>
          <w:p w14:paraId="26FFA0E4" w14:textId="77777777" w:rsidR="00754E63" w:rsidRPr="00B62919" w:rsidRDefault="00754E63" w:rsidP="00B403E1">
            <w:pPr>
              <w:widowControl w:val="0"/>
              <w:tabs>
                <w:tab w:val="left" w:pos="488"/>
              </w:tabs>
              <w:spacing w:line="276" w:lineRule="auto"/>
              <w:jc w:val="center"/>
              <w:rPr>
                <w:rFonts w:ascii="Arial" w:hAnsi="Arial" w:cs="Arial"/>
                <w:i/>
                <w:sz w:val="16"/>
                <w:szCs w:val="16"/>
                <w:lang w:val="en-US"/>
              </w:rPr>
            </w:pPr>
            <w:r w:rsidRPr="00B62919">
              <w:rPr>
                <w:rFonts w:ascii="Arial" w:hAnsi="Arial" w:cs="Arial"/>
                <w:i/>
                <w:sz w:val="16"/>
                <w:szCs w:val="16"/>
                <w:lang w:val="en-US"/>
              </w:rPr>
              <w:t xml:space="preserve">0 </w:t>
            </w:r>
            <w:proofErr w:type="spellStart"/>
            <w:r w:rsidRPr="00B62919">
              <w:rPr>
                <w:rFonts w:ascii="Arial" w:hAnsi="Arial" w:cs="Arial"/>
                <w:i/>
                <w:sz w:val="16"/>
                <w:szCs w:val="16"/>
                <w:lang w:val="en-US"/>
              </w:rPr>
              <w:t>i</w:t>
            </w:r>
            <w:proofErr w:type="spellEnd"/>
            <w:r w:rsidRPr="00B62919">
              <w:rPr>
                <w:rFonts w:ascii="Arial" w:hAnsi="Arial" w:cs="Arial"/>
                <w:i/>
                <w:sz w:val="16"/>
                <w:szCs w:val="16"/>
                <w:lang w:val="en-US"/>
              </w:rPr>
              <w:t xml:space="preserve"> +1</w:t>
            </w:r>
          </w:p>
        </w:tc>
      </w:tr>
      <w:tr w:rsidR="00754E63" w:rsidRPr="00B62919" w14:paraId="484671F9" w14:textId="77777777" w:rsidTr="00B403E1">
        <w:trPr>
          <w:trHeight w:val="568"/>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2D6E0862"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tcPr>
          <w:p w14:paraId="71445052" w14:textId="77777777" w:rsidR="00754E63" w:rsidRPr="00B62919" w:rsidRDefault="00754E63" w:rsidP="00B403E1">
            <w:pPr>
              <w:spacing w:line="276" w:lineRule="auto"/>
              <w:ind w:right="179" w:firstLine="26"/>
              <w:rPr>
                <w:rFonts w:ascii="Arial" w:hAnsi="Arial" w:cs="Arial"/>
                <w:sz w:val="16"/>
                <w:szCs w:val="16"/>
                <w:lang w:val="nl-NL"/>
              </w:rPr>
            </w:pPr>
            <w:r w:rsidRPr="00B62919">
              <w:rPr>
                <w:rFonts w:ascii="Arial" w:hAnsi="Arial" w:cs="Arial"/>
                <w:sz w:val="16"/>
                <w:szCs w:val="16"/>
                <w:lang w:val="nl-NL"/>
              </w:rPr>
              <w:t xml:space="preserve">Lokalna mała przepompownia ścieków (ścieki niefekalne, pomporozdrabniacz) zintegrowana z wpustem podłogowym </w:t>
            </w:r>
          </w:p>
        </w:tc>
        <w:tc>
          <w:tcPr>
            <w:tcW w:w="709" w:type="dxa"/>
            <w:tcBorders>
              <w:top w:val="single" w:sz="4" w:space="0" w:color="auto"/>
              <w:left w:val="nil"/>
              <w:bottom w:val="single" w:sz="4" w:space="0" w:color="auto"/>
              <w:right w:val="single" w:sz="4" w:space="0" w:color="auto"/>
            </w:tcBorders>
            <w:noWrap/>
            <w:vAlign w:val="center"/>
          </w:tcPr>
          <w:p w14:paraId="64CA46E2" w14:textId="77777777" w:rsidR="00754E63" w:rsidRPr="00B62919" w:rsidRDefault="00754E63" w:rsidP="00B403E1">
            <w:pPr>
              <w:widowControl w:val="0"/>
              <w:tabs>
                <w:tab w:val="left" w:pos="488"/>
              </w:tabs>
              <w:spacing w:line="276" w:lineRule="auto"/>
              <w:jc w:val="center"/>
              <w:rPr>
                <w:rFonts w:ascii="Arial" w:hAnsi="Arial" w:cs="Arial"/>
                <w:sz w:val="16"/>
                <w:szCs w:val="16"/>
                <w:lang w:val="nl-NL"/>
              </w:rPr>
            </w:pPr>
            <w:r w:rsidRPr="00B62919">
              <w:rPr>
                <w:rFonts w:ascii="Arial" w:hAnsi="Arial" w:cs="Arial"/>
                <w:sz w:val="16"/>
                <w:szCs w:val="16"/>
                <w:lang w:val="nl-NL"/>
              </w:rPr>
              <w:t>szt.</w:t>
            </w:r>
          </w:p>
        </w:tc>
        <w:tc>
          <w:tcPr>
            <w:tcW w:w="815" w:type="dxa"/>
            <w:tcBorders>
              <w:top w:val="single" w:sz="4" w:space="0" w:color="auto"/>
              <w:left w:val="nil"/>
              <w:bottom w:val="single" w:sz="4" w:space="0" w:color="auto"/>
              <w:right w:val="single" w:sz="4" w:space="0" w:color="auto"/>
            </w:tcBorders>
            <w:noWrap/>
            <w:vAlign w:val="center"/>
          </w:tcPr>
          <w:p w14:paraId="3F0E37EC"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2268" w:type="dxa"/>
            <w:tcBorders>
              <w:top w:val="single" w:sz="4" w:space="0" w:color="auto"/>
              <w:left w:val="nil"/>
              <w:bottom w:val="single" w:sz="4" w:space="0" w:color="auto"/>
              <w:right w:val="single" w:sz="4" w:space="0" w:color="auto"/>
            </w:tcBorders>
            <w:vAlign w:val="center"/>
          </w:tcPr>
          <w:p w14:paraId="1F844130" w14:textId="77777777" w:rsidR="00754E63" w:rsidRPr="00B62919" w:rsidRDefault="00754E63" w:rsidP="00B403E1">
            <w:pPr>
              <w:jc w:val="cente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center"/>
          </w:tcPr>
          <w:p w14:paraId="2FC589DB" w14:textId="77777777" w:rsidR="00754E63" w:rsidRPr="00B62919" w:rsidRDefault="00754E63" w:rsidP="00B403E1">
            <w:pPr>
              <w:widowControl w:val="0"/>
              <w:tabs>
                <w:tab w:val="left" w:pos="488"/>
              </w:tabs>
              <w:spacing w:line="276" w:lineRule="auto"/>
              <w:jc w:val="center"/>
              <w:rPr>
                <w:rFonts w:ascii="Arial" w:hAnsi="Arial" w:cs="Arial"/>
                <w:i/>
                <w:sz w:val="16"/>
                <w:szCs w:val="16"/>
                <w:lang w:val="en-US"/>
              </w:rPr>
            </w:pPr>
            <w:proofErr w:type="spellStart"/>
            <w:r w:rsidRPr="00B62919">
              <w:rPr>
                <w:rFonts w:ascii="Arial" w:hAnsi="Arial" w:cs="Arial"/>
                <w:i/>
                <w:sz w:val="16"/>
                <w:szCs w:val="16"/>
                <w:lang w:val="en-US"/>
              </w:rPr>
              <w:t>montaż</w:t>
            </w:r>
            <w:proofErr w:type="spellEnd"/>
            <w:r w:rsidRPr="00B62919">
              <w:rPr>
                <w:rFonts w:ascii="Arial" w:hAnsi="Arial" w:cs="Arial"/>
                <w:i/>
                <w:sz w:val="16"/>
                <w:szCs w:val="16"/>
                <w:lang w:val="en-US"/>
              </w:rPr>
              <w:t xml:space="preserve"> </w:t>
            </w:r>
            <w:proofErr w:type="spellStart"/>
            <w:r w:rsidRPr="00B62919">
              <w:rPr>
                <w:rFonts w:ascii="Arial" w:hAnsi="Arial" w:cs="Arial"/>
                <w:i/>
                <w:sz w:val="16"/>
                <w:szCs w:val="16"/>
                <w:lang w:val="en-US"/>
              </w:rPr>
              <w:t>na</w:t>
            </w:r>
            <w:proofErr w:type="spellEnd"/>
            <w:r w:rsidRPr="00B62919">
              <w:rPr>
                <w:rFonts w:ascii="Arial" w:hAnsi="Arial" w:cs="Arial"/>
                <w:i/>
                <w:sz w:val="16"/>
                <w:szCs w:val="16"/>
                <w:lang w:val="en-US"/>
              </w:rPr>
              <w:t xml:space="preserve"> </w:t>
            </w:r>
            <w:proofErr w:type="spellStart"/>
            <w:r w:rsidRPr="00B62919">
              <w:rPr>
                <w:rFonts w:ascii="Arial" w:hAnsi="Arial" w:cs="Arial"/>
                <w:i/>
                <w:sz w:val="16"/>
                <w:szCs w:val="16"/>
                <w:lang w:val="en-US"/>
              </w:rPr>
              <w:t>pozimie</w:t>
            </w:r>
            <w:proofErr w:type="spellEnd"/>
            <w:r w:rsidRPr="00B62919">
              <w:rPr>
                <w:rFonts w:ascii="Arial" w:hAnsi="Arial" w:cs="Arial"/>
                <w:i/>
                <w:sz w:val="16"/>
                <w:szCs w:val="16"/>
                <w:lang w:val="en-US"/>
              </w:rPr>
              <w:t xml:space="preserve"> </w:t>
            </w:r>
            <w:proofErr w:type="spellStart"/>
            <w:r w:rsidRPr="00B62919">
              <w:rPr>
                <w:rFonts w:ascii="Arial" w:hAnsi="Arial" w:cs="Arial"/>
                <w:i/>
                <w:sz w:val="16"/>
                <w:szCs w:val="16"/>
                <w:lang w:val="en-US"/>
              </w:rPr>
              <w:t>piwnic</w:t>
            </w:r>
            <w:proofErr w:type="spellEnd"/>
          </w:p>
        </w:tc>
      </w:tr>
      <w:tr w:rsidR="00754E63" w:rsidRPr="00B62919" w14:paraId="7F7986DC" w14:textId="77777777" w:rsidTr="00B403E1">
        <w:trPr>
          <w:trHeight w:val="568"/>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518F2803"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tcPr>
          <w:p w14:paraId="7BFECAA9" w14:textId="77777777" w:rsidR="00754E63" w:rsidRPr="00B62919" w:rsidRDefault="00754E63" w:rsidP="00B403E1">
            <w:pPr>
              <w:ind w:right="179"/>
              <w:rPr>
                <w:rFonts w:ascii="Arial" w:hAnsi="Arial" w:cs="Arial"/>
                <w:sz w:val="16"/>
                <w:szCs w:val="16"/>
                <w:lang w:val="nl-NL"/>
              </w:rPr>
            </w:pPr>
            <w:r w:rsidRPr="00B62919">
              <w:rPr>
                <w:rFonts w:ascii="Arial" w:hAnsi="Arial" w:cs="Arial"/>
                <w:sz w:val="16"/>
                <w:szCs w:val="16"/>
                <w:lang w:val="nl-NL"/>
              </w:rPr>
              <w:t>Przejścia przez przegrody oddzielenia pożarowego – obejma ogniochronna - przejścia stropowe między kondygnacjami</w:t>
            </w:r>
          </w:p>
          <w:p w14:paraId="78B1B1D9" w14:textId="77777777" w:rsidR="00754E63" w:rsidRPr="00B62919" w:rsidRDefault="00754E63" w:rsidP="00B403E1">
            <w:pPr>
              <w:ind w:right="179"/>
              <w:rPr>
                <w:rFonts w:ascii="Arial" w:hAnsi="Arial" w:cs="Arial"/>
                <w:sz w:val="16"/>
                <w:szCs w:val="16"/>
                <w:lang w:val="nl-NL"/>
              </w:rPr>
            </w:pPr>
            <w:r w:rsidRPr="00B62919">
              <w:rPr>
                <w:rFonts w:ascii="Arial" w:hAnsi="Arial" w:cs="Arial"/>
                <w:sz w:val="16"/>
                <w:szCs w:val="16"/>
                <w:lang w:val="nl-NL"/>
              </w:rPr>
              <w:t>- Dz50 (CFS-C P 50/1.5”)</w:t>
            </w:r>
          </w:p>
          <w:p w14:paraId="5400C6CB" w14:textId="77777777" w:rsidR="00754E63" w:rsidRPr="00B62919" w:rsidRDefault="00754E63" w:rsidP="00B403E1">
            <w:pPr>
              <w:ind w:right="179"/>
              <w:rPr>
                <w:rFonts w:ascii="Arial" w:hAnsi="Arial" w:cs="Arial"/>
                <w:sz w:val="16"/>
                <w:szCs w:val="16"/>
                <w:lang w:val="nl-NL"/>
              </w:rPr>
            </w:pPr>
            <w:r w:rsidRPr="00B62919">
              <w:rPr>
                <w:rFonts w:ascii="Arial" w:hAnsi="Arial" w:cs="Arial"/>
                <w:sz w:val="16"/>
                <w:szCs w:val="16"/>
                <w:lang w:val="nl-NL"/>
              </w:rPr>
              <w:t>- Dz75 (CFS-C P 75/2.5”)</w:t>
            </w:r>
          </w:p>
          <w:p w14:paraId="3CD7486A" w14:textId="77777777" w:rsidR="00754E63" w:rsidRPr="00B62919" w:rsidRDefault="00754E63" w:rsidP="00B403E1">
            <w:pPr>
              <w:ind w:right="179"/>
              <w:rPr>
                <w:rFonts w:ascii="Arial" w:hAnsi="Arial" w:cs="Arial"/>
                <w:sz w:val="16"/>
                <w:szCs w:val="16"/>
                <w:lang w:val="nl-NL"/>
              </w:rPr>
            </w:pPr>
            <w:r w:rsidRPr="00B62919">
              <w:rPr>
                <w:rFonts w:ascii="Arial" w:hAnsi="Arial" w:cs="Arial"/>
                <w:sz w:val="16"/>
                <w:szCs w:val="16"/>
                <w:lang w:val="nl-NL"/>
              </w:rPr>
              <w:t>- Dz110 (CFS-C P 110/4”)</w:t>
            </w:r>
          </w:p>
        </w:tc>
        <w:tc>
          <w:tcPr>
            <w:tcW w:w="709" w:type="dxa"/>
            <w:tcBorders>
              <w:top w:val="single" w:sz="4" w:space="0" w:color="auto"/>
              <w:left w:val="nil"/>
              <w:bottom w:val="single" w:sz="4" w:space="0" w:color="auto"/>
              <w:right w:val="single" w:sz="4" w:space="0" w:color="auto"/>
            </w:tcBorders>
            <w:noWrap/>
            <w:vAlign w:val="center"/>
          </w:tcPr>
          <w:p w14:paraId="2A01EF37" w14:textId="77777777" w:rsidR="00754E63" w:rsidRPr="00B62919" w:rsidRDefault="00754E63" w:rsidP="00B403E1">
            <w:pPr>
              <w:widowControl w:val="0"/>
              <w:tabs>
                <w:tab w:val="left" w:pos="488"/>
              </w:tabs>
              <w:spacing w:line="276" w:lineRule="auto"/>
              <w:jc w:val="center"/>
              <w:rPr>
                <w:rFonts w:ascii="Arial" w:hAnsi="Arial" w:cs="Arial"/>
                <w:sz w:val="16"/>
                <w:szCs w:val="16"/>
                <w:lang w:val="nl-NL"/>
              </w:rPr>
            </w:pPr>
            <w:r w:rsidRPr="00B62919">
              <w:rPr>
                <w:rFonts w:ascii="Arial" w:hAnsi="Arial" w:cs="Arial"/>
                <w:sz w:val="16"/>
                <w:szCs w:val="16"/>
                <w:lang w:val="nl-NL"/>
              </w:rPr>
              <w:t>kpl.</w:t>
            </w:r>
          </w:p>
        </w:tc>
        <w:tc>
          <w:tcPr>
            <w:tcW w:w="815" w:type="dxa"/>
            <w:tcBorders>
              <w:top w:val="single" w:sz="4" w:space="0" w:color="auto"/>
              <w:left w:val="nil"/>
              <w:bottom w:val="single" w:sz="4" w:space="0" w:color="auto"/>
              <w:right w:val="single" w:sz="4" w:space="0" w:color="auto"/>
            </w:tcBorders>
            <w:noWrap/>
            <w:vAlign w:val="center"/>
          </w:tcPr>
          <w:p w14:paraId="2742C941"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2268" w:type="dxa"/>
            <w:tcBorders>
              <w:top w:val="single" w:sz="4" w:space="0" w:color="auto"/>
              <w:left w:val="nil"/>
              <w:bottom w:val="single" w:sz="4" w:space="0" w:color="auto"/>
              <w:right w:val="single" w:sz="4" w:space="0" w:color="auto"/>
            </w:tcBorders>
            <w:vAlign w:val="center"/>
          </w:tcPr>
          <w:p w14:paraId="482F85E6" w14:textId="77777777" w:rsidR="00754E63" w:rsidRPr="00B62919" w:rsidRDefault="00754E63" w:rsidP="00B403E1">
            <w:pPr>
              <w:jc w:val="center"/>
              <w:rPr>
                <w:rFonts w:ascii="Arial" w:hAnsi="Arial" w:cs="Arial"/>
                <w:sz w:val="16"/>
                <w:szCs w:val="16"/>
              </w:rP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center"/>
          </w:tcPr>
          <w:p w14:paraId="6230A6BD" w14:textId="77777777" w:rsidR="00754E63" w:rsidRPr="00B62919" w:rsidRDefault="00754E63" w:rsidP="00B403E1">
            <w:pPr>
              <w:widowControl w:val="0"/>
              <w:tabs>
                <w:tab w:val="left" w:pos="488"/>
              </w:tabs>
              <w:spacing w:line="276" w:lineRule="auto"/>
              <w:jc w:val="center"/>
              <w:rPr>
                <w:rFonts w:ascii="Arial" w:hAnsi="Arial" w:cs="Arial"/>
                <w:sz w:val="16"/>
                <w:szCs w:val="16"/>
                <w:lang w:val="en-US"/>
              </w:rPr>
            </w:pPr>
            <w:r w:rsidRPr="00B62919">
              <w:rPr>
                <w:rFonts w:ascii="Arial" w:hAnsi="Arial" w:cs="Arial"/>
                <w:sz w:val="16"/>
                <w:szCs w:val="16"/>
                <w:lang w:val="nl-NL"/>
              </w:rPr>
              <w:t>wg. obmiaru na budowie</w:t>
            </w:r>
          </w:p>
        </w:tc>
      </w:tr>
      <w:tr w:rsidR="00754E63" w:rsidRPr="00B62919" w14:paraId="26A7EEA1" w14:textId="77777777" w:rsidTr="00B403E1">
        <w:trPr>
          <w:trHeight w:val="510"/>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74379CD5"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lang w:val="en-US"/>
              </w:rPr>
            </w:pPr>
          </w:p>
        </w:tc>
        <w:tc>
          <w:tcPr>
            <w:tcW w:w="3829" w:type="dxa"/>
            <w:tcBorders>
              <w:top w:val="single" w:sz="4" w:space="0" w:color="auto"/>
              <w:left w:val="nil"/>
              <w:bottom w:val="single" w:sz="4" w:space="0" w:color="auto"/>
              <w:right w:val="single" w:sz="4" w:space="0" w:color="auto"/>
            </w:tcBorders>
            <w:vAlign w:val="center"/>
            <w:hideMark/>
          </w:tcPr>
          <w:p w14:paraId="14887B69"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 xml:space="preserve">Rura wywiewna z wywiewką </w:t>
            </w:r>
          </w:p>
          <w:p w14:paraId="52F33180"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 Dz110/Dz160</w:t>
            </w:r>
          </w:p>
        </w:tc>
        <w:tc>
          <w:tcPr>
            <w:tcW w:w="709" w:type="dxa"/>
            <w:tcBorders>
              <w:top w:val="single" w:sz="4" w:space="0" w:color="auto"/>
              <w:left w:val="nil"/>
              <w:bottom w:val="single" w:sz="4" w:space="0" w:color="auto"/>
              <w:right w:val="single" w:sz="4" w:space="0" w:color="auto"/>
            </w:tcBorders>
            <w:noWrap/>
            <w:vAlign w:val="center"/>
            <w:hideMark/>
          </w:tcPr>
          <w:p w14:paraId="56BEEAD8"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szt.</w:t>
            </w:r>
          </w:p>
        </w:tc>
        <w:tc>
          <w:tcPr>
            <w:tcW w:w="815" w:type="dxa"/>
            <w:tcBorders>
              <w:top w:val="single" w:sz="4" w:space="0" w:color="auto"/>
              <w:left w:val="nil"/>
              <w:bottom w:val="single" w:sz="4" w:space="0" w:color="auto"/>
              <w:right w:val="single" w:sz="4" w:space="0" w:color="auto"/>
            </w:tcBorders>
            <w:noWrap/>
            <w:vAlign w:val="center"/>
          </w:tcPr>
          <w:p w14:paraId="75443728"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4</w:t>
            </w:r>
          </w:p>
        </w:tc>
        <w:tc>
          <w:tcPr>
            <w:tcW w:w="2268" w:type="dxa"/>
            <w:tcBorders>
              <w:top w:val="single" w:sz="4" w:space="0" w:color="auto"/>
              <w:left w:val="nil"/>
              <w:bottom w:val="single" w:sz="4" w:space="0" w:color="auto"/>
              <w:right w:val="single" w:sz="4" w:space="0" w:color="auto"/>
            </w:tcBorders>
            <w:vAlign w:val="center"/>
            <w:hideMark/>
          </w:tcPr>
          <w:p w14:paraId="5504FFCD" w14:textId="77777777" w:rsidR="00754E63" w:rsidRPr="00B62919" w:rsidRDefault="00754E63" w:rsidP="00B403E1">
            <w:pPr>
              <w:jc w:val="center"/>
              <w:rPr>
                <w:sz w:val="16"/>
                <w:szCs w:val="16"/>
              </w:rP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center"/>
          </w:tcPr>
          <w:p w14:paraId="3BD6487E"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627397FB" w14:textId="77777777" w:rsidTr="00B403E1">
        <w:trPr>
          <w:trHeight w:val="510"/>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137A5CB3"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tcPr>
          <w:p w14:paraId="5842FA12"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Syfon umywalkowy do włączenia skroplin klimatyzacyjnych</w:t>
            </w:r>
          </w:p>
        </w:tc>
        <w:tc>
          <w:tcPr>
            <w:tcW w:w="709" w:type="dxa"/>
            <w:tcBorders>
              <w:top w:val="single" w:sz="4" w:space="0" w:color="auto"/>
              <w:left w:val="nil"/>
              <w:bottom w:val="single" w:sz="4" w:space="0" w:color="auto"/>
              <w:right w:val="single" w:sz="4" w:space="0" w:color="auto"/>
            </w:tcBorders>
            <w:noWrap/>
            <w:vAlign w:val="center"/>
          </w:tcPr>
          <w:p w14:paraId="1C80637A"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szt.</w:t>
            </w:r>
          </w:p>
        </w:tc>
        <w:tc>
          <w:tcPr>
            <w:tcW w:w="815" w:type="dxa"/>
            <w:tcBorders>
              <w:top w:val="single" w:sz="4" w:space="0" w:color="auto"/>
              <w:left w:val="nil"/>
              <w:bottom w:val="single" w:sz="4" w:space="0" w:color="auto"/>
              <w:right w:val="single" w:sz="4" w:space="0" w:color="auto"/>
            </w:tcBorders>
            <w:noWrap/>
            <w:vAlign w:val="center"/>
          </w:tcPr>
          <w:p w14:paraId="0474F81F"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2268" w:type="dxa"/>
            <w:tcBorders>
              <w:top w:val="single" w:sz="4" w:space="0" w:color="auto"/>
              <w:left w:val="nil"/>
              <w:bottom w:val="single" w:sz="4" w:space="0" w:color="auto"/>
              <w:right w:val="single" w:sz="4" w:space="0" w:color="auto"/>
            </w:tcBorders>
            <w:vAlign w:val="center"/>
          </w:tcPr>
          <w:p w14:paraId="165F649A"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bottom"/>
          </w:tcPr>
          <w:p w14:paraId="64A32948"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 xml:space="preserve">włączenie do </w:t>
            </w:r>
            <w:proofErr w:type="spellStart"/>
            <w:r w:rsidRPr="00B62919">
              <w:rPr>
                <w:rFonts w:ascii="Arial" w:hAnsi="Arial" w:cs="Arial"/>
                <w:sz w:val="16"/>
                <w:szCs w:val="16"/>
              </w:rPr>
              <w:t>istn</w:t>
            </w:r>
            <w:proofErr w:type="spellEnd"/>
            <w:r w:rsidRPr="00B62919">
              <w:rPr>
                <w:rFonts w:ascii="Arial" w:hAnsi="Arial" w:cs="Arial"/>
                <w:sz w:val="16"/>
                <w:szCs w:val="16"/>
              </w:rPr>
              <w:t>. umywalki na poddaszu</w:t>
            </w:r>
          </w:p>
        </w:tc>
      </w:tr>
      <w:tr w:rsidR="00754E63" w:rsidRPr="00B62919" w14:paraId="7DB69DD5" w14:textId="77777777" w:rsidTr="00B403E1">
        <w:trPr>
          <w:trHeight w:val="510"/>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079A5672"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tcPr>
          <w:p w14:paraId="46F31A39"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Zawór napowietrzający Dn75</w:t>
            </w:r>
          </w:p>
        </w:tc>
        <w:tc>
          <w:tcPr>
            <w:tcW w:w="709" w:type="dxa"/>
            <w:tcBorders>
              <w:top w:val="single" w:sz="4" w:space="0" w:color="auto"/>
              <w:left w:val="nil"/>
              <w:bottom w:val="single" w:sz="4" w:space="0" w:color="auto"/>
              <w:right w:val="single" w:sz="4" w:space="0" w:color="auto"/>
            </w:tcBorders>
            <w:noWrap/>
            <w:vAlign w:val="center"/>
          </w:tcPr>
          <w:p w14:paraId="7741C921"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szt.</w:t>
            </w:r>
          </w:p>
        </w:tc>
        <w:tc>
          <w:tcPr>
            <w:tcW w:w="815" w:type="dxa"/>
            <w:tcBorders>
              <w:top w:val="single" w:sz="4" w:space="0" w:color="auto"/>
              <w:left w:val="nil"/>
              <w:bottom w:val="single" w:sz="4" w:space="0" w:color="auto"/>
              <w:right w:val="single" w:sz="4" w:space="0" w:color="auto"/>
            </w:tcBorders>
            <w:noWrap/>
            <w:vAlign w:val="center"/>
          </w:tcPr>
          <w:p w14:paraId="31CE01AF"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2268" w:type="dxa"/>
            <w:tcBorders>
              <w:top w:val="single" w:sz="4" w:space="0" w:color="auto"/>
              <w:left w:val="nil"/>
              <w:bottom w:val="single" w:sz="4" w:space="0" w:color="auto"/>
              <w:right w:val="single" w:sz="4" w:space="0" w:color="auto"/>
            </w:tcBorders>
            <w:vAlign w:val="center"/>
          </w:tcPr>
          <w:p w14:paraId="47235271"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bottom"/>
          </w:tcPr>
          <w:p w14:paraId="311E97E9"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1A12F409" w14:textId="77777777" w:rsidTr="00B403E1">
        <w:trPr>
          <w:trHeight w:val="510"/>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61D1EC90"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tcPr>
          <w:p w14:paraId="4D6D37A3"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Demontaże instalacji istniejących w miejscach likwidacji przyborów</w:t>
            </w:r>
          </w:p>
        </w:tc>
        <w:tc>
          <w:tcPr>
            <w:tcW w:w="709" w:type="dxa"/>
            <w:tcBorders>
              <w:top w:val="single" w:sz="4" w:space="0" w:color="auto"/>
              <w:left w:val="nil"/>
              <w:bottom w:val="single" w:sz="4" w:space="0" w:color="auto"/>
              <w:right w:val="single" w:sz="4" w:space="0" w:color="auto"/>
            </w:tcBorders>
            <w:noWrap/>
            <w:vAlign w:val="center"/>
          </w:tcPr>
          <w:p w14:paraId="71FC548F" w14:textId="77777777" w:rsidR="00754E63" w:rsidRPr="00B62919" w:rsidRDefault="00754E63" w:rsidP="00B403E1">
            <w:pPr>
              <w:widowControl w:val="0"/>
              <w:tabs>
                <w:tab w:val="left" w:pos="488"/>
              </w:tabs>
              <w:spacing w:line="276" w:lineRule="auto"/>
              <w:jc w:val="center"/>
              <w:rPr>
                <w:rFonts w:ascii="Arial" w:hAnsi="Arial" w:cs="Arial"/>
                <w:sz w:val="16"/>
                <w:szCs w:val="16"/>
              </w:rPr>
            </w:pPr>
            <w:proofErr w:type="spellStart"/>
            <w:r w:rsidRPr="00B62919">
              <w:rPr>
                <w:rFonts w:ascii="Arial" w:hAnsi="Arial" w:cs="Arial"/>
                <w:sz w:val="16"/>
                <w:szCs w:val="16"/>
              </w:rPr>
              <w:t>kpl</w:t>
            </w:r>
            <w:proofErr w:type="spellEnd"/>
            <w:r w:rsidRPr="00B62919">
              <w:rPr>
                <w:rFonts w:ascii="Arial" w:hAnsi="Arial" w:cs="Arial"/>
                <w:sz w:val="16"/>
                <w:szCs w:val="16"/>
              </w:rPr>
              <w:t>.</w:t>
            </w:r>
          </w:p>
        </w:tc>
        <w:tc>
          <w:tcPr>
            <w:tcW w:w="815" w:type="dxa"/>
            <w:tcBorders>
              <w:top w:val="single" w:sz="4" w:space="0" w:color="auto"/>
              <w:left w:val="nil"/>
              <w:bottom w:val="single" w:sz="4" w:space="0" w:color="auto"/>
              <w:right w:val="single" w:sz="4" w:space="0" w:color="auto"/>
            </w:tcBorders>
            <w:noWrap/>
            <w:vAlign w:val="bottom"/>
          </w:tcPr>
          <w:p w14:paraId="7844E4D0"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2268" w:type="dxa"/>
            <w:tcBorders>
              <w:top w:val="single" w:sz="4" w:space="0" w:color="auto"/>
              <w:left w:val="nil"/>
              <w:bottom w:val="single" w:sz="4" w:space="0" w:color="auto"/>
              <w:right w:val="single" w:sz="4" w:space="0" w:color="auto"/>
            </w:tcBorders>
            <w:vAlign w:val="center"/>
          </w:tcPr>
          <w:p w14:paraId="060AEAF0"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 handlowy</w:t>
            </w:r>
          </w:p>
        </w:tc>
        <w:tc>
          <w:tcPr>
            <w:tcW w:w="2410" w:type="dxa"/>
            <w:tcBorders>
              <w:top w:val="single" w:sz="4" w:space="0" w:color="auto"/>
              <w:left w:val="nil"/>
              <w:bottom w:val="single" w:sz="4" w:space="0" w:color="auto"/>
              <w:right w:val="single" w:sz="4" w:space="0" w:color="auto"/>
            </w:tcBorders>
            <w:noWrap/>
            <w:vAlign w:val="bottom"/>
          </w:tcPr>
          <w:p w14:paraId="6BE3B7E6"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Ilość wg obmiaru na budowie</w:t>
            </w:r>
          </w:p>
        </w:tc>
      </w:tr>
      <w:tr w:rsidR="00754E63" w:rsidRPr="00B62919" w14:paraId="4572712A" w14:textId="77777777" w:rsidTr="00B403E1">
        <w:trPr>
          <w:trHeight w:val="510"/>
          <w:jc w:val="center"/>
        </w:trPr>
        <w:tc>
          <w:tcPr>
            <w:tcW w:w="454" w:type="dxa"/>
            <w:tcBorders>
              <w:top w:val="single" w:sz="4" w:space="0" w:color="auto"/>
              <w:left w:val="single" w:sz="4" w:space="0" w:color="auto"/>
              <w:bottom w:val="single" w:sz="4" w:space="0" w:color="auto"/>
              <w:right w:val="single" w:sz="4" w:space="0" w:color="auto"/>
            </w:tcBorders>
            <w:noWrap/>
            <w:vAlign w:val="center"/>
          </w:tcPr>
          <w:p w14:paraId="6428ABF3" w14:textId="77777777" w:rsidR="00754E63" w:rsidRPr="00B62919" w:rsidRDefault="00754E63" w:rsidP="008611B8">
            <w:pPr>
              <w:widowControl w:val="0"/>
              <w:numPr>
                <w:ilvl w:val="0"/>
                <w:numId w:val="84"/>
              </w:numPr>
              <w:tabs>
                <w:tab w:val="left" w:pos="488"/>
              </w:tabs>
              <w:spacing w:line="276" w:lineRule="auto"/>
              <w:jc w:val="both"/>
              <w:rPr>
                <w:rFonts w:ascii="Arial" w:hAnsi="Arial" w:cs="Arial"/>
                <w:color w:val="FF0000"/>
                <w:sz w:val="16"/>
                <w:szCs w:val="16"/>
              </w:rPr>
            </w:pPr>
          </w:p>
        </w:tc>
        <w:tc>
          <w:tcPr>
            <w:tcW w:w="3829" w:type="dxa"/>
            <w:tcBorders>
              <w:top w:val="single" w:sz="4" w:space="0" w:color="auto"/>
              <w:left w:val="nil"/>
              <w:bottom w:val="single" w:sz="4" w:space="0" w:color="auto"/>
              <w:right w:val="single" w:sz="4" w:space="0" w:color="auto"/>
            </w:tcBorders>
            <w:vAlign w:val="center"/>
            <w:hideMark/>
          </w:tcPr>
          <w:p w14:paraId="07596957" w14:textId="77777777" w:rsidR="00754E63" w:rsidRPr="00B62919" w:rsidRDefault="00754E63" w:rsidP="00B403E1">
            <w:pPr>
              <w:widowControl w:val="0"/>
              <w:tabs>
                <w:tab w:val="left" w:pos="488"/>
              </w:tabs>
              <w:spacing w:line="276" w:lineRule="auto"/>
              <w:rPr>
                <w:rFonts w:ascii="Arial" w:hAnsi="Arial" w:cs="Arial"/>
                <w:b/>
                <w:sz w:val="16"/>
                <w:szCs w:val="16"/>
                <w:lang w:val="nl-NL"/>
              </w:rPr>
            </w:pPr>
            <w:r w:rsidRPr="00B62919">
              <w:rPr>
                <w:rFonts w:ascii="Arial" w:hAnsi="Arial" w:cs="Arial"/>
                <w:sz w:val="16"/>
                <w:szCs w:val="16"/>
              </w:rPr>
              <w:t>Mocowania rurociągów w całym budynku, podwieszenia rurociągów magistralnych, punkty stałe, szyny montażowe, łączniki kątowe, podkładki, śruby, pręty gwintowane, obejmy wraz z materiałami montażowymi</w:t>
            </w:r>
          </w:p>
        </w:tc>
        <w:tc>
          <w:tcPr>
            <w:tcW w:w="709" w:type="dxa"/>
            <w:tcBorders>
              <w:top w:val="single" w:sz="4" w:space="0" w:color="auto"/>
              <w:left w:val="nil"/>
              <w:bottom w:val="single" w:sz="4" w:space="0" w:color="auto"/>
              <w:right w:val="single" w:sz="4" w:space="0" w:color="auto"/>
            </w:tcBorders>
            <w:noWrap/>
            <w:vAlign w:val="center"/>
            <w:hideMark/>
          </w:tcPr>
          <w:p w14:paraId="0C2ADCD7" w14:textId="77777777" w:rsidR="00754E63" w:rsidRPr="00B62919" w:rsidRDefault="00754E63" w:rsidP="00B403E1">
            <w:pPr>
              <w:widowControl w:val="0"/>
              <w:tabs>
                <w:tab w:val="left" w:pos="488"/>
              </w:tabs>
              <w:spacing w:line="276" w:lineRule="auto"/>
              <w:jc w:val="center"/>
              <w:rPr>
                <w:rFonts w:ascii="Arial" w:hAnsi="Arial" w:cs="Arial"/>
                <w:sz w:val="16"/>
                <w:szCs w:val="16"/>
              </w:rPr>
            </w:pPr>
            <w:proofErr w:type="spellStart"/>
            <w:r w:rsidRPr="00B62919">
              <w:rPr>
                <w:rFonts w:ascii="Arial" w:hAnsi="Arial" w:cs="Arial"/>
                <w:sz w:val="16"/>
                <w:szCs w:val="16"/>
              </w:rPr>
              <w:t>kpl</w:t>
            </w:r>
            <w:proofErr w:type="spellEnd"/>
            <w:r w:rsidRPr="00B62919">
              <w:rPr>
                <w:rFonts w:ascii="Arial" w:hAnsi="Arial" w:cs="Arial"/>
                <w:sz w:val="16"/>
                <w:szCs w:val="16"/>
              </w:rPr>
              <w:t>.</w:t>
            </w:r>
          </w:p>
        </w:tc>
        <w:tc>
          <w:tcPr>
            <w:tcW w:w="815" w:type="dxa"/>
            <w:tcBorders>
              <w:top w:val="single" w:sz="4" w:space="0" w:color="auto"/>
              <w:left w:val="nil"/>
              <w:bottom w:val="single" w:sz="4" w:space="0" w:color="auto"/>
              <w:right w:val="single" w:sz="4" w:space="0" w:color="auto"/>
            </w:tcBorders>
            <w:noWrap/>
            <w:vAlign w:val="center"/>
          </w:tcPr>
          <w:p w14:paraId="6366DA5A"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2268" w:type="dxa"/>
            <w:tcBorders>
              <w:top w:val="single" w:sz="4" w:space="0" w:color="auto"/>
              <w:left w:val="nil"/>
              <w:bottom w:val="single" w:sz="4" w:space="0" w:color="auto"/>
              <w:right w:val="single" w:sz="4" w:space="0" w:color="auto"/>
            </w:tcBorders>
            <w:vAlign w:val="center"/>
            <w:hideMark/>
          </w:tcPr>
          <w:p w14:paraId="7BD39C03"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Typowe uchwyty do rur kanalizacyjnych</w:t>
            </w:r>
          </w:p>
        </w:tc>
        <w:tc>
          <w:tcPr>
            <w:tcW w:w="2410" w:type="dxa"/>
            <w:tcBorders>
              <w:top w:val="single" w:sz="4" w:space="0" w:color="auto"/>
              <w:left w:val="nil"/>
              <w:bottom w:val="single" w:sz="4" w:space="0" w:color="auto"/>
              <w:right w:val="single" w:sz="4" w:space="0" w:color="auto"/>
            </w:tcBorders>
            <w:noWrap/>
            <w:vAlign w:val="center"/>
          </w:tcPr>
          <w:p w14:paraId="00151FD2"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wg. obmiaru na budowie</w:t>
            </w:r>
          </w:p>
        </w:tc>
      </w:tr>
    </w:tbl>
    <w:p w14:paraId="3242BBD1" w14:textId="77777777" w:rsidR="003C48CE" w:rsidRDefault="003C48CE" w:rsidP="003C48CE">
      <w:pPr>
        <w:rPr>
          <w:rFonts w:ascii="Arial Narrow" w:hAnsi="Arial Narrow"/>
          <w:b/>
          <w:bCs/>
        </w:rPr>
      </w:pPr>
    </w:p>
    <w:p w14:paraId="3C4AD60C" w14:textId="5BD882FD" w:rsidR="00754E63" w:rsidRDefault="00754E63" w:rsidP="00754E63">
      <w:pPr>
        <w:pStyle w:val="Akapitzlist"/>
        <w:ind w:left="1286"/>
        <w:rPr>
          <w:rFonts w:ascii="Arial Narrow" w:hAnsi="Arial Narrow"/>
          <w:b/>
          <w:bCs/>
        </w:rPr>
      </w:pPr>
      <w:r>
        <w:rPr>
          <w:rFonts w:ascii="Arial Narrow" w:hAnsi="Arial Narrow"/>
          <w:b/>
          <w:bCs/>
        </w:rPr>
        <w:t>Instalacja wodociągowa- cele socjalne i p.poż.</w:t>
      </w:r>
    </w:p>
    <w:tbl>
      <w:tblPr>
        <w:tblW w:w="10350" w:type="dxa"/>
        <w:jc w:val="center"/>
        <w:tblLayout w:type="fixed"/>
        <w:tblCellMar>
          <w:left w:w="70" w:type="dxa"/>
          <w:right w:w="70" w:type="dxa"/>
        </w:tblCellMar>
        <w:tblLook w:val="04A0" w:firstRow="1" w:lastRow="0" w:firstColumn="1" w:lastColumn="0" w:noHBand="0" w:noVBand="1"/>
      </w:tblPr>
      <w:tblGrid>
        <w:gridCol w:w="568"/>
        <w:gridCol w:w="4536"/>
        <w:gridCol w:w="794"/>
        <w:gridCol w:w="1045"/>
        <w:gridCol w:w="1376"/>
        <w:gridCol w:w="2031"/>
      </w:tblGrid>
      <w:tr w:rsidR="00754E63" w:rsidRPr="00B62919" w14:paraId="57F9D2B8" w14:textId="77777777" w:rsidTr="00B403E1">
        <w:trPr>
          <w:trHeight w:val="146"/>
          <w:jc w:val="center"/>
        </w:trPr>
        <w:tc>
          <w:tcPr>
            <w:tcW w:w="5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D7D6D84" w14:textId="77777777" w:rsidR="00754E63" w:rsidRPr="00B62919" w:rsidRDefault="00754E63" w:rsidP="00B403E1">
            <w:pPr>
              <w:widowControl w:val="0"/>
              <w:tabs>
                <w:tab w:val="left" w:pos="488"/>
              </w:tabs>
              <w:spacing w:line="276" w:lineRule="auto"/>
              <w:jc w:val="center"/>
              <w:rPr>
                <w:rFonts w:ascii="Arial" w:hAnsi="Arial" w:cs="Arial"/>
                <w:b/>
                <w:sz w:val="16"/>
                <w:szCs w:val="16"/>
              </w:rPr>
            </w:pPr>
            <w:r w:rsidRPr="00B62919">
              <w:rPr>
                <w:rFonts w:ascii="Arial" w:hAnsi="Arial" w:cs="Arial"/>
                <w:b/>
                <w:sz w:val="16"/>
                <w:szCs w:val="16"/>
              </w:rPr>
              <w:t>Lp.</w:t>
            </w:r>
          </w:p>
        </w:tc>
        <w:tc>
          <w:tcPr>
            <w:tcW w:w="4536" w:type="dxa"/>
            <w:tcBorders>
              <w:top w:val="single" w:sz="4" w:space="0" w:color="auto"/>
              <w:left w:val="nil"/>
              <w:bottom w:val="single" w:sz="4" w:space="0" w:color="auto"/>
              <w:right w:val="single" w:sz="4" w:space="0" w:color="auto"/>
            </w:tcBorders>
            <w:shd w:val="clear" w:color="auto" w:fill="D9D9D9"/>
            <w:noWrap/>
            <w:vAlign w:val="center"/>
            <w:hideMark/>
          </w:tcPr>
          <w:p w14:paraId="3FDF2AC2" w14:textId="77777777" w:rsidR="00754E63" w:rsidRPr="00B62919" w:rsidRDefault="00754E63" w:rsidP="00B403E1">
            <w:pPr>
              <w:widowControl w:val="0"/>
              <w:tabs>
                <w:tab w:val="left" w:pos="488"/>
              </w:tabs>
              <w:spacing w:line="276" w:lineRule="auto"/>
              <w:jc w:val="center"/>
              <w:rPr>
                <w:rFonts w:ascii="Arial" w:hAnsi="Arial" w:cs="Arial"/>
                <w:b/>
                <w:sz w:val="16"/>
                <w:szCs w:val="16"/>
              </w:rPr>
            </w:pPr>
            <w:r w:rsidRPr="00B62919">
              <w:rPr>
                <w:rFonts w:ascii="Arial" w:hAnsi="Arial" w:cs="Arial"/>
                <w:b/>
                <w:sz w:val="16"/>
                <w:szCs w:val="16"/>
              </w:rPr>
              <w:t>Nazwa elementu</w:t>
            </w:r>
          </w:p>
        </w:tc>
        <w:tc>
          <w:tcPr>
            <w:tcW w:w="794" w:type="dxa"/>
            <w:tcBorders>
              <w:top w:val="single" w:sz="4" w:space="0" w:color="auto"/>
              <w:left w:val="nil"/>
              <w:bottom w:val="single" w:sz="4" w:space="0" w:color="auto"/>
              <w:right w:val="single" w:sz="4" w:space="0" w:color="auto"/>
            </w:tcBorders>
            <w:shd w:val="clear" w:color="auto" w:fill="D9D9D9"/>
            <w:noWrap/>
            <w:vAlign w:val="center"/>
            <w:hideMark/>
          </w:tcPr>
          <w:p w14:paraId="6F782B17" w14:textId="77777777" w:rsidR="00754E63" w:rsidRPr="00B62919" w:rsidRDefault="00754E63" w:rsidP="00B403E1">
            <w:pPr>
              <w:widowControl w:val="0"/>
              <w:tabs>
                <w:tab w:val="left" w:pos="488"/>
              </w:tabs>
              <w:spacing w:line="276" w:lineRule="auto"/>
              <w:jc w:val="center"/>
              <w:rPr>
                <w:rFonts w:ascii="Arial" w:hAnsi="Arial" w:cs="Arial"/>
                <w:b/>
                <w:sz w:val="16"/>
                <w:szCs w:val="16"/>
              </w:rPr>
            </w:pPr>
            <w:r w:rsidRPr="00B62919">
              <w:rPr>
                <w:rFonts w:ascii="Arial" w:hAnsi="Arial" w:cs="Arial"/>
                <w:b/>
                <w:sz w:val="16"/>
                <w:szCs w:val="16"/>
              </w:rPr>
              <w:t>Jedn.</w:t>
            </w:r>
          </w:p>
        </w:tc>
        <w:tc>
          <w:tcPr>
            <w:tcW w:w="1045" w:type="dxa"/>
            <w:tcBorders>
              <w:top w:val="single" w:sz="4" w:space="0" w:color="auto"/>
              <w:left w:val="nil"/>
              <w:bottom w:val="single" w:sz="4" w:space="0" w:color="auto"/>
              <w:right w:val="single" w:sz="4" w:space="0" w:color="auto"/>
            </w:tcBorders>
            <w:shd w:val="clear" w:color="auto" w:fill="D9D9D9"/>
            <w:noWrap/>
            <w:vAlign w:val="center"/>
            <w:hideMark/>
          </w:tcPr>
          <w:p w14:paraId="701A10A8" w14:textId="77777777" w:rsidR="00754E63" w:rsidRPr="00B62919" w:rsidRDefault="00754E63" w:rsidP="00B403E1">
            <w:pPr>
              <w:widowControl w:val="0"/>
              <w:tabs>
                <w:tab w:val="left" w:pos="488"/>
              </w:tabs>
              <w:spacing w:line="276" w:lineRule="auto"/>
              <w:jc w:val="center"/>
              <w:rPr>
                <w:rFonts w:ascii="Arial" w:hAnsi="Arial" w:cs="Arial"/>
                <w:b/>
                <w:sz w:val="16"/>
                <w:szCs w:val="16"/>
              </w:rPr>
            </w:pPr>
            <w:r w:rsidRPr="00B62919">
              <w:rPr>
                <w:rFonts w:ascii="Arial" w:hAnsi="Arial" w:cs="Arial"/>
                <w:b/>
                <w:sz w:val="16"/>
                <w:szCs w:val="16"/>
              </w:rPr>
              <w:t>Ilość</w:t>
            </w:r>
          </w:p>
        </w:tc>
        <w:tc>
          <w:tcPr>
            <w:tcW w:w="1376" w:type="dxa"/>
            <w:tcBorders>
              <w:top w:val="single" w:sz="4" w:space="0" w:color="auto"/>
              <w:left w:val="nil"/>
              <w:bottom w:val="single" w:sz="4" w:space="0" w:color="auto"/>
              <w:right w:val="single" w:sz="4" w:space="0" w:color="auto"/>
            </w:tcBorders>
            <w:shd w:val="clear" w:color="auto" w:fill="D9D9D9"/>
            <w:vAlign w:val="center"/>
            <w:hideMark/>
          </w:tcPr>
          <w:p w14:paraId="32FDEE40" w14:textId="77777777" w:rsidR="00754E63" w:rsidRPr="00B62919" w:rsidRDefault="00754E63" w:rsidP="00B403E1">
            <w:pPr>
              <w:widowControl w:val="0"/>
              <w:tabs>
                <w:tab w:val="left" w:pos="488"/>
              </w:tabs>
              <w:spacing w:line="276" w:lineRule="auto"/>
              <w:jc w:val="center"/>
              <w:rPr>
                <w:rFonts w:ascii="Arial" w:hAnsi="Arial" w:cs="Arial"/>
                <w:b/>
                <w:sz w:val="16"/>
                <w:szCs w:val="16"/>
              </w:rPr>
            </w:pPr>
            <w:r w:rsidRPr="00B62919">
              <w:rPr>
                <w:rFonts w:ascii="Arial" w:hAnsi="Arial" w:cs="Arial"/>
                <w:b/>
                <w:sz w:val="16"/>
                <w:szCs w:val="16"/>
              </w:rPr>
              <w:t>Norma, katalog</w:t>
            </w:r>
            <w:r w:rsidRPr="00B62919">
              <w:rPr>
                <w:rFonts w:ascii="Arial" w:hAnsi="Arial" w:cs="Arial"/>
                <w:b/>
                <w:sz w:val="16"/>
                <w:szCs w:val="16"/>
              </w:rPr>
              <w:br/>
              <w:t>producent</w:t>
            </w:r>
          </w:p>
        </w:tc>
        <w:tc>
          <w:tcPr>
            <w:tcW w:w="2031" w:type="dxa"/>
            <w:tcBorders>
              <w:top w:val="single" w:sz="4" w:space="0" w:color="auto"/>
              <w:left w:val="nil"/>
              <w:bottom w:val="single" w:sz="4" w:space="0" w:color="auto"/>
              <w:right w:val="single" w:sz="4" w:space="0" w:color="auto"/>
            </w:tcBorders>
            <w:shd w:val="clear" w:color="auto" w:fill="D9D9D9"/>
            <w:noWrap/>
            <w:vAlign w:val="center"/>
            <w:hideMark/>
          </w:tcPr>
          <w:p w14:paraId="52A9D268" w14:textId="77777777" w:rsidR="00754E63" w:rsidRPr="00B62919" w:rsidRDefault="00754E63" w:rsidP="00B403E1">
            <w:pPr>
              <w:widowControl w:val="0"/>
              <w:tabs>
                <w:tab w:val="left" w:pos="488"/>
              </w:tabs>
              <w:spacing w:line="276" w:lineRule="auto"/>
              <w:jc w:val="center"/>
              <w:rPr>
                <w:rFonts w:ascii="Arial" w:hAnsi="Arial" w:cs="Arial"/>
                <w:b/>
                <w:sz w:val="16"/>
                <w:szCs w:val="16"/>
              </w:rPr>
            </w:pPr>
            <w:r w:rsidRPr="00B62919">
              <w:rPr>
                <w:rFonts w:ascii="Arial" w:hAnsi="Arial" w:cs="Arial"/>
                <w:b/>
                <w:sz w:val="16"/>
                <w:szCs w:val="16"/>
              </w:rPr>
              <w:t>Uwagi</w:t>
            </w:r>
          </w:p>
        </w:tc>
      </w:tr>
      <w:tr w:rsidR="00754E63" w:rsidRPr="00B62919" w14:paraId="21B7C1B1" w14:textId="77777777" w:rsidTr="00B403E1">
        <w:trPr>
          <w:trHeight w:val="198"/>
          <w:jc w:val="center"/>
        </w:trPr>
        <w:tc>
          <w:tcPr>
            <w:tcW w:w="568" w:type="dxa"/>
            <w:tcBorders>
              <w:top w:val="nil"/>
              <w:left w:val="single" w:sz="4" w:space="0" w:color="auto"/>
              <w:bottom w:val="single" w:sz="4" w:space="0" w:color="auto"/>
              <w:right w:val="single" w:sz="4" w:space="0" w:color="auto"/>
            </w:tcBorders>
            <w:noWrap/>
            <w:vAlign w:val="center"/>
            <w:hideMark/>
          </w:tcPr>
          <w:p w14:paraId="2615CF1C"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4536" w:type="dxa"/>
            <w:tcBorders>
              <w:top w:val="nil"/>
              <w:left w:val="nil"/>
              <w:bottom w:val="single" w:sz="4" w:space="0" w:color="auto"/>
              <w:right w:val="single" w:sz="4" w:space="0" w:color="auto"/>
            </w:tcBorders>
            <w:noWrap/>
            <w:vAlign w:val="center"/>
            <w:hideMark/>
          </w:tcPr>
          <w:p w14:paraId="2DB73F16"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2</w:t>
            </w:r>
          </w:p>
        </w:tc>
        <w:tc>
          <w:tcPr>
            <w:tcW w:w="794" w:type="dxa"/>
            <w:tcBorders>
              <w:top w:val="nil"/>
              <w:left w:val="nil"/>
              <w:bottom w:val="single" w:sz="4" w:space="0" w:color="auto"/>
              <w:right w:val="single" w:sz="4" w:space="0" w:color="auto"/>
            </w:tcBorders>
            <w:noWrap/>
            <w:vAlign w:val="center"/>
            <w:hideMark/>
          </w:tcPr>
          <w:p w14:paraId="69FC07A1"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3</w:t>
            </w:r>
          </w:p>
        </w:tc>
        <w:tc>
          <w:tcPr>
            <w:tcW w:w="1045" w:type="dxa"/>
            <w:tcBorders>
              <w:top w:val="nil"/>
              <w:left w:val="nil"/>
              <w:bottom w:val="single" w:sz="4" w:space="0" w:color="auto"/>
              <w:right w:val="single" w:sz="4" w:space="0" w:color="auto"/>
            </w:tcBorders>
            <w:noWrap/>
            <w:vAlign w:val="center"/>
            <w:hideMark/>
          </w:tcPr>
          <w:p w14:paraId="04BDA720"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4</w:t>
            </w:r>
          </w:p>
        </w:tc>
        <w:tc>
          <w:tcPr>
            <w:tcW w:w="1376" w:type="dxa"/>
            <w:tcBorders>
              <w:top w:val="nil"/>
              <w:left w:val="nil"/>
              <w:bottom w:val="single" w:sz="4" w:space="0" w:color="auto"/>
              <w:right w:val="single" w:sz="4" w:space="0" w:color="auto"/>
            </w:tcBorders>
            <w:noWrap/>
            <w:vAlign w:val="center"/>
            <w:hideMark/>
          </w:tcPr>
          <w:p w14:paraId="7AC11EDC"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5</w:t>
            </w:r>
          </w:p>
        </w:tc>
        <w:tc>
          <w:tcPr>
            <w:tcW w:w="2031" w:type="dxa"/>
            <w:tcBorders>
              <w:top w:val="nil"/>
              <w:left w:val="nil"/>
              <w:bottom w:val="single" w:sz="4" w:space="0" w:color="auto"/>
              <w:right w:val="single" w:sz="4" w:space="0" w:color="auto"/>
            </w:tcBorders>
            <w:noWrap/>
            <w:vAlign w:val="center"/>
            <w:hideMark/>
          </w:tcPr>
          <w:p w14:paraId="5DC9CC84"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6</w:t>
            </w:r>
          </w:p>
        </w:tc>
      </w:tr>
      <w:tr w:rsidR="00754E63" w:rsidRPr="00B62919" w14:paraId="6ECEE56C" w14:textId="77777777" w:rsidTr="00B403E1">
        <w:trPr>
          <w:trHeight w:val="318"/>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218E5FB2" w14:textId="77777777" w:rsidR="00754E63" w:rsidRPr="00B62919" w:rsidRDefault="00754E63" w:rsidP="008611B8">
            <w:pPr>
              <w:widowControl w:val="0"/>
              <w:numPr>
                <w:ilvl w:val="0"/>
                <w:numId w:val="86"/>
              </w:numPr>
              <w:tabs>
                <w:tab w:val="left" w:pos="488"/>
              </w:tabs>
              <w:spacing w:line="276" w:lineRule="auto"/>
              <w:jc w:val="both"/>
              <w:rPr>
                <w:rFonts w:ascii="Arial" w:hAnsi="Arial" w:cs="Arial"/>
                <w:color w:val="FF0000"/>
                <w:sz w:val="16"/>
                <w:szCs w:val="16"/>
              </w:rPr>
            </w:pPr>
          </w:p>
        </w:tc>
        <w:tc>
          <w:tcPr>
            <w:tcW w:w="4536" w:type="dxa"/>
            <w:tcBorders>
              <w:top w:val="single" w:sz="4" w:space="0" w:color="auto"/>
              <w:left w:val="nil"/>
              <w:bottom w:val="single" w:sz="4" w:space="0" w:color="auto"/>
              <w:right w:val="single" w:sz="4" w:space="0" w:color="auto"/>
            </w:tcBorders>
            <w:vAlign w:val="center"/>
          </w:tcPr>
          <w:p w14:paraId="6DF9F293"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Rury wodociągowe Pe-X/Al. wraz z kształtkami i izolacją:</w:t>
            </w:r>
          </w:p>
          <w:p w14:paraId="28DBD31C"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 Dz16x2,0</w:t>
            </w:r>
          </w:p>
          <w:p w14:paraId="143EAD9E"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 Dz20x2,0</w:t>
            </w:r>
          </w:p>
          <w:p w14:paraId="43975513"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 Dz26x3,0</w:t>
            </w:r>
          </w:p>
          <w:p w14:paraId="1FA7891B"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 Dz32x3,0</w:t>
            </w:r>
          </w:p>
          <w:p w14:paraId="7943840E" w14:textId="77777777" w:rsidR="00754E63" w:rsidRPr="00B62919" w:rsidRDefault="00754E63" w:rsidP="00B403E1">
            <w:pPr>
              <w:widowControl w:val="0"/>
              <w:tabs>
                <w:tab w:val="left" w:pos="488"/>
              </w:tabs>
              <w:spacing w:line="276" w:lineRule="auto"/>
              <w:rPr>
                <w:rFonts w:ascii="Arial" w:hAnsi="Arial" w:cs="Arial"/>
                <w:b/>
                <w:sz w:val="10"/>
                <w:szCs w:val="16"/>
              </w:rPr>
            </w:pPr>
          </w:p>
          <w:p w14:paraId="2E2E1695" w14:textId="77777777" w:rsidR="00754E63" w:rsidRPr="00B62919" w:rsidRDefault="00754E63" w:rsidP="00B403E1">
            <w:pPr>
              <w:widowControl w:val="0"/>
              <w:tabs>
                <w:tab w:val="left" w:pos="488"/>
              </w:tabs>
              <w:spacing w:line="276" w:lineRule="auto"/>
              <w:rPr>
                <w:rFonts w:ascii="Arial" w:hAnsi="Arial" w:cs="Arial"/>
                <w:b/>
                <w:sz w:val="14"/>
                <w:szCs w:val="16"/>
              </w:rPr>
            </w:pPr>
            <w:r w:rsidRPr="00B62919">
              <w:rPr>
                <w:rFonts w:ascii="Arial" w:hAnsi="Arial" w:cs="Arial"/>
                <w:b/>
                <w:sz w:val="14"/>
                <w:szCs w:val="16"/>
              </w:rPr>
              <w:t>Przewody w posadzce: izolacja gr.6mm przystosowana do stosowania jako izolacja rur w posadzkach i ścianach.</w:t>
            </w:r>
          </w:p>
          <w:p w14:paraId="39251198" w14:textId="77777777" w:rsidR="00754E63" w:rsidRPr="00B62919" w:rsidRDefault="00754E63" w:rsidP="00B403E1">
            <w:pPr>
              <w:widowControl w:val="0"/>
              <w:tabs>
                <w:tab w:val="left" w:pos="488"/>
              </w:tabs>
              <w:spacing w:line="276" w:lineRule="auto"/>
              <w:rPr>
                <w:rFonts w:ascii="Arial" w:hAnsi="Arial" w:cs="Arial"/>
                <w:b/>
                <w:sz w:val="14"/>
                <w:szCs w:val="16"/>
              </w:rPr>
            </w:pPr>
            <w:r w:rsidRPr="00B62919">
              <w:rPr>
                <w:rFonts w:ascii="Arial" w:hAnsi="Arial" w:cs="Arial"/>
                <w:b/>
                <w:sz w:val="14"/>
                <w:szCs w:val="16"/>
              </w:rPr>
              <w:t xml:space="preserve">Wszystkie przewody wody zimnej, ciepłej i cyrkulacji zaizolować izolacją z pianki PE lub kauczuku o klasie reakcji na ogień BL-S1,d0 (grubość izolacji dla materiału o </w:t>
            </w:r>
            <w:proofErr w:type="spellStart"/>
            <w:r w:rsidRPr="00B62919">
              <w:rPr>
                <w:rFonts w:ascii="Arial" w:hAnsi="Arial" w:cs="Arial"/>
                <w:b/>
                <w:sz w:val="14"/>
                <w:szCs w:val="16"/>
              </w:rPr>
              <w:t>wsp</w:t>
            </w:r>
            <w:proofErr w:type="spellEnd"/>
            <w:r w:rsidRPr="00B62919">
              <w:rPr>
                <w:rFonts w:ascii="Arial" w:hAnsi="Arial" w:cs="Arial"/>
                <w:b/>
                <w:sz w:val="14"/>
                <w:szCs w:val="16"/>
              </w:rPr>
              <w:t>. przew. 0,035 W/m2K lub mniejszym). Grubości zgodne z „Warunkami technicznymi, jakim powinny odpowiadać budynki i ich usytuowanie” z dnia 12 kwietnia 2002 r. z późniejszymi zmianami.</w:t>
            </w:r>
          </w:p>
        </w:tc>
        <w:tc>
          <w:tcPr>
            <w:tcW w:w="794" w:type="dxa"/>
            <w:tcBorders>
              <w:top w:val="single" w:sz="4" w:space="0" w:color="auto"/>
              <w:left w:val="nil"/>
              <w:bottom w:val="single" w:sz="4" w:space="0" w:color="auto"/>
              <w:right w:val="single" w:sz="4" w:space="0" w:color="auto"/>
            </w:tcBorders>
            <w:noWrap/>
            <w:vAlign w:val="center"/>
            <w:hideMark/>
          </w:tcPr>
          <w:p w14:paraId="5E20C849" w14:textId="77777777" w:rsidR="00754E63" w:rsidRPr="00B62919" w:rsidRDefault="00754E63" w:rsidP="00B403E1">
            <w:pPr>
              <w:widowControl w:val="0"/>
              <w:tabs>
                <w:tab w:val="left" w:pos="488"/>
              </w:tabs>
              <w:spacing w:line="276" w:lineRule="auto"/>
              <w:jc w:val="center"/>
              <w:rPr>
                <w:rFonts w:ascii="Arial" w:hAnsi="Arial" w:cs="Arial"/>
                <w:sz w:val="16"/>
                <w:szCs w:val="16"/>
              </w:rPr>
            </w:pPr>
            <w:proofErr w:type="spellStart"/>
            <w:r w:rsidRPr="00B62919">
              <w:rPr>
                <w:rFonts w:ascii="Arial" w:hAnsi="Arial" w:cs="Arial"/>
                <w:sz w:val="16"/>
                <w:szCs w:val="16"/>
              </w:rPr>
              <w:t>mb</w:t>
            </w:r>
            <w:proofErr w:type="spellEnd"/>
            <w:r w:rsidRPr="00B62919">
              <w:rPr>
                <w:rFonts w:ascii="Arial" w:hAnsi="Arial" w:cs="Arial"/>
                <w:sz w:val="16"/>
                <w:szCs w:val="16"/>
              </w:rPr>
              <w:t>.</w:t>
            </w:r>
          </w:p>
        </w:tc>
        <w:tc>
          <w:tcPr>
            <w:tcW w:w="1045" w:type="dxa"/>
            <w:tcBorders>
              <w:top w:val="single" w:sz="4" w:space="0" w:color="auto"/>
              <w:left w:val="nil"/>
              <w:bottom w:val="single" w:sz="4" w:space="0" w:color="auto"/>
              <w:right w:val="single" w:sz="4" w:space="0" w:color="auto"/>
            </w:tcBorders>
            <w:noWrap/>
          </w:tcPr>
          <w:p w14:paraId="2AB09115" w14:textId="77777777" w:rsidR="00754E63" w:rsidRPr="00B62919" w:rsidRDefault="00754E63" w:rsidP="00B403E1">
            <w:pPr>
              <w:widowControl w:val="0"/>
              <w:tabs>
                <w:tab w:val="left" w:pos="488"/>
              </w:tabs>
              <w:spacing w:line="276" w:lineRule="auto"/>
              <w:jc w:val="center"/>
              <w:rPr>
                <w:rFonts w:ascii="Arial" w:hAnsi="Arial" w:cs="Arial"/>
                <w:sz w:val="16"/>
                <w:szCs w:val="16"/>
              </w:rPr>
            </w:pPr>
          </w:p>
          <w:p w14:paraId="52BA9012"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106</w:t>
            </w:r>
          </w:p>
          <w:p w14:paraId="5A35DA47"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80</w:t>
            </w:r>
          </w:p>
          <w:p w14:paraId="5F03CA88"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6</w:t>
            </w:r>
          </w:p>
          <w:p w14:paraId="2F7D9D19"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4</w:t>
            </w:r>
          </w:p>
        </w:tc>
        <w:tc>
          <w:tcPr>
            <w:tcW w:w="1376" w:type="dxa"/>
            <w:tcBorders>
              <w:top w:val="single" w:sz="4" w:space="0" w:color="auto"/>
              <w:left w:val="nil"/>
              <w:bottom w:val="single" w:sz="4" w:space="0" w:color="auto"/>
              <w:right w:val="single" w:sz="4" w:space="0" w:color="auto"/>
            </w:tcBorders>
            <w:vAlign w:val="center"/>
            <w:hideMark/>
          </w:tcPr>
          <w:p w14:paraId="01008BD2"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 handlowy</w:t>
            </w:r>
          </w:p>
        </w:tc>
        <w:tc>
          <w:tcPr>
            <w:tcW w:w="2031" w:type="dxa"/>
            <w:tcBorders>
              <w:top w:val="single" w:sz="4" w:space="0" w:color="auto"/>
              <w:left w:val="nil"/>
              <w:bottom w:val="single" w:sz="4" w:space="0" w:color="auto"/>
              <w:right w:val="single" w:sz="4" w:space="0" w:color="auto"/>
            </w:tcBorders>
            <w:noWrap/>
            <w:vAlign w:val="center"/>
            <w:hideMark/>
          </w:tcPr>
          <w:p w14:paraId="0D00B290"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0CD14041" w14:textId="77777777" w:rsidTr="00B403E1">
        <w:trPr>
          <w:trHeight w:val="318"/>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124464E6" w14:textId="77777777" w:rsidR="00754E63" w:rsidRPr="00751095" w:rsidRDefault="00754E63" w:rsidP="008611B8">
            <w:pPr>
              <w:widowControl w:val="0"/>
              <w:numPr>
                <w:ilvl w:val="0"/>
                <w:numId w:val="86"/>
              </w:numPr>
              <w:tabs>
                <w:tab w:val="left" w:pos="488"/>
              </w:tabs>
              <w:spacing w:line="276" w:lineRule="auto"/>
              <w:jc w:val="both"/>
              <w:rPr>
                <w:rFonts w:ascii="Arial" w:hAnsi="Arial" w:cs="Arial"/>
                <w:color w:val="FF0000"/>
                <w:sz w:val="16"/>
                <w:szCs w:val="16"/>
              </w:rPr>
            </w:pPr>
          </w:p>
        </w:tc>
        <w:tc>
          <w:tcPr>
            <w:tcW w:w="4536" w:type="dxa"/>
            <w:tcBorders>
              <w:top w:val="single" w:sz="4" w:space="0" w:color="auto"/>
              <w:left w:val="nil"/>
              <w:bottom w:val="single" w:sz="4" w:space="0" w:color="auto"/>
              <w:right w:val="single" w:sz="4" w:space="0" w:color="auto"/>
            </w:tcBorders>
            <w:vAlign w:val="center"/>
          </w:tcPr>
          <w:p w14:paraId="64DF82C6" w14:textId="77777777" w:rsidR="00754E63" w:rsidRPr="00751095" w:rsidRDefault="00754E63" w:rsidP="00B403E1">
            <w:pPr>
              <w:widowControl w:val="0"/>
              <w:tabs>
                <w:tab w:val="left" w:pos="488"/>
              </w:tabs>
              <w:spacing w:line="276" w:lineRule="auto"/>
              <w:rPr>
                <w:rFonts w:ascii="Arial" w:hAnsi="Arial" w:cs="Arial"/>
                <w:sz w:val="16"/>
                <w:szCs w:val="16"/>
              </w:rPr>
            </w:pPr>
            <w:r w:rsidRPr="00751095">
              <w:rPr>
                <w:rFonts w:ascii="Arial" w:hAnsi="Arial" w:cs="Arial"/>
                <w:sz w:val="16"/>
                <w:szCs w:val="16"/>
              </w:rPr>
              <w:t xml:space="preserve">Rury stalowe </w:t>
            </w:r>
            <w:proofErr w:type="spellStart"/>
            <w:r w:rsidRPr="00751095">
              <w:rPr>
                <w:rFonts w:ascii="Arial" w:hAnsi="Arial" w:cs="Arial"/>
                <w:sz w:val="16"/>
                <w:szCs w:val="16"/>
              </w:rPr>
              <w:t>ocynk</w:t>
            </w:r>
            <w:proofErr w:type="spellEnd"/>
            <w:r w:rsidRPr="00751095">
              <w:rPr>
                <w:rFonts w:ascii="Arial" w:hAnsi="Arial" w:cs="Arial"/>
                <w:sz w:val="16"/>
                <w:szCs w:val="16"/>
              </w:rPr>
              <w:t>. średnie wg PN-H-74200:1998</w:t>
            </w:r>
          </w:p>
          <w:p w14:paraId="6DA8E11C" w14:textId="77777777" w:rsidR="00754E63" w:rsidRPr="00751095" w:rsidRDefault="00754E63" w:rsidP="00B403E1">
            <w:pPr>
              <w:widowControl w:val="0"/>
              <w:tabs>
                <w:tab w:val="left" w:pos="488"/>
              </w:tabs>
              <w:spacing w:line="276" w:lineRule="auto"/>
              <w:rPr>
                <w:rFonts w:ascii="Arial" w:hAnsi="Arial" w:cs="Arial"/>
                <w:sz w:val="16"/>
                <w:szCs w:val="16"/>
              </w:rPr>
            </w:pPr>
            <w:r w:rsidRPr="00751095">
              <w:rPr>
                <w:rFonts w:ascii="Arial" w:hAnsi="Arial" w:cs="Arial"/>
                <w:sz w:val="16"/>
                <w:szCs w:val="16"/>
              </w:rPr>
              <w:t>Dn25</w:t>
            </w:r>
          </w:p>
        </w:tc>
        <w:tc>
          <w:tcPr>
            <w:tcW w:w="794" w:type="dxa"/>
            <w:tcBorders>
              <w:top w:val="single" w:sz="4" w:space="0" w:color="auto"/>
              <w:left w:val="nil"/>
              <w:bottom w:val="single" w:sz="4" w:space="0" w:color="auto"/>
              <w:right w:val="single" w:sz="4" w:space="0" w:color="auto"/>
            </w:tcBorders>
            <w:noWrap/>
            <w:vAlign w:val="center"/>
            <w:hideMark/>
          </w:tcPr>
          <w:p w14:paraId="02D0E0B1" w14:textId="77777777" w:rsidR="00754E63" w:rsidRPr="00751095" w:rsidRDefault="00754E63" w:rsidP="00B403E1">
            <w:pPr>
              <w:widowControl w:val="0"/>
              <w:tabs>
                <w:tab w:val="left" w:pos="488"/>
              </w:tabs>
              <w:spacing w:line="276" w:lineRule="auto"/>
              <w:jc w:val="center"/>
              <w:rPr>
                <w:rFonts w:ascii="Arial" w:hAnsi="Arial" w:cs="Arial"/>
                <w:sz w:val="16"/>
                <w:szCs w:val="16"/>
              </w:rPr>
            </w:pPr>
            <w:proofErr w:type="spellStart"/>
            <w:r w:rsidRPr="00751095">
              <w:rPr>
                <w:rFonts w:ascii="Arial" w:hAnsi="Arial" w:cs="Arial"/>
                <w:sz w:val="16"/>
                <w:szCs w:val="16"/>
              </w:rPr>
              <w:t>mb</w:t>
            </w:r>
            <w:proofErr w:type="spellEnd"/>
            <w:r w:rsidRPr="00751095">
              <w:rPr>
                <w:rFonts w:ascii="Arial" w:hAnsi="Arial" w:cs="Arial"/>
                <w:sz w:val="16"/>
                <w:szCs w:val="16"/>
              </w:rPr>
              <w:t>.</w:t>
            </w:r>
          </w:p>
        </w:tc>
        <w:tc>
          <w:tcPr>
            <w:tcW w:w="1045" w:type="dxa"/>
            <w:tcBorders>
              <w:top w:val="single" w:sz="4" w:space="0" w:color="auto"/>
              <w:left w:val="nil"/>
              <w:bottom w:val="single" w:sz="4" w:space="0" w:color="auto"/>
              <w:right w:val="single" w:sz="4" w:space="0" w:color="auto"/>
            </w:tcBorders>
            <w:noWrap/>
            <w:vAlign w:val="bottom"/>
          </w:tcPr>
          <w:p w14:paraId="2248A0F9"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6</w:t>
            </w:r>
          </w:p>
        </w:tc>
        <w:tc>
          <w:tcPr>
            <w:tcW w:w="1376" w:type="dxa"/>
            <w:tcBorders>
              <w:top w:val="single" w:sz="4" w:space="0" w:color="auto"/>
              <w:left w:val="nil"/>
              <w:bottom w:val="single" w:sz="4" w:space="0" w:color="auto"/>
              <w:right w:val="single" w:sz="4" w:space="0" w:color="auto"/>
            </w:tcBorders>
            <w:vAlign w:val="center"/>
            <w:hideMark/>
          </w:tcPr>
          <w:p w14:paraId="57542C8D"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Typ handlowy</w:t>
            </w:r>
          </w:p>
        </w:tc>
        <w:tc>
          <w:tcPr>
            <w:tcW w:w="2031" w:type="dxa"/>
            <w:tcBorders>
              <w:top w:val="single" w:sz="4" w:space="0" w:color="auto"/>
              <w:left w:val="nil"/>
              <w:bottom w:val="single" w:sz="4" w:space="0" w:color="auto"/>
              <w:right w:val="single" w:sz="4" w:space="0" w:color="auto"/>
            </w:tcBorders>
            <w:noWrap/>
            <w:vAlign w:val="center"/>
            <w:hideMark/>
          </w:tcPr>
          <w:p w14:paraId="533E01A0" w14:textId="77777777" w:rsidR="00754E63" w:rsidRPr="00751095"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37C10946"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529AAB05" w14:textId="77777777" w:rsidR="00754E63" w:rsidRPr="00B62919" w:rsidRDefault="00754E63" w:rsidP="008611B8">
            <w:pPr>
              <w:widowControl w:val="0"/>
              <w:numPr>
                <w:ilvl w:val="0"/>
                <w:numId w:val="86"/>
              </w:numPr>
              <w:tabs>
                <w:tab w:val="left" w:pos="488"/>
              </w:tabs>
              <w:spacing w:line="276" w:lineRule="auto"/>
              <w:jc w:val="both"/>
              <w:rPr>
                <w:rFonts w:ascii="Arial" w:hAnsi="Arial" w:cs="Arial"/>
                <w:color w:val="FF0000"/>
                <w:sz w:val="16"/>
                <w:szCs w:val="16"/>
              </w:rPr>
            </w:pPr>
          </w:p>
        </w:tc>
        <w:tc>
          <w:tcPr>
            <w:tcW w:w="4536" w:type="dxa"/>
            <w:tcBorders>
              <w:top w:val="single" w:sz="4" w:space="0" w:color="auto"/>
              <w:left w:val="nil"/>
              <w:bottom w:val="single" w:sz="4" w:space="0" w:color="auto"/>
              <w:right w:val="single" w:sz="4" w:space="0" w:color="auto"/>
            </w:tcBorders>
            <w:vAlign w:val="center"/>
            <w:hideMark/>
          </w:tcPr>
          <w:p w14:paraId="129FBB81"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Zestaw wodomierzowy główny - przebudowa:</w:t>
            </w:r>
          </w:p>
          <w:p w14:paraId="14E911CB" w14:textId="77777777" w:rsidR="00754E63" w:rsidRPr="00B62919" w:rsidRDefault="00754E63" w:rsidP="008611B8">
            <w:pPr>
              <w:widowControl w:val="0"/>
              <w:numPr>
                <w:ilvl w:val="0"/>
                <w:numId w:val="87"/>
              </w:numPr>
              <w:tabs>
                <w:tab w:val="left" w:pos="150"/>
              </w:tabs>
              <w:spacing w:line="276" w:lineRule="auto"/>
              <w:rPr>
                <w:rFonts w:ascii="Arial" w:hAnsi="Arial" w:cs="Arial"/>
                <w:sz w:val="16"/>
                <w:szCs w:val="16"/>
              </w:rPr>
            </w:pPr>
            <w:r w:rsidRPr="00B62919">
              <w:rPr>
                <w:rFonts w:ascii="Arial" w:hAnsi="Arial" w:cs="Arial"/>
                <w:sz w:val="16"/>
                <w:szCs w:val="16"/>
              </w:rPr>
              <w:t>przewód stalowy ocynkowany Dn50 - długość 5m</w:t>
            </w:r>
          </w:p>
          <w:p w14:paraId="4C5C48A0" w14:textId="77777777" w:rsidR="00754E63" w:rsidRPr="00B62919" w:rsidRDefault="00754E63" w:rsidP="008611B8">
            <w:pPr>
              <w:widowControl w:val="0"/>
              <w:numPr>
                <w:ilvl w:val="0"/>
                <w:numId w:val="87"/>
              </w:numPr>
              <w:tabs>
                <w:tab w:val="left" w:pos="150"/>
              </w:tabs>
              <w:spacing w:line="276" w:lineRule="auto"/>
              <w:rPr>
                <w:rFonts w:ascii="Arial" w:hAnsi="Arial" w:cs="Arial"/>
                <w:sz w:val="16"/>
                <w:szCs w:val="16"/>
              </w:rPr>
            </w:pPr>
            <w:r w:rsidRPr="00B62919">
              <w:rPr>
                <w:rFonts w:ascii="Arial" w:hAnsi="Arial" w:cs="Arial"/>
                <w:sz w:val="16"/>
                <w:szCs w:val="16"/>
              </w:rPr>
              <w:t>zawór odcinający Dn50</w:t>
            </w:r>
          </w:p>
          <w:p w14:paraId="0B5AFE97" w14:textId="77777777" w:rsidR="00754E63" w:rsidRPr="00B62919" w:rsidRDefault="00754E63" w:rsidP="008611B8">
            <w:pPr>
              <w:widowControl w:val="0"/>
              <w:numPr>
                <w:ilvl w:val="0"/>
                <w:numId w:val="87"/>
              </w:numPr>
              <w:tabs>
                <w:tab w:val="left" w:pos="150"/>
              </w:tabs>
              <w:spacing w:line="276" w:lineRule="auto"/>
              <w:rPr>
                <w:rFonts w:ascii="Arial" w:hAnsi="Arial" w:cs="Arial"/>
                <w:sz w:val="16"/>
                <w:szCs w:val="16"/>
              </w:rPr>
            </w:pPr>
            <w:r w:rsidRPr="00B62919">
              <w:rPr>
                <w:rFonts w:ascii="Arial" w:hAnsi="Arial" w:cs="Arial"/>
                <w:sz w:val="16"/>
                <w:szCs w:val="16"/>
              </w:rPr>
              <w:t>wodomierz</w:t>
            </w:r>
          </w:p>
          <w:p w14:paraId="3CE59FE0" w14:textId="77777777" w:rsidR="00754E63" w:rsidRPr="00B62919" w:rsidRDefault="00754E63" w:rsidP="008611B8">
            <w:pPr>
              <w:widowControl w:val="0"/>
              <w:numPr>
                <w:ilvl w:val="0"/>
                <w:numId w:val="87"/>
              </w:numPr>
              <w:tabs>
                <w:tab w:val="left" w:pos="150"/>
              </w:tabs>
              <w:spacing w:line="276" w:lineRule="auto"/>
              <w:rPr>
                <w:rFonts w:ascii="Arial" w:hAnsi="Arial" w:cs="Arial"/>
                <w:sz w:val="16"/>
                <w:szCs w:val="16"/>
              </w:rPr>
            </w:pPr>
            <w:r w:rsidRPr="00B62919">
              <w:rPr>
                <w:rFonts w:ascii="Arial" w:hAnsi="Arial" w:cs="Arial"/>
                <w:sz w:val="16"/>
                <w:szCs w:val="16"/>
              </w:rPr>
              <w:t>zawór odcinający Dn50</w:t>
            </w:r>
          </w:p>
          <w:p w14:paraId="503336FB" w14:textId="77777777" w:rsidR="00754E63" w:rsidRPr="00B62919" w:rsidRDefault="00754E63" w:rsidP="00B403E1">
            <w:pPr>
              <w:widowControl w:val="0"/>
              <w:tabs>
                <w:tab w:val="left" w:pos="150"/>
              </w:tabs>
              <w:spacing w:line="276" w:lineRule="auto"/>
              <w:rPr>
                <w:rFonts w:ascii="Arial" w:hAnsi="Arial" w:cs="Arial"/>
                <w:sz w:val="16"/>
                <w:szCs w:val="16"/>
              </w:rPr>
            </w:pPr>
          </w:p>
          <w:p w14:paraId="57D11685" w14:textId="77777777" w:rsidR="00754E63" w:rsidRPr="00B62919" w:rsidRDefault="00754E63" w:rsidP="00B403E1">
            <w:pPr>
              <w:widowControl w:val="0"/>
              <w:tabs>
                <w:tab w:val="left" w:pos="150"/>
              </w:tabs>
              <w:spacing w:line="276" w:lineRule="auto"/>
              <w:rPr>
                <w:rFonts w:ascii="Arial" w:hAnsi="Arial" w:cs="Arial"/>
                <w:sz w:val="16"/>
                <w:szCs w:val="16"/>
              </w:rPr>
            </w:pPr>
            <w:r w:rsidRPr="00B62919">
              <w:rPr>
                <w:rFonts w:ascii="Arial" w:hAnsi="Arial" w:cs="Arial"/>
                <w:sz w:val="16"/>
                <w:szCs w:val="16"/>
              </w:rPr>
              <w:t>Odejście na cele p.poż:</w:t>
            </w:r>
          </w:p>
          <w:p w14:paraId="0B59D645" w14:textId="77777777" w:rsidR="00754E63" w:rsidRPr="00B62919" w:rsidRDefault="00754E63" w:rsidP="008611B8">
            <w:pPr>
              <w:pStyle w:val="Akapitzlist"/>
              <w:widowControl w:val="0"/>
              <w:numPr>
                <w:ilvl w:val="0"/>
                <w:numId w:val="88"/>
              </w:numPr>
              <w:tabs>
                <w:tab w:val="left" w:pos="150"/>
              </w:tabs>
              <w:spacing w:after="200" w:line="276" w:lineRule="auto"/>
              <w:ind w:left="577" w:hanging="425"/>
              <w:contextualSpacing/>
              <w:rPr>
                <w:rFonts w:ascii="Arial" w:hAnsi="Arial" w:cs="Arial"/>
                <w:sz w:val="16"/>
                <w:szCs w:val="16"/>
              </w:rPr>
            </w:pPr>
            <w:r w:rsidRPr="00B62919">
              <w:rPr>
                <w:rFonts w:ascii="Arial" w:hAnsi="Arial" w:cs="Arial"/>
                <w:sz w:val="16"/>
                <w:szCs w:val="16"/>
              </w:rPr>
              <w:t>zawór odcinające Dn32</w:t>
            </w:r>
          </w:p>
          <w:p w14:paraId="107DC267" w14:textId="77777777" w:rsidR="00754E63" w:rsidRPr="00B62919" w:rsidRDefault="00754E63" w:rsidP="008611B8">
            <w:pPr>
              <w:pStyle w:val="Akapitzlist"/>
              <w:widowControl w:val="0"/>
              <w:numPr>
                <w:ilvl w:val="0"/>
                <w:numId w:val="88"/>
              </w:numPr>
              <w:tabs>
                <w:tab w:val="left" w:pos="150"/>
              </w:tabs>
              <w:spacing w:after="200" w:line="276" w:lineRule="auto"/>
              <w:ind w:left="577" w:hanging="425"/>
              <w:contextualSpacing/>
              <w:rPr>
                <w:rFonts w:ascii="Arial" w:hAnsi="Arial" w:cs="Arial"/>
                <w:sz w:val="16"/>
                <w:szCs w:val="16"/>
              </w:rPr>
            </w:pPr>
            <w:r w:rsidRPr="00B62919">
              <w:rPr>
                <w:rFonts w:ascii="Arial" w:hAnsi="Arial" w:cs="Arial"/>
                <w:sz w:val="16"/>
                <w:szCs w:val="16"/>
              </w:rPr>
              <w:t>filtr wody Dn32</w:t>
            </w:r>
          </w:p>
          <w:p w14:paraId="439798C6" w14:textId="77777777" w:rsidR="00754E63" w:rsidRPr="00B62919" w:rsidRDefault="00754E63" w:rsidP="008611B8">
            <w:pPr>
              <w:pStyle w:val="Akapitzlist"/>
              <w:widowControl w:val="0"/>
              <w:numPr>
                <w:ilvl w:val="0"/>
                <w:numId w:val="88"/>
              </w:numPr>
              <w:tabs>
                <w:tab w:val="left" w:pos="150"/>
              </w:tabs>
              <w:spacing w:after="200" w:line="276" w:lineRule="auto"/>
              <w:ind w:left="577" w:hanging="425"/>
              <w:contextualSpacing/>
              <w:rPr>
                <w:rFonts w:ascii="Arial" w:hAnsi="Arial" w:cs="Arial"/>
                <w:sz w:val="16"/>
                <w:szCs w:val="16"/>
              </w:rPr>
            </w:pPr>
            <w:r w:rsidRPr="00B62919">
              <w:rPr>
                <w:rFonts w:ascii="Arial" w:hAnsi="Arial" w:cs="Arial"/>
                <w:sz w:val="16"/>
                <w:szCs w:val="16"/>
              </w:rPr>
              <w:t xml:space="preserve">zawór </w:t>
            </w:r>
            <w:proofErr w:type="spellStart"/>
            <w:r w:rsidRPr="00B62919">
              <w:rPr>
                <w:rFonts w:ascii="Arial" w:hAnsi="Arial" w:cs="Arial"/>
                <w:sz w:val="16"/>
                <w:szCs w:val="16"/>
              </w:rPr>
              <w:t>antyskażeniowy</w:t>
            </w:r>
            <w:proofErr w:type="spellEnd"/>
            <w:r w:rsidRPr="00B62919">
              <w:rPr>
                <w:rFonts w:ascii="Arial" w:hAnsi="Arial" w:cs="Arial"/>
                <w:sz w:val="16"/>
                <w:szCs w:val="16"/>
              </w:rPr>
              <w:t xml:space="preserve"> EA Dn32</w:t>
            </w:r>
          </w:p>
          <w:p w14:paraId="29CCB5FA" w14:textId="77777777" w:rsidR="00754E63" w:rsidRPr="00B62919" w:rsidRDefault="00754E63" w:rsidP="008611B8">
            <w:pPr>
              <w:pStyle w:val="Akapitzlist"/>
              <w:widowControl w:val="0"/>
              <w:numPr>
                <w:ilvl w:val="0"/>
                <w:numId w:val="88"/>
              </w:numPr>
              <w:tabs>
                <w:tab w:val="left" w:pos="150"/>
              </w:tabs>
              <w:spacing w:after="200" w:line="276" w:lineRule="auto"/>
              <w:ind w:left="577" w:hanging="425"/>
              <w:contextualSpacing/>
              <w:rPr>
                <w:rFonts w:ascii="Arial" w:hAnsi="Arial" w:cs="Arial"/>
                <w:sz w:val="16"/>
                <w:szCs w:val="16"/>
              </w:rPr>
            </w:pPr>
            <w:r w:rsidRPr="00B62919">
              <w:rPr>
                <w:rFonts w:ascii="Arial" w:hAnsi="Arial" w:cs="Arial"/>
                <w:sz w:val="16"/>
                <w:szCs w:val="16"/>
              </w:rPr>
              <w:t>zawór odcinający Dn32</w:t>
            </w:r>
          </w:p>
          <w:p w14:paraId="2D6E0DB1" w14:textId="77777777" w:rsidR="00754E63" w:rsidRPr="00B62919" w:rsidRDefault="00754E63" w:rsidP="00B403E1">
            <w:pPr>
              <w:widowControl w:val="0"/>
              <w:tabs>
                <w:tab w:val="left" w:pos="150"/>
              </w:tabs>
              <w:spacing w:line="276" w:lineRule="auto"/>
              <w:rPr>
                <w:rFonts w:ascii="Arial" w:hAnsi="Arial" w:cs="Arial"/>
                <w:sz w:val="16"/>
                <w:szCs w:val="16"/>
              </w:rPr>
            </w:pPr>
            <w:r w:rsidRPr="00B62919">
              <w:rPr>
                <w:rFonts w:ascii="Arial" w:hAnsi="Arial" w:cs="Arial"/>
                <w:sz w:val="16"/>
                <w:szCs w:val="16"/>
              </w:rPr>
              <w:t>Odejście na cele socjalne:</w:t>
            </w:r>
          </w:p>
          <w:p w14:paraId="720FF8EB" w14:textId="77777777" w:rsidR="00754E63" w:rsidRPr="00B62919" w:rsidRDefault="00754E63" w:rsidP="008611B8">
            <w:pPr>
              <w:pStyle w:val="Akapitzlist"/>
              <w:widowControl w:val="0"/>
              <w:numPr>
                <w:ilvl w:val="0"/>
                <w:numId w:val="88"/>
              </w:numPr>
              <w:tabs>
                <w:tab w:val="left" w:pos="150"/>
              </w:tabs>
              <w:spacing w:after="200" w:line="276" w:lineRule="auto"/>
              <w:ind w:left="577" w:hanging="425"/>
              <w:contextualSpacing/>
              <w:rPr>
                <w:rFonts w:ascii="Arial" w:hAnsi="Arial" w:cs="Arial"/>
                <w:sz w:val="16"/>
                <w:szCs w:val="16"/>
              </w:rPr>
            </w:pPr>
            <w:r w:rsidRPr="00B62919">
              <w:rPr>
                <w:rFonts w:ascii="Arial" w:hAnsi="Arial" w:cs="Arial"/>
                <w:sz w:val="16"/>
                <w:szCs w:val="16"/>
              </w:rPr>
              <w:t>zawór odcinające Dn32</w:t>
            </w:r>
          </w:p>
          <w:p w14:paraId="69CD435C" w14:textId="77777777" w:rsidR="00754E63" w:rsidRPr="00B62919" w:rsidRDefault="00754E63" w:rsidP="008611B8">
            <w:pPr>
              <w:pStyle w:val="Akapitzlist"/>
              <w:widowControl w:val="0"/>
              <w:numPr>
                <w:ilvl w:val="0"/>
                <w:numId w:val="88"/>
              </w:numPr>
              <w:tabs>
                <w:tab w:val="left" w:pos="150"/>
              </w:tabs>
              <w:spacing w:after="200" w:line="276" w:lineRule="auto"/>
              <w:ind w:left="577" w:hanging="425"/>
              <w:contextualSpacing/>
              <w:rPr>
                <w:rFonts w:ascii="Arial" w:hAnsi="Arial" w:cs="Arial"/>
                <w:sz w:val="16"/>
                <w:szCs w:val="16"/>
              </w:rPr>
            </w:pPr>
            <w:r w:rsidRPr="00B62919">
              <w:rPr>
                <w:rFonts w:ascii="Arial" w:hAnsi="Arial" w:cs="Arial"/>
                <w:sz w:val="16"/>
                <w:szCs w:val="16"/>
              </w:rPr>
              <w:t>zawór pierwszeństwa Dn32</w:t>
            </w:r>
          </w:p>
          <w:p w14:paraId="029E0129" w14:textId="77777777" w:rsidR="00754E63" w:rsidRPr="00B62919" w:rsidRDefault="00754E63" w:rsidP="008611B8">
            <w:pPr>
              <w:pStyle w:val="Akapitzlist"/>
              <w:widowControl w:val="0"/>
              <w:numPr>
                <w:ilvl w:val="0"/>
                <w:numId w:val="88"/>
              </w:numPr>
              <w:tabs>
                <w:tab w:val="left" w:pos="150"/>
              </w:tabs>
              <w:spacing w:after="200" w:line="276" w:lineRule="auto"/>
              <w:ind w:left="577" w:hanging="425"/>
              <w:contextualSpacing/>
              <w:rPr>
                <w:rFonts w:ascii="Arial" w:hAnsi="Arial" w:cs="Arial"/>
                <w:sz w:val="16"/>
                <w:szCs w:val="16"/>
              </w:rPr>
            </w:pPr>
            <w:r w:rsidRPr="00B62919">
              <w:rPr>
                <w:rFonts w:ascii="Arial" w:hAnsi="Arial" w:cs="Arial"/>
                <w:sz w:val="16"/>
                <w:szCs w:val="16"/>
              </w:rPr>
              <w:t>filtr wody Dn32</w:t>
            </w:r>
          </w:p>
          <w:p w14:paraId="029F221E" w14:textId="77777777" w:rsidR="00754E63" w:rsidRPr="00B62919" w:rsidRDefault="00754E63" w:rsidP="008611B8">
            <w:pPr>
              <w:pStyle w:val="Akapitzlist"/>
              <w:widowControl w:val="0"/>
              <w:numPr>
                <w:ilvl w:val="0"/>
                <w:numId w:val="88"/>
              </w:numPr>
              <w:tabs>
                <w:tab w:val="left" w:pos="150"/>
              </w:tabs>
              <w:spacing w:after="200" w:line="276" w:lineRule="auto"/>
              <w:ind w:left="577" w:hanging="425"/>
              <w:contextualSpacing/>
              <w:rPr>
                <w:rFonts w:ascii="Arial" w:hAnsi="Arial" w:cs="Arial"/>
                <w:sz w:val="16"/>
                <w:szCs w:val="16"/>
              </w:rPr>
            </w:pPr>
            <w:r w:rsidRPr="00B62919">
              <w:rPr>
                <w:rFonts w:ascii="Arial" w:hAnsi="Arial" w:cs="Arial"/>
                <w:sz w:val="16"/>
                <w:szCs w:val="16"/>
              </w:rPr>
              <w:t xml:space="preserve">zawór </w:t>
            </w:r>
            <w:proofErr w:type="spellStart"/>
            <w:r w:rsidRPr="00B62919">
              <w:rPr>
                <w:rFonts w:ascii="Arial" w:hAnsi="Arial" w:cs="Arial"/>
                <w:sz w:val="16"/>
                <w:szCs w:val="16"/>
              </w:rPr>
              <w:t>antyskażeniowy</w:t>
            </w:r>
            <w:proofErr w:type="spellEnd"/>
            <w:r w:rsidRPr="00B62919">
              <w:rPr>
                <w:rFonts w:ascii="Arial" w:hAnsi="Arial" w:cs="Arial"/>
                <w:sz w:val="16"/>
                <w:szCs w:val="16"/>
              </w:rPr>
              <w:t xml:space="preserve"> BA Dn32</w:t>
            </w:r>
          </w:p>
          <w:p w14:paraId="2DEC906D" w14:textId="77777777" w:rsidR="00754E63" w:rsidRPr="00B62919" w:rsidRDefault="00754E63" w:rsidP="008611B8">
            <w:pPr>
              <w:pStyle w:val="Akapitzlist"/>
              <w:widowControl w:val="0"/>
              <w:numPr>
                <w:ilvl w:val="0"/>
                <w:numId w:val="88"/>
              </w:numPr>
              <w:tabs>
                <w:tab w:val="left" w:pos="150"/>
              </w:tabs>
              <w:spacing w:after="200" w:line="276" w:lineRule="auto"/>
              <w:ind w:left="577" w:hanging="425"/>
              <w:contextualSpacing/>
              <w:rPr>
                <w:rFonts w:ascii="Arial" w:hAnsi="Arial" w:cs="Arial"/>
                <w:sz w:val="16"/>
                <w:szCs w:val="16"/>
              </w:rPr>
            </w:pPr>
            <w:r w:rsidRPr="00B62919">
              <w:rPr>
                <w:rFonts w:ascii="Arial" w:hAnsi="Arial" w:cs="Arial"/>
                <w:sz w:val="16"/>
                <w:szCs w:val="16"/>
              </w:rPr>
              <w:t>zawór odcinający Dn32</w:t>
            </w:r>
          </w:p>
        </w:tc>
        <w:tc>
          <w:tcPr>
            <w:tcW w:w="794" w:type="dxa"/>
            <w:tcBorders>
              <w:top w:val="single" w:sz="4" w:space="0" w:color="auto"/>
              <w:left w:val="nil"/>
              <w:bottom w:val="single" w:sz="4" w:space="0" w:color="auto"/>
              <w:right w:val="single" w:sz="4" w:space="0" w:color="auto"/>
            </w:tcBorders>
            <w:noWrap/>
            <w:vAlign w:val="center"/>
            <w:hideMark/>
          </w:tcPr>
          <w:p w14:paraId="676D608F" w14:textId="77777777" w:rsidR="00754E63" w:rsidRPr="00B62919" w:rsidRDefault="00754E63" w:rsidP="00B403E1">
            <w:pPr>
              <w:widowControl w:val="0"/>
              <w:tabs>
                <w:tab w:val="left" w:pos="488"/>
              </w:tabs>
              <w:spacing w:line="276" w:lineRule="auto"/>
              <w:jc w:val="center"/>
              <w:rPr>
                <w:rFonts w:ascii="Arial" w:hAnsi="Arial" w:cs="Arial"/>
                <w:sz w:val="16"/>
                <w:szCs w:val="16"/>
              </w:rPr>
            </w:pPr>
            <w:proofErr w:type="spellStart"/>
            <w:r w:rsidRPr="00B62919">
              <w:rPr>
                <w:rFonts w:ascii="Arial" w:hAnsi="Arial" w:cs="Arial"/>
                <w:sz w:val="16"/>
                <w:szCs w:val="16"/>
              </w:rPr>
              <w:t>kpl</w:t>
            </w:r>
            <w:proofErr w:type="spellEnd"/>
            <w:r w:rsidRPr="00B62919">
              <w:rPr>
                <w:rFonts w:ascii="Arial" w:hAnsi="Arial" w:cs="Arial"/>
                <w:sz w:val="16"/>
                <w:szCs w:val="16"/>
              </w:rPr>
              <w:t>.</w:t>
            </w:r>
          </w:p>
        </w:tc>
        <w:tc>
          <w:tcPr>
            <w:tcW w:w="1045" w:type="dxa"/>
            <w:tcBorders>
              <w:top w:val="single" w:sz="4" w:space="0" w:color="auto"/>
              <w:left w:val="nil"/>
              <w:bottom w:val="single" w:sz="4" w:space="0" w:color="auto"/>
              <w:right w:val="single" w:sz="4" w:space="0" w:color="auto"/>
            </w:tcBorders>
            <w:noWrap/>
            <w:vAlign w:val="center"/>
          </w:tcPr>
          <w:p w14:paraId="6A1E44A2"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1376" w:type="dxa"/>
            <w:tcBorders>
              <w:top w:val="single" w:sz="4" w:space="0" w:color="auto"/>
              <w:left w:val="nil"/>
              <w:bottom w:val="single" w:sz="4" w:space="0" w:color="auto"/>
              <w:right w:val="single" w:sz="4" w:space="0" w:color="auto"/>
            </w:tcBorders>
            <w:vAlign w:val="center"/>
          </w:tcPr>
          <w:p w14:paraId="263BF044" w14:textId="77777777" w:rsidR="00754E63" w:rsidRPr="00B62919" w:rsidRDefault="00754E63" w:rsidP="00B403E1">
            <w:pPr>
              <w:widowControl w:val="0"/>
              <w:tabs>
                <w:tab w:val="left" w:pos="488"/>
              </w:tabs>
              <w:spacing w:line="276" w:lineRule="auto"/>
              <w:jc w:val="center"/>
              <w:rPr>
                <w:rFonts w:ascii="Arial" w:hAnsi="Arial" w:cs="Arial"/>
                <w:sz w:val="16"/>
                <w:szCs w:val="16"/>
              </w:rPr>
            </w:pPr>
          </w:p>
          <w:p w14:paraId="647D2C61" w14:textId="77777777" w:rsidR="00754E63" w:rsidRPr="00B62919" w:rsidRDefault="00754E63" w:rsidP="00B403E1">
            <w:pPr>
              <w:widowControl w:val="0"/>
              <w:tabs>
                <w:tab w:val="left" w:pos="488"/>
              </w:tabs>
              <w:spacing w:line="276" w:lineRule="auto"/>
              <w:jc w:val="center"/>
              <w:rPr>
                <w:rFonts w:ascii="Arial" w:hAnsi="Arial" w:cs="Arial"/>
                <w:sz w:val="16"/>
                <w:szCs w:val="16"/>
              </w:rPr>
            </w:pPr>
          </w:p>
          <w:p w14:paraId="311C709D" w14:textId="77777777" w:rsidR="00754E63" w:rsidRPr="00B62919" w:rsidRDefault="00754E63" w:rsidP="00B403E1">
            <w:pPr>
              <w:widowControl w:val="0"/>
              <w:tabs>
                <w:tab w:val="left" w:pos="488"/>
              </w:tabs>
              <w:spacing w:line="276" w:lineRule="auto"/>
              <w:jc w:val="center"/>
              <w:rPr>
                <w:rFonts w:ascii="Arial" w:hAnsi="Arial" w:cs="Arial"/>
                <w:sz w:val="16"/>
                <w:szCs w:val="16"/>
              </w:rPr>
            </w:pPr>
          </w:p>
          <w:p w14:paraId="2B18F5AD"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w:t>
            </w:r>
          </w:p>
          <w:p w14:paraId="7795C1FD" w14:textId="77777777" w:rsidR="00754E63" w:rsidRPr="00B62919" w:rsidRDefault="00754E63" w:rsidP="00B403E1">
            <w:pPr>
              <w:widowControl w:val="0"/>
              <w:tabs>
                <w:tab w:val="left" w:pos="488"/>
              </w:tabs>
              <w:spacing w:line="276" w:lineRule="auto"/>
              <w:jc w:val="center"/>
              <w:rPr>
                <w:rFonts w:ascii="Arial" w:hAnsi="Arial" w:cs="Arial"/>
                <w:sz w:val="16"/>
                <w:szCs w:val="16"/>
              </w:rPr>
            </w:pPr>
          </w:p>
          <w:p w14:paraId="47400670" w14:textId="77777777" w:rsidR="00754E63" w:rsidRPr="00B62919" w:rsidRDefault="00754E63" w:rsidP="00B403E1">
            <w:pPr>
              <w:widowControl w:val="0"/>
              <w:tabs>
                <w:tab w:val="left" w:pos="488"/>
              </w:tabs>
              <w:spacing w:line="276" w:lineRule="auto"/>
              <w:jc w:val="center"/>
              <w:rPr>
                <w:rFonts w:ascii="Arial" w:hAnsi="Arial" w:cs="Arial"/>
                <w:sz w:val="16"/>
                <w:szCs w:val="16"/>
              </w:rPr>
            </w:pPr>
          </w:p>
          <w:p w14:paraId="7E43D684"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c>
          <w:tcPr>
            <w:tcW w:w="2031" w:type="dxa"/>
            <w:tcBorders>
              <w:top w:val="single" w:sz="4" w:space="0" w:color="auto"/>
              <w:left w:val="nil"/>
              <w:bottom w:val="single" w:sz="4" w:space="0" w:color="auto"/>
              <w:right w:val="single" w:sz="4" w:space="0" w:color="auto"/>
            </w:tcBorders>
            <w:noWrap/>
            <w:vAlign w:val="center"/>
            <w:hideMark/>
          </w:tcPr>
          <w:p w14:paraId="0B89925F" w14:textId="77777777" w:rsidR="00754E63" w:rsidRPr="00B62919" w:rsidRDefault="00754E63" w:rsidP="00B403E1">
            <w:pPr>
              <w:widowControl w:val="0"/>
              <w:tabs>
                <w:tab w:val="left" w:pos="488"/>
              </w:tabs>
              <w:spacing w:line="276" w:lineRule="auto"/>
              <w:jc w:val="center"/>
              <w:rPr>
                <w:rFonts w:ascii="Arial" w:hAnsi="Arial" w:cs="Arial"/>
                <w:i/>
                <w:sz w:val="16"/>
                <w:szCs w:val="16"/>
              </w:rPr>
            </w:pPr>
            <w:r w:rsidRPr="00B62919">
              <w:rPr>
                <w:rFonts w:ascii="Arial" w:hAnsi="Arial" w:cs="Arial"/>
                <w:i/>
                <w:sz w:val="16"/>
                <w:szCs w:val="16"/>
              </w:rPr>
              <w:t>wodomierz dostarcza Przedsiębiorstwo Wodociągowe</w:t>
            </w:r>
          </w:p>
        </w:tc>
      </w:tr>
      <w:tr w:rsidR="00754E63" w:rsidRPr="00B62919" w14:paraId="4DE78E79"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038D9634" w14:textId="77777777" w:rsidR="00754E63" w:rsidRPr="00B62919" w:rsidRDefault="00754E63" w:rsidP="008611B8">
            <w:pPr>
              <w:widowControl w:val="0"/>
              <w:numPr>
                <w:ilvl w:val="0"/>
                <w:numId w:val="86"/>
              </w:numPr>
              <w:tabs>
                <w:tab w:val="left" w:pos="488"/>
              </w:tabs>
              <w:spacing w:line="276" w:lineRule="auto"/>
              <w:jc w:val="both"/>
              <w:rPr>
                <w:rFonts w:ascii="Arial" w:hAnsi="Arial" w:cs="Arial"/>
                <w:color w:val="FF0000"/>
                <w:sz w:val="16"/>
                <w:szCs w:val="16"/>
              </w:rPr>
            </w:pPr>
          </w:p>
        </w:tc>
        <w:tc>
          <w:tcPr>
            <w:tcW w:w="4536" w:type="dxa"/>
            <w:tcBorders>
              <w:top w:val="single" w:sz="4" w:space="0" w:color="auto"/>
              <w:left w:val="nil"/>
              <w:bottom w:val="single" w:sz="4" w:space="0" w:color="auto"/>
              <w:right w:val="single" w:sz="4" w:space="0" w:color="auto"/>
            </w:tcBorders>
            <w:vAlign w:val="center"/>
          </w:tcPr>
          <w:p w14:paraId="69C7FF36"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 xml:space="preserve">Zawór ze złączką do węża, Dn15 + zawór </w:t>
            </w:r>
            <w:proofErr w:type="spellStart"/>
            <w:r w:rsidRPr="00B62919">
              <w:rPr>
                <w:rFonts w:ascii="Arial" w:hAnsi="Arial" w:cs="Arial"/>
                <w:sz w:val="16"/>
                <w:szCs w:val="16"/>
              </w:rPr>
              <w:t>antyskażeniowy</w:t>
            </w:r>
            <w:proofErr w:type="spellEnd"/>
            <w:r w:rsidRPr="00B62919">
              <w:rPr>
                <w:rFonts w:ascii="Arial" w:hAnsi="Arial" w:cs="Arial"/>
                <w:sz w:val="16"/>
                <w:szCs w:val="16"/>
              </w:rPr>
              <w:t xml:space="preserve"> typ HA </w:t>
            </w:r>
          </w:p>
        </w:tc>
        <w:tc>
          <w:tcPr>
            <w:tcW w:w="794" w:type="dxa"/>
            <w:tcBorders>
              <w:top w:val="single" w:sz="4" w:space="0" w:color="auto"/>
              <w:left w:val="nil"/>
              <w:bottom w:val="single" w:sz="4" w:space="0" w:color="auto"/>
              <w:right w:val="single" w:sz="4" w:space="0" w:color="auto"/>
            </w:tcBorders>
            <w:noWrap/>
            <w:vAlign w:val="center"/>
          </w:tcPr>
          <w:p w14:paraId="3896AEE8"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szt.</w:t>
            </w:r>
          </w:p>
        </w:tc>
        <w:tc>
          <w:tcPr>
            <w:tcW w:w="1045" w:type="dxa"/>
            <w:tcBorders>
              <w:top w:val="single" w:sz="4" w:space="0" w:color="auto"/>
              <w:left w:val="nil"/>
              <w:bottom w:val="single" w:sz="4" w:space="0" w:color="auto"/>
              <w:right w:val="single" w:sz="4" w:space="0" w:color="auto"/>
            </w:tcBorders>
            <w:noWrap/>
            <w:vAlign w:val="center"/>
          </w:tcPr>
          <w:p w14:paraId="07C0D087"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2</w:t>
            </w:r>
          </w:p>
        </w:tc>
        <w:tc>
          <w:tcPr>
            <w:tcW w:w="1376" w:type="dxa"/>
            <w:tcBorders>
              <w:top w:val="single" w:sz="4" w:space="0" w:color="auto"/>
              <w:left w:val="nil"/>
              <w:bottom w:val="single" w:sz="4" w:space="0" w:color="auto"/>
              <w:right w:val="single" w:sz="4" w:space="0" w:color="auto"/>
            </w:tcBorders>
            <w:vAlign w:val="center"/>
          </w:tcPr>
          <w:p w14:paraId="0B0C8125"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 handlowy</w:t>
            </w:r>
          </w:p>
        </w:tc>
        <w:tc>
          <w:tcPr>
            <w:tcW w:w="2031" w:type="dxa"/>
            <w:tcBorders>
              <w:top w:val="single" w:sz="4" w:space="0" w:color="auto"/>
              <w:left w:val="nil"/>
              <w:bottom w:val="single" w:sz="4" w:space="0" w:color="auto"/>
              <w:right w:val="single" w:sz="4" w:space="0" w:color="auto"/>
            </w:tcBorders>
            <w:noWrap/>
            <w:vAlign w:val="center"/>
          </w:tcPr>
          <w:p w14:paraId="79C32175"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55DDE834"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4751934B" w14:textId="77777777" w:rsidR="00754E63" w:rsidRPr="00B62919" w:rsidRDefault="00754E63" w:rsidP="008611B8">
            <w:pPr>
              <w:widowControl w:val="0"/>
              <w:numPr>
                <w:ilvl w:val="0"/>
                <w:numId w:val="86"/>
              </w:numPr>
              <w:tabs>
                <w:tab w:val="left" w:pos="488"/>
              </w:tabs>
              <w:spacing w:line="276" w:lineRule="auto"/>
              <w:jc w:val="both"/>
              <w:rPr>
                <w:rFonts w:ascii="Arial" w:hAnsi="Arial" w:cs="Arial"/>
                <w:color w:val="FF0000"/>
                <w:sz w:val="16"/>
                <w:szCs w:val="16"/>
              </w:rPr>
            </w:pPr>
          </w:p>
        </w:tc>
        <w:tc>
          <w:tcPr>
            <w:tcW w:w="4536" w:type="dxa"/>
            <w:tcBorders>
              <w:top w:val="single" w:sz="4" w:space="0" w:color="auto"/>
              <w:left w:val="nil"/>
              <w:bottom w:val="single" w:sz="4" w:space="0" w:color="auto"/>
              <w:right w:val="single" w:sz="4" w:space="0" w:color="auto"/>
            </w:tcBorders>
            <w:vAlign w:val="center"/>
          </w:tcPr>
          <w:p w14:paraId="1F8C8E32" w14:textId="77777777" w:rsidR="00754E63" w:rsidRPr="00751095" w:rsidRDefault="00754E63" w:rsidP="00B403E1">
            <w:pPr>
              <w:widowControl w:val="0"/>
              <w:tabs>
                <w:tab w:val="left" w:pos="488"/>
              </w:tabs>
              <w:spacing w:line="276" w:lineRule="auto"/>
              <w:rPr>
                <w:rFonts w:ascii="Arial" w:hAnsi="Arial" w:cs="Arial"/>
                <w:sz w:val="16"/>
                <w:szCs w:val="16"/>
              </w:rPr>
            </w:pPr>
            <w:r w:rsidRPr="00751095">
              <w:rPr>
                <w:rFonts w:ascii="Arial" w:hAnsi="Arial" w:cs="Arial"/>
                <w:sz w:val="16"/>
                <w:szCs w:val="16"/>
              </w:rPr>
              <w:t>Hydrant Dn25 z miejscem na gaśnicę , z wężem półsztywnym 30mb + prądownica</w:t>
            </w:r>
          </w:p>
        </w:tc>
        <w:tc>
          <w:tcPr>
            <w:tcW w:w="794" w:type="dxa"/>
            <w:tcBorders>
              <w:top w:val="single" w:sz="4" w:space="0" w:color="auto"/>
              <w:left w:val="nil"/>
              <w:bottom w:val="single" w:sz="4" w:space="0" w:color="auto"/>
              <w:right w:val="single" w:sz="4" w:space="0" w:color="auto"/>
            </w:tcBorders>
            <w:noWrap/>
            <w:vAlign w:val="center"/>
          </w:tcPr>
          <w:p w14:paraId="6E37E7DB"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szt.</w:t>
            </w:r>
          </w:p>
        </w:tc>
        <w:tc>
          <w:tcPr>
            <w:tcW w:w="1045" w:type="dxa"/>
            <w:tcBorders>
              <w:top w:val="single" w:sz="4" w:space="0" w:color="auto"/>
              <w:left w:val="nil"/>
              <w:bottom w:val="single" w:sz="4" w:space="0" w:color="auto"/>
              <w:right w:val="single" w:sz="4" w:space="0" w:color="auto"/>
            </w:tcBorders>
            <w:noWrap/>
            <w:vAlign w:val="center"/>
          </w:tcPr>
          <w:p w14:paraId="71C6B8A3"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1</w:t>
            </w:r>
          </w:p>
        </w:tc>
        <w:tc>
          <w:tcPr>
            <w:tcW w:w="1376" w:type="dxa"/>
            <w:tcBorders>
              <w:top w:val="single" w:sz="4" w:space="0" w:color="auto"/>
              <w:left w:val="nil"/>
              <w:bottom w:val="single" w:sz="4" w:space="0" w:color="auto"/>
              <w:right w:val="single" w:sz="4" w:space="0" w:color="auto"/>
            </w:tcBorders>
            <w:vAlign w:val="center"/>
          </w:tcPr>
          <w:p w14:paraId="6FA63D9F"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typ handlowy</w:t>
            </w:r>
          </w:p>
        </w:tc>
        <w:tc>
          <w:tcPr>
            <w:tcW w:w="2031" w:type="dxa"/>
            <w:tcBorders>
              <w:top w:val="single" w:sz="4" w:space="0" w:color="auto"/>
              <w:left w:val="nil"/>
              <w:bottom w:val="single" w:sz="4" w:space="0" w:color="auto"/>
              <w:right w:val="single" w:sz="4" w:space="0" w:color="auto"/>
            </w:tcBorders>
            <w:noWrap/>
            <w:vAlign w:val="center"/>
          </w:tcPr>
          <w:p w14:paraId="5796F911" w14:textId="77777777" w:rsidR="00754E63" w:rsidRPr="00751095"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1C804347"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3D21E35D" w14:textId="77777777" w:rsidR="00754E63" w:rsidRPr="00B62919" w:rsidRDefault="00754E63" w:rsidP="008611B8">
            <w:pPr>
              <w:widowControl w:val="0"/>
              <w:numPr>
                <w:ilvl w:val="0"/>
                <w:numId w:val="86"/>
              </w:numPr>
              <w:tabs>
                <w:tab w:val="left" w:pos="488"/>
              </w:tabs>
              <w:spacing w:line="276" w:lineRule="auto"/>
              <w:jc w:val="both"/>
              <w:rPr>
                <w:rFonts w:ascii="Arial" w:hAnsi="Arial" w:cs="Arial"/>
                <w:color w:val="FF0000"/>
                <w:sz w:val="16"/>
                <w:szCs w:val="16"/>
              </w:rPr>
            </w:pPr>
          </w:p>
        </w:tc>
        <w:tc>
          <w:tcPr>
            <w:tcW w:w="4536" w:type="dxa"/>
            <w:tcBorders>
              <w:top w:val="single" w:sz="4" w:space="0" w:color="auto"/>
              <w:left w:val="nil"/>
              <w:bottom w:val="single" w:sz="4" w:space="0" w:color="auto"/>
              <w:right w:val="single" w:sz="4" w:space="0" w:color="auto"/>
            </w:tcBorders>
            <w:vAlign w:val="center"/>
          </w:tcPr>
          <w:p w14:paraId="581C43C5"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Zawór ćwierć obrotowy Dn15</w:t>
            </w:r>
          </w:p>
        </w:tc>
        <w:tc>
          <w:tcPr>
            <w:tcW w:w="794" w:type="dxa"/>
            <w:tcBorders>
              <w:top w:val="single" w:sz="4" w:space="0" w:color="auto"/>
              <w:left w:val="nil"/>
              <w:bottom w:val="single" w:sz="4" w:space="0" w:color="auto"/>
              <w:right w:val="single" w:sz="4" w:space="0" w:color="auto"/>
            </w:tcBorders>
            <w:noWrap/>
            <w:vAlign w:val="center"/>
          </w:tcPr>
          <w:p w14:paraId="4F60C65D"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szt.</w:t>
            </w:r>
          </w:p>
        </w:tc>
        <w:tc>
          <w:tcPr>
            <w:tcW w:w="1045" w:type="dxa"/>
            <w:tcBorders>
              <w:top w:val="single" w:sz="4" w:space="0" w:color="auto"/>
              <w:left w:val="nil"/>
              <w:bottom w:val="single" w:sz="4" w:space="0" w:color="auto"/>
              <w:right w:val="single" w:sz="4" w:space="0" w:color="auto"/>
            </w:tcBorders>
            <w:noWrap/>
            <w:vAlign w:val="center"/>
          </w:tcPr>
          <w:p w14:paraId="4EA6C9E8"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42</w:t>
            </w:r>
          </w:p>
        </w:tc>
        <w:tc>
          <w:tcPr>
            <w:tcW w:w="1376" w:type="dxa"/>
            <w:tcBorders>
              <w:top w:val="single" w:sz="4" w:space="0" w:color="auto"/>
              <w:left w:val="nil"/>
              <w:bottom w:val="single" w:sz="4" w:space="0" w:color="auto"/>
              <w:right w:val="single" w:sz="4" w:space="0" w:color="auto"/>
            </w:tcBorders>
            <w:vAlign w:val="center"/>
          </w:tcPr>
          <w:p w14:paraId="6F9CA73D"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 handlowy</w:t>
            </w:r>
          </w:p>
        </w:tc>
        <w:tc>
          <w:tcPr>
            <w:tcW w:w="2031" w:type="dxa"/>
            <w:tcBorders>
              <w:top w:val="single" w:sz="4" w:space="0" w:color="auto"/>
              <w:left w:val="nil"/>
              <w:bottom w:val="single" w:sz="4" w:space="0" w:color="auto"/>
              <w:right w:val="single" w:sz="4" w:space="0" w:color="auto"/>
            </w:tcBorders>
            <w:noWrap/>
            <w:vAlign w:val="center"/>
          </w:tcPr>
          <w:p w14:paraId="67C8C6D2"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298CBEF7"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7FA1BE3A" w14:textId="77777777" w:rsidR="00754E63" w:rsidRPr="00B62919" w:rsidRDefault="00754E63" w:rsidP="008611B8">
            <w:pPr>
              <w:widowControl w:val="0"/>
              <w:numPr>
                <w:ilvl w:val="0"/>
                <w:numId w:val="86"/>
              </w:numPr>
              <w:tabs>
                <w:tab w:val="left" w:pos="488"/>
              </w:tabs>
              <w:spacing w:line="276" w:lineRule="auto"/>
              <w:jc w:val="both"/>
              <w:rPr>
                <w:rFonts w:ascii="Arial" w:hAnsi="Arial" w:cs="Arial"/>
                <w:color w:val="FF0000"/>
                <w:sz w:val="16"/>
                <w:szCs w:val="16"/>
              </w:rPr>
            </w:pPr>
          </w:p>
        </w:tc>
        <w:tc>
          <w:tcPr>
            <w:tcW w:w="4536" w:type="dxa"/>
            <w:tcBorders>
              <w:top w:val="single" w:sz="4" w:space="0" w:color="auto"/>
              <w:left w:val="nil"/>
              <w:bottom w:val="single" w:sz="4" w:space="0" w:color="auto"/>
              <w:right w:val="single" w:sz="4" w:space="0" w:color="auto"/>
            </w:tcBorders>
            <w:vAlign w:val="center"/>
            <w:hideMark/>
          </w:tcPr>
          <w:p w14:paraId="7B0BA330"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 xml:space="preserve">Zawór odcinający kulowy </w:t>
            </w:r>
            <w:proofErr w:type="spellStart"/>
            <w:r w:rsidRPr="00B62919">
              <w:rPr>
                <w:rFonts w:ascii="Arial" w:hAnsi="Arial" w:cs="Arial"/>
                <w:sz w:val="16"/>
                <w:szCs w:val="16"/>
              </w:rPr>
              <w:t>pełnoprzelotowy</w:t>
            </w:r>
            <w:proofErr w:type="spellEnd"/>
            <w:r w:rsidRPr="00B62919">
              <w:rPr>
                <w:rFonts w:ascii="Arial" w:hAnsi="Arial" w:cs="Arial"/>
                <w:sz w:val="16"/>
                <w:szCs w:val="16"/>
              </w:rPr>
              <w:t xml:space="preserve"> PN16</w:t>
            </w:r>
          </w:p>
          <w:p w14:paraId="08806CD7"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 Dn15</w:t>
            </w:r>
          </w:p>
        </w:tc>
        <w:tc>
          <w:tcPr>
            <w:tcW w:w="794" w:type="dxa"/>
            <w:tcBorders>
              <w:top w:val="single" w:sz="4" w:space="0" w:color="auto"/>
              <w:left w:val="nil"/>
              <w:bottom w:val="single" w:sz="4" w:space="0" w:color="auto"/>
              <w:right w:val="single" w:sz="4" w:space="0" w:color="auto"/>
            </w:tcBorders>
            <w:noWrap/>
            <w:vAlign w:val="center"/>
            <w:hideMark/>
          </w:tcPr>
          <w:p w14:paraId="41DC2615"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szt.</w:t>
            </w:r>
          </w:p>
        </w:tc>
        <w:tc>
          <w:tcPr>
            <w:tcW w:w="1045" w:type="dxa"/>
            <w:tcBorders>
              <w:top w:val="single" w:sz="4" w:space="0" w:color="auto"/>
              <w:left w:val="nil"/>
              <w:bottom w:val="single" w:sz="4" w:space="0" w:color="auto"/>
              <w:right w:val="single" w:sz="4" w:space="0" w:color="auto"/>
            </w:tcBorders>
            <w:noWrap/>
            <w:vAlign w:val="bottom"/>
          </w:tcPr>
          <w:p w14:paraId="35ADD363"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10</w:t>
            </w:r>
          </w:p>
        </w:tc>
        <w:tc>
          <w:tcPr>
            <w:tcW w:w="1376" w:type="dxa"/>
            <w:tcBorders>
              <w:top w:val="single" w:sz="4" w:space="0" w:color="auto"/>
              <w:left w:val="nil"/>
              <w:bottom w:val="single" w:sz="4" w:space="0" w:color="auto"/>
              <w:right w:val="single" w:sz="4" w:space="0" w:color="auto"/>
            </w:tcBorders>
            <w:vAlign w:val="center"/>
          </w:tcPr>
          <w:p w14:paraId="68935C0C"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 handlowy</w:t>
            </w:r>
          </w:p>
        </w:tc>
        <w:tc>
          <w:tcPr>
            <w:tcW w:w="2031" w:type="dxa"/>
            <w:tcBorders>
              <w:top w:val="single" w:sz="4" w:space="0" w:color="auto"/>
              <w:left w:val="nil"/>
              <w:bottom w:val="single" w:sz="4" w:space="0" w:color="auto"/>
              <w:right w:val="single" w:sz="4" w:space="0" w:color="auto"/>
            </w:tcBorders>
            <w:noWrap/>
            <w:vAlign w:val="center"/>
            <w:hideMark/>
          </w:tcPr>
          <w:p w14:paraId="783F2574"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3622B0B2"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1786CBE5" w14:textId="77777777" w:rsidR="00754E63" w:rsidRPr="00B62919" w:rsidRDefault="00754E63" w:rsidP="008611B8">
            <w:pPr>
              <w:widowControl w:val="0"/>
              <w:numPr>
                <w:ilvl w:val="0"/>
                <w:numId w:val="86"/>
              </w:numPr>
              <w:tabs>
                <w:tab w:val="left" w:pos="488"/>
              </w:tabs>
              <w:spacing w:line="276" w:lineRule="auto"/>
              <w:jc w:val="both"/>
              <w:rPr>
                <w:rFonts w:ascii="Arial" w:hAnsi="Arial" w:cs="Arial"/>
                <w:color w:val="FF0000"/>
                <w:sz w:val="16"/>
                <w:szCs w:val="16"/>
              </w:rPr>
            </w:pPr>
          </w:p>
        </w:tc>
        <w:tc>
          <w:tcPr>
            <w:tcW w:w="4536" w:type="dxa"/>
            <w:tcBorders>
              <w:top w:val="single" w:sz="4" w:space="0" w:color="auto"/>
              <w:left w:val="nil"/>
              <w:bottom w:val="single" w:sz="4" w:space="0" w:color="auto"/>
              <w:right w:val="single" w:sz="4" w:space="0" w:color="auto"/>
            </w:tcBorders>
            <w:vAlign w:val="center"/>
            <w:hideMark/>
          </w:tcPr>
          <w:p w14:paraId="2948D294"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Podgrzewacz pojemnościowy elektryczny wody (30l), moc 3kW, naścienny, mocowany nad przyborem + grupa bezpieczeństwa</w:t>
            </w:r>
          </w:p>
        </w:tc>
        <w:tc>
          <w:tcPr>
            <w:tcW w:w="794" w:type="dxa"/>
            <w:tcBorders>
              <w:top w:val="single" w:sz="4" w:space="0" w:color="auto"/>
              <w:left w:val="nil"/>
              <w:bottom w:val="single" w:sz="4" w:space="0" w:color="auto"/>
              <w:right w:val="single" w:sz="4" w:space="0" w:color="auto"/>
            </w:tcBorders>
            <w:noWrap/>
            <w:vAlign w:val="center"/>
            <w:hideMark/>
          </w:tcPr>
          <w:p w14:paraId="69C34F0E" w14:textId="77777777" w:rsidR="00754E63" w:rsidRPr="00B62919" w:rsidRDefault="00754E63" w:rsidP="00B403E1">
            <w:pPr>
              <w:widowControl w:val="0"/>
              <w:tabs>
                <w:tab w:val="left" w:pos="488"/>
              </w:tabs>
              <w:spacing w:line="276" w:lineRule="auto"/>
              <w:jc w:val="center"/>
              <w:rPr>
                <w:rFonts w:ascii="Arial" w:hAnsi="Arial" w:cs="Arial"/>
                <w:sz w:val="16"/>
                <w:szCs w:val="16"/>
              </w:rPr>
            </w:pPr>
            <w:proofErr w:type="spellStart"/>
            <w:r w:rsidRPr="00B62919">
              <w:rPr>
                <w:rFonts w:ascii="Arial" w:hAnsi="Arial" w:cs="Arial"/>
                <w:sz w:val="16"/>
                <w:szCs w:val="16"/>
              </w:rPr>
              <w:t>kpl</w:t>
            </w:r>
            <w:proofErr w:type="spellEnd"/>
            <w:r w:rsidRPr="00B62919">
              <w:rPr>
                <w:rFonts w:ascii="Arial" w:hAnsi="Arial" w:cs="Arial"/>
                <w:sz w:val="16"/>
                <w:szCs w:val="16"/>
              </w:rPr>
              <w:t>.</w:t>
            </w:r>
          </w:p>
        </w:tc>
        <w:tc>
          <w:tcPr>
            <w:tcW w:w="1045" w:type="dxa"/>
            <w:tcBorders>
              <w:top w:val="single" w:sz="4" w:space="0" w:color="auto"/>
              <w:left w:val="nil"/>
              <w:bottom w:val="single" w:sz="4" w:space="0" w:color="auto"/>
              <w:right w:val="single" w:sz="4" w:space="0" w:color="auto"/>
            </w:tcBorders>
            <w:noWrap/>
            <w:vAlign w:val="center"/>
          </w:tcPr>
          <w:p w14:paraId="04BCBD62"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2</w:t>
            </w:r>
          </w:p>
        </w:tc>
        <w:tc>
          <w:tcPr>
            <w:tcW w:w="1376" w:type="dxa"/>
            <w:tcBorders>
              <w:top w:val="single" w:sz="4" w:space="0" w:color="auto"/>
              <w:left w:val="nil"/>
              <w:bottom w:val="single" w:sz="4" w:space="0" w:color="auto"/>
              <w:right w:val="single" w:sz="4" w:space="0" w:color="auto"/>
            </w:tcBorders>
            <w:vAlign w:val="center"/>
          </w:tcPr>
          <w:p w14:paraId="57B9FE4A"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 handlowy</w:t>
            </w:r>
          </w:p>
        </w:tc>
        <w:tc>
          <w:tcPr>
            <w:tcW w:w="2031" w:type="dxa"/>
            <w:tcBorders>
              <w:top w:val="single" w:sz="4" w:space="0" w:color="auto"/>
              <w:left w:val="nil"/>
              <w:bottom w:val="single" w:sz="4" w:space="0" w:color="auto"/>
              <w:right w:val="single" w:sz="4" w:space="0" w:color="auto"/>
            </w:tcBorders>
            <w:noWrap/>
            <w:vAlign w:val="center"/>
            <w:hideMark/>
          </w:tcPr>
          <w:p w14:paraId="155D44BD"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2030CE1E"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6BE172AE" w14:textId="77777777" w:rsidR="00754E63" w:rsidRPr="00B62919" w:rsidRDefault="00754E63" w:rsidP="008611B8">
            <w:pPr>
              <w:widowControl w:val="0"/>
              <w:numPr>
                <w:ilvl w:val="0"/>
                <w:numId w:val="86"/>
              </w:numPr>
              <w:tabs>
                <w:tab w:val="left" w:pos="488"/>
              </w:tabs>
              <w:spacing w:line="276" w:lineRule="auto"/>
              <w:jc w:val="both"/>
              <w:rPr>
                <w:rFonts w:ascii="Arial" w:hAnsi="Arial" w:cs="Arial"/>
                <w:sz w:val="16"/>
                <w:szCs w:val="16"/>
              </w:rPr>
            </w:pPr>
          </w:p>
        </w:tc>
        <w:tc>
          <w:tcPr>
            <w:tcW w:w="4536" w:type="dxa"/>
            <w:tcBorders>
              <w:top w:val="single" w:sz="4" w:space="0" w:color="auto"/>
              <w:left w:val="nil"/>
              <w:bottom w:val="single" w:sz="4" w:space="0" w:color="auto"/>
              <w:right w:val="single" w:sz="4" w:space="0" w:color="auto"/>
            </w:tcBorders>
            <w:vAlign w:val="center"/>
            <w:hideMark/>
          </w:tcPr>
          <w:p w14:paraId="42F96B22"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Elementy mocujące rury</w:t>
            </w:r>
          </w:p>
        </w:tc>
        <w:tc>
          <w:tcPr>
            <w:tcW w:w="794" w:type="dxa"/>
            <w:tcBorders>
              <w:top w:val="single" w:sz="4" w:space="0" w:color="auto"/>
              <w:left w:val="nil"/>
              <w:bottom w:val="single" w:sz="4" w:space="0" w:color="auto"/>
              <w:right w:val="single" w:sz="4" w:space="0" w:color="auto"/>
            </w:tcBorders>
            <w:noWrap/>
            <w:vAlign w:val="center"/>
            <w:hideMark/>
          </w:tcPr>
          <w:p w14:paraId="758FBCCF" w14:textId="77777777" w:rsidR="00754E63" w:rsidRPr="00B62919" w:rsidRDefault="00754E63" w:rsidP="00B403E1">
            <w:pPr>
              <w:widowControl w:val="0"/>
              <w:tabs>
                <w:tab w:val="left" w:pos="488"/>
              </w:tabs>
              <w:spacing w:line="276" w:lineRule="auto"/>
              <w:jc w:val="center"/>
              <w:rPr>
                <w:rFonts w:ascii="Arial" w:hAnsi="Arial" w:cs="Arial"/>
                <w:sz w:val="16"/>
                <w:szCs w:val="16"/>
              </w:rPr>
            </w:pPr>
            <w:proofErr w:type="spellStart"/>
            <w:r w:rsidRPr="00B62919">
              <w:rPr>
                <w:rFonts w:ascii="Arial" w:hAnsi="Arial" w:cs="Arial"/>
                <w:sz w:val="16"/>
                <w:szCs w:val="16"/>
              </w:rPr>
              <w:t>kpl</w:t>
            </w:r>
            <w:proofErr w:type="spellEnd"/>
            <w:r w:rsidRPr="00B62919">
              <w:rPr>
                <w:rFonts w:ascii="Arial" w:hAnsi="Arial" w:cs="Arial"/>
                <w:sz w:val="16"/>
                <w:szCs w:val="16"/>
              </w:rPr>
              <w:t>.</w:t>
            </w:r>
          </w:p>
        </w:tc>
        <w:tc>
          <w:tcPr>
            <w:tcW w:w="1045" w:type="dxa"/>
            <w:tcBorders>
              <w:top w:val="single" w:sz="4" w:space="0" w:color="auto"/>
              <w:left w:val="nil"/>
              <w:bottom w:val="single" w:sz="4" w:space="0" w:color="auto"/>
              <w:right w:val="single" w:sz="4" w:space="0" w:color="auto"/>
            </w:tcBorders>
            <w:noWrap/>
            <w:vAlign w:val="bottom"/>
            <w:hideMark/>
          </w:tcPr>
          <w:p w14:paraId="264B39A7"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1376" w:type="dxa"/>
            <w:tcBorders>
              <w:top w:val="single" w:sz="4" w:space="0" w:color="auto"/>
              <w:left w:val="nil"/>
              <w:bottom w:val="single" w:sz="4" w:space="0" w:color="auto"/>
              <w:right w:val="single" w:sz="4" w:space="0" w:color="auto"/>
            </w:tcBorders>
            <w:vAlign w:val="center"/>
            <w:hideMark/>
          </w:tcPr>
          <w:p w14:paraId="2EEF773D"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 handlowy</w:t>
            </w:r>
          </w:p>
        </w:tc>
        <w:tc>
          <w:tcPr>
            <w:tcW w:w="2031" w:type="dxa"/>
            <w:tcBorders>
              <w:top w:val="single" w:sz="4" w:space="0" w:color="auto"/>
              <w:left w:val="nil"/>
              <w:bottom w:val="single" w:sz="4" w:space="0" w:color="auto"/>
              <w:right w:val="single" w:sz="4" w:space="0" w:color="auto"/>
            </w:tcBorders>
            <w:noWrap/>
            <w:vAlign w:val="bottom"/>
          </w:tcPr>
          <w:p w14:paraId="33BE2226"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Ilość wg obmiaru na budowie</w:t>
            </w:r>
          </w:p>
        </w:tc>
      </w:tr>
      <w:tr w:rsidR="00754E63" w:rsidRPr="00B62919" w14:paraId="018AB165"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0B60253A" w14:textId="77777777" w:rsidR="00754E63" w:rsidRPr="00B62919" w:rsidRDefault="00754E63" w:rsidP="008611B8">
            <w:pPr>
              <w:widowControl w:val="0"/>
              <w:numPr>
                <w:ilvl w:val="0"/>
                <w:numId w:val="86"/>
              </w:numPr>
              <w:tabs>
                <w:tab w:val="left" w:pos="488"/>
              </w:tabs>
              <w:spacing w:line="276" w:lineRule="auto"/>
              <w:jc w:val="both"/>
              <w:rPr>
                <w:rFonts w:ascii="Arial" w:hAnsi="Arial" w:cs="Arial"/>
                <w:sz w:val="16"/>
                <w:szCs w:val="16"/>
              </w:rPr>
            </w:pPr>
          </w:p>
        </w:tc>
        <w:tc>
          <w:tcPr>
            <w:tcW w:w="4536" w:type="dxa"/>
            <w:tcBorders>
              <w:top w:val="single" w:sz="4" w:space="0" w:color="auto"/>
              <w:left w:val="nil"/>
              <w:bottom w:val="single" w:sz="4" w:space="0" w:color="auto"/>
              <w:right w:val="single" w:sz="4" w:space="0" w:color="auto"/>
            </w:tcBorders>
            <w:vAlign w:val="center"/>
            <w:hideMark/>
          </w:tcPr>
          <w:p w14:paraId="0280CAC3"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Demontaże instalacji istniejących w miejscach likwidacji przyborów</w:t>
            </w:r>
          </w:p>
        </w:tc>
        <w:tc>
          <w:tcPr>
            <w:tcW w:w="794" w:type="dxa"/>
            <w:tcBorders>
              <w:top w:val="single" w:sz="4" w:space="0" w:color="auto"/>
              <w:left w:val="nil"/>
              <w:bottom w:val="single" w:sz="4" w:space="0" w:color="auto"/>
              <w:right w:val="single" w:sz="4" w:space="0" w:color="auto"/>
            </w:tcBorders>
            <w:noWrap/>
            <w:vAlign w:val="center"/>
            <w:hideMark/>
          </w:tcPr>
          <w:p w14:paraId="21EF4028" w14:textId="77777777" w:rsidR="00754E63" w:rsidRPr="00B62919" w:rsidRDefault="00754E63" w:rsidP="00B403E1">
            <w:pPr>
              <w:widowControl w:val="0"/>
              <w:tabs>
                <w:tab w:val="left" w:pos="488"/>
              </w:tabs>
              <w:spacing w:line="276" w:lineRule="auto"/>
              <w:jc w:val="center"/>
              <w:rPr>
                <w:rFonts w:ascii="Arial" w:hAnsi="Arial" w:cs="Arial"/>
                <w:sz w:val="16"/>
                <w:szCs w:val="16"/>
              </w:rPr>
            </w:pPr>
            <w:proofErr w:type="spellStart"/>
            <w:r w:rsidRPr="00B62919">
              <w:rPr>
                <w:rFonts w:ascii="Arial" w:hAnsi="Arial" w:cs="Arial"/>
                <w:sz w:val="16"/>
                <w:szCs w:val="16"/>
              </w:rPr>
              <w:t>kpl</w:t>
            </w:r>
            <w:proofErr w:type="spellEnd"/>
            <w:r w:rsidRPr="00B62919">
              <w:rPr>
                <w:rFonts w:ascii="Arial" w:hAnsi="Arial" w:cs="Arial"/>
                <w:sz w:val="16"/>
                <w:szCs w:val="16"/>
              </w:rPr>
              <w:t>.</w:t>
            </w:r>
          </w:p>
        </w:tc>
        <w:tc>
          <w:tcPr>
            <w:tcW w:w="1045" w:type="dxa"/>
            <w:tcBorders>
              <w:top w:val="single" w:sz="4" w:space="0" w:color="auto"/>
              <w:left w:val="nil"/>
              <w:bottom w:val="single" w:sz="4" w:space="0" w:color="auto"/>
              <w:right w:val="single" w:sz="4" w:space="0" w:color="auto"/>
            </w:tcBorders>
            <w:noWrap/>
            <w:vAlign w:val="bottom"/>
            <w:hideMark/>
          </w:tcPr>
          <w:p w14:paraId="727D038A"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1376" w:type="dxa"/>
            <w:tcBorders>
              <w:top w:val="single" w:sz="4" w:space="0" w:color="auto"/>
              <w:left w:val="nil"/>
              <w:bottom w:val="single" w:sz="4" w:space="0" w:color="auto"/>
              <w:right w:val="single" w:sz="4" w:space="0" w:color="auto"/>
            </w:tcBorders>
            <w:vAlign w:val="center"/>
            <w:hideMark/>
          </w:tcPr>
          <w:p w14:paraId="40FDC124"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 handlowy</w:t>
            </w:r>
          </w:p>
        </w:tc>
        <w:tc>
          <w:tcPr>
            <w:tcW w:w="2031" w:type="dxa"/>
            <w:tcBorders>
              <w:top w:val="single" w:sz="4" w:space="0" w:color="auto"/>
              <w:left w:val="nil"/>
              <w:bottom w:val="single" w:sz="4" w:space="0" w:color="auto"/>
              <w:right w:val="single" w:sz="4" w:space="0" w:color="auto"/>
            </w:tcBorders>
            <w:noWrap/>
            <w:vAlign w:val="bottom"/>
          </w:tcPr>
          <w:p w14:paraId="61E74D3B"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Ilość wg obmiaru na budowie</w:t>
            </w:r>
          </w:p>
        </w:tc>
      </w:tr>
      <w:tr w:rsidR="00754E63" w:rsidRPr="00B62919" w14:paraId="6ECDA24C"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40C424D1" w14:textId="77777777" w:rsidR="00754E63" w:rsidRPr="00B62919" w:rsidRDefault="00754E63" w:rsidP="008611B8">
            <w:pPr>
              <w:widowControl w:val="0"/>
              <w:numPr>
                <w:ilvl w:val="0"/>
                <w:numId w:val="86"/>
              </w:numPr>
              <w:tabs>
                <w:tab w:val="left" w:pos="488"/>
              </w:tabs>
              <w:spacing w:line="276" w:lineRule="auto"/>
              <w:jc w:val="both"/>
              <w:rPr>
                <w:rFonts w:ascii="Arial" w:hAnsi="Arial" w:cs="Arial"/>
                <w:sz w:val="16"/>
                <w:szCs w:val="16"/>
              </w:rPr>
            </w:pPr>
          </w:p>
        </w:tc>
        <w:tc>
          <w:tcPr>
            <w:tcW w:w="4536" w:type="dxa"/>
            <w:tcBorders>
              <w:top w:val="single" w:sz="4" w:space="0" w:color="auto"/>
              <w:left w:val="nil"/>
              <w:bottom w:val="single" w:sz="4" w:space="0" w:color="auto"/>
              <w:right w:val="single" w:sz="4" w:space="0" w:color="auto"/>
            </w:tcBorders>
            <w:vAlign w:val="center"/>
            <w:hideMark/>
          </w:tcPr>
          <w:p w14:paraId="3FC53773" w14:textId="77777777" w:rsidR="00754E63" w:rsidRPr="00B62919" w:rsidRDefault="00754E63" w:rsidP="00B403E1">
            <w:pPr>
              <w:widowControl w:val="0"/>
              <w:tabs>
                <w:tab w:val="left" w:pos="488"/>
              </w:tabs>
              <w:spacing w:line="276" w:lineRule="auto"/>
              <w:rPr>
                <w:rFonts w:ascii="Arial" w:hAnsi="Arial" w:cs="Arial"/>
                <w:sz w:val="16"/>
                <w:szCs w:val="16"/>
              </w:rPr>
            </w:pPr>
            <w:r w:rsidRPr="00B62919">
              <w:rPr>
                <w:rFonts w:ascii="Arial" w:hAnsi="Arial" w:cs="Arial"/>
                <w:sz w:val="16"/>
                <w:szCs w:val="16"/>
              </w:rPr>
              <w:t>Przejścia p.poż - dla przewodów przechodzących przez strop między kondygnacjami</w:t>
            </w:r>
          </w:p>
        </w:tc>
        <w:tc>
          <w:tcPr>
            <w:tcW w:w="794" w:type="dxa"/>
            <w:tcBorders>
              <w:top w:val="single" w:sz="4" w:space="0" w:color="auto"/>
              <w:left w:val="nil"/>
              <w:bottom w:val="single" w:sz="4" w:space="0" w:color="auto"/>
              <w:right w:val="single" w:sz="4" w:space="0" w:color="auto"/>
            </w:tcBorders>
            <w:noWrap/>
            <w:vAlign w:val="center"/>
            <w:hideMark/>
          </w:tcPr>
          <w:p w14:paraId="0BED0DB3" w14:textId="77777777" w:rsidR="00754E63" w:rsidRPr="00B62919" w:rsidRDefault="00754E63" w:rsidP="00B403E1">
            <w:pPr>
              <w:widowControl w:val="0"/>
              <w:tabs>
                <w:tab w:val="left" w:pos="488"/>
              </w:tabs>
              <w:spacing w:line="276" w:lineRule="auto"/>
              <w:jc w:val="center"/>
              <w:rPr>
                <w:rFonts w:ascii="Arial" w:hAnsi="Arial" w:cs="Arial"/>
                <w:sz w:val="16"/>
                <w:szCs w:val="16"/>
              </w:rPr>
            </w:pPr>
            <w:proofErr w:type="spellStart"/>
            <w:r w:rsidRPr="00B62919">
              <w:rPr>
                <w:rFonts w:ascii="Arial" w:hAnsi="Arial" w:cs="Arial"/>
                <w:sz w:val="16"/>
                <w:szCs w:val="16"/>
              </w:rPr>
              <w:t>kpl</w:t>
            </w:r>
            <w:proofErr w:type="spellEnd"/>
            <w:r w:rsidRPr="00B62919">
              <w:rPr>
                <w:rFonts w:ascii="Arial" w:hAnsi="Arial" w:cs="Arial"/>
                <w:sz w:val="16"/>
                <w:szCs w:val="16"/>
              </w:rPr>
              <w:t>.</w:t>
            </w:r>
          </w:p>
        </w:tc>
        <w:tc>
          <w:tcPr>
            <w:tcW w:w="1045" w:type="dxa"/>
            <w:tcBorders>
              <w:top w:val="single" w:sz="4" w:space="0" w:color="auto"/>
              <w:left w:val="nil"/>
              <w:bottom w:val="single" w:sz="4" w:space="0" w:color="auto"/>
              <w:right w:val="single" w:sz="4" w:space="0" w:color="auto"/>
            </w:tcBorders>
            <w:noWrap/>
            <w:vAlign w:val="bottom"/>
            <w:hideMark/>
          </w:tcPr>
          <w:p w14:paraId="2033341E"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1</w:t>
            </w:r>
          </w:p>
        </w:tc>
        <w:tc>
          <w:tcPr>
            <w:tcW w:w="1376" w:type="dxa"/>
            <w:tcBorders>
              <w:top w:val="single" w:sz="4" w:space="0" w:color="auto"/>
              <w:left w:val="nil"/>
              <w:bottom w:val="single" w:sz="4" w:space="0" w:color="auto"/>
              <w:right w:val="single" w:sz="4" w:space="0" w:color="auto"/>
            </w:tcBorders>
            <w:vAlign w:val="center"/>
            <w:hideMark/>
          </w:tcPr>
          <w:p w14:paraId="67631D31"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typ handlowy</w:t>
            </w:r>
          </w:p>
        </w:tc>
        <w:tc>
          <w:tcPr>
            <w:tcW w:w="2031" w:type="dxa"/>
            <w:tcBorders>
              <w:top w:val="single" w:sz="4" w:space="0" w:color="auto"/>
              <w:left w:val="nil"/>
              <w:bottom w:val="single" w:sz="4" w:space="0" w:color="auto"/>
              <w:right w:val="single" w:sz="4" w:space="0" w:color="auto"/>
            </w:tcBorders>
            <w:noWrap/>
            <w:vAlign w:val="bottom"/>
          </w:tcPr>
          <w:p w14:paraId="6063C6C7"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B62919">
              <w:rPr>
                <w:rFonts w:ascii="Arial" w:hAnsi="Arial" w:cs="Arial"/>
                <w:sz w:val="16"/>
                <w:szCs w:val="16"/>
              </w:rPr>
              <w:t>Ilość wg obmiaru na budowie</w:t>
            </w:r>
          </w:p>
        </w:tc>
      </w:tr>
      <w:tr w:rsidR="00754E63" w:rsidRPr="00B62919" w14:paraId="247133B9"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61D82DED" w14:textId="77777777" w:rsidR="00754E63" w:rsidRPr="00B62919" w:rsidRDefault="00754E63" w:rsidP="008611B8">
            <w:pPr>
              <w:widowControl w:val="0"/>
              <w:numPr>
                <w:ilvl w:val="0"/>
                <w:numId w:val="86"/>
              </w:numPr>
              <w:tabs>
                <w:tab w:val="left" w:pos="488"/>
              </w:tabs>
              <w:spacing w:line="276" w:lineRule="auto"/>
              <w:jc w:val="both"/>
              <w:rPr>
                <w:rFonts w:ascii="Arial" w:hAnsi="Arial" w:cs="Arial"/>
                <w:sz w:val="16"/>
                <w:szCs w:val="16"/>
              </w:rPr>
            </w:pPr>
          </w:p>
        </w:tc>
        <w:tc>
          <w:tcPr>
            <w:tcW w:w="4536" w:type="dxa"/>
            <w:tcBorders>
              <w:top w:val="single" w:sz="4" w:space="0" w:color="auto"/>
              <w:left w:val="nil"/>
              <w:bottom w:val="single" w:sz="4" w:space="0" w:color="auto"/>
              <w:right w:val="single" w:sz="4" w:space="0" w:color="auto"/>
            </w:tcBorders>
            <w:vAlign w:val="center"/>
          </w:tcPr>
          <w:p w14:paraId="3D66C1BA" w14:textId="77777777" w:rsidR="00754E63" w:rsidRPr="00751095" w:rsidRDefault="00754E63" w:rsidP="00B403E1">
            <w:pPr>
              <w:widowControl w:val="0"/>
              <w:tabs>
                <w:tab w:val="left" w:pos="488"/>
              </w:tabs>
              <w:spacing w:line="276" w:lineRule="auto"/>
              <w:rPr>
                <w:rFonts w:ascii="Arial" w:hAnsi="Arial" w:cs="Arial"/>
                <w:sz w:val="16"/>
                <w:szCs w:val="16"/>
              </w:rPr>
            </w:pPr>
            <w:r w:rsidRPr="00751095">
              <w:rPr>
                <w:rFonts w:ascii="Arial" w:hAnsi="Arial" w:cs="Arial"/>
                <w:sz w:val="16"/>
                <w:szCs w:val="16"/>
              </w:rPr>
              <w:t xml:space="preserve">Zlew gospodarczy + bateria zlewowa ścienna </w:t>
            </w:r>
          </w:p>
        </w:tc>
        <w:tc>
          <w:tcPr>
            <w:tcW w:w="794" w:type="dxa"/>
            <w:tcBorders>
              <w:top w:val="single" w:sz="4" w:space="0" w:color="auto"/>
              <w:left w:val="nil"/>
              <w:bottom w:val="single" w:sz="4" w:space="0" w:color="auto"/>
              <w:right w:val="single" w:sz="4" w:space="0" w:color="auto"/>
            </w:tcBorders>
            <w:noWrap/>
            <w:vAlign w:val="center"/>
          </w:tcPr>
          <w:p w14:paraId="2A22D43D"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szt.</w:t>
            </w:r>
          </w:p>
        </w:tc>
        <w:tc>
          <w:tcPr>
            <w:tcW w:w="1045" w:type="dxa"/>
            <w:tcBorders>
              <w:top w:val="single" w:sz="4" w:space="0" w:color="auto"/>
              <w:left w:val="nil"/>
              <w:bottom w:val="single" w:sz="4" w:space="0" w:color="auto"/>
              <w:right w:val="single" w:sz="4" w:space="0" w:color="auto"/>
            </w:tcBorders>
            <w:noWrap/>
            <w:vAlign w:val="center"/>
          </w:tcPr>
          <w:p w14:paraId="1534EF92"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2</w:t>
            </w:r>
          </w:p>
        </w:tc>
        <w:tc>
          <w:tcPr>
            <w:tcW w:w="1376" w:type="dxa"/>
            <w:tcBorders>
              <w:top w:val="single" w:sz="4" w:space="0" w:color="auto"/>
              <w:left w:val="nil"/>
              <w:bottom w:val="single" w:sz="4" w:space="0" w:color="auto"/>
              <w:right w:val="single" w:sz="4" w:space="0" w:color="auto"/>
            </w:tcBorders>
            <w:vAlign w:val="center"/>
          </w:tcPr>
          <w:p w14:paraId="2AD76B7D"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Typ handlowy</w:t>
            </w:r>
          </w:p>
        </w:tc>
        <w:tc>
          <w:tcPr>
            <w:tcW w:w="2031" w:type="dxa"/>
            <w:vMerge w:val="restart"/>
            <w:tcBorders>
              <w:top w:val="single" w:sz="4" w:space="0" w:color="auto"/>
              <w:left w:val="nil"/>
              <w:right w:val="single" w:sz="4" w:space="0" w:color="auto"/>
            </w:tcBorders>
            <w:noWrap/>
            <w:vAlign w:val="bottom"/>
          </w:tcPr>
          <w:p w14:paraId="25435DC6" w14:textId="77777777" w:rsidR="00754E63" w:rsidRPr="00B62919" w:rsidRDefault="00754E63" w:rsidP="00B403E1">
            <w:pPr>
              <w:widowControl w:val="0"/>
              <w:tabs>
                <w:tab w:val="left" w:pos="488"/>
              </w:tabs>
              <w:spacing w:line="276" w:lineRule="auto"/>
              <w:jc w:val="center"/>
              <w:rPr>
                <w:rFonts w:ascii="Arial" w:hAnsi="Arial" w:cs="Arial"/>
                <w:sz w:val="16"/>
                <w:szCs w:val="16"/>
              </w:rPr>
            </w:pPr>
            <w:r w:rsidRPr="00E95137">
              <w:rPr>
                <w:rFonts w:ascii="Arial" w:hAnsi="Arial" w:cs="Arial"/>
                <w:i/>
                <w:sz w:val="16"/>
                <w:szCs w:val="16"/>
              </w:rPr>
              <w:t>Dokładny typ białego montażu do ustalenia na budowie wg zaleceń Architekta i Inwestora</w:t>
            </w:r>
          </w:p>
        </w:tc>
      </w:tr>
      <w:tr w:rsidR="00754E63" w:rsidRPr="00B62919" w14:paraId="64EF9553"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25D9FBED" w14:textId="77777777" w:rsidR="00754E63" w:rsidRPr="00B62919" w:rsidRDefault="00754E63" w:rsidP="008611B8">
            <w:pPr>
              <w:widowControl w:val="0"/>
              <w:numPr>
                <w:ilvl w:val="0"/>
                <w:numId w:val="86"/>
              </w:numPr>
              <w:tabs>
                <w:tab w:val="left" w:pos="488"/>
              </w:tabs>
              <w:spacing w:line="276" w:lineRule="auto"/>
              <w:jc w:val="both"/>
              <w:rPr>
                <w:rFonts w:ascii="Arial" w:hAnsi="Arial" w:cs="Arial"/>
                <w:sz w:val="16"/>
                <w:szCs w:val="16"/>
              </w:rPr>
            </w:pPr>
          </w:p>
        </w:tc>
        <w:tc>
          <w:tcPr>
            <w:tcW w:w="4536" w:type="dxa"/>
            <w:tcBorders>
              <w:top w:val="single" w:sz="4" w:space="0" w:color="auto"/>
              <w:left w:val="nil"/>
              <w:bottom w:val="single" w:sz="4" w:space="0" w:color="auto"/>
              <w:right w:val="single" w:sz="4" w:space="0" w:color="auto"/>
            </w:tcBorders>
            <w:vAlign w:val="center"/>
          </w:tcPr>
          <w:p w14:paraId="36A28405" w14:textId="77777777" w:rsidR="00754E63" w:rsidRPr="00751095" w:rsidRDefault="00754E63" w:rsidP="00B403E1">
            <w:pPr>
              <w:widowControl w:val="0"/>
              <w:tabs>
                <w:tab w:val="left" w:pos="488"/>
              </w:tabs>
              <w:spacing w:line="276" w:lineRule="auto"/>
              <w:rPr>
                <w:rFonts w:ascii="Arial" w:hAnsi="Arial" w:cs="Arial"/>
                <w:sz w:val="16"/>
                <w:szCs w:val="16"/>
              </w:rPr>
            </w:pPr>
            <w:r w:rsidRPr="00751095">
              <w:rPr>
                <w:rFonts w:ascii="Arial" w:hAnsi="Arial" w:cs="Arial"/>
                <w:sz w:val="16"/>
                <w:szCs w:val="16"/>
              </w:rPr>
              <w:t>Umywalka + bateria umywalkowa stojąca + syfon umywalkowy</w:t>
            </w:r>
          </w:p>
        </w:tc>
        <w:tc>
          <w:tcPr>
            <w:tcW w:w="794" w:type="dxa"/>
            <w:tcBorders>
              <w:top w:val="single" w:sz="4" w:space="0" w:color="auto"/>
              <w:left w:val="nil"/>
              <w:bottom w:val="single" w:sz="4" w:space="0" w:color="auto"/>
              <w:right w:val="single" w:sz="4" w:space="0" w:color="auto"/>
            </w:tcBorders>
            <w:noWrap/>
            <w:vAlign w:val="center"/>
          </w:tcPr>
          <w:p w14:paraId="13AF9441"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szt.</w:t>
            </w:r>
          </w:p>
        </w:tc>
        <w:tc>
          <w:tcPr>
            <w:tcW w:w="1045" w:type="dxa"/>
            <w:tcBorders>
              <w:top w:val="single" w:sz="4" w:space="0" w:color="auto"/>
              <w:left w:val="nil"/>
              <w:bottom w:val="single" w:sz="4" w:space="0" w:color="auto"/>
              <w:right w:val="single" w:sz="4" w:space="0" w:color="auto"/>
            </w:tcBorders>
            <w:noWrap/>
            <w:vAlign w:val="bottom"/>
          </w:tcPr>
          <w:p w14:paraId="51D72C52"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13</w:t>
            </w:r>
          </w:p>
        </w:tc>
        <w:tc>
          <w:tcPr>
            <w:tcW w:w="1376" w:type="dxa"/>
            <w:tcBorders>
              <w:top w:val="single" w:sz="4" w:space="0" w:color="auto"/>
              <w:left w:val="nil"/>
              <w:bottom w:val="single" w:sz="4" w:space="0" w:color="auto"/>
              <w:right w:val="single" w:sz="4" w:space="0" w:color="auto"/>
            </w:tcBorders>
            <w:vAlign w:val="bottom"/>
          </w:tcPr>
          <w:p w14:paraId="46CC3429"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Typ handlowy</w:t>
            </w:r>
          </w:p>
        </w:tc>
        <w:tc>
          <w:tcPr>
            <w:tcW w:w="2031" w:type="dxa"/>
            <w:vMerge/>
            <w:tcBorders>
              <w:left w:val="nil"/>
              <w:right w:val="single" w:sz="4" w:space="0" w:color="auto"/>
            </w:tcBorders>
            <w:noWrap/>
            <w:vAlign w:val="bottom"/>
          </w:tcPr>
          <w:p w14:paraId="22F9D1BA"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7FEE34FB"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5640794D" w14:textId="77777777" w:rsidR="00754E63" w:rsidRPr="00751095" w:rsidRDefault="00754E63" w:rsidP="008611B8">
            <w:pPr>
              <w:widowControl w:val="0"/>
              <w:numPr>
                <w:ilvl w:val="0"/>
                <w:numId w:val="86"/>
              </w:numPr>
              <w:tabs>
                <w:tab w:val="left" w:pos="488"/>
              </w:tabs>
              <w:spacing w:line="276" w:lineRule="auto"/>
              <w:jc w:val="both"/>
              <w:rPr>
                <w:rFonts w:ascii="Arial" w:hAnsi="Arial" w:cs="Arial"/>
                <w:sz w:val="16"/>
                <w:szCs w:val="16"/>
              </w:rPr>
            </w:pPr>
          </w:p>
        </w:tc>
        <w:tc>
          <w:tcPr>
            <w:tcW w:w="4536" w:type="dxa"/>
            <w:tcBorders>
              <w:top w:val="single" w:sz="4" w:space="0" w:color="auto"/>
              <w:left w:val="nil"/>
              <w:bottom w:val="single" w:sz="4" w:space="0" w:color="auto"/>
              <w:right w:val="single" w:sz="4" w:space="0" w:color="auto"/>
            </w:tcBorders>
            <w:vAlign w:val="center"/>
          </w:tcPr>
          <w:p w14:paraId="027A6B40" w14:textId="77777777" w:rsidR="00754E63" w:rsidRPr="00751095" w:rsidRDefault="00754E63" w:rsidP="00B403E1">
            <w:pPr>
              <w:widowControl w:val="0"/>
              <w:tabs>
                <w:tab w:val="left" w:pos="488"/>
              </w:tabs>
              <w:spacing w:line="276" w:lineRule="auto"/>
              <w:rPr>
                <w:rFonts w:ascii="Arial" w:hAnsi="Arial" w:cs="Arial"/>
                <w:sz w:val="16"/>
                <w:szCs w:val="16"/>
              </w:rPr>
            </w:pPr>
            <w:r w:rsidRPr="00751095">
              <w:rPr>
                <w:rFonts w:ascii="Arial" w:hAnsi="Arial" w:cs="Arial"/>
                <w:sz w:val="16"/>
                <w:szCs w:val="16"/>
              </w:rPr>
              <w:t>Umywalka dla osób niepełnosprawnych + bateria umywalkowa stojąca dla osób niepełnosprawnych + syfon umywalkowy + uchwyty</w:t>
            </w:r>
          </w:p>
        </w:tc>
        <w:tc>
          <w:tcPr>
            <w:tcW w:w="794" w:type="dxa"/>
            <w:tcBorders>
              <w:top w:val="single" w:sz="4" w:space="0" w:color="auto"/>
              <w:left w:val="nil"/>
              <w:bottom w:val="single" w:sz="4" w:space="0" w:color="auto"/>
              <w:right w:val="single" w:sz="4" w:space="0" w:color="auto"/>
            </w:tcBorders>
            <w:noWrap/>
            <w:vAlign w:val="center"/>
          </w:tcPr>
          <w:p w14:paraId="2D71156C"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szt.</w:t>
            </w:r>
          </w:p>
        </w:tc>
        <w:tc>
          <w:tcPr>
            <w:tcW w:w="1045" w:type="dxa"/>
            <w:tcBorders>
              <w:top w:val="single" w:sz="4" w:space="0" w:color="auto"/>
              <w:left w:val="nil"/>
              <w:bottom w:val="single" w:sz="4" w:space="0" w:color="auto"/>
              <w:right w:val="single" w:sz="4" w:space="0" w:color="auto"/>
            </w:tcBorders>
            <w:noWrap/>
            <w:vAlign w:val="bottom"/>
          </w:tcPr>
          <w:p w14:paraId="664F994A"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2</w:t>
            </w:r>
          </w:p>
        </w:tc>
        <w:tc>
          <w:tcPr>
            <w:tcW w:w="1376" w:type="dxa"/>
            <w:tcBorders>
              <w:top w:val="single" w:sz="4" w:space="0" w:color="auto"/>
              <w:left w:val="nil"/>
              <w:bottom w:val="single" w:sz="4" w:space="0" w:color="auto"/>
              <w:right w:val="single" w:sz="4" w:space="0" w:color="auto"/>
            </w:tcBorders>
            <w:vAlign w:val="bottom"/>
          </w:tcPr>
          <w:p w14:paraId="16B8A08D"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Typ handlowy</w:t>
            </w:r>
          </w:p>
        </w:tc>
        <w:tc>
          <w:tcPr>
            <w:tcW w:w="2031" w:type="dxa"/>
            <w:vMerge/>
            <w:tcBorders>
              <w:left w:val="nil"/>
              <w:right w:val="single" w:sz="4" w:space="0" w:color="auto"/>
            </w:tcBorders>
            <w:noWrap/>
            <w:vAlign w:val="bottom"/>
          </w:tcPr>
          <w:p w14:paraId="43F3ED95"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4D1DC763"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707388CD" w14:textId="77777777" w:rsidR="00754E63" w:rsidRPr="00751095" w:rsidRDefault="00754E63" w:rsidP="008611B8">
            <w:pPr>
              <w:widowControl w:val="0"/>
              <w:numPr>
                <w:ilvl w:val="0"/>
                <w:numId w:val="86"/>
              </w:numPr>
              <w:tabs>
                <w:tab w:val="left" w:pos="488"/>
              </w:tabs>
              <w:spacing w:line="276" w:lineRule="auto"/>
              <w:jc w:val="both"/>
              <w:rPr>
                <w:rFonts w:ascii="Arial" w:hAnsi="Arial" w:cs="Arial"/>
                <w:sz w:val="16"/>
                <w:szCs w:val="16"/>
              </w:rPr>
            </w:pPr>
          </w:p>
        </w:tc>
        <w:tc>
          <w:tcPr>
            <w:tcW w:w="4536" w:type="dxa"/>
            <w:tcBorders>
              <w:top w:val="single" w:sz="4" w:space="0" w:color="auto"/>
              <w:left w:val="nil"/>
              <w:bottom w:val="single" w:sz="4" w:space="0" w:color="auto"/>
              <w:right w:val="single" w:sz="4" w:space="0" w:color="auto"/>
            </w:tcBorders>
            <w:vAlign w:val="center"/>
          </w:tcPr>
          <w:p w14:paraId="1B5417FC" w14:textId="77777777" w:rsidR="00754E63" w:rsidRPr="00751095" w:rsidRDefault="00754E63" w:rsidP="00B403E1">
            <w:pPr>
              <w:widowControl w:val="0"/>
              <w:tabs>
                <w:tab w:val="left" w:pos="488"/>
              </w:tabs>
              <w:spacing w:line="276" w:lineRule="auto"/>
              <w:rPr>
                <w:rFonts w:ascii="Arial" w:hAnsi="Arial" w:cs="Arial"/>
                <w:sz w:val="16"/>
                <w:szCs w:val="16"/>
              </w:rPr>
            </w:pPr>
            <w:r w:rsidRPr="00751095">
              <w:rPr>
                <w:rFonts w:ascii="Arial" w:hAnsi="Arial" w:cs="Arial"/>
                <w:sz w:val="16"/>
                <w:szCs w:val="16"/>
              </w:rPr>
              <w:t xml:space="preserve">Miska ustępowa + stelaż + zawór spłukujący+ deska </w:t>
            </w:r>
            <w:proofErr w:type="spellStart"/>
            <w:r w:rsidRPr="00751095">
              <w:rPr>
                <w:rFonts w:ascii="Arial" w:hAnsi="Arial" w:cs="Arial"/>
                <w:sz w:val="16"/>
                <w:szCs w:val="16"/>
              </w:rPr>
              <w:t>wolnoopadająca</w:t>
            </w:r>
            <w:proofErr w:type="spellEnd"/>
            <w:r w:rsidRPr="00751095">
              <w:rPr>
                <w:rFonts w:ascii="Arial" w:hAnsi="Arial" w:cs="Arial"/>
                <w:sz w:val="16"/>
                <w:szCs w:val="16"/>
              </w:rPr>
              <w:t xml:space="preserve"> dla dzieci</w:t>
            </w:r>
          </w:p>
        </w:tc>
        <w:tc>
          <w:tcPr>
            <w:tcW w:w="794" w:type="dxa"/>
            <w:tcBorders>
              <w:top w:val="single" w:sz="4" w:space="0" w:color="auto"/>
              <w:left w:val="nil"/>
              <w:bottom w:val="single" w:sz="4" w:space="0" w:color="auto"/>
              <w:right w:val="single" w:sz="4" w:space="0" w:color="auto"/>
            </w:tcBorders>
            <w:noWrap/>
            <w:vAlign w:val="center"/>
          </w:tcPr>
          <w:p w14:paraId="0428ED9A"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szt.</w:t>
            </w:r>
          </w:p>
        </w:tc>
        <w:tc>
          <w:tcPr>
            <w:tcW w:w="1045" w:type="dxa"/>
            <w:tcBorders>
              <w:top w:val="single" w:sz="4" w:space="0" w:color="auto"/>
              <w:left w:val="nil"/>
              <w:bottom w:val="single" w:sz="4" w:space="0" w:color="auto"/>
              <w:right w:val="single" w:sz="4" w:space="0" w:color="auto"/>
            </w:tcBorders>
            <w:noWrap/>
            <w:vAlign w:val="bottom"/>
          </w:tcPr>
          <w:p w14:paraId="312FD243"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10</w:t>
            </w:r>
          </w:p>
        </w:tc>
        <w:tc>
          <w:tcPr>
            <w:tcW w:w="1376" w:type="dxa"/>
            <w:tcBorders>
              <w:top w:val="single" w:sz="4" w:space="0" w:color="auto"/>
              <w:left w:val="nil"/>
              <w:bottom w:val="single" w:sz="4" w:space="0" w:color="auto"/>
              <w:right w:val="single" w:sz="4" w:space="0" w:color="auto"/>
            </w:tcBorders>
            <w:vAlign w:val="bottom"/>
          </w:tcPr>
          <w:p w14:paraId="12A2195A"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Typ handlowy</w:t>
            </w:r>
          </w:p>
        </w:tc>
        <w:tc>
          <w:tcPr>
            <w:tcW w:w="2031" w:type="dxa"/>
            <w:vMerge/>
            <w:tcBorders>
              <w:left w:val="nil"/>
              <w:right w:val="single" w:sz="4" w:space="0" w:color="auto"/>
            </w:tcBorders>
            <w:noWrap/>
            <w:vAlign w:val="bottom"/>
          </w:tcPr>
          <w:p w14:paraId="6FB35055"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7998E520"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0A76FA35" w14:textId="77777777" w:rsidR="00754E63" w:rsidRPr="00751095" w:rsidRDefault="00754E63" w:rsidP="008611B8">
            <w:pPr>
              <w:widowControl w:val="0"/>
              <w:numPr>
                <w:ilvl w:val="0"/>
                <w:numId w:val="86"/>
              </w:numPr>
              <w:tabs>
                <w:tab w:val="left" w:pos="488"/>
              </w:tabs>
              <w:spacing w:line="276" w:lineRule="auto"/>
              <w:jc w:val="both"/>
              <w:rPr>
                <w:rFonts w:ascii="Arial" w:hAnsi="Arial" w:cs="Arial"/>
                <w:sz w:val="16"/>
                <w:szCs w:val="16"/>
              </w:rPr>
            </w:pPr>
          </w:p>
        </w:tc>
        <w:tc>
          <w:tcPr>
            <w:tcW w:w="4536" w:type="dxa"/>
            <w:tcBorders>
              <w:top w:val="single" w:sz="4" w:space="0" w:color="auto"/>
              <w:left w:val="nil"/>
              <w:bottom w:val="single" w:sz="4" w:space="0" w:color="auto"/>
              <w:right w:val="single" w:sz="4" w:space="0" w:color="auto"/>
            </w:tcBorders>
            <w:vAlign w:val="center"/>
          </w:tcPr>
          <w:p w14:paraId="1169838C" w14:textId="77777777" w:rsidR="00754E63" w:rsidRPr="00751095" w:rsidRDefault="00754E63" w:rsidP="00B403E1">
            <w:pPr>
              <w:widowControl w:val="0"/>
              <w:tabs>
                <w:tab w:val="left" w:pos="488"/>
              </w:tabs>
              <w:spacing w:line="276" w:lineRule="auto"/>
              <w:rPr>
                <w:rFonts w:ascii="Arial" w:hAnsi="Arial" w:cs="Arial"/>
                <w:sz w:val="16"/>
                <w:szCs w:val="16"/>
              </w:rPr>
            </w:pPr>
            <w:r w:rsidRPr="00751095">
              <w:rPr>
                <w:rFonts w:ascii="Arial" w:hAnsi="Arial" w:cs="Arial"/>
                <w:sz w:val="16"/>
                <w:szCs w:val="16"/>
              </w:rPr>
              <w:t xml:space="preserve">Miska ustępowa dla osób niepełnosprawnych + stelaż + zawór spłukujący+ deska </w:t>
            </w:r>
            <w:proofErr w:type="spellStart"/>
            <w:r w:rsidRPr="00751095">
              <w:rPr>
                <w:rFonts w:ascii="Arial" w:hAnsi="Arial" w:cs="Arial"/>
                <w:sz w:val="16"/>
                <w:szCs w:val="16"/>
              </w:rPr>
              <w:t>wolnoopadająca</w:t>
            </w:r>
            <w:proofErr w:type="spellEnd"/>
            <w:r w:rsidRPr="00751095">
              <w:rPr>
                <w:rFonts w:ascii="Arial" w:hAnsi="Arial" w:cs="Arial"/>
                <w:sz w:val="16"/>
                <w:szCs w:val="16"/>
              </w:rPr>
              <w:t xml:space="preserve"> + uchwyty</w:t>
            </w:r>
          </w:p>
        </w:tc>
        <w:tc>
          <w:tcPr>
            <w:tcW w:w="794" w:type="dxa"/>
            <w:tcBorders>
              <w:top w:val="single" w:sz="4" w:space="0" w:color="auto"/>
              <w:left w:val="nil"/>
              <w:bottom w:val="single" w:sz="4" w:space="0" w:color="auto"/>
              <w:right w:val="single" w:sz="4" w:space="0" w:color="auto"/>
            </w:tcBorders>
            <w:noWrap/>
            <w:vAlign w:val="center"/>
          </w:tcPr>
          <w:p w14:paraId="17E83F7E"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szt.</w:t>
            </w:r>
          </w:p>
        </w:tc>
        <w:tc>
          <w:tcPr>
            <w:tcW w:w="1045" w:type="dxa"/>
            <w:tcBorders>
              <w:top w:val="single" w:sz="4" w:space="0" w:color="auto"/>
              <w:left w:val="nil"/>
              <w:bottom w:val="single" w:sz="4" w:space="0" w:color="auto"/>
              <w:right w:val="single" w:sz="4" w:space="0" w:color="auto"/>
            </w:tcBorders>
            <w:noWrap/>
            <w:vAlign w:val="bottom"/>
          </w:tcPr>
          <w:p w14:paraId="43D89000"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2</w:t>
            </w:r>
          </w:p>
        </w:tc>
        <w:tc>
          <w:tcPr>
            <w:tcW w:w="1376" w:type="dxa"/>
            <w:tcBorders>
              <w:top w:val="single" w:sz="4" w:space="0" w:color="auto"/>
              <w:left w:val="nil"/>
              <w:bottom w:val="single" w:sz="4" w:space="0" w:color="auto"/>
              <w:right w:val="single" w:sz="4" w:space="0" w:color="auto"/>
            </w:tcBorders>
            <w:vAlign w:val="bottom"/>
          </w:tcPr>
          <w:p w14:paraId="661937EC"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Typ handlowy</w:t>
            </w:r>
          </w:p>
        </w:tc>
        <w:tc>
          <w:tcPr>
            <w:tcW w:w="2031" w:type="dxa"/>
            <w:vMerge/>
            <w:tcBorders>
              <w:left w:val="nil"/>
              <w:right w:val="single" w:sz="4" w:space="0" w:color="auto"/>
            </w:tcBorders>
            <w:noWrap/>
            <w:vAlign w:val="bottom"/>
          </w:tcPr>
          <w:p w14:paraId="70835676"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B62919" w14:paraId="25454E69" w14:textId="77777777" w:rsidTr="00B403E1">
        <w:trPr>
          <w:trHeight w:val="510"/>
          <w:jc w:val="center"/>
        </w:trPr>
        <w:tc>
          <w:tcPr>
            <w:tcW w:w="568" w:type="dxa"/>
            <w:tcBorders>
              <w:top w:val="single" w:sz="4" w:space="0" w:color="auto"/>
              <w:left w:val="single" w:sz="4" w:space="0" w:color="auto"/>
              <w:bottom w:val="single" w:sz="4" w:space="0" w:color="auto"/>
              <w:right w:val="single" w:sz="4" w:space="0" w:color="auto"/>
            </w:tcBorders>
            <w:noWrap/>
            <w:vAlign w:val="center"/>
          </w:tcPr>
          <w:p w14:paraId="799AEAFE" w14:textId="77777777" w:rsidR="00754E63" w:rsidRPr="00751095" w:rsidRDefault="00754E63" w:rsidP="008611B8">
            <w:pPr>
              <w:widowControl w:val="0"/>
              <w:numPr>
                <w:ilvl w:val="0"/>
                <w:numId w:val="86"/>
              </w:numPr>
              <w:tabs>
                <w:tab w:val="left" w:pos="488"/>
              </w:tabs>
              <w:spacing w:line="276" w:lineRule="auto"/>
              <w:jc w:val="both"/>
              <w:rPr>
                <w:rFonts w:ascii="Arial" w:hAnsi="Arial" w:cs="Arial"/>
                <w:sz w:val="16"/>
                <w:szCs w:val="16"/>
              </w:rPr>
            </w:pPr>
          </w:p>
        </w:tc>
        <w:tc>
          <w:tcPr>
            <w:tcW w:w="4536" w:type="dxa"/>
            <w:tcBorders>
              <w:top w:val="single" w:sz="4" w:space="0" w:color="auto"/>
              <w:left w:val="nil"/>
              <w:bottom w:val="single" w:sz="4" w:space="0" w:color="auto"/>
              <w:right w:val="single" w:sz="4" w:space="0" w:color="auto"/>
            </w:tcBorders>
            <w:vAlign w:val="center"/>
          </w:tcPr>
          <w:p w14:paraId="4736018B" w14:textId="77777777" w:rsidR="00754E63" w:rsidRPr="00751095" w:rsidRDefault="00754E63" w:rsidP="00B403E1">
            <w:pPr>
              <w:widowControl w:val="0"/>
              <w:tabs>
                <w:tab w:val="left" w:pos="488"/>
              </w:tabs>
              <w:spacing w:line="276" w:lineRule="auto"/>
              <w:rPr>
                <w:rFonts w:ascii="Arial" w:hAnsi="Arial" w:cs="Arial"/>
                <w:sz w:val="16"/>
                <w:szCs w:val="16"/>
              </w:rPr>
            </w:pPr>
            <w:r w:rsidRPr="00751095">
              <w:rPr>
                <w:rFonts w:ascii="Arial" w:hAnsi="Arial" w:cs="Arial"/>
                <w:sz w:val="16"/>
                <w:szCs w:val="16"/>
              </w:rPr>
              <w:t>Pisuar + syfon podtynkowy + zawór spłukujący</w:t>
            </w:r>
          </w:p>
        </w:tc>
        <w:tc>
          <w:tcPr>
            <w:tcW w:w="794" w:type="dxa"/>
            <w:tcBorders>
              <w:top w:val="single" w:sz="4" w:space="0" w:color="auto"/>
              <w:left w:val="nil"/>
              <w:bottom w:val="single" w:sz="4" w:space="0" w:color="auto"/>
              <w:right w:val="single" w:sz="4" w:space="0" w:color="auto"/>
            </w:tcBorders>
            <w:noWrap/>
            <w:vAlign w:val="center"/>
          </w:tcPr>
          <w:p w14:paraId="7DE6014B"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szt.</w:t>
            </w:r>
          </w:p>
        </w:tc>
        <w:tc>
          <w:tcPr>
            <w:tcW w:w="1045" w:type="dxa"/>
            <w:tcBorders>
              <w:top w:val="single" w:sz="4" w:space="0" w:color="auto"/>
              <w:left w:val="nil"/>
              <w:bottom w:val="single" w:sz="4" w:space="0" w:color="auto"/>
              <w:right w:val="single" w:sz="4" w:space="0" w:color="auto"/>
            </w:tcBorders>
            <w:noWrap/>
            <w:vAlign w:val="bottom"/>
          </w:tcPr>
          <w:p w14:paraId="7BCC853E"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1</w:t>
            </w:r>
          </w:p>
        </w:tc>
        <w:tc>
          <w:tcPr>
            <w:tcW w:w="1376" w:type="dxa"/>
            <w:tcBorders>
              <w:top w:val="single" w:sz="4" w:space="0" w:color="auto"/>
              <w:left w:val="nil"/>
              <w:bottom w:val="single" w:sz="4" w:space="0" w:color="auto"/>
              <w:right w:val="single" w:sz="4" w:space="0" w:color="auto"/>
            </w:tcBorders>
            <w:vAlign w:val="bottom"/>
          </w:tcPr>
          <w:p w14:paraId="7020840C" w14:textId="77777777" w:rsidR="00754E63" w:rsidRPr="00751095" w:rsidRDefault="00754E63" w:rsidP="00B403E1">
            <w:pPr>
              <w:widowControl w:val="0"/>
              <w:tabs>
                <w:tab w:val="left" w:pos="488"/>
              </w:tabs>
              <w:spacing w:line="276" w:lineRule="auto"/>
              <w:jc w:val="center"/>
              <w:rPr>
                <w:rFonts w:ascii="Arial" w:hAnsi="Arial" w:cs="Arial"/>
                <w:sz w:val="16"/>
                <w:szCs w:val="16"/>
              </w:rPr>
            </w:pPr>
            <w:r w:rsidRPr="00751095">
              <w:rPr>
                <w:rFonts w:ascii="Arial" w:hAnsi="Arial" w:cs="Arial"/>
                <w:sz w:val="16"/>
                <w:szCs w:val="16"/>
              </w:rPr>
              <w:t>Typ handlowy</w:t>
            </w:r>
          </w:p>
        </w:tc>
        <w:tc>
          <w:tcPr>
            <w:tcW w:w="2031" w:type="dxa"/>
            <w:vMerge/>
            <w:tcBorders>
              <w:left w:val="nil"/>
              <w:bottom w:val="single" w:sz="4" w:space="0" w:color="auto"/>
              <w:right w:val="single" w:sz="4" w:space="0" w:color="auto"/>
            </w:tcBorders>
            <w:noWrap/>
            <w:vAlign w:val="bottom"/>
          </w:tcPr>
          <w:p w14:paraId="2A76A930" w14:textId="77777777" w:rsidR="00754E63" w:rsidRPr="00B62919" w:rsidRDefault="00754E63" w:rsidP="00B403E1">
            <w:pPr>
              <w:widowControl w:val="0"/>
              <w:tabs>
                <w:tab w:val="left" w:pos="488"/>
              </w:tabs>
              <w:spacing w:line="276" w:lineRule="auto"/>
              <w:jc w:val="center"/>
              <w:rPr>
                <w:rFonts w:ascii="Arial" w:hAnsi="Arial" w:cs="Arial"/>
                <w:sz w:val="16"/>
                <w:szCs w:val="16"/>
              </w:rPr>
            </w:pPr>
          </w:p>
        </w:tc>
      </w:tr>
      <w:tr w:rsidR="00754E63" w:rsidRPr="00716794" w14:paraId="50E4290A" w14:textId="77777777" w:rsidTr="00B403E1">
        <w:trPr>
          <w:trHeight w:val="510"/>
          <w:jc w:val="center"/>
        </w:trPr>
        <w:tc>
          <w:tcPr>
            <w:tcW w:w="10350" w:type="dxa"/>
            <w:gridSpan w:val="6"/>
            <w:tcBorders>
              <w:top w:val="single" w:sz="4" w:space="0" w:color="auto"/>
              <w:left w:val="single" w:sz="4" w:space="0" w:color="auto"/>
              <w:bottom w:val="single" w:sz="4" w:space="0" w:color="auto"/>
              <w:right w:val="single" w:sz="4" w:space="0" w:color="auto"/>
            </w:tcBorders>
            <w:noWrap/>
            <w:vAlign w:val="center"/>
            <w:hideMark/>
          </w:tcPr>
          <w:p w14:paraId="6EDDDFEB" w14:textId="77777777" w:rsidR="00754E63" w:rsidRPr="00AE5E32" w:rsidRDefault="00754E63" w:rsidP="00B403E1">
            <w:pPr>
              <w:widowControl w:val="0"/>
              <w:tabs>
                <w:tab w:val="left" w:pos="488"/>
              </w:tabs>
              <w:spacing w:line="276" w:lineRule="auto"/>
              <w:jc w:val="both"/>
              <w:rPr>
                <w:rFonts w:ascii="Arial" w:hAnsi="Arial" w:cs="Arial"/>
                <w:sz w:val="16"/>
                <w:szCs w:val="16"/>
              </w:rPr>
            </w:pPr>
            <w:r w:rsidRPr="00B62919">
              <w:rPr>
                <w:rFonts w:ascii="Arial" w:hAnsi="Arial" w:cs="Arial"/>
                <w:sz w:val="16"/>
                <w:szCs w:val="16"/>
              </w:rPr>
              <w:t>Uwaga: ilość oraz rodzaj kształtek dla poszczególnych przewodów powinna zostać określona na etapie montażu (wg obmiaru wykonawcy)</w:t>
            </w:r>
          </w:p>
        </w:tc>
      </w:tr>
    </w:tbl>
    <w:p w14:paraId="4B12DB8C" w14:textId="77777777" w:rsidR="00754E63" w:rsidRDefault="00754E63" w:rsidP="00754E63">
      <w:pPr>
        <w:pStyle w:val="Akapitzlist"/>
        <w:ind w:left="1286"/>
        <w:rPr>
          <w:rFonts w:ascii="Arial Narrow" w:hAnsi="Arial Narrow"/>
          <w:b/>
          <w:bCs/>
        </w:rPr>
      </w:pPr>
    </w:p>
    <w:p w14:paraId="0CF7641B" w14:textId="77777777" w:rsidR="003C48CE" w:rsidRDefault="003C48CE" w:rsidP="003C48CE">
      <w:pPr>
        <w:rPr>
          <w:rFonts w:ascii="Arial Narrow" w:hAnsi="Arial Narrow"/>
          <w:b/>
          <w:bCs/>
        </w:rPr>
      </w:pPr>
    </w:p>
    <w:p w14:paraId="6F788D61" w14:textId="77777777" w:rsidR="003C48CE" w:rsidRDefault="003C48CE" w:rsidP="003C48CE">
      <w:pPr>
        <w:rPr>
          <w:rFonts w:ascii="Arial Narrow" w:hAnsi="Arial Narrow"/>
          <w:b/>
          <w:bCs/>
        </w:rPr>
      </w:pPr>
    </w:p>
    <w:p w14:paraId="0AA837AA" w14:textId="77777777" w:rsidR="003C48CE" w:rsidRDefault="003C48CE" w:rsidP="003C48CE">
      <w:pPr>
        <w:rPr>
          <w:rFonts w:ascii="Arial Narrow" w:hAnsi="Arial Narrow"/>
          <w:b/>
          <w:bCs/>
        </w:rPr>
      </w:pPr>
    </w:p>
    <w:p w14:paraId="72F98D78" w14:textId="77777777" w:rsidR="00E55AB1" w:rsidRPr="00E55AB1" w:rsidRDefault="00E55AB1" w:rsidP="0047359F">
      <w:pPr>
        <w:pStyle w:val="Akapitzlist"/>
        <w:ind w:left="1286"/>
        <w:rPr>
          <w:rFonts w:ascii="Arial Narrow" w:hAnsi="Arial Narrow"/>
          <w:highlight w:val="yellow"/>
        </w:rPr>
      </w:pPr>
    </w:p>
    <w:p w14:paraId="40FA12FF" w14:textId="77777777" w:rsidR="00E55AB1" w:rsidRPr="00E55AB1" w:rsidRDefault="00E55AB1" w:rsidP="0047359F">
      <w:pPr>
        <w:pStyle w:val="Akapitzlist"/>
        <w:ind w:left="1286"/>
        <w:rPr>
          <w:rFonts w:ascii="Arial Narrow" w:hAnsi="Arial Narrow"/>
        </w:rPr>
      </w:pPr>
    </w:p>
    <w:p w14:paraId="30A8E30C" w14:textId="368EB21B" w:rsidR="00E55AB1" w:rsidRPr="00E55AB1" w:rsidRDefault="00E55AB1" w:rsidP="008611B8">
      <w:pPr>
        <w:pStyle w:val="Akapitzlist"/>
        <w:keepNext/>
        <w:widowControl w:val="0"/>
        <w:numPr>
          <w:ilvl w:val="1"/>
          <w:numId w:val="54"/>
        </w:numPr>
        <w:tabs>
          <w:tab w:val="left" w:pos="0"/>
          <w:tab w:val="left" w:pos="708"/>
        </w:tabs>
        <w:suppressAutoHyphens w:val="0"/>
        <w:autoSpaceDE w:val="0"/>
        <w:jc w:val="both"/>
        <w:outlineLvl w:val="0"/>
        <w:rPr>
          <w:rFonts w:ascii="Arial Narrow" w:eastAsia="Arial" w:hAnsi="Arial Narrow" w:cs="Arial"/>
          <w:b/>
          <w:lang w:eastAsia="zh-CN" w:bidi="hi-IN"/>
        </w:rPr>
      </w:pPr>
      <w:r w:rsidRPr="00E55AB1">
        <w:rPr>
          <w:rFonts w:ascii="Arial Narrow" w:eastAsia="Arial" w:hAnsi="Arial Narrow" w:cs="Arial"/>
          <w:b/>
          <w:lang w:eastAsia="zh-CN" w:bidi="hi-IN"/>
        </w:rPr>
        <w:t xml:space="preserve">INSTALACJE </w:t>
      </w:r>
      <w:r>
        <w:rPr>
          <w:rFonts w:ascii="Arial Narrow" w:eastAsia="Arial" w:hAnsi="Arial Narrow" w:cs="Arial"/>
          <w:b/>
          <w:lang w:eastAsia="zh-CN" w:bidi="hi-IN"/>
        </w:rPr>
        <w:t>WENTYLACJI, KLIMATYZACJI I OGRZEWANIA</w:t>
      </w:r>
    </w:p>
    <w:p w14:paraId="5A1B04C5" w14:textId="77777777" w:rsidR="00E55AB1" w:rsidRPr="00E55AB1" w:rsidRDefault="00E55AB1" w:rsidP="00E55AB1">
      <w:pPr>
        <w:pStyle w:val="Akapitzlist"/>
        <w:keepNext/>
        <w:widowControl w:val="0"/>
        <w:tabs>
          <w:tab w:val="left" w:pos="0"/>
          <w:tab w:val="left" w:pos="708"/>
        </w:tabs>
        <w:suppressAutoHyphens w:val="0"/>
        <w:autoSpaceDE w:val="0"/>
        <w:ind w:left="643"/>
        <w:jc w:val="both"/>
        <w:outlineLvl w:val="0"/>
        <w:rPr>
          <w:rFonts w:ascii="Arial Narrow" w:eastAsia="Arial" w:hAnsi="Arial Narrow" w:cs="Arial"/>
          <w:b/>
          <w:lang w:eastAsia="zh-CN" w:bidi="hi-IN"/>
        </w:rPr>
      </w:pPr>
    </w:p>
    <w:p w14:paraId="5992E95C" w14:textId="77777777" w:rsidR="00E55AB1" w:rsidRPr="00E55AB1" w:rsidRDefault="00E55AB1" w:rsidP="008611B8">
      <w:pPr>
        <w:pStyle w:val="Akapitzlist"/>
        <w:numPr>
          <w:ilvl w:val="2"/>
          <w:numId w:val="54"/>
        </w:numPr>
        <w:rPr>
          <w:rFonts w:ascii="Arial Narrow" w:hAnsi="Arial Narrow"/>
          <w:b/>
          <w:bCs/>
        </w:rPr>
      </w:pPr>
      <w:r w:rsidRPr="00E55AB1">
        <w:rPr>
          <w:rFonts w:ascii="Arial Narrow" w:hAnsi="Arial Narrow"/>
          <w:b/>
          <w:bCs/>
        </w:rPr>
        <w:t>Podstawa opracowania</w:t>
      </w:r>
    </w:p>
    <w:p w14:paraId="4735828C" w14:textId="77777777" w:rsidR="00E55AB1" w:rsidRPr="00E55AB1" w:rsidRDefault="00E55AB1" w:rsidP="00E55AB1">
      <w:pPr>
        <w:rPr>
          <w:rFonts w:ascii="Arial Narrow" w:hAnsi="Arial Narrow"/>
        </w:rPr>
      </w:pPr>
    </w:p>
    <w:p w14:paraId="61BAEAD2" w14:textId="77777777" w:rsidR="00E55AB1" w:rsidRPr="00E55AB1" w:rsidRDefault="00E55AB1" w:rsidP="008611B8">
      <w:pPr>
        <w:pStyle w:val="Tekstpodstawowywcity"/>
        <w:numPr>
          <w:ilvl w:val="0"/>
          <w:numId w:val="73"/>
        </w:numPr>
        <w:ind w:left="924" w:hanging="357"/>
        <w:rPr>
          <w:rFonts w:ascii="Arial Narrow" w:hAnsi="Arial Narrow"/>
          <w:sz w:val="24"/>
          <w:szCs w:val="24"/>
        </w:rPr>
      </w:pPr>
      <w:r w:rsidRPr="00E55AB1">
        <w:rPr>
          <w:rFonts w:ascii="Arial Narrow" w:hAnsi="Arial Narrow"/>
          <w:sz w:val="24"/>
          <w:szCs w:val="24"/>
        </w:rPr>
        <w:t xml:space="preserve">projekt budowlano - architektoniczny; </w:t>
      </w:r>
    </w:p>
    <w:p w14:paraId="5ACF6177" w14:textId="77777777" w:rsidR="00E55AB1" w:rsidRPr="00E55AB1" w:rsidRDefault="00E55AB1" w:rsidP="008611B8">
      <w:pPr>
        <w:pStyle w:val="Tekstpodstawowywcity"/>
        <w:numPr>
          <w:ilvl w:val="0"/>
          <w:numId w:val="73"/>
        </w:numPr>
        <w:ind w:left="924" w:hanging="357"/>
        <w:rPr>
          <w:rFonts w:ascii="Arial Narrow" w:hAnsi="Arial Narrow"/>
          <w:sz w:val="24"/>
          <w:szCs w:val="24"/>
        </w:rPr>
      </w:pPr>
      <w:r w:rsidRPr="00E55AB1">
        <w:rPr>
          <w:rFonts w:ascii="Arial Narrow" w:hAnsi="Arial Narrow"/>
          <w:sz w:val="24"/>
          <w:szCs w:val="24"/>
        </w:rPr>
        <w:t>wytyczne dostarczone przez Inwestora;</w:t>
      </w:r>
    </w:p>
    <w:p w14:paraId="60DAF0A3" w14:textId="77777777" w:rsidR="00E55AB1" w:rsidRPr="00E55AB1" w:rsidRDefault="00E55AB1" w:rsidP="008611B8">
      <w:pPr>
        <w:pStyle w:val="Tekstpodstawowywcity"/>
        <w:numPr>
          <w:ilvl w:val="0"/>
          <w:numId w:val="73"/>
        </w:numPr>
        <w:ind w:left="924" w:hanging="357"/>
        <w:rPr>
          <w:rFonts w:ascii="Arial Narrow" w:hAnsi="Arial Narrow"/>
          <w:sz w:val="24"/>
          <w:szCs w:val="24"/>
        </w:rPr>
      </w:pPr>
      <w:r w:rsidRPr="00E55AB1">
        <w:rPr>
          <w:rFonts w:ascii="Arial Narrow" w:hAnsi="Arial Narrow"/>
          <w:sz w:val="24"/>
          <w:szCs w:val="24"/>
        </w:rPr>
        <w:t xml:space="preserve">katalogi armatury, przewodów i wyposażenia wentylacji, klimatyzacji i; </w:t>
      </w:r>
    </w:p>
    <w:p w14:paraId="4A4E9852" w14:textId="77777777" w:rsidR="00E55AB1" w:rsidRPr="00E55AB1" w:rsidRDefault="00E55AB1" w:rsidP="008611B8">
      <w:pPr>
        <w:pStyle w:val="Tekstpodstawowywcity"/>
        <w:numPr>
          <w:ilvl w:val="0"/>
          <w:numId w:val="73"/>
        </w:numPr>
        <w:ind w:left="924" w:hanging="357"/>
        <w:rPr>
          <w:rFonts w:ascii="Arial Narrow" w:hAnsi="Arial Narrow"/>
          <w:sz w:val="24"/>
          <w:szCs w:val="24"/>
        </w:rPr>
      </w:pPr>
      <w:r w:rsidRPr="00E55AB1">
        <w:rPr>
          <w:rFonts w:ascii="Arial Narrow" w:hAnsi="Arial Narrow"/>
          <w:sz w:val="24"/>
          <w:szCs w:val="24"/>
        </w:rPr>
        <w:t xml:space="preserve">programy komputerowe wspomagania projektowania wentylacji i klimatyzacji;  </w:t>
      </w:r>
    </w:p>
    <w:p w14:paraId="44366C56" w14:textId="77777777" w:rsidR="00E55AB1" w:rsidRPr="00E55AB1" w:rsidRDefault="00E55AB1" w:rsidP="008611B8">
      <w:pPr>
        <w:pStyle w:val="Tekstpodstawowywcity"/>
        <w:numPr>
          <w:ilvl w:val="0"/>
          <w:numId w:val="73"/>
        </w:numPr>
        <w:ind w:left="924" w:hanging="357"/>
        <w:rPr>
          <w:rFonts w:ascii="Arial Narrow" w:hAnsi="Arial Narrow"/>
          <w:sz w:val="24"/>
          <w:szCs w:val="24"/>
        </w:rPr>
      </w:pPr>
      <w:r w:rsidRPr="00E55AB1">
        <w:rPr>
          <w:rFonts w:ascii="Arial Narrow" w:hAnsi="Arial Narrow"/>
          <w:sz w:val="24"/>
          <w:szCs w:val="24"/>
        </w:rPr>
        <w:t>normy i wytyczne projektowania instalacji wentylacji, klimatyzacji;</w:t>
      </w:r>
    </w:p>
    <w:p w14:paraId="76E70451" w14:textId="77777777" w:rsidR="00E55AB1" w:rsidRPr="00E55AB1" w:rsidRDefault="00E55AB1" w:rsidP="008611B8">
      <w:pPr>
        <w:pStyle w:val="Tekstpodstawowywcity"/>
        <w:numPr>
          <w:ilvl w:val="0"/>
          <w:numId w:val="73"/>
        </w:numPr>
        <w:ind w:left="924" w:hanging="357"/>
        <w:rPr>
          <w:rFonts w:ascii="Arial Narrow" w:hAnsi="Arial Narrow"/>
          <w:sz w:val="24"/>
          <w:szCs w:val="24"/>
        </w:rPr>
      </w:pPr>
      <w:r w:rsidRPr="00E55AB1">
        <w:rPr>
          <w:rFonts w:ascii="Arial Narrow" w:hAnsi="Arial Narrow"/>
          <w:sz w:val="24"/>
          <w:szCs w:val="24"/>
        </w:rPr>
        <w:t>Dz. U. z 2015 poz. 1422 – Rozporządzenie Ministra Infrastruktury w sprawie warunków technicznych, jakim powinny odpowiadać budynki i ich usytuowanie,</w:t>
      </w:r>
    </w:p>
    <w:p w14:paraId="0B528433" w14:textId="0A4591CB" w:rsidR="00E55AB1" w:rsidRPr="00E55AB1" w:rsidRDefault="00E55AB1" w:rsidP="008611B8">
      <w:pPr>
        <w:pStyle w:val="Tekstpodstawowywcity"/>
        <w:numPr>
          <w:ilvl w:val="0"/>
          <w:numId w:val="73"/>
        </w:numPr>
        <w:ind w:left="924" w:hanging="357"/>
        <w:rPr>
          <w:rFonts w:ascii="Arial Narrow" w:hAnsi="Arial Narrow"/>
          <w:sz w:val="24"/>
          <w:szCs w:val="24"/>
        </w:rPr>
      </w:pPr>
      <w:r w:rsidRPr="00E55AB1">
        <w:rPr>
          <w:rFonts w:ascii="Arial Narrow" w:hAnsi="Arial Narrow"/>
          <w:sz w:val="24"/>
          <w:szCs w:val="24"/>
        </w:rPr>
        <w:t xml:space="preserve">Dz.U. 2003 nr 169 poz. 1650 w sprawie ogólnych przepisów bezpieczeństwa </w:t>
      </w:r>
      <w:r w:rsidRPr="00E55AB1">
        <w:rPr>
          <w:rFonts w:ascii="Arial Narrow" w:hAnsi="Arial Narrow"/>
          <w:sz w:val="24"/>
          <w:szCs w:val="24"/>
        </w:rPr>
        <w:br/>
        <w:t>i higieny pracy;</w:t>
      </w:r>
    </w:p>
    <w:p w14:paraId="5CE9BB7A" w14:textId="77777777" w:rsidR="00E55AB1" w:rsidRDefault="00E55AB1" w:rsidP="0047359F">
      <w:pPr>
        <w:pStyle w:val="Akapitzlist"/>
        <w:ind w:left="1286"/>
        <w:rPr>
          <w:rFonts w:ascii="Arial Narrow" w:hAnsi="Arial Narrow"/>
          <w:highlight w:val="yellow"/>
        </w:rPr>
      </w:pPr>
    </w:p>
    <w:p w14:paraId="059D0941" w14:textId="4AE1D525" w:rsidR="00E55AB1" w:rsidRPr="00BE7EBC" w:rsidRDefault="00E55AB1" w:rsidP="008611B8">
      <w:pPr>
        <w:pStyle w:val="Akapitzlist"/>
        <w:numPr>
          <w:ilvl w:val="2"/>
          <w:numId w:val="54"/>
        </w:numPr>
        <w:rPr>
          <w:rFonts w:ascii="Arial Narrow" w:hAnsi="Arial Narrow"/>
          <w:b/>
          <w:bCs/>
        </w:rPr>
      </w:pPr>
      <w:r w:rsidRPr="00BE7EBC">
        <w:rPr>
          <w:rFonts w:ascii="Arial Narrow" w:hAnsi="Arial Narrow"/>
          <w:b/>
          <w:bCs/>
        </w:rPr>
        <w:t>Przedmiot i zakres opracowania</w:t>
      </w:r>
    </w:p>
    <w:p w14:paraId="5FCA1870" w14:textId="77777777" w:rsidR="00BE7EBC" w:rsidRPr="00B10F96" w:rsidRDefault="00BE7EBC" w:rsidP="00BE7EBC">
      <w:pPr>
        <w:spacing w:line="276" w:lineRule="auto"/>
        <w:jc w:val="both"/>
        <w:rPr>
          <w:rFonts w:ascii="Arial Narrow" w:hAnsi="Arial Narrow" w:cs="Arial"/>
        </w:rPr>
      </w:pPr>
    </w:p>
    <w:p w14:paraId="67185FB2" w14:textId="77777777" w:rsidR="00BE7EBC" w:rsidRPr="00BE7EBC" w:rsidRDefault="00BE7EBC" w:rsidP="00BE7EBC">
      <w:pPr>
        <w:pStyle w:val="Tekstpodstawowywcity"/>
        <w:ind w:left="566"/>
        <w:rPr>
          <w:rFonts w:ascii="Arial Narrow" w:hAnsi="Arial Narrow"/>
          <w:sz w:val="24"/>
          <w:szCs w:val="24"/>
        </w:rPr>
      </w:pPr>
      <w:r w:rsidRPr="00BE7EBC">
        <w:rPr>
          <w:rFonts w:ascii="Arial Narrow" w:hAnsi="Arial Narrow"/>
          <w:sz w:val="24"/>
          <w:szCs w:val="24"/>
        </w:rPr>
        <w:t>Przedmiotem opracowania jest projekt techniczny wewnętrznej instalacji wentylacji, klimatyzacji i ogrzewania w ramach opracowania:</w:t>
      </w:r>
    </w:p>
    <w:p w14:paraId="2D1C15CB" w14:textId="77777777" w:rsidR="00BE7EBC" w:rsidRPr="00BE7EBC" w:rsidRDefault="00BE7EBC" w:rsidP="00BE7EBC">
      <w:pPr>
        <w:pStyle w:val="Tekstpodstawowywcity"/>
        <w:ind w:left="924"/>
        <w:rPr>
          <w:rFonts w:ascii="Arial Narrow" w:hAnsi="Arial Narrow"/>
          <w:sz w:val="24"/>
          <w:szCs w:val="24"/>
        </w:rPr>
      </w:pPr>
    </w:p>
    <w:p w14:paraId="297CD654" w14:textId="77777777" w:rsidR="00BE7EBC" w:rsidRPr="00BE7EBC" w:rsidRDefault="00BE7EBC" w:rsidP="00BE7EBC">
      <w:pPr>
        <w:pStyle w:val="Tekstpodstawowywcity"/>
        <w:ind w:left="924"/>
        <w:rPr>
          <w:rFonts w:ascii="Arial Narrow" w:hAnsi="Arial Narrow"/>
          <w:sz w:val="24"/>
          <w:szCs w:val="24"/>
        </w:rPr>
      </w:pPr>
      <w:r w:rsidRPr="00BE7EBC">
        <w:rPr>
          <w:rFonts w:ascii="Arial Narrow" w:hAnsi="Arial Narrow"/>
          <w:sz w:val="24"/>
          <w:szCs w:val="24"/>
        </w:rPr>
        <w:t>"Budowa windy zewnętrznej, przebudowa oraz dostosowanie do warunków ochrony pożarowej budynku przedszkola publicznego nr 2" realizowanego w Radlinie przy ul. Mielęckiego 13.”</w:t>
      </w:r>
    </w:p>
    <w:p w14:paraId="3537163B" w14:textId="77777777" w:rsidR="00BE7EBC" w:rsidRPr="00BE7EBC" w:rsidRDefault="00BE7EBC" w:rsidP="00BE7EBC">
      <w:pPr>
        <w:pStyle w:val="Tekstpodstawowywcity"/>
        <w:ind w:left="924"/>
        <w:rPr>
          <w:rFonts w:ascii="Arial Narrow" w:hAnsi="Arial Narrow"/>
          <w:sz w:val="24"/>
          <w:szCs w:val="24"/>
        </w:rPr>
      </w:pPr>
    </w:p>
    <w:p w14:paraId="1D5C9460" w14:textId="77777777" w:rsidR="00BE7EBC" w:rsidRPr="00BE7EBC" w:rsidRDefault="00BE7EBC" w:rsidP="00BE7EBC">
      <w:pPr>
        <w:pStyle w:val="Tekstpodstawowywcity"/>
        <w:ind w:left="0" w:firstLine="567"/>
        <w:rPr>
          <w:rFonts w:ascii="Arial Narrow" w:hAnsi="Arial Narrow"/>
          <w:sz w:val="24"/>
          <w:szCs w:val="24"/>
        </w:rPr>
      </w:pPr>
      <w:r w:rsidRPr="00BE7EBC">
        <w:rPr>
          <w:rFonts w:ascii="Arial Narrow" w:hAnsi="Arial Narrow"/>
          <w:sz w:val="24"/>
          <w:szCs w:val="24"/>
        </w:rPr>
        <w:t xml:space="preserve">Niniejsze opracowanie obejmuje: </w:t>
      </w:r>
    </w:p>
    <w:p w14:paraId="03B4F089" w14:textId="77777777" w:rsidR="00BE7EBC" w:rsidRPr="00BE7EBC" w:rsidRDefault="00BE7EBC" w:rsidP="008611B8">
      <w:pPr>
        <w:pStyle w:val="Tekstpodstawowywcity"/>
        <w:numPr>
          <w:ilvl w:val="0"/>
          <w:numId w:val="73"/>
        </w:numPr>
        <w:ind w:left="924" w:hanging="357"/>
        <w:rPr>
          <w:rFonts w:ascii="Arial Narrow" w:hAnsi="Arial Narrow"/>
          <w:sz w:val="24"/>
          <w:szCs w:val="24"/>
        </w:rPr>
      </w:pPr>
      <w:r w:rsidRPr="00BE7EBC">
        <w:rPr>
          <w:rFonts w:ascii="Arial Narrow" w:hAnsi="Arial Narrow"/>
          <w:sz w:val="24"/>
          <w:szCs w:val="24"/>
        </w:rPr>
        <w:t>opis techniczny,</w:t>
      </w:r>
    </w:p>
    <w:p w14:paraId="4F7C5A16" w14:textId="77777777" w:rsidR="00BE7EBC" w:rsidRPr="00BE7EBC" w:rsidRDefault="00BE7EBC" w:rsidP="008611B8">
      <w:pPr>
        <w:pStyle w:val="Tekstpodstawowywcity"/>
        <w:numPr>
          <w:ilvl w:val="0"/>
          <w:numId w:val="73"/>
        </w:numPr>
        <w:ind w:left="924" w:hanging="357"/>
        <w:rPr>
          <w:rFonts w:ascii="Arial Narrow" w:hAnsi="Arial Narrow"/>
          <w:sz w:val="24"/>
          <w:szCs w:val="24"/>
        </w:rPr>
      </w:pPr>
      <w:r w:rsidRPr="00BE7EBC">
        <w:rPr>
          <w:rFonts w:ascii="Arial Narrow" w:hAnsi="Arial Narrow"/>
          <w:sz w:val="24"/>
          <w:szCs w:val="24"/>
        </w:rPr>
        <w:t>obliczenia ilości powietrza wentylacyjnego,</w:t>
      </w:r>
    </w:p>
    <w:p w14:paraId="7098DF2C" w14:textId="77777777" w:rsidR="00BE7EBC" w:rsidRPr="00BE7EBC" w:rsidRDefault="00BE7EBC" w:rsidP="008611B8">
      <w:pPr>
        <w:pStyle w:val="Tekstpodstawowywcity"/>
        <w:numPr>
          <w:ilvl w:val="0"/>
          <w:numId w:val="73"/>
        </w:numPr>
        <w:ind w:left="924" w:hanging="357"/>
        <w:rPr>
          <w:rFonts w:ascii="Arial Narrow" w:hAnsi="Arial Narrow"/>
          <w:sz w:val="24"/>
          <w:szCs w:val="24"/>
        </w:rPr>
      </w:pPr>
      <w:r w:rsidRPr="00BE7EBC">
        <w:rPr>
          <w:rFonts w:ascii="Arial Narrow" w:hAnsi="Arial Narrow"/>
          <w:sz w:val="24"/>
          <w:szCs w:val="24"/>
        </w:rPr>
        <w:t>obliczenia zysków oraz strat ciepła,</w:t>
      </w:r>
    </w:p>
    <w:p w14:paraId="33B68B61" w14:textId="77777777" w:rsidR="00BE7EBC" w:rsidRPr="00BE7EBC" w:rsidRDefault="00BE7EBC" w:rsidP="008611B8">
      <w:pPr>
        <w:pStyle w:val="Tekstpodstawowywcity"/>
        <w:numPr>
          <w:ilvl w:val="0"/>
          <w:numId w:val="73"/>
        </w:numPr>
        <w:ind w:left="924" w:hanging="357"/>
        <w:rPr>
          <w:rFonts w:ascii="Arial Narrow" w:hAnsi="Arial Narrow"/>
          <w:sz w:val="24"/>
          <w:szCs w:val="24"/>
        </w:rPr>
      </w:pPr>
      <w:r w:rsidRPr="00BE7EBC">
        <w:rPr>
          <w:rFonts w:ascii="Arial Narrow" w:hAnsi="Arial Narrow"/>
          <w:sz w:val="24"/>
          <w:szCs w:val="24"/>
        </w:rPr>
        <w:t xml:space="preserve">dobór i usytuowania przewodów i urządzeń wentylacyjnych, klimatyzacyjnych i grzewczych </w:t>
      </w:r>
    </w:p>
    <w:p w14:paraId="7D0DCD65" w14:textId="77777777" w:rsidR="00BE7EBC" w:rsidRPr="00BE7EBC" w:rsidRDefault="00BE7EBC" w:rsidP="008611B8">
      <w:pPr>
        <w:pStyle w:val="Tekstpodstawowywcity"/>
        <w:numPr>
          <w:ilvl w:val="0"/>
          <w:numId w:val="73"/>
        </w:numPr>
        <w:ind w:left="924" w:hanging="357"/>
        <w:rPr>
          <w:rFonts w:ascii="Arial Narrow" w:hAnsi="Arial Narrow"/>
          <w:sz w:val="24"/>
          <w:szCs w:val="24"/>
        </w:rPr>
      </w:pPr>
      <w:r w:rsidRPr="00BE7EBC">
        <w:rPr>
          <w:rFonts w:ascii="Arial Narrow" w:hAnsi="Arial Narrow"/>
          <w:sz w:val="24"/>
          <w:szCs w:val="24"/>
        </w:rPr>
        <w:t>część rysunkową</w:t>
      </w:r>
    </w:p>
    <w:p w14:paraId="158D8EA2" w14:textId="77777777" w:rsidR="00BE7EBC" w:rsidRPr="00BE7EBC" w:rsidRDefault="00BE7EBC" w:rsidP="008611B8">
      <w:pPr>
        <w:pStyle w:val="Tekstpodstawowywcity"/>
        <w:numPr>
          <w:ilvl w:val="0"/>
          <w:numId w:val="73"/>
        </w:numPr>
        <w:ind w:left="924" w:hanging="357"/>
        <w:rPr>
          <w:rFonts w:ascii="Arial Narrow" w:hAnsi="Arial Narrow"/>
          <w:sz w:val="24"/>
          <w:szCs w:val="24"/>
        </w:rPr>
      </w:pPr>
      <w:r w:rsidRPr="00BE7EBC">
        <w:rPr>
          <w:rFonts w:ascii="Arial Narrow" w:hAnsi="Arial Narrow"/>
          <w:sz w:val="24"/>
          <w:szCs w:val="24"/>
        </w:rPr>
        <w:t>zestawienie materiałów.</w:t>
      </w:r>
    </w:p>
    <w:p w14:paraId="72A5A8E7" w14:textId="77777777" w:rsidR="00BE7EBC" w:rsidRPr="00BE7EBC" w:rsidRDefault="00BE7EBC" w:rsidP="00BE7EBC">
      <w:pPr>
        <w:pStyle w:val="Tekstpodstawowywcity"/>
        <w:ind w:left="924"/>
        <w:rPr>
          <w:rFonts w:ascii="Arial Narrow" w:hAnsi="Arial Narrow"/>
          <w:sz w:val="24"/>
          <w:szCs w:val="24"/>
        </w:rPr>
      </w:pPr>
    </w:p>
    <w:p w14:paraId="584D8DC4" w14:textId="77777777" w:rsidR="00BE7EBC" w:rsidRPr="00BE7EBC" w:rsidRDefault="00BE7EBC" w:rsidP="00BE7EBC">
      <w:pPr>
        <w:pStyle w:val="Tekstpodstawowywcity"/>
        <w:ind w:left="0" w:firstLine="567"/>
        <w:rPr>
          <w:rFonts w:ascii="Arial Narrow" w:hAnsi="Arial Narrow"/>
          <w:sz w:val="24"/>
          <w:szCs w:val="24"/>
        </w:rPr>
      </w:pPr>
      <w:r w:rsidRPr="00BE7EBC">
        <w:rPr>
          <w:rFonts w:ascii="Arial Narrow" w:hAnsi="Arial Narrow"/>
          <w:sz w:val="24"/>
          <w:szCs w:val="24"/>
        </w:rPr>
        <w:t>Niezbędne instalacje do wykonania w ramach instalacji:</w:t>
      </w:r>
    </w:p>
    <w:p w14:paraId="32448F1E" w14:textId="77777777" w:rsidR="00BE7EBC" w:rsidRPr="00BE7EBC" w:rsidRDefault="00BE7EBC" w:rsidP="008611B8">
      <w:pPr>
        <w:pStyle w:val="Tekstpodstawowywcity"/>
        <w:numPr>
          <w:ilvl w:val="0"/>
          <w:numId w:val="73"/>
        </w:numPr>
        <w:ind w:left="924" w:hanging="357"/>
        <w:rPr>
          <w:rFonts w:ascii="Arial Narrow" w:hAnsi="Arial Narrow"/>
          <w:sz w:val="24"/>
          <w:szCs w:val="24"/>
        </w:rPr>
      </w:pPr>
      <w:r w:rsidRPr="00BE7EBC">
        <w:rPr>
          <w:rFonts w:ascii="Arial Narrow" w:hAnsi="Arial Narrow"/>
          <w:sz w:val="24"/>
          <w:szCs w:val="24"/>
        </w:rPr>
        <w:t xml:space="preserve">instalacje elektryczne </w:t>
      </w:r>
    </w:p>
    <w:p w14:paraId="59790317" w14:textId="48AB766E" w:rsidR="00BE7EBC" w:rsidRPr="00BE7EBC" w:rsidRDefault="00BE7EBC" w:rsidP="008611B8">
      <w:pPr>
        <w:pStyle w:val="Tekstpodstawowywcity"/>
        <w:numPr>
          <w:ilvl w:val="0"/>
          <w:numId w:val="73"/>
        </w:numPr>
        <w:ind w:left="924" w:hanging="357"/>
        <w:rPr>
          <w:rFonts w:ascii="Arial Narrow" w:hAnsi="Arial Narrow"/>
          <w:sz w:val="24"/>
          <w:szCs w:val="24"/>
        </w:rPr>
      </w:pPr>
      <w:r w:rsidRPr="00BE7EBC">
        <w:rPr>
          <w:rFonts w:ascii="Arial Narrow" w:hAnsi="Arial Narrow"/>
          <w:sz w:val="24"/>
          <w:szCs w:val="24"/>
        </w:rPr>
        <w:t>konstrukcja pod urządzenia wentylacyjne i klimatyzacyjne</w:t>
      </w:r>
    </w:p>
    <w:p w14:paraId="342B312B" w14:textId="77777777" w:rsidR="00BE7EBC" w:rsidRDefault="00BE7EBC" w:rsidP="00BE7EBC">
      <w:pPr>
        <w:pStyle w:val="Akapitzlist"/>
        <w:ind w:left="1286"/>
        <w:rPr>
          <w:rFonts w:ascii="Arial Narrow" w:hAnsi="Arial Narrow"/>
          <w:b/>
          <w:bCs/>
          <w:highlight w:val="yellow"/>
        </w:rPr>
      </w:pPr>
    </w:p>
    <w:p w14:paraId="6D1FC2FA" w14:textId="1B6749B7" w:rsidR="00E55AB1" w:rsidRPr="00BE7EBC" w:rsidRDefault="00E55AB1" w:rsidP="008611B8">
      <w:pPr>
        <w:pStyle w:val="Akapitzlist"/>
        <w:numPr>
          <w:ilvl w:val="2"/>
          <w:numId w:val="54"/>
        </w:numPr>
        <w:rPr>
          <w:rFonts w:ascii="Arial Narrow" w:hAnsi="Arial Narrow"/>
          <w:b/>
          <w:bCs/>
        </w:rPr>
      </w:pPr>
      <w:r w:rsidRPr="00BE7EBC">
        <w:rPr>
          <w:rFonts w:ascii="Arial Narrow" w:hAnsi="Arial Narrow"/>
          <w:b/>
          <w:bCs/>
        </w:rPr>
        <w:t>Założenia projektowe</w:t>
      </w:r>
    </w:p>
    <w:p w14:paraId="7DAAD717" w14:textId="77777777" w:rsidR="00BE7EBC" w:rsidRDefault="00BE7EBC" w:rsidP="00BE7EBC">
      <w:pPr>
        <w:pStyle w:val="Akapitzlist"/>
        <w:ind w:left="1286"/>
        <w:rPr>
          <w:rFonts w:ascii="Arial Narrow" w:hAnsi="Arial Narrow"/>
          <w:b/>
          <w:bCs/>
          <w:highlight w:val="yellow"/>
        </w:rPr>
      </w:pPr>
    </w:p>
    <w:p w14:paraId="3C40BB8A" w14:textId="77777777" w:rsidR="00BE7EBC" w:rsidRPr="00BE7EBC" w:rsidRDefault="00BE7EBC" w:rsidP="00BE7EBC">
      <w:pPr>
        <w:pStyle w:val="Tekstpodstawowywcity"/>
        <w:ind w:left="566" w:firstLine="1"/>
        <w:rPr>
          <w:rFonts w:ascii="Arial Narrow" w:hAnsi="Arial Narrow"/>
          <w:sz w:val="24"/>
          <w:szCs w:val="24"/>
        </w:rPr>
      </w:pPr>
      <w:r w:rsidRPr="00BE7EBC">
        <w:rPr>
          <w:rFonts w:ascii="Arial Narrow" w:hAnsi="Arial Narrow"/>
          <w:sz w:val="24"/>
          <w:szCs w:val="24"/>
        </w:rPr>
        <w:t>Na podstawie obowiązujących przepisów prawa, ustaleń z Inwestorem oraz na podstawie ustaleń międzybranżowych przyjęto następujące wyjściowe założenia projektowe dotyczące układów wentylacyjnych dla obiektu:</w:t>
      </w:r>
    </w:p>
    <w:p w14:paraId="1A676E22" w14:textId="77777777" w:rsidR="00BE7EBC" w:rsidRPr="00BE7EBC" w:rsidRDefault="00BE7EBC" w:rsidP="00BE7EBC">
      <w:pPr>
        <w:pStyle w:val="Tekstpodstawowywcity"/>
        <w:ind w:left="0" w:firstLine="567"/>
        <w:rPr>
          <w:rFonts w:ascii="Arial Narrow" w:hAnsi="Arial Narrow"/>
          <w:sz w:val="24"/>
          <w:szCs w:val="24"/>
        </w:rPr>
      </w:pPr>
    </w:p>
    <w:p w14:paraId="0CF8CF65" w14:textId="77777777" w:rsidR="00BE7EBC" w:rsidRPr="00BE7EBC" w:rsidRDefault="00BE7EBC" w:rsidP="008611B8">
      <w:pPr>
        <w:pStyle w:val="Tekstpodstawowywcity"/>
        <w:numPr>
          <w:ilvl w:val="1"/>
          <w:numId w:val="89"/>
        </w:numPr>
        <w:rPr>
          <w:rFonts w:ascii="Arial Narrow" w:hAnsi="Arial Narrow"/>
          <w:sz w:val="24"/>
          <w:szCs w:val="24"/>
        </w:rPr>
      </w:pPr>
      <w:r w:rsidRPr="00BE7EBC">
        <w:rPr>
          <w:rFonts w:ascii="Arial Narrow" w:hAnsi="Arial Narrow"/>
          <w:sz w:val="24"/>
          <w:szCs w:val="24"/>
        </w:rPr>
        <w:t xml:space="preserve">Dz. U. z 2015 poz. 1422 – Rozporządzenie Ministra Infrastruktury w sprawie warunków technicznych, jakim powinny odpowiadać budynki i ich usytuowanie </w:t>
      </w:r>
    </w:p>
    <w:p w14:paraId="4038FC48" w14:textId="721CD237" w:rsidR="00BE7EBC" w:rsidRPr="00BE7EBC" w:rsidRDefault="00BE7EBC" w:rsidP="008611B8">
      <w:pPr>
        <w:pStyle w:val="Tekstpodstawowywcity"/>
        <w:numPr>
          <w:ilvl w:val="1"/>
          <w:numId w:val="89"/>
        </w:numPr>
        <w:rPr>
          <w:rFonts w:ascii="Arial Narrow" w:hAnsi="Arial Narrow"/>
          <w:sz w:val="24"/>
          <w:szCs w:val="24"/>
        </w:rPr>
      </w:pPr>
      <w:r w:rsidRPr="00BE7EBC">
        <w:rPr>
          <w:rFonts w:ascii="Arial Narrow" w:hAnsi="Arial Narrow"/>
          <w:sz w:val="24"/>
          <w:szCs w:val="24"/>
        </w:rPr>
        <w:t xml:space="preserve">PN 83/B-03430/Az3 -Wentylacja w budynkach mieszkalnych zamieszkania zbiorowego </w:t>
      </w:r>
      <w:r w:rsidR="005177BA">
        <w:rPr>
          <w:rFonts w:ascii="Arial Narrow" w:hAnsi="Arial Narrow"/>
          <w:sz w:val="24"/>
          <w:szCs w:val="24"/>
        </w:rPr>
        <w:br/>
      </w:r>
      <w:r w:rsidRPr="00BE7EBC">
        <w:rPr>
          <w:rFonts w:ascii="Arial Narrow" w:hAnsi="Arial Narrow"/>
          <w:sz w:val="24"/>
          <w:szCs w:val="24"/>
        </w:rPr>
        <w:t>i użyteczności publicznej</w:t>
      </w:r>
    </w:p>
    <w:p w14:paraId="65331E89" w14:textId="77777777" w:rsidR="00BE7EBC" w:rsidRPr="00BE7EBC" w:rsidRDefault="00BE7EBC" w:rsidP="008611B8">
      <w:pPr>
        <w:pStyle w:val="Tekstpodstawowywcity"/>
        <w:numPr>
          <w:ilvl w:val="1"/>
          <w:numId w:val="89"/>
        </w:numPr>
        <w:rPr>
          <w:rFonts w:ascii="Arial Narrow" w:hAnsi="Arial Narrow"/>
          <w:sz w:val="24"/>
          <w:szCs w:val="24"/>
        </w:rPr>
      </w:pPr>
      <w:r w:rsidRPr="00BE7EBC">
        <w:rPr>
          <w:rFonts w:ascii="Arial Narrow" w:hAnsi="Arial Narrow"/>
          <w:sz w:val="24"/>
          <w:szCs w:val="24"/>
        </w:rPr>
        <w:t>PN 76/B-03420 -Wentylacja i klimatyzacja. Parametry obliczeniowe powietrza zewnętrznego</w:t>
      </w:r>
    </w:p>
    <w:p w14:paraId="75275970" w14:textId="56B98A94" w:rsidR="00BE7EBC" w:rsidRPr="00BE7EBC" w:rsidRDefault="00BE7EBC" w:rsidP="008611B8">
      <w:pPr>
        <w:pStyle w:val="Tekstpodstawowywcity"/>
        <w:numPr>
          <w:ilvl w:val="1"/>
          <w:numId w:val="89"/>
        </w:numPr>
        <w:rPr>
          <w:rFonts w:ascii="Arial Narrow" w:hAnsi="Arial Narrow"/>
          <w:sz w:val="24"/>
          <w:szCs w:val="24"/>
        </w:rPr>
      </w:pPr>
      <w:r w:rsidRPr="00BE7EBC">
        <w:rPr>
          <w:rFonts w:ascii="Arial Narrow" w:hAnsi="Arial Narrow"/>
          <w:sz w:val="24"/>
          <w:szCs w:val="24"/>
        </w:rPr>
        <w:t xml:space="preserve">PN 78/B-03421 -Wentylacja i klimatyzacja. Parametry obliczeniowe powietrza wewnętrznego </w:t>
      </w:r>
      <w:r w:rsidR="005177BA">
        <w:rPr>
          <w:rFonts w:ascii="Arial Narrow" w:hAnsi="Arial Narrow"/>
          <w:sz w:val="24"/>
          <w:szCs w:val="24"/>
        </w:rPr>
        <w:br/>
      </w:r>
      <w:r w:rsidRPr="00BE7EBC">
        <w:rPr>
          <w:rFonts w:ascii="Arial Narrow" w:hAnsi="Arial Narrow"/>
          <w:sz w:val="24"/>
          <w:szCs w:val="24"/>
        </w:rPr>
        <w:t>w pomieszczeniach przeznaczonych do stałego przebywania ludzi</w:t>
      </w:r>
    </w:p>
    <w:p w14:paraId="019F1E91" w14:textId="77777777" w:rsidR="00BE7EBC" w:rsidRPr="00BE7EBC" w:rsidRDefault="00BE7EBC" w:rsidP="008611B8">
      <w:pPr>
        <w:pStyle w:val="Tekstpodstawowywcity"/>
        <w:numPr>
          <w:ilvl w:val="1"/>
          <w:numId w:val="89"/>
        </w:numPr>
        <w:rPr>
          <w:rFonts w:ascii="Arial Narrow" w:hAnsi="Arial Narrow"/>
          <w:sz w:val="24"/>
          <w:szCs w:val="24"/>
        </w:rPr>
      </w:pPr>
      <w:r w:rsidRPr="00BE7EBC">
        <w:rPr>
          <w:rFonts w:ascii="Arial Narrow" w:hAnsi="Arial Narrow"/>
          <w:sz w:val="24"/>
          <w:szCs w:val="24"/>
        </w:rPr>
        <w:t>PN 82/B-02403 - Temperatura obliczeniowa zewnętrzna</w:t>
      </w:r>
    </w:p>
    <w:p w14:paraId="50646456" w14:textId="77777777" w:rsidR="00BE7EBC" w:rsidRPr="00BE7EBC" w:rsidRDefault="00BE7EBC" w:rsidP="008611B8">
      <w:pPr>
        <w:pStyle w:val="Tekstpodstawowywcity"/>
        <w:numPr>
          <w:ilvl w:val="1"/>
          <w:numId w:val="89"/>
        </w:numPr>
        <w:rPr>
          <w:rFonts w:ascii="Arial Narrow" w:hAnsi="Arial Narrow"/>
          <w:sz w:val="24"/>
          <w:szCs w:val="24"/>
        </w:rPr>
      </w:pPr>
      <w:r w:rsidRPr="00BE7EBC">
        <w:rPr>
          <w:rFonts w:ascii="Arial Narrow" w:hAnsi="Arial Narrow"/>
          <w:sz w:val="24"/>
          <w:szCs w:val="24"/>
        </w:rPr>
        <w:t>PN-EN ISO 6946 – Opór cieplny i współczynnik przenikania ciepła</w:t>
      </w:r>
    </w:p>
    <w:p w14:paraId="30169897" w14:textId="77777777" w:rsidR="005177BA" w:rsidRDefault="005177BA" w:rsidP="00BE7EBC">
      <w:pPr>
        <w:ind w:firstLine="566"/>
        <w:rPr>
          <w:rFonts w:ascii="Arial Narrow" w:hAnsi="Arial Narrow"/>
          <w:b/>
          <w:bCs/>
          <w:u w:val="single"/>
        </w:rPr>
      </w:pPr>
    </w:p>
    <w:p w14:paraId="18101C85" w14:textId="2F502134" w:rsidR="00BE7EBC" w:rsidRPr="00BE7EBC" w:rsidRDefault="00BE7EBC" w:rsidP="00BE7EBC">
      <w:pPr>
        <w:ind w:firstLine="566"/>
        <w:rPr>
          <w:rFonts w:ascii="Arial Narrow" w:hAnsi="Arial Narrow"/>
          <w:b/>
          <w:bCs/>
          <w:u w:val="single"/>
        </w:rPr>
      </w:pPr>
      <w:r w:rsidRPr="00BE7EBC">
        <w:rPr>
          <w:rFonts w:ascii="Arial Narrow" w:hAnsi="Arial Narrow"/>
          <w:b/>
          <w:bCs/>
          <w:u w:val="single"/>
        </w:rPr>
        <w:lastRenderedPageBreak/>
        <w:t>Założenia klimatyczne</w:t>
      </w:r>
    </w:p>
    <w:p w14:paraId="4BA17A68" w14:textId="77777777" w:rsidR="00BE7EBC" w:rsidRPr="00BE7EBC" w:rsidRDefault="00BE7EBC" w:rsidP="00BE7EBC">
      <w:pPr>
        <w:pStyle w:val="Tekstpodstawowywcity"/>
        <w:ind w:left="566" w:firstLine="1"/>
        <w:rPr>
          <w:rFonts w:ascii="Arial Narrow" w:hAnsi="Arial Narrow"/>
          <w:sz w:val="24"/>
          <w:szCs w:val="24"/>
        </w:rPr>
      </w:pPr>
      <w:r w:rsidRPr="00BE7EBC">
        <w:rPr>
          <w:rFonts w:ascii="Arial Narrow" w:hAnsi="Arial Narrow"/>
          <w:sz w:val="24"/>
          <w:szCs w:val="24"/>
        </w:rPr>
        <w:t>Parametry powietrza zewnętrznego przyjęte do obliczeń:</w:t>
      </w:r>
    </w:p>
    <w:p w14:paraId="0CE1D601" w14:textId="77777777" w:rsidR="00BE7EBC" w:rsidRPr="00BE7EBC" w:rsidRDefault="00BE7EBC" w:rsidP="00BE7EBC">
      <w:pPr>
        <w:pStyle w:val="Tekstpodstawowywcity"/>
        <w:ind w:left="566" w:firstLine="1"/>
        <w:rPr>
          <w:rFonts w:ascii="Arial Narrow" w:hAnsi="Arial Narrow"/>
          <w:sz w:val="24"/>
          <w:szCs w:val="24"/>
        </w:rPr>
      </w:pPr>
    </w:p>
    <w:p w14:paraId="4EDB9F42" w14:textId="77777777" w:rsidR="00BE7EBC" w:rsidRPr="00BE7EBC" w:rsidRDefault="00BE7EBC" w:rsidP="00BE7EBC">
      <w:pPr>
        <w:pStyle w:val="Tekstpodstawowywcity"/>
        <w:ind w:left="851"/>
        <w:rPr>
          <w:rFonts w:ascii="Arial Narrow" w:hAnsi="Arial Narrow"/>
          <w:sz w:val="24"/>
          <w:szCs w:val="24"/>
        </w:rPr>
      </w:pPr>
      <w:r w:rsidRPr="00BE7EBC">
        <w:rPr>
          <w:rFonts w:ascii="Arial Narrow" w:hAnsi="Arial Narrow"/>
          <w:sz w:val="24"/>
          <w:szCs w:val="24"/>
        </w:rPr>
        <w:t xml:space="preserve">Lato: te = +30°C;    φ = 45%      </w:t>
      </w:r>
      <w:proofErr w:type="spellStart"/>
      <w:r w:rsidRPr="00BE7EBC">
        <w:rPr>
          <w:rFonts w:ascii="Arial Narrow" w:hAnsi="Arial Narrow"/>
          <w:sz w:val="24"/>
          <w:szCs w:val="24"/>
        </w:rPr>
        <w:t>ie</w:t>
      </w:r>
      <w:proofErr w:type="spellEnd"/>
      <w:r w:rsidRPr="00BE7EBC">
        <w:rPr>
          <w:rFonts w:ascii="Arial Narrow" w:hAnsi="Arial Narrow"/>
          <w:sz w:val="24"/>
          <w:szCs w:val="24"/>
        </w:rPr>
        <w:t xml:space="preserve"> = 67 </w:t>
      </w:r>
      <w:proofErr w:type="spellStart"/>
      <w:r w:rsidRPr="00BE7EBC">
        <w:rPr>
          <w:rFonts w:ascii="Arial Narrow" w:hAnsi="Arial Narrow"/>
          <w:sz w:val="24"/>
          <w:szCs w:val="24"/>
        </w:rPr>
        <w:t>kJ</w:t>
      </w:r>
      <w:proofErr w:type="spellEnd"/>
      <w:r w:rsidRPr="00BE7EBC">
        <w:rPr>
          <w:rFonts w:ascii="Arial Narrow" w:hAnsi="Arial Narrow"/>
          <w:sz w:val="24"/>
          <w:szCs w:val="24"/>
        </w:rPr>
        <w:t>/kg</w:t>
      </w:r>
    </w:p>
    <w:p w14:paraId="5A7977F9" w14:textId="77777777" w:rsidR="00BE7EBC" w:rsidRPr="00BE7EBC" w:rsidRDefault="00BE7EBC" w:rsidP="00BE7EBC">
      <w:pPr>
        <w:pStyle w:val="Tekstpodstawowywcity"/>
        <w:ind w:left="851"/>
        <w:rPr>
          <w:rFonts w:ascii="Arial Narrow" w:hAnsi="Arial Narrow"/>
          <w:sz w:val="24"/>
          <w:szCs w:val="24"/>
        </w:rPr>
      </w:pPr>
      <w:r w:rsidRPr="00BE7EBC">
        <w:rPr>
          <w:rFonts w:ascii="Arial Narrow" w:hAnsi="Arial Narrow"/>
          <w:sz w:val="24"/>
          <w:szCs w:val="24"/>
        </w:rPr>
        <w:t xml:space="preserve">Zima: te = -20°C;    φ = 100%   </w:t>
      </w:r>
      <w:proofErr w:type="spellStart"/>
      <w:r w:rsidRPr="00BE7EBC">
        <w:rPr>
          <w:rFonts w:ascii="Arial Narrow" w:hAnsi="Arial Narrow"/>
          <w:sz w:val="24"/>
          <w:szCs w:val="24"/>
        </w:rPr>
        <w:t>ie</w:t>
      </w:r>
      <w:proofErr w:type="spellEnd"/>
      <w:r w:rsidRPr="00BE7EBC">
        <w:rPr>
          <w:rFonts w:ascii="Arial Narrow" w:hAnsi="Arial Narrow"/>
          <w:sz w:val="24"/>
          <w:szCs w:val="24"/>
        </w:rPr>
        <w:t xml:space="preserve"> = -13,4 </w:t>
      </w:r>
      <w:proofErr w:type="spellStart"/>
      <w:r w:rsidRPr="00BE7EBC">
        <w:rPr>
          <w:rFonts w:ascii="Arial Narrow" w:hAnsi="Arial Narrow"/>
          <w:sz w:val="24"/>
          <w:szCs w:val="24"/>
        </w:rPr>
        <w:t>kJ</w:t>
      </w:r>
      <w:proofErr w:type="spellEnd"/>
      <w:r w:rsidRPr="00BE7EBC">
        <w:rPr>
          <w:rFonts w:ascii="Arial Narrow" w:hAnsi="Arial Narrow"/>
          <w:sz w:val="24"/>
          <w:szCs w:val="24"/>
        </w:rPr>
        <w:t>/kg</w:t>
      </w:r>
    </w:p>
    <w:p w14:paraId="00FC72DD" w14:textId="77777777" w:rsidR="00BE7EBC" w:rsidRPr="00BE7EBC" w:rsidRDefault="00BE7EBC" w:rsidP="00BE7EBC">
      <w:pPr>
        <w:pStyle w:val="Tekstpodstawowywcity"/>
        <w:ind w:left="566" w:firstLine="1"/>
        <w:rPr>
          <w:rFonts w:ascii="Arial Narrow" w:hAnsi="Arial Narrow"/>
          <w:sz w:val="24"/>
          <w:szCs w:val="24"/>
        </w:rPr>
      </w:pPr>
    </w:p>
    <w:p w14:paraId="6FCF2EDF" w14:textId="77777777" w:rsidR="00BE7EBC" w:rsidRPr="00BE7EBC" w:rsidRDefault="00BE7EBC" w:rsidP="00BE7EBC">
      <w:pPr>
        <w:pStyle w:val="Tekstpodstawowywcity"/>
        <w:ind w:left="566" w:firstLine="1"/>
        <w:rPr>
          <w:rFonts w:ascii="Arial Narrow" w:hAnsi="Arial Narrow"/>
          <w:sz w:val="24"/>
          <w:szCs w:val="24"/>
        </w:rPr>
      </w:pPr>
      <w:r w:rsidRPr="00BE7EBC">
        <w:rPr>
          <w:rFonts w:ascii="Arial Narrow" w:hAnsi="Arial Narrow"/>
          <w:sz w:val="24"/>
          <w:szCs w:val="24"/>
        </w:rPr>
        <w:t>Parametry powietrza wewnętrznego przyjęte do obliczeń:</w:t>
      </w:r>
    </w:p>
    <w:p w14:paraId="7A460FC1" w14:textId="77777777" w:rsidR="00BE7EBC" w:rsidRPr="00BE7EBC" w:rsidRDefault="00BE7EBC" w:rsidP="00BE7EBC">
      <w:pPr>
        <w:pStyle w:val="Tekstpodstawowywcity"/>
        <w:ind w:left="566" w:firstLine="1"/>
        <w:rPr>
          <w:rFonts w:ascii="Arial Narrow" w:hAnsi="Arial Narrow"/>
          <w:sz w:val="24"/>
          <w:szCs w:val="24"/>
        </w:rPr>
      </w:pPr>
    </w:p>
    <w:p w14:paraId="6CD75652" w14:textId="77777777" w:rsidR="00BE7EBC" w:rsidRPr="00BE7EBC" w:rsidRDefault="00BE7EBC" w:rsidP="00BE7EBC">
      <w:pPr>
        <w:pStyle w:val="Tekstpodstawowywcity"/>
        <w:ind w:left="851"/>
        <w:rPr>
          <w:rFonts w:ascii="Arial Narrow" w:hAnsi="Arial Narrow"/>
          <w:sz w:val="24"/>
          <w:szCs w:val="24"/>
        </w:rPr>
      </w:pPr>
      <w:r w:rsidRPr="00BE7EBC">
        <w:rPr>
          <w:rFonts w:ascii="Arial Narrow" w:hAnsi="Arial Narrow"/>
          <w:sz w:val="24"/>
          <w:szCs w:val="24"/>
        </w:rPr>
        <w:t>Pomieszczenia klimatyzowane latem:</w:t>
      </w:r>
      <w:r w:rsidRPr="00BE7EBC">
        <w:rPr>
          <w:rFonts w:ascii="Arial Narrow" w:hAnsi="Arial Narrow"/>
          <w:sz w:val="24"/>
          <w:szCs w:val="24"/>
        </w:rPr>
        <w:tab/>
      </w:r>
    </w:p>
    <w:p w14:paraId="1C1787B2" w14:textId="77777777" w:rsidR="00BE7EBC" w:rsidRPr="00BE7EBC" w:rsidRDefault="00BE7EBC" w:rsidP="00BE7EBC">
      <w:pPr>
        <w:pStyle w:val="Tekstpodstawowywcity"/>
        <w:ind w:left="851"/>
        <w:rPr>
          <w:rFonts w:ascii="Arial Narrow" w:hAnsi="Arial Narrow"/>
          <w:sz w:val="24"/>
          <w:szCs w:val="24"/>
        </w:rPr>
      </w:pPr>
      <w:r w:rsidRPr="00BE7EBC">
        <w:rPr>
          <w:rFonts w:ascii="Arial Narrow" w:hAnsi="Arial Narrow"/>
          <w:sz w:val="24"/>
          <w:szCs w:val="24"/>
        </w:rPr>
        <w:t>Temperatura wewnętrzna</w:t>
      </w:r>
      <w:r w:rsidRPr="00BE7EBC">
        <w:rPr>
          <w:rFonts w:ascii="Arial Narrow" w:hAnsi="Arial Narrow"/>
          <w:sz w:val="24"/>
          <w:szCs w:val="24"/>
        </w:rPr>
        <w:tab/>
      </w:r>
      <w:r w:rsidRPr="00BE7EBC">
        <w:rPr>
          <w:rFonts w:ascii="Arial Narrow" w:hAnsi="Arial Narrow"/>
          <w:sz w:val="24"/>
          <w:szCs w:val="24"/>
        </w:rPr>
        <w:tab/>
      </w:r>
      <w:proofErr w:type="spellStart"/>
      <w:r w:rsidRPr="00BE7EBC">
        <w:rPr>
          <w:rFonts w:ascii="Arial Narrow" w:hAnsi="Arial Narrow"/>
          <w:sz w:val="24"/>
          <w:szCs w:val="24"/>
        </w:rPr>
        <w:t>ti</w:t>
      </w:r>
      <w:proofErr w:type="spellEnd"/>
      <w:r w:rsidRPr="00BE7EBC">
        <w:rPr>
          <w:rFonts w:ascii="Arial Narrow" w:hAnsi="Arial Narrow"/>
          <w:sz w:val="24"/>
          <w:szCs w:val="24"/>
        </w:rPr>
        <w:t>=24°C ±1ºC</w:t>
      </w:r>
    </w:p>
    <w:p w14:paraId="4DBD6D89" w14:textId="77777777" w:rsidR="00BE7EBC" w:rsidRPr="00BE7EBC" w:rsidRDefault="00BE7EBC" w:rsidP="00BE7EBC">
      <w:pPr>
        <w:pStyle w:val="Tekstpodstawowywcity"/>
        <w:ind w:left="851"/>
        <w:rPr>
          <w:rFonts w:ascii="Arial Narrow" w:hAnsi="Arial Narrow"/>
          <w:sz w:val="24"/>
          <w:szCs w:val="24"/>
        </w:rPr>
      </w:pPr>
      <w:r w:rsidRPr="00BE7EBC">
        <w:rPr>
          <w:rFonts w:ascii="Arial Narrow" w:hAnsi="Arial Narrow"/>
          <w:sz w:val="24"/>
          <w:szCs w:val="24"/>
        </w:rPr>
        <w:t xml:space="preserve">Zawartość wilgoci </w:t>
      </w:r>
      <w:r w:rsidRPr="00BE7EBC">
        <w:rPr>
          <w:rFonts w:ascii="Arial Narrow" w:hAnsi="Arial Narrow"/>
          <w:sz w:val="24"/>
          <w:szCs w:val="24"/>
        </w:rPr>
        <w:tab/>
      </w:r>
      <w:r w:rsidRPr="00BE7EBC">
        <w:rPr>
          <w:rFonts w:ascii="Arial Narrow" w:hAnsi="Arial Narrow"/>
          <w:sz w:val="24"/>
          <w:szCs w:val="24"/>
        </w:rPr>
        <w:tab/>
      </w:r>
      <w:r w:rsidRPr="00BE7EBC">
        <w:rPr>
          <w:rFonts w:ascii="Arial Narrow" w:hAnsi="Arial Narrow"/>
          <w:sz w:val="24"/>
          <w:szCs w:val="24"/>
        </w:rPr>
        <w:tab/>
        <w:t>wynikowa</w:t>
      </w:r>
    </w:p>
    <w:p w14:paraId="7720119C" w14:textId="77777777" w:rsidR="00BE7EBC" w:rsidRPr="00BE7EBC" w:rsidRDefault="00BE7EBC" w:rsidP="00BE7EBC">
      <w:pPr>
        <w:pStyle w:val="Tekstpodstawowywcity"/>
        <w:ind w:left="851"/>
        <w:rPr>
          <w:rFonts w:ascii="Arial Narrow" w:hAnsi="Arial Narrow"/>
          <w:sz w:val="24"/>
          <w:szCs w:val="24"/>
        </w:rPr>
      </w:pPr>
    </w:p>
    <w:p w14:paraId="24507CA5" w14:textId="77777777" w:rsidR="00BE7EBC" w:rsidRPr="00BE7EBC" w:rsidRDefault="00BE7EBC" w:rsidP="00BE7EBC">
      <w:pPr>
        <w:pStyle w:val="Tekstpodstawowywcity"/>
        <w:ind w:left="851"/>
        <w:rPr>
          <w:rFonts w:ascii="Arial Narrow" w:hAnsi="Arial Narrow"/>
          <w:sz w:val="24"/>
          <w:szCs w:val="24"/>
        </w:rPr>
      </w:pPr>
      <w:r w:rsidRPr="00BE7EBC">
        <w:rPr>
          <w:rFonts w:ascii="Arial Narrow" w:hAnsi="Arial Narrow"/>
          <w:sz w:val="24"/>
          <w:szCs w:val="24"/>
        </w:rPr>
        <w:t>Pomieszczenia ogrzewane zimą:</w:t>
      </w:r>
      <w:r w:rsidRPr="00BE7EBC">
        <w:rPr>
          <w:rFonts w:ascii="Arial Narrow" w:hAnsi="Arial Narrow"/>
          <w:sz w:val="24"/>
          <w:szCs w:val="24"/>
        </w:rPr>
        <w:tab/>
      </w:r>
    </w:p>
    <w:p w14:paraId="3ECA79DE" w14:textId="77777777" w:rsidR="00BE7EBC" w:rsidRPr="00BE7EBC" w:rsidRDefault="00BE7EBC" w:rsidP="00BE7EBC">
      <w:pPr>
        <w:pStyle w:val="Tekstpodstawowywcity"/>
        <w:ind w:left="851"/>
        <w:rPr>
          <w:rFonts w:ascii="Arial Narrow" w:hAnsi="Arial Narrow"/>
          <w:sz w:val="24"/>
          <w:szCs w:val="24"/>
        </w:rPr>
      </w:pPr>
      <w:r w:rsidRPr="00BE7EBC">
        <w:rPr>
          <w:rFonts w:ascii="Arial Narrow" w:hAnsi="Arial Narrow"/>
          <w:sz w:val="24"/>
          <w:szCs w:val="24"/>
        </w:rPr>
        <w:t>Temperatura wewnętrzna</w:t>
      </w:r>
      <w:r w:rsidRPr="00BE7EBC">
        <w:rPr>
          <w:rFonts w:ascii="Arial Narrow" w:hAnsi="Arial Narrow"/>
          <w:sz w:val="24"/>
          <w:szCs w:val="24"/>
        </w:rPr>
        <w:tab/>
      </w:r>
      <w:r w:rsidRPr="00BE7EBC">
        <w:rPr>
          <w:rFonts w:ascii="Arial Narrow" w:hAnsi="Arial Narrow"/>
          <w:sz w:val="24"/>
          <w:szCs w:val="24"/>
        </w:rPr>
        <w:tab/>
      </w:r>
      <w:proofErr w:type="spellStart"/>
      <w:r w:rsidRPr="00BE7EBC">
        <w:rPr>
          <w:rFonts w:ascii="Arial Narrow" w:hAnsi="Arial Narrow"/>
          <w:sz w:val="24"/>
          <w:szCs w:val="24"/>
        </w:rPr>
        <w:t>ti</w:t>
      </w:r>
      <w:proofErr w:type="spellEnd"/>
      <w:r w:rsidRPr="00BE7EBC">
        <w:rPr>
          <w:rFonts w:ascii="Arial Narrow" w:hAnsi="Arial Narrow"/>
          <w:sz w:val="24"/>
          <w:szCs w:val="24"/>
        </w:rPr>
        <w:t xml:space="preserve">=20°C </w:t>
      </w:r>
    </w:p>
    <w:p w14:paraId="78B20EC4" w14:textId="77777777" w:rsidR="00BE7EBC" w:rsidRPr="00BE7EBC" w:rsidRDefault="00BE7EBC" w:rsidP="00BE7EBC">
      <w:pPr>
        <w:pStyle w:val="Tekstpodstawowywcity"/>
        <w:ind w:left="851"/>
        <w:rPr>
          <w:rFonts w:ascii="Arial Narrow" w:hAnsi="Arial Narrow"/>
          <w:sz w:val="24"/>
          <w:szCs w:val="24"/>
        </w:rPr>
      </w:pPr>
      <w:r w:rsidRPr="00BE7EBC">
        <w:rPr>
          <w:rFonts w:ascii="Arial Narrow" w:hAnsi="Arial Narrow"/>
          <w:sz w:val="24"/>
          <w:szCs w:val="24"/>
        </w:rPr>
        <w:t>Wilgotność względna</w:t>
      </w:r>
      <w:r w:rsidRPr="00BE7EBC">
        <w:rPr>
          <w:rFonts w:ascii="Arial Narrow" w:hAnsi="Arial Narrow"/>
          <w:sz w:val="24"/>
          <w:szCs w:val="24"/>
        </w:rPr>
        <w:tab/>
      </w:r>
      <w:r w:rsidRPr="00BE7EBC">
        <w:rPr>
          <w:rFonts w:ascii="Arial Narrow" w:hAnsi="Arial Narrow"/>
          <w:sz w:val="24"/>
          <w:szCs w:val="24"/>
        </w:rPr>
        <w:tab/>
      </w:r>
      <w:r w:rsidRPr="00BE7EBC">
        <w:rPr>
          <w:rFonts w:ascii="Arial Narrow" w:hAnsi="Arial Narrow"/>
          <w:sz w:val="24"/>
          <w:szCs w:val="24"/>
        </w:rPr>
        <w:tab/>
        <w:t>wynikowa</w:t>
      </w:r>
    </w:p>
    <w:p w14:paraId="61ED5C3A" w14:textId="77777777" w:rsidR="00BE7EBC" w:rsidRPr="00BE7EBC" w:rsidRDefault="00BE7EBC" w:rsidP="00BE7EBC">
      <w:pPr>
        <w:pStyle w:val="Tekstpodstawowywcity"/>
        <w:ind w:left="566" w:firstLine="1"/>
        <w:rPr>
          <w:rFonts w:ascii="Arial Narrow" w:hAnsi="Arial Narrow"/>
          <w:sz w:val="24"/>
          <w:szCs w:val="24"/>
        </w:rPr>
      </w:pPr>
    </w:p>
    <w:p w14:paraId="69F813FB" w14:textId="77777777" w:rsidR="00BE7EBC" w:rsidRPr="00BE7EBC" w:rsidRDefault="00BE7EBC" w:rsidP="00BE7EBC">
      <w:pPr>
        <w:pStyle w:val="Tekstpodstawowywcity"/>
        <w:ind w:left="566" w:firstLine="1"/>
        <w:rPr>
          <w:rFonts w:ascii="Arial Narrow" w:hAnsi="Arial Narrow"/>
          <w:sz w:val="24"/>
          <w:szCs w:val="24"/>
        </w:rPr>
      </w:pPr>
      <w:r w:rsidRPr="00BE7EBC">
        <w:rPr>
          <w:rFonts w:ascii="Arial Narrow" w:hAnsi="Arial Narrow"/>
          <w:sz w:val="24"/>
          <w:szCs w:val="24"/>
        </w:rPr>
        <w:t xml:space="preserve">Podane temperatury wewnętrzne dla okresu letniego są temperaturami obliczeniowymi dla obliczeniowych warunków zewnętrznych. </w:t>
      </w:r>
    </w:p>
    <w:p w14:paraId="44B76B70" w14:textId="77777777" w:rsidR="00BE7EBC" w:rsidRPr="00BE7EBC" w:rsidRDefault="00BE7EBC" w:rsidP="00BE7EBC">
      <w:pPr>
        <w:rPr>
          <w:rFonts w:ascii="Arial Narrow" w:hAnsi="Arial Narrow"/>
          <w:b/>
          <w:bCs/>
          <w:highlight w:val="yellow"/>
        </w:rPr>
      </w:pPr>
    </w:p>
    <w:p w14:paraId="2E7F3DC4" w14:textId="6E7345C6" w:rsidR="00BE7EBC" w:rsidRPr="00BE7EBC" w:rsidRDefault="00BE7EBC" w:rsidP="00BE7EBC">
      <w:pPr>
        <w:ind w:firstLine="566"/>
        <w:rPr>
          <w:rFonts w:ascii="Arial Narrow" w:hAnsi="Arial Narrow"/>
          <w:b/>
          <w:bCs/>
          <w:u w:val="single"/>
        </w:rPr>
      </w:pPr>
      <w:r w:rsidRPr="00BE7EBC">
        <w:rPr>
          <w:rFonts w:ascii="Arial Narrow" w:hAnsi="Arial Narrow"/>
          <w:b/>
          <w:bCs/>
          <w:u w:val="single"/>
        </w:rPr>
        <w:t>Poziomy hałasu</w:t>
      </w:r>
    </w:p>
    <w:p w14:paraId="770CA5F7" w14:textId="1C1C7812" w:rsidR="00BE7EBC" w:rsidRPr="00BE7EBC" w:rsidRDefault="00BE7EBC" w:rsidP="00BE7EBC">
      <w:pPr>
        <w:pStyle w:val="Tekstpodstawowywcity"/>
        <w:ind w:left="566" w:firstLine="1"/>
        <w:rPr>
          <w:rFonts w:ascii="Arial Narrow" w:hAnsi="Arial Narrow"/>
          <w:sz w:val="24"/>
          <w:szCs w:val="24"/>
        </w:rPr>
      </w:pPr>
      <w:r w:rsidRPr="00BE7EBC">
        <w:rPr>
          <w:rFonts w:ascii="Arial Narrow" w:hAnsi="Arial Narrow"/>
          <w:sz w:val="24"/>
          <w:szCs w:val="24"/>
        </w:rPr>
        <w:t xml:space="preserve">Maksymalny dopuszczalny równoważny poziom dźwięku przenikającego do pomieszczenia </w:t>
      </w:r>
      <w:r>
        <w:rPr>
          <w:rFonts w:ascii="Arial Narrow" w:hAnsi="Arial Narrow"/>
          <w:sz w:val="24"/>
          <w:szCs w:val="24"/>
        </w:rPr>
        <w:br/>
      </w:r>
      <w:r w:rsidRPr="00BE7EBC">
        <w:rPr>
          <w:rFonts w:ascii="Arial Narrow" w:hAnsi="Arial Narrow"/>
          <w:sz w:val="24"/>
          <w:szCs w:val="24"/>
        </w:rPr>
        <w:t>od wyposażenia technicznego budynku nie powinien przekraczać wartości podanych w PN-87/B-02151/02.</w:t>
      </w:r>
    </w:p>
    <w:p w14:paraId="3B47E3DA" w14:textId="5748BA35" w:rsidR="00BE7EBC" w:rsidRPr="00BE7EBC" w:rsidRDefault="00BE7EBC" w:rsidP="00BE7EBC">
      <w:pPr>
        <w:pStyle w:val="Tekstpodstawowywcity"/>
        <w:ind w:left="566" w:firstLine="1"/>
        <w:rPr>
          <w:rFonts w:ascii="Arial Narrow" w:hAnsi="Arial Narrow"/>
          <w:sz w:val="24"/>
          <w:szCs w:val="24"/>
        </w:rPr>
      </w:pPr>
      <w:r w:rsidRPr="00BE7EBC">
        <w:rPr>
          <w:rFonts w:ascii="Arial Narrow" w:hAnsi="Arial Narrow"/>
          <w:sz w:val="24"/>
          <w:szCs w:val="24"/>
        </w:rPr>
        <w:t xml:space="preserve">Dopuszczalny poziom hałasu przyjęto według wartości podanych w załączniku do rozporządzenia Ministra Środowiska, z dnia 14 lipca 2007 r. w sprawie dopuszczalnych poziomów hałasu </w:t>
      </w:r>
      <w:r>
        <w:rPr>
          <w:rFonts w:ascii="Arial Narrow" w:hAnsi="Arial Narrow"/>
          <w:sz w:val="24"/>
          <w:szCs w:val="24"/>
        </w:rPr>
        <w:br/>
      </w:r>
      <w:r w:rsidRPr="00BE7EBC">
        <w:rPr>
          <w:rFonts w:ascii="Arial Narrow" w:hAnsi="Arial Narrow"/>
          <w:sz w:val="24"/>
          <w:szCs w:val="24"/>
        </w:rPr>
        <w:t>w środowisku [Dz. U. Nr 120, poz. 826 ].</w:t>
      </w:r>
    </w:p>
    <w:p w14:paraId="422B802F" w14:textId="77777777" w:rsidR="00BE7EBC" w:rsidRPr="007F101D" w:rsidRDefault="00BE7EBC" w:rsidP="00BE7EBC">
      <w:pPr>
        <w:rPr>
          <w:rFonts w:ascii="Arial Narrow" w:hAnsi="Arial Narrow"/>
          <w:b/>
          <w:bCs/>
          <w:highlight w:val="yellow"/>
        </w:rPr>
      </w:pPr>
    </w:p>
    <w:p w14:paraId="2D2D70B5" w14:textId="4763A360" w:rsidR="00E55AB1" w:rsidRPr="007F101D" w:rsidRDefault="00E55AB1" w:rsidP="008611B8">
      <w:pPr>
        <w:pStyle w:val="Akapitzlist"/>
        <w:numPr>
          <w:ilvl w:val="2"/>
          <w:numId w:val="54"/>
        </w:numPr>
        <w:rPr>
          <w:rFonts w:ascii="Arial Narrow" w:hAnsi="Arial Narrow"/>
          <w:b/>
          <w:bCs/>
        </w:rPr>
      </w:pPr>
      <w:r w:rsidRPr="007F101D">
        <w:rPr>
          <w:rFonts w:ascii="Arial Narrow" w:hAnsi="Arial Narrow"/>
          <w:b/>
          <w:bCs/>
        </w:rPr>
        <w:t>Instalacja wentylacji mechanicznej</w:t>
      </w:r>
    </w:p>
    <w:p w14:paraId="0586294F" w14:textId="77777777" w:rsidR="007F101D" w:rsidRDefault="007F101D" w:rsidP="00BE7EBC">
      <w:pPr>
        <w:pStyle w:val="Akapitzlist"/>
        <w:ind w:left="1286"/>
        <w:rPr>
          <w:rFonts w:ascii="Arial Narrow" w:hAnsi="Arial Narrow"/>
          <w:b/>
          <w:bCs/>
          <w:highlight w:val="yellow"/>
        </w:rPr>
      </w:pPr>
    </w:p>
    <w:p w14:paraId="1268B7BD" w14:textId="2B3403E5" w:rsidR="00BE7EBC" w:rsidRPr="007F101D" w:rsidRDefault="007F101D" w:rsidP="007F101D">
      <w:pPr>
        <w:ind w:firstLine="566"/>
        <w:rPr>
          <w:rFonts w:ascii="Arial Narrow" w:hAnsi="Arial Narrow"/>
          <w:b/>
          <w:bCs/>
        </w:rPr>
      </w:pPr>
      <w:r w:rsidRPr="007F101D">
        <w:rPr>
          <w:rFonts w:ascii="Arial Narrow" w:hAnsi="Arial Narrow"/>
          <w:b/>
          <w:bCs/>
        </w:rPr>
        <w:t>Opis projektowanej instalacji</w:t>
      </w:r>
    </w:p>
    <w:p w14:paraId="1307E8E1" w14:textId="77777777" w:rsidR="007F101D" w:rsidRPr="007F101D" w:rsidRDefault="007F101D" w:rsidP="007F101D">
      <w:pPr>
        <w:rPr>
          <w:rFonts w:ascii="Arial Narrow" w:hAnsi="Arial Narrow"/>
          <w:b/>
          <w:bCs/>
          <w:highlight w:val="yellow"/>
        </w:rPr>
      </w:pPr>
    </w:p>
    <w:p w14:paraId="54B9AADE" w14:textId="77777777" w:rsidR="007F101D" w:rsidRPr="007F101D" w:rsidRDefault="007F101D" w:rsidP="007F101D">
      <w:pPr>
        <w:pStyle w:val="Tekstpodstawowywcity"/>
        <w:ind w:left="566" w:firstLine="1"/>
        <w:rPr>
          <w:rFonts w:ascii="Arial Narrow" w:hAnsi="Arial Narrow"/>
          <w:b/>
          <w:bCs/>
          <w:sz w:val="24"/>
          <w:szCs w:val="24"/>
          <w:u w:val="single"/>
        </w:rPr>
      </w:pPr>
      <w:r w:rsidRPr="007F101D">
        <w:rPr>
          <w:rFonts w:ascii="Arial Narrow" w:hAnsi="Arial Narrow"/>
          <w:b/>
          <w:bCs/>
          <w:sz w:val="24"/>
          <w:szCs w:val="24"/>
          <w:u w:val="single"/>
        </w:rPr>
        <w:t>Układ wywiewny NW1 - SANITARIATY</w:t>
      </w:r>
    </w:p>
    <w:p w14:paraId="71DCEB59" w14:textId="77777777" w:rsidR="007F101D" w:rsidRPr="007F101D" w:rsidRDefault="007F101D" w:rsidP="007F101D">
      <w:pPr>
        <w:pStyle w:val="Tekstpodstawowywcity"/>
        <w:ind w:left="566" w:firstLine="1"/>
        <w:rPr>
          <w:rFonts w:ascii="Arial Narrow" w:hAnsi="Arial Narrow"/>
          <w:sz w:val="24"/>
          <w:szCs w:val="24"/>
        </w:rPr>
      </w:pPr>
    </w:p>
    <w:p w14:paraId="433DBA54" w14:textId="77777777"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Podstawowym zadaniem wentylacji w pomieszczeniach jest dostarczenie odpowiedniej ilości powietrza świeżego, zgodnie z obowiązującymi normami i przepisami oraz odprowadzenie zużytego powietrza. </w:t>
      </w:r>
    </w:p>
    <w:p w14:paraId="3222123E" w14:textId="77777777" w:rsidR="007F101D" w:rsidRPr="007F101D" w:rsidRDefault="007F101D" w:rsidP="007F101D">
      <w:pPr>
        <w:pStyle w:val="Tekstpodstawowywcity"/>
        <w:ind w:left="566" w:firstLine="1"/>
        <w:rPr>
          <w:rFonts w:ascii="Arial Narrow" w:hAnsi="Arial Narrow"/>
          <w:sz w:val="24"/>
          <w:szCs w:val="24"/>
        </w:rPr>
      </w:pPr>
    </w:p>
    <w:p w14:paraId="60229350" w14:textId="77777777"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Ilość powietrza przypadającego na układ N1W1 wynosi:</w:t>
      </w:r>
    </w:p>
    <w:p w14:paraId="297A4625" w14:textId="77777777"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 ilość powietrza nawiewnego: </w:t>
      </w:r>
      <w:proofErr w:type="spellStart"/>
      <w:r w:rsidRPr="007F101D">
        <w:rPr>
          <w:rFonts w:ascii="Arial Narrow" w:hAnsi="Arial Narrow"/>
          <w:b/>
          <w:bCs/>
          <w:sz w:val="24"/>
          <w:szCs w:val="24"/>
        </w:rPr>
        <w:t>Vn</w:t>
      </w:r>
      <w:proofErr w:type="spellEnd"/>
      <w:r w:rsidRPr="007F101D">
        <w:rPr>
          <w:rFonts w:ascii="Arial Narrow" w:hAnsi="Arial Narrow"/>
          <w:b/>
          <w:bCs/>
          <w:sz w:val="24"/>
          <w:szCs w:val="24"/>
        </w:rPr>
        <w:t xml:space="preserve"> =710 m</w:t>
      </w:r>
      <w:r w:rsidRPr="007F101D">
        <w:rPr>
          <w:rFonts w:ascii="Arial Narrow" w:hAnsi="Arial Narrow"/>
          <w:b/>
          <w:bCs/>
          <w:sz w:val="24"/>
          <w:szCs w:val="24"/>
          <w:vertAlign w:val="superscript"/>
        </w:rPr>
        <w:t>3</w:t>
      </w:r>
      <w:r w:rsidRPr="007F101D">
        <w:rPr>
          <w:rFonts w:ascii="Arial Narrow" w:hAnsi="Arial Narrow"/>
          <w:b/>
          <w:bCs/>
          <w:sz w:val="24"/>
          <w:szCs w:val="24"/>
        </w:rPr>
        <w:t>/h;</w:t>
      </w:r>
    </w:p>
    <w:p w14:paraId="52E1CA5D" w14:textId="77777777"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 ilość powietrza wywiewnego: </w:t>
      </w:r>
      <w:proofErr w:type="spellStart"/>
      <w:r w:rsidRPr="007F101D">
        <w:rPr>
          <w:rFonts w:ascii="Arial Narrow" w:hAnsi="Arial Narrow"/>
          <w:b/>
          <w:bCs/>
          <w:sz w:val="24"/>
          <w:szCs w:val="24"/>
        </w:rPr>
        <w:t>Vw</w:t>
      </w:r>
      <w:proofErr w:type="spellEnd"/>
      <w:r w:rsidRPr="007F101D">
        <w:rPr>
          <w:rFonts w:ascii="Arial Narrow" w:hAnsi="Arial Narrow"/>
          <w:b/>
          <w:bCs/>
          <w:sz w:val="24"/>
          <w:szCs w:val="24"/>
        </w:rPr>
        <w:t xml:space="preserve"> =710 m</w:t>
      </w:r>
      <w:r w:rsidRPr="007F101D">
        <w:rPr>
          <w:rFonts w:ascii="Arial Narrow" w:hAnsi="Arial Narrow"/>
          <w:b/>
          <w:bCs/>
          <w:sz w:val="24"/>
          <w:szCs w:val="24"/>
          <w:vertAlign w:val="superscript"/>
        </w:rPr>
        <w:t>3</w:t>
      </w:r>
      <w:r w:rsidRPr="007F101D">
        <w:rPr>
          <w:rFonts w:ascii="Arial Narrow" w:hAnsi="Arial Narrow"/>
          <w:b/>
          <w:bCs/>
          <w:sz w:val="24"/>
          <w:szCs w:val="24"/>
        </w:rPr>
        <w:t>/h;</w:t>
      </w:r>
    </w:p>
    <w:p w14:paraId="3B1D3238" w14:textId="77777777" w:rsidR="007F101D" w:rsidRPr="007F101D" w:rsidRDefault="007F101D" w:rsidP="007F101D">
      <w:pPr>
        <w:pStyle w:val="Tekstpodstawowywcity"/>
        <w:ind w:left="566" w:firstLine="1"/>
        <w:rPr>
          <w:rFonts w:ascii="Arial Narrow" w:hAnsi="Arial Narrow"/>
          <w:sz w:val="24"/>
          <w:szCs w:val="24"/>
        </w:rPr>
      </w:pPr>
    </w:p>
    <w:p w14:paraId="6A1C5F6A" w14:textId="06F74828"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Powietrze będzie uzdatniane poprzez centralę wentylacyjną podwieszaną </w:t>
      </w:r>
      <w:proofErr w:type="spellStart"/>
      <w:r w:rsidRPr="007F101D">
        <w:rPr>
          <w:rFonts w:ascii="Arial Narrow" w:hAnsi="Arial Narrow"/>
          <w:sz w:val="24"/>
          <w:szCs w:val="24"/>
        </w:rPr>
        <w:t>nawiewno</w:t>
      </w:r>
      <w:proofErr w:type="spellEnd"/>
      <w:r w:rsidRPr="007F101D">
        <w:rPr>
          <w:rFonts w:ascii="Arial Narrow" w:hAnsi="Arial Narrow"/>
          <w:sz w:val="24"/>
          <w:szCs w:val="24"/>
        </w:rPr>
        <w:t xml:space="preserve">-wywiewną </w:t>
      </w:r>
      <w:r>
        <w:rPr>
          <w:rFonts w:ascii="Arial Narrow" w:hAnsi="Arial Narrow"/>
          <w:sz w:val="24"/>
          <w:szCs w:val="24"/>
        </w:rPr>
        <w:br/>
      </w:r>
      <w:r w:rsidRPr="007F101D">
        <w:rPr>
          <w:rFonts w:ascii="Arial Narrow" w:hAnsi="Arial Narrow"/>
          <w:sz w:val="24"/>
          <w:szCs w:val="24"/>
        </w:rPr>
        <w:t xml:space="preserve">w wykonaniu wewnętrznym, zlokalizowaną pod stropem, w przestrzeni sufitu podwieszanego, na kondygnacji +1 w pomieszczeniu 1,3 obiektu zgodnie z rysunkiem HVAC-03. Pod centralę przewidziano specjalną konstrukcje wsporczą. Powietrze nawiewane zimą, za wymiennikiem obrotowym będzie podgrzewane do temperatury nawiewu </w:t>
      </w:r>
      <w:proofErr w:type="spellStart"/>
      <w:r w:rsidRPr="007F101D">
        <w:rPr>
          <w:rFonts w:ascii="Arial Narrow" w:hAnsi="Arial Narrow"/>
          <w:sz w:val="24"/>
          <w:szCs w:val="24"/>
        </w:rPr>
        <w:t>Tn</w:t>
      </w:r>
      <w:proofErr w:type="spellEnd"/>
      <w:r w:rsidRPr="007F101D">
        <w:rPr>
          <w:rFonts w:ascii="Arial Narrow" w:hAnsi="Arial Narrow"/>
          <w:sz w:val="24"/>
          <w:szCs w:val="24"/>
        </w:rPr>
        <w:t xml:space="preserve">=20oC za pomocą nagrzewnicy elektrycznej kanałowej o mocy Q=3,0 </w:t>
      </w:r>
      <w:proofErr w:type="spellStart"/>
      <w:r w:rsidRPr="007F101D">
        <w:rPr>
          <w:rFonts w:ascii="Arial Narrow" w:hAnsi="Arial Narrow"/>
          <w:sz w:val="24"/>
          <w:szCs w:val="24"/>
        </w:rPr>
        <w:t>kW.</w:t>
      </w:r>
      <w:proofErr w:type="spellEnd"/>
      <w:r w:rsidRPr="007F101D">
        <w:rPr>
          <w:rFonts w:ascii="Arial Narrow" w:hAnsi="Arial Narrow"/>
          <w:sz w:val="24"/>
          <w:szCs w:val="24"/>
        </w:rPr>
        <w:t xml:space="preserve"> Po stronie nawiewnej i wywiewnej należy zamontować tłumiki kanałowe. Do projektowanych pomieszczeń powietrze wentylacyjne będzie doprowadzane </w:t>
      </w:r>
      <w:r>
        <w:rPr>
          <w:rFonts w:ascii="Arial Narrow" w:hAnsi="Arial Narrow"/>
          <w:sz w:val="24"/>
          <w:szCs w:val="24"/>
        </w:rPr>
        <w:br/>
      </w:r>
      <w:r w:rsidRPr="007F101D">
        <w:rPr>
          <w:rFonts w:ascii="Arial Narrow" w:hAnsi="Arial Narrow"/>
          <w:sz w:val="24"/>
          <w:szCs w:val="24"/>
        </w:rPr>
        <w:t>i wyciągane za pomocą przewodów wentylacyjnych z blachy ocynkowanej. Napływ powietrza do poszczególnych pomieszczeń oraz wypływ z pomieszczeń będzie się odbywał za pomocą zaworów wentylacyjnych.</w:t>
      </w:r>
    </w:p>
    <w:p w14:paraId="5D8553E0" w14:textId="5797EBFD"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lastRenderedPageBreak/>
        <w:t xml:space="preserve">Instalacje wentylacji nawiewnej oraz wywiewnej na </w:t>
      </w:r>
      <w:proofErr w:type="spellStart"/>
      <w:r w:rsidRPr="007F101D">
        <w:rPr>
          <w:rFonts w:ascii="Arial Narrow" w:hAnsi="Arial Narrow"/>
          <w:sz w:val="24"/>
          <w:szCs w:val="24"/>
        </w:rPr>
        <w:t>odgałęzieniach</w:t>
      </w:r>
      <w:proofErr w:type="spellEnd"/>
      <w:r w:rsidRPr="007F101D">
        <w:rPr>
          <w:rFonts w:ascii="Arial Narrow" w:hAnsi="Arial Narrow"/>
          <w:sz w:val="24"/>
          <w:szCs w:val="24"/>
        </w:rPr>
        <w:t xml:space="preserve"> zostały wyposażone </w:t>
      </w:r>
      <w:r>
        <w:rPr>
          <w:rFonts w:ascii="Arial Narrow" w:hAnsi="Arial Narrow"/>
          <w:sz w:val="24"/>
          <w:szCs w:val="24"/>
        </w:rPr>
        <w:br/>
      </w:r>
      <w:r w:rsidRPr="007F101D">
        <w:rPr>
          <w:rFonts w:ascii="Arial Narrow" w:hAnsi="Arial Narrow"/>
          <w:sz w:val="24"/>
          <w:szCs w:val="24"/>
        </w:rPr>
        <w:t xml:space="preserve">w przepustnice w celu regulacji hydraulicznej instalacji. Powietrze wyrzutowe będzie tłoczne do wyrzutni dachowej. Przejście dachowe wykonać systemowe i szczelne. </w:t>
      </w:r>
    </w:p>
    <w:p w14:paraId="682208D6" w14:textId="76810C88" w:rsidR="00BE7EBC"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Powietrze świeże doprowadzane do centrali będzie pobierane z czerpni ściennej, zlokalizowanej wg rysunku HVAC-04. Przewody wentylacyjne ze względów ochrony cieplnej i akustycznej należy zaizolować izolacją z wełny mineralnej, zabezpieczoną od zewnątrz folią aluminiową o grubości wg zestawienia materiałów.  </w:t>
      </w:r>
    </w:p>
    <w:p w14:paraId="592C564F" w14:textId="77777777" w:rsidR="007F101D" w:rsidRDefault="007F101D" w:rsidP="007F101D">
      <w:pPr>
        <w:pStyle w:val="Tekstpodstawowywcity"/>
        <w:ind w:left="566" w:firstLine="1"/>
        <w:rPr>
          <w:rFonts w:ascii="Arial Narrow" w:hAnsi="Arial Narrow"/>
          <w:sz w:val="24"/>
          <w:szCs w:val="24"/>
        </w:rPr>
      </w:pPr>
    </w:p>
    <w:p w14:paraId="7885A4FC" w14:textId="77777777" w:rsidR="007F101D" w:rsidRPr="007F101D" w:rsidRDefault="007F101D" w:rsidP="007F101D">
      <w:pPr>
        <w:pStyle w:val="Tekstpodstawowywcity"/>
        <w:ind w:left="566" w:firstLine="1"/>
        <w:rPr>
          <w:rFonts w:ascii="Arial Narrow" w:hAnsi="Arial Narrow"/>
          <w:b/>
          <w:bCs/>
          <w:sz w:val="24"/>
          <w:szCs w:val="24"/>
          <w:u w:val="single"/>
        </w:rPr>
      </w:pPr>
      <w:r w:rsidRPr="007F101D">
        <w:rPr>
          <w:rFonts w:ascii="Arial Narrow" w:hAnsi="Arial Narrow"/>
          <w:b/>
          <w:bCs/>
          <w:sz w:val="24"/>
          <w:szCs w:val="24"/>
          <w:u w:val="single"/>
        </w:rPr>
        <w:t>Układ wywiewny NW1 - SZATNIA</w:t>
      </w:r>
    </w:p>
    <w:p w14:paraId="3A174864" w14:textId="77777777" w:rsidR="007F101D" w:rsidRPr="007F101D" w:rsidRDefault="007F101D" w:rsidP="007F101D">
      <w:pPr>
        <w:pStyle w:val="Tekstpodstawowywcity"/>
        <w:ind w:left="566" w:firstLine="1"/>
        <w:rPr>
          <w:rFonts w:ascii="Arial Narrow" w:hAnsi="Arial Narrow"/>
          <w:sz w:val="24"/>
          <w:szCs w:val="24"/>
        </w:rPr>
      </w:pPr>
    </w:p>
    <w:p w14:paraId="2A40ED16" w14:textId="77777777"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Podstawowym zadaniem wentylacji w pomieszczeniach jest dostarczenie odpowiedniej ilości powietrza świeżego, zgodnie z obowiązującymi normami i przepisami oraz odprowadzenie zużytego powietrza. Ilości powietrza higienicznego dla każdego pomieszczenia.</w:t>
      </w:r>
    </w:p>
    <w:p w14:paraId="17D426C8" w14:textId="77777777" w:rsidR="007F101D" w:rsidRPr="007F101D" w:rsidRDefault="007F101D" w:rsidP="007F101D">
      <w:pPr>
        <w:pStyle w:val="Tekstpodstawowywcity"/>
        <w:ind w:left="566" w:firstLine="1"/>
        <w:rPr>
          <w:rFonts w:ascii="Arial Narrow" w:hAnsi="Arial Narrow"/>
          <w:sz w:val="24"/>
          <w:szCs w:val="24"/>
        </w:rPr>
      </w:pPr>
    </w:p>
    <w:p w14:paraId="40E08C91" w14:textId="77777777"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Ilość powietrza przypadającego na </w:t>
      </w:r>
      <w:proofErr w:type="spellStart"/>
      <w:r w:rsidRPr="007F101D">
        <w:rPr>
          <w:rFonts w:ascii="Arial Narrow" w:hAnsi="Arial Narrow"/>
          <w:sz w:val="24"/>
          <w:szCs w:val="24"/>
        </w:rPr>
        <w:t>na</w:t>
      </w:r>
      <w:proofErr w:type="spellEnd"/>
      <w:r w:rsidRPr="007F101D">
        <w:rPr>
          <w:rFonts w:ascii="Arial Narrow" w:hAnsi="Arial Narrow"/>
          <w:sz w:val="24"/>
          <w:szCs w:val="24"/>
        </w:rPr>
        <w:t xml:space="preserve"> układ N2W2 wynosi:</w:t>
      </w:r>
    </w:p>
    <w:p w14:paraId="017D5C37" w14:textId="77777777"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 ilość powietrza nawiewnego: </w:t>
      </w:r>
      <w:proofErr w:type="spellStart"/>
      <w:r w:rsidRPr="007F101D">
        <w:rPr>
          <w:rFonts w:ascii="Arial Narrow" w:hAnsi="Arial Narrow"/>
          <w:b/>
          <w:bCs/>
          <w:sz w:val="24"/>
          <w:szCs w:val="24"/>
        </w:rPr>
        <w:t>Vn</w:t>
      </w:r>
      <w:proofErr w:type="spellEnd"/>
      <w:r w:rsidRPr="007F101D">
        <w:rPr>
          <w:rFonts w:ascii="Arial Narrow" w:hAnsi="Arial Narrow"/>
          <w:b/>
          <w:bCs/>
          <w:sz w:val="24"/>
          <w:szCs w:val="24"/>
        </w:rPr>
        <w:t xml:space="preserve"> =650 m</w:t>
      </w:r>
      <w:r w:rsidRPr="007F101D">
        <w:rPr>
          <w:rFonts w:ascii="Arial Narrow" w:hAnsi="Arial Narrow"/>
          <w:b/>
          <w:bCs/>
          <w:sz w:val="24"/>
          <w:szCs w:val="24"/>
          <w:vertAlign w:val="superscript"/>
        </w:rPr>
        <w:t>3</w:t>
      </w:r>
      <w:r w:rsidRPr="007F101D">
        <w:rPr>
          <w:rFonts w:ascii="Arial Narrow" w:hAnsi="Arial Narrow"/>
          <w:b/>
          <w:bCs/>
          <w:sz w:val="24"/>
          <w:szCs w:val="24"/>
        </w:rPr>
        <w:t>/h</w:t>
      </w:r>
      <w:r w:rsidRPr="007F101D">
        <w:rPr>
          <w:rFonts w:ascii="Arial Narrow" w:hAnsi="Arial Narrow"/>
          <w:sz w:val="24"/>
          <w:szCs w:val="24"/>
        </w:rPr>
        <w:t>;</w:t>
      </w:r>
    </w:p>
    <w:p w14:paraId="41474CAC" w14:textId="77777777"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 ilość powietrza wywiewnego: </w:t>
      </w:r>
      <w:proofErr w:type="spellStart"/>
      <w:r w:rsidRPr="007F101D">
        <w:rPr>
          <w:rFonts w:ascii="Arial Narrow" w:hAnsi="Arial Narrow"/>
          <w:b/>
          <w:bCs/>
          <w:sz w:val="24"/>
          <w:szCs w:val="24"/>
        </w:rPr>
        <w:t>Vw</w:t>
      </w:r>
      <w:proofErr w:type="spellEnd"/>
      <w:r w:rsidRPr="007F101D">
        <w:rPr>
          <w:rFonts w:ascii="Arial Narrow" w:hAnsi="Arial Narrow"/>
          <w:b/>
          <w:bCs/>
          <w:sz w:val="24"/>
          <w:szCs w:val="24"/>
        </w:rPr>
        <w:t xml:space="preserve"> =650 m</w:t>
      </w:r>
      <w:r w:rsidRPr="007F101D">
        <w:rPr>
          <w:rFonts w:ascii="Arial Narrow" w:hAnsi="Arial Narrow"/>
          <w:b/>
          <w:bCs/>
          <w:sz w:val="24"/>
          <w:szCs w:val="24"/>
          <w:vertAlign w:val="superscript"/>
        </w:rPr>
        <w:t>3</w:t>
      </w:r>
      <w:r w:rsidRPr="007F101D">
        <w:rPr>
          <w:rFonts w:ascii="Arial Narrow" w:hAnsi="Arial Narrow"/>
          <w:b/>
          <w:bCs/>
          <w:sz w:val="24"/>
          <w:szCs w:val="24"/>
        </w:rPr>
        <w:t>/h</w:t>
      </w:r>
      <w:r w:rsidRPr="007F101D">
        <w:rPr>
          <w:rFonts w:ascii="Arial Narrow" w:hAnsi="Arial Narrow"/>
          <w:sz w:val="24"/>
          <w:szCs w:val="24"/>
        </w:rPr>
        <w:t>;</w:t>
      </w:r>
    </w:p>
    <w:p w14:paraId="67554025" w14:textId="77777777" w:rsidR="007F101D" w:rsidRPr="007F101D" w:rsidRDefault="007F101D" w:rsidP="007F101D">
      <w:pPr>
        <w:pStyle w:val="Tekstpodstawowywcity"/>
        <w:ind w:left="566" w:firstLine="1"/>
        <w:rPr>
          <w:rFonts w:ascii="Arial Narrow" w:hAnsi="Arial Narrow"/>
          <w:sz w:val="24"/>
          <w:szCs w:val="24"/>
        </w:rPr>
      </w:pPr>
    </w:p>
    <w:p w14:paraId="4C8AB2B1" w14:textId="6DE8A461"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Powietrze będzie uzdatniane poprzez centralę wentylacyjną podwieszaną </w:t>
      </w:r>
      <w:proofErr w:type="spellStart"/>
      <w:r w:rsidRPr="007F101D">
        <w:rPr>
          <w:rFonts w:ascii="Arial Narrow" w:hAnsi="Arial Narrow"/>
          <w:sz w:val="24"/>
          <w:szCs w:val="24"/>
        </w:rPr>
        <w:t>nawiewno</w:t>
      </w:r>
      <w:proofErr w:type="spellEnd"/>
      <w:r w:rsidRPr="007F101D">
        <w:rPr>
          <w:rFonts w:ascii="Arial Narrow" w:hAnsi="Arial Narrow"/>
          <w:sz w:val="24"/>
          <w:szCs w:val="24"/>
        </w:rPr>
        <w:t xml:space="preserve">-wywiewną </w:t>
      </w:r>
      <w:r>
        <w:rPr>
          <w:rFonts w:ascii="Arial Narrow" w:hAnsi="Arial Narrow"/>
          <w:sz w:val="24"/>
          <w:szCs w:val="24"/>
        </w:rPr>
        <w:br/>
      </w:r>
      <w:r w:rsidRPr="007F101D">
        <w:rPr>
          <w:rFonts w:ascii="Arial Narrow" w:hAnsi="Arial Narrow"/>
          <w:sz w:val="24"/>
          <w:szCs w:val="24"/>
        </w:rPr>
        <w:t xml:space="preserve">w wykonaniu wewnętrznym, zlokalizowaną pod stropem, w przestrzeni sufitu podwieszanego na kondygnacji -1 w pomieszczeniu -1,17 obiektu zgodnie z rysunkiem HVAC-03. Pod centralę przewidziano specjalną konstrukcje wsporczą. Powietrze nawiewane zimą, za wymiennikiem obrotowym będzie podgrzewane do temperatury nawiewu </w:t>
      </w:r>
      <w:proofErr w:type="spellStart"/>
      <w:r w:rsidRPr="007F101D">
        <w:rPr>
          <w:rFonts w:ascii="Arial Narrow" w:hAnsi="Arial Narrow"/>
          <w:sz w:val="24"/>
          <w:szCs w:val="24"/>
        </w:rPr>
        <w:t>Tn</w:t>
      </w:r>
      <w:proofErr w:type="spellEnd"/>
      <w:r w:rsidRPr="007F101D">
        <w:rPr>
          <w:rFonts w:ascii="Arial Narrow" w:hAnsi="Arial Narrow"/>
          <w:sz w:val="24"/>
          <w:szCs w:val="24"/>
        </w:rPr>
        <w:t xml:space="preserve">=20oC za pomocą nagrzewnicy elektrycznej kanałowej o mocy Q=3,0 Kw. Po stronie nawiewnej i wywiewnej należy zamontować tłumiki kanałowe. Do projektowanych pomieszczeń powietrze wentylacyjne będzie doprowadzane </w:t>
      </w:r>
      <w:r>
        <w:rPr>
          <w:rFonts w:ascii="Arial Narrow" w:hAnsi="Arial Narrow"/>
          <w:sz w:val="24"/>
          <w:szCs w:val="24"/>
        </w:rPr>
        <w:br/>
      </w:r>
      <w:r w:rsidRPr="007F101D">
        <w:rPr>
          <w:rFonts w:ascii="Arial Narrow" w:hAnsi="Arial Narrow"/>
          <w:sz w:val="24"/>
          <w:szCs w:val="24"/>
        </w:rPr>
        <w:t xml:space="preserve">i wyciągane za pomocą przewodów wentylacyjnych z blachy ocynkowanej. Napływ powietrza </w:t>
      </w:r>
      <w:r w:rsidR="005177BA">
        <w:rPr>
          <w:rFonts w:ascii="Arial Narrow" w:hAnsi="Arial Narrow"/>
          <w:sz w:val="24"/>
          <w:szCs w:val="24"/>
        </w:rPr>
        <w:br/>
      </w:r>
      <w:r w:rsidRPr="007F101D">
        <w:rPr>
          <w:rFonts w:ascii="Arial Narrow" w:hAnsi="Arial Narrow"/>
          <w:sz w:val="24"/>
          <w:szCs w:val="24"/>
        </w:rPr>
        <w:t>do poszczególnych pomieszczeń oraz wypływ z pomieszczeń będzie się odbywał za pomocą kratek wentylacyjnych montowanych na kanale wentylacyjnym.</w:t>
      </w:r>
    </w:p>
    <w:p w14:paraId="7FF615AD" w14:textId="0F6B842A"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Instalacje wentylacji nawiewnej oraz wywiewnej na </w:t>
      </w:r>
      <w:proofErr w:type="spellStart"/>
      <w:r w:rsidRPr="007F101D">
        <w:rPr>
          <w:rFonts w:ascii="Arial Narrow" w:hAnsi="Arial Narrow"/>
          <w:sz w:val="24"/>
          <w:szCs w:val="24"/>
        </w:rPr>
        <w:t>odgałęzieniach</w:t>
      </w:r>
      <w:proofErr w:type="spellEnd"/>
      <w:r w:rsidRPr="007F101D">
        <w:rPr>
          <w:rFonts w:ascii="Arial Narrow" w:hAnsi="Arial Narrow"/>
          <w:sz w:val="24"/>
          <w:szCs w:val="24"/>
        </w:rPr>
        <w:t xml:space="preserve"> zostały wyposażone </w:t>
      </w:r>
      <w:r>
        <w:rPr>
          <w:rFonts w:ascii="Arial Narrow" w:hAnsi="Arial Narrow"/>
          <w:sz w:val="24"/>
          <w:szCs w:val="24"/>
        </w:rPr>
        <w:br/>
      </w:r>
      <w:r w:rsidRPr="007F101D">
        <w:rPr>
          <w:rFonts w:ascii="Arial Narrow" w:hAnsi="Arial Narrow"/>
          <w:sz w:val="24"/>
          <w:szCs w:val="24"/>
        </w:rPr>
        <w:t xml:space="preserve">w przepustnice w celu regulacji hydraulicznej instalacji. Powietrze wyrzutowe będzie tłoczne do wyrzutni dachowej. Przejście dachowe wykonać systemowe i szczelne. </w:t>
      </w:r>
    </w:p>
    <w:p w14:paraId="1EAA84D6" w14:textId="10F7210A"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Powietrze świeże doprowadzane do centrali będzie pobierane z czerpni ściennej, zlokalizowanej wg rysunku HVAC-04. Przewody wentylacyjne ze względów ochrony cieplnej i akustycznej należy zaizolować izolacją z wełny mineralnej, zabezpieczoną od zewnątrz folią aluminiową o grubości </w:t>
      </w:r>
      <w:r w:rsidR="005177BA">
        <w:rPr>
          <w:rFonts w:ascii="Arial Narrow" w:hAnsi="Arial Narrow"/>
          <w:sz w:val="24"/>
          <w:szCs w:val="24"/>
        </w:rPr>
        <w:br/>
      </w:r>
      <w:r w:rsidRPr="007F101D">
        <w:rPr>
          <w:rFonts w:ascii="Arial Narrow" w:hAnsi="Arial Narrow"/>
          <w:sz w:val="24"/>
          <w:szCs w:val="24"/>
        </w:rPr>
        <w:t xml:space="preserve">wg zestawienia materiałów.  </w:t>
      </w:r>
    </w:p>
    <w:p w14:paraId="0A8A979D" w14:textId="77777777" w:rsidR="007F101D" w:rsidRDefault="007F101D" w:rsidP="007F101D">
      <w:pPr>
        <w:pStyle w:val="Tekstpodstawowywcity"/>
        <w:ind w:left="566" w:firstLine="1"/>
        <w:rPr>
          <w:rFonts w:ascii="Arial Narrow" w:hAnsi="Arial Narrow"/>
          <w:sz w:val="24"/>
          <w:szCs w:val="24"/>
        </w:rPr>
      </w:pPr>
    </w:p>
    <w:p w14:paraId="3B89895B" w14:textId="77777777" w:rsidR="007F101D" w:rsidRPr="007F101D" w:rsidRDefault="007F101D" w:rsidP="007F101D">
      <w:pPr>
        <w:pStyle w:val="Tekstpodstawowywcity"/>
        <w:ind w:left="566" w:firstLine="1"/>
        <w:rPr>
          <w:rFonts w:ascii="Arial Narrow" w:hAnsi="Arial Narrow"/>
          <w:b/>
          <w:bCs/>
          <w:sz w:val="24"/>
          <w:szCs w:val="24"/>
          <w:u w:val="single"/>
        </w:rPr>
      </w:pPr>
      <w:r w:rsidRPr="007F101D">
        <w:rPr>
          <w:rFonts w:ascii="Arial Narrow" w:hAnsi="Arial Narrow"/>
          <w:b/>
          <w:bCs/>
          <w:sz w:val="24"/>
          <w:szCs w:val="24"/>
          <w:u w:val="single"/>
        </w:rPr>
        <w:t xml:space="preserve">Układ wywiewny </w:t>
      </w:r>
      <w:proofErr w:type="spellStart"/>
      <w:r w:rsidRPr="007F101D">
        <w:rPr>
          <w:rFonts w:ascii="Arial Narrow" w:hAnsi="Arial Narrow"/>
          <w:b/>
          <w:bCs/>
          <w:sz w:val="24"/>
          <w:szCs w:val="24"/>
          <w:u w:val="single"/>
        </w:rPr>
        <w:t>Wwc</w:t>
      </w:r>
      <w:proofErr w:type="spellEnd"/>
      <w:r w:rsidRPr="007F101D">
        <w:rPr>
          <w:rFonts w:ascii="Arial Narrow" w:hAnsi="Arial Narrow"/>
          <w:b/>
          <w:bCs/>
          <w:sz w:val="24"/>
          <w:szCs w:val="24"/>
          <w:u w:val="single"/>
        </w:rPr>
        <w:t xml:space="preserve"> - toaleta</w:t>
      </w:r>
    </w:p>
    <w:p w14:paraId="26672966" w14:textId="77777777" w:rsidR="007F101D" w:rsidRPr="007F101D" w:rsidRDefault="007F101D" w:rsidP="007F101D">
      <w:pPr>
        <w:pStyle w:val="Tekstpodstawowywcity"/>
        <w:ind w:left="566" w:firstLine="1"/>
        <w:rPr>
          <w:rFonts w:ascii="Arial Narrow" w:hAnsi="Arial Narrow"/>
          <w:sz w:val="24"/>
          <w:szCs w:val="24"/>
        </w:rPr>
      </w:pPr>
    </w:p>
    <w:p w14:paraId="5EABF084" w14:textId="73BB4396"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Wentylację mechaniczną pomieszczeń toalety, zapewniać będzie indywidualny układ wywiewny </w:t>
      </w:r>
      <w:r w:rsidR="005177BA">
        <w:rPr>
          <w:rFonts w:ascii="Arial Narrow" w:hAnsi="Arial Narrow"/>
          <w:sz w:val="24"/>
          <w:szCs w:val="24"/>
        </w:rPr>
        <w:br/>
      </w:r>
      <w:r w:rsidRPr="007F101D">
        <w:rPr>
          <w:rFonts w:ascii="Arial Narrow" w:hAnsi="Arial Narrow"/>
          <w:sz w:val="24"/>
          <w:szCs w:val="24"/>
        </w:rPr>
        <w:t xml:space="preserve">z wentylatorami osiowymi, montowanymi w każdej łazience. </w:t>
      </w:r>
    </w:p>
    <w:p w14:paraId="0536D638" w14:textId="77777777"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Napływ powietrza do ww. pomieszczenia odbywał się będzie poprzez nawietrzaki okienne. </w:t>
      </w:r>
    </w:p>
    <w:p w14:paraId="23C4C2CA" w14:textId="77777777" w:rsidR="007F101D" w:rsidRPr="007F101D" w:rsidRDefault="007F101D" w:rsidP="007F101D">
      <w:pPr>
        <w:pStyle w:val="Tekstpodstawowywcity"/>
        <w:ind w:left="566" w:firstLine="1"/>
        <w:rPr>
          <w:rFonts w:ascii="Arial Narrow" w:hAnsi="Arial Narrow"/>
          <w:sz w:val="24"/>
          <w:szCs w:val="24"/>
        </w:rPr>
      </w:pPr>
    </w:p>
    <w:p w14:paraId="4E718BCF" w14:textId="26603591"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Uwaga</w:t>
      </w:r>
      <w:r>
        <w:rPr>
          <w:rFonts w:ascii="Arial Narrow" w:hAnsi="Arial Narrow"/>
          <w:sz w:val="24"/>
          <w:szCs w:val="24"/>
        </w:rPr>
        <w:t>:</w:t>
      </w:r>
    </w:p>
    <w:p w14:paraId="750D6886" w14:textId="77777777"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Jeśli istniejące nawietrzaki są sprawne, nie ma potrzeby wymiany na nowe. W takim wypadku, po ocenie sprawności istniejącego nawietrzaka, należy poddać go czyszczeniu i konserwacji. </w:t>
      </w:r>
    </w:p>
    <w:p w14:paraId="5825C1D2" w14:textId="77777777" w:rsidR="007F101D" w:rsidRDefault="007F101D" w:rsidP="007F101D">
      <w:pPr>
        <w:pStyle w:val="Tekstpodstawowywcity"/>
        <w:ind w:left="566" w:firstLine="1"/>
        <w:rPr>
          <w:rFonts w:ascii="Arial Narrow" w:hAnsi="Arial Narrow"/>
          <w:sz w:val="24"/>
          <w:szCs w:val="24"/>
        </w:rPr>
      </w:pPr>
    </w:p>
    <w:p w14:paraId="1753E9BC" w14:textId="77777777" w:rsidR="007F101D" w:rsidRDefault="007F101D" w:rsidP="007F101D">
      <w:pPr>
        <w:pStyle w:val="Tekstpodstawowywcity"/>
        <w:ind w:left="566" w:firstLine="1"/>
        <w:rPr>
          <w:rFonts w:ascii="Arial Narrow" w:hAnsi="Arial Narrow"/>
          <w:sz w:val="24"/>
          <w:szCs w:val="24"/>
        </w:rPr>
      </w:pPr>
    </w:p>
    <w:p w14:paraId="14E950CD" w14:textId="77777777" w:rsidR="007F101D" w:rsidRPr="007F101D" w:rsidRDefault="007F101D" w:rsidP="007F101D">
      <w:pPr>
        <w:pStyle w:val="Tekstpodstawowywcity"/>
        <w:ind w:left="566" w:firstLine="1"/>
        <w:rPr>
          <w:rFonts w:ascii="Arial Narrow" w:hAnsi="Arial Narrow"/>
          <w:b/>
          <w:bCs/>
          <w:sz w:val="24"/>
          <w:szCs w:val="24"/>
        </w:rPr>
      </w:pPr>
      <w:r w:rsidRPr="007F101D">
        <w:rPr>
          <w:rFonts w:ascii="Arial Narrow" w:hAnsi="Arial Narrow"/>
          <w:b/>
          <w:bCs/>
          <w:sz w:val="24"/>
          <w:szCs w:val="24"/>
        </w:rPr>
        <w:t>Demontaże</w:t>
      </w:r>
    </w:p>
    <w:p w14:paraId="5C31C257" w14:textId="77777777"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W pomieszczeniu szatni, należy zdemontować istniejący układ </w:t>
      </w:r>
      <w:proofErr w:type="spellStart"/>
      <w:r w:rsidRPr="007F101D">
        <w:rPr>
          <w:rFonts w:ascii="Arial Narrow" w:hAnsi="Arial Narrow"/>
          <w:sz w:val="24"/>
          <w:szCs w:val="24"/>
        </w:rPr>
        <w:t>nawiewno</w:t>
      </w:r>
      <w:proofErr w:type="spellEnd"/>
      <w:r w:rsidRPr="007F101D">
        <w:rPr>
          <w:rFonts w:ascii="Arial Narrow" w:hAnsi="Arial Narrow"/>
          <w:sz w:val="24"/>
          <w:szCs w:val="24"/>
        </w:rPr>
        <w:t>-wywiewny.</w:t>
      </w:r>
    </w:p>
    <w:p w14:paraId="53CFB833" w14:textId="61F702C2" w:rsidR="007F101D" w:rsidRPr="007F101D" w:rsidRDefault="007F101D" w:rsidP="007F101D">
      <w:pPr>
        <w:pStyle w:val="Tekstpodstawowywcity"/>
        <w:ind w:left="566" w:firstLine="1"/>
        <w:rPr>
          <w:rFonts w:ascii="Arial Narrow" w:hAnsi="Arial Narrow"/>
          <w:sz w:val="24"/>
          <w:szCs w:val="24"/>
        </w:rPr>
      </w:pPr>
      <w:r w:rsidRPr="007F101D">
        <w:rPr>
          <w:rFonts w:ascii="Arial Narrow" w:hAnsi="Arial Narrow"/>
          <w:sz w:val="24"/>
          <w:szCs w:val="24"/>
        </w:rPr>
        <w:t xml:space="preserve">W pomieszczeniach 0.4; 0.7; 1.3; 1.7 należy zdemontować i zaślepić nawietrzaki okienne. </w:t>
      </w:r>
    </w:p>
    <w:p w14:paraId="54C08333" w14:textId="77777777" w:rsidR="007F101D" w:rsidRDefault="007F101D" w:rsidP="007F101D">
      <w:pPr>
        <w:pStyle w:val="Tekstpodstawowywcity"/>
        <w:ind w:left="566" w:firstLine="1"/>
        <w:rPr>
          <w:rFonts w:ascii="Arial Narrow" w:hAnsi="Arial Narrow"/>
          <w:sz w:val="24"/>
          <w:szCs w:val="24"/>
        </w:rPr>
      </w:pPr>
    </w:p>
    <w:p w14:paraId="45F7296A" w14:textId="64A9C277" w:rsidR="007F101D" w:rsidRPr="00B17D8E" w:rsidRDefault="007F101D" w:rsidP="00B17D8E">
      <w:pPr>
        <w:pStyle w:val="Tekstpodstawowywcity"/>
        <w:ind w:left="566" w:firstLine="1"/>
        <w:rPr>
          <w:rFonts w:ascii="Arial Narrow" w:hAnsi="Arial Narrow"/>
          <w:b/>
          <w:bCs/>
          <w:sz w:val="24"/>
          <w:szCs w:val="24"/>
        </w:rPr>
      </w:pPr>
      <w:r w:rsidRPr="007F101D">
        <w:rPr>
          <w:rFonts w:ascii="Arial Narrow" w:hAnsi="Arial Narrow"/>
          <w:b/>
          <w:bCs/>
          <w:sz w:val="24"/>
          <w:szCs w:val="24"/>
        </w:rPr>
        <w:lastRenderedPageBreak/>
        <w:t>Przewody wentylacyjne</w:t>
      </w:r>
    </w:p>
    <w:p w14:paraId="35FC943C" w14:textId="77777777" w:rsidR="007F101D" w:rsidRPr="007F101D" w:rsidRDefault="007F101D" w:rsidP="008611B8">
      <w:pPr>
        <w:pStyle w:val="Tekstpodstawowywcity"/>
        <w:numPr>
          <w:ilvl w:val="0"/>
          <w:numId w:val="92"/>
        </w:numPr>
        <w:rPr>
          <w:rFonts w:ascii="Arial Narrow" w:hAnsi="Arial Narrow"/>
          <w:sz w:val="24"/>
          <w:szCs w:val="24"/>
        </w:rPr>
      </w:pPr>
      <w:r w:rsidRPr="007F101D">
        <w:rPr>
          <w:rFonts w:ascii="Arial Narrow" w:hAnsi="Arial Narrow"/>
          <w:sz w:val="24"/>
          <w:szCs w:val="24"/>
        </w:rPr>
        <w:t>Kanały i kształtki o przekroju prostokątnym z blachy stalowej ocynkowanej typu AI w klasie szczelności A, p≤630Pa wg PN-B-76001, PN-B-76002 i PN-B-03434;</w:t>
      </w:r>
    </w:p>
    <w:p w14:paraId="35CF9BA3" w14:textId="77777777" w:rsidR="007F101D" w:rsidRPr="007F101D" w:rsidRDefault="007F101D" w:rsidP="008611B8">
      <w:pPr>
        <w:pStyle w:val="Tekstpodstawowywcity"/>
        <w:numPr>
          <w:ilvl w:val="0"/>
          <w:numId w:val="92"/>
        </w:numPr>
        <w:rPr>
          <w:rFonts w:ascii="Arial Narrow" w:hAnsi="Arial Narrow"/>
          <w:sz w:val="24"/>
          <w:szCs w:val="24"/>
        </w:rPr>
      </w:pPr>
      <w:r w:rsidRPr="007F101D">
        <w:rPr>
          <w:rFonts w:ascii="Arial Narrow" w:hAnsi="Arial Narrow"/>
          <w:sz w:val="24"/>
          <w:szCs w:val="24"/>
        </w:rPr>
        <w:t>Kanały i kształtki o przekroju kołowym z blachy stalowej ocynkowanej typu Spiro z fabrycznym, uszczelnieniem z gumy EPDM w klasie szczelności A, p≤630Pa wg PN-B-76001, PN-B-76002 i PN-B-03434 lub elastyczne;</w:t>
      </w:r>
    </w:p>
    <w:p w14:paraId="78928DE2" w14:textId="77777777" w:rsidR="007F101D" w:rsidRPr="007F101D" w:rsidRDefault="007F101D" w:rsidP="008611B8">
      <w:pPr>
        <w:pStyle w:val="Tekstpodstawowywcity"/>
        <w:numPr>
          <w:ilvl w:val="0"/>
          <w:numId w:val="92"/>
        </w:numPr>
        <w:rPr>
          <w:rFonts w:ascii="Arial Narrow" w:hAnsi="Arial Narrow"/>
          <w:sz w:val="24"/>
          <w:szCs w:val="24"/>
        </w:rPr>
      </w:pPr>
      <w:r w:rsidRPr="007F101D">
        <w:rPr>
          <w:rFonts w:ascii="Arial Narrow" w:hAnsi="Arial Narrow"/>
          <w:sz w:val="24"/>
          <w:szCs w:val="24"/>
        </w:rPr>
        <w:t xml:space="preserve">UWAGA: Wszystkie przewody elastyczne typu </w:t>
      </w:r>
      <w:proofErr w:type="spellStart"/>
      <w:r w:rsidRPr="007F101D">
        <w:rPr>
          <w:rFonts w:ascii="Arial Narrow" w:hAnsi="Arial Narrow"/>
          <w:sz w:val="24"/>
          <w:szCs w:val="24"/>
        </w:rPr>
        <w:t>flex</w:t>
      </w:r>
      <w:proofErr w:type="spellEnd"/>
      <w:r w:rsidRPr="007F101D">
        <w:rPr>
          <w:rFonts w:ascii="Arial Narrow" w:hAnsi="Arial Narrow"/>
          <w:sz w:val="24"/>
          <w:szCs w:val="24"/>
        </w:rPr>
        <w:t xml:space="preserve"> należy wykonać jako przewód elastyczny izolowany termicznie i akustycznie;</w:t>
      </w:r>
    </w:p>
    <w:p w14:paraId="295A16DB" w14:textId="77777777" w:rsidR="007F101D" w:rsidRPr="007F101D" w:rsidRDefault="007F101D" w:rsidP="008611B8">
      <w:pPr>
        <w:pStyle w:val="Tekstpodstawowywcity"/>
        <w:numPr>
          <w:ilvl w:val="0"/>
          <w:numId w:val="92"/>
        </w:numPr>
        <w:rPr>
          <w:rFonts w:ascii="Arial Narrow" w:hAnsi="Arial Narrow"/>
          <w:sz w:val="24"/>
          <w:szCs w:val="24"/>
        </w:rPr>
      </w:pPr>
      <w:r w:rsidRPr="007F101D">
        <w:rPr>
          <w:rFonts w:ascii="Arial Narrow" w:hAnsi="Arial Narrow"/>
          <w:sz w:val="24"/>
          <w:szCs w:val="24"/>
        </w:rPr>
        <w:t>Przejście kanałów przez ściany lub stropy uszczelnić wełną mineralną;</w:t>
      </w:r>
    </w:p>
    <w:p w14:paraId="002B9DDD" w14:textId="77777777" w:rsidR="007F101D" w:rsidRPr="007F101D" w:rsidRDefault="007F101D" w:rsidP="008611B8">
      <w:pPr>
        <w:pStyle w:val="Tekstpodstawowywcity"/>
        <w:numPr>
          <w:ilvl w:val="0"/>
          <w:numId w:val="92"/>
        </w:numPr>
        <w:rPr>
          <w:rFonts w:ascii="Arial Narrow" w:hAnsi="Arial Narrow"/>
          <w:sz w:val="24"/>
          <w:szCs w:val="24"/>
        </w:rPr>
      </w:pPr>
      <w:r w:rsidRPr="007F101D">
        <w:rPr>
          <w:rFonts w:ascii="Arial Narrow" w:hAnsi="Arial Narrow"/>
          <w:sz w:val="24"/>
          <w:szCs w:val="24"/>
        </w:rPr>
        <w:t>Przewody wentylacyjne w miejscach przejścia przez elementy oddzielenia pożarowego wyposażyć w przeciwpożarowe klapy odcinające o klasie odporności ogniowej (EIS), równej klasie odporności ogniowej elementu oddzielenia przeciwpożarowego. Przebicia uszczelnić również w tej samej klasie;</w:t>
      </w:r>
    </w:p>
    <w:p w14:paraId="2453D3A5" w14:textId="77777777" w:rsidR="007F101D" w:rsidRPr="007F101D" w:rsidRDefault="007F101D" w:rsidP="008611B8">
      <w:pPr>
        <w:pStyle w:val="Tekstpodstawowywcity"/>
        <w:numPr>
          <w:ilvl w:val="0"/>
          <w:numId w:val="92"/>
        </w:numPr>
        <w:rPr>
          <w:rFonts w:ascii="Arial Narrow" w:hAnsi="Arial Narrow"/>
          <w:sz w:val="24"/>
          <w:szCs w:val="24"/>
        </w:rPr>
      </w:pPr>
      <w:r w:rsidRPr="007F101D">
        <w:rPr>
          <w:rFonts w:ascii="Arial Narrow" w:hAnsi="Arial Narrow"/>
          <w:sz w:val="24"/>
          <w:szCs w:val="24"/>
        </w:rPr>
        <w:t xml:space="preserve">W celu zrównoważenia instalacji wentylacyjnej zastosowano przepustnice w miejscach, gdzie warunki pozwalają na ich zainstalowanie. </w:t>
      </w:r>
    </w:p>
    <w:p w14:paraId="3EEB28CD" w14:textId="77777777" w:rsidR="007F101D" w:rsidRPr="007F101D" w:rsidRDefault="007F101D" w:rsidP="008611B8">
      <w:pPr>
        <w:pStyle w:val="Tekstpodstawowywcity"/>
        <w:numPr>
          <w:ilvl w:val="0"/>
          <w:numId w:val="92"/>
        </w:numPr>
        <w:rPr>
          <w:rFonts w:ascii="Arial Narrow" w:hAnsi="Arial Narrow"/>
          <w:sz w:val="24"/>
          <w:szCs w:val="24"/>
        </w:rPr>
      </w:pPr>
      <w:r w:rsidRPr="007F101D">
        <w:rPr>
          <w:rFonts w:ascii="Arial Narrow" w:hAnsi="Arial Narrow"/>
          <w:sz w:val="24"/>
          <w:szCs w:val="24"/>
        </w:rPr>
        <w:t>Przewody wentylacyjne powinny być wyposażone w otwory rewizyjne umożliwiające oczyszczenie wnętrza tych przewodów, a także innych urządzeń i elementów instalacji.</w:t>
      </w:r>
    </w:p>
    <w:p w14:paraId="0224D11E" w14:textId="77777777" w:rsidR="007F101D" w:rsidRDefault="007F101D" w:rsidP="00B17D8E">
      <w:pPr>
        <w:pStyle w:val="Tekstpodstawowywcity"/>
        <w:ind w:left="0"/>
        <w:rPr>
          <w:rFonts w:ascii="Arial Narrow" w:hAnsi="Arial Narrow"/>
          <w:sz w:val="24"/>
          <w:szCs w:val="24"/>
        </w:rPr>
      </w:pPr>
    </w:p>
    <w:p w14:paraId="121E0B4C" w14:textId="28F3B6B2" w:rsidR="007F101D" w:rsidRPr="00B17D8E" w:rsidRDefault="007F101D" w:rsidP="00B17D8E">
      <w:pPr>
        <w:pStyle w:val="Tekstpodstawowywcity"/>
        <w:ind w:left="566" w:firstLine="1"/>
        <w:rPr>
          <w:rFonts w:ascii="Arial Narrow" w:hAnsi="Arial Narrow"/>
          <w:b/>
          <w:bCs/>
          <w:sz w:val="24"/>
          <w:szCs w:val="24"/>
        </w:rPr>
      </w:pPr>
      <w:r w:rsidRPr="00B17D8E">
        <w:rPr>
          <w:rFonts w:ascii="Arial Narrow" w:hAnsi="Arial Narrow"/>
          <w:b/>
          <w:bCs/>
          <w:sz w:val="24"/>
          <w:szCs w:val="24"/>
        </w:rPr>
        <w:t>Podwieszenia, podparcia, punkty stałe</w:t>
      </w:r>
    </w:p>
    <w:p w14:paraId="29A688F6" w14:textId="77777777" w:rsidR="00B17D8E" w:rsidRPr="00B17D8E" w:rsidRDefault="00B17D8E" w:rsidP="008611B8">
      <w:pPr>
        <w:pStyle w:val="Tekstpodstawowywcity"/>
        <w:numPr>
          <w:ilvl w:val="0"/>
          <w:numId w:val="91"/>
        </w:numPr>
        <w:rPr>
          <w:rFonts w:ascii="Arial Narrow" w:hAnsi="Arial Narrow"/>
          <w:sz w:val="24"/>
          <w:szCs w:val="24"/>
        </w:rPr>
      </w:pPr>
      <w:r w:rsidRPr="00B17D8E">
        <w:rPr>
          <w:rFonts w:ascii="Arial Narrow" w:hAnsi="Arial Narrow"/>
          <w:sz w:val="24"/>
          <w:szCs w:val="24"/>
        </w:rPr>
        <w:t xml:space="preserve">kanały wentylacyjne podwieszać stosując odpowiednie systemy podparć oraz </w:t>
      </w:r>
      <w:proofErr w:type="spellStart"/>
      <w:r w:rsidRPr="00B17D8E">
        <w:rPr>
          <w:rFonts w:ascii="Arial Narrow" w:hAnsi="Arial Narrow"/>
          <w:sz w:val="24"/>
          <w:szCs w:val="24"/>
        </w:rPr>
        <w:t>zawiesia</w:t>
      </w:r>
      <w:proofErr w:type="spellEnd"/>
      <w:r w:rsidRPr="00B17D8E">
        <w:rPr>
          <w:rFonts w:ascii="Arial Narrow" w:hAnsi="Arial Narrow"/>
          <w:sz w:val="24"/>
          <w:szCs w:val="24"/>
        </w:rPr>
        <w:t xml:space="preserve"> powinny być wyposażone w gumowe podkładki wibroizolacyjne</w:t>
      </w:r>
    </w:p>
    <w:p w14:paraId="78270C13" w14:textId="604CB48E" w:rsidR="00B17D8E" w:rsidRDefault="00B17D8E" w:rsidP="008611B8">
      <w:pPr>
        <w:pStyle w:val="Tekstpodstawowywcity"/>
        <w:numPr>
          <w:ilvl w:val="0"/>
          <w:numId w:val="91"/>
        </w:numPr>
        <w:rPr>
          <w:rFonts w:ascii="Arial Narrow" w:hAnsi="Arial Narrow"/>
          <w:sz w:val="24"/>
          <w:szCs w:val="24"/>
        </w:rPr>
      </w:pPr>
      <w:r w:rsidRPr="00B17D8E">
        <w:rPr>
          <w:rFonts w:ascii="Arial Narrow" w:hAnsi="Arial Narrow"/>
          <w:sz w:val="24"/>
          <w:szCs w:val="24"/>
        </w:rPr>
        <w:t>przejścia kanałów wentylacyjnych przez przegrody budowlane należy zabezpieczyć materiałami nie przenoszącymi drgań</w:t>
      </w:r>
    </w:p>
    <w:p w14:paraId="1121B14A" w14:textId="77777777" w:rsidR="00B17D8E" w:rsidRPr="00B17D8E" w:rsidRDefault="00B17D8E" w:rsidP="00B17D8E">
      <w:pPr>
        <w:pStyle w:val="Tekstpodstawowywcity"/>
        <w:ind w:left="720"/>
        <w:rPr>
          <w:rFonts w:ascii="Arial Narrow" w:hAnsi="Arial Narrow"/>
          <w:sz w:val="24"/>
          <w:szCs w:val="24"/>
        </w:rPr>
      </w:pPr>
    </w:p>
    <w:p w14:paraId="0D0728D2" w14:textId="77777777" w:rsidR="00B17D8E" w:rsidRPr="00B10F96" w:rsidRDefault="00B17D8E" w:rsidP="00B17D8E">
      <w:pPr>
        <w:spacing w:line="276" w:lineRule="auto"/>
        <w:ind w:left="360"/>
        <w:jc w:val="both"/>
        <w:rPr>
          <w:rFonts w:ascii="Arial Narrow" w:hAnsi="Arial Narrow" w:cs="Arial"/>
        </w:rPr>
      </w:pPr>
      <w:r w:rsidRPr="00B10F96">
        <w:rPr>
          <w:rFonts w:ascii="Arial Narrow" w:hAnsi="Arial Narrow" w:cs="Arial"/>
        </w:rPr>
        <w:t xml:space="preserve">Przed przystąpieniem do </w:t>
      </w:r>
      <w:proofErr w:type="spellStart"/>
      <w:r w:rsidRPr="00B10F96">
        <w:rPr>
          <w:rFonts w:ascii="Arial Narrow" w:hAnsi="Arial Narrow" w:cs="Arial"/>
        </w:rPr>
        <w:t>zawieszeń</w:t>
      </w:r>
      <w:proofErr w:type="spellEnd"/>
      <w:r w:rsidRPr="00B10F96">
        <w:rPr>
          <w:rFonts w:ascii="Arial Narrow" w:hAnsi="Arial Narrow" w:cs="Arial"/>
        </w:rPr>
        <w:t xml:space="preserve"> wentylacji należy dokładnie zapoznać się z technologią wykonanych ścian i dachu, aby wybrać właściwe zawieszenia.</w:t>
      </w:r>
    </w:p>
    <w:p w14:paraId="28721A86" w14:textId="77777777" w:rsidR="007F101D" w:rsidRDefault="007F101D" w:rsidP="007F101D">
      <w:pPr>
        <w:pStyle w:val="Tekstpodstawowywcity"/>
        <w:ind w:left="566" w:firstLine="1"/>
        <w:rPr>
          <w:rFonts w:ascii="Arial Narrow" w:hAnsi="Arial Narrow"/>
          <w:sz w:val="24"/>
          <w:szCs w:val="24"/>
        </w:rPr>
      </w:pPr>
    </w:p>
    <w:p w14:paraId="02236B5D" w14:textId="7C3510E0" w:rsidR="00B17D8E" w:rsidRPr="00B17D8E" w:rsidRDefault="00B17D8E" w:rsidP="00B17D8E">
      <w:pPr>
        <w:pStyle w:val="Tekstpodstawowywcity"/>
        <w:ind w:left="566" w:firstLine="1"/>
        <w:rPr>
          <w:rFonts w:ascii="Arial Narrow" w:hAnsi="Arial Narrow"/>
          <w:b/>
          <w:bCs/>
          <w:sz w:val="24"/>
          <w:szCs w:val="24"/>
        </w:rPr>
      </w:pPr>
      <w:r w:rsidRPr="00B17D8E">
        <w:rPr>
          <w:rFonts w:ascii="Arial Narrow" w:hAnsi="Arial Narrow"/>
          <w:b/>
          <w:bCs/>
          <w:sz w:val="24"/>
          <w:szCs w:val="24"/>
        </w:rPr>
        <w:t>Izolacja cieplna</w:t>
      </w:r>
    </w:p>
    <w:p w14:paraId="2EB472DB" w14:textId="7A90052C" w:rsidR="00B17D8E" w:rsidRPr="00B17D8E" w:rsidRDefault="00B17D8E" w:rsidP="00B17D8E">
      <w:pPr>
        <w:pStyle w:val="Tekstpodstawowywcity"/>
        <w:ind w:left="0" w:firstLine="566"/>
        <w:rPr>
          <w:rFonts w:ascii="Arial Narrow" w:hAnsi="Arial Narrow"/>
          <w:sz w:val="24"/>
          <w:szCs w:val="24"/>
        </w:rPr>
      </w:pPr>
      <w:r w:rsidRPr="00B17D8E">
        <w:rPr>
          <w:rFonts w:ascii="Arial Narrow" w:hAnsi="Arial Narrow"/>
          <w:sz w:val="24"/>
          <w:szCs w:val="24"/>
        </w:rPr>
        <w:t>Dobór grubości i typu izolacji dla instalacji wentylacji prowadzonej w lokalu:</w:t>
      </w:r>
    </w:p>
    <w:p w14:paraId="5BA71A91" w14:textId="77777777" w:rsidR="00B17D8E" w:rsidRPr="00B17D8E" w:rsidRDefault="00B17D8E" w:rsidP="008611B8">
      <w:pPr>
        <w:pStyle w:val="Tekstpodstawowywcity"/>
        <w:numPr>
          <w:ilvl w:val="0"/>
          <w:numId w:val="90"/>
        </w:numPr>
        <w:ind w:left="924" w:hanging="357"/>
        <w:rPr>
          <w:rFonts w:ascii="Arial Narrow" w:hAnsi="Arial Narrow"/>
          <w:sz w:val="24"/>
          <w:szCs w:val="24"/>
        </w:rPr>
      </w:pPr>
      <w:r w:rsidRPr="00B17D8E">
        <w:rPr>
          <w:rFonts w:ascii="Arial Narrow" w:hAnsi="Arial Narrow"/>
          <w:sz w:val="24"/>
          <w:szCs w:val="24"/>
        </w:rPr>
        <w:t>Kanały wentylacyjne prowadzone w budynku i prowadzone od/do urządzeń odzyskiwania ciepła (centrala wentylacyjna) należy zaizolować izolacją z wełny mineralnej gr.40mm, zabezpieczona od zewnątrz folią aluminiową.</w:t>
      </w:r>
    </w:p>
    <w:p w14:paraId="34B312CE" w14:textId="77777777" w:rsidR="00B17D8E" w:rsidRPr="00B17D8E" w:rsidRDefault="00B17D8E" w:rsidP="008611B8">
      <w:pPr>
        <w:pStyle w:val="Tekstpodstawowywcity"/>
        <w:numPr>
          <w:ilvl w:val="0"/>
          <w:numId w:val="90"/>
        </w:numPr>
        <w:ind w:left="924" w:hanging="357"/>
        <w:rPr>
          <w:rFonts w:ascii="Arial Narrow" w:hAnsi="Arial Narrow"/>
          <w:sz w:val="24"/>
          <w:szCs w:val="24"/>
        </w:rPr>
      </w:pPr>
      <w:r w:rsidRPr="00B17D8E">
        <w:rPr>
          <w:rFonts w:ascii="Arial Narrow" w:hAnsi="Arial Narrow"/>
          <w:sz w:val="24"/>
          <w:szCs w:val="24"/>
        </w:rPr>
        <w:t>Kanały wentylacyjne prowadzone na zewnątrz budynku. Należy zaizolować izolacją z wełny mineralnej gr.80mm, zabezpieczona od zewnątrz folią aluminiową + płaszcz z blachy aluminiowej.</w:t>
      </w:r>
    </w:p>
    <w:p w14:paraId="54E5326A" w14:textId="77777777" w:rsidR="00B17D8E" w:rsidRPr="00B17D8E" w:rsidRDefault="00B17D8E" w:rsidP="008611B8">
      <w:pPr>
        <w:pStyle w:val="Tekstpodstawowywcity"/>
        <w:numPr>
          <w:ilvl w:val="0"/>
          <w:numId w:val="90"/>
        </w:numPr>
        <w:ind w:left="924" w:hanging="357"/>
        <w:rPr>
          <w:rFonts w:ascii="Arial Narrow" w:hAnsi="Arial Narrow"/>
          <w:sz w:val="24"/>
          <w:szCs w:val="24"/>
        </w:rPr>
      </w:pPr>
      <w:r w:rsidRPr="00B17D8E">
        <w:rPr>
          <w:rFonts w:ascii="Arial Narrow" w:hAnsi="Arial Narrow"/>
          <w:sz w:val="24"/>
          <w:szCs w:val="24"/>
        </w:rPr>
        <w:t>Kanały wentylacyjne, powietrza zewnętrznego, prowadzone w budynku należy zaizolować izolacją z mat kauczukowych gr. 60mm, zabezpieczona od zewnątrz folią aluminiową</w:t>
      </w:r>
    </w:p>
    <w:p w14:paraId="77CBF495" w14:textId="77777777" w:rsidR="00B17D8E" w:rsidRPr="00B17D8E" w:rsidRDefault="00B17D8E" w:rsidP="008611B8">
      <w:pPr>
        <w:pStyle w:val="Tekstpodstawowywcity"/>
        <w:numPr>
          <w:ilvl w:val="0"/>
          <w:numId w:val="90"/>
        </w:numPr>
        <w:ind w:left="924" w:hanging="357"/>
        <w:rPr>
          <w:rFonts w:ascii="Arial Narrow" w:hAnsi="Arial Narrow"/>
          <w:sz w:val="24"/>
          <w:szCs w:val="24"/>
        </w:rPr>
      </w:pPr>
      <w:r w:rsidRPr="00B17D8E">
        <w:rPr>
          <w:rFonts w:ascii="Arial Narrow" w:hAnsi="Arial Narrow"/>
          <w:sz w:val="24"/>
          <w:szCs w:val="24"/>
        </w:rPr>
        <w:t>Kanały powietrza nawiewanego i usuwanego prowadzone w szachtach (układy obsługiwane przez centralę wentylacyjną) należy zaizolować izolacją z wełny mineralnej gr.60mm, zabezpieczona od zewnątrz folią aluminiową.</w:t>
      </w:r>
    </w:p>
    <w:p w14:paraId="6672DD6E" w14:textId="77777777" w:rsidR="00B17D8E" w:rsidRPr="00B17D8E" w:rsidRDefault="00B17D8E" w:rsidP="008611B8">
      <w:pPr>
        <w:pStyle w:val="Tekstpodstawowywcity"/>
        <w:numPr>
          <w:ilvl w:val="0"/>
          <w:numId w:val="90"/>
        </w:numPr>
        <w:ind w:left="924" w:hanging="357"/>
        <w:rPr>
          <w:rFonts w:ascii="Arial Narrow" w:hAnsi="Arial Narrow"/>
          <w:sz w:val="24"/>
          <w:szCs w:val="24"/>
        </w:rPr>
      </w:pPr>
      <w:r w:rsidRPr="00B17D8E">
        <w:rPr>
          <w:rFonts w:ascii="Arial Narrow" w:hAnsi="Arial Narrow"/>
          <w:sz w:val="24"/>
          <w:szCs w:val="24"/>
        </w:rPr>
        <w:t xml:space="preserve">Kanały układów wywiewnych bez odzysku ciepła nie izolować (układ </w:t>
      </w:r>
      <w:proofErr w:type="spellStart"/>
      <w:r w:rsidRPr="00B17D8E">
        <w:rPr>
          <w:rFonts w:ascii="Arial Narrow" w:hAnsi="Arial Narrow"/>
          <w:sz w:val="24"/>
          <w:szCs w:val="24"/>
        </w:rPr>
        <w:t>Wwc</w:t>
      </w:r>
      <w:proofErr w:type="spellEnd"/>
      <w:r w:rsidRPr="00B17D8E">
        <w:rPr>
          <w:rFonts w:ascii="Arial Narrow" w:hAnsi="Arial Narrow"/>
          <w:sz w:val="24"/>
          <w:szCs w:val="24"/>
        </w:rPr>
        <w:t>)</w:t>
      </w:r>
    </w:p>
    <w:p w14:paraId="5FA5B4FA" w14:textId="77777777" w:rsidR="00B17D8E" w:rsidRPr="00B10F96" w:rsidRDefault="00B17D8E" w:rsidP="00B17D8E">
      <w:pPr>
        <w:tabs>
          <w:tab w:val="left" w:pos="720"/>
        </w:tabs>
        <w:jc w:val="both"/>
        <w:rPr>
          <w:rFonts w:ascii="Arial Narrow" w:hAnsi="Arial Narrow" w:cs="Arial"/>
        </w:rPr>
      </w:pPr>
    </w:p>
    <w:p w14:paraId="731CC9DC" w14:textId="28B49CA3" w:rsidR="00B17D8E" w:rsidRPr="00B10F96" w:rsidRDefault="00B17D8E" w:rsidP="00B17D8E">
      <w:pPr>
        <w:tabs>
          <w:tab w:val="left" w:pos="720"/>
        </w:tabs>
        <w:jc w:val="both"/>
        <w:rPr>
          <w:rFonts w:ascii="Arial Narrow" w:hAnsi="Arial Narrow" w:cs="Arial"/>
        </w:rPr>
      </w:pPr>
      <w:r>
        <w:rPr>
          <w:rFonts w:ascii="Arial Narrow" w:hAnsi="Arial Narrow" w:cs="Arial"/>
        </w:rPr>
        <w:tab/>
      </w:r>
      <w:r w:rsidRPr="00B10F96">
        <w:rPr>
          <w:rFonts w:ascii="Arial Narrow" w:hAnsi="Arial Narrow" w:cs="Arial"/>
        </w:rPr>
        <w:t>Izolację wykonać zgodnie z zaleceniami producenta.</w:t>
      </w:r>
    </w:p>
    <w:p w14:paraId="32790478" w14:textId="270640AF" w:rsidR="00B17D8E" w:rsidRPr="00B10F96" w:rsidRDefault="00B17D8E" w:rsidP="00B17D8E">
      <w:pPr>
        <w:tabs>
          <w:tab w:val="left" w:pos="720"/>
        </w:tabs>
        <w:ind w:left="709"/>
        <w:jc w:val="both"/>
        <w:rPr>
          <w:rFonts w:ascii="Arial Narrow" w:hAnsi="Arial Narrow" w:cs="Arial"/>
        </w:rPr>
      </w:pPr>
      <w:r>
        <w:rPr>
          <w:rFonts w:ascii="Arial Narrow" w:hAnsi="Arial Narrow" w:cs="Arial"/>
        </w:rPr>
        <w:tab/>
      </w:r>
      <w:r w:rsidRPr="00B10F96">
        <w:rPr>
          <w:rFonts w:ascii="Arial Narrow" w:hAnsi="Arial Narrow" w:cs="Arial"/>
        </w:rPr>
        <w:t xml:space="preserve">Przy montowaniu izolacji zabrania się przebijania blachy kanałów wentylacyjnych kołkami </w:t>
      </w:r>
      <w:r w:rsidR="005177BA">
        <w:rPr>
          <w:rFonts w:ascii="Arial Narrow" w:hAnsi="Arial Narrow" w:cs="Arial"/>
        </w:rPr>
        <w:br/>
      </w:r>
      <w:r w:rsidRPr="00B10F96">
        <w:rPr>
          <w:rFonts w:ascii="Arial Narrow" w:hAnsi="Arial Narrow" w:cs="Arial"/>
        </w:rPr>
        <w:t>do mocowania izolacji. Kanały muszą pozostać wewnątrz gładkie.</w:t>
      </w:r>
    </w:p>
    <w:p w14:paraId="67AD39B2" w14:textId="25EA805C" w:rsidR="00B17D8E" w:rsidRDefault="00B17D8E" w:rsidP="00B17D8E">
      <w:pPr>
        <w:tabs>
          <w:tab w:val="left" w:pos="720"/>
        </w:tabs>
        <w:jc w:val="both"/>
        <w:rPr>
          <w:rFonts w:ascii="Arial Narrow" w:hAnsi="Arial Narrow" w:cs="Arial"/>
        </w:rPr>
      </w:pPr>
      <w:r>
        <w:rPr>
          <w:rFonts w:ascii="Arial Narrow" w:hAnsi="Arial Narrow" w:cs="Arial"/>
        </w:rPr>
        <w:tab/>
      </w:r>
      <w:r w:rsidRPr="00B10F96">
        <w:rPr>
          <w:rFonts w:ascii="Arial Narrow" w:hAnsi="Arial Narrow" w:cs="Arial"/>
        </w:rPr>
        <w:t xml:space="preserve">Przewodów wywiewnych z sanitariatów i innych nie izolować. </w:t>
      </w:r>
    </w:p>
    <w:p w14:paraId="22D3E9D6" w14:textId="77777777" w:rsidR="00B17D8E" w:rsidRDefault="00B17D8E" w:rsidP="007F101D">
      <w:pPr>
        <w:pStyle w:val="Tekstpodstawowywcity"/>
        <w:ind w:left="566" w:firstLine="1"/>
        <w:rPr>
          <w:rFonts w:ascii="Arial Narrow" w:hAnsi="Arial Narrow"/>
          <w:b/>
          <w:bCs/>
          <w:sz w:val="24"/>
          <w:szCs w:val="24"/>
        </w:rPr>
      </w:pPr>
    </w:p>
    <w:p w14:paraId="4833B0F5" w14:textId="77777777" w:rsidR="00B17D8E" w:rsidRDefault="00B17D8E" w:rsidP="007F101D">
      <w:pPr>
        <w:pStyle w:val="Tekstpodstawowywcity"/>
        <w:ind w:left="566" w:firstLine="1"/>
        <w:rPr>
          <w:rFonts w:ascii="Arial Narrow" w:hAnsi="Arial Narrow"/>
          <w:b/>
          <w:bCs/>
          <w:sz w:val="24"/>
          <w:szCs w:val="24"/>
        </w:rPr>
      </w:pPr>
    </w:p>
    <w:p w14:paraId="03A032CA" w14:textId="77777777" w:rsidR="00B17D8E" w:rsidRDefault="00B17D8E" w:rsidP="007F101D">
      <w:pPr>
        <w:pStyle w:val="Tekstpodstawowywcity"/>
        <w:ind w:left="566" w:firstLine="1"/>
        <w:rPr>
          <w:rFonts w:ascii="Arial Narrow" w:hAnsi="Arial Narrow"/>
          <w:b/>
          <w:bCs/>
          <w:sz w:val="24"/>
          <w:szCs w:val="24"/>
        </w:rPr>
      </w:pPr>
    </w:p>
    <w:p w14:paraId="4403B4D7" w14:textId="77777777" w:rsidR="00B17D8E" w:rsidRDefault="00B17D8E" w:rsidP="007F101D">
      <w:pPr>
        <w:pStyle w:val="Tekstpodstawowywcity"/>
        <w:ind w:left="566" w:firstLine="1"/>
        <w:rPr>
          <w:rFonts w:ascii="Arial Narrow" w:hAnsi="Arial Narrow"/>
          <w:b/>
          <w:bCs/>
          <w:sz w:val="24"/>
          <w:szCs w:val="24"/>
        </w:rPr>
      </w:pPr>
    </w:p>
    <w:p w14:paraId="1ACFBBE2" w14:textId="77777777" w:rsidR="00B17D8E" w:rsidRDefault="00B17D8E" w:rsidP="007F101D">
      <w:pPr>
        <w:pStyle w:val="Tekstpodstawowywcity"/>
        <w:ind w:left="566" w:firstLine="1"/>
        <w:rPr>
          <w:rFonts w:ascii="Arial Narrow" w:hAnsi="Arial Narrow"/>
          <w:b/>
          <w:bCs/>
          <w:sz w:val="24"/>
          <w:szCs w:val="24"/>
        </w:rPr>
      </w:pPr>
    </w:p>
    <w:p w14:paraId="5120715C" w14:textId="3BECF2DB" w:rsidR="00B17D8E" w:rsidRPr="00B17D8E" w:rsidRDefault="00B17D8E" w:rsidP="00B17D8E">
      <w:pPr>
        <w:pStyle w:val="Tekstpodstawowywcity"/>
        <w:ind w:left="566" w:firstLine="1"/>
        <w:rPr>
          <w:rFonts w:ascii="Arial Narrow" w:hAnsi="Arial Narrow"/>
          <w:b/>
          <w:bCs/>
          <w:sz w:val="24"/>
          <w:szCs w:val="24"/>
        </w:rPr>
      </w:pPr>
      <w:r>
        <w:rPr>
          <w:rFonts w:ascii="Arial Narrow" w:hAnsi="Arial Narrow"/>
          <w:b/>
          <w:bCs/>
          <w:sz w:val="24"/>
          <w:szCs w:val="24"/>
        </w:rPr>
        <w:lastRenderedPageBreak/>
        <w:t>Otwory rewizyjne</w:t>
      </w:r>
    </w:p>
    <w:p w14:paraId="22FBABAC" w14:textId="63654BC6" w:rsidR="00B17D8E" w:rsidRDefault="00B17D8E" w:rsidP="00B17D8E">
      <w:pPr>
        <w:ind w:left="566"/>
        <w:jc w:val="both"/>
        <w:rPr>
          <w:rFonts w:ascii="Arial Narrow" w:hAnsi="Arial Narrow" w:cs="Arial"/>
        </w:rPr>
      </w:pPr>
      <w:r w:rsidRPr="00B10F96">
        <w:rPr>
          <w:rFonts w:ascii="Arial Narrow" w:hAnsi="Arial Narrow" w:cs="Arial"/>
        </w:rPr>
        <w:t xml:space="preserve">Czyszczenie instalacji powinno być zapewnione przez zastosowanie otworów rewizyjnych </w:t>
      </w:r>
      <w:r>
        <w:rPr>
          <w:rFonts w:ascii="Arial Narrow" w:hAnsi="Arial Narrow" w:cs="Arial"/>
        </w:rPr>
        <w:br/>
      </w:r>
      <w:r w:rsidRPr="00B10F96">
        <w:rPr>
          <w:rFonts w:ascii="Arial Narrow" w:hAnsi="Arial Narrow" w:cs="Arial"/>
        </w:rPr>
        <w:t xml:space="preserve">w przewodach instalacyjnych lub demontaż elementu składowego instalacji. W sztywnych przewodach o przekroju kołowym, należy przewidzieć otwory rewizyjne w postaci otworów </w:t>
      </w:r>
      <w:r>
        <w:rPr>
          <w:rFonts w:ascii="Arial Narrow" w:hAnsi="Arial Narrow" w:cs="Arial"/>
        </w:rPr>
        <w:br/>
      </w:r>
      <w:r w:rsidRPr="00B10F96">
        <w:rPr>
          <w:rFonts w:ascii="Arial Narrow" w:hAnsi="Arial Narrow" w:cs="Arial"/>
        </w:rPr>
        <w:t>o wielkościach podanych w tablicy poniżej:</w:t>
      </w:r>
    </w:p>
    <w:p w14:paraId="0F24714C" w14:textId="20B84B91" w:rsidR="00B17D8E" w:rsidRPr="00B10F96" w:rsidRDefault="00B17D8E" w:rsidP="00B17D8E">
      <w:pPr>
        <w:ind w:left="1984" w:firstLine="143"/>
        <w:rPr>
          <w:rFonts w:ascii="Arial Narrow" w:hAnsi="Arial Narrow" w:cs="Arial"/>
        </w:rPr>
      </w:pPr>
      <w:r>
        <w:rPr>
          <w:rFonts w:ascii="Arial Narrow" w:hAnsi="Arial Narrow" w:cs="Arial"/>
        </w:rPr>
        <w:t>Tabela 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2"/>
        <w:gridCol w:w="2302"/>
      </w:tblGrid>
      <w:tr w:rsidR="00B17D8E" w:rsidRPr="00B10F96" w14:paraId="4F079950" w14:textId="77777777" w:rsidTr="00B403E1">
        <w:trPr>
          <w:jc w:val="center"/>
        </w:trPr>
        <w:tc>
          <w:tcPr>
            <w:tcW w:w="4604" w:type="dxa"/>
            <w:gridSpan w:val="2"/>
            <w:shd w:val="clear" w:color="auto" w:fill="auto"/>
          </w:tcPr>
          <w:p w14:paraId="13340DF1" w14:textId="77777777" w:rsidR="00B17D8E" w:rsidRPr="00B10F96" w:rsidRDefault="00B17D8E" w:rsidP="00B403E1">
            <w:pPr>
              <w:rPr>
                <w:rFonts w:ascii="Arial Narrow" w:hAnsi="Arial Narrow" w:cs="Arial"/>
              </w:rPr>
            </w:pPr>
            <w:r w:rsidRPr="00B10F96">
              <w:rPr>
                <w:rFonts w:ascii="Arial Narrow" w:hAnsi="Arial Narrow" w:cs="Arial"/>
              </w:rPr>
              <w:t>Otwór prostokątny lub owalny</w:t>
            </w:r>
          </w:p>
        </w:tc>
      </w:tr>
      <w:tr w:rsidR="00B17D8E" w:rsidRPr="00B10F96" w14:paraId="7DBD4F2C" w14:textId="77777777" w:rsidTr="00B403E1">
        <w:trPr>
          <w:jc w:val="center"/>
        </w:trPr>
        <w:tc>
          <w:tcPr>
            <w:tcW w:w="2302" w:type="dxa"/>
            <w:shd w:val="clear" w:color="auto" w:fill="auto"/>
          </w:tcPr>
          <w:p w14:paraId="719165D4" w14:textId="77777777" w:rsidR="00B17D8E" w:rsidRPr="00B10F96" w:rsidRDefault="00B17D8E" w:rsidP="00B403E1">
            <w:pPr>
              <w:rPr>
                <w:rFonts w:ascii="Arial Narrow" w:hAnsi="Arial Narrow" w:cs="Arial"/>
              </w:rPr>
            </w:pPr>
            <w:r w:rsidRPr="00B10F96">
              <w:rPr>
                <w:rFonts w:ascii="Arial Narrow" w:hAnsi="Arial Narrow" w:cs="Arial"/>
              </w:rPr>
              <w:t>Średnica nominalna przewodu (mm) D</w:t>
            </w:r>
          </w:p>
        </w:tc>
        <w:tc>
          <w:tcPr>
            <w:tcW w:w="2302" w:type="dxa"/>
            <w:shd w:val="clear" w:color="auto" w:fill="auto"/>
          </w:tcPr>
          <w:p w14:paraId="71FC7910" w14:textId="77777777" w:rsidR="00B17D8E" w:rsidRPr="00B10F96" w:rsidRDefault="00B17D8E" w:rsidP="00B403E1">
            <w:pPr>
              <w:rPr>
                <w:rFonts w:ascii="Arial Narrow" w:hAnsi="Arial Narrow" w:cs="Arial"/>
              </w:rPr>
            </w:pPr>
            <w:r w:rsidRPr="00B10F96">
              <w:rPr>
                <w:rFonts w:ascii="Arial Narrow" w:hAnsi="Arial Narrow" w:cs="Arial"/>
              </w:rPr>
              <w:t xml:space="preserve">Minimalny wymiar otworów w ściankach przewodów (mm) </w:t>
            </w:r>
            <w:proofErr w:type="spellStart"/>
            <w:r w:rsidRPr="00B10F96">
              <w:rPr>
                <w:rFonts w:ascii="Arial Narrow" w:hAnsi="Arial Narrow" w:cs="Arial"/>
              </w:rPr>
              <w:t>AxB</w:t>
            </w:r>
            <w:proofErr w:type="spellEnd"/>
          </w:p>
        </w:tc>
      </w:tr>
      <w:tr w:rsidR="00B17D8E" w:rsidRPr="00B10F96" w14:paraId="5376EC67" w14:textId="77777777" w:rsidTr="00B403E1">
        <w:trPr>
          <w:jc w:val="center"/>
        </w:trPr>
        <w:tc>
          <w:tcPr>
            <w:tcW w:w="2302" w:type="dxa"/>
            <w:shd w:val="clear" w:color="auto" w:fill="auto"/>
          </w:tcPr>
          <w:p w14:paraId="62934EA2" w14:textId="77777777" w:rsidR="00B17D8E" w:rsidRPr="00B10F96" w:rsidRDefault="00B17D8E" w:rsidP="00B403E1">
            <w:pPr>
              <w:rPr>
                <w:rFonts w:ascii="Arial Narrow" w:hAnsi="Arial Narrow" w:cs="Arial"/>
              </w:rPr>
            </w:pPr>
            <w:r w:rsidRPr="00B10F96">
              <w:rPr>
                <w:rFonts w:ascii="Arial Narrow" w:hAnsi="Arial Narrow" w:cs="Arial"/>
              </w:rPr>
              <w:t>100≤D&lt;200</w:t>
            </w:r>
          </w:p>
        </w:tc>
        <w:tc>
          <w:tcPr>
            <w:tcW w:w="2302" w:type="dxa"/>
            <w:shd w:val="clear" w:color="auto" w:fill="auto"/>
          </w:tcPr>
          <w:p w14:paraId="483C7C3C" w14:textId="77777777" w:rsidR="00B17D8E" w:rsidRPr="00B10F96" w:rsidRDefault="00B17D8E" w:rsidP="00B403E1">
            <w:pPr>
              <w:rPr>
                <w:rFonts w:ascii="Arial Narrow" w:hAnsi="Arial Narrow" w:cs="Arial"/>
              </w:rPr>
            </w:pPr>
            <w:r w:rsidRPr="00B10F96">
              <w:rPr>
                <w:rFonts w:ascii="Arial Narrow" w:hAnsi="Arial Narrow" w:cs="Arial"/>
              </w:rPr>
              <w:t>180x80</w:t>
            </w:r>
          </w:p>
        </w:tc>
      </w:tr>
      <w:tr w:rsidR="00B17D8E" w:rsidRPr="00B10F96" w14:paraId="1E90AD83" w14:textId="77777777" w:rsidTr="00B403E1">
        <w:trPr>
          <w:jc w:val="center"/>
        </w:trPr>
        <w:tc>
          <w:tcPr>
            <w:tcW w:w="2302" w:type="dxa"/>
            <w:shd w:val="clear" w:color="auto" w:fill="auto"/>
          </w:tcPr>
          <w:p w14:paraId="145806C2" w14:textId="77777777" w:rsidR="00B17D8E" w:rsidRPr="00B10F96" w:rsidRDefault="00B17D8E" w:rsidP="00B403E1">
            <w:pPr>
              <w:rPr>
                <w:rFonts w:ascii="Arial Narrow" w:hAnsi="Arial Narrow" w:cs="Arial"/>
              </w:rPr>
            </w:pPr>
            <w:r w:rsidRPr="00B10F96">
              <w:rPr>
                <w:rFonts w:ascii="Arial Narrow" w:hAnsi="Arial Narrow" w:cs="Arial"/>
              </w:rPr>
              <w:t>200≤D&lt;315</w:t>
            </w:r>
          </w:p>
        </w:tc>
        <w:tc>
          <w:tcPr>
            <w:tcW w:w="2302" w:type="dxa"/>
            <w:shd w:val="clear" w:color="auto" w:fill="auto"/>
          </w:tcPr>
          <w:p w14:paraId="10080411" w14:textId="77777777" w:rsidR="00B17D8E" w:rsidRPr="00B10F96" w:rsidRDefault="00B17D8E" w:rsidP="00B403E1">
            <w:pPr>
              <w:rPr>
                <w:rFonts w:ascii="Arial Narrow" w:hAnsi="Arial Narrow" w:cs="Arial"/>
              </w:rPr>
            </w:pPr>
            <w:r w:rsidRPr="00B10F96">
              <w:rPr>
                <w:rFonts w:ascii="Arial Narrow" w:hAnsi="Arial Narrow" w:cs="Arial"/>
              </w:rPr>
              <w:t>200x100</w:t>
            </w:r>
          </w:p>
        </w:tc>
      </w:tr>
      <w:tr w:rsidR="00B17D8E" w:rsidRPr="00B10F96" w14:paraId="538E853C" w14:textId="77777777" w:rsidTr="00B403E1">
        <w:trPr>
          <w:jc w:val="center"/>
        </w:trPr>
        <w:tc>
          <w:tcPr>
            <w:tcW w:w="2302" w:type="dxa"/>
            <w:shd w:val="clear" w:color="auto" w:fill="auto"/>
          </w:tcPr>
          <w:p w14:paraId="2F5D29F2" w14:textId="77777777" w:rsidR="00B17D8E" w:rsidRPr="00B10F96" w:rsidRDefault="00B17D8E" w:rsidP="00B403E1">
            <w:pPr>
              <w:rPr>
                <w:rFonts w:ascii="Arial Narrow" w:hAnsi="Arial Narrow" w:cs="Arial"/>
              </w:rPr>
            </w:pPr>
            <w:r w:rsidRPr="00B10F96">
              <w:rPr>
                <w:rFonts w:ascii="Arial Narrow" w:hAnsi="Arial Narrow" w:cs="Arial"/>
              </w:rPr>
              <w:t>315≤D&lt;500</w:t>
            </w:r>
          </w:p>
        </w:tc>
        <w:tc>
          <w:tcPr>
            <w:tcW w:w="2302" w:type="dxa"/>
            <w:shd w:val="clear" w:color="auto" w:fill="auto"/>
          </w:tcPr>
          <w:p w14:paraId="241EFAF6" w14:textId="77777777" w:rsidR="00B17D8E" w:rsidRPr="00B10F96" w:rsidRDefault="00B17D8E" w:rsidP="00B403E1">
            <w:pPr>
              <w:rPr>
                <w:rFonts w:ascii="Arial Narrow" w:hAnsi="Arial Narrow" w:cs="Arial"/>
              </w:rPr>
            </w:pPr>
            <w:r w:rsidRPr="00B10F96">
              <w:rPr>
                <w:rFonts w:ascii="Arial Narrow" w:hAnsi="Arial Narrow" w:cs="Arial"/>
              </w:rPr>
              <w:t>300x200</w:t>
            </w:r>
          </w:p>
        </w:tc>
      </w:tr>
      <w:tr w:rsidR="00B17D8E" w:rsidRPr="00B10F96" w14:paraId="3709B6E4" w14:textId="77777777" w:rsidTr="00B403E1">
        <w:trPr>
          <w:jc w:val="center"/>
        </w:trPr>
        <w:tc>
          <w:tcPr>
            <w:tcW w:w="2302" w:type="dxa"/>
            <w:shd w:val="clear" w:color="auto" w:fill="auto"/>
          </w:tcPr>
          <w:p w14:paraId="1D9A2EC8" w14:textId="77777777" w:rsidR="00B17D8E" w:rsidRPr="00B10F96" w:rsidRDefault="00B17D8E" w:rsidP="00B403E1">
            <w:pPr>
              <w:rPr>
                <w:rFonts w:ascii="Arial Narrow" w:hAnsi="Arial Narrow" w:cs="Arial"/>
              </w:rPr>
            </w:pPr>
            <w:r w:rsidRPr="00B10F96">
              <w:rPr>
                <w:rFonts w:ascii="Arial Narrow" w:hAnsi="Arial Narrow" w:cs="Arial"/>
              </w:rPr>
              <w:t>D&lt;500</w:t>
            </w:r>
          </w:p>
        </w:tc>
        <w:tc>
          <w:tcPr>
            <w:tcW w:w="2302" w:type="dxa"/>
            <w:shd w:val="clear" w:color="auto" w:fill="auto"/>
          </w:tcPr>
          <w:p w14:paraId="3F017C48" w14:textId="77777777" w:rsidR="00B17D8E" w:rsidRPr="00B10F96" w:rsidRDefault="00B17D8E" w:rsidP="00B403E1">
            <w:pPr>
              <w:rPr>
                <w:rFonts w:ascii="Arial Narrow" w:hAnsi="Arial Narrow" w:cs="Arial"/>
              </w:rPr>
            </w:pPr>
            <w:r w:rsidRPr="00B10F96">
              <w:rPr>
                <w:rFonts w:ascii="Arial Narrow" w:hAnsi="Arial Narrow" w:cs="Arial"/>
              </w:rPr>
              <w:t>400x300</w:t>
            </w:r>
          </w:p>
        </w:tc>
      </w:tr>
    </w:tbl>
    <w:p w14:paraId="09B7C8A9" w14:textId="77777777" w:rsidR="00B17D8E" w:rsidRDefault="00B17D8E" w:rsidP="007F101D">
      <w:pPr>
        <w:pStyle w:val="Tekstpodstawowywcity"/>
        <w:ind w:left="566" w:firstLine="1"/>
        <w:rPr>
          <w:rFonts w:ascii="Arial Narrow" w:hAnsi="Arial Narrow"/>
          <w:sz w:val="24"/>
          <w:szCs w:val="24"/>
        </w:rPr>
      </w:pPr>
    </w:p>
    <w:p w14:paraId="22649A1D" w14:textId="1DB20141" w:rsidR="00B17D8E" w:rsidRPr="00B10F96" w:rsidRDefault="00B17D8E" w:rsidP="00B17D8E">
      <w:pPr>
        <w:ind w:left="709"/>
        <w:rPr>
          <w:rFonts w:ascii="Arial Narrow" w:hAnsi="Arial Narrow" w:cs="Arial"/>
        </w:rPr>
      </w:pPr>
      <w:r w:rsidRPr="00B10F96">
        <w:rPr>
          <w:rFonts w:ascii="Arial Narrow" w:hAnsi="Arial Narrow" w:cs="Arial"/>
        </w:rPr>
        <w:t>W przewodach o przekroju prostokątnym należy przewidzieć otwory rewizyjne w postaci otworów o wielkościach podanych w tablicy poniżej:</w:t>
      </w:r>
    </w:p>
    <w:p w14:paraId="08790702" w14:textId="77777777" w:rsidR="00B17D8E" w:rsidRPr="00B10F96" w:rsidRDefault="00B17D8E" w:rsidP="00B17D8E">
      <w:pPr>
        <w:rPr>
          <w:rFonts w:ascii="Arial Narrow" w:hAnsi="Arial Narrow" w:cs="Arial"/>
        </w:rPr>
      </w:pPr>
    </w:p>
    <w:p w14:paraId="260E7B3F" w14:textId="77777777" w:rsidR="00B17D8E" w:rsidRPr="00B10F96" w:rsidRDefault="00B17D8E" w:rsidP="00B17D8E">
      <w:pPr>
        <w:ind w:left="1416" w:firstLine="708"/>
        <w:rPr>
          <w:rFonts w:ascii="Arial Narrow" w:hAnsi="Arial Narrow" w:cs="Arial"/>
        </w:rPr>
      </w:pPr>
      <w:r w:rsidRPr="00B10F96">
        <w:rPr>
          <w:rFonts w:ascii="Arial Narrow" w:hAnsi="Arial Narrow" w:cs="Arial"/>
          <w:bCs/>
          <w:sz w:val="20"/>
        </w:rPr>
        <w:t xml:space="preserve"> Tabela 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2"/>
        <w:gridCol w:w="2302"/>
      </w:tblGrid>
      <w:tr w:rsidR="00B17D8E" w:rsidRPr="00B10F96" w14:paraId="133B21FE" w14:textId="77777777" w:rsidTr="00B403E1">
        <w:trPr>
          <w:jc w:val="center"/>
        </w:trPr>
        <w:tc>
          <w:tcPr>
            <w:tcW w:w="4604" w:type="dxa"/>
            <w:gridSpan w:val="2"/>
            <w:shd w:val="clear" w:color="auto" w:fill="auto"/>
          </w:tcPr>
          <w:p w14:paraId="149AD71D" w14:textId="77777777" w:rsidR="00B17D8E" w:rsidRPr="00B10F96" w:rsidRDefault="00B17D8E" w:rsidP="00B403E1">
            <w:pPr>
              <w:rPr>
                <w:rFonts w:ascii="Arial Narrow" w:hAnsi="Arial Narrow" w:cs="Arial"/>
              </w:rPr>
            </w:pPr>
            <w:r w:rsidRPr="00B10F96">
              <w:rPr>
                <w:rFonts w:ascii="Arial Narrow" w:hAnsi="Arial Narrow" w:cs="Arial"/>
              </w:rPr>
              <w:t>Otwór prostokątny lub owalny</w:t>
            </w:r>
          </w:p>
        </w:tc>
      </w:tr>
      <w:tr w:rsidR="00B17D8E" w:rsidRPr="00B10F96" w14:paraId="5B4F5912" w14:textId="77777777" w:rsidTr="00B403E1">
        <w:trPr>
          <w:jc w:val="center"/>
        </w:trPr>
        <w:tc>
          <w:tcPr>
            <w:tcW w:w="2302" w:type="dxa"/>
            <w:shd w:val="clear" w:color="auto" w:fill="auto"/>
          </w:tcPr>
          <w:p w14:paraId="5E93D86D" w14:textId="77777777" w:rsidR="00B17D8E" w:rsidRPr="00B10F96" w:rsidRDefault="00B17D8E" w:rsidP="00B403E1">
            <w:pPr>
              <w:rPr>
                <w:rFonts w:ascii="Arial Narrow" w:hAnsi="Arial Narrow" w:cs="Arial"/>
              </w:rPr>
            </w:pPr>
            <w:r w:rsidRPr="00B10F96">
              <w:rPr>
                <w:rFonts w:ascii="Arial Narrow" w:hAnsi="Arial Narrow" w:cs="Arial"/>
              </w:rPr>
              <w:t>Szerokość S boku przewodu, w którym zainstalowano pokrywę rewizyjną (mm)</w:t>
            </w:r>
          </w:p>
        </w:tc>
        <w:tc>
          <w:tcPr>
            <w:tcW w:w="2302" w:type="dxa"/>
            <w:shd w:val="clear" w:color="auto" w:fill="auto"/>
          </w:tcPr>
          <w:p w14:paraId="68E2AE8D" w14:textId="77777777" w:rsidR="00B17D8E" w:rsidRPr="00B10F96" w:rsidRDefault="00B17D8E" w:rsidP="00B403E1">
            <w:pPr>
              <w:rPr>
                <w:rFonts w:ascii="Arial Narrow" w:hAnsi="Arial Narrow" w:cs="Arial"/>
              </w:rPr>
            </w:pPr>
            <w:r w:rsidRPr="00B10F96">
              <w:rPr>
                <w:rFonts w:ascii="Arial Narrow" w:hAnsi="Arial Narrow" w:cs="Arial"/>
              </w:rPr>
              <w:t xml:space="preserve">Minimalny wymiar otworów w ściankach przewodów (mm) </w:t>
            </w:r>
            <w:proofErr w:type="spellStart"/>
            <w:r w:rsidRPr="00B10F96">
              <w:rPr>
                <w:rFonts w:ascii="Arial Narrow" w:hAnsi="Arial Narrow" w:cs="Arial"/>
              </w:rPr>
              <w:t>AxB</w:t>
            </w:r>
            <w:proofErr w:type="spellEnd"/>
          </w:p>
        </w:tc>
      </w:tr>
      <w:tr w:rsidR="00B17D8E" w:rsidRPr="00B10F96" w14:paraId="0E6CFD31" w14:textId="77777777" w:rsidTr="00B403E1">
        <w:trPr>
          <w:jc w:val="center"/>
        </w:trPr>
        <w:tc>
          <w:tcPr>
            <w:tcW w:w="2302" w:type="dxa"/>
            <w:shd w:val="clear" w:color="auto" w:fill="auto"/>
          </w:tcPr>
          <w:p w14:paraId="0E18FF6D" w14:textId="77777777" w:rsidR="00B17D8E" w:rsidRPr="00B10F96" w:rsidRDefault="00B17D8E" w:rsidP="00B403E1">
            <w:pPr>
              <w:rPr>
                <w:rFonts w:ascii="Arial Narrow" w:hAnsi="Arial Narrow" w:cs="Arial"/>
              </w:rPr>
            </w:pPr>
            <w:r w:rsidRPr="00B10F96">
              <w:rPr>
                <w:rFonts w:ascii="Arial Narrow" w:hAnsi="Arial Narrow" w:cs="Arial"/>
              </w:rPr>
              <w:t>S≤200</w:t>
            </w:r>
          </w:p>
        </w:tc>
        <w:tc>
          <w:tcPr>
            <w:tcW w:w="2302" w:type="dxa"/>
            <w:shd w:val="clear" w:color="auto" w:fill="auto"/>
          </w:tcPr>
          <w:p w14:paraId="700BC40C" w14:textId="77777777" w:rsidR="00B17D8E" w:rsidRPr="00B10F96" w:rsidRDefault="00B17D8E" w:rsidP="00B403E1">
            <w:pPr>
              <w:rPr>
                <w:rFonts w:ascii="Arial Narrow" w:hAnsi="Arial Narrow" w:cs="Arial"/>
              </w:rPr>
            </w:pPr>
            <w:r w:rsidRPr="00B10F96">
              <w:rPr>
                <w:rFonts w:ascii="Arial Narrow" w:hAnsi="Arial Narrow" w:cs="Arial"/>
              </w:rPr>
              <w:t>300x100</w:t>
            </w:r>
          </w:p>
        </w:tc>
      </w:tr>
      <w:tr w:rsidR="00B17D8E" w:rsidRPr="00B10F96" w14:paraId="45917912" w14:textId="77777777" w:rsidTr="00B403E1">
        <w:trPr>
          <w:jc w:val="center"/>
        </w:trPr>
        <w:tc>
          <w:tcPr>
            <w:tcW w:w="2302" w:type="dxa"/>
            <w:shd w:val="clear" w:color="auto" w:fill="auto"/>
          </w:tcPr>
          <w:p w14:paraId="063A0BF5" w14:textId="77777777" w:rsidR="00B17D8E" w:rsidRPr="00B10F96" w:rsidRDefault="00B17D8E" w:rsidP="00B403E1">
            <w:pPr>
              <w:rPr>
                <w:rFonts w:ascii="Arial Narrow" w:hAnsi="Arial Narrow" w:cs="Arial"/>
              </w:rPr>
            </w:pPr>
            <w:r w:rsidRPr="00B10F96">
              <w:rPr>
                <w:rFonts w:ascii="Arial Narrow" w:hAnsi="Arial Narrow" w:cs="Arial"/>
              </w:rPr>
              <w:t>200≤S&lt;500</w:t>
            </w:r>
          </w:p>
        </w:tc>
        <w:tc>
          <w:tcPr>
            <w:tcW w:w="2302" w:type="dxa"/>
            <w:shd w:val="clear" w:color="auto" w:fill="auto"/>
          </w:tcPr>
          <w:p w14:paraId="7BE97098" w14:textId="77777777" w:rsidR="00B17D8E" w:rsidRPr="00B10F96" w:rsidRDefault="00B17D8E" w:rsidP="00B403E1">
            <w:pPr>
              <w:rPr>
                <w:rFonts w:ascii="Arial Narrow" w:hAnsi="Arial Narrow" w:cs="Arial"/>
              </w:rPr>
            </w:pPr>
            <w:r w:rsidRPr="00B10F96">
              <w:rPr>
                <w:rFonts w:ascii="Arial Narrow" w:hAnsi="Arial Narrow" w:cs="Arial"/>
              </w:rPr>
              <w:t>400x200</w:t>
            </w:r>
          </w:p>
        </w:tc>
      </w:tr>
      <w:tr w:rsidR="00B17D8E" w:rsidRPr="00B10F96" w14:paraId="0C2A3F11" w14:textId="77777777" w:rsidTr="00B403E1">
        <w:trPr>
          <w:jc w:val="center"/>
        </w:trPr>
        <w:tc>
          <w:tcPr>
            <w:tcW w:w="2302" w:type="dxa"/>
            <w:shd w:val="clear" w:color="auto" w:fill="auto"/>
          </w:tcPr>
          <w:p w14:paraId="78DE7922" w14:textId="77777777" w:rsidR="00B17D8E" w:rsidRPr="00B10F96" w:rsidRDefault="00B17D8E" w:rsidP="00B403E1">
            <w:pPr>
              <w:rPr>
                <w:rFonts w:ascii="Arial Narrow" w:hAnsi="Arial Narrow" w:cs="Arial"/>
              </w:rPr>
            </w:pPr>
            <w:r w:rsidRPr="00B10F96">
              <w:rPr>
                <w:rFonts w:ascii="Arial Narrow" w:hAnsi="Arial Narrow" w:cs="Arial"/>
              </w:rPr>
              <w:t>500&lt;S</w:t>
            </w:r>
          </w:p>
        </w:tc>
        <w:tc>
          <w:tcPr>
            <w:tcW w:w="2302" w:type="dxa"/>
            <w:shd w:val="clear" w:color="auto" w:fill="auto"/>
          </w:tcPr>
          <w:p w14:paraId="09DA0624" w14:textId="77777777" w:rsidR="00B17D8E" w:rsidRPr="00B10F96" w:rsidRDefault="00B17D8E" w:rsidP="00B403E1">
            <w:pPr>
              <w:rPr>
                <w:rFonts w:ascii="Arial Narrow" w:hAnsi="Arial Narrow" w:cs="Arial"/>
              </w:rPr>
            </w:pPr>
            <w:r w:rsidRPr="00B10F96">
              <w:rPr>
                <w:rFonts w:ascii="Arial Narrow" w:hAnsi="Arial Narrow" w:cs="Arial"/>
              </w:rPr>
              <w:t>500x400</w:t>
            </w:r>
          </w:p>
        </w:tc>
      </w:tr>
    </w:tbl>
    <w:p w14:paraId="7BDBC0BB" w14:textId="77777777" w:rsidR="00B17D8E" w:rsidRDefault="00B17D8E" w:rsidP="007F101D">
      <w:pPr>
        <w:pStyle w:val="Tekstpodstawowywcity"/>
        <w:ind w:left="566" w:firstLine="1"/>
        <w:rPr>
          <w:rFonts w:ascii="Arial Narrow" w:hAnsi="Arial Narrow"/>
          <w:sz w:val="24"/>
          <w:szCs w:val="24"/>
        </w:rPr>
      </w:pPr>
    </w:p>
    <w:p w14:paraId="5C0DDF35" w14:textId="77777777" w:rsidR="00B17D8E" w:rsidRPr="00B17D8E" w:rsidRDefault="00B17D8E" w:rsidP="00B17D8E">
      <w:pPr>
        <w:pStyle w:val="Tekstpodstawowywcity"/>
        <w:ind w:left="566" w:firstLine="1"/>
        <w:rPr>
          <w:rFonts w:ascii="Arial Narrow" w:hAnsi="Arial Narrow"/>
          <w:sz w:val="24"/>
          <w:szCs w:val="24"/>
        </w:rPr>
      </w:pPr>
      <w:r w:rsidRPr="00B17D8E">
        <w:rPr>
          <w:rFonts w:ascii="Arial Narrow" w:hAnsi="Arial Narrow"/>
          <w:sz w:val="24"/>
          <w:szCs w:val="24"/>
        </w:rPr>
        <w:t>Sieć przewodów należy wyposażyć w taką liczbę pokryw rewizyjnych, by żadna część przewodów, nie zawierała więcej niż:</w:t>
      </w:r>
    </w:p>
    <w:p w14:paraId="1B38DEE1" w14:textId="77777777" w:rsidR="00B17D8E" w:rsidRPr="00B17D8E" w:rsidRDefault="00B17D8E" w:rsidP="00B17D8E">
      <w:pPr>
        <w:pStyle w:val="Tekstpodstawowywcity"/>
        <w:ind w:left="566" w:firstLine="1"/>
        <w:rPr>
          <w:rFonts w:ascii="Arial Narrow" w:hAnsi="Arial Narrow"/>
          <w:sz w:val="24"/>
          <w:szCs w:val="24"/>
        </w:rPr>
      </w:pPr>
      <w:r w:rsidRPr="00B17D8E">
        <w:rPr>
          <w:rFonts w:ascii="Arial Narrow" w:hAnsi="Arial Narrow"/>
          <w:sz w:val="24"/>
          <w:szCs w:val="24"/>
        </w:rPr>
        <w:t>- jedną zmianę średnicy, licząc od pokrywy rewizyjnej,</w:t>
      </w:r>
    </w:p>
    <w:p w14:paraId="6FCB236B" w14:textId="77777777" w:rsidR="00B17D8E" w:rsidRPr="00B17D8E" w:rsidRDefault="00B17D8E" w:rsidP="00B17D8E">
      <w:pPr>
        <w:pStyle w:val="Tekstpodstawowywcity"/>
        <w:ind w:left="566" w:firstLine="1"/>
        <w:rPr>
          <w:rFonts w:ascii="Arial Narrow" w:hAnsi="Arial Narrow"/>
          <w:sz w:val="24"/>
          <w:szCs w:val="24"/>
        </w:rPr>
      </w:pPr>
      <w:r w:rsidRPr="00B17D8E">
        <w:rPr>
          <w:rFonts w:ascii="Arial Narrow" w:hAnsi="Arial Narrow"/>
          <w:sz w:val="24"/>
          <w:szCs w:val="24"/>
        </w:rPr>
        <w:t>- jedną zmianę kierunku, większą niż 45o, licząc od pokrywy rewizyjnej,</w:t>
      </w:r>
    </w:p>
    <w:p w14:paraId="5F1ABD39" w14:textId="77777777" w:rsidR="00B17D8E" w:rsidRPr="00B17D8E" w:rsidRDefault="00B17D8E" w:rsidP="00B17D8E">
      <w:pPr>
        <w:pStyle w:val="Tekstpodstawowywcity"/>
        <w:ind w:left="566" w:firstLine="1"/>
        <w:rPr>
          <w:rFonts w:ascii="Arial Narrow" w:hAnsi="Arial Narrow"/>
          <w:sz w:val="24"/>
          <w:szCs w:val="24"/>
        </w:rPr>
      </w:pPr>
      <w:r w:rsidRPr="00B17D8E">
        <w:rPr>
          <w:rFonts w:ascii="Arial Narrow" w:hAnsi="Arial Narrow"/>
          <w:sz w:val="24"/>
          <w:szCs w:val="24"/>
        </w:rPr>
        <w:t>- 7,7 m przewodu, licząc od pokrywy rewizyjnej,</w:t>
      </w:r>
    </w:p>
    <w:p w14:paraId="1FDA2F91" w14:textId="77777777" w:rsidR="00B17D8E" w:rsidRPr="00B17D8E" w:rsidRDefault="00B17D8E" w:rsidP="00B17D8E">
      <w:pPr>
        <w:pStyle w:val="Tekstpodstawowywcity"/>
        <w:ind w:left="566" w:firstLine="1"/>
        <w:rPr>
          <w:rFonts w:ascii="Arial Narrow" w:hAnsi="Arial Narrow"/>
          <w:sz w:val="24"/>
          <w:szCs w:val="24"/>
        </w:rPr>
      </w:pPr>
      <w:r w:rsidRPr="00B17D8E">
        <w:rPr>
          <w:rFonts w:ascii="Arial Narrow" w:hAnsi="Arial Narrow"/>
          <w:sz w:val="24"/>
          <w:szCs w:val="24"/>
        </w:rPr>
        <w:t>W odcinkach poziomych prostych sieci przewodów maksymalny odstęp między pokrywami rewizyjnymi nie powinien przekraczać 10m.</w:t>
      </w:r>
    </w:p>
    <w:p w14:paraId="0147A096" w14:textId="77777777" w:rsidR="007F101D" w:rsidRDefault="007F101D" w:rsidP="007F101D">
      <w:pPr>
        <w:pStyle w:val="Tekstpodstawowywcity"/>
        <w:ind w:left="566" w:firstLine="1"/>
        <w:rPr>
          <w:rFonts w:ascii="Arial Narrow" w:hAnsi="Arial Narrow"/>
          <w:sz w:val="24"/>
          <w:szCs w:val="24"/>
        </w:rPr>
      </w:pPr>
    </w:p>
    <w:p w14:paraId="66E8DC55" w14:textId="14292AA3" w:rsidR="00B17D8E" w:rsidRDefault="00B17D8E" w:rsidP="007F101D">
      <w:pPr>
        <w:pStyle w:val="Tekstpodstawowywcity"/>
        <w:ind w:left="566" w:firstLine="1"/>
        <w:rPr>
          <w:rFonts w:ascii="Arial Narrow" w:hAnsi="Arial Narrow"/>
          <w:b/>
          <w:bCs/>
          <w:sz w:val="24"/>
          <w:szCs w:val="24"/>
        </w:rPr>
      </w:pPr>
      <w:r w:rsidRPr="00B17D8E">
        <w:rPr>
          <w:rFonts w:ascii="Arial Narrow" w:hAnsi="Arial Narrow"/>
          <w:b/>
          <w:bCs/>
          <w:sz w:val="24"/>
          <w:szCs w:val="24"/>
        </w:rPr>
        <w:t>Ochrona akustyczna</w:t>
      </w:r>
    </w:p>
    <w:p w14:paraId="48E11A0B" w14:textId="77777777" w:rsidR="00B17D8E" w:rsidRDefault="00B17D8E" w:rsidP="00B17D8E">
      <w:pPr>
        <w:ind w:left="566"/>
        <w:jc w:val="both"/>
        <w:rPr>
          <w:rFonts w:ascii="Arial Narrow" w:hAnsi="Arial Narrow" w:cs="Arial"/>
        </w:rPr>
      </w:pPr>
      <w:r w:rsidRPr="00B10F96">
        <w:rPr>
          <w:rFonts w:ascii="Arial Narrow" w:hAnsi="Arial Narrow" w:cs="Arial"/>
        </w:rPr>
        <w:t>W celu obniżenia ciśnienia akustycznego emitowanego do pomieszczeń przez pracujące urządzenia wentylacyjne instalacja nawiewna i wywiewna została wyposażona w przewodowe tłumiki hałasu, które zapewnią redukcję emitowanego hałasu do wymaganych wartości.  W celu zabezpieczenia przed przenoszeniem drgań połączenia wentylatorów, urządzeń wentylacyjnych z przewodami wentylacyjnymi powinny być wykonane za pomocą króćców elastycznych.</w:t>
      </w:r>
    </w:p>
    <w:p w14:paraId="7D0CBA03" w14:textId="77777777" w:rsidR="00B17D8E" w:rsidRPr="00B17D8E" w:rsidRDefault="00B17D8E" w:rsidP="007F101D">
      <w:pPr>
        <w:pStyle w:val="Tekstpodstawowywcity"/>
        <w:ind w:left="566" w:firstLine="1"/>
        <w:rPr>
          <w:rFonts w:ascii="Arial Narrow" w:hAnsi="Arial Narrow"/>
          <w:b/>
          <w:bCs/>
          <w:sz w:val="24"/>
          <w:szCs w:val="24"/>
        </w:rPr>
      </w:pPr>
    </w:p>
    <w:p w14:paraId="0AFC97DA" w14:textId="05F47C06" w:rsidR="00B17D8E" w:rsidRPr="00B17D8E" w:rsidRDefault="00B17D8E" w:rsidP="007F101D">
      <w:pPr>
        <w:pStyle w:val="Tekstpodstawowywcity"/>
        <w:ind w:left="566" w:firstLine="1"/>
        <w:rPr>
          <w:rFonts w:ascii="Arial Narrow" w:hAnsi="Arial Narrow"/>
          <w:b/>
          <w:bCs/>
          <w:sz w:val="24"/>
          <w:szCs w:val="24"/>
        </w:rPr>
      </w:pPr>
      <w:r w:rsidRPr="00B17D8E">
        <w:rPr>
          <w:rFonts w:ascii="Arial Narrow" w:hAnsi="Arial Narrow"/>
          <w:b/>
          <w:bCs/>
          <w:sz w:val="24"/>
          <w:szCs w:val="24"/>
        </w:rPr>
        <w:t>UWAGI:</w:t>
      </w:r>
    </w:p>
    <w:p w14:paraId="25E68738" w14:textId="1A9BC75E" w:rsidR="00B17D8E" w:rsidRDefault="00B17D8E" w:rsidP="008611B8">
      <w:pPr>
        <w:numPr>
          <w:ilvl w:val="0"/>
          <w:numId w:val="93"/>
        </w:numPr>
        <w:spacing w:line="276" w:lineRule="auto"/>
        <w:jc w:val="both"/>
        <w:rPr>
          <w:rFonts w:ascii="Arial Narrow" w:hAnsi="Arial Narrow" w:cs="Arial"/>
        </w:rPr>
      </w:pPr>
      <w:r w:rsidRPr="009100B0">
        <w:rPr>
          <w:rFonts w:ascii="Arial Narrow" w:hAnsi="Arial Narrow" w:cs="Arial"/>
        </w:rPr>
        <w:t>Ze względu na brak możli</w:t>
      </w:r>
      <w:r>
        <w:rPr>
          <w:rFonts w:ascii="Arial Narrow" w:hAnsi="Arial Narrow" w:cs="Arial"/>
        </w:rPr>
        <w:t>w</w:t>
      </w:r>
      <w:r w:rsidRPr="009100B0">
        <w:rPr>
          <w:rFonts w:ascii="Arial Narrow" w:hAnsi="Arial Narrow" w:cs="Arial"/>
        </w:rPr>
        <w:t xml:space="preserve">ości dokładnej inwentaryzacji konstrukcji istniejącego obiektu, rzędne </w:t>
      </w:r>
      <w:r w:rsidR="000D2B84">
        <w:rPr>
          <w:rFonts w:ascii="Arial Narrow" w:hAnsi="Arial Narrow" w:cs="Arial"/>
        </w:rPr>
        <w:br/>
      </w:r>
      <w:r w:rsidRPr="009100B0">
        <w:rPr>
          <w:rFonts w:ascii="Arial Narrow" w:hAnsi="Arial Narrow" w:cs="Arial"/>
        </w:rPr>
        <w:t xml:space="preserve">i przebicia instalacji należy </w:t>
      </w:r>
      <w:r>
        <w:rPr>
          <w:rFonts w:ascii="Arial Narrow" w:hAnsi="Arial Narrow" w:cs="Arial"/>
        </w:rPr>
        <w:t xml:space="preserve">zweryfikować i </w:t>
      </w:r>
      <w:r w:rsidRPr="009100B0">
        <w:rPr>
          <w:rFonts w:ascii="Arial Narrow" w:hAnsi="Arial Narrow" w:cs="Arial"/>
        </w:rPr>
        <w:t>dopasować w trakcie prac budowlanych.</w:t>
      </w:r>
    </w:p>
    <w:p w14:paraId="4CBC5220" w14:textId="77777777" w:rsidR="000D2B84" w:rsidRDefault="000D2B84" w:rsidP="000D2B84">
      <w:pPr>
        <w:spacing w:line="276" w:lineRule="auto"/>
        <w:ind w:left="720"/>
        <w:jc w:val="both"/>
        <w:rPr>
          <w:rFonts w:ascii="Arial Narrow" w:hAnsi="Arial Narrow" w:cs="Arial"/>
        </w:rPr>
      </w:pPr>
    </w:p>
    <w:p w14:paraId="321A2E21" w14:textId="77777777" w:rsidR="000D2B84" w:rsidRDefault="000D2B84" w:rsidP="000D2B84">
      <w:pPr>
        <w:spacing w:line="276" w:lineRule="auto"/>
        <w:ind w:left="720"/>
        <w:jc w:val="both"/>
        <w:rPr>
          <w:rFonts w:ascii="Arial Narrow" w:hAnsi="Arial Narrow" w:cs="Arial"/>
        </w:rPr>
      </w:pPr>
    </w:p>
    <w:p w14:paraId="1035801B" w14:textId="77777777" w:rsidR="000D2B84" w:rsidRDefault="000D2B84" w:rsidP="000D2B84">
      <w:pPr>
        <w:spacing w:line="276" w:lineRule="auto"/>
        <w:ind w:left="720"/>
        <w:jc w:val="both"/>
        <w:rPr>
          <w:rFonts w:ascii="Arial Narrow" w:hAnsi="Arial Narrow" w:cs="Arial"/>
        </w:rPr>
      </w:pPr>
    </w:p>
    <w:p w14:paraId="0291AECD" w14:textId="77777777" w:rsidR="00BE7EBC" w:rsidRPr="000D2B84" w:rsidRDefault="00BE7EBC" w:rsidP="000D2B84">
      <w:pPr>
        <w:rPr>
          <w:rFonts w:ascii="Arial Narrow" w:hAnsi="Arial Narrow"/>
          <w:b/>
          <w:bCs/>
          <w:highlight w:val="yellow"/>
        </w:rPr>
      </w:pPr>
    </w:p>
    <w:p w14:paraId="3983F9C6" w14:textId="7E4A9125" w:rsidR="00E55AB1" w:rsidRPr="000D2B84" w:rsidRDefault="00E55AB1" w:rsidP="008611B8">
      <w:pPr>
        <w:pStyle w:val="Akapitzlist"/>
        <w:numPr>
          <w:ilvl w:val="2"/>
          <w:numId w:val="54"/>
        </w:numPr>
        <w:rPr>
          <w:rFonts w:ascii="Arial Narrow" w:hAnsi="Arial Narrow"/>
          <w:b/>
          <w:bCs/>
        </w:rPr>
      </w:pPr>
      <w:r w:rsidRPr="000D2B84">
        <w:rPr>
          <w:rFonts w:ascii="Arial Narrow" w:hAnsi="Arial Narrow"/>
          <w:b/>
          <w:bCs/>
        </w:rPr>
        <w:lastRenderedPageBreak/>
        <w:t>Klimatyzacja</w:t>
      </w:r>
    </w:p>
    <w:p w14:paraId="72B3D46D" w14:textId="77777777" w:rsidR="000D2B84" w:rsidRPr="000D2B84" w:rsidRDefault="000D2B84" w:rsidP="000D2B84">
      <w:pPr>
        <w:pStyle w:val="Akapitzlist"/>
        <w:ind w:left="1286"/>
        <w:rPr>
          <w:rFonts w:ascii="Arial Narrow" w:hAnsi="Arial Narrow"/>
          <w:b/>
          <w:bCs/>
        </w:rPr>
      </w:pPr>
    </w:p>
    <w:p w14:paraId="67ED473D" w14:textId="3B01CC89" w:rsidR="000D2B84" w:rsidRPr="000D2B84" w:rsidRDefault="000D2B84" w:rsidP="000D2B84">
      <w:pPr>
        <w:ind w:firstLine="566"/>
        <w:rPr>
          <w:rFonts w:ascii="Arial Narrow" w:hAnsi="Arial Narrow"/>
          <w:b/>
          <w:bCs/>
        </w:rPr>
      </w:pPr>
      <w:r w:rsidRPr="000D2B84">
        <w:rPr>
          <w:rFonts w:ascii="Arial Narrow" w:hAnsi="Arial Narrow"/>
          <w:b/>
          <w:bCs/>
        </w:rPr>
        <w:t>Układy freonowe MULTI SPLIT</w:t>
      </w:r>
    </w:p>
    <w:p w14:paraId="039048C5" w14:textId="0FE33570" w:rsidR="000D2B84" w:rsidRPr="00B10F96" w:rsidRDefault="000D2B84" w:rsidP="000D2B84">
      <w:pPr>
        <w:spacing w:line="276" w:lineRule="auto"/>
        <w:ind w:left="566"/>
        <w:rPr>
          <w:rFonts w:ascii="Arial Narrow" w:hAnsi="Arial Narrow" w:cs="Arial"/>
        </w:rPr>
      </w:pPr>
      <w:r w:rsidRPr="00B10F96">
        <w:rPr>
          <w:rFonts w:ascii="Arial Narrow" w:hAnsi="Arial Narrow" w:cs="Arial"/>
        </w:rPr>
        <w:t>Klimatyzacja pomieszczeń objętych opracowaniem</w:t>
      </w:r>
      <w:r>
        <w:rPr>
          <w:rFonts w:ascii="Arial Narrow" w:hAnsi="Arial Narrow" w:cs="Arial"/>
        </w:rPr>
        <w:t xml:space="preserve"> (2.6; 2.6.1)</w:t>
      </w:r>
      <w:r w:rsidRPr="00B10F96">
        <w:rPr>
          <w:rFonts w:ascii="Arial Narrow" w:hAnsi="Arial Narrow" w:cs="Arial"/>
        </w:rPr>
        <w:t xml:space="preserve"> realizowan</w:t>
      </w:r>
      <w:r>
        <w:rPr>
          <w:rFonts w:ascii="Arial Narrow" w:hAnsi="Arial Narrow" w:cs="Arial"/>
        </w:rPr>
        <w:t>a</w:t>
      </w:r>
      <w:r w:rsidRPr="00B10F96">
        <w:rPr>
          <w:rFonts w:ascii="Arial Narrow" w:hAnsi="Arial Narrow" w:cs="Arial"/>
        </w:rPr>
        <w:t xml:space="preserve"> będzie poprzez jeden układ klimatyzacyjny typu </w:t>
      </w:r>
      <w:r>
        <w:rPr>
          <w:rFonts w:ascii="Arial Narrow" w:hAnsi="Arial Narrow" w:cs="Arial"/>
        </w:rPr>
        <w:t>MULTISPLIT</w:t>
      </w:r>
      <w:r w:rsidRPr="00B10F96">
        <w:rPr>
          <w:rFonts w:ascii="Arial Narrow" w:hAnsi="Arial Narrow" w:cs="Arial"/>
        </w:rPr>
        <w:t xml:space="preserve">. Układ ten zaprojektowany został do pracy w funkcji chłodzenia. </w:t>
      </w:r>
    </w:p>
    <w:p w14:paraId="16BB848B" w14:textId="5420D9DE" w:rsidR="000D2B84" w:rsidRDefault="000D2B84" w:rsidP="000D2B84">
      <w:pPr>
        <w:spacing w:line="276" w:lineRule="auto"/>
        <w:ind w:left="566"/>
        <w:jc w:val="both"/>
        <w:rPr>
          <w:rFonts w:ascii="Arial Narrow" w:hAnsi="Arial Narrow" w:cs="Arial"/>
        </w:rPr>
      </w:pPr>
      <w:r w:rsidRPr="00B10F96">
        <w:rPr>
          <w:rFonts w:ascii="Arial Narrow" w:hAnsi="Arial Narrow" w:cs="Arial"/>
        </w:rPr>
        <w:t xml:space="preserve">Chłodzenie w pomieszczeniach, w których znajdują się jednostki wewnętrzne będzie odbywało się za pomocą </w:t>
      </w:r>
      <w:r>
        <w:rPr>
          <w:rFonts w:ascii="Arial Narrow" w:hAnsi="Arial Narrow" w:cs="Arial"/>
        </w:rPr>
        <w:t>jednostek ściennych.</w:t>
      </w:r>
      <w:r w:rsidRPr="00B10F96">
        <w:rPr>
          <w:rFonts w:ascii="Arial Narrow" w:hAnsi="Arial Narrow" w:cs="Arial"/>
        </w:rPr>
        <w:t xml:space="preserve"> Jednostki wewnętrzne zostaną zamontowane </w:t>
      </w:r>
      <w:r>
        <w:rPr>
          <w:rFonts w:ascii="Arial Narrow" w:hAnsi="Arial Narrow" w:cs="Arial"/>
        </w:rPr>
        <w:t>naściennie</w:t>
      </w:r>
      <w:r w:rsidRPr="00B10F96">
        <w:rPr>
          <w:rFonts w:ascii="Arial Narrow" w:hAnsi="Arial Narrow" w:cs="Arial"/>
        </w:rPr>
        <w:t xml:space="preserve"> zgodnie z opracowaniem rysunkowym </w:t>
      </w:r>
      <w:r>
        <w:rPr>
          <w:rFonts w:ascii="Arial Narrow" w:hAnsi="Arial Narrow" w:cs="Arial"/>
        </w:rPr>
        <w:t>HVAC</w:t>
      </w:r>
      <w:r w:rsidRPr="00B10F96">
        <w:rPr>
          <w:rFonts w:ascii="Arial Narrow" w:hAnsi="Arial Narrow" w:cs="Arial"/>
        </w:rPr>
        <w:t xml:space="preserve"> – </w:t>
      </w:r>
      <w:r>
        <w:rPr>
          <w:rFonts w:ascii="Arial Narrow" w:hAnsi="Arial Narrow" w:cs="Arial"/>
        </w:rPr>
        <w:t>14</w:t>
      </w:r>
      <w:r w:rsidRPr="00B10F96">
        <w:rPr>
          <w:rFonts w:ascii="Arial Narrow" w:hAnsi="Arial Narrow" w:cs="Arial"/>
        </w:rPr>
        <w:t xml:space="preserve">. Klimatyzatory zostaną wyposażony w sterownik przewodowy, umożliwiający indywidualne programowanie klimatu w pomieszczeniu w zależności od potrzeb użytkownika oraz warunków zewnętrznych. Klimatyzatory zostały wyposażone, również </w:t>
      </w:r>
      <w:r>
        <w:rPr>
          <w:rFonts w:ascii="Arial Narrow" w:hAnsi="Arial Narrow" w:cs="Arial"/>
        </w:rPr>
        <w:br/>
      </w:r>
      <w:r w:rsidRPr="00B10F96">
        <w:rPr>
          <w:rFonts w:ascii="Arial Narrow" w:hAnsi="Arial Narrow" w:cs="Arial"/>
        </w:rPr>
        <w:t>w pompki skroplin.</w:t>
      </w:r>
    </w:p>
    <w:p w14:paraId="4414B959" w14:textId="77777777" w:rsidR="000D2B84" w:rsidRPr="00B10F96" w:rsidRDefault="000D2B84" w:rsidP="000D2B84">
      <w:pPr>
        <w:spacing w:line="276" w:lineRule="auto"/>
        <w:ind w:left="566"/>
        <w:jc w:val="both"/>
        <w:rPr>
          <w:rFonts w:ascii="Arial Narrow" w:hAnsi="Arial Narrow" w:cs="Arial"/>
        </w:rPr>
      </w:pPr>
      <w:r w:rsidRPr="00B10F96">
        <w:rPr>
          <w:rFonts w:ascii="Arial Narrow" w:hAnsi="Arial Narrow" w:cs="Arial"/>
        </w:rPr>
        <w:t xml:space="preserve">Jednostka zewnętrzna o nominalnej mocy </w:t>
      </w:r>
      <w:proofErr w:type="spellStart"/>
      <w:r w:rsidRPr="00B10F96">
        <w:rPr>
          <w:rFonts w:ascii="Arial Narrow" w:hAnsi="Arial Narrow" w:cs="Arial"/>
        </w:rPr>
        <w:t>Qch</w:t>
      </w:r>
      <w:proofErr w:type="spellEnd"/>
      <w:r w:rsidRPr="00B10F96">
        <w:rPr>
          <w:rFonts w:ascii="Arial Narrow" w:hAnsi="Arial Narrow" w:cs="Arial"/>
        </w:rPr>
        <w:t>=5,</w:t>
      </w:r>
      <w:r>
        <w:rPr>
          <w:rFonts w:ascii="Arial Narrow" w:hAnsi="Arial Narrow" w:cs="Arial"/>
        </w:rPr>
        <w:t>27</w:t>
      </w:r>
      <w:r w:rsidRPr="00B10F96">
        <w:rPr>
          <w:rFonts w:ascii="Arial Narrow" w:hAnsi="Arial Narrow" w:cs="Arial"/>
        </w:rPr>
        <w:t xml:space="preserve"> </w:t>
      </w:r>
      <w:r>
        <w:rPr>
          <w:rFonts w:ascii="Arial Narrow" w:hAnsi="Arial Narrow" w:cs="Arial"/>
        </w:rPr>
        <w:t>kW</w:t>
      </w:r>
      <w:r w:rsidRPr="00B10F96">
        <w:rPr>
          <w:rFonts w:ascii="Arial Narrow" w:hAnsi="Arial Narrow" w:cs="Arial"/>
        </w:rPr>
        <w:t xml:space="preserve">, zlokalizowana będzie na dachu budynku, zgodnie z rysunkiem </w:t>
      </w:r>
      <w:r>
        <w:rPr>
          <w:rFonts w:ascii="Arial Narrow" w:hAnsi="Arial Narrow" w:cs="Arial"/>
        </w:rPr>
        <w:t>HVAC</w:t>
      </w:r>
      <w:r w:rsidRPr="00B10F96">
        <w:rPr>
          <w:rFonts w:ascii="Arial Narrow" w:hAnsi="Arial Narrow" w:cs="Arial"/>
        </w:rPr>
        <w:t>-1</w:t>
      </w:r>
      <w:r>
        <w:rPr>
          <w:rFonts w:ascii="Arial Narrow" w:hAnsi="Arial Narrow" w:cs="Arial"/>
        </w:rPr>
        <w:t>4</w:t>
      </w:r>
      <w:r w:rsidRPr="00B10F96">
        <w:rPr>
          <w:rFonts w:ascii="Arial Narrow" w:hAnsi="Arial Narrow" w:cs="Arial"/>
        </w:rPr>
        <w:t xml:space="preserve">. </w:t>
      </w:r>
    </w:p>
    <w:p w14:paraId="389F9408" w14:textId="77777777" w:rsidR="000D2B84" w:rsidRDefault="000D2B84" w:rsidP="000D2B84">
      <w:pPr>
        <w:spacing w:line="276" w:lineRule="auto"/>
        <w:ind w:left="566"/>
        <w:jc w:val="both"/>
        <w:rPr>
          <w:rFonts w:ascii="Arial Narrow" w:hAnsi="Arial Narrow" w:cs="Arial"/>
        </w:rPr>
      </w:pPr>
    </w:p>
    <w:p w14:paraId="7B3B5432" w14:textId="627693D7" w:rsidR="000D2B84" w:rsidRPr="000D2B84" w:rsidRDefault="000D2B84" w:rsidP="000D2B84">
      <w:pPr>
        <w:spacing w:line="276" w:lineRule="auto"/>
        <w:ind w:left="566"/>
        <w:jc w:val="both"/>
        <w:rPr>
          <w:rFonts w:ascii="Arial Narrow" w:hAnsi="Arial Narrow" w:cs="Arial"/>
          <w:b/>
          <w:bCs/>
        </w:rPr>
      </w:pPr>
      <w:r w:rsidRPr="000D2B84">
        <w:rPr>
          <w:rFonts w:ascii="Arial Narrow" w:hAnsi="Arial Narrow" w:cs="Arial"/>
          <w:b/>
          <w:bCs/>
        </w:rPr>
        <w:t xml:space="preserve">Instalacja odprowadzenia skroplin </w:t>
      </w:r>
    </w:p>
    <w:p w14:paraId="7DAD0BC9" w14:textId="77777777" w:rsidR="000D2B84" w:rsidRPr="00B10F96" w:rsidRDefault="000D2B84" w:rsidP="000D2B84">
      <w:pPr>
        <w:spacing w:line="276" w:lineRule="auto"/>
        <w:ind w:left="566"/>
        <w:jc w:val="both"/>
        <w:rPr>
          <w:rFonts w:ascii="Arial Narrow" w:hAnsi="Arial Narrow" w:cs="Arial"/>
        </w:rPr>
      </w:pPr>
      <w:r w:rsidRPr="00B10F96">
        <w:rPr>
          <w:rFonts w:ascii="Arial Narrow" w:hAnsi="Arial Narrow" w:cs="Arial"/>
          <w:snapToGrid w:val="0"/>
        </w:rPr>
        <w:t>Przewody odprowadzające skropliny z jednostek wewnętrznych należy wykonać z rur PVC</w:t>
      </w:r>
      <w:r w:rsidRPr="00B10F96">
        <w:rPr>
          <w:rFonts w:ascii="Arial Narrow" w:hAnsi="Arial Narrow" w:cs="Arial"/>
        </w:rPr>
        <w:t>-U. Przewody</w:t>
      </w:r>
      <w:r w:rsidRPr="00B10F96">
        <w:rPr>
          <w:rFonts w:ascii="Arial Narrow" w:hAnsi="Arial Narrow" w:cs="Arial"/>
          <w:snapToGrid w:val="0"/>
        </w:rPr>
        <w:t xml:space="preserve"> należy włączyć przed syfon w pomieszczeniu </w:t>
      </w:r>
      <w:r>
        <w:rPr>
          <w:rFonts w:ascii="Arial Narrow" w:hAnsi="Arial Narrow" w:cs="Arial"/>
          <w:snapToGrid w:val="0"/>
        </w:rPr>
        <w:t>2</w:t>
      </w:r>
      <w:r w:rsidRPr="00B10F96">
        <w:rPr>
          <w:rFonts w:ascii="Arial Narrow" w:hAnsi="Arial Narrow" w:cs="Arial"/>
          <w:snapToGrid w:val="0"/>
        </w:rPr>
        <w:t>.3.</w:t>
      </w:r>
      <w:r w:rsidRPr="00B10F96">
        <w:rPr>
          <w:rFonts w:ascii="Arial Narrow" w:hAnsi="Arial Narrow" w:cs="Arial"/>
        </w:rPr>
        <w:t xml:space="preserve"> </w:t>
      </w:r>
      <w:r w:rsidRPr="00B10F96">
        <w:rPr>
          <w:rFonts w:ascii="Arial Narrow" w:hAnsi="Arial Narrow" w:cs="Arial"/>
          <w:snapToGrid w:val="0"/>
        </w:rPr>
        <w:t>Przewody odprowadzenia skroplin należy izolować otuliną na bazie kauczuku syntetycznego</w:t>
      </w:r>
      <w:r w:rsidRPr="00B10F96">
        <w:rPr>
          <w:rFonts w:ascii="Arial Narrow" w:hAnsi="Arial Narrow" w:cs="Arial"/>
          <w:bCs/>
          <w:iCs/>
        </w:rPr>
        <w:t>. Skropliny należy prowadzić ze spadkiem 0.6%.</w:t>
      </w:r>
    </w:p>
    <w:p w14:paraId="72AA0E8F" w14:textId="77777777" w:rsidR="000D2B84" w:rsidRPr="00B10F96" w:rsidRDefault="000D2B84" w:rsidP="000D2B84">
      <w:pPr>
        <w:spacing w:line="276" w:lineRule="auto"/>
        <w:ind w:firstLine="566"/>
        <w:jc w:val="both"/>
        <w:rPr>
          <w:rFonts w:ascii="Arial Narrow" w:hAnsi="Arial Narrow" w:cs="Arial"/>
        </w:rPr>
      </w:pPr>
      <w:r w:rsidRPr="00B10F96">
        <w:rPr>
          <w:rFonts w:ascii="Arial Narrow" w:hAnsi="Arial Narrow" w:cs="Arial"/>
        </w:rPr>
        <w:t>Odprowadzenie skroplin będzie się odbywało się za pomocą pompek skroplin.</w:t>
      </w:r>
    </w:p>
    <w:p w14:paraId="00FD7D90" w14:textId="77777777" w:rsidR="000D2B84" w:rsidRPr="00B10F96" w:rsidRDefault="000D2B84" w:rsidP="000D2B84">
      <w:pPr>
        <w:spacing w:line="276" w:lineRule="auto"/>
        <w:ind w:firstLine="566"/>
        <w:jc w:val="both"/>
        <w:rPr>
          <w:rFonts w:ascii="Arial Narrow" w:hAnsi="Arial Narrow" w:cs="Arial"/>
        </w:rPr>
      </w:pPr>
      <w:r w:rsidRPr="00B10F96">
        <w:rPr>
          <w:rFonts w:ascii="Arial Narrow" w:hAnsi="Arial Narrow" w:cs="Arial"/>
        </w:rPr>
        <w:t xml:space="preserve">Włączenie przewodów skroplin do instalacji kanalizacji wg. opracowania </w:t>
      </w:r>
      <w:proofErr w:type="spellStart"/>
      <w:r w:rsidRPr="00B10F96">
        <w:rPr>
          <w:rFonts w:ascii="Arial Narrow" w:hAnsi="Arial Narrow" w:cs="Arial"/>
        </w:rPr>
        <w:t>wod</w:t>
      </w:r>
      <w:proofErr w:type="spellEnd"/>
      <w:r w:rsidRPr="00B10F96">
        <w:rPr>
          <w:rFonts w:ascii="Arial Narrow" w:hAnsi="Arial Narrow" w:cs="Arial"/>
        </w:rPr>
        <w:t>-kan.</w:t>
      </w:r>
    </w:p>
    <w:p w14:paraId="358C30E6" w14:textId="77777777" w:rsidR="000D2B84" w:rsidRDefault="000D2B84" w:rsidP="000D2B84">
      <w:pPr>
        <w:pStyle w:val="Akapitzlist"/>
        <w:ind w:left="1286"/>
        <w:rPr>
          <w:rFonts w:ascii="Arial Narrow" w:hAnsi="Arial Narrow"/>
          <w:b/>
          <w:bCs/>
          <w:highlight w:val="yellow"/>
        </w:rPr>
      </w:pPr>
    </w:p>
    <w:p w14:paraId="68D50DDC" w14:textId="77777777" w:rsidR="00A61922" w:rsidRPr="00B10F96" w:rsidRDefault="00A61922" w:rsidP="00A61922">
      <w:pPr>
        <w:spacing w:line="276" w:lineRule="auto"/>
        <w:ind w:firstLine="566"/>
        <w:jc w:val="both"/>
        <w:rPr>
          <w:rFonts w:ascii="Arial Narrow" w:hAnsi="Arial Narrow" w:cs="Arial"/>
          <w:b/>
        </w:rPr>
      </w:pPr>
      <w:r w:rsidRPr="00B10F96">
        <w:rPr>
          <w:rFonts w:ascii="Arial Narrow" w:hAnsi="Arial Narrow" w:cs="Arial"/>
          <w:b/>
        </w:rPr>
        <w:t>UWAGI:</w:t>
      </w:r>
    </w:p>
    <w:p w14:paraId="6BEF1096" w14:textId="421140A6" w:rsidR="00A61922" w:rsidRPr="00A61922" w:rsidRDefault="00A61922" w:rsidP="008611B8">
      <w:pPr>
        <w:numPr>
          <w:ilvl w:val="0"/>
          <w:numId w:val="94"/>
        </w:numPr>
        <w:spacing w:line="276" w:lineRule="auto"/>
        <w:jc w:val="both"/>
        <w:rPr>
          <w:rFonts w:ascii="Arial Narrow" w:hAnsi="Arial Narrow" w:cs="Arial"/>
        </w:rPr>
      </w:pPr>
      <w:r w:rsidRPr="00B10F96">
        <w:rPr>
          <w:rFonts w:ascii="Arial Narrow" w:hAnsi="Arial Narrow" w:cs="Arial"/>
        </w:rPr>
        <w:t>Poziom prowadzenia instalacji klimatyzacji i skroplin w przestrzeni sufitu podwieszanego</w:t>
      </w:r>
      <w:r>
        <w:rPr>
          <w:rFonts w:ascii="Arial Narrow" w:hAnsi="Arial Narrow" w:cs="Arial"/>
        </w:rPr>
        <w:t xml:space="preserve"> oraz </w:t>
      </w:r>
      <w:r>
        <w:rPr>
          <w:rFonts w:ascii="Arial Narrow" w:hAnsi="Arial Narrow" w:cs="Arial"/>
        </w:rPr>
        <w:br/>
        <w:t>w przestrzeni poddasza,</w:t>
      </w:r>
      <w:r w:rsidRPr="00B10F96">
        <w:rPr>
          <w:rFonts w:ascii="Arial Narrow" w:hAnsi="Arial Narrow" w:cs="Arial"/>
        </w:rPr>
        <w:t xml:space="preserve"> należy dostosować na budowie do dostępnej wysokości oraz istniejących instalacji.</w:t>
      </w:r>
    </w:p>
    <w:p w14:paraId="63B99950" w14:textId="77777777" w:rsidR="00A61922" w:rsidRDefault="00A61922" w:rsidP="000D2B84">
      <w:pPr>
        <w:pStyle w:val="Akapitzlist"/>
        <w:ind w:left="1286"/>
        <w:rPr>
          <w:rFonts w:ascii="Arial Narrow" w:hAnsi="Arial Narrow"/>
          <w:b/>
          <w:bCs/>
          <w:highlight w:val="yellow"/>
        </w:rPr>
      </w:pPr>
    </w:p>
    <w:p w14:paraId="1802ADC3" w14:textId="23D9BE6F" w:rsidR="00E55AB1" w:rsidRPr="00A61922" w:rsidRDefault="00E55AB1" w:rsidP="008611B8">
      <w:pPr>
        <w:pStyle w:val="Akapitzlist"/>
        <w:numPr>
          <w:ilvl w:val="2"/>
          <w:numId w:val="54"/>
        </w:numPr>
        <w:rPr>
          <w:rFonts w:ascii="Arial Narrow" w:hAnsi="Arial Narrow"/>
          <w:b/>
          <w:bCs/>
        </w:rPr>
      </w:pPr>
      <w:r w:rsidRPr="00A61922">
        <w:rPr>
          <w:rFonts w:ascii="Arial Narrow" w:hAnsi="Arial Narrow"/>
          <w:b/>
          <w:bCs/>
        </w:rPr>
        <w:t>Instalacja grzejnikowa</w:t>
      </w:r>
    </w:p>
    <w:p w14:paraId="6EFA1A6B" w14:textId="77777777" w:rsidR="00A61922" w:rsidRPr="00A61922" w:rsidRDefault="00A61922" w:rsidP="00A61922">
      <w:pPr>
        <w:pStyle w:val="Akapitzlist"/>
        <w:ind w:left="1286"/>
        <w:rPr>
          <w:rFonts w:ascii="Arial Narrow" w:hAnsi="Arial Narrow"/>
        </w:rPr>
      </w:pPr>
    </w:p>
    <w:p w14:paraId="705D26D6" w14:textId="3782CA3D" w:rsidR="00A61922" w:rsidRPr="00A61922" w:rsidRDefault="00A61922" w:rsidP="00A61922">
      <w:pPr>
        <w:ind w:firstLine="566"/>
        <w:rPr>
          <w:rFonts w:ascii="Arial Narrow" w:hAnsi="Arial Narrow"/>
          <w:b/>
          <w:bCs/>
        </w:rPr>
      </w:pPr>
      <w:r w:rsidRPr="00A61922">
        <w:rPr>
          <w:rFonts w:ascii="Arial Narrow" w:hAnsi="Arial Narrow"/>
          <w:b/>
          <w:bCs/>
        </w:rPr>
        <w:t>Opis źródła ciepła</w:t>
      </w:r>
    </w:p>
    <w:p w14:paraId="116B27D9" w14:textId="77777777" w:rsidR="00A61922" w:rsidRPr="00B10F96" w:rsidRDefault="00A61922" w:rsidP="00A61922">
      <w:pPr>
        <w:ind w:firstLine="566"/>
        <w:jc w:val="both"/>
        <w:rPr>
          <w:rFonts w:ascii="Arial Narrow" w:hAnsi="Arial Narrow" w:cs="Arial"/>
        </w:rPr>
      </w:pPr>
      <w:r w:rsidRPr="00B10F96">
        <w:rPr>
          <w:rFonts w:ascii="Arial Narrow" w:hAnsi="Arial Narrow" w:cs="Arial"/>
        </w:rPr>
        <w:t>Źródłem ciepła dla projektowanej instalacji centralnego ogrzewania jest istniejące źródło ciepła.</w:t>
      </w:r>
    </w:p>
    <w:p w14:paraId="53C4E9F9" w14:textId="77777777" w:rsidR="00A61922" w:rsidRDefault="00A61922" w:rsidP="00A61922">
      <w:pPr>
        <w:rPr>
          <w:rFonts w:ascii="Arial Narrow" w:hAnsi="Arial Narrow"/>
          <w:b/>
          <w:bCs/>
          <w:highlight w:val="yellow"/>
        </w:rPr>
      </w:pPr>
    </w:p>
    <w:p w14:paraId="18E8495E" w14:textId="588BC190" w:rsidR="00A61922" w:rsidRPr="00A61922" w:rsidRDefault="00A61922" w:rsidP="00A61922">
      <w:pPr>
        <w:ind w:firstLine="566"/>
        <w:rPr>
          <w:rFonts w:ascii="Arial Narrow" w:hAnsi="Arial Narrow"/>
          <w:b/>
          <w:bCs/>
        </w:rPr>
      </w:pPr>
      <w:r w:rsidRPr="00A61922">
        <w:rPr>
          <w:rFonts w:ascii="Arial Narrow" w:hAnsi="Arial Narrow"/>
          <w:b/>
          <w:bCs/>
        </w:rPr>
        <w:t>Opis projektowanej instalacji – instalacja grzejnikowa</w:t>
      </w:r>
    </w:p>
    <w:p w14:paraId="22534808" w14:textId="35EC4926" w:rsidR="00A61922" w:rsidRPr="00A80809" w:rsidRDefault="00A61922" w:rsidP="00A61922">
      <w:pPr>
        <w:spacing w:line="276" w:lineRule="auto"/>
        <w:ind w:left="566"/>
        <w:jc w:val="both"/>
        <w:rPr>
          <w:rFonts w:ascii="Arial Narrow" w:hAnsi="Arial Narrow" w:cs="Arial"/>
          <w:color w:val="FF0000"/>
        </w:rPr>
      </w:pPr>
      <w:r w:rsidRPr="00B10F96">
        <w:rPr>
          <w:rFonts w:ascii="Arial Narrow" w:hAnsi="Arial Narrow" w:cs="Arial"/>
        </w:rPr>
        <w:t>W opracowywanym</w:t>
      </w:r>
      <w:r w:rsidRPr="00B10F96">
        <w:rPr>
          <w:rFonts w:ascii="Arial Narrow" w:hAnsi="Arial Narrow"/>
        </w:rPr>
        <w:t xml:space="preserve"> </w:t>
      </w:r>
      <w:r w:rsidRPr="00B10F96">
        <w:rPr>
          <w:rFonts w:ascii="Arial Narrow" w:hAnsi="Arial Narrow" w:cs="Arial"/>
        </w:rPr>
        <w:t xml:space="preserve">obiekcie jest istniejące ogrzewanie grzejnikowe. W zakresie niniejszego opracowania jest przeniesienie </w:t>
      </w:r>
      <w:r>
        <w:rPr>
          <w:rFonts w:ascii="Arial Narrow" w:hAnsi="Arial Narrow" w:cs="Arial"/>
        </w:rPr>
        <w:t>trzech</w:t>
      </w:r>
      <w:r w:rsidRPr="00B10F96">
        <w:rPr>
          <w:rFonts w:ascii="Arial Narrow" w:hAnsi="Arial Narrow" w:cs="Arial"/>
        </w:rPr>
        <w:t xml:space="preserve"> grzejnik</w:t>
      </w:r>
      <w:r>
        <w:rPr>
          <w:rFonts w:ascii="Arial Narrow" w:hAnsi="Arial Narrow" w:cs="Arial"/>
        </w:rPr>
        <w:t>ów</w:t>
      </w:r>
      <w:r w:rsidRPr="00B10F96">
        <w:rPr>
          <w:rFonts w:ascii="Arial Narrow" w:hAnsi="Arial Narrow" w:cs="Arial"/>
        </w:rPr>
        <w:t xml:space="preserve"> wraz z armaturą</w:t>
      </w:r>
      <w:r>
        <w:rPr>
          <w:rFonts w:ascii="Arial Narrow" w:hAnsi="Arial Narrow" w:cs="Arial"/>
        </w:rPr>
        <w:t xml:space="preserve"> oraz obudową grzejnikową. Nowoprojektowana lokalizacja</w:t>
      </w:r>
      <w:r w:rsidRPr="00B10F96">
        <w:rPr>
          <w:rFonts w:ascii="Arial Narrow" w:hAnsi="Arial Narrow" w:cs="Arial"/>
        </w:rPr>
        <w:t xml:space="preserve"> zgodnie z opracowaniem rysunkowym </w:t>
      </w:r>
      <w:r>
        <w:rPr>
          <w:rFonts w:ascii="Arial Narrow" w:hAnsi="Arial Narrow" w:cs="Arial"/>
        </w:rPr>
        <w:t>HVAC</w:t>
      </w:r>
      <w:r w:rsidRPr="00B10F96">
        <w:rPr>
          <w:rFonts w:ascii="Arial Narrow" w:hAnsi="Arial Narrow" w:cs="Arial"/>
        </w:rPr>
        <w:t>-</w:t>
      </w:r>
      <w:r>
        <w:rPr>
          <w:rFonts w:ascii="Arial Narrow" w:hAnsi="Arial Narrow" w:cs="Arial"/>
        </w:rPr>
        <w:t>13</w:t>
      </w:r>
      <w:r w:rsidRPr="00B10F96">
        <w:rPr>
          <w:rFonts w:ascii="Arial Narrow" w:hAnsi="Arial Narrow" w:cs="Arial"/>
        </w:rPr>
        <w:t xml:space="preserve">. </w:t>
      </w:r>
      <w:r w:rsidRPr="00C270D7">
        <w:rPr>
          <w:rFonts w:ascii="Arial Narrow" w:hAnsi="Arial Narrow" w:cs="Arial"/>
        </w:rPr>
        <w:t xml:space="preserve">Dodatkowo, </w:t>
      </w:r>
      <w:r>
        <w:rPr>
          <w:rFonts w:ascii="Arial Narrow" w:hAnsi="Arial Narrow" w:cs="Arial"/>
        </w:rPr>
        <w:br/>
      </w:r>
      <w:r w:rsidRPr="00C270D7">
        <w:rPr>
          <w:rFonts w:ascii="Arial Narrow" w:hAnsi="Arial Narrow" w:cs="Arial"/>
        </w:rPr>
        <w:t>w pomieszczeniu -1.18 należy zdemontowa</w:t>
      </w:r>
      <w:r>
        <w:rPr>
          <w:rFonts w:ascii="Arial Narrow" w:hAnsi="Arial Narrow" w:cs="Arial"/>
        </w:rPr>
        <w:t>ć</w:t>
      </w:r>
      <w:r w:rsidRPr="00C270D7">
        <w:rPr>
          <w:rFonts w:ascii="Arial Narrow" w:hAnsi="Arial Narrow" w:cs="Arial"/>
        </w:rPr>
        <w:t xml:space="preserve"> istniejący grzejnik </w:t>
      </w:r>
      <w:r>
        <w:rPr>
          <w:rFonts w:ascii="Arial Narrow" w:hAnsi="Arial Narrow" w:cs="Arial"/>
        </w:rPr>
        <w:t xml:space="preserve">i podać go utylizacji. </w:t>
      </w:r>
      <w:r w:rsidR="005177BA">
        <w:rPr>
          <w:rFonts w:ascii="Arial Narrow" w:hAnsi="Arial Narrow" w:cs="Arial"/>
        </w:rPr>
        <w:br/>
      </w:r>
      <w:r>
        <w:rPr>
          <w:rFonts w:ascii="Arial Narrow" w:hAnsi="Arial Narrow" w:cs="Arial"/>
        </w:rPr>
        <w:t xml:space="preserve">Dla pomieszczenia -1.18 projektuje </w:t>
      </w:r>
      <w:r w:rsidRPr="00C270D7">
        <w:rPr>
          <w:rFonts w:ascii="Arial Narrow" w:hAnsi="Arial Narrow" w:cs="Arial"/>
        </w:rPr>
        <w:t xml:space="preserve">nowy grzejnik C22-600-600 wraz zaworem grzejnikowym, odcinającym prostym, powrotnym, bez nastawy (do grzejników, zasilanych bocznie) DN 15; </w:t>
      </w:r>
      <w:r>
        <w:rPr>
          <w:rFonts w:ascii="Arial Narrow" w:hAnsi="Arial Narrow" w:cs="Arial"/>
        </w:rPr>
        <w:t>z</w:t>
      </w:r>
      <w:r w:rsidRPr="00C270D7">
        <w:rPr>
          <w:rFonts w:ascii="Arial Narrow" w:hAnsi="Arial Narrow" w:cs="Arial"/>
        </w:rPr>
        <w:t>aw</w:t>
      </w:r>
      <w:r>
        <w:rPr>
          <w:rFonts w:ascii="Arial Narrow" w:hAnsi="Arial Narrow" w:cs="Arial"/>
        </w:rPr>
        <w:t>orem</w:t>
      </w:r>
      <w:r w:rsidRPr="00C270D7">
        <w:rPr>
          <w:rFonts w:ascii="Arial Narrow" w:hAnsi="Arial Narrow" w:cs="Arial"/>
        </w:rPr>
        <w:t xml:space="preserve"> grzejnikowy</w:t>
      </w:r>
      <w:r>
        <w:rPr>
          <w:rFonts w:ascii="Arial Narrow" w:hAnsi="Arial Narrow" w:cs="Arial"/>
        </w:rPr>
        <w:t>m</w:t>
      </w:r>
      <w:r w:rsidRPr="00C270D7">
        <w:rPr>
          <w:rFonts w:ascii="Arial Narrow" w:hAnsi="Arial Narrow" w:cs="Arial"/>
        </w:rPr>
        <w:t>, odcinający</w:t>
      </w:r>
      <w:r>
        <w:rPr>
          <w:rFonts w:ascii="Arial Narrow" w:hAnsi="Arial Narrow" w:cs="Arial"/>
        </w:rPr>
        <w:t>m</w:t>
      </w:r>
      <w:r w:rsidRPr="00C270D7">
        <w:rPr>
          <w:rFonts w:ascii="Arial Narrow" w:hAnsi="Arial Narrow" w:cs="Arial"/>
        </w:rPr>
        <w:t xml:space="preserve"> prosty</w:t>
      </w:r>
      <w:r>
        <w:rPr>
          <w:rFonts w:ascii="Arial Narrow" w:hAnsi="Arial Narrow" w:cs="Arial"/>
        </w:rPr>
        <w:t>m</w:t>
      </w:r>
      <w:r w:rsidRPr="00C270D7">
        <w:rPr>
          <w:rFonts w:ascii="Arial Narrow" w:hAnsi="Arial Narrow" w:cs="Arial"/>
        </w:rPr>
        <w:t>, termostatyczny (do grzejników, zasilanych bocznie) DN 15 wraz z głowicą termostatyczną. Grzejnik należy wyposażyć w perforowaną obudowę grzejnikową.</w:t>
      </w:r>
    </w:p>
    <w:p w14:paraId="6DFEE7D1" w14:textId="77777777" w:rsidR="00A61922" w:rsidRPr="00A61922" w:rsidRDefault="00A61922" w:rsidP="00A61922">
      <w:pPr>
        <w:ind w:firstLine="566"/>
        <w:rPr>
          <w:rFonts w:ascii="Arial Narrow" w:hAnsi="Arial Narrow"/>
          <w:b/>
          <w:bCs/>
          <w:highlight w:val="yellow"/>
        </w:rPr>
      </w:pPr>
    </w:p>
    <w:p w14:paraId="2CF3B258" w14:textId="77777777" w:rsidR="00A61922" w:rsidRPr="00A61922" w:rsidRDefault="00A61922" w:rsidP="00A61922">
      <w:pPr>
        <w:ind w:firstLine="566"/>
        <w:rPr>
          <w:rFonts w:ascii="Arial Narrow" w:hAnsi="Arial Narrow"/>
          <w:b/>
          <w:bCs/>
          <w:highlight w:val="yellow"/>
        </w:rPr>
      </w:pPr>
    </w:p>
    <w:p w14:paraId="0BAEFCF8" w14:textId="77777777" w:rsidR="00A61922" w:rsidRDefault="00A61922" w:rsidP="00A61922">
      <w:pPr>
        <w:pStyle w:val="Akapitzlist"/>
        <w:ind w:left="1286"/>
        <w:rPr>
          <w:rFonts w:ascii="Arial Narrow" w:hAnsi="Arial Narrow"/>
          <w:b/>
          <w:bCs/>
          <w:highlight w:val="yellow"/>
        </w:rPr>
      </w:pPr>
    </w:p>
    <w:p w14:paraId="433E9A8E" w14:textId="77777777" w:rsidR="00A61922" w:rsidRDefault="00A61922" w:rsidP="00A61922">
      <w:pPr>
        <w:pStyle w:val="Akapitzlist"/>
        <w:ind w:left="1286"/>
        <w:rPr>
          <w:rFonts w:ascii="Arial Narrow" w:hAnsi="Arial Narrow"/>
          <w:b/>
          <w:bCs/>
          <w:highlight w:val="yellow"/>
        </w:rPr>
      </w:pPr>
    </w:p>
    <w:p w14:paraId="734776FD" w14:textId="77777777" w:rsidR="00A61922" w:rsidRDefault="00A61922" w:rsidP="00A61922">
      <w:pPr>
        <w:pStyle w:val="Akapitzlist"/>
        <w:ind w:left="1286"/>
        <w:rPr>
          <w:rFonts w:ascii="Arial Narrow" w:hAnsi="Arial Narrow"/>
          <w:b/>
          <w:bCs/>
          <w:highlight w:val="yellow"/>
        </w:rPr>
      </w:pPr>
    </w:p>
    <w:p w14:paraId="79FB0A24" w14:textId="61BA063C" w:rsidR="00E55AB1" w:rsidRPr="00A61922" w:rsidRDefault="00E55AB1" w:rsidP="008611B8">
      <w:pPr>
        <w:pStyle w:val="Akapitzlist"/>
        <w:numPr>
          <w:ilvl w:val="2"/>
          <w:numId w:val="54"/>
        </w:numPr>
        <w:rPr>
          <w:rFonts w:ascii="Arial Narrow" w:hAnsi="Arial Narrow"/>
          <w:b/>
          <w:bCs/>
        </w:rPr>
      </w:pPr>
      <w:r w:rsidRPr="00A61922">
        <w:rPr>
          <w:rFonts w:ascii="Arial Narrow" w:hAnsi="Arial Narrow"/>
          <w:b/>
          <w:bCs/>
        </w:rPr>
        <w:lastRenderedPageBreak/>
        <w:t>Warunki technicznej wykonania i odbioru</w:t>
      </w:r>
    </w:p>
    <w:p w14:paraId="51C10003" w14:textId="77777777" w:rsidR="00A61922" w:rsidRPr="00A61922" w:rsidRDefault="00A61922" w:rsidP="00A61922">
      <w:pPr>
        <w:pStyle w:val="Akapitzlist"/>
        <w:ind w:left="1286"/>
        <w:rPr>
          <w:rFonts w:ascii="Arial Narrow" w:hAnsi="Arial Narrow"/>
          <w:b/>
          <w:bCs/>
        </w:rPr>
      </w:pPr>
    </w:p>
    <w:p w14:paraId="4A4DAB13" w14:textId="54B3E72F" w:rsidR="00A61922" w:rsidRPr="00A61922" w:rsidRDefault="00A61922" w:rsidP="00A61922">
      <w:pPr>
        <w:ind w:firstLine="566"/>
        <w:rPr>
          <w:rFonts w:ascii="Arial Narrow" w:hAnsi="Arial Narrow"/>
          <w:b/>
          <w:bCs/>
        </w:rPr>
      </w:pPr>
      <w:r w:rsidRPr="00A61922">
        <w:rPr>
          <w:rFonts w:ascii="Arial Narrow" w:hAnsi="Arial Narrow"/>
          <w:b/>
          <w:bCs/>
        </w:rPr>
        <w:t>Próby i odbiory techniczne</w:t>
      </w:r>
    </w:p>
    <w:p w14:paraId="0F33128A" w14:textId="77777777" w:rsidR="00A61922" w:rsidRPr="00B10F96" w:rsidRDefault="00A61922" w:rsidP="00A61922">
      <w:pPr>
        <w:spacing w:line="276" w:lineRule="auto"/>
        <w:ind w:firstLine="566"/>
        <w:jc w:val="both"/>
        <w:rPr>
          <w:rFonts w:ascii="Arial Narrow" w:hAnsi="Arial Narrow" w:cs="Arial"/>
        </w:rPr>
      </w:pPr>
      <w:r w:rsidRPr="00B10F96">
        <w:rPr>
          <w:rFonts w:ascii="Arial Narrow" w:hAnsi="Arial Narrow" w:cs="Arial"/>
        </w:rPr>
        <w:t>Próby i odbiory techniczne należy wykonać zgodnie z:</w:t>
      </w:r>
    </w:p>
    <w:p w14:paraId="355AE95D" w14:textId="77777777" w:rsidR="00A61922" w:rsidRPr="00B10F96" w:rsidRDefault="00A61922" w:rsidP="008611B8">
      <w:pPr>
        <w:numPr>
          <w:ilvl w:val="0"/>
          <w:numId w:val="95"/>
        </w:numPr>
        <w:tabs>
          <w:tab w:val="left" w:pos="720"/>
        </w:tabs>
        <w:spacing w:line="276" w:lineRule="auto"/>
        <w:jc w:val="both"/>
        <w:rPr>
          <w:rFonts w:ascii="Arial Narrow" w:hAnsi="Arial Narrow" w:cs="Arial"/>
        </w:rPr>
      </w:pPr>
      <w:r w:rsidRPr="00B10F96">
        <w:rPr>
          <w:rFonts w:ascii="Arial Narrow" w:hAnsi="Arial Narrow" w:cs="Arial"/>
        </w:rPr>
        <w:t xml:space="preserve">„Warunkami technicznymi wykonania i odbioru robót budowlano-montażowych” </w:t>
      </w:r>
    </w:p>
    <w:p w14:paraId="7BB75538" w14:textId="77777777" w:rsidR="00A61922" w:rsidRPr="00B10F96" w:rsidRDefault="00A61922" w:rsidP="008611B8">
      <w:pPr>
        <w:numPr>
          <w:ilvl w:val="0"/>
          <w:numId w:val="95"/>
        </w:numPr>
        <w:tabs>
          <w:tab w:val="left" w:pos="720"/>
        </w:tabs>
        <w:spacing w:line="276" w:lineRule="auto"/>
        <w:jc w:val="both"/>
        <w:rPr>
          <w:rFonts w:ascii="Arial Narrow" w:hAnsi="Arial Narrow" w:cs="Arial"/>
        </w:rPr>
      </w:pPr>
      <w:r w:rsidRPr="00B10F96">
        <w:rPr>
          <w:rFonts w:ascii="Arial Narrow" w:hAnsi="Arial Narrow" w:cs="Arial"/>
        </w:rPr>
        <w:t xml:space="preserve">„Warunkami technicznymi wykonania i odbioru”– COBRTI </w:t>
      </w:r>
      <w:proofErr w:type="spellStart"/>
      <w:r w:rsidRPr="00B10F96">
        <w:rPr>
          <w:rFonts w:ascii="Arial Narrow" w:hAnsi="Arial Narrow" w:cs="Arial"/>
        </w:rPr>
        <w:t>Instal</w:t>
      </w:r>
      <w:proofErr w:type="spellEnd"/>
      <w:r w:rsidRPr="00B10F96">
        <w:rPr>
          <w:rFonts w:ascii="Arial Narrow" w:hAnsi="Arial Narrow" w:cs="Arial"/>
        </w:rPr>
        <w:t>, zeszyt 1-12</w:t>
      </w:r>
    </w:p>
    <w:p w14:paraId="434D4DA3" w14:textId="77777777" w:rsidR="00A61922" w:rsidRPr="00B10F96" w:rsidRDefault="00A61922" w:rsidP="008611B8">
      <w:pPr>
        <w:numPr>
          <w:ilvl w:val="0"/>
          <w:numId w:val="95"/>
        </w:numPr>
        <w:tabs>
          <w:tab w:val="left" w:pos="720"/>
        </w:tabs>
        <w:spacing w:line="276" w:lineRule="auto"/>
        <w:jc w:val="both"/>
        <w:rPr>
          <w:rFonts w:ascii="Arial Narrow" w:hAnsi="Arial Narrow" w:cs="Arial"/>
        </w:rPr>
      </w:pPr>
      <w:r w:rsidRPr="00B10F96">
        <w:rPr>
          <w:rFonts w:ascii="Arial Narrow" w:hAnsi="Arial Narrow" w:cs="Arial"/>
        </w:rPr>
        <w:t>Wymaganiami montażowymi producentów zastosowanych urządzeń</w:t>
      </w:r>
    </w:p>
    <w:p w14:paraId="00D88BC2" w14:textId="03E7508E" w:rsidR="00A61922" w:rsidRDefault="00A61922" w:rsidP="008611B8">
      <w:pPr>
        <w:numPr>
          <w:ilvl w:val="0"/>
          <w:numId w:val="95"/>
        </w:numPr>
        <w:tabs>
          <w:tab w:val="left" w:pos="720"/>
        </w:tabs>
        <w:spacing w:line="276" w:lineRule="auto"/>
        <w:jc w:val="both"/>
        <w:rPr>
          <w:rFonts w:ascii="Arial Narrow" w:hAnsi="Arial Narrow" w:cs="Arial"/>
        </w:rPr>
      </w:pPr>
      <w:r w:rsidRPr="00B10F96">
        <w:rPr>
          <w:rFonts w:ascii="Arial Narrow" w:hAnsi="Arial Narrow" w:cs="Arial"/>
        </w:rPr>
        <w:t xml:space="preserve">Instalacje wentylacji należy wyregulować za pomocą zaprojektowanych regulatorów stałego wydatku na </w:t>
      </w:r>
      <w:proofErr w:type="spellStart"/>
      <w:r w:rsidRPr="00B10F96">
        <w:rPr>
          <w:rFonts w:ascii="Arial Narrow" w:hAnsi="Arial Narrow" w:cs="Arial"/>
        </w:rPr>
        <w:t>odgałęzieniach</w:t>
      </w:r>
      <w:proofErr w:type="spellEnd"/>
      <w:r w:rsidRPr="00B10F96">
        <w:rPr>
          <w:rFonts w:ascii="Arial Narrow" w:hAnsi="Arial Narrow" w:cs="Arial"/>
        </w:rPr>
        <w:t xml:space="preserve"> instalacyjnych i przy nawiewnikach / </w:t>
      </w:r>
      <w:proofErr w:type="spellStart"/>
      <w:r w:rsidRPr="00B10F96">
        <w:rPr>
          <w:rFonts w:ascii="Arial Narrow" w:hAnsi="Arial Narrow" w:cs="Arial"/>
        </w:rPr>
        <w:t>wywiewnikach</w:t>
      </w:r>
      <w:proofErr w:type="spellEnd"/>
      <w:r w:rsidRPr="00B10F96">
        <w:rPr>
          <w:rFonts w:ascii="Arial Narrow" w:hAnsi="Arial Narrow" w:cs="Arial"/>
        </w:rPr>
        <w:t xml:space="preserve"> by strumienie powietrza rzeczywiste były równe projektowanym</w:t>
      </w:r>
      <w:r>
        <w:rPr>
          <w:rFonts w:ascii="Arial Narrow" w:hAnsi="Arial Narrow" w:cs="Arial"/>
        </w:rPr>
        <w:t>.</w:t>
      </w:r>
    </w:p>
    <w:p w14:paraId="0979896D" w14:textId="77777777" w:rsidR="00A61922" w:rsidRDefault="00A61922" w:rsidP="00A61922">
      <w:pPr>
        <w:tabs>
          <w:tab w:val="left" w:pos="720"/>
        </w:tabs>
        <w:spacing w:line="276" w:lineRule="auto"/>
        <w:jc w:val="both"/>
        <w:rPr>
          <w:rFonts w:ascii="Arial Narrow" w:hAnsi="Arial Narrow" w:cs="Arial"/>
        </w:rPr>
      </w:pPr>
    </w:p>
    <w:p w14:paraId="001ADC68" w14:textId="51F1086A" w:rsidR="00A61922" w:rsidRPr="00A61922" w:rsidRDefault="00A61922" w:rsidP="00A61922">
      <w:pPr>
        <w:ind w:firstLine="566"/>
        <w:rPr>
          <w:rFonts w:ascii="Arial Narrow" w:hAnsi="Arial Narrow"/>
          <w:b/>
          <w:bCs/>
        </w:rPr>
      </w:pPr>
      <w:r w:rsidRPr="00A61922">
        <w:rPr>
          <w:rFonts w:ascii="Arial Narrow" w:hAnsi="Arial Narrow" w:cs="Arial"/>
          <w:b/>
          <w:bCs/>
        </w:rPr>
        <w:t>Wytyczne p.poż.</w:t>
      </w:r>
    </w:p>
    <w:p w14:paraId="550A60DF"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izolacje cieplne i akustyczne zastosowane w instalacji wentylacji i klimatyzacji powinny być wykonane w sposób zapewniający nierozprzestrzenianie ognia</w:t>
      </w:r>
    </w:p>
    <w:p w14:paraId="0A3331BE"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wszystkie produkty powinny posiadać certyfikaty lub deklaracje zgodności dopuszczające do stosowania ich w budownictwie.</w:t>
      </w:r>
    </w:p>
    <w:p w14:paraId="6907FA9F"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„przepusty instalacyjne w elementach oddzielenia przeciwpożarowego powinny mieć klasę odporności ogniowej (EI) wymaganą dla tych elementów ( DZ. Ust. Nr 75, §234, ust. 1)”,</w:t>
      </w:r>
    </w:p>
    <w:p w14:paraId="7226933B"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„przepusty instalacyjne o średnicy powyżej 4 cm w ścianach i stropach, nie wymienionych w §234ust. 1, dla których jest wymagana klasa odporności ogniowej co najmniej EI 60 lub REI 60, powinny mieć klasę odporności ogniowej (EI) tych elementów (DZ. Ust. Nr 75, §234, ust. 3)”,</w:t>
      </w:r>
    </w:p>
    <w:p w14:paraId="4CEB26BC"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wszystkie produkty powinny posiadać certyfikaty lub deklaracje zgodności dopuszczające do stosowania ich w budownictwie,</w:t>
      </w:r>
    </w:p>
    <w:p w14:paraId="3293CF39" w14:textId="77777777" w:rsidR="00A61922" w:rsidRDefault="00A61922" w:rsidP="00A61922">
      <w:pPr>
        <w:tabs>
          <w:tab w:val="left" w:pos="720"/>
        </w:tabs>
        <w:spacing w:line="276" w:lineRule="auto"/>
        <w:jc w:val="both"/>
        <w:rPr>
          <w:rFonts w:ascii="Arial Narrow" w:hAnsi="Arial Narrow" w:cs="Arial"/>
        </w:rPr>
      </w:pPr>
    </w:p>
    <w:p w14:paraId="2A45F652" w14:textId="4BA86F94" w:rsidR="00A61922" w:rsidRPr="00A61922" w:rsidRDefault="00A61922" w:rsidP="00A61922">
      <w:pPr>
        <w:ind w:firstLine="566"/>
        <w:rPr>
          <w:rFonts w:ascii="Arial Narrow" w:hAnsi="Arial Narrow"/>
          <w:b/>
          <w:bCs/>
        </w:rPr>
      </w:pPr>
      <w:r w:rsidRPr="00A61922">
        <w:rPr>
          <w:rFonts w:ascii="Arial Narrow" w:hAnsi="Arial Narrow" w:cs="Arial"/>
          <w:b/>
          <w:bCs/>
        </w:rPr>
        <w:t xml:space="preserve">Wytyczne </w:t>
      </w:r>
      <w:r>
        <w:rPr>
          <w:rFonts w:ascii="Arial Narrow" w:hAnsi="Arial Narrow" w:cs="Arial"/>
          <w:b/>
          <w:bCs/>
        </w:rPr>
        <w:t>bhp</w:t>
      </w:r>
    </w:p>
    <w:p w14:paraId="54867CD1"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 xml:space="preserve">wszystkie zastosowane materiały i urządzenia muszą być dopuszczone </w:t>
      </w:r>
      <w:r w:rsidRPr="00B10F96">
        <w:rPr>
          <w:rFonts w:ascii="Arial Narrow" w:hAnsi="Arial Narrow" w:cs="Arial"/>
        </w:rPr>
        <w:br/>
        <w:t>do obrotu i powszechnego lub jednostkowego stosowania w budownictwie</w:t>
      </w:r>
    </w:p>
    <w:p w14:paraId="466F4BFF"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montaż przewodów i urządzeń musi być prowadzony przez firmę posiadającą odpowiednie uprawnienia i zgodnie z obowiązującymi przepisami BHP</w:t>
      </w:r>
    </w:p>
    <w:p w14:paraId="36C348F5"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załoga obsługująca i konserwująca musi być przeszkolona pod względem obowiązujących przepisów BHP</w:t>
      </w:r>
    </w:p>
    <w:p w14:paraId="7CD2B83D"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wszystkie zaprojektowane urządzenia należy eksploatować i konserwować zgodnie z DTR producentów i obowiązującymi przepisami BHP</w:t>
      </w:r>
    </w:p>
    <w:p w14:paraId="1800585F" w14:textId="77777777" w:rsidR="00A61922" w:rsidRDefault="00A61922" w:rsidP="00A61922">
      <w:pPr>
        <w:tabs>
          <w:tab w:val="left" w:pos="720"/>
        </w:tabs>
        <w:spacing w:line="276" w:lineRule="auto"/>
        <w:jc w:val="both"/>
        <w:rPr>
          <w:rFonts w:ascii="Arial Narrow" w:hAnsi="Arial Narrow" w:cs="Arial"/>
        </w:rPr>
      </w:pPr>
    </w:p>
    <w:p w14:paraId="0077B70D" w14:textId="1395D3B0" w:rsidR="00A61922" w:rsidRDefault="00A61922" w:rsidP="00A61922">
      <w:pPr>
        <w:ind w:firstLine="566"/>
        <w:rPr>
          <w:rFonts w:ascii="Arial Narrow" w:hAnsi="Arial Narrow" w:cs="Arial"/>
          <w:b/>
          <w:bCs/>
        </w:rPr>
      </w:pPr>
      <w:r w:rsidRPr="00A61922">
        <w:rPr>
          <w:rFonts w:ascii="Arial Narrow" w:hAnsi="Arial Narrow" w:cs="Arial"/>
          <w:b/>
          <w:bCs/>
        </w:rPr>
        <w:t>Wytyczne międzybranżowe</w:t>
      </w:r>
    </w:p>
    <w:p w14:paraId="02C010F6" w14:textId="575992FA" w:rsidR="00A61922" w:rsidRPr="00B10F96" w:rsidRDefault="00A61922" w:rsidP="00A61922">
      <w:pPr>
        <w:tabs>
          <w:tab w:val="left" w:pos="720"/>
        </w:tabs>
        <w:spacing w:line="276" w:lineRule="auto"/>
        <w:jc w:val="both"/>
        <w:rPr>
          <w:rFonts w:ascii="Arial Narrow" w:hAnsi="Arial Narrow" w:cs="Arial"/>
        </w:rPr>
      </w:pPr>
      <w:bookmarkStart w:id="212" w:name="_Toc421601858"/>
      <w:r>
        <w:rPr>
          <w:rFonts w:ascii="Arial Narrow" w:hAnsi="Arial Narrow" w:cs="Arial"/>
        </w:rPr>
        <w:tab/>
      </w:r>
      <w:r w:rsidRPr="00B10F96">
        <w:rPr>
          <w:rFonts w:ascii="Arial Narrow" w:hAnsi="Arial Narrow" w:cs="Arial"/>
        </w:rPr>
        <w:t>Wytyczne elektryczne:</w:t>
      </w:r>
    </w:p>
    <w:p w14:paraId="1D5759BA"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wykonać zasilanie centrali wentylacyjnej N1W1</w:t>
      </w:r>
      <w:r>
        <w:rPr>
          <w:rFonts w:ascii="Arial Narrow" w:hAnsi="Arial Narrow" w:cs="Arial"/>
        </w:rPr>
        <w:t>; N2W2</w:t>
      </w:r>
      <w:r w:rsidRPr="00B10F96">
        <w:rPr>
          <w:rFonts w:ascii="Arial Narrow" w:hAnsi="Arial Narrow" w:cs="Arial"/>
        </w:rPr>
        <w:t xml:space="preserve"> </w:t>
      </w:r>
    </w:p>
    <w:p w14:paraId="3B19FC6E"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 xml:space="preserve">wykonać zasilanie </w:t>
      </w:r>
      <w:r>
        <w:rPr>
          <w:rFonts w:ascii="Arial Narrow" w:hAnsi="Arial Narrow" w:cs="Arial"/>
        </w:rPr>
        <w:t>wentylatorów osiowych</w:t>
      </w:r>
    </w:p>
    <w:p w14:paraId="6EF5D9DB"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 xml:space="preserve">wykonać zasilanie nagrzewnicy elektrycznej </w:t>
      </w:r>
      <w:r>
        <w:rPr>
          <w:rFonts w:ascii="Arial Narrow" w:hAnsi="Arial Narrow" w:cs="Arial"/>
        </w:rPr>
        <w:t>kanałowej</w:t>
      </w:r>
      <w:r w:rsidRPr="00B10F96">
        <w:rPr>
          <w:rFonts w:ascii="Arial Narrow" w:hAnsi="Arial Narrow" w:cs="Arial"/>
        </w:rPr>
        <w:t xml:space="preserve"> N1W1</w:t>
      </w:r>
      <w:r>
        <w:rPr>
          <w:rFonts w:ascii="Arial Narrow" w:hAnsi="Arial Narrow" w:cs="Arial"/>
        </w:rPr>
        <w:t>, N2W2</w:t>
      </w:r>
    </w:p>
    <w:p w14:paraId="68B394DA"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 xml:space="preserve">wykonać zasilanie jednostki zewnętrznej i wewnętrznych klimatyzatorów typu </w:t>
      </w:r>
      <w:proofErr w:type="spellStart"/>
      <w:r>
        <w:rPr>
          <w:rFonts w:ascii="Arial Narrow" w:hAnsi="Arial Narrow" w:cs="Arial"/>
        </w:rPr>
        <w:t>MultiSPLIT</w:t>
      </w:r>
      <w:proofErr w:type="spellEnd"/>
    </w:p>
    <w:p w14:paraId="4C62576C" w14:textId="77777777" w:rsidR="00A61922" w:rsidRPr="00B10F96" w:rsidRDefault="00A61922" w:rsidP="00A61922">
      <w:pPr>
        <w:spacing w:line="276" w:lineRule="auto"/>
        <w:jc w:val="both"/>
        <w:rPr>
          <w:rFonts w:ascii="Arial Narrow" w:hAnsi="Arial Narrow" w:cs="Arial"/>
          <w:highlight w:val="yellow"/>
        </w:rPr>
      </w:pPr>
    </w:p>
    <w:p w14:paraId="3E71F4F3" w14:textId="7AF2026E" w:rsidR="00A61922" w:rsidRPr="00A61922" w:rsidRDefault="00A61922" w:rsidP="00A61922">
      <w:pPr>
        <w:tabs>
          <w:tab w:val="left" w:pos="720"/>
        </w:tabs>
        <w:spacing w:line="276" w:lineRule="auto"/>
        <w:jc w:val="both"/>
        <w:rPr>
          <w:rFonts w:ascii="Arial Narrow" w:hAnsi="Arial Narrow"/>
          <w:b/>
        </w:rPr>
      </w:pPr>
      <w:r>
        <w:rPr>
          <w:rFonts w:ascii="Arial Narrow" w:hAnsi="Arial Narrow" w:cs="Arial"/>
        </w:rPr>
        <w:tab/>
      </w:r>
      <w:r w:rsidRPr="00B10F96">
        <w:rPr>
          <w:rFonts w:ascii="Arial Narrow" w:hAnsi="Arial Narrow" w:cs="Arial"/>
        </w:rPr>
        <w:t>Wytyczne konstrukcyjne:</w:t>
      </w:r>
    </w:p>
    <w:bookmarkEnd w:id="212"/>
    <w:p w14:paraId="34CED7C8" w14:textId="77777777" w:rsidR="00A61922" w:rsidRDefault="00A61922"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 xml:space="preserve">wykonać konstrukcję wsporczą pod urządzenia wentylacyjne, klimatyzacyjne </w:t>
      </w:r>
    </w:p>
    <w:p w14:paraId="7E38F4C3" w14:textId="77777777" w:rsidR="00A61922" w:rsidRPr="00B10F96" w:rsidRDefault="00A61922" w:rsidP="008611B8">
      <w:pPr>
        <w:numPr>
          <w:ilvl w:val="0"/>
          <w:numId w:val="96"/>
        </w:numPr>
        <w:tabs>
          <w:tab w:val="left" w:pos="720"/>
        </w:tabs>
        <w:spacing w:line="276" w:lineRule="auto"/>
        <w:jc w:val="both"/>
        <w:rPr>
          <w:rFonts w:ascii="Arial Narrow" w:hAnsi="Arial Narrow" w:cs="Arial"/>
        </w:rPr>
      </w:pPr>
      <w:r>
        <w:rPr>
          <w:rFonts w:ascii="Arial Narrow" w:hAnsi="Arial Narrow" w:cs="Arial"/>
        </w:rPr>
        <w:t>wykonać przebicia dla przejść instalacyjnych</w:t>
      </w:r>
    </w:p>
    <w:p w14:paraId="792110DA" w14:textId="77777777" w:rsidR="00A61922" w:rsidRDefault="00A61922" w:rsidP="00A61922">
      <w:pPr>
        <w:ind w:firstLine="566"/>
        <w:rPr>
          <w:rFonts w:ascii="Arial Narrow" w:hAnsi="Arial Narrow" w:cs="Arial"/>
        </w:rPr>
      </w:pPr>
    </w:p>
    <w:p w14:paraId="00F0016F" w14:textId="425D624C" w:rsidR="00A61922" w:rsidRPr="0080773F" w:rsidRDefault="0080773F" w:rsidP="0080773F">
      <w:pPr>
        <w:ind w:firstLine="360"/>
        <w:rPr>
          <w:rFonts w:ascii="Arial Narrow" w:hAnsi="Arial Narrow" w:cs="Arial"/>
          <w:b/>
          <w:bCs/>
        </w:rPr>
      </w:pPr>
      <w:r w:rsidRPr="0080773F">
        <w:rPr>
          <w:rFonts w:ascii="Arial Narrow" w:hAnsi="Arial Narrow" w:cs="Arial"/>
          <w:b/>
          <w:bCs/>
        </w:rPr>
        <w:lastRenderedPageBreak/>
        <w:t>Uwagi końcowe</w:t>
      </w:r>
    </w:p>
    <w:p w14:paraId="7AE7C824" w14:textId="7648AA8F" w:rsidR="0080773F" w:rsidRPr="00B10F96" w:rsidRDefault="0080773F" w:rsidP="0080773F">
      <w:pPr>
        <w:spacing w:line="276" w:lineRule="auto"/>
        <w:ind w:firstLine="360"/>
        <w:jc w:val="both"/>
        <w:rPr>
          <w:rFonts w:ascii="Arial Narrow" w:hAnsi="Arial Narrow" w:cs="Arial"/>
        </w:rPr>
      </w:pPr>
      <w:r w:rsidRPr="00B10F96">
        <w:rPr>
          <w:rFonts w:ascii="Arial Narrow" w:hAnsi="Arial Narrow" w:cs="Arial"/>
        </w:rPr>
        <w:t>Instalacje należy wykonać zgodnie z:</w:t>
      </w:r>
    </w:p>
    <w:p w14:paraId="28F61320" w14:textId="77777777" w:rsidR="0080773F" w:rsidRPr="00B10F96" w:rsidRDefault="0080773F"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„Warunkami technicznymi wykonania i odbioru robót budowlano-montażowych”</w:t>
      </w:r>
    </w:p>
    <w:p w14:paraId="03488AD2" w14:textId="77777777" w:rsidR="0080773F" w:rsidRPr="00B10F96" w:rsidRDefault="0080773F"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 xml:space="preserve">„Warunkami technicznymi wykonania i odbioru”– COBRTI </w:t>
      </w:r>
      <w:proofErr w:type="spellStart"/>
      <w:r w:rsidRPr="00B10F96">
        <w:rPr>
          <w:rFonts w:ascii="Arial Narrow" w:hAnsi="Arial Narrow" w:cs="Arial"/>
        </w:rPr>
        <w:t>Instal</w:t>
      </w:r>
      <w:proofErr w:type="spellEnd"/>
      <w:r w:rsidRPr="00B10F96">
        <w:rPr>
          <w:rFonts w:ascii="Arial Narrow" w:hAnsi="Arial Narrow" w:cs="Arial"/>
        </w:rPr>
        <w:t>, zeszyt 1-12</w:t>
      </w:r>
    </w:p>
    <w:p w14:paraId="110245C0" w14:textId="77777777" w:rsidR="0080773F" w:rsidRPr="00B10F96" w:rsidRDefault="0080773F"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Rozporządzeniem Ministra Infrastruktury z dnia 12 kwietnia 2002 r. w sprawie warunków technicznych, jakim powinny odpowiadać budynki ich usytuowanie wraz z późniejszymi zmianami</w:t>
      </w:r>
    </w:p>
    <w:p w14:paraId="1F3A97B8" w14:textId="77777777" w:rsidR="0080773F" w:rsidRPr="00B10F96" w:rsidRDefault="0080773F"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 xml:space="preserve">„Warunki techniczne wykonania i odbioru robót budowlanych” – część E: Roboty instalacyjne sanitarne – zeszyt 2 instalacje klimatyzacyjne </w:t>
      </w:r>
    </w:p>
    <w:p w14:paraId="25DB2478" w14:textId="77777777" w:rsidR="0080773F" w:rsidRPr="00B10F96" w:rsidRDefault="0080773F"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Zasadami sztuki budowlanej, obowiązującymi przepisami BHP, PPOŻ</w:t>
      </w:r>
    </w:p>
    <w:p w14:paraId="6312D307" w14:textId="77777777" w:rsidR="0080773F" w:rsidRPr="00B10F96" w:rsidRDefault="0080773F"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Wymaganiami montażowymi producentów zastosowanych urządzeń</w:t>
      </w:r>
    </w:p>
    <w:p w14:paraId="64369FAA" w14:textId="77777777" w:rsidR="0080773F" w:rsidRDefault="0080773F" w:rsidP="008611B8">
      <w:pPr>
        <w:numPr>
          <w:ilvl w:val="0"/>
          <w:numId w:val="96"/>
        </w:numPr>
        <w:tabs>
          <w:tab w:val="left" w:pos="720"/>
        </w:tabs>
        <w:spacing w:line="276" w:lineRule="auto"/>
        <w:jc w:val="both"/>
        <w:rPr>
          <w:rFonts w:ascii="Arial Narrow" w:hAnsi="Arial Narrow" w:cs="Arial"/>
        </w:rPr>
      </w:pPr>
      <w:r w:rsidRPr="00B10F96">
        <w:rPr>
          <w:rFonts w:ascii="Arial Narrow" w:hAnsi="Arial Narrow" w:cs="Arial"/>
        </w:rPr>
        <w:t>Obowiązującymi przepisami i normami</w:t>
      </w:r>
    </w:p>
    <w:p w14:paraId="674BA1AD" w14:textId="77777777" w:rsidR="0080773F" w:rsidRPr="00B10F96" w:rsidRDefault="0080773F" w:rsidP="0080773F">
      <w:pPr>
        <w:spacing w:line="276" w:lineRule="auto"/>
        <w:jc w:val="both"/>
        <w:rPr>
          <w:rFonts w:ascii="Arial Narrow" w:hAnsi="Arial Narrow" w:cs="Arial"/>
        </w:rPr>
      </w:pPr>
    </w:p>
    <w:p w14:paraId="4A2CF99B" w14:textId="341AD83B" w:rsidR="0080773F" w:rsidRPr="00B10F96" w:rsidRDefault="0080773F" w:rsidP="0080773F">
      <w:pPr>
        <w:spacing w:line="276" w:lineRule="auto"/>
        <w:ind w:firstLine="360"/>
        <w:jc w:val="both"/>
        <w:rPr>
          <w:rFonts w:ascii="Arial Narrow" w:hAnsi="Arial Narrow" w:cs="Arial"/>
        </w:rPr>
      </w:pPr>
      <w:r w:rsidRPr="00B10F96">
        <w:rPr>
          <w:rFonts w:ascii="Arial Narrow" w:hAnsi="Arial Narrow" w:cs="Arial"/>
          <w:b/>
        </w:rPr>
        <w:t>Projekt należy rozpatrywać łącznie z pozostałymi branżami,</w:t>
      </w:r>
    </w:p>
    <w:p w14:paraId="0D526590" w14:textId="04E614BF" w:rsidR="0080773F" w:rsidRPr="00B10F96" w:rsidRDefault="0080773F" w:rsidP="0080773F">
      <w:pPr>
        <w:spacing w:line="276" w:lineRule="auto"/>
        <w:ind w:left="360"/>
        <w:jc w:val="both"/>
        <w:rPr>
          <w:rFonts w:ascii="Arial Narrow" w:hAnsi="Arial Narrow" w:cs="Arial"/>
          <w:b/>
        </w:rPr>
      </w:pPr>
      <w:r w:rsidRPr="00B10F96">
        <w:rPr>
          <w:rFonts w:ascii="Arial Narrow" w:hAnsi="Arial Narrow" w:cs="Arial"/>
          <w:b/>
        </w:rPr>
        <w:t>Na etapie realizacyjnym inwestycji dopuszcza się zastosowanie przez Wykonawcę innych materiałów i urządzeń niż ujęte w niniejszym opracowaniu projektowym tylko po uzgodnieniu z Inwestorem oraz Autorami opracowania projektowego.</w:t>
      </w:r>
    </w:p>
    <w:p w14:paraId="2D0EF831" w14:textId="77777777" w:rsidR="0080773F" w:rsidRPr="00B10F96" w:rsidRDefault="0080773F" w:rsidP="0080773F">
      <w:pPr>
        <w:spacing w:line="276" w:lineRule="auto"/>
        <w:ind w:left="360"/>
        <w:jc w:val="both"/>
        <w:rPr>
          <w:rFonts w:ascii="Arial Narrow" w:hAnsi="Arial Narrow" w:cs="Arial"/>
          <w:b/>
        </w:rPr>
      </w:pPr>
      <w:r w:rsidRPr="00B10F96">
        <w:rPr>
          <w:rFonts w:ascii="Arial Narrow" w:hAnsi="Arial Narrow" w:cs="Arial"/>
          <w:b/>
        </w:rPr>
        <w:t>Wszelkie niejasności i nieścisłości należy bezwzględnie wyjaśnić z projektantem (obowiązuje forma pisemna).</w:t>
      </w:r>
    </w:p>
    <w:p w14:paraId="4AF364FF" w14:textId="77777777" w:rsidR="006D5568" w:rsidRPr="0080773F" w:rsidRDefault="006D5568" w:rsidP="0080773F">
      <w:pPr>
        <w:jc w:val="both"/>
        <w:rPr>
          <w:rFonts w:ascii="Arial Narrow" w:hAnsi="Arial Narrow"/>
          <w:highlight w:val="yellow"/>
        </w:rPr>
      </w:pPr>
    </w:p>
    <w:p w14:paraId="1316C509" w14:textId="529555FF" w:rsidR="00A56F11" w:rsidRPr="0082711A" w:rsidRDefault="00A56F11" w:rsidP="008611B8">
      <w:pPr>
        <w:pStyle w:val="Cytat"/>
        <w:numPr>
          <w:ilvl w:val="0"/>
          <w:numId w:val="54"/>
        </w:numPr>
        <w:spacing w:before="120" w:after="120"/>
        <w:ind w:right="0"/>
        <w:jc w:val="both"/>
        <w:rPr>
          <w:rStyle w:val="Waldekstyl2Znak"/>
          <w:rFonts w:ascii="Arial Narrow" w:hAnsi="Arial Narrow"/>
        </w:rPr>
      </w:pPr>
      <w:bookmarkStart w:id="213" w:name="_Toc161987074"/>
      <w:r w:rsidRPr="0082711A">
        <w:rPr>
          <w:rStyle w:val="Waldekstyl2Znak"/>
          <w:rFonts w:ascii="Arial Narrow" w:hAnsi="Arial Narrow"/>
        </w:rPr>
        <w:t>Sposób powiązania instalacji</w:t>
      </w:r>
      <w:r w:rsidR="004421AC" w:rsidRPr="0082711A">
        <w:rPr>
          <w:rStyle w:val="Waldekstyl2Znak"/>
          <w:rFonts w:ascii="Arial Narrow" w:hAnsi="Arial Narrow"/>
        </w:rPr>
        <w:t xml:space="preserve"> i </w:t>
      </w:r>
      <w:r w:rsidRPr="0082711A">
        <w:rPr>
          <w:rStyle w:val="Waldekstyl2Znak"/>
          <w:rFonts w:ascii="Arial Narrow" w:hAnsi="Arial Narrow"/>
        </w:rPr>
        <w:t>urządzeń budowlanych obiektu budowlanego</w:t>
      </w:r>
      <w:r w:rsidR="006203EA" w:rsidRPr="0082711A">
        <w:rPr>
          <w:rStyle w:val="Waldekstyl2Znak"/>
          <w:rFonts w:ascii="Arial Narrow" w:hAnsi="Arial Narrow"/>
        </w:rPr>
        <w:t xml:space="preserve">, </w:t>
      </w:r>
      <w:r w:rsidRPr="0082711A">
        <w:rPr>
          <w:rStyle w:val="Waldekstyl2Znak"/>
          <w:rFonts w:ascii="Arial Narrow" w:hAnsi="Arial Narrow"/>
        </w:rPr>
        <w:t>z sieciami zewnętrznymi wraz z punktami pomiarowymi, założeniami przyjętymi do obliczeń instalacji oraz podstawowe wyniki tych obliczeń, z doborem rodzaju</w:t>
      </w:r>
      <w:r w:rsidR="004421AC" w:rsidRPr="0082711A">
        <w:rPr>
          <w:rStyle w:val="Waldekstyl2Znak"/>
          <w:rFonts w:ascii="Arial Narrow" w:hAnsi="Arial Narrow"/>
        </w:rPr>
        <w:t xml:space="preserve"> i </w:t>
      </w:r>
      <w:r w:rsidRPr="0082711A">
        <w:rPr>
          <w:rStyle w:val="Waldekstyl2Znak"/>
          <w:rFonts w:ascii="Arial Narrow" w:hAnsi="Arial Narrow"/>
        </w:rPr>
        <w:t>wielkości urządzeń, przy czym należy przedstawić:</w:t>
      </w:r>
      <w:bookmarkEnd w:id="213"/>
    </w:p>
    <w:p w14:paraId="6B919F3E" w14:textId="34BD458C" w:rsidR="00A56F11" w:rsidRPr="009F7937" w:rsidRDefault="00A56F11" w:rsidP="00287E89">
      <w:pPr>
        <w:pStyle w:val="Akapitzlist"/>
        <w:numPr>
          <w:ilvl w:val="1"/>
          <w:numId w:val="24"/>
        </w:numPr>
        <w:ind w:left="568" w:hanging="284"/>
        <w:jc w:val="both"/>
        <w:rPr>
          <w:rFonts w:ascii="Arial Narrow" w:hAnsi="Arial Narrow"/>
        </w:rPr>
      </w:pPr>
      <w:r w:rsidRPr="009F7937">
        <w:rPr>
          <w:rFonts w:ascii="Arial Narrow" w:hAnsi="Arial Narrow"/>
        </w:rPr>
        <w:t>dla instalacji ogrzewczych, wentylacyjnych, klimatyzacyjnych lub chłodniczych - założone parametry klimatu wewnętrznego na podstawie przepisów techniczno-budowlanych oraz przepisów dotyczących racjonalizacji użytkowania energii,</w:t>
      </w:r>
    </w:p>
    <w:p w14:paraId="44B77895" w14:textId="63295ADF" w:rsidR="008201B9" w:rsidRDefault="00A56F11" w:rsidP="0080773F">
      <w:pPr>
        <w:pStyle w:val="Akapitzlist"/>
        <w:numPr>
          <w:ilvl w:val="1"/>
          <w:numId w:val="24"/>
        </w:numPr>
        <w:ind w:left="568" w:hanging="284"/>
        <w:jc w:val="both"/>
        <w:rPr>
          <w:rFonts w:ascii="Arial Narrow" w:hAnsi="Arial Narrow"/>
        </w:rPr>
      </w:pPr>
      <w:r w:rsidRPr="009F7937">
        <w:rPr>
          <w:rFonts w:ascii="Arial Narrow" w:hAnsi="Arial Narrow"/>
        </w:rPr>
        <w:t>dobór</w:t>
      </w:r>
      <w:r w:rsidR="004421AC" w:rsidRPr="009F7937">
        <w:rPr>
          <w:rFonts w:ascii="Arial Narrow" w:hAnsi="Arial Narrow"/>
        </w:rPr>
        <w:t xml:space="preserve"> i </w:t>
      </w:r>
      <w:r w:rsidRPr="009F7937">
        <w:rPr>
          <w:rFonts w:ascii="Arial Narrow" w:hAnsi="Arial Narrow"/>
        </w:rPr>
        <w:t>zwymiarowanie parametrów technicznych podstawowych urządzeń ogrzewczych, wentylacyjnych, klimatyzacyjnych</w:t>
      </w:r>
      <w:r w:rsidR="004421AC" w:rsidRPr="009F7937">
        <w:rPr>
          <w:rFonts w:ascii="Arial Narrow" w:hAnsi="Arial Narrow"/>
        </w:rPr>
        <w:t xml:space="preserve"> i </w:t>
      </w:r>
      <w:r w:rsidRPr="009F7937">
        <w:rPr>
          <w:rFonts w:ascii="Arial Narrow" w:hAnsi="Arial Narrow"/>
        </w:rPr>
        <w:t>chłodniczych oraz okre</w:t>
      </w:r>
      <w:r w:rsidR="001E054D" w:rsidRPr="009F7937">
        <w:rPr>
          <w:rFonts w:ascii="Arial Narrow" w:hAnsi="Arial Narrow"/>
        </w:rPr>
        <w:t>ślenie wartości mocy cieplnej</w:t>
      </w:r>
      <w:r w:rsidR="004421AC" w:rsidRPr="009F7937">
        <w:rPr>
          <w:rFonts w:ascii="Arial Narrow" w:hAnsi="Arial Narrow"/>
        </w:rPr>
        <w:t xml:space="preserve"> i </w:t>
      </w:r>
      <w:r w:rsidRPr="009F7937">
        <w:rPr>
          <w:rFonts w:ascii="Arial Narrow" w:hAnsi="Arial Narrow"/>
        </w:rPr>
        <w:t>chłodniczej oraz mocy elektrycznej związanej z tymi urządzeniami</w:t>
      </w:r>
      <w:r w:rsidR="001E054D" w:rsidRPr="009F7937">
        <w:rPr>
          <w:rFonts w:ascii="Arial Narrow" w:hAnsi="Arial Narrow"/>
        </w:rPr>
        <w:t>.</w:t>
      </w:r>
    </w:p>
    <w:p w14:paraId="664AC955" w14:textId="77777777" w:rsidR="0080773F" w:rsidRPr="0080773F" w:rsidRDefault="0080773F" w:rsidP="0080773F">
      <w:pPr>
        <w:pStyle w:val="Akapitzlist"/>
        <w:ind w:left="568"/>
        <w:jc w:val="both"/>
        <w:rPr>
          <w:rFonts w:ascii="Arial Narrow" w:hAnsi="Arial Narrow"/>
        </w:rPr>
      </w:pPr>
    </w:p>
    <w:p w14:paraId="3A3D01AE" w14:textId="7734F005" w:rsidR="006203EA" w:rsidRPr="009F7937" w:rsidRDefault="006203EA" w:rsidP="008611B8">
      <w:pPr>
        <w:pStyle w:val="Cytat"/>
        <w:numPr>
          <w:ilvl w:val="0"/>
          <w:numId w:val="54"/>
        </w:numPr>
        <w:spacing w:before="120" w:after="120"/>
        <w:ind w:left="567" w:right="0" w:hanging="567"/>
        <w:jc w:val="both"/>
        <w:rPr>
          <w:rStyle w:val="Waldekstyl2Znak"/>
          <w:rFonts w:ascii="Arial Narrow" w:hAnsi="Arial Narrow"/>
          <w:bCs w:val="0"/>
        </w:rPr>
      </w:pPr>
      <w:bookmarkStart w:id="214" w:name="_Toc161987075"/>
      <w:r w:rsidRPr="009F7937">
        <w:rPr>
          <w:rStyle w:val="Waldekstyl2Znak"/>
          <w:rFonts w:ascii="Arial Narrow" w:hAnsi="Arial Narrow"/>
        </w:rPr>
        <w:t>Rozwiązania</w:t>
      </w:r>
      <w:r w:rsidR="004421AC" w:rsidRPr="009F7937">
        <w:rPr>
          <w:rStyle w:val="Waldekstyl2Znak"/>
          <w:rFonts w:ascii="Arial Narrow" w:hAnsi="Arial Narrow"/>
        </w:rPr>
        <w:t xml:space="preserve"> i </w:t>
      </w:r>
      <w:r w:rsidRPr="009F7937">
        <w:rPr>
          <w:rStyle w:val="Waldekstyl2Znak"/>
          <w:rFonts w:ascii="Arial Narrow" w:hAnsi="Arial Narrow"/>
        </w:rPr>
        <w:t>sposób funkcjonowania zasadniczych urządzeń instalacji technicznych,</w:t>
      </w:r>
      <w:r w:rsidR="004421AC" w:rsidRPr="009F7937">
        <w:rPr>
          <w:rStyle w:val="Waldekstyl2Znak"/>
          <w:rFonts w:ascii="Arial Narrow" w:hAnsi="Arial Narrow"/>
        </w:rPr>
        <w:t xml:space="preserve"> w </w:t>
      </w:r>
      <w:r w:rsidRPr="009F7937">
        <w:rPr>
          <w:rStyle w:val="Waldekstyl2Znak"/>
          <w:rFonts w:ascii="Arial Narrow" w:hAnsi="Arial Narrow"/>
        </w:rPr>
        <w:t>tym przemysłowych</w:t>
      </w:r>
      <w:r w:rsidR="004421AC" w:rsidRPr="009F7937">
        <w:rPr>
          <w:rStyle w:val="Waldekstyl2Znak"/>
          <w:rFonts w:ascii="Arial Narrow" w:hAnsi="Arial Narrow"/>
        </w:rPr>
        <w:t xml:space="preserve"> i </w:t>
      </w:r>
      <w:r w:rsidRPr="009F7937">
        <w:rPr>
          <w:rStyle w:val="Waldekstyl2Znak"/>
          <w:rFonts w:ascii="Arial Narrow" w:hAnsi="Arial Narrow"/>
        </w:rPr>
        <w:t>ich zespołów tworzących całość te</w:t>
      </w:r>
      <w:r w:rsidR="00CA5366" w:rsidRPr="009F7937">
        <w:rPr>
          <w:rStyle w:val="Waldekstyl2Znak"/>
          <w:rFonts w:ascii="Arial Narrow" w:hAnsi="Arial Narrow"/>
        </w:rPr>
        <w:t>chniczno-użytkową, decydującą o </w:t>
      </w:r>
      <w:r w:rsidRPr="009F7937">
        <w:rPr>
          <w:rStyle w:val="Waldekstyl2Znak"/>
          <w:rFonts w:ascii="Arial Narrow" w:hAnsi="Arial Narrow"/>
        </w:rPr>
        <w:t>podstawowym przeznaczeniu obiektu budowlanego,</w:t>
      </w:r>
      <w:r w:rsidR="004421AC" w:rsidRPr="009F7937">
        <w:rPr>
          <w:rStyle w:val="Waldekstyl2Znak"/>
          <w:rFonts w:ascii="Arial Narrow" w:hAnsi="Arial Narrow"/>
        </w:rPr>
        <w:t xml:space="preserve"> w </w:t>
      </w:r>
      <w:r w:rsidRPr="009F7937">
        <w:rPr>
          <w:rStyle w:val="Waldekstyl2Znak"/>
          <w:rFonts w:ascii="Arial Narrow" w:hAnsi="Arial Narrow"/>
        </w:rPr>
        <w:t>tym charakterystykę</w:t>
      </w:r>
      <w:r w:rsidR="004421AC" w:rsidRPr="009F7937">
        <w:rPr>
          <w:rStyle w:val="Waldekstyl2Znak"/>
          <w:rFonts w:ascii="Arial Narrow" w:hAnsi="Arial Narrow"/>
        </w:rPr>
        <w:t xml:space="preserve"> i </w:t>
      </w:r>
      <w:r w:rsidRPr="009F7937">
        <w:rPr>
          <w:rStyle w:val="Waldekstyl2Znak"/>
          <w:rFonts w:ascii="Arial Narrow" w:hAnsi="Arial Narrow"/>
        </w:rPr>
        <w:t>odnośne parametry instalacji</w:t>
      </w:r>
      <w:r w:rsidR="004421AC" w:rsidRPr="009F7937">
        <w:rPr>
          <w:rStyle w:val="Waldekstyl2Znak"/>
          <w:rFonts w:ascii="Arial Narrow" w:hAnsi="Arial Narrow"/>
        </w:rPr>
        <w:t xml:space="preserve"> i </w:t>
      </w:r>
      <w:r w:rsidRPr="009F7937">
        <w:rPr>
          <w:rStyle w:val="Waldekstyl2Znak"/>
          <w:rFonts w:ascii="Arial Narrow" w:hAnsi="Arial Narrow"/>
        </w:rPr>
        <w:t>urządzeń technologicznych, mających wpływ na architek</w:t>
      </w:r>
      <w:r w:rsidR="00C51D74" w:rsidRPr="009F7937">
        <w:rPr>
          <w:rStyle w:val="Waldekstyl2Znak"/>
          <w:rFonts w:ascii="Arial Narrow" w:hAnsi="Arial Narrow"/>
        </w:rPr>
        <w:t>turę, konstrukcję, instalacje</w:t>
      </w:r>
      <w:r w:rsidR="004421AC" w:rsidRPr="009F7937">
        <w:rPr>
          <w:rStyle w:val="Waldekstyl2Znak"/>
          <w:rFonts w:ascii="Arial Narrow" w:hAnsi="Arial Narrow"/>
        </w:rPr>
        <w:t xml:space="preserve"> i </w:t>
      </w:r>
      <w:r w:rsidRPr="009F7937">
        <w:rPr>
          <w:rStyle w:val="Waldekstyl2Znak"/>
          <w:rFonts w:ascii="Arial Narrow" w:hAnsi="Arial Narrow"/>
        </w:rPr>
        <w:t>urządzenia techniczne związane z tym obiektem</w:t>
      </w:r>
      <w:bookmarkEnd w:id="214"/>
    </w:p>
    <w:p w14:paraId="0D0A2689" w14:textId="5075D0DE" w:rsidR="00084E91" w:rsidRPr="0080773F" w:rsidRDefault="00C713A0" w:rsidP="0080773F">
      <w:pPr>
        <w:pStyle w:val="Akapitzlist"/>
        <w:ind w:left="567"/>
        <w:jc w:val="both"/>
        <w:rPr>
          <w:rStyle w:val="Waldekstyl2Znak"/>
          <w:rFonts w:ascii="Arial Narrow" w:hAnsi="Arial Narrow"/>
          <w:b w:val="0"/>
          <w:bCs w:val="0"/>
        </w:rPr>
      </w:pPr>
      <w:r w:rsidRPr="009F7937">
        <w:rPr>
          <w:rFonts w:ascii="Arial Narrow" w:hAnsi="Arial Narrow"/>
        </w:rPr>
        <w:t>Nie dotyczy.</w:t>
      </w:r>
    </w:p>
    <w:p w14:paraId="45F17E34" w14:textId="45694291" w:rsidR="00BE0EF2" w:rsidRPr="009F7937" w:rsidRDefault="00BE0EF2" w:rsidP="008611B8">
      <w:pPr>
        <w:pStyle w:val="Cytat"/>
        <w:numPr>
          <w:ilvl w:val="0"/>
          <w:numId w:val="54"/>
        </w:numPr>
        <w:spacing w:before="120" w:after="120"/>
        <w:ind w:left="567" w:right="0" w:hanging="567"/>
        <w:jc w:val="both"/>
        <w:rPr>
          <w:rStyle w:val="Waldekstyl2Znak"/>
          <w:rFonts w:ascii="Arial Narrow" w:hAnsi="Arial Narrow"/>
        </w:rPr>
      </w:pPr>
      <w:bookmarkStart w:id="215" w:name="_Toc161987076"/>
      <w:r w:rsidRPr="009F7937">
        <w:rPr>
          <w:rStyle w:val="Waldekstyl2Znak"/>
          <w:rFonts w:ascii="Arial Narrow" w:hAnsi="Arial Narrow"/>
        </w:rPr>
        <w:t>Dane dotyczące warunków ochrony przeciwpożarowej, stosownie do zakresu projektu</w:t>
      </w:r>
      <w:bookmarkEnd w:id="215"/>
    </w:p>
    <w:p w14:paraId="1435EDBA" w14:textId="77777777" w:rsidR="006203EA" w:rsidRPr="00F909CA" w:rsidRDefault="006203EA" w:rsidP="00287E89">
      <w:pPr>
        <w:pStyle w:val="Akapitzlist"/>
        <w:numPr>
          <w:ilvl w:val="0"/>
          <w:numId w:val="16"/>
        </w:numPr>
        <w:tabs>
          <w:tab w:val="left" w:pos="567"/>
        </w:tabs>
        <w:jc w:val="both"/>
        <w:rPr>
          <w:rFonts w:ascii="Arial Narrow" w:hAnsi="Arial Narrow"/>
          <w:b/>
          <w:vanish/>
          <w:highlight w:val="yellow"/>
        </w:rPr>
      </w:pPr>
    </w:p>
    <w:p w14:paraId="01B4459A" w14:textId="77777777" w:rsidR="006203EA" w:rsidRPr="00F909CA" w:rsidRDefault="006203EA" w:rsidP="00287E89">
      <w:pPr>
        <w:pStyle w:val="Akapitzlist"/>
        <w:numPr>
          <w:ilvl w:val="0"/>
          <w:numId w:val="16"/>
        </w:numPr>
        <w:tabs>
          <w:tab w:val="left" w:pos="567"/>
        </w:tabs>
        <w:jc w:val="both"/>
        <w:rPr>
          <w:rFonts w:ascii="Arial Narrow" w:hAnsi="Arial Narrow"/>
          <w:b/>
          <w:vanish/>
          <w:highlight w:val="yellow"/>
        </w:rPr>
      </w:pPr>
    </w:p>
    <w:p w14:paraId="2F3877E0" w14:textId="77777777" w:rsidR="006203EA" w:rsidRPr="00F909CA" w:rsidRDefault="006203EA" w:rsidP="00287E89">
      <w:pPr>
        <w:pStyle w:val="Akapitzlist"/>
        <w:numPr>
          <w:ilvl w:val="0"/>
          <w:numId w:val="16"/>
        </w:numPr>
        <w:tabs>
          <w:tab w:val="left" w:pos="567"/>
        </w:tabs>
        <w:jc w:val="both"/>
        <w:rPr>
          <w:rFonts w:ascii="Arial Narrow" w:hAnsi="Arial Narrow"/>
          <w:b/>
          <w:vanish/>
          <w:highlight w:val="yellow"/>
        </w:rPr>
      </w:pPr>
    </w:p>
    <w:p w14:paraId="2E0E6D8F" w14:textId="329F098D" w:rsidR="00D50A6C" w:rsidRPr="00EF5ED1" w:rsidRDefault="00965EB9" w:rsidP="00EF5ED1">
      <w:pPr>
        <w:pStyle w:val="Tekstpodstawowy"/>
        <w:spacing w:before="120" w:after="120"/>
        <w:ind w:left="567"/>
        <w:rPr>
          <w:rFonts w:ascii="Arial Narrow" w:hAnsi="Arial Narrow"/>
          <w:b/>
          <w:sz w:val="24"/>
          <w:szCs w:val="24"/>
        </w:rPr>
      </w:pPr>
      <w:r w:rsidRPr="00EF5ED1">
        <w:rPr>
          <w:rFonts w:ascii="Arial Narrow" w:hAnsi="Arial Narrow"/>
          <w:b/>
          <w:sz w:val="24"/>
          <w:szCs w:val="24"/>
        </w:rPr>
        <w:t>Lokalizacja</w:t>
      </w:r>
    </w:p>
    <w:p w14:paraId="7E8342B0" w14:textId="24D4E847" w:rsidR="00EF5ED1" w:rsidRDefault="00EF5ED1" w:rsidP="00EF5ED1">
      <w:pPr>
        <w:pStyle w:val="SABPZTNormalny"/>
        <w:rPr>
          <w:lang w:val="pl-PL"/>
        </w:rPr>
      </w:pPr>
      <w:r>
        <w:rPr>
          <w:lang w:val="pl-PL"/>
        </w:rPr>
        <w:t xml:space="preserve">Przedmiotowy budynek przedszkola znajduje się na działce nr 1962/114. Zakres opracowania </w:t>
      </w:r>
      <w:r>
        <w:rPr>
          <w:lang w:val="pl-PL"/>
        </w:rPr>
        <w:br/>
        <w:t xml:space="preserve">w poziomie piwnic obejmuje również działkę nr 2252/114. Rozbudowa windy zewnętrznej wraz </w:t>
      </w:r>
      <w:r>
        <w:rPr>
          <w:lang w:val="pl-PL"/>
        </w:rPr>
        <w:br/>
        <w:t xml:space="preserve">z przedsionkiem obejmuje działkę nr 2253/114. Przy budynku przebudowuje się schody zewnętrzne od strony wschodniej, na działce nr 1962/114. Pozostała część działek pozostaje bez zmian. </w:t>
      </w:r>
    </w:p>
    <w:p w14:paraId="7BB18279" w14:textId="77777777" w:rsidR="00EF5ED1" w:rsidRDefault="00EF5ED1" w:rsidP="00EF5ED1">
      <w:pPr>
        <w:pStyle w:val="Tekstpodstawowy"/>
        <w:rPr>
          <w:rFonts w:ascii="Arial Narrow" w:hAnsi="Arial Narrow"/>
          <w:sz w:val="24"/>
          <w:szCs w:val="24"/>
          <w:highlight w:val="yellow"/>
        </w:rPr>
      </w:pPr>
    </w:p>
    <w:p w14:paraId="116E27BE" w14:textId="77777777" w:rsidR="00EF5ED1" w:rsidRDefault="00EF5ED1" w:rsidP="00EF5ED1">
      <w:pPr>
        <w:pStyle w:val="Stopka"/>
        <w:tabs>
          <w:tab w:val="left" w:pos="708"/>
        </w:tabs>
        <w:ind w:left="567"/>
        <w:jc w:val="both"/>
        <w:rPr>
          <w:rFonts w:ascii="Arial Narrow" w:hAnsi="Arial Narrow"/>
          <w:sz w:val="24"/>
          <w:szCs w:val="24"/>
          <w:lang w:eastAsia="en-US"/>
        </w:rPr>
      </w:pPr>
      <w:r>
        <w:rPr>
          <w:rFonts w:ascii="Arial Narrow" w:hAnsi="Arial Narrow"/>
          <w:sz w:val="24"/>
          <w:szCs w:val="24"/>
        </w:rPr>
        <w:lastRenderedPageBreak/>
        <w:t xml:space="preserve">Przedmiotowy budynek przedszkola jest usytuowany </w:t>
      </w:r>
      <w:r>
        <w:rPr>
          <w:rFonts w:ascii="Arial Narrow" w:hAnsi="Arial Narrow"/>
          <w:sz w:val="24"/>
          <w:szCs w:val="24"/>
        </w:rPr>
        <w:br/>
        <w:t>w odległości nie mniejszej niż 4 m od granicy działek sąsiednich, poza północą częścią zlokalizowaną bezpośrednio w granicy działki. Odległości od najbliższych budynków wynoszą:</w:t>
      </w:r>
    </w:p>
    <w:p w14:paraId="49F76297" w14:textId="77777777" w:rsidR="00EF5ED1" w:rsidRDefault="00EF5ED1" w:rsidP="00EF5ED1">
      <w:pPr>
        <w:pStyle w:val="Stopka"/>
        <w:tabs>
          <w:tab w:val="left" w:pos="708"/>
        </w:tabs>
        <w:ind w:left="567"/>
        <w:jc w:val="both"/>
        <w:rPr>
          <w:rFonts w:ascii="Arial Narrow" w:hAnsi="Arial Narrow"/>
          <w:sz w:val="24"/>
          <w:szCs w:val="24"/>
        </w:rPr>
      </w:pPr>
      <w:r>
        <w:rPr>
          <w:rFonts w:ascii="Arial Narrow" w:hAnsi="Arial Narrow"/>
          <w:sz w:val="24"/>
          <w:szCs w:val="24"/>
        </w:rPr>
        <w:t>- od strony północnej budynek mieszkalny wielorodzinny - bezpośrednio zlokalizowany przy przedmiotowym budynku, oddzielony ścianą oddzielenia pożarowego,</w:t>
      </w:r>
    </w:p>
    <w:p w14:paraId="328E0808" w14:textId="77777777" w:rsidR="00EF5ED1" w:rsidRDefault="00EF5ED1" w:rsidP="00EF5ED1">
      <w:pPr>
        <w:pStyle w:val="Stopka"/>
        <w:tabs>
          <w:tab w:val="left" w:pos="708"/>
        </w:tabs>
        <w:ind w:left="567"/>
        <w:jc w:val="both"/>
        <w:rPr>
          <w:rFonts w:ascii="Arial Narrow" w:hAnsi="Arial Narrow"/>
          <w:sz w:val="24"/>
          <w:szCs w:val="24"/>
        </w:rPr>
      </w:pPr>
      <w:r>
        <w:rPr>
          <w:rFonts w:ascii="Arial Narrow" w:hAnsi="Arial Narrow"/>
          <w:sz w:val="24"/>
          <w:szCs w:val="24"/>
        </w:rPr>
        <w:t xml:space="preserve">- od strony południowej budynek mieszkalny wielorodzinny - ok. 30 m, </w:t>
      </w:r>
    </w:p>
    <w:p w14:paraId="0DD6F832" w14:textId="77777777" w:rsidR="00EF5ED1" w:rsidRDefault="00EF5ED1" w:rsidP="00EF5ED1">
      <w:pPr>
        <w:pStyle w:val="Stopka"/>
        <w:tabs>
          <w:tab w:val="left" w:pos="708"/>
        </w:tabs>
        <w:ind w:left="567"/>
        <w:jc w:val="both"/>
        <w:rPr>
          <w:rFonts w:ascii="Arial Narrow" w:hAnsi="Arial Narrow"/>
          <w:sz w:val="24"/>
          <w:szCs w:val="24"/>
        </w:rPr>
      </w:pPr>
      <w:r>
        <w:rPr>
          <w:rFonts w:ascii="Arial Narrow" w:hAnsi="Arial Narrow"/>
          <w:sz w:val="24"/>
          <w:szCs w:val="24"/>
        </w:rPr>
        <w:t>- od strony zachodniej budynek mieszkalny wielorodzinny - ok 38 m,</w:t>
      </w:r>
    </w:p>
    <w:p w14:paraId="0AFC4F1D" w14:textId="77777777" w:rsidR="00EF5ED1" w:rsidRDefault="00EF5ED1" w:rsidP="00EF5ED1">
      <w:pPr>
        <w:pStyle w:val="Stopka"/>
        <w:tabs>
          <w:tab w:val="left" w:pos="708"/>
        </w:tabs>
        <w:ind w:left="567"/>
        <w:jc w:val="both"/>
        <w:rPr>
          <w:rFonts w:ascii="Arial Narrow" w:hAnsi="Arial Narrow"/>
          <w:sz w:val="24"/>
          <w:szCs w:val="24"/>
        </w:rPr>
      </w:pPr>
      <w:r>
        <w:rPr>
          <w:rFonts w:ascii="Arial Narrow" w:hAnsi="Arial Narrow"/>
          <w:sz w:val="24"/>
          <w:szCs w:val="24"/>
        </w:rPr>
        <w:t xml:space="preserve">- od strony wschodniej budynek mieszkalny - ok 32 m. </w:t>
      </w:r>
    </w:p>
    <w:p w14:paraId="0C73C0D0" w14:textId="77777777" w:rsidR="00EF5ED1" w:rsidRDefault="00EF5ED1" w:rsidP="00EF5ED1">
      <w:pPr>
        <w:pStyle w:val="Stopka"/>
        <w:tabs>
          <w:tab w:val="left" w:pos="708"/>
        </w:tabs>
        <w:ind w:left="567"/>
        <w:jc w:val="both"/>
        <w:rPr>
          <w:rFonts w:ascii="Arial Narrow" w:hAnsi="Arial Narrow"/>
          <w:sz w:val="24"/>
          <w:szCs w:val="24"/>
        </w:rPr>
      </w:pPr>
      <w:r>
        <w:rPr>
          <w:rFonts w:ascii="Arial Narrow" w:hAnsi="Arial Narrow"/>
          <w:sz w:val="24"/>
          <w:szCs w:val="24"/>
        </w:rPr>
        <w:t>Bezpośredni dojazd do budynku możliwy jest od strony południowej i zachodniej, od ulicy Mielęckiego.</w:t>
      </w:r>
    </w:p>
    <w:p w14:paraId="77CABFD9" w14:textId="77777777" w:rsidR="00FC68A0" w:rsidRPr="00F909CA" w:rsidRDefault="00FC68A0" w:rsidP="00EF5ED1">
      <w:pPr>
        <w:pStyle w:val="Tekstpodstawowywcity"/>
        <w:ind w:left="0"/>
        <w:rPr>
          <w:rFonts w:ascii="Arial Narrow" w:hAnsi="Arial Narrow"/>
          <w:sz w:val="24"/>
          <w:szCs w:val="24"/>
          <w:highlight w:val="yellow"/>
        </w:rPr>
      </w:pPr>
    </w:p>
    <w:p w14:paraId="7BCD5010" w14:textId="1D5A3DCF" w:rsidR="00EF5ED1" w:rsidRPr="00EF5ED1" w:rsidRDefault="00462966" w:rsidP="008611B8">
      <w:pPr>
        <w:pStyle w:val="Akapitzlist"/>
        <w:numPr>
          <w:ilvl w:val="1"/>
          <w:numId w:val="54"/>
        </w:numPr>
        <w:spacing w:before="120" w:after="120"/>
        <w:ind w:left="567" w:hanging="567"/>
        <w:jc w:val="both"/>
        <w:rPr>
          <w:rFonts w:ascii="Arial Narrow" w:hAnsi="Arial Narrow"/>
          <w:b/>
        </w:rPr>
      </w:pPr>
      <w:r w:rsidRPr="00EF5ED1">
        <w:rPr>
          <w:rFonts w:ascii="Arial Narrow" w:hAnsi="Arial Narrow"/>
          <w:b/>
        </w:rPr>
        <w:t>Informacje o powierzchni wewnętrznej, wysokości i liczbie kondygnacji</w:t>
      </w:r>
    </w:p>
    <w:p w14:paraId="39930B46" w14:textId="77777777" w:rsidR="00EF5ED1" w:rsidRDefault="00EF5ED1" w:rsidP="00EF5ED1">
      <w:pPr>
        <w:pStyle w:val="Tekstpodstawowy"/>
        <w:tabs>
          <w:tab w:val="left" w:pos="567"/>
        </w:tabs>
        <w:ind w:left="567"/>
        <w:rPr>
          <w:rFonts w:ascii="Arial Narrow" w:hAnsi="Arial Narrow"/>
          <w:sz w:val="24"/>
          <w:szCs w:val="24"/>
          <w:lang w:eastAsia="en-US"/>
        </w:rPr>
      </w:pPr>
      <w:r>
        <w:rPr>
          <w:rFonts w:ascii="Arial Narrow" w:hAnsi="Arial Narrow"/>
          <w:sz w:val="24"/>
          <w:szCs w:val="24"/>
        </w:rPr>
        <w:t>Parametry charakterystyczne opracowywanego budynku przedszkola:</w:t>
      </w:r>
    </w:p>
    <w:p w14:paraId="592443FC" w14:textId="77777777" w:rsidR="00EF5ED1" w:rsidRDefault="00EF5ED1" w:rsidP="008611B8">
      <w:pPr>
        <w:pStyle w:val="Tekstpodstawowy"/>
        <w:numPr>
          <w:ilvl w:val="0"/>
          <w:numId w:val="58"/>
        </w:numPr>
        <w:tabs>
          <w:tab w:val="left" w:pos="568"/>
        </w:tabs>
        <w:ind w:left="567" w:hanging="283"/>
        <w:rPr>
          <w:rFonts w:ascii="Arial Narrow" w:hAnsi="Arial Narrow"/>
          <w:sz w:val="24"/>
          <w:szCs w:val="24"/>
        </w:rPr>
      </w:pPr>
      <w:r>
        <w:rPr>
          <w:rFonts w:ascii="Arial Narrow" w:hAnsi="Arial Narrow"/>
          <w:sz w:val="24"/>
          <w:szCs w:val="24"/>
        </w:rPr>
        <w:t>ilość kondygnacji nadziemnych</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- 3,</w:t>
      </w:r>
    </w:p>
    <w:p w14:paraId="5F51064B" w14:textId="77777777" w:rsidR="00EF5ED1" w:rsidRDefault="00EF5ED1" w:rsidP="008611B8">
      <w:pPr>
        <w:pStyle w:val="Tekstpodstawowy"/>
        <w:numPr>
          <w:ilvl w:val="0"/>
          <w:numId w:val="58"/>
        </w:numPr>
        <w:tabs>
          <w:tab w:val="left" w:pos="568"/>
        </w:tabs>
        <w:ind w:left="567" w:hanging="283"/>
        <w:rPr>
          <w:rFonts w:ascii="Arial Narrow" w:hAnsi="Arial Narrow"/>
          <w:sz w:val="24"/>
          <w:szCs w:val="24"/>
        </w:rPr>
      </w:pPr>
      <w:r>
        <w:rPr>
          <w:rFonts w:ascii="Arial Narrow" w:hAnsi="Arial Narrow"/>
          <w:sz w:val="24"/>
          <w:szCs w:val="24"/>
        </w:rPr>
        <w:t>ilość poziomów podziemnych</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- 1,</w:t>
      </w:r>
    </w:p>
    <w:p w14:paraId="426B4CBA" w14:textId="77777777" w:rsidR="00EF5ED1" w:rsidRDefault="00EF5ED1" w:rsidP="008611B8">
      <w:pPr>
        <w:pStyle w:val="Tekstpodstawowy"/>
        <w:numPr>
          <w:ilvl w:val="0"/>
          <w:numId w:val="58"/>
        </w:numPr>
        <w:tabs>
          <w:tab w:val="left" w:pos="568"/>
        </w:tabs>
        <w:ind w:left="567" w:hanging="283"/>
        <w:rPr>
          <w:rFonts w:ascii="Arial Narrow" w:hAnsi="Arial Narrow"/>
          <w:sz w:val="24"/>
          <w:szCs w:val="24"/>
        </w:rPr>
      </w:pPr>
      <w:r>
        <w:rPr>
          <w:rFonts w:ascii="Arial Narrow" w:hAnsi="Arial Narrow"/>
          <w:sz w:val="24"/>
          <w:szCs w:val="24"/>
        </w:rPr>
        <w:t>wysokość budynku</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xml:space="preserve">- </w:t>
      </w:r>
      <w:r>
        <w:rPr>
          <w:rFonts w:ascii="Arial Narrow" w:hAnsi="Arial Narrow"/>
          <w:sz w:val="24"/>
        </w:rPr>
        <w:t>16,42 m,</w:t>
      </w:r>
    </w:p>
    <w:p w14:paraId="296B6179" w14:textId="77777777" w:rsidR="00EF5ED1" w:rsidRDefault="00EF5ED1" w:rsidP="008611B8">
      <w:pPr>
        <w:pStyle w:val="Tekstpodstawowy"/>
        <w:numPr>
          <w:ilvl w:val="0"/>
          <w:numId w:val="58"/>
        </w:numPr>
        <w:tabs>
          <w:tab w:val="left" w:pos="568"/>
        </w:tabs>
        <w:ind w:left="567" w:hanging="283"/>
        <w:rPr>
          <w:rFonts w:ascii="Arial Narrow" w:hAnsi="Arial Narrow"/>
          <w:sz w:val="24"/>
          <w:szCs w:val="24"/>
        </w:rPr>
      </w:pPr>
      <w:r>
        <w:rPr>
          <w:rFonts w:ascii="Arial Narrow" w:hAnsi="Arial Narrow"/>
          <w:sz w:val="24"/>
        </w:rPr>
        <w:t>powierzchnia zabudowy (części opracowywanej)</w:t>
      </w:r>
      <w:r>
        <w:rPr>
          <w:rFonts w:ascii="Arial Narrow" w:hAnsi="Arial Narrow"/>
          <w:sz w:val="24"/>
        </w:rPr>
        <w:tab/>
      </w:r>
      <w:r>
        <w:rPr>
          <w:rFonts w:ascii="Arial Narrow" w:hAnsi="Arial Narrow"/>
          <w:sz w:val="24"/>
        </w:rPr>
        <w:tab/>
      </w:r>
      <w:r>
        <w:rPr>
          <w:rFonts w:ascii="Arial Narrow" w:hAnsi="Arial Narrow"/>
          <w:sz w:val="24"/>
        </w:rPr>
        <w:tab/>
        <w:t>- 447,66 m</w:t>
      </w:r>
      <w:r>
        <w:rPr>
          <w:rFonts w:ascii="Arial Narrow" w:hAnsi="Arial Narrow"/>
          <w:sz w:val="24"/>
          <w:vertAlign w:val="superscript"/>
        </w:rPr>
        <w:t>2</w:t>
      </w:r>
    </w:p>
    <w:p w14:paraId="39C8B9B6" w14:textId="77777777" w:rsidR="00EF5ED1" w:rsidRDefault="00EF5ED1" w:rsidP="008611B8">
      <w:pPr>
        <w:pStyle w:val="Tekstpodstawowy"/>
        <w:numPr>
          <w:ilvl w:val="0"/>
          <w:numId w:val="58"/>
        </w:numPr>
        <w:tabs>
          <w:tab w:val="left" w:pos="568"/>
        </w:tabs>
        <w:ind w:left="567" w:hanging="283"/>
        <w:rPr>
          <w:rFonts w:ascii="Arial Narrow" w:hAnsi="Arial Narrow"/>
          <w:sz w:val="24"/>
          <w:szCs w:val="24"/>
        </w:rPr>
      </w:pPr>
      <w:r>
        <w:rPr>
          <w:rFonts w:ascii="Arial Narrow" w:hAnsi="Arial Narrow"/>
          <w:sz w:val="24"/>
          <w:szCs w:val="24"/>
        </w:rPr>
        <w:t>powierzchnia wewnętrzna strefy pożarowej</w:t>
      </w:r>
      <w:r>
        <w:rPr>
          <w:rFonts w:ascii="Arial Narrow" w:hAnsi="Arial Narrow"/>
          <w:sz w:val="24"/>
          <w:szCs w:val="24"/>
        </w:rPr>
        <w:tab/>
      </w:r>
      <w:r>
        <w:rPr>
          <w:rFonts w:ascii="Arial Narrow" w:hAnsi="Arial Narrow"/>
          <w:sz w:val="24"/>
          <w:szCs w:val="24"/>
        </w:rPr>
        <w:tab/>
      </w:r>
      <w:r>
        <w:rPr>
          <w:rFonts w:ascii="Arial Narrow" w:hAnsi="Arial Narrow"/>
          <w:sz w:val="24"/>
          <w:szCs w:val="24"/>
        </w:rPr>
        <w:tab/>
        <w:t xml:space="preserve">- </w:t>
      </w:r>
      <w:r>
        <w:rPr>
          <w:rFonts w:ascii="Arial Narrow" w:hAnsi="Arial Narrow"/>
          <w:sz w:val="24"/>
        </w:rPr>
        <w:t>1532,69 m</w:t>
      </w:r>
      <w:r>
        <w:rPr>
          <w:rFonts w:ascii="Arial Narrow" w:hAnsi="Arial Narrow"/>
          <w:sz w:val="24"/>
          <w:vertAlign w:val="superscript"/>
        </w:rPr>
        <w:t>2</w:t>
      </w:r>
      <w:r>
        <w:rPr>
          <w:rFonts w:ascii="Arial Narrow" w:hAnsi="Arial Narrow"/>
          <w:sz w:val="24"/>
          <w:szCs w:val="24"/>
        </w:rPr>
        <w:t>,</w:t>
      </w:r>
    </w:p>
    <w:p w14:paraId="0509B541" w14:textId="77777777" w:rsidR="00EF5ED1" w:rsidRDefault="00EF5ED1" w:rsidP="008611B8">
      <w:pPr>
        <w:pStyle w:val="Tekstpodstawowy"/>
        <w:numPr>
          <w:ilvl w:val="0"/>
          <w:numId w:val="58"/>
        </w:numPr>
        <w:tabs>
          <w:tab w:val="left" w:pos="568"/>
        </w:tabs>
        <w:ind w:left="567" w:hanging="283"/>
        <w:rPr>
          <w:rFonts w:ascii="Arial Narrow" w:hAnsi="Arial Narrow"/>
          <w:sz w:val="24"/>
          <w:szCs w:val="24"/>
          <w:lang w:eastAsia="en-US"/>
        </w:rPr>
      </w:pPr>
      <w:r>
        <w:rPr>
          <w:rFonts w:ascii="Arial Narrow" w:hAnsi="Arial Narrow"/>
          <w:sz w:val="24"/>
          <w:szCs w:val="24"/>
        </w:rPr>
        <w:t xml:space="preserve">strefa pożarowa </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ZLII,</w:t>
      </w:r>
    </w:p>
    <w:p w14:paraId="02BEEE66" w14:textId="143A6876" w:rsidR="00EF5ED1" w:rsidRDefault="00EF5ED1" w:rsidP="008611B8">
      <w:pPr>
        <w:pStyle w:val="Tekstpodstawowy"/>
        <w:numPr>
          <w:ilvl w:val="0"/>
          <w:numId w:val="58"/>
        </w:numPr>
        <w:tabs>
          <w:tab w:val="left" w:pos="568"/>
        </w:tabs>
        <w:ind w:left="567" w:hanging="283"/>
        <w:rPr>
          <w:rFonts w:ascii="Arial Narrow" w:hAnsi="Arial Narrow"/>
          <w:sz w:val="24"/>
          <w:szCs w:val="24"/>
        </w:rPr>
      </w:pPr>
      <w:r>
        <w:rPr>
          <w:rFonts w:ascii="Arial Narrow" w:hAnsi="Arial Narrow"/>
          <w:sz w:val="24"/>
          <w:szCs w:val="24"/>
        </w:rPr>
        <w:t>klasa odporności pożarowej budynku</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B z elementów NRO</w:t>
      </w:r>
    </w:p>
    <w:p w14:paraId="16C7FEB6" w14:textId="77777777" w:rsidR="00EF5ED1" w:rsidRPr="00F909CA" w:rsidRDefault="00EF5ED1" w:rsidP="00EF5ED1">
      <w:pPr>
        <w:pStyle w:val="Tekstpodstawowy"/>
        <w:tabs>
          <w:tab w:val="left" w:pos="1010"/>
        </w:tabs>
        <w:rPr>
          <w:rFonts w:ascii="Arial Narrow" w:hAnsi="Arial Narrow"/>
          <w:sz w:val="24"/>
          <w:szCs w:val="24"/>
          <w:highlight w:val="yellow"/>
        </w:rPr>
      </w:pPr>
    </w:p>
    <w:p w14:paraId="44093527" w14:textId="6F6EAF37" w:rsidR="00EF5ED1" w:rsidRPr="00271624" w:rsidRDefault="00EF5ED1" w:rsidP="008611B8">
      <w:pPr>
        <w:pStyle w:val="Akapitzlist"/>
        <w:numPr>
          <w:ilvl w:val="1"/>
          <w:numId w:val="54"/>
        </w:numPr>
        <w:spacing w:before="120" w:after="120"/>
        <w:ind w:left="567" w:hanging="567"/>
        <w:jc w:val="both"/>
        <w:rPr>
          <w:rFonts w:ascii="Arial Narrow" w:hAnsi="Arial Narrow"/>
          <w:b/>
        </w:rPr>
      </w:pPr>
      <w:r w:rsidRPr="00EF5ED1">
        <w:rPr>
          <w:rFonts w:ascii="Arial Narrow" w:hAnsi="Arial Narrow"/>
          <w:b/>
        </w:rPr>
        <w:t>Charakterystykę zagrożenia pożarowego, w tym informacje o parametrach pożarowych materiałów niebezpiecznych pożarowo oraz zagrożeniach wynikających z procesów technologicznych, a także w zależności od potrzeb - charakterystykę pożarów przyjętych do celów projektowych</w:t>
      </w:r>
    </w:p>
    <w:p w14:paraId="3822BD43" w14:textId="77777777" w:rsidR="00271624" w:rsidRDefault="00271624" w:rsidP="00271624">
      <w:pPr>
        <w:pStyle w:val="Akapitzlist"/>
        <w:tabs>
          <w:tab w:val="left" w:pos="720"/>
        </w:tabs>
        <w:ind w:left="567"/>
        <w:jc w:val="both"/>
        <w:rPr>
          <w:rFonts w:ascii="Arial Narrow" w:hAnsi="Arial Narrow"/>
        </w:rPr>
      </w:pPr>
      <w:r>
        <w:rPr>
          <w:rFonts w:ascii="Arial Narrow" w:hAnsi="Arial Narrow"/>
        </w:rPr>
        <w:t xml:space="preserve">W budynku mogą znajdować się materiały stałe palne związane z funkcją i wyposażeniem wnętrza - elementy drewnopochodne umeblowania, papier, tkaniny. Właściwości fizykochemiczne oraz pożarowe występujących materiałów nie determinują zagrożenia pożarowego i wybuchowego </w:t>
      </w:r>
      <w:r>
        <w:rPr>
          <w:rFonts w:ascii="Arial Narrow" w:hAnsi="Arial Narrow"/>
        </w:rPr>
        <w:br/>
        <w:t>w zwiększonym stopniu.</w:t>
      </w:r>
    </w:p>
    <w:p w14:paraId="27C379A0" w14:textId="77777777" w:rsidR="00271624" w:rsidRDefault="00271624" w:rsidP="00271624">
      <w:pPr>
        <w:pStyle w:val="Akapitzlist"/>
        <w:tabs>
          <w:tab w:val="left" w:pos="720"/>
        </w:tabs>
        <w:ind w:left="567"/>
        <w:jc w:val="both"/>
        <w:rPr>
          <w:rFonts w:ascii="Arial Narrow" w:hAnsi="Arial Narrow"/>
        </w:rPr>
      </w:pPr>
      <w:r>
        <w:rPr>
          <w:rFonts w:ascii="Arial Narrow" w:hAnsi="Arial Narrow"/>
        </w:rPr>
        <w:t xml:space="preserve">Główne elementy konstrukcyjne wykonane są w technologii niepalnej. Elementy wykończeniowe posadzki korytarzy i pozostałych pomieszczeń wykonane jako niepalne lub trudno zapalne </w:t>
      </w:r>
      <w:r>
        <w:rPr>
          <w:rFonts w:ascii="Arial Narrow" w:hAnsi="Arial Narrow"/>
        </w:rPr>
        <w:br/>
        <w:t>i niekapiące pod wpływem ognia.</w:t>
      </w:r>
    </w:p>
    <w:p w14:paraId="703F6206" w14:textId="509CBEA2" w:rsidR="00271624" w:rsidRPr="00271624" w:rsidRDefault="00271624" w:rsidP="00271624">
      <w:pPr>
        <w:pStyle w:val="Akapitzlist"/>
        <w:tabs>
          <w:tab w:val="left" w:pos="720"/>
        </w:tabs>
        <w:ind w:left="567"/>
        <w:jc w:val="both"/>
        <w:rPr>
          <w:rFonts w:ascii="Arial Narrow" w:hAnsi="Arial Narrow"/>
        </w:rPr>
      </w:pPr>
      <w:r>
        <w:rPr>
          <w:rFonts w:ascii="Arial Narrow" w:hAnsi="Arial Narrow"/>
        </w:rPr>
        <w:t xml:space="preserve">W budynku nie przewiduje się składowania oraz przechowywania materiałów </w:t>
      </w:r>
      <w:r>
        <w:rPr>
          <w:rFonts w:ascii="Arial Narrow" w:hAnsi="Arial Narrow"/>
        </w:rPr>
        <w:br/>
        <w:t>i substancji palnych w ilościach stwarzających poważne zagrożenie pożarowe, w myśl § 2.1. rozporządzenia Ministra Spraw Wewnętrznych i Administracji z dania 07.06.2010 r.</w:t>
      </w:r>
      <w:r>
        <w:rPr>
          <w:rFonts w:ascii="Arial Narrow" w:hAnsi="Arial Narrow"/>
        </w:rPr>
        <w:br/>
        <w:t xml:space="preserve">w sprawie ochrony przeciwpożarowej budynków, innych obiektów budowlanych i terenów (Dz. U. </w:t>
      </w:r>
      <w:r>
        <w:rPr>
          <w:rFonts w:ascii="Arial Narrow" w:hAnsi="Arial Narrow"/>
        </w:rPr>
        <w:br/>
        <w:t>z 2023 r. poz. 822).</w:t>
      </w:r>
    </w:p>
    <w:p w14:paraId="41985081" w14:textId="5AD3857C" w:rsidR="00271624" w:rsidRPr="00271624" w:rsidRDefault="00462966" w:rsidP="008611B8">
      <w:pPr>
        <w:pStyle w:val="Akapitzlist"/>
        <w:numPr>
          <w:ilvl w:val="1"/>
          <w:numId w:val="54"/>
        </w:numPr>
        <w:spacing w:before="120" w:after="120"/>
        <w:ind w:left="567" w:hanging="567"/>
        <w:jc w:val="both"/>
        <w:rPr>
          <w:rFonts w:ascii="Arial Narrow" w:hAnsi="Arial Narrow"/>
          <w:b/>
          <w:lang w:eastAsia="pl-PL"/>
        </w:rPr>
      </w:pPr>
      <w:r w:rsidRPr="00271624">
        <w:rPr>
          <w:rFonts w:ascii="Arial Narrow" w:hAnsi="Arial Narrow"/>
          <w:b/>
          <w:lang w:eastAsia="pl-PL"/>
        </w:rPr>
        <w:t>Informacje o klasyfikacji pożarowej z uwagi na przeznaczenie i sposób użytkowania</w:t>
      </w:r>
    </w:p>
    <w:p w14:paraId="7698754D" w14:textId="77777777" w:rsidR="00271624" w:rsidRDefault="00271624" w:rsidP="00271624">
      <w:pPr>
        <w:pStyle w:val="SABPZTNormalny"/>
        <w:rPr>
          <w:bCs/>
          <w:lang w:val="pl-PL"/>
        </w:rPr>
      </w:pPr>
      <w:r>
        <w:rPr>
          <w:bCs/>
          <w:lang w:val="pl-PL"/>
        </w:rPr>
        <w:t xml:space="preserve">Przedmiotowy budynek zaklasyfikowany jest jako budynek użyteczności publicznej. </w:t>
      </w:r>
      <w:r>
        <w:rPr>
          <w:lang w:val="pl-PL"/>
        </w:rPr>
        <w:t xml:space="preserve">Znajdują się </w:t>
      </w:r>
      <w:r>
        <w:rPr>
          <w:lang w:val="pl-PL"/>
        </w:rPr>
        <w:br/>
        <w:t>w nim pomieszczenia funkcjonalne dla użytku przedszkola publicznego nr 2 w Radlinie.</w:t>
      </w:r>
    </w:p>
    <w:p w14:paraId="51D9081A" w14:textId="77777777" w:rsidR="00271624" w:rsidRDefault="00271624" w:rsidP="00271624">
      <w:pPr>
        <w:pStyle w:val="SABPZTNormalny"/>
        <w:rPr>
          <w:bCs/>
          <w:lang w:val="pl-PL"/>
        </w:rPr>
      </w:pPr>
      <w:r>
        <w:rPr>
          <w:bCs/>
          <w:lang w:val="pl-PL"/>
        </w:rPr>
        <w:t>W budynku nie występują pomieszczenia, w których może przebywać więcej niż 30 osób. Obecnie budynek należy zaklasyfikować do kategorii ZL II.</w:t>
      </w:r>
    </w:p>
    <w:p w14:paraId="392DE805" w14:textId="77777777" w:rsidR="00271624" w:rsidRPr="00F909CA" w:rsidRDefault="00271624" w:rsidP="00271624">
      <w:pPr>
        <w:jc w:val="both"/>
        <w:rPr>
          <w:rFonts w:ascii="Arial Narrow" w:hAnsi="Arial Narrow"/>
          <w:highlight w:val="yellow"/>
        </w:rPr>
      </w:pPr>
    </w:p>
    <w:p w14:paraId="7A79D690" w14:textId="7C55BC25" w:rsidR="00271624" w:rsidRPr="00271624" w:rsidRDefault="00462966" w:rsidP="008611B8">
      <w:pPr>
        <w:pStyle w:val="Akapitzlist"/>
        <w:numPr>
          <w:ilvl w:val="1"/>
          <w:numId w:val="54"/>
        </w:numPr>
        <w:spacing w:before="120" w:after="120"/>
        <w:ind w:left="567" w:hanging="567"/>
        <w:jc w:val="both"/>
        <w:rPr>
          <w:rFonts w:ascii="Arial Narrow" w:hAnsi="Arial Narrow"/>
          <w:b/>
          <w:lang w:eastAsia="pl-PL"/>
        </w:rPr>
      </w:pPr>
      <w:r w:rsidRPr="00271624">
        <w:rPr>
          <w:rFonts w:ascii="Arial Narrow" w:hAnsi="Arial Narrow"/>
          <w:b/>
          <w:lang w:eastAsia="pl-PL"/>
        </w:rPr>
        <w:t>Informacje o kategorii zagrożenia ludzi oraz przewidywanej liczbie osób na każdej kondygnacji, a także w pomieszczeniach, których drzwi ewakuacyjne powinny otwierać się na zewnątrz pomieszczeń</w:t>
      </w:r>
    </w:p>
    <w:p w14:paraId="5E59409F" w14:textId="162B868C" w:rsidR="00A5202E" w:rsidRPr="00271624" w:rsidRDefault="00271624" w:rsidP="00271624">
      <w:pPr>
        <w:pStyle w:val="Akapitzlist"/>
        <w:tabs>
          <w:tab w:val="left" w:pos="720"/>
        </w:tabs>
        <w:ind w:left="567"/>
        <w:jc w:val="both"/>
        <w:rPr>
          <w:rFonts w:ascii="Arial Narrow" w:hAnsi="Arial Narrow"/>
        </w:rPr>
      </w:pPr>
      <w:r>
        <w:rPr>
          <w:rFonts w:ascii="Arial Narrow" w:hAnsi="Arial Narrow"/>
        </w:rPr>
        <w:t xml:space="preserve">Obiekt spełnia funkcję budynku użyteczności publicznej. Znajdują się w nim pomieszczenia funkcjonalne dla użytku przedszkola. Oceniany obiekt czynny jest od 6:00 do 17:00. W tym czasie </w:t>
      </w:r>
      <w:r w:rsidR="00F061DF">
        <w:rPr>
          <w:rFonts w:ascii="Arial Narrow" w:hAnsi="Arial Narrow"/>
        </w:rPr>
        <w:br/>
      </w:r>
      <w:r>
        <w:rPr>
          <w:rFonts w:ascii="Arial Narrow" w:hAnsi="Arial Narrow"/>
        </w:rPr>
        <w:lastRenderedPageBreak/>
        <w:t xml:space="preserve">w przedszkolu przebywać może maksymalnie 133 osób w tym 105 dzieci. Najwięcej osób przebywa </w:t>
      </w:r>
      <w:r w:rsidR="00F061DF">
        <w:rPr>
          <w:rFonts w:ascii="Arial Narrow" w:hAnsi="Arial Narrow"/>
        </w:rPr>
        <w:br/>
      </w:r>
      <w:r>
        <w:rPr>
          <w:rFonts w:ascii="Arial Narrow" w:hAnsi="Arial Narrow"/>
        </w:rPr>
        <w:t xml:space="preserve">w godzinach porannych. W budynku nie występują pomieszczenia, w których może przebywać więcej niż 30 osób. Obecnie budynek należy zaklasyfikować do kategorii ZL II. </w:t>
      </w:r>
      <w:r>
        <w:rPr>
          <w:rFonts w:ascii="Arial Narrow" w:hAnsi="Arial Narrow"/>
        </w:rPr>
        <w:br/>
        <w:t xml:space="preserve">Po wykonanym remoncie w budynku będą występowały strefy pożarowe zakwalifikowane do kategorii ZL II. Kondygnacja podziemna nie jest przeznaczona na stały pobyt ludzi i klasyfikuje się ją jako ZLII z pomieszczeniami technicznymi. </w:t>
      </w:r>
    </w:p>
    <w:p w14:paraId="5D2598DB" w14:textId="77777777" w:rsidR="00A5202E" w:rsidRPr="00271624" w:rsidRDefault="00A5202E" w:rsidP="00271624">
      <w:pPr>
        <w:tabs>
          <w:tab w:val="left" w:pos="720"/>
        </w:tabs>
        <w:jc w:val="both"/>
        <w:rPr>
          <w:rFonts w:ascii="Arial Narrow" w:hAnsi="Arial Narrow"/>
          <w:bCs/>
        </w:rPr>
      </w:pPr>
    </w:p>
    <w:p w14:paraId="54F8DD02" w14:textId="4534B1D1" w:rsidR="00F061DF" w:rsidRPr="00676623" w:rsidRDefault="00462966" w:rsidP="008611B8">
      <w:pPr>
        <w:pStyle w:val="Akapitzlist"/>
        <w:numPr>
          <w:ilvl w:val="1"/>
          <w:numId w:val="54"/>
        </w:numPr>
        <w:spacing w:before="120" w:after="120"/>
        <w:ind w:left="567" w:hanging="567"/>
        <w:jc w:val="both"/>
        <w:rPr>
          <w:rFonts w:ascii="Arial Narrow" w:hAnsi="Arial Narrow"/>
          <w:b/>
          <w:lang w:eastAsia="pl-PL"/>
        </w:rPr>
      </w:pPr>
      <w:r w:rsidRPr="00271624">
        <w:rPr>
          <w:rFonts w:ascii="Arial Narrow" w:hAnsi="Arial Narrow"/>
          <w:b/>
          <w:lang w:eastAsia="pl-PL"/>
        </w:rPr>
        <w:t>Informacje o podziale na strefy pożarowe oraz strefy dymowe wraz z określeniem sposobu jego wykonania</w:t>
      </w:r>
    </w:p>
    <w:p w14:paraId="623909AD" w14:textId="734DCC2F" w:rsidR="00F061DF" w:rsidRDefault="00F061DF" w:rsidP="00F061DF">
      <w:pPr>
        <w:tabs>
          <w:tab w:val="left" w:pos="0"/>
        </w:tabs>
        <w:ind w:left="567"/>
        <w:jc w:val="both"/>
        <w:rPr>
          <w:rFonts w:ascii="Arial Narrow" w:hAnsi="Arial Narrow"/>
          <w:szCs w:val="22"/>
          <w:lang w:eastAsia="en-US"/>
        </w:rPr>
      </w:pPr>
      <w:r>
        <w:rPr>
          <w:rFonts w:ascii="Arial Narrow" w:hAnsi="Arial Narrow"/>
        </w:rPr>
        <w:t xml:space="preserve">Każda kondygnacja w budynku po wykonanej rozbudowie stanowić będzie odrębna strefę pożarową. Kondygnacja podziemna nie przeznaczona na stały pobyt ludzi, zakwalifikowana do kategorii ZLII </w:t>
      </w:r>
      <w:r>
        <w:rPr>
          <w:rFonts w:ascii="Arial Narrow" w:hAnsi="Arial Narrow"/>
        </w:rPr>
        <w:br/>
        <w:t xml:space="preserve">z pomieszczeniami technicznymi funkcjonalnie powiązanymi z budynkiem. </w:t>
      </w:r>
    </w:p>
    <w:p w14:paraId="41352384" w14:textId="77777777" w:rsidR="00F061DF" w:rsidRDefault="00F061DF" w:rsidP="00F061DF">
      <w:pPr>
        <w:tabs>
          <w:tab w:val="left" w:pos="0"/>
        </w:tabs>
        <w:ind w:left="567"/>
        <w:jc w:val="both"/>
        <w:rPr>
          <w:rFonts w:ascii="Arial Narrow" w:hAnsi="Arial Narrow"/>
        </w:rPr>
      </w:pPr>
      <w:r>
        <w:rPr>
          <w:rFonts w:ascii="Arial Narrow" w:hAnsi="Arial Narrow"/>
        </w:rPr>
        <w:t xml:space="preserve">Okna znajdujące się bezpośrednio przy wyjściu z budynku wzdłuż schodów zewnętrznych zostaną wymienione na EI30. W pomieszczeniu WC (1.4) na piętrze, zostanie wymienione istniejące okno,  na okno EI60. Szyb planowanej windy zewnętrznej zostanie wydzielony na każdej kondygnacji drzwiami EI60 i obudowany ścianami REI 120. </w:t>
      </w:r>
    </w:p>
    <w:p w14:paraId="4B4028F8" w14:textId="4793C007" w:rsidR="00462966" w:rsidRPr="00F061DF" w:rsidRDefault="00F061DF" w:rsidP="00F061DF">
      <w:pPr>
        <w:tabs>
          <w:tab w:val="left" w:pos="0"/>
        </w:tabs>
        <w:ind w:left="567"/>
        <w:jc w:val="both"/>
        <w:rPr>
          <w:rFonts w:eastAsiaTheme="minorHAnsi"/>
          <w:b/>
        </w:rPr>
      </w:pPr>
      <w:r>
        <w:rPr>
          <w:rFonts w:ascii="Arial Narrow" w:hAnsi="Arial Narrow"/>
        </w:rPr>
        <w:t xml:space="preserve">Powierzchnie strefy pożarowej nie przekracza maksymalnych wartości wskazanych </w:t>
      </w:r>
      <w:r>
        <w:rPr>
          <w:rFonts w:ascii="Arial Narrow" w:hAnsi="Arial Narrow"/>
        </w:rPr>
        <w:br/>
        <w:t xml:space="preserve">w rozporządzeniu [2]. Ze względu na powierzchnie stref pożarowych ZL II w budynku wielokondygnacyjnym mniejszą niż 750 m2, nie ma potrzeby zapewnienia możliwości ewakuacji do innej strefy pożarowej na tej samej kondygnacji.  </w:t>
      </w:r>
    </w:p>
    <w:p w14:paraId="26059149" w14:textId="34271E45" w:rsidR="00462966" w:rsidRPr="00F061DF" w:rsidRDefault="00462966" w:rsidP="008611B8">
      <w:pPr>
        <w:pStyle w:val="Akapitzlist"/>
        <w:numPr>
          <w:ilvl w:val="1"/>
          <w:numId w:val="54"/>
        </w:numPr>
        <w:spacing w:before="120" w:after="120"/>
        <w:ind w:left="567" w:hanging="567"/>
        <w:jc w:val="both"/>
        <w:rPr>
          <w:rFonts w:ascii="Arial Narrow" w:hAnsi="Arial Narrow"/>
          <w:b/>
          <w:lang w:eastAsia="pl-PL"/>
        </w:rPr>
      </w:pPr>
      <w:r w:rsidRPr="00F061DF">
        <w:rPr>
          <w:rFonts w:ascii="Arial Narrow" w:hAnsi="Arial Narrow"/>
          <w:b/>
          <w:lang w:eastAsia="pl-PL"/>
        </w:rPr>
        <w:t>Maksymalną gęstość obciążenia ogniowego poszczególnych stref pożarowych PM wraz z warunkami przyjętymi do jej określenia</w:t>
      </w:r>
    </w:p>
    <w:p w14:paraId="3DB837E3" w14:textId="2CE74695" w:rsidR="00462966" w:rsidRPr="00F061DF" w:rsidRDefault="00F061DF" w:rsidP="00F061DF">
      <w:pPr>
        <w:tabs>
          <w:tab w:val="left" w:pos="0"/>
        </w:tabs>
        <w:ind w:left="567"/>
        <w:jc w:val="both"/>
        <w:rPr>
          <w:rFonts w:ascii="Arial Narrow" w:hAnsi="Arial Narrow"/>
        </w:rPr>
      </w:pPr>
      <w:r>
        <w:rPr>
          <w:rFonts w:ascii="Arial Narrow" w:hAnsi="Arial Narrow"/>
        </w:rPr>
        <w:t xml:space="preserve">Gęstość obciążenia ogniowego decyduje o wymogach w zakresie odporności ogniowej elementów konstrukcyjnych obiektu, zwłaszcza budynków PM. W przedszkolu gęstość obciążenia ogniowego nie przekracza 500 MJ/m2 (dotyczy głównie pomieszczeń technicznych, magazynowych </w:t>
      </w:r>
      <w:r>
        <w:rPr>
          <w:rFonts w:ascii="Arial Narrow" w:hAnsi="Arial Narrow"/>
        </w:rPr>
        <w:br/>
        <w:t xml:space="preserve">i porządkowych), jednak parametrem decydującym o bezpieczeństwie pożarowym w ocenianym przypadku nie jest gęstość obciążenia ogniowego, tylko kategoria zagrożenia ludzi i wysokość budynku. W budynku nie przewiduje się składowania oraz przechowywania substancji stwarzających poważne zagrożenie pożarowe oraz materiałów stwarzających zagrożenie wybuchowe. </w:t>
      </w:r>
      <w:r>
        <w:rPr>
          <w:rFonts w:ascii="Arial Narrow" w:hAnsi="Arial Narrow"/>
        </w:rPr>
        <w:br/>
        <w:t>W budynku nie występują pomieszczenia ani strefy zagrożone wybuchem.</w:t>
      </w:r>
    </w:p>
    <w:p w14:paraId="49AC145D" w14:textId="77777777" w:rsidR="00462966" w:rsidRPr="00F061DF" w:rsidRDefault="00462966" w:rsidP="00462966">
      <w:pPr>
        <w:pStyle w:val="Akapitzlist4"/>
        <w:tabs>
          <w:tab w:val="left" w:pos="567"/>
        </w:tabs>
        <w:ind w:left="567"/>
        <w:jc w:val="both"/>
        <w:rPr>
          <w:rFonts w:ascii="Arial Narrow" w:hAnsi="Arial Narrow"/>
        </w:rPr>
      </w:pPr>
    </w:p>
    <w:p w14:paraId="6A5F89A2" w14:textId="3F8982C9" w:rsidR="00462966" w:rsidRPr="00F061DF" w:rsidRDefault="00462966" w:rsidP="008611B8">
      <w:pPr>
        <w:pStyle w:val="Akapitzlist"/>
        <w:numPr>
          <w:ilvl w:val="1"/>
          <w:numId w:val="54"/>
        </w:numPr>
        <w:spacing w:before="120" w:after="120"/>
        <w:ind w:left="567" w:hanging="567"/>
        <w:jc w:val="both"/>
        <w:rPr>
          <w:rFonts w:ascii="Arial Narrow" w:hAnsi="Arial Narrow"/>
          <w:b/>
        </w:rPr>
      </w:pPr>
      <w:r w:rsidRPr="00F061DF">
        <w:rPr>
          <w:rFonts w:ascii="Arial Narrow" w:hAnsi="Arial Narrow"/>
          <w:b/>
        </w:rPr>
        <w:t>I</w:t>
      </w:r>
      <w:r w:rsidRPr="00F061DF">
        <w:rPr>
          <w:rFonts w:ascii="Arial Narrow" w:hAnsi="Arial Narrow"/>
          <w:b/>
          <w:lang w:eastAsia="pl-PL"/>
        </w:rPr>
        <w:t>nformacje o klasie odporności pożarowej, odporności ogniowej i stopniu rozprzestrzeniania ognia przez elementy budowlane oraz o klasie reakcji na ogień elementów wykończenia wnętrz i wyposażenia stałego pomieszczeń i dróg ewakuacyjnych</w:t>
      </w:r>
    </w:p>
    <w:p w14:paraId="0B6FFFCB" w14:textId="77777777" w:rsidR="00F061DF" w:rsidRPr="00F061DF" w:rsidRDefault="00F061DF" w:rsidP="00F061DF">
      <w:pPr>
        <w:pStyle w:val="Akapitzlist"/>
        <w:ind w:left="567"/>
        <w:jc w:val="both"/>
        <w:rPr>
          <w:rFonts w:ascii="Arial Narrow" w:hAnsi="Arial Narrow"/>
        </w:rPr>
      </w:pPr>
      <w:r w:rsidRPr="00F061DF">
        <w:rPr>
          <w:rFonts w:ascii="Arial Narrow" w:hAnsi="Arial Narrow"/>
        </w:rPr>
        <w:t>Obiekt objęty opracowaniem winien być wykonany w „B” klasie odporności pożarowej, co warunkuje wykonanie poszczególnych elementów budowlanych w odporności ogniowej:</w:t>
      </w:r>
    </w:p>
    <w:p w14:paraId="62B4BA0E" w14:textId="77777777" w:rsidR="00F061DF" w:rsidRPr="00F061DF" w:rsidRDefault="00F061DF" w:rsidP="00F061DF">
      <w:pPr>
        <w:pStyle w:val="Akapitzlist"/>
        <w:ind w:left="360" w:firstLine="207"/>
        <w:jc w:val="both"/>
        <w:rPr>
          <w:rFonts w:ascii="Arial Narrow" w:hAnsi="Arial Narrow"/>
        </w:rPr>
      </w:pPr>
      <w:r w:rsidRPr="00F061DF">
        <w:rPr>
          <w:rFonts w:ascii="Arial Narrow" w:hAnsi="Arial Narrow"/>
        </w:rPr>
        <w:t xml:space="preserve">- główna konstrukcja nośna - R 120, </w:t>
      </w:r>
    </w:p>
    <w:p w14:paraId="4A52847A" w14:textId="77777777" w:rsidR="00F061DF" w:rsidRPr="00F061DF" w:rsidRDefault="00F061DF" w:rsidP="00F061DF">
      <w:pPr>
        <w:pStyle w:val="Akapitzlist"/>
        <w:ind w:left="360" w:firstLine="207"/>
        <w:jc w:val="both"/>
        <w:rPr>
          <w:rFonts w:ascii="Arial Narrow" w:hAnsi="Arial Narrow"/>
        </w:rPr>
      </w:pPr>
      <w:r w:rsidRPr="00F061DF">
        <w:rPr>
          <w:rFonts w:ascii="Arial Narrow" w:hAnsi="Arial Narrow"/>
        </w:rPr>
        <w:t>- konstrukcja dachu - R 30,</w:t>
      </w:r>
    </w:p>
    <w:p w14:paraId="5AB10A8B" w14:textId="77777777" w:rsidR="00F061DF" w:rsidRPr="00F061DF" w:rsidRDefault="00F061DF" w:rsidP="00F061DF">
      <w:pPr>
        <w:pStyle w:val="Akapitzlist"/>
        <w:ind w:left="360" w:firstLine="207"/>
        <w:jc w:val="both"/>
        <w:rPr>
          <w:rFonts w:ascii="Arial Narrow" w:hAnsi="Arial Narrow"/>
        </w:rPr>
      </w:pPr>
      <w:r w:rsidRPr="00F061DF">
        <w:rPr>
          <w:rFonts w:ascii="Arial Narrow" w:hAnsi="Arial Narrow"/>
        </w:rPr>
        <w:t>- strop - REI 60  (dla stropu oddzielenia przeciwpożarowego REI 60),</w:t>
      </w:r>
    </w:p>
    <w:p w14:paraId="54EE689C" w14:textId="77777777" w:rsidR="00F061DF" w:rsidRPr="00F061DF" w:rsidRDefault="00F061DF" w:rsidP="00F061DF">
      <w:pPr>
        <w:pStyle w:val="Akapitzlist"/>
        <w:ind w:left="360" w:firstLine="207"/>
        <w:jc w:val="both"/>
        <w:rPr>
          <w:rFonts w:ascii="Arial Narrow" w:hAnsi="Arial Narrow"/>
        </w:rPr>
      </w:pPr>
      <w:r w:rsidRPr="00F061DF">
        <w:rPr>
          <w:rFonts w:ascii="Arial Narrow" w:hAnsi="Arial Narrow"/>
        </w:rPr>
        <w:t>- ściana zewnętrzna- EI 60,</w:t>
      </w:r>
    </w:p>
    <w:p w14:paraId="59301B03" w14:textId="77777777" w:rsidR="00F061DF" w:rsidRPr="00F061DF" w:rsidRDefault="00F061DF" w:rsidP="00F061DF">
      <w:pPr>
        <w:pStyle w:val="Akapitzlist"/>
        <w:ind w:left="360" w:firstLine="207"/>
        <w:jc w:val="both"/>
        <w:rPr>
          <w:rFonts w:ascii="Arial Narrow" w:hAnsi="Arial Narrow"/>
        </w:rPr>
      </w:pPr>
      <w:r w:rsidRPr="00F061DF">
        <w:rPr>
          <w:rFonts w:ascii="Arial Narrow" w:hAnsi="Arial Narrow"/>
        </w:rPr>
        <w:t xml:space="preserve">- ściana wewnętrzna - (EI 30), </w:t>
      </w:r>
    </w:p>
    <w:p w14:paraId="258922F9" w14:textId="77777777" w:rsidR="00F061DF" w:rsidRPr="00F061DF" w:rsidRDefault="00F061DF" w:rsidP="00F061DF">
      <w:pPr>
        <w:pStyle w:val="Akapitzlist"/>
        <w:ind w:left="360" w:firstLine="207"/>
        <w:jc w:val="both"/>
        <w:rPr>
          <w:rFonts w:ascii="Arial Narrow" w:hAnsi="Arial Narrow"/>
        </w:rPr>
      </w:pPr>
      <w:r w:rsidRPr="00F061DF">
        <w:rPr>
          <w:rFonts w:ascii="Arial Narrow" w:hAnsi="Arial Narrow"/>
        </w:rPr>
        <w:t xml:space="preserve">- </w:t>
      </w:r>
      <w:proofErr w:type="spellStart"/>
      <w:r w:rsidRPr="00F061DF">
        <w:rPr>
          <w:rFonts w:ascii="Arial Narrow" w:hAnsi="Arial Narrow"/>
        </w:rPr>
        <w:t>przekrycie</w:t>
      </w:r>
      <w:proofErr w:type="spellEnd"/>
      <w:r w:rsidRPr="00F061DF">
        <w:rPr>
          <w:rFonts w:ascii="Arial Narrow" w:hAnsi="Arial Narrow"/>
        </w:rPr>
        <w:t xml:space="preserve"> dachu - (RE 30).</w:t>
      </w:r>
    </w:p>
    <w:p w14:paraId="190F7EFB" w14:textId="77777777" w:rsidR="00F061DF" w:rsidRPr="00F061DF" w:rsidRDefault="00F061DF" w:rsidP="00F061DF">
      <w:pPr>
        <w:pStyle w:val="Akapitzlist"/>
        <w:ind w:left="567"/>
        <w:jc w:val="both"/>
        <w:rPr>
          <w:rFonts w:ascii="Arial Narrow" w:hAnsi="Arial Narrow"/>
        </w:rPr>
      </w:pPr>
      <w:r w:rsidRPr="00F061DF">
        <w:rPr>
          <w:rFonts w:ascii="Arial Narrow" w:hAnsi="Arial Narrow"/>
        </w:rPr>
        <w:t>Wszystkie elementy budynku po wykonanym remoncie będą nierozprzestrzeniające ognia. Wymagany stopień rozprzestrzeniania ognia drewnianej konstrukcji dachu – NRO.</w:t>
      </w:r>
      <w:r w:rsidRPr="00F061DF">
        <w:rPr>
          <w:rFonts w:ascii="Arial Narrow" w:hAnsi="Arial Narrow"/>
        </w:rPr>
        <w:br/>
        <w:t xml:space="preserve">W przypadku braku potwierdzenia spełnienia ww. wymagania wszystkie elementy konstrukcji dachu (łaty, </w:t>
      </w:r>
      <w:proofErr w:type="spellStart"/>
      <w:r w:rsidRPr="00F061DF">
        <w:rPr>
          <w:rFonts w:ascii="Arial Narrow" w:hAnsi="Arial Narrow"/>
        </w:rPr>
        <w:t>kontrłaty</w:t>
      </w:r>
      <w:proofErr w:type="spellEnd"/>
      <w:r w:rsidRPr="00F061DF">
        <w:rPr>
          <w:rFonts w:ascii="Arial Narrow" w:hAnsi="Arial Narrow"/>
        </w:rPr>
        <w:t>, krokwie, płatwie, itp.) zostaną zabezpieczone ogniochronnie do stopnia nierozprzestrzeniania ognia certyfikowanymi środkami ogniochronnymi z aktualnymi ocenami technicznymi - elementy te będą posiadać cechy materiału nierozprzestrzeniającego ognia.</w:t>
      </w:r>
    </w:p>
    <w:p w14:paraId="02871278" w14:textId="6B3B7331" w:rsidR="00F061DF" w:rsidRPr="00F061DF" w:rsidRDefault="00F061DF" w:rsidP="00F061DF">
      <w:pPr>
        <w:pStyle w:val="Tekstpodstawowywcity"/>
        <w:ind w:left="567" w:right="-142"/>
        <w:rPr>
          <w:rFonts w:ascii="Arial Narrow" w:hAnsi="Arial Narrow"/>
          <w:b/>
        </w:rPr>
      </w:pPr>
      <w:r w:rsidRPr="00F061DF">
        <w:rPr>
          <w:rFonts w:ascii="Arial Narrow" w:hAnsi="Arial Narrow"/>
          <w:sz w:val="24"/>
          <w:szCs w:val="24"/>
        </w:rPr>
        <w:lastRenderedPageBreak/>
        <w:t xml:space="preserve">Wejście na poddasze nieużytkowe zostanie zamknięte drzwiami w klasie odporności ogniowej </w:t>
      </w:r>
      <w:r w:rsidRPr="00F061DF">
        <w:rPr>
          <w:rFonts w:ascii="Arial Narrow" w:hAnsi="Arial Narrow"/>
          <w:sz w:val="24"/>
          <w:szCs w:val="24"/>
        </w:rPr>
        <w:br/>
        <w:t>EI 30. Konstrukcja dachu zostanie oddzielona od pomieszczeń użytkowych</w:t>
      </w:r>
      <w:r w:rsidRPr="00F061DF">
        <w:rPr>
          <w:rFonts w:ascii="Arial Narrow" w:hAnsi="Arial Narrow"/>
          <w:sz w:val="24"/>
          <w:szCs w:val="24"/>
        </w:rPr>
        <w:br/>
        <w:t xml:space="preserve">i nieużytkowych strychu przegrodą systemową w klasie  odporności ogniowej EI 60.   </w:t>
      </w:r>
    </w:p>
    <w:p w14:paraId="21008A51" w14:textId="77777777" w:rsidR="00F061DF" w:rsidRPr="00F061DF" w:rsidRDefault="00F061DF" w:rsidP="00F061DF">
      <w:pPr>
        <w:pStyle w:val="Tekstpodstawowywcity"/>
        <w:ind w:left="0"/>
        <w:rPr>
          <w:rFonts w:ascii="Arial Narrow" w:hAnsi="Arial Narrow"/>
          <w:sz w:val="24"/>
          <w:szCs w:val="24"/>
        </w:rPr>
      </w:pPr>
    </w:p>
    <w:p w14:paraId="370BF72D" w14:textId="76842B04" w:rsidR="00462966" w:rsidRPr="00F061DF" w:rsidRDefault="00A5202E" w:rsidP="00A5202E">
      <w:pPr>
        <w:pStyle w:val="Akapitzlist"/>
        <w:tabs>
          <w:tab w:val="left" w:pos="567"/>
        </w:tabs>
        <w:ind w:left="567"/>
        <w:jc w:val="both"/>
        <w:rPr>
          <w:rFonts w:ascii="Arial Narrow" w:hAnsi="Arial Narrow"/>
        </w:rPr>
      </w:pPr>
      <w:r w:rsidRPr="00F061DF">
        <w:rPr>
          <w:rFonts w:ascii="Arial Narrow" w:hAnsi="Arial Narrow"/>
        </w:rPr>
        <w:t>Na drogach ewakuacyjnych oraz w pomieszczeniach nie będzie łatwopalnych wykładzin podłogowych. Nie będzie również łatwopalnych elementów wystroju i wyposażenia wnętrz, których produkty spalania są bardzo toksyczne lub intensywnie dymiące. Okładziny sufitowe wykonane będą                                            z elementów niepalnych lub nie zapalnych, nie kapiących i nie odpadających pod wpływem ognia. Drogi i wyjścia ewakuacyjne będą oznakowane zgodnie z Polskimi Normami.</w:t>
      </w:r>
    </w:p>
    <w:p w14:paraId="2D4F1594" w14:textId="77777777" w:rsidR="00D50A6C" w:rsidRPr="00F061DF" w:rsidRDefault="00D50A6C" w:rsidP="00F061DF">
      <w:pPr>
        <w:tabs>
          <w:tab w:val="left" w:pos="567"/>
        </w:tabs>
        <w:jc w:val="both"/>
        <w:rPr>
          <w:rFonts w:ascii="Arial Narrow" w:hAnsi="Arial Narrow"/>
          <w:highlight w:val="yellow"/>
        </w:rPr>
      </w:pPr>
    </w:p>
    <w:p w14:paraId="5CCE4B70" w14:textId="045C5D8C" w:rsidR="00462966" w:rsidRPr="00F061DF" w:rsidRDefault="00462966" w:rsidP="008611B8">
      <w:pPr>
        <w:pStyle w:val="Akapitzlist"/>
        <w:numPr>
          <w:ilvl w:val="1"/>
          <w:numId w:val="54"/>
        </w:numPr>
        <w:spacing w:before="120" w:after="120"/>
        <w:ind w:left="567" w:hanging="567"/>
        <w:jc w:val="both"/>
        <w:rPr>
          <w:rFonts w:ascii="Arial Narrow" w:hAnsi="Arial Narrow"/>
          <w:b/>
        </w:rPr>
      </w:pPr>
      <w:r w:rsidRPr="00F061DF">
        <w:rPr>
          <w:rFonts w:ascii="Arial Narrow" w:hAnsi="Arial Narrow"/>
          <w:b/>
        </w:rPr>
        <w:t>Informacje o zagrożeniu wybuchem, w tym informacje o pomieszczeniach zagrożonych wybuchem i strefach zagrożenia wybuchem, oraz rozwiązaniach techniczno-budowlanych, instalacyjnych i urządzeniach zabezpieczających przed powstaniem wybuchu, jak również ograniczających jego skutki</w:t>
      </w:r>
    </w:p>
    <w:p w14:paraId="58ED002F" w14:textId="08EAF67B" w:rsidR="00462966" w:rsidRPr="003C2A3B" w:rsidRDefault="00F061DF" w:rsidP="003C2A3B">
      <w:pPr>
        <w:pStyle w:val="Akapitzlist"/>
        <w:ind w:left="567"/>
        <w:jc w:val="both"/>
        <w:rPr>
          <w:b/>
        </w:rPr>
      </w:pPr>
      <w:r>
        <w:rPr>
          <w:rFonts w:ascii="Arial Narrow" w:hAnsi="Arial Narrow"/>
        </w:rPr>
        <w:t xml:space="preserve">W budynku nie przewiduje się składowania oraz przechowywania materiałów </w:t>
      </w:r>
      <w:r>
        <w:rPr>
          <w:rFonts w:ascii="Arial Narrow" w:hAnsi="Arial Narrow"/>
        </w:rPr>
        <w:br/>
        <w:t>i substancji palnych w ilościach stwarzających poważne zagrożenie pożarowe, w myśl § 2.1. rozporządzenia Ministra Spraw Wewnętrznych i Administracji z dnia 07.06.2010 r.</w:t>
      </w:r>
      <w:r>
        <w:rPr>
          <w:rFonts w:ascii="Arial Narrow" w:hAnsi="Arial Narrow"/>
        </w:rPr>
        <w:br/>
        <w:t>w sprawie ochrony przeciwpożarowej budynków, innych obiektów budowlanych i terenów (Dz. U. z 2023 r. poz. 822). W budynku nie występują pomieszczenia ani strefy zagrożone wybuchem.</w:t>
      </w:r>
    </w:p>
    <w:p w14:paraId="2E91F093" w14:textId="0B5895F9" w:rsidR="009A65CE" w:rsidRPr="009A65CE" w:rsidRDefault="00965EB9" w:rsidP="008611B8">
      <w:pPr>
        <w:pStyle w:val="Akapitzlist"/>
        <w:numPr>
          <w:ilvl w:val="1"/>
          <w:numId w:val="54"/>
        </w:numPr>
        <w:spacing w:before="120" w:after="120"/>
        <w:ind w:left="567" w:hanging="567"/>
        <w:jc w:val="both"/>
        <w:rPr>
          <w:rFonts w:ascii="Arial Narrow" w:hAnsi="Arial Narrow"/>
          <w:b/>
        </w:rPr>
      </w:pPr>
      <w:r w:rsidRPr="00F061DF">
        <w:rPr>
          <w:rFonts w:ascii="Arial Narrow" w:hAnsi="Arial Narrow"/>
          <w:b/>
        </w:rPr>
        <w:t>I</w:t>
      </w:r>
      <w:r w:rsidR="00462966" w:rsidRPr="00F061DF">
        <w:rPr>
          <w:rFonts w:ascii="Arial Narrow" w:hAnsi="Arial Narrow"/>
          <w:b/>
        </w:rPr>
        <w:t>nformacje o warunkach i strategii ewakuacji ludzi lub ich uratowania w inny sposób, uwzględniające liczbę i stan sprawności osób przebywających w obiekcie, wraz z danymi o przewidywanych środkach do ewakuacji osób o ograniczonej zdolności poruszania się</w:t>
      </w:r>
    </w:p>
    <w:p w14:paraId="5D6F5BE5" w14:textId="77777777" w:rsidR="009A65CE" w:rsidRDefault="009A65CE" w:rsidP="009A65CE">
      <w:pPr>
        <w:tabs>
          <w:tab w:val="left" w:pos="0"/>
          <w:tab w:val="left" w:pos="426"/>
        </w:tabs>
        <w:spacing w:line="100" w:lineRule="atLeast"/>
        <w:ind w:left="567"/>
        <w:jc w:val="both"/>
        <w:rPr>
          <w:rFonts w:ascii="Arial Narrow" w:hAnsi="Arial Narrow"/>
          <w:szCs w:val="22"/>
          <w:lang w:eastAsia="en-US"/>
        </w:rPr>
      </w:pPr>
      <w:r>
        <w:rPr>
          <w:rFonts w:ascii="Arial Narrow" w:hAnsi="Arial Narrow"/>
        </w:rPr>
        <w:t>Zgodnie z § 236 ust. 1. rozporządzenia [1], z pomieszczeń przeznaczonych na pobyt ludzi powinna być zapewniona możliwość ewakuacji w bezpieczne miejsce na zewnątrz budynku lub do sąsiedniej strefy pożarowej, bezpośrednio albo drogami komunikacji ogólnej, zwanymi dalej „drogami ewakuacyjnymi”. Po wprowadzeniu zmian w obiekcie, występować będą niżej opisane techniczne warunki ewakuacji.</w:t>
      </w:r>
    </w:p>
    <w:p w14:paraId="142545A6" w14:textId="77777777" w:rsidR="009A65CE" w:rsidRDefault="009A65CE" w:rsidP="009A65CE">
      <w:pPr>
        <w:tabs>
          <w:tab w:val="left" w:pos="0"/>
          <w:tab w:val="left" w:pos="426"/>
        </w:tabs>
        <w:spacing w:line="100" w:lineRule="atLeast"/>
        <w:ind w:left="567"/>
        <w:jc w:val="both"/>
        <w:rPr>
          <w:rFonts w:ascii="Arial Narrow" w:hAnsi="Arial Narrow"/>
          <w:i/>
          <w:iCs/>
        </w:rPr>
      </w:pPr>
      <w:r>
        <w:rPr>
          <w:rFonts w:ascii="Arial Narrow" w:hAnsi="Arial Narrow"/>
          <w:i/>
          <w:iCs/>
        </w:rPr>
        <w:t>Poziom parteru:</w:t>
      </w:r>
    </w:p>
    <w:p w14:paraId="74EDA288" w14:textId="728D5742" w:rsidR="009A65CE" w:rsidRDefault="009A65CE" w:rsidP="009A65CE">
      <w:pPr>
        <w:tabs>
          <w:tab w:val="left" w:pos="0"/>
          <w:tab w:val="left" w:pos="426"/>
        </w:tabs>
        <w:spacing w:line="100" w:lineRule="atLeast"/>
        <w:ind w:left="567"/>
        <w:jc w:val="both"/>
        <w:rPr>
          <w:rFonts w:ascii="Arial Narrow" w:hAnsi="Arial Narrow"/>
        </w:rPr>
      </w:pPr>
      <w:r>
        <w:rPr>
          <w:rFonts w:ascii="Arial Narrow" w:hAnsi="Arial Narrow"/>
        </w:rPr>
        <w:t xml:space="preserve">W budynku z parteru do celów ewakuacji wykorzystywane są poziome drogi ewakuacyjne (0.3) poprzez wydzieloną klatę schodową oraz wiatrołap umożliwiający wyjście na zewnątrz obiektu. Wyjścia prowadzące na zewnątrz obiektu będą zamknięte drzwiami dwuskrzydłowymi o szerokości min. 1,2 m w świetle, przy czynnym skrzydle 0,90 m.  </w:t>
      </w:r>
    </w:p>
    <w:p w14:paraId="5B812235" w14:textId="77777777" w:rsidR="009A65CE" w:rsidRDefault="009A65CE" w:rsidP="009A65CE">
      <w:pPr>
        <w:tabs>
          <w:tab w:val="left" w:pos="0"/>
          <w:tab w:val="left" w:pos="426"/>
        </w:tabs>
        <w:spacing w:line="100" w:lineRule="atLeast"/>
        <w:ind w:left="567"/>
        <w:jc w:val="both"/>
        <w:rPr>
          <w:rFonts w:ascii="Arial Narrow" w:hAnsi="Arial Narrow"/>
          <w:i/>
          <w:iCs/>
        </w:rPr>
      </w:pPr>
      <w:r>
        <w:rPr>
          <w:rFonts w:ascii="Arial Narrow" w:hAnsi="Arial Narrow"/>
          <w:i/>
          <w:iCs/>
        </w:rPr>
        <w:t>Poziom I piętra:</w:t>
      </w:r>
    </w:p>
    <w:p w14:paraId="040A2D30" w14:textId="77777777" w:rsidR="009A65CE" w:rsidRDefault="009A65CE" w:rsidP="009A65CE">
      <w:pPr>
        <w:tabs>
          <w:tab w:val="left" w:pos="0"/>
          <w:tab w:val="left" w:pos="426"/>
        </w:tabs>
        <w:spacing w:line="100" w:lineRule="atLeast"/>
        <w:ind w:left="567"/>
        <w:jc w:val="both"/>
        <w:rPr>
          <w:rFonts w:ascii="Arial Narrow" w:hAnsi="Arial Narrow"/>
        </w:rPr>
      </w:pPr>
      <w:r>
        <w:rPr>
          <w:rFonts w:ascii="Arial Narrow" w:hAnsi="Arial Narrow"/>
        </w:rPr>
        <w:t>Ewakuacja z I pietra odbywać się będzie korytarzem (1.2) do wydzielonej o oddymianej klatki schodowej.</w:t>
      </w:r>
    </w:p>
    <w:p w14:paraId="15744D6D" w14:textId="77777777" w:rsidR="009A65CE" w:rsidRDefault="009A65CE" w:rsidP="009A65CE">
      <w:pPr>
        <w:tabs>
          <w:tab w:val="left" w:pos="0"/>
          <w:tab w:val="left" w:pos="426"/>
        </w:tabs>
        <w:spacing w:line="100" w:lineRule="atLeast"/>
        <w:ind w:left="567"/>
        <w:jc w:val="both"/>
        <w:rPr>
          <w:rFonts w:ascii="Arial Narrow" w:hAnsi="Arial Narrow"/>
          <w:i/>
          <w:iCs/>
        </w:rPr>
      </w:pPr>
      <w:r>
        <w:rPr>
          <w:rFonts w:ascii="Arial Narrow" w:hAnsi="Arial Narrow"/>
          <w:i/>
          <w:iCs/>
        </w:rPr>
        <w:t>Poziom poddasza:</w:t>
      </w:r>
    </w:p>
    <w:p w14:paraId="29CB10E9" w14:textId="77777777" w:rsidR="009A65CE" w:rsidRDefault="009A65CE" w:rsidP="009A65CE">
      <w:pPr>
        <w:tabs>
          <w:tab w:val="left" w:pos="0"/>
          <w:tab w:val="left" w:pos="426"/>
        </w:tabs>
        <w:spacing w:line="100" w:lineRule="atLeast"/>
        <w:ind w:left="567"/>
        <w:jc w:val="both"/>
        <w:rPr>
          <w:rFonts w:ascii="Arial Narrow" w:hAnsi="Arial Narrow"/>
        </w:rPr>
      </w:pPr>
      <w:r>
        <w:rPr>
          <w:rFonts w:ascii="Arial Narrow" w:hAnsi="Arial Narrow"/>
        </w:rPr>
        <w:t>Ewakuacja z pomieszczeń poddasza odbywać się będzie poprzez pomieszczenia komunikacji (2.2) do wydzielonej i oddymianej klatki schodowej.</w:t>
      </w:r>
    </w:p>
    <w:p w14:paraId="6E548AF7" w14:textId="77777777" w:rsidR="009A65CE" w:rsidRDefault="009A65CE" w:rsidP="009A65CE">
      <w:pPr>
        <w:tabs>
          <w:tab w:val="left" w:pos="0"/>
          <w:tab w:val="left" w:pos="426"/>
        </w:tabs>
        <w:spacing w:line="100" w:lineRule="atLeast"/>
        <w:ind w:left="567"/>
        <w:jc w:val="both"/>
        <w:rPr>
          <w:rFonts w:ascii="Arial Narrow" w:hAnsi="Arial Narrow"/>
          <w:i/>
          <w:iCs/>
        </w:rPr>
      </w:pPr>
      <w:r>
        <w:rPr>
          <w:rFonts w:ascii="Arial Narrow" w:hAnsi="Arial Narrow"/>
          <w:i/>
          <w:iCs/>
        </w:rPr>
        <w:t>Poziom piwnic:</w:t>
      </w:r>
    </w:p>
    <w:p w14:paraId="3C641B25" w14:textId="77777777" w:rsidR="009A65CE" w:rsidRDefault="009A65CE" w:rsidP="009A65CE">
      <w:pPr>
        <w:tabs>
          <w:tab w:val="left" w:pos="0"/>
          <w:tab w:val="left" w:pos="426"/>
        </w:tabs>
        <w:spacing w:line="100" w:lineRule="atLeast"/>
        <w:ind w:left="567"/>
        <w:jc w:val="both"/>
        <w:rPr>
          <w:rFonts w:ascii="Arial Narrow" w:hAnsi="Arial Narrow"/>
        </w:rPr>
      </w:pPr>
      <w:r>
        <w:rPr>
          <w:rFonts w:ascii="Arial Narrow" w:hAnsi="Arial Narrow"/>
        </w:rPr>
        <w:t>Ewakuacja z szatni będzie odbywać się komunikacją (-1.19) bezpośrednio na zewnątrz budynku  lub przez  (-1.5) do wydzielonej i oddymianej klatki schodowej.</w:t>
      </w:r>
    </w:p>
    <w:p w14:paraId="67722631" w14:textId="77777777" w:rsidR="009A65CE" w:rsidRDefault="009A65CE" w:rsidP="009A65CE">
      <w:pPr>
        <w:tabs>
          <w:tab w:val="left" w:pos="0"/>
          <w:tab w:val="left" w:pos="426"/>
        </w:tabs>
        <w:spacing w:line="100" w:lineRule="atLeast"/>
        <w:ind w:left="567"/>
        <w:jc w:val="both"/>
        <w:rPr>
          <w:rFonts w:ascii="Arial Narrow" w:hAnsi="Arial Narrow"/>
        </w:rPr>
      </w:pPr>
      <w:r>
        <w:rPr>
          <w:rFonts w:ascii="Arial Narrow" w:hAnsi="Arial Narrow"/>
        </w:rPr>
        <w:t xml:space="preserve">Reszta pomieszczeń na kondygnacji podziemnej nie jest przeznaczona na stały pobyt ludzi. </w:t>
      </w:r>
    </w:p>
    <w:p w14:paraId="4D1AFDF6" w14:textId="12AD70EA" w:rsidR="009A65CE" w:rsidRDefault="009A65CE" w:rsidP="009A65CE">
      <w:pPr>
        <w:tabs>
          <w:tab w:val="left" w:pos="0"/>
          <w:tab w:val="left" w:pos="426"/>
        </w:tabs>
        <w:spacing w:line="100" w:lineRule="atLeast"/>
        <w:ind w:left="567"/>
        <w:jc w:val="both"/>
        <w:rPr>
          <w:rFonts w:ascii="Arial Narrow" w:hAnsi="Arial Narrow"/>
        </w:rPr>
      </w:pPr>
      <w:r>
        <w:rPr>
          <w:rFonts w:ascii="Arial Narrow" w:hAnsi="Arial Narrow"/>
        </w:rPr>
        <w:t>Na wydzielonej i zamkniętej drzwiami EI 30 klatce schodowej (brak parametru dymoszczelności dla drzwi) wykonany jest nienormatywny bieg schodów, który wynosi w najniekorzystniejszym miejscu 1,18 m oraz nienormatywny spocznik którego szerokość wynosi w najniekorzystniejszym miejscu 1,17 m. Ponadto w klatce schodowej występuje nienormatywna wysokość stopni, która wynosi od 17,1 do 18,47 cm.  Długość dojścia ewakuacyjnego na komunikacji (przy jednym kierunku ewakuacji), która winna wynosić max 10 m jest przekroczona i wynosi:</w:t>
      </w:r>
    </w:p>
    <w:p w14:paraId="1F8D9AE3" w14:textId="77777777" w:rsidR="009A65CE" w:rsidRDefault="009A65CE" w:rsidP="008611B8">
      <w:pPr>
        <w:numPr>
          <w:ilvl w:val="0"/>
          <w:numId w:val="59"/>
        </w:numPr>
        <w:tabs>
          <w:tab w:val="left" w:pos="0"/>
          <w:tab w:val="left" w:pos="426"/>
        </w:tabs>
        <w:suppressAutoHyphens w:val="0"/>
        <w:overflowPunct w:val="0"/>
        <w:autoSpaceDE w:val="0"/>
        <w:autoSpaceDN w:val="0"/>
        <w:adjustRightInd w:val="0"/>
        <w:spacing w:line="100" w:lineRule="atLeast"/>
        <w:ind w:left="924" w:hanging="357"/>
        <w:jc w:val="both"/>
        <w:rPr>
          <w:rFonts w:ascii="Arial Narrow" w:hAnsi="Arial Narrow"/>
        </w:rPr>
      </w:pPr>
      <w:r>
        <w:rPr>
          <w:rFonts w:ascii="Arial Narrow" w:hAnsi="Arial Narrow"/>
        </w:rPr>
        <w:t>na parterze: długość dojścia 18,3 m - przekroczenie o 8,3 m,</w:t>
      </w:r>
    </w:p>
    <w:p w14:paraId="167BCC1C" w14:textId="77777777" w:rsidR="009A65CE" w:rsidRDefault="009A65CE" w:rsidP="008611B8">
      <w:pPr>
        <w:numPr>
          <w:ilvl w:val="0"/>
          <w:numId w:val="59"/>
        </w:numPr>
        <w:tabs>
          <w:tab w:val="left" w:pos="0"/>
          <w:tab w:val="left" w:pos="426"/>
        </w:tabs>
        <w:suppressAutoHyphens w:val="0"/>
        <w:overflowPunct w:val="0"/>
        <w:autoSpaceDE w:val="0"/>
        <w:autoSpaceDN w:val="0"/>
        <w:adjustRightInd w:val="0"/>
        <w:spacing w:line="100" w:lineRule="atLeast"/>
        <w:ind w:left="924" w:hanging="357"/>
        <w:jc w:val="both"/>
        <w:rPr>
          <w:rFonts w:ascii="Arial Narrow" w:hAnsi="Arial Narrow"/>
        </w:rPr>
      </w:pPr>
      <w:r>
        <w:rPr>
          <w:rFonts w:ascii="Arial Narrow" w:hAnsi="Arial Narrow"/>
        </w:rPr>
        <w:t>na I piętrze: długość dojścia 15,9 m - przekroczenie o 5,9 m.</w:t>
      </w:r>
    </w:p>
    <w:p w14:paraId="26521940" w14:textId="77777777" w:rsidR="009A65CE" w:rsidRDefault="009A65CE" w:rsidP="009A65CE">
      <w:pPr>
        <w:tabs>
          <w:tab w:val="left" w:pos="0"/>
          <w:tab w:val="left" w:pos="426"/>
        </w:tabs>
        <w:spacing w:line="100" w:lineRule="atLeast"/>
        <w:ind w:left="567"/>
        <w:jc w:val="both"/>
        <w:rPr>
          <w:rFonts w:ascii="Arial Narrow" w:hAnsi="Arial Narrow"/>
        </w:rPr>
      </w:pPr>
      <w:r>
        <w:rPr>
          <w:rFonts w:ascii="Arial Narrow" w:hAnsi="Arial Narrow"/>
        </w:rPr>
        <w:lastRenderedPageBreak/>
        <w:t xml:space="preserve">Szerokość poziomej drogi ewakuacyjnej wynosi min. 1,40 m. Przejście ewakuacyjne nie będzie prowadziło przez więcej niż trzy pomieszczenia. </w:t>
      </w:r>
    </w:p>
    <w:p w14:paraId="369F863D" w14:textId="77777777" w:rsidR="009A65CE" w:rsidRDefault="009A65CE" w:rsidP="009A65CE">
      <w:pPr>
        <w:tabs>
          <w:tab w:val="left" w:pos="0"/>
          <w:tab w:val="left" w:pos="426"/>
        </w:tabs>
        <w:spacing w:line="100" w:lineRule="atLeast"/>
        <w:ind w:left="567"/>
        <w:jc w:val="both"/>
        <w:rPr>
          <w:rFonts w:ascii="Arial Narrow" w:hAnsi="Arial Narrow"/>
        </w:rPr>
      </w:pPr>
      <w:r>
        <w:rPr>
          <w:rFonts w:ascii="Arial Narrow" w:hAnsi="Arial Narrow"/>
        </w:rPr>
        <w:t>W drzwiach otwieranych na poziome drogi ewakuacyjne zamontowane będą samozamykacze lub zawiasy o kącie otwierania 180 stopni.</w:t>
      </w:r>
    </w:p>
    <w:p w14:paraId="20EDB1C5" w14:textId="77777777" w:rsidR="009A65CE" w:rsidRDefault="009A65CE" w:rsidP="009A65CE">
      <w:pPr>
        <w:tabs>
          <w:tab w:val="num" w:pos="0"/>
          <w:tab w:val="left" w:pos="426"/>
        </w:tabs>
        <w:spacing w:line="100" w:lineRule="atLeast"/>
        <w:ind w:left="567"/>
        <w:jc w:val="both"/>
        <w:rPr>
          <w:rFonts w:ascii="Arial Narrow" w:hAnsi="Arial Narrow"/>
        </w:rPr>
      </w:pPr>
      <w:r>
        <w:rPr>
          <w:rFonts w:ascii="Arial Narrow" w:hAnsi="Arial Narrow"/>
        </w:rPr>
        <w:t>W obiekcie na drogach ewakuacyjnych zostanie zamontowane oświetlenie awaryjne</w:t>
      </w:r>
      <w:r>
        <w:rPr>
          <w:rFonts w:ascii="Arial Narrow" w:hAnsi="Arial Narrow"/>
        </w:rPr>
        <w:br/>
        <w:t>o natężeniu 5 lx i czasie działania 2 godziny. Drogi i wyjścia ewakuacyjne oznakowane zostaną zgodne z Polską Normą według standardu „trybu pracy na jasno”.</w:t>
      </w:r>
    </w:p>
    <w:p w14:paraId="7287E074" w14:textId="77777777" w:rsidR="009A65CE" w:rsidRPr="009A65CE" w:rsidRDefault="009A65CE" w:rsidP="009A65CE">
      <w:pPr>
        <w:jc w:val="both"/>
        <w:rPr>
          <w:rFonts w:ascii="Arial Narrow" w:hAnsi="Arial Narrow"/>
        </w:rPr>
      </w:pPr>
    </w:p>
    <w:p w14:paraId="2EB45AEF" w14:textId="466C0C0F" w:rsidR="00B822EC" w:rsidRPr="009A65CE" w:rsidRDefault="00B822EC" w:rsidP="00C7561E">
      <w:pPr>
        <w:pStyle w:val="Akapitzlist4"/>
        <w:ind w:left="567"/>
        <w:jc w:val="both"/>
        <w:rPr>
          <w:rFonts w:ascii="Arial Narrow" w:hAnsi="Arial Narrow"/>
        </w:rPr>
      </w:pPr>
      <w:r w:rsidRPr="009A65CE">
        <w:rPr>
          <w:rFonts w:ascii="Arial Narrow" w:hAnsi="Arial Narrow"/>
        </w:rPr>
        <w:t xml:space="preserve">Na drogach ewakuacyjnych, w pomieszczeniach bez naturalnego doświetlenia, w pomieszczeniach dla niepełnosprawnych, będzie wykonane awaryjne oświetlenie ewakuacyjne. Instalacja powinna spełniać wymagania Polskiej Normy. Natężenie oświetlenia ewakuacyjnego nie będzie niższe niż 1,0 lx na powierzchni ciągów komunikacyjnych, co najmniej 0,5 lx na otwartej powierzchni oraz 5,0 lx w odległości do 2,0 m od przycisków przeciwpożarowego wyłącznika prądu, punktów pomocy sanitarnej oraz w ubikacji dla niepełnosprawnych. Czas samoczynnego załączenia nie będzie większy niż 2 s, a czas działania nie jest krótszy niż 1 godzina. Oświetlenie ewakuacyjne kierunkowe wykonane zostanie lampami z piktogramami oznakowania kierunkowego ewakuacji. Oprawy oświetlenia kierunkowego będą rozmieszczone w taki sposób aby zawsze były widoczne. Lampy oświetlenia awaryjnego ewakuacyjnego zabudowane będą również  na zewnątrz budynku nad wyjściami ewakuacyjnymi. </w:t>
      </w:r>
    </w:p>
    <w:p w14:paraId="1B713631" w14:textId="77777777" w:rsidR="00B822EC" w:rsidRPr="00F909CA" w:rsidRDefault="00B822EC" w:rsidP="00C7561E">
      <w:pPr>
        <w:ind w:left="567"/>
        <w:jc w:val="both"/>
        <w:rPr>
          <w:rFonts w:ascii="Arial Narrow" w:hAnsi="Arial Narrow"/>
          <w:b/>
          <w:highlight w:val="yellow"/>
        </w:rPr>
      </w:pPr>
    </w:p>
    <w:p w14:paraId="04CC0872" w14:textId="55F43B58" w:rsidR="00462966" w:rsidRPr="00F061DF" w:rsidRDefault="00462966" w:rsidP="008611B8">
      <w:pPr>
        <w:pStyle w:val="Akapitzlist"/>
        <w:numPr>
          <w:ilvl w:val="1"/>
          <w:numId w:val="54"/>
        </w:numPr>
        <w:spacing w:before="120" w:after="120"/>
        <w:ind w:left="567" w:hanging="567"/>
        <w:jc w:val="both"/>
        <w:rPr>
          <w:rFonts w:ascii="Arial Narrow" w:hAnsi="Arial Narrow"/>
          <w:b/>
        </w:rPr>
      </w:pPr>
      <w:r w:rsidRPr="00F061DF">
        <w:rPr>
          <w:rFonts w:ascii="Arial Narrow" w:hAnsi="Arial Narrow"/>
          <w:b/>
        </w:rPr>
        <w:t>Informacje o urządzeniach przeciwpożarowych oraz o innych instalacjach i urządzeniach służących bezpieczeństwu pożarowemu, wraz z charakterystyką tych urządzeń i instalacji</w:t>
      </w:r>
    </w:p>
    <w:p w14:paraId="56011CA9" w14:textId="77777777" w:rsidR="009A65CE" w:rsidRDefault="009A65CE" w:rsidP="009A65CE">
      <w:pPr>
        <w:tabs>
          <w:tab w:val="num" w:pos="0"/>
        </w:tabs>
        <w:ind w:left="567"/>
        <w:jc w:val="both"/>
        <w:rPr>
          <w:rFonts w:ascii="Arial Narrow" w:hAnsi="Arial Narrow"/>
          <w:szCs w:val="22"/>
          <w:lang w:eastAsia="en-US"/>
        </w:rPr>
      </w:pPr>
      <w:r>
        <w:rPr>
          <w:rFonts w:ascii="Arial Narrow" w:hAnsi="Arial Narrow"/>
        </w:rPr>
        <w:t xml:space="preserve">W budynku na drogach ewakuacyjnych zostanie wykonane awaryjne oświetlenie ewakuacyjne </w:t>
      </w:r>
      <w:r>
        <w:rPr>
          <w:rFonts w:ascii="Arial Narrow" w:hAnsi="Arial Narrow"/>
        </w:rPr>
        <w:br/>
        <w:t xml:space="preserve">o natężeniu 5 lx i czasie działania 2 godziny. </w:t>
      </w:r>
    </w:p>
    <w:p w14:paraId="03B55005" w14:textId="77777777" w:rsidR="009A65CE" w:rsidRDefault="009A65CE" w:rsidP="009A65CE">
      <w:pPr>
        <w:tabs>
          <w:tab w:val="num" w:pos="0"/>
        </w:tabs>
        <w:ind w:left="567"/>
        <w:jc w:val="both"/>
        <w:rPr>
          <w:rFonts w:ascii="Arial Narrow" w:hAnsi="Arial Narrow"/>
        </w:rPr>
      </w:pPr>
      <w:r>
        <w:rPr>
          <w:rFonts w:ascii="Arial Narrow" w:hAnsi="Arial Narrow"/>
        </w:rPr>
        <w:t>W budynku zostanie wykonana wewnętrzna instalacja hydrantowa z hydrantami 25,</w:t>
      </w:r>
      <w:r>
        <w:rPr>
          <w:rFonts w:ascii="Arial Narrow" w:hAnsi="Arial Narrow"/>
        </w:rPr>
        <w:br/>
        <w:t>z wężem półsztywnym zamontowanymi na każdej kondygnacji, zapewniająca pełne pokrycie chronionych stref pożarowych z wyłączeniem pomieszczenia rozdzielni posiłków (1.13), co jest przedmiotem odstępstwa.</w:t>
      </w:r>
    </w:p>
    <w:p w14:paraId="5DCB9460" w14:textId="77777777" w:rsidR="009A65CE" w:rsidRDefault="009A65CE" w:rsidP="009A65CE">
      <w:pPr>
        <w:pStyle w:val="Tekstpodstawowywcity"/>
        <w:ind w:left="567"/>
        <w:rPr>
          <w:rFonts w:ascii="Arial Narrow" w:hAnsi="Arial Narrow"/>
          <w:sz w:val="24"/>
          <w:szCs w:val="24"/>
        </w:rPr>
      </w:pPr>
      <w:r>
        <w:rPr>
          <w:rFonts w:ascii="Arial Narrow" w:hAnsi="Arial Narrow"/>
          <w:sz w:val="24"/>
        </w:rPr>
        <w:t xml:space="preserve">Klatki schodowe będą wyposażone w urządzenia służące do grawitacyjnego usuwania dymu. Klapa  dymowa będzie montowana w połaci dachu i będzie miała powierzchnie czynną oddymiania równą 5 % powierzchnia rzutu poziomego klatki schodowej. Napowietrzanie klatki schodowej odbywać się będzie poprzez  drzwi prowadzące na zewnątrz budynku. Pośrednie drzwi pomiędzy klapą dymową a drzwiami napowietrzającymi zostaną wyposażone w napęd drzwiowy.  Siłowniki i napęd drzwiowy będzie otwierany automatycznie </w:t>
      </w:r>
      <w:r>
        <w:rPr>
          <w:rFonts w:ascii="Arial Narrow" w:hAnsi="Arial Narrow"/>
          <w:sz w:val="24"/>
        </w:rPr>
        <w:br/>
        <w:t>w momencie otwarcia klapy dymowej. W instalacji zostaną zastosowane przycisk</w:t>
      </w:r>
      <w:r>
        <w:rPr>
          <w:rFonts w:ascii="Arial Narrow" w:hAnsi="Arial Narrow"/>
          <w:sz w:val="24"/>
        </w:rPr>
        <w:br/>
        <w:t>z sygnalizatorem akustycznym. Zostaną za</w:t>
      </w:r>
      <w:r>
        <w:rPr>
          <w:rFonts w:ascii="Arial Narrow" w:hAnsi="Arial Narrow"/>
          <w:sz w:val="24"/>
          <w:szCs w:val="24"/>
        </w:rPr>
        <w:t xml:space="preserve">montowane autonomicznych detektory dymu z sygnałem akustycznym w salach zajęć oraz w szatni. </w:t>
      </w:r>
    </w:p>
    <w:p w14:paraId="6608086E" w14:textId="77777777" w:rsidR="009A65CE" w:rsidRDefault="009A65CE" w:rsidP="009A65CE">
      <w:pPr>
        <w:tabs>
          <w:tab w:val="num" w:pos="0"/>
        </w:tabs>
        <w:ind w:left="567"/>
        <w:jc w:val="both"/>
        <w:rPr>
          <w:rFonts w:ascii="Arial Narrow" w:hAnsi="Arial Narrow"/>
          <w:szCs w:val="22"/>
        </w:rPr>
      </w:pPr>
      <w:r>
        <w:rPr>
          <w:rFonts w:ascii="Arial Narrow" w:hAnsi="Arial Narrow"/>
        </w:rPr>
        <w:t>W budynku zostanie wykonany przeciwpożarowy wyłącznik prądu, który zostanie zlokalizowany przy głównym wejściu do budynku.</w:t>
      </w:r>
    </w:p>
    <w:p w14:paraId="5D3850D5" w14:textId="44BF0CE6" w:rsidR="009A65CE" w:rsidRDefault="009A65CE" w:rsidP="009A65CE">
      <w:pPr>
        <w:ind w:left="567"/>
        <w:jc w:val="both"/>
        <w:rPr>
          <w:rFonts w:ascii="Arial Narrow" w:hAnsi="Arial Narrow"/>
        </w:rPr>
      </w:pPr>
      <w:r>
        <w:rPr>
          <w:rFonts w:ascii="Arial Narrow" w:hAnsi="Arial Narrow"/>
        </w:rPr>
        <w:t xml:space="preserve">Projekty techniczne w/w instalacji ppoż. zostaną uzgodnienie z rzeczoznawcą </w:t>
      </w:r>
      <w:r w:rsidR="005177BA">
        <w:rPr>
          <w:rFonts w:ascii="Arial Narrow" w:hAnsi="Arial Narrow"/>
        </w:rPr>
        <w:br/>
      </w:r>
      <w:r>
        <w:rPr>
          <w:rFonts w:ascii="Arial Narrow" w:hAnsi="Arial Narrow"/>
        </w:rPr>
        <w:t xml:space="preserve">ds. przeciwpożarowych.  </w:t>
      </w:r>
    </w:p>
    <w:p w14:paraId="5481D24B" w14:textId="77777777" w:rsidR="009A65CE" w:rsidRDefault="009A65CE" w:rsidP="009A65CE">
      <w:pPr>
        <w:tabs>
          <w:tab w:val="num" w:pos="0"/>
        </w:tabs>
        <w:ind w:left="567"/>
        <w:jc w:val="both"/>
        <w:rPr>
          <w:rFonts w:ascii="Arial Narrow" w:hAnsi="Arial Narrow"/>
        </w:rPr>
      </w:pPr>
      <w:r>
        <w:rPr>
          <w:rFonts w:ascii="Arial Narrow" w:hAnsi="Arial Narrow"/>
        </w:rPr>
        <w:t xml:space="preserve">W budynku zostanie wykonany przeciwpożarowy wyłącznik prądu, wyłączający cały budynek, który zostanie zlokalizowany przy głównym wejściu do budynku. Wyłącznik zostanie zainstalowany na elewacji zachodniej budynku, przy głównym wejściu do budynku. Sam przycisk przeciwpożarowego wyłącznika prądu zainstalowany zostanie w wiatrołapie (pom. 0.1) na parterze. Przeciwpożarowy wyłącznik prądu (PWP) będzie wykonany zgodnie z certyfikatem CNBOP. </w:t>
      </w:r>
      <w:r>
        <w:rPr>
          <w:rFonts w:ascii="Arial Narrow" w:hAnsi="Arial Narrow"/>
        </w:rPr>
        <w:br/>
        <w:t xml:space="preserve">W przypadku innej lokalizacji wyłącznika, powinien być obudowany elementami o klasie odporności ogniowej EI 60, a kabel zasilający wyłącznik musi być osłonięty elementami o klasie odporności ogniowej EI 60. Przewody łączące przycisk z wyłącznikiem przeciwpożarowym prądu elektrycznego będą posiadały klasę PH 90 - FE180/E90 0,6/1kV 5x1,5 lub równoważny. Przyciski wyłącznika będą </w:t>
      </w:r>
      <w:r>
        <w:rPr>
          <w:rFonts w:ascii="Arial Narrow" w:hAnsi="Arial Narrow"/>
        </w:rPr>
        <w:lastRenderedPageBreak/>
        <w:t>oznakowane zgodnie z PN. Przyciski powinny być wyposażone we wskaźnik zadziałania. PWP wykonać zgodnie ze wskazaniami dopuszczenia CNBOP i testować nie rzadziej niż raz w roku.</w:t>
      </w:r>
    </w:p>
    <w:p w14:paraId="136D7C10" w14:textId="77777777" w:rsidR="009A65CE" w:rsidRDefault="009A65CE" w:rsidP="009A65CE">
      <w:pPr>
        <w:pStyle w:val="Tekstpodstawowy"/>
        <w:ind w:left="567"/>
        <w:rPr>
          <w:rFonts w:ascii="Arial Narrow" w:hAnsi="Arial Narrow"/>
          <w:sz w:val="24"/>
          <w:szCs w:val="24"/>
        </w:rPr>
      </w:pPr>
      <w:r>
        <w:rPr>
          <w:rFonts w:ascii="Arial Narrow" w:hAnsi="Arial Narrow"/>
          <w:b/>
          <w:bCs/>
          <w:sz w:val="24"/>
          <w:szCs w:val="24"/>
          <w:lang w:eastAsia="pl-PL"/>
        </w:rPr>
        <w:t>W ramach przeprowadzania przeglądu przeciwpożarowego wyłącznika prądu należy sprawdzać:</w:t>
      </w:r>
    </w:p>
    <w:p w14:paraId="6A3D2C1B" w14:textId="77777777" w:rsidR="009A65CE" w:rsidRDefault="009A65CE" w:rsidP="008611B8">
      <w:pPr>
        <w:numPr>
          <w:ilvl w:val="0"/>
          <w:numId w:val="60"/>
        </w:numPr>
        <w:tabs>
          <w:tab w:val="num" w:pos="567"/>
        </w:tabs>
        <w:suppressAutoHyphens w:val="0"/>
        <w:ind w:left="567" w:hanging="283"/>
        <w:jc w:val="both"/>
        <w:rPr>
          <w:rFonts w:ascii="Arial Narrow" w:hAnsi="Arial Narrow"/>
          <w:lang w:eastAsia="pl-PL"/>
        </w:rPr>
      </w:pPr>
      <w:r>
        <w:rPr>
          <w:rFonts w:ascii="Arial Narrow" w:hAnsi="Arial Narrow"/>
          <w:b/>
          <w:bCs/>
          <w:lang w:eastAsia="pl-PL"/>
        </w:rPr>
        <w:t>funkcjonowanie wyłącznika przeciwpożarowego</w:t>
      </w:r>
      <w:r>
        <w:rPr>
          <w:rFonts w:ascii="Arial Narrow" w:hAnsi="Arial Narrow"/>
          <w:lang w:eastAsia="pl-PL"/>
        </w:rPr>
        <w:t xml:space="preserve"> – należy wziąć pod uwagę różne czynniki, między innymi to, czy wyłącznik działa automatycznie po zbiciu szyby, czy wymaga ręcznego uruchomienia.</w:t>
      </w:r>
    </w:p>
    <w:p w14:paraId="47D1EDC9" w14:textId="77777777" w:rsidR="009A65CE" w:rsidRDefault="009A65CE" w:rsidP="008611B8">
      <w:pPr>
        <w:numPr>
          <w:ilvl w:val="0"/>
          <w:numId w:val="60"/>
        </w:numPr>
        <w:tabs>
          <w:tab w:val="num" w:pos="567"/>
        </w:tabs>
        <w:suppressAutoHyphens w:val="0"/>
        <w:ind w:left="567" w:hanging="283"/>
        <w:jc w:val="both"/>
        <w:rPr>
          <w:rFonts w:ascii="Arial Narrow" w:hAnsi="Arial Narrow"/>
          <w:lang w:eastAsia="pl-PL"/>
        </w:rPr>
      </w:pPr>
      <w:r>
        <w:rPr>
          <w:rFonts w:ascii="Arial Narrow" w:hAnsi="Arial Narrow"/>
          <w:b/>
          <w:bCs/>
          <w:lang w:eastAsia="pl-PL"/>
        </w:rPr>
        <w:t>zgodność umiejscowienia PWP w budynku</w:t>
      </w:r>
      <w:r>
        <w:rPr>
          <w:rFonts w:ascii="Arial Narrow" w:hAnsi="Arial Narrow"/>
          <w:lang w:eastAsia="pl-PL"/>
        </w:rPr>
        <w:t xml:space="preserve"> – w przepisach prawnych dotyczących ochrony przeciwpożarowej widnieje informacja, gdzie powinien być zlokalizowany przeciwpożarowy wyłącznik prądu i podczas przeglądu należy sprawdzić odniesienie stanu faktycznego do wymogów.</w:t>
      </w:r>
    </w:p>
    <w:p w14:paraId="5B9C1A06" w14:textId="77777777" w:rsidR="009A65CE" w:rsidRDefault="009A65CE" w:rsidP="008611B8">
      <w:pPr>
        <w:numPr>
          <w:ilvl w:val="0"/>
          <w:numId w:val="60"/>
        </w:numPr>
        <w:tabs>
          <w:tab w:val="num" w:pos="567"/>
        </w:tabs>
        <w:suppressAutoHyphens w:val="0"/>
        <w:ind w:left="567" w:hanging="283"/>
        <w:jc w:val="both"/>
        <w:rPr>
          <w:rFonts w:ascii="Arial Narrow" w:hAnsi="Arial Narrow"/>
          <w:lang w:eastAsia="pl-PL"/>
        </w:rPr>
      </w:pPr>
      <w:r>
        <w:rPr>
          <w:rFonts w:ascii="Arial Narrow" w:hAnsi="Arial Narrow"/>
          <w:b/>
          <w:bCs/>
          <w:lang w:eastAsia="pl-PL"/>
        </w:rPr>
        <w:t>stan techniczny aparatu</w:t>
      </w:r>
      <w:r>
        <w:rPr>
          <w:rFonts w:ascii="Arial Narrow" w:hAnsi="Arial Narrow"/>
          <w:lang w:eastAsia="pl-PL"/>
        </w:rPr>
        <w:t xml:space="preserve"> – na funkcjonowanie urządzeń przeciwpożarowych ma wpływ wiele czynników, również budowa i jakość konstrukcji danego urządzenia.</w:t>
      </w:r>
    </w:p>
    <w:p w14:paraId="0E9F4880" w14:textId="77777777" w:rsidR="009A65CE" w:rsidRDefault="009A65CE" w:rsidP="008611B8">
      <w:pPr>
        <w:numPr>
          <w:ilvl w:val="0"/>
          <w:numId w:val="60"/>
        </w:numPr>
        <w:tabs>
          <w:tab w:val="num" w:pos="567"/>
        </w:tabs>
        <w:suppressAutoHyphens w:val="0"/>
        <w:ind w:left="567" w:hanging="283"/>
        <w:jc w:val="both"/>
        <w:rPr>
          <w:rFonts w:ascii="Arial Narrow" w:hAnsi="Arial Narrow"/>
          <w:lang w:eastAsia="pl-PL"/>
        </w:rPr>
      </w:pPr>
      <w:r>
        <w:rPr>
          <w:rFonts w:ascii="Arial Narrow" w:hAnsi="Arial Narrow"/>
          <w:b/>
          <w:bCs/>
          <w:lang w:eastAsia="pl-PL"/>
        </w:rPr>
        <w:t>kontrola oznakowania</w:t>
      </w:r>
      <w:r>
        <w:rPr>
          <w:rFonts w:ascii="Arial Narrow" w:hAnsi="Arial Narrow"/>
          <w:lang w:eastAsia="pl-PL"/>
        </w:rPr>
        <w:t xml:space="preserve"> – nie tylko lokalizacja, ale właściwe oznaczenie wyłącznika prądu jest istotne – zarówno z perspektywy przepisów prawnych, jak i rzeczywistego użycia przycisku w awaryjnych sytuacjach.</w:t>
      </w:r>
    </w:p>
    <w:p w14:paraId="0FAD14B2" w14:textId="77777777" w:rsidR="009A65CE" w:rsidRDefault="009A65CE" w:rsidP="008611B8">
      <w:pPr>
        <w:numPr>
          <w:ilvl w:val="0"/>
          <w:numId w:val="60"/>
        </w:numPr>
        <w:tabs>
          <w:tab w:val="num" w:pos="567"/>
        </w:tabs>
        <w:suppressAutoHyphens w:val="0"/>
        <w:ind w:left="567" w:hanging="283"/>
        <w:jc w:val="both"/>
        <w:rPr>
          <w:rFonts w:ascii="Arial Narrow" w:hAnsi="Arial Narrow"/>
          <w:lang w:eastAsia="pl-PL"/>
        </w:rPr>
      </w:pPr>
      <w:r>
        <w:rPr>
          <w:rFonts w:ascii="Arial Narrow" w:hAnsi="Arial Narrow"/>
          <w:b/>
          <w:bCs/>
          <w:lang w:eastAsia="pl-PL"/>
        </w:rPr>
        <w:t>ocena wizualna wyłącznika</w:t>
      </w:r>
      <w:r>
        <w:rPr>
          <w:rFonts w:ascii="Arial Narrow" w:hAnsi="Arial Narrow"/>
          <w:lang w:eastAsia="pl-PL"/>
        </w:rPr>
        <w:t xml:space="preserve"> – należy sprawdzić, czy wyłącznik ani żaden jego komponent nie jest uszkodzony mechanicznie i czy nie wymaga wymiany lub naprawy.</w:t>
      </w:r>
    </w:p>
    <w:p w14:paraId="7DFF9AFF" w14:textId="77777777" w:rsidR="009A65CE" w:rsidRDefault="009A65CE" w:rsidP="008611B8">
      <w:pPr>
        <w:numPr>
          <w:ilvl w:val="0"/>
          <w:numId w:val="60"/>
        </w:numPr>
        <w:tabs>
          <w:tab w:val="num" w:pos="567"/>
        </w:tabs>
        <w:suppressAutoHyphens w:val="0"/>
        <w:ind w:left="567" w:hanging="283"/>
        <w:jc w:val="both"/>
        <w:rPr>
          <w:rFonts w:ascii="Arial Narrow" w:hAnsi="Arial Narrow"/>
          <w:lang w:eastAsia="pl-PL"/>
        </w:rPr>
      </w:pPr>
      <w:r>
        <w:rPr>
          <w:rFonts w:ascii="Arial Narrow" w:hAnsi="Arial Narrow"/>
          <w:b/>
          <w:bCs/>
          <w:lang w:eastAsia="pl-PL"/>
        </w:rPr>
        <w:t>sprawdzenie obwodów elektrycznyc</w:t>
      </w:r>
      <w:r>
        <w:rPr>
          <w:rFonts w:ascii="Arial Narrow" w:hAnsi="Arial Narrow"/>
          <w:lang w:eastAsia="pl-PL"/>
        </w:rPr>
        <w:t>h dla aktywnej i nieaktywnej części.</w:t>
      </w:r>
    </w:p>
    <w:p w14:paraId="78592DAC" w14:textId="77777777" w:rsidR="0037103A" w:rsidRPr="00F909CA" w:rsidRDefault="0037103A" w:rsidP="0037103A">
      <w:pPr>
        <w:suppressAutoHyphens w:val="0"/>
        <w:ind w:left="567"/>
        <w:jc w:val="both"/>
        <w:rPr>
          <w:rFonts w:ascii="Arial Narrow" w:hAnsi="Arial Narrow"/>
          <w:highlight w:val="yellow"/>
          <w:lang w:eastAsia="pl-PL"/>
        </w:rPr>
      </w:pPr>
    </w:p>
    <w:p w14:paraId="5F225080" w14:textId="0E0D9F5F" w:rsidR="005841DF" w:rsidRPr="00F061DF" w:rsidRDefault="00462966" w:rsidP="008611B8">
      <w:pPr>
        <w:pStyle w:val="Akapitzlist"/>
        <w:numPr>
          <w:ilvl w:val="1"/>
          <w:numId w:val="54"/>
        </w:numPr>
        <w:spacing w:before="120" w:after="120"/>
        <w:ind w:left="567" w:hanging="567"/>
        <w:jc w:val="both"/>
        <w:rPr>
          <w:rFonts w:ascii="Arial Narrow" w:hAnsi="Arial Narrow"/>
          <w:b/>
        </w:rPr>
      </w:pPr>
      <w:r w:rsidRPr="00F061DF">
        <w:rPr>
          <w:rFonts w:ascii="Arial Narrow" w:hAnsi="Arial Narrow"/>
          <w:b/>
        </w:rPr>
        <w:t>Informacje o sposobie zabezpieczenia przeciwpożarowego instalacji użytkowych, w tym wentylacyjnej, ogrzewczej, gazowej, elektrycznej, teletechnicznej i piorunochronnej, oraz instalacji i urządzeń technologicznych</w:t>
      </w:r>
    </w:p>
    <w:p w14:paraId="63518E41" w14:textId="77777777" w:rsidR="00461643" w:rsidRPr="00461643" w:rsidRDefault="00461643" w:rsidP="00461643">
      <w:pPr>
        <w:tabs>
          <w:tab w:val="num" w:pos="0"/>
        </w:tabs>
        <w:spacing w:line="100" w:lineRule="atLeast"/>
        <w:ind w:left="567"/>
        <w:jc w:val="both"/>
        <w:rPr>
          <w:rFonts w:ascii="Arial Narrow" w:hAnsi="Arial Narrow"/>
        </w:rPr>
      </w:pPr>
      <w:r w:rsidRPr="00461643">
        <w:rPr>
          <w:rFonts w:ascii="Arial Narrow" w:hAnsi="Arial Narrow"/>
        </w:rPr>
        <w:t>W budynku wykonane są użytkowe instalacje techniczne dla zapewnienia poprawności jego funkcjonowania. W tym też celu obiekt jest wyposażony:</w:t>
      </w:r>
    </w:p>
    <w:p w14:paraId="4ACB38D7" w14:textId="13BD7059" w:rsidR="00461643" w:rsidRPr="00461643" w:rsidRDefault="00461643" w:rsidP="00461643">
      <w:pPr>
        <w:tabs>
          <w:tab w:val="num" w:pos="0"/>
        </w:tabs>
        <w:spacing w:line="100" w:lineRule="atLeast"/>
        <w:ind w:left="567"/>
        <w:jc w:val="both"/>
        <w:rPr>
          <w:rFonts w:ascii="Arial Narrow" w:hAnsi="Arial Narrow"/>
        </w:rPr>
      </w:pPr>
      <w:r w:rsidRPr="00461643">
        <w:rPr>
          <w:rFonts w:ascii="Arial Narrow" w:hAnsi="Arial Narrow"/>
        </w:rPr>
        <w:t>- w instalację elektryczną, z przeciwpożarowym wyłącznikiem prądu elektrycznego oraz instalacją oświetlenia awaryjnego,</w:t>
      </w:r>
    </w:p>
    <w:p w14:paraId="71507927" w14:textId="3CE2862E" w:rsidR="00461643" w:rsidRPr="00461643" w:rsidRDefault="00461643" w:rsidP="00461643">
      <w:pPr>
        <w:tabs>
          <w:tab w:val="num" w:pos="0"/>
        </w:tabs>
        <w:spacing w:line="100" w:lineRule="atLeast"/>
        <w:ind w:left="567"/>
        <w:jc w:val="both"/>
        <w:rPr>
          <w:rFonts w:ascii="Arial Narrow" w:hAnsi="Arial Narrow"/>
        </w:rPr>
      </w:pPr>
      <w:r w:rsidRPr="00461643">
        <w:rPr>
          <w:rFonts w:ascii="Arial Narrow" w:hAnsi="Arial Narrow"/>
        </w:rPr>
        <w:t>- instalacja grawitacyjnego oddymiania</w:t>
      </w:r>
    </w:p>
    <w:p w14:paraId="3744C055" w14:textId="65CC5D90" w:rsidR="00461643" w:rsidRPr="00461643" w:rsidRDefault="00461643" w:rsidP="00461643">
      <w:pPr>
        <w:tabs>
          <w:tab w:val="num" w:pos="0"/>
        </w:tabs>
        <w:spacing w:line="100" w:lineRule="atLeast"/>
        <w:ind w:left="567"/>
        <w:jc w:val="both"/>
        <w:rPr>
          <w:rFonts w:ascii="Arial Narrow" w:hAnsi="Arial Narrow"/>
        </w:rPr>
      </w:pPr>
      <w:r w:rsidRPr="00461643">
        <w:rPr>
          <w:rFonts w:ascii="Arial Narrow" w:hAnsi="Arial Narrow"/>
        </w:rPr>
        <w:t xml:space="preserve">- instalację wentylacyjną, </w:t>
      </w:r>
    </w:p>
    <w:p w14:paraId="63935DC2" w14:textId="47707D86" w:rsidR="00461643" w:rsidRPr="00461643" w:rsidRDefault="00461643" w:rsidP="00461643">
      <w:pPr>
        <w:tabs>
          <w:tab w:val="num" w:pos="0"/>
        </w:tabs>
        <w:spacing w:line="100" w:lineRule="atLeast"/>
        <w:ind w:left="567"/>
        <w:jc w:val="both"/>
        <w:rPr>
          <w:rFonts w:ascii="Arial Narrow" w:hAnsi="Arial Narrow"/>
        </w:rPr>
      </w:pPr>
      <w:r w:rsidRPr="00461643">
        <w:rPr>
          <w:rFonts w:ascii="Arial Narrow" w:hAnsi="Arial Narrow"/>
        </w:rPr>
        <w:t>- instalację gazową,</w:t>
      </w:r>
    </w:p>
    <w:p w14:paraId="2780D65C" w14:textId="41F4C4BF" w:rsidR="00461643" w:rsidRPr="00461643" w:rsidRDefault="00461643" w:rsidP="00461643">
      <w:pPr>
        <w:tabs>
          <w:tab w:val="num" w:pos="0"/>
        </w:tabs>
        <w:spacing w:line="100" w:lineRule="atLeast"/>
        <w:ind w:left="567"/>
        <w:jc w:val="both"/>
        <w:rPr>
          <w:rFonts w:ascii="Arial Narrow" w:hAnsi="Arial Narrow"/>
        </w:rPr>
      </w:pPr>
      <w:r w:rsidRPr="00461643">
        <w:rPr>
          <w:rFonts w:ascii="Arial Narrow" w:hAnsi="Arial Narrow"/>
        </w:rPr>
        <w:t>- instalację wodną i kanalizacyjną,</w:t>
      </w:r>
    </w:p>
    <w:p w14:paraId="14AC5D11" w14:textId="582FBC13" w:rsidR="00461643" w:rsidRPr="00461643" w:rsidRDefault="00461643" w:rsidP="00461643">
      <w:pPr>
        <w:tabs>
          <w:tab w:val="num" w:pos="0"/>
        </w:tabs>
        <w:spacing w:line="100" w:lineRule="atLeast"/>
        <w:ind w:left="567"/>
        <w:jc w:val="both"/>
        <w:rPr>
          <w:rFonts w:ascii="Arial Narrow" w:hAnsi="Arial Narrow"/>
        </w:rPr>
      </w:pPr>
      <w:r w:rsidRPr="00461643">
        <w:rPr>
          <w:rFonts w:ascii="Arial Narrow" w:hAnsi="Arial Narrow"/>
        </w:rPr>
        <w:t xml:space="preserve">- instalację centralnego ogrzewania </w:t>
      </w:r>
    </w:p>
    <w:p w14:paraId="01F92230" w14:textId="0F39DF42" w:rsidR="005841DF" w:rsidRDefault="00461643" w:rsidP="00461643">
      <w:pPr>
        <w:tabs>
          <w:tab w:val="num" w:pos="0"/>
        </w:tabs>
        <w:spacing w:line="100" w:lineRule="atLeast"/>
        <w:ind w:left="567"/>
        <w:jc w:val="both"/>
        <w:rPr>
          <w:rFonts w:ascii="Arial Narrow" w:eastAsiaTheme="minorHAnsi" w:hAnsi="Arial Narrow" w:cstheme="minorBidi"/>
        </w:rPr>
      </w:pPr>
      <w:r>
        <w:rPr>
          <w:rFonts w:ascii="Arial Narrow" w:hAnsi="Arial Narrow"/>
        </w:rPr>
        <w:t xml:space="preserve">W budynku instalacja CO zasilana jest z wymiennikowi poprzez lokalne przedsiębiorstwo grzewcze. </w:t>
      </w:r>
    </w:p>
    <w:p w14:paraId="5A23D915" w14:textId="77777777" w:rsidR="00461643" w:rsidRPr="00461643" w:rsidRDefault="00461643" w:rsidP="00461643">
      <w:pPr>
        <w:tabs>
          <w:tab w:val="num" w:pos="0"/>
        </w:tabs>
        <w:spacing w:line="100" w:lineRule="atLeast"/>
        <w:ind w:left="567"/>
        <w:jc w:val="both"/>
        <w:rPr>
          <w:rFonts w:ascii="Arial Narrow" w:eastAsiaTheme="minorHAnsi" w:hAnsi="Arial Narrow" w:cstheme="minorBidi"/>
        </w:rPr>
      </w:pPr>
    </w:p>
    <w:p w14:paraId="6C10A4AB" w14:textId="77777777" w:rsidR="00462966" w:rsidRPr="00F061DF" w:rsidRDefault="00462966" w:rsidP="008611B8">
      <w:pPr>
        <w:pStyle w:val="Akapitzlist"/>
        <w:numPr>
          <w:ilvl w:val="1"/>
          <w:numId w:val="54"/>
        </w:numPr>
        <w:spacing w:before="120" w:after="120"/>
        <w:ind w:left="567" w:hanging="567"/>
        <w:jc w:val="both"/>
        <w:rPr>
          <w:rFonts w:ascii="Arial Narrow" w:hAnsi="Arial Narrow"/>
          <w:b/>
        </w:rPr>
      </w:pPr>
      <w:r w:rsidRPr="00F061DF">
        <w:rPr>
          <w:rFonts w:ascii="Arial Narrow" w:hAnsi="Arial Narrow"/>
          <w:b/>
        </w:rPr>
        <w:t>Informacje o przyjętych scenariuszach pożarowych</w:t>
      </w:r>
    </w:p>
    <w:p w14:paraId="3C5C8370" w14:textId="7BE9F752" w:rsidR="00A5202E" w:rsidRPr="00461643" w:rsidRDefault="00A5202E" w:rsidP="00A5202E">
      <w:pPr>
        <w:pStyle w:val="NormalnyWeb"/>
        <w:spacing w:before="0" w:after="0"/>
        <w:ind w:left="567"/>
        <w:jc w:val="both"/>
        <w:rPr>
          <w:rFonts w:ascii="Arial Narrow" w:hAnsi="Arial Narrow"/>
        </w:rPr>
      </w:pPr>
      <w:r w:rsidRPr="00461643">
        <w:rPr>
          <w:rFonts w:ascii="Arial Narrow" w:hAnsi="Arial Narrow"/>
        </w:rPr>
        <w:t>Na tym etapie przygotowania dokumentacji nie przewidziano żadnych scenariuszy pożarowych.</w:t>
      </w:r>
    </w:p>
    <w:p w14:paraId="71E1BBAE" w14:textId="77777777" w:rsidR="00A5202E" w:rsidRPr="00F909CA" w:rsidRDefault="00A5202E" w:rsidP="00A5202E">
      <w:pPr>
        <w:pStyle w:val="NormalnyWeb"/>
        <w:spacing w:before="0" w:after="0"/>
        <w:ind w:left="567"/>
        <w:jc w:val="both"/>
        <w:rPr>
          <w:rFonts w:ascii="Arial Narrow" w:hAnsi="Arial Narrow"/>
          <w:highlight w:val="yellow"/>
        </w:rPr>
      </w:pPr>
    </w:p>
    <w:p w14:paraId="568776C0" w14:textId="77777777" w:rsidR="00462966" w:rsidRPr="00F061DF" w:rsidRDefault="00462966" w:rsidP="008611B8">
      <w:pPr>
        <w:pStyle w:val="Akapitzlist"/>
        <w:numPr>
          <w:ilvl w:val="1"/>
          <w:numId w:val="54"/>
        </w:numPr>
        <w:spacing w:before="120" w:after="120"/>
        <w:ind w:left="567" w:hanging="567"/>
        <w:jc w:val="both"/>
        <w:rPr>
          <w:rFonts w:ascii="Arial Narrow" w:hAnsi="Arial Narrow"/>
          <w:b/>
        </w:rPr>
      </w:pPr>
      <w:r w:rsidRPr="00F061DF">
        <w:rPr>
          <w:rFonts w:ascii="Arial Narrow" w:hAnsi="Arial Narrow"/>
          <w:b/>
        </w:rPr>
        <w:t>Informacje o wyposażeniu w gaśnice i inny sprzęt gaśniczy</w:t>
      </w:r>
    </w:p>
    <w:p w14:paraId="36220A95" w14:textId="77777777" w:rsidR="00461643" w:rsidRDefault="00461643" w:rsidP="00461643">
      <w:pPr>
        <w:tabs>
          <w:tab w:val="left" w:pos="1080"/>
        </w:tabs>
        <w:ind w:left="567"/>
        <w:jc w:val="both"/>
        <w:rPr>
          <w:rFonts w:ascii="Arial Narrow" w:hAnsi="Arial Narrow"/>
        </w:rPr>
      </w:pPr>
      <w:r>
        <w:rPr>
          <w:rFonts w:ascii="Arial Narrow" w:hAnsi="Arial Narrow"/>
        </w:rPr>
        <w:t>Budynek wyposażony zostanie w gaśnice proszkowe w ilości co najmniej jedna jednostka sprzętu gaśniczego (2kg/3 dm3 środka gaśniczego) na każde 50 m2 powierzchni strefy pożarowej, przy zachowaniu zasad:</w:t>
      </w:r>
    </w:p>
    <w:p w14:paraId="52FCCDB8" w14:textId="6F13949B" w:rsidR="00461643" w:rsidRDefault="00461643" w:rsidP="008611B8">
      <w:pPr>
        <w:numPr>
          <w:ilvl w:val="0"/>
          <w:numId w:val="61"/>
        </w:numPr>
        <w:suppressAutoHyphens w:val="0"/>
        <w:autoSpaceDN w:val="0"/>
        <w:ind w:left="992" w:hanging="425"/>
        <w:contextualSpacing/>
        <w:jc w:val="both"/>
        <w:rPr>
          <w:rFonts w:ascii="Arial Narrow" w:hAnsi="Arial Narrow"/>
        </w:rPr>
      </w:pPr>
      <w:r>
        <w:rPr>
          <w:rFonts w:ascii="Arial Narrow" w:hAnsi="Arial Narrow"/>
        </w:rPr>
        <w:t>gaśnice powinny być umieszczane w miejscach łatwo dostępnych i widocznych, przy wejściach do budynku i na klatkach schodowych, na korytarzach i przy wyjściach z pomieszczeń na zewnątrz, do gaśnic powinien być zapewniony dostęp o szerokości co najmniej 1m,</w:t>
      </w:r>
    </w:p>
    <w:p w14:paraId="476CFE1C" w14:textId="77777777" w:rsidR="00461643" w:rsidRDefault="00461643" w:rsidP="008611B8">
      <w:pPr>
        <w:numPr>
          <w:ilvl w:val="0"/>
          <w:numId w:val="61"/>
        </w:numPr>
        <w:suppressAutoHyphens w:val="0"/>
        <w:autoSpaceDN w:val="0"/>
        <w:ind w:left="992" w:hanging="425"/>
        <w:contextualSpacing/>
        <w:jc w:val="both"/>
        <w:rPr>
          <w:rFonts w:ascii="Arial Narrow" w:hAnsi="Arial Narrow"/>
        </w:rPr>
      </w:pPr>
      <w:r>
        <w:rPr>
          <w:rFonts w:ascii="Arial Narrow" w:hAnsi="Arial Narrow"/>
        </w:rPr>
        <w:t>odległość dojścia do gaśnic nie może być większa niż 30 m,</w:t>
      </w:r>
    </w:p>
    <w:p w14:paraId="3B5D5216" w14:textId="5D38EDF3" w:rsidR="00461643" w:rsidRDefault="00461643" w:rsidP="008611B8">
      <w:pPr>
        <w:numPr>
          <w:ilvl w:val="0"/>
          <w:numId w:val="61"/>
        </w:numPr>
        <w:suppressAutoHyphens w:val="0"/>
        <w:autoSpaceDN w:val="0"/>
        <w:ind w:left="992" w:hanging="425"/>
        <w:contextualSpacing/>
        <w:jc w:val="both"/>
        <w:rPr>
          <w:rFonts w:ascii="Arial Narrow" w:hAnsi="Arial Narrow"/>
        </w:rPr>
      </w:pPr>
      <w:r>
        <w:rPr>
          <w:rFonts w:ascii="Arial Narrow" w:hAnsi="Arial Narrow"/>
        </w:rPr>
        <w:t xml:space="preserve">gaśnice należy umieszczać w miejscach nie narażonych na uszkodzenie mechaniczne oraz działanie źródeł ciepła, oznakowanie miejsc usytuowania gaśnic powinno być zgodne </w:t>
      </w:r>
      <w:r>
        <w:rPr>
          <w:rFonts w:ascii="Arial Narrow" w:hAnsi="Arial Narrow"/>
        </w:rPr>
        <w:br/>
        <w:t>z PN.</w:t>
      </w:r>
    </w:p>
    <w:p w14:paraId="0622EEA3" w14:textId="626A916A" w:rsidR="00461643" w:rsidRDefault="00461643" w:rsidP="00461643">
      <w:pPr>
        <w:ind w:firstLine="567"/>
        <w:jc w:val="both"/>
        <w:rPr>
          <w:rFonts w:ascii="Arial Narrow" w:hAnsi="Arial Narrow"/>
        </w:rPr>
      </w:pPr>
      <w:r>
        <w:rPr>
          <w:rFonts w:ascii="Arial Narrow" w:hAnsi="Arial Narrow"/>
        </w:rPr>
        <w:t xml:space="preserve">Dodatkowo w pomieszczeniach kuchennych umieszczona zostanie gaśnica typu F. </w:t>
      </w:r>
    </w:p>
    <w:p w14:paraId="59C20165" w14:textId="77777777" w:rsidR="00A5202E" w:rsidRPr="00F909CA" w:rsidRDefault="00A5202E" w:rsidP="005841DF">
      <w:pPr>
        <w:pStyle w:val="Akapitzlist"/>
        <w:ind w:left="567"/>
        <w:jc w:val="both"/>
        <w:rPr>
          <w:rFonts w:ascii="Arial Narrow" w:hAnsi="Arial Narrow"/>
          <w:highlight w:val="yellow"/>
        </w:rPr>
      </w:pPr>
    </w:p>
    <w:p w14:paraId="12FDC10C" w14:textId="00096E81" w:rsidR="00462966" w:rsidRPr="00F061DF" w:rsidRDefault="00462966" w:rsidP="008611B8">
      <w:pPr>
        <w:pStyle w:val="Akapitzlist"/>
        <w:numPr>
          <w:ilvl w:val="1"/>
          <w:numId w:val="54"/>
        </w:numPr>
        <w:spacing w:before="120" w:after="120"/>
        <w:ind w:left="567" w:hanging="567"/>
        <w:jc w:val="both"/>
        <w:rPr>
          <w:rFonts w:ascii="Arial Narrow" w:hAnsi="Arial Narrow"/>
          <w:b/>
        </w:rPr>
      </w:pPr>
      <w:r w:rsidRPr="00F061DF">
        <w:rPr>
          <w:rFonts w:ascii="Arial Narrow" w:hAnsi="Arial Narrow"/>
          <w:b/>
        </w:rPr>
        <w:lastRenderedPageBreak/>
        <w:t>Informacje o przygotowaniu obiektu budowlanego do prowadzenia działań ratowniczych, w tym informacje o punktach poboru wody do celów przeciwpożarowych, nasadach umożliwiających zasilanie urządzeń gaśniczych i innych rozwiązaniach służących tym działaniom, dźwigach dla ekip ratowniczych oraz prowadzących do nich dojściach</w:t>
      </w:r>
    </w:p>
    <w:p w14:paraId="098A6232" w14:textId="77777777" w:rsidR="00461643" w:rsidRPr="00461643" w:rsidRDefault="00461643" w:rsidP="00461643">
      <w:pPr>
        <w:pStyle w:val="SABABNormalny"/>
        <w:rPr>
          <w:rFonts w:eastAsia="Times New Roman" w:cs="Times New Roman"/>
          <w:szCs w:val="24"/>
          <w:lang w:val="pl-PL" w:eastAsia="ar-SA"/>
        </w:rPr>
      </w:pPr>
      <w:r w:rsidRPr="00461643">
        <w:rPr>
          <w:rFonts w:eastAsia="Times New Roman" w:cs="Times New Roman"/>
          <w:szCs w:val="24"/>
          <w:lang w:val="pl-PL" w:eastAsia="ar-SA"/>
        </w:rPr>
        <w:t xml:space="preserve">Dojazd pożarowy do budynku zapewniony jest poprzez ogólnodostępne przelotowe ulice miejskie. Bezpośredni dojazd do budynku możliwy jest z ul. Mielęckiego. W tym obszarze nie występują żadne stałe elementy zagospodarowania terenu uniemożliwiające dostęp do elewacji budynku za pomocą podnośników i drabin mechanicznych. Drzewa o wysokości przekraczającej 3 m zostaną przycięte lub usunięte.  Droga pożarowa zlokalizowana w odległości 12 m od budynku, połączona z wejściami utwardzonym dojściem o szerokość co najmniej 1,5 m i długości 46 m. Droga pożarowa zostanie oznakowana znakami poziomymi i pionowymi. Właściciele lub zarządcy terenów utrzymują znajdujące się na nich drogi pożarowe w stanie umożliwiającym wykorzystanie tych dróg przez pojazdy jednostek ochrony przeciwpożarowej.   </w:t>
      </w:r>
    </w:p>
    <w:p w14:paraId="1CE5DB27" w14:textId="797183A1" w:rsidR="00461643" w:rsidRPr="00461643" w:rsidRDefault="00461643" w:rsidP="00461643">
      <w:pPr>
        <w:pStyle w:val="Akapitzlist"/>
        <w:tabs>
          <w:tab w:val="num" w:pos="0"/>
        </w:tabs>
        <w:ind w:left="567"/>
        <w:jc w:val="both"/>
        <w:rPr>
          <w:rFonts w:ascii="Arial Narrow" w:hAnsi="Arial Narrow"/>
        </w:rPr>
      </w:pPr>
      <w:r w:rsidRPr="00461643">
        <w:rPr>
          <w:rFonts w:ascii="Arial Narrow" w:hAnsi="Arial Narrow"/>
        </w:rPr>
        <w:t xml:space="preserve">Dla budynku zakłada się zapotrzebowanie wody do celów gaśniczych w ilości </w:t>
      </w:r>
      <w:r w:rsidRPr="00461643">
        <w:rPr>
          <w:rFonts w:ascii="Arial Narrow" w:hAnsi="Arial Narrow"/>
        </w:rPr>
        <w:br/>
        <w:t xml:space="preserve">20 dm3/s. Zaopatrzenie wodne do zewnętrznego gaszenia pożaru stanowi hydrant o średnicy DN 80 mm. Najbliższy hydrant zewnętrzny znajduje się przy południowej części budynku przedszkola </w:t>
      </w:r>
      <w:r>
        <w:rPr>
          <w:rFonts w:ascii="Arial Narrow" w:hAnsi="Arial Narrow"/>
        </w:rPr>
        <w:br/>
      </w:r>
      <w:r w:rsidRPr="00461643">
        <w:rPr>
          <w:rFonts w:ascii="Arial Narrow" w:hAnsi="Arial Narrow"/>
        </w:rPr>
        <w:t>w odległości ok. 21 m. Kolejny hydrant znajduje się w rejonie budynku przy</w:t>
      </w:r>
      <w:r>
        <w:rPr>
          <w:rFonts w:ascii="Arial Narrow" w:hAnsi="Arial Narrow"/>
        </w:rPr>
        <w:t xml:space="preserve"> </w:t>
      </w:r>
      <w:r w:rsidRPr="00461643">
        <w:rPr>
          <w:rFonts w:ascii="Arial Narrow" w:hAnsi="Arial Narrow"/>
        </w:rPr>
        <w:t xml:space="preserve">ul. Solskiego 13 </w:t>
      </w:r>
      <w:r>
        <w:rPr>
          <w:rFonts w:ascii="Arial Narrow" w:hAnsi="Arial Narrow"/>
        </w:rPr>
        <w:br/>
      </w:r>
      <w:r w:rsidRPr="00461643">
        <w:rPr>
          <w:rFonts w:ascii="Arial Narrow" w:hAnsi="Arial Narrow"/>
        </w:rPr>
        <w:t xml:space="preserve">w odległości ok 117 m. Hydranty oznakowane są znakiem przestrzennym przy hydrancie lub wskazane na tabliczce umieszczonej na ścianie zewnętrznej budynku. </w:t>
      </w:r>
      <w:r w:rsidRPr="00461643">
        <w:rPr>
          <w:rFonts w:ascii="Arial Narrow" w:hAnsi="Arial Narrow"/>
        </w:rPr>
        <w:br/>
        <w:t xml:space="preserve">Za sprawność hydrantów odpowiada właściwe przedsiębiorstwo wodno-kanalizacyjne, będące właścicielem sieci wodociągowej.  </w:t>
      </w:r>
    </w:p>
    <w:p w14:paraId="291D1D75" w14:textId="77777777" w:rsidR="00A653BB" w:rsidRPr="00F909CA" w:rsidRDefault="00A653BB" w:rsidP="00D86C05">
      <w:pPr>
        <w:pStyle w:val="Tekstkomentarza"/>
        <w:ind w:left="567"/>
        <w:jc w:val="both"/>
        <w:rPr>
          <w:rFonts w:ascii="Arial Narrow" w:hAnsi="Arial Narrow"/>
          <w:color w:val="A6A6A6" w:themeColor="background1" w:themeShade="A6"/>
          <w:sz w:val="22"/>
          <w:szCs w:val="22"/>
          <w:highlight w:val="yellow"/>
        </w:rPr>
      </w:pPr>
    </w:p>
    <w:p w14:paraId="5A9712BE" w14:textId="01EE8088" w:rsidR="003619F7" w:rsidRPr="00767B03" w:rsidRDefault="006203EA" w:rsidP="00767B03">
      <w:pPr>
        <w:pStyle w:val="Cytat"/>
        <w:numPr>
          <w:ilvl w:val="0"/>
          <w:numId w:val="4"/>
        </w:numPr>
        <w:spacing w:before="120" w:after="120"/>
        <w:ind w:left="567" w:right="0" w:hanging="567"/>
        <w:jc w:val="both"/>
        <w:rPr>
          <w:rStyle w:val="Waldekstyl2Znak"/>
          <w:rFonts w:ascii="Arial Narrow" w:hAnsi="Arial Narrow"/>
          <w:bCs w:val="0"/>
        </w:rPr>
      </w:pPr>
      <w:bookmarkStart w:id="216" w:name="_Toc406586638"/>
      <w:bookmarkStart w:id="217" w:name="_Toc408574488"/>
      <w:bookmarkStart w:id="218" w:name="_Toc17349644"/>
      <w:bookmarkStart w:id="219" w:name="_Toc161987077"/>
      <w:r w:rsidRPr="00767B03">
        <w:rPr>
          <w:rStyle w:val="Waldekstyl2Znak"/>
          <w:rFonts w:ascii="Arial Narrow" w:hAnsi="Arial Narrow"/>
        </w:rPr>
        <w:t>Charakterystyka energetyczna obiektu budowlanego</w:t>
      </w:r>
      <w:bookmarkEnd w:id="216"/>
      <w:bookmarkEnd w:id="217"/>
      <w:bookmarkEnd w:id="218"/>
      <w:bookmarkEnd w:id="219"/>
      <w:r w:rsidRPr="00767B03">
        <w:rPr>
          <w:rFonts w:ascii="Arial Narrow" w:hAnsi="Arial Narrow"/>
        </w:rPr>
        <w:t>,</w:t>
      </w:r>
      <w:r w:rsidRPr="00767B03">
        <w:rPr>
          <w:rFonts w:ascii="Arial Narrow" w:hAnsi="Arial Narrow"/>
          <w:b/>
        </w:rPr>
        <w:t xml:space="preserve"> opracowana zgodnie z przepisami dotyczącymi metodologii obliczania charakterystyki energetycznej budynku oraz sposobu sporządzania</w:t>
      </w:r>
      <w:r w:rsidR="004421AC" w:rsidRPr="00767B03">
        <w:rPr>
          <w:rFonts w:ascii="Arial Narrow" w:hAnsi="Arial Narrow"/>
          <w:b/>
        </w:rPr>
        <w:t xml:space="preserve"> i </w:t>
      </w:r>
      <w:r w:rsidRPr="00767B03">
        <w:rPr>
          <w:rFonts w:ascii="Arial Narrow" w:hAnsi="Arial Narrow"/>
          <w:b/>
        </w:rPr>
        <w:t>wzorów świadectw ich charakterystyki energetycznej</w:t>
      </w:r>
    </w:p>
    <w:tbl>
      <w:tblPr>
        <w:tblStyle w:val="TableGrid"/>
        <w:tblW w:w="8509" w:type="dxa"/>
        <w:tblInd w:w="0" w:type="dxa"/>
        <w:tblCellMar>
          <w:left w:w="351" w:type="dxa"/>
          <w:right w:w="100" w:type="dxa"/>
        </w:tblCellMar>
        <w:tblLook w:val="04A0" w:firstRow="1" w:lastRow="0" w:firstColumn="1" w:lastColumn="0" w:noHBand="0" w:noVBand="1"/>
      </w:tblPr>
      <w:tblGrid>
        <w:gridCol w:w="2605"/>
        <w:gridCol w:w="5904"/>
      </w:tblGrid>
      <w:tr w:rsidR="00930457" w14:paraId="156EFDF3" w14:textId="77777777" w:rsidTr="00930457">
        <w:trPr>
          <w:trHeight w:val="492"/>
        </w:trPr>
        <w:tc>
          <w:tcPr>
            <w:tcW w:w="2605" w:type="dxa"/>
            <w:tcBorders>
              <w:top w:val="single" w:sz="6" w:space="0" w:color="000000"/>
              <w:left w:val="single" w:sz="6" w:space="0" w:color="000000"/>
              <w:bottom w:val="single" w:sz="6" w:space="0" w:color="000000"/>
              <w:right w:val="single" w:sz="6" w:space="0" w:color="000000"/>
            </w:tcBorders>
            <w:vAlign w:val="center"/>
            <w:hideMark/>
          </w:tcPr>
          <w:p w14:paraId="478F430D" w14:textId="77777777" w:rsidR="00930457" w:rsidRPr="00767B03" w:rsidRDefault="00930457">
            <w:pPr>
              <w:jc w:val="right"/>
              <w:rPr>
                <w:rFonts w:ascii="Arial Narrow" w:hAnsi="Arial Narrow"/>
                <w:lang w:eastAsia="pl-PL"/>
              </w:rPr>
            </w:pPr>
            <w:r w:rsidRPr="00767B03">
              <w:rPr>
                <w:rFonts w:ascii="Arial Narrow" w:eastAsia="Arial" w:hAnsi="Arial Narrow" w:cs="Arial"/>
              </w:rPr>
              <w:t>Budynek oceniany:</w:t>
            </w:r>
          </w:p>
        </w:tc>
        <w:tc>
          <w:tcPr>
            <w:tcW w:w="5904" w:type="dxa"/>
            <w:tcBorders>
              <w:top w:val="single" w:sz="6" w:space="0" w:color="000000"/>
              <w:left w:val="single" w:sz="6" w:space="0" w:color="000000"/>
              <w:bottom w:val="single" w:sz="6" w:space="0" w:color="000000"/>
              <w:right w:val="single" w:sz="6" w:space="0" w:color="000000"/>
            </w:tcBorders>
          </w:tcPr>
          <w:p w14:paraId="5E0C358B" w14:textId="45BA60FA" w:rsidR="00930457" w:rsidRPr="00767B03" w:rsidRDefault="00767B03">
            <w:pPr>
              <w:rPr>
                <w:rFonts w:ascii="Arial Narrow" w:hAnsi="Arial Narrow"/>
              </w:rPr>
            </w:pPr>
            <w:r w:rsidRPr="00767B03">
              <w:rPr>
                <w:rFonts w:ascii="Arial Narrow" w:hAnsi="Arial Narrow"/>
              </w:rPr>
              <w:t>PRZEDSZKOLE PUBLICZNE NR 2</w:t>
            </w:r>
          </w:p>
        </w:tc>
      </w:tr>
      <w:tr w:rsidR="00930457" w14:paraId="3B562FD2" w14:textId="77777777" w:rsidTr="00930457">
        <w:trPr>
          <w:trHeight w:val="492"/>
        </w:trPr>
        <w:tc>
          <w:tcPr>
            <w:tcW w:w="2605" w:type="dxa"/>
            <w:tcBorders>
              <w:top w:val="single" w:sz="6" w:space="0" w:color="000000"/>
              <w:left w:val="single" w:sz="6" w:space="0" w:color="000000"/>
              <w:bottom w:val="single" w:sz="6" w:space="0" w:color="000000"/>
              <w:right w:val="single" w:sz="6" w:space="0" w:color="000000"/>
            </w:tcBorders>
            <w:vAlign w:val="center"/>
            <w:hideMark/>
          </w:tcPr>
          <w:p w14:paraId="5E110EB2" w14:textId="77777777" w:rsidR="00930457" w:rsidRPr="00767B03" w:rsidRDefault="00930457">
            <w:pPr>
              <w:jc w:val="right"/>
              <w:rPr>
                <w:rFonts w:ascii="Arial Narrow" w:hAnsi="Arial Narrow"/>
              </w:rPr>
            </w:pPr>
            <w:r w:rsidRPr="00767B03">
              <w:rPr>
                <w:rFonts w:ascii="Arial Narrow" w:eastAsia="Arial" w:hAnsi="Arial Narrow" w:cs="Arial"/>
              </w:rPr>
              <w:t>Rodzaj budynku:</w:t>
            </w:r>
          </w:p>
        </w:tc>
        <w:tc>
          <w:tcPr>
            <w:tcW w:w="5904" w:type="dxa"/>
            <w:tcBorders>
              <w:top w:val="single" w:sz="6" w:space="0" w:color="000000"/>
              <w:left w:val="single" w:sz="6" w:space="0" w:color="000000"/>
              <w:bottom w:val="single" w:sz="6" w:space="0" w:color="000000"/>
              <w:right w:val="single" w:sz="6" w:space="0" w:color="000000"/>
            </w:tcBorders>
          </w:tcPr>
          <w:p w14:paraId="4F6D9E13" w14:textId="1834B9D0" w:rsidR="00930457" w:rsidRPr="00767B03" w:rsidRDefault="00767B03">
            <w:pPr>
              <w:rPr>
                <w:rFonts w:ascii="Arial Narrow" w:hAnsi="Arial Narrow"/>
              </w:rPr>
            </w:pPr>
            <w:r w:rsidRPr="00767B03">
              <w:rPr>
                <w:rFonts w:ascii="Arial Narrow" w:hAnsi="Arial Narrow"/>
              </w:rPr>
              <w:t>Budynek użyteczności publicznej przeznaczony na potrzeby: oświaty, szkolnictwa wyższego, nauki</w:t>
            </w:r>
          </w:p>
        </w:tc>
      </w:tr>
      <w:tr w:rsidR="00930457" w14:paraId="069AA5D8" w14:textId="77777777" w:rsidTr="00930457">
        <w:trPr>
          <w:trHeight w:val="492"/>
        </w:trPr>
        <w:tc>
          <w:tcPr>
            <w:tcW w:w="2605" w:type="dxa"/>
            <w:tcBorders>
              <w:top w:val="single" w:sz="6" w:space="0" w:color="000000"/>
              <w:left w:val="single" w:sz="6" w:space="0" w:color="000000"/>
              <w:bottom w:val="single" w:sz="6" w:space="0" w:color="000000"/>
              <w:right w:val="single" w:sz="6" w:space="0" w:color="000000"/>
            </w:tcBorders>
            <w:vAlign w:val="center"/>
            <w:hideMark/>
          </w:tcPr>
          <w:p w14:paraId="74755ADC" w14:textId="77777777" w:rsidR="00930457" w:rsidRPr="00767B03" w:rsidRDefault="00930457">
            <w:pPr>
              <w:jc w:val="right"/>
              <w:rPr>
                <w:rFonts w:ascii="Arial Narrow" w:hAnsi="Arial Narrow"/>
              </w:rPr>
            </w:pPr>
            <w:r w:rsidRPr="00767B03">
              <w:rPr>
                <w:rFonts w:ascii="Arial Narrow" w:eastAsia="Arial" w:hAnsi="Arial Narrow" w:cs="Arial"/>
              </w:rPr>
              <w:t>Inwestor:</w:t>
            </w:r>
          </w:p>
        </w:tc>
        <w:tc>
          <w:tcPr>
            <w:tcW w:w="5904" w:type="dxa"/>
            <w:tcBorders>
              <w:top w:val="single" w:sz="6" w:space="0" w:color="000000"/>
              <w:left w:val="single" w:sz="6" w:space="0" w:color="000000"/>
              <w:bottom w:val="single" w:sz="6" w:space="0" w:color="000000"/>
              <w:right w:val="single" w:sz="6" w:space="0" w:color="000000"/>
            </w:tcBorders>
          </w:tcPr>
          <w:sdt>
            <w:sdtPr>
              <w:rPr>
                <w:rFonts w:ascii="Arial Narrow" w:eastAsiaTheme="minorHAnsi" w:hAnsi="Arial Narrow" w:cs="Arial"/>
                <w:shd w:val="clear" w:color="auto" w:fill="FFFFFF"/>
                <w:lang w:eastAsia="en-US"/>
              </w:rPr>
              <w:alias w:val="Adres firmy"/>
              <w:tag w:val=""/>
              <w:id w:val="-1312091892"/>
              <w:placeholder>
                <w:docPart w:val="F7F7C2A12110436D97BD588AC4298F15"/>
              </w:placeholder>
              <w:dataBinding w:prefixMappings="xmlns:ns0='http://schemas.microsoft.com/office/2006/coverPageProps' " w:xpath="/ns0:CoverPageProperties[1]/ns0:CompanyAddress[1]" w:storeItemID="{55AF091B-3C7A-41E3-B477-F2FDAA23CFDA}"/>
              <w:text/>
            </w:sdtPr>
            <w:sdtEndPr/>
            <w:sdtContent>
              <w:p w14:paraId="1DAD6D05" w14:textId="77777777" w:rsidR="00767B03" w:rsidRPr="00767B03" w:rsidRDefault="00767B03" w:rsidP="00767B03">
                <w:pPr>
                  <w:rPr>
                    <w:rFonts w:ascii="Arial Narrow" w:eastAsiaTheme="minorHAnsi" w:hAnsi="Arial Narrow" w:cs="Arial"/>
                    <w:shd w:val="clear" w:color="auto" w:fill="FFFFFF"/>
                    <w:lang w:eastAsia="en-US"/>
                  </w:rPr>
                </w:pPr>
                <w:r w:rsidRPr="00767B03">
                  <w:rPr>
                    <w:rFonts w:ascii="Arial Narrow" w:eastAsiaTheme="minorHAnsi" w:hAnsi="Arial Narrow" w:cs="Arial"/>
                    <w:shd w:val="clear" w:color="auto" w:fill="FFFFFF"/>
                    <w:lang w:eastAsia="en-US"/>
                  </w:rPr>
                  <w:t>Miasto Radlin, 44-310 Radlin, ul. Rymera 15</w:t>
                </w:r>
              </w:p>
            </w:sdtContent>
          </w:sdt>
          <w:p w14:paraId="552BA660" w14:textId="77777777" w:rsidR="00930457" w:rsidRPr="00767B03" w:rsidRDefault="00930457">
            <w:pPr>
              <w:rPr>
                <w:rFonts w:ascii="Arial Narrow" w:hAnsi="Arial Narrow"/>
              </w:rPr>
            </w:pPr>
          </w:p>
        </w:tc>
      </w:tr>
      <w:tr w:rsidR="00930457" w14:paraId="464F52A7" w14:textId="77777777" w:rsidTr="00930457">
        <w:trPr>
          <w:trHeight w:val="492"/>
        </w:trPr>
        <w:tc>
          <w:tcPr>
            <w:tcW w:w="2605" w:type="dxa"/>
            <w:tcBorders>
              <w:top w:val="single" w:sz="6" w:space="0" w:color="000000"/>
              <w:left w:val="single" w:sz="6" w:space="0" w:color="000000"/>
              <w:bottom w:val="single" w:sz="6" w:space="0" w:color="000000"/>
              <w:right w:val="single" w:sz="6" w:space="0" w:color="000000"/>
            </w:tcBorders>
            <w:vAlign w:val="center"/>
            <w:hideMark/>
          </w:tcPr>
          <w:p w14:paraId="75D8F155" w14:textId="77777777" w:rsidR="00930457" w:rsidRPr="00767B03" w:rsidRDefault="00930457">
            <w:pPr>
              <w:jc w:val="right"/>
              <w:rPr>
                <w:rFonts w:ascii="Arial Narrow" w:hAnsi="Arial Narrow"/>
              </w:rPr>
            </w:pPr>
            <w:r w:rsidRPr="00767B03">
              <w:rPr>
                <w:rFonts w:ascii="Arial Narrow" w:eastAsia="Arial" w:hAnsi="Arial Narrow" w:cs="Arial"/>
              </w:rPr>
              <w:t>Adres budynku:</w:t>
            </w:r>
          </w:p>
        </w:tc>
        <w:tc>
          <w:tcPr>
            <w:tcW w:w="5904" w:type="dxa"/>
            <w:tcBorders>
              <w:top w:val="single" w:sz="6" w:space="0" w:color="000000"/>
              <w:left w:val="single" w:sz="6" w:space="0" w:color="000000"/>
              <w:bottom w:val="single" w:sz="6" w:space="0" w:color="000000"/>
              <w:right w:val="single" w:sz="6" w:space="0" w:color="000000"/>
            </w:tcBorders>
          </w:tcPr>
          <w:p w14:paraId="392B4CED" w14:textId="75C95E9C" w:rsidR="00930457" w:rsidRDefault="00767B03">
            <w:pPr>
              <w:rPr>
                <w:rFonts w:ascii="Arial Narrow" w:hAnsi="Arial Narrow"/>
              </w:rPr>
            </w:pPr>
            <w:r w:rsidRPr="00767B03">
              <w:rPr>
                <w:rFonts w:ascii="Arial Narrow" w:hAnsi="Arial Narrow"/>
              </w:rPr>
              <w:t>Mielęckiego 13, 44-310 Radli</w:t>
            </w:r>
            <w:r>
              <w:rPr>
                <w:rFonts w:ascii="Arial Narrow" w:hAnsi="Arial Narrow"/>
              </w:rPr>
              <w:t>n, działki nr</w:t>
            </w:r>
          </w:p>
          <w:p w14:paraId="1EAF4DFB" w14:textId="0329CB7C" w:rsidR="00767B03" w:rsidRPr="00767B03" w:rsidRDefault="00767B03">
            <w:pPr>
              <w:rPr>
                <w:rFonts w:ascii="Arial Narrow" w:hAnsi="Arial Narrow"/>
              </w:rPr>
            </w:pPr>
            <w:r w:rsidRPr="00F909CA">
              <w:rPr>
                <w:rFonts w:ascii="Arial Narrow" w:hAnsi="Arial Narrow"/>
              </w:rPr>
              <w:t>1962/114, 2252/114, 2253/114</w:t>
            </w:r>
          </w:p>
        </w:tc>
      </w:tr>
      <w:tr w:rsidR="00930457" w14:paraId="55564C4F" w14:textId="77777777" w:rsidTr="00930457">
        <w:trPr>
          <w:trHeight w:val="492"/>
        </w:trPr>
        <w:tc>
          <w:tcPr>
            <w:tcW w:w="2605" w:type="dxa"/>
            <w:tcBorders>
              <w:top w:val="single" w:sz="6" w:space="0" w:color="000000"/>
              <w:left w:val="single" w:sz="6" w:space="0" w:color="000000"/>
              <w:bottom w:val="single" w:sz="6" w:space="0" w:color="000000"/>
              <w:right w:val="single" w:sz="6" w:space="0" w:color="000000"/>
            </w:tcBorders>
            <w:vAlign w:val="center"/>
            <w:hideMark/>
          </w:tcPr>
          <w:p w14:paraId="6C229A8B" w14:textId="77777777" w:rsidR="00930457" w:rsidRPr="00767B03" w:rsidRDefault="00930457">
            <w:pPr>
              <w:jc w:val="right"/>
              <w:rPr>
                <w:rFonts w:ascii="Arial Narrow" w:hAnsi="Arial Narrow"/>
              </w:rPr>
            </w:pPr>
            <w:r w:rsidRPr="00767B03">
              <w:rPr>
                <w:rFonts w:ascii="Arial Narrow" w:eastAsia="Arial" w:hAnsi="Arial Narrow" w:cs="Arial"/>
              </w:rPr>
              <w:t>Całość/Część budynku:</w:t>
            </w:r>
          </w:p>
        </w:tc>
        <w:tc>
          <w:tcPr>
            <w:tcW w:w="5904" w:type="dxa"/>
            <w:tcBorders>
              <w:top w:val="single" w:sz="6" w:space="0" w:color="000000"/>
              <w:left w:val="single" w:sz="6" w:space="0" w:color="000000"/>
              <w:bottom w:val="single" w:sz="6" w:space="0" w:color="000000"/>
              <w:right w:val="single" w:sz="6" w:space="0" w:color="000000"/>
            </w:tcBorders>
          </w:tcPr>
          <w:p w14:paraId="068FCA73" w14:textId="702ECE12" w:rsidR="00930457" w:rsidRPr="00767B03" w:rsidRDefault="00767B03">
            <w:pPr>
              <w:rPr>
                <w:rFonts w:ascii="Arial Narrow" w:hAnsi="Arial Narrow"/>
              </w:rPr>
            </w:pPr>
            <w:r w:rsidRPr="00767B03">
              <w:rPr>
                <w:rFonts w:ascii="Arial Narrow" w:hAnsi="Arial Narrow"/>
              </w:rPr>
              <w:t>całość</w:t>
            </w:r>
          </w:p>
        </w:tc>
      </w:tr>
      <w:tr w:rsidR="00930457" w14:paraId="1B3DEC7D" w14:textId="77777777" w:rsidTr="00930457">
        <w:trPr>
          <w:trHeight w:val="492"/>
        </w:trPr>
        <w:tc>
          <w:tcPr>
            <w:tcW w:w="2605" w:type="dxa"/>
            <w:tcBorders>
              <w:top w:val="single" w:sz="6" w:space="0" w:color="000000"/>
              <w:left w:val="single" w:sz="6" w:space="0" w:color="000000"/>
              <w:bottom w:val="single" w:sz="6" w:space="0" w:color="000000"/>
              <w:right w:val="single" w:sz="6" w:space="0" w:color="000000"/>
            </w:tcBorders>
            <w:vAlign w:val="center"/>
            <w:hideMark/>
          </w:tcPr>
          <w:p w14:paraId="6ABA44D1" w14:textId="77777777" w:rsidR="00930457" w:rsidRPr="00767B03" w:rsidRDefault="00930457">
            <w:pPr>
              <w:rPr>
                <w:rFonts w:ascii="Arial Narrow" w:hAnsi="Arial Narrow"/>
              </w:rPr>
            </w:pPr>
            <w:r w:rsidRPr="00767B03">
              <w:rPr>
                <w:rFonts w:ascii="Arial Narrow" w:eastAsia="Arial" w:hAnsi="Arial Narrow" w:cs="Arial"/>
              </w:rPr>
              <w:t xml:space="preserve">Powierzchnia ogrzewana </w:t>
            </w:r>
            <w:proofErr w:type="spellStart"/>
            <w:r w:rsidRPr="00767B03">
              <w:rPr>
                <w:rFonts w:ascii="Arial Narrow" w:eastAsia="Arial" w:hAnsi="Arial Narrow" w:cs="Arial"/>
              </w:rPr>
              <w:t>Af</w:t>
            </w:r>
            <w:proofErr w:type="spellEnd"/>
            <w:r w:rsidRPr="00767B03">
              <w:rPr>
                <w:rFonts w:ascii="Arial Narrow" w:eastAsia="Arial" w:hAnsi="Arial Narrow" w:cs="Arial"/>
              </w:rPr>
              <w:t>, m²:</w:t>
            </w:r>
          </w:p>
        </w:tc>
        <w:tc>
          <w:tcPr>
            <w:tcW w:w="5904" w:type="dxa"/>
            <w:tcBorders>
              <w:top w:val="single" w:sz="6" w:space="0" w:color="000000"/>
              <w:left w:val="single" w:sz="6" w:space="0" w:color="000000"/>
              <w:bottom w:val="single" w:sz="6" w:space="0" w:color="000000"/>
              <w:right w:val="single" w:sz="6" w:space="0" w:color="000000"/>
            </w:tcBorders>
          </w:tcPr>
          <w:p w14:paraId="06EF0921" w14:textId="20B174C1" w:rsidR="00930457" w:rsidRPr="00767B03" w:rsidRDefault="00767B03">
            <w:pPr>
              <w:rPr>
                <w:rFonts w:ascii="Arial Narrow" w:hAnsi="Arial Narrow"/>
              </w:rPr>
            </w:pPr>
            <w:r w:rsidRPr="00767B03">
              <w:rPr>
                <w:rFonts w:ascii="Arial Narrow" w:hAnsi="Arial Narrow"/>
              </w:rPr>
              <w:t>1175,26</w:t>
            </w:r>
          </w:p>
        </w:tc>
      </w:tr>
      <w:tr w:rsidR="00930457" w14:paraId="6AB13D66" w14:textId="77777777" w:rsidTr="00930457">
        <w:trPr>
          <w:trHeight w:val="492"/>
        </w:trPr>
        <w:tc>
          <w:tcPr>
            <w:tcW w:w="2605" w:type="dxa"/>
            <w:tcBorders>
              <w:top w:val="single" w:sz="6" w:space="0" w:color="000000"/>
              <w:left w:val="single" w:sz="6" w:space="0" w:color="000000"/>
              <w:bottom w:val="single" w:sz="6" w:space="0" w:color="000000"/>
              <w:right w:val="single" w:sz="6" w:space="0" w:color="000000"/>
            </w:tcBorders>
            <w:vAlign w:val="center"/>
            <w:hideMark/>
          </w:tcPr>
          <w:p w14:paraId="31A64569" w14:textId="77777777" w:rsidR="00930457" w:rsidRPr="00767B03" w:rsidRDefault="00930457">
            <w:pPr>
              <w:jc w:val="right"/>
              <w:rPr>
                <w:rFonts w:ascii="Arial Narrow" w:hAnsi="Arial Narrow"/>
              </w:rPr>
            </w:pPr>
            <w:r w:rsidRPr="00767B03">
              <w:rPr>
                <w:rFonts w:ascii="Arial Narrow" w:eastAsia="Arial" w:hAnsi="Arial Narrow" w:cs="Arial"/>
              </w:rPr>
              <w:t>Kubatura budynku m³:</w:t>
            </w:r>
          </w:p>
        </w:tc>
        <w:tc>
          <w:tcPr>
            <w:tcW w:w="5904" w:type="dxa"/>
            <w:tcBorders>
              <w:top w:val="single" w:sz="6" w:space="0" w:color="000000"/>
              <w:left w:val="single" w:sz="6" w:space="0" w:color="000000"/>
              <w:bottom w:val="single" w:sz="6" w:space="0" w:color="000000"/>
              <w:right w:val="single" w:sz="6" w:space="0" w:color="000000"/>
            </w:tcBorders>
          </w:tcPr>
          <w:p w14:paraId="52C1AA5B" w14:textId="52EF63E7" w:rsidR="00930457" w:rsidRPr="00767B03" w:rsidRDefault="00767B03">
            <w:pPr>
              <w:rPr>
                <w:rFonts w:ascii="Arial Narrow" w:hAnsi="Arial Narrow"/>
              </w:rPr>
            </w:pPr>
            <w:r w:rsidRPr="00767B03">
              <w:rPr>
                <w:rFonts w:ascii="Arial Narrow" w:hAnsi="Arial Narrow"/>
              </w:rPr>
              <w:t>4157,44</w:t>
            </w:r>
          </w:p>
        </w:tc>
      </w:tr>
    </w:tbl>
    <w:p w14:paraId="3B1048FB" w14:textId="77777777" w:rsidR="003619F7" w:rsidRDefault="003619F7" w:rsidP="003619F7">
      <w:pPr>
        <w:pStyle w:val="Cytat"/>
        <w:spacing w:before="120" w:after="120"/>
        <w:ind w:right="0"/>
        <w:jc w:val="both"/>
        <w:rPr>
          <w:rFonts w:ascii="Arial Narrow" w:hAnsi="Arial Narrow"/>
          <w:b/>
          <w:highlight w:val="yellow"/>
        </w:rPr>
      </w:pPr>
    </w:p>
    <w:p w14:paraId="1FE9CCF5" w14:textId="77777777" w:rsidR="00930457" w:rsidRDefault="00930457" w:rsidP="00930457">
      <w:pPr>
        <w:spacing w:after="102"/>
        <w:ind w:left="1392"/>
      </w:pPr>
      <w:r>
        <w:rPr>
          <w:rFonts w:ascii="Arial" w:eastAsia="Arial" w:hAnsi="Arial" w:cs="Arial"/>
          <w:color w:val="6EA253"/>
        </w:rPr>
        <w:t>Obliczeniowe zapotrzebowanie na nieodnawialną energię pierwotną</w:t>
      </w:r>
    </w:p>
    <w:p w14:paraId="676892C4" w14:textId="77777777" w:rsidR="00930457" w:rsidRDefault="00930457" w:rsidP="00930457">
      <w:pPr>
        <w:spacing w:after="102" w:line="216" w:lineRule="auto"/>
        <w:ind w:left="400" w:right="287" w:firstLine="3829"/>
      </w:pPr>
      <w:r>
        <w:rPr>
          <w:rFonts w:ascii="Arial" w:eastAsia="Arial" w:hAnsi="Arial" w:cs="Arial"/>
        </w:rPr>
        <w:t xml:space="preserve">EP - budynek oceniany </w:t>
      </w:r>
      <w:r>
        <w:rPr>
          <w:noProof/>
        </w:rPr>
        <mc:AlternateContent>
          <mc:Choice Requires="wpg">
            <w:drawing>
              <wp:inline distT="0" distB="0" distL="0" distR="0" wp14:anchorId="42F4D999" wp14:editId="464C8C76">
                <wp:extent cx="5715000" cy="1079500"/>
                <wp:effectExtent l="0" t="0" r="0" b="0"/>
                <wp:docPr id="17853" name="Group 17853"/>
                <wp:cNvGraphicFramePr/>
                <a:graphic xmlns:a="http://schemas.openxmlformats.org/drawingml/2006/main">
                  <a:graphicData uri="http://schemas.microsoft.com/office/word/2010/wordprocessingGroup">
                    <wpg:wgp>
                      <wpg:cNvGrpSpPr/>
                      <wpg:grpSpPr>
                        <a:xfrm>
                          <a:off x="0" y="0"/>
                          <a:ext cx="5715000" cy="1079500"/>
                          <a:chOff x="0" y="0"/>
                          <a:chExt cx="5715000" cy="1079500"/>
                        </a:xfrm>
                      </wpg:grpSpPr>
                      <pic:pic xmlns:pic="http://schemas.openxmlformats.org/drawingml/2006/picture">
                        <pic:nvPicPr>
                          <pic:cNvPr id="48" name="Picture 48"/>
                          <pic:cNvPicPr/>
                        </pic:nvPicPr>
                        <pic:blipFill>
                          <a:blip r:embed="rId29"/>
                          <a:stretch>
                            <a:fillRect/>
                          </a:stretch>
                        </pic:blipFill>
                        <pic:spPr>
                          <a:xfrm>
                            <a:off x="0" y="254000"/>
                            <a:ext cx="5715000" cy="635000"/>
                          </a:xfrm>
                          <a:prstGeom prst="rect">
                            <a:avLst/>
                          </a:prstGeom>
                        </pic:spPr>
                      </pic:pic>
                      <wps:wsp>
                        <wps:cNvPr id="49" name="Shape 49"/>
                        <wps:cNvSpPr/>
                        <wps:spPr>
                          <a:xfrm>
                            <a:off x="2063191" y="0"/>
                            <a:ext cx="254000" cy="254000"/>
                          </a:xfrm>
                          <a:custGeom>
                            <a:avLst/>
                            <a:gdLst/>
                            <a:ahLst/>
                            <a:cxnLst/>
                            <a:rect l="0" t="0" r="0" b="0"/>
                            <a:pathLst>
                              <a:path w="254000" h="254000">
                                <a:moveTo>
                                  <a:pt x="63500" y="0"/>
                                </a:moveTo>
                                <a:lnTo>
                                  <a:pt x="190500" y="0"/>
                                </a:lnTo>
                                <a:lnTo>
                                  <a:pt x="190500" y="190500"/>
                                </a:lnTo>
                                <a:lnTo>
                                  <a:pt x="254000" y="190500"/>
                                </a:lnTo>
                                <a:lnTo>
                                  <a:pt x="127000" y="254000"/>
                                </a:lnTo>
                                <a:lnTo>
                                  <a:pt x="0" y="190500"/>
                                </a:lnTo>
                                <a:lnTo>
                                  <a:pt x="63500" y="190500"/>
                                </a:lnTo>
                                <a:lnTo>
                                  <a:pt x="63500" y="0"/>
                                </a:lnTo>
                                <a:close/>
                              </a:path>
                            </a:pathLst>
                          </a:custGeom>
                          <a:ln w="8890" cap="flat">
                            <a:miter lim="127000"/>
                          </a:ln>
                        </wps:spPr>
                        <wps:style>
                          <a:lnRef idx="1">
                            <a:srgbClr val="000000"/>
                          </a:lnRef>
                          <a:fillRef idx="1">
                            <a:srgbClr val="D9D9D9"/>
                          </a:fillRef>
                          <a:effectRef idx="0">
                            <a:scrgbClr r="0" g="0" b="0"/>
                          </a:effectRef>
                          <a:fontRef idx="none"/>
                        </wps:style>
                        <wps:bodyPr/>
                      </wps:wsp>
                      <wps:wsp>
                        <wps:cNvPr id="50" name="Shape 50"/>
                        <wps:cNvSpPr/>
                        <wps:spPr>
                          <a:xfrm>
                            <a:off x="2280209" y="279400"/>
                            <a:ext cx="254000" cy="190500"/>
                          </a:xfrm>
                          <a:custGeom>
                            <a:avLst/>
                            <a:gdLst/>
                            <a:ahLst/>
                            <a:cxnLst/>
                            <a:rect l="0" t="0" r="0" b="0"/>
                            <a:pathLst>
                              <a:path w="254000" h="190500">
                                <a:moveTo>
                                  <a:pt x="63500" y="0"/>
                                </a:moveTo>
                                <a:lnTo>
                                  <a:pt x="190500" y="0"/>
                                </a:lnTo>
                                <a:lnTo>
                                  <a:pt x="190500" y="142875"/>
                                </a:lnTo>
                                <a:lnTo>
                                  <a:pt x="254000" y="142875"/>
                                </a:lnTo>
                                <a:lnTo>
                                  <a:pt x="127000" y="190500"/>
                                </a:lnTo>
                                <a:lnTo>
                                  <a:pt x="0" y="142875"/>
                                </a:lnTo>
                                <a:lnTo>
                                  <a:pt x="63500" y="142875"/>
                                </a:lnTo>
                                <a:lnTo>
                                  <a:pt x="63500" y="0"/>
                                </a:lnTo>
                                <a:close/>
                              </a:path>
                            </a:pathLst>
                          </a:custGeom>
                          <a:ln w="8890" cap="flat">
                            <a:miter lim="127000"/>
                          </a:ln>
                        </wps:spPr>
                        <wps:style>
                          <a:lnRef idx="1">
                            <a:srgbClr val="000000"/>
                          </a:lnRef>
                          <a:fillRef idx="0">
                            <a:srgbClr val="FFFFFF"/>
                          </a:fillRef>
                          <a:effectRef idx="0">
                            <a:scrgbClr r="0" g="0" b="0"/>
                          </a:effectRef>
                          <a:fontRef idx="none"/>
                        </wps:style>
                        <wps:bodyPr/>
                      </wps:wsp>
                      <wps:wsp>
                        <wps:cNvPr id="51" name="Rectangle 51"/>
                        <wps:cNvSpPr/>
                        <wps:spPr>
                          <a:xfrm>
                            <a:off x="2585009" y="313221"/>
                            <a:ext cx="1918632" cy="132093"/>
                          </a:xfrm>
                          <a:prstGeom prst="rect">
                            <a:avLst/>
                          </a:prstGeom>
                          <a:ln>
                            <a:noFill/>
                          </a:ln>
                        </wps:spPr>
                        <wps:txbx>
                          <w:txbxContent>
                            <w:p w14:paraId="0D32FFCA" w14:textId="77777777" w:rsidR="00930457" w:rsidRDefault="00930457" w:rsidP="00930457">
                              <w:r>
                                <w:rPr>
                                  <w:rFonts w:ascii="Arial" w:eastAsia="Arial" w:hAnsi="Arial" w:cs="Arial"/>
                                  <w:sz w:val="14"/>
                                </w:rPr>
                                <w:t>Budynek z systemem alternatywnym</w:t>
                              </w:r>
                            </w:p>
                          </w:txbxContent>
                        </wps:txbx>
                        <wps:bodyPr horzOverflow="overflow" vert="horz" lIns="0" tIns="0" rIns="0" bIns="0" rtlCol="0">
                          <a:noAutofit/>
                        </wps:bodyPr>
                      </wps:wsp>
                      <wps:wsp>
                        <wps:cNvPr id="52" name="Shape 52"/>
                        <wps:cNvSpPr/>
                        <wps:spPr>
                          <a:xfrm>
                            <a:off x="690029" y="889000"/>
                            <a:ext cx="127000" cy="190500"/>
                          </a:xfrm>
                          <a:custGeom>
                            <a:avLst/>
                            <a:gdLst/>
                            <a:ahLst/>
                            <a:cxnLst/>
                            <a:rect l="0" t="0" r="0" b="0"/>
                            <a:pathLst>
                              <a:path w="127000" h="190500">
                                <a:moveTo>
                                  <a:pt x="63500" y="0"/>
                                </a:moveTo>
                                <a:lnTo>
                                  <a:pt x="127000" y="47625"/>
                                </a:lnTo>
                                <a:lnTo>
                                  <a:pt x="95250" y="47625"/>
                                </a:lnTo>
                                <a:lnTo>
                                  <a:pt x="95250" y="190500"/>
                                </a:lnTo>
                                <a:lnTo>
                                  <a:pt x="31750" y="190500"/>
                                </a:lnTo>
                                <a:lnTo>
                                  <a:pt x="31750" y="47625"/>
                                </a:lnTo>
                                <a:lnTo>
                                  <a:pt x="0" y="47625"/>
                                </a:lnTo>
                                <a:lnTo>
                                  <a:pt x="63500" y="0"/>
                                </a:lnTo>
                                <a:close/>
                              </a:path>
                            </a:pathLst>
                          </a:custGeom>
                          <a:ln w="8890" cap="flat">
                            <a:miter lim="127000"/>
                          </a:ln>
                        </wps:spPr>
                        <wps:style>
                          <a:lnRef idx="1">
                            <a:srgbClr val="000000"/>
                          </a:lnRef>
                          <a:fillRef idx="1">
                            <a:srgbClr val="0164F9"/>
                          </a:fillRef>
                          <a:effectRef idx="0">
                            <a:scrgbClr r="0" g="0" b="0"/>
                          </a:effectRef>
                          <a:fontRef idx="none"/>
                        </wps:style>
                        <wps:bodyPr/>
                      </wps:wsp>
                      <wps:wsp>
                        <wps:cNvPr id="53" name="Shape 53"/>
                        <wps:cNvSpPr/>
                        <wps:spPr>
                          <a:xfrm>
                            <a:off x="690029" y="889000"/>
                            <a:ext cx="127000" cy="190500"/>
                          </a:xfrm>
                          <a:custGeom>
                            <a:avLst/>
                            <a:gdLst/>
                            <a:ahLst/>
                            <a:cxnLst/>
                            <a:rect l="0" t="0" r="0" b="0"/>
                            <a:pathLst>
                              <a:path w="127000" h="190500">
                                <a:moveTo>
                                  <a:pt x="63500" y="0"/>
                                </a:moveTo>
                                <a:lnTo>
                                  <a:pt x="127000" y="47625"/>
                                </a:lnTo>
                                <a:lnTo>
                                  <a:pt x="95250" y="47625"/>
                                </a:lnTo>
                                <a:lnTo>
                                  <a:pt x="95250" y="190500"/>
                                </a:lnTo>
                                <a:lnTo>
                                  <a:pt x="31750" y="190500"/>
                                </a:lnTo>
                                <a:lnTo>
                                  <a:pt x="31750" y="47625"/>
                                </a:lnTo>
                                <a:lnTo>
                                  <a:pt x="0" y="47625"/>
                                </a:lnTo>
                                <a:lnTo>
                                  <a:pt x="63500" y="0"/>
                                </a:lnTo>
                                <a:close/>
                              </a:path>
                            </a:pathLst>
                          </a:custGeom>
                          <a:ln w="8890" cap="flat">
                            <a:miter lim="127000"/>
                          </a:ln>
                        </wps:spPr>
                        <wps:style>
                          <a:lnRef idx="1">
                            <a:srgbClr val="000000"/>
                          </a:lnRef>
                          <a:fillRef idx="1">
                            <a:srgbClr val="CC66CC"/>
                          </a:fillRef>
                          <a:effectRef idx="0">
                            <a:scrgbClr r="0" g="0" b="0"/>
                          </a:effectRef>
                          <a:fontRef idx="none"/>
                        </wps:style>
                        <wps:bodyPr/>
                      </wps:wsp>
                    </wpg:wgp>
                  </a:graphicData>
                </a:graphic>
              </wp:inline>
            </w:drawing>
          </mc:Choice>
          <mc:Fallback>
            <w:pict>
              <v:group w14:anchorId="42F4D999" id="Group 17853" o:spid="_x0000_s1026" style="width:450pt;height:85pt;mso-position-horizontal-relative:char;mso-position-vertical-relative:line" coordsize="57150,107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 o:spid="_x0000_s1027" type="#_x0000_t75" style="position:absolute;top:2540;width:57150;height:63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">
                  <v:imagedata r:id="rId30" o:title=""/>
                </v:shape>
                <v:shape id="Shape 49" o:spid="_x0000_s1028" style="position:absolute;left:20631;width:2540;height:2540;visibility:visible;mso-wrap-style:square;v-text-anchor:top" coordsize="254000,25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" path="m63500,l190500,r,190500l254000,190500,127000,254000,,190500r63500,l63500,xe" fillcolor="#d9d9d9" strokeweight=".7pt">
                  <v:stroke miterlimit="83231f" joinstyle="miter"/>
                  <v:path arrowok="t" textboxrect="0,0,254000,254000"/>
                </v:shape>
                <v:shape id="Shape 50" o:spid="_x0000_s1029" style="position:absolute;left:22802;top:2794;width:2540;height:1905;visibility:visible;mso-wrap-style:square;v-text-anchor:top" coordsize="25400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" path="m63500,l190500,r,142875l254000,142875,127000,190500,,142875r63500,l63500,xe" filled="f" strokeweight=".7pt">
                  <v:stroke miterlimit="83231f" joinstyle="miter"/>
                  <v:path arrowok="t" textboxrect="0,0,254000,190500"/>
                </v:shape>
                <v:rect id="Rectangle 51" o:spid="_x0000_s1030" style="position:absolute;left:25850;top:3132;width:19186;height:1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0D32FFCA" w14:textId="77777777" w:rsidR="00930457" w:rsidRDefault="00930457" w:rsidP="00930457">
                        <w:r>
                          <w:rPr>
                            <w:rFonts w:ascii="Arial" w:eastAsia="Arial" w:hAnsi="Arial" w:cs="Arial"/>
                            <w:sz w:val="14"/>
                          </w:rPr>
                          <w:t>Budynek z systemem alternatywnym</w:t>
                        </w:r>
                      </w:p>
                    </w:txbxContent>
                  </v:textbox>
                </v:rect>
                <v:shape id="Shape 52" o:spid="_x0000_s1031" style="position:absolute;left:6900;top:8890;width:1270;height:1905;visibility:visible;mso-wrap-style:square;v-text-anchor:top" coordsize="12700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" path="m63500,r63500,47625l95250,47625r,142875l31750,190500r,-142875l,47625,63500,xe" fillcolor="#0164f9" strokeweight=".7pt">
                  <v:stroke miterlimit="83231f" joinstyle="miter"/>
                  <v:path arrowok="t" textboxrect="0,0,127000,190500"/>
                </v:shape>
                <v:shape id="Shape 53" o:spid="_x0000_s1032" style="position:absolute;left:6900;top:8890;width:1270;height:1905;visibility:visible;mso-wrap-style:square;v-text-anchor:top" coordsize="12700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" path="m63500,r63500,47625l95250,47625r,142875l31750,190500r,-142875l,47625,63500,xe" fillcolor="#c6c" strokeweight=".7pt">
                  <v:stroke miterlimit="83231f" joinstyle="miter"/>
                  <v:path arrowok="t" textboxrect="0,0,127000,190500"/>
                </v:shape>
                <w10:anchorlock/>
              </v:group>
            </w:pict>
          </mc:Fallback>
        </mc:AlternateContent>
      </w:r>
      <w:r>
        <w:rPr>
          <w:rFonts w:ascii="Arial" w:eastAsia="Arial" w:hAnsi="Arial" w:cs="Arial"/>
        </w:rPr>
        <w:t>202.28 kWh/(m²rok)</w:t>
      </w:r>
    </w:p>
    <w:p w14:paraId="31D35926" w14:textId="77777777" w:rsidR="00930457" w:rsidRDefault="00930457" w:rsidP="00930457">
      <w:pPr>
        <w:spacing w:after="64"/>
        <w:ind w:left="400"/>
      </w:pPr>
      <w:r>
        <w:rPr>
          <w:rFonts w:ascii="Arial" w:eastAsia="Arial" w:hAnsi="Arial" w:cs="Arial"/>
          <w:sz w:val="20"/>
        </w:rPr>
        <w:lastRenderedPageBreak/>
        <w:t>Wg wymagań WT2021 ²</w:t>
      </w:r>
    </w:p>
    <w:tbl>
      <w:tblPr>
        <w:tblStyle w:val="TableGrid"/>
        <w:tblW w:w="9545" w:type="dxa"/>
        <w:tblInd w:w="0" w:type="dxa"/>
        <w:tblLook w:val="04A0" w:firstRow="1" w:lastRow="0" w:firstColumn="1" w:lastColumn="0" w:noHBand="0" w:noVBand="1"/>
      </w:tblPr>
      <w:tblGrid>
        <w:gridCol w:w="5549"/>
        <w:gridCol w:w="1634"/>
        <w:gridCol w:w="1227"/>
        <w:gridCol w:w="1135"/>
      </w:tblGrid>
      <w:tr w:rsidR="00930457" w14:paraId="6D7E33BC" w14:textId="77777777" w:rsidTr="005D6700">
        <w:trPr>
          <w:trHeight w:val="370"/>
        </w:trPr>
        <w:tc>
          <w:tcPr>
            <w:tcW w:w="5550" w:type="dxa"/>
            <w:tcBorders>
              <w:top w:val="nil"/>
              <w:left w:val="nil"/>
              <w:bottom w:val="nil"/>
              <w:right w:val="nil"/>
            </w:tcBorders>
          </w:tcPr>
          <w:p w14:paraId="140FC885" w14:textId="77777777" w:rsidR="00930457" w:rsidRDefault="00930457" w:rsidP="005D6700">
            <w:r>
              <w:rPr>
                <w:rFonts w:ascii="Arial" w:eastAsia="Arial" w:hAnsi="Arial" w:cs="Arial"/>
                <w:b/>
                <w:color w:val="888B8E"/>
                <w:sz w:val="20"/>
              </w:rPr>
              <w:t>Zapotrzebowanie na energię pierwotną:</w:t>
            </w:r>
          </w:p>
        </w:tc>
        <w:tc>
          <w:tcPr>
            <w:tcW w:w="1634" w:type="dxa"/>
            <w:tcBorders>
              <w:top w:val="nil"/>
              <w:left w:val="nil"/>
              <w:bottom w:val="nil"/>
              <w:right w:val="nil"/>
            </w:tcBorders>
          </w:tcPr>
          <w:p w14:paraId="3C8C5542" w14:textId="77777777" w:rsidR="00930457" w:rsidRDefault="00930457" w:rsidP="005D6700"/>
        </w:tc>
        <w:tc>
          <w:tcPr>
            <w:tcW w:w="1227" w:type="dxa"/>
            <w:tcBorders>
              <w:top w:val="nil"/>
              <w:left w:val="nil"/>
              <w:bottom w:val="nil"/>
              <w:right w:val="nil"/>
            </w:tcBorders>
          </w:tcPr>
          <w:p w14:paraId="6EAF8EA1" w14:textId="77777777" w:rsidR="00930457" w:rsidRDefault="00930457" w:rsidP="005D6700">
            <w:pPr>
              <w:ind w:firstLine="231"/>
            </w:pPr>
            <w:r>
              <w:rPr>
                <w:rFonts w:ascii="Arial" w:eastAsia="Arial" w:hAnsi="Arial" w:cs="Arial"/>
                <w:b/>
                <w:color w:val="888B8E"/>
                <w:sz w:val="16"/>
              </w:rPr>
              <w:t>System projektowany</w:t>
            </w:r>
          </w:p>
        </w:tc>
        <w:tc>
          <w:tcPr>
            <w:tcW w:w="1134" w:type="dxa"/>
            <w:tcBorders>
              <w:top w:val="nil"/>
              <w:left w:val="nil"/>
              <w:bottom w:val="nil"/>
              <w:right w:val="nil"/>
            </w:tcBorders>
          </w:tcPr>
          <w:p w14:paraId="5FFFA588" w14:textId="77777777" w:rsidR="00930457" w:rsidRDefault="00930457" w:rsidP="005D6700">
            <w:pPr>
              <w:ind w:firstLine="204"/>
            </w:pPr>
            <w:r>
              <w:rPr>
                <w:rFonts w:ascii="Arial" w:eastAsia="Arial" w:hAnsi="Arial" w:cs="Arial"/>
                <w:b/>
                <w:color w:val="888B8E"/>
                <w:sz w:val="16"/>
              </w:rPr>
              <w:t>System alternatywny</w:t>
            </w:r>
          </w:p>
        </w:tc>
      </w:tr>
      <w:tr w:rsidR="00930457" w14:paraId="33304895" w14:textId="77777777" w:rsidTr="005D6700">
        <w:trPr>
          <w:trHeight w:val="482"/>
        </w:trPr>
        <w:tc>
          <w:tcPr>
            <w:tcW w:w="5550" w:type="dxa"/>
            <w:tcBorders>
              <w:top w:val="nil"/>
              <w:left w:val="nil"/>
              <w:bottom w:val="nil"/>
              <w:right w:val="nil"/>
            </w:tcBorders>
          </w:tcPr>
          <w:p w14:paraId="1D93B1A1" w14:textId="77777777" w:rsidR="00930457" w:rsidRDefault="00930457" w:rsidP="005D6700">
            <w:r>
              <w:rPr>
                <w:rFonts w:ascii="Arial" w:eastAsia="Arial" w:hAnsi="Arial" w:cs="Arial"/>
                <w:b/>
                <w:sz w:val="20"/>
              </w:rPr>
              <w:t>Budynek oceniany:</w:t>
            </w:r>
          </w:p>
        </w:tc>
        <w:tc>
          <w:tcPr>
            <w:tcW w:w="1634" w:type="dxa"/>
            <w:tcBorders>
              <w:top w:val="nil"/>
              <w:left w:val="nil"/>
              <w:bottom w:val="nil"/>
              <w:right w:val="nil"/>
            </w:tcBorders>
          </w:tcPr>
          <w:p w14:paraId="46122A8E" w14:textId="77777777" w:rsidR="00930457" w:rsidRDefault="00930457" w:rsidP="005D6700">
            <w:pPr>
              <w:ind w:left="430"/>
            </w:pPr>
            <w:r>
              <w:rPr>
                <w:rFonts w:ascii="Arial" w:eastAsia="Arial" w:hAnsi="Arial" w:cs="Arial"/>
                <w:b/>
                <w:sz w:val="18"/>
              </w:rPr>
              <w:t>EP</w:t>
            </w:r>
          </w:p>
          <w:p w14:paraId="41F764D9" w14:textId="77777777" w:rsidR="00930457" w:rsidRDefault="00930457" w:rsidP="005D6700">
            <w:r>
              <w:rPr>
                <w:rFonts w:ascii="Arial" w:eastAsia="Arial" w:hAnsi="Arial" w:cs="Arial"/>
                <w:b/>
                <w:sz w:val="18"/>
              </w:rPr>
              <w:t>[kWh/m² rok]</w:t>
            </w:r>
          </w:p>
        </w:tc>
        <w:tc>
          <w:tcPr>
            <w:tcW w:w="1227" w:type="dxa"/>
            <w:tcBorders>
              <w:top w:val="nil"/>
              <w:left w:val="nil"/>
              <w:bottom w:val="nil"/>
              <w:right w:val="nil"/>
            </w:tcBorders>
          </w:tcPr>
          <w:p w14:paraId="4AE4BBD0" w14:textId="77777777" w:rsidR="00930457" w:rsidRDefault="00930457" w:rsidP="005D6700">
            <w:pPr>
              <w:ind w:left="216"/>
            </w:pPr>
            <w:r>
              <w:rPr>
                <w:rFonts w:ascii="Arial" w:eastAsia="Arial" w:hAnsi="Arial" w:cs="Arial"/>
                <w:b/>
                <w:sz w:val="20"/>
              </w:rPr>
              <w:t>202,28</w:t>
            </w:r>
          </w:p>
        </w:tc>
        <w:tc>
          <w:tcPr>
            <w:tcW w:w="1134" w:type="dxa"/>
            <w:tcBorders>
              <w:top w:val="nil"/>
              <w:left w:val="nil"/>
              <w:bottom w:val="nil"/>
              <w:right w:val="nil"/>
            </w:tcBorders>
          </w:tcPr>
          <w:p w14:paraId="4405F261" w14:textId="77777777" w:rsidR="00930457" w:rsidRDefault="00930457" w:rsidP="005D6700">
            <w:pPr>
              <w:ind w:left="189"/>
            </w:pPr>
            <w:r>
              <w:rPr>
                <w:rFonts w:ascii="Arial" w:eastAsia="Arial" w:hAnsi="Arial" w:cs="Arial"/>
                <w:b/>
                <w:sz w:val="20"/>
              </w:rPr>
              <w:t>222,44</w:t>
            </w:r>
          </w:p>
        </w:tc>
      </w:tr>
      <w:tr w:rsidR="00930457" w14:paraId="0CB1C5EF" w14:textId="77777777" w:rsidTr="005D6700">
        <w:trPr>
          <w:trHeight w:val="500"/>
        </w:trPr>
        <w:tc>
          <w:tcPr>
            <w:tcW w:w="5550" w:type="dxa"/>
            <w:tcBorders>
              <w:top w:val="nil"/>
              <w:left w:val="nil"/>
              <w:bottom w:val="nil"/>
              <w:right w:val="nil"/>
            </w:tcBorders>
          </w:tcPr>
          <w:p w14:paraId="5E5D51B2" w14:textId="77777777" w:rsidR="00930457" w:rsidRDefault="00930457" w:rsidP="005D6700">
            <w:r>
              <w:rPr>
                <w:rFonts w:ascii="Arial" w:eastAsia="Arial" w:hAnsi="Arial" w:cs="Arial"/>
                <w:b/>
                <w:color w:val="0164F9"/>
                <w:sz w:val="20"/>
              </w:rPr>
              <w:t>Budynek wg wymagań WT2021:</w:t>
            </w:r>
          </w:p>
        </w:tc>
        <w:tc>
          <w:tcPr>
            <w:tcW w:w="1634" w:type="dxa"/>
            <w:tcBorders>
              <w:top w:val="nil"/>
              <w:left w:val="nil"/>
              <w:bottom w:val="nil"/>
              <w:right w:val="nil"/>
            </w:tcBorders>
          </w:tcPr>
          <w:p w14:paraId="3D140423" w14:textId="77777777" w:rsidR="00930457" w:rsidRDefault="00930457" w:rsidP="005D6700">
            <w:pPr>
              <w:ind w:left="430"/>
            </w:pPr>
            <w:r>
              <w:rPr>
                <w:rFonts w:ascii="Arial" w:eastAsia="Arial" w:hAnsi="Arial" w:cs="Arial"/>
                <w:b/>
                <w:color w:val="0164F9"/>
                <w:sz w:val="18"/>
              </w:rPr>
              <w:t>EP</w:t>
            </w:r>
          </w:p>
          <w:p w14:paraId="43EF90D3" w14:textId="77777777" w:rsidR="00930457" w:rsidRDefault="00930457" w:rsidP="005D6700">
            <w:r>
              <w:rPr>
                <w:rFonts w:ascii="Arial" w:eastAsia="Arial" w:hAnsi="Arial" w:cs="Arial"/>
                <w:b/>
                <w:color w:val="0164F9"/>
                <w:sz w:val="18"/>
              </w:rPr>
              <w:t>[kWh/m² rok]</w:t>
            </w:r>
          </w:p>
        </w:tc>
        <w:tc>
          <w:tcPr>
            <w:tcW w:w="1227" w:type="dxa"/>
            <w:tcBorders>
              <w:top w:val="nil"/>
              <w:left w:val="nil"/>
              <w:bottom w:val="nil"/>
              <w:right w:val="nil"/>
            </w:tcBorders>
          </w:tcPr>
          <w:p w14:paraId="5893CDE3" w14:textId="77777777" w:rsidR="00930457" w:rsidRDefault="00930457" w:rsidP="005D6700">
            <w:pPr>
              <w:ind w:left="216"/>
            </w:pPr>
            <w:r>
              <w:rPr>
                <w:rFonts w:ascii="Arial" w:eastAsia="Arial" w:hAnsi="Arial" w:cs="Arial"/>
                <w:b/>
                <w:color w:val="0164F9"/>
                <w:sz w:val="20"/>
              </w:rPr>
              <w:t>70,00</w:t>
            </w:r>
          </w:p>
        </w:tc>
        <w:tc>
          <w:tcPr>
            <w:tcW w:w="1134" w:type="dxa"/>
            <w:tcBorders>
              <w:top w:val="nil"/>
              <w:left w:val="nil"/>
              <w:bottom w:val="nil"/>
              <w:right w:val="nil"/>
            </w:tcBorders>
          </w:tcPr>
          <w:p w14:paraId="394E5222" w14:textId="77777777" w:rsidR="00930457" w:rsidRDefault="00930457" w:rsidP="005D6700">
            <w:pPr>
              <w:ind w:left="189"/>
            </w:pPr>
            <w:r>
              <w:rPr>
                <w:rFonts w:ascii="Arial" w:eastAsia="Arial" w:hAnsi="Arial" w:cs="Arial"/>
                <w:b/>
                <w:color w:val="0164F9"/>
                <w:sz w:val="20"/>
              </w:rPr>
              <w:t>70,00</w:t>
            </w:r>
          </w:p>
        </w:tc>
      </w:tr>
      <w:tr w:rsidR="00930457" w14:paraId="42572435" w14:textId="77777777" w:rsidTr="005D6700">
        <w:trPr>
          <w:trHeight w:val="512"/>
        </w:trPr>
        <w:tc>
          <w:tcPr>
            <w:tcW w:w="5550" w:type="dxa"/>
            <w:tcBorders>
              <w:top w:val="nil"/>
              <w:left w:val="nil"/>
              <w:bottom w:val="nil"/>
              <w:right w:val="nil"/>
            </w:tcBorders>
          </w:tcPr>
          <w:p w14:paraId="1B0324AA" w14:textId="77777777" w:rsidR="00930457" w:rsidRDefault="00930457" w:rsidP="005D6700">
            <w:pPr>
              <w:ind w:right="706"/>
              <w:jc w:val="both"/>
            </w:pPr>
            <w:r>
              <w:rPr>
                <w:rFonts w:ascii="Arial" w:eastAsia="Arial" w:hAnsi="Arial" w:cs="Arial"/>
                <w:sz w:val="20"/>
              </w:rPr>
              <w:t>Zapotrzebowanie na energię użytkową do ogrzewania i wentylacji:</w:t>
            </w:r>
          </w:p>
        </w:tc>
        <w:tc>
          <w:tcPr>
            <w:tcW w:w="1634" w:type="dxa"/>
            <w:tcBorders>
              <w:top w:val="nil"/>
              <w:left w:val="nil"/>
              <w:bottom w:val="nil"/>
              <w:right w:val="nil"/>
            </w:tcBorders>
          </w:tcPr>
          <w:p w14:paraId="62A24222" w14:textId="77777777" w:rsidR="00930457" w:rsidRDefault="00930457" w:rsidP="005D6700">
            <w:pPr>
              <w:ind w:left="40" w:right="138" w:firstLine="234"/>
            </w:pPr>
            <w:r>
              <w:rPr>
                <w:rFonts w:ascii="Arial" w:eastAsia="Arial" w:hAnsi="Arial" w:cs="Arial"/>
                <w:sz w:val="18"/>
              </w:rPr>
              <w:t>EU</w:t>
            </w:r>
            <w:r>
              <w:rPr>
                <w:rFonts w:ascii="Arial" w:eastAsia="Arial" w:hAnsi="Arial" w:cs="Arial"/>
                <w:sz w:val="10"/>
              </w:rPr>
              <w:t xml:space="preserve">CO+W </w:t>
            </w:r>
            <w:r>
              <w:rPr>
                <w:rFonts w:ascii="Arial" w:eastAsia="Arial" w:hAnsi="Arial" w:cs="Arial"/>
                <w:sz w:val="18"/>
              </w:rPr>
              <w:t>[kWh/m² rok]</w:t>
            </w:r>
          </w:p>
        </w:tc>
        <w:tc>
          <w:tcPr>
            <w:tcW w:w="1227" w:type="dxa"/>
            <w:tcBorders>
              <w:top w:val="nil"/>
              <w:left w:val="nil"/>
              <w:bottom w:val="nil"/>
              <w:right w:val="nil"/>
            </w:tcBorders>
          </w:tcPr>
          <w:p w14:paraId="05CFEAEC" w14:textId="77777777" w:rsidR="00930457" w:rsidRDefault="00930457" w:rsidP="005D6700">
            <w:pPr>
              <w:ind w:left="216"/>
            </w:pPr>
            <w:r>
              <w:rPr>
                <w:rFonts w:ascii="Arial" w:eastAsia="Arial" w:hAnsi="Arial" w:cs="Arial"/>
                <w:sz w:val="20"/>
              </w:rPr>
              <w:t>71,99</w:t>
            </w:r>
          </w:p>
        </w:tc>
        <w:tc>
          <w:tcPr>
            <w:tcW w:w="1134" w:type="dxa"/>
            <w:tcBorders>
              <w:top w:val="nil"/>
              <w:left w:val="nil"/>
              <w:bottom w:val="nil"/>
              <w:right w:val="nil"/>
            </w:tcBorders>
          </w:tcPr>
          <w:p w14:paraId="147407AD" w14:textId="77777777" w:rsidR="00930457" w:rsidRDefault="00930457" w:rsidP="005D6700">
            <w:pPr>
              <w:ind w:left="189"/>
            </w:pPr>
            <w:r>
              <w:rPr>
                <w:rFonts w:ascii="Arial" w:eastAsia="Arial" w:hAnsi="Arial" w:cs="Arial"/>
                <w:sz w:val="20"/>
              </w:rPr>
              <w:t>71,99</w:t>
            </w:r>
          </w:p>
        </w:tc>
      </w:tr>
      <w:tr w:rsidR="00930457" w14:paraId="735730BB" w14:textId="77777777" w:rsidTr="005D6700">
        <w:trPr>
          <w:trHeight w:val="500"/>
        </w:trPr>
        <w:tc>
          <w:tcPr>
            <w:tcW w:w="5550" w:type="dxa"/>
            <w:tcBorders>
              <w:top w:val="nil"/>
              <w:left w:val="nil"/>
              <w:bottom w:val="nil"/>
              <w:right w:val="nil"/>
            </w:tcBorders>
          </w:tcPr>
          <w:p w14:paraId="2414CD1D" w14:textId="77777777" w:rsidR="00930457" w:rsidRDefault="00930457" w:rsidP="005D6700">
            <w:pPr>
              <w:ind w:right="183"/>
              <w:jc w:val="both"/>
            </w:pPr>
            <w:r>
              <w:rPr>
                <w:rFonts w:ascii="Arial" w:eastAsia="Arial" w:hAnsi="Arial" w:cs="Arial"/>
                <w:sz w:val="20"/>
              </w:rPr>
              <w:t>Zapotrzebowanie na energię użytkową do przygotowania ciepłej wody użytkowej:</w:t>
            </w:r>
          </w:p>
        </w:tc>
        <w:tc>
          <w:tcPr>
            <w:tcW w:w="1634" w:type="dxa"/>
            <w:tcBorders>
              <w:top w:val="nil"/>
              <w:left w:val="nil"/>
              <w:bottom w:val="nil"/>
              <w:right w:val="nil"/>
            </w:tcBorders>
          </w:tcPr>
          <w:p w14:paraId="4D0D8C6E" w14:textId="77777777" w:rsidR="00930457" w:rsidRDefault="00930457" w:rsidP="005D6700">
            <w:pPr>
              <w:ind w:left="40" w:right="170" w:firstLine="266"/>
            </w:pPr>
            <w:r>
              <w:rPr>
                <w:rFonts w:ascii="Arial" w:eastAsia="Arial" w:hAnsi="Arial" w:cs="Arial"/>
                <w:sz w:val="18"/>
              </w:rPr>
              <w:t>EU</w:t>
            </w:r>
            <w:r>
              <w:rPr>
                <w:rFonts w:ascii="Arial" w:eastAsia="Arial" w:hAnsi="Arial" w:cs="Arial"/>
                <w:sz w:val="10"/>
              </w:rPr>
              <w:t xml:space="preserve">CWU </w:t>
            </w:r>
            <w:r>
              <w:rPr>
                <w:rFonts w:ascii="Arial" w:eastAsia="Arial" w:hAnsi="Arial" w:cs="Arial"/>
                <w:sz w:val="18"/>
              </w:rPr>
              <w:t>[kWh/m² rok]</w:t>
            </w:r>
          </w:p>
        </w:tc>
        <w:tc>
          <w:tcPr>
            <w:tcW w:w="1227" w:type="dxa"/>
            <w:tcBorders>
              <w:top w:val="nil"/>
              <w:left w:val="nil"/>
              <w:bottom w:val="nil"/>
              <w:right w:val="nil"/>
            </w:tcBorders>
          </w:tcPr>
          <w:p w14:paraId="1BD128F6" w14:textId="77777777" w:rsidR="00930457" w:rsidRDefault="00930457" w:rsidP="005D6700">
            <w:pPr>
              <w:ind w:left="216"/>
            </w:pPr>
            <w:r>
              <w:rPr>
                <w:rFonts w:ascii="Arial" w:eastAsia="Arial" w:hAnsi="Arial" w:cs="Arial"/>
                <w:sz w:val="20"/>
              </w:rPr>
              <w:t>8,41</w:t>
            </w:r>
          </w:p>
        </w:tc>
        <w:tc>
          <w:tcPr>
            <w:tcW w:w="1134" w:type="dxa"/>
            <w:tcBorders>
              <w:top w:val="nil"/>
              <w:left w:val="nil"/>
              <w:bottom w:val="nil"/>
              <w:right w:val="nil"/>
            </w:tcBorders>
          </w:tcPr>
          <w:p w14:paraId="421D2668" w14:textId="77777777" w:rsidR="00930457" w:rsidRDefault="00930457" w:rsidP="005D6700">
            <w:pPr>
              <w:ind w:left="189"/>
            </w:pPr>
            <w:r>
              <w:rPr>
                <w:rFonts w:ascii="Arial" w:eastAsia="Arial" w:hAnsi="Arial" w:cs="Arial"/>
                <w:sz w:val="20"/>
              </w:rPr>
              <w:t>8,41</w:t>
            </w:r>
          </w:p>
        </w:tc>
      </w:tr>
      <w:tr w:rsidR="00930457" w14:paraId="67A12125" w14:textId="77777777" w:rsidTr="005D6700">
        <w:trPr>
          <w:trHeight w:val="488"/>
        </w:trPr>
        <w:tc>
          <w:tcPr>
            <w:tcW w:w="5550" w:type="dxa"/>
            <w:tcBorders>
              <w:top w:val="nil"/>
              <w:left w:val="nil"/>
              <w:bottom w:val="nil"/>
              <w:right w:val="nil"/>
            </w:tcBorders>
          </w:tcPr>
          <w:p w14:paraId="72F564AD" w14:textId="77777777" w:rsidR="00930457" w:rsidRDefault="00930457" w:rsidP="005D6700">
            <w:r>
              <w:rPr>
                <w:rFonts w:ascii="Arial" w:eastAsia="Arial" w:hAnsi="Arial" w:cs="Arial"/>
                <w:sz w:val="20"/>
              </w:rPr>
              <w:t>Zapotrzebowanie na całkowitą energię użytkową:</w:t>
            </w:r>
          </w:p>
        </w:tc>
        <w:tc>
          <w:tcPr>
            <w:tcW w:w="1634" w:type="dxa"/>
            <w:tcBorders>
              <w:top w:val="nil"/>
              <w:left w:val="nil"/>
              <w:bottom w:val="nil"/>
              <w:right w:val="nil"/>
            </w:tcBorders>
          </w:tcPr>
          <w:p w14:paraId="4B242CAB" w14:textId="77777777" w:rsidR="00930457" w:rsidRDefault="00930457" w:rsidP="005D6700">
            <w:pPr>
              <w:ind w:left="425"/>
            </w:pPr>
            <w:r>
              <w:rPr>
                <w:rFonts w:ascii="Arial" w:eastAsia="Arial" w:hAnsi="Arial" w:cs="Arial"/>
                <w:sz w:val="18"/>
              </w:rPr>
              <w:t>EU</w:t>
            </w:r>
          </w:p>
          <w:p w14:paraId="45D284A5" w14:textId="77777777" w:rsidR="00930457" w:rsidRDefault="00930457" w:rsidP="005D6700">
            <w:pPr>
              <w:ind w:left="40"/>
            </w:pPr>
            <w:r>
              <w:rPr>
                <w:rFonts w:ascii="Arial" w:eastAsia="Arial" w:hAnsi="Arial" w:cs="Arial"/>
                <w:sz w:val="18"/>
              </w:rPr>
              <w:t>[kWh/m² rok]</w:t>
            </w:r>
          </w:p>
        </w:tc>
        <w:tc>
          <w:tcPr>
            <w:tcW w:w="1227" w:type="dxa"/>
            <w:tcBorders>
              <w:top w:val="nil"/>
              <w:left w:val="nil"/>
              <w:bottom w:val="nil"/>
              <w:right w:val="nil"/>
            </w:tcBorders>
          </w:tcPr>
          <w:p w14:paraId="383796B1" w14:textId="77777777" w:rsidR="00930457" w:rsidRDefault="00930457" w:rsidP="005D6700">
            <w:pPr>
              <w:ind w:left="216"/>
            </w:pPr>
            <w:r>
              <w:rPr>
                <w:rFonts w:ascii="Arial" w:eastAsia="Arial" w:hAnsi="Arial" w:cs="Arial"/>
                <w:sz w:val="20"/>
              </w:rPr>
              <w:t>80,40</w:t>
            </w:r>
          </w:p>
        </w:tc>
        <w:tc>
          <w:tcPr>
            <w:tcW w:w="1134" w:type="dxa"/>
            <w:tcBorders>
              <w:top w:val="nil"/>
              <w:left w:val="nil"/>
              <w:bottom w:val="nil"/>
              <w:right w:val="nil"/>
            </w:tcBorders>
          </w:tcPr>
          <w:p w14:paraId="479CDB98" w14:textId="77777777" w:rsidR="00930457" w:rsidRDefault="00930457" w:rsidP="005D6700">
            <w:pPr>
              <w:ind w:left="189"/>
            </w:pPr>
            <w:r>
              <w:rPr>
                <w:rFonts w:ascii="Arial" w:eastAsia="Arial" w:hAnsi="Arial" w:cs="Arial"/>
                <w:sz w:val="20"/>
              </w:rPr>
              <w:t>80,40</w:t>
            </w:r>
          </w:p>
        </w:tc>
      </w:tr>
      <w:tr w:rsidR="00930457" w14:paraId="00468AFA" w14:textId="77777777" w:rsidTr="005D6700">
        <w:trPr>
          <w:trHeight w:val="500"/>
        </w:trPr>
        <w:tc>
          <w:tcPr>
            <w:tcW w:w="5550" w:type="dxa"/>
            <w:tcBorders>
              <w:top w:val="nil"/>
              <w:left w:val="nil"/>
              <w:bottom w:val="nil"/>
              <w:right w:val="nil"/>
            </w:tcBorders>
          </w:tcPr>
          <w:p w14:paraId="2B817ADC" w14:textId="77777777" w:rsidR="00930457" w:rsidRDefault="00930457" w:rsidP="005D6700">
            <w:r>
              <w:rPr>
                <w:rFonts w:ascii="Arial" w:eastAsia="Arial" w:hAnsi="Arial" w:cs="Arial"/>
                <w:sz w:val="20"/>
              </w:rPr>
              <w:t>Zapotrzebowanie na energię końcową:</w:t>
            </w:r>
          </w:p>
        </w:tc>
        <w:tc>
          <w:tcPr>
            <w:tcW w:w="1634" w:type="dxa"/>
            <w:tcBorders>
              <w:top w:val="nil"/>
              <w:left w:val="nil"/>
              <w:bottom w:val="nil"/>
              <w:right w:val="nil"/>
            </w:tcBorders>
          </w:tcPr>
          <w:p w14:paraId="21530B69" w14:textId="77777777" w:rsidR="00930457" w:rsidRDefault="00930457" w:rsidP="005D6700">
            <w:pPr>
              <w:ind w:left="430"/>
            </w:pPr>
            <w:r>
              <w:rPr>
                <w:rFonts w:ascii="Arial" w:eastAsia="Arial" w:hAnsi="Arial" w:cs="Arial"/>
                <w:sz w:val="18"/>
              </w:rPr>
              <w:t>EK</w:t>
            </w:r>
          </w:p>
          <w:p w14:paraId="09E98B8C" w14:textId="77777777" w:rsidR="00930457" w:rsidRDefault="00930457" w:rsidP="005D6700">
            <w:pPr>
              <w:ind w:left="40"/>
            </w:pPr>
            <w:r>
              <w:rPr>
                <w:rFonts w:ascii="Arial" w:eastAsia="Arial" w:hAnsi="Arial" w:cs="Arial"/>
                <w:sz w:val="18"/>
              </w:rPr>
              <w:t>[kWh/m² rok]</w:t>
            </w:r>
          </w:p>
        </w:tc>
        <w:tc>
          <w:tcPr>
            <w:tcW w:w="1227" w:type="dxa"/>
            <w:tcBorders>
              <w:top w:val="nil"/>
              <w:left w:val="nil"/>
              <w:bottom w:val="nil"/>
              <w:right w:val="nil"/>
            </w:tcBorders>
          </w:tcPr>
          <w:p w14:paraId="5F9B2983" w14:textId="77777777" w:rsidR="00930457" w:rsidRDefault="00930457" w:rsidP="005D6700">
            <w:pPr>
              <w:ind w:left="216"/>
            </w:pPr>
            <w:r>
              <w:rPr>
                <w:rFonts w:ascii="Arial" w:eastAsia="Arial" w:hAnsi="Arial" w:cs="Arial"/>
                <w:sz w:val="20"/>
              </w:rPr>
              <w:t>151,14</w:t>
            </w:r>
          </w:p>
        </w:tc>
        <w:tc>
          <w:tcPr>
            <w:tcW w:w="1134" w:type="dxa"/>
            <w:tcBorders>
              <w:top w:val="nil"/>
              <w:left w:val="nil"/>
              <w:bottom w:val="nil"/>
              <w:right w:val="nil"/>
            </w:tcBorders>
          </w:tcPr>
          <w:p w14:paraId="5E947482" w14:textId="77777777" w:rsidR="00930457" w:rsidRDefault="00930457" w:rsidP="005D6700">
            <w:pPr>
              <w:ind w:left="189"/>
            </w:pPr>
            <w:r>
              <w:rPr>
                <w:rFonts w:ascii="Arial" w:eastAsia="Arial" w:hAnsi="Arial" w:cs="Arial"/>
                <w:sz w:val="20"/>
              </w:rPr>
              <w:t>94,26</w:t>
            </w:r>
          </w:p>
        </w:tc>
      </w:tr>
      <w:tr w:rsidR="00930457" w14:paraId="488336C0" w14:textId="77777777" w:rsidTr="005D6700">
        <w:trPr>
          <w:trHeight w:val="512"/>
        </w:trPr>
        <w:tc>
          <w:tcPr>
            <w:tcW w:w="5550" w:type="dxa"/>
            <w:tcBorders>
              <w:top w:val="nil"/>
              <w:left w:val="nil"/>
              <w:bottom w:val="nil"/>
              <w:right w:val="nil"/>
            </w:tcBorders>
          </w:tcPr>
          <w:p w14:paraId="2D4E53F1" w14:textId="77777777" w:rsidR="00930457" w:rsidRDefault="00930457" w:rsidP="005D6700">
            <w:pPr>
              <w:ind w:right="261"/>
              <w:jc w:val="both"/>
            </w:pPr>
            <w:r>
              <w:rPr>
                <w:rFonts w:ascii="Arial" w:eastAsia="Arial" w:hAnsi="Arial" w:cs="Arial"/>
                <w:sz w:val="20"/>
              </w:rPr>
              <w:t>Współczynnik strat mocy cieplnej przez przenikanie przez wszystkie przegrody zewnętrzne:</w:t>
            </w:r>
          </w:p>
        </w:tc>
        <w:tc>
          <w:tcPr>
            <w:tcW w:w="1634" w:type="dxa"/>
            <w:tcBorders>
              <w:top w:val="nil"/>
              <w:left w:val="nil"/>
              <w:bottom w:val="nil"/>
              <w:right w:val="nil"/>
            </w:tcBorders>
          </w:tcPr>
          <w:p w14:paraId="30F70418" w14:textId="77777777" w:rsidR="00930457" w:rsidRDefault="00930457" w:rsidP="005D6700">
            <w:pPr>
              <w:ind w:left="454"/>
            </w:pPr>
            <w:proofErr w:type="spellStart"/>
            <w:r>
              <w:rPr>
                <w:rFonts w:ascii="Arial" w:eastAsia="Arial" w:hAnsi="Arial" w:cs="Arial"/>
                <w:sz w:val="18"/>
              </w:rPr>
              <w:t>H</w:t>
            </w:r>
            <w:r>
              <w:rPr>
                <w:rFonts w:ascii="Arial" w:eastAsia="Arial" w:hAnsi="Arial" w:cs="Arial"/>
                <w:sz w:val="10"/>
              </w:rPr>
              <w:t>tr</w:t>
            </w:r>
            <w:proofErr w:type="spellEnd"/>
          </w:p>
          <w:p w14:paraId="0F64CFC8" w14:textId="77777777" w:rsidR="00930457" w:rsidRDefault="00930457" w:rsidP="005D6700">
            <w:pPr>
              <w:ind w:left="330"/>
            </w:pPr>
            <w:r>
              <w:rPr>
                <w:rFonts w:ascii="Arial" w:eastAsia="Arial" w:hAnsi="Arial" w:cs="Arial"/>
                <w:sz w:val="18"/>
              </w:rPr>
              <w:t>[W/K]</w:t>
            </w:r>
          </w:p>
        </w:tc>
        <w:tc>
          <w:tcPr>
            <w:tcW w:w="1227" w:type="dxa"/>
            <w:tcBorders>
              <w:top w:val="nil"/>
              <w:left w:val="nil"/>
              <w:bottom w:val="nil"/>
              <w:right w:val="nil"/>
            </w:tcBorders>
          </w:tcPr>
          <w:p w14:paraId="2983F4F0" w14:textId="77777777" w:rsidR="00930457" w:rsidRDefault="00930457" w:rsidP="005D6700">
            <w:pPr>
              <w:ind w:left="216"/>
            </w:pPr>
            <w:r>
              <w:rPr>
                <w:rFonts w:ascii="Arial" w:eastAsia="Arial" w:hAnsi="Arial" w:cs="Arial"/>
                <w:sz w:val="20"/>
              </w:rPr>
              <w:t>1146,45</w:t>
            </w:r>
          </w:p>
        </w:tc>
        <w:tc>
          <w:tcPr>
            <w:tcW w:w="1134" w:type="dxa"/>
            <w:tcBorders>
              <w:top w:val="nil"/>
              <w:left w:val="nil"/>
              <w:bottom w:val="nil"/>
              <w:right w:val="nil"/>
            </w:tcBorders>
          </w:tcPr>
          <w:p w14:paraId="46586764" w14:textId="77777777" w:rsidR="00930457" w:rsidRDefault="00930457" w:rsidP="005D6700">
            <w:pPr>
              <w:ind w:left="189"/>
            </w:pPr>
            <w:r>
              <w:rPr>
                <w:rFonts w:ascii="Arial" w:eastAsia="Arial" w:hAnsi="Arial" w:cs="Arial"/>
                <w:sz w:val="20"/>
              </w:rPr>
              <w:t>1146,45</w:t>
            </w:r>
          </w:p>
        </w:tc>
      </w:tr>
      <w:tr w:rsidR="00930457" w14:paraId="25FB5D9A" w14:textId="77777777" w:rsidTr="005D6700">
        <w:trPr>
          <w:trHeight w:val="488"/>
        </w:trPr>
        <w:tc>
          <w:tcPr>
            <w:tcW w:w="5550" w:type="dxa"/>
            <w:tcBorders>
              <w:top w:val="nil"/>
              <w:left w:val="nil"/>
              <w:bottom w:val="nil"/>
              <w:right w:val="nil"/>
            </w:tcBorders>
          </w:tcPr>
          <w:p w14:paraId="6CD85244" w14:textId="77777777" w:rsidR="00930457" w:rsidRDefault="00930457" w:rsidP="005D6700">
            <w:r>
              <w:rPr>
                <w:rFonts w:ascii="Arial" w:eastAsia="Arial" w:hAnsi="Arial" w:cs="Arial"/>
                <w:sz w:val="20"/>
              </w:rPr>
              <w:t>Współczynnik strat mocy cieplnej na wentylacje:</w:t>
            </w:r>
          </w:p>
        </w:tc>
        <w:tc>
          <w:tcPr>
            <w:tcW w:w="1634" w:type="dxa"/>
            <w:tcBorders>
              <w:top w:val="nil"/>
              <w:left w:val="nil"/>
              <w:bottom w:val="nil"/>
              <w:right w:val="nil"/>
            </w:tcBorders>
          </w:tcPr>
          <w:p w14:paraId="41D8F7D5" w14:textId="77777777" w:rsidR="00930457" w:rsidRDefault="00930457" w:rsidP="005D6700">
            <w:pPr>
              <w:ind w:left="330" w:right="526" w:firstLine="102"/>
            </w:pPr>
            <w:proofErr w:type="spellStart"/>
            <w:r>
              <w:rPr>
                <w:rFonts w:ascii="Arial" w:eastAsia="Arial" w:hAnsi="Arial" w:cs="Arial"/>
                <w:sz w:val="18"/>
              </w:rPr>
              <w:t>H</w:t>
            </w:r>
            <w:r>
              <w:rPr>
                <w:rFonts w:ascii="Arial" w:eastAsia="Arial" w:hAnsi="Arial" w:cs="Arial"/>
                <w:sz w:val="10"/>
              </w:rPr>
              <w:t>ve</w:t>
            </w:r>
            <w:proofErr w:type="spellEnd"/>
            <w:r>
              <w:rPr>
                <w:rFonts w:ascii="Arial" w:eastAsia="Arial" w:hAnsi="Arial" w:cs="Arial"/>
                <w:sz w:val="10"/>
              </w:rPr>
              <w:t xml:space="preserve"> </w:t>
            </w:r>
            <w:r>
              <w:rPr>
                <w:rFonts w:ascii="Arial" w:eastAsia="Arial" w:hAnsi="Arial" w:cs="Arial"/>
                <w:sz w:val="18"/>
              </w:rPr>
              <w:t>[W/K]</w:t>
            </w:r>
          </w:p>
        </w:tc>
        <w:tc>
          <w:tcPr>
            <w:tcW w:w="1227" w:type="dxa"/>
            <w:tcBorders>
              <w:top w:val="nil"/>
              <w:left w:val="nil"/>
              <w:bottom w:val="nil"/>
              <w:right w:val="nil"/>
            </w:tcBorders>
          </w:tcPr>
          <w:p w14:paraId="3BA88D68" w14:textId="77777777" w:rsidR="00930457" w:rsidRDefault="00930457" w:rsidP="005D6700">
            <w:pPr>
              <w:ind w:left="216"/>
            </w:pPr>
            <w:r>
              <w:rPr>
                <w:rFonts w:ascii="Arial" w:eastAsia="Arial" w:hAnsi="Arial" w:cs="Arial"/>
                <w:sz w:val="20"/>
              </w:rPr>
              <w:t>326,56</w:t>
            </w:r>
          </w:p>
        </w:tc>
        <w:tc>
          <w:tcPr>
            <w:tcW w:w="1134" w:type="dxa"/>
            <w:tcBorders>
              <w:top w:val="nil"/>
              <w:left w:val="nil"/>
              <w:bottom w:val="nil"/>
              <w:right w:val="nil"/>
            </w:tcBorders>
          </w:tcPr>
          <w:p w14:paraId="4C459F41" w14:textId="77777777" w:rsidR="00930457" w:rsidRDefault="00930457" w:rsidP="005D6700">
            <w:pPr>
              <w:ind w:left="189"/>
            </w:pPr>
            <w:r>
              <w:rPr>
                <w:rFonts w:ascii="Arial" w:eastAsia="Arial" w:hAnsi="Arial" w:cs="Arial"/>
                <w:sz w:val="20"/>
              </w:rPr>
              <w:t>326,56</w:t>
            </w:r>
          </w:p>
        </w:tc>
      </w:tr>
      <w:tr w:rsidR="00930457" w14:paraId="6D1ADC8A" w14:textId="77777777" w:rsidTr="005D6700">
        <w:trPr>
          <w:trHeight w:val="512"/>
        </w:trPr>
        <w:tc>
          <w:tcPr>
            <w:tcW w:w="5550" w:type="dxa"/>
            <w:tcBorders>
              <w:top w:val="nil"/>
              <w:left w:val="nil"/>
              <w:bottom w:val="nil"/>
              <w:right w:val="nil"/>
            </w:tcBorders>
          </w:tcPr>
          <w:p w14:paraId="3742A062" w14:textId="77777777" w:rsidR="00930457" w:rsidRDefault="00930457" w:rsidP="005D6700">
            <w:pPr>
              <w:ind w:right="117"/>
              <w:jc w:val="both"/>
            </w:pPr>
            <w:r>
              <w:rPr>
                <w:rFonts w:ascii="Arial" w:eastAsia="Arial" w:hAnsi="Arial" w:cs="Arial"/>
                <w:sz w:val="20"/>
              </w:rPr>
              <w:t>Roczne zapotrzebowanie na energię pierwotną przez system grzewczy i wentylacyjny:</w:t>
            </w:r>
          </w:p>
        </w:tc>
        <w:tc>
          <w:tcPr>
            <w:tcW w:w="1634" w:type="dxa"/>
            <w:tcBorders>
              <w:top w:val="nil"/>
              <w:left w:val="nil"/>
              <w:bottom w:val="nil"/>
              <w:right w:val="nil"/>
            </w:tcBorders>
          </w:tcPr>
          <w:p w14:paraId="120F955D" w14:textId="77777777" w:rsidR="00930457" w:rsidRDefault="00930457" w:rsidP="005D6700">
            <w:pPr>
              <w:ind w:left="170" w:right="177" w:firstLine="233"/>
            </w:pPr>
            <w:r>
              <w:rPr>
                <w:rFonts w:ascii="Arial" w:eastAsia="Arial" w:hAnsi="Arial" w:cs="Arial"/>
                <w:sz w:val="18"/>
              </w:rPr>
              <w:t>Q</w:t>
            </w:r>
            <w:r>
              <w:rPr>
                <w:rFonts w:ascii="Arial" w:eastAsia="Arial" w:hAnsi="Arial" w:cs="Arial"/>
                <w:sz w:val="10"/>
              </w:rPr>
              <w:t xml:space="preserve">P,H </w:t>
            </w:r>
            <w:r>
              <w:rPr>
                <w:rFonts w:ascii="Arial" w:eastAsia="Arial" w:hAnsi="Arial" w:cs="Arial"/>
                <w:sz w:val="18"/>
              </w:rPr>
              <w:t>[kWh/rok]</w:t>
            </w:r>
          </w:p>
        </w:tc>
        <w:tc>
          <w:tcPr>
            <w:tcW w:w="1227" w:type="dxa"/>
            <w:tcBorders>
              <w:top w:val="nil"/>
              <w:left w:val="nil"/>
              <w:bottom w:val="nil"/>
              <w:right w:val="nil"/>
            </w:tcBorders>
          </w:tcPr>
          <w:p w14:paraId="7AE1C861" w14:textId="77777777" w:rsidR="00930457" w:rsidRDefault="00930457" w:rsidP="005D6700">
            <w:pPr>
              <w:ind w:right="81"/>
              <w:jc w:val="right"/>
            </w:pPr>
            <w:r>
              <w:rPr>
                <w:rFonts w:ascii="Arial" w:eastAsia="Arial" w:hAnsi="Arial" w:cs="Arial"/>
                <w:sz w:val="20"/>
              </w:rPr>
              <w:t>116492,33</w:t>
            </w:r>
          </w:p>
        </w:tc>
        <w:tc>
          <w:tcPr>
            <w:tcW w:w="1134" w:type="dxa"/>
            <w:tcBorders>
              <w:top w:val="nil"/>
              <w:left w:val="nil"/>
              <w:bottom w:val="nil"/>
              <w:right w:val="nil"/>
            </w:tcBorders>
          </w:tcPr>
          <w:p w14:paraId="42D128E6" w14:textId="77777777" w:rsidR="00930457" w:rsidRDefault="00930457" w:rsidP="005D6700">
            <w:pPr>
              <w:ind w:left="189"/>
            </w:pPr>
            <w:r>
              <w:rPr>
                <w:rFonts w:ascii="Arial" w:eastAsia="Arial" w:hAnsi="Arial" w:cs="Arial"/>
                <w:sz w:val="20"/>
              </w:rPr>
              <w:t>151888,32</w:t>
            </w:r>
          </w:p>
        </w:tc>
      </w:tr>
      <w:tr w:rsidR="00930457" w14:paraId="5F4A5D94" w14:textId="77777777" w:rsidTr="005D6700">
        <w:trPr>
          <w:trHeight w:val="463"/>
        </w:trPr>
        <w:tc>
          <w:tcPr>
            <w:tcW w:w="5550" w:type="dxa"/>
            <w:tcBorders>
              <w:top w:val="nil"/>
              <w:left w:val="nil"/>
              <w:bottom w:val="nil"/>
              <w:right w:val="nil"/>
            </w:tcBorders>
          </w:tcPr>
          <w:p w14:paraId="3A8B83EF" w14:textId="77777777" w:rsidR="00930457" w:rsidRDefault="00930457" w:rsidP="005D6700">
            <w:pPr>
              <w:ind w:right="117"/>
              <w:jc w:val="both"/>
            </w:pPr>
            <w:r>
              <w:rPr>
                <w:rFonts w:ascii="Arial" w:eastAsia="Arial" w:hAnsi="Arial" w:cs="Arial"/>
                <w:sz w:val="20"/>
              </w:rPr>
              <w:t>Roczne zapotrzebowanie na energię pierwotną przez system do podgrzania ciepłej wody:</w:t>
            </w:r>
          </w:p>
        </w:tc>
        <w:tc>
          <w:tcPr>
            <w:tcW w:w="1634" w:type="dxa"/>
            <w:tcBorders>
              <w:top w:val="nil"/>
              <w:left w:val="nil"/>
              <w:bottom w:val="nil"/>
              <w:right w:val="nil"/>
            </w:tcBorders>
          </w:tcPr>
          <w:p w14:paraId="15512D96" w14:textId="77777777" w:rsidR="00930457" w:rsidRDefault="00930457" w:rsidP="005D6700">
            <w:pPr>
              <w:ind w:left="170" w:right="166" w:firstLine="222"/>
            </w:pPr>
            <w:r>
              <w:rPr>
                <w:rFonts w:ascii="Arial" w:eastAsia="Arial" w:hAnsi="Arial" w:cs="Arial"/>
                <w:sz w:val="18"/>
              </w:rPr>
              <w:t>Q</w:t>
            </w:r>
            <w:r>
              <w:rPr>
                <w:rFonts w:ascii="Arial" w:eastAsia="Arial" w:hAnsi="Arial" w:cs="Arial"/>
                <w:sz w:val="10"/>
              </w:rPr>
              <w:t xml:space="preserve">P,W </w:t>
            </w:r>
            <w:r>
              <w:rPr>
                <w:rFonts w:ascii="Arial" w:eastAsia="Arial" w:hAnsi="Arial" w:cs="Arial"/>
                <w:sz w:val="18"/>
              </w:rPr>
              <w:t>[kWh/rok]</w:t>
            </w:r>
          </w:p>
        </w:tc>
        <w:tc>
          <w:tcPr>
            <w:tcW w:w="1227" w:type="dxa"/>
            <w:tcBorders>
              <w:top w:val="nil"/>
              <w:left w:val="nil"/>
              <w:bottom w:val="nil"/>
              <w:right w:val="nil"/>
            </w:tcBorders>
          </w:tcPr>
          <w:p w14:paraId="664E8B16" w14:textId="77777777" w:rsidR="00930457" w:rsidRDefault="00930457" w:rsidP="005D6700">
            <w:pPr>
              <w:ind w:left="24"/>
              <w:jc w:val="center"/>
            </w:pPr>
            <w:r>
              <w:rPr>
                <w:rFonts w:ascii="Arial" w:eastAsia="Arial" w:hAnsi="Arial" w:cs="Arial"/>
                <w:sz w:val="20"/>
              </w:rPr>
              <w:t>11937,40</w:t>
            </w:r>
          </w:p>
        </w:tc>
        <w:tc>
          <w:tcPr>
            <w:tcW w:w="1134" w:type="dxa"/>
            <w:tcBorders>
              <w:top w:val="nil"/>
              <w:left w:val="nil"/>
              <w:bottom w:val="nil"/>
              <w:right w:val="nil"/>
            </w:tcBorders>
          </w:tcPr>
          <w:p w14:paraId="6E3AC2A6" w14:textId="77777777" w:rsidR="00930457" w:rsidRDefault="00930457" w:rsidP="005D6700">
            <w:pPr>
              <w:ind w:left="189"/>
            </w:pPr>
            <w:r>
              <w:rPr>
                <w:rFonts w:ascii="Arial" w:eastAsia="Arial" w:hAnsi="Arial" w:cs="Arial"/>
                <w:sz w:val="20"/>
              </w:rPr>
              <w:t>237,99</w:t>
            </w:r>
          </w:p>
        </w:tc>
      </w:tr>
    </w:tbl>
    <w:p w14:paraId="1025AD1F" w14:textId="77777777" w:rsidR="00930457" w:rsidRDefault="00930457" w:rsidP="00930457">
      <w:pPr>
        <w:pStyle w:val="Cytat"/>
        <w:spacing w:before="120" w:after="120"/>
        <w:ind w:left="0" w:right="0"/>
        <w:jc w:val="both"/>
        <w:rPr>
          <w:rFonts w:ascii="Arial Narrow" w:hAnsi="Arial Narrow"/>
          <w:b/>
          <w:highlight w:val="yellow"/>
        </w:rPr>
      </w:pPr>
    </w:p>
    <w:p w14:paraId="2C7B0052" w14:textId="77777777" w:rsidR="00930457" w:rsidRDefault="00930457" w:rsidP="00930457">
      <w:pPr>
        <w:spacing w:after="44"/>
        <w:ind w:left="-5" w:hanging="10"/>
      </w:pPr>
      <w:r>
        <w:rPr>
          <w:rFonts w:ascii="Arial" w:eastAsia="Arial" w:hAnsi="Arial" w:cs="Arial"/>
          <w:b/>
          <w:sz w:val="20"/>
        </w:rPr>
        <w:t>Parametry przegród budowlanych</w:t>
      </w:r>
    </w:p>
    <w:p w14:paraId="05C81ADE" w14:textId="77777777" w:rsidR="00930457" w:rsidRDefault="00930457" w:rsidP="00930457">
      <w:pPr>
        <w:ind w:left="-5" w:hanging="10"/>
      </w:pPr>
      <w:r>
        <w:rPr>
          <w:rFonts w:ascii="Arial" w:eastAsia="Arial" w:hAnsi="Arial" w:cs="Arial"/>
          <w:sz w:val="18"/>
        </w:rPr>
        <w:t xml:space="preserve"> Przegrody zewnętrzne</w:t>
      </w:r>
    </w:p>
    <w:tbl>
      <w:tblPr>
        <w:tblStyle w:val="TableGrid"/>
        <w:tblW w:w="9800" w:type="dxa"/>
        <w:tblInd w:w="0" w:type="dxa"/>
        <w:tblCellMar>
          <w:top w:w="58" w:type="dxa"/>
          <w:right w:w="100" w:type="dxa"/>
        </w:tblCellMar>
        <w:tblLook w:val="04A0" w:firstRow="1" w:lastRow="0" w:firstColumn="1" w:lastColumn="0" w:noHBand="0" w:noVBand="1"/>
      </w:tblPr>
      <w:tblGrid>
        <w:gridCol w:w="410"/>
        <w:gridCol w:w="1341"/>
        <w:gridCol w:w="2682"/>
        <w:gridCol w:w="1342"/>
        <w:gridCol w:w="1342"/>
        <w:gridCol w:w="2683"/>
      </w:tblGrid>
      <w:tr w:rsidR="00930457" w14:paraId="64FC10D0" w14:textId="77777777" w:rsidTr="005D6700">
        <w:trPr>
          <w:trHeight w:val="509"/>
        </w:trPr>
        <w:tc>
          <w:tcPr>
            <w:tcW w:w="400" w:type="dxa"/>
            <w:tcBorders>
              <w:top w:val="single" w:sz="6" w:space="0" w:color="000000"/>
              <w:left w:val="single" w:sz="6" w:space="0" w:color="000000"/>
              <w:bottom w:val="single" w:sz="6" w:space="0" w:color="000000"/>
              <w:right w:val="single" w:sz="6" w:space="0" w:color="000000"/>
            </w:tcBorders>
            <w:vAlign w:val="center"/>
          </w:tcPr>
          <w:p w14:paraId="68BB584A" w14:textId="77777777" w:rsidR="00930457" w:rsidRDefault="00930457" w:rsidP="005D6700">
            <w:pPr>
              <w:ind w:left="100"/>
            </w:pPr>
            <w:r>
              <w:rPr>
                <w:rFonts w:ascii="Arial" w:eastAsia="Arial" w:hAnsi="Arial" w:cs="Arial"/>
                <w:b/>
                <w:sz w:val="14"/>
              </w:rPr>
              <w:t>Lp.</w:t>
            </w:r>
          </w:p>
        </w:tc>
        <w:tc>
          <w:tcPr>
            <w:tcW w:w="1343" w:type="dxa"/>
            <w:tcBorders>
              <w:top w:val="single" w:sz="6" w:space="0" w:color="000000"/>
              <w:left w:val="single" w:sz="6" w:space="0" w:color="000000"/>
              <w:bottom w:val="single" w:sz="6" w:space="0" w:color="000000"/>
              <w:right w:val="single" w:sz="6" w:space="0" w:color="000000"/>
            </w:tcBorders>
          </w:tcPr>
          <w:p w14:paraId="7636FE13" w14:textId="77777777" w:rsidR="00930457" w:rsidRDefault="00930457" w:rsidP="005D6700">
            <w:pPr>
              <w:ind w:left="80"/>
              <w:jc w:val="center"/>
            </w:pPr>
            <w:r>
              <w:rPr>
                <w:rFonts w:ascii="Arial" w:eastAsia="Arial" w:hAnsi="Arial" w:cs="Arial"/>
                <w:b/>
                <w:sz w:val="14"/>
              </w:rPr>
              <w:t>Symbol przegrody</w:t>
            </w:r>
          </w:p>
        </w:tc>
        <w:tc>
          <w:tcPr>
            <w:tcW w:w="2686" w:type="dxa"/>
            <w:tcBorders>
              <w:top w:val="single" w:sz="6" w:space="0" w:color="000000"/>
              <w:left w:val="single" w:sz="6" w:space="0" w:color="000000"/>
              <w:bottom w:val="single" w:sz="6" w:space="0" w:color="000000"/>
              <w:right w:val="single" w:sz="6" w:space="0" w:color="000000"/>
            </w:tcBorders>
            <w:vAlign w:val="center"/>
          </w:tcPr>
          <w:p w14:paraId="36BE0E06" w14:textId="77777777" w:rsidR="00930457" w:rsidRDefault="00930457" w:rsidP="005D6700">
            <w:pPr>
              <w:ind w:left="100"/>
              <w:jc w:val="center"/>
            </w:pPr>
            <w:r>
              <w:rPr>
                <w:rFonts w:ascii="Arial" w:eastAsia="Arial" w:hAnsi="Arial" w:cs="Arial"/>
                <w:b/>
                <w:sz w:val="14"/>
              </w:rPr>
              <w:t>Opis ściany</w:t>
            </w:r>
          </w:p>
        </w:tc>
        <w:tc>
          <w:tcPr>
            <w:tcW w:w="1343" w:type="dxa"/>
            <w:tcBorders>
              <w:top w:val="single" w:sz="6" w:space="0" w:color="000000"/>
              <w:left w:val="single" w:sz="6" w:space="0" w:color="000000"/>
              <w:bottom w:val="single" w:sz="6" w:space="0" w:color="000000"/>
              <w:right w:val="single" w:sz="6" w:space="0" w:color="000000"/>
            </w:tcBorders>
            <w:vAlign w:val="center"/>
          </w:tcPr>
          <w:p w14:paraId="342CBE0B" w14:textId="77777777" w:rsidR="00930457" w:rsidRDefault="00930457" w:rsidP="005D6700">
            <w:pPr>
              <w:ind w:left="146"/>
            </w:pPr>
            <w:proofErr w:type="spellStart"/>
            <w:r>
              <w:rPr>
                <w:rFonts w:ascii="Arial" w:eastAsia="Arial" w:hAnsi="Arial" w:cs="Arial"/>
                <w:b/>
                <w:sz w:val="14"/>
              </w:rPr>
              <w:t>Wsp</w:t>
            </w:r>
            <w:proofErr w:type="spellEnd"/>
            <w:r>
              <w:rPr>
                <w:rFonts w:ascii="Arial" w:eastAsia="Arial" w:hAnsi="Arial" w:cs="Arial"/>
                <w:b/>
                <w:sz w:val="14"/>
              </w:rPr>
              <w:t>. U [W/m²K]</w:t>
            </w:r>
          </w:p>
        </w:tc>
        <w:tc>
          <w:tcPr>
            <w:tcW w:w="1343" w:type="dxa"/>
            <w:tcBorders>
              <w:top w:val="single" w:sz="6" w:space="0" w:color="000000"/>
              <w:left w:val="single" w:sz="6" w:space="0" w:color="000000"/>
              <w:bottom w:val="single" w:sz="6" w:space="0" w:color="000000"/>
              <w:right w:val="single" w:sz="6" w:space="0" w:color="000000"/>
            </w:tcBorders>
            <w:vAlign w:val="center"/>
          </w:tcPr>
          <w:p w14:paraId="338378E0" w14:textId="77777777" w:rsidR="00930457" w:rsidRDefault="00930457" w:rsidP="005D6700">
            <w:pPr>
              <w:ind w:left="100"/>
              <w:jc w:val="center"/>
            </w:pPr>
            <w:r>
              <w:rPr>
                <w:rFonts w:ascii="Arial" w:eastAsia="Arial" w:hAnsi="Arial" w:cs="Arial"/>
                <w:b/>
                <w:sz w:val="14"/>
              </w:rPr>
              <w:t>ΔU [W/m²K]</w:t>
            </w:r>
          </w:p>
        </w:tc>
        <w:tc>
          <w:tcPr>
            <w:tcW w:w="2686" w:type="dxa"/>
            <w:tcBorders>
              <w:top w:val="single" w:sz="6" w:space="0" w:color="000000"/>
              <w:left w:val="single" w:sz="6" w:space="0" w:color="000000"/>
              <w:bottom w:val="single" w:sz="6" w:space="0" w:color="000000"/>
              <w:right w:val="single" w:sz="6" w:space="0" w:color="000000"/>
            </w:tcBorders>
            <w:vAlign w:val="center"/>
          </w:tcPr>
          <w:p w14:paraId="55C0EAC9" w14:textId="77777777" w:rsidR="00930457" w:rsidRDefault="00930457" w:rsidP="005D6700">
            <w:pPr>
              <w:ind w:left="100"/>
              <w:jc w:val="center"/>
            </w:pPr>
            <w:r>
              <w:rPr>
                <w:rFonts w:ascii="Arial" w:eastAsia="Arial" w:hAnsi="Arial" w:cs="Arial"/>
                <w:b/>
                <w:sz w:val="14"/>
              </w:rPr>
              <w:t>Powierzchnia brutto/netto [m²]</w:t>
            </w:r>
          </w:p>
        </w:tc>
      </w:tr>
    </w:tbl>
    <w:p w14:paraId="07A6BE31" w14:textId="77777777" w:rsidR="00930457" w:rsidRDefault="00930457" w:rsidP="00930457">
      <w:pPr>
        <w:pStyle w:val="Cytat"/>
        <w:spacing w:before="120" w:after="120"/>
        <w:ind w:left="0" w:right="0"/>
        <w:jc w:val="both"/>
        <w:rPr>
          <w:rFonts w:ascii="Arial Narrow" w:hAnsi="Arial Narrow"/>
          <w:b/>
          <w:highlight w:val="yellow"/>
        </w:rPr>
      </w:pPr>
    </w:p>
    <w:tbl>
      <w:tblPr>
        <w:tblStyle w:val="TableGrid"/>
        <w:tblW w:w="9800" w:type="dxa"/>
        <w:tblInd w:w="0" w:type="dxa"/>
        <w:tblCellMar>
          <w:top w:w="58" w:type="dxa"/>
          <w:right w:w="100" w:type="dxa"/>
        </w:tblCellMar>
        <w:tblLook w:val="04A0" w:firstRow="1" w:lastRow="0" w:firstColumn="1" w:lastColumn="0" w:noHBand="0" w:noVBand="1"/>
      </w:tblPr>
      <w:tblGrid>
        <w:gridCol w:w="410"/>
        <w:gridCol w:w="1460"/>
        <w:gridCol w:w="2631"/>
        <w:gridCol w:w="1325"/>
        <w:gridCol w:w="1323"/>
        <w:gridCol w:w="1317"/>
        <w:gridCol w:w="1334"/>
      </w:tblGrid>
      <w:tr w:rsidR="00930457" w14:paraId="0F1EE66A" w14:textId="77777777" w:rsidTr="00930457">
        <w:trPr>
          <w:trHeight w:val="509"/>
        </w:trPr>
        <w:tc>
          <w:tcPr>
            <w:tcW w:w="410" w:type="dxa"/>
            <w:tcBorders>
              <w:top w:val="single" w:sz="6" w:space="0" w:color="000000"/>
              <w:left w:val="single" w:sz="6" w:space="0" w:color="000000"/>
              <w:bottom w:val="single" w:sz="6" w:space="0" w:color="000000"/>
              <w:right w:val="single" w:sz="6" w:space="0" w:color="000000"/>
            </w:tcBorders>
            <w:vAlign w:val="center"/>
          </w:tcPr>
          <w:p w14:paraId="26963BCF" w14:textId="77777777" w:rsidR="00930457" w:rsidRDefault="00930457" w:rsidP="005D6700">
            <w:pPr>
              <w:ind w:left="100"/>
            </w:pPr>
            <w:r>
              <w:rPr>
                <w:rFonts w:ascii="Arial" w:eastAsia="Arial" w:hAnsi="Arial" w:cs="Arial"/>
                <w:b/>
                <w:sz w:val="14"/>
              </w:rPr>
              <w:t>Lp.</w:t>
            </w:r>
          </w:p>
        </w:tc>
        <w:tc>
          <w:tcPr>
            <w:tcW w:w="1460" w:type="dxa"/>
            <w:tcBorders>
              <w:top w:val="single" w:sz="6" w:space="0" w:color="000000"/>
              <w:left w:val="single" w:sz="6" w:space="0" w:color="000000"/>
              <w:bottom w:val="single" w:sz="6" w:space="0" w:color="000000"/>
              <w:right w:val="single" w:sz="6" w:space="0" w:color="000000"/>
            </w:tcBorders>
          </w:tcPr>
          <w:p w14:paraId="6C812BA5" w14:textId="77777777" w:rsidR="00930457" w:rsidRDefault="00930457" w:rsidP="005D6700">
            <w:pPr>
              <w:ind w:left="80"/>
              <w:jc w:val="center"/>
            </w:pPr>
            <w:r>
              <w:rPr>
                <w:rFonts w:ascii="Arial" w:eastAsia="Arial" w:hAnsi="Arial" w:cs="Arial"/>
                <w:b/>
                <w:sz w:val="14"/>
              </w:rPr>
              <w:t>Symbol przegrody</w:t>
            </w:r>
          </w:p>
        </w:tc>
        <w:tc>
          <w:tcPr>
            <w:tcW w:w="2631" w:type="dxa"/>
            <w:tcBorders>
              <w:top w:val="single" w:sz="6" w:space="0" w:color="000000"/>
              <w:left w:val="single" w:sz="6" w:space="0" w:color="000000"/>
              <w:bottom w:val="single" w:sz="6" w:space="0" w:color="000000"/>
              <w:right w:val="single" w:sz="6" w:space="0" w:color="000000"/>
            </w:tcBorders>
            <w:vAlign w:val="center"/>
          </w:tcPr>
          <w:p w14:paraId="327442AB" w14:textId="77777777" w:rsidR="00930457" w:rsidRDefault="00930457" w:rsidP="005D6700">
            <w:pPr>
              <w:ind w:left="100"/>
              <w:jc w:val="center"/>
            </w:pPr>
            <w:r>
              <w:rPr>
                <w:rFonts w:ascii="Arial" w:eastAsia="Arial" w:hAnsi="Arial" w:cs="Arial"/>
                <w:b/>
                <w:sz w:val="14"/>
              </w:rPr>
              <w:t>Opis ściany</w:t>
            </w:r>
          </w:p>
        </w:tc>
        <w:tc>
          <w:tcPr>
            <w:tcW w:w="1325" w:type="dxa"/>
            <w:tcBorders>
              <w:top w:val="single" w:sz="6" w:space="0" w:color="000000"/>
              <w:left w:val="single" w:sz="6" w:space="0" w:color="000000"/>
              <w:bottom w:val="single" w:sz="6" w:space="0" w:color="000000"/>
              <w:right w:val="single" w:sz="6" w:space="0" w:color="000000"/>
            </w:tcBorders>
            <w:vAlign w:val="center"/>
          </w:tcPr>
          <w:p w14:paraId="312E58FD" w14:textId="77777777" w:rsidR="00930457" w:rsidRDefault="00930457" w:rsidP="005D6700">
            <w:pPr>
              <w:ind w:left="146"/>
            </w:pPr>
            <w:proofErr w:type="spellStart"/>
            <w:r>
              <w:rPr>
                <w:rFonts w:ascii="Arial" w:eastAsia="Arial" w:hAnsi="Arial" w:cs="Arial"/>
                <w:b/>
                <w:sz w:val="14"/>
              </w:rPr>
              <w:t>Wsp</w:t>
            </w:r>
            <w:proofErr w:type="spellEnd"/>
            <w:r>
              <w:rPr>
                <w:rFonts w:ascii="Arial" w:eastAsia="Arial" w:hAnsi="Arial" w:cs="Arial"/>
                <w:b/>
                <w:sz w:val="14"/>
              </w:rPr>
              <w:t>. U [W/m²K]</w:t>
            </w:r>
          </w:p>
        </w:tc>
        <w:tc>
          <w:tcPr>
            <w:tcW w:w="1323" w:type="dxa"/>
            <w:tcBorders>
              <w:top w:val="single" w:sz="6" w:space="0" w:color="000000"/>
              <w:left w:val="single" w:sz="6" w:space="0" w:color="000000"/>
              <w:bottom w:val="single" w:sz="6" w:space="0" w:color="000000"/>
              <w:right w:val="single" w:sz="6" w:space="0" w:color="000000"/>
            </w:tcBorders>
            <w:vAlign w:val="center"/>
          </w:tcPr>
          <w:p w14:paraId="5A18A498" w14:textId="77777777" w:rsidR="00930457" w:rsidRDefault="00930457" w:rsidP="005D6700">
            <w:pPr>
              <w:ind w:left="100"/>
              <w:jc w:val="center"/>
            </w:pPr>
            <w:r>
              <w:rPr>
                <w:rFonts w:ascii="Arial" w:eastAsia="Arial" w:hAnsi="Arial" w:cs="Arial"/>
                <w:b/>
                <w:sz w:val="14"/>
              </w:rPr>
              <w:t>ΔU [W/m²K]</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14:paraId="7E6F4E61" w14:textId="77777777" w:rsidR="00930457" w:rsidRDefault="00930457" w:rsidP="005D6700">
            <w:pPr>
              <w:ind w:left="100"/>
              <w:jc w:val="center"/>
            </w:pPr>
            <w:r>
              <w:rPr>
                <w:rFonts w:ascii="Arial" w:eastAsia="Arial" w:hAnsi="Arial" w:cs="Arial"/>
                <w:b/>
                <w:sz w:val="14"/>
              </w:rPr>
              <w:t>Powierzchnia brutto/netto [m²]</w:t>
            </w:r>
          </w:p>
        </w:tc>
      </w:tr>
      <w:tr w:rsidR="00930457" w14:paraId="37EA82BA"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2F7A17B2" w14:textId="77777777" w:rsidR="00930457" w:rsidRDefault="00930457" w:rsidP="005D6700">
            <w:pPr>
              <w:ind w:left="100"/>
            </w:pPr>
            <w:bookmarkStart w:id="220" w:name="_Hlk161402069"/>
            <w:r>
              <w:rPr>
                <w:rFonts w:ascii="Arial" w:eastAsia="Arial" w:hAnsi="Arial" w:cs="Arial"/>
                <w:sz w:val="14"/>
              </w:rPr>
              <w:t>1</w:t>
            </w:r>
          </w:p>
        </w:tc>
        <w:tc>
          <w:tcPr>
            <w:tcW w:w="1460" w:type="dxa"/>
            <w:tcBorders>
              <w:top w:val="single" w:sz="6" w:space="0" w:color="000000"/>
              <w:left w:val="single" w:sz="6" w:space="0" w:color="000000"/>
              <w:bottom w:val="single" w:sz="6" w:space="0" w:color="000000"/>
              <w:right w:val="single" w:sz="6" w:space="0" w:color="000000"/>
            </w:tcBorders>
            <w:vAlign w:val="center"/>
          </w:tcPr>
          <w:p w14:paraId="79EBE16D" w14:textId="77777777" w:rsidR="00930457" w:rsidRDefault="00930457" w:rsidP="005D6700">
            <w:pPr>
              <w:ind w:left="100"/>
            </w:pPr>
            <w:r>
              <w:rPr>
                <w:rFonts w:ascii="Arial" w:eastAsia="Arial" w:hAnsi="Arial" w:cs="Arial"/>
                <w:sz w:val="14"/>
              </w:rPr>
              <w:t>D 3.1</w:t>
            </w:r>
          </w:p>
        </w:tc>
        <w:tc>
          <w:tcPr>
            <w:tcW w:w="2631" w:type="dxa"/>
            <w:tcBorders>
              <w:top w:val="single" w:sz="6" w:space="0" w:color="000000"/>
              <w:left w:val="single" w:sz="6" w:space="0" w:color="000000"/>
              <w:bottom w:val="single" w:sz="6" w:space="0" w:color="000000"/>
              <w:right w:val="single" w:sz="6" w:space="0" w:color="000000"/>
            </w:tcBorders>
            <w:vAlign w:val="center"/>
          </w:tcPr>
          <w:p w14:paraId="693403AA" w14:textId="77777777" w:rsidR="00930457" w:rsidRDefault="00930457" w:rsidP="005D6700">
            <w:pPr>
              <w:ind w:left="100"/>
            </w:pPr>
            <w:r>
              <w:rPr>
                <w:rFonts w:ascii="Arial" w:eastAsia="Arial" w:hAnsi="Arial" w:cs="Arial"/>
                <w:sz w:val="14"/>
              </w:rPr>
              <w:t>Dach skośny ocieplony</w:t>
            </w:r>
          </w:p>
        </w:tc>
        <w:tc>
          <w:tcPr>
            <w:tcW w:w="1325" w:type="dxa"/>
            <w:tcBorders>
              <w:top w:val="single" w:sz="6" w:space="0" w:color="000000"/>
              <w:left w:val="single" w:sz="6" w:space="0" w:color="000000"/>
              <w:bottom w:val="single" w:sz="6" w:space="0" w:color="000000"/>
              <w:right w:val="single" w:sz="6" w:space="0" w:color="000000"/>
            </w:tcBorders>
            <w:vAlign w:val="center"/>
          </w:tcPr>
          <w:p w14:paraId="0B7D6E59" w14:textId="77777777" w:rsidR="00930457" w:rsidRDefault="00930457" w:rsidP="005D6700">
            <w:pPr>
              <w:ind w:left="100"/>
              <w:jc w:val="center"/>
            </w:pPr>
            <w:r>
              <w:rPr>
                <w:rFonts w:ascii="Arial" w:eastAsia="Arial" w:hAnsi="Arial" w:cs="Arial"/>
                <w:sz w:val="14"/>
              </w:rPr>
              <w:t>0,142</w:t>
            </w:r>
          </w:p>
        </w:tc>
        <w:tc>
          <w:tcPr>
            <w:tcW w:w="1323" w:type="dxa"/>
            <w:tcBorders>
              <w:top w:val="single" w:sz="6" w:space="0" w:color="000000"/>
              <w:left w:val="single" w:sz="6" w:space="0" w:color="000000"/>
              <w:bottom w:val="single" w:sz="6" w:space="0" w:color="000000"/>
              <w:right w:val="single" w:sz="6" w:space="0" w:color="000000"/>
            </w:tcBorders>
            <w:vAlign w:val="center"/>
          </w:tcPr>
          <w:p w14:paraId="65FEFAC9" w14:textId="77777777" w:rsidR="00930457" w:rsidRDefault="00930457" w:rsidP="005D6700">
            <w:pPr>
              <w:ind w:left="100"/>
              <w:jc w:val="center"/>
            </w:pPr>
            <w:r>
              <w:rPr>
                <w:rFonts w:ascii="Arial" w:eastAsia="Arial" w:hAnsi="Arial" w:cs="Arial"/>
                <w:sz w:val="14"/>
              </w:rPr>
              <w:t>0,000</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14:paraId="01E7E28A" w14:textId="77777777" w:rsidR="00930457" w:rsidRDefault="00930457" w:rsidP="005D6700">
            <w:pPr>
              <w:ind w:left="100"/>
              <w:jc w:val="center"/>
            </w:pPr>
            <w:r>
              <w:rPr>
                <w:rFonts w:ascii="Arial" w:eastAsia="Arial" w:hAnsi="Arial" w:cs="Arial"/>
                <w:sz w:val="14"/>
              </w:rPr>
              <w:t>84,34 / 76,57</w:t>
            </w:r>
          </w:p>
        </w:tc>
      </w:tr>
      <w:tr w:rsidR="00930457" w14:paraId="43C4DD2D"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3AA5F510" w14:textId="77777777" w:rsidR="00930457" w:rsidRDefault="00930457" w:rsidP="005D6700">
            <w:pPr>
              <w:ind w:left="100"/>
            </w:pPr>
            <w:r>
              <w:rPr>
                <w:rFonts w:ascii="Arial" w:eastAsia="Arial" w:hAnsi="Arial" w:cs="Arial"/>
                <w:sz w:val="14"/>
              </w:rPr>
              <w:t>2</w:t>
            </w:r>
          </w:p>
        </w:tc>
        <w:tc>
          <w:tcPr>
            <w:tcW w:w="1460" w:type="dxa"/>
            <w:tcBorders>
              <w:top w:val="single" w:sz="6" w:space="0" w:color="000000"/>
              <w:left w:val="single" w:sz="6" w:space="0" w:color="000000"/>
              <w:bottom w:val="single" w:sz="6" w:space="0" w:color="000000"/>
              <w:right w:val="single" w:sz="6" w:space="0" w:color="000000"/>
            </w:tcBorders>
            <w:vAlign w:val="center"/>
          </w:tcPr>
          <w:p w14:paraId="0BB728FA" w14:textId="77777777" w:rsidR="00930457" w:rsidRDefault="00930457" w:rsidP="005D6700">
            <w:pPr>
              <w:ind w:left="100"/>
            </w:pPr>
            <w:r>
              <w:rPr>
                <w:rFonts w:ascii="Arial" w:eastAsia="Arial" w:hAnsi="Arial" w:cs="Arial"/>
                <w:sz w:val="14"/>
              </w:rPr>
              <w:t xml:space="preserve">ST 7.1 </w:t>
            </w:r>
          </w:p>
        </w:tc>
        <w:tc>
          <w:tcPr>
            <w:tcW w:w="2631" w:type="dxa"/>
            <w:tcBorders>
              <w:top w:val="single" w:sz="6" w:space="0" w:color="000000"/>
              <w:left w:val="single" w:sz="6" w:space="0" w:color="000000"/>
              <w:bottom w:val="single" w:sz="6" w:space="0" w:color="000000"/>
              <w:right w:val="single" w:sz="6" w:space="0" w:color="000000"/>
            </w:tcBorders>
            <w:vAlign w:val="center"/>
          </w:tcPr>
          <w:p w14:paraId="0CABC136" w14:textId="77777777" w:rsidR="00930457" w:rsidRDefault="00930457" w:rsidP="005D6700">
            <w:pPr>
              <w:ind w:left="100"/>
            </w:pPr>
            <w:r>
              <w:rPr>
                <w:rFonts w:ascii="Arial" w:eastAsia="Arial" w:hAnsi="Arial" w:cs="Arial"/>
                <w:sz w:val="14"/>
              </w:rPr>
              <w:t>Strop nad ostatnią kondygnacją</w:t>
            </w:r>
          </w:p>
        </w:tc>
        <w:tc>
          <w:tcPr>
            <w:tcW w:w="1325" w:type="dxa"/>
            <w:tcBorders>
              <w:top w:val="single" w:sz="6" w:space="0" w:color="000000"/>
              <w:left w:val="single" w:sz="6" w:space="0" w:color="000000"/>
              <w:bottom w:val="single" w:sz="6" w:space="0" w:color="000000"/>
              <w:right w:val="single" w:sz="6" w:space="0" w:color="000000"/>
            </w:tcBorders>
            <w:vAlign w:val="center"/>
          </w:tcPr>
          <w:p w14:paraId="341FE58C" w14:textId="77777777" w:rsidR="00930457" w:rsidRDefault="00930457" w:rsidP="005D6700">
            <w:pPr>
              <w:ind w:left="100"/>
              <w:jc w:val="center"/>
            </w:pPr>
            <w:r>
              <w:rPr>
                <w:rFonts w:ascii="Arial" w:eastAsia="Arial" w:hAnsi="Arial" w:cs="Arial"/>
                <w:sz w:val="14"/>
              </w:rPr>
              <w:t>0,130</w:t>
            </w:r>
          </w:p>
        </w:tc>
        <w:tc>
          <w:tcPr>
            <w:tcW w:w="1323" w:type="dxa"/>
            <w:tcBorders>
              <w:top w:val="single" w:sz="6" w:space="0" w:color="000000"/>
              <w:left w:val="single" w:sz="6" w:space="0" w:color="000000"/>
              <w:bottom w:val="single" w:sz="6" w:space="0" w:color="000000"/>
              <w:right w:val="single" w:sz="6" w:space="0" w:color="000000"/>
            </w:tcBorders>
            <w:vAlign w:val="center"/>
          </w:tcPr>
          <w:p w14:paraId="46B5F6CA" w14:textId="77777777" w:rsidR="00930457" w:rsidRDefault="00930457" w:rsidP="005D6700">
            <w:pPr>
              <w:ind w:left="100"/>
              <w:jc w:val="center"/>
            </w:pPr>
            <w:r>
              <w:rPr>
                <w:rFonts w:ascii="Arial" w:eastAsia="Arial" w:hAnsi="Arial" w:cs="Arial"/>
                <w:sz w:val="14"/>
              </w:rPr>
              <w:t>0,000</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14:paraId="4DC96F6F" w14:textId="77777777" w:rsidR="00930457" w:rsidRDefault="00930457" w:rsidP="005D6700">
            <w:pPr>
              <w:ind w:left="100"/>
              <w:jc w:val="center"/>
            </w:pPr>
            <w:r>
              <w:rPr>
                <w:rFonts w:ascii="Arial" w:eastAsia="Arial" w:hAnsi="Arial" w:cs="Arial"/>
                <w:sz w:val="14"/>
              </w:rPr>
              <w:t>304,40 / 304,40</w:t>
            </w:r>
          </w:p>
        </w:tc>
      </w:tr>
      <w:tr w:rsidR="00930457" w14:paraId="48767279"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7265D7BE" w14:textId="77777777" w:rsidR="00930457" w:rsidRDefault="00930457" w:rsidP="005D6700">
            <w:pPr>
              <w:ind w:left="100"/>
            </w:pPr>
            <w:r>
              <w:rPr>
                <w:rFonts w:ascii="Arial" w:eastAsia="Arial" w:hAnsi="Arial" w:cs="Arial"/>
                <w:sz w:val="14"/>
              </w:rPr>
              <w:t>3</w:t>
            </w:r>
          </w:p>
        </w:tc>
        <w:tc>
          <w:tcPr>
            <w:tcW w:w="1460" w:type="dxa"/>
            <w:tcBorders>
              <w:top w:val="single" w:sz="6" w:space="0" w:color="000000"/>
              <w:left w:val="single" w:sz="6" w:space="0" w:color="000000"/>
              <w:bottom w:val="single" w:sz="6" w:space="0" w:color="000000"/>
              <w:right w:val="single" w:sz="6" w:space="0" w:color="000000"/>
            </w:tcBorders>
            <w:vAlign w:val="center"/>
          </w:tcPr>
          <w:p w14:paraId="48129067" w14:textId="77777777" w:rsidR="00930457" w:rsidRDefault="00930457" w:rsidP="005D6700">
            <w:pPr>
              <w:ind w:left="100"/>
            </w:pPr>
            <w:r>
              <w:rPr>
                <w:rFonts w:ascii="Arial" w:eastAsia="Arial" w:hAnsi="Arial" w:cs="Arial"/>
                <w:sz w:val="14"/>
              </w:rPr>
              <w:t>PG2</w:t>
            </w:r>
          </w:p>
        </w:tc>
        <w:tc>
          <w:tcPr>
            <w:tcW w:w="2631" w:type="dxa"/>
            <w:tcBorders>
              <w:top w:val="single" w:sz="6" w:space="0" w:color="000000"/>
              <w:left w:val="single" w:sz="6" w:space="0" w:color="000000"/>
              <w:bottom w:val="single" w:sz="6" w:space="0" w:color="000000"/>
              <w:right w:val="single" w:sz="6" w:space="0" w:color="000000"/>
            </w:tcBorders>
            <w:vAlign w:val="center"/>
          </w:tcPr>
          <w:p w14:paraId="0B3AAD57" w14:textId="77777777" w:rsidR="00930457" w:rsidRDefault="00930457" w:rsidP="005D6700">
            <w:pPr>
              <w:ind w:left="100"/>
            </w:pPr>
            <w:r>
              <w:rPr>
                <w:rFonts w:ascii="Arial" w:eastAsia="Arial" w:hAnsi="Arial" w:cs="Arial"/>
                <w:sz w:val="14"/>
              </w:rPr>
              <w:t>Podłoga zagłębiona</w:t>
            </w:r>
          </w:p>
        </w:tc>
        <w:tc>
          <w:tcPr>
            <w:tcW w:w="1325" w:type="dxa"/>
            <w:tcBorders>
              <w:top w:val="single" w:sz="6" w:space="0" w:color="000000"/>
              <w:left w:val="single" w:sz="6" w:space="0" w:color="000000"/>
              <w:bottom w:val="single" w:sz="6" w:space="0" w:color="000000"/>
              <w:right w:val="single" w:sz="6" w:space="0" w:color="000000"/>
            </w:tcBorders>
            <w:vAlign w:val="center"/>
          </w:tcPr>
          <w:p w14:paraId="6518A7FD" w14:textId="77777777" w:rsidR="00930457" w:rsidRDefault="00930457" w:rsidP="005D6700">
            <w:pPr>
              <w:ind w:left="100"/>
              <w:jc w:val="center"/>
            </w:pPr>
            <w:r>
              <w:rPr>
                <w:rFonts w:ascii="Arial" w:eastAsia="Arial" w:hAnsi="Arial" w:cs="Arial"/>
                <w:sz w:val="14"/>
              </w:rPr>
              <w:t>0,258</w:t>
            </w:r>
          </w:p>
        </w:tc>
        <w:tc>
          <w:tcPr>
            <w:tcW w:w="1323" w:type="dxa"/>
            <w:tcBorders>
              <w:top w:val="single" w:sz="6" w:space="0" w:color="000000"/>
              <w:left w:val="single" w:sz="6" w:space="0" w:color="000000"/>
              <w:bottom w:val="single" w:sz="6" w:space="0" w:color="000000"/>
              <w:right w:val="single" w:sz="6" w:space="0" w:color="000000"/>
            </w:tcBorders>
            <w:vAlign w:val="center"/>
          </w:tcPr>
          <w:p w14:paraId="7DF17663" w14:textId="77777777" w:rsidR="00930457" w:rsidRDefault="00930457" w:rsidP="005D6700">
            <w:pPr>
              <w:ind w:left="100"/>
              <w:jc w:val="center"/>
            </w:pPr>
            <w:r>
              <w:rPr>
                <w:rFonts w:ascii="Arial" w:eastAsia="Arial" w:hAnsi="Arial" w:cs="Arial"/>
                <w:sz w:val="14"/>
              </w:rPr>
              <w:t>0,000</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14:paraId="3357C03B" w14:textId="77777777" w:rsidR="00930457" w:rsidRDefault="00930457" w:rsidP="005D6700">
            <w:pPr>
              <w:ind w:left="100"/>
              <w:jc w:val="center"/>
            </w:pPr>
            <w:r>
              <w:rPr>
                <w:rFonts w:ascii="Arial" w:eastAsia="Arial" w:hAnsi="Arial" w:cs="Arial"/>
                <w:sz w:val="14"/>
              </w:rPr>
              <w:t>80,30 / 80,30</w:t>
            </w:r>
          </w:p>
        </w:tc>
      </w:tr>
      <w:tr w:rsidR="00930457" w14:paraId="5A675F5E"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03125A09" w14:textId="77777777" w:rsidR="00930457" w:rsidRDefault="00930457" w:rsidP="005D6700">
            <w:pPr>
              <w:ind w:left="100"/>
            </w:pPr>
            <w:r>
              <w:rPr>
                <w:rFonts w:ascii="Arial" w:eastAsia="Arial" w:hAnsi="Arial" w:cs="Arial"/>
                <w:sz w:val="14"/>
              </w:rPr>
              <w:t>4</w:t>
            </w:r>
          </w:p>
        </w:tc>
        <w:tc>
          <w:tcPr>
            <w:tcW w:w="1460" w:type="dxa"/>
            <w:tcBorders>
              <w:top w:val="single" w:sz="6" w:space="0" w:color="000000"/>
              <w:left w:val="single" w:sz="6" w:space="0" w:color="000000"/>
              <w:bottom w:val="single" w:sz="6" w:space="0" w:color="000000"/>
              <w:right w:val="single" w:sz="6" w:space="0" w:color="000000"/>
            </w:tcBorders>
            <w:vAlign w:val="center"/>
          </w:tcPr>
          <w:p w14:paraId="7214C915" w14:textId="77777777" w:rsidR="00930457" w:rsidRDefault="00930457" w:rsidP="005D6700">
            <w:pPr>
              <w:ind w:left="100"/>
            </w:pPr>
            <w:r>
              <w:rPr>
                <w:rFonts w:ascii="Arial" w:eastAsia="Arial" w:hAnsi="Arial" w:cs="Arial"/>
                <w:sz w:val="14"/>
              </w:rPr>
              <w:t>PG1</w:t>
            </w:r>
          </w:p>
        </w:tc>
        <w:tc>
          <w:tcPr>
            <w:tcW w:w="2631" w:type="dxa"/>
            <w:tcBorders>
              <w:top w:val="single" w:sz="6" w:space="0" w:color="000000"/>
              <w:left w:val="single" w:sz="6" w:space="0" w:color="000000"/>
              <w:bottom w:val="single" w:sz="6" w:space="0" w:color="000000"/>
              <w:right w:val="single" w:sz="6" w:space="0" w:color="000000"/>
            </w:tcBorders>
            <w:vAlign w:val="center"/>
          </w:tcPr>
          <w:p w14:paraId="22732537" w14:textId="77777777" w:rsidR="00930457" w:rsidRDefault="00930457" w:rsidP="005D6700">
            <w:pPr>
              <w:ind w:left="100"/>
            </w:pPr>
            <w:r>
              <w:rPr>
                <w:rFonts w:ascii="Arial" w:eastAsia="Arial" w:hAnsi="Arial" w:cs="Arial"/>
                <w:sz w:val="14"/>
              </w:rPr>
              <w:t>Podłoga piwnic istniejąca</w:t>
            </w:r>
          </w:p>
        </w:tc>
        <w:tc>
          <w:tcPr>
            <w:tcW w:w="1325" w:type="dxa"/>
            <w:tcBorders>
              <w:top w:val="single" w:sz="6" w:space="0" w:color="000000"/>
              <w:left w:val="single" w:sz="6" w:space="0" w:color="000000"/>
              <w:bottom w:val="single" w:sz="6" w:space="0" w:color="000000"/>
              <w:right w:val="single" w:sz="6" w:space="0" w:color="000000"/>
            </w:tcBorders>
            <w:vAlign w:val="center"/>
          </w:tcPr>
          <w:p w14:paraId="36677FD4" w14:textId="77777777" w:rsidR="00930457" w:rsidRDefault="00930457" w:rsidP="005D6700">
            <w:pPr>
              <w:ind w:left="100"/>
              <w:jc w:val="center"/>
            </w:pPr>
            <w:r>
              <w:rPr>
                <w:rFonts w:ascii="Arial" w:eastAsia="Arial" w:hAnsi="Arial" w:cs="Arial"/>
                <w:sz w:val="14"/>
              </w:rPr>
              <w:t>0,897</w:t>
            </w:r>
          </w:p>
        </w:tc>
        <w:tc>
          <w:tcPr>
            <w:tcW w:w="1323" w:type="dxa"/>
            <w:tcBorders>
              <w:top w:val="single" w:sz="6" w:space="0" w:color="000000"/>
              <w:left w:val="single" w:sz="6" w:space="0" w:color="000000"/>
              <w:bottom w:val="single" w:sz="6" w:space="0" w:color="000000"/>
              <w:right w:val="single" w:sz="6" w:space="0" w:color="000000"/>
            </w:tcBorders>
            <w:vAlign w:val="center"/>
          </w:tcPr>
          <w:p w14:paraId="3B9FC17B" w14:textId="77777777" w:rsidR="00930457" w:rsidRDefault="00930457" w:rsidP="005D6700">
            <w:pPr>
              <w:ind w:left="100"/>
              <w:jc w:val="center"/>
            </w:pPr>
            <w:r>
              <w:rPr>
                <w:rFonts w:ascii="Arial" w:eastAsia="Arial" w:hAnsi="Arial" w:cs="Arial"/>
                <w:sz w:val="14"/>
              </w:rPr>
              <w:t>0,000</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14:paraId="7ACE60E0" w14:textId="77777777" w:rsidR="00930457" w:rsidRDefault="00930457" w:rsidP="005D6700">
            <w:pPr>
              <w:ind w:left="100"/>
              <w:jc w:val="center"/>
            </w:pPr>
            <w:r>
              <w:rPr>
                <w:rFonts w:ascii="Arial" w:eastAsia="Arial" w:hAnsi="Arial" w:cs="Arial"/>
                <w:sz w:val="14"/>
              </w:rPr>
              <w:t>230,83 / 230,83</w:t>
            </w:r>
          </w:p>
        </w:tc>
      </w:tr>
      <w:tr w:rsidR="00930457" w14:paraId="6E98063B"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4AC28BDD" w14:textId="77777777" w:rsidR="00930457" w:rsidRDefault="00930457" w:rsidP="005D6700">
            <w:pPr>
              <w:ind w:left="100"/>
            </w:pPr>
            <w:r>
              <w:rPr>
                <w:rFonts w:ascii="Arial" w:eastAsia="Arial" w:hAnsi="Arial" w:cs="Arial"/>
                <w:sz w:val="14"/>
              </w:rPr>
              <w:t>5</w:t>
            </w:r>
          </w:p>
        </w:tc>
        <w:tc>
          <w:tcPr>
            <w:tcW w:w="1460" w:type="dxa"/>
            <w:tcBorders>
              <w:top w:val="single" w:sz="6" w:space="0" w:color="000000"/>
              <w:left w:val="single" w:sz="6" w:space="0" w:color="000000"/>
              <w:bottom w:val="single" w:sz="6" w:space="0" w:color="000000"/>
              <w:right w:val="single" w:sz="6" w:space="0" w:color="000000"/>
            </w:tcBorders>
            <w:vAlign w:val="center"/>
          </w:tcPr>
          <w:p w14:paraId="247C7AA6" w14:textId="77777777" w:rsidR="00930457" w:rsidRDefault="00930457" w:rsidP="005D6700">
            <w:pPr>
              <w:ind w:left="100"/>
            </w:pPr>
            <w:r>
              <w:rPr>
                <w:rFonts w:ascii="Arial" w:eastAsia="Arial" w:hAnsi="Arial" w:cs="Arial"/>
                <w:sz w:val="14"/>
              </w:rPr>
              <w:t>SF 2</w:t>
            </w:r>
          </w:p>
        </w:tc>
        <w:tc>
          <w:tcPr>
            <w:tcW w:w="2631" w:type="dxa"/>
            <w:tcBorders>
              <w:top w:val="single" w:sz="6" w:space="0" w:color="000000"/>
              <w:left w:val="single" w:sz="6" w:space="0" w:color="000000"/>
              <w:bottom w:val="single" w:sz="6" w:space="0" w:color="000000"/>
              <w:right w:val="single" w:sz="6" w:space="0" w:color="000000"/>
            </w:tcBorders>
            <w:vAlign w:val="center"/>
          </w:tcPr>
          <w:p w14:paraId="5679F238" w14:textId="77777777" w:rsidR="00930457" w:rsidRDefault="00930457" w:rsidP="005D6700">
            <w:pPr>
              <w:ind w:left="100"/>
            </w:pPr>
            <w:r>
              <w:rPr>
                <w:rFonts w:ascii="Arial" w:eastAsia="Arial" w:hAnsi="Arial" w:cs="Arial"/>
                <w:sz w:val="14"/>
              </w:rPr>
              <w:t>Ściana piwnic z XPS</w:t>
            </w:r>
          </w:p>
        </w:tc>
        <w:tc>
          <w:tcPr>
            <w:tcW w:w="1325" w:type="dxa"/>
            <w:tcBorders>
              <w:top w:val="single" w:sz="6" w:space="0" w:color="000000"/>
              <w:left w:val="single" w:sz="6" w:space="0" w:color="000000"/>
              <w:bottom w:val="single" w:sz="6" w:space="0" w:color="000000"/>
              <w:right w:val="single" w:sz="6" w:space="0" w:color="000000"/>
            </w:tcBorders>
            <w:vAlign w:val="center"/>
          </w:tcPr>
          <w:p w14:paraId="1F4E25DD" w14:textId="77777777" w:rsidR="00930457" w:rsidRDefault="00930457" w:rsidP="005D6700">
            <w:pPr>
              <w:ind w:left="100"/>
              <w:jc w:val="center"/>
            </w:pPr>
            <w:r>
              <w:rPr>
                <w:rFonts w:ascii="Arial" w:eastAsia="Arial" w:hAnsi="Arial" w:cs="Arial"/>
                <w:sz w:val="14"/>
              </w:rPr>
              <w:t>0,200</w:t>
            </w:r>
          </w:p>
        </w:tc>
        <w:tc>
          <w:tcPr>
            <w:tcW w:w="1323" w:type="dxa"/>
            <w:tcBorders>
              <w:top w:val="single" w:sz="6" w:space="0" w:color="000000"/>
              <w:left w:val="single" w:sz="6" w:space="0" w:color="000000"/>
              <w:bottom w:val="single" w:sz="6" w:space="0" w:color="000000"/>
              <w:right w:val="single" w:sz="6" w:space="0" w:color="000000"/>
            </w:tcBorders>
            <w:vAlign w:val="center"/>
          </w:tcPr>
          <w:p w14:paraId="140F48C2" w14:textId="77777777" w:rsidR="00930457" w:rsidRDefault="00930457" w:rsidP="005D6700">
            <w:pPr>
              <w:ind w:left="100"/>
              <w:jc w:val="center"/>
            </w:pPr>
            <w:r>
              <w:rPr>
                <w:rFonts w:ascii="Arial" w:eastAsia="Arial" w:hAnsi="Arial" w:cs="Arial"/>
                <w:sz w:val="14"/>
              </w:rPr>
              <w:t>0,000</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14:paraId="2966FA2B" w14:textId="77777777" w:rsidR="00930457" w:rsidRDefault="00930457" w:rsidP="005D6700">
            <w:pPr>
              <w:ind w:left="100"/>
              <w:jc w:val="center"/>
            </w:pPr>
            <w:r>
              <w:rPr>
                <w:rFonts w:ascii="Arial" w:eastAsia="Arial" w:hAnsi="Arial" w:cs="Arial"/>
                <w:sz w:val="14"/>
              </w:rPr>
              <w:t>113,54 / 113,54</w:t>
            </w:r>
          </w:p>
        </w:tc>
      </w:tr>
      <w:tr w:rsidR="00930457" w14:paraId="19869BED"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5933F1A1" w14:textId="77777777" w:rsidR="00930457" w:rsidRDefault="00930457" w:rsidP="005D6700">
            <w:pPr>
              <w:ind w:left="100"/>
            </w:pPr>
            <w:r>
              <w:rPr>
                <w:rFonts w:ascii="Arial" w:eastAsia="Arial" w:hAnsi="Arial" w:cs="Arial"/>
                <w:sz w:val="14"/>
              </w:rPr>
              <w:t>6</w:t>
            </w:r>
          </w:p>
        </w:tc>
        <w:tc>
          <w:tcPr>
            <w:tcW w:w="1460" w:type="dxa"/>
            <w:tcBorders>
              <w:top w:val="single" w:sz="6" w:space="0" w:color="000000"/>
              <w:left w:val="single" w:sz="6" w:space="0" w:color="000000"/>
              <w:bottom w:val="single" w:sz="6" w:space="0" w:color="000000"/>
              <w:right w:val="single" w:sz="6" w:space="0" w:color="000000"/>
            </w:tcBorders>
            <w:vAlign w:val="center"/>
          </w:tcPr>
          <w:p w14:paraId="38C9926B" w14:textId="77777777" w:rsidR="00930457" w:rsidRDefault="00930457" w:rsidP="005D6700">
            <w:pPr>
              <w:ind w:left="100"/>
            </w:pPr>
            <w:r>
              <w:rPr>
                <w:rFonts w:ascii="Arial" w:eastAsia="Arial" w:hAnsi="Arial" w:cs="Arial"/>
                <w:sz w:val="14"/>
              </w:rPr>
              <w:t>SZ piwnice</w:t>
            </w:r>
          </w:p>
        </w:tc>
        <w:tc>
          <w:tcPr>
            <w:tcW w:w="2631" w:type="dxa"/>
            <w:tcBorders>
              <w:top w:val="single" w:sz="6" w:space="0" w:color="000000"/>
              <w:left w:val="single" w:sz="6" w:space="0" w:color="000000"/>
              <w:bottom w:val="single" w:sz="6" w:space="0" w:color="000000"/>
              <w:right w:val="single" w:sz="6" w:space="0" w:color="000000"/>
            </w:tcBorders>
            <w:vAlign w:val="center"/>
          </w:tcPr>
          <w:p w14:paraId="2802E00D" w14:textId="77777777" w:rsidR="00930457" w:rsidRDefault="00930457" w:rsidP="005D6700">
            <w:pPr>
              <w:ind w:left="100"/>
            </w:pPr>
            <w:r>
              <w:rPr>
                <w:rFonts w:ascii="Arial" w:eastAsia="Arial" w:hAnsi="Arial" w:cs="Arial"/>
                <w:sz w:val="14"/>
              </w:rPr>
              <w:t>Ściana piwnic ponad gruntem</w:t>
            </w:r>
          </w:p>
        </w:tc>
        <w:tc>
          <w:tcPr>
            <w:tcW w:w="1325" w:type="dxa"/>
            <w:tcBorders>
              <w:top w:val="single" w:sz="6" w:space="0" w:color="000000"/>
              <w:left w:val="single" w:sz="6" w:space="0" w:color="000000"/>
              <w:bottom w:val="single" w:sz="6" w:space="0" w:color="000000"/>
              <w:right w:val="single" w:sz="6" w:space="0" w:color="000000"/>
            </w:tcBorders>
            <w:vAlign w:val="center"/>
          </w:tcPr>
          <w:p w14:paraId="115A09A6" w14:textId="77777777" w:rsidR="00930457" w:rsidRDefault="00930457" w:rsidP="005D6700">
            <w:pPr>
              <w:ind w:left="100"/>
              <w:jc w:val="center"/>
            </w:pPr>
            <w:r>
              <w:rPr>
                <w:rFonts w:ascii="Arial" w:eastAsia="Arial" w:hAnsi="Arial" w:cs="Arial"/>
                <w:sz w:val="14"/>
              </w:rPr>
              <w:t>0,961</w:t>
            </w:r>
          </w:p>
        </w:tc>
        <w:tc>
          <w:tcPr>
            <w:tcW w:w="1323" w:type="dxa"/>
            <w:tcBorders>
              <w:top w:val="single" w:sz="6" w:space="0" w:color="000000"/>
              <w:left w:val="single" w:sz="6" w:space="0" w:color="000000"/>
              <w:bottom w:val="single" w:sz="6" w:space="0" w:color="000000"/>
              <w:right w:val="single" w:sz="6" w:space="0" w:color="000000"/>
            </w:tcBorders>
            <w:vAlign w:val="center"/>
          </w:tcPr>
          <w:p w14:paraId="4630DE40" w14:textId="77777777" w:rsidR="00930457" w:rsidRDefault="00930457" w:rsidP="005D6700">
            <w:pPr>
              <w:ind w:left="100"/>
              <w:jc w:val="center"/>
            </w:pPr>
            <w:r>
              <w:rPr>
                <w:rFonts w:ascii="Arial" w:eastAsia="Arial" w:hAnsi="Arial" w:cs="Arial"/>
                <w:sz w:val="14"/>
              </w:rPr>
              <w:t>0,000</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14:paraId="5BCB18E3" w14:textId="77777777" w:rsidR="00930457" w:rsidRDefault="00930457" w:rsidP="005D6700">
            <w:pPr>
              <w:ind w:left="100"/>
              <w:jc w:val="center"/>
            </w:pPr>
            <w:r>
              <w:rPr>
                <w:rFonts w:ascii="Arial" w:eastAsia="Arial" w:hAnsi="Arial" w:cs="Arial"/>
                <w:sz w:val="14"/>
              </w:rPr>
              <w:t>93,69 / 75,26</w:t>
            </w:r>
          </w:p>
        </w:tc>
      </w:tr>
      <w:tr w:rsidR="00930457" w14:paraId="798110D1"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5C18964F" w14:textId="77777777" w:rsidR="00930457" w:rsidRDefault="00930457" w:rsidP="005D6700">
            <w:pPr>
              <w:ind w:left="100"/>
            </w:pPr>
            <w:r>
              <w:rPr>
                <w:rFonts w:ascii="Arial" w:eastAsia="Arial" w:hAnsi="Arial" w:cs="Arial"/>
                <w:sz w:val="14"/>
              </w:rPr>
              <w:t>7</w:t>
            </w:r>
          </w:p>
        </w:tc>
        <w:tc>
          <w:tcPr>
            <w:tcW w:w="1460" w:type="dxa"/>
            <w:tcBorders>
              <w:top w:val="single" w:sz="6" w:space="0" w:color="000000"/>
              <w:left w:val="single" w:sz="6" w:space="0" w:color="000000"/>
              <w:bottom w:val="single" w:sz="6" w:space="0" w:color="000000"/>
              <w:right w:val="single" w:sz="6" w:space="0" w:color="000000"/>
            </w:tcBorders>
            <w:vAlign w:val="center"/>
          </w:tcPr>
          <w:p w14:paraId="364B2BEB" w14:textId="77777777" w:rsidR="00930457" w:rsidRDefault="00930457" w:rsidP="005D6700">
            <w:pPr>
              <w:ind w:left="100"/>
            </w:pPr>
            <w:r>
              <w:rPr>
                <w:rFonts w:ascii="Arial" w:eastAsia="Arial" w:hAnsi="Arial" w:cs="Arial"/>
                <w:sz w:val="14"/>
              </w:rPr>
              <w:t>SZ1</w:t>
            </w:r>
          </w:p>
        </w:tc>
        <w:tc>
          <w:tcPr>
            <w:tcW w:w="2631" w:type="dxa"/>
            <w:tcBorders>
              <w:top w:val="single" w:sz="6" w:space="0" w:color="000000"/>
              <w:left w:val="single" w:sz="6" w:space="0" w:color="000000"/>
              <w:bottom w:val="single" w:sz="6" w:space="0" w:color="000000"/>
              <w:right w:val="single" w:sz="6" w:space="0" w:color="000000"/>
            </w:tcBorders>
            <w:vAlign w:val="center"/>
          </w:tcPr>
          <w:p w14:paraId="7CE09A54" w14:textId="77777777" w:rsidR="00930457" w:rsidRDefault="00930457" w:rsidP="005D6700">
            <w:pPr>
              <w:ind w:left="100"/>
            </w:pPr>
            <w:r>
              <w:rPr>
                <w:rFonts w:ascii="Arial" w:eastAsia="Arial" w:hAnsi="Arial" w:cs="Arial"/>
                <w:sz w:val="14"/>
              </w:rPr>
              <w:t xml:space="preserve">Mur z cegły pełnej </w:t>
            </w:r>
          </w:p>
        </w:tc>
        <w:tc>
          <w:tcPr>
            <w:tcW w:w="1325" w:type="dxa"/>
            <w:tcBorders>
              <w:top w:val="single" w:sz="6" w:space="0" w:color="000000"/>
              <w:left w:val="single" w:sz="6" w:space="0" w:color="000000"/>
              <w:bottom w:val="single" w:sz="6" w:space="0" w:color="000000"/>
              <w:right w:val="single" w:sz="6" w:space="0" w:color="000000"/>
            </w:tcBorders>
            <w:vAlign w:val="center"/>
          </w:tcPr>
          <w:p w14:paraId="4F8D7F0D" w14:textId="77777777" w:rsidR="00930457" w:rsidRDefault="00930457" w:rsidP="005D6700">
            <w:pPr>
              <w:ind w:left="100"/>
              <w:jc w:val="center"/>
            </w:pPr>
            <w:r>
              <w:rPr>
                <w:rFonts w:ascii="Arial" w:eastAsia="Arial" w:hAnsi="Arial" w:cs="Arial"/>
                <w:sz w:val="14"/>
              </w:rPr>
              <w:t>1,184</w:t>
            </w:r>
          </w:p>
        </w:tc>
        <w:tc>
          <w:tcPr>
            <w:tcW w:w="1323" w:type="dxa"/>
            <w:tcBorders>
              <w:top w:val="single" w:sz="6" w:space="0" w:color="000000"/>
              <w:left w:val="single" w:sz="6" w:space="0" w:color="000000"/>
              <w:bottom w:val="single" w:sz="6" w:space="0" w:color="000000"/>
              <w:right w:val="single" w:sz="6" w:space="0" w:color="000000"/>
            </w:tcBorders>
            <w:vAlign w:val="center"/>
          </w:tcPr>
          <w:p w14:paraId="024FFD5A" w14:textId="77777777" w:rsidR="00930457" w:rsidRDefault="00930457" w:rsidP="005D6700">
            <w:pPr>
              <w:ind w:left="100"/>
              <w:jc w:val="center"/>
            </w:pPr>
            <w:r>
              <w:rPr>
                <w:rFonts w:ascii="Arial" w:eastAsia="Arial" w:hAnsi="Arial" w:cs="Arial"/>
                <w:sz w:val="14"/>
              </w:rPr>
              <w:t>0,000</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14:paraId="51B72130" w14:textId="77777777" w:rsidR="00930457" w:rsidRDefault="00930457" w:rsidP="005D6700">
            <w:pPr>
              <w:ind w:left="100"/>
              <w:jc w:val="center"/>
            </w:pPr>
            <w:r>
              <w:rPr>
                <w:rFonts w:ascii="Arial" w:eastAsia="Arial" w:hAnsi="Arial" w:cs="Arial"/>
                <w:sz w:val="14"/>
              </w:rPr>
              <w:t>827,98 / 756,09</w:t>
            </w:r>
          </w:p>
        </w:tc>
      </w:tr>
      <w:tr w:rsidR="00930457" w14:paraId="74D777DC"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676F25B9" w14:textId="77777777" w:rsidR="00930457" w:rsidRDefault="00930457" w:rsidP="005D6700">
            <w:pPr>
              <w:ind w:left="100"/>
            </w:pPr>
            <w:r>
              <w:rPr>
                <w:rFonts w:ascii="Arial" w:eastAsia="Arial" w:hAnsi="Arial" w:cs="Arial"/>
                <w:sz w:val="14"/>
              </w:rPr>
              <w:t>8</w:t>
            </w:r>
          </w:p>
        </w:tc>
        <w:tc>
          <w:tcPr>
            <w:tcW w:w="1460" w:type="dxa"/>
            <w:tcBorders>
              <w:top w:val="single" w:sz="6" w:space="0" w:color="000000"/>
              <w:left w:val="single" w:sz="6" w:space="0" w:color="000000"/>
              <w:bottom w:val="single" w:sz="6" w:space="0" w:color="000000"/>
              <w:right w:val="single" w:sz="6" w:space="0" w:color="000000"/>
            </w:tcBorders>
            <w:vAlign w:val="center"/>
          </w:tcPr>
          <w:p w14:paraId="2E071787" w14:textId="77777777" w:rsidR="00930457" w:rsidRDefault="00930457" w:rsidP="005D6700">
            <w:pPr>
              <w:ind w:left="100"/>
            </w:pPr>
            <w:r>
              <w:rPr>
                <w:rFonts w:ascii="Arial" w:eastAsia="Arial" w:hAnsi="Arial" w:cs="Arial"/>
                <w:sz w:val="14"/>
              </w:rPr>
              <w:t>SF 4</w:t>
            </w:r>
          </w:p>
        </w:tc>
        <w:tc>
          <w:tcPr>
            <w:tcW w:w="2631" w:type="dxa"/>
            <w:tcBorders>
              <w:top w:val="single" w:sz="6" w:space="0" w:color="000000"/>
              <w:left w:val="single" w:sz="6" w:space="0" w:color="000000"/>
              <w:bottom w:val="single" w:sz="6" w:space="0" w:color="000000"/>
              <w:right w:val="single" w:sz="6" w:space="0" w:color="000000"/>
            </w:tcBorders>
            <w:vAlign w:val="center"/>
          </w:tcPr>
          <w:p w14:paraId="611E7068" w14:textId="77777777" w:rsidR="00930457" w:rsidRDefault="00930457" w:rsidP="005D6700">
            <w:pPr>
              <w:ind w:left="100"/>
            </w:pPr>
            <w:r>
              <w:rPr>
                <w:rFonts w:ascii="Arial" w:eastAsia="Arial" w:hAnsi="Arial" w:cs="Arial"/>
                <w:sz w:val="14"/>
              </w:rPr>
              <w:t>Ściana piwnic bez XPS</w:t>
            </w:r>
          </w:p>
        </w:tc>
        <w:tc>
          <w:tcPr>
            <w:tcW w:w="1325" w:type="dxa"/>
            <w:tcBorders>
              <w:top w:val="single" w:sz="6" w:space="0" w:color="000000"/>
              <w:left w:val="single" w:sz="6" w:space="0" w:color="000000"/>
              <w:bottom w:val="single" w:sz="6" w:space="0" w:color="000000"/>
              <w:right w:val="single" w:sz="6" w:space="0" w:color="000000"/>
            </w:tcBorders>
            <w:vAlign w:val="center"/>
          </w:tcPr>
          <w:p w14:paraId="67CB21DE" w14:textId="77777777" w:rsidR="00930457" w:rsidRDefault="00930457" w:rsidP="005D6700">
            <w:pPr>
              <w:ind w:left="100"/>
              <w:jc w:val="center"/>
            </w:pPr>
            <w:r>
              <w:rPr>
                <w:rFonts w:ascii="Arial" w:eastAsia="Arial" w:hAnsi="Arial" w:cs="Arial"/>
                <w:sz w:val="14"/>
              </w:rPr>
              <w:t>1,351</w:t>
            </w:r>
          </w:p>
        </w:tc>
        <w:tc>
          <w:tcPr>
            <w:tcW w:w="1323" w:type="dxa"/>
            <w:tcBorders>
              <w:top w:val="single" w:sz="6" w:space="0" w:color="000000"/>
              <w:left w:val="single" w:sz="6" w:space="0" w:color="000000"/>
              <w:bottom w:val="single" w:sz="6" w:space="0" w:color="000000"/>
              <w:right w:val="single" w:sz="6" w:space="0" w:color="000000"/>
            </w:tcBorders>
            <w:vAlign w:val="center"/>
          </w:tcPr>
          <w:p w14:paraId="76DF248D" w14:textId="77777777" w:rsidR="00930457" w:rsidRDefault="00930457" w:rsidP="005D6700">
            <w:pPr>
              <w:ind w:left="100"/>
              <w:jc w:val="center"/>
            </w:pPr>
            <w:r>
              <w:rPr>
                <w:rFonts w:ascii="Arial" w:eastAsia="Arial" w:hAnsi="Arial" w:cs="Arial"/>
                <w:sz w:val="14"/>
              </w:rPr>
              <w:t>0,000</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14:paraId="698A2C6E" w14:textId="77777777" w:rsidR="00930457" w:rsidRDefault="00930457" w:rsidP="005D6700">
            <w:pPr>
              <w:ind w:left="100"/>
              <w:jc w:val="center"/>
            </w:pPr>
            <w:r>
              <w:rPr>
                <w:rFonts w:ascii="Arial" w:eastAsia="Arial" w:hAnsi="Arial" w:cs="Arial"/>
                <w:sz w:val="14"/>
              </w:rPr>
              <w:t>65,46 / 65,46</w:t>
            </w:r>
          </w:p>
        </w:tc>
      </w:tr>
      <w:tr w:rsidR="00930457" w14:paraId="213FE7F9"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091E3573" w14:textId="77777777" w:rsidR="00930457" w:rsidRDefault="00930457" w:rsidP="005D6700">
            <w:pPr>
              <w:ind w:left="100"/>
            </w:pPr>
            <w:r>
              <w:rPr>
                <w:rFonts w:ascii="Arial" w:eastAsia="Arial" w:hAnsi="Arial" w:cs="Arial"/>
                <w:sz w:val="14"/>
              </w:rPr>
              <w:t>9</w:t>
            </w:r>
          </w:p>
        </w:tc>
        <w:tc>
          <w:tcPr>
            <w:tcW w:w="1460" w:type="dxa"/>
            <w:tcBorders>
              <w:top w:val="single" w:sz="6" w:space="0" w:color="000000"/>
              <w:left w:val="single" w:sz="6" w:space="0" w:color="000000"/>
              <w:bottom w:val="single" w:sz="6" w:space="0" w:color="000000"/>
              <w:right w:val="single" w:sz="6" w:space="0" w:color="000000"/>
            </w:tcBorders>
            <w:vAlign w:val="center"/>
          </w:tcPr>
          <w:p w14:paraId="66F5406F" w14:textId="77777777" w:rsidR="00930457" w:rsidRDefault="00930457" w:rsidP="005D6700">
            <w:pPr>
              <w:ind w:left="100"/>
            </w:pPr>
            <w:r>
              <w:rPr>
                <w:rFonts w:ascii="Arial" w:eastAsia="Arial" w:hAnsi="Arial" w:cs="Arial"/>
                <w:sz w:val="14"/>
              </w:rPr>
              <w:t>SZ proj. poddasze</w:t>
            </w:r>
          </w:p>
        </w:tc>
        <w:tc>
          <w:tcPr>
            <w:tcW w:w="2631" w:type="dxa"/>
            <w:tcBorders>
              <w:top w:val="single" w:sz="6" w:space="0" w:color="000000"/>
              <w:left w:val="single" w:sz="6" w:space="0" w:color="000000"/>
              <w:bottom w:val="single" w:sz="6" w:space="0" w:color="000000"/>
              <w:right w:val="single" w:sz="6" w:space="0" w:color="000000"/>
            </w:tcBorders>
            <w:vAlign w:val="center"/>
          </w:tcPr>
          <w:p w14:paraId="69B5E359" w14:textId="77777777" w:rsidR="00930457" w:rsidRDefault="00930457" w:rsidP="005D6700">
            <w:pPr>
              <w:ind w:left="100"/>
            </w:pPr>
            <w:r>
              <w:rPr>
                <w:rFonts w:ascii="Arial" w:eastAsia="Arial" w:hAnsi="Arial" w:cs="Arial"/>
                <w:sz w:val="14"/>
              </w:rPr>
              <w:t xml:space="preserve">Ściana zewnętrzna </w:t>
            </w:r>
          </w:p>
        </w:tc>
        <w:tc>
          <w:tcPr>
            <w:tcW w:w="1325" w:type="dxa"/>
            <w:tcBorders>
              <w:top w:val="single" w:sz="6" w:space="0" w:color="000000"/>
              <w:left w:val="single" w:sz="6" w:space="0" w:color="000000"/>
              <w:bottom w:val="single" w:sz="6" w:space="0" w:color="000000"/>
              <w:right w:val="single" w:sz="6" w:space="0" w:color="000000"/>
            </w:tcBorders>
            <w:vAlign w:val="center"/>
          </w:tcPr>
          <w:p w14:paraId="01DFC54C" w14:textId="77777777" w:rsidR="00930457" w:rsidRDefault="00930457" w:rsidP="005D6700">
            <w:pPr>
              <w:ind w:left="100"/>
              <w:jc w:val="center"/>
            </w:pPr>
            <w:r>
              <w:rPr>
                <w:rFonts w:ascii="Arial" w:eastAsia="Arial" w:hAnsi="Arial" w:cs="Arial"/>
                <w:sz w:val="14"/>
              </w:rPr>
              <w:t>0,196</w:t>
            </w:r>
          </w:p>
        </w:tc>
        <w:tc>
          <w:tcPr>
            <w:tcW w:w="1323" w:type="dxa"/>
            <w:tcBorders>
              <w:top w:val="single" w:sz="6" w:space="0" w:color="000000"/>
              <w:left w:val="single" w:sz="6" w:space="0" w:color="000000"/>
              <w:bottom w:val="single" w:sz="6" w:space="0" w:color="000000"/>
              <w:right w:val="single" w:sz="6" w:space="0" w:color="000000"/>
            </w:tcBorders>
            <w:vAlign w:val="center"/>
          </w:tcPr>
          <w:p w14:paraId="00A0A0AC" w14:textId="77777777" w:rsidR="00930457" w:rsidRDefault="00930457" w:rsidP="005D6700">
            <w:pPr>
              <w:ind w:left="100"/>
              <w:jc w:val="center"/>
            </w:pPr>
            <w:r>
              <w:rPr>
                <w:rFonts w:ascii="Arial" w:eastAsia="Arial" w:hAnsi="Arial" w:cs="Arial"/>
                <w:sz w:val="14"/>
              </w:rPr>
              <w:t>0,000</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14:paraId="2D409279" w14:textId="77777777" w:rsidR="00930457" w:rsidRDefault="00930457" w:rsidP="005D6700">
            <w:pPr>
              <w:ind w:left="100"/>
              <w:jc w:val="center"/>
            </w:pPr>
            <w:r>
              <w:rPr>
                <w:rFonts w:ascii="Arial" w:eastAsia="Arial" w:hAnsi="Arial" w:cs="Arial"/>
                <w:sz w:val="14"/>
              </w:rPr>
              <w:t>9,40 / 6,27</w:t>
            </w:r>
          </w:p>
        </w:tc>
      </w:tr>
      <w:tr w:rsidR="00930457" w14:paraId="34E71D49"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2BB2EEBF" w14:textId="77777777" w:rsidR="00930457" w:rsidRDefault="00930457" w:rsidP="005D6700">
            <w:pPr>
              <w:ind w:left="100"/>
            </w:pPr>
            <w:r>
              <w:rPr>
                <w:rFonts w:ascii="Arial" w:eastAsia="Arial" w:hAnsi="Arial" w:cs="Arial"/>
                <w:sz w:val="14"/>
              </w:rPr>
              <w:t>10</w:t>
            </w:r>
          </w:p>
        </w:tc>
        <w:tc>
          <w:tcPr>
            <w:tcW w:w="1460" w:type="dxa"/>
            <w:tcBorders>
              <w:top w:val="single" w:sz="6" w:space="0" w:color="000000"/>
              <w:left w:val="single" w:sz="6" w:space="0" w:color="000000"/>
              <w:bottom w:val="single" w:sz="6" w:space="0" w:color="000000"/>
              <w:right w:val="single" w:sz="6" w:space="0" w:color="000000"/>
            </w:tcBorders>
            <w:vAlign w:val="center"/>
          </w:tcPr>
          <w:p w14:paraId="0A7DE8D3" w14:textId="77777777" w:rsidR="00930457" w:rsidRDefault="00930457" w:rsidP="005D6700">
            <w:pPr>
              <w:ind w:left="100"/>
            </w:pPr>
            <w:r>
              <w:rPr>
                <w:rFonts w:ascii="Arial" w:eastAsia="Arial" w:hAnsi="Arial" w:cs="Arial"/>
                <w:sz w:val="14"/>
              </w:rPr>
              <w:t>D 1</w:t>
            </w:r>
          </w:p>
        </w:tc>
        <w:tc>
          <w:tcPr>
            <w:tcW w:w="2631" w:type="dxa"/>
            <w:tcBorders>
              <w:top w:val="single" w:sz="6" w:space="0" w:color="000000"/>
              <w:left w:val="single" w:sz="6" w:space="0" w:color="000000"/>
              <w:bottom w:val="single" w:sz="6" w:space="0" w:color="000000"/>
              <w:right w:val="single" w:sz="6" w:space="0" w:color="000000"/>
            </w:tcBorders>
            <w:vAlign w:val="center"/>
          </w:tcPr>
          <w:p w14:paraId="1B5990CD" w14:textId="77777777" w:rsidR="00930457" w:rsidRDefault="00930457" w:rsidP="005D6700">
            <w:pPr>
              <w:ind w:left="100"/>
            </w:pPr>
            <w:r>
              <w:rPr>
                <w:rFonts w:ascii="Arial" w:eastAsia="Arial" w:hAnsi="Arial" w:cs="Arial"/>
                <w:sz w:val="14"/>
              </w:rPr>
              <w:t>Dach skośny istniejący</w:t>
            </w:r>
          </w:p>
        </w:tc>
        <w:tc>
          <w:tcPr>
            <w:tcW w:w="1325" w:type="dxa"/>
            <w:tcBorders>
              <w:top w:val="single" w:sz="6" w:space="0" w:color="000000"/>
              <w:left w:val="single" w:sz="6" w:space="0" w:color="000000"/>
              <w:bottom w:val="single" w:sz="6" w:space="0" w:color="000000"/>
              <w:right w:val="single" w:sz="6" w:space="0" w:color="000000"/>
            </w:tcBorders>
            <w:vAlign w:val="center"/>
          </w:tcPr>
          <w:p w14:paraId="5614D5C3" w14:textId="77777777" w:rsidR="00930457" w:rsidRDefault="00930457" w:rsidP="005D6700">
            <w:pPr>
              <w:ind w:left="100"/>
              <w:jc w:val="center"/>
            </w:pPr>
            <w:r>
              <w:rPr>
                <w:rFonts w:ascii="Arial" w:eastAsia="Arial" w:hAnsi="Arial" w:cs="Arial"/>
                <w:sz w:val="14"/>
              </w:rPr>
              <w:t>3,043</w:t>
            </w:r>
          </w:p>
        </w:tc>
        <w:tc>
          <w:tcPr>
            <w:tcW w:w="1323" w:type="dxa"/>
            <w:tcBorders>
              <w:top w:val="single" w:sz="6" w:space="0" w:color="000000"/>
              <w:left w:val="single" w:sz="6" w:space="0" w:color="000000"/>
              <w:bottom w:val="single" w:sz="6" w:space="0" w:color="000000"/>
              <w:right w:val="single" w:sz="6" w:space="0" w:color="000000"/>
            </w:tcBorders>
            <w:vAlign w:val="center"/>
          </w:tcPr>
          <w:p w14:paraId="78596E65" w14:textId="77777777" w:rsidR="00930457" w:rsidRDefault="00930457" w:rsidP="005D6700">
            <w:pPr>
              <w:ind w:left="100"/>
              <w:jc w:val="center"/>
            </w:pPr>
            <w:r>
              <w:rPr>
                <w:rFonts w:ascii="Arial" w:eastAsia="Arial" w:hAnsi="Arial" w:cs="Arial"/>
                <w:sz w:val="14"/>
              </w:rPr>
              <w:t>0,000</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14:paraId="19ED050A" w14:textId="77777777" w:rsidR="00930457" w:rsidRDefault="00930457" w:rsidP="005D6700">
            <w:pPr>
              <w:ind w:left="100"/>
              <w:jc w:val="center"/>
            </w:pPr>
            <w:r>
              <w:rPr>
                <w:rFonts w:ascii="Arial" w:eastAsia="Arial" w:hAnsi="Arial" w:cs="Arial"/>
                <w:sz w:val="14"/>
              </w:rPr>
              <w:t>342,16 / 341,24</w:t>
            </w:r>
          </w:p>
        </w:tc>
      </w:tr>
      <w:tr w:rsidR="00930457" w14:paraId="6B7F237D" w14:textId="77777777" w:rsidTr="00930457">
        <w:trPr>
          <w:trHeight w:val="300"/>
        </w:trPr>
        <w:tc>
          <w:tcPr>
            <w:tcW w:w="4501" w:type="dxa"/>
            <w:gridSpan w:val="3"/>
            <w:tcBorders>
              <w:top w:val="single" w:sz="6" w:space="0" w:color="000000"/>
              <w:left w:val="single" w:sz="2" w:space="0" w:color="FFFFFF"/>
              <w:bottom w:val="single" w:sz="6" w:space="0" w:color="000000"/>
              <w:right w:val="nil"/>
            </w:tcBorders>
          </w:tcPr>
          <w:p w14:paraId="215B4C64" w14:textId="77777777" w:rsidR="00930457" w:rsidRDefault="00930457" w:rsidP="005D6700">
            <w:bookmarkStart w:id="221" w:name="_Hlk161402078"/>
            <w:r>
              <w:rPr>
                <w:rFonts w:ascii="Arial" w:eastAsia="Arial" w:hAnsi="Arial" w:cs="Arial"/>
                <w:sz w:val="18"/>
              </w:rPr>
              <w:t xml:space="preserve"> Stolarka otworowa</w:t>
            </w:r>
          </w:p>
        </w:tc>
        <w:tc>
          <w:tcPr>
            <w:tcW w:w="1325" w:type="dxa"/>
            <w:tcBorders>
              <w:top w:val="single" w:sz="6" w:space="0" w:color="000000"/>
              <w:left w:val="nil"/>
              <w:bottom w:val="single" w:sz="6" w:space="0" w:color="000000"/>
              <w:right w:val="nil"/>
            </w:tcBorders>
          </w:tcPr>
          <w:p w14:paraId="468E6E1F" w14:textId="77777777" w:rsidR="00930457" w:rsidRDefault="00930457" w:rsidP="005D6700"/>
        </w:tc>
        <w:tc>
          <w:tcPr>
            <w:tcW w:w="1323" w:type="dxa"/>
            <w:tcBorders>
              <w:top w:val="single" w:sz="6" w:space="0" w:color="000000"/>
              <w:left w:val="nil"/>
              <w:bottom w:val="single" w:sz="6" w:space="0" w:color="000000"/>
              <w:right w:val="nil"/>
            </w:tcBorders>
          </w:tcPr>
          <w:p w14:paraId="61237446" w14:textId="77777777" w:rsidR="00930457" w:rsidRDefault="00930457" w:rsidP="005D6700"/>
        </w:tc>
        <w:tc>
          <w:tcPr>
            <w:tcW w:w="2651" w:type="dxa"/>
            <w:gridSpan w:val="2"/>
            <w:tcBorders>
              <w:top w:val="single" w:sz="6" w:space="0" w:color="000000"/>
              <w:left w:val="nil"/>
              <w:bottom w:val="single" w:sz="6" w:space="0" w:color="000000"/>
              <w:right w:val="single" w:sz="2" w:space="0" w:color="FFFFFF"/>
            </w:tcBorders>
          </w:tcPr>
          <w:p w14:paraId="2830998B" w14:textId="77777777" w:rsidR="00930457" w:rsidRDefault="00930457" w:rsidP="005D6700"/>
        </w:tc>
      </w:tr>
      <w:bookmarkEnd w:id="220"/>
      <w:tr w:rsidR="00930457" w14:paraId="45A5ED96" w14:textId="77777777" w:rsidTr="00930457">
        <w:trPr>
          <w:trHeight w:val="509"/>
        </w:trPr>
        <w:tc>
          <w:tcPr>
            <w:tcW w:w="410" w:type="dxa"/>
            <w:tcBorders>
              <w:top w:val="single" w:sz="6" w:space="0" w:color="000000"/>
              <w:left w:val="single" w:sz="6" w:space="0" w:color="000000"/>
              <w:bottom w:val="single" w:sz="6" w:space="0" w:color="000000"/>
              <w:right w:val="single" w:sz="6" w:space="0" w:color="000000"/>
            </w:tcBorders>
            <w:vAlign w:val="center"/>
          </w:tcPr>
          <w:p w14:paraId="078162E2" w14:textId="77777777" w:rsidR="00930457" w:rsidRDefault="00930457" w:rsidP="005D6700">
            <w:pPr>
              <w:ind w:left="100"/>
            </w:pPr>
            <w:r>
              <w:rPr>
                <w:rFonts w:ascii="Arial" w:eastAsia="Arial" w:hAnsi="Arial" w:cs="Arial"/>
                <w:b/>
                <w:sz w:val="14"/>
              </w:rPr>
              <w:t>Lp.</w:t>
            </w:r>
          </w:p>
        </w:tc>
        <w:tc>
          <w:tcPr>
            <w:tcW w:w="1460" w:type="dxa"/>
            <w:tcBorders>
              <w:top w:val="single" w:sz="6" w:space="0" w:color="000000"/>
              <w:left w:val="single" w:sz="6" w:space="0" w:color="000000"/>
              <w:bottom w:val="single" w:sz="6" w:space="0" w:color="000000"/>
              <w:right w:val="single" w:sz="6" w:space="0" w:color="000000"/>
            </w:tcBorders>
          </w:tcPr>
          <w:p w14:paraId="09BB1DF2" w14:textId="77777777" w:rsidR="00930457" w:rsidRDefault="00930457" w:rsidP="005D6700">
            <w:pPr>
              <w:ind w:left="115" w:right="15"/>
              <w:jc w:val="center"/>
            </w:pPr>
            <w:r>
              <w:rPr>
                <w:rFonts w:ascii="Arial" w:eastAsia="Arial" w:hAnsi="Arial" w:cs="Arial"/>
                <w:b/>
                <w:sz w:val="14"/>
              </w:rPr>
              <w:t>Nazwa przegrody</w:t>
            </w:r>
          </w:p>
        </w:tc>
        <w:tc>
          <w:tcPr>
            <w:tcW w:w="2631" w:type="dxa"/>
            <w:tcBorders>
              <w:top w:val="single" w:sz="6" w:space="0" w:color="000000"/>
              <w:left w:val="single" w:sz="6" w:space="0" w:color="000000"/>
              <w:bottom w:val="single" w:sz="6" w:space="0" w:color="000000"/>
              <w:right w:val="single" w:sz="6" w:space="0" w:color="000000"/>
            </w:tcBorders>
            <w:vAlign w:val="center"/>
          </w:tcPr>
          <w:p w14:paraId="6A7875F9" w14:textId="77777777" w:rsidR="00930457" w:rsidRDefault="00930457" w:rsidP="005D6700">
            <w:pPr>
              <w:ind w:left="100"/>
              <w:jc w:val="center"/>
            </w:pPr>
            <w:r>
              <w:rPr>
                <w:rFonts w:ascii="Arial" w:eastAsia="Arial" w:hAnsi="Arial" w:cs="Arial"/>
                <w:b/>
                <w:sz w:val="14"/>
              </w:rPr>
              <w:t>Opis przegrody</w:t>
            </w:r>
          </w:p>
        </w:tc>
        <w:tc>
          <w:tcPr>
            <w:tcW w:w="1325" w:type="dxa"/>
            <w:tcBorders>
              <w:top w:val="single" w:sz="6" w:space="0" w:color="000000"/>
              <w:left w:val="single" w:sz="6" w:space="0" w:color="000000"/>
              <w:bottom w:val="single" w:sz="6" w:space="0" w:color="000000"/>
              <w:right w:val="single" w:sz="6" w:space="0" w:color="000000"/>
            </w:tcBorders>
            <w:vAlign w:val="center"/>
          </w:tcPr>
          <w:p w14:paraId="2A52BFFA" w14:textId="77777777" w:rsidR="00930457" w:rsidRDefault="00930457" w:rsidP="005D6700">
            <w:pPr>
              <w:ind w:left="146"/>
            </w:pPr>
            <w:proofErr w:type="spellStart"/>
            <w:r>
              <w:rPr>
                <w:rFonts w:ascii="Arial" w:eastAsia="Arial" w:hAnsi="Arial" w:cs="Arial"/>
                <w:b/>
                <w:sz w:val="14"/>
              </w:rPr>
              <w:t>Wsp</w:t>
            </w:r>
            <w:proofErr w:type="spellEnd"/>
            <w:r>
              <w:rPr>
                <w:rFonts w:ascii="Arial" w:eastAsia="Arial" w:hAnsi="Arial" w:cs="Arial"/>
                <w:b/>
                <w:sz w:val="14"/>
              </w:rPr>
              <w:t>. U [W/m²K]</w:t>
            </w:r>
          </w:p>
        </w:tc>
        <w:tc>
          <w:tcPr>
            <w:tcW w:w="1323" w:type="dxa"/>
            <w:tcBorders>
              <w:top w:val="single" w:sz="6" w:space="0" w:color="000000"/>
              <w:left w:val="single" w:sz="6" w:space="0" w:color="000000"/>
              <w:bottom w:val="single" w:sz="6" w:space="0" w:color="000000"/>
              <w:right w:val="single" w:sz="6" w:space="0" w:color="000000"/>
            </w:tcBorders>
            <w:vAlign w:val="center"/>
          </w:tcPr>
          <w:p w14:paraId="439BB096" w14:textId="77777777" w:rsidR="00930457" w:rsidRDefault="00930457" w:rsidP="005D6700">
            <w:pPr>
              <w:ind w:left="100"/>
              <w:jc w:val="center"/>
            </w:pPr>
            <w:proofErr w:type="spellStart"/>
            <w:r>
              <w:rPr>
                <w:rFonts w:ascii="Arial" w:eastAsia="Arial" w:hAnsi="Arial" w:cs="Arial"/>
                <w:b/>
                <w:sz w:val="14"/>
              </w:rPr>
              <w:t>Wsp</w:t>
            </w:r>
            <w:proofErr w:type="spellEnd"/>
            <w:r>
              <w:rPr>
                <w:rFonts w:ascii="Arial" w:eastAsia="Arial" w:hAnsi="Arial" w:cs="Arial"/>
                <w:b/>
                <w:sz w:val="14"/>
              </w:rPr>
              <w:t>. C</w:t>
            </w:r>
          </w:p>
        </w:tc>
        <w:tc>
          <w:tcPr>
            <w:tcW w:w="1317" w:type="dxa"/>
            <w:tcBorders>
              <w:top w:val="single" w:sz="6" w:space="0" w:color="000000"/>
              <w:left w:val="single" w:sz="6" w:space="0" w:color="000000"/>
              <w:bottom w:val="single" w:sz="6" w:space="0" w:color="000000"/>
              <w:right w:val="single" w:sz="6" w:space="0" w:color="000000"/>
            </w:tcBorders>
            <w:vAlign w:val="center"/>
          </w:tcPr>
          <w:p w14:paraId="46D2515E" w14:textId="77777777" w:rsidR="00930457" w:rsidRDefault="00930457" w:rsidP="005D6700">
            <w:pPr>
              <w:ind w:left="100"/>
              <w:jc w:val="center"/>
            </w:pPr>
            <w:proofErr w:type="spellStart"/>
            <w:r>
              <w:rPr>
                <w:rFonts w:ascii="Arial" w:eastAsia="Arial" w:hAnsi="Arial" w:cs="Arial"/>
                <w:b/>
                <w:sz w:val="14"/>
              </w:rPr>
              <w:t>Wsp</w:t>
            </w:r>
            <w:proofErr w:type="spellEnd"/>
            <w:r>
              <w:rPr>
                <w:rFonts w:ascii="Arial" w:eastAsia="Arial" w:hAnsi="Arial" w:cs="Arial"/>
                <w:b/>
                <w:sz w:val="14"/>
              </w:rPr>
              <w:t>. g</w:t>
            </w:r>
          </w:p>
        </w:tc>
        <w:tc>
          <w:tcPr>
            <w:tcW w:w="1334" w:type="dxa"/>
            <w:tcBorders>
              <w:top w:val="single" w:sz="6" w:space="0" w:color="000000"/>
              <w:left w:val="single" w:sz="6" w:space="0" w:color="000000"/>
              <w:bottom w:val="single" w:sz="6" w:space="0" w:color="000000"/>
              <w:right w:val="single" w:sz="6" w:space="0" w:color="000000"/>
            </w:tcBorders>
          </w:tcPr>
          <w:p w14:paraId="0D886C0D" w14:textId="77777777" w:rsidR="00930457" w:rsidRDefault="00930457" w:rsidP="005D6700">
            <w:pPr>
              <w:ind w:left="92"/>
              <w:jc w:val="center"/>
            </w:pPr>
            <w:r>
              <w:rPr>
                <w:rFonts w:ascii="Arial" w:eastAsia="Arial" w:hAnsi="Arial" w:cs="Arial"/>
                <w:b/>
                <w:sz w:val="14"/>
              </w:rPr>
              <w:t>Powierzchnia [m²]</w:t>
            </w:r>
          </w:p>
        </w:tc>
      </w:tr>
      <w:tr w:rsidR="00930457" w14:paraId="7A1C7FC4"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09987C8C" w14:textId="77777777" w:rsidR="00930457" w:rsidRDefault="00930457" w:rsidP="005D6700">
            <w:pPr>
              <w:ind w:left="100"/>
            </w:pPr>
            <w:r>
              <w:rPr>
                <w:rFonts w:ascii="Arial" w:eastAsia="Arial" w:hAnsi="Arial" w:cs="Arial"/>
                <w:sz w:val="14"/>
              </w:rPr>
              <w:lastRenderedPageBreak/>
              <w:t>1</w:t>
            </w:r>
          </w:p>
        </w:tc>
        <w:tc>
          <w:tcPr>
            <w:tcW w:w="1460" w:type="dxa"/>
            <w:tcBorders>
              <w:top w:val="single" w:sz="6" w:space="0" w:color="000000"/>
              <w:left w:val="single" w:sz="6" w:space="0" w:color="000000"/>
              <w:bottom w:val="single" w:sz="6" w:space="0" w:color="000000"/>
              <w:right w:val="single" w:sz="6" w:space="0" w:color="000000"/>
            </w:tcBorders>
            <w:vAlign w:val="center"/>
          </w:tcPr>
          <w:p w14:paraId="39EEAD4C" w14:textId="77777777" w:rsidR="00930457" w:rsidRDefault="00930457" w:rsidP="005D6700">
            <w:pPr>
              <w:ind w:left="100"/>
            </w:pPr>
            <w:r>
              <w:rPr>
                <w:rFonts w:ascii="Arial" w:eastAsia="Arial" w:hAnsi="Arial" w:cs="Arial"/>
                <w:sz w:val="14"/>
              </w:rPr>
              <w:t>KD1</w:t>
            </w:r>
          </w:p>
        </w:tc>
        <w:tc>
          <w:tcPr>
            <w:tcW w:w="2631" w:type="dxa"/>
            <w:tcBorders>
              <w:top w:val="single" w:sz="6" w:space="0" w:color="000000"/>
              <w:left w:val="single" w:sz="6" w:space="0" w:color="000000"/>
              <w:bottom w:val="single" w:sz="6" w:space="0" w:color="000000"/>
              <w:right w:val="single" w:sz="6" w:space="0" w:color="000000"/>
            </w:tcBorders>
            <w:vAlign w:val="center"/>
          </w:tcPr>
          <w:p w14:paraId="147B1D6B" w14:textId="77777777" w:rsidR="00930457" w:rsidRDefault="00930457" w:rsidP="005D6700">
            <w:pPr>
              <w:ind w:left="100"/>
            </w:pPr>
            <w:r>
              <w:rPr>
                <w:rFonts w:ascii="Arial" w:eastAsia="Arial" w:hAnsi="Arial" w:cs="Arial"/>
                <w:sz w:val="14"/>
              </w:rPr>
              <w:t>klapa dymowa</w:t>
            </w:r>
          </w:p>
        </w:tc>
        <w:tc>
          <w:tcPr>
            <w:tcW w:w="1325" w:type="dxa"/>
            <w:tcBorders>
              <w:top w:val="single" w:sz="6" w:space="0" w:color="000000"/>
              <w:left w:val="single" w:sz="6" w:space="0" w:color="000000"/>
              <w:bottom w:val="single" w:sz="6" w:space="0" w:color="000000"/>
              <w:right w:val="single" w:sz="6" w:space="0" w:color="000000"/>
            </w:tcBorders>
            <w:vAlign w:val="center"/>
          </w:tcPr>
          <w:p w14:paraId="52245F6C" w14:textId="77777777" w:rsidR="00930457" w:rsidRDefault="00930457" w:rsidP="005D6700">
            <w:pPr>
              <w:ind w:left="100"/>
              <w:jc w:val="center"/>
            </w:pPr>
            <w:r>
              <w:rPr>
                <w:rFonts w:ascii="Arial" w:eastAsia="Arial" w:hAnsi="Arial" w:cs="Arial"/>
                <w:sz w:val="14"/>
              </w:rPr>
              <w:t>1,100</w:t>
            </w:r>
          </w:p>
        </w:tc>
        <w:tc>
          <w:tcPr>
            <w:tcW w:w="1323" w:type="dxa"/>
            <w:tcBorders>
              <w:top w:val="single" w:sz="6" w:space="0" w:color="000000"/>
              <w:left w:val="single" w:sz="6" w:space="0" w:color="000000"/>
              <w:bottom w:val="single" w:sz="6" w:space="0" w:color="000000"/>
              <w:right w:val="single" w:sz="6" w:space="0" w:color="000000"/>
            </w:tcBorders>
            <w:vAlign w:val="center"/>
          </w:tcPr>
          <w:p w14:paraId="586D8BFF" w14:textId="77777777" w:rsidR="00930457" w:rsidRDefault="00930457" w:rsidP="005D6700">
            <w:pPr>
              <w:ind w:left="100"/>
              <w:jc w:val="center"/>
            </w:pPr>
            <w:r>
              <w:rPr>
                <w:rFonts w:ascii="Arial" w:eastAsia="Arial" w:hAnsi="Arial" w:cs="Arial"/>
                <w:sz w:val="14"/>
              </w:rPr>
              <w:t>0,70</w:t>
            </w:r>
          </w:p>
        </w:tc>
        <w:tc>
          <w:tcPr>
            <w:tcW w:w="1317" w:type="dxa"/>
            <w:tcBorders>
              <w:top w:val="single" w:sz="6" w:space="0" w:color="000000"/>
              <w:left w:val="single" w:sz="6" w:space="0" w:color="000000"/>
              <w:bottom w:val="single" w:sz="6" w:space="0" w:color="000000"/>
              <w:right w:val="single" w:sz="6" w:space="0" w:color="000000"/>
            </w:tcBorders>
            <w:vAlign w:val="center"/>
          </w:tcPr>
          <w:p w14:paraId="7DA0A6B3" w14:textId="77777777" w:rsidR="00930457" w:rsidRDefault="00930457" w:rsidP="005D6700">
            <w:pPr>
              <w:ind w:left="100"/>
              <w:jc w:val="center"/>
            </w:pPr>
            <w:r>
              <w:rPr>
                <w:rFonts w:ascii="Arial" w:eastAsia="Arial" w:hAnsi="Arial" w:cs="Arial"/>
                <w:sz w:val="14"/>
              </w:rPr>
              <w:t>0,75</w:t>
            </w:r>
          </w:p>
        </w:tc>
        <w:tc>
          <w:tcPr>
            <w:tcW w:w="1334" w:type="dxa"/>
            <w:tcBorders>
              <w:top w:val="single" w:sz="6" w:space="0" w:color="000000"/>
              <w:left w:val="single" w:sz="6" w:space="0" w:color="000000"/>
              <w:bottom w:val="single" w:sz="6" w:space="0" w:color="000000"/>
              <w:right w:val="single" w:sz="6" w:space="0" w:color="000000"/>
            </w:tcBorders>
            <w:vAlign w:val="center"/>
          </w:tcPr>
          <w:p w14:paraId="172824E7" w14:textId="77777777" w:rsidR="00930457" w:rsidRDefault="00930457" w:rsidP="005D6700">
            <w:pPr>
              <w:ind w:left="100"/>
              <w:jc w:val="center"/>
            </w:pPr>
            <w:r>
              <w:rPr>
                <w:rFonts w:ascii="Arial" w:eastAsia="Arial" w:hAnsi="Arial" w:cs="Arial"/>
                <w:sz w:val="14"/>
              </w:rPr>
              <w:t>1,82</w:t>
            </w:r>
          </w:p>
        </w:tc>
      </w:tr>
      <w:tr w:rsidR="00930457" w14:paraId="2DB7E8D4"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325E77D7" w14:textId="77777777" w:rsidR="00930457" w:rsidRDefault="00930457" w:rsidP="005D6700">
            <w:pPr>
              <w:ind w:left="100"/>
            </w:pPr>
            <w:r>
              <w:rPr>
                <w:rFonts w:ascii="Arial" w:eastAsia="Arial" w:hAnsi="Arial" w:cs="Arial"/>
                <w:sz w:val="14"/>
              </w:rPr>
              <w:t>2</w:t>
            </w:r>
          </w:p>
        </w:tc>
        <w:tc>
          <w:tcPr>
            <w:tcW w:w="1460" w:type="dxa"/>
            <w:tcBorders>
              <w:top w:val="single" w:sz="6" w:space="0" w:color="000000"/>
              <w:left w:val="single" w:sz="6" w:space="0" w:color="000000"/>
              <w:bottom w:val="single" w:sz="6" w:space="0" w:color="000000"/>
              <w:right w:val="single" w:sz="6" w:space="0" w:color="000000"/>
            </w:tcBorders>
            <w:vAlign w:val="center"/>
          </w:tcPr>
          <w:p w14:paraId="6D2853D6" w14:textId="77777777" w:rsidR="00930457" w:rsidRDefault="00930457" w:rsidP="005D6700">
            <w:pPr>
              <w:ind w:left="100"/>
            </w:pPr>
            <w:r>
              <w:rPr>
                <w:rFonts w:ascii="Arial" w:eastAsia="Arial" w:hAnsi="Arial" w:cs="Arial"/>
                <w:sz w:val="14"/>
              </w:rPr>
              <w:t>O9</w:t>
            </w:r>
          </w:p>
        </w:tc>
        <w:tc>
          <w:tcPr>
            <w:tcW w:w="2631" w:type="dxa"/>
            <w:tcBorders>
              <w:top w:val="single" w:sz="6" w:space="0" w:color="000000"/>
              <w:left w:val="single" w:sz="6" w:space="0" w:color="000000"/>
              <w:bottom w:val="single" w:sz="6" w:space="0" w:color="000000"/>
              <w:right w:val="single" w:sz="6" w:space="0" w:color="000000"/>
            </w:tcBorders>
            <w:vAlign w:val="center"/>
          </w:tcPr>
          <w:p w14:paraId="3F2525B0" w14:textId="77777777" w:rsidR="00930457" w:rsidRDefault="00930457" w:rsidP="005D6700">
            <w:pPr>
              <w:ind w:left="100"/>
            </w:pPr>
            <w:r>
              <w:rPr>
                <w:rFonts w:ascii="Arial" w:eastAsia="Arial" w:hAnsi="Arial" w:cs="Arial"/>
                <w:sz w:val="14"/>
              </w:rPr>
              <w:t xml:space="preserve">Okno połaciowe </w:t>
            </w:r>
          </w:p>
        </w:tc>
        <w:tc>
          <w:tcPr>
            <w:tcW w:w="1325" w:type="dxa"/>
            <w:tcBorders>
              <w:top w:val="single" w:sz="6" w:space="0" w:color="000000"/>
              <w:left w:val="single" w:sz="6" w:space="0" w:color="000000"/>
              <w:bottom w:val="single" w:sz="6" w:space="0" w:color="000000"/>
              <w:right w:val="single" w:sz="6" w:space="0" w:color="000000"/>
            </w:tcBorders>
            <w:vAlign w:val="center"/>
          </w:tcPr>
          <w:p w14:paraId="0F23AEFA" w14:textId="77777777" w:rsidR="00930457" w:rsidRDefault="00930457" w:rsidP="005D6700">
            <w:pPr>
              <w:ind w:left="100"/>
              <w:jc w:val="center"/>
            </w:pPr>
            <w:r>
              <w:rPr>
                <w:rFonts w:ascii="Arial" w:eastAsia="Arial" w:hAnsi="Arial" w:cs="Arial"/>
                <w:sz w:val="14"/>
              </w:rPr>
              <w:t>1,100</w:t>
            </w:r>
          </w:p>
        </w:tc>
        <w:tc>
          <w:tcPr>
            <w:tcW w:w="1323" w:type="dxa"/>
            <w:tcBorders>
              <w:top w:val="single" w:sz="6" w:space="0" w:color="000000"/>
              <w:left w:val="single" w:sz="6" w:space="0" w:color="000000"/>
              <w:bottom w:val="single" w:sz="6" w:space="0" w:color="000000"/>
              <w:right w:val="single" w:sz="6" w:space="0" w:color="000000"/>
            </w:tcBorders>
            <w:vAlign w:val="center"/>
          </w:tcPr>
          <w:p w14:paraId="66FC5EB8" w14:textId="77777777" w:rsidR="00930457" w:rsidRDefault="00930457" w:rsidP="005D6700">
            <w:pPr>
              <w:ind w:left="100"/>
              <w:jc w:val="center"/>
            </w:pPr>
            <w:r>
              <w:rPr>
                <w:rFonts w:ascii="Arial" w:eastAsia="Arial" w:hAnsi="Arial" w:cs="Arial"/>
                <w:sz w:val="14"/>
              </w:rPr>
              <w:t>0,70</w:t>
            </w:r>
          </w:p>
        </w:tc>
        <w:tc>
          <w:tcPr>
            <w:tcW w:w="1317" w:type="dxa"/>
            <w:tcBorders>
              <w:top w:val="single" w:sz="6" w:space="0" w:color="000000"/>
              <w:left w:val="single" w:sz="6" w:space="0" w:color="000000"/>
              <w:bottom w:val="single" w:sz="6" w:space="0" w:color="000000"/>
              <w:right w:val="single" w:sz="6" w:space="0" w:color="000000"/>
            </w:tcBorders>
            <w:vAlign w:val="center"/>
          </w:tcPr>
          <w:p w14:paraId="7ACAB7FE" w14:textId="77777777" w:rsidR="00930457" w:rsidRDefault="00930457" w:rsidP="005D6700">
            <w:pPr>
              <w:ind w:left="100"/>
              <w:jc w:val="center"/>
            </w:pPr>
            <w:r>
              <w:rPr>
                <w:rFonts w:ascii="Arial" w:eastAsia="Arial" w:hAnsi="Arial" w:cs="Arial"/>
                <w:sz w:val="14"/>
              </w:rPr>
              <w:t>0,75</w:t>
            </w:r>
          </w:p>
        </w:tc>
        <w:tc>
          <w:tcPr>
            <w:tcW w:w="1334" w:type="dxa"/>
            <w:tcBorders>
              <w:top w:val="single" w:sz="6" w:space="0" w:color="000000"/>
              <w:left w:val="single" w:sz="6" w:space="0" w:color="000000"/>
              <w:bottom w:val="single" w:sz="6" w:space="0" w:color="000000"/>
              <w:right w:val="single" w:sz="6" w:space="0" w:color="000000"/>
            </w:tcBorders>
            <w:vAlign w:val="center"/>
          </w:tcPr>
          <w:p w14:paraId="4E0194D7" w14:textId="77777777" w:rsidR="00930457" w:rsidRDefault="00930457" w:rsidP="005D6700">
            <w:pPr>
              <w:ind w:left="100"/>
              <w:jc w:val="center"/>
            </w:pPr>
            <w:r>
              <w:rPr>
                <w:rFonts w:ascii="Arial" w:eastAsia="Arial" w:hAnsi="Arial" w:cs="Arial"/>
                <w:sz w:val="14"/>
              </w:rPr>
              <w:t>5,95</w:t>
            </w:r>
          </w:p>
        </w:tc>
      </w:tr>
      <w:tr w:rsidR="00930457" w14:paraId="75C0B6AB"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036BD600" w14:textId="77777777" w:rsidR="00930457" w:rsidRDefault="00930457" w:rsidP="005D6700">
            <w:pPr>
              <w:ind w:left="100"/>
            </w:pPr>
            <w:r>
              <w:rPr>
                <w:rFonts w:ascii="Arial" w:eastAsia="Arial" w:hAnsi="Arial" w:cs="Arial"/>
                <w:sz w:val="14"/>
              </w:rPr>
              <w:t>3</w:t>
            </w:r>
          </w:p>
        </w:tc>
        <w:tc>
          <w:tcPr>
            <w:tcW w:w="1460" w:type="dxa"/>
            <w:tcBorders>
              <w:top w:val="single" w:sz="6" w:space="0" w:color="000000"/>
              <w:left w:val="single" w:sz="6" w:space="0" w:color="000000"/>
              <w:bottom w:val="single" w:sz="6" w:space="0" w:color="000000"/>
              <w:right w:val="single" w:sz="6" w:space="0" w:color="000000"/>
            </w:tcBorders>
            <w:vAlign w:val="center"/>
          </w:tcPr>
          <w:p w14:paraId="5AFD6E54" w14:textId="77777777" w:rsidR="00930457" w:rsidRDefault="00930457" w:rsidP="005D6700">
            <w:pPr>
              <w:ind w:left="100"/>
            </w:pPr>
            <w:r>
              <w:rPr>
                <w:rFonts w:ascii="Arial" w:eastAsia="Arial" w:hAnsi="Arial" w:cs="Arial"/>
                <w:sz w:val="14"/>
              </w:rPr>
              <w:t>O</w:t>
            </w:r>
          </w:p>
        </w:tc>
        <w:tc>
          <w:tcPr>
            <w:tcW w:w="2631" w:type="dxa"/>
            <w:tcBorders>
              <w:top w:val="single" w:sz="6" w:space="0" w:color="000000"/>
              <w:left w:val="single" w:sz="6" w:space="0" w:color="000000"/>
              <w:bottom w:val="single" w:sz="6" w:space="0" w:color="000000"/>
              <w:right w:val="single" w:sz="6" w:space="0" w:color="000000"/>
            </w:tcBorders>
            <w:vAlign w:val="center"/>
          </w:tcPr>
          <w:p w14:paraId="477E6C6C" w14:textId="77777777" w:rsidR="00930457" w:rsidRDefault="00930457" w:rsidP="005D6700">
            <w:pPr>
              <w:ind w:left="100"/>
            </w:pPr>
            <w:r>
              <w:rPr>
                <w:rFonts w:ascii="Arial" w:eastAsia="Arial" w:hAnsi="Arial" w:cs="Arial"/>
                <w:sz w:val="14"/>
              </w:rPr>
              <w:t>Okno</w:t>
            </w:r>
          </w:p>
        </w:tc>
        <w:tc>
          <w:tcPr>
            <w:tcW w:w="1325" w:type="dxa"/>
            <w:tcBorders>
              <w:top w:val="single" w:sz="6" w:space="0" w:color="000000"/>
              <w:left w:val="single" w:sz="6" w:space="0" w:color="000000"/>
              <w:bottom w:val="single" w:sz="6" w:space="0" w:color="000000"/>
              <w:right w:val="single" w:sz="6" w:space="0" w:color="000000"/>
            </w:tcBorders>
            <w:vAlign w:val="center"/>
          </w:tcPr>
          <w:p w14:paraId="58125841" w14:textId="77777777" w:rsidR="00930457" w:rsidRDefault="00930457" w:rsidP="005D6700">
            <w:pPr>
              <w:ind w:left="100"/>
              <w:jc w:val="center"/>
            </w:pPr>
            <w:r>
              <w:rPr>
                <w:rFonts w:ascii="Arial" w:eastAsia="Arial" w:hAnsi="Arial" w:cs="Arial"/>
                <w:sz w:val="14"/>
              </w:rPr>
              <w:t>0,900</w:t>
            </w:r>
          </w:p>
        </w:tc>
        <w:tc>
          <w:tcPr>
            <w:tcW w:w="1323" w:type="dxa"/>
            <w:tcBorders>
              <w:top w:val="single" w:sz="6" w:space="0" w:color="000000"/>
              <w:left w:val="single" w:sz="6" w:space="0" w:color="000000"/>
              <w:bottom w:val="single" w:sz="6" w:space="0" w:color="000000"/>
              <w:right w:val="single" w:sz="6" w:space="0" w:color="000000"/>
            </w:tcBorders>
            <w:vAlign w:val="center"/>
          </w:tcPr>
          <w:p w14:paraId="52D09A77" w14:textId="77777777" w:rsidR="00930457" w:rsidRDefault="00930457" w:rsidP="005D6700">
            <w:pPr>
              <w:ind w:left="100"/>
              <w:jc w:val="center"/>
            </w:pPr>
            <w:r>
              <w:rPr>
                <w:rFonts w:ascii="Arial" w:eastAsia="Arial" w:hAnsi="Arial" w:cs="Arial"/>
                <w:sz w:val="14"/>
              </w:rPr>
              <w:t>0,70</w:t>
            </w:r>
          </w:p>
        </w:tc>
        <w:tc>
          <w:tcPr>
            <w:tcW w:w="1317" w:type="dxa"/>
            <w:tcBorders>
              <w:top w:val="single" w:sz="6" w:space="0" w:color="000000"/>
              <w:left w:val="single" w:sz="6" w:space="0" w:color="000000"/>
              <w:bottom w:val="single" w:sz="6" w:space="0" w:color="000000"/>
              <w:right w:val="single" w:sz="6" w:space="0" w:color="000000"/>
            </w:tcBorders>
            <w:vAlign w:val="center"/>
          </w:tcPr>
          <w:p w14:paraId="27C2B3CE" w14:textId="77777777" w:rsidR="00930457" w:rsidRDefault="00930457" w:rsidP="005D6700">
            <w:pPr>
              <w:ind w:left="100"/>
              <w:jc w:val="center"/>
            </w:pPr>
            <w:r>
              <w:rPr>
                <w:rFonts w:ascii="Arial" w:eastAsia="Arial" w:hAnsi="Arial" w:cs="Arial"/>
                <w:sz w:val="14"/>
              </w:rPr>
              <w:t>0,75</w:t>
            </w:r>
          </w:p>
        </w:tc>
        <w:tc>
          <w:tcPr>
            <w:tcW w:w="1334" w:type="dxa"/>
            <w:tcBorders>
              <w:top w:val="single" w:sz="6" w:space="0" w:color="000000"/>
              <w:left w:val="single" w:sz="6" w:space="0" w:color="000000"/>
              <w:bottom w:val="single" w:sz="6" w:space="0" w:color="000000"/>
              <w:right w:val="single" w:sz="6" w:space="0" w:color="000000"/>
            </w:tcBorders>
            <w:vAlign w:val="center"/>
          </w:tcPr>
          <w:p w14:paraId="7378A0E0" w14:textId="77777777" w:rsidR="00930457" w:rsidRDefault="00930457" w:rsidP="005D6700">
            <w:pPr>
              <w:ind w:left="100"/>
              <w:jc w:val="center"/>
            </w:pPr>
            <w:r>
              <w:rPr>
                <w:rFonts w:ascii="Arial" w:eastAsia="Arial" w:hAnsi="Arial" w:cs="Arial"/>
                <w:sz w:val="14"/>
              </w:rPr>
              <w:t>75,03</w:t>
            </w:r>
          </w:p>
        </w:tc>
      </w:tr>
      <w:tr w:rsidR="00930457" w14:paraId="41BB0CD0"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7D2CC3B7" w14:textId="77777777" w:rsidR="00930457" w:rsidRDefault="00930457" w:rsidP="005D6700">
            <w:pPr>
              <w:ind w:left="100"/>
            </w:pPr>
            <w:r>
              <w:rPr>
                <w:rFonts w:ascii="Arial" w:eastAsia="Arial" w:hAnsi="Arial" w:cs="Arial"/>
                <w:sz w:val="14"/>
              </w:rPr>
              <w:t>4</w:t>
            </w:r>
          </w:p>
        </w:tc>
        <w:tc>
          <w:tcPr>
            <w:tcW w:w="1460" w:type="dxa"/>
            <w:tcBorders>
              <w:top w:val="single" w:sz="6" w:space="0" w:color="000000"/>
              <w:left w:val="single" w:sz="6" w:space="0" w:color="000000"/>
              <w:bottom w:val="single" w:sz="6" w:space="0" w:color="000000"/>
              <w:right w:val="single" w:sz="6" w:space="0" w:color="000000"/>
            </w:tcBorders>
            <w:vAlign w:val="center"/>
          </w:tcPr>
          <w:p w14:paraId="395D3E97" w14:textId="77777777" w:rsidR="00930457" w:rsidRDefault="00930457" w:rsidP="005D6700">
            <w:pPr>
              <w:ind w:left="100"/>
            </w:pPr>
            <w:proofErr w:type="spellStart"/>
            <w:r>
              <w:rPr>
                <w:rFonts w:ascii="Arial" w:eastAsia="Arial" w:hAnsi="Arial" w:cs="Arial"/>
                <w:sz w:val="14"/>
              </w:rPr>
              <w:t>Dz</w:t>
            </w:r>
            <w:proofErr w:type="spellEnd"/>
            <w:r>
              <w:rPr>
                <w:rFonts w:ascii="Arial" w:eastAsia="Arial" w:hAnsi="Arial" w:cs="Arial"/>
                <w:sz w:val="14"/>
              </w:rPr>
              <w:t xml:space="preserve"> przeszklone</w:t>
            </w:r>
          </w:p>
        </w:tc>
        <w:tc>
          <w:tcPr>
            <w:tcW w:w="2631" w:type="dxa"/>
            <w:tcBorders>
              <w:top w:val="single" w:sz="6" w:space="0" w:color="000000"/>
              <w:left w:val="single" w:sz="6" w:space="0" w:color="000000"/>
              <w:bottom w:val="single" w:sz="6" w:space="0" w:color="000000"/>
              <w:right w:val="single" w:sz="6" w:space="0" w:color="000000"/>
            </w:tcBorders>
            <w:vAlign w:val="center"/>
          </w:tcPr>
          <w:p w14:paraId="4936EB1D" w14:textId="77777777" w:rsidR="00930457" w:rsidRDefault="00930457" w:rsidP="005D6700">
            <w:pPr>
              <w:ind w:left="100"/>
            </w:pPr>
            <w:r>
              <w:rPr>
                <w:rFonts w:ascii="Arial" w:eastAsia="Arial" w:hAnsi="Arial" w:cs="Arial"/>
                <w:sz w:val="14"/>
              </w:rPr>
              <w:t>Drzwi zewnętrzne przeszklone</w:t>
            </w:r>
          </w:p>
        </w:tc>
        <w:tc>
          <w:tcPr>
            <w:tcW w:w="1325" w:type="dxa"/>
            <w:tcBorders>
              <w:top w:val="single" w:sz="6" w:space="0" w:color="000000"/>
              <w:left w:val="single" w:sz="6" w:space="0" w:color="000000"/>
              <w:bottom w:val="single" w:sz="6" w:space="0" w:color="000000"/>
              <w:right w:val="single" w:sz="6" w:space="0" w:color="000000"/>
            </w:tcBorders>
            <w:vAlign w:val="center"/>
          </w:tcPr>
          <w:p w14:paraId="5AE6A395" w14:textId="77777777" w:rsidR="00930457" w:rsidRDefault="00930457" w:rsidP="005D6700">
            <w:pPr>
              <w:ind w:left="100"/>
              <w:jc w:val="center"/>
            </w:pPr>
            <w:r>
              <w:rPr>
                <w:rFonts w:ascii="Arial" w:eastAsia="Arial" w:hAnsi="Arial" w:cs="Arial"/>
                <w:sz w:val="14"/>
              </w:rPr>
              <w:t>1,300</w:t>
            </w:r>
          </w:p>
        </w:tc>
        <w:tc>
          <w:tcPr>
            <w:tcW w:w="1323" w:type="dxa"/>
            <w:tcBorders>
              <w:top w:val="single" w:sz="6" w:space="0" w:color="000000"/>
              <w:left w:val="single" w:sz="6" w:space="0" w:color="000000"/>
              <w:bottom w:val="single" w:sz="6" w:space="0" w:color="000000"/>
              <w:right w:val="single" w:sz="6" w:space="0" w:color="000000"/>
            </w:tcBorders>
            <w:vAlign w:val="center"/>
          </w:tcPr>
          <w:p w14:paraId="5D1E621F" w14:textId="77777777" w:rsidR="00930457" w:rsidRDefault="00930457" w:rsidP="005D6700">
            <w:pPr>
              <w:ind w:left="100"/>
              <w:jc w:val="center"/>
            </w:pPr>
            <w:r>
              <w:rPr>
                <w:rFonts w:ascii="Arial" w:eastAsia="Arial" w:hAnsi="Arial" w:cs="Arial"/>
                <w:sz w:val="14"/>
              </w:rPr>
              <w:t>0,70</w:t>
            </w:r>
          </w:p>
        </w:tc>
        <w:tc>
          <w:tcPr>
            <w:tcW w:w="1317" w:type="dxa"/>
            <w:tcBorders>
              <w:top w:val="single" w:sz="6" w:space="0" w:color="000000"/>
              <w:left w:val="single" w:sz="6" w:space="0" w:color="000000"/>
              <w:bottom w:val="single" w:sz="6" w:space="0" w:color="000000"/>
              <w:right w:val="single" w:sz="6" w:space="0" w:color="000000"/>
            </w:tcBorders>
            <w:vAlign w:val="center"/>
          </w:tcPr>
          <w:p w14:paraId="71A714AD" w14:textId="77777777" w:rsidR="00930457" w:rsidRDefault="00930457" w:rsidP="005D6700">
            <w:pPr>
              <w:ind w:left="100"/>
              <w:jc w:val="center"/>
            </w:pPr>
            <w:r>
              <w:rPr>
                <w:rFonts w:ascii="Arial" w:eastAsia="Arial" w:hAnsi="Arial" w:cs="Arial"/>
                <w:sz w:val="14"/>
              </w:rPr>
              <w:t>0,75</w:t>
            </w:r>
          </w:p>
        </w:tc>
        <w:tc>
          <w:tcPr>
            <w:tcW w:w="1334" w:type="dxa"/>
            <w:tcBorders>
              <w:top w:val="single" w:sz="6" w:space="0" w:color="000000"/>
              <w:left w:val="single" w:sz="6" w:space="0" w:color="000000"/>
              <w:bottom w:val="single" w:sz="6" w:space="0" w:color="000000"/>
              <w:right w:val="single" w:sz="6" w:space="0" w:color="000000"/>
            </w:tcBorders>
            <w:vAlign w:val="center"/>
          </w:tcPr>
          <w:p w14:paraId="31D133C0" w14:textId="77777777" w:rsidR="00930457" w:rsidRDefault="00930457" w:rsidP="005D6700">
            <w:pPr>
              <w:ind w:left="100"/>
              <w:jc w:val="center"/>
            </w:pPr>
            <w:r>
              <w:rPr>
                <w:rFonts w:ascii="Arial" w:eastAsia="Arial" w:hAnsi="Arial" w:cs="Arial"/>
                <w:sz w:val="14"/>
              </w:rPr>
              <w:t>5,96</w:t>
            </w:r>
          </w:p>
        </w:tc>
      </w:tr>
      <w:tr w:rsidR="00930457" w14:paraId="00875A98"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3FE76D04" w14:textId="77777777" w:rsidR="00930457" w:rsidRDefault="00930457" w:rsidP="005D6700">
            <w:pPr>
              <w:ind w:left="100"/>
            </w:pPr>
            <w:r>
              <w:rPr>
                <w:rFonts w:ascii="Arial" w:eastAsia="Arial" w:hAnsi="Arial" w:cs="Arial"/>
                <w:sz w:val="14"/>
              </w:rPr>
              <w:t>5</w:t>
            </w:r>
          </w:p>
        </w:tc>
        <w:tc>
          <w:tcPr>
            <w:tcW w:w="1460" w:type="dxa"/>
            <w:tcBorders>
              <w:top w:val="single" w:sz="6" w:space="0" w:color="000000"/>
              <w:left w:val="single" w:sz="6" w:space="0" w:color="000000"/>
              <w:bottom w:val="single" w:sz="6" w:space="0" w:color="000000"/>
              <w:right w:val="single" w:sz="6" w:space="0" w:color="000000"/>
            </w:tcBorders>
            <w:vAlign w:val="center"/>
          </w:tcPr>
          <w:p w14:paraId="2C4E0A0C" w14:textId="77777777" w:rsidR="00930457" w:rsidRDefault="00930457" w:rsidP="005D6700">
            <w:pPr>
              <w:ind w:left="100"/>
            </w:pPr>
            <w:r>
              <w:rPr>
                <w:rFonts w:ascii="Arial" w:eastAsia="Arial" w:hAnsi="Arial" w:cs="Arial"/>
                <w:sz w:val="14"/>
              </w:rPr>
              <w:t>WD</w:t>
            </w:r>
          </w:p>
        </w:tc>
        <w:tc>
          <w:tcPr>
            <w:tcW w:w="2631" w:type="dxa"/>
            <w:tcBorders>
              <w:top w:val="single" w:sz="6" w:space="0" w:color="000000"/>
              <w:left w:val="single" w:sz="6" w:space="0" w:color="000000"/>
              <w:bottom w:val="single" w:sz="6" w:space="0" w:color="000000"/>
              <w:right w:val="single" w:sz="6" w:space="0" w:color="000000"/>
            </w:tcBorders>
            <w:vAlign w:val="center"/>
          </w:tcPr>
          <w:p w14:paraId="48E42ECC" w14:textId="77777777" w:rsidR="00930457" w:rsidRDefault="00930457" w:rsidP="005D6700">
            <w:pPr>
              <w:ind w:left="100"/>
            </w:pPr>
            <w:r>
              <w:rPr>
                <w:rFonts w:ascii="Arial" w:eastAsia="Arial" w:hAnsi="Arial" w:cs="Arial"/>
                <w:sz w:val="14"/>
              </w:rPr>
              <w:t>Wyłaz dachowy</w:t>
            </w:r>
          </w:p>
        </w:tc>
        <w:tc>
          <w:tcPr>
            <w:tcW w:w="1325" w:type="dxa"/>
            <w:tcBorders>
              <w:top w:val="single" w:sz="6" w:space="0" w:color="000000"/>
              <w:left w:val="single" w:sz="6" w:space="0" w:color="000000"/>
              <w:bottom w:val="single" w:sz="6" w:space="0" w:color="000000"/>
              <w:right w:val="single" w:sz="6" w:space="0" w:color="000000"/>
            </w:tcBorders>
            <w:vAlign w:val="center"/>
          </w:tcPr>
          <w:p w14:paraId="74E42A0A" w14:textId="77777777" w:rsidR="00930457" w:rsidRDefault="00930457" w:rsidP="005D6700">
            <w:pPr>
              <w:ind w:left="100"/>
              <w:jc w:val="center"/>
            </w:pPr>
            <w:r>
              <w:rPr>
                <w:rFonts w:ascii="Arial" w:eastAsia="Arial" w:hAnsi="Arial" w:cs="Arial"/>
                <w:sz w:val="14"/>
              </w:rPr>
              <w:t>1,100</w:t>
            </w:r>
          </w:p>
        </w:tc>
        <w:tc>
          <w:tcPr>
            <w:tcW w:w="1323" w:type="dxa"/>
            <w:tcBorders>
              <w:top w:val="single" w:sz="6" w:space="0" w:color="000000"/>
              <w:left w:val="single" w:sz="6" w:space="0" w:color="000000"/>
              <w:bottom w:val="single" w:sz="6" w:space="0" w:color="000000"/>
              <w:right w:val="single" w:sz="6" w:space="0" w:color="000000"/>
            </w:tcBorders>
            <w:vAlign w:val="center"/>
          </w:tcPr>
          <w:p w14:paraId="702DAAFB" w14:textId="77777777" w:rsidR="00930457" w:rsidRDefault="00930457" w:rsidP="005D6700">
            <w:pPr>
              <w:ind w:left="100"/>
              <w:jc w:val="center"/>
            </w:pPr>
            <w:r>
              <w:rPr>
                <w:rFonts w:ascii="Arial" w:eastAsia="Arial" w:hAnsi="Arial" w:cs="Arial"/>
                <w:sz w:val="14"/>
              </w:rPr>
              <w:t>0,70</w:t>
            </w:r>
          </w:p>
        </w:tc>
        <w:tc>
          <w:tcPr>
            <w:tcW w:w="1317" w:type="dxa"/>
            <w:tcBorders>
              <w:top w:val="single" w:sz="6" w:space="0" w:color="000000"/>
              <w:left w:val="single" w:sz="6" w:space="0" w:color="000000"/>
              <w:bottom w:val="single" w:sz="6" w:space="0" w:color="000000"/>
              <w:right w:val="single" w:sz="6" w:space="0" w:color="000000"/>
            </w:tcBorders>
            <w:vAlign w:val="center"/>
          </w:tcPr>
          <w:p w14:paraId="23054803" w14:textId="77777777" w:rsidR="00930457" w:rsidRDefault="00930457" w:rsidP="005D6700">
            <w:pPr>
              <w:ind w:left="100"/>
              <w:jc w:val="center"/>
            </w:pPr>
            <w:r>
              <w:rPr>
                <w:rFonts w:ascii="Arial" w:eastAsia="Arial" w:hAnsi="Arial" w:cs="Arial"/>
                <w:sz w:val="14"/>
              </w:rPr>
              <w:t>0,75</w:t>
            </w:r>
          </w:p>
        </w:tc>
        <w:tc>
          <w:tcPr>
            <w:tcW w:w="1334" w:type="dxa"/>
            <w:tcBorders>
              <w:top w:val="single" w:sz="6" w:space="0" w:color="000000"/>
              <w:left w:val="single" w:sz="6" w:space="0" w:color="000000"/>
              <w:bottom w:val="single" w:sz="6" w:space="0" w:color="000000"/>
              <w:right w:val="single" w:sz="6" w:space="0" w:color="000000"/>
            </w:tcBorders>
            <w:vAlign w:val="center"/>
          </w:tcPr>
          <w:p w14:paraId="1CA85310" w14:textId="77777777" w:rsidR="00930457" w:rsidRDefault="00930457" w:rsidP="005D6700">
            <w:pPr>
              <w:ind w:left="100"/>
              <w:jc w:val="center"/>
            </w:pPr>
            <w:r>
              <w:rPr>
                <w:rFonts w:ascii="Arial" w:eastAsia="Arial" w:hAnsi="Arial" w:cs="Arial"/>
                <w:sz w:val="14"/>
              </w:rPr>
              <w:t>1,48</w:t>
            </w:r>
          </w:p>
        </w:tc>
      </w:tr>
      <w:tr w:rsidR="00930457" w14:paraId="60DC02E3"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63AB1B29" w14:textId="77777777" w:rsidR="00930457" w:rsidRDefault="00930457" w:rsidP="005D6700">
            <w:pPr>
              <w:ind w:left="100"/>
            </w:pPr>
            <w:r>
              <w:rPr>
                <w:rFonts w:ascii="Arial" w:eastAsia="Arial" w:hAnsi="Arial" w:cs="Arial"/>
                <w:sz w:val="14"/>
              </w:rPr>
              <w:t>6</w:t>
            </w:r>
          </w:p>
        </w:tc>
        <w:tc>
          <w:tcPr>
            <w:tcW w:w="1460" w:type="dxa"/>
            <w:tcBorders>
              <w:top w:val="single" w:sz="6" w:space="0" w:color="000000"/>
              <w:left w:val="single" w:sz="6" w:space="0" w:color="000000"/>
              <w:bottom w:val="single" w:sz="6" w:space="0" w:color="000000"/>
              <w:right w:val="single" w:sz="6" w:space="0" w:color="000000"/>
            </w:tcBorders>
            <w:vAlign w:val="center"/>
          </w:tcPr>
          <w:p w14:paraId="363DD89A" w14:textId="77777777" w:rsidR="00930457" w:rsidRDefault="00930457" w:rsidP="005D6700">
            <w:pPr>
              <w:ind w:left="100"/>
            </w:pPr>
            <w:proofErr w:type="spellStart"/>
            <w:r>
              <w:rPr>
                <w:rFonts w:ascii="Arial" w:eastAsia="Arial" w:hAnsi="Arial" w:cs="Arial"/>
                <w:sz w:val="14"/>
              </w:rPr>
              <w:t>Dz</w:t>
            </w:r>
            <w:proofErr w:type="spellEnd"/>
          </w:p>
        </w:tc>
        <w:tc>
          <w:tcPr>
            <w:tcW w:w="2631" w:type="dxa"/>
            <w:tcBorders>
              <w:top w:val="single" w:sz="6" w:space="0" w:color="000000"/>
              <w:left w:val="single" w:sz="6" w:space="0" w:color="000000"/>
              <w:bottom w:val="single" w:sz="6" w:space="0" w:color="000000"/>
              <w:right w:val="single" w:sz="6" w:space="0" w:color="000000"/>
            </w:tcBorders>
            <w:vAlign w:val="center"/>
          </w:tcPr>
          <w:p w14:paraId="7DAB4FAD" w14:textId="77777777" w:rsidR="00930457" w:rsidRDefault="00930457" w:rsidP="005D6700">
            <w:pPr>
              <w:ind w:left="100"/>
            </w:pPr>
            <w:r>
              <w:rPr>
                <w:rFonts w:ascii="Arial" w:eastAsia="Arial" w:hAnsi="Arial" w:cs="Arial"/>
                <w:sz w:val="14"/>
              </w:rPr>
              <w:t>Drzwi zewnętrzne</w:t>
            </w:r>
          </w:p>
        </w:tc>
        <w:tc>
          <w:tcPr>
            <w:tcW w:w="1325" w:type="dxa"/>
            <w:tcBorders>
              <w:top w:val="single" w:sz="6" w:space="0" w:color="000000"/>
              <w:left w:val="single" w:sz="6" w:space="0" w:color="000000"/>
              <w:bottom w:val="single" w:sz="6" w:space="0" w:color="000000"/>
              <w:right w:val="single" w:sz="6" w:space="0" w:color="000000"/>
            </w:tcBorders>
            <w:vAlign w:val="center"/>
          </w:tcPr>
          <w:p w14:paraId="301CA7D8" w14:textId="77777777" w:rsidR="00930457" w:rsidRDefault="00930457" w:rsidP="005D6700">
            <w:pPr>
              <w:ind w:left="100"/>
              <w:jc w:val="center"/>
            </w:pPr>
            <w:r>
              <w:rPr>
                <w:rFonts w:ascii="Arial" w:eastAsia="Arial" w:hAnsi="Arial" w:cs="Arial"/>
                <w:sz w:val="14"/>
              </w:rPr>
              <w:t>1,300</w:t>
            </w:r>
          </w:p>
        </w:tc>
        <w:tc>
          <w:tcPr>
            <w:tcW w:w="1323" w:type="dxa"/>
            <w:tcBorders>
              <w:top w:val="single" w:sz="6" w:space="0" w:color="000000"/>
              <w:left w:val="single" w:sz="6" w:space="0" w:color="000000"/>
              <w:bottom w:val="single" w:sz="6" w:space="0" w:color="000000"/>
              <w:right w:val="single" w:sz="6" w:space="0" w:color="000000"/>
            </w:tcBorders>
            <w:vAlign w:val="center"/>
          </w:tcPr>
          <w:p w14:paraId="565FD705" w14:textId="77777777" w:rsidR="00930457" w:rsidRDefault="00930457" w:rsidP="005D6700">
            <w:pPr>
              <w:ind w:left="100"/>
              <w:jc w:val="center"/>
            </w:pPr>
            <w:r>
              <w:rPr>
                <w:rFonts w:ascii="Arial" w:eastAsia="Arial" w:hAnsi="Arial" w:cs="Arial"/>
                <w:sz w:val="14"/>
              </w:rPr>
              <w:t>0,00</w:t>
            </w:r>
          </w:p>
        </w:tc>
        <w:tc>
          <w:tcPr>
            <w:tcW w:w="1317" w:type="dxa"/>
            <w:tcBorders>
              <w:top w:val="single" w:sz="6" w:space="0" w:color="000000"/>
              <w:left w:val="single" w:sz="6" w:space="0" w:color="000000"/>
              <w:bottom w:val="single" w:sz="6" w:space="0" w:color="000000"/>
              <w:right w:val="single" w:sz="6" w:space="0" w:color="000000"/>
            </w:tcBorders>
            <w:vAlign w:val="center"/>
          </w:tcPr>
          <w:p w14:paraId="35C8B495" w14:textId="77777777" w:rsidR="00930457" w:rsidRDefault="00930457" w:rsidP="005D6700">
            <w:pPr>
              <w:ind w:left="100"/>
              <w:jc w:val="center"/>
            </w:pPr>
            <w:r>
              <w:rPr>
                <w:rFonts w:ascii="Arial" w:eastAsia="Arial" w:hAnsi="Arial" w:cs="Arial"/>
                <w:sz w:val="14"/>
              </w:rPr>
              <w:t>0,00</w:t>
            </w:r>
          </w:p>
        </w:tc>
        <w:tc>
          <w:tcPr>
            <w:tcW w:w="1334" w:type="dxa"/>
            <w:tcBorders>
              <w:top w:val="single" w:sz="6" w:space="0" w:color="000000"/>
              <w:left w:val="single" w:sz="6" w:space="0" w:color="000000"/>
              <w:bottom w:val="single" w:sz="6" w:space="0" w:color="000000"/>
              <w:right w:val="single" w:sz="6" w:space="0" w:color="000000"/>
            </w:tcBorders>
            <w:vAlign w:val="center"/>
          </w:tcPr>
          <w:p w14:paraId="6FC482D4" w14:textId="77777777" w:rsidR="00930457" w:rsidRDefault="00930457" w:rsidP="005D6700">
            <w:pPr>
              <w:ind w:left="100"/>
              <w:jc w:val="center"/>
            </w:pPr>
            <w:r>
              <w:rPr>
                <w:rFonts w:ascii="Arial" w:eastAsia="Arial" w:hAnsi="Arial" w:cs="Arial"/>
                <w:sz w:val="14"/>
              </w:rPr>
              <w:t>11,89</w:t>
            </w:r>
          </w:p>
        </w:tc>
      </w:tr>
      <w:tr w:rsidR="00930457" w14:paraId="36A051C8" w14:textId="77777777" w:rsidTr="00930457">
        <w:trPr>
          <w:trHeight w:val="300"/>
        </w:trPr>
        <w:tc>
          <w:tcPr>
            <w:tcW w:w="7149" w:type="dxa"/>
            <w:gridSpan w:val="5"/>
            <w:tcBorders>
              <w:top w:val="single" w:sz="6" w:space="0" w:color="000000"/>
              <w:left w:val="single" w:sz="2" w:space="0" w:color="FFFFFF"/>
              <w:bottom w:val="nil"/>
              <w:right w:val="nil"/>
            </w:tcBorders>
          </w:tcPr>
          <w:p w14:paraId="7367B2AD" w14:textId="77777777" w:rsidR="00930457" w:rsidRDefault="00930457" w:rsidP="005D6700"/>
        </w:tc>
        <w:tc>
          <w:tcPr>
            <w:tcW w:w="2651" w:type="dxa"/>
            <w:gridSpan w:val="2"/>
            <w:tcBorders>
              <w:top w:val="single" w:sz="6" w:space="0" w:color="000000"/>
              <w:left w:val="nil"/>
              <w:bottom w:val="nil"/>
              <w:right w:val="single" w:sz="2" w:space="0" w:color="FFFFFF"/>
            </w:tcBorders>
          </w:tcPr>
          <w:p w14:paraId="6C3E8C7C" w14:textId="77777777" w:rsidR="00930457" w:rsidRDefault="00930457" w:rsidP="005D6700"/>
        </w:tc>
      </w:tr>
    </w:tbl>
    <w:bookmarkEnd w:id="221"/>
    <w:p w14:paraId="74DF54CC" w14:textId="498E8070" w:rsidR="00930457" w:rsidRPr="00930457" w:rsidRDefault="00930457" w:rsidP="00930457">
      <w:pPr>
        <w:spacing w:after="3"/>
        <w:ind w:left="-5" w:hanging="10"/>
      </w:pPr>
      <w:r>
        <w:rPr>
          <w:rFonts w:ascii="Arial" w:eastAsia="Arial" w:hAnsi="Arial" w:cs="Arial"/>
          <w:b/>
          <w:sz w:val="20"/>
        </w:rPr>
        <w:t>Spełnienie Warunków Technicznych dla przegród nieprzeźroczystych</w:t>
      </w:r>
    </w:p>
    <w:tbl>
      <w:tblPr>
        <w:tblStyle w:val="TableGrid"/>
        <w:tblW w:w="9800" w:type="dxa"/>
        <w:tblInd w:w="0" w:type="dxa"/>
        <w:tblCellMar>
          <w:right w:w="100" w:type="dxa"/>
        </w:tblCellMar>
        <w:tblLook w:val="04A0" w:firstRow="1" w:lastRow="0" w:firstColumn="1" w:lastColumn="0" w:noHBand="0" w:noVBand="1"/>
      </w:tblPr>
      <w:tblGrid>
        <w:gridCol w:w="410"/>
        <w:gridCol w:w="1342"/>
        <w:gridCol w:w="2527"/>
        <w:gridCol w:w="2836"/>
        <w:gridCol w:w="1343"/>
        <w:gridCol w:w="1342"/>
      </w:tblGrid>
      <w:tr w:rsidR="00930457" w14:paraId="50AD6C9B" w14:textId="77777777" w:rsidTr="005D6700">
        <w:trPr>
          <w:trHeight w:val="300"/>
        </w:trPr>
        <w:tc>
          <w:tcPr>
            <w:tcW w:w="4273" w:type="dxa"/>
            <w:gridSpan w:val="3"/>
            <w:tcBorders>
              <w:top w:val="single" w:sz="2" w:space="0" w:color="FFFFFF"/>
              <w:left w:val="single" w:sz="2" w:space="0" w:color="FFFFFF"/>
              <w:bottom w:val="single" w:sz="6" w:space="0" w:color="000000"/>
              <w:right w:val="nil"/>
            </w:tcBorders>
          </w:tcPr>
          <w:p w14:paraId="17BDEA4F" w14:textId="77777777" w:rsidR="00930457" w:rsidRDefault="00930457" w:rsidP="005D6700">
            <w:bookmarkStart w:id="222" w:name="_Hlk161402149"/>
            <w:r>
              <w:rPr>
                <w:rFonts w:ascii="Arial" w:eastAsia="Arial" w:hAnsi="Arial" w:cs="Arial"/>
                <w:sz w:val="18"/>
              </w:rPr>
              <w:t xml:space="preserve">Strefa </w:t>
            </w:r>
            <w:proofErr w:type="spellStart"/>
            <w:r>
              <w:rPr>
                <w:rFonts w:ascii="Arial" w:eastAsia="Arial" w:hAnsi="Arial" w:cs="Arial"/>
                <w:sz w:val="18"/>
              </w:rPr>
              <w:t>użytowa</w:t>
            </w:r>
            <w:proofErr w:type="spellEnd"/>
            <w:r>
              <w:rPr>
                <w:rFonts w:ascii="Arial" w:eastAsia="Arial" w:hAnsi="Arial" w:cs="Arial"/>
                <w:sz w:val="18"/>
              </w:rPr>
              <w:t xml:space="preserve"> </w:t>
            </w:r>
          </w:p>
        </w:tc>
        <w:tc>
          <w:tcPr>
            <w:tcW w:w="2841" w:type="dxa"/>
            <w:tcBorders>
              <w:top w:val="single" w:sz="2" w:space="0" w:color="FFFFFF"/>
              <w:left w:val="nil"/>
              <w:bottom w:val="single" w:sz="6" w:space="0" w:color="000000"/>
              <w:right w:val="nil"/>
            </w:tcBorders>
          </w:tcPr>
          <w:p w14:paraId="6BD284D4" w14:textId="77777777" w:rsidR="00930457" w:rsidRDefault="00930457" w:rsidP="005D6700"/>
        </w:tc>
        <w:tc>
          <w:tcPr>
            <w:tcW w:w="1343" w:type="dxa"/>
            <w:tcBorders>
              <w:top w:val="single" w:sz="2" w:space="0" w:color="FFFFFF"/>
              <w:left w:val="nil"/>
              <w:bottom w:val="single" w:sz="6" w:space="0" w:color="000000"/>
              <w:right w:val="nil"/>
            </w:tcBorders>
          </w:tcPr>
          <w:p w14:paraId="063EB8B3" w14:textId="77777777" w:rsidR="00930457" w:rsidRDefault="00930457" w:rsidP="005D6700"/>
        </w:tc>
        <w:tc>
          <w:tcPr>
            <w:tcW w:w="1343" w:type="dxa"/>
            <w:tcBorders>
              <w:top w:val="single" w:sz="2" w:space="0" w:color="FFFFFF"/>
              <w:left w:val="nil"/>
              <w:bottom w:val="single" w:sz="6" w:space="0" w:color="000000"/>
              <w:right w:val="single" w:sz="2" w:space="0" w:color="FFFFFF"/>
            </w:tcBorders>
          </w:tcPr>
          <w:p w14:paraId="2F404BEC" w14:textId="77777777" w:rsidR="00930457" w:rsidRDefault="00930457" w:rsidP="005D6700"/>
        </w:tc>
      </w:tr>
      <w:tr w:rsidR="00930457" w14:paraId="551D6DB1" w14:textId="77777777" w:rsidTr="005D6700">
        <w:trPr>
          <w:trHeight w:val="509"/>
        </w:trPr>
        <w:tc>
          <w:tcPr>
            <w:tcW w:w="400" w:type="dxa"/>
            <w:tcBorders>
              <w:top w:val="single" w:sz="6" w:space="0" w:color="000000"/>
              <w:left w:val="single" w:sz="6" w:space="0" w:color="000000"/>
              <w:bottom w:val="single" w:sz="6" w:space="0" w:color="000000"/>
              <w:right w:val="single" w:sz="6" w:space="0" w:color="000000"/>
            </w:tcBorders>
            <w:vAlign w:val="center"/>
          </w:tcPr>
          <w:p w14:paraId="282C6847" w14:textId="77777777" w:rsidR="00930457" w:rsidRDefault="00930457" w:rsidP="005D6700">
            <w:pPr>
              <w:ind w:left="100"/>
            </w:pPr>
            <w:r>
              <w:rPr>
                <w:rFonts w:ascii="Arial" w:eastAsia="Arial" w:hAnsi="Arial" w:cs="Arial"/>
                <w:b/>
                <w:sz w:val="14"/>
              </w:rPr>
              <w:t>Lp.</w:t>
            </w:r>
          </w:p>
        </w:tc>
        <w:tc>
          <w:tcPr>
            <w:tcW w:w="1343" w:type="dxa"/>
            <w:tcBorders>
              <w:top w:val="single" w:sz="6" w:space="0" w:color="000000"/>
              <w:left w:val="single" w:sz="6" w:space="0" w:color="000000"/>
              <w:bottom w:val="single" w:sz="6" w:space="0" w:color="000000"/>
              <w:right w:val="single" w:sz="6" w:space="0" w:color="000000"/>
            </w:tcBorders>
            <w:vAlign w:val="center"/>
          </w:tcPr>
          <w:p w14:paraId="4AA929D5" w14:textId="77777777" w:rsidR="00930457" w:rsidRDefault="00930457" w:rsidP="005D6700">
            <w:pPr>
              <w:ind w:left="100"/>
              <w:jc w:val="center"/>
            </w:pPr>
            <w:r>
              <w:rPr>
                <w:rFonts w:ascii="Arial" w:eastAsia="Arial" w:hAnsi="Arial" w:cs="Arial"/>
                <w:b/>
                <w:sz w:val="14"/>
              </w:rPr>
              <w:t>Symbol</w:t>
            </w:r>
          </w:p>
        </w:tc>
        <w:tc>
          <w:tcPr>
            <w:tcW w:w="2530" w:type="dxa"/>
            <w:tcBorders>
              <w:top w:val="single" w:sz="6" w:space="0" w:color="000000"/>
              <w:left w:val="single" w:sz="6" w:space="0" w:color="000000"/>
              <w:bottom w:val="single" w:sz="6" w:space="0" w:color="000000"/>
              <w:right w:val="nil"/>
            </w:tcBorders>
          </w:tcPr>
          <w:p w14:paraId="56B6B981" w14:textId="77777777" w:rsidR="00930457" w:rsidRDefault="00930457" w:rsidP="005D6700"/>
        </w:tc>
        <w:tc>
          <w:tcPr>
            <w:tcW w:w="2841" w:type="dxa"/>
            <w:tcBorders>
              <w:top w:val="single" w:sz="6" w:space="0" w:color="000000"/>
              <w:left w:val="nil"/>
              <w:bottom w:val="single" w:sz="6" w:space="0" w:color="000000"/>
              <w:right w:val="single" w:sz="6" w:space="0" w:color="000000"/>
            </w:tcBorders>
            <w:vAlign w:val="center"/>
          </w:tcPr>
          <w:p w14:paraId="3AF75DA2" w14:textId="77777777" w:rsidR="00930457" w:rsidRDefault="00930457" w:rsidP="005D6700">
            <w:r>
              <w:rPr>
                <w:rFonts w:ascii="Arial" w:eastAsia="Arial" w:hAnsi="Arial" w:cs="Arial"/>
                <w:b/>
                <w:sz w:val="14"/>
              </w:rPr>
              <w:t>Opis</w:t>
            </w:r>
          </w:p>
        </w:tc>
        <w:tc>
          <w:tcPr>
            <w:tcW w:w="1343" w:type="dxa"/>
            <w:tcBorders>
              <w:top w:val="single" w:sz="6" w:space="0" w:color="000000"/>
              <w:left w:val="single" w:sz="6" w:space="0" w:color="000000"/>
              <w:bottom w:val="single" w:sz="6" w:space="0" w:color="000000"/>
              <w:right w:val="single" w:sz="6" w:space="0" w:color="000000"/>
            </w:tcBorders>
          </w:tcPr>
          <w:p w14:paraId="3ECFEC8A" w14:textId="77777777" w:rsidR="00930457" w:rsidRDefault="00930457" w:rsidP="005D6700">
            <w:pPr>
              <w:ind w:left="317" w:right="217"/>
              <w:jc w:val="center"/>
            </w:pPr>
            <w:r>
              <w:rPr>
                <w:rFonts w:ascii="Arial" w:eastAsia="Arial" w:hAnsi="Arial" w:cs="Arial"/>
                <w:b/>
                <w:sz w:val="14"/>
              </w:rPr>
              <w:t>U</w:t>
            </w:r>
            <w:r>
              <w:rPr>
                <w:rFonts w:ascii="Arial" w:eastAsia="Arial" w:hAnsi="Arial" w:cs="Arial"/>
                <w:b/>
                <w:sz w:val="10"/>
              </w:rPr>
              <w:t xml:space="preserve">C </w:t>
            </w:r>
            <w:r>
              <w:rPr>
                <w:rFonts w:ascii="Arial" w:eastAsia="Arial" w:hAnsi="Arial" w:cs="Arial"/>
                <w:b/>
                <w:sz w:val="14"/>
              </w:rPr>
              <w:t>[W/m²K]</w:t>
            </w:r>
          </w:p>
        </w:tc>
        <w:tc>
          <w:tcPr>
            <w:tcW w:w="1343" w:type="dxa"/>
            <w:tcBorders>
              <w:top w:val="single" w:sz="6" w:space="0" w:color="000000"/>
              <w:left w:val="single" w:sz="6" w:space="0" w:color="000000"/>
              <w:bottom w:val="single" w:sz="6" w:space="0" w:color="000000"/>
              <w:right w:val="single" w:sz="6" w:space="0" w:color="000000"/>
            </w:tcBorders>
          </w:tcPr>
          <w:p w14:paraId="49B2380F" w14:textId="77777777" w:rsidR="00930457" w:rsidRDefault="00930457" w:rsidP="005D6700">
            <w:pPr>
              <w:ind w:left="203" w:right="103"/>
              <w:jc w:val="center"/>
            </w:pPr>
            <w:proofErr w:type="spellStart"/>
            <w:r>
              <w:rPr>
                <w:rFonts w:ascii="Arial" w:eastAsia="Arial" w:hAnsi="Arial" w:cs="Arial"/>
                <w:b/>
                <w:sz w:val="14"/>
              </w:rPr>
              <w:t>U</w:t>
            </w:r>
            <w:r>
              <w:rPr>
                <w:rFonts w:ascii="Arial" w:eastAsia="Arial" w:hAnsi="Arial" w:cs="Arial"/>
                <w:b/>
                <w:sz w:val="10"/>
              </w:rPr>
              <w:t>C,max</w:t>
            </w:r>
            <w:proofErr w:type="spellEnd"/>
            <w:r>
              <w:rPr>
                <w:rFonts w:ascii="Arial" w:eastAsia="Arial" w:hAnsi="Arial" w:cs="Arial"/>
                <w:b/>
                <w:sz w:val="10"/>
              </w:rPr>
              <w:t xml:space="preserve"> </w:t>
            </w:r>
            <w:r>
              <w:rPr>
                <w:rFonts w:ascii="Arial" w:eastAsia="Arial" w:hAnsi="Arial" w:cs="Arial"/>
                <w:b/>
                <w:sz w:val="14"/>
              </w:rPr>
              <w:t>[W/m²K]</w:t>
            </w:r>
          </w:p>
        </w:tc>
      </w:tr>
      <w:tr w:rsidR="00930457" w14:paraId="5765A1FB"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6505FBC3" w14:textId="77777777" w:rsidR="00930457" w:rsidRDefault="00930457" w:rsidP="005D6700">
            <w:pPr>
              <w:ind w:left="100"/>
            </w:pPr>
            <w:r>
              <w:rPr>
                <w:rFonts w:ascii="Arial" w:eastAsia="Arial" w:hAnsi="Arial" w:cs="Arial"/>
                <w:sz w:val="14"/>
              </w:rPr>
              <w:t>1</w:t>
            </w:r>
          </w:p>
        </w:tc>
        <w:tc>
          <w:tcPr>
            <w:tcW w:w="1343" w:type="dxa"/>
            <w:tcBorders>
              <w:top w:val="single" w:sz="6" w:space="0" w:color="000000"/>
              <w:left w:val="single" w:sz="6" w:space="0" w:color="000000"/>
              <w:bottom w:val="single" w:sz="6" w:space="0" w:color="000000"/>
              <w:right w:val="single" w:sz="6" w:space="0" w:color="000000"/>
            </w:tcBorders>
            <w:vAlign w:val="center"/>
          </w:tcPr>
          <w:p w14:paraId="3198473A" w14:textId="77777777" w:rsidR="00930457" w:rsidRDefault="00930457" w:rsidP="005D6700">
            <w:pPr>
              <w:ind w:left="100"/>
            </w:pPr>
            <w:r>
              <w:rPr>
                <w:rFonts w:ascii="Arial" w:eastAsia="Arial" w:hAnsi="Arial" w:cs="Arial"/>
                <w:sz w:val="14"/>
              </w:rPr>
              <w:t>D 3.1</w:t>
            </w:r>
          </w:p>
        </w:tc>
        <w:tc>
          <w:tcPr>
            <w:tcW w:w="2530" w:type="dxa"/>
            <w:tcBorders>
              <w:top w:val="single" w:sz="6" w:space="0" w:color="000000"/>
              <w:left w:val="single" w:sz="6" w:space="0" w:color="000000"/>
              <w:bottom w:val="single" w:sz="6" w:space="0" w:color="000000"/>
              <w:right w:val="nil"/>
            </w:tcBorders>
            <w:vAlign w:val="center"/>
          </w:tcPr>
          <w:p w14:paraId="39F13850" w14:textId="77777777" w:rsidR="00930457" w:rsidRDefault="00930457" w:rsidP="005D6700">
            <w:pPr>
              <w:ind w:left="100"/>
            </w:pPr>
            <w:r>
              <w:rPr>
                <w:rFonts w:ascii="Arial" w:eastAsia="Arial" w:hAnsi="Arial" w:cs="Arial"/>
                <w:sz w:val="14"/>
              </w:rPr>
              <w:t>Dach skośny ocieplony</w:t>
            </w:r>
          </w:p>
        </w:tc>
        <w:tc>
          <w:tcPr>
            <w:tcW w:w="2841" w:type="dxa"/>
            <w:tcBorders>
              <w:top w:val="single" w:sz="6" w:space="0" w:color="000000"/>
              <w:left w:val="nil"/>
              <w:bottom w:val="single" w:sz="6" w:space="0" w:color="000000"/>
              <w:right w:val="single" w:sz="6" w:space="0" w:color="000000"/>
            </w:tcBorders>
          </w:tcPr>
          <w:p w14:paraId="760A3066"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7FEFA300" w14:textId="77777777" w:rsidR="00930457" w:rsidRDefault="00930457" w:rsidP="005D6700">
            <w:pPr>
              <w:ind w:left="100"/>
              <w:jc w:val="center"/>
            </w:pPr>
            <w:r>
              <w:rPr>
                <w:rFonts w:ascii="Arial" w:eastAsia="Arial" w:hAnsi="Arial" w:cs="Arial"/>
                <w:sz w:val="14"/>
              </w:rPr>
              <w:t>0.142</w:t>
            </w:r>
          </w:p>
        </w:tc>
        <w:tc>
          <w:tcPr>
            <w:tcW w:w="1343" w:type="dxa"/>
            <w:tcBorders>
              <w:top w:val="single" w:sz="6" w:space="0" w:color="000000"/>
              <w:left w:val="single" w:sz="6" w:space="0" w:color="000000"/>
              <w:bottom w:val="single" w:sz="6" w:space="0" w:color="000000"/>
              <w:right w:val="single" w:sz="6" w:space="0" w:color="000000"/>
            </w:tcBorders>
            <w:vAlign w:val="center"/>
          </w:tcPr>
          <w:p w14:paraId="274D3136" w14:textId="77777777" w:rsidR="00930457" w:rsidRDefault="00930457" w:rsidP="005D6700">
            <w:pPr>
              <w:ind w:left="100"/>
              <w:jc w:val="center"/>
            </w:pPr>
            <w:r>
              <w:rPr>
                <w:rFonts w:ascii="Arial" w:eastAsia="Arial" w:hAnsi="Arial" w:cs="Arial"/>
                <w:sz w:val="14"/>
              </w:rPr>
              <w:t>0.150</w:t>
            </w:r>
          </w:p>
        </w:tc>
      </w:tr>
      <w:tr w:rsidR="00930457" w14:paraId="7DEB1097"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71041151" w14:textId="77777777" w:rsidR="00930457" w:rsidRDefault="00930457" w:rsidP="005D6700">
            <w:pPr>
              <w:ind w:left="100"/>
            </w:pPr>
            <w:r>
              <w:rPr>
                <w:rFonts w:ascii="Arial" w:eastAsia="Arial" w:hAnsi="Arial" w:cs="Arial"/>
                <w:sz w:val="14"/>
              </w:rPr>
              <w:t>2</w:t>
            </w:r>
          </w:p>
        </w:tc>
        <w:tc>
          <w:tcPr>
            <w:tcW w:w="1343" w:type="dxa"/>
            <w:tcBorders>
              <w:top w:val="single" w:sz="6" w:space="0" w:color="000000"/>
              <w:left w:val="single" w:sz="6" w:space="0" w:color="000000"/>
              <w:bottom w:val="single" w:sz="6" w:space="0" w:color="000000"/>
              <w:right w:val="single" w:sz="6" w:space="0" w:color="000000"/>
            </w:tcBorders>
            <w:vAlign w:val="center"/>
          </w:tcPr>
          <w:p w14:paraId="44194949" w14:textId="77777777" w:rsidR="00930457" w:rsidRDefault="00930457" w:rsidP="005D6700">
            <w:pPr>
              <w:ind w:left="100"/>
            </w:pPr>
            <w:r>
              <w:rPr>
                <w:rFonts w:ascii="Arial" w:eastAsia="Arial" w:hAnsi="Arial" w:cs="Arial"/>
                <w:sz w:val="14"/>
              </w:rPr>
              <w:t xml:space="preserve">ST 7.1 </w:t>
            </w:r>
          </w:p>
        </w:tc>
        <w:tc>
          <w:tcPr>
            <w:tcW w:w="2530" w:type="dxa"/>
            <w:tcBorders>
              <w:top w:val="single" w:sz="6" w:space="0" w:color="000000"/>
              <w:left w:val="single" w:sz="6" w:space="0" w:color="000000"/>
              <w:bottom w:val="single" w:sz="6" w:space="0" w:color="000000"/>
              <w:right w:val="nil"/>
            </w:tcBorders>
            <w:vAlign w:val="center"/>
          </w:tcPr>
          <w:p w14:paraId="191D4EE9" w14:textId="77777777" w:rsidR="00930457" w:rsidRDefault="00930457" w:rsidP="005D6700">
            <w:pPr>
              <w:ind w:left="100"/>
            </w:pPr>
            <w:r>
              <w:rPr>
                <w:rFonts w:ascii="Arial" w:eastAsia="Arial" w:hAnsi="Arial" w:cs="Arial"/>
                <w:sz w:val="14"/>
              </w:rPr>
              <w:t>Strop nad ostatnią kondygnacją</w:t>
            </w:r>
          </w:p>
        </w:tc>
        <w:tc>
          <w:tcPr>
            <w:tcW w:w="2841" w:type="dxa"/>
            <w:tcBorders>
              <w:top w:val="single" w:sz="6" w:space="0" w:color="000000"/>
              <w:left w:val="nil"/>
              <w:bottom w:val="single" w:sz="6" w:space="0" w:color="000000"/>
              <w:right w:val="single" w:sz="6" w:space="0" w:color="000000"/>
            </w:tcBorders>
          </w:tcPr>
          <w:p w14:paraId="14690EDF"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1D6C4CC4" w14:textId="77777777" w:rsidR="00930457" w:rsidRDefault="00930457" w:rsidP="005D6700">
            <w:pPr>
              <w:ind w:left="100"/>
              <w:jc w:val="center"/>
            </w:pPr>
            <w:r>
              <w:rPr>
                <w:rFonts w:ascii="Arial" w:eastAsia="Arial" w:hAnsi="Arial" w:cs="Arial"/>
                <w:sz w:val="14"/>
              </w:rPr>
              <w:t>0.130</w:t>
            </w:r>
          </w:p>
        </w:tc>
        <w:tc>
          <w:tcPr>
            <w:tcW w:w="1343" w:type="dxa"/>
            <w:tcBorders>
              <w:top w:val="single" w:sz="6" w:space="0" w:color="000000"/>
              <w:left w:val="single" w:sz="6" w:space="0" w:color="000000"/>
              <w:bottom w:val="single" w:sz="6" w:space="0" w:color="000000"/>
              <w:right w:val="single" w:sz="6" w:space="0" w:color="000000"/>
            </w:tcBorders>
            <w:vAlign w:val="center"/>
          </w:tcPr>
          <w:p w14:paraId="5EC9C72E" w14:textId="77777777" w:rsidR="00930457" w:rsidRDefault="00930457" w:rsidP="005D6700">
            <w:pPr>
              <w:ind w:left="100"/>
              <w:jc w:val="center"/>
            </w:pPr>
            <w:r>
              <w:rPr>
                <w:rFonts w:ascii="Arial" w:eastAsia="Arial" w:hAnsi="Arial" w:cs="Arial"/>
                <w:sz w:val="14"/>
              </w:rPr>
              <w:t>0.150</w:t>
            </w:r>
          </w:p>
        </w:tc>
      </w:tr>
      <w:tr w:rsidR="00930457" w14:paraId="216BF7D2"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3DE86BBD" w14:textId="77777777" w:rsidR="00930457" w:rsidRDefault="00930457" w:rsidP="005D6700">
            <w:pPr>
              <w:ind w:left="100"/>
            </w:pPr>
            <w:r>
              <w:rPr>
                <w:rFonts w:ascii="Arial" w:eastAsia="Arial" w:hAnsi="Arial" w:cs="Arial"/>
                <w:sz w:val="14"/>
              </w:rPr>
              <w:t>3</w:t>
            </w:r>
          </w:p>
        </w:tc>
        <w:tc>
          <w:tcPr>
            <w:tcW w:w="1343" w:type="dxa"/>
            <w:tcBorders>
              <w:top w:val="single" w:sz="6" w:space="0" w:color="000000"/>
              <w:left w:val="single" w:sz="6" w:space="0" w:color="000000"/>
              <w:bottom w:val="single" w:sz="6" w:space="0" w:color="000000"/>
              <w:right w:val="single" w:sz="6" w:space="0" w:color="000000"/>
            </w:tcBorders>
            <w:vAlign w:val="center"/>
          </w:tcPr>
          <w:p w14:paraId="187A074E" w14:textId="77777777" w:rsidR="00930457" w:rsidRDefault="00930457" w:rsidP="005D6700">
            <w:pPr>
              <w:ind w:left="100"/>
            </w:pPr>
            <w:r>
              <w:rPr>
                <w:rFonts w:ascii="Arial" w:eastAsia="Arial" w:hAnsi="Arial" w:cs="Arial"/>
                <w:sz w:val="14"/>
              </w:rPr>
              <w:t>PG2</w:t>
            </w:r>
          </w:p>
        </w:tc>
        <w:tc>
          <w:tcPr>
            <w:tcW w:w="2530" w:type="dxa"/>
            <w:tcBorders>
              <w:top w:val="single" w:sz="6" w:space="0" w:color="000000"/>
              <w:left w:val="single" w:sz="6" w:space="0" w:color="000000"/>
              <w:bottom w:val="single" w:sz="6" w:space="0" w:color="000000"/>
              <w:right w:val="nil"/>
            </w:tcBorders>
            <w:vAlign w:val="center"/>
          </w:tcPr>
          <w:p w14:paraId="1C77066B" w14:textId="77777777" w:rsidR="00930457" w:rsidRDefault="00930457" w:rsidP="005D6700">
            <w:pPr>
              <w:ind w:left="100"/>
            </w:pPr>
            <w:r>
              <w:rPr>
                <w:rFonts w:ascii="Arial" w:eastAsia="Arial" w:hAnsi="Arial" w:cs="Arial"/>
                <w:sz w:val="14"/>
              </w:rPr>
              <w:t>Podłoga zagłębiona</w:t>
            </w:r>
          </w:p>
        </w:tc>
        <w:tc>
          <w:tcPr>
            <w:tcW w:w="2841" w:type="dxa"/>
            <w:tcBorders>
              <w:top w:val="single" w:sz="6" w:space="0" w:color="000000"/>
              <w:left w:val="nil"/>
              <w:bottom w:val="single" w:sz="6" w:space="0" w:color="000000"/>
              <w:right w:val="single" w:sz="6" w:space="0" w:color="000000"/>
            </w:tcBorders>
          </w:tcPr>
          <w:p w14:paraId="1D3DEA80"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6B59E9BE" w14:textId="77777777" w:rsidR="00930457" w:rsidRDefault="00930457" w:rsidP="005D6700">
            <w:pPr>
              <w:ind w:left="100"/>
              <w:jc w:val="center"/>
            </w:pPr>
            <w:r>
              <w:rPr>
                <w:rFonts w:ascii="Arial" w:eastAsia="Arial" w:hAnsi="Arial" w:cs="Arial"/>
                <w:sz w:val="14"/>
              </w:rPr>
              <w:t>0.152</w:t>
            </w:r>
          </w:p>
        </w:tc>
        <w:tc>
          <w:tcPr>
            <w:tcW w:w="1343" w:type="dxa"/>
            <w:tcBorders>
              <w:top w:val="single" w:sz="6" w:space="0" w:color="000000"/>
              <w:left w:val="single" w:sz="6" w:space="0" w:color="000000"/>
              <w:bottom w:val="single" w:sz="6" w:space="0" w:color="000000"/>
              <w:right w:val="single" w:sz="6" w:space="0" w:color="000000"/>
            </w:tcBorders>
            <w:vAlign w:val="center"/>
          </w:tcPr>
          <w:p w14:paraId="73691588" w14:textId="77777777" w:rsidR="00930457" w:rsidRDefault="00930457" w:rsidP="005D6700">
            <w:pPr>
              <w:ind w:left="100"/>
              <w:jc w:val="center"/>
            </w:pPr>
            <w:r>
              <w:rPr>
                <w:rFonts w:ascii="Arial" w:eastAsia="Arial" w:hAnsi="Arial" w:cs="Arial"/>
                <w:sz w:val="14"/>
              </w:rPr>
              <w:t>0.300</w:t>
            </w:r>
          </w:p>
        </w:tc>
      </w:tr>
      <w:tr w:rsidR="00930457" w14:paraId="78DE036D"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460EFF0B" w14:textId="77777777" w:rsidR="00930457" w:rsidRDefault="00930457" w:rsidP="005D6700">
            <w:pPr>
              <w:ind w:left="100"/>
            </w:pPr>
            <w:r>
              <w:rPr>
                <w:rFonts w:ascii="Arial" w:eastAsia="Arial" w:hAnsi="Arial" w:cs="Arial"/>
                <w:sz w:val="14"/>
              </w:rPr>
              <w:t>4</w:t>
            </w:r>
          </w:p>
        </w:tc>
        <w:tc>
          <w:tcPr>
            <w:tcW w:w="1343" w:type="dxa"/>
            <w:tcBorders>
              <w:top w:val="single" w:sz="6" w:space="0" w:color="000000"/>
              <w:left w:val="single" w:sz="6" w:space="0" w:color="000000"/>
              <w:bottom w:val="single" w:sz="6" w:space="0" w:color="000000"/>
              <w:right w:val="single" w:sz="6" w:space="0" w:color="000000"/>
            </w:tcBorders>
            <w:vAlign w:val="center"/>
          </w:tcPr>
          <w:p w14:paraId="485B14F9" w14:textId="77777777" w:rsidR="00930457" w:rsidRDefault="00930457" w:rsidP="005D6700">
            <w:pPr>
              <w:ind w:left="100"/>
            </w:pPr>
            <w:r>
              <w:rPr>
                <w:rFonts w:ascii="Arial" w:eastAsia="Arial" w:hAnsi="Arial" w:cs="Arial"/>
                <w:sz w:val="14"/>
              </w:rPr>
              <w:t>PG1</w:t>
            </w:r>
          </w:p>
        </w:tc>
        <w:tc>
          <w:tcPr>
            <w:tcW w:w="2530" w:type="dxa"/>
            <w:tcBorders>
              <w:top w:val="single" w:sz="6" w:space="0" w:color="000000"/>
              <w:left w:val="single" w:sz="6" w:space="0" w:color="000000"/>
              <w:bottom w:val="single" w:sz="6" w:space="0" w:color="000000"/>
              <w:right w:val="nil"/>
            </w:tcBorders>
            <w:vAlign w:val="center"/>
          </w:tcPr>
          <w:p w14:paraId="69407556" w14:textId="77777777" w:rsidR="00930457" w:rsidRDefault="00930457" w:rsidP="005D6700">
            <w:pPr>
              <w:ind w:left="100"/>
            </w:pPr>
            <w:r>
              <w:rPr>
                <w:rFonts w:ascii="Arial" w:eastAsia="Arial" w:hAnsi="Arial" w:cs="Arial"/>
                <w:sz w:val="14"/>
              </w:rPr>
              <w:t>Podłoga piwnic istniejąca</w:t>
            </w:r>
          </w:p>
        </w:tc>
        <w:tc>
          <w:tcPr>
            <w:tcW w:w="2841" w:type="dxa"/>
            <w:tcBorders>
              <w:top w:val="single" w:sz="6" w:space="0" w:color="000000"/>
              <w:left w:val="nil"/>
              <w:bottom w:val="single" w:sz="6" w:space="0" w:color="000000"/>
              <w:right w:val="single" w:sz="6" w:space="0" w:color="000000"/>
            </w:tcBorders>
          </w:tcPr>
          <w:p w14:paraId="68E25F1F"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4F682444" w14:textId="77777777" w:rsidR="00930457" w:rsidRDefault="00930457" w:rsidP="005D6700">
            <w:pPr>
              <w:ind w:left="100"/>
              <w:jc w:val="center"/>
            </w:pPr>
            <w:r>
              <w:rPr>
                <w:rFonts w:ascii="Arial" w:eastAsia="Arial" w:hAnsi="Arial" w:cs="Arial"/>
                <w:sz w:val="14"/>
              </w:rPr>
              <w:t>0.270</w:t>
            </w:r>
          </w:p>
        </w:tc>
        <w:tc>
          <w:tcPr>
            <w:tcW w:w="1343" w:type="dxa"/>
            <w:tcBorders>
              <w:top w:val="single" w:sz="6" w:space="0" w:color="000000"/>
              <w:left w:val="single" w:sz="6" w:space="0" w:color="000000"/>
              <w:bottom w:val="single" w:sz="6" w:space="0" w:color="000000"/>
              <w:right w:val="single" w:sz="6" w:space="0" w:color="000000"/>
            </w:tcBorders>
            <w:vAlign w:val="center"/>
          </w:tcPr>
          <w:p w14:paraId="69443624" w14:textId="77777777" w:rsidR="00930457" w:rsidRDefault="00930457" w:rsidP="005D6700">
            <w:pPr>
              <w:ind w:left="100"/>
              <w:jc w:val="center"/>
            </w:pPr>
            <w:r>
              <w:rPr>
                <w:rFonts w:ascii="Arial" w:eastAsia="Arial" w:hAnsi="Arial" w:cs="Arial"/>
                <w:sz w:val="14"/>
              </w:rPr>
              <w:t>0.300</w:t>
            </w:r>
          </w:p>
        </w:tc>
      </w:tr>
      <w:tr w:rsidR="00930457" w14:paraId="0FECBB67"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78367291" w14:textId="77777777" w:rsidR="00930457" w:rsidRDefault="00930457" w:rsidP="005D6700">
            <w:pPr>
              <w:ind w:left="100"/>
            </w:pPr>
            <w:r>
              <w:rPr>
                <w:rFonts w:ascii="Arial" w:eastAsia="Arial" w:hAnsi="Arial" w:cs="Arial"/>
                <w:sz w:val="14"/>
              </w:rPr>
              <w:t>5</w:t>
            </w:r>
          </w:p>
        </w:tc>
        <w:tc>
          <w:tcPr>
            <w:tcW w:w="1343" w:type="dxa"/>
            <w:tcBorders>
              <w:top w:val="single" w:sz="6" w:space="0" w:color="000000"/>
              <w:left w:val="single" w:sz="6" w:space="0" w:color="000000"/>
              <w:bottom w:val="single" w:sz="6" w:space="0" w:color="000000"/>
              <w:right w:val="single" w:sz="6" w:space="0" w:color="000000"/>
            </w:tcBorders>
            <w:vAlign w:val="center"/>
          </w:tcPr>
          <w:p w14:paraId="5BD61C2F" w14:textId="77777777" w:rsidR="00930457" w:rsidRDefault="00930457" w:rsidP="005D6700">
            <w:pPr>
              <w:ind w:left="100"/>
            </w:pPr>
            <w:r>
              <w:rPr>
                <w:rFonts w:ascii="Arial" w:eastAsia="Arial" w:hAnsi="Arial" w:cs="Arial"/>
                <w:sz w:val="14"/>
              </w:rPr>
              <w:t>SF 2</w:t>
            </w:r>
          </w:p>
        </w:tc>
        <w:tc>
          <w:tcPr>
            <w:tcW w:w="2530" w:type="dxa"/>
            <w:tcBorders>
              <w:top w:val="single" w:sz="6" w:space="0" w:color="000000"/>
              <w:left w:val="single" w:sz="6" w:space="0" w:color="000000"/>
              <w:bottom w:val="single" w:sz="6" w:space="0" w:color="000000"/>
              <w:right w:val="nil"/>
            </w:tcBorders>
            <w:vAlign w:val="center"/>
          </w:tcPr>
          <w:p w14:paraId="40042C7D" w14:textId="77777777" w:rsidR="00930457" w:rsidRDefault="00930457" w:rsidP="005D6700">
            <w:pPr>
              <w:ind w:left="100"/>
            </w:pPr>
            <w:r>
              <w:rPr>
                <w:rFonts w:ascii="Arial" w:eastAsia="Arial" w:hAnsi="Arial" w:cs="Arial"/>
                <w:sz w:val="14"/>
              </w:rPr>
              <w:t>Ściana piwnic z XPS</w:t>
            </w:r>
          </w:p>
        </w:tc>
        <w:tc>
          <w:tcPr>
            <w:tcW w:w="2841" w:type="dxa"/>
            <w:tcBorders>
              <w:top w:val="single" w:sz="6" w:space="0" w:color="000000"/>
              <w:left w:val="nil"/>
              <w:bottom w:val="single" w:sz="6" w:space="0" w:color="000000"/>
              <w:right w:val="single" w:sz="6" w:space="0" w:color="000000"/>
            </w:tcBorders>
          </w:tcPr>
          <w:p w14:paraId="7B2B8316"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4F50CE5D" w14:textId="77777777" w:rsidR="00930457" w:rsidRDefault="00930457" w:rsidP="005D6700">
            <w:pPr>
              <w:ind w:left="100"/>
              <w:jc w:val="center"/>
            </w:pPr>
            <w:r>
              <w:rPr>
                <w:rFonts w:ascii="Arial" w:eastAsia="Arial" w:hAnsi="Arial" w:cs="Arial"/>
                <w:sz w:val="14"/>
              </w:rPr>
              <w:t>0.156</w:t>
            </w:r>
          </w:p>
        </w:tc>
        <w:tc>
          <w:tcPr>
            <w:tcW w:w="1343" w:type="dxa"/>
            <w:tcBorders>
              <w:top w:val="single" w:sz="6" w:space="0" w:color="000000"/>
              <w:left w:val="single" w:sz="6" w:space="0" w:color="000000"/>
              <w:bottom w:val="single" w:sz="6" w:space="0" w:color="000000"/>
              <w:right w:val="single" w:sz="6" w:space="0" w:color="000000"/>
            </w:tcBorders>
            <w:vAlign w:val="center"/>
          </w:tcPr>
          <w:p w14:paraId="6A09AADC" w14:textId="77777777" w:rsidR="00930457" w:rsidRDefault="00930457" w:rsidP="005D6700">
            <w:pPr>
              <w:ind w:left="100"/>
              <w:jc w:val="center"/>
            </w:pPr>
            <w:r>
              <w:rPr>
                <w:rFonts w:ascii="Arial" w:eastAsia="Arial" w:hAnsi="Arial" w:cs="Arial"/>
                <w:sz w:val="14"/>
              </w:rPr>
              <w:t>0.000</w:t>
            </w:r>
          </w:p>
        </w:tc>
      </w:tr>
      <w:tr w:rsidR="00930457" w14:paraId="65221DED"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07DE0D1A" w14:textId="77777777" w:rsidR="00930457" w:rsidRDefault="00930457" w:rsidP="005D6700">
            <w:pPr>
              <w:ind w:left="100"/>
            </w:pPr>
            <w:r>
              <w:rPr>
                <w:rFonts w:ascii="Arial" w:eastAsia="Arial" w:hAnsi="Arial" w:cs="Arial"/>
                <w:sz w:val="14"/>
              </w:rPr>
              <w:t>6</w:t>
            </w:r>
          </w:p>
        </w:tc>
        <w:tc>
          <w:tcPr>
            <w:tcW w:w="1343" w:type="dxa"/>
            <w:tcBorders>
              <w:top w:val="single" w:sz="6" w:space="0" w:color="000000"/>
              <w:left w:val="single" w:sz="6" w:space="0" w:color="000000"/>
              <w:bottom w:val="single" w:sz="6" w:space="0" w:color="000000"/>
              <w:right w:val="single" w:sz="6" w:space="0" w:color="000000"/>
            </w:tcBorders>
            <w:vAlign w:val="center"/>
          </w:tcPr>
          <w:p w14:paraId="6CA95823" w14:textId="77777777" w:rsidR="00930457" w:rsidRDefault="00930457" w:rsidP="005D6700">
            <w:pPr>
              <w:ind w:left="100"/>
            </w:pPr>
            <w:r>
              <w:rPr>
                <w:rFonts w:ascii="Arial" w:eastAsia="Arial" w:hAnsi="Arial" w:cs="Arial"/>
                <w:sz w:val="14"/>
              </w:rPr>
              <w:t>SZ piwnice</w:t>
            </w:r>
          </w:p>
        </w:tc>
        <w:tc>
          <w:tcPr>
            <w:tcW w:w="2530" w:type="dxa"/>
            <w:tcBorders>
              <w:top w:val="single" w:sz="6" w:space="0" w:color="000000"/>
              <w:left w:val="single" w:sz="6" w:space="0" w:color="000000"/>
              <w:bottom w:val="single" w:sz="6" w:space="0" w:color="000000"/>
              <w:right w:val="nil"/>
            </w:tcBorders>
            <w:vAlign w:val="center"/>
          </w:tcPr>
          <w:p w14:paraId="37A731AC" w14:textId="77777777" w:rsidR="00930457" w:rsidRDefault="00930457" w:rsidP="005D6700">
            <w:pPr>
              <w:ind w:left="100"/>
            </w:pPr>
            <w:r>
              <w:rPr>
                <w:rFonts w:ascii="Arial" w:eastAsia="Arial" w:hAnsi="Arial" w:cs="Arial"/>
                <w:sz w:val="14"/>
              </w:rPr>
              <w:t>Ściana piwnic ponad gruntem</w:t>
            </w:r>
          </w:p>
        </w:tc>
        <w:tc>
          <w:tcPr>
            <w:tcW w:w="2841" w:type="dxa"/>
            <w:tcBorders>
              <w:top w:val="single" w:sz="6" w:space="0" w:color="000000"/>
              <w:left w:val="nil"/>
              <w:bottom w:val="single" w:sz="6" w:space="0" w:color="000000"/>
              <w:right w:val="single" w:sz="6" w:space="0" w:color="000000"/>
            </w:tcBorders>
          </w:tcPr>
          <w:p w14:paraId="2429702C"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64C115E8" w14:textId="77777777" w:rsidR="00930457" w:rsidRDefault="00930457" w:rsidP="005D6700">
            <w:pPr>
              <w:ind w:left="100"/>
              <w:jc w:val="center"/>
            </w:pPr>
            <w:r>
              <w:rPr>
                <w:rFonts w:ascii="Arial" w:eastAsia="Arial" w:hAnsi="Arial" w:cs="Arial"/>
                <w:sz w:val="14"/>
              </w:rPr>
              <w:t>0.961</w:t>
            </w:r>
          </w:p>
        </w:tc>
        <w:tc>
          <w:tcPr>
            <w:tcW w:w="1343" w:type="dxa"/>
            <w:tcBorders>
              <w:top w:val="single" w:sz="6" w:space="0" w:color="000000"/>
              <w:left w:val="single" w:sz="6" w:space="0" w:color="000000"/>
              <w:bottom w:val="single" w:sz="6" w:space="0" w:color="000000"/>
              <w:right w:val="single" w:sz="6" w:space="0" w:color="000000"/>
            </w:tcBorders>
            <w:vAlign w:val="center"/>
          </w:tcPr>
          <w:p w14:paraId="5E7261E3" w14:textId="77777777" w:rsidR="00930457" w:rsidRDefault="00930457" w:rsidP="005D6700">
            <w:pPr>
              <w:ind w:left="100"/>
              <w:jc w:val="center"/>
            </w:pPr>
            <w:r>
              <w:rPr>
                <w:rFonts w:ascii="Arial" w:eastAsia="Arial" w:hAnsi="Arial" w:cs="Arial"/>
                <w:sz w:val="14"/>
              </w:rPr>
              <w:t>0.200</w:t>
            </w:r>
          </w:p>
        </w:tc>
      </w:tr>
      <w:tr w:rsidR="00930457" w14:paraId="144E211E"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68E2EC7B" w14:textId="77777777" w:rsidR="00930457" w:rsidRDefault="00930457" w:rsidP="005D6700">
            <w:pPr>
              <w:ind w:left="100"/>
            </w:pPr>
            <w:r>
              <w:rPr>
                <w:rFonts w:ascii="Arial" w:eastAsia="Arial" w:hAnsi="Arial" w:cs="Arial"/>
                <w:sz w:val="14"/>
              </w:rPr>
              <w:t>7</w:t>
            </w:r>
          </w:p>
        </w:tc>
        <w:tc>
          <w:tcPr>
            <w:tcW w:w="1343" w:type="dxa"/>
            <w:tcBorders>
              <w:top w:val="single" w:sz="6" w:space="0" w:color="000000"/>
              <w:left w:val="single" w:sz="6" w:space="0" w:color="000000"/>
              <w:bottom w:val="single" w:sz="6" w:space="0" w:color="000000"/>
              <w:right w:val="single" w:sz="6" w:space="0" w:color="000000"/>
            </w:tcBorders>
            <w:vAlign w:val="center"/>
          </w:tcPr>
          <w:p w14:paraId="64970D4A" w14:textId="77777777" w:rsidR="00930457" w:rsidRDefault="00930457" w:rsidP="005D6700">
            <w:pPr>
              <w:ind w:left="100"/>
            </w:pPr>
            <w:r>
              <w:rPr>
                <w:rFonts w:ascii="Arial" w:eastAsia="Arial" w:hAnsi="Arial" w:cs="Arial"/>
                <w:sz w:val="14"/>
              </w:rPr>
              <w:t>SZ1</w:t>
            </w:r>
          </w:p>
        </w:tc>
        <w:tc>
          <w:tcPr>
            <w:tcW w:w="2530" w:type="dxa"/>
            <w:tcBorders>
              <w:top w:val="single" w:sz="6" w:space="0" w:color="000000"/>
              <w:left w:val="single" w:sz="6" w:space="0" w:color="000000"/>
              <w:bottom w:val="single" w:sz="6" w:space="0" w:color="000000"/>
              <w:right w:val="nil"/>
            </w:tcBorders>
            <w:vAlign w:val="center"/>
          </w:tcPr>
          <w:p w14:paraId="11E5AB39" w14:textId="77777777" w:rsidR="00930457" w:rsidRDefault="00930457" w:rsidP="005D6700">
            <w:pPr>
              <w:ind w:left="100"/>
            </w:pPr>
            <w:r>
              <w:rPr>
                <w:rFonts w:ascii="Arial" w:eastAsia="Arial" w:hAnsi="Arial" w:cs="Arial"/>
                <w:sz w:val="14"/>
              </w:rPr>
              <w:t xml:space="preserve">Mur z cegły pełnej </w:t>
            </w:r>
          </w:p>
        </w:tc>
        <w:tc>
          <w:tcPr>
            <w:tcW w:w="2841" w:type="dxa"/>
            <w:tcBorders>
              <w:top w:val="single" w:sz="6" w:space="0" w:color="000000"/>
              <w:left w:val="nil"/>
              <w:bottom w:val="single" w:sz="6" w:space="0" w:color="000000"/>
              <w:right w:val="single" w:sz="6" w:space="0" w:color="000000"/>
            </w:tcBorders>
          </w:tcPr>
          <w:p w14:paraId="32E66D4B"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4CFBA9F1" w14:textId="77777777" w:rsidR="00930457" w:rsidRDefault="00930457" w:rsidP="005D6700">
            <w:pPr>
              <w:ind w:left="100"/>
              <w:jc w:val="center"/>
            </w:pPr>
            <w:r>
              <w:rPr>
                <w:rFonts w:ascii="Arial" w:eastAsia="Arial" w:hAnsi="Arial" w:cs="Arial"/>
                <w:sz w:val="14"/>
              </w:rPr>
              <w:t>1.184</w:t>
            </w:r>
          </w:p>
        </w:tc>
        <w:tc>
          <w:tcPr>
            <w:tcW w:w="1343" w:type="dxa"/>
            <w:tcBorders>
              <w:top w:val="single" w:sz="6" w:space="0" w:color="000000"/>
              <w:left w:val="single" w:sz="6" w:space="0" w:color="000000"/>
              <w:bottom w:val="single" w:sz="6" w:space="0" w:color="000000"/>
              <w:right w:val="single" w:sz="6" w:space="0" w:color="000000"/>
            </w:tcBorders>
            <w:vAlign w:val="center"/>
          </w:tcPr>
          <w:p w14:paraId="6DB35844" w14:textId="77777777" w:rsidR="00930457" w:rsidRDefault="00930457" w:rsidP="005D6700">
            <w:pPr>
              <w:ind w:left="100"/>
              <w:jc w:val="center"/>
            </w:pPr>
            <w:r>
              <w:rPr>
                <w:rFonts w:ascii="Arial" w:eastAsia="Arial" w:hAnsi="Arial" w:cs="Arial"/>
                <w:sz w:val="14"/>
              </w:rPr>
              <w:t>0.200</w:t>
            </w:r>
          </w:p>
        </w:tc>
      </w:tr>
      <w:tr w:rsidR="00930457" w14:paraId="3BAFA097"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14592B7B" w14:textId="77777777" w:rsidR="00930457" w:rsidRDefault="00930457" w:rsidP="005D6700">
            <w:pPr>
              <w:ind w:left="100"/>
            </w:pPr>
            <w:r>
              <w:rPr>
                <w:rFonts w:ascii="Arial" w:eastAsia="Arial" w:hAnsi="Arial" w:cs="Arial"/>
                <w:sz w:val="14"/>
              </w:rPr>
              <w:t>8</w:t>
            </w:r>
          </w:p>
        </w:tc>
        <w:tc>
          <w:tcPr>
            <w:tcW w:w="1343" w:type="dxa"/>
            <w:tcBorders>
              <w:top w:val="single" w:sz="6" w:space="0" w:color="000000"/>
              <w:left w:val="single" w:sz="6" w:space="0" w:color="000000"/>
              <w:bottom w:val="single" w:sz="6" w:space="0" w:color="000000"/>
              <w:right w:val="single" w:sz="6" w:space="0" w:color="000000"/>
            </w:tcBorders>
            <w:vAlign w:val="center"/>
          </w:tcPr>
          <w:p w14:paraId="3BE5CE46" w14:textId="77777777" w:rsidR="00930457" w:rsidRDefault="00930457" w:rsidP="005D6700">
            <w:pPr>
              <w:ind w:left="100"/>
            </w:pPr>
            <w:r>
              <w:rPr>
                <w:rFonts w:ascii="Arial" w:eastAsia="Arial" w:hAnsi="Arial" w:cs="Arial"/>
                <w:sz w:val="14"/>
              </w:rPr>
              <w:t>SF 4</w:t>
            </w:r>
          </w:p>
        </w:tc>
        <w:tc>
          <w:tcPr>
            <w:tcW w:w="2530" w:type="dxa"/>
            <w:tcBorders>
              <w:top w:val="single" w:sz="6" w:space="0" w:color="000000"/>
              <w:left w:val="single" w:sz="6" w:space="0" w:color="000000"/>
              <w:bottom w:val="single" w:sz="6" w:space="0" w:color="000000"/>
              <w:right w:val="nil"/>
            </w:tcBorders>
            <w:vAlign w:val="center"/>
          </w:tcPr>
          <w:p w14:paraId="7A271CEE" w14:textId="77777777" w:rsidR="00930457" w:rsidRDefault="00930457" w:rsidP="005D6700">
            <w:pPr>
              <w:ind w:left="100"/>
            </w:pPr>
            <w:r>
              <w:rPr>
                <w:rFonts w:ascii="Arial" w:eastAsia="Arial" w:hAnsi="Arial" w:cs="Arial"/>
                <w:sz w:val="14"/>
              </w:rPr>
              <w:t>Ściana piwnic bez XPS</w:t>
            </w:r>
          </w:p>
        </w:tc>
        <w:tc>
          <w:tcPr>
            <w:tcW w:w="2841" w:type="dxa"/>
            <w:tcBorders>
              <w:top w:val="single" w:sz="6" w:space="0" w:color="000000"/>
              <w:left w:val="nil"/>
              <w:bottom w:val="single" w:sz="6" w:space="0" w:color="000000"/>
              <w:right w:val="single" w:sz="6" w:space="0" w:color="000000"/>
            </w:tcBorders>
          </w:tcPr>
          <w:p w14:paraId="498DDDEE"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6287DCE2" w14:textId="77777777" w:rsidR="00930457" w:rsidRDefault="00930457" w:rsidP="005D6700">
            <w:pPr>
              <w:ind w:left="100"/>
              <w:jc w:val="center"/>
            </w:pPr>
            <w:r>
              <w:rPr>
                <w:rFonts w:ascii="Arial" w:eastAsia="Arial" w:hAnsi="Arial" w:cs="Arial"/>
                <w:sz w:val="14"/>
              </w:rPr>
              <w:t>0.584</w:t>
            </w:r>
          </w:p>
        </w:tc>
        <w:tc>
          <w:tcPr>
            <w:tcW w:w="1343" w:type="dxa"/>
            <w:tcBorders>
              <w:top w:val="single" w:sz="6" w:space="0" w:color="000000"/>
              <w:left w:val="single" w:sz="6" w:space="0" w:color="000000"/>
              <w:bottom w:val="single" w:sz="6" w:space="0" w:color="000000"/>
              <w:right w:val="single" w:sz="6" w:space="0" w:color="000000"/>
            </w:tcBorders>
            <w:vAlign w:val="center"/>
          </w:tcPr>
          <w:p w14:paraId="1131B9BF" w14:textId="77777777" w:rsidR="00930457" w:rsidRDefault="00930457" w:rsidP="005D6700">
            <w:pPr>
              <w:ind w:left="100"/>
              <w:jc w:val="center"/>
            </w:pPr>
            <w:r>
              <w:rPr>
                <w:rFonts w:ascii="Arial" w:eastAsia="Arial" w:hAnsi="Arial" w:cs="Arial"/>
                <w:sz w:val="14"/>
              </w:rPr>
              <w:t>0.000</w:t>
            </w:r>
          </w:p>
        </w:tc>
      </w:tr>
      <w:tr w:rsidR="00930457" w14:paraId="78EB8FCC"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5BB09047" w14:textId="77777777" w:rsidR="00930457" w:rsidRDefault="00930457" w:rsidP="005D6700">
            <w:r>
              <w:rPr>
                <w:rFonts w:ascii="Arial" w:eastAsia="Arial" w:hAnsi="Arial" w:cs="Arial"/>
                <w:sz w:val="14"/>
              </w:rPr>
              <w:t>9</w:t>
            </w:r>
          </w:p>
        </w:tc>
        <w:tc>
          <w:tcPr>
            <w:tcW w:w="1343" w:type="dxa"/>
            <w:tcBorders>
              <w:top w:val="single" w:sz="6" w:space="0" w:color="000000"/>
              <w:left w:val="single" w:sz="6" w:space="0" w:color="000000"/>
              <w:bottom w:val="single" w:sz="6" w:space="0" w:color="000000"/>
              <w:right w:val="single" w:sz="6" w:space="0" w:color="000000"/>
            </w:tcBorders>
            <w:vAlign w:val="center"/>
          </w:tcPr>
          <w:p w14:paraId="1F9BE251" w14:textId="77777777" w:rsidR="00930457" w:rsidRDefault="00930457" w:rsidP="005D6700">
            <w:r>
              <w:rPr>
                <w:rFonts w:ascii="Arial" w:eastAsia="Arial" w:hAnsi="Arial" w:cs="Arial"/>
                <w:sz w:val="14"/>
              </w:rPr>
              <w:t>SF 2</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3A45EDD5" w14:textId="77777777" w:rsidR="00930457" w:rsidRDefault="00930457" w:rsidP="005D6700">
            <w:r>
              <w:rPr>
                <w:rFonts w:ascii="Arial" w:eastAsia="Arial" w:hAnsi="Arial" w:cs="Arial"/>
                <w:sz w:val="14"/>
              </w:rPr>
              <w:t>Ściana piwnic z XPS</w:t>
            </w:r>
          </w:p>
        </w:tc>
        <w:tc>
          <w:tcPr>
            <w:tcW w:w="1343" w:type="dxa"/>
            <w:tcBorders>
              <w:top w:val="single" w:sz="6" w:space="0" w:color="000000"/>
              <w:left w:val="single" w:sz="6" w:space="0" w:color="000000"/>
              <w:bottom w:val="single" w:sz="6" w:space="0" w:color="000000"/>
              <w:right w:val="single" w:sz="6" w:space="0" w:color="000000"/>
            </w:tcBorders>
            <w:vAlign w:val="center"/>
          </w:tcPr>
          <w:p w14:paraId="27C1C4E5" w14:textId="77777777" w:rsidR="00930457" w:rsidRDefault="00930457" w:rsidP="005D6700">
            <w:pPr>
              <w:ind w:left="7"/>
              <w:jc w:val="center"/>
            </w:pPr>
            <w:r>
              <w:rPr>
                <w:rFonts w:ascii="Arial" w:eastAsia="Arial" w:hAnsi="Arial" w:cs="Arial"/>
                <w:sz w:val="14"/>
              </w:rPr>
              <w:t>0.141</w:t>
            </w:r>
          </w:p>
        </w:tc>
        <w:tc>
          <w:tcPr>
            <w:tcW w:w="1343" w:type="dxa"/>
            <w:tcBorders>
              <w:top w:val="single" w:sz="6" w:space="0" w:color="000000"/>
              <w:left w:val="single" w:sz="6" w:space="0" w:color="000000"/>
              <w:bottom w:val="single" w:sz="6" w:space="0" w:color="000000"/>
              <w:right w:val="single" w:sz="6" w:space="0" w:color="000000"/>
            </w:tcBorders>
            <w:vAlign w:val="center"/>
          </w:tcPr>
          <w:p w14:paraId="4FAB47BA" w14:textId="77777777" w:rsidR="00930457" w:rsidRDefault="00930457" w:rsidP="005D6700">
            <w:pPr>
              <w:ind w:left="7"/>
              <w:jc w:val="center"/>
            </w:pPr>
            <w:r>
              <w:rPr>
                <w:rFonts w:ascii="Arial" w:eastAsia="Arial" w:hAnsi="Arial" w:cs="Arial"/>
                <w:sz w:val="14"/>
              </w:rPr>
              <w:t>0.000</w:t>
            </w:r>
          </w:p>
        </w:tc>
      </w:tr>
      <w:tr w:rsidR="00930457" w14:paraId="601BC6CF"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7FF86E28" w14:textId="77777777" w:rsidR="00930457" w:rsidRDefault="00930457" w:rsidP="005D6700">
            <w:r>
              <w:rPr>
                <w:rFonts w:ascii="Arial" w:eastAsia="Arial" w:hAnsi="Arial" w:cs="Arial"/>
                <w:sz w:val="14"/>
              </w:rPr>
              <w:t>10</w:t>
            </w:r>
          </w:p>
        </w:tc>
        <w:tc>
          <w:tcPr>
            <w:tcW w:w="1343" w:type="dxa"/>
            <w:tcBorders>
              <w:top w:val="single" w:sz="6" w:space="0" w:color="000000"/>
              <w:left w:val="single" w:sz="6" w:space="0" w:color="000000"/>
              <w:bottom w:val="single" w:sz="6" w:space="0" w:color="000000"/>
              <w:right w:val="single" w:sz="6" w:space="0" w:color="000000"/>
            </w:tcBorders>
            <w:vAlign w:val="center"/>
          </w:tcPr>
          <w:p w14:paraId="78A6E7D8" w14:textId="77777777" w:rsidR="00930457" w:rsidRDefault="00930457" w:rsidP="005D6700">
            <w:r>
              <w:rPr>
                <w:rFonts w:ascii="Arial" w:eastAsia="Arial" w:hAnsi="Arial" w:cs="Arial"/>
                <w:sz w:val="14"/>
              </w:rPr>
              <w:t>SZ piwnice</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3619384A" w14:textId="77777777" w:rsidR="00930457" w:rsidRDefault="00930457" w:rsidP="005D6700">
            <w:r>
              <w:rPr>
                <w:rFonts w:ascii="Arial" w:eastAsia="Arial" w:hAnsi="Arial" w:cs="Arial"/>
                <w:sz w:val="14"/>
              </w:rPr>
              <w:t>Ściana piwnic ponad gruntem</w:t>
            </w:r>
          </w:p>
        </w:tc>
        <w:tc>
          <w:tcPr>
            <w:tcW w:w="1343" w:type="dxa"/>
            <w:tcBorders>
              <w:top w:val="single" w:sz="6" w:space="0" w:color="000000"/>
              <w:left w:val="single" w:sz="6" w:space="0" w:color="000000"/>
              <w:bottom w:val="single" w:sz="6" w:space="0" w:color="000000"/>
              <w:right w:val="single" w:sz="6" w:space="0" w:color="000000"/>
            </w:tcBorders>
            <w:vAlign w:val="center"/>
          </w:tcPr>
          <w:p w14:paraId="00913B3D" w14:textId="77777777" w:rsidR="00930457" w:rsidRDefault="00930457" w:rsidP="005D6700">
            <w:pPr>
              <w:ind w:left="7"/>
              <w:jc w:val="center"/>
            </w:pPr>
            <w:r>
              <w:rPr>
                <w:rFonts w:ascii="Arial" w:eastAsia="Arial" w:hAnsi="Arial" w:cs="Arial"/>
                <w:sz w:val="14"/>
              </w:rPr>
              <w:t>0.961</w:t>
            </w:r>
          </w:p>
        </w:tc>
        <w:tc>
          <w:tcPr>
            <w:tcW w:w="1343" w:type="dxa"/>
            <w:tcBorders>
              <w:top w:val="single" w:sz="6" w:space="0" w:color="000000"/>
              <w:left w:val="single" w:sz="6" w:space="0" w:color="000000"/>
              <w:bottom w:val="single" w:sz="6" w:space="0" w:color="000000"/>
              <w:right w:val="single" w:sz="6" w:space="0" w:color="000000"/>
            </w:tcBorders>
            <w:vAlign w:val="center"/>
          </w:tcPr>
          <w:p w14:paraId="5E9A4A28" w14:textId="77777777" w:rsidR="00930457" w:rsidRDefault="00930457" w:rsidP="005D6700">
            <w:pPr>
              <w:ind w:left="7"/>
              <w:jc w:val="center"/>
            </w:pPr>
            <w:r>
              <w:rPr>
                <w:rFonts w:ascii="Arial" w:eastAsia="Arial" w:hAnsi="Arial" w:cs="Arial"/>
                <w:sz w:val="14"/>
              </w:rPr>
              <w:t>0.200</w:t>
            </w:r>
          </w:p>
        </w:tc>
      </w:tr>
      <w:tr w:rsidR="00930457" w14:paraId="31E8C197"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24A6D62E" w14:textId="77777777" w:rsidR="00930457" w:rsidRDefault="00930457" w:rsidP="005D6700">
            <w:r>
              <w:rPr>
                <w:rFonts w:ascii="Arial" w:eastAsia="Arial" w:hAnsi="Arial" w:cs="Arial"/>
                <w:sz w:val="14"/>
              </w:rPr>
              <w:t>11</w:t>
            </w:r>
          </w:p>
        </w:tc>
        <w:tc>
          <w:tcPr>
            <w:tcW w:w="1343" w:type="dxa"/>
            <w:tcBorders>
              <w:top w:val="single" w:sz="6" w:space="0" w:color="000000"/>
              <w:left w:val="single" w:sz="6" w:space="0" w:color="000000"/>
              <w:bottom w:val="single" w:sz="6" w:space="0" w:color="000000"/>
              <w:right w:val="single" w:sz="6" w:space="0" w:color="000000"/>
            </w:tcBorders>
            <w:vAlign w:val="center"/>
          </w:tcPr>
          <w:p w14:paraId="2F737A87" w14:textId="77777777" w:rsidR="00930457" w:rsidRDefault="00930457" w:rsidP="005D6700">
            <w:r>
              <w:rPr>
                <w:rFonts w:ascii="Arial" w:eastAsia="Arial" w:hAnsi="Arial" w:cs="Arial"/>
                <w:sz w:val="14"/>
              </w:rPr>
              <w:t>SZ1</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7C306262" w14:textId="77777777" w:rsidR="00930457" w:rsidRDefault="00930457" w:rsidP="005D6700">
            <w:r>
              <w:rPr>
                <w:rFonts w:ascii="Arial" w:eastAsia="Arial" w:hAnsi="Arial" w:cs="Arial"/>
                <w:sz w:val="14"/>
              </w:rPr>
              <w:t xml:space="preserve">Mur z cegły pełnej </w:t>
            </w:r>
          </w:p>
        </w:tc>
        <w:tc>
          <w:tcPr>
            <w:tcW w:w="1343" w:type="dxa"/>
            <w:tcBorders>
              <w:top w:val="single" w:sz="6" w:space="0" w:color="000000"/>
              <w:left w:val="single" w:sz="6" w:space="0" w:color="000000"/>
              <w:bottom w:val="single" w:sz="6" w:space="0" w:color="000000"/>
              <w:right w:val="single" w:sz="6" w:space="0" w:color="000000"/>
            </w:tcBorders>
            <w:vAlign w:val="center"/>
          </w:tcPr>
          <w:p w14:paraId="673B4588" w14:textId="77777777" w:rsidR="00930457" w:rsidRDefault="00930457" w:rsidP="005D6700">
            <w:pPr>
              <w:ind w:left="7"/>
              <w:jc w:val="center"/>
            </w:pPr>
            <w:r>
              <w:rPr>
                <w:rFonts w:ascii="Arial" w:eastAsia="Arial" w:hAnsi="Arial" w:cs="Arial"/>
                <w:sz w:val="14"/>
              </w:rPr>
              <w:t>1.184</w:t>
            </w:r>
          </w:p>
        </w:tc>
        <w:tc>
          <w:tcPr>
            <w:tcW w:w="1343" w:type="dxa"/>
            <w:tcBorders>
              <w:top w:val="single" w:sz="6" w:space="0" w:color="000000"/>
              <w:left w:val="single" w:sz="6" w:space="0" w:color="000000"/>
              <w:bottom w:val="single" w:sz="6" w:space="0" w:color="000000"/>
              <w:right w:val="single" w:sz="6" w:space="0" w:color="000000"/>
            </w:tcBorders>
            <w:vAlign w:val="center"/>
          </w:tcPr>
          <w:p w14:paraId="67E75D07" w14:textId="77777777" w:rsidR="00930457" w:rsidRDefault="00930457" w:rsidP="005D6700">
            <w:pPr>
              <w:ind w:left="7"/>
              <w:jc w:val="center"/>
            </w:pPr>
            <w:r>
              <w:rPr>
                <w:rFonts w:ascii="Arial" w:eastAsia="Arial" w:hAnsi="Arial" w:cs="Arial"/>
                <w:sz w:val="14"/>
              </w:rPr>
              <w:t>0.200</w:t>
            </w:r>
          </w:p>
        </w:tc>
      </w:tr>
      <w:tr w:rsidR="00930457" w14:paraId="24A82E5A"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495794D9" w14:textId="77777777" w:rsidR="00930457" w:rsidRDefault="00930457" w:rsidP="005D6700">
            <w:r>
              <w:rPr>
                <w:rFonts w:ascii="Arial" w:eastAsia="Arial" w:hAnsi="Arial" w:cs="Arial"/>
                <w:sz w:val="14"/>
              </w:rPr>
              <w:t>12</w:t>
            </w:r>
          </w:p>
        </w:tc>
        <w:tc>
          <w:tcPr>
            <w:tcW w:w="1343" w:type="dxa"/>
            <w:tcBorders>
              <w:top w:val="single" w:sz="6" w:space="0" w:color="000000"/>
              <w:left w:val="single" w:sz="6" w:space="0" w:color="000000"/>
              <w:bottom w:val="single" w:sz="6" w:space="0" w:color="000000"/>
              <w:right w:val="single" w:sz="6" w:space="0" w:color="000000"/>
            </w:tcBorders>
            <w:vAlign w:val="center"/>
          </w:tcPr>
          <w:p w14:paraId="3FF61E40" w14:textId="77777777" w:rsidR="00930457" w:rsidRDefault="00930457" w:rsidP="005D6700">
            <w:r>
              <w:rPr>
                <w:rFonts w:ascii="Arial" w:eastAsia="Arial" w:hAnsi="Arial" w:cs="Arial"/>
                <w:sz w:val="14"/>
              </w:rPr>
              <w:t>SF 2</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5FF359C9" w14:textId="77777777" w:rsidR="00930457" w:rsidRDefault="00930457" w:rsidP="005D6700">
            <w:r>
              <w:rPr>
                <w:rFonts w:ascii="Arial" w:eastAsia="Arial" w:hAnsi="Arial" w:cs="Arial"/>
                <w:sz w:val="14"/>
              </w:rPr>
              <w:t>Ściana piwnic z XPS</w:t>
            </w:r>
          </w:p>
        </w:tc>
        <w:tc>
          <w:tcPr>
            <w:tcW w:w="1343" w:type="dxa"/>
            <w:tcBorders>
              <w:top w:val="single" w:sz="6" w:space="0" w:color="000000"/>
              <w:left w:val="single" w:sz="6" w:space="0" w:color="000000"/>
              <w:bottom w:val="single" w:sz="6" w:space="0" w:color="000000"/>
              <w:right w:val="single" w:sz="6" w:space="0" w:color="000000"/>
            </w:tcBorders>
            <w:vAlign w:val="center"/>
          </w:tcPr>
          <w:p w14:paraId="15C85A60" w14:textId="77777777" w:rsidR="00930457" w:rsidRDefault="00930457" w:rsidP="005D6700">
            <w:pPr>
              <w:ind w:left="7"/>
              <w:jc w:val="center"/>
            </w:pPr>
            <w:r>
              <w:rPr>
                <w:rFonts w:ascii="Arial" w:eastAsia="Arial" w:hAnsi="Arial" w:cs="Arial"/>
                <w:sz w:val="14"/>
              </w:rPr>
              <w:t>0.154</w:t>
            </w:r>
          </w:p>
        </w:tc>
        <w:tc>
          <w:tcPr>
            <w:tcW w:w="1343" w:type="dxa"/>
            <w:tcBorders>
              <w:top w:val="single" w:sz="6" w:space="0" w:color="000000"/>
              <w:left w:val="single" w:sz="6" w:space="0" w:color="000000"/>
              <w:bottom w:val="single" w:sz="6" w:space="0" w:color="000000"/>
              <w:right w:val="single" w:sz="6" w:space="0" w:color="000000"/>
            </w:tcBorders>
            <w:vAlign w:val="center"/>
          </w:tcPr>
          <w:p w14:paraId="423FCCFF" w14:textId="77777777" w:rsidR="00930457" w:rsidRDefault="00930457" w:rsidP="005D6700">
            <w:pPr>
              <w:ind w:left="7"/>
              <w:jc w:val="center"/>
            </w:pPr>
            <w:r>
              <w:rPr>
                <w:rFonts w:ascii="Arial" w:eastAsia="Arial" w:hAnsi="Arial" w:cs="Arial"/>
                <w:sz w:val="14"/>
              </w:rPr>
              <w:t>0.000</w:t>
            </w:r>
          </w:p>
        </w:tc>
      </w:tr>
      <w:tr w:rsidR="00930457" w14:paraId="3CCB4406"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6306F2C2" w14:textId="77777777" w:rsidR="00930457" w:rsidRDefault="00930457" w:rsidP="005D6700">
            <w:r>
              <w:rPr>
                <w:rFonts w:ascii="Arial" w:eastAsia="Arial" w:hAnsi="Arial" w:cs="Arial"/>
                <w:sz w:val="14"/>
              </w:rPr>
              <w:t>13</w:t>
            </w:r>
          </w:p>
        </w:tc>
        <w:tc>
          <w:tcPr>
            <w:tcW w:w="1343" w:type="dxa"/>
            <w:tcBorders>
              <w:top w:val="single" w:sz="6" w:space="0" w:color="000000"/>
              <w:left w:val="single" w:sz="6" w:space="0" w:color="000000"/>
              <w:bottom w:val="single" w:sz="6" w:space="0" w:color="000000"/>
              <w:right w:val="single" w:sz="6" w:space="0" w:color="000000"/>
            </w:tcBorders>
            <w:vAlign w:val="center"/>
          </w:tcPr>
          <w:p w14:paraId="1C9BE1EF" w14:textId="77777777" w:rsidR="00930457" w:rsidRDefault="00930457" w:rsidP="005D6700">
            <w:r>
              <w:rPr>
                <w:rFonts w:ascii="Arial" w:eastAsia="Arial" w:hAnsi="Arial" w:cs="Arial"/>
                <w:sz w:val="14"/>
              </w:rPr>
              <w:t>SF 4</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23373F0E" w14:textId="77777777" w:rsidR="00930457" w:rsidRDefault="00930457" w:rsidP="005D6700">
            <w:r>
              <w:rPr>
                <w:rFonts w:ascii="Arial" w:eastAsia="Arial" w:hAnsi="Arial" w:cs="Arial"/>
                <w:sz w:val="14"/>
              </w:rPr>
              <w:t>Ściana piwnic bez XPS</w:t>
            </w:r>
          </w:p>
        </w:tc>
        <w:tc>
          <w:tcPr>
            <w:tcW w:w="1343" w:type="dxa"/>
            <w:tcBorders>
              <w:top w:val="single" w:sz="6" w:space="0" w:color="000000"/>
              <w:left w:val="single" w:sz="6" w:space="0" w:color="000000"/>
              <w:bottom w:val="single" w:sz="6" w:space="0" w:color="000000"/>
              <w:right w:val="single" w:sz="6" w:space="0" w:color="000000"/>
            </w:tcBorders>
            <w:vAlign w:val="center"/>
          </w:tcPr>
          <w:p w14:paraId="197ABC87" w14:textId="77777777" w:rsidR="00930457" w:rsidRDefault="00930457" w:rsidP="005D6700">
            <w:pPr>
              <w:ind w:left="7"/>
              <w:jc w:val="center"/>
            </w:pPr>
            <w:r>
              <w:rPr>
                <w:rFonts w:ascii="Arial" w:eastAsia="Arial" w:hAnsi="Arial" w:cs="Arial"/>
                <w:sz w:val="14"/>
              </w:rPr>
              <w:t>0.583</w:t>
            </w:r>
          </w:p>
        </w:tc>
        <w:tc>
          <w:tcPr>
            <w:tcW w:w="1343" w:type="dxa"/>
            <w:tcBorders>
              <w:top w:val="single" w:sz="6" w:space="0" w:color="000000"/>
              <w:left w:val="single" w:sz="6" w:space="0" w:color="000000"/>
              <w:bottom w:val="single" w:sz="6" w:space="0" w:color="000000"/>
              <w:right w:val="single" w:sz="6" w:space="0" w:color="000000"/>
            </w:tcBorders>
            <w:vAlign w:val="center"/>
          </w:tcPr>
          <w:p w14:paraId="149F429D" w14:textId="77777777" w:rsidR="00930457" w:rsidRDefault="00930457" w:rsidP="005D6700">
            <w:pPr>
              <w:ind w:left="7"/>
              <w:jc w:val="center"/>
            </w:pPr>
            <w:r>
              <w:rPr>
                <w:rFonts w:ascii="Arial" w:eastAsia="Arial" w:hAnsi="Arial" w:cs="Arial"/>
                <w:sz w:val="14"/>
              </w:rPr>
              <w:t>0.000</w:t>
            </w:r>
          </w:p>
        </w:tc>
      </w:tr>
      <w:tr w:rsidR="00930457" w14:paraId="5672630D"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5CFD5C7D" w14:textId="77777777" w:rsidR="00930457" w:rsidRDefault="00930457" w:rsidP="005D6700">
            <w:r>
              <w:rPr>
                <w:rFonts w:ascii="Arial" w:eastAsia="Arial" w:hAnsi="Arial" w:cs="Arial"/>
                <w:sz w:val="14"/>
              </w:rPr>
              <w:t>14</w:t>
            </w:r>
          </w:p>
        </w:tc>
        <w:tc>
          <w:tcPr>
            <w:tcW w:w="1343" w:type="dxa"/>
            <w:tcBorders>
              <w:top w:val="single" w:sz="6" w:space="0" w:color="000000"/>
              <w:left w:val="single" w:sz="6" w:space="0" w:color="000000"/>
              <w:bottom w:val="single" w:sz="6" w:space="0" w:color="000000"/>
              <w:right w:val="single" w:sz="6" w:space="0" w:color="000000"/>
            </w:tcBorders>
            <w:vAlign w:val="center"/>
          </w:tcPr>
          <w:p w14:paraId="7ED21E18" w14:textId="77777777" w:rsidR="00930457" w:rsidRDefault="00930457" w:rsidP="005D6700">
            <w:r>
              <w:rPr>
                <w:rFonts w:ascii="Arial" w:eastAsia="Arial" w:hAnsi="Arial" w:cs="Arial"/>
                <w:sz w:val="14"/>
              </w:rPr>
              <w:t>SZ1</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5DD97421" w14:textId="77777777" w:rsidR="00930457" w:rsidRDefault="00930457" w:rsidP="005D6700">
            <w:r>
              <w:rPr>
                <w:rFonts w:ascii="Arial" w:eastAsia="Arial" w:hAnsi="Arial" w:cs="Arial"/>
                <w:sz w:val="14"/>
              </w:rPr>
              <w:t xml:space="preserve">Mur z cegły pełnej </w:t>
            </w:r>
          </w:p>
        </w:tc>
        <w:tc>
          <w:tcPr>
            <w:tcW w:w="1343" w:type="dxa"/>
            <w:tcBorders>
              <w:top w:val="single" w:sz="6" w:space="0" w:color="000000"/>
              <w:left w:val="single" w:sz="6" w:space="0" w:color="000000"/>
              <w:bottom w:val="single" w:sz="6" w:space="0" w:color="000000"/>
              <w:right w:val="single" w:sz="6" w:space="0" w:color="000000"/>
            </w:tcBorders>
            <w:vAlign w:val="center"/>
          </w:tcPr>
          <w:p w14:paraId="7A49081A" w14:textId="77777777" w:rsidR="00930457" w:rsidRDefault="00930457" w:rsidP="005D6700">
            <w:pPr>
              <w:ind w:left="7"/>
              <w:jc w:val="center"/>
            </w:pPr>
            <w:r>
              <w:rPr>
                <w:rFonts w:ascii="Arial" w:eastAsia="Arial" w:hAnsi="Arial" w:cs="Arial"/>
                <w:sz w:val="14"/>
              </w:rPr>
              <w:t>1.184</w:t>
            </w:r>
          </w:p>
        </w:tc>
        <w:tc>
          <w:tcPr>
            <w:tcW w:w="1343" w:type="dxa"/>
            <w:tcBorders>
              <w:top w:val="single" w:sz="6" w:space="0" w:color="000000"/>
              <w:left w:val="single" w:sz="6" w:space="0" w:color="000000"/>
              <w:bottom w:val="single" w:sz="6" w:space="0" w:color="000000"/>
              <w:right w:val="single" w:sz="6" w:space="0" w:color="000000"/>
            </w:tcBorders>
            <w:vAlign w:val="center"/>
          </w:tcPr>
          <w:p w14:paraId="5EC8BFC9" w14:textId="77777777" w:rsidR="00930457" w:rsidRDefault="00930457" w:rsidP="005D6700">
            <w:pPr>
              <w:ind w:left="7"/>
              <w:jc w:val="center"/>
            </w:pPr>
            <w:r>
              <w:rPr>
                <w:rFonts w:ascii="Arial" w:eastAsia="Arial" w:hAnsi="Arial" w:cs="Arial"/>
                <w:sz w:val="14"/>
              </w:rPr>
              <w:t>0.200</w:t>
            </w:r>
          </w:p>
        </w:tc>
      </w:tr>
      <w:tr w:rsidR="00930457" w14:paraId="3C011FC3"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7D4ECC2D" w14:textId="77777777" w:rsidR="00930457" w:rsidRDefault="00930457" w:rsidP="005D6700">
            <w:r>
              <w:rPr>
                <w:rFonts w:ascii="Arial" w:eastAsia="Arial" w:hAnsi="Arial" w:cs="Arial"/>
                <w:sz w:val="14"/>
              </w:rPr>
              <w:t>15</w:t>
            </w:r>
          </w:p>
        </w:tc>
        <w:tc>
          <w:tcPr>
            <w:tcW w:w="1343" w:type="dxa"/>
            <w:tcBorders>
              <w:top w:val="single" w:sz="6" w:space="0" w:color="000000"/>
              <w:left w:val="single" w:sz="6" w:space="0" w:color="000000"/>
              <w:bottom w:val="single" w:sz="6" w:space="0" w:color="000000"/>
              <w:right w:val="single" w:sz="6" w:space="0" w:color="000000"/>
            </w:tcBorders>
            <w:vAlign w:val="center"/>
          </w:tcPr>
          <w:p w14:paraId="52FBCE1C" w14:textId="77777777" w:rsidR="00930457" w:rsidRDefault="00930457" w:rsidP="005D6700">
            <w:r>
              <w:rPr>
                <w:rFonts w:ascii="Arial" w:eastAsia="Arial" w:hAnsi="Arial" w:cs="Arial"/>
                <w:sz w:val="14"/>
              </w:rPr>
              <w:t>SZ proj. poddasze</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211EFA71" w14:textId="77777777" w:rsidR="00930457" w:rsidRDefault="00930457" w:rsidP="005D6700">
            <w:r>
              <w:rPr>
                <w:rFonts w:ascii="Arial" w:eastAsia="Arial" w:hAnsi="Arial" w:cs="Arial"/>
                <w:sz w:val="14"/>
              </w:rPr>
              <w:t xml:space="preserve">Ściana zewnętrzna </w:t>
            </w:r>
          </w:p>
        </w:tc>
        <w:tc>
          <w:tcPr>
            <w:tcW w:w="1343" w:type="dxa"/>
            <w:tcBorders>
              <w:top w:val="single" w:sz="6" w:space="0" w:color="000000"/>
              <w:left w:val="single" w:sz="6" w:space="0" w:color="000000"/>
              <w:bottom w:val="single" w:sz="6" w:space="0" w:color="000000"/>
              <w:right w:val="single" w:sz="6" w:space="0" w:color="000000"/>
            </w:tcBorders>
            <w:vAlign w:val="center"/>
          </w:tcPr>
          <w:p w14:paraId="3C7A749A" w14:textId="77777777" w:rsidR="00930457" w:rsidRDefault="00930457" w:rsidP="005D6700">
            <w:pPr>
              <w:ind w:left="7"/>
              <w:jc w:val="center"/>
            </w:pPr>
            <w:r>
              <w:rPr>
                <w:rFonts w:ascii="Arial" w:eastAsia="Arial" w:hAnsi="Arial" w:cs="Arial"/>
                <w:sz w:val="14"/>
              </w:rPr>
              <w:t>0.196</w:t>
            </w:r>
          </w:p>
        </w:tc>
        <w:tc>
          <w:tcPr>
            <w:tcW w:w="1343" w:type="dxa"/>
            <w:tcBorders>
              <w:top w:val="single" w:sz="6" w:space="0" w:color="000000"/>
              <w:left w:val="single" w:sz="6" w:space="0" w:color="000000"/>
              <w:bottom w:val="single" w:sz="6" w:space="0" w:color="000000"/>
              <w:right w:val="single" w:sz="6" w:space="0" w:color="000000"/>
            </w:tcBorders>
            <w:vAlign w:val="center"/>
          </w:tcPr>
          <w:p w14:paraId="40D81096" w14:textId="77777777" w:rsidR="00930457" w:rsidRDefault="00930457" w:rsidP="005D6700">
            <w:pPr>
              <w:ind w:left="7"/>
              <w:jc w:val="center"/>
            </w:pPr>
            <w:r>
              <w:rPr>
                <w:rFonts w:ascii="Arial" w:eastAsia="Arial" w:hAnsi="Arial" w:cs="Arial"/>
                <w:sz w:val="14"/>
              </w:rPr>
              <w:t>0.200</w:t>
            </w:r>
          </w:p>
        </w:tc>
      </w:tr>
      <w:tr w:rsidR="00930457" w14:paraId="3DABDB20"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122C4A71" w14:textId="77777777" w:rsidR="00930457" w:rsidRDefault="00930457" w:rsidP="005D6700">
            <w:r>
              <w:rPr>
                <w:rFonts w:ascii="Arial" w:eastAsia="Arial" w:hAnsi="Arial" w:cs="Arial"/>
                <w:sz w:val="14"/>
              </w:rPr>
              <w:t>16</w:t>
            </w:r>
          </w:p>
        </w:tc>
        <w:tc>
          <w:tcPr>
            <w:tcW w:w="1343" w:type="dxa"/>
            <w:tcBorders>
              <w:top w:val="single" w:sz="6" w:space="0" w:color="000000"/>
              <w:left w:val="single" w:sz="6" w:space="0" w:color="000000"/>
              <w:bottom w:val="single" w:sz="6" w:space="0" w:color="000000"/>
              <w:right w:val="single" w:sz="6" w:space="0" w:color="000000"/>
            </w:tcBorders>
            <w:vAlign w:val="center"/>
          </w:tcPr>
          <w:p w14:paraId="48309948" w14:textId="77777777" w:rsidR="00930457" w:rsidRDefault="00930457" w:rsidP="005D6700">
            <w:r>
              <w:rPr>
                <w:rFonts w:ascii="Arial" w:eastAsia="Arial" w:hAnsi="Arial" w:cs="Arial"/>
                <w:sz w:val="14"/>
              </w:rPr>
              <w:t>SZ piwnice</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0B753CE5" w14:textId="77777777" w:rsidR="00930457" w:rsidRDefault="00930457" w:rsidP="005D6700">
            <w:r>
              <w:rPr>
                <w:rFonts w:ascii="Arial" w:eastAsia="Arial" w:hAnsi="Arial" w:cs="Arial"/>
                <w:sz w:val="14"/>
              </w:rPr>
              <w:t>Ściana piwnic ponad gruntem</w:t>
            </w:r>
          </w:p>
        </w:tc>
        <w:tc>
          <w:tcPr>
            <w:tcW w:w="1343" w:type="dxa"/>
            <w:tcBorders>
              <w:top w:val="single" w:sz="6" w:space="0" w:color="000000"/>
              <w:left w:val="single" w:sz="6" w:space="0" w:color="000000"/>
              <w:bottom w:val="single" w:sz="6" w:space="0" w:color="000000"/>
              <w:right w:val="single" w:sz="6" w:space="0" w:color="000000"/>
            </w:tcBorders>
            <w:vAlign w:val="center"/>
          </w:tcPr>
          <w:p w14:paraId="2BADD996" w14:textId="77777777" w:rsidR="00930457" w:rsidRDefault="00930457" w:rsidP="005D6700">
            <w:pPr>
              <w:ind w:left="7"/>
              <w:jc w:val="center"/>
            </w:pPr>
            <w:r>
              <w:rPr>
                <w:rFonts w:ascii="Arial" w:eastAsia="Arial" w:hAnsi="Arial" w:cs="Arial"/>
                <w:sz w:val="14"/>
              </w:rPr>
              <w:t>0.961</w:t>
            </w:r>
          </w:p>
        </w:tc>
        <w:tc>
          <w:tcPr>
            <w:tcW w:w="1343" w:type="dxa"/>
            <w:tcBorders>
              <w:top w:val="single" w:sz="6" w:space="0" w:color="000000"/>
              <w:left w:val="single" w:sz="6" w:space="0" w:color="000000"/>
              <w:bottom w:val="single" w:sz="6" w:space="0" w:color="000000"/>
              <w:right w:val="single" w:sz="6" w:space="0" w:color="000000"/>
            </w:tcBorders>
            <w:vAlign w:val="center"/>
          </w:tcPr>
          <w:p w14:paraId="47811267" w14:textId="77777777" w:rsidR="00930457" w:rsidRDefault="00930457" w:rsidP="005D6700">
            <w:pPr>
              <w:ind w:left="7"/>
              <w:jc w:val="center"/>
            </w:pPr>
            <w:r>
              <w:rPr>
                <w:rFonts w:ascii="Arial" w:eastAsia="Arial" w:hAnsi="Arial" w:cs="Arial"/>
                <w:sz w:val="14"/>
              </w:rPr>
              <w:t>0.200</w:t>
            </w:r>
          </w:p>
        </w:tc>
      </w:tr>
      <w:tr w:rsidR="00930457" w14:paraId="220D19E9"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05022F13" w14:textId="77777777" w:rsidR="00930457" w:rsidRDefault="00930457" w:rsidP="005D6700">
            <w:r>
              <w:rPr>
                <w:rFonts w:ascii="Arial" w:eastAsia="Arial" w:hAnsi="Arial" w:cs="Arial"/>
                <w:sz w:val="14"/>
              </w:rPr>
              <w:t>17</w:t>
            </w:r>
          </w:p>
        </w:tc>
        <w:tc>
          <w:tcPr>
            <w:tcW w:w="1343" w:type="dxa"/>
            <w:tcBorders>
              <w:top w:val="single" w:sz="6" w:space="0" w:color="000000"/>
              <w:left w:val="single" w:sz="6" w:space="0" w:color="000000"/>
              <w:bottom w:val="single" w:sz="6" w:space="0" w:color="000000"/>
              <w:right w:val="single" w:sz="6" w:space="0" w:color="000000"/>
            </w:tcBorders>
            <w:vAlign w:val="center"/>
          </w:tcPr>
          <w:p w14:paraId="3FD49437" w14:textId="77777777" w:rsidR="00930457" w:rsidRDefault="00930457" w:rsidP="005D6700">
            <w:r>
              <w:rPr>
                <w:rFonts w:ascii="Arial" w:eastAsia="Arial" w:hAnsi="Arial" w:cs="Arial"/>
                <w:sz w:val="14"/>
              </w:rPr>
              <w:t>SF 2</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5946D12E" w14:textId="77777777" w:rsidR="00930457" w:rsidRDefault="00930457" w:rsidP="005D6700">
            <w:r>
              <w:rPr>
                <w:rFonts w:ascii="Arial" w:eastAsia="Arial" w:hAnsi="Arial" w:cs="Arial"/>
                <w:sz w:val="14"/>
              </w:rPr>
              <w:t>Ściana piwnic z XPS</w:t>
            </w:r>
          </w:p>
        </w:tc>
        <w:tc>
          <w:tcPr>
            <w:tcW w:w="1343" w:type="dxa"/>
            <w:tcBorders>
              <w:top w:val="single" w:sz="6" w:space="0" w:color="000000"/>
              <w:left w:val="single" w:sz="6" w:space="0" w:color="000000"/>
              <w:bottom w:val="single" w:sz="6" w:space="0" w:color="000000"/>
              <w:right w:val="single" w:sz="6" w:space="0" w:color="000000"/>
            </w:tcBorders>
            <w:vAlign w:val="center"/>
          </w:tcPr>
          <w:p w14:paraId="0CD3AB54" w14:textId="77777777" w:rsidR="00930457" w:rsidRDefault="00930457" w:rsidP="005D6700">
            <w:pPr>
              <w:ind w:left="7"/>
              <w:jc w:val="center"/>
            </w:pPr>
            <w:r>
              <w:rPr>
                <w:rFonts w:ascii="Arial" w:eastAsia="Arial" w:hAnsi="Arial" w:cs="Arial"/>
                <w:sz w:val="14"/>
              </w:rPr>
              <w:t>0.142</w:t>
            </w:r>
          </w:p>
        </w:tc>
        <w:tc>
          <w:tcPr>
            <w:tcW w:w="1343" w:type="dxa"/>
            <w:tcBorders>
              <w:top w:val="single" w:sz="6" w:space="0" w:color="000000"/>
              <w:left w:val="single" w:sz="6" w:space="0" w:color="000000"/>
              <w:bottom w:val="single" w:sz="6" w:space="0" w:color="000000"/>
              <w:right w:val="single" w:sz="6" w:space="0" w:color="000000"/>
            </w:tcBorders>
            <w:vAlign w:val="center"/>
          </w:tcPr>
          <w:p w14:paraId="2F607249" w14:textId="77777777" w:rsidR="00930457" w:rsidRDefault="00930457" w:rsidP="005D6700">
            <w:pPr>
              <w:ind w:left="7"/>
              <w:jc w:val="center"/>
            </w:pPr>
            <w:r>
              <w:rPr>
                <w:rFonts w:ascii="Arial" w:eastAsia="Arial" w:hAnsi="Arial" w:cs="Arial"/>
                <w:sz w:val="14"/>
              </w:rPr>
              <w:t>0.000</w:t>
            </w:r>
          </w:p>
        </w:tc>
      </w:tr>
      <w:tr w:rsidR="00930457" w14:paraId="05D6EEC9"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6BA7CCBE" w14:textId="77777777" w:rsidR="00930457" w:rsidRDefault="00930457" w:rsidP="005D6700">
            <w:r>
              <w:rPr>
                <w:rFonts w:ascii="Arial" w:eastAsia="Arial" w:hAnsi="Arial" w:cs="Arial"/>
                <w:sz w:val="14"/>
              </w:rPr>
              <w:t>18</w:t>
            </w:r>
          </w:p>
        </w:tc>
        <w:tc>
          <w:tcPr>
            <w:tcW w:w="1343" w:type="dxa"/>
            <w:tcBorders>
              <w:top w:val="single" w:sz="6" w:space="0" w:color="000000"/>
              <w:left w:val="single" w:sz="6" w:space="0" w:color="000000"/>
              <w:bottom w:val="single" w:sz="6" w:space="0" w:color="000000"/>
              <w:right w:val="single" w:sz="6" w:space="0" w:color="000000"/>
            </w:tcBorders>
            <w:vAlign w:val="center"/>
          </w:tcPr>
          <w:p w14:paraId="1F6691B5" w14:textId="77777777" w:rsidR="00930457" w:rsidRDefault="00930457" w:rsidP="005D6700">
            <w:r>
              <w:rPr>
                <w:rFonts w:ascii="Arial" w:eastAsia="Arial" w:hAnsi="Arial" w:cs="Arial"/>
                <w:sz w:val="14"/>
              </w:rPr>
              <w:t>SF 4</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3CF089D2" w14:textId="77777777" w:rsidR="00930457" w:rsidRDefault="00930457" w:rsidP="005D6700">
            <w:r>
              <w:rPr>
                <w:rFonts w:ascii="Arial" w:eastAsia="Arial" w:hAnsi="Arial" w:cs="Arial"/>
                <w:sz w:val="14"/>
              </w:rPr>
              <w:t>Ściana piwnic bez XPS</w:t>
            </w:r>
          </w:p>
        </w:tc>
        <w:tc>
          <w:tcPr>
            <w:tcW w:w="1343" w:type="dxa"/>
            <w:tcBorders>
              <w:top w:val="single" w:sz="6" w:space="0" w:color="000000"/>
              <w:left w:val="single" w:sz="6" w:space="0" w:color="000000"/>
              <w:bottom w:val="single" w:sz="6" w:space="0" w:color="000000"/>
              <w:right w:val="single" w:sz="6" w:space="0" w:color="000000"/>
            </w:tcBorders>
            <w:vAlign w:val="center"/>
          </w:tcPr>
          <w:p w14:paraId="72E4188D" w14:textId="77777777" w:rsidR="00930457" w:rsidRDefault="00930457" w:rsidP="005D6700">
            <w:pPr>
              <w:ind w:left="7"/>
              <w:jc w:val="center"/>
            </w:pPr>
            <w:r>
              <w:rPr>
                <w:rFonts w:ascii="Arial" w:eastAsia="Arial" w:hAnsi="Arial" w:cs="Arial"/>
                <w:sz w:val="14"/>
              </w:rPr>
              <w:t>0.568</w:t>
            </w:r>
          </w:p>
        </w:tc>
        <w:tc>
          <w:tcPr>
            <w:tcW w:w="1343" w:type="dxa"/>
            <w:tcBorders>
              <w:top w:val="single" w:sz="6" w:space="0" w:color="000000"/>
              <w:left w:val="single" w:sz="6" w:space="0" w:color="000000"/>
              <w:bottom w:val="single" w:sz="6" w:space="0" w:color="000000"/>
              <w:right w:val="single" w:sz="6" w:space="0" w:color="000000"/>
            </w:tcBorders>
            <w:vAlign w:val="center"/>
          </w:tcPr>
          <w:p w14:paraId="338EBC34" w14:textId="77777777" w:rsidR="00930457" w:rsidRDefault="00930457" w:rsidP="005D6700">
            <w:pPr>
              <w:ind w:left="7"/>
              <w:jc w:val="center"/>
            </w:pPr>
            <w:r>
              <w:rPr>
                <w:rFonts w:ascii="Arial" w:eastAsia="Arial" w:hAnsi="Arial" w:cs="Arial"/>
                <w:sz w:val="14"/>
              </w:rPr>
              <w:t>0.000</w:t>
            </w:r>
          </w:p>
        </w:tc>
      </w:tr>
      <w:tr w:rsidR="00930457" w14:paraId="7673F67D"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21934AF8" w14:textId="77777777" w:rsidR="00930457" w:rsidRDefault="00930457" w:rsidP="005D6700">
            <w:r>
              <w:rPr>
                <w:rFonts w:ascii="Arial" w:eastAsia="Arial" w:hAnsi="Arial" w:cs="Arial"/>
                <w:sz w:val="14"/>
              </w:rPr>
              <w:t>19</w:t>
            </w:r>
          </w:p>
        </w:tc>
        <w:tc>
          <w:tcPr>
            <w:tcW w:w="1343" w:type="dxa"/>
            <w:tcBorders>
              <w:top w:val="single" w:sz="6" w:space="0" w:color="000000"/>
              <w:left w:val="single" w:sz="6" w:space="0" w:color="000000"/>
              <w:bottom w:val="single" w:sz="6" w:space="0" w:color="000000"/>
              <w:right w:val="single" w:sz="6" w:space="0" w:color="000000"/>
            </w:tcBorders>
            <w:vAlign w:val="center"/>
          </w:tcPr>
          <w:p w14:paraId="2AAFDD8B" w14:textId="77777777" w:rsidR="00930457" w:rsidRDefault="00930457" w:rsidP="005D6700">
            <w:r>
              <w:rPr>
                <w:rFonts w:ascii="Arial" w:eastAsia="Arial" w:hAnsi="Arial" w:cs="Arial"/>
                <w:sz w:val="14"/>
              </w:rPr>
              <w:t>SF 4</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37D2E1FB" w14:textId="77777777" w:rsidR="00930457" w:rsidRDefault="00930457" w:rsidP="005D6700">
            <w:r>
              <w:rPr>
                <w:rFonts w:ascii="Arial" w:eastAsia="Arial" w:hAnsi="Arial" w:cs="Arial"/>
                <w:sz w:val="14"/>
              </w:rPr>
              <w:t>Ściana piwnic bez XPS</w:t>
            </w:r>
          </w:p>
        </w:tc>
        <w:tc>
          <w:tcPr>
            <w:tcW w:w="1343" w:type="dxa"/>
            <w:tcBorders>
              <w:top w:val="single" w:sz="6" w:space="0" w:color="000000"/>
              <w:left w:val="single" w:sz="6" w:space="0" w:color="000000"/>
              <w:bottom w:val="single" w:sz="6" w:space="0" w:color="000000"/>
              <w:right w:val="single" w:sz="6" w:space="0" w:color="000000"/>
            </w:tcBorders>
            <w:vAlign w:val="center"/>
          </w:tcPr>
          <w:p w14:paraId="303434C6" w14:textId="77777777" w:rsidR="00930457" w:rsidRDefault="00930457" w:rsidP="005D6700">
            <w:pPr>
              <w:ind w:left="7"/>
              <w:jc w:val="center"/>
            </w:pPr>
            <w:r>
              <w:rPr>
                <w:rFonts w:ascii="Arial" w:eastAsia="Arial" w:hAnsi="Arial" w:cs="Arial"/>
                <w:sz w:val="14"/>
              </w:rPr>
              <w:t>0.560</w:t>
            </w:r>
          </w:p>
        </w:tc>
        <w:tc>
          <w:tcPr>
            <w:tcW w:w="1343" w:type="dxa"/>
            <w:tcBorders>
              <w:top w:val="single" w:sz="6" w:space="0" w:color="000000"/>
              <w:left w:val="single" w:sz="6" w:space="0" w:color="000000"/>
              <w:bottom w:val="single" w:sz="6" w:space="0" w:color="000000"/>
              <w:right w:val="single" w:sz="6" w:space="0" w:color="000000"/>
            </w:tcBorders>
            <w:vAlign w:val="center"/>
          </w:tcPr>
          <w:p w14:paraId="5DD95A8F" w14:textId="77777777" w:rsidR="00930457" w:rsidRDefault="00930457" w:rsidP="005D6700">
            <w:pPr>
              <w:ind w:left="7"/>
              <w:jc w:val="center"/>
            </w:pPr>
            <w:r>
              <w:rPr>
                <w:rFonts w:ascii="Arial" w:eastAsia="Arial" w:hAnsi="Arial" w:cs="Arial"/>
                <w:sz w:val="14"/>
              </w:rPr>
              <w:t>0.000</w:t>
            </w:r>
          </w:p>
        </w:tc>
      </w:tr>
      <w:tr w:rsidR="00930457" w14:paraId="1BBD34EB"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59C411BE" w14:textId="77777777" w:rsidR="00930457" w:rsidRDefault="00930457" w:rsidP="005D6700">
            <w:r>
              <w:rPr>
                <w:rFonts w:ascii="Arial" w:eastAsia="Arial" w:hAnsi="Arial" w:cs="Arial"/>
                <w:sz w:val="14"/>
              </w:rPr>
              <w:t>20</w:t>
            </w:r>
          </w:p>
        </w:tc>
        <w:tc>
          <w:tcPr>
            <w:tcW w:w="1343" w:type="dxa"/>
            <w:tcBorders>
              <w:top w:val="single" w:sz="6" w:space="0" w:color="000000"/>
              <w:left w:val="single" w:sz="6" w:space="0" w:color="000000"/>
              <w:bottom w:val="single" w:sz="6" w:space="0" w:color="000000"/>
              <w:right w:val="single" w:sz="6" w:space="0" w:color="000000"/>
            </w:tcBorders>
            <w:vAlign w:val="center"/>
          </w:tcPr>
          <w:p w14:paraId="51E99B6F" w14:textId="77777777" w:rsidR="00930457" w:rsidRDefault="00930457" w:rsidP="005D6700">
            <w:r>
              <w:rPr>
                <w:rFonts w:ascii="Arial" w:eastAsia="Arial" w:hAnsi="Arial" w:cs="Arial"/>
                <w:sz w:val="14"/>
              </w:rPr>
              <w:t>SZ piwnice</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09FCE35E" w14:textId="77777777" w:rsidR="00930457" w:rsidRDefault="00930457" w:rsidP="005D6700">
            <w:r>
              <w:rPr>
                <w:rFonts w:ascii="Arial" w:eastAsia="Arial" w:hAnsi="Arial" w:cs="Arial"/>
                <w:sz w:val="14"/>
              </w:rPr>
              <w:t>Ściana piwnic ponad gruntem</w:t>
            </w:r>
          </w:p>
        </w:tc>
        <w:tc>
          <w:tcPr>
            <w:tcW w:w="1343" w:type="dxa"/>
            <w:tcBorders>
              <w:top w:val="single" w:sz="6" w:space="0" w:color="000000"/>
              <w:left w:val="single" w:sz="6" w:space="0" w:color="000000"/>
              <w:bottom w:val="single" w:sz="6" w:space="0" w:color="000000"/>
              <w:right w:val="single" w:sz="6" w:space="0" w:color="000000"/>
            </w:tcBorders>
            <w:vAlign w:val="center"/>
          </w:tcPr>
          <w:p w14:paraId="45AB5228" w14:textId="77777777" w:rsidR="00930457" w:rsidRDefault="00930457" w:rsidP="005D6700">
            <w:pPr>
              <w:ind w:left="7"/>
              <w:jc w:val="center"/>
            </w:pPr>
            <w:r>
              <w:rPr>
                <w:rFonts w:ascii="Arial" w:eastAsia="Arial" w:hAnsi="Arial" w:cs="Arial"/>
                <w:sz w:val="14"/>
              </w:rPr>
              <w:t>0.961</w:t>
            </w:r>
          </w:p>
        </w:tc>
        <w:tc>
          <w:tcPr>
            <w:tcW w:w="1343" w:type="dxa"/>
            <w:tcBorders>
              <w:top w:val="single" w:sz="6" w:space="0" w:color="000000"/>
              <w:left w:val="single" w:sz="6" w:space="0" w:color="000000"/>
              <w:bottom w:val="single" w:sz="6" w:space="0" w:color="000000"/>
              <w:right w:val="single" w:sz="6" w:space="0" w:color="000000"/>
            </w:tcBorders>
            <w:vAlign w:val="center"/>
          </w:tcPr>
          <w:p w14:paraId="587BAD89" w14:textId="77777777" w:rsidR="00930457" w:rsidRDefault="00930457" w:rsidP="005D6700">
            <w:pPr>
              <w:ind w:left="7"/>
              <w:jc w:val="center"/>
            </w:pPr>
            <w:r>
              <w:rPr>
                <w:rFonts w:ascii="Arial" w:eastAsia="Arial" w:hAnsi="Arial" w:cs="Arial"/>
                <w:sz w:val="14"/>
              </w:rPr>
              <w:t>0.200</w:t>
            </w:r>
          </w:p>
        </w:tc>
      </w:tr>
      <w:tr w:rsidR="00930457" w14:paraId="59CF75BD"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44A3CE2C" w14:textId="77777777" w:rsidR="00930457" w:rsidRDefault="00930457" w:rsidP="005D6700">
            <w:r>
              <w:rPr>
                <w:rFonts w:ascii="Arial" w:eastAsia="Arial" w:hAnsi="Arial" w:cs="Arial"/>
                <w:sz w:val="14"/>
              </w:rPr>
              <w:t>21</w:t>
            </w:r>
          </w:p>
        </w:tc>
        <w:tc>
          <w:tcPr>
            <w:tcW w:w="1343" w:type="dxa"/>
            <w:tcBorders>
              <w:top w:val="single" w:sz="6" w:space="0" w:color="000000"/>
              <w:left w:val="single" w:sz="6" w:space="0" w:color="000000"/>
              <w:bottom w:val="single" w:sz="6" w:space="0" w:color="000000"/>
              <w:right w:val="single" w:sz="6" w:space="0" w:color="000000"/>
            </w:tcBorders>
            <w:vAlign w:val="center"/>
          </w:tcPr>
          <w:p w14:paraId="5B294DAB" w14:textId="77777777" w:rsidR="00930457" w:rsidRDefault="00930457" w:rsidP="005D6700">
            <w:r>
              <w:rPr>
                <w:rFonts w:ascii="Arial" w:eastAsia="Arial" w:hAnsi="Arial" w:cs="Arial"/>
                <w:sz w:val="14"/>
              </w:rPr>
              <w:t>SZ1</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5A95713C" w14:textId="77777777" w:rsidR="00930457" w:rsidRDefault="00930457" w:rsidP="005D6700">
            <w:r>
              <w:rPr>
                <w:rFonts w:ascii="Arial" w:eastAsia="Arial" w:hAnsi="Arial" w:cs="Arial"/>
                <w:sz w:val="14"/>
              </w:rPr>
              <w:t xml:space="preserve">Mur z cegły pełnej </w:t>
            </w:r>
          </w:p>
        </w:tc>
        <w:tc>
          <w:tcPr>
            <w:tcW w:w="1343" w:type="dxa"/>
            <w:tcBorders>
              <w:top w:val="single" w:sz="6" w:space="0" w:color="000000"/>
              <w:left w:val="single" w:sz="6" w:space="0" w:color="000000"/>
              <w:bottom w:val="single" w:sz="6" w:space="0" w:color="000000"/>
              <w:right w:val="single" w:sz="6" w:space="0" w:color="000000"/>
            </w:tcBorders>
            <w:vAlign w:val="center"/>
          </w:tcPr>
          <w:p w14:paraId="3225FC04" w14:textId="77777777" w:rsidR="00930457" w:rsidRDefault="00930457" w:rsidP="005D6700">
            <w:pPr>
              <w:ind w:left="7"/>
              <w:jc w:val="center"/>
            </w:pPr>
            <w:r>
              <w:rPr>
                <w:rFonts w:ascii="Arial" w:eastAsia="Arial" w:hAnsi="Arial" w:cs="Arial"/>
                <w:sz w:val="14"/>
              </w:rPr>
              <w:t>1.184</w:t>
            </w:r>
          </w:p>
        </w:tc>
        <w:tc>
          <w:tcPr>
            <w:tcW w:w="1343" w:type="dxa"/>
            <w:tcBorders>
              <w:top w:val="single" w:sz="6" w:space="0" w:color="000000"/>
              <w:left w:val="single" w:sz="6" w:space="0" w:color="000000"/>
              <w:bottom w:val="single" w:sz="6" w:space="0" w:color="000000"/>
              <w:right w:val="single" w:sz="6" w:space="0" w:color="000000"/>
            </w:tcBorders>
            <w:vAlign w:val="center"/>
          </w:tcPr>
          <w:p w14:paraId="7641EA89" w14:textId="77777777" w:rsidR="00930457" w:rsidRDefault="00930457" w:rsidP="005D6700">
            <w:pPr>
              <w:ind w:left="7"/>
              <w:jc w:val="center"/>
            </w:pPr>
            <w:r>
              <w:rPr>
                <w:rFonts w:ascii="Arial" w:eastAsia="Arial" w:hAnsi="Arial" w:cs="Arial"/>
                <w:sz w:val="14"/>
              </w:rPr>
              <w:t>0.200</w:t>
            </w:r>
          </w:p>
        </w:tc>
      </w:tr>
      <w:tr w:rsidR="00930457" w14:paraId="24126AC4"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06E4CA20" w14:textId="77777777" w:rsidR="00930457" w:rsidRDefault="00930457" w:rsidP="005D6700">
            <w:r>
              <w:rPr>
                <w:rFonts w:ascii="Arial" w:eastAsia="Arial" w:hAnsi="Arial" w:cs="Arial"/>
                <w:sz w:val="14"/>
              </w:rPr>
              <w:t>22</w:t>
            </w:r>
          </w:p>
        </w:tc>
        <w:tc>
          <w:tcPr>
            <w:tcW w:w="1343" w:type="dxa"/>
            <w:tcBorders>
              <w:top w:val="single" w:sz="6" w:space="0" w:color="000000"/>
              <w:left w:val="single" w:sz="6" w:space="0" w:color="000000"/>
              <w:bottom w:val="single" w:sz="6" w:space="0" w:color="000000"/>
              <w:right w:val="single" w:sz="6" w:space="0" w:color="000000"/>
            </w:tcBorders>
            <w:vAlign w:val="center"/>
          </w:tcPr>
          <w:p w14:paraId="122AE7C6" w14:textId="77777777" w:rsidR="00930457" w:rsidRDefault="00930457" w:rsidP="005D6700">
            <w:r>
              <w:rPr>
                <w:rFonts w:ascii="Arial" w:eastAsia="Arial" w:hAnsi="Arial" w:cs="Arial"/>
                <w:sz w:val="14"/>
              </w:rPr>
              <w:t>SZ proj. poddasze</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130A489C" w14:textId="77777777" w:rsidR="00930457" w:rsidRDefault="00930457" w:rsidP="005D6700">
            <w:r>
              <w:rPr>
                <w:rFonts w:ascii="Arial" w:eastAsia="Arial" w:hAnsi="Arial" w:cs="Arial"/>
                <w:sz w:val="14"/>
              </w:rPr>
              <w:t xml:space="preserve">Ściana zewnętrzna </w:t>
            </w:r>
          </w:p>
        </w:tc>
        <w:tc>
          <w:tcPr>
            <w:tcW w:w="1343" w:type="dxa"/>
            <w:tcBorders>
              <w:top w:val="single" w:sz="6" w:space="0" w:color="000000"/>
              <w:left w:val="single" w:sz="6" w:space="0" w:color="000000"/>
              <w:bottom w:val="single" w:sz="6" w:space="0" w:color="000000"/>
              <w:right w:val="single" w:sz="6" w:space="0" w:color="000000"/>
            </w:tcBorders>
            <w:vAlign w:val="center"/>
          </w:tcPr>
          <w:p w14:paraId="0C904C8F" w14:textId="77777777" w:rsidR="00930457" w:rsidRDefault="00930457" w:rsidP="005D6700">
            <w:pPr>
              <w:ind w:left="7"/>
              <w:jc w:val="center"/>
            </w:pPr>
            <w:r>
              <w:rPr>
                <w:rFonts w:ascii="Arial" w:eastAsia="Arial" w:hAnsi="Arial" w:cs="Arial"/>
                <w:sz w:val="14"/>
              </w:rPr>
              <w:t>0.196</w:t>
            </w:r>
          </w:p>
        </w:tc>
        <w:tc>
          <w:tcPr>
            <w:tcW w:w="1343" w:type="dxa"/>
            <w:tcBorders>
              <w:top w:val="single" w:sz="6" w:space="0" w:color="000000"/>
              <w:left w:val="single" w:sz="6" w:space="0" w:color="000000"/>
              <w:bottom w:val="single" w:sz="6" w:space="0" w:color="000000"/>
              <w:right w:val="single" w:sz="6" w:space="0" w:color="000000"/>
            </w:tcBorders>
            <w:vAlign w:val="center"/>
          </w:tcPr>
          <w:p w14:paraId="16D5D328" w14:textId="77777777" w:rsidR="00930457" w:rsidRDefault="00930457" w:rsidP="005D6700">
            <w:pPr>
              <w:ind w:left="7"/>
              <w:jc w:val="center"/>
            </w:pPr>
            <w:r>
              <w:rPr>
                <w:rFonts w:ascii="Arial" w:eastAsia="Arial" w:hAnsi="Arial" w:cs="Arial"/>
                <w:sz w:val="14"/>
              </w:rPr>
              <w:t>0.200</w:t>
            </w:r>
          </w:p>
        </w:tc>
      </w:tr>
      <w:tr w:rsidR="00930457" w14:paraId="68C7DE73"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7196B4BF" w14:textId="77777777" w:rsidR="00930457" w:rsidRDefault="00930457" w:rsidP="005D6700">
            <w:r>
              <w:rPr>
                <w:rFonts w:ascii="Arial" w:eastAsia="Arial" w:hAnsi="Arial" w:cs="Arial"/>
                <w:sz w:val="14"/>
              </w:rPr>
              <w:t>23</w:t>
            </w:r>
          </w:p>
        </w:tc>
        <w:tc>
          <w:tcPr>
            <w:tcW w:w="1343" w:type="dxa"/>
            <w:tcBorders>
              <w:top w:val="single" w:sz="6" w:space="0" w:color="000000"/>
              <w:left w:val="single" w:sz="6" w:space="0" w:color="000000"/>
              <w:bottom w:val="single" w:sz="6" w:space="0" w:color="000000"/>
              <w:right w:val="single" w:sz="6" w:space="0" w:color="000000"/>
            </w:tcBorders>
            <w:vAlign w:val="center"/>
          </w:tcPr>
          <w:p w14:paraId="3DA0F188" w14:textId="77777777" w:rsidR="00930457" w:rsidRDefault="00930457" w:rsidP="005D6700">
            <w:r>
              <w:rPr>
                <w:rFonts w:ascii="Arial" w:eastAsia="Arial" w:hAnsi="Arial" w:cs="Arial"/>
                <w:sz w:val="14"/>
              </w:rPr>
              <w:t>SZ proj. poddasze</w:t>
            </w:r>
          </w:p>
        </w:tc>
        <w:tc>
          <w:tcPr>
            <w:tcW w:w="5371" w:type="dxa"/>
            <w:gridSpan w:val="2"/>
            <w:tcBorders>
              <w:top w:val="single" w:sz="6" w:space="0" w:color="000000"/>
              <w:left w:val="single" w:sz="6" w:space="0" w:color="000000"/>
              <w:bottom w:val="single" w:sz="6" w:space="0" w:color="000000"/>
              <w:right w:val="single" w:sz="6" w:space="0" w:color="000000"/>
            </w:tcBorders>
            <w:vAlign w:val="center"/>
          </w:tcPr>
          <w:p w14:paraId="625EC8D8" w14:textId="77777777" w:rsidR="00930457" w:rsidRDefault="00930457" w:rsidP="005D6700">
            <w:r>
              <w:rPr>
                <w:rFonts w:ascii="Arial" w:eastAsia="Arial" w:hAnsi="Arial" w:cs="Arial"/>
                <w:sz w:val="14"/>
              </w:rPr>
              <w:t xml:space="preserve">Ściana zewnętrzna </w:t>
            </w:r>
          </w:p>
        </w:tc>
        <w:tc>
          <w:tcPr>
            <w:tcW w:w="1343" w:type="dxa"/>
            <w:tcBorders>
              <w:top w:val="single" w:sz="6" w:space="0" w:color="000000"/>
              <w:left w:val="single" w:sz="6" w:space="0" w:color="000000"/>
              <w:bottom w:val="single" w:sz="6" w:space="0" w:color="000000"/>
              <w:right w:val="single" w:sz="6" w:space="0" w:color="000000"/>
            </w:tcBorders>
            <w:vAlign w:val="center"/>
          </w:tcPr>
          <w:p w14:paraId="694BE986" w14:textId="77777777" w:rsidR="00930457" w:rsidRDefault="00930457" w:rsidP="005D6700">
            <w:pPr>
              <w:ind w:left="7"/>
              <w:jc w:val="center"/>
            </w:pPr>
            <w:r>
              <w:rPr>
                <w:rFonts w:ascii="Arial" w:eastAsia="Arial" w:hAnsi="Arial" w:cs="Arial"/>
                <w:sz w:val="14"/>
              </w:rPr>
              <w:t>0.196</w:t>
            </w:r>
          </w:p>
        </w:tc>
        <w:tc>
          <w:tcPr>
            <w:tcW w:w="1343" w:type="dxa"/>
            <w:tcBorders>
              <w:top w:val="single" w:sz="6" w:space="0" w:color="000000"/>
              <w:left w:val="single" w:sz="6" w:space="0" w:color="000000"/>
              <w:bottom w:val="single" w:sz="6" w:space="0" w:color="000000"/>
              <w:right w:val="single" w:sz="6" w:space="0" w:color="000000"/>
            </w:tcBorders>
            <w:vAlign w:val="center"/>
          </w:tcPr>
          <w:p w14:paraId="204A9877" w14:textId="77777777" w:rsidR="00930457" w:rsidRDefault="00930457" w:rsidP="005D6700">
            <w:pPr>
              <w:ind w:left="7"/>
              <w:jc w:val="center"/>
            </w:pPr>
            <w:r>
              <w:rPr>
                <w:rFonts w:ascii="Arial" w:eastAsia="Arial" w:hAnsi="Arial" w:cs="Arial"/>
                <w:sz w:val="14"/>
              </w:rPr>
              <w:t>0.200</w:t>
            </w:r>
          </w:p>
        </w:tc>
      </w:tr>
      <w:tr w:rsidR="00930457" w14:paraId="3A7F72F6" w14:textId="77777777" w:rsidTr="005D6700">
        <w:trPr>
          <w:trHeight w:val="300"/>
        </w:trPr>
        <w:tc>
          <w:tcPr>
            <w:tcW w:w="7114" w:type="dxa"/>
            <w:gridSpan w:val="4"/>
            <w:tcBorders>
              <w:top w:val="single" w:sz="6" w:space="0" w:color="000000"/>
              <w:left w:val="single" w:sz="2" w:space="0" w:color="FFFFFF"/>
              <w:bottom w:val="nil"/>
              <w:right w:val="nil"/>
            </w:tcBorders>
          </w:tcPr>
          <w:p w14:paraId="56ADDE15" w14:textId="77777777" w:rsidR="00930457" w:rsidRDefault="00930457" w:rsidP="005D6700"/>
        </w:tc>
        <w:tc>
          <w:tcPr>
            <w:tcW w:w="1343" w:type="dxa"/>
            <w:tcBorders>
              <w:top w:val="single" w:sz="6" w:space="0" w:color="000000"/>
              <w:left w:val="nil"/>
              <w:bottom w:val="nil"/>
              <w:right w:val="nil"/>
            </w:tcBorders>
          </w:tcPr>
          <w:p w14:paraId="672DB294" w14:textId="77777777" w:rsidR="00930457" w:rsidRDefault="00930457" w:rsidP="005D6700"/>
        </w:tc>
        <w:tc>
          <w:tcPr>
            <w:tcW w:w="1343" w:type="dxa"/>
            <w:tcBorders>
              <w:top w:val="single" w:sz="6" w:space="0" w:color="000000"/>
              <w:left w:val="nil"/>
              <w:bottom w:val="nil"/>
              <w:right w:val="single" w:sz="2" w:space="0" w:color="FFFFFF"/>
            </w:tcBorders>
          </w:tcPr>
          <w:p w14:paraId="5F28C7A2" w14:textId="77777777" w:rsidR="00930457" w:rsidRDefault="00930457" w:rsidP="005D6700"/>
        </w:tc>
      </w:tr>
    </w:tbl>
    <w:tbl>
      <w:tblPr>
        <w:tblStyle w:val="TableGrid2"/>
        <w:tblW w:w="9800" w:type="dxa"/>
        <w:tblInd w:w="0" w:type="dxa"/>
        <w:tblCellMar>
          <w:right w:w="100" w:type="dxa"/>
        </w:tblCellMar>
        <w:tblLook w:val="04A0" w:firstRow="1" w:lastRow="0" w:firstColumn="1" w:lastColumn="0" w:noHBand="0" w:noVBand="1"/>
      </w:tblPr>
      <w:tblGrid>
        <w:gridCol w:w="410"/>
        <w:gridCol w:w="1342"/>
        <w:gridCol w:w="2527"/>
        <w:gridCol w:w="2836"/>
        <w:gridCol w:w="1343"/>
        <w:gridCol w:w="1342"/>
      </w:tblGrid>
      <w:tr w:rsidR="00930457" w14:paraId="1F970E96" w14:textId="77777777" w:rsidTr="00930457">
        <w:trPr>
          <w:trHeight w:val="300"/>
        </w:trPr>
        <w:tc>
          <w:tcPr>
            <w:tcW w:w="4279" w:type="dxa"/>
            <w:gridSpan w:val="3"/>
            <w:tcBorders>
              <w:top w:val="single" w:sz="2" w:space="0" w:color="FFFFFF"/>
              <w:left w:val="single" w:sz="2" w:space="0" w:color="FFFFFF"/>
              <w:bottom w:val="single" w:sz="6" w:space="0" w:color="000000"/>
              <w:right w:val="nil"/>
            </w:tcBorders>
          </w:tcPr>
          <w:bookmarkEnd w:id="222"/>
          <w:p w14:paraId="04D05A1E" w14:textId="481DF53C" w:rsidR="00930457" w:rsidRDefault="00930457" w:rsidP="005D6700">
            <w:pPr>
              <w:rPr>
                <w:rFonts w:ascii="Arial" w:eastAsia="Arial" w:hAnsi="Arial" w:cs="Arial"/>
                <w:sz w:val="18"/>
              </w:rPr>
            </w:pPr>
            <w:r>
              <w:rPr>
                <w:rFonts w:ascii="Arial" w:eastAsia="Arial" w:hAnsi="Arial" w:cs="Arial"/>
                <w:b/>
                <w:sz w:val="20"/>
              </w:rPr>
              <w:lastRenderedPageBreak/>
              <w:t>Spełnienie Warunków Technicznych dla okien i drzwi</w:t>
            </w:r>
          </w:p>
          <w:p w14:paraId="718170C0" w14:textId="4E1488C9" w:rsidR="00930457" w:rsidRDefault="00930457" w:rsidP="005D6700">
            <w:r>
              <w:rPr>
                <w:rFonts w:ascii="Arial" w:eastAsia="Arial" w:hAnsi="Arial" w:cs="Arial"/>
                <w:sz w:val="18"/>
              </w:rPr>
              <w:t xml:space="preserve">Strefa </w:t>
            </w:r>
            <w:proofErr w:type="spellStart"/>
            <w:r>
              <w:rPr>
                <w:rFonts w:ascii="Arial" w:eastAsia="Arial" w:hAnsi="Arial" w:cs="Arial"/>
                <w:sz w:val="18"/>
              </w:rPr>
              <w:t>użytowa</w:t>
            </w:r>
            <w:proofErr w:type="spellEnd"/>
            <w:r>
              <w:rPr>
                <w:rFonts w:ascii="Arial" w:eastAsia="Arial" w:hAnsi="Arial" w:cs="Arial"/>
                <w:sz w:val="18"/>
              </w:rPr>
              <w:t xml:space="preserve"> </w:t>
            </w:r>
          </w:p>
        </w:tc>
        <w:tc>
          <w:tcPr>
            <w:tcW w:w="2836" w:type="dxa"/>
            <w:tcBorders>
              <w:top w:val="single" w:sz="2" w:space="0" w:color="FFFFFF"/>
              <w:left w:val="nil"/>
              <w:bottom w:val="single" w:sz="6" w:space="0" w:color="000000"/>
              <w:right w:val="nil"/>
            </w:tcBorders>
          </w:tcPr>
          <w:p w14:paraId="0DCF6625" w14:textId="77777777" w:rsidR="00930457" w:rsidRDefault="00930457" w:rsidP="005D6700"/>
        </w:tc>
        <w:tc>
          <w:tcPr>
            <w:tcW w:w="1343" w:type="dxa"/>
            <w:tcBorders>
              <w:top w:val="single" w:sz="2" w:space="0" w:color="FFFFFF"/>
              <w:left w:val="nil"/>
              <w:bottom w:val="single" w:sz="6" w:space="0" w:color="000000"/>
              <w:right w:val="nil"/>
            </w:tcBorders>
          </w:tcPr>
          <w:p w14:paraId="688E5E99" w14:textId="77777777" w:rsidR="00930457" w:rsidRDefault="00930457" w:rsidP="005D6700"/>
        </w:tc>
        <w:tc>
          <w:tcPr>
            <w:tcW w:w="1342" w:type="dxa"/>
            <w:tcBorders>
              <w:top w:val="single" w:sz="2" w:space="0" w:color="FFFFFF"/>
              <w:left w:val="nil"/>
              <w:bottom w:val="single" w:sz="6" w:space="0" w:color="000000"/>
              <w:right w:val="single" w:sz="2" w:space="0" w:color="FFFFFF"/>
            </w:tcBorders>
          </w:tcPr>
          <w:p w14:paraId="38D00686" w14:textId="77777777" w:rsidR="00930457" w:rsidRDefault="00930457" w:rsidP="005D6700"/>
        </w:tc>
      </w:tr>
      <w:tr w:rsidR="00930457" w14:paraId="15272AD9" w14:textId="77777777" w:rsidTr="00930457">
        <w:trPr>
          <w:trHeight w:val="509"/>
        </w:trPr>
        <w:tc>
          <w:tcPr>
            <w:tcW w:w="410" w:type="dxa"/>
            <w:tcBorders>
              <w:top w:val="single" w:sz="6" w:space="0" w:color="000000"/>
              <w:left w:val="single" w:sz="6" w:space="0" w:color="000000"/>
              <w:bottom w:val="single" w:sz="6" w:space="0" w:color="000000"/>
              <w:right w:val="single" w:sz="6" w:space="0" w:color="000000"/>
            </w:tcBorders>
            <w:vAlign w:val="center"/>
          </w:tcPr>
          <w:p w14:paraId="0117440C" w14:textId="77777777" w:rsidR="00930457" w:rsidRDefault="00930457" w:rsidP="005D6700">
            <w:pPr>
              <w:ind w:left="100"/>
            </w:pPr>
            <w:r>
              <w:rPr>
                <w:rFonts w:ascii="Arial" w:eastAsia="Arial" w:hAnsi="Arial" w:cs="Arial"/>
                <w:b/>
                <w:sz w:val="14"/>
              </w:rPr>
              <w:t>Lp.</w:t>
            </w:r>
          </w:p>
        </w:tc>
        <w:tc>
          <w:tcPr>
            <w:tcW w:w="1342" w:type="dxa"/>
            <w:tcBorders>
              <w:top w:val="single" w:sz="6" w:space="0" w:color="000000"/>
              <w:left w:val="single" w:sz="6" w:space="0" w:color="000000"/>
              <w:bottom w:val="single" w:sz="6" w:space="0" w:color="000000"/>
              <w:right w:val="single" w:sz="6" w:space="0" w:color="000000"/>
            </w:tcBorders>
          </w:tcPr>
          <w:p w14:paraId="749A32A2" w14:textId="77777777" w:rsidR="00930457" w:rsidRDefault="00930457" w:rsidP="005D6700">
            <w:pPr>
              <w:ind w:left="80"/>
              <w:jc w:val="center"/>
            </w:pPr>
            <w:r>
              <w:rPr>
                <w:rFonts w:ascii="Arial" w:eastAsia="Arial" w:hAnsi="Arial" w:cs="Arial"/>
                <w:b/>
                <w:sz w:val="14"/>
              </w:rPr>
              <w:t>Symbol przegrody</w:t>
            </w:r>
          </w:p>
        </w:tc>
        <w:tc>
          <w:tcPr>
            <w:tcW w:w="2527" w:type="dxa"/>
            <w:tcBorders>
              <w:top w:val="single" w:sz="6" w:space="0" w:color="000000"/>
              <w:left w:val="single" w:sz="6" w:space="0" w:color="000000"/>
              <w:bottom w:val="single" w:sz="6" w:space="0" w:color="000000"/>
              <w:right w:val="nil"/>
            </w:tcBorders>
          </w:tcPr>
          <w:p w14:paraId="5A956C7C" w14:textId="77777777" w:rsidR="00930457" w:rsidRDefault="00930457" w:rsidP="005D6700"/>
        </w:tc>
        <w:tc>
          <w:tcPr>
            <w:tcW w:w="2836" w:type="dxa"/>
            <w:tcBorders>
              <w:top w:val="single" w:sz="6" w:space="0" w:color="000000"/>
              <w:left w:val="nil"/>
              <w:bottom w:val="single" w:sz="6" w:space="0" w:color="000000"/>
              <w:right w:val="single" w:sz="6" w:space="0" w:color="000000"/>
            </w:tcBorders>
            <w:vAlign w:val="center"/>
          </w:tcPr>
          <w:p w14:paraId="316FAB30" w14:textId="77777777" w:rsidR="00930457" w:rsidRDefault="00930457" w:rsidP="005D6700">
            <w:r>
              <w:rPr>
                <w:rFonts w:ascii="Arial" w:eastAsia="Arial" w:hAnsi="Arial" w:cs="Arial"/>
                <w:b/>
                <w:sz w:val="14"/>
              </w:rPr>
              <w:t>Opis</w:t>
            </w:r>
          </w:p>
        </w:tc>
        <w:tc>
          <w:tcPr>
            <w:tcW w:w="1343" w:type="dxa"/>
            <w:tcBorders>
              <w:top w:val="single" w:sz="6" w:space="0" w:color="000000"/>
              <w:left w:val="single" w:sz="6" w:space="0" w:color="000000"/>
              <w:bottom w:val="single" w:sz="6" w:space="0" w:color="000000"/>
              <w:right w:val="single" w:sz="6" w:space="0" w:color="000000"/>
            </w:tcBorders>
          </w:tcPr>
          <w:p w14:paraId="2407179F" w14:textId="77777777" w:rsidR="00930457" w:rsidRDefault="00930457" w:rsidP="005D6700">
            <w:pPr>
              <w:ind w:left="317" w:right="217"/>
              <w:jc w:val="center"/>
            </w:pPr>
            <w:r>
              <w:rPr>
                <w:rFonts w:ascii="Arial" w:eastAsia="Arial" w:hAnsi="Arial" w:cs="Arial"/>
                <w:b/>
                <w:sz w:val="14"/>
              </w:rPr>
              <w:t>U</w:t>
            </w:r>
            <w:r>
              <w:rPr>
                <w:rFonts w:ascii="Arial" w:eastAsia="Arial" w:hAnsi="Arial" w:cs="Arial"/>
                <w:b/>
                <w:sz w:val="10"/>
              </w:rPr>
              <w:t xml:space="preserve">C </w:t>
            </w:r>
            <w:r>
              <w:rPr>
                <w:rFonts w:ascii="Arial" w:eastAsia="Arial" w:hAnsi="Arial" w:cs="Arial"/>
                <w:b/>
                <w:sz w:val="14"/>
              </w:rPr>
              <w:t>[W/m²K]</w:t>
            </w:r>
          </w:p>
        </w:tc>
        <w:tc>
          <w:tcPr>
            <w:tcW w:w="1342" w:type="dxa"/>
            <w:tcBorders>
              <w:top w:val="single" w:sz="6" w:space="0" w:color="000000"/>
              <w:left w:val="single" w:sz="6" w:space="0" w:color="000000"/>
              <w:bottom w:val="single" w:sz="6" w:space="0" w:color="000000"/>
              <w:right w:val="single" w:sz="6" w:space="0" w:color="000000"/>
            </w:tcBorders>
          </w:tcPr>
          <w:p w14:paraId="3F21F7AB" w14:textId="77777777" w:rsidR="00930457" w:rsidRDefault="00930457" w:rsidP="005D6700">
            <w:pPr>
              <w:ind w:left="203" w:right="103"/>
              <w:jc w:val="center"/>
            </w:pPr>
            <w:proofErr w:type="spellStart"/>
            <w:r>
              <w:rPr>
                <w:rFonts w:ascii="Arial" w:eastAsia="Arial" w:hAnsi="Arial" w:cs="Arial"/>
                <w:b/>
                <w:sz w:val="14"/>
              </w:rPr>
              <w:t>U</w:t>
            </w:r>
            <w:r>
              <w:rPr>
                <w:rFonts w:ascii="Arial" w:eastAsia="Arial" w:hAnsi="Arial" w:cs="Arial"/>
                <w:b/>
                <w:sz w:val="10"/>
              </w:rPr>
              <w:t>C,max</w:t>
            </w:r>
            <w:proofErr w:type="spellEnd"/>
            <w:r>
              <w:rPr>
                <w:rFonts w:ascii="Arial" w:eastAsia="Arial" w:hAnsi="Arial" w:cs="Arial"/>
                <w:b/>
                <w:sz w:val="10"/>
              </w:rPr>
              <w:t xml:space="preserve"> </w:t>
            </w:r>
            <w:r>
              <w:rPr>
                <w:rFonts w:ascii="Arial" w:eastAsia="Arial" w:hAnsi="Arial" w:cs="Arial"/>
                <w:b/>
                <w:sz w:val="14"/>
              </w:rPr>
              <w:t>[W/m²K]</w:t>
            </w:r>
          </w:p>
        </w:tc>
      </w:tr>
      <w:tr w:rsidR="00930457" w14:paraId="7B3B3EF7"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1AA38480" w14:textId="77777777" w:rsidR="00930457" w:rsidRDefault="00930457" w:rsidP="005D6700">
            <w:pPr>
              <w:ind w:left="100"/>
            </w:pPr>
            <w:r>
              <w:rPr>
                <w:rFonts w:ascii="Arial" w:eastAsia="Arial" w:hAnsi="Arial" w:cs="Arial"/>
                <w:sz w:val="14"/>
              </w:rPr>
              <w:t>1</w:t>
            </w:r>
          </w:p>
        </w:tc>
        <w:tc>
          <w:tcPr>
            <w:tcW w:w="1342" w:type="dxa"/>
            <w:tcBorders>
              <w:top w:val="single" w:sz="6" w:space="0" w:color="000000"/>
              <w:left w:val="single" w:sz="6" w:space="0" w:color="000000"/>
              <w:bottom w:val="single" w:sz="6" w:space="0" w:color="000000"/>
              <w:right w:val="single" w:sz="6" w:space="0" w:color="000000"/>
            </w:tcBorders>
            <w:vAlign w:val="center"/>
          </w:tcPr>
          <w:p w14:paraId="0E1EE8C9" w14:textId="77777777" w:rsidR="00930457" w:rsidRDefault="00930457" w:rsidP="005D6700">
            <w:pPr>
              <w:ind w:left="100"/>
            </w:pPr>
            <w:r>
              <w:rPr>
                <w:rFonts w:ascii="Arial" w:eastAsia="Arial" w:hAnsi="Arial" w:cs="Arial"/>
                <w:sz w:val="14"/>
              </w:rPr>
              <w:t>KD1</w:t>
            </w:r>
          </w:p>
        </w:tc>
        <w:tc>
          <w:tcPr>
            <w:tcW w:w="2527" w:type="dxa"/>
            <w:tcBorders>
              <w:top w:val="single" w:sz="6" w:space="0" w:color="000000"/>
              <w:left w:val="single" w:sz="6" w:space="0" w:color="000000"/>
              <w:bottom w:val="single" w:sz="6" w:space="0" w:color="000000"/>
              <w:right w:val="nil"/>
            </w:tcBorders>
            <w:vAlign w:val="center"/>
          </w:tcPr>
          <w:p w14:paraId="52D52908" w14:textId="77777777" w:rsidR="00930457" w:rsidRDefault="00930457" w:rsidP="005D6700">
            <w:pPr>
              <w:ind w:left="100"/>
            </w:pPr>
            <w:r>
              <w:rPr>
                <w:rFonts w:ascii="Arial" w:eastAsia="Arial" w:hAnsi="Arial" w:cs="Arial"/>
                <w:sz w:val="14"/>
              </w:rPr>
              <w:t>klapa dymowa</w:t>
            </w:r>
          </w:p>
        </w:tc>
        <w:tc>
          <w:tcPr>
            <w:tcW w:w="2836" w:type="dxa"/>
            <w:tcBorders>
              <w:top w:val="single" w:sz="6" w:space="0" w:color="000000"/>
              <w:left w:val="nil"/>
              <w:bottom w:val="single" w:sz="6" w:space="0" w:color="000000"/>
              <w:right w:val="single" w:sz="6" w:space="0" w:color="000000"/>
            </w:tcBorders>
          </w:tcPr>
          <w:p w14:paraId="5693F2B8"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04D35C62" w14:textId="77777777" w:rsidR="00930457" w:rsidRDefault="00930457" w:rsidP="005D6700">
            <w:pPr>
              <w:ind w:left="100"/>
              <w:jc w:val="center"/>
            </w:pPr>
            <w:r>
              <w:rPr>
                <w:rFonts w:ascii="Arial" w:eastAsia="Arial" w:hAnsi="Arial" w:cs="Arial"/>
                <w:sz w:val="14"/>
              </w:rPr>
              <w:t>1.100</w:t>
            </w:r>
          </w:p>
        </w:tc>
        <w:tc>
          <w:tcPr>
            <w:tcW w:w="1342" w:type="dxa"/>
            <w:tcBorders>
              <w:top w:val="single" w:sz="6" w:space="0" w:color="000000"/>
              <w:left w:val="single" w:sz="6" w:space="0" w:color="000000"/>
              <w:bottom w:val="single" w:sz="6" w:space="0" w:color="000000"/>
              <w:right w:val="single" w:sz="6" w:space="0" w:color="000000"/>
            </w:tcBorders>
            <w:vAlign w:val="center"/>
          </w:tcPr>
          <w:p w14:paraId="3B8BBF6B" w14:textId="77777777" w:rsidR="00930457" w:rsidRDefault="00930457" w:rsidP="005D6700">
            <w:pPr>
              <w:ind w:left="100"/>
              <w:jc w:val="center"/>
            </w:pPr>
            <w:r>
              <w:rPr>
                <w:rFonts w:ascii="Arial" w:eastAsia="Arial" w:hAnsi="Arial" w:cs="Arial"/>
                <w:sz w:val="14"/>
              </w:rPr>
              <w:t>1.100</w:t>
            </w:r>
          </w:p>
        </w:tc>
      </w:tr>
      <w:tr w:rsidR="00930457" w14:paraId="5DCD4441"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2AEB746E" w14:textId="77777777" w:rsidR="00930457" w:rsidRDefault="00930457" w:rsidP="005D6700">
            <w:pPr>
              <w:ind w:left="100"/>
            </w:pPr>
            <w:r>
              <w:rPr>
                <w:rFonts w:ascii="Arial" w:eastAsia="Arial" w:hAnsi="Arial" w:cs="Arial"/>
                <w:sz w:val="14"/>
              </w:rPr>
              <w:t>2</w:t>
            </w:r>
          </w:p>
        </w:tc>
        <w:tc>
          <w:tcPr>
            <w:tcW w:w="1342" w:type="dxa"/>
            <w:tcBorders>
              <w:top w:val="single" w:sz="6" w:space="0" w:color="000000"/>
              <w:left w:val="single" w:sz="6" w:space="0" w:color="000000"/>
              <w:bottom w:val="single" w:sz="6" w:space="0" w:color="000000"/>
              <w:right w:val="single" w:sz="6" w:space="0" w:color="000000"/>
            </w:tcBorders>
            <w:vAlign w:val="center"/>
          </w:tcPr>
          <w:p w14:paraId="25DE6C9D" w14:textId="77777777" w:rsidR="00930457" w:rsidRDefault="00930457" w:rsidP="005D6700">
            <w:pPr>
              <w:ind w:left="100"/>
            </w:pPr>
            <w:r>
              <w:rPr>
                <w:rFonts w:ascii="Arial" w:eastAsia="Arial" w:hAnsi="Arial" w:cs="Arial"/>
                <w:sz w:val="14"/>
              </w:rPr>
              <w:t>O9</w:t>
            </w:r>
          </w:p>
        </w:tc>
        <w:tc>
          <w:tcPr>
            <w:tcW w:w="2527" w:type="dxa"/>
            <w:tcBorders>
              <w:top w:val="single" w:sz="6" w:space="0" w:color="000000"/>
              <w:left w:val="single" w:sz="6" w:space="0" w:color="000000"/>
              <w:bottom w:val="single" w:sz="6" w:space="0" w:color="000000"/>
              <w:right w:val="nil"/>
            </w:tcBorders>
            <w:vAlign w:val="center"/>
          </w:tcPr>
          <w:p w14:paraId="60F995E7" w14:textId="77777777" w:rsidR="00930457" w:rsidRDefault="00930457" w:rsidP="005D6700">
            <w:pPr>
              <w:ind w:left="100"/>
            </w:pPr>
            <w:r>
              <w:rPr>
                <w:rFonts w:ascii="Arial" w:eastAsia="Arial" w:hAnsi="Arial" w:cs="Arial"/>
                <w:sz w:val="14"/>
              </w:rPr>
              <w:t xml:space="preserve">Okno połaciowe </w:t>
            </w:r>
          </w:p>
        </w:tc>
        <w:tc>
          <w:tcPr>
            <w:tcW w:w="2836" w:type="dxa"/>
            <w:tcBorders>
              <w:top w:val="single" w:sz="6" w:space="0" w:color="000000"/>
              <w:left w:val="nil"/>
              <w:bottom w:val="single" w:sz="6" w:space="0" w:color="000000"/>
              <w:right w:val="single" w:sz="6" w:space="0" w:color="000000"/>
            </w:tcBorders>
          </w:tcPr>
          <w:p w14:paraId="61F8BB13"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1E2DA0EB" w14:textId="77777777" w:rsidR="00930457" w:rsidRDefault="00930457" w:rsidP="005D6700">
            <w:pPr>
              <w:ind w:left="100"/>
              <w:jc w:val="center"/>
            </w:pPr>
            <w:r>
              <w:rPr>
                <w:rFonts w:ascii="Arial" w:eastAsia="Arial" w:hAnsi="Arial" w:cs="Arial"/>
                <w:sz w:val="14"/>
              </w:rPr>
              <w:t>1.100</w:t>
            </w:r>
          </w:p>
        </w:tc>
        <w:tc>
          <w:tcPr>
            <w:tcW w:w="1342" w:type="dxa"/>
            <w:tcBorders>
              <w:top w:val="single" w:sz="6" w:space="0" w:color="000000"/>
              <w:left w:val="single" w:sz="6" w:space="0" w:color="000000"/>
              <w:bottom w:val="single" w:sz="6" w:space="0" w:color="000000"/>
              <w:right w:val="single" w:sz="6" w:space="0" w:color="000000"/>
            </w:tcBorders>
            <w:vAlign w:val="center"/>
          </w:tcPr>
          <w:p w14:paraId="5783291E" w14:textId="77777777" w:rsidR="00930457" w:rsidRDefault="00930457" w:rsidP="005D6700">
            <w:pPr>
              <w:ind w:left="100"/>
              <w:jc w:val="center"/>
            </w:pPr>
            <w:r>
              <w:rPr>
                <w:rFonts w:ascii="Arial" w:eastAsia="Arial" w:hAnsi="Arial" w:cs="Arial"/>
                <w:sz w:val="14"/>
              </w:rPr>
              <w:t>1.100</w:t>
            </w:r>
          </w:p>
        </w:tc>
      </w:tr>
      <w:tr w:rsidR="00930457" w14:paraId="07A75539"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26C06215" w14:textId="77777777" w:rsidR="00930457" w:rsidRDefault="00930457" w:rsidP="005D6700">
            <w:pPr>
              <w:ind w:left="100"/>
            </w:pPr>
            <w:r>
              <w:rPr>
                <w:rFonts w:ascii="Arial" w:eastAsia="Arial" w:hAnsi="Arial" w:cs="Arial"/>
                <w:sz w:val="14"/>
              </w:rPr>
              <w:t>3</w:t>
            </w:r>
          </w:p>
        </w:tc>
        <w:tc>
          <w:tcPr>
            <w:tcW w:w="1342" w:type="dxa"/>
            <w:tcBorders>
              <w:top w:val="single" w:sz="6" w:space="0" w:color="000000"/>
              <w:left w:val="single" w:sz="6" w:space="0" w:color="000000"/>
              <w:bottom w:val="single" w:sz="6" w:space="0" w:color="000000"/>
              <w:right w:val="single" w:sz="6" w:space="0" w:color="000000"/>
            </w:tcBorders>
            <w:vAlign w:val="center"/>
          </w:tcPr>
          <w:p w14:paraId="3D7F8BC2" w14:textId="77777777" w:rsidR="00930457" w:rsidRDefault="00930457" w:rsidP="005D6700">
            <w:pPr>
              <w:ind w:left="100"/>
            </w:pPr>
            <w:r>
              <w:rPr>
                <w:rFonts w:ascii="Arial" w:eastAsia="Arial" w:hAnsi="Arial" w:cs="Arial"/>
                <w:sz w:val="14"/>
              </w:rPr>
              <w:t>O</w:t>
            </w:r>
          </w:p>
        </w:tc>
        <w:tc>
          <w:tcPr>
            <w:tcW w:w="2527" w:type="dxa"/>
            <w:tcBorders>
              <w:top w:val="single" w:sz="6" w:space="0" w:color="000000"/>
              <w:left w:val="single" w:sz="6" w:space="0" w:color="000000"/>
              <w:bottom w:val="single" w:sz="6" w:space="0" w:color="000000"/>
              <w:right w:val="nil"/>
            </w:tcBorders>
            <w:vAlign w:val="center"/>
          </w:tcPr>
          <w:p w14:paraId="612159EE" w14:textId="77777777" w:rsidR="00930457" w:rsidRDefault="00930457" w:rsidP="005D6700">
            <w:pPr>
              <w:ind w:left="100"/>
            </w:pPr>
            <w:r>
              <w:rPr>
                <w:rFonts w:ascii="Arial" w:eastAsia="Arial" w:hAnsi="Arial" w:cs="Arial"/>
                <w:sz w:val="14"/>
              </w:rPr>
              <w:t>Okno</w:t>
            </w:r>
          </w:p>
        </w:tc>
        <w:tc>
          <w:tcPr>
            <w:tcW w:w="2836" w:type="dxa"/>
            <w:tcBorders>
              <w:top w:val="single" w:sz="6" w:space="0" w:color="000000"/>
              <w:left w:val="nil"/>
              <w:bottom w:val="single" w:sz="6" w:space="0" w:color="000000"/>
              <w:right w:val="single" w:sz="6" w:space="0" w:color="000000"/>
            </w:tcBorders>
          </w:tcPr>
          <w:p w14:paraId="5783F21A"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7BEBA5D6" w14:textId="77777777" w:rsidR="00930457" w:rsidRDefault="00930457" w:rsidP="005D6700">
            <w:pPr>
              <w:ind w:left="100"/>
              <w:jc w:val="center"/>
            </w:pPr>
            <w:r>
              <w:rPr>
                <w:rFonts w:ascii="Arial" w:eastAsia="Arial" w:hAnsi="Arial" w:cs="Arial"/>
                <w:sz w:val="14"/>
              </w:rPr>
              <w:t>0.900</w:t>
            </w:r>
          </w:p>
        </w:tc>
        <w:tc>
          <w:tcPr>
            <w:tcW w:w="1342" w:type="dxa"/>
            <w:tcBorders>
              <w:top w:val="single" w:sz="6" w:space="0" w:color="000000"/>
              <w:left w:val="single" w:sz="6" w:space="0" w:color="000000"/>
              <w:bottom w:val="single" w:sz="6" w:space="0" w:color="000000"/>
              <w:right w:val="single" w:sz="6" w:space="0" w:color="000000"/>
            </w:tcBorders>
            <w:vAlign w:val="center"/>
          </w:tcPr>
          <w:p w14:paraId="1A45ED25" w14:textId="77777777" w:rsidR="00930457" w:rsidRDefault="00930457" w:rsidP="005D6700">
            <w:pPr>
              <w:ind w:left="100"/>
              <w:jc w:val="center"/>
            </w:pPr>
            <w:r>
              <w:rPr>
                <w:rFonts w:ascii="Arial" w:eastAsia="Arial" w:hAnsi="Arial" w:cs="Arial"/>
                <w:sz w:val="14"/>
              </w:rPr>
              <w:t>0.900</w:t>
            </w:r>
          </w:p>
        </w:tc>
      </w:tr>
      <w:tr w:rsidR="00930457" w14:paraId="29179774"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397D28B3" w14:textId="77777777" w:rsidR="00930457" w:rsidRDefault="00930457" w:rsidP="005D6700">
            <w:pPr>
              <w:ind w:left="100"/>
            </w:pPr>
            <w:r>
              <w:rPr>
                <w:rFonts w:ascii="Arial" w:eastAsia="Arial" w:hAnsi="Arial" w:cs="Arial"/>
                <w:sz w:val="14"/>
              </w:rPr>
              <w:t>4</w:t>
            </w:r>
          </w:p>
        </w:tc>
        <w:tc>
          <w:tcPr>
            <w:tcW w:w="1342" w:type="dxa"/>
            <w:tcBorders>
              <w:top w:val="single" w:sz="6" w:space="0" w:color="000000"/>
              <w:left w:val="single" w:sz="6" w:space="0" w:color="000000"/>
              <w:bottom w:val="single" w:sz="6" w:space="0" w:color="000000"/>
              <w:right w:val="single" w:sz="6" w:space="0" w:color="000000"/>
            </w:tcBorders>
            <w:vAlign w:val="center"/>
          </w:tcPr>
          <w:p w14:paraId="118F2F53" w14:textId="77777777" w:rsidR="00930457" w:rsidRDefault="00930457" w:rsidP="005D6700">
            <w:pPr>
              <w:ind w:left="100"/>
            </w:pPr>
            <w:r>
              <w:rPr>
                <w:rFonts w:ascii="Arial" w:eastAsia="Arial" w:hAnsi="Arial" w:cs="Arial"/>
                <w:sz w:val="14"/>
              </w:rPr>
              <w:t>O</w:t>
            </w:r>
          </w:p>
        </w:tc>
        <w:tc>
          <w:tcPr>
            <w:tcW w:w="2527" w:type="dxa"/>
            <w:tcBorders>
              <w:top w:val="single" w:sz="6" w:space="0" w:color="000000"/>
              <w:left w:val="single" w:sz="6" w:space="0" w:color="000000"/>
              <w:bottom w:val="single" w:sz="6" w:space="0" w:color="000000"/>
              <w:right w:val="nil"/>
            </w:tcBorders>
            <w:vAlign w:val="center"/>
          </w:tcPr>
          <w:p w14:paraId="3D1743E4" w14:textId="77777777" w:rsidR="00930457" w:rsidRDefault="00930457" w:rsidP="005D6700">
            <w:pPr>
              <w:ind w:left="100"/>
            </w:pPr>
            <w:r>
              <w:rPr>
                <w:rFonts w:ascii="Arial" w:eastAsia="Arial" w:hAnsi="Arial" w:cs="Arial"/>
                <w:sz w:val="14"/>
              </w:rPr>
              <w:t>Okno</w:t>
            </w:r>
          </w:p>
        </w:tc>
        <w:tc>
          <w:tcPr>
            <w:tcW w:w="2836" w:type="dxa"/>
            <w:tcBorders>
              <w:top w:val="single" w:sz="6" w:space="0" w:color="000000"/>
              <w:left w:val="nil"/>
              <w:bottom w:val="single" w:sz="6" w:space="0" w:color="000000"/>
              <w:right w:val="single" w:sz="6" w:space="0" w:color="000000"/>
            </w:tcBorders>
          </w:tcPr>
          <w:p w14:paraId="40945945"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163184EF" w14:textId="77777777" w:rsidR="00930457" w:rsidRDefault="00930457" w:rsidP="005D6700">
            <w:pPr>
              <w:ind w:left="100"/>
              <w:jc w:val="center"/>
            </w:pPr>
            <w:r>
              <w:rPr>
                <w:rFonts w:ascii="Arial" w:eastAsia="Arial" w:hAnsi="Arial" w:cs="Arial"/>
                <w:sz w:val="14"/>
              </w:rPr>
              <w:t>0.900</w:t>
            </w:r>
          </w:p>
        </w:tc>
        <w:tc>
          <w:tcPr>
            <w:tcW w:w="1342" w:type="dxa"/>
            <w:tcBorders>
              <w:top w:val="single" w:sz="6" w:space="0" w:color="000000"/>
              <w:left w:val="single" w:sz="6" w:space="0" w:color="000000"/>
              <w:bottom w:val="single" w:sz="6" w:space="0" w:color="000000"/>
              <w:right w:val="single" w:sz="6" w:space="0" w:color="000000"/>
            </w:tcBorders>
            <w:vAlign w:val="center"/>
          </w:tcPr>
          <w:p w14:paraId="04C588A3" w14:textId="77777777" w:rsidR="00930457" w:rsidRDefault="00930457" w:rsidP="005D6700">
            <w:pPr>
              <w:ind w:left="100"/>
              <w:jc w:val="center"/>
            </w:pPr>
            <w:r>
              <w:rPr>
                <w:rFonts w:ascii="Arial" w:eastAsia="Arial" w:hAnsi="Arial" w:cs="Arial"/>
                <w:sz w:val="14"/>
              </w:rPr>
              <w:t>0.900</w:t>
            </w:r>
          </w:p>
        </w:tc>
      </w:tr>
      <w:tr w:rsidR="00930457" w14:paraId="709D14C6"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091A0680" w14:textId="77777777" w:rsidR="00930457" w:rsidRDefault="00930457" w:rsidP="005D6700">
            <w:pPr>
              <w:ind w:left="100"/>
            </w:pPr>
            <w:r>
              <w:rPr>
                <w:rFonts w:ascii="Arial" w:eastAsia="Arial" w:hAnsi="Arial" w:cs="Arial"/>
                <w:sz w:val="14"/>
              </w:rPr>
              <w:t>5</w:t>
            </w:r>
          </w:p>
        </w:tc>
        <w:tc>
          <w:tcPr>
            <w:tcW w:w="1342" w:type="dxa"/>
            <w:tcBorders>
              <w:top w:val="single" w:sz="6" w:space="0" w:color="000000"/>
              <w:left w:val="single" w:sz="6" w:space="0" w:color="000000"/>
              <w:bottom w:val="single" w:sz="6" w:space="0" w:color="000000"/>
              <w:right w:val="single" w:sz="6" w:space="0" w:color="000000"/>
            </w:tcBorders>
            <w:vAlign w:val="center"/>
          </w:tcPr>
          <w:p w14:paraId="4678094F" w14:textId="77777777" w:rsidR="00930457" w:rsidRDefault="00930457" w:rsidP="005D6700">
            <w:pPr>
              <w:ind w:left="100"/>
            </w:pPr>
            <w:r>
              <w:rPr>
                <w:rFonts w:ascii="Arial" w:eastAsia="Arial" w:hAnsi="Arial" w:cs="Arial"/>
                <w:sz w:val="14"/>
              </w:rPr>
              <w:t>O</w:t>
            </w:r>
          </w:p>
        </w:tc>
        <w:tc>
          <w:tcPr>
            <w:tcW w:w="2527" w:type="dxa"/>
            <w:tcBorders>
              <w:top w:val="single" w:sz="6" w:space="0" w:color="000000"/>
              <w:left w:val="single" w:sz="6" w:space="0" w:color="000000"/>
              <w:bottom w:val="single" w:sz="6" w:space="0" w:color="000000"/>
              <w:right w:val="nil"/>
            </w:tcBorders>
            <w:vAlign w:val="center"/>
          </w:tcPr>
          <w:p w14:paraId="0609E702" w14:textId="77777777" w:rsidR="00930457" w:rsidRDefault="00930457" w:rsidP="005D6700">
            <w:pPr>
              <w:ind w:left="100"/>
            </w:pPr>
            <w:r>
              <w:rPr>
                <w:rFonts w:ascii="Arial" w:eastAsia="Arial" w:hAnsi="Arial" w:cs="Arial"/>
                <w:sz w:val="14"/>
              </w:rPr>
              <w:t>Okno</w:t>
            </w:r>
          </w:p>
        </w:tc>
        <w:tc>
          <w:tcPr>
            <w:tcW w:w="2836" w:type="dxa"/>
            <w:tcBorders>
              <w:top w:val="single" w:sz="6" w:space="0" w:color="000000"/>
              <w:left w:val="nil"/>
              <w:bottom w:val="single" w:sz="6" w:space="0" w:color="000000"/>
              <w:right w:val="single" w:sz="6" w:space="0" w:color="000000"/>
            </w:tcBorders>
          </w:tcPr>
          <w:p w14:paraId="44EFD9E5"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4086F970" w14:textId="77777777" w:rsidR="00930457" w:rsidRDefault="00930457" w:rsidP="005D6700">
            <w:pPr>
              <w:ind w:left="100"/>
              <w:jc w:val="center"/>
            </w:pPr>
            <w:r>
              <w:rPr>
                <w:rFonts w:ascii="Arial" w:eastAsia="Arial" w:hAnsi="Arial" w:cs="Arial"/>
                <w:sz w:val="14"/>
              </w:rPr>
              <w:t>0.900</w:t>
            </w:r>
          </w:p>
        </w:tc>
        <w:tc>
          <w:tcPr>
            <w:tcW w:w="1342" w:type="dxa"/>
            <w:tcBorders>
              <w:top w:val="single" w:sz="6" w:space="0" w:color="000000"/>
              <w:left w:val="single" w:sz="6" w:space="0" w:color="000000"/>
              <w:bottom w:val="single" w:sz="6" w:space="0" w:color="000000"/>
              <w:right w:val="single" w:sz="6" w:space="0" w:color="000000"/>
            </w:tcBorders>
            <w:vAlign w:val="center"/>
          </w:tcPr>
          <w:p w14:paraId="151C0FF6" w14:textId="77777777" w:rsidR="00930457" w:rsidRDefault="00930457" w:rsidP="005D6700">
            <w:pPr>
              <w:ind w:left="100"/>
              <w:jc w:val="center"/>
            </w:pPr>
            <w:r>
              <w:rPr>
                <w:rFonts w:ascii="Arial" w:eastAsia="Arial" w:hAnsi="Arial" w:cs="Arial"/>
                <w:sz w:val="14"/>
              </w:rPr>
              <w:t>0.900</w:t>
            </w:r>
          </w:p>
        </w:tc>
      </w:tr>
      <w:tr w:rsidR="00930457" w14:paraId="52D7CEBF"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5532E9E9" w14:textId="77777777" w:rsidR="00930457" w:rsidRDefault="00930457" w:rsidP="005D6700">
            <w:pPr>
              <w:ind w:left="100"/>
            </w:pPr>
            <w:r>
              <w:rPr>
                <w:rFonts w:ascii="Arial" w:eastAsia="Arial" w:hAnsi="Arial" w:cs="Arial"/>
                <w:sz w:val="14"/>
              </w:rPr>
              <w:t>6</w:t>
            </w:r>
          </w:p>
        </w:tc>
        <w:tc>
          <w:tcPr>
            <w:tcW w:w="1342" w:type="dxa"/>
            <w:tcBorders>
              <w:top w:val="single" w:sz="6" w:space="0" w:color="000000"/>
              <w:left w:val="single" w:sz="6" w:space="0" w:color="000000"/>
              <w:bottom w:val="single" w:sz="6" w:space="0" w:color="000000"/>
              <w:right w:val="single" w:sz="6" w:space="0" w:color="000000"/>
            </w:tcBorders>
            <w:vAlign w:val="center"/>
          </w:tcPr>
          <w:p w14:paraId="1D4484C3" w14:textId="77777777" w:rsidR="00930457" w:rsidRDefault="00930457" w:rsidP="005D6700">
            <w:pPr>
              <w:ind w:left="100"/>
            </w:pPr>
            <w:r>
              <w:rPr>
                <w:rFonts w:ascii="Arial" w:eastAsia="Arial" w:hAnsi="Arial" w:cs="Arial"/>
                <w:sz w:val="14"/>
              </w:rPr>
              <w:t>O</w:t>
            </w:r>
          </w:p>
        </w:tc>
        <w:tc>
          <w:tcPr>
            <w:tcW w:w="2527" w:type="dxa"/>
            <w:tcBorders>
              <w:top w:val="single" w:sz="6" w:space="0" w:color="000000"/>
              <w:left w:val="single" w:sz="6" w:space="0" w:color="000000"/>
              <w:bottom w:val="single" w:sz="6" w:space="0" w:color="000000"/>
              <w:right w:val="nil"/>
            </w:tcBorders>
            <w:vAlign w:val="center"/>
          </w:tcPr>
          <w:p w14:paraId="68A5DCA4" w14:textId="77777777" w:rsidR="00930457" w:rsidRDefault="00930457" w:rsidP="005D6700">
            <w:pPr>
              <w:ind w:left="100"/>
            </w:pPr>
            <w:r>
              <w:rPr>
                <w:rFonts w:ascii="Arial" w:eastAsia="Arial" w:hAnsi="Arial" w:cs="Arial"/>
                <w:sz w:val="14"/>
              </w:rPr>
              <w:t>Okno</w:t>
            </w:r>
          </w:p>
        </w:tc>
        <w:tc>
          <w:tcPr>
            <w:tcW w:w="2836" w:type="dxa"/>
            <w:tcBorders>
              <w:top w:val="single" w:sz="6" w:space="0" w:color="000000"/>
              <w:left w:val="nil"/>
              <w:bottom w:val="single" w:sz="6" w:space="0" w:color="000000"/>
              <w:right w:val="single" w:sz="6" w:space="0" w:color="000000"/>
            </w:tcBorders>
          </w:tcPr>
          <w:p w14:paraId="3E0E7B6F"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4CA234D4" w14:textId="77777777" w:rsidR="00930457" w:rsidRDefault="00930457" w:rsidP="005D6700">
            <w:pPr>
              <w:ind w:left="100"/>
              <w:jc w:val="center"/>
            </w:pPr>
            <w:r>
              <w:rPr>
                <w:rFonts w:ascii="Arial" w:eastAsia="Arial" w:hAnsi="Arial" w:cs="Arial"/>
                <w:sz w:val="14"/>
              </w:rPr>
              <w:t>0.900</w:t>
            </w:r>
          </w:p>
        </w:tc>
        <w:tc>
          <w:tcPr>
            <w:tcW w:w="1342" w:type="dxa"/>
            <w:tcBorders>
              <w:top w:val="single" w:sz="6" w:space="0" w:color="000000"/>
              <w:left w:val="single" w:sz="6" w:space="0" w:color="000000"/>
              <w:bottom w:val="single" w:sz="6" w:space="0" w:color="000000"/>
              <w:right w:val="single" w:sz="6" w:space="0" w:color="000000"/>
            </w:tcBorders>
            <w:vAlign w:val="center"/>
          </w:tcPr>
          <w:p w14:paraId="05D18B40" w14:textId="77777777" w:rsidR="00930457" w:rsidRDefault="00930457" w:rsidP="005D6700">
            <w:pPr>
              <w:ind w:left="100"/>
              <w:jc w:val="center"/>
            </w:pPr>
            <w:r>
              <w:rPr>
                <w:rFonts w:ascii="Arial" w:eastAsia="Arial" w:hAnsi="Arial" w:cs="Arial"/>
                <w:sz w:val="14"/>
              </w:rPr>
              <w:t>0.900</w:t>
            </w:r>
          </w:p>
        </w:tc>
      </w:tr>
      <w:tr w:rsidR="00930457" w14:paraId="08FE6184"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3C234D94" w14:textId="77777777" w:rsidR="00930457" w:rsidRDefault="00930457" w:rsidP="005D6700">
            <w:pPr>
              <w:ind w:left="100"/>
            </w:pPr>
            <w:r>
              <w:rPr>
                <w:rFonts w:ascii="Arial" w:eastAsia="Arial" w:hAnsi="Arial" w:cs="Arial"/>
                <w:sz w:val="14"/>
              </w:rPr>
              <w:t>7</w:t>
            </w:r>
          </w:p>
        </w:tc>
        <w:tc>
          <w:tcPr>
            <w:tcW w:w="1342" w:type="dxa"/>
            <w:tcBorders>
              <w:top w:val="single" w:sz="6" w:space="0" w:color="000000"/>
              <w:left w:val="single" w:sz="6" w:space="0" w:color="000000"/>
              <w:bottom w:val="single" w:sz="6" w:space="0" w:color="000000"/>
              <w:right w:val="single" w:sz="6" w:space="0" w:color="000000"/>
            </w:tcBorders>
            <w:vAlign w:val="center"/>
          </w:tcPr>
          <w:p w14:paraId="3163F897" w14:textId="77777777" w:rsidR="00930457" w:rsidRDefault="00930457" w:rsidP="005D6700">
            <w:pPr>
              <w:ind w:left="100"/>
            </w:pPr>
            <w:proofErr w:type="spellStart"/>
            <w:r>
              <w:rPr>
                <w:rFonts w:ascii="Arial" w:eastAsia="Arial" w:hAnsi="Arial" w:cs="Arial"/>
                <w:sz w:val="14"/>
              </w:rPr>
              <w:t>Dz</w:t>
            </w:r>
            <w:proofErr w:type="spellEnd"/>
            <w:r>
              <w:rPr>
                <w:rFonts w:ascii="Arial" w:eastAsia="Arial" w:hAnsi="Arial" w:cs="Arial"/>
                <w:sz w:val="14"/>
              </w:rPr>
              <w:t xml:space="preserve"> przeszklone</w:t>
            </w:r>
          </w:p>
        </w:tc>
        <w:tc>
          <w:tcPr>
            <w:tcW w:w="2527" w:type="dxa"/>
            <w:tcBorders>
              <w:top w:val="single" w:sz="6" w:space="0" w:color="000000"/>
              <w:left w:val="single" w:sz="6" w:space="0" w:color="000000"/>
              <w:bottom w:val="single" w:sz="6" w:space="0" w:color="000000"/>
              <w:right w:val="nil"/>
            </w:tcBorders>
            <w:vAlign w:val="center"/>
          </w:tcPr>
          <w:p w14:paraId="634479D1" w14:textId="77777777" w:rsidR="00930457" w:rsidRDefault="00930457" w:rsidP="005D6700">
            <w:pPr>
              <w:ind w:left="100"/>
            </w:pPr>
            <w:r>
              <w:rPr>
                <w:rFonts w:ascii="Arial" w:eastAsia="Arial" w:hAnsi="Arial" w:cs="Arial"/>
                <w:sz w:val="14"/>
              </w:rPr>
              <w:t>Drzwi zewnętrzne przeszklone</w:t>
            </w:r>
          </w:p>
        </w:tc>
        <w:tc>
          <w:tcPr>
            <w:tcW w:w="2836" w:type="dxa"/>
            <w:tcBorders>
              <w:top w:val="single" w:sz="6" w:space="0" w:color="000000"/>
              <w:left w:val="nil"/>
              <w:bottom w:val="single" w:sz="6" w:space="0" w:color="000000"/>
              <w:right w:val="single" w:sz="6" w:space="0" w:color="000000"/>
            </w:tcBorders>
          </w:tcPr>
          <w:p w14:paraId="55023345"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5075D0EE" w14:textId="77777777" w:rsidR="00930457" w:rsidRDefault="00930457" w:rsidP="005D6700">
            <w:pPr>
              <w:ind w:left="100"/>
              <w:jc w:val="center"/>
            </w:pPr>
            <w:r>
              <w:rPr>
                <w:rFonts w:ascii="Arial" w:eastAsia="Arial" w:hAnsi="Arial" w:cs="Arial"/>
                <w:sz w:val="14"/>
              </w:rPr>
              <w:t>1.300</w:t>
            </w:r>
          </w:p>
        </w:tc>
        <w:tc>
          <w:tcPr>
            <w:tcW w:w="1342" w:type="dxa"/>
            <w:tcBorders>
              <w:top w:val="single" w:sz="6" w:space="0" w:color="000000"/>
              <w:left w:val="single" w:sz="6" w:space="0" w:color="000000"/>
              <w:bottom w:val="single" w:sz="6" w:space="0" w:color="000000"/>
              <w:right w:val="single" w:sz="6" w:space="0" w:color="000000"/>
            </w:tcBorders>
            <w:vAlign w:val="center"/>
          </w:tcPr>
          <w:p w14:paraId="52DD25C2" w14:textId="77777777" w:rsidR="00930457" w:rsidRDefault="00930457" w:rsidP="005D6700">
            <w:pPr>
              <w:ind w:left="100"/>
              <w:jc w:val="center"/>
            </w:pPr>
            <w:r>
              <w:rPr>
                <w:rFonts w:ascii="Arial" w:eastAsia="Arial" w:hAnsi="Arial" w:cs="Arial"/>
                <w:sz w:val="14"/>
              </w:rPr>
              <w:t>1.300</w:t>
            </w:r>
          </w:p>
        </w:tc>
      </w:tr>
      <w:tr w:rsidR="00930457" w14:paraId="2287A7BF"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21EFB6DC" w14:textId="77777777" w:rsidR="00930457" w:rsidRDefault="00930457" w:rsidP="005D6700">
            <w:pPr>
              <w:ind w:left="100"/>
            </w:pPr>
            <w:r>
              <w:rPr>
                <w:rFonts w:ascii="Arial" w:eastAsia="Arial" w:hAnsi="Arial" w:cs="Arial"/>
                <w:sz w:val="14"/>
              </w:rPr>
              <w:t>8</w:t>
            </w:r>
          </w:p>
        </w:tc>
        <w:tc>
          <w:tcPr>
            <w:tcW w:w="1342" w:type="dxa"/>
            <w:tcBorders>
              <w:top w:val="single" w:sz="6" w:space="0" w:color="000000"/>
              <w:left w:val="single" w:sz="6" w:space="0" w:color="000000"/>
              <w:bottom w:val="single" w:sz="6" w:space="0" w:color="000000"/>
              <w:right w:val="single" w:sz="6" w:space="0" w:color="000000"/>
            </w:tcBorders>
            <w:vAlign w:val="center"/>
          </w:tcPr>
          <w:p w14:paraId="0446C85A" w14:textId="77777777" w:rsidR="00930457" w:rsidRDefault="00930457" w:rsidP="005D6700">
            <w:pPr>
              <w:ind w:left="100"/>
            </w:pPr>
            <w:r>
              <w:rPr>
                <w:rFonts w:ascii="Arial" w:eastAsia="Arial" w:hAnsi="Arial" w:cs="Arial"/>
                <w:sz w:val="14"/>
              </w:rPr>
              <w:t>O</w:t>
            </w:r>
          </w:p>
        </w:tc>
        <w:tc>
          <w:tcPr>
            <w:tcW w:w="2527" w:type="dxa"/>
            <w:tcBorders>
              <w:top w:val="single" w:sz="6" w:space="0" w:color="000000"/>
              <w:left w:val="single" w:sz="6" w:space="0" w:color="000000"/>
              <w:bottom w:val="single" w:sz="6" w:space="0" w:color="000000"/>
              <w:right w:val="nil"/>
            </w:tcBorders>
            <w:vAlign w:val="center"/>
          </w:tcPr>
          <w:p w14:paraId="2A80E18A" w14:textId="77777777" w:rsidR="00930457" w:rsidRDefault="00930457" w:rsidP="005D6700">
            <w:pPr>
              <w:ind w:left="100"/>
            </w:pPr>
            <w:r>
              <w:rPr>
                <w:rFonts w:ascii="Arial" w:eastAsia="Arial" w:hAnsi="Arial" w:cs="Arial"/>
                <w:sz w:val="14"/>
              </w:rPr>
              <w:t>Okno</w:t>
            </w:r>
          </w:p>
        </w:tc>
        <w:tc>
          <w:tcPr>
            <w:tcW w:w="2836" w:type="dxa"/>
            <w:tcBorders>
              <w:top w:val="single" w:sz="6" w:space="0" w:color="000000"/>
              <w:left w:val="nil"/>
              <w:bottom w:val="single" w:sz="6" w:space="0" w:color="000000"/>
              <w:right w:val="single" w:sz="6" w:space="0" w:color="000000"/>
            </w:tcBorders>
          </w:tcPr>
          <w:p w14:paraId="2D59317E"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51CC77C1" w14:textId="77777777" w:rsidR="00930457" w:rsidRDefault="00930457" w:rsidP="005D6700">
            <w:pPr>
              <w:ind w:left="100"/>
              <w:jc w:val="center"/>
            </w:pPr>
            <w:r>
              <w:rPr>
                <w:rFonts w:ascii="Arial" w:eastAsia="Arial" w:hAnsi="Arial" w:cs="Arial"/>
                <w:sz w:val="14"/>
              </w:rPr>
              <w:t>0.900</w:t>
            </w:r>
          </w:p>
        </w:tc>
        <w:tc>
          <w:tcPr>
            <w:tcW w:w="1342" w:type="dxa"/>
            <w:tcBorders>
              <w:top w:val="single" w:sz="6" w:space="0" w:color="000000"/>
              <w:left w:val="single" w:sz="6" w:space="0" w:color="000000"/>
              <w:bottom w:val="single" w:sz="6" w:space="0" w:color="000000"/>
              <w:right w:val="single" w:sz="6" w:space="0" w:color="000000"/>
            </w:tcBorders>
            <w:vAlign w:val="center"/>
          </w:tcPr>
          <w:p w14:paraId="2C1AFDCF" w14:textId="77777777" w:rsidR="00930457" w:rsidRDefault="00930457" w:rsidP="005D6700">
            <w:pPr>
              <w:ind w:left="100"/>
              <w:jc w:val="center"/>
            </w:pPr>
            <w:r>
              <w:rPr>
                <w:rFonts w:ascii="Arial" w:eastAsia="Arial" w:hAnsi="Arial" w:cs="Arial"/>
                <w:sz w:val="14"/>
              </w:rPr>
              <w:t>0.900</w:t>
            </w:r>
          </w:p>
        </w:tc>
      </w:tr>
      <w:tr w:rsidR="00930457" w14:paraId="58B6DA92"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493B110B" w14:textId="77777777" w:rsidR="00930457" w:rsidRDefault="00930457" w:rsidP="005D6700">
            <w:pPr>
              <w:ind w:left="100"/>
            </w:pPr>
            <w:r>
              <w:rPr>
                <w:rFonts w:ascii="Arial" w:eastAsia="Arial" w:hAnsi="Arial" w:cs="Arial"/>
                <w:sz w:val="14"/>
              </w:rPr>
              <w:t>9</w:t>
            </w:r>
          </w:p>
        </w:tc>
        <w:tc>
          <w:tcPr>
            <w:tcW w:w="1342" w:type="dxa"/>
            <w:tcBorders>
              <w:top w:val="single" w:sz="6" w:space="0" w:color="000000"/>
              <w:left w:val="single" w:sz="6" w:space="0" w:color="000000"/>
              <w:bottom w:val="single" w:sz="6" w:space="0" w:color="000000"/>
              <w:right w:val="single" w:sz="6" w:space="0" w:color="000000"/>
            </w:tcBorders>
            <w:vAlign w:val="center"/>
          </w:tcPr>
          <w:p w14:paraId="7A09B7D9" w14:textId="77777777" w:rsidR="00930457" w:rsidRDefault="00930457" w:rsidP="005D6700">
            <w:pPr>
              <w:ind w:left="100"/>
            </w:pPr>
            <w:r>
              <w:rPr>
                <w:rFonts w:ascii="Arial" w:eastAsia="Arial" w:hAnsi="Arial" w:cs="Arial"/>
                <w:sz w:val="14"/>
              </w:rPr>
              <w:t>WD</w:t>
            </w:r>
          </w:p>
        </w:tc>
        <w:tc>
          <w:tcPr>
            <w:tcW w:w="2527" w:type="dxa"/>
            <w:tcBorders>
              <w:top w:val="single" w:sz="6" w:space="0" w:color="000000"/>
              <w:left w:val="single" w:sz="6" w:space="0" w:color="000000"/>
              <w:bottom w:val="single" w:sz="6" w:space="0" w:color="000000"/>
              <w:right w:val="nil"/>
            </w:tcBorders>
            <w:vAlign w:val="center"/>
          </w:tcPr>
          <w:p w14:paraId="61DEEC67" w14:textId="77777777" w:rsidR="00930457" w:rsidRDefault="00930457" w:rsidP="005D6700">
            <w:pPr>
              <w:ind w:left="100"/>
            </w:pPr>
            <w:r>
              <w:rPr>
                <w:rFonts w:ascii="Arial" w:eastAsia="Arial" w:hAnsi="Arial" w:cs="Arial"/>
                <w:sz w:val="14"/>
              </w:rPr>
              <w:t>Wyłaz dachowy</w:t>
            </w:r>
          </w:p>
        </w:tc>
        <w:tc>
          <w:tcPr>
            <w:tcW w:w="2836" w:type="dxa"/>
            <w:tcBorders>
              <w:top w:val="single" w:sz="6" w:space="0" w:color="000000"/>
              <w:left w:val="nil"/>
              <w:bottom w:val="single" w:sz="6" w:space="0" w:color="000000"/>
              <w:right w:val="single" w:sz="6" w:space="0" w:color="000000"/>
            </w:tcBorders>
          </w:tcPr>
          <w:p w14:paraId="40200CE6"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289BB975" w14:textId="77777777" w:rsidR="00930457" w:rsidRDefault="00930457" w:rsidP="005D6700">
            <w:pPr>
              <w:ind w:left="100"/>
              <w:jc w:val="center"/>
            </w:pPr>
            <w:r>
              <w:rPr>
                <w:rFonts w:ascii="Arial" w:eastAsia="Arial" w:hAnsi="Arial" w:cs="Arial"/>
                <w:sz w:val="14"/>
              </w:rPr>
              <w:t>1.100</w:t>
            </w:r>
          </w:p>
        </w:tc>
        <w:tc>
          <w:tcPr>
            <w:tcW w:w="1342" w:type="dxa"/>
            <w:tcBorders>
              <w:top w:val="single" w:sz="6" w:space="0" w:color="000000"/>
              <w:left w:val="single" w:sz="6" w:space="0" w:color="000000"/>
              <w:bottom w:val="single" w:sz="6" w:space="0" w:color="000000"/>
              <w:right w:val="single" w:sz="6" w:space="0" w:color="000000"/>
            </w:tcBorders>
            <w:vAlign w:val="center"/>
          </w:tcPr>
          <w:p w14:paraId="7926988A" w14:textId="77777777" w:rsidR="00930457" w:rsidRDefault="00930457" w:rsidP="005D6700">
            <w:pPr>
              <w:ind w:left="100"/>
              <w:jc w:val="center"/>
            </w:pPr>
            <w:r>
              <w:rPr>
                <w:rFonts w:ascii="Arial" w:eastAsia="Arial" w:hAnsi="Arial" w:cs="Arial"/>
                <w:sz w:val="14"/>
              </w:rPr>
              <w:t>1.100</w:t>
            </w:r>
          </w:p>
        </w:tc>
      </w:tr>
      <w:tr w:rsidR="00930457" w14:paraId="01200ECA"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79EBF75D" w14:textId="77777777" w:rsidR="00930457" w:rsidRDefault="00930457" w:rsidP="005D6700">
            <w:pPr>
              <w:ind w:left="100"/>
            </w:pPr>
            <w:r>
              <w:rPr>
                <w:rFonts w:ascii="Arial" w:eastAsia="Arial" w:hAnsi="Arial" w:cs="Arial"/>
                <w:sz w:val="14"/>
              </w:rPr>
              <w:t>10</w:t>
            </w:r>
          </w:p>
        </w:tc>
        <w:tc>
          <w:tcPr>
            <w:tcW w:w="1342" w:type="dxa"/>
            <w:tcBorders>
              <w:top w:val="single" w:sz="6" w:space="0" w:color="000000"/>
              <w:left w:val="single" w:sz="6" w:space="0" w:color="000000"/>
              <w:bottom w:val="single" w:sz="6" w:space="0" w:color="000000"/>
              <w:right w:val="single" w:sz="6" w:space="0" w:color="000000"/>
            </w:tcBorders>
            <w:vAlign w:val="center"/>
          </w:tcPr>
          <w:p w14:paraId="6C7DB34D" w14:textId="77777777" w:rsidR="00930457" w:rsidRDefault="00930457" w:rsidP="005D6700">
            <w:pPr>
              <w:ind w:left="100"/>
            </w:pPr>
            <w:r>
              <w:rPr>
                <w:rFonts w:ascii="Arial" w:eastAsia="Arial" w:hAnsi="Arial" w:cs="Arial"/>
                <w:sz w:val="14"/>
              </w:rPr>
              <w:t>O</w:t>
            </w:r>
          </w:p>
        </w:tc>
        <w:tc>
          <w:tcPr>
            <w:tcW w:w="2527" w:type="dxa"/>
            <w:tcBorders>
              <w:top w:val="single" w:sz="6" w:space="0" w:color="000000"/>
              <w:left w:val="single" w:sz="6" w:space="0" w:color="000000"/>
              <w:bottom w:val="single" w:sz="6" w:space="0" w:color="000000"/>
              <w:right w:val="nil"/>
            </w:tcBorders>
            <w:vAlign w:val="center"/>
          </w:tcPr>
          <w:p w14:paraId="2D548F61" w14:textId="77777777" w:rsidR="00930457" w:rsidRDefault="00930457" w:rsidP="005D6700">
            <w:pPr>
              <w:ind w:left="100"/>
            </w:pPr>
            <w:r>
              <w:rPr>
                <w:rFonts w:ascii="Arial" w:eastAsia="Arial" w:hAnsi="Arial" w:cs="Arial"/>
                <w:sz w:val="14"/>
              </w:rPr>
              <w:t>Okno</w:t>
            </w:r>
          </w:p>
        </w:tc>
        <w:tc>
          <w:tcPr>
            <w:tcW w:w="2836" w:type="dxa"/>
            <w:tcBorders>
              <w:top w:val="single" w:sz="6" w:space="0" w:color="000000"/>
              <w:left w:val="nil"/>
              <w:bottom w:val="single" w:sz="6" w:space="0" w:color="000000"/>
              <w:right w:val="single" w:sz="6" w:space="0" w:color="000000"/>
            </w:tcBorders>
          </w:tcPr>
          <w:p w14:paraId="200D4033"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3764B4B4" w14:textId="77777777" w:rsidR="00930457" w:rsidRDefault="00930457" w:rsidP="005D6700">
            <w:pPr>
              <w:ind w:left="100"/>
              <w:jc w:val="center"/>
            </w:pPr>
            <w:r>
              <w:rPr>
                <w:rFonts w:ascii="Arial" w:eastAsia="Arial" w:hAnsi="Arial" w:cs="Arial"/>
                <w:sz w:val="14"/>
              </w:rPr>
              <w:t>0.900</w:t>
            </w:r>
          </w:p>
        </w:tc>
        <w:tc>
          <w:tcPr>
            <w:tcW w:w="1342" w:type="dxa"/>
            <w:tcBorders>
              <w:top w:val="single" w:sz="6" w:space="0" w:color="000000"/>
              <w:left w:val="single" w:sz="6" w:space="0" w:color="000000"/>
              <w:bottom w:val="single" w:sz="6" w:space="0" w:color="000000"/>
              <w:right w:val="single" w:sz="6" w:space="0" w:color="000000"/>
            </w:tcBorders>
            <w:vAlign w:val="center"/>
          </w:tcPr>
          <w:p w14:paraId="2D751E81" w14:textId="77777777" w:rsidR="00930457" w:rsidRDefault="00930457" w:rsidP="005D6700">
            <w:pPr>
              <w:ind w:left="100"/>
              <w:jc w:val="center"/>
            </w:pPr>
            <w:r>
              <w:rPr>
                <w:rFonts w:ascii="Arial" w:eastAsia="Arial" w:hAnsi="Arial" w:cs="Arial"/>
                <w:sz w:val="14"/>
              </w:rPr>
              <w:t>0.900</w:t>
            </w:r>
          </w:p>
        </w:tc>
      </w:tr>
      <w:tr w:rsidR="00930457" w14:paraId="523FC6B4"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45E3F947" w14:textId="77777777" w:rsidR="00930457" w:rsidRDefault="00930457" w:rsidP="005D6700">
            <w:pPr>
              <w:ind w:left="100"/>
            </w:pPr>
            <w:r>
              <w:rPr>
                <w:rFonts w:ascii="Arial" w:eastAsia="Arial" w:hAnsi="Arial" w:cs="Arial"/>
                <w:sz w:val="14"/>
              </w:rPr>
              <w:t>11</w:t>
            </w:r>
          </w:p>
        </w:tc>
        <w:tc>
          <w:tcPr>
            <w:tcW w:w="1342" w:type="dxa"/>
            <w:tcBorders>
              <w:top w:val="single" w:sz="6" w:space="0" w:color="000000"/>
              <w:left w:val="single" w:sz="6" w:space="0" w:color="000000"/>
              <w:bottom w:val="single" w:sz="6" w:space="0" w:color="000000"/>
              <w:right w:val="single" w:sz="6" w:space="0" w:color="000000"/>
            </w:tcBorders>
            <w:vAlign w:val="center"/>
          </w:tcPr>
          <w:p w14:paraId="55DF04D7" w14:textId="77777777" w:rsidR="00930457" w:rsidRDefault="00930457" w:rsidP="005D6700">
            <w:pPr>
              <w:ind w:left="100"/>
            </w:pPr>
            <w:proofErr w:type="spellStart"/>
            <w:r>
              <w:rPr>
                <w:rFonts w:ascii="Arial" w:eastAsia="Arial" w:hAnsi="Arial" w:cs="Arial"/>
                <w:sz w:val="14"/>
              </w:rPr>
              <w:t>Dz</w:t>
            </w:r>
            <w:proofErr w:type="spellEnd"/>
          </w:p>
        </w:tc>
        <w:tc>
          <w:tcPr>
            <w:tcW w:w="2527" w:type="dxa"/>
            <w:tcBorders>
              <w:top w:val="single" w:sz="6" w:space="0" w:color="000000"/>
              <w:left w:val="single" w:sz="6" w:space="0" w:color="000000"/>
              <w:bottom w:val="single" w:sz="6" w:space="0" w:color="000000"/>
              <w:right w:val="nil"/>
            </w:tcBorders>
            <w:vAlign w:val="center"/>
          </w:tcPr>
          <w:p w14:paraId="67C98E8F" w14:textId="77777777" w:rsidR="00930457" w:rsidRDefault="00930457" w:rsidP="005D6700">
            <w:pPr>
              <w:ind w:left="100"/>
            </w:pPr>
            <w:r>
              <w:rPr>
                <w:rFonts w:ascii="Arial" w:eastAsia="Arial" w:hAnsi="Arial" w:cs="Arial"/>
                <w:sz w:val="14"/>
              </w:rPr>
              <w:t>Drzwi zewnętrzne</w:t>
            </w:r>
          </w:p>
        </w:tc>
        <w:tc>
          <w:tcPr>
            <w:tcW w:w="2836" w:type="dxa"/>
            <w:tcBorders>
              <w:top w:val="single" w:sz="6" w:space="0" w:color="000000"/>
              <w:left w:val="nil"/>
              <w:bottom w:val="single" w:sz="6" w:space="0" w:color="000000"/>
              <w:right w:val="single" w:sz="6" w:space="0" w:color="000000"/>
            </w:tcBorders>
          </w:tcPr>
          <w:p w14:paraId="3A6EF7B7"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4E21F34F" w14:textId="77777777" w:rsidR="00930457" w:rsidRDefault="00930457" w:rsidP="005D6700">
            <w:pPr>
              <w:ind w:left="100"/>
              <w:jc w:val="center"/>
            </w:pPr>
            <w:r>
              <w:rPr>
                <w:rFonts w:ascii="Arial" w:eastAsia="Arial" w:hAnsi="Arial" w:cs="Arial"/>
                <w:sz w:val="14"/>
              </w:rPr>
              <w:t>1.300</w:t>
            </w:r>
          </w:p>
        </w:tc>
        <w:tc>
          <w:tcPr>
            <w:tcW w:w="1342" w:type="dxa"/>
            <w:tcBorders>
              <w:top w:val="single" w:sz="6" w:space="0" w:color="000000"/>
              <w:left w:val="single" w:sz="6" w:space="0" w:color="000000"/>
              <w:bottom w:val="single" w:sz="6" w:space="0" w:color="000000"/>
              <w:right w:val="single" w:sz="6" w:space="0" w:color="000000"/>
            </w:tcBorders>
            <w:vAlign w:val="center"/>
          </w:tcPr>
          <w:p w14:paraId="077FF0A6" w14:textId="77777777" w:rsidR="00930457" w:rsidRDefault="00930457" w:rsidP="005D6700">
            <w:pPr>
              <w:ind w:left="100"/>
              <w:jc w:val="center"/>
            </w:pPr>
            <w:r>
              <w:rPr>
                <w:rFonts w:ascii="Arial" w:eastAsia="Arial" w:hAnsi="Arial" w:cs="Arial"/>
                <w:sz w:val="14"/>
              </w:rPr>
              <w:t>1.300</w:t>
            </w:r>
          </w:p>
        </w:tc>
      </w:tr>
      <w:tr w:rsidR="00930457" w14:paraId="23B288ED"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73B6BC48" w14:textId="77777777" w:rsidR="00930457" w:rsidRDefault="00930457" w:rsidP="005D6700">
            <w:pPr>
              <w:ind w:left="100"/>
            </w:pPr>
            <w:r>
              <w:rPr>
                <w:rFonts w:ascii="Arial" w:eastAsia="Arial" w:hAnsi="Arial" w:cs="Arial"/>
                <w:sz w:val="14"/>
              </w:rPr>
              <w:t>12</w:t>
            </w:r>
          </w:p>
        </w:tc>
        <w:tc>
          <w:tcPr>
            <w:tcW w:w="1342" w:type="dxa"/>
            <w:tcBorders>
              <w:top w:val="single" w:sz="6" w:space="0" w:color="000000"/>
              <w:left w:val="single" w:sz="6" w:space="0" w:color="000000"/>
              <w:bottom w:val="single" w:sz="6" w:space="0" w:color="000000"/>
              <w:right w:val="single" w:sz="6" w:space="0" w:color="000000"/>
            </w:tcBorders>
            <w:vAlign w:val="center"/>
          </w:tcPr>
          <w:p w14:paraId="44620EA4" w14:textId="77777777" w:rsidR="00930457" w:rsidRDefault="00930457" w:rsidP="005D6700">
            <w:pPr>
              <w:ind w:left="100"/>
            </w:pPr>
            <w:r>
              <w:rPr>
                <w:rFonts w:ascii="Arial" w:eastAsia="Arial" w:hAnsi="Arial" w:cs="Arial"/>
                <w:sz w:val="14"/>
              </w:rPr>
              <w:t>O</w:t>
            </w:r>
          </w:p>
        </w:tc>
        <w:tc>
          <w:tcPr>
            <w:tcW w:w="2527" w:type="dxa"/>
            <w:tcBorders>
              <w:top w:val="single" w:sz="6" w:space="0" w:color="000000"/>
              <w:left w:val="single" w:sz="6" w:space="0" w:color="000000"/>
              <w:bottom w:val="single" w:sz="6" w:space="0" w:color="000000"/>
              <w:right w:val="nil"/>
            </w:tcBorders>
            <w:vAlign w:val="center"/>
          </w:tcPr>
          <w:p w14:paraId="00D8866B" w14:textId="77777777" w:rsidR="00930457" w:rsidRDefault="00930457" w:rsidP="005D6700">
            <w:pPr>
              <w:ind w:left="100"/>
            </w:pPr>
            <w:r>
              <w:rPr>
                <w:rFonts w:ascii="Arial" w:eastAsia="Arial" w:hAnsi="Arial" w:cs="Arial"/>
                <w:sz w:val="14"/>
              </w:rPr>
              <w:t>Okno</w:t>
            </w:r>
          </w:p>
        </w:tc>
        <w:tc>
          <w:tcPr>
            <w:tcW w:w="2836" w:type="dxa"/>
            <w:tcBorders>
              <w:top w:val="single" w:sz="6" w:space="0" w:color="000000"/>
              <w:left w:val="nil"/>
              <w:bottom w:val="single" w:sz="6" w:space="0" w:color="000000"/>
              <w:right w:val="single" w:sz="6" w:space="0" w:color="000000"/>
            </w:tcBorders>
          </w:tcPr>
          <w:p w14:paraId="0DA96C60"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37AF4684" w14:textId="77777777" w:rsidR="00930457" w:rsidRDefault="00930457" w:rsidP="005D6700">
            <w:pPr>
              <w:ind w:left="100"/>
              <w:jc w:val="center"/>
            </w:pPr>
            <w:r>
              <w:rPr>
                <w:rFonts w:ascii="Arial" w:eastAsia="Arial" w:hAnsi="Arial" w:cs="Arial"/>
                <w:sz w:val="14"/>
              </w:rPr>
              <w:t>0.900</w:t>
            </w:r>
          </w:p>
        </w:tc>
        <w:tc>
          <w:tcPr>
            <w:tcW w:w="1342" w:type="dxa"/>
            <w:tcBorders>
              <w:top w:val="single" w:sz="6" w:space="0" w:color="000000"/>
              <w:left w:val="single" w:sz="6" w:space="0" w:color="000000"/>
              <w:bottom w:val="single" w:sz="6" w:space="0" w:color="000000"/>
              <w:right w:val="single" w:sz="6" w:space="0" w:color="000000"/>
            </w:tcBorders>
            <w:vAlign w:val="center"/>
          </w:tcPr>
          <w:p w14:paraId="5A30F84D" w14:textId="77777777" w:rsidR="00930457" w:rsidRDefault="00930457" w:rsidP="005D6700">
            <w:pPr>
              <w:ind w:left="100"/>
              <w:jc w:val="center"/>
            </w:pPr>
            <w:r>
              <w:rPr>
                <w:rFonts w:ascii="Arial" w:eastAsia="Arial" w:hAnsi="Arial" w:cs="Arial"/>
                <w:sz w:val="14"/>
              </w:rPr>
              <w:t>0.900</w:t>
            </w:r>
          </w:p>
        </w:tc>
      </w:tr>
      <w:tr w:rsidR="00930457" w14:paraId="66D2CB07"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133BB59B" w14:textId="77777777" w:rsidR="00930457" w:rsidRDefault="00930457" w:rsidP="005D6700">
            <w:pPr>
              <w:ind w:left="100"/>
            </w:pPr>
            <w:r>
              <w:rPr>
                <w:rFonts w:ascii="Arial" w:eastAsia="Arial" w:hAnsi="Arial" w:cs="Arial"/>
                <w:sz w:val="14"/>
              </w:rPr>
              <w:t>13</w:t>
            </w:r>
          </w:p>
        </w:tc>
        <w:tc>
          <w:tcPr>
            <w:tcW w:w="1342" w:type="dxa"/>
            <w:tcBorders>
              <w:top w:val="single" w:sz="6" w:space="0" w:color="000000"/>
              <w:left w:val="single" w:sz="6" w:space="0" w:color="000000"/>
              <w:bottom w:val="single" w:sz="6" w:space="0" w:color="000000"/>
              <w:right w:val="single" w:sz="6" w:space="0" w:color="000000"/>
            </w:tcBorders>
            <w:vAlign w:val="center"/>
          </w:tcPr>
          <w:p w14:paraId="74B2B60D" w14:textId="77777777" w:rsidR="00930457" w:rsidRDefault="00930457" w:rsidP="005D6700">
            <w:pPr>
              <w:ind w:left="100"/>
            </w:pPr>
            <w:r>
              <w:rPr>
                <w:rFonts w:ascii="Arial" w:eastAsia="Arial" w:hAnsi="Arial" w:cs="Arial"/>
                <w:sz w:val="14"/>
              </w:rPr>
              <w:t>O</w:t>
            </w:r>
          </w:p>
        </w:tc>
        <w:tc>
          <w:tcPr>
            <w:tcW w:w="2527" w:type="dxa"/>
            <w:tcBorders>
              <w:top w:val="single" w:sz="6" w:space="0" w:color="000000"/>
              <w:left w:val="single" w:sz="6" w:space="0" w:color="000000"/>
              <w:bottom w:val="single" w:sz="6" w:space="0" w:color="000000"/>
              <w:right w:val="nil"/>
            </w:tcBorders>
            <w:vAlign w:val="center"/>
          </w:tcPr>
          <w:p w14:paraId="06FEFA27" w14:textId="77777777" w:rsidR="00930457" w:rsidRDefault="00930457" w:rsidP="005D6700">
            <w:pPr>
              <w:ind w:left="100"/>
            </w:pPr>
            <w:r>
              <w:rPr>
                <w:rFonts w:ascii="Arial" w:eastAsia="Arial" w:hAnsi="Arial" w:cs="Arial"/>
                <w:sz w:val="14"/>
              </w:rPr>
              <w:t>Okno</w:t>
            </w:r>
          </w:p>
        </w:tc>
        <w:tc>
          <w:tcPr>
            <w:tcW w:w="2836" w:type="dxa"/>
            <w:tcBorders>
              <w:top w:val="single" w:sz="6" w:space="0" w:color="000000"/>
              <w:left w:val="nil"/>
              <w:bottom w:val="single" w:sz="6" w:space="0" w:color="000000"/>
              <w:right w:val="single" w:sz="6" w:space="0" w:color="000000"/>
            </w:tcBorders>
          </w:tcPr>
          <w:p w14:paraId="7ECF4D28"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71CFF110" w14:textId="77777777" w:rsidR="00930457" w:rsidRDefault="00930457" w:rsidP="005D6700">
            <w:pPr>
              <w:ind w:left="100"/>
              <w:jc w:val="center"/>
            </w:pPr>
            <w:r>
              <w:rPr>
                <w:rFonts w:ascii="Arial" w:eastAsia="Arial" w:hAnsi="Arial" w:cs="Arial"/>
                <w:sz w:val="14"/>
              </w:rPr>
              <w:t>0.900</w:t>
            </w:r>
          </w:p>
        </w:tc>
        <w:tc>
          <w:tcPr>
            <w:tcW w:w="1342" w:type="dxa"/>
            <w:tcBorders>
              <w:top w:val="single" w:sz="6" w:space="0" w:color="000000"/>
              <w:left w:val="single" w:sz="6" w:space="0" w:color="000000"/>
              <w:bottom w:val="single" w:sz="6" w:space="0" w:color="000000"/>
              <w:right w:val="single" w:sz="6" w:space="0" w:color="000000"/>
            </w:tcBorders>
            <w:vAlign w:val="center"/>
          </w:tcPr>
          <w:p w14:paraId="515FE4A1" w14:textId="77777777" w:rsidR="00930457" w:rsidRDefault="00930457" w:rsidP="005D6700">
            <w:pPr>
              <w:ind w:left="100"/>
              <w:jc w:val="center"/>
            </w:pPr>
            <w:r>
              <w:rPr>
                <w:rFonts w:ascii="Arial" w:eastAsia="Arial" w:hAnsi="Arial" w:cs="Arial"/>
                <w:sz w:val="14"/>
              </w:rPr>
              <w:t>0.900</w:t>
            </w:r>
          </w:p>
        </w:tc>
      </w:tr>
      <w:tr w:rsidR="00930457" w14:paraId="7C7BB7B8"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3FC3C3E1" w14:textId="77777777" w:rsidR="00930457" w:rsidRDefault="00930457" w:rsidP="005D6700">
            <w:pPr>
              <w:ind w:left="100"/>
            </w:pPr>
            <w:r>
              <w:rPr>
                <w:rFonts w:ascii="Arial" w:eastAsia="Arial" w:hAnsi="Arial" w:cs="Arial"/>
                <w:sz w:val="14"/>
              </w:rPr>
              <w:t>14</w:t>
            </w:r>
          </w:p>
        </w:tc>
        <w:tc>
          <w:tcPr>
            <w:tcW w:w="1342" w:type="dxa"/>
            <w:tcBorders>
              <w:top w:val="single" w:sz="6" w:space="0" w:color="000000"/>
              <w:left w:val="single" w:sz="6" w:space="0" w:color="000000"/>
              <w:bottom w:val="single" w:sz="6" w:space="0" w:color="000000"/>
              <w:right w:val="single" w:sz="6" w:space="0" w:color="000000"/>
            </w:tcBorders>
            <w:vAlign w:val="center"/>
          </w:tcPr>
          <w:p w14:paraId="543E5DA3" w14:textId="77777777" w:rsidR="00930457" w:rsidRDefault="00930457" w:rsidP="005D6700">
            <w:pPr>
              <w:ind w:left="100"/>
            </w:pPr>
            <w:proofErr w:type="spellStart"/>
            <w:r>
              <w:rPr>
                <w:rFonts w:ascii="Arial" w:eastAsia="Arial" w:hAnsi="Arial" w:cs="Arial"/>
                <w:sz w:val="14"/>
              </w:rPr>
              <w:t>Dz</w:t>
            </w:r>
            <w:proofErr w:type="spellEnd"/>
          </w:p>
        </w:tc>
        <w:tc>
          <w:tcPr>
            <w:tcW w:w="2527" w:type="dxa"/>
            <w:tcBorders>
              <w:top w:val="single" w:sz="6" w:space="0" w:color="000000"/>
              <w:left w:val="single" w:sz="6" w:space="0" w:color="000000"/>
              <w:bottom w:val="single" w:sz="6" w:space="0" w:color="000000"/>
              <w:right w:val="nil"/>
            </w:tcBorders>
            <w:vAlign w:val="center"/>
          </w:tcPr>
          <w:p w14:paraId="779B1A51" w14:textId="77777777" w:rsidR="00930457" w:rsidRDefault="00930457" w:rsidP="005D6700">
            <w:pPr>
              <w:ind w:left="100"/>
            </w:pPr>
            <w:r>
              <w:rPr>
                <w:rFonts w:ascii="Arial" w:eastAsia="Arial" w:hAnsi="Arial" w:cs="Arial"/>
                <w:sz w:val="14"/>
              </w:rPr>
              <w:t>Drzwi zewnętrzne</w:t>
            </w:r>
          </w:p>
        </w:tc>
        <w:tc>
          <w:tcPr>
            <w:tcW w:w="2836" w:type="dxa"/>
            <w:tcBorders>
              <w:top w:val="single" w:sz="6" w:space="0" w:color="000000"/>
              <w:left w:val="nil"/>
              <w:bottom w:val="single" w:sz="6" w:space="0" w:color="000000"/>
              <w:right w:val="single" w:sz="6" w:space="0" w:color="000000"/>
            </w:tcBorders>
          </w:tcPr>
          <w:p w14:paraId="144D890B" w14:textId="77777777" w:rsidR="00930457" w:rsidRDefault="00930457" w:rsidP="005D6700"/>
        </w:tc>
        <w:tc>
          <w:tcPr>
            <w:tcW w:w="1343" w:type="dxa"/>
            <w:tcBorders>
              <w:top w:val="single" w:sz="6" w:space="0" w:color="000000"/>
              <w:left w:val="single" w:sz="6" w:space="0" w:color="000000"/>
              <w:bottom w:val="single" w:sz="6" w:space="0" w:color="000000"/>
              <w:right w:val="single" w:sz="6" w:space="0" w:color="000000"/>
            </w:tcBorders>
            <w:vAlign w:val="center"/>
          </w:tcPr>
          <w:p w14:paraId="7D8F28F5" w14:textId="77777777" w:rsidR="00930457" w:rsidRDefault="00930457" w:rsidP="005D6700">
            <w:pPr>
              <w:ind w:left="100"/>
              <w:jc w:val="center"/>
            </w:pPr>
            <w:r>
              <w:rPr>
                <w:rFonts w:ascii="Arial" w:eastAsia="Arial" w:hAnsi="Arial" w:cs="Arial"/>
                <w:sz w:val="14"/>
              </w:rPr>
              <w:t>1.300</w:t>
            </w:r>
          </w:p>
        </w:tc>
        <w:tc>
          <w:tcPr>
            <w:tcW w:w="1342" w:type="dxa"/>
            <w:tcBorders>
              <w:top w:val="single" w:sz="6" w:space="0" w:color="000000"/>
              <w:left w:val="single" w:sz="6" w:space="0" w:color="000000"/>
              <w:bottom w:val="single" w:sz="6" w:space="0" w:color="000000"/>
              <w:right w:val="single" w:sz="6" w:space="0" w:color="000000"/>
            </w:tcBorders>
            <w:vAlign w:val="center"/>
          </w:tcPr>
          <w:p w14:paraId="78234785" w14:textId="77777777" w:rsidR="00930457" w:rsidRDefault="00930457" w:rsidP="005D6700">
            <w:pPr>
              <w:ind w:left="100"/>
              <w:jc w:val="center"/>
            </w:pPr>
            <w:r>
              <w:rPr>
                <w:rFonts w:ascii="Arial" w:eastAsia="Arial" w:hAnsi="Arial" w:cs="Arial"/>
                <w:sz w:val="14"/>
              </w:rPr>
              <w:t>1.300</w:t>
            </w:r>
          </w:p>
        </w:tc>
      </w:tr>
      <w:tr w:rsidR="00930457" w14:paraId="7DD24CCD"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3143F82B" w14:textId="77777777" w:rsidR="00930457" w:rsidRDefault="00930457" w:rsidP="005D6700">
            <w:r>
              <w:rPr>
                <w:rFonts w:ascii="Arial" w:eastAsia="Arial" w:hAnsi="Arial" w:cs="Arial"/>
                <w:sz w:val="14"/>
              </w:rPr>
              <w:t>15</w:t>
            </w:r>
          </w:p>
        </w:tc>
        <w:tc>
          <w:tcPr>
            <w:tcW w:w="1342" w:type="dxa"/>
            <w:tcBorders>
              <w:top w:val="single" w:sz="6" w:space="0" w:color="000000"/>
              <w:left w:val="single" w:sz="6" w:space="0" w:color="000000"/>
              <w:bottom w:val="single" w:sz="6" w:space="0" w:color="000000"/>
              <w:right w:val="single" w:sz="6" w:space="0" w:color="000000"/>
            </w:tcBorders>
            <w:vAlign w:val="center"/>
          </w:tcPr>
          <w:p w14:paraId="179459DF" w14:textId="77777777" w:rsidR="00930457" w:rsidRDefault="00930457" w:rsidP="005D6700">
            <w:proofErr w:type="spellStart"/>
            <w:r>
              <w:rPr>
                <w:rFonts w:ascii="Arial" w:eastAsia="Arial" w:hAnsi="Arial" w:cs="Arial"/>
                <w:sz w:val="14"/>
              </w:rPr>
              <w:t>Dz</w:t>
            </w:r>
            <w:proofErr w:type="spellEnd"/>
            <w:r>
              <w:rPr>
                <w:rFonts w:ascii="Arial" w:eastAsia="Arial" w:hAnsi="Arial" w:cs="Arial"/>
                <w:sz w:val="14"/>
              </w:rPr>
              <w:t xml:space="preserve"> przeszklone</w:t>
            </w:r>
          </w:p>
        </w:tc>
        <w:tc>
          <w:tcPr>
            <w:tcW w:w="5363" w:type="dxa"/>
            <w:gridSpan w:val="2"/>
            <w:tcBorders>
              <w:top w:val="single" w:sz="6" w:space="0" w:color="000000"/>
              <w:left w:val="single" w:sz="6" w:space="0" w:color="000000"/>
              <w:bottom w:val="single" w:sz="6" w:space="0" w:color="000000"/>
              <w:right w:val="single" w:sz="6" w:space="0" w:color="000000"/>
            </w:tcBorders>
            <w:vAlign w:val="center"/>
          </w:tcPr>
          <w:p w14:paraId="31488818" w14:textId="77777777" w:rsidR="00930457" w:rsidRDefault="00930457" w:rsidP="005D6700">
            <w:r>
              <w:rPr>
                <w:rFonts w:ascii="Arial" w:eastAsia="Arial" w:hAnsi="Arial" w:cs="Arial"/>
                <w:sz w:val="14"/>
              </w:rPr>
              <w:t>Drzwi zewnętrzne przeszklone</w:t>
            </w:r>
          </w:p>
        </w:tc>
        <w:tc>
          <w:tcPr>
            <w:tcW w:w="1343" w:type="dxa"/>
            <w:tcBorders>
              <w:top w:val="single" w:sz="6" w:space="0" w:color="000000"/>
              <w:left w:val="single" w:sz="6" w:space="0" w:color="000000"/>
              <w:bottom w:val="single" w:sz="6" w:space="0" w:color="000000"/>
              <w:right w:val="single" w:sz="6" w:space="0" w:color="000000"/>
            </w:tcBorders>
            <w:vAlign w:val="center"/>
          </w:tcPr>
          <w:p w14:paraId="4699D084" w14:textId="77777777" w:rsidR="00930457" w:rsidRDefault="00930457" w:rsidP="005D6700">
            <w:pPr>
              <w:ind w:left="15"/>
              <w:jc w:val="center"/>
            </w:pPr>
            <w:r>
              <w:rPr>
                <w:rFonts w:ascii="Arial" w:eastAsia="Arial" w:hAnsi="Arial" w:cs="Arial"/>
                <w:sz w:val="14"/>
              </w:rPr>
              <w:t>1.300</w:t>
            </w:r>
          </w:p>
        </w:tc>
        <w:tc>
          <w:tcPr>
            <w:tcW w:w="1342" w:type="dxa"/>
            <w:tcBorders>
              <w:top w:val="single" w:sz="6" w:space="0" w:color="000000"/>
              <w:left w:val="single" w:sz="6" w:space="0" w:color="000000"/>
              <w:bottom w:val="single" w:sz="6" w:space="0" w:color="000000"/>
              <w:right w:val="single" w:sz="6" w:space="0" w:color="000000"/>
            </w:tcBorders>
            <w:vAlign w:val="center"/>
          </w:tcPr>
          <w:p w14:paraId="15E142F4" w14:textId="77777777" w:rsidR="00930457" w:rsidRDefault="00930457" w:rsidP="005D6700">
            <w:pPr>
              <w:ind w:left="15"/>
              <w:jc w:val="center"/>
            </w:pPr>
            <w:r>
              <w:rPr>
                <w:rFonts w:ascii="Arial" w:eastAsia="Arial" w:hAnsi="Arial" w:cs="Arial"/>
                <w:sz w:val="14"/>
              </w:rPr>
              <w:t>1.300</w:t>
            </w:r>
          </w:p>
        </w:tc>
      </w:tr>
      <w:tr w:rsidR="00930457" w14:paraId="09E558DA" w14:textId="77777777" w:rsidTr="00930457">
        <w:trPr>
          <w:trHeight w:val="300"/>
        </w:trPr>
        <w:tc>
          <w:tcPr>
            <w:tcW w:w="1752" w:type="dxa"/>
            <w:gridSpan w:val="2"/>
            <w:tcBorders>
              <w:top w:val="single" w:sz="6" w:space="0" w:color="000000"/>
              <w:left w:val="single" w:sz="2" w:space="0" w:color="FFFFFF"/>
              <w:bottom w:val="nil"/>
              <w:right w:val="nil"/>
            </w:tcBorders>
          </w:tcPr>
          <w:p w14:paraId="07D93D3A" w14:textId="77777777" w:rsidR="00930457" w:rsidRDefault="00930457" w:rsidP="005D6700"/>
        </w:tc>
        <w:tc>
          <w:tcPr>
            <w:tcW w:w="5363" w:type="dxa"/>
            <w:gridSpan w:val="2"/>
            <w:tcBorders>
              <w:top w:val="single" w:sz="6" w:space="0" w:color="000000"/>
              <w:left w:val="nil"/>
              <w:bottom w:val="nil"/>
              <w:right w:val="nil"/>
            </w:tcBorders>
          </w:tcPr>
          <w:p w14:paraId="340E8B26" w14:textId="77777777" w:rsidR="00930457" w:rsidRDefault="00930457" w:rsidP="005D6700"/>
        </w:tc>
        <w:tc>
          <w:tcPr>
            <w:tcW w:w="1343" w:type="dxa"/>
            <w:tcBorders>
              <w:top w:val="single" w:sz="6" w:space="0" w:color="000000"/>
              <w:left w:val="nil"/>
              <w:bottom w:val="nil"/>
              <w:right w:val="nil"/>
            </w:tcBorders>
          </w:tcPr>
          <w:p w14:paraId="2CFD09AC" w14:textId="77777777" w:rsidR="00930457" w:rsidRDefault="00930457" w:rsidP="005D6700"/>
        </w:tc>
        <w:tc>
          <w:tcPr>
            <w:tcW w:w="1342" w:type="dxa"/>
            <w:tcBorders>
              <w:top w:val="single" w:sz="6" w:space="0" w:color="000000"/>
              <w:left w:val="nil"/>
              <w:bottom w:val="nil"/>
              <w:right w:val="single" w:sz="2" w:space="0" w:color="FFFFFF"/>
            </w:tcBorders>
          </w:tcPr>
          <w:p w14:paraId="0268CF4C" w14:textId="77777777" w:rsidR="00930457" w:rsidRDefault="00930457" w:rsidP="005D6700"/>
        </w:tc>
      </w:tr>
    </w:tbl>
    <w:p w14:paraId="410FD728" w14:textId="6FEBE5A1" w:rsidR="00930457" w:rsidRPr="00930457" w:rsidRDefault="00930457" w:rsidP="00930457">
      <w:pPr>
        <w:spacing w:after="3"/>
        <w:ind w:left="-5" w:hanging="10"/>
      </w:pPr>
      <w:r>
        <w:rPr>
          <w:rFonts w:ascii="Arial" w:eastAsia="Arial" w:hAnsi="Arial" w:cs="Arial"/>
          <w:b/>
          <w:sz w:val="20"/>
        </w:rPr>
        <w:t>Ogrzewanie</w:t>
      </w:r>
    </w:p>
    <w:tbl>
      <w:tblPr>
        <w:tblStyle w:val="TableGrid"/>
        <w:tblW w:w="9800" w:type="dxa"/>
        <w:tblInd w:w="0" w:type="dxa"/>
        <w:tblCellMar>
          <w:top w:w="58" w:type="dxa"/>
          <w:right w:w="115" w:type="dxa"/>
        </w:tblCellMar>
        <w:tblLook w:val="04A0" w:firstRow="1" w:lastRow="0" w:firstColumn="1" w:lastColumn="0" w:noHBand="0" w:noVBand="1"/>
      </w:tblPr>
      <w:tblGrid>
        <w:gridCol w:w="4428"/>
        <w:gridCol w:w="2686"/>
        <w:gridCol w:w="2686"/>
      </w:tblGrid>
      <w:tr w:rsidR="00930457" w14:paraId="0BEF70B4" w14:textId="77777777" w:rsidTr="00930457">
        <w:trPr>
          <w:trHeight w:val="400"/>
        </w:trPr>
        <w:tc>
          <w:tcPr>
            <w:tcW w:w="4428" w:type="dxa"/>
            <w:tcBorders>
              <w:top w:val="single" w:sz="6" w:space="0" w:color="000000"/>
              <w:left w:val="single" w:sz="6" w:space="0" w:color="000000"/>
              <w:bottom w:val="single" w:sz="6" w:space="0" w:color="000000"/>
              <w:right w:val="single" w:sz="6" w:space="0" w:color="000000"/>
            </w:tcBorders>
          </w:tcPr>
          <w:p w14:paraId="0315EA76" w14:textId="77777777" w:rsidR="00930457" w:rsidRDefault="00930457" w:rsidP="005D6700"/>
        </w:tc>
        <w:tc>
          <w:tcPr>
            <w:tcW w:w="2686" w:type="dxa"/>
            <w:tcBorders>
              <w:top w:val="single" w:sz="6" w:space="0" w:color="000000"/>
              <w:left w:val="single" w:sz="6" w:space="0" w:color="000000"/>
              <w:bottom w:val="single" w:sz="6" w:space="0" w:color="000000"/>
              <w:right w:val="single" w:sz="6" w:space="0" w:color="000000"/>
            </w:tcBorders>
            <w:vAlign w:val="center"/>
          </w:tcPr>
          <w:p w14:paraId="7AD05F18" w14:textId="77777777" w:rsidR="00930457" w:rsidRDefault="00930457" w:rsidP="005D6700">
            <w:pPr>
              <w:ind w:left="115"/>
              <w:jc w:val="center"/>
            </w:pPr>
            <w:r>
              <w:rPr>
                <w:rFonts w:ascii="Arial" w:eastAsia="Arial" w:hAnsi="Arial" w:cs="Arial"/>
                <w:b/>
                <w:sz w:val="14"/>
              </w:rPr>
              <w:t>System projektowany</w:t>
            </w:r>
          </w:p>
        </w:tc>
        <w:tc>
          <w:tcPr>
            <w:tcW w:w="2686" w:type="dxa"/>
            <w:tcBorders>
              <w:top w:val="single" w:sz="6" w:space="0" w:color="000000"/>
              <w:left w:val="single" w:sz="6" w:space="0" w:color="000000"/>
              <w:bottom w:val="single" w:sz="6" w:space="0" w:color="000000"/>
              <w:right w:val="single" w:sz="6" w:space="0" w:color="000000"/>
            </w:tcBorders>
            <w:vAlign w:val="center"/>
          </w:tcPr>
          <w:p w14:paraId="26DD1EB3" w14:textId="77777777" w:rsidR="00930457" w:rsidRDefault="00930457" w:rsidP="005D6700">
            <w:pPr>
              <w:ind w:left="115"/>
              <w:jc w:val="center"/>
            </w:pPr>
            <w:r>
              <w:rPr>
                <w:rFonts w:ascii="Arial" w:eastAsia="Arial" w:hAnsi="Arial" w:cs="Arial"/>
                <w:b/>
                <w:sz w:val="14"/>
              </w:rPr>
              <w:t>System alternatywny</w:t>
            </w:r>
          </w:p>
        </w:tc>
      </w:tr>
      <w:tr w:rsidR="00930457" w14:paraId="0F45C78D" w14:textId="77777777" w:rsidTr="00930457">
        <w:trPr>
          <w:trHeight w:val="400"/>
        </w:trPr>
        <w:tc>
          <w:tcPr>
            <w:tcW w:w="4428" w:type="dxa"/>
            <w:tcBorders>
              <w:top w:val="single" w:sz="6" w:space="0" w:color="000000"/>
              <w:left w:val="single" w:sz="6" w:space="0" w:color="000000"/>
              <w:bottom w:val="single" w:sz="6" w:space="0" w:color="000000"/>
              <w:right w:val="single" w:sz="6" w:space="0" w:color="000000"/>
            </w:tcBorders>
            <w:vAlign w:val="center"/>
          </w:tcPr>
          <w:p w14:paraId="7BC35B4A" w14:textId="77777777" w:rsidR="00930457" w:rsidRDefault="00930457" w:rsidP="005D6700">
            <w:pPr>
              <w:ind w:left="100"/>
            </w:pPr>
            <w:r>
              <w:rPr>
                <w:rFonts w:ascii="Arial" w:eastAsia="Arial" w:hAnsi="Arial" w:cs="Arial"/>
                <w:sz w:val="14"/>
              </w:rPr>
              <w:t xml:space="preserve">Zapotrzebowanie na energię użytkową </w:t>
            </w:r>
            <w:proofErr w:type="spellStart"/>
            <w:r>
              <w:rPr>
                <w:rFonts w:ascii="Arial" w:eastAsia="Arial" w:hAnsi="Arial" w:cs="Arial"/>
                <w:sz w:val="14"/>
              </w:rPr>
              <w:t>Q</w:t>
            </w:r>
            <w:r>
              <w:rPr>
                <w:rFonts w:ascii="Arial" w:eastAsia="Arial" w:hAnsi="Arial" w:cs="Arial"/>
                <w:sz w:val="10"/>
              </w:rPr>
              <w:t>H,nd</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1092250A" w14:textId="77777777" w:rsidR="00930457" w:rsidRDefault="00930457" w:rsidP="005D6700">
            <w:pPr>
              <w:ind w:left="115"/>
              <w:jc w:val="center"/>
            </w:pPr>
            <w:r>
              <w:rPr>
                <w:rFonts w:ascii="Arial" w:eastAsia="Arial" w:hAnsi="Arial" w:cs="Arial"/>
                <w:sz w:val="14"/>
              </w:rPr>
              <w:t>84606,58 [kWh/rok]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51A3AD8C" w14:textId="77777777" w:rsidR="00930457" w:rsidRDefault="00930457" w:rsidP="005D6700">
            <w:pPr>
              <w:ind w:left="115"/>
              <w:jc w:val="center"/>
            </w:pPr>
            <w:r>
              <w:rPr>
                <w:rFonts w:ascii="Arial" w:eastAsia="Arial" w:hAnsi="Arial" w:cs="Arial"/>
                <w:sz w:val="14"/>
              </w:rPr>
              <w:t>84606,58 [kWh/rok]</w:t>
            </w:r>
          </w:p>
        </w:tc>
      </w:tr>
      <w:tr w:rsidR="00930457" w14:paraId="67BC7824" w14:textId="77777777" w:rsidTr="00930457">
        <w:trPr>
          <w:trHeight w:val="400"/>
        </w:trPr>
        <w:tc>
          <w:tcPr>
            <w:tcW w:w="4428" w:type="dxa"/>
            <w:tcBorders>
              <w:top w:val="single" w:sz="6" w:space="0" w:color="000000"/>
              <w:left w:val="single" w:sz="6" w:space="0" w:color="000000"/>
              <w:bottom w:val="single" w:sz="6" w:space="0" w:color="000000"/>
              <w:right w:val="single" w:sz="6" w:space="0" w:color="000000"/>
            </w:tcBorders>
            <w:vAlign w:val="center"/>
          </w:tcPr>
          <w:p w14:paraId="03053116" w14:textId="77777777" w:rsidR="00930457" w:rsidRDefault="00930457" w:rsidP="005D6700">
            <w:pPr>
              <w:ind w:left="100"/>
            </w:pPr>
            <w:r>
              <w:rPr>
                <w:rFonts w:ascii="Arial" w:eastAsia="Arial" w:hAnsi="Arial" w:cs="Arial"/>
                <w:sz w:val="14"/>
              </w:rPr>
              <w:t>Zapotrzebowanie na energię końcową dla potrzeb grzewczych Q</w:t>
            </w:r>
            <w:r>
              <w:rPr>
                <w:rFonts w:ascii="Arial" w:eastAsia="Arial" w:hAnsi="Arial" w:cs="Arial"/>
                <w:sz w:val="8"/>
              </w:rPr>
              <w:t>K,H</w:t>
            </w:r>
          </w:p>
        </w:tc>
        <w:tc>
          <w:tcPr>
            <w:tcW w:w="2686" w:type="dxa"/>
            <w:tcBorders>
              <w:top w:val="single" w:sz="6" w:space="0" w:color="000000"/>
              <w:left w:val="single" w:sz="6" w:space="0" w:color="000000"/>
              <w:bottom w:val="single" w:sz="6" w:space="0" w:color="000000"/>
              <w:right w:val="single" w:sz="6" w:space="0" w:color="000000"/>
            </w:tcBorders>
            <w:vAlign w:val="center"/>
          </w:tcPr>
          <w:p w14:paraId="7938C9B1" w14:textId="77777777" w:rsidR="00930457" w:rsidRDefault="00930457" w:rsidP="005D6700">
            <w:pPr>
              <w:ind w:left="115"/>
              <w:jc w:val="center"/>
            </w:pPr>
            <w:r>
              <w:rPr>
                <w:rFonts w:ascii="Arial" w:eastAsia="Arial" w:hAnsi="Arial" w:cs="Arial"/>
                <w:sz w:val="14"/>
              </w:rPr>
              <w:t>119757,59 [kWh/rok]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129E8E0E" w14:textId="77777777" w:rsidR="00930457" w:rsidRDefault="00930457" w:rsidP="005D6700">
            <w:pPr>
              <w:ind w:left="115"/>
              <w:jc w:val="center"/>
            </w:pPr>
            <w:r>
              <w:rPr>
                <w:rFonts w:ascii="Arial" w:eastAsia="Arial" w:hAnsi="Arial" w:cs="Arial"/>
                <w:sz w:val="14"/>
              </w:rPr>
              <w:t>40625,46 [kWh/rok]</w:t>
            </w:r>
          </w:p>
        </w:tc>
      </w:tr>
      <w:tr w:rsidR="00930457" w14:paraId="2BBB0088" w14:textId="77777777" w:rsidTr="00930457">
        <w:trPr>
          <w:trHeight w:val="300"/>
        </w:trPr>
        <w:tc>
          <w:tcPr>
            <w:tcW w:w="4428" w:type="dxa"/>
            <w:tcBorders>
              <w:top w:val="single" w:sz="6" w:space="0" w:color="000000"/>
              <w:left w:val="single" w:sz="2" w:space="0" w:color="FFFFFF"/>
              <w:bottom w:val="single" w:sz="6" w:space="0" w:color="000000"/>
              <w:right w:val="nil"/>
            </w:tcBorders>
          </w:tcPr>
          <w:p w14:paraId="4459DABD" w14:textId="77777777" w:rsidR="00930457" w:rsidRDefault="00930457" w:rsidP="005D6700">
            <w:r>
              <w:rPr>
                <w:rFonts w:ascii="Arial" w:eastAsia="Arial" w:hAnsi="Arial" w:cs="Arial"/>
                <w:sz w:val="18"/>
              </w:rPr>
              <w:t xml:space="preserve"> Dla budynku - instalacja 1</w:t>
            </w:r>
          </w:p>
        </w:tc>
        <w:tc>
          <w:tcPr>
            <w:tcW w:w="2686" w:type="dxa"/>
            <w:tcBorders>
              <w:top w:val="single" w:sz="6" w:space="0" w:color="000000"/>
              <w:left w:val="nil"/>
              <w:bottom w:val="single" w:sz="6" w:space="0" w:color="000000"/>
              <w:right w:val="nil"/>
            </w:tcBorders>
          </w:tcPr>
          <w:p w14:paraId="46296072" w14:textId="77777777" w:rsidR="00930457" w:rsidRDefault="00930457" w:rsidP="005D6700"/>
        </w:tc>
        <w:tc>
          <w:tcPr>
            <w:tcW w:w="2686" w:type="dxa"/>
            <w:tcBorders>
              <w:top w:val="single" w:sz="6" w:space="0" w:color="000000"/>
              <w:left w:val="nil"/>
              <w:bottom w:val="single" w:sz="6" w:space="0" w:color="000000"/>
              <w:right w:val="single" w:sz="2" w:space="0" w:color="FFFFFF"/>
            </w:tcBorders>
          </w:tcPr>
          <w:p w14:paraId="3C65E2CF" w14:textId="77777777" w:rsidR="00930457" w:rsidRDefault="00930457" w:rsidP="005D6700"/>
        </w:tc>
      </w:tr>
      <w:tr w:rsidR="00930457" w14:paraId="3B40C6C3" w14:textId="77777777" w:rsidTr="00930457">
        <w:trPr>
          <w:trHeight w:val="400"/>
        </w:trPr>
        <w:tc>
          <w:tcPr>
            <w:tcW w:w="4428" w:type="dxa"/>
            <w:tcBorders>
              <w:top w:val="single" w:sz="6" w:space="0" w:color="000000"/>
              <w:left w:val="single" w:sz="6" w:space="0" w:color="000000"/>
              <w:bottom w:val="single" w:sz="6" w:space="0" w:color="000000"/>
              <w:right w:val="single" w:sz="6" w:space="0" w:color="000000"/>
            </w:tcBorders>
          </w:tcPr>
          <w:p w14:paraId="4010395F" w14:textId="77777777" w:rsidR="00930457" w:rsidRDefault="00930457" w:rsidP="005D6700"/>
        </w:tc>
        <w:tc>
          <w:tcPr>
            <w:tcW w:w="2686" w:type="dxa"/>
            <w:tcBorders>
              <w:top w:val="single" w:sz="6" w:space="0" w:color="000000"/>
              <w:left w:val="single" w:sz="6" w:space="0" w:color="000000"/>
              <w:bottom w:val="single" w:sz="6" w:space="0" w:color="000000"/>
              <w:right w:val="single" w:sz="6" w:space="0" w:color="000000"/>
            </w:tcBorders>
            <w:vAlign w:val="center"/>
          </w:tcPr>
          <w:p w14:paraId="4975D4CB" w14:textId="77777777" w:rsidR="00930457" w:rsidRDefault="00930457" w:rsidP="005D6700">
            <w:pPr>
              <w:ind w:left="115"/>
              <w:jc w:val="center"/>
            </w:pPr>
            <w:r>
              <w:rPr>
                <w:rFonts w:ascii="Arial" w:eastAsia="Arial" w:hAnsi="Arial" w:cs="Arial"/>
                <w:b/>
                <w:sz w:val="14"/>
              </w:rPr>
              <w:t>System projektowany</w:t>
            </w:r>
          </w:p>
        </w:tc>
        <w:tc>
          <w:tcPr>
            <w:tcW w:w="2686" w:type="dxa"/>
            <w:tcBorders>
              <w:top w:val="single" w:sz="6" w:space="0" w:color="000000"/>
              <w:left w:val="single" w:sz="6" w:space="0" w:color="000000"/>
              <w:bottom w:val="single" w:sz="6" w:space="0" w:color="000000"/>
              <w:right w:val="single" w:sz="6" w:space="0" w:color="000000"/>
            </w:tcBorders>
            <w:vAlign w:val="center"/>
          </w:tcPr>
          <w:p w14:paraId="48713D12" w14:textId="77777777" w:rsidR="00930457" w:rsidRDefault="00930457" w:rsidP="005D6700">
            <w:pPr>
              <w:ind w:left="115"/>
              <w:jc w:val="center"/>
            </w:pPr>
            <w:r>
              <w:rPr>
                <w:rFonts w:ascii="Arial" w:eastAsia="Arial" w:hAnsi="Arial" w:cs="Arial"/>
                <w:b/>
                <w:sz w:val="14"/>
              </w:rPr>
              <w:t>System alternatywny</w:t>
            </w:r>
          </w:p>
        </w:tc>
      </w:tr>
      <w:tr w:rsidR="00930457" w14:paraId="1AB6B2B4" w14:textId="77777777" w:rsidTr="00930457">
        <w:trPr>
          <w:trHeight w:val="649"/>
        </w:trPr>
        <w:tc>
          <w:tcPr>
            <w:tcW w:w="4428" w:type="dxa"/>
            <w:tcBorders>
              <w:top w:val="single" w:sz="6" w:space="0" w:color="000000"/>
              <w:left w:val="single" w:sz="6" w:space="0" w:color="000000"/>
              <w:bottom w:val="single" w:sz="6" w:space="0" w:color="000000"/>
              <w:right w:val="single" w:sz="6" w:space="0" w:color="000000"/>
            </w:tcBorders>
            <w:vAlign w:val="center"/>
          </w:tcPr>
          <w:p w14:paraId="3F15FDE8" w14:textId="77777777" w:rsidR="00930457" w:rsidRDefault="00930457" w:rsidP="005D6700">
            <w:pPr>
              <w:ind w:left="100"/>
            </w:pPr>
            <w:r>
              <w:rPr>
                <w:rFonts w:ascii="Arial" w:eastAsia="Arial" w:hAnsi="Arial" w:cs="Arial"/>
                <w:sz w:val="14"/>
              </w:rPr>
              <w:t>System ogrzewania</w:t>
            </w:r>
          </w:p>
        </w:tc>
        <w:tc>
          <w:tcPr>
            <w:tcW w:w="2686" w:type="dxa"/>
            <w:tcBorders>
              <w:top w:val="single" w:sz="6" w:space="0" w:color="000000"/>
              <w:left w:val="single" w:sz="6" w:space="0" w:color="000000"/>
              <w:bottom w:val="single" w:sz="6" w:space="0" w:color="000000"/>
              <w:right w:val="single" w:sz="6" w:space="0" w:color="000000"/>
            </w:tcBorders>
          </w:tcPr>
          <w:p w14:paraId="49BA89AB" w14:textId="77777777" w:rsidR="00930457" w:rsidRDefault="00930457" w:rsidP="005D6700">
            <w:pPr>
              <w:ind w:left="100"/>
            </w:pPr>
            <w:r>
              <w:rPr>
                <w:rFonts w:ascii="Arial" w:eastAsia="Arial" w:hAnsi="Arial" w:cs="Arial"/>
                <w:sz w:val="14"/>
              </w:rPr>
              <w:t>Węzeł ciepłowniczy kompaktowy z</w:t>
            </w:r>
          </w:p>
          <w:p w14:paraId="14403D8A" w14:textId="77777777" w:rsidR="00930457" w:rsidRDefault="00930457" w:rsidP="005D6700">
            <w:pPr>
              <w:ind w:left="100"/>
            </w:pPr>
            <w:r>
              <w:rPr>
                <w:rFonts w:ascii="Arial" w:eastAsia="Arial" w:hAnsi="Arial" w:cs="Arial"/>
                <w:sz w:val="14"/>
              </w:rPr>
              <w:t>obudową, o mocy nominalnej do 100</w:t>
            </w:r>
          </w:p>
          <w:p w14:paraId="7F85977E" w14:textId="77777777" w:rsidR="00930457" w:rsidRDefault="00930457" w:rsidP="005D6700">
            <w:pPr>
              <w:ind w:left="100"/>
            </w:pPr>
            <w:r>
              <w:rPr>
                <w:rFonts w:ascii="Arial" w:eastAsia="Arial" w:hAnsi="Arial" w:cs="Arial"/>
                <w:sz w:val="14"/>
              </w:rPr>
              <w:t>kW</w:t>
            </w:r>
          </w:p>
        </w:tc>
        <w:tc>
          <w:tcPr>
            <w:tcW w:w="2686" w:type="dxa"/>
            <w:tcBorders>
              <w:top w:val="single" w:sz="6" w:space="0" w:color="000000"/>
              <w:left w:val="single" w:sz="6" w:space="0" w:color="000000"/>
              <w:bottom w:val="single" w:sz="6" w:space="0" w:color="000000"/>
              <w:right w:val="single" w:sz="6" w:space="0" w:color="000000"/>
            </w:tcBorders>
          </w:tcPr>
          <w:p w14:paraId="4311BE1A" w14:textId="77777777" w:rsidR="00930457" w:rsidRDefault="00930457" w:rsidP="005D6700">
            <w:pPr>
              <w:ind w:left="100"/>
            </w:pPr>
            <w:r>
              <w:rPr>
                <w:rFonts w:ascii="Arial" w:eastAsia="Arial" w:hAnsi="Arial" w:cs="Arial"/>
                <w:sz w:val="14"/>
              </w:rPr>
              <w:t>Pompy ciepła typu powietrze/woda, sprężarkowe, napędzane elektrycznie 55/45˚C</w:t>
            </w:r>
          </w:p>
        </w:tc>
      </w:tr>
      <w:tr w:rsidR="00930457" w14:paraId="3D45CEAE"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6DF27343" w14:textId="77777777" w:rsidR="00930457" w:rsidRDefault="00930457" w:rsidP="005D6700">
            <w:pPr>
              <w:ind w:left="100"/>
            </w:pPr>
            <w:r>
              <w:rPr>
                <w:rFonts w:ascii="Arial" w:eastAsia="Arial" w:hAnsi="Arial" w:cs="Arial"/>
                <w:sz w:val="14"/>
              </w:rPr>
              <w:t>Nośnik energii końcowej</w:t>
            </w:r>
          </w:p>
        </w:tc>
        <w:tc>
          <w:tcPr>
            <w:tcW w:w="2686" w:type="dxa"/>
            <w:tcBorders>
              <w:top w:val="single" w:sz="6" w:space="0" w:color="000000"/>
              <w:left w:val="single" w:sz="6" w:space="0" w:color="000000"/>
              <w:bottom w:val="single" w:sz="6" w:space="0" w:color="000000"/>
              <w:right w:val="single" w:sz="6" w:space="0" w:color="000000"/>
            </w:tcBorders>
          </w:tcPr>
          <w:p w14:paraId="093CC34F" w14:textId="77777777" w:rsidR="00930457" w:rsidRDefault="00930457" w:rsidP="005D6700">
            <w:pPr>
              <w:ind w:left="100"/>
            </w:pPr>
            <w:r>
              <w:rPr>
                <w:rFonts w:ascii="Arial" w:eastAsia="Arial" w:hAnsi="Arial" w:cs="Arial"/>
                <w:sz w:val="14"/>
              </w:rPr>
              <w:t>Ciepło sieciowe z kogeneracji: węgiel kamienny lub gaz</w:t>
            </w:r>
          </w:p>
        </w:tc>
        <w:tc>
          <w:tcPr>
            <w:tcW w:w="2686" w:type="dxa"/>
            <w:tcBorders>
              <w:top w:val="single" w:sz="6" w:space="0" w:color="000000"/>
              <w:left w:val="single" w:sz="6" w:space="0" w:color="000000"/>
              <w:bottom w:val="single" w:sz="6" w:space="0" w:color="000000"/>
              <w:right w:val="single" w:sz="6" w:space="0" w:color="000000"/>
            </w:tcBorders>
          </w:tcPr>
          <w:p w14:paraId="7B1D6BD0" w14:textId="77777777" w:rsidR="00930457" w:rsidRDefault="00930457" w:rsidP="005D6700">
            <w:pPr>
              <w:ind w:left="100"/>
            </w:pPr>
            <w:r>
              <w:rPr>
                <w:rFonts w:ascii="Arial" w:eastAsia="Arial" w:hAnsi="Arial" w:cs="Arial"/>
                <w:sz w:val="14"/>
              </w:rPr>
              <w:t>Sieć elektroenergetyczna systemowa:</w:t>
            </w:r>
          </w:p>
          <w:p w14:paraId="32BDFAA8" w14:textId="77777777" w:rsidR="00930457" w:rsidRDefault="00930457" w:rsidP="005D6700">
            <w:pPr>
              <w:ind w:left="100"/>
            </w:pPr>
            <w:r>
              <w:rPr>
                <w:rFonts w:ascii="Arial" w:eastAsia="Arial" w:hAnsi="Arial" w:cs="Arial"/>
                <w:sz w:val="14"/>
              </w:rPr>
              <w:t>energia elektryczna *</w:t>
            </w:r>
          </w:p>
        </w:tc>
      </w:tr>
      <w:tr w:rsidR="00930457" w14:paraId="2E89AB93"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3A16C646" w14:textId="77777777" w:rsidR="00930457" w:rsidRDefault="00930457" w:rsidP="005D6700">
            <w:pPr>
              <w:ind w:left="100"/>
            </w:pPr>
            <w:r>
              <w:rPr>
                <w:rFonts w:ascii="Arial" w:eastAsia="Arial" w:hAnsi="Arial" w:cs="Arial"/>
                <w:sz w:val="14"/>
              </w:rPr>
              <w:t xml:space="preserve">Średnia sezonowa sprawność wytworzenia nośnika ciepła z energii dostarczonej do granicy bilansowej budynku </w:t>
            </w:r>
            <w:proofErr w:type="spellStart"/>
            <w:r>
              <w:rPr>
                <w:rFonts w:ascii="Arial" w:eastAsia="Arial" w:hAnsi="Arial" w:cs="Arial"/>
                <w:sz w:val="14"/>
              </w:rPr>
              <w:t>η</w:t>
            </w:r>
            <w:r>
              <w:rPr>
                <w:rFonts w:ascii="Arial" w:eastAsia="Arial" w:hAnsi="Arial" w:cs="Arial"/>
                <w:sz w:val="8"/>
              </w:rPr>
              <w:t>H,g</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16C135D6" w14:textId="77777777" w:rsidR="00930457" w:rsidRDefault="00930457" w:rsidP="005D6700">
            <w:pPr>
              <w:ind w:left="115"/>
              <w:jc w:val="center"/>
            </w:pPr>
            <w:r>
              <w:rPr>
                <w:rFonts w:ascii="Arial" w:eastAsia="Arial" w:hAnsi="Arial" w:cs="Arial"/>
                <w:sz w:val="14"/>
              </w:rPr>
              <w:t>0,98</w:t>
            </w:r>
          </w:p>
        </w:tc>
        <w:tc>
          <w:tcPr>
            <w:tcW w:w="2686" w:type="dxa"/>
            <w:tcBorders>
              <w:top w:val="single" w:sz="6" w:space="0" w:color="000000"/>
              <w:left w:val="single" w:sz="6" w:space="0" w:color="000000"/>
              <w:bottom w:val="single" w:sz="6" w:space="0" w:color="000000"/>
              <w:right w:val="single" w:sz="6" w:space="0" w:color="000000"/>
            </w:tcBorders>
            <w:vAlign w:val="center"/>
          </w:tcPr>
          <w:p w14:paraId="0D3B1462" w14:textId="77777777" w:rsidR="00930457" w:rsidRDefault="00930457" w:rsidP="005D6700">
            <w:pPr>
              <w:ind w:left="115"/>
              <w:jc w:val="center"/>
            </w:pPr>
            <w:r>
              <w:rPr>
                <w:rFonts w:ascii="Arial" w:eastAsia="Arial" w:hAnsi="Arial" w:cs="Arial"/>
                <w:sz w:val="14"/>
              </w:rPr>
              <w:t>2,60</w:t>
            </w:r>
          </w:p>
        </w:tc>
      </w:tr>
      <w:tr w:rsidR="00930457" w14:paraId="5B241C09"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7287F42D" w14:textId="77777777" w:rsidR="00930457" w:rsidRDefault="00930457" w:rsidP="005D6700">
            <w:pPr>
              <w:ind w:left="100"/>
            </w:pPr>
            <w:r>
              <w:rPr>
                <w:rFonts w:ascii="Arial" w:eastAsia="Arial" w:hAnsi="Arial" w:cs="Arial"/>
                <w:sz w:val="14"/>
              </w:rPr>
              <w:t xml:space="preserve">Średnia sezonowa sprawność akumulacji ciepła w elementach pojemnościowych systemu grzewczego budynku </w:t>
            </w:r>
            <w:proofErr w:type="spellStart"/>
            <w:r>
              <w:rPr>
                <w:rFonts w:ascii="Arial" w:eastAsia="Arial" w:hAnsi="Arial" w:cs="Arial"/>
                <w:sz w:val="14"/>
              </w:rPr>
              <w:t>η</w:t>
            </w:r>
            <w:r>
              <w:rPr>
                <w:rFonts w:ascii="Arial" w:eastAsia="Arial" w:hAnsi="Arial" w:cs="Arial"/>
                <w:sz w:val="8"/>
              </w:rPr>
              <w:t>H,s</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64AF5104" w14:textId="77777777" w:rsidR="00930457" w:rsidRDefault="00930457" w:rsidP="005D6700">
            <w:pPr>
              <w:ind w:left="115"/>
              <w:jc w:val="center"/>
            </w:pPr>
            <w:r>
              <w:rPr>
                <w:rFonts w:ascii="Arial" w:eastAsia="Arial" w:hAnsi="Arial" w:cs="Arial"/>
                <w:sz w:val="14"/>
              </w:rPr>
              <w:t>0,90</w:t>
            </w:r>
          </w:p>
        </w:tc>
        <w:tc>
          <w:tcPr>
            <w:tcW w:w="2686" w:type="dxa"/>
            <w:tcBorders>
              <w:top w:val="single" w:sz="6" w:space="0" w:color="000000"/>
              <w:left w:val="single" w:sz="6" w:space="0" w:color="000000"/>
              <w:bottom w:val="single" w:sz="6" w:space="0" w:color="000000"/>
              <w:right w:val="single" w:sz="6" w:space="0" w:color="000000"/>
            </w:tcBorders>
            <w:vAlign w:val="center"/>
          </w:tcPr>
          <w:p w14:paraId="34C3EB3C" w14:textId="77777777" w:rsidR="00930457" w:rsidRDefault="00930457" w:rsidP="005D6700">
            <w:pPr>
              <w:ind w:left="115"/>
              <w:jc w:val="center"/>
            </w:pPr>
            <w:r>
              <w:rPr>
                <w:rFonts w:ascii="Arial" w:eastAsia="Arial" w:hAnsi="Arial" w:cs="Arial"/>
                <w:sz w:val="14"/>
              </w:rPr>
              <w:t>1,00</w:t>
            </w:r>
          </w:p>
        </w:tc>
      </w:tr>
      <w:tr w:rsidR="00930457" w14:paraId="57B5D6C7"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13546ACD" w14:textId="77777777" w:rsidR="00930457" w:rsidRDefault="00930457" w:rsidP="005D6700">
            <w:pPr>
              <w:ind w:left="100"/>
            </w:pPr>
            <w:r>
              <w:rPr>
                <w:rFonts w:ascii="Arial" w:eastAsia="Arial" w:hAnsi="Arial" w:cs="Arial"/>
                <w:sz w:val="14"/>
              </w:rPr>
              <w:t xml:space="preserve">Średnia sezonowa sprawność transportu nośnika ciepła w obrębie budynku </w:t>
            </w:r>
            <w:proofErr w:type="spellStart"/>
            <w:r>
              <w:rPr>
                <w:rFonts w:ascii="Arial" w:eastAsia="Arial" w:hAnsi="Arial" w:cs="Arial"/>
                <w:sz w:val="14"/>
              </w:rPr>
              <w:t>η</w:t>
            </w:r>
            <w:r>
              <w:rPr>
                <w:rFonts w:ascii="Arial" w:eastAsia="Arial" w:hAnsi="Arial" w:cs="Arial"/>
                <w:sz w:val="8"/>
              </w:rPr>
              <w:t>H,d</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2891F2AC" w14:textId="77777777" w:rsidR="00930457" w:rsidRDefault="00930457" w:rsidP="005D6700">
            <w:pPr>
              <w:ind w:left="115"/>
              <w:jc w:val="center"/>
            </w:pPr>
            <w:r>
              <w:rPr>
                <w:rFonts w:ascii="Arial" w:eastAsia="Arial" w:hAnsi="Arial" w:cs="Arial"/>
                <w:sz w:val="14"/>
              </w:rPr>
              <w:t>0,90</w:t>
            </w:r>
          </w:p>
        </w:tc>
        <w:tc>
          <w:tcPr>
            <w:tcW w:w="2686" w:type="dxa"/>
            <w:tcBorders>
              <w:top w:val="single" w:sz="6" w:space="0" w:color="000000"/>
              <w:left w:val="single" w:sz="6" w:space="0" w:color="000000"/>
              <w:bottom w:val="single" w:sz="6" w:space="0" w:color="000000"/>
              <w:right w:val="single" w:sz="6" w:space="0" w:color="000000"/>
            </w:tcBorders>
            <w:vAlign w:val="center"/>
          </w:tcPr>
          <w:p w14:paraId="02176CCE" w14:textId="77777777" w:rsidR="00930457" w:rsidRDefault="00930457" w:rsidP="005D6700">
            <w:pPr>
              <w:ind w:left="115"/>
              <w:jc w:val="center"/>
            </w:pPr>
            <w:r>
              <w:rPr>
                <w:rFonts w:ascii="Arial" w:eastAsia="Arial" w:hAnsi="Arial" w:cs="Arial"/>
                <w:sz w:val="14"/>
              </w:rPr>
              <w:t>0,90</w:t>
            </w:r>
          </w:p>
        </w:tc>
      </w:tr>
      <w:tr w:rsidR="00930457" w14:paraId="7F36DB02"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75FD761F" w14:textId="77777777" w:rsidR="00930457" w:rsidRDefault="00930457" w:rsidP="005D6700">
            <w:pPr>
              <w:ind w:left="100"/>
            </w:pPr>
            <w:r>
              <w:rPr>
                <w:rFonts w:ascii="Arial" w:eastAsia="Arial" w:hAnsi="Arial" w:cs="Arial"/>
                <w:sz w:val="14"/>
              </w:rPr>
              <w:t xml:space="preserve">Średnia sezonowa sprawność regulacji i wykorzystania ciepła w obrębie budynku </w:t>
            </w:r>
            <w:proofErr w:type="spellStart"/>
            <w:r>
              <w:rPr>
                <w:rFonts w:ascii="Arial" w:eastAsia="Arial" w:hAnsi="Arial" w:cs="Arial"/>
                <w:sz w:val="14"/>
              </w:rPr>
              <w:t>η</w:t>
            </w:r>
            <w:r>
              <w:rPr>
                <w:rFonts w:ascii="Arial" w:eastAsia="Arial" w:hAnsi="Arial" w:cs="Arial"/>
                <w:sz w:val="8"/>
              </w:rPr>
              <w:t>H,e</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17A96E56" w14:textId="77777777" w:rsidR="00930457" w:rsidRDefault="00930457" w:rsidP="005D6700">
            <w:pPr>
              <w:ind w:left="115"/>
              <w:jc w:val="center"/>
            </w:pPr>
            <w:r>
              <w:rPr>
                <w:rFonts w:ascii="Arial" w:eastAsia="Arial" w:hAnsi="Arial" w:cs="Arial"/>
                <w:sz w:val="14"/>
              </w:rPr>
              <w:t>0,89</w:t>
            </w:r>
          </w:p>
        </w:tc>
        <w:tc>
          <w:tcPr>
            <w:tcW w:w="2686" w:type="dxa"/>
            <w:tcBorders>
              <w:top w:val="single" w:sz="6" w:space="0" w:color="000000"/>
              <w:left w:val="single" w:sz="6" w:space="0" w:color="000000"/>
              <w:bottom w:val="single" w:sz="6" w:space="0" w:color="000000"/>
              <w:right w:val="single" w:sz="6" w:space="0" w:color="000000"/>
            </w:tcBorders>
            <w:vAlign w:val="center"/>
          </w:tcPr>
          <w:p w14:paraId="59FAA272" w14:textId="77777777" w:rsidR="00930457" w:rsidRDefault="00930457" w:rsidP="005D6700">
            <w:pPr>
              <w:ind w:left="115"/>
              <w:jc w:val="center"/>
            </w:pPr>
            <w:r>
              <w:rPr>
                <w:rFonts w:ascii="Arial" w:eastAsia="Arial" w:hAnsi="Arial" w:cs="Arial"/>
                <w:sz w:val="14"/>
              </w:rPr>
              <w:t>0,89</w:t>
            </w:r>
          </w:p>
        </w:tc>
      </w:tr>
      <w:tr w:rsidR="00930457" w14:paraId="78D86FF9" w14:textId="77777777" w:rsidTr="00930457">
        <w:trPr>
          <w:trHeight w:val="400"/>
        </w:trPr>
        <w:tc>
          <w:tcPr>
            <w:tcW w:w="4428" w:type="dxa"/>
            <w:tcBorders>
              <w:top w:val="single" w:sz="6" w:space="0" w:color="000000"/>
              <w:left w:val="single" w:sz="6" w:space="0" w:color="000000"/>
              <w:bottom w:val="single" w:sz="6" w:space="0" w:color="000000"/>
              <w:right w:val="single" w:sz="6" w:space="0" w:color="000000"/>
            </w:tcBorders>
            <w:vAlign w:val="center"/>
          </w:tcPr>
          <w:p w14:paraId="767CD5A2" w14:textId="77777777" w:rsidR="00930457" w:rsidRDefault="00930457" w:rsidP="005D6700">
            <w:pPr>
              <w:ind w:left="100"/>
            </w:pPr>
            <w:r>
              <w:rPr>
                <w:rFonts w:ascii="Arial" w:eastAsia="Arial" w:hAnsi="Arial" w:cs="Arial"/>
                <w:sz w:val="14"/>
              </w:rPr>
              <w:lastRenderedPageBreak/>
              <w:t xml:space="preserve">Średnia sezonowa sprawność całkowita systemu grzewczego </w:t>
            </w:r>
            <w:proofErr w:type="spellStart"/>
            <w:r>
              <w:rPr>
                <w:rFonts w:ascii="Arial" w:eastAsia="Arial" w:hAnsi="Arial" w:cs="Arial"/>
                <w:sz w:val="14"/>
              </w:rPr>
              <w:t>η</w:t>
            </w:r>
            <w:r>
              <w:rPr>
                <w:rFonts w:ascii="Arial" w:eastAsia="Arial" w:hAnsi="Arial" w:cs="Arial"/>
                <w:sz w:val="8"/>
              </w:rPr>
              <w:t>H,tot</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2E1C9613" w14:textId="77777777" w:rsidR="00930457" w:rsidRDefault="00930457" w:rsidP="005D6700">
            <w:pPr>
              <w:ind w:left="115"/>
              <w:jc w:val="center"/>
            </w:pPr>
            <w:r>
              <w:rPr>
                <w:rFonts w:ascii="Arial" w:eastAsia="Arial" w:hAnsi="Arial" w:cs="Arial"/>
                <w:b/>
                <w:sz w:val="14"/>
              </w:rPr>
              <w:t>0,71</w:t>
            </w:r>
          </w:p>
        </w:tc>
        <w:tc>
          <w:tcPr>
            <w:tcW w:w="2686" w:type="dxa"/>
            <w:tcBorders>
              <w:top w:val="single" w:sz="6" w:space="0" w:color="000000"/>
              <w:left w:val="single" w:sz="6" w:space="0" w:color="000000"/>
              <w:bottom w:val="single" w:sz="6" w:space="0" w:color="000000"/>
              <w:right w:val="single" w:sz="6" w:space="0" w:color="000000"/>
            </w:tcBorders>
            <w:vAlign w:val="center"/>
          </w:tcPr>
          <w:p w14:paraId="19B611E0" w14:textId="77777777" w:rsidR="00930457" w:rsidRDefault="00930457" w:rsidP="005D6700">
            <w:pPr>
              <w:ind w:left="115"/>
              <w:jc w:val="center"/>
            </w:pPr>
            <w:r>
              <w:rPr>
                <w:rFonts w:ascii="Arial" w:eastAsia="Arial" w:hAnsi="Arial" w:cs="Arial"/>
                <w:b/>
                <w:sz w:val="14"/>
              </w:rPr>
              <w:t>2,08</w:t>
            </w:r>
          </w:p>
        </w:tc>
      </w:tr>
      <w:tr w:rsidR="00930457" w14:paraId="3FA95957" w14:textId="77777777" w:rsidTr="00930457">
        <w:trPr>
          <w:trHeight w:val="300"/>
        </w:trPr>
        <w:tc>
          <w:tcPr>
            <w:tcW w:w="4428" w:type="dxa"/>
            <w:tcBorders>
              <w:top w:val="single" w:sz="6" w:space="0" w:color="000000"/>
              <w:left w:val="single" w:sz="2" w:space="0" w:color="FFFFFF"/>
              <w:bottom w:val="nil"/>
              <w:right w:val="nil"/>
            </w:tcBorders>
          </w:tcPr>
          <w:p w14:paraId="224CAD1A" w14:textId="77777777" w:rsidR="00930457" w:rsidRDefault="00930457" w:rsidP="005D6700"/>
        </w:tc>
        <w:tc>
          <w:tcPr>
            <w:tcW w:w="2686" w:type="dxa"/>
            <w:tcBorders>
              <w:top w:val="single" w:sz="6" w:space="0" w:color="000000"/>
              <w:left w:val="nil"/>
              <w:bottom w:val="nil"/>
              <w:right w:val="nil"/>
            </w:tcBorders>
          </w:tcPr>
          <w:p w14:paraId="72998BD8" w14:textId="77777777" w:rsidR="00930457" w:rsidRDefault="00930457" w:rsidP="005D6700"/>
        </w:tc>
        <w:tc>
          <w:tcPr>
            <w:tcW w:w="2686" w:type="dxa"/>
            <w:tcBorders>
              <w:top w:val="single" w:sz="6" w:space="0" w:color="000000"/>
              <w:left w:val="nil"/>
              <w:bottom w:val="nil"/>
              <w:right w:val="single" w:sz="2" w:space="0" w:color="FFFFFF"/>
            </w:tcBorders>
          </w:tcPr>
          <w:p w14:paraId="0796CFAA" w14:textId="77777777" w:rsidR="00930457" w:rsidRDefault="00930457" w:rsidP="005D6700"/>
        </w:tc>
      </w:tr>
    </w:tbl>
    <w:p w14:paraId="3F230776" w14:textId="1DA3AAF2" w:rsidR="00930457" w:rsidRDefault="00930457" w:rsidP="00930457">
      <w:pPr>
        <w:pStyle w:val="Cytat"/>
        <w:spacing w:before="120" w:after="120"/>
        <w:ind w:left="0" w:right="0"/>
        <w:jc w:val="both"/>
        <w:rPr>
          <w:rFonts w:ascii="Arial Narrow" w:hAnsi="Arial Narrow"/>
          <w:b/>
          <w:highlight w:val="yellow"/>
        </w:rPr>
      </w:pPr>
      <w:r>
        <w:rPr>
          <w:rFonts w:ascii="Arial" w:eastAsia="Arial" w:hAnsi="Arial" w:cs="Arial"/>
          <w:b/>
          <w:sz w:val="20"/>
        </w:rPr>
        <w:t>Wentylacja</w:t>
      </w:r>
    </w:p>
    <w:tbl>
      <w:tblPr>
        <w:tblStyle w:val="TableGrid"/>
        <w:tblW w:w="9800" w:type="dxa"/>
        <w:tblInd w:w="0" w:type="dxa"/>
        <w:tblCellMar>
          <w:top w:w="58" w:type="dxa"/>
          <w:right w:w="115" w:type="dxa"/>
        </w:tblCellMar>
        <w:tblLook w:val="04A0" w:firstRow="1" w:lastRow="0" w:firstColumn="1" w:lastColumn="0" w:noHBand="0" w:noVBand="1"/>
      </w:tblPr>
      <w:tblGrid>
        <w:gridCol w:w="7114"/>
        <w:gridCol w:w="2686"/>
      </w:tblGrid>
      <w:tr w:rsidR="00930457" w14:paraId="25B4312F" w14:textId="77777777" w:rsidTr="005D6700">
        <w:trPr>
          <w:trHeight w:val="789"/>
        </w:trPr>
        <w:tc>
          <w:tcPr>
            <w:tcW w:w="7114" w:type="dxa"/>
            <w:tcBorders>
              <w:top w:val="single" w:sz="6" w:space="0" w:color="000000"/>
              <w:left w:val="single" w:sz="6" w:space="0" w:color="000000"/>
              <w:bottom w:val="single" w:sz="6" w:space="0" w:color="000000"/>
              <w:right w:val="single" w:sz="6" w:space="0" w:color="000000"/>
            </w:tcBorders>
            <w:vAlign w:val="center"/>
          </w:tcPr>
          <w:p w14:paraId="7717C391" w14:textId="77777777" w:rsidR="00930457" w:rsidRDefault="00930457" w:rsidP="005D6700">
            <w:pPr>
              <w:ind w:left="100"/>
            </w:pPr>
            <w:r>
              <w:rPr>
                <w:rFonts w:ascii="Arial" w:eastAsia="Arial" w:hAnsi="Arial" w:cs="Arial"/>
                <w:sz w:val="14"/>
              </w:rPr>
              <w:t>Typ wentylacji</w:t>
            </w:r>
          </w:p>
        </w:tc>
        <w:tc>
          <w:tcPr>
            <w:tcW w:w="2686" w:type="dxa"/>
            <w:tcBorders>
              <w:top w:val="single" w:sz="6" w:space="0" w:color="000000"/>
              <w:left w:val="single" w:sz="6" w:space="0" w:color="000000"/>
              <w:bottom w:val="single" w:sz="6" w:space="0" w:color="000000"/>
              <w:right w:val="single" w:sz="6" w:space="0" w:color="000000"/>
            </w:tcBorders>
          </w:tcPr>
          <w:p w14:paraId="65B6825E" w14:textId="77777777" w:rsidR="00930457" w:rsidRDefault="00930457" w:rsidP="005D6700">
            <w:pPr>
              <w:ind w:left="100"/>
            </w:pPr>
            <w:r>
              <w:rPr>
                <w:rFonts w:ascii="Arial" w:eastAsia="Arial" w:hAnsi="Arial" w:cs="Arial"/>
                <w:sz w:val="14"/>
              </w:rPr>
              <w:t xml:space="preserve">budynek z wentylacją mieszaną (wentylacja mechaniczna </w:t>
            </w:r>
            <w:proofErr w:type="spellStart"/>
            <w:r>
              <w:rPr>
                <w:rFonts w:ascii="Arial" w:eastAsia="Arial" w:hAnsi="Arial" w:cs="Arial"/>
                <w:sz w:val="14"/>
              </w:rPr>
              <w:t>nawiewnowywiewna</w:t>
            </w:r>
            <w:proofErr w:type="spellEnd"/>
            <w:r>
              <w:rPr>
                <w:rFonts w:ascii="Arial" w:eastAsia="Arial" w:hAnsi="Arial" w:cs="Arial"/>
                <w:sz w:val="14"/>
              </w:rPr>
              <w:t xml:space="preserve"> działająca okresowo, wentylacja naturalna)</w:t>
            </w:r>
          </w:p>
        </w:tc>
      </w:tr>
      <w:tr w:rsidR="00930457" w14:paraId="07A4C903" w14:textId="77777777" w:rsidTr="005D6700">
        <w:trPr>
          <w:trHeight w:val="300"/>
        </w:trPr>
        <w:tc>
          <w:tcPr>
            <w:tcW w:w="7114" w:type="dxa"/>
            <w:tcBorders>
              <w:top w:val="single" w:sz="6" w:space="0" w:color="000000"/>
              <w:left w:val="single" w:sz="2" w:space="0" w:color="FFFFFF"/>
              <w:bottom w:val="single" w:sz="6" w:space="0" w:color="000000"/>
              <w:right w:val="nil"/>
            </w:tcBorders>
          </w:tcPr>
          <w:p w14:paraId="0CCF942C" w14:textId="77777777" w:rsidR="00930457" w:rsidRDefault="00930457" w:rsidP="005D6700">
            <w:r>
              <w:rPr>
                <w:rFonts w:ascii="Arial" w:eastAsia="Arial" w:hAnsi="Arial" w:cs="Arial"/>
                <w:sz w:val="18"/>
              </w:rPr>
              <w:t xml:space="preserve"> Lokal/strefa - Strefa </w:t>
            </w:r>
            <w:proofErr w:type="spellStart"/>
            <w:r>
              <w:rPr>
                <w:rFonts w:ascii="Arial" w:eastAsia="Arial" w:hAnsi="Arial" w:cs="Arial"/>
                <w:sz w:val="18"/>
              </w:rPr>
              <w:t>użytowa</w:t>
            </w:r>
            <w:proofErr w:type="spellEnd"/>
            <w:r>
              <w:rPr>
                <w:rFonts w:ascii="Arial" w:eastAsia="Arial" w:hAnsi="Arial" w:cs="Arial"/>
                <w:sz w:val="18"/>
              </w:rPr>
              <w:t xml:space="preserve"> </w:t>
            </w:r>
          </w:p>
        </w:tc>
        <w:tc>
          <w:tcPr>
            <w:tcW w:w="2686" w:type="dxa"/>
            <w:tcBorders>
              <w:top w:val="single" w:sz="6" w:space="0" w:color="000000"/>
              <w:left w:val="nil"/>
              <w:bottom w:val="single" w:sz="6" w:space="0" w:color="000000"/>
              <w:right w:val="single" w:sz="2" w:space="0" w:color="FFFFFF"/>
            </w:tcBorders>
          </w:tcPr>
          <w:p w14:paraId="12740306" w14:textId="77777777" w:rsidR="00930457" w:rsidRDefault="00930457" w:rsidP="005D6700"/>
        </w:tc>
      </w:tr>
      <w:tr w:rsidR="00930457" w14:paraId="50C1C0C8" w14:textId="77777777" w:rsidTr="005D6700">
        <w:trPr>
          <w:trHeight w:val="400"/>
        </w:trPr>
        <w:tc>
          <w:tcPr>
            <w:tcW w:w="7114" w:type="dxa"/>
            <w:tcBorders>
              <w:top w:val="single" w:sz="6" w:space="0" w:color="000000"/>
              <w:left w:val="single" w:sz="6" w:space="0" w:color="000000"/>
              <w:bottom w:val="single" w:sz="6" w:space="0" w:color="000000"/>
              <w:right w:val="single" w:sz="6" w:space="0" w:color="000000"/>
            </w:tcBorders>
            <w:vAlign w:val="center"/>
          </w:tcPr>
          <w:p w14:paraId="57C024AC" w14:textId="77777777" w:rsidR="00930457" w:rsidRDefault="00930457" w:rsidP="005D6700">
            <w:pPr>
              <w:ind w:left="100"/>
            </w:pPr>
            <w:r>
              <w:rPr>
                <w:rFonts w:ascii="Arial" w:eastAsia="Arial" w:hAnsi="Arial" w:cs="Arial"/>
                <w:sz w:val="14"/>
              </w:rPr>
              <w:t xml:space="preserve">Skuteczność odzysku ciepła z powietrza wywiewanego </w:t>
            </w:r>
            <w:proofErr w:type="spellStart"/>
            <w:r>
              <w:rPr>
                <w:rFonts w:ascii="Arial" w:eastAsia="Arial" w:hAnsi="Arial" w:cs="Arial"/>
                <w:sz w:val="14"/>
              </w:rPr>
              <w:t>η</w:t>
            </w:r>
            <w:r>
              <w:rPr>
                <w:rFonts w:ascii="Arial" w:eastAsia="Arial" w:hAnsi="Arial" w:cs="Arial"/>
                <w:sz w:val="8"/>
              </w:rPr>
              <w:t>OC</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014BB740" w14:textId="77777777" w:rsidR="00930457" w:rsidRDefault="00930457" w:rsidP="005D6700">
            <w:pPr>
              <w:ind w:left="115"/>
              <w:jc w:val="center"/>
            </w:pPr>
            <w:r>
              <w:rPr>
                <w:rFonts w:ascii="Arial" w:eastAsia="Arial" w:hAnsi="Arial" w:cs="Arial"/>
                <w:sz w:val="14"/>
              </w:rPr>
              <w:t>0,80</w:t>
            </w:r>
          </w:p>
        </w:tc>
      </w:tr>
      <w:tr w:rsidR="00930457" w14:paraId="24C88711" w14:textId="77777777" w:rsidTr="005D6700">
        <w:trPr>
          <w:trHeight w:val="400"/>
        </w:trPr>
        <w:tc>
          <w:tcPr>
            <w:tcW w:w="7114" w:type="dxa"/>
            <w:tcBorders>
              <w:top w:val="single" w:sz="6" w:space="0" w:color="000000"/>
              <w:left w:val="single" w:sz="6" w:space="0" w:color="000000"/>
              <w:bottom w:val="single" w:sz="6" w:space="0" w:color="000000"/>
              <w:right w:val="single" w:sz="6" w:space="0" w:color="000000"/>
            </w:tcBorders>
            <w:vAlign w:val="center"/>
          </w:tcPr>
          <w:p w14:paraId="340D8AC8" w14:textId="77777777" w:rsidR="00930457" w:rsidRDefault="00930457" w:rsidP="005D6700">
            <w:pPr>
              <w:ind w:left="100"/>
            </w:pPr>
            <w:r>
              <w:rPr>
                <w:rFonts w:ascii="Arial" w:eastAsia="Arial" w:hAnsi="Arial" w:cs="Arial"/>
                <w:sz w:val="14"/>
              </w:rPr>
              <w:t xml:space="preserve">Skuteczność gruntowego powietrznego wymiennika ciepła </w:t>
            </w:r>
            <w:proofErr w:type="spellStart"/>
            <w:r>
              <w:rPr>
                <w:rFonts w:ascii="Arial" w:eastAsia="Arial" w:hAnsi="Arial" w:cs="Arial"/>
                <w:sz w:val="14"/>
              </w:rPr>
              <w:t>η</w:t>
            </w:r>
            <w:r>
              <w:rPr>
                <w:rFonts w:ascii="Arial" w:eastAsia="Arial" w:hAnsi="Arial" w:cs="Arial"/>
                <w:sz w:val="8"/>
              </w:rPr>
              <w:t>GWC</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0691DC99" w14:textId="77777777" w:rsidR="00930457" w:rsidRDefault="00930457" w:rsidP="005D6700">
            <w:pPr>
              <w:ind w:left="115"/>
              <w:jc w:val="center"/>
            </w:pPr>
            <w:r>
              <w:rPr>
                <w:rFonts w:ascii="Arial" w:eastAsia="Arial" w:hAnsi="Arial" w:cs="Arial"/>
                <w:sz w:val="14"/>
              </w:rPr>
              <w:t>0,00</w:t>
            </w:r>
          </w:p>
        </w:tc>
      </w:tr>
      <w:tr w:rsidR="00930457" w14:paraId="2BCFA4AC" w14:textId="77777777" w:rsidTr="005D6700">
        <w:trPr>
          <w:trHeight w:val="400"/>
        </w:trPr>
        <w:tc>
          <w:tcPr>
            <w:tcW w:w="7114" w:type="dxa"/>
            <w:tcBorders>
              <w:top w:val="single" w:sz="6" w:space="0" w:color="000000"/>
              <w:left w:val="single" w:sz="6" w:space="0" w:color="000000"/>
              <w:bottom w:val="single" w:sz="6" w:space="0" w:color="000000"/>
              <w:right w:val="single" w:sz="6" w:space="0" w:color="000000"/>
            </w:tcBorders>
            <w:vAlign w:val="center"/>
          </w:tcPr>
          <w:p w14:paraId="3BF25478" w14:textId="77777777" w:rsidR="00930457" w:rsidRDefault="00930457" w:rsidP="005D6700">
            <w:pPr>
              <w:ind w:left="100"/>
            </w:pPr>
            <w:r>
              <w:rPr>
                <w:rFonts w:ascii="Arial" w:eastAsia="Arial" w:hAnsi="Arial" w:cs="Arial"/>
                <w:sz w:val="14"/>
              </w:rPr>
              <w:t>Strumień powietrza nawiewanego mechanicznie V</w:t>
            </w:r>
            <w:r>
              <w:rPr>
                <w:rFonts w:ascii="Arial" w:eastAsia="Arial" w:hAnsi="Arial" w:cs="Arial"/>
                <w:sz w:val="8"/>
              </w:rPr>
              <w:t>SU</w:t>
            </w:r>
          </w:p>
        </w:tc>
        <w:tc>
          <w:tcPr>
            <w:tcW w:w="2686" w:type="dxa"/>
            <w:tcBorders>
              <w:top w:val="single" w:sz="6" w:space="0" w:color="000000"/>
              <w:left w:val="single" w:sz="6" w:space="0" w:color="000000"/>
              <w:bottom w:val="single" w:sz="6" w:space="0" w:color="000000"/>
              <w:right w:val="single" w:sz="6" w:space="0" w:color="000000"/>
            </w:tcBorders>
            <w:vAlign w:val="center"/>
          </w:tcPr>
          <w:p w14:paraId="5A9F4966" w14:textId="77777777" w:rsidR="00930457" w:rsidRDefault="00930457" w:rsidP="005D6700">
            <w:pPr>
              <w:ind w:left="115"/>
              <w:jc w:val="center"/>
            </w:pPr>
            <w:r>
              <w:rPr>
                <w:rFonts w:ascii="Arial" w:eastAsia="Arial" w:hAnsi="Arial" w:cs="Arial"/>
                <w:sz w:val="14"/>
              </w:rPr>
              <w:t>1510,00 [m³/h]</w:t>
            </w:r>
          </w:p>
        </w:tc>
      </w:tr>
      <w:tr w:rsidR="00930457" w14:paraId="7C53F25A" w14:textId="77777777" w:rsidTr="005D6700">
        <w:trPr>
          <w:trHeight w:val="400"/>
        </w:trPr>
        <w:tc>
          <w:tcPr>
            <w:tcW w:w="7114" w:type="dxa"/>
            <w:tcBorders>
              <w:top w:val="single" w:sz="6" w:space="0" w:color="000000"/>
              <w:left w:val="single" w:sz="6" w:space="0" w:color="000000"/>
              <w:bottom w:val="single" w:sz="6" w:space="0" w:color="000000"/>
              <w:right w:val="single" w:sz="6" w:space="0" w:color="000000"/>
            </w:tcBorders>
            <w:vAlign w:val="center"/>
          </w:tcPr>
          <w:p w14:paraId="57ED336C" w14:textId="77777777" w:rsidR="00930457" w:rsidRDefault="00930457" w:rsidP="005D6700">
            <w:pPr>
              <w:ind w:left="100"/>
            </w:pPr>
            <w:r>
              <w:rPr>
                <w:rFonts w:ascii="Arial" w:eastAsia="Arial" w:hAnsi="Arial" w:cs="Arial"/>
                <w:sz w:val="14"/>
              </w:rPr>
              <w:t xml:space="preserve">Współczynnik strat ciepła na wentylację </w:t>
            </w:r>
            <w:proofErr w:type="spellStart"/>
            <w:r>
              <w:rPr>
                <w:rFonts w:ascii="Arial" w:eastAsia="Arial" w:hAnsi="Arial" w:cs="Arial"/>
                <w:sz w:val="14"/>
              </w:rPr>
              <w:t>H</w:t>
            </w:r>
            <w:r>
              <w:rPr>
                <w:rFonts w:ascii="Arial" w:eastAsia="Arial" w:hAnsi="Arial" w:cs="Arial"/>
                <w:sz w:val="8"/>
              </w:rPr>
              <w:t>ve</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41DAA760" w14:textId="77777777" w:rsidR="00930457" w:rsidRDefault="00930457" w:rsidP="005D6700">
            <w:pPr>
              <w:ind w:left="115"/>
              <w:jc w:val="center"/>
            </w:pPr>
            <w:r>
              <w:rPr>
                <w:rFonts w:ascii="Arial" w:eastAsia="Arial" w:hAnsi="Arial" w:cs="Arial"/>
                <w:sz w:val="14"/>
              </w:rPr>
              <w:t>326,56 [W/K]</w:t>
            </w:r>
          </w:p>
        </w:tc>
      </w:tr>
      <w:tr w:rsidR="00930457" w14:paraId="350136F8" w14:textId="77777777" w:rsidTr="005D6700">
        <w:trPr>
          <w:trHeight w:val="300"/>
        </w:trPr>
        <w:tc>
          <w:tcPr>
            <w:tcW w:w="7114" w:type="dxa"/>
            <w:tcBorders>
              <w:top w:val="single" w:sz="6" w:space="0" w:color="000000"/>
              <w:left w:val="single" w:sz="2" w:space="0" w:color="FFFFFF"/>
              <w:bottom w:val="single" w:sz="6" w:space="0" w:color="000000"/>
              <w:right w:val="nil"/>
            </w:tcBorders>
          </w:tcPr>
          <w:p w14:paraId="3B8556CA" w14:textId="77777777" w:rsidR="00930457" w:rsidRDefault="00930457" w:rsidP="005D6700">
            <w:r>
              <w:rPr>
                <w:rFonts w:ascii="Arial" w:eastAsia="Arial" w:hAnsi="Arial" w:cs="Arial"/>
                <w:sz w:val="18"/>
              </w:rPr>
              <w:t xml:space="preserve"> Lokal/strefa - Strefa poddasza nieużytkowego</w:t>
            </w:r>
          </w:p>
        </w:tc>
        <w:tc>
          <w:tcPr>
            <w:tcW w:w="2686" w:type="dxa"/>
            <w:tcBorders>
              <w:top w:val="single" w:sz="6" w:space="0" w:color="000000"/>
              <w:left w:val="nil"/>
              <w:bottom w:val="single" w:sz="6" w:space="0" w:color="000000"/>
              <w:right w:val="single" w:sz="2" w:space="0" w:color="FFFFFF"/>
            </w:tcBorders>
          </w:tcPr>
          <w:p w14:paraId="055F5309" w14:textId="77777777" w:rsidR="00930457" w:rsidRDefault="00930457" w:rsidP="005D6700"/>
        </w:tc>
      </w:tr>
      <w:tr w:rsidR="00930457" w14:paraId="77DEEF0C" w14:textId="77777777" w:rsidTr="005D6700">
        <w:trPr>
          <w:trHeight w:val="400"/>
        </w:trPr>
        <w:tc>
          <w:tcPr>
            <w:tcW w:w="7114" w:type="dxa"/>
            <w:tcBorders>
              <w:top w:val="single" w:sz="6" w:space="0" w:color="000000"/>
              <w:left w:val="single" w:sz="6" w:space="0" w:color="000000"/>
              <w:bottom w:val="single" w:sz="6" w:space="0" w:color="000000"/>
              <w:right w:val="single" w:sz="6" w:space="0" w:color="000000"/>
            </w:tcBorders>
            <w:vAlign w:val="center"/>
          </w:tcPr>
          <w:p w14:paraId="0AA69280" w14:textId="77777777" w:rsidR="00930457" w:rsidRDefault="00930457" w:rsidP="005D6700">
            <w:pPr>
              <w:ind w:left="100"/>
            </w:pPr>
            <w:r>
              <w:rPr>
                <w:rFonts w:ascii="Arial" w:eastAsia="Arial" w:hAnsi="Arial" w:cs="Arial"/>
                <w:sz w:val="14"/>
              </w:rPr>
              <w:t xml:space="preserve">Skuteczność odzysku ciepła z powietrza wywiewanego </w:t>
            </w:r>
            <w:proofErr w:type="spellStart"/>
            <w:r>
              <w:rPr>
                <w:rFonts w:ascii="Arial" w:eastAsia="Arial" w:hAnsi="Arial" w:cs="Arial"/>
                <w:sz w:val="14"/>
              </w:rPr>
              <w:t>η</w:t>
            </w:r>
            <w:r>
              <w:rPr>
                <w:rFonts w:ascii="Arial" w:eastAsia="Arial" w:hAnsi="Arial" w:cs="Arial"/>
                <w:sz w:val="8"/>
              </w:rPr>
              <w:t>OC</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334EFA23" w14:textId="77777777" w:rsidR="00930457" w:rsidRDefault="00930457" w:rsidP="005D6700">
            <w:pPr>
              <w:ind w:left="115"/>
              <w:jc w:val="center"/>
            </w:pPr>
            <w:r>
              <w:rPr>
                <w:rFonts w:ascii="Arial" w:eastAsia="Arial" w:hAnsi="Arial" w:cs="Arial"/>
                <w:sz w:val="14"/>
              </w:rPr>
              <w:t>-</w:t>
            </w:r>
          </w:p>
        </w:tc>
      </w:tr>
      <w:tr w:rsidR="00930457" w14:paraId="15B94C49" w14:textId="77777777" w:rsidTr="005D6700">
        <w:trPr>
          <w:trHeight w:val="400"/>
        </w:trPr>
        <w:tc>
          <w:tcPr>
            <w:tcW w:w="7114" w:type="dxa"/>
            <w:tcBorders>
              <w:top w:val="single" w:sz="6" w:space="0" w:color="000000"/>
              <w:left w:val="single" w:sz="6" w:space="0" w:color="000000"/>
              <w:bottom w:val="single" w:sz="6" w:space="0" w:color="000000"/>
              <w:right w:val="single" w:sz="6" w:space="0" w:color="000000"/>
            </w:tcBorders>
            <w:vAlign w:val="center"/>
          </w:tcPr>
          <w:p w14:paraId="3E859380" w14:textId="77777777" w:rsidR="00930457" w:rsidRDefault="00930457" w:rsidP="005D6700">
            <w:pPr>
              <w:ind w:left="100"/>
            </w:pPr>
            <w:r>
              <w:rPr>
                <w:rFonts w:ascii="Arial" w:eastAsia="Arial" w:hAnsi="Arial" w:cs="Arial"/>
                <w:sz w:val="14"/>
              </w:rPr>
              <w:t xml:space="preserve">Skuteczność gruntowego powietrznego wymiennika ciepła </w:t>
            </w:r>
            <w:proofErr w:type="spellStart"/>
            <w:r>
              <w:rPr>
                <w:rFonts w:ascii="Arial" w:eastAsia="Arial" w:hAnsi="Arial" w:cs="Arial"/>
                <w:sz w:val="14"/>
              </w:rPr>
              <w:t>η</w:t>
            </w:r>
            <w:r>
              <w:rPr>
                <w:rFonts w:ascii="Arial" w:eastAsia="Arial" w:hAnsi="Arial" w:cs="Arial"/>
                <w:sz w:val="8"/>
              </w:rPr>
              <w:t>GWC</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25785DF5" w14:textId="77777777" w:rsidR="00930457" w:rsidRDefault="00930457" w:rsidP="005D6700">
            <w:pPr>
              <w:ind w:left="115"/>
              <w:jc w:val="center"/>
            </w:pPr>
            <w:r>
              <w:rPr>
                <w:rFonts w:ascii="Arial" w:eastAsia="Arial" w:hAnsi="Arial" w:cs="Arial"/>
                <w:sz w:val="14"/>
              </w:rPr>
              <w:t>-</w:t>
            </w:r>
          </w:p>
        </w:tc>
      </w:tr>
      <w:tr w:rsidR="00930457" w14:paraId="6910081E" w14:textId="77777777" w:rsidTr="005D6700">
        <w:trPr>
          <w:trHeight w:val="400"/>
        </w:trPr>
        <w:tc>
          <w:tcPr>
            <w:tcW w:w="7114" w:type="dxa"/>
            <w:tcBorders>
              <w:top w:val="single" w:sz="6" w:space="0" w:color="000000"/>
              <w:left w:val="single" w:sz="6" w:space="0" w:color="000000"/>
              <w:bottom w:val="single" w:sz="6" w:space="0" w:color="000000"/>
              <w:right w:val="single" w:sz="6" w:space="0" w:color="000000"/>
            </w:tcBorders>
            <w:vAlign w:val="center"/>
          </w:tcPr>
          <w:p w14:paraId="00B03C8E" w14:textId="77777777" w:rsidR="00930457" w:rsidRDefault="00930457" w:rsidP="005D6700">
            <w:pPr>
              <w:ind w:left="100"/>
            </w:pPr>
            <w:r>
              <w:rPr>
                <w:rFonts w:ascii="Arial" w:eastAsia="Arial" w:hAnsi="Arial" w:cs="Arial"/>
                <w:sz w:val="14"/>
              </w:rPr>
              <w:t>Strumień powietrza wentylacji naturalnej kanałowej V</w:t>
            </w:r>
            <w:r>
              <w:rPr>
                <w:rFonts w:ascii="Arial" w:eastAsia="Arial" w:hAnsi="Arial" w:cs="Arial"/>
                <w:sz w:val="8"/>
              </w:rPr>
              <w:t>O</w:t>
            </w:r>
          </w:p>
        </w:tc>
        <w:tc>
          <w:tcPr>
            <w:tcW w:w="2686" w:type="dxa"/>
            <w:tcBorders>
              <w:top w:val="single" w:sz="6" w:space="0" w:color="000000"/>
              <w:left w:val="single" w:sz="6" w:space="0" w:color="000000"/>
              <w:bottom w:val="single" w:sz="6" w:space="0" w:color="000000"/>
              <w:right w:val="single" w:sz="6" w:space="0" w:color="000000"/>
            </w:tcBorders>
            <w:vAlign w:val="center"/>
          </w:tcPr>
          <w:p w14:paraId="040FB143" w14:textId="77777777" w:rsidR="00930457" w:rsidRDefault="00930457" w:rsidP="005D6700">
            <w:pPr>
              <w:ind w:left="115"/>
              <w:jc w:val="center"/>
            </w:pPr>
            <w:r>
              <w:rPr>
                <w:rFonts w:ascii="Arial" w:eastAsia="Arial" w:hAnsi="Arial" w:cs="Arial"/>
                <w:sz w:val="14"/>
              </w:rPr>
              <w:t>0,00 [m³/h]</w:t>
            </w:r>
          </w:p>
        </w:tc>
      </w:tr>
      <w:tr w:rsidR="00930457" w14:paraId="43CD6FF1" w14:textId="77777777" w:rsidTr="005D6700">
        <w:trPr>
          <w:trHeight w:val="400"/>
        </w:trPr>
        <w:tc>
          <w:tcPr>
            <w:tcW w:w="7114" w:type="dxa"/>
            <w:tcBorders>
              <w:top w:val="single" w:sz="6" w:space="0" w:color="000000"/>
              <w:left w:val="single" w:sz="6" w:space="0" w:color="000000"/>
              <w:bottom w:val="single" w:sz="6" w:space="0" w:color="000000"/>
              <w:right w:val="single" w:sz="6" w:space="0" w:color="000000"/>
            </w:tcBorders>
            <w:vAlign w:val="center"/>
          </w:tcPr>
          <w:p w14:paraId="271455C1" w14:textId="77777777" w:rsidR="00930457" w:rsidRDefault="00930457" w:rsidP="005D6700">
            <w:pPr>
              <w:ind w:left="100"/>
            </w:pPr>
            <w:r>
              <w:rPr>
                <w:rFonts w:ascii="Arial" w:eastAsia="Arial" w:hAnsi="Arial" w:cs="Arial"/>
                <w:sz w:val="14"/>
              </w:rPr>
              <w:t xml:space="preserve">Współczynnik strat ciepła na wentylację </w:t>
            </w:r>
            <w:proofErr w:type="spellStart"/>
            <w:r>
              <w:rPr>
                <w:rFonts w:ascii="Arial" w:eastAsia="Arial" w:hAnsi="Arial" w:cs="Arial"/>
                <w:sz w:val="14"/>
              </w:rPr>
              <w:t>H</w:t>
            </w:r>
            <w:r>
              <w:rPr>
                <w:rFonts w:ascii="Arial" w:eastAsia="Arial" w:hAnsi="Arial" w:cs="Arial"/>
                <w:sz w:val="8"/>
              </w:rPr>
              <w:t>ve</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522A8216" w14:textId="77777777" w:rsidR="00930457" w:rsidRDefault="00930457" w:rsidP="005D6700">
            <w:pPr>
              <w:ind w:left="115"/>
              <w:jc w:val="center"/>
            </w:pPr>
            <w:r>
              <w:rPr>
                <w:rFonts w:ascii="Arial" w:eastAsia="Arial" w:hAnsi="Arial" w:cs="Arial"/>
                <w:sz w:val="14"/>
              </w:rPr>
              <w:t>0,00 [W/K]</w:t>
            </w:r>
          </w:p>
        </w:tc>
      </w:tr>
      <w:tr w:rsidR="00930457" w14:paraId="59B4DE5B" w14:textId="77777777" w:rsidTr="005D6700">
        <w:trPr>
          <w:trHeight w:val="300"/>
        </w:trPr>
        <w:tc>
          <w:tcPr>
            <w:tcW w:w="7114" w:type="dxa"/>
            <w:tcBorders>
              <w:top w:val="single" w:sz="6" w:space="0" w:color="000000"/>
              <w:left w:val="single" w:sz="2" w:space="0" w:color="FFFFFF"/>
              <w:bottom w:val="nil"/>
              <w:right w:val="nil"/>
            </w:tcBorders>
          </w:tcPr>
          <w:p w14:paraId="3B4C443F" w14:textId="54BB8E3D" w:rsidR="00930457" w:rsidRDefault="00930457" w:rsidP="005D6700">
            <w:r>
              <w:rPr>
                <w:rFonts w:ascii="Arial" w:eastAsia="Arial" w:hAnsi="Arial" w:cs="Arial"/>
                <w:b/>
                <w:sz w:val="20"/>
              </w:rPr>
              <w:t>Ciepła woda użytkowa</w:t>
            </w:r>
          </w:p>
        </w:tc>
        <w:tc>
          <w:tcPr>
            <w:tcW w:w="2686" w:type="dxa"/>
            <w:tcBorders>
              <w:top w:val="single" w:sz="6" w:space="0" w:color="000000"/>
              <w:left w:val="nil"/>
              <w:bottom w:val="nil"/>
              <w:right w:val="single" w:sz="2" w:space="0" w:color="FFFFFF"/>
            </w:tcBorders>
          </w:tcPr>
          <w:p w14:paraId="77E2FA9A" w14:textId="77777777" w:rsidR="00930457" w:rsidRDefault="00930457" w:rsidP="005D6700"/>
        </w:tc>
      </w:tr>
    </w:tbl>
    <w:tbl>
      <w:tblPr>
        <w:tblStyle w:val="TableGrid3"/>
        <w:tblW w:w="9800" w:type="dxa"/>
        <w:tblInd w:w="0" w:type="dxa"/>
        <w:tblCellMar>
          <w:top w:w="58" w:type="dxa"/>
          <w:right w:w="115" w:type="dxa"/>
        </w:tblCellMar>
        <w:tblLook w:val="04A0" w:firstRow="1" w:lastRow="0" w:firstColumn="1" w:lastColumn="0" w:noHBand="0" w:noVBand="1"/>
      </w:tblPr>
      <w:tblGrid>
        <w:gridCol w:w="4428"/>
        <w:gridCol w:w="2686"/>
        <w:gridCol w:w="2686"/>
      </w:tblGrid>
      <w:tr w:rsidR="00930457" w14:paraId="306ACDD3" w14:textId="77777777" w:rsidTr="00930457">
        <w:trPr>
          <w:trHeight w:val="400"/>
        </w:trPr>
        <w:tc>
          <w:tcPr>
            <w:tcW w:w="4428" w:type="dxa"/>
            <w:tcBorders>
              <w:top w:val="single" w:sz="6" w:space="0" w:color="000000"/>
              <w:left w:val="single" w:sz="6" w:space="0" w:color="000000"/>
              <w:bottom w:val="single" w:sz="6" w:space="0" w:color="000000"/>
              <w:right w:val="single" w:sz="6" w:space="0" w:color="000000"/>
            </w:tcBorders>
            <w:vAlign w:val="center"/>
          </w:tcPr>
          <w:p w14:paraId="65C46C84" w14:textId="77777777" w:rsidR="00930457" w:rsidRDefault="00930457" w:rsidP="005D6700">
            <w:pPr>
              <w:ind w:left="100"/>
            </w:pPr>
            <w:r>
              <w:rPr>
                <w:rFonts w:ascii="Arial" w:eastAsia="Arial" w:hAnsi="Arial" w:cs="Arial"/>
                <w:sz w:val="14"/>
              </w:rPr>
              <w:t xml:space="preserve">Zapotrzebowanie ciepła użytkowego do podgrzania c.w.u. </w:t>
            </w:r>
            <w:proofErr w:type="spellStart"/>
            <w:r>
              <w:rPr>
                <w:rFonts w:ascii="Arial" w:eastAsia="Arial" w:hAnsi="Arial" w:cs="Arial"/>
                <w:sz w:val="14"/>
              </w:rPr>
              <w:t>Q</w:t>
            </w:r>
            <w:r>
              <w:rPr>
                <w:rFonts w:ascii="Arial" w:eastAsia="Arial" w:hAnsi="Arial" w:cs="Arial"/>
                <w:sz w:val="8"/>
              </w:rPr>
              <w:t>W,nd</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3B83FEFC" w14:textId="77777777" w:rsidR="00930457" w:rsidRDefault="00930457" w:rsidP="005D6700">
            <w:pPr>
              <w:ind w:left="115"/>
              <w:jc w:val="center"/>
            </w:pPr>
            <w:r>
              <w:rPr>
                <w:rFonts w:ascii="Arial" w:eastAsia="Arial" w:hAnsi="Arial" w:cs="Arial"/>
                <w:sz w:val="14"/>
              </w:rPr>
              <w:t>9885,61 [kWh/rok]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51D9ED20" w14:textId="77777777" w:rsidR="00930457" w:rsidRDefault="00930457" w:rsidP="005D6700">
            <w:pPr>
              <w:ind w:left="115"/>
              <w:jc w:val="center"/>
            </w:pPr>
            <w:r>
              <w:rPr>
                <w:rFonts w:ascii="Arial" w:eastAsia="Arial" w:hAnsi="Arial" w:cs="Arial"/>
                <w:sz w:val="14"/>
              </w:rPr>
              <w:t>9885,61 [kWh/rok]</w:t>
            </w:r>
          </w:p>
        </w:tc>
      </w:tr>
      <w:tr w:rsidR="00930457" w14:paraId="1B48257F"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0C66F265" w14:textId="77777777" w:rsidR="00930457" w:rsidRDefault="00930457" w:rsidP="005D6700">
            <w:pPr>
              <w:ind w:left="100"/>
            </w:pPr>
            <w:r>
              <w:rPr>
                <w:rFonts w:ascii="Arial" w:eastAsia="Arial" w:hAnsi="Arial" w:cs="Arial"/>
                <w:sz w:val="14"/>
              </w:rPr>
              <w:t>Zapotrzebowanie na energię końcową dla potrzeb wytworzenia ciepłej wody Q</w:t>
            </w:r>
            <w:r>
              <w:rPr>
                <w:rFonts w:ascii="Arial" w:eastAsia="Arial" w:hAnsi="Arial" w:cs="Arial"/>
                <w:sz w:val="8"/>
              </w:rPr>
              <w:t>K,W</w:t>
            </w:r>
          </w:p>
        </w:tc>
        <w:tc>
          <w:tcPr>
            <w:tcW w:w="2686" w:type="dxa"/>
            <w:tcBorders>
              <w:top w:val="single" w:sz="6" w:space="0" w:color="000000"/>
              <w:left w:val="single" w:sz="6" w:space="0" w:color="000000"/>
              <w:bottom w:val="single" w:sz="6" w:space="0" w:color="000000"/>
              <w:right w:val="single" w:sz="6" w:space="0" w:color="000000"/>
            </w:tcBorders>
            <w:vAlign w:val="center"/>
          </w:tcPr>
          <w:p w14:paraId="646DBEE4" w14:textId="77777777" w:rsidR="00930457" w:rsidRDefault="00930457" w:rsidP="005D6700">
            <w:pPr>
              <w:ind w:left="115"/>
              <w:jc w:val="center"/>
            </w:pPr>
            <w:r>
              <w:rPr>
                <w:rFonts w:ascii="Arial" w:eastAsia="Arial" w:hAnsi="Arial" w:cs="Arial"/>
                <w:sz w:val="14"/>
              </w:rPr>
              <w:t>14410,51 [kWh/rok]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6141257D" w14:textId="77777777" w:rsidR="00930457" w:rsidRDefault="00930457" w:rsidP="005D6700">
            <w:pPr>
              <w:ind w:left="115"/>
              <w:jc w:val="center"/>
            </w:pPr>
            <w:r>
              <w:rPr>
                <w:rFonts w:ascii="Arial" w:eastAsia="Arial" w:hAnsi="Arial" w:cs="Arial"/>
                <w:sz w:val="14"/>
              </w:rPr>
              <w:t>23638,48 [kWh/rok]</w:t>
            </w:r>
          </w:p>
        </w:tc>
      </w:tr>
      <w:tr w:rsidR="00930457" w14:paraId="14A3F9E6" w14:textId="77777777" w:rsidTr="00930457">
        <w:trPr>
          <w:trHeight w:val="300"/>
        </w:trPr>
        <w:tc>
          <w:tcPr>
            <w:tcW w:w="4428" w:type="dxa"/>
            <w:tcBorders>
              <w:top w:val="single" w:sz="6" w:space="0" w:color="000000"/>
              <w:left w:val="single" w:sz="2" w:space="0" w:color="FFFFFF"/>
              <w:bottom w:val="single" w:sz="6" w:space="0" w:color="000000"/>
              <w:right w:val="nil"/>
            </w:tcBorders>
          </w:tcPr>
          <w:p w14:paraId="39D340FE" w14:textId="77777777" w:rsidR="00930457" w:rsidRDefault="00930457" w:rsidP="005D6700">
            <w:r>
              <w:rPr>
                <w:rFonts w:ascii="Arial" w:eastAsia="Arial" w:hAnsi="Arial" w:cs="Arial"/>
                <w:sz w:val="18"/>
              </w:rPr>
              <w:t xml:space="preserve"> Dla budynku - instalacja 1</w:t>
            </w:r>
          </w:p>
        </w:tc>
        <w:tc>
          <w:tcPr>
            <w:tcW w:w="2686" w:type="dxa"/>
            <w:tcBorders>
              <w:top w:val="single" w:sz="6" w:space="0" w:color="000000"/>
              <w:left w:val="nil"/>
              <w:bottom w:val="single" w:sz="6" w:space="0" w:color="000000"/>
              <w:right w:val="nil"/>
            </w:tcBorders>
          </w:tcPr>
          <w:p w14:paraId="78713187" w14:textId="77777777" w:rsidR="00930457" w:rsidRDefault="00930457" w:rsidP="005D6700"/>
        </w:tc>
        <w:tc>
          <w:tcPr>
            <w:tcW w:w="2686" w:type="dxa"/>
            <w:tcBorders>
              <w:top w:val="single" w:sz="6" w:space="0" w:color="000000"/>
              <w:left w:val="nil"/>
              <w:bottom w:val="single" w:sz="6" w:space="0" w:color="000000"/>
              <w:right w:val="single" w:sz="2" w:space="0" w:color="FFFFFF"/>
            </w:tcBorders>
          </w:tcPr>
          <w:p w14:paraId="2985FF68" w14:textId="77777777" w:rsidR="00930457" w:rsidRDefault="00930457" w:rsidP="005D6700"/>
        </w:tc>
      </w:tr>
      <w:tr w:rsidR="00930457" w14:paraId="7DD2BB9B" w14:textId="77777777" w:rsidTr="00930457">
        <w:trPr>
          <w:trHeight w:val="400"/>
        </w:trPr>
        <w:tc>
          <w:tcPr>
            <w:tcW w:w="4428" w:type="dxa"/>
            <w:tcBorders>
              <w:top w:val="single" w:sz="6" w:space="0" w:color="000000"/>
              <w:left w:val="single" w:sz="6" w:space="0" w:color="000000"/>
              <w:bottom w:val="single" w:sz="6" w:space="0" w:color="000000"/>
              <w:right w:val="single" w:sz="6" w:space="0" w:color="000000"/>
            </w:tcBorders>
          </w:tcPr>
          <w:p w14:paraId="71B69A1C" w14:textId="77777777" w:rsidR="00930457" w:rsidRDefault="00930457" w:rsidP="005D6700"/>
        </w:tc>
        <w:tc>
          <w:tcPr>
            <w:tcW w:w="2686" w:type="dxa"/>
            <w:tcBorders>
              <w:top w:val="single" w:sz="6" w:space="0" w:color="000000"/>
              <w:left w:val="single" w:sz="6" w:space="0" w:color="000000"/>
              <w:bottom w:val="single" w:sz="6" w:space="0" w:color="000000"/>
              <w:right w:val="single" w:sz="6" w:space="0" w:color="000000"/>
            </w:tcBorders>
            <w:vAlign w:val="center"/>
          </w:tcPr>
          <w:p w14:paraId="05430ECC" w14:textId="77777777" w:rsidR="00930457" w:rsidRDefault="00930457" w:rsidP="005D6700">
            <w:pPr>
              <w:ind w:left="115"/>
              <w:jc w:val="center"/>
            </w:pPr>
            <w:r>
              <w:rPr>
                <w:rFonts w:ascii="Arial" w:eastAsia="Arial" w:hAnsi="Arial" w:cs="Arial"/>
                <w:b/>
                <w:sz w:val="14"/>
              </w:rPr>
              <w:t>System projektowany</w:t>
            </w:r>
          </w:p>
        </w:tc>
        <w:tc>
          <w:tcPr>
            <w:tcW w:w="2686" w:type="dxa"/>
            <w:tcBorders>
              <w:top w:val="single" w:sz="6" w:space="0" w:color="000000"/>
              <w:left w:val="single" w:sz="6" w:space="0" w:color="000000"/>
              <w:bottom w:val="single" w:sz="6" w:space="0" w:color="000000"/>
              <w:right w:val="single" w:sz="6" w:space="0" w:color="000000"/>
            </w:tcBorders>
            <w:vAlign w:val="center"/>
          </w:tcPr>
          <w:p w14:paraId="789B6DDD" w14:textId="77777777" w:rsidR="00930457" w:rsidRDefault="00930457" w:rsidP="005D6700">
            <w:pPr>
              <w:ind w:left="115"/>
              <w:jc w:val="center"/>
            </w:pPr>
            <w:r>
              <w:rPr>
                <w:rFonts w:ascii="Arial" w:eastAsia="Arial" w:hAnsi="Arial" w:cs="Arial"/>
                <w:b/>
                <w:sz w:val="14"/>
              </w:rPr>
              <w:t>System alternatywny</w:t>
            </w:r>
          </w:p>
        </w:tc>
      </w:tr>
      <w:tr w:rsidR="00930457" w14:paraId="2AABFE86"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1874211F" w14:textId="77777777" w:rsidR="00930457" w:rsidRDefault="00930457" w:rsidP="005D6700">
            <w:pPr>
              <w:ind w:left="100"/>
            </w:pPr>
            <w:r>
              <w:rPr>
                <w:rFonts w:ascii="Arial" w:eastAsia="Arial" w:hAnsi="Arial" w:cs="Arial"/>
                <w:sz w:val="14"/>
              </w:rPr>
              <w:t>System przygotowania c.w.u.</w:t>
            </w:r>
          </w:p>
        </w:tc>
        <w:tc>
          <w:tcPr>
            <w:tcW w:w="2686" w:type="dxa"/>
            <w:tcBorders>
              <w:top w:val="single" w:sz="6" w:space="0" w:color="000000"/>
              <w:left w:val="single" w:sz="6" w:space="0" w:color="000000"/>
              <w:bottom w:val="single" w:sz="6" w:space="0" w:color="000000"/>
              <w:right w:val="single" w:sz="6" w:space="0" w:color="000000"/>
            </w:tcBorders>
          </w:tcPr>
          <w:p w14:paraId="3A2766D2" w14:textId="77777777" w:rsidR="00930457" w:rsidRDefault="00930457" w:rsidP="005D6700">
            <w:pPr>
              <w:ind w:left="100"/>
            </w:pPr>
            <w:r>
              <w:rPr>
                <w:rFonts w:ascii="Arial" w:eastAsia="Arial" w:hAnsi="Arial" w:cs="Arial"/>
                <w:sz w:val="14"/>
              </w:rPr>
              <w:t>Węzeł cieplny kompaktowy z obudową, o mocy nominalnej do 100 kW</w:t>
            </w:r>
          </w:p>
        </w:tc>
        <w:tc>
          <w:tcPr>
            <w:tcW w:w="2686" w:type="dxa"/>
            <w:tcBorders>
              <w:top w:val="single" w:sz="6" w:space="0" w:color="000000"/>
              <w:left w:val="single" w:sz="6" w:space="0" w:color="000000"/>
              <w:bottom w:val="single" w:sz="6" w:space="0" w:color="000000"/>
              <w:right w:val="single" w:sz="6" w:space="0" w:color="000000"/>
            </w:tcBorders>
          </w:tcPr>
          <w:p w14:paraId="14A067D9" w14:textId="77777777" w:rsidR="00930457" w:rsidRPr="00825828" w:rsidRDefault="00930457" w:rsidP="005D6700">
            <w:pPr>
              <w:ind w:left="100"/>
              <w:rPr>
                <w:lang w:val="en-US"/>
              </w:rPr>
            </w:pPr>
            <w:r w:rsidRPr="00825828">
              <w:rPr>
                <w:rFonts w:ascii="Arial" w:eastAsia="Arial" w:hAnsi="Arial" w:cs="Arial"/>
                <w:sz w:val="14"/>
                <w:lang w:val="en-US"/>
              </w:rPr>
              <w:t>Excellence FKT-1 W o 2,23 m2 pow.</w:t>
            </w:r>
          </w:p>
          <w:p w14:paraId="68BCB656" w14:textId="77777777" w:rsidR="00930457" w:rsidRDefault="00930457" w:rsidP="005D6700">
            <w:pPr>
              <w:ind w:left="100"/>
            </w:pPr>
            <w:r>
              <w:rPr>
                <w:rFonts w:ascii="Arial" w:eastAsia="Arial" w:hAnsi="Arial" w:cs="Arial"/>
                <w:sz w:val="14"/>
              </w:rPr>
              <w:t>absorbera</w:t>
            </w:r>
          </w:p>
        </w:tc>
      </w:tr>
      <w:tr w:rsidR="00930457" w14:paraId="1590D232"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23502922" w14:textId="77777777" w:rsidR="00930457" w:rsidRDefault="00930457" w:rsidP="005D6700">
            <w:pPr>
              <w:ind w:left="100"/>
            </w:pPr>
            <w:r>
              <w:rPr>
                <w:rFonts w:ascii="Arial" w:eastAsia="Arial" w:hAnsi="Arial" w:cs="Arial"/>
                <w:sz w:val="14"/>
              </w:rPr>
              <w:t>Nośnik energii końcowej</w:t>
            </w:r>
          </w:p>
        </w:tc>
        <w:tc>
          <w:tcPr>
            <w:tcW w:w="2686" w:type="dxa"/>
            <w:tcBorders>
              <w:top w:val="single" w:sz="6" w:space="0" w:color="000000"/>
              <w:left w:val="single" w:sz="6" w:space="0" w:color="000000"/>
              <w:bottom w:val="single" w:sz="6" w:space="0" w:color="000000"/>
              <w:right w:val="single" w:sz="6" w:space="0" w:color="000000"/>
            </w:tcBorders>
          </w:tcPr>
          <w:p w14:paraId="5546B7A5" w14:textId="77777777" w:rsidR="00930457" w:rsidRDefault="00930457" w:rsidP="005D6700">
            <w:pPr>
              <w:ind w:left="100"/>
            </w:pPr>
            <w:r>
              <w:rPr>
                <w:rFonts w:ascii="Arial" w:eastAsia="Arial" w:hAnsi="Arial" w:cs="Arial"/>
                <w:sz w:val="14"/>
              </w:rPr>
              <w:t>Ciepło sieciowe z kogeneracji: węgiel kamienny lub gaz</w:t>
            </w:r>
          </w:p>
        </w:tc>
        <w:tc>
          <w:tcPr>
            <w:tcW w:w="2686" w:type="dxa"/>
            <w:tcBorders>
              <w:top w:val="single" w:sz="6" w:space="0" w:color="000000"/>
              <w:left w:val="single" w:sz="6" w:space="0" w:color="000000"/>
              <w:bottom w:val="single" w:sz="6" w:space="0" w:color="000000"/>
              <w:right w:val="single" w:sz="6" w:space="0" w:color="000000"/>
            </w:tcBorders>
          </w:tcPr>
          <w:p w14:paraId="15001AEC" w14:textId="77777777" w:rsidR="00930457" w:rsidRDefault="00930457" w:rsidP="005D6700">
            <w:pPr>
              <w:ind w:left="100"/>
            </w:pPr>
            <w:r>
              <w:rPr>
                <w:rFonts w:ascii="Arial" w:eastAsia="Arial" w:hAnsi="Arial" w:cs="Arial"/>
                <w:sz w:val="14"/>
              </w:rPr>
              <w:t>Lokalne odnawialne źródła energii:</w:t>
            </w:r>
          </w:p>
          <w:p w14:paraId="40158B61" w14:textId="77777777" w:rsidR="00930457" w:rsidRDefault="00930457" w:rsidP="005D6700">
            <w:pPr>
              <w:ind w:left="100"/>
            </w:pPr>
            <w:r>
              <w:rPr>
                <w:rFonts w:ascii="Arial" w:eastAsia="Arial" w:hAnsi="Arial" w:cs="Arial"/>
                <w:sz w:val="14"/>
              </w:rPr>
              <w:t>energia słoneczna</w:t>
            </w:r>
          </w:p>
        </w:tc>
      </w:tr>
      <w:tr w:rsidR="00930457" w14:paraId="35E372BF"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6FDC865A" w14:textId="77777777" w:rsidR="00930457" w:rsidRDefault="00930457" w:rsidP="005D6700">
            <w:pPr>
              <w:ind w:left="100"/>
            </w:pPr>
            <w:r>
              <w:rPr>
                <w:rFonts w:ascii="Arial" w:eastAsia="Arial" w:hAnsi="Arial" w:cs="Arial"/>
                <w:sz w:val="14"/>
              </w:rPr>
              <w:t xml:space="preserve">Średnia sezonowa sprawność instalacji wytworzenia, dystrybucji i instalacji c.w.u. </w:t>
            </w:r>
            <w:proofErr w:type="spellStart"/>
            <w:r>
              <w:rPr>
                <w:rFonts w:ascii="Arial" w:eastAsia="Arial" w:hAnsi="Arial" w:cs="Arial"/>
                <w:sz w:val="14"/>
              </w:rPr>
              <w:t>η</w:t>
            </w:r>
            <w:r>
              <w:rPr>
                <w:rFonts w:ascii="Arial" w:eastAsia="Arial" w:hAnsi="Arial" w:cs="Arial"/>
                <w:sz w:val="8"/>
              </w:rPr>
              <w:t>W,tot</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7A1B21C1" w14:textId="77777777" w:rsidR="00930457" w:rsidRDefault="00930457" w:rsidP="005D6700">
            <w:pPr>
              <w:ind w:left="115"/>
              <w:jc w:val="center"/>
            </w:pPr>
            <w:r>
              <w:rPr>
                <w:rFonts w:ascii="Arial" w:eastAsia="Arial" w:hAnsi="Arial" w:cs="Arial"/>
                <w:sz w:val="14"/>
              </w:rPr>
              <w:t>0,69</w:t>
            </w:r>
          </w:p>
        </w:tc>
        <w:tc>
          <w:tcPr>
            <w:tcW w:w="2686" w:type="dxa"/>
            <w:tcBorders>
              <w:top w:val="single" w:sz="6" w:space="0" w:color="000000"/>
              <w:left w:val="single" w:sz="6" w:space="0" w:color="000000"/>
              <w:bottom w:val="single" w:sz="6" w:space="0" w:color="000000"/>
              <w:right w:val="single" w:sz="6" w:space="0" w:color="000000"/>
            </w:tcBorders>
            <w:vAlign w:val="center"/>
          </w:tcPr>
          <w:p w14:paraId="7DEADB13" w14:textId="77777777" w:rsidR="00930457" w:rsidRDefault="00930457" w:rsidP="005D6700">
            <w:pPr>
              <w:ind w:left="115"/>
              <w:jc w:val="center"/>
            </w:pPr>
            <w:r>
              <w:rPr>
                <w:rFonts w:ascii="Arial" w:eastAsia="Arial" w:hAnsi="Arial" w:cs="Arial"/>
                <w:sz w:val="14"/>
              </w:rPr>
              <w:t>0,42</w:t>
            </w:r>
          </w:p>
        </w:tc>
      </w:tr>
      <w:tr w:rsidR="00930457" w14:paraId="6742F057"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71B5D330" w14:textId="77777777" w:rsidR="00930457" w:rsidRDefault="00930457" w:rsidP="005D6700">
            <w:pPr>
              <w:ind w:left="100"/>
            </w:pPr>
            <w:r>
              <w:rPr>
                <w:rFonts w:ascii="Arial" w:eastAsia="Arial" w:hAnsi="Arial" w:cs="Arial"/>
                <w:sz w:val="14"/>
              </w:rPr>
              <w:t xml:space="preserve">Średnia sezonowa sprawność wytworzenia nośnika ciepła z energii dostarczonej do granicy bilansowej budynku </w:t>
            </w:r>
            <w:proofErr w:type="spellStart"/>
            <w:r>
              <w:rPr>
                <w:rFonts w:ascii="Arial" w:eastAsia="Arial" w:hAnsi="Arial" w:cs="Arial"/>
                <w:sz w:val="14"/>
              </w:rPr>
              <w:t>η</w:t>
            </w:r>
            <w:r>
              <w:rPr>
                <w:rFonts w:ascii="Arial" w:eastAsia="Arial" w:hAnsi="Arial" w:cs="Arial"/>
                <w:sz w:val="8"/>
              </w:rPr>
              <w:t>W,g</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6773D56A" w14:textId="77777777" w:rsidR="00930457" w:rsidRDefault="00930457" w:rsidP="005D6700">
            <w:pPr>
              <w:ind w:left="115"/>
              <w:jc w:val="center"/>
            </w:pPr>
            <w:r>
              <w:rPr>
                <w:rFonts w:ascii="Arial" w:eastAsia="Arial" w:hAnsi="Arial" w:cs="Arial"/>
                <w:sz w:val="14"/>
              </w:rPr>
              <w:t>0,98</w:t>
            </w:r>
          </w:p>
        </w:tc>
        <w:tc>
          <w:tcPr>
            <w:tcW w:w="2686" w:type="dxa"/>
            <w:tcBorders>
              <w:top w:val="single" w:sz="6" w:space="0" w:color="000000"/>
              <w:left w:val="single" w:sz="6" w:space="0" w:color="000000"/>
              <w:bottom w:val="single" w:sz="6" w:space="0" w:color="000000"/>
              <w:right w:val="single" w:sz="6" w:space="0" w:color="000000"/>
            </w:tcBorders>
            <w:vAlign w:val="center"/>
          </w:tcPr>
          <w:p w14:paraId="61CF42CF" w14:textId="77777777" w:rsidR="00930457" w:rsidRDefault="00930457" w:rsidP="005D6700">
            <w:pPr>
              <w:ind w:left="115"/>
              <w:jc w:val="center"/>
            </w:pPr>
            <w:r>
              <w:rPr>
                <w:rFonts w:ascii="Arial" w:eastAsia="Arial" w:hAnsi="Arial" w:cs="Arial"/>
                <w:sz w:val="14"/>
              </w:rPr>
              <w:t>0,82</w:t>
            </w:r>
          </w:p>
        </w:tc>
      </w:tr>
      <w:tr w:rsidR="00930457" w14:paraId="76E0299E"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0E0B1E16" w14:textId="77777777" w:rsidR="00930457" w:rsidRDefault="00930457" w:rsidP="005D6700">
            <w:pPr>
              <w:ind w:left="100"/>
            </w:pPr>
            <w:r>
              <w:rPr>
                <w:rFonts w:ascii="Arial" w:eastAsia="Arial" w:hAnsi="Arial" w:cs="Arial"/>
                <w:sz w:val="14"/>
              </w:rPr>
              <w:t xml:space="preserve">Średnia sezonowa sprawność transportu ciepłej wody w obrębie budynku </w:t>
            </w:r>
            <w:proofErr w:type="spellStart"/>
            <w:r>
              <w:rPr>
                <w:rFonts w:ascii="Arial" w:eastAsia="Arial" w:hAnsi="Arial" w:cs="Arial"/>
                <w:sz w:val="14"/>
              </w:rPr>
              <w:t>η</w:t>
            </w:r>
            <w:r>
              <w:rPr>
                <w:rFonts w:ascii="Arial" w:eastAsia="Arial" w:hAnsi="Arial" w:cs="Arial"/>
                <w:sz w:val="8"/>
              </w:rPr>
              <w:t>H,d</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5B8DFBB8" w14:textId="77777777" w:rsidR="00930457" w:rsidRDefault="00930457" w:rsidP="005D6700">
            <w:pPr>
              <w:ind w:left="115"/>
              <w:jc w:val="center"/>
            </w:pPr>
            <w:r>
              <w:rPr>
                <w:rFonts w:ascii="Arial" w:eastAsia="Arial" w:hAnsi="Arial" w:cs="Arial"/>
                <w:sz w:val="14"/>
              </w:rPr>
              <w:t>0,70</w:t>
            </w:r>
          </w:p>
        </w:tc>
        <w:tc>
          <w:tcPr>
            <w:tcW w:w="2686" w:type="dxa"/>
            <w:tcBorders>
              <w:top w:val="single" w:sz="6" w:space="0" w:color="000000"/>
              <w:left w:val="single" w:sz="6" w:space="0" w:color="000000"/>
              <w:bottom w:val="single" w:sz="6" w:space="0" w:color="000000"/>
              <w:right w:val="single" w:sz="6" w:space="0" w:color="000000"/>
            </w:tcBorders>
            <w:vAlign w:val="center"/>
          </w:tcPr>
          <w:p w14:paraId="70FEB7DA" w14:textId="77777777" w:rsidR="00930457" w:rsidRDefault="00930457" w:rsidP="005D6700">
            <w:pPr>
              <w:ind w:left="115"/>
              <w:jc w:val="center"/>
            </w:pPr>
            <w:r>
              <w:rPr>
                <w:rFonts w:ascii="Arial" w:eastAsia="Arial" w:hAnsi="Arial" w:cs="Arial"/>
                <w:sz w:val="14"/>
              </w:rPr>
              <w:t>0,60</w:t>
            </w:r>
          </w:p>
        </w:tc>
      </w:tr>
      <w:tr w:rsidR="00930457" w14:paraId="7E69E921"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10A98352" w14:textId="77777777" w:rsidR="00930457" w:rsidRDefault="00930457" w:rsidP="005D6700">
            <w:pPr>
              <w:ind w:left="100"/>
            </w:pPr>
            <w:r>
              <w:rPr>
                <w:rFonts w:ascii="Arial" w:eastAsia="Arial" w:hAnsi="Arial" w:cs="Arial"/>
                <w:sz w:val="14"/>
              </w:rPr>
              <w:t xml:space="preserve">Średnia sezonowa sprawność akumulacji ciepłej wody w elementach pojemnościowych systemu ciepłej wody </w:t>
            </w:r>
            <w:proofErr w:type="spellStart"/>
            <w:r>
              <w:rPr>
                <w:rFonts w:ascii="Arial" w:eastAsia="Arial" w:hAnsi="Arial" w:cs="Arial"/>
                <w:sz w:val="14"/>
              </w:rPr>
              <w:t>η</w:t>
            </w:r>
            <w:r>
              <w:rPr>
                <w:rFonts w:ascii="Arial" w:eastAsia="Arial" w:hAnsi="Arial" w:cs="Arial"/>
                <w:sz w:val="8"/>
              </w:rPr>
              <w:t>H,s</w:t>
            </w:r>
            <w:proofErr w:type="spellEnd"/>
          </w:p>
        </w:tc>
        <w:tc>
          <w:tcPr>
            <w:tcW w:w="2686" w:type="dxa"/>
            <w:tcBorders>
              <w:top w:val="single" w:sz="6" w:space="0" w:color="000000"/>
              <w:left w:val="single" w:sz="6" w:space="0" w:color="000000"/>
              <w:bottom w:val="single" w:sz="6" w:space="0" w:color="000000"/>
              <w:right w:val="single" w:sz="6" w:space="0" w:color="000000"/>
            </w:tcBorders>
            <w:vAlign w:val="center"/>
          </w:tcPr>
          <w:p w14:paraId="521F8A13" w14:textId="77777777" w:rsidR="00930457" w:rsidRDefault="00930457" w:rsidP="005D6700">
            <w:pPr>
              <w:ind w:left="115"/>
              <w:jc w:val="center"/>
            </w:pPr>
            <w:r>
              <w:rPr>
                <w:rFonts w:ascii="Arial" w:eastAsia="Arial" w:hAnsi="Arial" w:cs="Arial"/>
                <w:sz w:val="14"/>
              </w:rPr>
              <w:t>1,00</w:t>
            </w:r>
          </w:p>
        </w:tc>
        <w:tc>
          <w:tcPr>
            <w:tcW w:w="2686" w:type="dxa"/>
            <w:tcBorders>
              <w:top w:val="single" w:sz="6" w:space="0" w:color="000000"/>
              <w:left w:val="single" w:sz="6" w:space="0" w:color="000000"/>
              <w:bottom w:val="single" w:sz="6" w:space="0" w:color="000000"/>
              <w:right w:val="single" w:sz="6" w:space="0" w:color="000000"/>
            </w:tcBorders>
            <w:vAlign w:val="center"/>
          </w:tcPr>
          <w:p w14:paraId="1F00D7F7" w14:textId="77777777" w:rsidR="00930457" w:rsidRDefault="00930457" w:rsidP="005D6700">
            <w:pPr>
              <w:ind w:left="115"/>
              <w:jc w:val="center"/>
            </w:pPr>
            <w:r>
              <w:rPr>
                <w:rFonts w:ascii="Arial" w:eastAsia="Arial" w:hAnsi="Arial" w:cs="Arial"/>
                <w:sz w:val="14"/>
              </w:rPr>
              <w:t>0,85</w:t>
            </w:r>
          </w:p>
        </w:tc>
      </w:tr>
      <w:tr w:rsidR="00930457" w14:paraId="2DADADE2" w14:textId="77777777" w:rsidTr="00930457">
        <w:trPr>
          <w:trHeight w:val="300"/>
        </w:trPr>
        <w:tc>
          <w:tcPr>
            <w:tcW w:w="4428" w:type="dxa"/>
            <w:tcBorders>
              <w:top w:val="single" w:sz="6" w:space="0" w:color="000000"/>
              <w:left w:val="single" w:sz="2" w:space="0" w:color="FFFFFF"/>
              <w:bottom w:val="nil"/>
              <w:right w:val="nil"/>
            </w:tcBorders>
          </w:tcPr>
          <w:p w14:paraId="4021A55A" w14:textId="77777777" w:rsidR="00930457" w:rsidRDefault="00930457" w:rsidP="005D6700"/>
        </w:tc>
        <w:tc>
          <w:tcPr>
            <w:tcW w:w="2686" w:type="dxa"/>
            <w:tcBorders>
              <w:top w:val="single" w:sz="6" w:space="0" w:color="000000"/>
              <w:left w:val="nil"/>
              <w:bottom w:val="nil"/>
              <w:right w:val="nil"/>
            </w:tcBorders>
          </w:tcPr>
          <w:p w14:paraId="65D14C07" w14:textId="77777777" w:rsidR="00930457" w:rsidRDefault="00930457" w:rsidP="005D6700"/>
        </w:tc>
        <w:tc>
          <w:tcPr>
            <w:tcW w:w="2686" w:type="dxa"/>
            <w:tcBorders>
              <w:top w:val="single" w:sz="6" w:space="0" w:color="000000"/>
              <w:left w:val="nil"/>
              <w:bottom w:val="nil"/>
              <w:right w:val="single" w:sz="2" w:space="0" w:color="FFFFFF"/>
            </w:tcBorders>
          </w:tcPr>
          <w:p w14:paraId="295E9CAF" w14:textId="77777777" w:rsidR="00930457" w:rsidRDefault="00930457" w:rsidP="005D6700"/>
        </w:tc>
      </w:tr>
    </w:tbl>
    <w:p w14:paraId="7F634F17" w14:textId="19BFF23F" w:rsidR="00930457" w:rsidRDefault="00930457" w:rsidP="00930457">
      <w:pPr>
        <w:pStyle w:val="Cytat"/>
        <w:spacing w:before="120" w:after="120"/>
        <w:ind w:left="0" w:right="0"/>
        <w:jc w:val="both"/>
        <w:rPr>
          <w:rFonts w:ascii="Arial Narrow" w:hAnsi="Arial Narrow"/>
          <w:b/>
          <w:highlight w:val="yellow"/>
        </w:rPr>
      </w:pPr>
      <w:r>
        <w:rPr>
          <w:noProof/>
        </w:rPr>
        <w:lastRenderedPageBreak/>
        <mc:AlternateContent>
          <mc:Choice Requires="wpg">
            <w:drawing>
              <wp:inline distT="0" distB="0" distL="0" distR="0" wp14:anchorId="620589C5" wp14:editId="4A05F2B5">
                <wp:extent cx="5848985" cy="1327361"/>
                <wp:effectExtent l="19050" t="0" r="37465" b="0"/>
                <wp:docPr id="27588" name="Group 27588"/>
                <wp:cNvGraphicFramePr/>
                <a:graphic xmlns:a="http://schemas.openxmlformats.org/drawingml/2006/main">
                  <a:graphicData uri="http://schemas.microsoft.com/office/word/2010/wordprocessingGroup">
                    <wpg:wgp>
                      <wpg:cNvGrpSpPr/>
                      <wpg:grpSpPr>
                        <a:xfrm>
                          <a:off x="0" y="0"/>
                          <a:ext cx="5848985" cy="1327361"/>
                          <a:chOff x="0" y="0"/>
                          <a:chExt cx="6223000" cy="1412518"/>
                        </a:xfrm>
                      </wpg:grpSpPr>
                      <wps:wsp>
                        <wps:cNvPr id="20056" name="Rectangle 20056"/>
                        <wps:cNvSpPr/>
                        <wps:spPr>
                          <a:xfrm>
                            <a:off x="0" y="0"/>
                            <a:ext cx="1736733" cy="188704"/>
                          </a:xfrm>
                          <a:prstGeom prst="rect">
                            <a:avLst/>
                          </a:prstGeom>
                          <a:ln>
                            <a:noFill/>
                          </a:ln>
                        </wps:spPr>
                        <wps:txbx>
                          <w:txbxContent>
                            <w:p w14:paraId="258B35FC" w14:textId="77777777" w:rsidR="00930457" w:rsidRDefault="00930457" w:rsidP="00930457">
                              <w:r>
                                <w:rPr>
                                  <w:rFonts w:ascii="Arial" w:eastAsia="Arial" w:hAnsi="Arial" w:cs="Arial"/>
                                  <w:b/>
                                  <w:sz w:val="20"/>
                                </w:rPr>
                                <w:t xml:space="preserve"> Instalacje chłodzenia</w:t>
                              </w:r>
                            </w:p>
                          </w:txbxContent>
                        </wps:txbx>
                        <wps:bodyPr horzOverflow="overflow" vert="horz" lIns="0" tIns="0" rIns="0" bIns="0" rtlCol="0">
                          <a:noAutofit/>
                        </wps:bodyPr>
                      </wps:wsp>
                      <wps:wsp>
                        <wps:cNvPr id="1131" name="Rectangle 1131"/>
                        <wps:cNvSpPr/>
                        <wps:spPr>
                          <a:xfrm>
                            <a:off x="0" y="197108"/>
                            <a:ext cx="1588447" cy="169834"/>
                          </a:xfrm>
                          <a:prstGeom prst="rect">
                            <a:avLst/>
                          </a:prstGeom>
                          <a:ln>
                            <a:noFill/>
                          </a:ln>
                        </wps:spPr>
                        <wps:txbx>
                          <w:txbxContent>
                            <w:p w14:paraId="491DE5F3" w14:textId="77777777" w:rsidR="00930457" w:rsidRDefault="00930457" w:rsidP="00930457">
                              <w:r>
                                <w:rPr>
                                  <w:rFonts w:ascii="Arial" w:eastAsia="Arial" w:hAnsi="Arial" w:cs="Arial"/>
                                  <w:sz w:val="18"/>
                                </w:rPr>
                                <w:t xml:space="preserve"> Lokal - Strefa </w:t>
                              </w:r>
                              <w:proofErr w:type="spellStart"/>
                              <w:r>
                                <w:rPr>
                                  <w:rFonts w:ascii="Arial" w:eastAsia="Arial" w:hAnsi="Arial" w:cs="Arial"/>
                                  <w:sz w:val="18"/>
                                </w:rPr>
                                <w:t>użytowa</w:t>
                              </w:r>
                              <w:proofErr w:type="spellEnd"/>
                              <w:r>
                                <w:rPr>
                                  <w:rFonts w:ascii="Arial" w:eastAsia="Arial" w:hAnsi="Arial" w:cs="Arial"/>
                                  <w:sz w:val="18"/>
                                </w:rPr>
                                <w:t xml:space="preserve"> </w:t>
                              </w:r>
                            </w:p>
                          </w:txbxContent>
                        </wps:txbx>
                        <wps:bodyPr horzOverflow="overflow" vert="horz" lIns="0" tIns="0" rIns="0" bIns="0" rtlCol="0">
                          <a:noAutofit/>
                        </wps:bodyPr>
                      </wps:wsp>
                      <wps:wsp>
                        <wps:cNvPr id="1132" name="Rectangle 1132"/>
                        <wps:cNvSpPr/>
                        <wps:spPr>
                          <a:xfrm>
                            <a:off x="63500" y="432446"/>
                            <a:ext cx="1327329" cy="132093"/>
                          </a:xfrm>
                          <a:prstGeom prst="rect">
                            <a:avLst/>
                          </a:prstGeom>
                          <a:ln>
                            <a:noFill/>
                          </a:ln>
                        </wps:spPr>
                        <wps:txbx>
                          <w:txbxContent>
                            <w:p w14:paraId="22A7056A" w14:textId="77777777" w:rsidR="00930457" w:rsidRDefault="00930457" w:rsidP="00930457">
                              <w:r>
                                <w:rPr>
                                  <w:rFonts w:ascii="Arial" w:eastAsia="Arial" w:hAnsi="Arial" w:cs="Arial"/>
                                  <w:sz w:val="14"/>
                                </w:rPr>
                                <w:t>Brak instalacji chłodzenia</w:t>
                              </w:r>
                            </w:p>
                          </w:txbxContent>
                        </wps:txbx>
                        <wps:bodyPr horzOverflow="overflow" vert="horz" lIns="0" tIns="0" rIns="0" bIns="0" rtlCol="0">
                          <a:noAutofit/>
                        </wps:bodyPr>
                      </wps:wsp>
                      <wps:wsp>
                        <wps:cNvPr id="1133" name="Rectangle 1133"/>
                        <wps:cNvSpPr/>
                        <wps:spPr>
                          <a:xfrm>
                            <a:off x="0" y="641862"/>
                            <a:ext cx="2695449" cy="169834"/>
                          </a:xfrm>
                          <a:prstGeom prst="rect">
                            <a:avLst/>
                          </a:prstGeom>
                          <a:ln>
                            <a:noFill/>
                          </a:ln>
                        </wps:spPr>
                        <wps:txbx>
                          <w:txbxContent>
                            <w:p w14:paraId="76A5683E" w14:textId="77777777" w:rsidR="00930457" w:rsidRDefault="00930457" w:rsidP="00930457">
                              <w:r>
                                <w:rPr>
                                  <w:rFonts w:ascii="Arial" w:eastAsia="Arial" w:hAnsi="Arial" w:cs="Arial"/>
                                  <w:sz w:val="18"/>
                                </w:rPr>
                                <w:t xml:space="preserve"> Lokal - Strefa poddasza nieużytkowego</w:t>
                              </w:r>
                            </w:p>
                          </w:txbxContent>
                        </wps:txbx>
                        <wps:bodyPr horzOverflow="overflow" vert="horz" lIns="0" tIns="0" rIns="0" bIns="0" rtlCol="0">
                          <a:noAutofit/>
                        </wps:bodyPr>
                      </wps:wsp>
                      <wps:wsp>
                        <wps:cNvPr id="1134" name="Rectangle 1134"/>
                        <wps:cNvSpPr/>
                        <wps:spPr>
                          <a:xfrm>
                            <a:off x="63500" y="877200"/>
                            <a:ext cx="1327329" cy="132093"/>
                          </a:xfrm>
                          <a:prstGeom prst="rect">
                            <a:avLst/>
                          </a:prstGeom>
                          <a:ln>
                            <a:noFill/>
                          </a:ln>
                        </wps:spPr>
                        <wps:txbx>
                          <w:txbxContent>
                            <w:p w14:paraId="1EEFBACD" w14:textId="77777777" w:rsidR="00930457" w:rsidRDefault="00930457" w:rsidP="00930457">
                              <w:r>
                                <w:rPr>
                                  <w:rFonts w:ascii="Arial" w:eastAsia="Arial" w:hAnsi="Arial" w:cs="Arial"/>
                                  <w:sz w:val="14"/>
                                </w:rPr>
                                <w:t>Brak instalacji chłodzenia</w:t>
                              </w:r>
                            </w:p>
                          </w:txbxContent>
                        </wps:txbx>
                        <wps:bodyPr horzOverflow="overflow" vert="horz" lIns="0" tIns="0" rIns="0" bIns="0" rtlCol="0">
                          <a:noAutofit/>
                        </wps:bodyPr>
                      </wps:wsp>
                      <wps:wsp>
                        <wps:cNvPr id="1135" name="Rectangle 1135"/>
                        <wps:cNvSpPr/>
                        <wps:spPr>
                          <a:xfrm>
                            <a:off x="0" y="1270635"/>
                            <a:ext cx="3698792" cy="188704"/>
                          </a:xfrm>
                          <a:prstGeom prst="rect">
                            <a:avLst/>
                          </a:prstGeom>
                          <a:ln>
                            <a:noFill/>
                          </a:ln>
                        </wps:spPr>
                        <wps:txbx>
                          <w:txbxContent>
                            <w:p w14:paraId="7CA593EE" w14:textId="77777777" w:rsidR="00930457" w:rsidRDefault="00930457" w:rsidP="00930457">
                              <w:r>
                                <w:rPr>
                                  <w:rFonts w:ascii="Arial" w:eastAsia="Arial" w:hAnsi="Arial" w:cs="Arial"/>
                                  <w:b/>
                                  <w:sz w:val="20"/>
                                </w:rPr>
                                <w:t xml:space="preserve"> Materiały izolacyjne zastosowane w projekcie</w:t>
                              </w:r>
                            </w:p>
                          </w:txbxContent>
                        </wps:txbx>
                        <wps:bodyPr horzOverflow="overflow" vert="horz" lIns="0" tIns="0" rIns="0" bIns="0" rtlCol="0">
                          <a:noAutofit/>
                        </wps:bodyPr>
                      </wps:wsp>
                      <wps:wsp>
                        <wps:cNvPr id="1211" name="Shape 1211"/>
                        <wps:cNvSpPr/>
                        <wps:spPr>
                          <a:xfrm>
                            <a:off x="0" y="160182"/>
                            <a:ext cx="6223000" cy="190500"/>
                          </a:xfrm>
                          <a:custGeom>
                            <a:avLst/>
                            <a:gdLst/>
                            <a:ahLst/>
                            <a:cxnLst/>
                            <a:rect l="0" t="0" r="0" b="0"/>
                            <a:pathLst>
                              <a:path w="6223000" h="190500">
                                <a:moveTo>
                                  <a:pt x="0" y="190500"/>
                                </a:moveTo>
                                <a:lnTo>
                                  <a:pt x="6223000" y="190500"/>
                                </a:lnTo>
                                <a:lnTo>
                                  <a:pt x="6223000" y="0"/>
                                </a:lnTo>
                                <a:lnTo>
                                  <a:pt x="0" y="0"/>
                                </a:lnTo>
                                <a:lnTo>
                                  <a:pt x="0" y="190500"/>
                                </a:lnTo>
                                <a:close/>
                              </a:path>
                            </a:pathLst>
                          </a:custGeom>
                          <a:ln w="1270" cap="flat">
                            <a:miter lim="127000"/>
                          </a:ln>
                        </wps:spPr>
                        <wps:style>
                          <a:lnRef idx="1">
                            <a:srgbClr val="FFFFFF"/>
                          </a:lnRef>
                          <a:fillRef idx="0">
                            <a:srgbClr val="000000">
                              <a:alpha val="0"/>
                            </a:srgbClr>
                          </a:fillRef>
                          <a:effectRef idx="0">
                            <a:scrgbClr r="0" g="0" b="0"/>
                          </a:effectRef>
                          <a:fontRef idx="none"/>
                        </wps:style>
                        <wps:bodyPr/>
                      </wps:wsp>
                      <wps:wsp>
                        <wps:cNvPr id="1212" name="Shape 1212"/>
                        <wps:cNvSpPr/>
                        <wps:spPr>
                          <a:xfrm>
                            <a:off x="0" y="350682"/>
                            <a:ext cx="0" cy="127"/>
                          </a:xfrm>
                          <a:custGeom>
                            <a:avLst/>
                            <a:gdLst/>
                            <a:ahLst/>
                            <a:cxnLst/>
                            <a:rect l="0" t="0" r="0" b="0"/>
                            <a:pathLst>
                              <a:path h="127">
                                <a:moveTo>
                                  <a:pt x="0" y="0"/>
                                </a:moveTo>
                                <a:lnTo>
                                  <a:pt x="0" y="127"/>
                                </a:lnTo>
                              </a:path>
                            </a:pathLst>
                          </a:custGeom>
                          <a:ln w="1270" cap="flat">
                            <a:miter lim="127000"/>
                          </a:ln>
                        </wps:spPr>
                        <wps:style>
                          <a:lnRef idx="1">
                            <a:srgbClr val="CCCCCC"/>
                          </a:lnRef>
                          <a:fillRef idx="0">
                            <a:srgbClr val="000000">
                              <a:alpha val="0"/>
                            </a:srgbClr>
                          </a:fillRef>
                          <a:effectRef idx="0">
                            <a:scrgbClr r="0" g="0" b="0"/>
                          </a:effectRef>
                          <a:fontRef idx="none"/>
                        </wps:style>
                        <wps:bodyPr/>
                      </wps:wsp>
                      <wps:wsp>
                        <wps:cNvPr id="1213" name="Shape 1213"/>
                        <wps:cNvSpPr/>
                        <wps:spPr>
                          <a:xfrm>
                            <a:off x="254000" y="350682"/>
                            <a:ext cx="0" cy="127"/>
                          </a:xfrm>
                          <a:custGeom>
                            <a:avLst/>
                            <a:gdLst/>
                            <a:ahLst/>
                            <a:cxnLst/>
                            <a:rect l="0" t="0" r="0" b="0"/>
                            <a:pathLst>
                              <a:path h="127">
                                <a:moveTo>
                                  <a:pt x="0" y="127"/>
                                </a:moveTo>
                                <a:lnTo>
                                  <a:pt x="0" y="0"/>
                                </a:lnTo>
                              </a:path>
                            </a:pathLst>
                          </a:custGeom>
                          <a:ln w="1270" cap="flat">
                            <a:miter lim="127000"/>
                          </a:ln>
                        </wps:spPr>
                        <wps:style>
                          <a:lnRef idx="1">
                            <a:srgbClr val="CCCCCC"/>
                          </a:lnRef>
                          <a:fillRef idx="0">
                            <a:srgbClr val="000000">
                              <a:alpha val="0"/>
                            </a:srgbClr>
                          </a:fillRef>
                          <a:effectRef idx="0">
                            <a:scrgbClr r="0" g="0" b="0"/>
                          </a:effectRef>
                          <a:fontRef idx="none"/>
                        </wps:style>
                        <wps:bodyPr/>
                      </wps:wsp>
                      <wps:wsp>
                        <wps:cNvPr id="1214" name="Shape 1214"/>
                        <wps:cNvSpPr/>
                        <wps:spPr>
                          <a:xfrm>
                            <a:off x="0" y="604809"/>
                            <a:ext cx="0" cy="127"/>
                          </a:xfrm>
                          <a:custGeom>
                            <a:avLst/>
                            <a:gdLst/>
                            <a:ahLst/>
                            <a:cxnLst/>
                            <a:rect l="0" t="0" r="0" b="0"/>
                            <a:pathLst>
                              <a:path h="127">
                                <a:moveTo>
                                  <a:pt x="0" y="0"/>
                                </a:moveTo>
                                <a:lnTo>
                                  <a:pt x="0" y="127"/>
                                </a:lnTo>
                              </a:path>
                            </a:pathLst>
                          </a:custGeom>
                          <a:ln w="1270" cap="flat">
                            <a:miter lim="127000"/>
                          </a:ln>
                        </wps:spPr>
                        <wps:style>
                          <a:lnRef idx="1">
                            <a:srgbClr val="CCCCCC"/>
                          </a:lnRef>
                          <a:fillRef idx="0">
                            <a:srgbClr val="000000">
                              <a:alpha val="0"/>
                            </a:srgbClr>
                          </a:fillRef>
                          <a:effectRef idx="0">
                            <a:scrgbClr r="0" g="0" b="0"/>
                          </a:effectRef>
                          <a:fontRef idx="none"/>
                        </wps:style>
                        <wps:bodyPr/>
                      </wps:wsp>
                      <wps:wsp>
                        <wps:cNvPr id="1215" name="Shape 1215"/>
                        <wps:cNvSpPr/>
                        <wps:spPr>
                          <a:xfrm>
                            <a:off x="254000" y="604809"/>
                            <a:ext cx="0" cy="127"/>
                          </a:xfrm>
                          <a:custGeom>
                            <a:avLst/>
                            <a:gdLst/>
                            <a:ahLst/>
                            <a:cxnLst/>
                            <a:rect l="0" t="0" r="0" b="0"/>
                            <a:pathLst>
                              <a:path h="127">
                                <a:moveTo>
                                  <a:pt x="0" y="127"/>
                                </a:moveTo>
                                <a:lnTo>
                                  <a:pt x="0" y="0"/>
                                </a:lnTo>
                              </a:path>
                            </a:pathLst>
                          </a:custGeom>
                          <a:ln w="1270" cap="flat">
                            <a:miter lim="127000"/>
                          </a:ln>
                        </wps:spPr>
                        <wps:style>
                          <a:lnRef idx="1">
                            <a:srgbClr val="CCCCCC"/>
                          </a:lnRef>
                          <a:fillRef idx="0">
                            <a:srgbClr val="000000">
                              <a:alpha val="0"/>
                            </a:srgbClr>
                          </a:fillRef>
                          <a:effectRef idx="0">
                            <a:scrgbClr r="0" g="0" b="0"/>
                          </a:effectRef>
                          <a:fontRef idx="none"/>
                        </wps:style>
                        <wps:bodyPr/>
                      </wps:wsp>
                      <wps:wsp>
                        <wps:cNvPr id="1216" name="Shape 1216"/>
                        <wps:cNvSpPr/>
                        <wps:spPr>
                          <a:xfrm>
                            <a:off x="0" y="604936"/>
                            <a:ext cx="6223000" cy="190500"/>
                          </a:xfrm>
                          <a:custGeom>
                            <a:avLst/>
                            <a:gdLst/>
                            <a:ahLst/>
                            <a:cxnLst/>
                            <a:rect l="0" t="0" r="0" b="0"/>
                            <a:pathLst>
                              <a:path w="6223000" h="190500">
                                <a:moveTo>
                                  <a:pt x="0" y="190500"/>
                                </a:moveTo>
                                <a:lnTo>
                                  <a:pt x="6223000" y="190500"/>
                                </a:lnTo>
                                <a:lnTo>
                                  <a:pt x="6223000" y="0"/>
                                </a:lnTo>
                                <a:lnTo>
                                  <a:pt x="0" y="0"/>
                                </a:lnTo>
                                <a:lnTo>
                                  <a:pt x="0" y="190500"/>
                                </a:lnTo>
                                <a:close/>
                              </a:path>
                            </a:pathLst>
                          </a:custGeom>
                          <a:ln w="1270" cap="flat">
                            <a:miter lim="127000"/>
                          </a:ln>
                        </wps:spPr>
                        <wps:style>
                          <a:lnRef idx="1">
                            <a:srgbClr val="FFFFFF"/>
                          </a:lnRef>
                          <a:fillRef idx="0">
                            <a:srgbClr val="000000">
                              <a:alpha val="0"/>
                            </a:srgbClr>
                          </a:fillRef>
                          <a:effectRef idx="0">
                            <a:scrgbClr r="0" g="0" b="0"/>
                          </a:effectRef>
                          <a:fontRef idx="none"/>
                        </wps:style>
                        <wps:bodyPr/>
                      </wps:wsp>
                      <wps:wsp>
                        <wps:cNvPr id="1217" name="Shape 1217"/>
                        <wps:cNvSpPr/>
                        <wps:spPr>
                          <a:xfrm>
                            <a:off x="0" y="795436"/>
                            <a:ext cx="0" cy="127"/>
                          </a:xfrm>
                          <a:custGeom>
                            <a:avLst/>
                            <a:gdLst/>
                            <a:ahLst/>
                            <a:cxnLst/>
                            <a:rect l="0" t="0" r="0" b="0"/>
                            <a:pathLst>
                              <a:path h="127">
                                <a:moveTo>
                                  <a:pt x="0" y="0"/>
                                </a:moveTo>
                                <a:lnTo>
                                  <a:pt x="0" y="127"/>
                                </a:lnTo>
                              </a:path>
                            </a:pathLst>
                          </a:custGeom>
                          <a:ln w="1270" cap="flat">
                            <a:miter lim="127000"/>
                          </a:ln>
                        </wps:spPr>
                        <wps:style>
                          <a:lnRef idx="1">
                            <a:srgbClr val="CCCCCC"/>
                          </a:lnRef>
                          <a:fillRef idx="0">
                            <a:srgbClr val="000000">
                              <a:alpha val="0"/>
                            </a:srgbClr>
                          </a:fillRef>
                          <a:effectRef idx="0">
                            <a:scrgbClr r="0" g="0" b="0"/>
                          </a:effectRef>
                          <a:fontRef idx="none"/>
                        </wps:style>
                        <wps:bodyPr/>
                      </wps:wsp>
                      <wps:wsp>
                        <wps:cNvPr id="1218" name="Shape 1218"/>
                        <wps:cNvSpPr/>
                        <wps:spPr>
                          <a:xfrm>
                            <a:off x="254000" y="795436"/>
                            <a:ext cx="0" cy="127"/>
                          </a:xfrm>
                          <a:custGeom>
                            <a:avLst/>
                            <a:gdLst/>
                            <a:ahLst/>
                            <a:cxnLst/>
                            <a:rect l="0" t="0" r="0" b="0"/>
                            <a:pathLst>
                              <a:path h="127">
                                <a:moveTo>
                                  <a:pt x="0" y="127"/>
                                </a:moveTo>
                                <a:lnTo>
                                  <a:pt x="0" y="0"/>
                                </a:lnTo>
                              </a:path>
                            </a:pathLst>
                          </a:custGeom>
                          <a:ln w="1270" cap="flat">
                            <a:miter lim="127000"/>
                          </a:ln>
                        </wps:spPr>
                        <wps:style>
                          <a:lnRef idx="1">
                            <a:srgbClr val="CCCCCC"/>
                          </a:lnRef>
                          <a:fillRef idx="0">
                            <a:srgbClr val="000000">
                              <a:alpha val="0"/>
                            </a:srgbClr>
                          </a:fillRef>
                          <a:effectRef idx="0">
                            <a:scrgbClr r="0" g="0" b="0"/>
                          </a:effectRef>
                          <a:fontRef idx="none"/>
                        </wps:style>
                        <wps:bodyPr/>
                      </wps:wsp>
                      <wps:wsp>
                        <wps:cNvPr id="1219" name="Shape 1219"/>
                        <wps:cNvSpPr/>
                        <wps:spPr>
                          <a:xfrm>
                            <a:off x="0" y="1049563"/>
                            <a:ext cx="0" cy="127"/>
                          </a:xfrm>
                          <a:custGeom>
                            <a:avLst/>
                            <a:gdLst/>
                            <a:ahLst/>
                            <a:cxnLst/>
                            <a:rect l="0" t="0" r="0" b="0"/>
                            <a:pathLst>
                              <a:path h="127">
                                <a:moveTo>
                                  <a:pt x="0" y="0"/>
                                </a:moveTo>
                                <a:lnTo>
                                  <a:pt x="0" y="127"/>
                                </a:lnTo>
                              </a:path>
                            </a:pathLst>
                          </a:custGeom>
                          <a:ln w="1270" cap="flat">
                            <a:miter lim="127000"/>
                          </a:ln>
                        </wps:spPr>
                        <wps:style>
                          <a:lnRef idx="1">
                            <a:srgbClr val="CCCCCC"/>
                          </a:lnRef>
                          <a:fillRef idx="0">
                            <a:srgbClr val="000000">
                              <a:alpha val="0"/>
                            </a:srgbClr>
                          </a:fillRef>
                          <a:effectRef idx="0">
                            <a:scrgbClr r="0" g="0" b="0"/>
                          </a:effectRef>
                          <a:fontRef idx="none"/>
                        </wps:style>
                        <wps:bodyPr/>
                      </wps:wsp>
                      <wps:wsp>
                        <wps:cNvPr id="1220" name="Shape 1220"/>
                        <wps:cNvSpPr/>
                        <wps:spPr>
                          <a:xfrm>
                            <a:off x="254000" y="1049563"/>
                            <a:ext cx="0" cy="127"/>
                          </a:xfrm>
                          <a:custGeom>
                            <a:avLst/>
                            <a:gdLst/>
                            <a:ahLst/>
                            <a:cxnLst/>
                            <a:rect l="0" t="0" r="0" b="0"/>
                            <a:pathLst>
                              <a:path h="127">
                                <a:moveTo>
                                  <a:pt x="0" y="127"/>
                                </a:moveTo>
                                <a:lnTo>
                                  <a:pt x="0" y="0"/>
                                </a:lnTo>
                              </a:path>
                            </a:pathLst>
                          </a:custGeom>
                          <a:ln w="1270" cap="flat">
                            <a:miter lim="127000"/>
                          </a:ln>
                        </wps:spPr>
                        <wps:style>
                          <a:lnRef idx="1">
                            <a:srgbClr val="CCCCCC"/>
                          </a:lnRef>
                          <a:fillRef idx="0">
                            <a:srgbClr val="000000">
                              <a:alpha val="0"/>
                            </a:srgbClr>
                          </a:fillRef>
                          <a:effectRef idx="0">
                            <a:scrgbClr r="0" g="0" b="0"/>
                          </a:effectRef>
                          <a:fontRef idx="none"/>
                        </wps:style>
                        <wps:bodyPr/>
                      </wps:wsp>
                      <wps:wsp>
                        <wps:cNvPr id="1221" name="Shape 1221"/>
                        <wps:cNvSpPr/>
                        <wps:spPr>
                          <a:xfrm>
                            <a:off x="0" y="1049690"/>
                            <a:ext cx="6223000" cy="190500"/>
                          </a:xfrm>
                          <a:custGeom>
                            <a:avLst/>
                            <a:gdLst/>
                            <a:ahLst/>
                            <a:cxnLst/>
                            <a:rect l="0" t="0" r="0" b="0"/>
                            <a:pathLst>
                              <a:path w="6223000" h="190500">
                                <a:moveTo>
                                  <a:pt x="0" y="190500"/>
                                </a:moveTo>
                                <a:lnTo>
                                  <a:pt x="6223000" y="190500"/>
                                </a:lnTo>
                                <a:lnTo>
                                  <a:pt x="6223000" y="0"/>
                                </a:lnTo>
                                <a:lnTo>
                                  <a:pt x="0" y="0"/>
                                </a:lnTo>
                                <a:lnTo>
                                  <a:pt x="0" y="190500"/>
                                </a:lnTo>
                                <a:close/>
                              </a:path>
                            </a:pathLst>
                          </a:custGeom>
                          <a:ln w="1270" cap="flat">
                            <a:miter lim="127000"/>
                          </a:ln>
                        </wps:spPr>
                        <wps:style>
                          <a:lnRef idx="1">
                            <a:srgbClr val="FFFFFF"/>
                          </a:lnRef>
                          <a:fillRef idx="0">
                            <a:srgbClr val="000000">
                              <a:alpha val="0"/>
                            </a:srgbClr>
                          </a:fillRef>
                          <a:effectRef idx="0">
                            <a:scrgbClr r="0" g="0" b="0"/>
                          </a:effectRef>
                          <a:fontRef idx="none"/>
                        </wps:style>
                        <wps:bodyPr/>
                      </wps:wsp>
                      <wps:wsp>
                        <wps:cNvPr id="1233" name="Shape 1233"/>
                        <wps:cNvSpPr/>
                        <wps:spPr>
                          <a:xfrm>
                            <a:off x="0" y="350809"/>
                            <a:ext cx="0" cy="254000"/>
                          </a:xfrm>
                          <a:custGeom>
                            <a:avLst/>
                            <a:gdLst/>
                            <a:ahLst/>
                            <a:cxnLst/>
                            <a:rect l="0" t="0" r="0" b="0"/>
                            <a:pathLst>
                              <a:path h="254000">
                                <a:moveTo>
                                  <a:pt x="0" y="0"/>
                                </a:moveTo>
                                <a:lnTo>
                                  <a:pt x="0" y="254000"/>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34" name="Shape 1234"/>
                        <wps:cNvSpPr/>
                        <wps:spPr>
                          <a:xfrm>
                            <a:off x="0" y="795563"/>
                            <a:ext cx="0" cy="254000"/>
                          </a:xfrm>
                          <a:custGeom>
                            <a:avLst/>
                            <a:gdLst/>
                            <a:ahLst/>
                            <a:cxnLst/>
                            <a:rect l="0" t="0" r="0" b="0"/>
                            <a:pathLst>
                              <a:path h="254000">
                                <a:moveTo>
                                  <a:pt x="0" y="0"/>
                                </a:moveTo>
                                <a:lnTo>
                                  <a:pt x="0" y="254000"/>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43" name="Shape 1243"/>
                        <wps:cNvSpPr/>
                        <wps:spPr>
                          <a:xfrm>
                            <a:off x="1106716" y="350682"/>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44" name="Shape 1244"/>
                        <wps:cNvSpPr/>
                        <wps:spPr>
                          <a:xfrm>
                            <a:off x="1106716" y="604809"/>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45" name="Shape 1245"/>
                        <wps:cNvSpPr/>
                        <wps:spPr>
                          <a:xfrm>
                            <a:off x="1106716" y="795436"/>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46" name="Shape 1246"/>
                        <wps:cNvSpPr/>
                        <wps:spPr>
                          <a:xfrm>
                            <a:off x="1106716" y="1049563"/>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53" name="Shape 1253"/>
                        <wps:cNvSpPr/>
                        <wps:spPr>
                          <a:xfrm>
                            <a:off x="1959432" y="160055"/>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54" name="Shape 1254"/>
                        <wps:cNvSpPr/>
                        <wps:spPr>
                          <a:xfrm>
                            <a:off x="1959432" y="350682"/>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55" name="Shape 1255"/>
                        <wps:cNvSpPr/>
                        <wps:spPr>
                          <a:xfrm>
                            <a:off x="1959432" y="604809"/>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56" name="Shape 1256"/>
                        <wps:cNvSpPr/>
                        <wps:spPr>
                          <a:xfrm>
                            <a:off x="1959432" y="795436"/>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57" name="Shape 1257"/>
                        <wps:cNvSpPr/>
                        <wps:spPr>
                          <a:xfrm>
                            <a:off x="1959432" y="1049563"/>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62" name="Shape 1262"/>
                        <wps:cNvSpPr/>
                        <wps:spPr>
                          <a:xfrm>
                            <a:off x="2812148" y="160055"/>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63" name="Shape 1263"/>
                        <wps:cNvSpPr/>
                        <wps:spPr>
                          <a:xfrm>
                            <a:off x="2812148" y="350682"/>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64" name="Shape 1264"/>
                        <wps:cNvSpPr/>
                        <wps:spPr>
                          <a:xfrm>
                            <a:off x="2812148" y="604809"/>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65" name="Shape 1265"/>
                        <wps:cNvSpPr/>
                        <wps:spPr>
                          <a:xfrm>
                            <a:off x="2812148" y="795436"/>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66" name="Shape 1266"/>
                        <wps:cNvSpPr/>
                        <wps:spPr>
                          <a:xfrm>
                            <a:off x="2812148" y="1049563"/>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73" name="Shape 1273"/>
                        <wps:cNvSpPr/>
                        <wps:spPr>
                          <a:xfrm>
                            <a:off x="3664852" y="160055"/>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74" name="Shape 1274"/>
                        <wps:cNvSpPr/>
                        <wps:spPr>
                          <a:xfrm>
                            <a:off x="3664852" y="350682"/>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75" name="Shape 1275"/>
                        <wps:cNvSpPr/>
                        <wps:spPr>
                          <a:xfrm>
                            <a:off x="3664852" y="604809"/>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76" name="Shape 1276"/>
                        <wps:cNvSpPr/>
                        <wps:spPr>
                          <a:xfrm>
                            <a:off x="3664852" y="795436"/>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77" name="Shape 1277"/>
                        <wps:cNvSpPr/>
                        <wps:spPr>
                          <a:xfrm>
                            <a:off x="3664852" y="1049563"/>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83" name="Shape 1283"/>
                        <wps:cNvSpPr/>
                        <wps:spPr>
                          <a:xfrm>
                            <a:off x="4517568" y="160055"/>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84" name="Shape 1284"/>
                        <wps:cNvSpPr/>
                        <wps:spPr>
                          <a:xfrm>
                            <a:off x="4517568" y="350682"/>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85" name="Shape 1285"/>
                        <wps:cNvSpPr/>
                        <wps:spPr>
                          <a:xfrm>
                            <a:off x="4517568" y="604809"/>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86" name="Shape 1286"/>
                        <wps:cNvSpPr/>
                        <wps:spPr>
                          <a:xfrm>
                            <a:off x="4517568" y="795436"/>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87" name="Shape 1287"/>
                        <wps:cNvSpPr/>
                        <wps:spPr>
                          <a:xfrm>
                            <a:off x="4517568" y="1049563"/>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93" name="Shape 1293"/>
                        <wps:cNvSpPr/>
                        <wps:spPr>
                          <a:xfrm>
                            <a:off x="5370284" y="160055"/>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94" name="Shape 1294"/>
                        <wps:cNvSpPr/>
                        <wps:spPr>
                          <a:xfrm>
                            <a:off x="5370284" y="350682"/>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95" name="Shape 1295"/>
                        <wps:cNvSpPr/>
                        <wps:spPr>
                          <a:xfrm>
                            <a:off x="5370284" y="604809"/>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96" name="Shape 1296"/>
                        <wps:cNvSpPr/>
                        <wps:spPr>
                          <a:xfrm>
                            <a:off x="5370284" y="795436"/>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297" name="Shape 1297"/>
                        <wps:cNvSpPr/>
                        <wps:spPr>
                          <a:xfrm>
                            <a:off x="5370284" y="1049563"/>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302" name="Shape 1302"/>
                        <wps:cNvSpPr/>
                        <wps:spPr>
                          <a:xfrm>
                            <a:off x="6223000" y="160055"/>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303" name="Shape 1303"/>
                        <wps:cNvSpPr/>
                        <wps:spPr>
                          <a:xfrm>
                            <a:off x="6223000" y="350682"/>
                            <a:ext cx="0" cy="254254"/>
                          </a:xfrm>
                          <a:custGeom>
                            <a:avLst/>
                            <a:gdLst/>
                            <a:ahLst/>
                            <a:cxnLst/>
                            <a:rect l="0" t="0" r="0" b="0"/>
                            <a:pathLst>
                              <a:path h="254254">
                                <a:moveTo>
                                  <a:pt x="0" y="0"/>
                                </a:moveTo>
                                <a:lnTo>
                                  <a:pt x="0" y="254254"/>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304" name="Shape 1304"/>
                        <wps:cNvSpPr/>
                        <wps:spPr>
                          <a:xfrm>
                            <a:off x="6223000" y="795436"/>
                            <a:ext cx="0" cy="254254"/>
                          </a:xfrm>
                          <a:custGeom>
                            <a:avLst/>
                            <a:gdLst/>
                            <a:ahLst/>
                            <a:cxnLst/>
                            <a:rect l="0" t="0" r="0" b="0"/>
                            <a:pathLst>
                              <a:path h="254254">
                                <a:moveTo>
                                  <a:pt x="0" y="0"/>
                                </a:moveTo>
                                <a:lnTo>
                                  <a:pt x="0" y="254254"/>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318" name="Shape 1318"/>
                        <wps:cNvSpPr/>
                        <wps:spPr>
                          <a:xfrm>
                            <a:off x="0" y="350809"/>
                            <a:ext cx="6223000" cy="0"/>
                          </a:xfrm>
                          <a:custGeom>
                            <a:avLst/>
                            <a:gdLst/>
                            <a:ahLst/>
                            <a:cxnLst/>
                            <a:rect l="0" t="0" r="0" b="0"/>
                            <a:pathLst>
                              <a:path w="6223000">
                                <a:moveTo>
                                  <a:pt x="0" y="0"/>
                                </a:moveTo>
                                <a:lnTo>
                                  <a:pt x="6223000" y="0"/>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319" name="Shape 1319"/>
                        <wps:cNvSpPr/>
                        <wps:spPr>
                          <a:xfrm>
                            <a:off x="0" y="604809"/>
                            <a:ext cx="6223000" cy="0"/>
                          </a:xfrm>
                          <a:custGeom>
                            <a:avLst/>
                            <a:gdLst/>
                            <a:ahLst/>
                            <a:cxnLst/>
                            <a:rect l="0" t="0" r="0" b="0"/>
                            <a:pathLst>
                              <a:path w="6223000">
                                <a:moveTo>
                                  <a:pt x="0" y="0"/>
                                </a:moveTo>
                                <a:lnTo>
                                  <a:pt x="6223000" y="0"/>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320" name="Shape 1320"/>
                        <wps:cNvSpPr/>
                        <wps:spPr>
                          <a:xfrm>
                            <a:off x="0" y="795563"/>
                            <a:ext cx="6223000" cy="0"/>
                          </a:xfrm>
                          <a:custGeom>
                            <a:avLst/>
                            <a:gdLst/>
                            <a:ahLst/>
                            <a:cxnLst/>
                            <a:rect l="0" t="0" r="0" b="0"/>
                            <a:pathLst>
                              <a:path w="6223000">
                                <a:moveTo>
                                  <a:pt x="0" y="0"/>
                                </a:moveTo>
                                <a:lnTo>
                                  <a:pt x="6223000" y="0"/>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321" name="Shape 1321"/>
                        <wps:cNvSpPr/>
                        <wps:spPr>
                          <a:xfrm>
                            <a:off x="0" y="1049563"/>
                            <a:ext cx="6223000" cy="0"/>
                          </a:xfrm>
                          <a:custGeom>
                            <a:avLst/>
                            <a:gdLst/>
                            <a:ahLst/>
                            <a:cxnLst/>
                            <a:rect l="0" t="0" r="0" b="0"/>
                            <a:pathLst>
                              <a:path w="6223000">
                                <a:moveTo>
                                  <a:pt x="0" y="0"/>
                                </a:moveTo>
                                <a:lnTo>
                                  <a:pt x="6223000" y="0"/>
                                </a:lnTo>
                              </a:path>
                            </a:pathLst>
                          </a:custGeom>
                          <a:ln w="889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20589C5" id="Group 27588" o:spid="_x0000_s1033" style="width:460.55pt;height:104.5pt;mso-position-horizontal-relative:char;mso-position-vertical-relative:line" coordsize="62230,14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">
                <v:rect id="Rectangle 20056" o:spid="_x0000_s1034" style="position:absolute;width:17367;height:1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" filled="f" stroked="f">
                  <v:textbox inset="0,0,0,0">
                    <w:txbxContent>
                      <w:p w14:paraId="258B35FC" w14:textId="77777777" w:rsidR="00930457" w:rsidRDefault="00930457" w:rsidP="00930457">
                        <w:r>
                          <w:rPr>
                            <w:rFonts w:ascii="Arial" w:eastAsia="Arial" w:hAnsi="Arial" w:cs="Arial"/>
                            <w:b/>
                            <w:sz w:val="20"/>
                          </w:rPr>
                          <w:t xml:space="preserve"> Instalacje chłodzenia</w:t>
                        </w:r>
                      </w:p>
                    </w:txbxContent>
                  </v:textbox>
                </v:rect>
                <v:rect id="Rectangle 1131" o:spid="_x0000_s1035" style="position:absolute;top:1971;width:15884;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" filled="f" stroked="f">
                  <v:textbox inset="0,0,0,0">
                    <w:txbxContent>
                      <w:p w14:paraId="491DE5F3" w14:textId="77777777" w:rsidR="00930457" w:rsidRDefault="00930457" w:rsidP="00930457">
                        <w:r>
                          <w:rPr>
                            <w:rFonts w:ascii="Arial" w:eastAsia="Arial" w:hAnsi="Arial" w:cs="Arial"/>
                            <w:sz w:val="18"/>
                          </w:rPr>
                          <w:t xml:space="preserve"> Lokal - Strefa </w:t>
                        </w:r>
                        <w:proofErr w:type="spellStart"/>
                        <w:r>
                          <w:rPr>
                            <w:rFonts w:ascii="Arial" w:eastAsia="Arial" w:hAnsi="Arial" w:cs="Arial"/>
                            <w:sz w:val="18"/>
                          </w:rPr>
                          <w:t>użytowa</w:t>
                        </w:r>
                        <w:proofErr w:type="spellEnd"/>
                        <w:r>
                          <w:rPr>
                            <w:rFonts w:ascii="Arial" w:eastAsia="Arial" w:hAnsi="Arial" w:cs="Arial"/>
                            <w:sz w:val="18"/>
                          </w:rPr>
                          <w:t xml:space="preserve"> </w:t>
                        </w:r>
                      </w:p>
                    </w:txbxContent>
                  </v:textbox>
                </v:rect>
                <v:rect id="Rectangle 1132" o:spid="_x0000_s1036" style="position:absolute;left:635;top:4324;width:13273;height:1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" filled="f" stroked="f">
                  <v:textbox inset="0,0,0,0">
                    <w:txbxContent>
                      <w:p w14:paraId="22A7056A" w14:textId="77777777" w:rsidR="00930457" w:rsidRDefault="00930457" w:rsidP="00930457">
                        <w:r>
                          <w:rPr>
                            <w:rFonts w:ascii="Arial" w:eastAsia="Arial" w:hAnsi="Arial" w:cs="Arial"/>
                            <w:sz w:val="14"/>
                          </w:rPr>
                          <w:t>Brak instalacji chłodzenia</w:t>
                        </w:r>
                      </w:p>
                    </w:txbxContent>
                  </v:textbox>
                </v:rect>
                <v:rect id="Rectangle 1133" o:spid="_x0000_s1037" style="position:absolute;top:6418;width:26954;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" filled="f" stroked="f">
                  <v:textbox inset="0,0,0,0">
                    <w:txbxContent>
                      <w:p w14:paraId="76A5683E" w14:textId="77777777" w:rsidR="00930457" w:rsidRDefault="00930457" w:rsidP="00930457">
                        <w:r>
                          <w:rPr>
                            <w:rFonts w:ascii="Arial" w:eastAsia="Arial" w:hAnsi="Arial" w:cs="Arial"/>
                            <w:sz w:val="18"/>
                          </w:rPr>
                          <w:t xml:space="preserve"> Lokal - Strefa poddasza nieużytkowego</w:t>
                        </w:r>
                      </w:p>
                    </w:txbxContent>
                  </v:textbox>
                </v:rect>
                <v:rect id="Rectangle 1134" o:spid="_x0000_s1038" style="position:absolute;left:635;top:8772;width:13273;height:1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" filled="f" stroked="f">
                  <v:textbox inset="0,0,0,0">
                    <w:txbxContent>
                      <w:p w14:paraId="1EEFBACD" w14:textId="77777777" w:rsidR="00930457" w:rsidRDefault="00930457" w:rsidP="00930457">
                        <w:r>
                          <w:rPr>
                            <w:rFonts w:ascii="Arial" w:eastAsia="Arial" w:hAnsi="Arial" w:cs="Arial"/>
                            <w:sz w:val="14"/>
                          </w:rPr>
                          <w:t>Brak instalacji chłodzenia</w:t>
                        </w:r>
                      </w:p>
                    </w:txbxContent>
                  </v:textbox>
                </v:rect>
                <v:rect id="Rectangle 1135" o:spid="_x0000_s1039" style="position:absolute;top:12706;width:36987;height:1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" filled="f" stroked="f">
                  <v:textbox inset="0,0,0,0">
                    <w:txbxContent>
                      <w:p w14:paraId="7CA593EE" w14:textId="77777777" w:rsidR="00930457" w:rsidRDefault="00930457" w:rsidP="00930457">
                        <w:r>
                          <w:rPr>
                            <w:rFonts w:ascii="Arial" w:eastAsia="Arial" w:hAnsi="Arial" w:cs="Arial"/>
                            <w:b/>
                            <w:sz w:val="20"/>
                          </w:rPr>
                          <w:t xml:space="preserve"> Materiały izolacyjne zastosowane w projekcie</w:t>
                        </w:r>
                      </w:p>
                    </w:txbxContent>
                  </v:textbox>
                </v:rect>
                <v:shape id="Shape 1211" o:spid="_x0000_s1040" style="position:absolute;top:1601;width:62230;height:1905;visibility:visible;mso-wrap-style:square;v-text-anchor:top" coordsize="622300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" path="m,190500r6223000,l6223000,,,,,190500xe" filled="f" strokecolor="#f9f9f9" strokeweight=".1pt">
                  <v:stroke miterlimit="83231f" joinstyle="miter"/>
                  <v:path arrowok="t" textboxrect="0,0,6223000,190500"/>
                </v:shape>
                <v:shape id="Shape 1212" o:spid="_x0000_s1041" style="position:absolute;top:3506;width:0;height:2;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" path="m,l,127e" filled="f" strokecolor="#c7c7c7" strokeweight=".1pt">
                  <v:stroke miterlimit="83231f" joinstyle="miter"/>
                  <v:path arrowok="t" textboxrect="0,0,0,127"/>
                </v:shape>
                <v:shape id="Shape 1213" o:spid="_x0000_s1042" style="position:absolute;left:2540;top:3506;width:0;height:2;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" path="m,127l,e" filled="f" strokecolor="#c7c7c7" strokeweight=".1pt">
                  <v:stroke miterlimit="83231f" joinstyle="miter"/>
                  <v:path arrowok="t" textboxrect="0,0,0,127"/>
                </v:shape>
                <v:shape id="Shape 1214" o:spid="_x0000_s1043" style="position:absolute;top:6048;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" path="m,l,127e" filled="f" strokecolor="#c7c7c7" strokeweight=".1pt">
                  <v:stroke miterlimit="83231f" joinstyle="miter"/>
                  <v:path arrowok="t" textboxrect="0,0,0,127"/>
                </v:shape>
                <v:shape id="Shape 1215" o:spid="_x0000_s1044" style="position:absolute;left:2540;top:6048;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" path="m,127l,e" filled="f" strokecolor="#c7c7c7" strokeweight=".1pt">
                  <v:stroke miterlimit="83231f" joinstyle="miter"/>
                  <v:path arrowok="t" textboxrect="0,0,0,127"/>
                </v:shape>
                <v:shape id="Shape 1216" o:spid="_x0000_s1045" style="position:absolute;top:6049;width:62230;height:1905;visibility:visible;mso-wrap-style:square;v-text-anchor:top" coordsize="622300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" path="m,190500r6223000,l6223000,,,,,190500xe" filled="f" strokecolor="#f9f9f9" strokeweight=".1pt">
                  <v:stroke miterlimit="83231f" joinstyle="miter"/>
                  <v:path arrowok="t" textboxrect="0,0,6223000,190500"/>
                </v:shape>
                <v:shape id="Shape 1217" o:spid="_x0000_s1046" style="position:absolute;top:7954;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" path="m,l,127e" filled="f" strokecolor="#c7c7c7" strokeweight=".1pt">
                  <v:stroke miterlimit="83231f" joinstyle="miter"/>
                  <v:path arrowok="t" textboxrect="0,0,0,127"/>
                </v:shape>
                <v:shape id="Shape 1218" o:spid="_x0000_s1047" style="position:absolute;left:2540;top:7954;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" path="m,127l,e" filled="f" strokecolor="#c7c7c7" strokeweight=".1pt">
                  <v:stroke miterlimit="83231f" joinstyle="miter"/>
                  <v:path arrowok="t" textboxrect="0,0,0,127"/>
                </v:shape>
                <v:shape id="Shape 1219" o:spid="_x0000_s1048" style="position:absolute;top:10495;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" path="m,l,127e" filled="f" strokecolor="#c7c7c7" strokeweight=".1pt">
                  <v:stroke miterlimit="83231f" joinstyle="miter"/>
                  <v:path arrowok="t" textboxrect="0,0,0,127"/>
                </v:shape>
                <v:shape id="Shape 1220" o:spid="_x0000_s1049" style="position:absolute;left:2540;top:10495;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" path="m,127l,e" filled="f" strokecolor="#c7c7c7" strokeweight=".1pt">
                  <v:stroke miterlimit="83231f" joinstyle="miter"/>
                  <v:path arrowok="t" textboxrect="0,0,0,127"/>
                </v:shape>
                <v:shape id="Shape 1221" o:spid="_x0000_s1050" style="position:absolute;top:10496;width:62230;height:1905;visibility:visible;mso-wrap-style:square;v-text-anchor:top" coordsize="622300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" path="m,190500r6223000,l6223000,,,,,190500xe" filled="f" strokecolor="#f9f9f9" strokeweight=".1pt">
                  <v:stroke miterlimit="83231f" joinstyle="miter"/>
                  <v:path arrowok="t" textboxrect="0,0,6223000,190500"/>
                </v:shape>
                <v:shape id="Shape 1233" o:spid="_x0000_s1051" style="position:absolute;top:3508;width:0;height:2540;visibility:visible;mso-wrap-style:square;v-text-anchor:top" coordsize="0,25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" path="m,l,254000e" filled="f" strokeweight=".7pt">
                  <v:stroke miterlimit="83231f" joinstyle="miter" endcap="square"/>
                  <v:path arrowok="t" textboxrect="0,0,0,254000"/>
                </v:shape>
                <v:shape id="Shape 1234" o:spid="_x0000_s1052" style="position:absolute;top:7955;width:0;height:2540;visibility:visible;mso-wrap-style:square;v-text-anchor:top" coordsize="0,25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" path="m,l,254000e" filled="f" strokeweight=".7pt">
                  <v:stroke miterlimit="83231f" joinstyle="miter" endcap="square"/>
                  <v:path arrowok="t" textboxrect="0,0,0,254000"/>
                </v:shape>
                <v:shape id="Shape 1243" o:spid="_x0000_s1053" style="position:absolute;left:11067;top:3506;width:0;height:2;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" path="m,l,127e" filled="f" strokeweight=".7pt">
                  <v:stroke miterlimit="83231f" joinstyle="miter" endcap="square"/>
                  <v:path arrowok="t" textboxrect="0,0,0,127"/>
                </v:shape>
                <v:shape id="Shape 1244" o:spid="_x0000_s1054" style="position:absolute;left:11067;top:6048;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" path="m,l,127e" filled="f" strokeweight=".7pt">
                  <v:stroke miterlimit="83231f" joinstyle="miter" endcap="square"/>
                  <v:path arrowok="t" textboxrect="0,0,0,127"/>
                </v:shape>
                <v:shape id="Shape 1245" o:spid="_x0000_s1055" style="position:absolute;left:11067;top:7954;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" path="m,l,127e" filled="f" strokeweight=".7pt">
                  <v:stroke miterlimit="83231f" joinstyle="miter" endcap="square"/>
                  <v:path arrowok="t" textboxrect="0,0,0,127"/>
                </v:shape>
                <v:shape id="Shape 1246" o:spid="_x0000_s1056" style="position:absolute;left:11067;top:10495;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" path="m,l,127e" filled="f" strokeweight=".7pt">
                  <v:stroke miterlimit="83231f" joinstyle="miter" endcap="square"/>
                  <v:path arrowok="t" textboxrect="0,0,0,127"/>
                </v:shape>
                <v:shape id="Shape 1253" o:spid="_x0000_s1057" style="position:absolute;left:19594;top:1600;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" path="m,l,127e" filled="f" strokeweight=".7pt">
                  <v:stroke miterlimit="83231f" joinstyle="miter" endcap="square"/>
                  <v:path arrowok="t" textboxrect="0,0,0,127"/>
                </v:shape>
                <v:shape id="Shape 1254" o:spid="_x0000_s1058" style="position:absolute;left:19594;top:3506;width:0;height:2;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" path="m,l,127e" filled="f" strokeweight=".7pt">
                  <v:stroke miterlimit="83231f" joinstyle="miter" endcap="square"/>
                  <v:path arrowok="t" textboxrect="0,0,0,127"/>
                </v:shape>
                <v:shape id="Shape 1255" o:spid="_x0000_s1059" style="position:absolute;left:19594;top:6048;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" path="m,l,127e" filled="f" strokeweight=".7pt">
                  <v:stroke miterlimit="83231f" joinstyle="miter" endcap="square"/>
                  <v:path arrowok="t" textboxrect="0,0,0,127"/>
                </v:shape>
                <v:shape id="Shape 1256" o:spid="_x0000_s1060" style="position:absolute;left:19594;top:7954;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" path="m,l,127e" filled="f" strokeweight=".7pt">
                  <v:stroke miterlimit="83231f" joinstyle="miter" endcap="square"/>
                  <v:path arrowok="t" textboxrect="0,0,0,127"/>
                </v:shape>
                <v:shape id="Shape 1257" o:spid="_x0000_s1061" style="position:absolute;left:19594;top:10495;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" path="m,l,127e" filled="f" strokeweight=".7pt">
                  <v:stroke miterlimit="83231f" joinstyle="miter" endcap="square"/>
                  <v:path arrowok="t" textboxrect="0,0,0,127"/>
                </v:shape>
                <v:shape id="Shape 1262" o:spid="_x0000_s1062" style="position:absolute;left:28121;top:1600;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" path="m,l,127e" filled="f" strokeweight=".7pt">
                  <v:stroke miterlimit="83231f" joinstyle="miter" endcap="square"/>
                  <v:path arrowok="t" textboxrect="0,0,0,127"/>
                </v:shape>
                <v:shape id="Shape 1263" o:spid="_x0000_s1063" style="position:absolute;left:28121;top:3506;width:0;height:2;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" path="m,l,127e" filled="f" strokeweight=".7pt">
                  <v:stroke miterlimit="83231f" joinstyle="miter" endcap="square"/>
                  <v:path arrowok="t" textboxrect="0,0,0,127"/>
                </v:shape>
                <v:shape id="Shape 1264" o:spid="_x0000_s1064" style="position:absolute;left:28121;top:6048;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" path="m,l,127e" filled="f" strokeweight=".7pt">
                  <v:stroke miterlimit="83231f" joinstyle="miter" endcap="square"/>
                  <v:path arrowok="t" textboxrect="0,0,0,127"/>
                </v:shape>
                <v:shape id="Shape 1265" o:spid="_x0000_s1065" style="position:absolute;left:28121;top:7954;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" path="m,l,127e" filled="f" strokeweight=".7pt">
                  <v:stroke miterlimit="83231f" joinstyle="miter" endcap="square"/>
                  <v:path arrowok="t" textboxrect="0,0,0,127"/>
                </v:shape>
                <v:shape id="Shape 1266" o:spid="_x0000_s1066" style="position:absolute;left:28121;top:10495;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" path="m,l,127e" filled="f" strokeweight=".7pt">
                  <v:stroke miterlimit="83231f" joinstyle="miter" endcap="square"/>
                  <v:path arrowok="t" textboxrect="0,0,0,127"/>
                </v:shape>
                <v:shape id="Shape 1273" o:spid="_x0000_s1067" style="position:absolute;left:36648;top:1600;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" path="m,l,127e" filled="f" strokeweight=".7pt">
                  <v:stroke miterlimit="83231f" joinstyle="miter" endcap="square"/>
                  <v:path arrowok="t" textboxrect="0,0,0,127"/>
                </v:shape>
                <v:shape id="Shape 1274" o:spid="_x0000_s1068" style="position:absolute;left:36648;top:3506;width:0;height:2;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" path="m,l,127e" filled="f" strokeweight=".7pt">
                  <v:stroke miterlimit="83231f" joinstyle="miter" endcap="square"/>
                  <v:path arrowok="t" textboxrect="0,0,0,127"/>
                </v:shape>
                <v:shape id="Shape 1275" o:spid="_x0000_s1069" style="position:absolute;left:36648;top:6048;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" path="m,l,127e" filled="f" strokeweight=".7pt">
                  <v:stroke miterlimit="83231f" joinstyle="miter" endcap="square"/>
                  <v:path arrowok="t" textboxrect="0,0,0,127"/>
                </v:shape>
                <v:shape id="Shape 1276" o:spid="_x0000_s1070" style="position:absolute;left:36648;top:7954;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" path="m,l,127e" filled="f" strokeweight=".7pt">
                  <v:stroke miterlimit="83231f" joinstyle="miter" endcap="square"/>
                  <v:path arrowok="t" textboxrect="0,0,0,127"/>
                </v:shape>
                <v:shape id="Shape 1277" o:spid="_x0000_s1071" style="position:absolute;left:36648;top:10495;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" path="m,l,127e" filled="f" strokeweight=".7pt">
                  <v:stroke miterlimit="83231f" joinstyle="miter" endcap="square"/>
                  <v:path arrowok="t" textboxrect="0,0,0,127"/>
                </v:shape>
                <v:shape id="Shape 1283" o:spid="_x0000_s1072" style="position:absolute;left:45175;top:1600;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" path="m,l,127e" filled="f" strokeweight=".7pt">
                  <v:stroke miterlimit="83231f" joinstyle="miter" endcap="square"/>
                  <v:path arrowok="t" textboxrect="0,0,0,127"/>
                </v:shape>
                <v:shape id="Shape 1284" o:spid="_x0000_s1073" style="position:absolute;left:45175;top:3506;width:0;height:2;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" path="m,l,127e" filled="f" strokeweight=".7pt">
                  <v:stroke miterlimit="83231f" joinstyle="miter" endcap="square"/>
                  <v:path arrowok="t" textboxrect="0,0,0,127"/>
                </v:shape>
                <v:shape id="Shape 1285" o:spid="_x0000_s1074" style="position:absolute;left:45175;top:6048;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" path="m,l,127e" filled="f" strokeweight=".7pt">
                  <v:stroke miterlimit="83231f" joinstyle="miter" endcap="square"/>
                  <v:path arrowok="t" textboxrect="0,0,0,127"/>
                </v:shape>
                <v:shape id="Shape 1286" o:spid="_x0000_s1075" style="position:absolute;left:45175;top:7954;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" path="m,l,127e" filled="f" strokeweight=".7pt">
                  <v:stroke miterlimit="83231f" joinstyle="miter" endcap="square"/>
                  <v:path arrowok="t" textboxrect="0,0,0,127"/>
                </v:shape>
                <v:shape id="Shape 1287" o:spid="_x0000_s1076" style="position:absolute;left:45175;top:10495;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" path="m,l,127e" filled="f" strokeweight=".7pt">
                  <v:stroke miterlimit="83231f" joinstyle="miter" endcap="square"/>
                  <v:path arrowok="t" textboxrect="0,0,0,127"/>
                </v:shape>
                <v:shape id="Shape 1293" o:spid="_x0000_s1077" style="position:absolute;left:53702;top:1600;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" path="m,l,127e" filled="f" strokeweight=".7pt">
                  <v:stroke miterlimit="83231f" joinstyle="miter" endcap="square"/>
                  <v:path arrowok="t" textboxrect="0,0,0,127"/>
                </v:shape>
                <v:shape id="Shape 1294" o:spid="_x0000_s1078" style="position:absolute;left:53702;top:3506;width:0;height:2;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" path="m,l,127e" filled="f" strokeweight=".7pt">
                  <v:stroke miterlimit="83231f" joinstyle="miter" endcap="square"/>
                  <v:path arrowok="t" textboxrect="0,0,0,127"/>
                </v:shape>
                <v:shape id="Shape 1295" o:spid="_x0000_s1079" style="position:absolute;left:53702;top:6048;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" path="m,l,127e" filled="f" strokeweight=".7pt">
                  <v:stroke miterlimit="83231f" joinstyle="miter" endcap="square"/>
                  <v:path arrowok="t" textboxrect="0,0,0,127"/>
                </v:shape>
                <v:shape id="Shape 1296" o:spid="_x0000_s1080" style="position:absolute;left:53702;top:7954;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" path="m,l,127e" filled="f" strokeweight=".7pt">
                  <v:stroke miterlimit="83231f" joinstyle="miter" endcap="square"/>
                  <v:path arrowok="t" textboxrect="0,0,0,127"/>
                </v:shape>
                <v:shape id="Shape 1297" o:spid="_x0000_s1081" style="position:absolute;left:53702;top:10495;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" path="m,l,127e" filled="f" strokeweight=".7pt">
                  <v:stroke miterlimit="83231f" joinstyle="miter" endcap="square"/>
                  <v:path arrowok="t" textboxrect="0,0,0,127"/>
                </v:shape>
                <v:shape id="Shape 1302" o:spid="_x0000_s1082" style="position:absolute;left:62230;top:1600;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" path="m,l,127e" filled="f" strokeweight=".7pt">
                  <v:stroke miterlimit="83231f" joinstyle="miter" endcap="square"/>
                  <v:path arrowok="t" textboxrect="0,0,0,127"/>
                </v:shape>
                <v:shape id="Shape 1303" o:spid="_x0000_s1083" style="position:absolute;left:62230;top:3506;width:0;height:2543;visibility:visible;mso-wrap-style:square;v-text-anchor:top" coordsize="0,254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" path="m,l,254254e" filled="f" strokeweight=".7pt">
                  <v:stroke miterlimit="83231f" joinstyle="miter" endcap="square"/>
                  <v:path arrowok="t" textboxrect="0,0,0,254254"/>
                </v:shape>
                <v:shape id="Shape 1304" o:spid="_x0000_s1084" style="position:absolute;left:62230;top:7954;width:0;height:2542;visibility:visible;mso-wrap-style:square;v-text-anchor:top" coordsize="0,254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" path="m,l,254254e" filled="f" strokeweight=".7pt">
                  <v:stroke miterlimit="83231f" joinstyle="miter" endcap="square"/>
                  <v:path arrowok="t" textboxrect="0,0,0,254254"/>
                </v:shape>
                <v:shape id="Shape 1318" o:spid="_x0000_s1085" style="position:absolute;top:3508;width:62230;height:0;visibility:visible;mso-wrap-style:square;v-text-anchor:top" coordsize="6223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" path="m,l6223000,e" filled="f" strokeweight=".7pt">
                  <v:stroke miterlimit="83231f" joinstyle="miter" endcap="square"/>
                  <v:path arrowok="t" textboxrect="0,0,6223000,0"/>
                </v:shape>
                <v:shape id="Shape 1319" o:spid="_x0000_s1086" style="position:absolute;top:6048;width:62230;height:0;visibility:visible;mso-wrap-style:square;v-text-anchor:top" coordsize="6223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" path="m,l6223000,e" filled="f" strokeweight=".7pt">
                  <v:stroke miterlimit="83231f" joinstyle="miter" endcap="square"/>
                  <v:path arrowok="t" textboxrect="0,0,6223000,0"/>
                </v:shape>
                <v:shape id="Shape 1320" o:spid="_x0000_s1087" style="position:absolute;top:7955;width:62230;height:0;visibility:visible;mso-wrap-style:square;v-text-anchor:top" coordsize="6223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" path="m,l6223000,e" filled="f" strokeweight=".7pt">
                  <v:stroke miterlimit="83231f" joinstyle="miter" endcap="square"/>
                  <v:path arrowok="t" textboxrect="0,0,6223000,0"/>
                </v:shape>
                <v:shape id="Shape 1321" o:spid="_x0000_s1088" style="position:absolute;top:10495;width:62230;height:0;visibility:visible;mso-wrap-style:square;v-text-anchor:top" coordsize="6223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" path="m,l6223000,e" filled="f" strokeweight=".7pt">
                  <v:stroke miterlimit="83231f" joinstyle="miter" endcap="square"/>
                  <v:path arrowok="t" textboxrect="0,0,6223000,0"/>
                </v:shape>
                <w10:anchorlock/>
              </v:group>
            </w:pict>
          </mc:Fallback>
        </mc:AlternateContent>
      </w:r>
    </w:p>
    <w:tbl>
      <w:tblPr>
        <w:tblStyle w:val="TableGrid"/>
        <w:tblW w:w="9800" w:type="dxa"/>
        <w:tblInd w:w="0" w:type="dxa"/>
        <w:tblCellMar>
          <w:left w:w="100" w:type="dxa"/>
          <w:right w:w="100" w:type="dxa"/>
        </w:tblCellMar>
        <w:tblLook w:val="04A0" w:firstRow="1" w:lastRow="0" w:firstColumn="1" w:lastColumn="0" w:noHBand="0" w:noVBand="1"/>
      </w:tblPr>
      <w:tblGrid>
        <w:gridCol w:w="410"/>
        <w:gridCol w:w="2683"/>
        <w:gridCol w:w="4023"/>
        <w:gridCol w:w="1342"/>
        <w:gridCol w:w="1342"/>
      </w:tblGrid>
      <w:tr w:rsidR="00930457" w14:paraId="4E71278C"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4E9EEBFD" w14:textId="77777777" w:rsidR="00930457" w:rsidRDefault="00930457" w:rsidP="005D6700">
            <w:r>
              <w:rPr>
                <w:rFonts w:ascii="Arial" w:eastAsia="Arial" w:hAnsi="Arial" w:cs="Arial"/>
                <w:b/>
                <w:sz w:val="14"/>
              </w:rPr>
              <w:t>Lp.</w:t>
            </w:r>
          </w:p>
        </w:tc>
        <w:tc>
          <w:tcPr>
            <w:tcW w:w="2683" w:type="dxa"/>
            <w:tcBorders>
              <w:top w:val="single" w:sz="6" w:space="0" w:color="000000"/>
              <w:left w:val="single" w:sz="6" w:space="0" w:color="000000"/>
              <w:bottom w:val="single" w:sz="6" w:space="0" w:color="000000"/>
              <w:right w:val="single" w:sz="6" w:space="0" w:color="000000"/>
            </w:tcBorders>
            <w:vAlign w:val="center"/>
          </w:tcPr>
          <w:p w14:paraId="41D032A2" w14:textId="77777777" w:rsidR="00930457" w:rsidRDefault="00930457" w:rsidP="005D6700">
            <w:pPr>
              <w:jc w:val="center"/>
            </w:pPr>
            <w:r>
              <w:rPr>
                <w:rFonts w:ascii="Arial" w:eastAsia="Arial" w:hAnsi="Arial" w:cs="Arial"/>
                <w:b/>
                <w:sz w:val="14"/>
              </w:rPr>
              <w:t>Przegroda</w:t>
            </w:r>
          </w:p>
        </w:tc>
        <w:tc>
          <w:tcPr>
            <w:tcW w:w="4023" w:type="dxa"/>
            <w:tcBorders>
              <w:top w:val="single" w:sz="6" w:space="0" w:color="000000"/>
              <w:left w:val="single" w:sz="6" w:space="0" w:color="000000"/>
              <w:bottom w:val="single" w:sz="6" w:space="0" w:color="000000"/>
              <w:right w:val="single" w:sz="6" w:space="0" w:color="000000"/>
            </w:tcBorders>
            <w:vAlign w:val="center"/>
          </w:tcPr>
          <w:p w14:paraId="6B335601" w14:textId="77777777" w:rsidR="00930457" w:rsidRDefault="00930457" w:rsidP="005D6700">
            <w:pPr>
              <w:jc w:val="center"/>
            </w:pPr>
            <w:r>
              <w:rPr>
                <w:rFonts w:ascii="Arial" w:eastAsia="Arial" w:hAnsi="Arial" w:cs="Arial"/>
                <w:b/>
                <w:sz w:val="14"/>
              </w:rPr>
              <w:t>Materiał izolacyjny</w:t>
            </w:r>
          </w:p>
        </w:tc>
        <w:tc>
          <w:tcPr>
            <w:tcW w:w="1342" w:type="dxa"/>
            <w:tcBorders>
              <w:top w:val="single" w:sz="6" w:space="0" w:color="000000"/>
              <w:left w:val="single" w:sz="6" w:space="0" w:color="000000"/>
              <w:bottom w:val="single" w:sz="6" w:space="0" w:color="000000"/>
              <w:right w:val="single" w:sz="6" w:space="0" w:color="000000"/>
            </w:tcBorders>
            <w:vAlign w:val="center"/>
          </w:tcPr>
          <w:p w14:paraId="2B774672" w14:textId="77777777" w:rsidR="00930457" w:rsidRDefault="00930457" w:rsidP="005D6700">
            <w:pPr>
              <w:jc w:val="center"/>
            </w:pPr>
            <w:r>
              <w:rPr>
                <w:rFonts w:ascii="Arial" w:eastAsia="Arial" w:hAnsi="Arial" w:cs="Arial"/>
                <w:b/>
                <w:sz w:val="14"/>
              </w:rPr>
              <w:t>λ [W/</w:t>
            </w:r>
            <w:proofErr w:type="spellStart"/>
            <w:r>
              <w:rPr>
                <w:rFonts w:ascii="Arial" w:eastAsia="Arial" w:hAnsi="Arial" w:cs="Arial"/>
                <w:b/>
                <w:sz w:val="14"/>
              </w:rPr>
              <w:t>mK</w:t>
            </w:r>
            <w:proofErr w:type="spellEnd"/>
            <w:r>
              <w:rPr>
                <w:rFonts w:ascii="Arial" w:eastAsia="Arial" w:hAnsi="Arial" w:cs="Arial"/>
                <w:b/>
                <w:sz w:val="14"/>
              </w:rPr>
              <w:t>]</w:t>
            </w:r>
          </w:p>
        </w:tc>
        <w:tc>
          <w:tcPr>
            <w:tcW w:w="1342" w:type="dxa"/>
            <w:tcBorders>
              <w:top w:val="single" w:sz="6" w:space="0" w:color="000000"/>
              <w:left w:val="single" w:sz="6" w:space="0" w:color="000000"/>
              <w:bottom w:val="single" w:sz="6" w:space="0" w:color="000000"/>
              <w:right w:val="single" w:sz="6" w:space="0" w:color="000000"/>
            </w:tcBorders>
            <w:vAlign w:val="center"/>
          </w:tcPr>
          <w:p w14:paraId="19D6546A" w14:textId="77777777" w:rsidR="00930457" w:rsidRDefault="00930457" w:rsidP="005D6700">
            <w:pPr>
              <w:jc w:val="center"/>
            </w:pPr>
            <w:r>
              <w:rPr>
                <w:rFonts w:ascii="Arial" w:eastAsia="Arial" w:hAnsi="Arial" w:cs="Arial"/>
                <w:b/>
                <w:sz w:val="14"/>
              </w:rPr>
              <w:t>grubość [cm]</w:t>
            </w:r>
          </w:p>
        </w:tc>
      </w:tr>
      <w:tr w:rsidR="00930457" w14:paraId="0F932DD1"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6606F2CF" w14:textId="77777777" w:rsidR="00930457" w:rsidRDefault="00930457" w:rsidP="005D6700">
            <w:r>
              <w:rPr>
                <w:rFonts w:ascii="Arial" w:eastAsia="Arial" w:hAnsi="Arial" w:cs="Arial"/>
                <w:sz w:val="14"/>
              </w:rPr>
              <w:t>1</w:t>
            </w:r>
          </w:p>
        </w:tc>
        <w:tc>
          <w:tcPr>
            <w:tcW w:w="2683" w:type="dxa"/>
            <w:tcBorders>
              <w:top w:val="single" w:sz="6" w:space="0" w:color="000000"/>
              <w:left w:val="single" w:sz="6" w:space="0" w:color="000000"/>
              <w:bottom w:val="single" w:sz="6" w:space="0" w:color="000000"/>
              <w:right w:val="single" w:sz="6" w:space="0" w:color="000000"/>
            </w:tcBorders>
            <w:vAlign w:val="center"/>
          </w:tcPr>
          <w:p w14:paraId="339DDDF2" w14:textId="77777777" w:rsidR="00930457" w:rsidRDefault="00930457" w:rsidP="005D6700">
            <w:r>
              <w:rPr>
                <w:rFonts w:ascii="Arial" w:eastAsia="Arial" w:hAnsi="Arial" w:cs="Arial"/>
                <w:sz w:val="14"/>
              </w:rPr>
              <w:t>Dach skośny istniejący</w:t>
            </w:r>
          </w:p>
        </w:tc>
        <w:tc>
          <w:tcPr>
            <w:tcW w:w="4023" w:type="dxa"/>
            <w:tcBorders>
              <w:top w:val="single" w:sz="6" w:space="0" w:color="000000"/>
              <w:left w:val="single" w:sz="6" w:space="0" w:color="000000"/>
              <w:bottom w:val="single" w:sz="6" w:space="0" w:color="000000"/>
              <w:right w:val="single" w:sz="6" w:space="0" w:color="000000"/>
            </w:tcBorders>
            <w:vAlign w:val="center"/>
          </w:tcPr>
          <w:p w14:paraId="4A585239" w14:textId="77777777" w:rsidR="00930457" w:rsidRDefault="00930457" w:rsidP="005D6700">
            <w:r>
              <w:rPr>
                <w:rFonts w:ascii="Arial" w:eastAsia="Arial" w:hAnsi="Arial" w:cs="Arial"/>
                <w:sz w:val="14"/>
              </w:rPr>
              <w:t>Wełna mineralna luzem - na stropie poddasza</w:t>
            </w:r>
          </w:p>
        </w:tc>
        <w:tc>
          <w:tcPr>
            <w:tcW w:w="1342" w:type="dxa"/>
            <w:tcBorders>
              <w:top w:val="single" w:sz="6" w:space="0" w:color="000000"/>
              <w:left w:val="single" w:sz="6" w:space="0" w:color="000000"/>
              <w:bottom w:val="single" w:sz="6" w:space="0" w:color="000000"/>
              <w:right w:val="single" w:sz="6" w:space="0" w:color="000000"/>
            </w:tcBorders>
            <w:vAlign w:val="center"/>
          </w:tcPr>
          <w:p w14:paraId="39572F39" w14:textId="77777777" w:rsidR="00930457" w:rsidRDefault="00930457" w:rsidP="005D6700">
            <w:pPr>
              <w:jc w:val="center"/>
            </w:pPr>
            <w:r>
              <w:rPr>
                <w:rFonts w:ascii="Arial" w:eastAsia="Arial" w:hAnsi="Arial" w:cs="Arial"/>
                <w:sz w:val="14"/>
              </w:rPr>
              <w:t>0.052</w:t>
            </w:r>
          </w:p>
        </w:tc>
        <w:tc>
          <w:tcPr>
            <w:tcW w:w="1342" w:type="dxa"/>
            <w:tcBorders>
              <w:top w:val="single" w:sz="6" w:space="0" w:color="000000"/>
              <w:left w:val="single" w:sz="6" w:space="0" w:color="000000"/>
              <w:bottom w:val="single" w:sz="6" w:space="0" w:color="000000"/>
              <w:right w:val="single" w:sz="6" w:space="0" w:color="000000"/>
            </w:tcBorders>
            <w:vAlign w:val="center"/>
          </w:tcPr>
          <w:p w14:paraId="60BB615E" w14:textId="77777777" w:rsidR="00930457" w:rsidRDefault="00930457" w:rsidP="005D6700">
            <w:pPr>
              <w:jc w:val="center"/>
            </w:pPr>
            <w:r>
              <w:rPr>
                <w:rFonts w:ascii="Arial" w:eastAsia="Arial" w:hAnsi="Arial" w:cs="Arial"/>
                <w:sz w:val="14"/>
              </w:rPr>
              <w:t>0</w:t>
            </w:r>
          </w:p>
        </w:tc>
      </w:tr>
      <w:tr w:rsidR="00930457" w14:paraId="795BA88A"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1C515629" w14:textId="77777777" w:rsidR="00930457" w:rsidRDefault="00930457" w:rsidP="005D6700">
            <w:r>
              <w:rPr>
                <w:rFonts w:ascii="Arial" w:eastAsia="Arial" w:hAnsi="Arial" w:cs="Arial"/>
                <w:sz w:val="14"/>
              </w:rPr>
              <w:t>2</w:t>
            </w:r>
          </w:p>
        </w:tc>
        <w:tc>
          <w:tcPr>
            <w:tcW w:w="2683" w:type="dxa"/>
            <w:tcBorders>
              <w:top w:val="single" w:sz="6" w:space="0" w:color="000000"/>
              <w:left w:val="single" w:sz="6" w:space="0" w:color="000000"/>
              <w:bottom w:val="single" w:sz="6" w:space="0" w:color="000000"/>
              <w:right w:val="single" w:sz="6" w:space="0" w:color="000000"/>
            </w:tcBorders>
            <w:vAlign w:val="center"/>
          </w:tcPr>
          <w:p w14:paraId="77633550" w14:textId="77777777" w:rsidR="00930457" w:rsidRDefault="00930457" w:rsidP="005D6700">
            <w:r>
              <w:rPr>
                <w:rFonts w:ascii="Arial" w:eastAsia="Arial" w:hAnsi="Arial" w:cs="Arial"/>
                <w:sz w:val="14"/>
              </w:rPr>
              <w:t xml:space="preserve">Ściana zewnętrzna </w:t>
            </w:r>
          </w:p>
        </w:tc>
        <w:tc>
          <w:tcPr>
            <w:tcW w:w="4023" w:type="dxa"/>
            <w:tcBorders>
              <w:top w:val="single" w:sz="6" w:space="0" w:color="000000"/>
              <w:left w:val="single" w:sz="6" w:space="0" w:color="000000"/>
              <w:bottom w:val="single" w:sz="6" w:space="0" w:color="000000"/>
              <w:right w:val="single" w:sz="6" w:space="0" w:color="000000"/>
            </w:tcBorders>
            <w:vAlign w:val="center"/>
          </w:tcPr>
          <w:p w14:paraId="340136C6" w14:textId="77777777" w:rsidR="00930457" w:rsidRDefault="00930457" w:rsidP="005D6700">
            <w:proofErr w:type="spellStart"/>
            <w:r>
              <w:rPr>
                <w:rFonts w:ascii="Arial" w:eastAsia="Arial" w:hAnsi="Arial" w:cs="Arial"/>
                <w:sz w:val="14"/>
              </w:rPr>
              <w:t>Rockwool</w:t>
            </w:r>
            <w:proofErr w:type="spellEnd"/>
            <w:r>
              <w:rPr>
                <w:rFonts w:ascii="Arial" w:eastAsia="Arial" w:hAnsi="Arial" w:cs="Arial"/>
                <w:sz w:val="14"/>
              </w:rPr>
              <w:t xml:space="preserve"> SUPERROCK</w:t>
            </w:r>
          </w:p>
        </w:tc>
        <w:tc>
          <w:tcPr>
            <w:tcW w:w="1342" w:type="dxa"/>
            <w:tcBorders>
              <w:top w:val="single" w:sz="6" w:space="0" w:color="000000"/>
              <w:left w:val="single" w:sz="6" w:space="0" w:color="000000"/>
              <w:bottom w:val="single" w:sz="6" w:space="0" w:color="000000"/>
              <w:right w:val="single" w:sz="6" w:space="0" w:color="000000"/>
            </w:tcBorders>
            <w:vAlign w:val="center"/>
          </w:tcPr>
          <w:p w14:paraId="2D9F1562" w14:textId="77777777" w:rsidR="00930457" w:rsidRDefault="00930457" w:rsidP="005D6700">
            <w:pPr>
              <w:jc w:val="center"/>
            </w:pPr>
            <w:r>
              <w:rPr>
                <w:rFonts w:ascii="Arial" w:eastAsia="Arial" w:hAnsi="Arial" w:cs="Arial"/>
                <w:sz w:val="14"/>
              </w:rPr>
              <w:t>0.035</w:t>
            </w:r>
          </w:p>
        </w:tc>
        <w:tc>
          <w:tcPr>
            <w:tcW w:w="1342" w:type="dxa"/>
            <w:tcBorders>
              <w:top w:val="single" w:sz="6" w:space="0" w:color="000000"/>
              <w:left w:val="single" w:sz="6" w:space="0" w:color="000000"/>
              <w:bottom w:val="single" w:sz="6" w:space="0" w:color="000000"/>
              <w:right w:val="single" w:sz="6" w:space="0" w:color="000000"/>
            </w:tcBorders>
            <w:vAlign w:val="center"/>
          </w:tcPr>
          <w:p w14:paraId="4B042712" w14:textId="77777777" w:rsidR="00930457" w:rsidRDefault="00930457" w:rsidP="005D6700">
            <w:pPr>
              <w:jc w:val="center"/>
            </w:pPr>
            <w:r>
              <w:rPr>
                <w:rFonts w:ascii="Arial" w:eastAsia="Arial" w:hAnsi="Arial" w:cs="Arial"/>
                <w:sz w:val="14"/>
              </w:rPr>
              <w:t>10</w:t>
            </w:r>
          </w:p>
        </w:tc>
      </w:tr>
      <w:tr w:rsidR="00930457" w14:paraId="6A1F3085"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4C5DAF84" w14:textId="77777777" w:rsidR="00930457" w:rsidRDefault="00930457" w:rsidP="005D6700">
            <w:r>
              <w:rPr>
                <w:rFonts w:ascii="Arial" w:eastAsia="Arial" w:hAnsi="Arial" w:cs="Arial"/>
                <w:sz w:val="14"/>
              </w:rPr>
              <w:t>3</w:t>
            </w:r>
          </w:p>
        </w:tc>
        <w:tc>
          <w:tcPr>
            <w:tcW w:w="2683" w:type="dxa"/>
            <w:tcBorders>
              <w:top w:val="single" w:sz="6" w:space="0" w:color="000000"/>
              <w:left w:val="single" w:sz="6" w:space="0" w:color="000000"/>
              <w:bottom w:val="single" w:sz="6" w:space="0" w:color="000000"/>
              <w:right w:val="single" w:sz="6" w:space="0" w:color="000000"/>
            </w:tcBorders>
            <w:vAlign w:val="center"/>
          </w:tcPr>
          <w:p w14:paraId="41233EAF" w14:textId="77777777" w:rsidR="00930457" w:rsidRDefault="00930457" w:rsidP="005D6700">
            <w:r>
              <w:rPr>
                <w:rFonts w:ascii="Arial" w:eastAsia="Arial" w:hAnsi="Arial" w:cs="Arial"/>
                <w:sz w:val="14"/>
              </w:rPr>
              <w:t xml:space="preserve">Ściana zewnętrzna </w:t>
            </w:r>
          </w:p>
        </w:tc>
        <w:tc>
          <w:tcPr>
            <w:tcW w:w="4023" w:type="dxa"/>
            <w:tcBorders>
              <w:top w:val="single" w:sz="6" w:space="0" w:color="000000"/>
              <w:left w:val="single" w:sz="6" w:space="0" w:color="000000"/>
              <w:bottom w:val="single" w:sz="6" w:space="0" w:color="000000"/>
              <w:right w:val="single" w:sz="6" w:space="0" w:color="000000"/>
            </w:tcBorders>
            <w:vAlign w:val="center"/>
          </w:tcPr>
          <w:p w14:paraId="0028905A" w14:textId="77777777" w:rsidR="00930457" w:rsidRDefault="00930457" w:rsidP="005D6700">
            <w:proofErr w:type="spellStart"/>
            <w:r>
              <w:rPr>
                <w:rFonts w:ascii="Arial" w:eastAsia="Arial" w:hAnsi="Arial" w:cs="Arial"/>
                <w:sz w:val="14"/>
              </w:rPr>
              <w:t>Rockwool</w:t>
            </w:r>
            <w:proofErr w:type="spellEnd"/>
            <w:r>
              <w:rPr>
                <w:rFonts w:ascii="Arial" w:eastAsia="Arial" w:hAnsi="Arial" w:cs="Arial"/>
                <w:sz w:val="14"/>
              </w:rPr>
              <w:t xml:space="preserve"> SUPERROCK</w:t>
            </w:r>
          </w:p>
        </w:tc>
        <w:tc>
          <w:tcPr>
            <w:tcW w:w="1342" w:type="dxa"/>
            <w:tcBorders>
              <w:top w:val="single" w:sz="6" w:space="0" w:color="000000"/>
              <w:left w:val="single" w:sz="6" w:space="0" w:color="000000"/>
              <w:bottom w:val="single" w:sz="6" w:space="0" w:color="000000"/>
              <w:right w:val="single" w:sz="6" w:space="0" w:color="000000"/>
            </w:tcBorders>
            <w:vAlign w:val="center"/>
          </w:tcPr>
          <w:p w14:paraId="2F3678D4" w14:textId="77777777" w:rsidR="00930457" w:rsidRDefault="00930457" w:rsidP="005D6700">
            <w:pPr>
              <w:jc w:val="center"/>
            </w:pPr>
            <w:r>
              <w:rPr>
                <w:rFonts w:ascii="Arial" w:eastAsia="Arial" w:hAnsi="Arial" w:cs="Arial"/>
                <w:sz w:val="14"/>
              </w:rPr>
              <w:t>0.035</w:t>
            </w:r>
          </w:p>
        </w:tc>
        <w:tc>
          <w:tcPr>
            <w:tcW w:w="1342" w:type="dxa"/>
            <w:tcBorders>
              <w:top w:val="single" w:sz="6" w:space="0" w:color="000000"/>
              <w:left w:val="single" w:sz="6" w:space="0" w:color="000000"/>
              <w:bottom w:val="single" w:sz="6" w:space="0" w:color="000000"/>
              <w:right w:val="single" w:sz="6" w:space="0" w:color="000000"/>
            </w:tcBorders>
            <w:vAlign w:val="center"/>
          </w:tcPr>
          <w:p w14:paraId="57C63655" w14:textId="77777777" w:rsidR="00930457" w:rsidRDefault="00930457" w:rsidP="005D6700">
            <w:pPr>
              <w:jc w:val="center"/>
            </w:pPr>
            <w:r>
              <w:rPr>
                <w:rFonts w:ascii="Arial" w:eastAsia="Arial" w:hAnsi="Arial" w:cs="Arial"/>
                <w:sz w:val="14"/>
              </w:rPr>
              <w:t>8</w:t>
            </w:r>
          </w:p>
        </w:tc>
      </w:tr>
      <w:tr w:rsidR="00930457" w14:paraId="7CEA8CBB"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49954FC2" w14:textId="77777777" w:rsidR="00930457" w:rsidRDefault="00930457" w:rsidP="005D6700">
            <w:r>
              <w:rPr>
                <w:rFonts w:ascii="Arial" w:eastAsia="Arial" w:hAnsi="Arial" w:cs="Arial"/>
                <w:sz w:val="14"/>
              </w:rPr>
              <w:t>4</w:t>
            </w:r>
          </w:p>
        </w:tc>
        <w:tc>
          <w:tcPr>
            <w:tcW w:w="2683" w:type="dxa"/>
            <w:tcBorders>
              <w:top w:val="single" w:sz="6" w:space="0" w:color="000000"/>
              <w:left w:val="single" w:sz="6" w:space="0" w:color="000000"/>
              <w:bottom w:val="single" w:sz="6" w:space="0" w:color="000000"/>
              <w:right w:val="single" w:sz="6" w:space="0" w:color="000000"/>
            </w:tcBorders>
            <w:vAlign w:val="center"/>
          </w:tcPr>
          <w:p w14:paraId="00219F78" w14:textId="77777777" w:rsidR="00930457" w:rsidRDefault="00930457" w:rsidP="005D6700">
            <w:r>
              <w:rPr>
                <w:rFonts w:ascii="Arial" w:eastAsia="Arial" w:hAnsi="Arial" w:cs="Arial"/>
                <w:sz w:val="14"/>
              </w:rPr>
              <w:t xml:space="preserve">Ściana zewnętrzna </w:t>
            </w:r>
          </w:p>
        </w:tc>
        <w:tc>
          <w:tcPr>
            <w:tcW w:w="4023" w:type="dxa"/>
            <w:tcBorders>
              <w:top w:val="single" w:sz="6" w:space="0" w:color="000000"/>
              <w:left w:val="single" w:sz="6" w:space="0" w:color="000000"/>
              <w:bottom w:val="single" w:sz="6" w:space="0" w:color="000000"/>
              <w:right w:val="single" w:sz="6" w:space="0" w:color="000000"/>
            </w:tcBorders>
            <w:vAlign w:val="center"/>
          </w:tcPr>
          <w:p w14:paraId="24EF77D7" w14:textId="77777777" w:rsidR="00930457" w:rsidRDefault="00930457" w:rsidP="005D6700">
            <w:proofErr w:type="spellStart"/>
            <w:r>
              <w:rPr>
                <w:rFonts w:ascii="Arial" w:eastAsia="Arial" w:hAnsi="Arial" w:cs="Arial"/>
                <w:sz w:val="14"/>
              </w:rPr>
              <w:t>Rockwool</w:t>
            </w:r>
            <w:proofErr w:type="spellEnd"/>
            <w:r>
              <w:rPr>
                <w:rFonts w:ascii="Arial" w:eastAsia="Arial" w:hAnsi="Arial" w:cs="Arial"/>
                <w:sz w:val="14"/>
              </w:rPr>
              <w:t xml:space="preserve"> SUPERROCK</w:t>
            </w:r>
          </w:p>
        </w:tc>
        <w:tc>
          <w:tcPr>
            <w:tcW w:w="1342" w:type="dxa"/>
            <w:tcBorders>
              <w:top w:val="single" w:sz="6" w:space="0" w:color="000000"/>
              <w:left w:val="single" w:sz="6" w:space="0" w:color="000000"/>
              <w:bottom w:val="single" w:sz="6" w:space="0" w:color="000000"/>
              <w:right w:val="single" w:sz="6" w:space="0" w:color="000000"/>
            </w:tcBorders>
            <w:vAlign w:val="center"/>
          </w:tcPr>
          <w:p w14:paraId="11D54442" w14:textId="77777777" w:rsidR="00930457" w:rsidRDefault="00930457" w:rsidP="005D6700">
            <w:pPr>
              <w:jc w:val="center"/>
            </w:pPr>
            <w:r>
              <w:rPr>
                <w:rFonts w:ascii="Arial" w:eastAsia="Arial" w:hAnsi="Arial" w:cs="Arial"/>
                <w:sz w:val="14"/>
              </w:rPr>
              <w:t>0.035</w:t>
            </w:r>
          </w:p>
        </w:tc>
        <w:tc>
          <w:tcPr>
            <w:tcW w:w="1342" w:type="dxa"/>
            <w:tcBorders>
              <w:top w:val="single" w:sz="6" w:space="0" w:color="000000"/>
              <w:left w:val="single" w:sz="6" w:space="0" w:color="000000"/>
              <w:bottom w:val="single" w:sz="6" w:space="0" w:color="000000"/>
              <w:right w:val="single" w:sz="6" w:space="0" w:color="000000"/>
            </w:tcBorders>
            <w:vAlign w:val="center"/>
          </w:tcPr>
          <w:p w14:paraId="3DA84EF9" w14:textId="77777777" w:rsidR="00930457" w:rsidRDefault="00930457" w:rsidP="005D6700">
            <w:pPr>
              <w:jc w:val="center"/>
            </w:pPr>
            <w:r>
              <w:rPr>
                <w:rFonts w:ascii="Arial" w:eastAsia="Arial" w:hAnsi="Arial" w:cs="Arial"/>
                <w:sz w:val="14"/>
              </w:rPr>
              <w:t>10</w:t>
            </w:r>
          </w:p>
        </w:tc>
      </w:tr>
      <w:tr w:rsidR="00930457" w14:paraId="6DEAC92D"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4D25DFD0" w14:textId="77777777" w:rsidR="00930457" w:rsidRDefault="00930457" w:rsidP="005D6700">
            <w:r>
              <w:rPr>
                <w:rFonts w:ascii="Arial" w:eastAsia="Arial" w:hAnsi="Arial" w:cs="Arial"/>
                <w:sz w:val="14"/>
              </w:rPr>
              <w:t>5</w:t>
            </w:r>
          </w:p>
        </w:tc>
        <w:tc>
          <w:tcPr>
            <w:tcW w:w="2683" w:type="dxa"/>
            <w:tcBorders>
              <w:top w:val="single" w:sz="6" w:space="0" w:color="000000"/>
              <w:left w:val="single" w:sz="6" w:space="0" w:color="000000"/>
              <w:bottom w:val="single" w:sz="6" w:space="0" w:color="000000"/>
              <w:right w:val="single" w:sz="6" w:space="0" w:color="000000"/>
            </w:tcBorders>
            <w:vAlign w:val="center"/>
          </w:tcPr>
          <w:p w14:paraId="41080E65" w14:textId="77777777" w:rsidR="00930457" w:rsidRDefault="00930457" w:rsidP="005D6700">
            <w:r>
              <w:rPr>
                <w:rFonts w:ascii="Arial" w:eastAsia="Arial" w:hAnsi="Arial" w:cs="Arial"/>
                <w:sz w:val="14"/>
              </w:rPr>
              <w:t>Dach skośny ocieplony</w:t>
            </w:r>
          </w:p>
        </w:tc>
        <w:tc>
          <w:tcPr>
            <w:tcW w:w="4023" w:type="dxa"/>
            <w:tcBorders>
              <w:top w:val="single" w:sz="6" w:space="0" w:color="000000"/>
              <w:left w:val="single" w:sz="6" w:space="0" w:color="000000"/>
              <w:bottom w:val="single" w:sz="6" w:space="0" w:color="000000"/>
              <w:right w:val="single" w:sz="6" w:space="0" w:color="000000"/>
            </w:tcBorders>
            <w:vAlign w:val="center"/>
          </w:tcPr>
          <w:p w14:paraId="6D1D1EBE" w14:textId="77777777" w:rsidR="00930457" w:rsidRDefault="00930457" w:rsidP="005D6700">
            <w:proofErr w:type="spellStart"/>
            <w:r>
              <w:rPr>
                <w:rFonts w:ascii="Arial" w:eastAsia="Arial" w:hAnsi="Arial" w:cs="Arial"/>
                <w:sz w:val="14"/>
              </w:rPr>
              <w:t>Rockwool</w:t>
            </w:r>
            <w:proofErr w:type="spellEnd"/>
            <w:r>
              <w:rPr>
                <w:rFonts w:ascii="Arial" w:eastAsia="Arial" w:hAnsi="Arial" w:cs="Arial"/>
                <w:sz w:val="14"/>
              </w:rPr>
              <w:t xml:space="preserve"> SUPERROCK</w:t>
            </w:r>
          </w:p>
        </w:tc>
        <w:tc>
          <w:tcPr>
            <w:tcW w:w="1342" w:type="dxa"/>
            <w:tcBorders>
              <w:top w:val="single" w:sz="6" w:space="0" w:color="000000"/>
              <w:left w:val="single" w:sz="6" w:space="0" w:color="000000"/>
              <w:bottom w:val="single" w:sz="6" w:space="0" w:color="000000"/>
              <w:right w:val="single" w:sz="6" w:space="0" w:color="000000"/>
            </w:tcBorders>
            <w:vAlign w:val="center"/>
          </w:tcPr>
          <w:p w14:paraId="11314800" w14:textId="77777777" w:rsidR="00930457" w:rsidRDefault="00930457" w:rsidP="005D6700">
            <w:pPr>
              <w:jc w:val="center"/>
            </w:pPr>
            <w:r>
              <w:rPr>
                <w:rFonts w:ascii="Arial" w:eastAsia="Arial" w:hAnsi="Arial" w:cs="Arial"/>
                <w:sz w:val="14"/>
              </w:rPr>
              <w:t>0.035</w:t>
            </w:r>
          </w:p>
        </w:tc>
        <w:tc>
          <w:tcPr>
            <w:tcW w:w="1342" w:type="dxa"/>
            <w:tcBorders>
              <w:top w:val="single" w:sz="6" w:space="0" w:color="000000"/>
              <w:left w:val="single" w:sz="6" w:space="0" w:color="000000"/>
              <w:bottom w:val="single" w:sz="6" w:space="0" w:color="000000"/>
              <w:right w:val="single" w:sz="6" w:space="0" w:color="000000"/>
            </w:tcBorders>
            <w:vAlign w:val="center"/>
          </w:tcPr>
          <w:p w14:paraId="2AA3EDE9" w14:textId="77777777" w:rsidR="00930457" w:rsidRDefault="00930457" w:rsidP="005D6700">
            <w:pPr>
              <w:jc w:val="center"/>
            </w:pPr>
            <w:r>
              <w:rPr>
                <w:rFonts w:ascii="Arial" w:eastAsia="Arial" w:hAnsi="Arial" w:cs="Arial"/>
                <w:sz w:val="14"/>
              </w:rPr>
              <w:t>14</w:t>
            </w:r>
          </w:p>
        </w:tc>
      </w:tr>
      <w:tr w:rsidR="00930457" w14:paraId="3559AAA6"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6334B2C4" w14:textId="77777777" w:rsidR="00930457" w:rsidRDefault="00930457" w:rsidP="005D6700">
            <w:r>
              <w:rPr>
                <w:rFonts w:ascii="Arial" w:eastAsia="Arial" w:hAnsi="Arial" w:cs="Arial"/>
                <w:sz w:val="14"/>
              </w:rPr>
              <w:t>6</w:t>
            </w:r>
          </w:p>
        </w:tc>
        <w:tc>
          <w:tcPr>
            <w:tcW w:w="2683" w:type="dxa"/>
            <w:tcBorders>
              <w:top w:val="single" w:sz="6" w:space="0" w:color="000000"/>
              <w:left w:val="single" w:sz="6" w:space="0" w:color="000000"/>
              <w:bottom w:val="single" w:sz="6" w:space="0" w:color="000000"/>
              <w:right w:val="single" w:sz="6" w:space="0" w:color="000000"/>
            </w:tcBorders>
            <w:vAlign w:val="center"/>
          </w:tcPr>
          <w:p w14:paraId="77BAE6EF" w14:textId="77777777" w:rsidR="00930457" w:rsidRDefault="00930457" w:rsidP="005D6700">
            <w:r>
              <w:rPr>
                <w:rFonts w:ascii="Arial" w:eastAsia="Arial" w:hAnsi="Arial" w:cs="Arial"/>
                <w:sz w:val="14"/>
              </w:rPr>
              <w:t>Dach skośny ocieplony</w:t>
            </w:r>
          </w:p>
        </w:tc>
        <w:tc>
          <w:tcPr>
            <w:tcW w:w="4023" w:type="dxa"/>
            <w:tcBorders>
              <w:top w:val="single" w:sz="6" w:space="0" w:color="000000"/>
              <w:left w:val="single" w:sz="6" w:space="0" w:color="000000"/>
              <w:bottom w:val="single" w:sz="6" w:space="0" w:color="000000"/>
              <w:right w:val="single" w:sz="6" w:space="0" w:color="000000"/>
            </w:tcBorders>
            <w:vAlign w:val="center"/>
          </w:tcPr>
          <w:p w14:paraId="583A67F1" w14:textId="77777777" w:rsidR="00930457" w:rsidRDefault="00930457" w:rsidP="005D6700">
            <w:proofErr w:type="spellStart"/>
            <w:r>
              <w:rPr>
                <w:rFonts w:ascii="Arial" w:eastAsia="Arial" w:hAnsi="Arial" w:cs="Arial"/>
                <w:sz w:val="14"/>
              </w:rPr>
              <w:t>Rockwool</w:t>
            </w:r>
            <w:proofErr w:type="spellEnd"/>
            <w:r>
              <w:rPr>
                <w:rFonts w:ascii="Arial" w:eastAsia="Arial" w:hAnsi="Arial" w:cs="Arial"/>
                <w:sz w:val="14"/>
              </w:rPr>
              <w:t xml:space="preserve"> SUPERROCK</w:t>
            </w:r>
          </w:p>
        </w:tc>
        <w:tc>
          <w:tcPr>
            <w:tcW w:w="1342" w:type="dxa"/>
            <w:tcBorders>
              <w:top w:val="single" w:sz="6" w:space="0" w:color="000000"/>
              <w:left w:val="single" w:sz="6" w:space="0" w:color="000000"/>
              <w:bottom w:val="single" w:sz="6" w:space="0" w:color="000000"/>
              <w:right w:val="single" w:sz="6" w:space="0" w:color="000000"/>
            </w:tcBorders>
            <w:vAlign w:val="center"/>
          </w:tcPr>
          <w:p w14:paraId="53B271F9" w14:textId="77777777" w:rsidR="00930457" w:rsidRDefault="00930457" w:rsidP="005D6700">
            <w:pPr>
              <w:jc w:val="center"/>
            </w:pPr>
            <w:r>
              <w:rPr>
                <w:rFonts w:ascii="Arial" w:eastAsia="Arial" w:hAnsi="Arial" w:cs="Arial"/>
                <w:sz w:val="14"/>
              </w:rPr>
              <w:t>0.035</w:t>
            </w:r>
          </w:p>
        </w:tc>
        <w:tc>
          <w:tcPr>
            <w:tcW w:w="1342" w:type="dxa"/>
            <w:tcBorders>
              <w:top w:val="single" w:sz="6" w:space="0" w:color="000000"/>
              <w:left w:val="single" w:sz="6" w:space="0" w:color="000000"/>
              <w:bottom w:val="single" w:sz="6" w:space="0" w:color="000000"/>
              <w:right w:val="single" w:sz="6" w:space="0" w:color="000000"/>
            </w:tcBorders>
            <w:vAlign w:val="center"/>
          </w:tcPr>
          <w:p w14:paraId="7FCB4D19" w14:textId="77777777" w:rsidR="00930457" w:rsidRDefault="00930457" w:rsidP="005D6700">
            <w:pPr>
              <w:jc w:val="center"/>
            </w:pPr>
            <w:r>
              <w:rPr>
                <w:rFonts w:ascii="Arial" w:eastAsia="Arial" w:hAnsi="Arial" w:cs="Arial"/>
                <w:sz w:val="14"/>
              </w:rPr>
              <w:t>12</w:t>
            </w:r>
          </w:p>
        </w:tc>
      </w:tr>
      <w:tr w:rsidR="00930457" w14:paraId="672A680F"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4BF471CE" w14:textId="77777777" w:rsidR="00930457" w:rsidRDefault="00930457" w:rsidP="005D6700">
            <w:r>
              <w:rPr>
                <w:rFonts w:ascii="Arial" w:eastAsia="Arial" w:hAnsi="Arial" w:cs="Arial"/>
                <w:sz w:val="14"/>
              </w:rPr>
              <w:t>7</w:t>
            </w:r>
          </w:p>
        </w:tc>
        <w:tc>
          <w:tcPr>
            <w:tcW w:w="2683" w:type="dxa"/>
            <w:tcBorders>
              <w:top w:val="single" w:sz="6" w:space="0" w:color="000000"/>
              <w:left w:val="single" w:sz="6" w:space="0" w:color="000000"/>
              <w:bottom w:val="single" w:sz="6" w:space="0" w:color="000000"/>
              <w:right w:val="single" w:sz="6" w:space="0" w:color="000000"/>
            </w:tcBorders>
            <w:vAlign w:val="center"/>
          </w:tcPr>
          <w:p w14:paraId="7BBEBAF5" w14:textId="77777777" w:rsidR="00930457" w:rsidRDefault="00930457" w:rsidP="005D6700">
            <w:r>
              <w:rPr>
                <w:rFonts w:ascii="Arial" w:eastAsia="Arial" w:hAnsi="Arial" w:cs="Arial"/>
                <w:sz w:val="14"/>
              </w:rPr>
              <w:t>Strop nad ostatnią kondygnacją</w:t>
            </w:r>
          </w:p>
        </w:tc>
        <w:tc>
          <w:tcPr>
            <w:tcW w:w="4023" w:type="dxa"/>
            <w:tcBorders>
              <w:top w:val="single" w:sz="6" w:space="0" w:color="000000"/>
              <w:left w:val="single" w:sz="6" w:space="0" w:color="000000"/>
              <w:bottom w:val="single" w:sz="6" w:space="0" w:color="000000"/>
              <w:right w:val="single" w:sz="6" w:space="0" w:color="000000"/>
            </w:tcBorders>
            <w:vAlign w:val="center"/>
          </w:tcPr>
          <w:p w14:paraId="5F174203" w14:textId="77777777" w:rsidR="00930457" w:rsidRDefault="00930457" w:rsidP="005D6700">
            <w:proofErr w:type="spellStart"/>
            <w:r>
              <w:rPr>
                <w:rFonts w:ascii="Arial" w:eastAsia="Arial" w:hAnsi="Arial" w:cs="Arial"/>
                <w:sz w:val="14"/>
              </w:rPr>
              <w:t>Rockwool</w:t>
            </w:r>
            <w:proofErr w:type="spellEnd"/>
            <w:r>
              <w:rPr>
                <w:rFonts w:ascii="Arial" w:eastAsia="Arial" w:hAnsi="Arial" w:cs="Arial"/>
                <w:sz w:val="14"/>
              </w:rPr>
              <w:t xml:space="preserve"> SUPERROCK</w:t>
            </w:r>
          </w:p>
        </w:tc>
        <w:tc>
          <w:tcPr>
            <w:tcW w:w="1342" w:type="dxa"/>
            <w:tcBorders>
              <w:top w:val="single" w:sz="6" w:space="0" w:color="000000"/>
              <w:left w:val="single" w:sz="6" w:space="0" w:color="000000"/>
              <w:bottom w:val="single" w:sz="6" w:space="0" w:color="000000"/>
              <w:right w:val="single" w:sz="6" w:space="0" w:color="000000"/>
            </w:tcBorders>
            <w:vAlign w:val="center"/>
          </w:tcPr>
          <w:p w14:paraId="1A4C546B" w14:textId="77777777" w:rsidR="00930457" w:rsidRDefault="00930457" w:rsidP="005D6700">
            <w:pPr>
              <w:jc w:val="center"/>
            </w:pPr>
            <w:r>
              <w:rPr>
                <w:rFonts w:ascii="Arial" w:eastAsia="Arial" w:hAnsi="Arial" w:cs="Arial"/>
                <w:sz w:val="14"/>
              </w:rPr>
              <w:t>0.035</w:t>
            </w:r>
          </w:p>
        </w:tc>
        <w:tc>
          <w:tcPr>
            <w:tcW w:w="1342" w:type="dxa"/>
            <w:tcBorders>
              <w:top w:val="single" w:sz="6" w:space="0" w:color="000000"/>
              <w:left w:val="single" w:sz="6" w:space="0" w:color="000000"/>
              <w:bottom w:val="single" w:sz="6" w:space="0" w:color="000000"/>
              <w:right w:val="single" w:sz="6" w:space="0" w:color="000000"/>
            </w:tcBorders>
            <w:vAlign w:val="center"/>
          </w:tcPr>
          <w:p w14:paraId="7D4F52DA" w14:textId="77777777" w:rsidR="00930457" w:rsidRDefault="00930457" w:rsidP="005D6700">
            <w:pPr>
              <w:jc w:val="center"/>
            </w:pPr>
            <w:r>
              <w:rPr>
                <w:rFonts w:ascii="Arial" w:eastAsia="Arial" w:hAnsi="Arial" w:cs="Arial"/>
                <w:sz w:val="14"/>
              </w:rPr>
              <w:t>12</w:t>
            </w:r>
          </w:p>
        </w:tc>
      </w:tr>
      <w:tr w:rsidR="00930457" w14:paraId="3852069F"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60E6F2D2" w14:textId="77777777" w:rsidR="00930457" w:rsidRDefault="00930457" w:rsidP="005D6700">
            <w:r>
              <w:rPr>
                <w:rFonts w:ascii="Arial" w:eastAsia="Arial" w:hAnsi="Arial" w:cs="Arial"/>
                <w:sz w:val="14"/>
              </w:rPr>
              <w:t>8</w:t>
            </w:r>
          </w:p>
        </w:tc>
        <w:tc>
          <w:tcPr>
            <w:tcW w:w="2683" w:type="dxa"/>
            <w:tcBorders>
              <w:top w:val="single" w:sz="6" w:space="0" w:color="000000"/>
              <w:left w:val="single" w:sz="6" w:space="0" w:color="000000"/>
              <w:bottom w:val="single" w:sz="6" w:space="0" w:color="000000"/>
              <w:right w:val="single" w:sz="6" w:space="0" w:color="000000"/>
            </w:tcBorders>
            <w:vAlign w:val="center"/>
          </w:tcPr>
          <w:p w14:paraId="16FE474C" w14:textId="77777777" w:rsidR="00930457" w:rsidRDefault="00930457" w:rsidP="005D6700">
            <w:r>
              <w:rPr>
                <w:rFonts w:ascii="Arial" w:eastAsia="Arial" w:hAnsi="Arial" w:cs="Arial"/>
                <w:sz w:val="14"/>
              </w:rPr>
              <w:t>Strop nad ostatnią kondygnacją</w:t>
            </w:r>
          </w:p>
        </w:tc>
        <w:tc>
          <w:tcPr>
            <w:tcW w:w="4023" w:type="dxa"/>
            <w:tcBorders>
              <w:top w:val="single" w:sz="6" w:space="0" w:color="000000"/>
              <w:left w:val="single" w:sz="6" w:space="0" w:color="000000"/>
              <w:bottom w:val="single" w:sz="6" w:space="0" w:color="000000"/>
              <w:right w:val="single" w:sz="6" w:space="0" w:color="000000"/>
            </w:tcBorders>
            <w:vAlign w:val="center"/>
          </w:tcPr>
          <w:p w14:paraId="3401DC64" w14:textId="77777777" w:rsidR="00930457" w:rsidRDefault="00930457" w:rsidP="005D6700">
            <w:proofErr w:type="spellStart"/>
            <w:r>
              <w:rPr>
                <w:rFonts w:ascii="Arial" w:eastAsia="Arial" w:hAnsi="Arial" w:cs="Arial"/>
                <w:sz w:val="14"/>
              </w:rPr>
              <w:t>Rockwool</w:t>
            </w:r>
            <w:proofErr w:type="spellEnd"/>
            <w:r>
              <w:rPr>
                <w:rFonts w:ascii="Arial" w:eastAsia="Arial" w:hAnsi="Arial" w:cs="Arial"/>
                <w:sz w:val="14"/>
              </w:rPr>
              <w:t xml:space="preserve"> SUPERROCK</w:t>
            </w:r>
          </w:p>
        </w:tc>
        <w:tc>
          <w:tcPr>
            <w:tcW w:w="1342" w:type="dxa"/>
            <w:tcBorders>
              <w:top w:val="single" w:sz="6" w:space="0" w:color="000000"/>
              <w:left w:val="single" w:sz="6" w:space="0" w:color="000000"/>
              <w:bottom w:val="single" w:sz="6" w:space="0" w:color="000000"/>
              <w:right w:val="single" w:sz="6" w:space="0" w:color="000000"/>
            </w:tcBorders>
            <w:vAlign w:val="center"/>
          </w:tcPr>
          <w:p w14:paraId="4670C17E" w14:textId="77777777" w:rsidR="00930457" w:rsidRDefault="00930457" w:rsidP="005D6700">
            <w:pPr>
              <w:jc w:val="center"/>
            </w:pPr>
            <w:r>
              <w:rPr>
                <w:rFonts w:ascii="Arial" w:eastAsia="Arial" w:hAnsi="Arial" w:cs="Arial"/>
                <w:sz w:val="14"/>
              </w:rPr>
              <w:t>0.035</w:t>
            </w:r>
          </w:p>
        </w:tc>
        <w:tc>
          <w:tcPr>
            <w:tcW w:w="1342" w:type="dxa"/>
            <w:tcBorders>
              <w:top w:val="single" w:sz="6" w:space="0" w:color="000000"/>
              <w:left w:val="single" w:sz="6" w:space="0" w:color="000000"/>
              <w:bottom w:val="single" w:sz="6" w:space="0" w:color="000000"/>
              <w:right w:val="single" w:sz="6" w:space="0" w:color="000000"/>
            </w:tcBorders>
            <w:vAlign w:val="center"/>
          </w:tcPr>
          <w:p w14:paraId="6EBBDE74" w14:textId="77777777" w:rsidR="00930457" w:rsidRDefault="00930457" w:rsidP="005D6700">
            <w:pPr>
              <w:jc w:val="center"/>
            </w:pPr>
            <w:r>
              <w:rPr>
                <w:rFonts w:ascii="Arial" w:eastAsia="Arial" w:hAnsi="Arial" w:cs="Arial"/>
                <w:sz w:val="14"/>
              </w:rPr>
              <w:t>14</w:t>
            </w:r>
          </w:p>
        </w:tc>
      </w:tr>
      <w:tr w:rsidR="00930457" w14:paraId="3978155D"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3DD4CC9E" w14:textId="77777777" w:rsidR="00930457" w:rsidRDefault="00930457" w:rsidP="005D6700">
            <w:r>
              <w:rPr>
                <w:rFonts w:ascii="Arial" w:eastAsia="Arial" w:hAnsi="Arial" w:cs="Arial"/>
                <w:sz w:val="14"/>
              </w:rPr>
              <w:t>9</w:t>
            </w:r>
          </w:p>
        </w:tc>
        <w:tc>
          <w:tcPr>
            <w:tcW w:w="2683" w:type="dxa"/>
            <w:tcBorders>
              <w:top w:val="single" w:sz="6" w:space="0" w:color="000000"/>
              <w:left w:val="single" w:sz="6" w:space="0" w:color="000000"/>
              <w:bottom w:val="single" w:sz="6" w:space="0" w:color="000000"/>
              <w:right w:val="single" w:sz="6" w:space="0" w:color="000000"/>
            </w:tcBorders>
            <w:vAlign w:val="center"/>
          </w:tcPr>
          <w:p w14:paraId="27BA8E7C" w14:textId="77777777" w:rsidR="00930457" w:rsidRDefault="00930457" w:rsidP="005D6700">
            <w:r>
              <w:rPr>
                <w:rFonts w:ascii="Arial" w:eastAsia="Arial" w:hAnsi="Arial" w:cs="Arial"/>
                <w:sz w:val="14"/>
              </w:rPr>
              <w:t>Ściana piwnic z XPS</w:t>
            </w:r>
          </w:p>
        </w:tc>
        <w:tc>
          <w:tcPr>
            <w:tcW w:w="4023" w:type="dxa"/>
            <w:tcBorders>
              <w:top w:val="single" w:sz="6" w:space="0" w:color="000000"/>
              <w:left w:val="single" w:sz="6" w:space="0" w:color="000000"/>
              <w:bottom w:val="single" w:sz="6" w:space="0" w:color="000000"/>
              <w:right w:val="single" w:sz="6" w:space="0" w:color="000000"/>
            </w:tcBorders>
            <w:vAlign w:val="center"/>
          </w:tcPr>
          <w:p w14:paraId="3AF8F0A8" w14:textId="77777777" w:rsidR="00930457" w:rsidRDefault="00930457" w:rsidP="005D6700">
            <w:r>
              <w:rPr>
                <w:rFonts w:ascii="Arial" w:eastAsia="Arial" w:hAnsi="Arial" w:cs="Arial"/>
                <w:sz w:val="14"/>
              </w:rPr>
              <w:t xml:space="preserve">Styropian </w:t>
            </w:r>
            <w:proofErr w:type="spellStart"/>
            <w:r>
              <w:rPr>
                <w:rFonts w:ascii="Arial" w:eastAsia="Arial" w:hAnsi="Arial" w:cs="Arial"/>
                <w:sz w:val="14"/>
              </w:rPr>
              <w:t>Austrotherm</w:t>
            </w:r>
            <w:proofErr w:type="spellEnd"/>
            <w:r>
              <w:rPr>
                <w:rFonts w:ascii="Arial" w:eastAsia="Arial" w:hAnsi="Arial" w:cs="Arial"/>
                <w:sz w:val="14"/>
              </w:rPr>
              <w:t xml:space="preserve"> XPS 50 SF</w:t>
            </w:r>
          </w:p>
        </w:tc>
        <w:tc>
          <w:tcPr>
            <w:tcW w:w="1342" w:type="dxa"/>
            <w:tcBorders>
              <w:top w:val="single" w:sz="6" w:space="0" w:color="000000"/>
              <w:left w:val="single" w:sz="6" w:space="0" w:color="000000"/>
              <w:bottom w:val="single" w:sz="6" w:space="0" w:color="000000"/>
              <w:right w:val="single" w:sz="6" w:space="0" w:color="000000"/>
            </w:tcBorders>
            <w:vAlign w:val="center"/>
          </w:tcPr>
          <w:p w14:paraId="7B352D0D" w14:textId="77777777" w:rsidR="00930457" w:rsidRDefault="00930457" w:rsidP="005D6700">
            <w:pPr>
              <w:jc w:val="center"/>
            </w:pPr>
            <w:r>
              <w:rPr>
                <w:rFonts w:ascii="Arial" w:eastAsia="Arial" w:hAnsi="Arial" w:cs="Arial"/>
                <w:sz w:val="14"/>
              </w:rPr>
              <w:t>0.035</w:t>
            </w:r>
          </w:p>
        </w:tc>
        <w:tc>
          <w:tcPr>
            <w:tcW w:w="1342" w:type="dxa"/>
            <w:tcBorders>
              <w:top w:val="single" w:sz="6" w:space="0" w:color="000000"/>
              <w:left w:val="single" w:sz="6" w:space="0" w:color="000000"/>
              <w:bottom w:val="single" w:sz="6" w:space="0" w:color="000000"/>
              <w:right w:val="single" w:sz="6" w:space="0" w:color="000000"/>
            </w:tcBorders>
            <w:vAlign w:val="center"/>
          </w:tcPr>
          <w:p w14:paraId="420E4BA0" w14:textId="77777777" w:rsidR="00930457" w:rsidRDefault="00930457" w:rsidP="005D6700">
            <w:pPr>
              <w:jc w:val="center"/>
            </w:pPr>
            <w:r>
              <w:rPr>
                <w:rFonts w:ascii="Arial" w:eastAsia="Arial" w:hAnsi="Arial" w:cs="Arial"/>
                <w:sz w:val="14"/>
              </w:rPr>
              <w:t>14</w:t>
            </w:r>
          </w:p>
        </w:tc>
      </w:tr>
      <w:tr w:rsidR="00930457" w14:paraId="68E0974F" w14:textId="77777777" w:rsidTr="00930457">
        <w:trPr>
          <w:trHeight w:val="400"/>
        </w:trPr>
        <w:tc>
          <w:tcPr>
            <w:tcW w:w="410" w:type="dxa"/>
            <w:tcBorders>
              <w:top w:val="single" w:sz="6" w:space="0" w:color="000000"/>
              <w:left w:val="single" w:sz="6" w:space="0" w:color="000000"/>
              <w:bottom w:val="single" w:sz="6" w:space="0" w:color="000000"/>
              <w:right w:val="single" w:sz="6" w:space="0" w:color="000000"/>
            </w:tcBorders>
            <w:vAlign w:val="center"/>
          </w:tcPr>
          <w:p w14:paraId="4ED85B43" w14:textId="77777777" w:rsidR="00930457" w:rsidRDefault="00930457" w:rsidP="005D6700">
            <w:r>
              <w:rPr>
                <w:rFonts w:ascii="Arial" w:eastAsia="Arial" w:hAnsi="Arial" w:cs="Arial"/>
                <w:sz w:val="14"/>
              </w:rPr>
              <w:t>10</w:t>
            </w:r>
          </w:p>
        </w:tc>
        <w:tc>
          <w:tcPr>
            <w:tcW w:w="2683" w:type="dxa"/>
            <w:tcBorders>
              <w:top w:val="single" w:sz="6" w:space="0" w:color="000000"/>
              <w:left w:val="single" w:sz="6" w:space="0" w:color="000000"/>
              <w:bottom w:val="single" w:sz="6" w:space="0" w:color="000000"/>
              <w:right w:val="single" w:sz="6" w:space="0" w:color="000000"/>
            </w:tcBorders>
            <w:vAlign w:val="center"/>
          </w:tcPr>
          <w:p w14:paraId="5D32084F" w14:textId="77777777" w:rsidR="00930457" w:rsidRDefault="00930457" w:rsidP="005D6700">
            <w:r>
              <w:rPr>
                <w:rFonts w:ascii="Arial" w:eastAsia="Arial" w:hAnsi="Arial" w:cs="Arial"/>
                <w:sz w:val="14"/>
              </w:rPr>
              <w:t>Podłoga zagłębiona</w:t>
            </w:r>
          </w:p>
        </w:tc>
        <w:tc>
          <w:tcPr>
            <w:tcW w:w="4023" w:type="dxa"/>
            <w:tcBorders>
              <w:top w:val="single" w:sz="6" w:space="0" w:color="000000"/>
              <w:left w:val="single" w:sz="6" w:space="0" w:color="000000"/>
              <w:bottom w:val="single" w:sz="6" w:space="0" w:color="000000"/>
              <w:right w:val="single" w:sz="6" w:space="0" w:color="000000"/>
            </w:tcBorders>
            <w:vAlign w:val="center"/>
          </w:tcPr>
          <w:p w14:paraId="637598E9" w14:textId="77777777" w:rsidR="00930457" w:rsidRDefault="00930457" w:rsidP="005D6700">
            <w:proofErr w:type="spellStart"/>
            <w:r>
              <w:rPr>
                <w:rFonts w:ascii="Arial" w:eastAsia="Arial" w:hAnsi="Arial" w:cs="Arial"/>
                <w:sz w:val="14"/>
              </w:rPr>
              <w:t>Swisspor</w:t>
            </w:r>
            <w:proofErr w:type="spellEnd"/>
            <w:r>
              <w:rPr>
                <w:rFonts w:ascii="Arial" w:eastAsia="Arial" w:hAnsi="Arial" w:cs="Arial"/>
                <w:sz w:val="14"/>
              </w:rPr>
              <w:t xml:space="preserve"> EPS 100</w:t>
            </w:r>
          </w:p>
        </w:tc>
        <w:tc>
          <w:tcPr>
            <w:tcW w:w="1342" w:type="dxa"/>
            <w:tcBorders>
              <w:top w:val="single" w:sz="6" w:space="0" w:color="000000"/>
              <w:left w:val="single" w:sz="6" w:space="0" w:color="000000"/>
              <w:bottom w:val="single" w:sz="6" w:space="0" w:color="000000"/>
              <w:right w:val="single" w:sz="6" w:space="0" w:color="000000"/>
            </w:tcBorders>
            <w:vAlign w:val="center"/>
          </w:tcPr>
          <w:p w14:paraId="31781729" w14:textId="77777777" w:rsidR="00930457" w:rsidRDefault="00930457" w:rsidP="005D6700">
            <w:pPr>
              <w:jc w:val="center"/>
            </w:pPr>
            <w:r>
              <w:rPr>
                <w:rFonts w:ascii="Arial" w:eastAsia="Arial" w:hAnsi="Arial" w:cs="Arial"/>
                <w:sz w:val="14"/>
              </w:rPr>
              <w:t>0.037</w:t>
            </w:r>
          </w:p>
        </w:tc>
        <w:tc>
          <w:tcPr>
            <w:tcW w:w="1342" w:type="dxa"/>
            <w:tcBorders>
              <w:top w:val="single" w:sz="6" w:space="0" w:color="000000"/>
              <w:left w:val="single" w:sz="6" w:space="0" w:color="000000"/>
              <w:bottom w:val="single" w:sz="6" w:space="0" w:color="000000"/>
              <w:right w:val="single" w:sz="6" w:space="0" w:color="000000"/>
            </w:tcBorders>
            <w:vAlign w:val="center"/>
          </w:tcPr>
          <w:p w14:paraId="671D44AD" w14:textId="77777777" w:rsidR="00930457" w:rsidRDefault="00930457" w:rsidP="005D6700">
            <w:pPr>
              <w:jc w:val="center"/>
            </w:pPr>
            <w:r>
              <w:rPr>
                <w:rFonts w:ascii="Arial" w:eastAsia="Arial" w:hAnsi="Arial" w:cs="Arial"/>
                <w:sz w:val="14"/>
              </w:rPr>
              <w:t>10</w:t>
            </w:r>
          </w:p>
        </w:tc>
      </w:tr>
      <w:tr w:rsidR="00930457" w14:paraId="22F6A77E" w14:textId="77777777" w:rsidTr="00930457">
        <w:trPr>
          <w:trHeight w:val="300"/>
        </w:trPr>
        <w:tc>
          <w:tcPr>
            <w:tcW w:w="7116" w:type="dxa"/>
            <w:gridSpan w:val="3"/>
            <w:tcBorders>
              <w:top w:val="single" w:sz="6" w:space="0" w:color="000000"/>
              <w:left w:val="single" w:sz="2" w:space="0" w:color="FFFFFF"/>
              <w:bottom w:val="nil"/>
              <w:right w:val="nil"/>
            </w:tcBorders>
          </w:tcPr>
          <w:p w14:paraId="0B199236" w14:textId="77777777" w:rsidR="00930457" w:rsidRDefault="00930457" w:rsidP="005D6700"/>
        </w:tc>
        <w:tc>
          <w:tcPr>
            <w:tcW w:w="1342" w:type="dxa"/>
            <w:tcBorders>
              <w:top w:val="single" w:sz="6" w:space="0" w:color="000000"/>
              <w:left w:val="nil"/>
              <w:bottom w:val="nil"/>
              <w:right w:val="nil"/>
            </w:tcBorders>
          </w:tcPr>
          <w:p w14:paraId="6F0AD34B" w14:textId="77777777" w:rsidR="00930457" w:rsidRDefault="00930457" w:rsidP="005D6700"/>
        </w:tc>
        <w:tc>
          <w:tcPr>
            <w:tcW w:w="1342" w:type="dxa"/>
            <w:tcBorders>
              <w:top w:val="single" w:sz="6" w:space="0" w:color="000000"/>
              <w:left w:val="nil"/>
              <w:bottom w:val="nil"/>
              <w:right w:val="single" w:sz="2" w:space="0" w:color="FFFFFF"/>
            </w:tcBorders>
          </w:tcPr>
          <w:p w14:paraId="0D58CE7F" w14:textId="77777777" w:rsidR="00930457" w:rsidRDefault="00930457" w:rsidP="005D6700"/>
        </w:tc>
      </w:tr>
    </w:tbl>
    <w:p w14:paraId="6693E669" w14:textId="77777777" w:rsidR="00930457" w:rsidRDefault="00930457" w:rsidP="00930457">
      <w:pPr>
        <w:spacing w:after="3"/>
        <w:ind w:left="-5" w:hanging="10"/>
      </w:pPr>
      <w:r>
        <w:rPr>
          <w:rFonts w:ascii="Arial" w:eastAsia="Arial" w:hAnsi="Arial" w:cs="Arial"/>
          <w:b/>
          <w:sz w:val="20"/>
        </w:rPr>
        <w:t>Bilans mocy urządzeń elektrycznych</w:t>
      </w:r>
    </w:p>
    <w:p w14:paraId="28D7EAC0" w14:textId="77777777" w:rsidR="00930457" w:rsidRDefault="00930457" w:rsidP="00930457">
      <w:pPr>
        <w:pStyle w:val="Cytat"/>
        <w:spacing w:before="120" w:after="120"/>
        <w:ind w:left="0" w:right="0"/>
        <w:jc w:val="both"/>
        <w:rPr>
          <w:rFonts w:ascii="Arial Narrow" w:hAnsi="Arial Narrow"/>
          <w:b/>
          <w:highlight w:val="yellow"/>
        </w:rPr>
      </w:pPr>
    </w:p>
    <w:tbl>
      <w:tblPr>
        <w:tblStyle w:val="TableGrid"/>
        <w:tblW w:w="9800" w:type="dxa"/>
        <w:tblInd w:w="0" w:type="dxa"/>
        <w:tblCellMar>
          <w:top w:w="113" w:type="dxa"/>
          <w:left w:w="100" w:type="dxa"/>
          <w:right w:w="115" w:type="dxa"/>
        </w:tblCellMar>
        <w:tblLook w:val="04A0" w:firstRow="1" w:lastRow="0" w:firstColumn="1" w:lastColumn="0" w:noHBand="0" w:noVBand="1"/>
      </w:tblPr>
      <w:tblGrid>
        <w:gridCol w:w="400"/>
        <w:gridCol w:w="1343"/>
        <w:gridCol w:w="4028"/>
        <w:gridCol w:w="1343"/>
        <w:gridCol w:w="1343"/>
        <w:gridCol w:w="1343"/>
      </w:tblGrid>
      <w:tr w:rsidR="00930457" w14:paraId="04B90590" w14:textId="77777777" w:rsidTr="005D6700">
        <w:trPr>
          <w:trHeight w:val="789"/>
        </w:trPr>
        <w:tc>
          <w:tcPr>
            <w:tcW w:w="400" w:type="dxa"/>
            <w:tcBorders>
              <w:top w:val="single" w:sz="6" w:space="0" w:color="000000"/>
              <w:left w:val="single" w:sz="6" w:space="0" w:color="000000"/>
              <w:bottom w:val="single" w:sz="6" w:space="0" w:color="000000"/>
              <w:right w:val="single" w:sz="6" w:space="0" w:color="000000"/>
            </w:tcBorders>
            <w:vAlign w:val="center"/>
          </w:tcPr>
          <w:p w14:paraId="7CD21F42" w14:textId="77777777" w:rsidR="00930457" w:rsidRDefault="00930457" w:rsidP="005D6700">
            <w:r>
              <w:rPr>
                <w:rFonts w:ascii="Arial" w:eastAsia="Arial" w:hAnsi="Arial" w:cs="Arial"/>
                <w:sz w:val="14"/>
              </w:rPr>
              <w:t>1</w:t>
            </w:r>
          </w:p>
        </w:tc>
        <w:tc>
          <w:tcPr>
            <w:tcW w:w="1343" w:type="dxa"/>
            <w:tcBorders>
              <w:top w:val="single" w:sz="6" w:space="0" w:color="000000"/>
              <w:left w:val="single" w:sz="6" w:space="0" w:color="000000"/>
              <w:bottom w:val="single" w:sz="6" w:space="0" w:color="000000"/>
              <w:right w:val="single" w:sz="6" w:space="0" w:color="000000"/>
            </w:tcBorders>
            <w:vAlign w:val="center"/>
          </w:tcPr>
          <w:p w14:paraId="24062B01" w14:textId="77777777" w:rsidR="00930457" w:rsidRDefault="00930457" w:rsidP="005D6700">
            <w:r>
              <w:rPr>
                <w:rFonts w:ascii="Arial" w:eastAsia="Arial" w:hAnsi="Arial" w:cs="Arial"/>
                <w:sz w:val="14"/>
              </w:rPr>
              <w:t>CO</w:t>
            </w:r>
          </w:p>
        </w:tc>
        <w:tc>
          <w:tcPr>
            <w:tcW w:w="4029" w:type="dxa"/>
            <w:tcBorders>
              <w:top w:val="single" w:sz="6" w:space="0" w:color="000000"/>
              <w:left w:val="single" w:sz="6" w:space="0" w:color="000000"/>
              <w:bottom w:val="single" w:sz="6" w:space="0" w:color="000000"/>
              <w:right w:val="single" w:sz="6" w:space="0" w:color="000000"/>
            </w:tcBorders>
          </w:tcPr>
          <w:p w14:paraId="1BAC7AF1" w14:textId="77777777" w:rsidR="00930457" w:rsidRDefault="00930457" w:rsidP="005D6700">
            <w:r>
              <w:rPr>
                <w:rFonts w:ascii="Arial" w:eastAsia="Arial" w:hAnsi="Arial" w:cs="Arial"/>
                <w:sz w:val="14"/>
              </w:rPr>
              <w:t xml:space="preserve">Pompy obiegowe w systemie ogrzewczym z grzejnikami członowymi lub płytowymi przy granicznej temperaturze ogrzewania 10°C w budynku o powierzchni </w:t>
            </w:r>
            <w:proofErr w:type="spellStart"/>
            <w:r>
              <w:rPr>
                <w:rFonts w:ascii="Arial" w:eastAsia="Arial" w:hAnsi="Arial" w:cs="Arial"/>
                <w:sz w:val="14"/>
              </w:rPr>
              <w:t>Af</w:t>
            </w:r>
            <w:proofErr w:type="spellEnd"/>
            <w:r>
              <w:rPr>
                <w:rFonts w:ascii="Arial" w:eastAsia="Arial" w:hAnsi="Arial" w:cs="Arial"/>
                <w:sz w:val="14"/>
              </w:rPr>
              <w:t xml:space="preserve"> powyżej 250 m²</w:t>
            </w:r>
          </w:p>
        </w:tc>
        <w:tc>
          <w:tcPr>
            <w:tcW w:w="1343" w:type="dxa"/>
            <w:tcBorders>
              <w:top w:val="single" w:sz="6" w:space="0" w:color="000000"/>
              <w:left w:val="single" w:sz="6" w:space="0" w:color="000000"/>
              <w:bottom w:val="single" w:sz="6" w:space="0" w:color="000000"/>
              <w:right w:val="single" w:sz="6" w:space="0" w:color="000000"/>
            </w:tcBorders>
            <w:vAlign w:val="center"/>
          </w:tcPr>
          <w:p w14:paraId="42F51E28" w14:textId="77777777" w:rsidR="00930457" w:rsidRDefault="00930457" w:rsidP="005D6700">
            <w:pPr>
              <w:ind w:left="15"/>
              <w:jc w:val="center"/>
            </w:pPr>
            <w:r>
              <w:rPr>
                <w:rFonts w:ascii="Arial" w:eastAsia="Arial" w:hAnsi="Arial" w:cs="Arial"/>
                <w:sz w:val="14"/>
              </w:rPr>
              <w:t>0.176</w:t>
            </w:r>
          </w:p>
        </w:tc>
        <w:tc>
          <w:tcPr>
            <w:tcW w:w="1343" w:type="dxa"/>
            <w:tcBorders>
              <w:top w:val="single" w:sz="6" w:space="0" w:color="000000"/>
              <w:left w:val="single" w:sz="6" w:space="0" w:color="000000"/>
              <w:bottom w:val="single" w:sz="6" w:space="0" w:color="000000"/>
              <w:right w:val="single" w:sz="6" w:space="0" w:color="000000"/>
            </w:tcBorders>
            <w:vAlign w:val="center"/>
          </w:tcPr>
          <w:p w14:paraId="5092BD9F" w14:textId="77777777" w:rsidR="00930457" w:rsidRDefault="00930457" w:rsidP="005D6700">
            <w:pPr>
              <w:ind w:left="15"/>
              <w:jc w:val="center"/>
            </w:pPr>
            <w:r>
              <w:rPr>
                <w:rFonts w:ascii="Arial" w:eastAsia="Arial" w:hAnsi="Arial" w:cs="Arial"/>
                <w:sz w:val="14"/>
              </w:rPr>
              <w:t>4700</w:t>
            </w:r>
          </w:p>
        </w:tc>
        <w:tc>
          <w:tcPr>
            <w:tcW w:w="1343" w:type="dxa"/>
            <w:tcBorders>
              <w:top w:val="single" w:sz="6" w:space="0" w:color="000000"/>
              <w:left w:val="single" w:sz="6" w:space="0" w:color="000000"/>
              <w:bottom w:val="single" w:sz="6" w:space="0" w:color="000000"/>
              <w:right w:val="single" w:sz="6" w:space="0" w:color="000000"/>
            </w:tcBorders>
            <w:vAlign w:val="center"/>
          </w:tcPr>
          <w:p w14:paraId="2881557B" w14:textId="77777777" w:rsidR="00930457" w:rsidRDefault="00930457" w:rsidP="005D6700">
            <w:pPr>
              <w:ind w:left="15"/>
              <w:jc w:val="center"/>
            </w:pPr>
            <w:r>
              <w:rPr>
                <w:rFonts w:ascii="Arial" w:eastAsia="Arial" w:hAnsi="Arial" w:cs="Arial"/>
                <w:sz w:val="14"/>
              </w:rPr>
              <w:t>941.53</w:t>
            </w:r>
          </w:p>
        </w:tc>
      </w:tr>
      <w:tr w:rsidR="00930457" w14:paraId="5C8CB44F" w14:textId="77777777" w:rsidTr="005D6700">
        <w:trPr>
          <w:trHeight w:val="509"/>
        </w:trPr>
        <w:tc>
          <w:tcPr>
            <w:tcW w:w="400" w:type="dxa"/>
            <w:tcBorders>
              <w:top w:val="single" w:sz="6" w:space="0" w:color="000000"/>
              <w:left w:val="single" w:sz="6" w:space="0" w:color="000000"/>
              <w:bottom w:val="single" w:sz="6" w:space="0" w:color="000000"/>
              <w:right w:val="single" w:sz="6" w:space="0" w:color="000000"/>
            </w:tcBorders>
            <w:vAlign w:val="center"/>
          </w:tcPr>
          <w:p w14:paraId="4917096D" w14:textId="77777777" w:rsidR="00930457" w:rsidRDefault="00930457" w:rsidP="005D6700">
            <w:r>
              <w:rPr>
                <w:rFonts w:ascii="Arial" w:eastAsia="Arial" w:hAnsi="Arial" w:cs="Arial"/>
                <w:sz w:val="14"/>
              </w:rPr>
              <w:t>2</w:t>
            </w:r>
          </w:p>
        </w:tc>
        <w:tc>
          <w:tcPr>
            <w:tcW w:w="1343" w:type="dxa"/>
            <w:tcBorders>
              <w:top w:val="single" w:sz="6" w:space="0" w:color="000000"/>
              <w:left w:val="single" w:sz="6" w:space="0" w:color="000000"/>
              <w:bottom w:val="single" w:sz="6" w:space="0" w:color="000000"/>
              <w:right w:val="single" w:sz="6" w:space="0" w:color="000000"/>
            </w:tcBorders>
            <w:vAlign w:val="center"/>
          </w:tcPr>
          <w:p w14:paraId="13D18992" w14:textId="77777777" w:rsidR="00930457" w:rsidRDefault="00930457" w:rsidP="005D6700">
            <w:r>
              <w:rPr>
                <w:rFonts w:ascii="Arial" w:eastAsia="Arial" w:hAnsi="Arial" w:cs="Arial"/>
                <w:sz w:val="14"/>
              </w:rPr>
              <w:t>CWU</w:t>
            </w:r>
          </w:p>
        </w:tc>
        <w:tc>
          <w:tcPr>
            <w:tcW w:w="4029" w:type="dxa"/>
            <w:tcBorders>
              <w:top w:val="single" w:sz="6" w:space="0" w:color="000000"/>
              <w:left w:val="single" w:sz="6" w:space="0" w:color="000000"/>
              <w:bottom w:val="single" w:sz="6" w:space="0" w:color="000000"/>
              <w:right w:val="single" w:sz="6" w:space="0" w:color="000000"/>
            </w:tcBorders>
          </w:tcPr>
          <w:p w14:paraId="689759E3" w14:textId="77777777" w:rsidR="00930457" w:rsidRDefault="00930457" w:rsidP="005D6700">
            <w:r>
              <w:rPr>
                <w:rFonts w:ascii="Arial" w:eastAsia="Arial" w:hAnsi="Arial" w:cs="Arial"/>
                <w:sz w:val="14"/>
              </w:rPr>
              <w:t xml:space="preserve">Pompa ładująca zasobnik ciepłej wody użytkowej w budynku o powierzchni </w:t>
            </w:r>
            <w:proofErr w:type="spellStart"/>
            <w:r>
              <w:rPr>
                <w:rFonts w:ascii="Arial" w:eastAsia="Arial" w:hAnsi="Arial" w:cs="Arial"/>
                <w:sz w:val="14"/>
              </w:rPr>
              <w:t>Af</w:t>
            </w:r>
            <w:proofErr w:type="spellEnd"/>
            <w:r>
              <w:rPr>
                <w:rFonts w:ascii="Arial" w:eastAsia="Arial" w:hAnsi="Arial" w:cs="Arial"/>
                <w:sz w:val="14"/>
              </w:rPr>
              <w:t xml:space="preserve"> powyżej 250 m²</w:t>
            </w:r>
          </w:p>
        </w:tc>
        <w:tc>
          <w:tcPr>
            <w:tcW w:w="1343" w:type="dxa"/>
            <w:tcBorders>
              <w:top w:val="single" w:sz="6" w:space="0" w:color="000000"/>
              <w:left w:val="single" w:sz="6" w:space="0" w:color="000000"/>
              <w:bottom w:val="single" w:sz="6" w:space="0" w:color="000000"/>
              <w:right w:val="single" w:sz="6" w:space="0" w:color="000000"/>
            </w:tcBorders>
            <w:vAlign w:val="center"/>
          </w:tcPr>
          <w:p w14:paraId="11604DFB" w14:textId="77777777" w:rsidR="00930457" w:rsidRDefault="00930457" w:rsidP="005D6700">
            <w:pPr>
              <w:ind w:left="15"/>
              <w:jc w:val="center"/>
            </w:pPr>
            <w:r>
              <w:rPr>
                <w:rFonts w:ascii="Arial" w:eastAsia="Arial" w:hAnsi="Arial" w:cs="Arial"/>
                <w:sz w:val="14"/>
              </w:rPr>
              <w:t>0.235</w:t>
            </w:r>
          </w:p>
        </w:tc>
        <w:tc>
          <w:tcPr>
            <w:tcW w:w="1343" w:type="dxa"/>
            <w:tcBorders>
              <w:top w:val="single" w:sz="6" w:space="0" w:color="000000"/>
              <w:left w:val="single" w:sz="6" w:space="0" w:color="000000"/>
              <w:bottom w:val="single" w:sz="6" w:space="0" w:color="000000"/>
              <w:right w:val="single" w:sz="6" w:space="0" w:color="000000"/>
            </w:tcBorders>
            <w:vAlign w:val="center"/>
          </w:tcPr>
          <w:p w14:paraId="369C5AF8" w14:textId="77777777" w:rsidR="00930457" w:rsidRDefault="00930457" w:rsidP="005D6700">
            <w:pPr>
              <w:ind w:left="15"/>
              <w:jc w:val="center"/>
            </w:pPr>
            <w:r>
              <w:rPr>
                <w:rFonts w:ascii="Arial" w:eastAsia="Arial" w:hAnsi="Arial" w:cs="Arial"/>
                <w:sz w:val="14"/>
              </w:rPr>
              <w:t>580</w:t>
            </w:r>
          </w:p>
        </w:tc>
        <w:tc>
          <w:tcPr>
            <w:tcW w:w="1343" w:type="dxa"/>
            <w:tcBorders>
              <w:top w:val="single" w:sz="6" w:space="0" w:color="000000"/>
              <w:left w:val="single" w:sz="6" w:space="0" w:color="000000"/>
              <w:bottom w:val="single" w:sz="6" w:space="0" w:color="000000"/>
              <w:right w:val="single" w:sz="6" w:space="0" w:color="000000"/>
            </w:tcBorders>
            <w:vAlign w:val="center"/>
          </w:tcPr>
          <w:p w14:paraId="275AAC32" w14:textId="77777777" w:rsidR="00930457" w:rsidRDefault="00930457" w:rsidP="005D6700">
            <w:pPr>
              <w:ind w:left="15"/>
              <w:jc w:val="center"/>
            </w:pPr>
            <w:r>
              <w:rPr>
                <w:rFonts w:ascii="Arial" w:eastAsia="Arial" w:hAnsi="Arial" w:cs="Arial"/>
                <w:sz w:val="14"/>
              </w:rPr>
              <w:t>154.92</w:t>
            </w:r>
          </w:p>
        </w:tc>
      </w:tr>
      <w:tr w:rsidR="00930457" w14:paraId="0EF75D64" w14:textId="77777777" w:rsidTr="005D6700">
        <w:trPr>
          <w:trHeight w:val="509"/>
        </w:trPr>
        <w:tc>
          <w:tcPr>
            <w:tcW w:w="400" w:type="dxa"/>
            <w:tcBorders>
              <w:top w:val="single" w:sz="6" w:space="0" w:color="000000"/>
              <w:left w:val="single" w:sz="6" w:space="0" w:color="000000"/>
              <w:bottom w:val="single" w:sz="6" w:space="0" w:color="000000"/>
              <w:right w:val="single" w:sz="6" w:space="0" w:color="000000"/>
            </w:tcBorders>
            <w:vAlign w:val="center"/>
          </w:tcPr>
          <w:p w14:paraId="1CEE12BE" w14:textId="77777777" w:rsidR="00930457" w:rsidRDefault="00930457" w:rsidP="005D6700">
            <w:r>
              <w:rPr>
                <w:rFonts w:ascii="Arial" w:eastAsia="Arial" w:hAnsi="Arial" w:cs="Arial"/>
                <w:sz w:val="14"/>
              </w:rPr>
              <w:t>3</w:t>
            </w:r>
          </w:p>
        </w:tc>
        <w:tc>
          <w:tcPr>
            <w:tcW w:w="1343" w:type="dxa"/>
            <w:tcBorders>
              <w:top w:val="single" w:sz="6" w:space="0" w:color="000000"/>
              <w:left w:val="single" w:sz="6" w:space="0" w:color="000000"/>
              <w:bottom w:val="single" w:sz="6" w:space="0" w:color="000000"/>
              <w:right w:val="single" w:sz="6" w:space="0" w:color="000000"/>
            </w:tcBorders>
            <w:vAlign w:val="center"/>
          </w:tcPr>
          <w:p w14:paraId="7451C6E8" w14:textId="77777777" w:rsidR="00930457" w:rsidRDefault="00930457" w:rsidP="005D6700">
            <w:r>
              <w:rPr>
                <w:rFonts w:ascii="Arial" w:eastAsia="Arial" w:hAnsi="Arial" w:cs="Arial"/>
                <w:sz w:val="14"/>
              </w:rPr>
              <w:t>wentylacja</w:t>
            </w:r>
          </w:p>
        </w:tc>
        <w:tc>
          <w:tcPr>
            <w:tcW w:w="4029" w:type="dxa"/>
            <w:tcBorders>
              <w:top w:val="single" w:sz="6" w:space="0" w:color="000000"/>
              <w:left w:val="single" w:sz="6" w:space="0" w:color="000000"/>
              <w:bottom w:val="single" w:sz="6" w:space="0" w:color="000000"/>
              <w:right w:val="single" w:sz="6" w:space="0" w:color="000000"/>
            </w:tcBorders>
          </w:tcPr>
          <w:p w14:paraId="0048A1DB" w14:textId="77777777" w:rsidR="00930457" w:rsidRDefault="00930457" w:rsidP="005D6700">
            <w:r>
              <w:rPr>
                <w:rFonts w:ascii="Arial" w:eastAsia="Arial" w:hAnsi="Arial" w:cs="Arial"/>
                <w:sz w:val="14"/>
              </w:rPr>
              <w:t xml:space="preserve">Wentylator w centrali </w:t>
            </w:r>
            <w:proofErr w:type="spellStart"/>
            <w:r>
              <w:rPr>
                <w:rFonts w:ascii="Arial" w:eastAsia="Arial" w:hAnsi="Arial" w:cs="Arial"/>
                <w:sz w:val="14"/>
              </w:rPr>
              <w:t>nawiewno</w:t>
            </w:r>
            <w:proofErr w:type="spellEnd"/>
            <w:r>
              <w:rPr>
                <w:rFonts w:ascii="Arial" w:eastAsia="Arial" w:hAnsi="Arial" w:cs="Arial"/>
                <w:sz w:val="14"/>
              </w:rPr>
              <w:t>-wywiewnej, krotność wymiany powietrza powyżej 0,6 [1/h]</w:t>
            </w:r>
          </w:p>
        </w:tc>
        <w:tc>
          <w:tcPr>
            <w:tcW w:w="1343" w:type="dxa"/>
            <w:tcBorders>
              <w:top w:val="single" w:sz="6" w:space="0" w:color="000000"/>
              <w:left w:val="single" w:sz="6" w:space="0" w:color="000000"/>
              <w:bottom w:val="single" w:sz="6" w:space="0" w:color="000000"/>
              <w:right w:val="single" w:sz="6" w:space="0" w:color="000000"/>
            </w:tcBorders>
            <w:vAlign w:val="center"/>
          </w:tcPr>
          <w:p w14:paraId="7D75ED80" w14:textId="77777777" w:rsidR="00930457" w:rsidRDefault="00930457" w:rsidP="005D6700">
            <w:pPr>
              <w:ind w:left="15"/>
              <w:jc w:val="center"/>
            </w:pPr>
            <w:r>
              <w:rPr>
                <w:rFonts w:ascii="Arial" w:eastAsia="Arial" w:hAnsi="Arial" w:cs="Arial"/>
                <w:sz w:val="14"/>
              </w:rPr>
              <w:t>1.528</w:t>
            </w:r>
          </w:p>
        </w:tc>
        <w:tc>
          <w:tcPr>
            <w:tcW w:w="1343" w:type="dxa"/>
            <w:tcBorders>
              <w:top w:val="single" w:sz="6" w:space="0" w:color="000000"/>
              <w:left w:val="single" w:sz="6" w:space="0" w:color="000000"/>
              <w:bottom w:val="single" w:sz="6" w:space="0" w:color="000000"/>
              <w:right w:val="single" w:sz="6" w:space="0" w:color="000000"/>
            </w:tcBorders>
            <w:vAlign w:val="center"/>
          </w:tcPr>
          <w:p w14:paraId="30254861" w14:textId="77777777" w:rsidR="00930457" w:rsidRDefault="00930457" w:rsidP="005D6700">
            <w:pPr>
              <w:ind w:left="15"/>
              <w:jc w:val="center"/>
            </w:pPr>
            <w:r>
              <w:rPr>
                <w:rFonts w:ascii="Arial" w:eastAsia="Arial" w:hAnsi="Arial" w:cs="Arial"/>
                <w:sz w:val="14"/>
              </w:rPr>
              <w:t>8760</w:t>
            </w:r>
          </w:p>
        </w:tc>
        <w:tc>
          <w:tcPr>
            <w:tcW w:w="1343" w:type="dxa"/>
            <w:tcBorders>
              <w:top w:val="single" w:sz="6" w:space="0" w:color="000000"/>
              <w:left w:val="single" w:sz="6" w:space="0" w:color="000000"/>
              <w:bottom w:val="single" w:sz="6" w:space="0" w:color="000000"/>
              <w:right w:val="single" w:sz="6" w:space="0" w:color="000000"/>
            </w:tcBorders>
            <w:vAlign w:val="center"/>
          </w:tcPr>
          <w:p w14:paraId="21568349" w14:textId="77777777" w:rsidR="00930457" w:rsidRDefault="00930457" w:rsidP="005D6700">
            <w:pPr>
              <w:ind w:left="15"/>
              <w:jc w:val="center"/>
            </w:pPr>
            <w:r>
              <w:rPr>
                <w:rFonts w:ascii="Arial" w:eastAsia="Arial" w:hAnsi="Arial" w:cs="Arial"/>
                <w:sz w:val="14"/>
              </w:rPr>
              <w:t>4381.62</w:t>
            </w:r>
          </w:p>
        </w:tc>
      </w:tr>
      <w:tr w:rsidR="00930457" w14:paraId="4B0AA0F9" w14:textId="77777777" w:rsidTr="005D6700">
        <w:trPr>
          <w:trHeight w:val="509"/>
        </w:trPr>
        <w:tc>
          <w:tcPr>
            <w:tcW w:w="400" w:type="dxa"/>
            <w:tcBorders>
              <w:top w:val="single" w:sz="6" w:space="0" w:color="000000"/>
              <w:left w:val="single" w:sz="6" w:space="0" w:color="000000"/>
              <w:bottom w:val="single" w:sz="6" w:space="0" w:color="000000"/>
              <w:right w:val="single" w:sz="6" w:space="0" w:color="000000"/>
            </w:tcBorders>
            <w:vAlign w:val="center"/>
          </w:tcPr>
          <w:p w14:paraId="42C67EF3" w14:textId="77777777" w:rsidR="00930457" w:rsidRDefault="00930457" w:rsidP="005D6700">
            <w:r>
              <w:rPr>
                <w:rFonts w:ascii="Arial" w:eastAsia="Arial" w:hAnsi="Arial" w:cs="Arial"/>
                <w:sz w:val="14"/>
              </w:rPr>
              <w:t>4</w:t>
            </w:r>
          </w:p>
        </w:tc>
        <w:tc>
          <w:tcPr>
            <w:tcW w:w="1343" w:type="dxa"/>
            <w:tcBorders>
              <w:top w:val="single" w:sz="6" w:space="0" w:color="000000"/>
              <w:left w:val="single" w:sz="6" w:space="0" w:color="000000"/>
              <w:bottom w:val="single" w:sz="6" w:space="0" w:color="000000"/>
              <w:right w:val="single" w:sz="6" w:space="0" w:color="000000"/>
            </w:tcBorders>
            <w:vAlign w:val="center"/>
          </w:tcPr>
          <w:p w14:paraId="5400FDE7" w14:textId="77777777" w:rsidR="00930457" w:rsidRDefault="00930457" w:rsidP="005D6700">
            <w:r>
              <w:rPr>
                <w:rFonts w:ascii="Arial" w:eastAsia="Arial" w:hAnsi="Arial" w:cs="Arial"/>
                <w:sz w:val="14"/>
              </w:rPr>
              <w:t>wentylacja</w:t>
            </w:r>
          </w:p>
        </w:tc>
        <w:tc>
          <w:tcPr>
            <w:tcW w:w="4029" w:type="dxa"/>
            <w:tcBorders>
              <w:top w:val="single" w:sz="6" w:space="0" w:color="000000"/>
              <w:left w:val="single" w:sz="6" w:space="0" w:color="000000"/>
              <w:bottom w:val="single" w:sz="6" w:space="0" w:color="000000"/>
              <w:right w:val="single" w:sz="6" w:space="0" w:color="000000"/>
            </w:tcBorders>
          </w:tcPr>
          <w:p w14:paraId="451967A7" w14:textId="77777777" w:rsidR="00930457" w:rsidRDefault="00930457" w:rsidP="005D6700">
            <w:r>
              <w:rPr>
                <w:rFonts w:ascii="Arial" w:eastAsia="Arial" w:hAnsi="Arial" w:cs="Arial"/>
                <w:sz w:val="14"/>
              </w:rPr>
              <w:t xml:space="preserve">Wentylator w centrali </w:t>
            </w:r>
            <w:proofErr w:type="spellStart"/>
            <w:r>
              <w:rPr>
                <w:rFonts w:ascii="Arial" w:eastAsia="Arial" w:hAnsi="Arial" w:cs="Arial"/>
                <w:sz w:val="14"/>
              </w:rPr>
              <w:t>nawiewno</w:t>
            </w:r>
            <w:proofErr w:type="spellEnd"/>
            <w:r>
              <w:rPr>
                <w:rFonts w:ascii="Arial" w:eastAsia="Arial" w:hAnsi="Arial" w:cs="Arial"/>
                <w:sz w:val="14"/>
              </w:rPr>
              <w:t>-wywiewnej, krotność wymiany powietrza do 0,6 [1/h]</w:t>
            </w:r>
          </w:p>
        </w:tc>
        <w:tc>
          <w:tcPr>
            <w:tcW w:w="1343" w:type="dxa"/>
            <w:tcBorders>
              <w:top w:val="single" w:sz="6" w:space="0" w:color="000000"/>
              <w:left w:val="single" w:sz="6" w:space="0" w:color="000000"/>
              <w:bottom w:val="single" w:sz="6" w:space="0" w:color="000000"/>
              <w:right w:val="single" w:sz="6" w:space="0" w:color="000000"/>
            </w:tcBorders>
            <w:vAlign w:val="center"/>
          </w:tcPr>
          <w:p w14:paraId="7AAA383F" w14:textId="77777777" w:rsidR="00930457" w:rsidRDefault="00930457" w:rsidP="005D6700">
            <w:pPr>
              <w:ind w:left="15"/>
              <w:jc w:val="center"/>
            </w:pPr>
            <w:r>
              <w:rPr>
                <w:rFonts w:ascii="Arial" w:eastAsia="Arial" w:hAnsi="Arial" w:cs="Arial"/>
                <w:sz w:val="14"/>
              </w:rPr>
              <w:t>0.588</w:t>
            </w:r>
          </w:p>
        </w:tc>
        <w:tc>
          <w:tcPr>
            <w:tcW w:w="1343" w:type="dxa"/>
            <w:tcBorders>
              <w:top w:val="single" w:sz="6" w:space="0" w:color="000000"/>
              <w:left w:val="single" w:sz="6" w:space="0" w:color="000000"/>
              <w:bottom w:val="single" w:sz="6" w:space="0" w:color="000000"/>
              <w:right w:val="single" w:sz="6" w:space="0" w:color="000000"/>
            </w:tcBorders>
            <w:vAlign w:val="center"/>
          </w:tcPr>
          <w:p w14:paraId="6F3CCD22" w14:textId="77777777" w:rsidR="00930457" w:rsidRDefault="00930457" w:rsidP="005D6700">
            <w:pPr>
              <w:ind w:left="15"/>
              <w:jc w:val="center"/>
            </w:pPr>
            <w:r>
              <w:rPr>
                <w:rFonts w:ascii="Arial" w:eastAsia="Arial" w:hAnsi="Arial" w:cs="Arial"/>
                <w:sz w:val="14"/>
              </w:rPr>
              <w:t>8760</w:t>
            </w:r>
          </w:p>
        </w:tc>
        <w:tc>
          <w:tcPr>
            <w:tcW w:w="1343" w:type="dxa"/>
            <w:tcBorders>
              <w:top w:val="single" w:sz="6" w:space="0" w:color="000000"/>
              <w:left w:val="single" w:sz="6" w:space="0" w:color="000000"/>
              <w:bottom w:val="single" w:sz="6" w:space="0" w:color="000000"/>
              <w:right w:val="single" w:sz="6" w:space="0" w:color="000000"/>
            </w:tcBorders>
            <w:vAlign w:val="center"/>
          </w:tcPr>
          <w:p w14:paraId="0A96821F" w14:textId="77777777" w:rsidR="00930457" w:rsidRDefault="00930457" w:rsidP="005D6700">
            <w:pPr>
              <w:ind w:left="15"/>
              <w:jc w:val="center"/>
            </w:pPr>
            <w:r>
              <w:rPr>
                <w:rFonts w:ascii="Arial" w:eastAsia="Arial" w:hAnsi="Arial" w:cs="Arial"/>
                <w:sz w:val="14"/>
              </w:rPr>
              <w:t>1685.24</w:t>
            </w:r>
          </w:p>
        </w:tc>
      </w:tr>
      <w:tr w:rsidR="00930457" w14:paraId="24DC989E" w14:textId="77777777" w:rsidTr="005D6700">
        <w:trPr>
          <w:trHeight w:val="400"/>
        </w:trPr>
        <w:tc>
          <w:tcPr>
            <w:tcW w:w="400" w:type="dxa"/>
            <w:tcBorders>
              <w:top w:val="single" w:sz="6" w:space="0" w:color="000000"/>
              <w:left w:val="single" w:sz="6" w:space="0" w:color="000000"/>
              <w:bottom w:val="single" w:sz="6" w:space="0" w:color="000000"/>
              <w:right w:val="single" w:sz="6" w:space="0" w:color="000000"/>
            </w:tcBorders>
            <w:vAlign w:val="center"/>
          </w:tcPr>
          <w:p w14:paraId="71CE55C2" w14:textId="77777777" w:rsidR="00930457" w:rsidRDefault="00930457" w:rsidP="005D6700">
            <w:r>
              <w:rPr>
                <w:rFonts w:ascii="Arial" w:eastAsia="Arial" w:hAnsi="Arial" w:cs="Arial"/>
                <w:sz w:val="14"/>
              </w:rPr>
              <w:t>5</w:t>
            </w:r>
          </w:p>
        </w:tc>
        <w:tc>
          <w:tcPr>
            <w:tcW w:w="1343" w:type="dxa"/>
            <w:tcBorders>
              <w:top w:val="single" w:sz="6" w:space="0" w:color="000000"/>
              <w:left w:val="single" w:sz="6" w:space="0" w:color="000000"/>
              <w:bottom w:val="single" w:sz="6" w:space="0" w:color="000000"/>
              <w:right w:val="single" w:sz="6" w:space="0" w:color="000000"/>
            </w:tcBorders>
            <w:vAlign w:val="center"/>
          </w:tcPr>
          <w:p w14:paraId="13BCE37F" w14:textId="77777777" w:rsidR="00930457" w:rsidRDefault="00930457" w:rsidP="005D6700">
            <w:r>
              <w:rPr>
                <w:rFonts w:ascii="Arial" w:eastAsia="Arial" w:hAnsi="Arial" w:cs="Arial"/>
                <w:sz w:val="14"/>
              </w:rPr>
              <w:t>oświetlenie</w:t>
            </w:r>
          </w:p>
        </w:tc>
        <w:tc>
          <w:tcPr>
            <w:tcW w:w="4029" w:type="dxa"/>
            <w:tcBorders>
              <w:top w:val="single" w:sz="6" w:space="0" w:color="000000"/>
              <w:left w:val="single" w:sz="6" w:space="0" w:color="000000"/>
              <w:bottom w:val="single" w:sz="6" w:space="0" w:color="000000"/>
              <w:right w:val="single" w:sz="6" w:space="0" w:color="000000"/>
            </w:tcBorders>
            <w:vAlign w:val="center"/>
          </w:tcPr>
          <w:p w14:paraId="507047E4" w14:textId="77777777" w:rsidR="00930457" w:rsidRDefault="00930457" w:rsidP="005D6700">
            <w:r>
              <w:rPr>
                <w:rFonts w:ascii="Arial" w:eastAsia="Arial" w:hAnsi="Arial" w:cs="Arial"/>
                <w:sz w:val="14"/>
              </w:rPr>
              <w:t>oświetlenie podstawowe</w:t>
            </w:r>
          </w:p>
        </w:tc>
        <w:tc>
          <w:tcPr>
            <w:tcW w:w="1343" w:type="dxa"/>
            <w:tcBorders>
              <w:top w:val="single" w:sz="6" w:space="0" w:color="000000"/>
              <w:left w:val="single" w:sz="6" w:space="0" w:color="000000"/>
              <w:bottom w:val="single" w:sz="6" w:space="0" w:color="000000"/>
              <w:right w:val="single" w:sz="6" w:space="0" w:color="000000"/>
            </w:tcBorders>
            <w:vAlign w:val="center"/>
          </w:tcPr>
          <w:p w14:paraId="7E82DDFA" w14:textId="77777777" w:rsidR="00930457" w:rsidRDefault="00930457" w:rsidP="005D6700">
            <w:pPr>
              <w:ind w:left="15"/>
              <w:jc w:val="center"/>
            </w:pPr>
            <w:r>
              <w:rPr>
                <w:rFonts w:ascii="Arial" w:eastAsia="Arial" w:hAnsi="Arial" w:cs="Arial"/>
                <w:sz w:val="14"/>
              </w:rPr>
              <w:t>17.629</w:t>
            </w:r>
          </w:p>
        </w:tc>
        <w:tc>
          <w:tcPr>
            <w:tcW w:w="1343" w:type="dxa"/>
            <w:tcBorders>
              <w:top w:val="single" w:sz="6" w:space="0" w:color="000000"/>
              <w:left w:val="single" w:sz="6" w:space="0" w:color="000000"/>
              <w:bottom w:val="single" w:sz="6" w:space="0" w:color="000000"/>
              <w:right w:val="single" w:sz="6" w:space="0" w:color="000000"/>
            </w:tcBorders>
            <w:vAlign w:val="center"/>
          </w:tcPr>
          <w:p w14:paraId="7D8AAC17" w14:textId="77777777" w:rsidR="00930457" w:rsidRDefault="00930457" w:rsidP="005D6700">
            <w:pPr>
              <w:ind w:left="15"/>
              <w:jc w:val="center"/>
            </w:pPr>
            <w:r>
              <w:rPr>
                <w:rFonts w:ascii="Arial" w:eastAsia="Arial" w:hAnsi="Arial" w:cs="Arial"/>
                <w:sz w:val="14"/>
              </w:rPr>
              <w:t>2000</w:t>
            </w:r>
          </w:p>
        </w:tc>
        <w:tc>
          <w:tcPr>
            <w:tcW w:w="1343" w:type="dxa"/>
            <w:tcBorders>
              <w:top w:val="single" w:sz="6" w:space="0" w:color="000000"/>
              <w:left w:val="single" w:sz="6" w:space="0" w:color="000000"/>
              <w:bottom w:val="single" w:sz="6" w:space="0" w:color="000000"/>
              <w:right w:val="single" w:sz="6" w:space="0" w:color="000000"/>
            </w:tcBorders>
            <w:vAlign w:val="center"/>
          </w:tcPr>
          <w:p w14:paraId="4BF8DA54" w14:textId="77777777" w:rsidR="00930457" w:rsidRDefault="00930457" w:rsidP="005D6700">
            <w:pPr>
              <w:ind w:left="15"/>
              <w:jc w:val="center"/>
            </w:pPr>
            <w:r>
              <w:rPr>
                <w:rFonts w:ascii="Arial" w:eastAsia="Arial" w:hAnsi="Arial" w:cs="Arial"/>
                <w:sz w:val="14"/>
              </w:rPr>
              <w:t>36433.06</w:t>
            </w:r>
          </w:p>
        </w:tc>
      </w:tr>
      <w:tr w:rsidR="00930457" w14:paraId="35C51D6A" w14:textId="77777777" w:rsidTr="005D6700">
        <w:trPr>
          <w:trHeight w:val="300"/>
        </w:trPr>
        <w:tc>
          <w:tcPr>
            <w:tcW w:w="5771" w:type="dxa"/>
            <w:gridSpan w:val="3"/>
            <w:tcBorders>
              <w:top w:val="single" w:sz="6" w:space="0" w:color="000000"/>
              <w:left w:val="single" w:sz="2" w:space="0" w:color="FFFFFF"/>
              <w:bottom w:val="nil"/>
              <w:right w:val="nil"/>
            </w:tcBorders>
          </w:tcPr>
          <w:p w14:paraId="3DD79F8B" w14:textId="5D5BAE97" w:rsidR="00930457" w:rsidRDefault="00930457" w:rsidP="005D6700">
            <w:r>
              <w:rPr>
                <w:rFonts w:ascii="Arial" w:eastAsia="Arial" w:hAnsi="Arial" w:cs="Arial"/>
                <w:b/>
                <w:sz w:val="20"/>
              </w:rPr>
              <w:t>Podsumowanie parametrów energetycznych</w:t>
            </w:r>
          </w:p>
        </w:tc>
        <w:tc>
          <w:tcPr>
            <w:tcW w:w="1343" w:type="dxa"/>
            <w:tcBorders>
              <w:top w:val="single" w:sz="6" w:space="0" w:color="000000"/>
              <w:left w:val="nil"/>
              <w:bottom w:val="nil"/>
              <w:right w:val="nil"/>
            </w:tcBorders>
          </w:tcPr>
          <w:p w14:paraId="14106F8A" w14:textId="77777777" w:rsidR="00930457" w:rsidRDefault="00930457" w:rsidP="005D6700"/>
        </w:tc>
        <w:tc>
          <w:tcPr>
            <w:tcW w:w="1343" w:type="dxa"/>
            <w:tcBorders>
              <w:top w:val="single" w:sz="6" w:space="0" w:color="000000"/>
              <w:left w:val="nil"/>
              <w:bottom w:val="nil"/>
              <w:right w:val="nil"/>
            </w:tcBorders>
          </w:tcPr>
          <w:p w14:paraId="5593C504" w14:textId="77777777" w:rsidR="00930457" w:rsidRDefault="00930457" w:rsidP="005D6700"/>
        </w:tc>
        <w:tc>
          <w:tcPr>
            <w:tcW w:w="1343" w:type="dxa"/>
            <w:tcBorders>
              <w:top w:val="single" w:sz="6" w:space="0" w:color="000000"/>
              <w:left w:val="nil"/>
              <w:bottom w:val="nil"/>
              <w:right w:val="single" w:sz="2" w:space="0" w:color="FFFFFF"/>
            </w:tcBorders>
          </w:tcPr>
          <w:p w14:paraId="20FA1A06" w14:textId="77777777" w:rsidR="00930457" w:rsidRDefault="00930457" w:rsidP="005D6700"/>
        </w:tc>
      </w:tr>
    </w:tbl>
    <w:tbl>
      <w:tblPr>
        <w:tblStyle w:val="TableGrid4"/>
        <w:tblW w:w="9800" w:type="dxa"/>
        <w:tblInd w:w="0" w:type="dxa"/>
        <w:tblCellMar>
          <w:top w:w="113" w:type="dxa"/>
          <w:left w:w="100" w:type="dxa"/>
          <w:right w:w="115" w:type="dxa"/>
        </w:tblCellMar>
        <w:tblLook w:val="04A0" w:firstRow="1" w:lastRow="0" w:firstColumn="1" w:lastColumn="0" w:noHBand="0" w:noVBand="1"/>
      </w:tblPr>
      <w:tblGrid>
        <w:gridCol w:w="4428"/>
        <w:gridCol w:w="2686"/>
        <w:gridCol w:w="2686"/>
      </w:tblGrid>
      <w:tr w:rsidR="00930457" w14:paraId="1920D0D4" w14:textId="77777777" w:rsidTr="00930457">
        <w:trPr>
          <w:trHeight w:val="400"/>
        </w:trPr>
        <w:tc>
          <w:tcPr>
            <w:tcW w:w="4428" w:type="dxa"/>
            <w:tcBorders>
              <w:top w:val="single" w:sz="6" w:space="0" w:color="000000"/>
              <w:left w:val="single" w:sz="6" w:space="0" w:color="000000"/>
              <w:bottom w:val="single" w:sz="6" w:space="0" w:color="000000"/>
              <w:right w:val="single" w:sz="6" w:space="0" w:color="000000"/>
            </w:tcBorders>
          </w:tcPr>
          <w:p w14:paraId="7B8EBD1D" w14:textId="77777777" w:rsidR="00930457" w:rsidRDefault="00930457" w:rsidP="005D6700"/>
        </w:tc>
        <w:tc>
          <w:tcPr>
            <w:tcW w:w="2686" w:type="dxa"/>
            <w:tcBorders>
              <w:top w:val="single" w:sz="6" w:space="0" w:color="000000"/>
              <w:left w:val="single" w:sz="6" w:space="0" w:color="000000"/>
              <w:bottom w:val="single" w:sz="6" w:space="0" w:color="000000"/>
              <w:right w:val="single" w:sz="6" w:space="0" w:color="000000"/>
            </w:tcBorders>
            <w:vAlign w:val="center"/>
          </w:tcPr>
          <w:p w14:paraId="2DF9FDD8" w14:textId="77777777" w:rsidR="00930457" w:rsidRDefault="00930457" w:rsidP="005D6700">
            <w:pPr>
              <w:ind w:left="15"/>
              <w:jc w:val="center"/>
            </w:pPr>
            <w:r>
              <w:rPr>
                <w:rFonts w:ascii="Arial" w:eastAsia="Arial" w:hAnsi="Arial" w:cs="Arial"/>
                <w:b/>
                <w:sz w:val="14"/>
              </w:rPr>
              <w:t>System zaprojektowany</w:t>
            </w:r>
          </w:p>
        </w:tc>
        <w:tc>
          <w:tcPr>
            <w:tcW w:w="2686" w:type="dxa"/>
            <w:tcBorders>
              <w:top w:val="single" w:sz="6" w:space="0" w:color="000000"/>
              <w:left w:val="single" w:sz="6" w:space="0" w:color="000000"/>
              <w:bottom w:val="single" w:sz="6" w:space="0" w:color="000000"/>
              <w:right w:val="single" w:sz="6" w:space="0" w:color="000000"/>
            </w:tcBorders>
            <w:vAlign w:val="center"/>
          </w:tcPr>
          <w:p w14:paraId="6A8C0821" w14:textId="77777777" w:rsidR="00930457" w:rsidRDefault="00930457" w:rsidP="005D6700">
            <w:pPr>
              <w:ind w:left="15"/>
              <w:jc w:val="center"/>
            </w:pPr>
            <w:r>
              <w:rPr>
                <w:rFonts w:ascii="Arial" w:eastAsia="Arial" w:hAnsi="Arial" w:cs="Arial"/>
                <w:b/>
                <w:sz w:val="14"/>
              </w:rPr>
              <w:t>System alternatywny</w:t>
            </w:r>
          </w:p>
        </w:tc>
      </w:tr>
      <w:tr w:rsidR="00930457" w14:paraId="1606FE95"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1AF80BA4" w14:textId="77777777" w:rsidR="00930457" w:rsidRDefault="00930457" w:rsidP="005D6700">
            <w:r>
              <w:rPr>
                <w:rFonts w:ascii="Arial" w:eastAsia="Arial" w:hAnsi="Arial" w:cs="Arial"/>
                <w:sz w:val="14"/>
              </w:rPr>
              <w:t>Roczne zapotrzebowanie na energię końcową przez system grzewczy i wentylacyjny do ogrzewania i wentylacji Q</w:t>
            </w:r>
            <w:r>
              <w:rPr>
                <w:rFonts w:ascii="Arial" w:eastAsia="Arial" w:hAnsi="Arial" w:cs="Arial"/>
                <w:sz w:val="10"/>
              </w:rPr>
              <w:t>K,H</w:t>
            </w:r>
          </w:p>
        </w:tc>
        <w:tc>
          <w:tcPr>
            <w:tcW w:w="2686" w:type="dxa"/>
            <w:tcBorders>
              <w:top w:val="single" w:sz="6" w:space="0" w:color="000000"/>
              <w:left w:val="single" w:sz="6" w:space="0" w:color="000000"/>
              <w:bottom w:val="single" w:sz="6" w:space="0" w:color="000000"/>
              <w:right w:val="single" w:sz="6" w:space="0" w:color="000000"/>
            </w:tcBorders>
            <w:vAlign w:val="center"/>
          </w:tcPr>
          <w:p w14:paraId="38E35604" w14:textId="77777777" w:rsidR="00930457" w:rsidRDefault="00930457" w:rsidP="005D6700">
            <w:pPr>
              <w:ind w:left="15"/>
              <w:jc w:val="center"/>
            </w:pPr>
            <w:r>
              <w:rPr>
                <w:rFonts w:ascii="Arial" w:eastAsia="Arial" w:hAnsi="Arial" w:cs="Arial"/>
                <w:b/>
                <w:sz w:val="14"/>
              </w:rPr>
              <w:t xml:space="preserve">119757,59 </w:t>
            </w:r>
            <w:r>
              <w:rPr>
                <w:rFonts w:ascii="Arial" w:eastAsia="Arial" w:hAnsi="Arial" w:cs="Arial"/>
                <w:sz w:val="14"/>
              </w:rPr>
              <w:t>[kWh/rok]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04679D37" w14:textId="77777777" w:rsidR="00930457" w:rsidRDefault="00930457" w:rsidP="005D6700">
            <w:pPr>
              <w:ind w:left="15"/>
              <w:jc w:val="center"/>
            </w:pPr>
            <w:r>
              <w:rPr>
                <w:rFonts w:ascii="Arial" w:eastAsia="Arial" w:hAnsi="Arial" w:cs="Arial"/>
                <w:b/>
                <w:sz w:val="14"/>
              </w:rPr>
              <w:t xml:space="preserve">40625,46 </w:t>
            </w:r>
            <w:r>
              <w:rPr>
                <w:rFonts w:ascii="Arial" w:eastAsia="Arial" w:hAnsi="Arial" w:cs="Arial"/>
                <w:sz w:val="14"/>
              </w:rPr>
              <w:t>[kWh/rok]</w:t>
            </w:r>
          </w:p>
        </w:tc>
      </w:tr>
      <w:tr w:rsidR="00930457" w14:paraId="587A2083"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25614511" w14:textId="77777777" w:rsidR="00930457" w:rsidRDefault="00930457" w:rsidP="005D6700">
            <w:r>
              <w:rPr>
                <w:rFonts w:ascii="Arial" w:eastAsia="Arial" w:hAnsi="Arial" w:cs="Arial"/>
                <w:sz w:val="14"/>
              </w:rPr>
              <w:t>Roczne zapotrzebowanie na energię końcową przez system do podgrzania ciepłej wody Q</w:t>
            </w:r>
            <w:r>
              <w:rPr>
                <w:rFonts w:ascii="Arial" w:eastAsia="Arial" w:hAnsi="Arial" w:cs="Arial"/>
                <w:sz w:val="8"/>
              </w:rPr>
              <w:t>K,W</w:t>
            </w:r>
          </w:p>
        </w:tc>
        <w:tc>
          <w:tcPr>
            <w:tcW w:w="2686" w:type="dxa"/>
            <w:tcBorders>
              <w:top w:val="single" w:sz="6" w:space="0" w:color="000000"/>
              <w:left w:val="single" w:sz="6" w:space="0" w:color="000000"/>
              <w:bottom w:val="single" w:sz="6" w:space="0" w:color="000000"/>
              <w:right w:val="single" w:sz="6" w:space="0" w:color="000000"/>
            </w:tcBorders>
            <w:vAlign w:val="center"/>
          </w:tcPr>
          <w:p w14:paraId="1FA353BA" w14:textId="77777777" w:rsidR="00930457" w:rsidRDefault="00930457" w:rsidP="005D6700">
            <w:pPr>
              <w:ind w:left="15"/>
              <w:jc w:val="center"/>
            </w:pPr>
            <w:r>
              <w:rPr>
                <w:rFonts w:ascii="Arial" w:eastAsia="Arial" w:hAnsi="Arial" w:cs="Arial"/>
                <w:b/>
                <w:sz w:val="14"/>
              </w:rPr>
              <w:t xml:space="preserve">14410,51 </w:t>
            </w:r>
            <w:r>
              <w:rPr>
                <w:rFonts w:ascii="Arial" w:eastAsia="Arial" w:hAnsi="Arial" w:cs="Arial"/>
                <w:sz w:val="14"/>
              </w:rPr>
              <w:t>[kWh/rok]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57CFC309" w14:textId="77777777" w:rsidR="00930457" w:rsidRDefault="00930457" w:rsidP="005D6700">
            <w:pPr>
              <w:ind w:left="15"/>
              <w:jc w:val="center"/>
            </w:pPr>
            <w:r>
              <w:rPr>
                <w:rFonts w:ascii="Arial" w:eastAsia="Arial" w:hAnsi="Arial" w:cs="Arial"/>
                <w:b/>
                <w:sz w:val="14"/>
              </w:rPr>
              <w:t xml:space="preserve">23638,48 </w:t>
            </w:r>
            <w:r>
              <w:rPr>
                <w:rFonts w:ascii="Arial" w:eastAsia="Arial" w:hAnsi="Arial" w:cs="Arial"/>
                <w:sz w:val="14"/>
              </w:rPr>
              <w:t>[kWh/rok]</w:t>
            </w:r>
          </w:p>
        </w:tc>
      </w:tr>
      <w:tr w:rsidR="00930457" w14:paraId="25635EE4"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603E1F2C" w14:textId="77777777" w:rsidR="00930457" w:rsidRDefault="00930457" w:rsidP="005D6700">
            <w:r>
              <w:rPr>
                <w:rFonts w:ascii="Arial" w:eastAsia="Arial" w:hAnsi="Arial" w:cs="Arial"/>
                <w:sz w:val="14"/>
              </w:rPr>
              <w:t>Roczne zapotrzebowanie na energię końcową przez system chłodzenia Q</w:t>
            </w:r>
            <w:r>
              <w:rPr>
                <w:rFonts w:ascii="Arial" w:eastAsia="Arial" w:hAnsi="Arial" w:cs="Arial"/>
                <w:sz w:val="8"/>
              </w:rPr>
              <w:t>K,C</w:t>
            </w:r>
          </w:p>
        </w:tc>
        <w:tc>
          <w:tcPr>
            <w:tcW w:w="2686" w:type="dxa"/>
            <w:tcBorders>
              <w:top w:val="single" w:sz="6" w:space="0" w:color="000000"/>
              <w:left w:val="single" w:sz="6" w:space="0" w:color="000000"/>
              <w:bottom w:val="single" w:sz="6" w:space="0" w:color="000000"/>
              <w:right w:val="single" w:sz="6" w:space="0" w:color="000000"/>
            </w:tcBorders>
            <w:vAlign w:val="center"/>
          </w:tcPr>
          <w:p w14:paraId="4A3ED62B" w14:textId="77777777" w:rsidR="00930457" w:rsidRDefault="00930457" w:rsidP="005D6700">
            <w:pPr>
              <w:ind w:left="15"/>
              <w:jc w:val="center"/>
            </w:pPr>
            <w:r>
              <w:rPr>
                <w:rFonts w:ascii="Arial" w:eastAsia="Arial" w:hAnsi="Arial" w:cs="Arial"/>
                <w:b/>
                <w:sz w:val="14"/>
              </w:rPr>
              <w:t xml:space="preserve">0,00 </w:t>
            </w:r>
            <w:r>
              <w:rPr>
                <w:rFonts w:ascii="Arial" w:eastAsia="Arial" w:hAnsi="Arial" w:cs="Arial"/>
                <w:sz w:val="14"/>
              </w:rPr>
              <w:t>[kWh/rok]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67AAFAC6" w14:textId="77777777" w:rsidR="00930457" w:rsidRDefault="00930457" w:rsidP="005D6700">
            <w:pPr>
              <w:ind w:left="15"/>
              <w:jc w:val="center"/>
            </w:pPr>
            <w:r>
              <w:rPr>
                <w:rFonts w:ascii="Arial" w:eastAsia="Arial" w:hAnsi="Arial" w:cs="Arial"/>
                <w:b/>
                <w:sz w:val="14"/>
              </w:rPr>
              <w:t xml:space="preserve">0,00 </w:t>
            </w:r>
            <w:r>
              <w:rPr>
                <w:rFonts w:ascii="Arial" w:eastAsia="Arial" w:hAnsi="Arial" w:cs="Arial"/>
                <w:sz w:val="14"/>
              </w:rPr>
              <w:t>[kWh/rok]</w:t>
            </w:r>
          </w:p>
        </w:tc>
      </w:tr>
      <w:tr w:rsidR="00930457" w14:paraId="678F2595"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vAlign w:val="center"/>
          </w:tcPr>
          <w:p w14:paraId="703C05F3" w14:textId="77777777" w:rsidR="00930457" w:rsidRDefault="00930457" w:rsidP="005D6700">
            <w:r>
              <w:rPr>
                <w:rFonts w:ascii="Arial" w:eastAsia="Arial" w:hAnsi="Arial" w:cs="Arial"/>
                <w:sz w:val="14"/>
              </w:rPr>
              <w:lastRenderedPageBreak/>
              <w:t>Roczne zapotrzebowanie na energię końcową przez system oświetlenia wbudowanego Q</w:t>
            </w:r>
            <w:r>
              <w:rPr>
                <w:rFonts w:ascii="Arial" w:eastAsia="Arial" w:hAnsi="Arial" w:cs="Arial"/>
                <w:sz w:val="8"/>
              </w:rPr>
              <w:t>K,L</w:t>
            </w:r>
          </w:p>
        </w:tc>
        <w:tc>
          <w:tcPr>
            <w:tcW w:w="2686" w:type="dxa"/>
            <w:tcBorders>
              <w:top w:val="single" w:sz="6" w:space="0" w:color="000000"/>
              <w:left w:val="single" w:sz="6" w:space="0" w:color="000000"/>
              <w:bottom w:val="single" w:sz="6" w:space="0" w:color="000000"/>
              <w:right w:val="single" w:sz="6" w:space="0" w:color="000000"/>
            </w:tcBorders>
            <w:vAlign w:val="center"/>
          </w:tcPr>
          <w:p w14:paraId="49BD332A" w14:textId="77777777" w:rsidR="00930457" w:rsidRDefault="00930457" w:rsidP="005D6700">
            <w:pPr>
              <w:ind w:left="15"/>
              <w:jc w:val="center"/>
            </w:pPr>
            <w:r>
              <w:rPr>
                <w:rFonts w:ascii="Arial" w:eastAsia="Arial" w:hAnsi="Arial" w:cs="Arial"/>
                <w:b/>
                <w:sz w:val="14"/>
              </w:rPr>
              <w:t xml:space="preserve">36433,06 </w:t>
            </w:r>
            <w:r>
              <w:rPr>
                <w:rFonts w:ascii="Arial" w:eastAsia="Arial" w:hAnsi="Arial" w:cs="Arial"/>
                <w:sz w:val="14"/>
              </w:rPr>
              <w:t>[kWh/rok]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7A609DB5" w14:textId="77777777" w:rsidR="00930457" w:rsidRDefault="00930457" w:rsidP="005D6700">
            <w:pPr>
              <w:ind w:left="15"/>
              <w:jc w:val="center"/>
            </w:pPr>
            <w:r>
              <w:rPr>
                <w:rFonts w:ascii="Arial" w:eastAsia="Arial" w:hAnsi="Arial" w:cs="Arial"/>
                <w:b/>
                <w:sz w:val="14"/>
              </w:rPr>
              <w:t xml:space="preserve">36433,06 </w:t>
            </w:r>
            <w:r>
              <w:rPr>
                <w:rFonts w:ascii="Arial" w:eastAsia="Arial" w:hAnsi="Arial" w:cs="Arial"/>
                <w:sz w:val="14"/>
              </w:rPr>
              <w:t>[kWh/rok]</w:t>
            </w:r>
          </w:p>
        </w:tc>
      </w:tr>
      <w:tr w:rsidR="00930457" w14:paraId="3327D643" w14:textId="77777777" w:rsidTr="00930457">
        <w:trPr>
          <w:trHeight w:val="400"/>
        </w:trPr>
        <w:tc>
          <w:tcPr>
            <w:tcW w:w="4428" w:type="dxa"/>
            <w:tcBorders>
              <w:top w:val="single" w:sz="6" w:space="0" w:color="000000"/>
              <w:left w:val="single" w:sz="6" w:space="0" w:color="000000"/>
              <w:bottom w:val="single" w:sz="6" w:space="0" w:color="000000"/>
              <w:right w:val="single" w:sz="6" w:space="0" w:color="000000"/>
            </w:tcBorders>
            <w:vAlign w:val="center"/>
          </w:tcPr>
          <w:p w14:paraId="79A1B6A4" w14:textId="77777777" w:rsidR="00930457" w:rsidRDefault="00930457" w:rsidP="005D6700">
            <w:r>
              <w:rPr>
                <w:rFonts w:ascii="Arial" w:eastAsia="Arial" w:hAnsi="Arial" w:cs="Arial"/>
                <w:sz w:val="14"/>
              </w:rPr>
              <w:t>Roczne zapotrzebowanie na energię końcową dla budynku Q</w:t>
            </w:r>
            <w:r>
              <w:rPr>
                <w:rFonts w:ascii="Arial" w:eastAsia="Arial" w:hAnsi="Arial" w:cs="Arial"/>
                <w:sz w:val="8"/>
              </w:rPr>
              <w:t>K</w:t>
            </w:r>
          </w:p>
        </w:tc>
        <w:tc>
          <w:tcPr>
            <w:tcW w:w="2686" w:type="dxa"/>
            <w:tcBorders>
              <w:top w:val="single" w:sz="6" w:space="0" w:color="000000"/>
              <w:left w:val="single" w:sz="6" w:space="0" w:color="000000"/>
              <w:bottom w:val="single" w:sz="6" w:space="0" w:color="000000"/>
              <w:right w:val="single" w:sz="6" w:space="0" w:color="000000"/>
            </w:tcBorders>
            <w:vAlign w:val="center"/>
          </w:tcPr>
          <w:p w14:paraId="4BE8B8E6" w14:textId="77777777" w:rsidR="00930457" w:rsidRDefault="00930457" w:rsidP="005D6700">
            <w:pPr>
              <w:ind w:left="15"/>
              <w:jc w:val="center"/>
            </w:pPr>
            <w:r>
              <w:rPr>
                <w:rFonts w:ascii="Arial" w:eastAsia="Arial" w:hAnsi="Arial" w:cs="Arial"/>
                <w:b/>
                <w:sz w:val="14"/>
              </w:rPr>
              <w:t xml:space="preserve">177632,91 </w:t>
            </w:r>
            <w:r>
              <w:rPr>
                <w:rFonts w:ascii="Arial" w:eastAsia="Arial" w:hAnsi="Arial" w:cs="Arial"/>
                <w:sz w:val="14"/>
              </w:rPr>
              <w:t>[kWh/rok]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3A0A2B31" w14:textId="77777777" w:rsidR="00930457" w:rsidRDefault="00930457" w:rsidP="005D6700">
            <w:pPr>
              <w:ind w:left="15"/>
              <w:jc w:val="center"/>
            </w:pPr>
            <w:r>
              <w:rPr>
                <w:rFonts w:ascii="Arial" w:eastAsia="Arial" w:hAnsi="Arial" w:cs="Arial"/>
                <w:b/>
                <w:sz w:val="14"/>
              </w:rPr>
              <w:t xml:space="preserve">110780,31 </w:t>
            </w:r>
            <w:r>
              <w:rPr>
                <w:rFonts w:ascii="Arial" w:eastAsia="Arial" w:hAnsi="Arial" w:cs="Arial"/>
                <w:sz w:val="14"/>
              </w:rPr>
              <w:t>[kWh/rok]</w:t>
            </w:r>
          </w:p>
        </w:tc>
      </w:tr>
      <w:tr w:rsidR="00930457" w14:paraId="2066B944" w14:textId="77777777" w:rsidTr="00930457">
        <w:trPr>
          <w:trHeight w:val="400"/>
        </w:trPr>
        <w:tc>
          <w:tcPr>
            <w:tcW w:w="4428" w:type="dxa"/>
            <w:tcBorders>
              <w:top w:val="single" w:sz="6" w:space="0" w:color="000000"/>
              <w:left w:val="single" w:sz="6" w:space="0" w:color="000000"/>
              <w:bottom w:val="single" w:sz="6" w:space="0" w:color="000000"/>
              <w:right w:val="single" w:sz="6" w:space="0" w:color="000000"/>
            </w:tcBorders>
            <w:vAlign w:val="center"/>
          </w:tcPr>
          <w:p w14:paraId="1A538B8E" w14:textId="77777777" w:rsidR="00930457" w:rsidRDefault="00930457" w:rsidP="005D6700">
            <w:r>
              <w:rPr>
                <w:rFonts w:ascii="Arial" w:eastAsia="Arial" w:hAnsi="Arial" w:cs="Arial"/>
                <w:sz w:val="14"/>
              </w:rPr>
              <w:t>Wskaźnik rocznego zapotrzebowania na energię użytkową EU</w:t>
            </w:r>
          </w:p>
        </w:tc>
        <w:tc>
          <w:tcPr>
            <w:tcW w:w="2686" w:type="dxa"/>
            <w:tcBorders>
              <w:top w:val="single" w:sz="6" w:space="0" w:color="000000"/>
              <w:left w:val="single" w:sz="6" w:space="0" w:color="000000"/>
              <w:bottom w:val="single" w:sz="6" w:space="0" w:color="000000"/>
              <w:right w:val="single" w:sz="6" w:space="0" w:color="000000"/>
            </w:tcBorders>
            <w:vAlign w:val="center"/>
          </w:tcPr>
          <w:p w14:paraId="121D7771" w14:textId="77777777" w:rsidR="00930457" w:rsidRDefault="00930457" w:rsidP="005D6700">
            <w:pPr>
              <w:ind w:left="15"/>
              <w:jc w:val="center"/>
            </w:pPr>
            <w:r>
              <w:rPr>
                <w:rFonts w:ascii="Arial" w:eastAsia="Arial" w:hAnsi="Arial" w:cs="Arial"/>
                <w:b/>
                <w:sz w:val="14"/>
              </w:rPr>
              <w:t xml:space="preserve">80,40 </w:t>
            </w:r>
            <w:r>
              <w:rPr>
                <w:rFonts w:ascii="Arial" w:eastAsia="Arial" w:hAnsi="Arial" w:cs="Arial"/>
                <w:sz w:val="14"/>
              </w:rPr>
              <w:t>[kWh/m² 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0F7BEE04" w14:textId="77777777" w:rsidR="00930457" w:rsidRDefault="00930457" w:rsidP="005D6700">
            <w:pPr>
              <w:ind w:left="15"/>
              <w:jc w:val="center"/>
            </w:pPr>
            <w:r>
              <w:rPr>
                <w:rFonts w:ascii="Arial" w:eastAsia="Arial" w:hAnsi="Arial" w:cs="Arial"/>
                <w:b/>
                <w:sz w:val="14"/>
              </w:rPr>
              <w:t xml:space="preserve">80,40 </w:t>
            </w:r>
            <w:r>
              <w:rPr>
                <w:rFonts w:ascii="Arial" w:eastAsia="Arial" w:hAnsi="Arial" w:cs="Arial"/>
                <w:sz w:val="14"/>
              </w:rPr>
              <w:t>[kWh/m² rok]</w:t>
            </w:r>
          </w:p>
        </w:tc>
      </w:tr>
      <w:tr w:rsidR="00930457" w14:paraId="3A5AAE67"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tcPr>
          <w:p w14:paraId="1FDE26D1" w14:textId="77777777" w:rsidR="00930457" w:rsidRDefault="00930457" w:rsidP="005D6700">
            <w:r>
              <w:rPr>
                <w:rFonts w:ascii="Arial" w:eastAsia="Arial" w:hAnsi="Arial" w:cs="Arial"/>
                <w:sz w:val="14"/>
              </w:rPr>
              <w:t>Wskaźnik rocznego zapotrzebowania na energię końcową dla budynku EK</w:t>
            </w:r>
          </w:p>
        </w:tc>
        <w:tc>
          <w:tcPr>
            <w:tcW w:w="2686" w:type="dxa"/>
            <w:tcBorders>
              <w:top w:val="single" w:sz="6" w:space="0" w:color="000000"/>
              <w:left w:val="single" w:sz="6" w:space="0" w:color="000000"/>
              <w:bottom w:val="single" w:sz="6" w:space="0" w:color="000000"/>
              <w:right w:val="single" w:sz="6" w:space="0" w:color="000000"/>
            </w:tcBorders>
            <w:vAlign w:val="center"/>
          </w:tcPr>
          <w:p w14:paraId="2883F3D9" w14:textId="77777777" w:rsidR="00930457" w:rsidRDefault="00930457" w:rsidP="005D6700">
            <w:pPr>
              <w:ind w:left="15"/>
              <w:jc w:val="center"/>
            </w:pPr>
            <w:r>
              <w:rPr>
                <w:rFonts w:ascii="Arial" w:eastAsia="Arial" w:hAnsi="Arial" w:cs="Arial"/>
                <w:b/>
                <w:sz w:val="14"/>
              </w:rPr>
              <w:t xml:space="preserve">151,14 </w:t>
            </w:r>
            <w:r>
              <w:rPr>
                <w:rFonts w:ascii="Arial" w:eastAsia="Arial" w:hAnsi="Arial" w:cs="Arial"/>
                <w:sz w:val="14"/>
              </w:rPr>
              <w:t>[kWh/m²rok]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692E9017" w14:textId="77777777" w:rsidR="00930457" w:rsidRDefault="00930457" w:rsidP="005D6700">
            <w:pPr>
              <w:ind w:left="15"/>
              <w:jc w:val="center"/>
            </w:pPr>
            <w:r>
              <w:rPr>
                <w:rFonts w:ascii="Arial" w:eastAsia="Arial" w:hAnsi="Arial" w:cs="Arial"/>
                <w:b/>
                <w:sz w:val="14"/>
              </w:rPr>
              <w:t xml:space="preserve">94,26 </w:t>
            </w:r>
            <w:r>
              <w:rPr>
                <w:rFonts w:ascii="Arial" w:eastAsia="Arial" w:hAnsi="Arial" w:cs="Arial"/>
                <w:sz w:val="14"/>
              </w:rPr>
              <w:t>[kWh/m²rok]</w:t>
            </w:r>
          </w:p>
        </w:tc>
      </w:tr>
      <w:tr w:rsidR="00930457" w14:paraId="5312602F"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tcPr>
          <w:p w14:paraId="43E17C69" w14:textId="77777777" w:rsidR="00930457" w:rsidRDefault="00930457" w:rsidP="005D6700">
            <w:r>
              <w:rPr>
                <w:rFonts w:ascii="Arial" w:eastAsia="Arial" w:hAnsi="Arial" w:cs="Arial"/>
                <w:sz w:val="14"/>
              </w:rPr>
              <w:t>Wskaźnik rocznego zapotrzebowania na energię pierwotną dla budynku EP</w:t>
            </w:r>
          </w:p>
        </w:tc>
        <w:tc>
          <w:tcPr>
            <w:tcW w:w="2686" w:type="dxa"/>
            <w:tcBorders>
              <w:top w:val="single" w:sz="6" w:space="0" w:color="000000"/>
              <w:left w:val="single" w:sz="6" w:space="0" w:color="000000"/>
              <w:bottom w:val="single" w:sz="6" w:space="0" w:color="000000"/>
              <w:right w:val="single" w:sz="6" w:space="0" w:color="000000"/>
            </w:tcBorders>
            <w:vAlign w:val="center"/>
          </w:tcPr>
          <w:p w14:paraId="3C6E9D90" w14:textId="77777777" w:rsidR="00930457" w:rsidRDefault="00930457" w:rsidP="005D6700">
            <w:pPr>
              <w:ind w:left="15"/>
              <w:jc w:val="center"/>
            </w:pPr>
            <w:r>
              <w:rPr>
                <w:rFonts w:ascii="Arial" w:eastAsia="Arial" w:hAnsi="Arial" w:cs="Arial"/>
                <w:b/>
                <w:sz w:val="14"/>
              </w:rPr>
              <w:t xml:space="preserve">202,28 </w:t>
            </w:r>
            <w:r>
              <w:rPr>
                <w:rFonts w:ascii="Arial" w:eastAsia="Arial" w:hAnsi="Arial" w:cs="Arial"/>
                <w:sz w:val="14"/>
              </w:rPr>
              <w:t>[kWh/m²rok]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7A9F79D8" w14:textId="77777777" w:rsidR="00930457" w:rsidRDefault="00930457" w:rsidP="005D6700">
            <w:pPr>
              <w:ind w:left="15"/>
              <w:jc w:val="center"/>
            </w:pPr>
            <w:r>
              <w:rPr>
                <w:rFonts w:ascii="Arial" w:eastAsia="Arial" w:hAnsi="Arial" w:cs="Arial"/>
                <w:b/>
                <w:sz w:val="14"/>
              </w:rPr>
              <w:t xml:space="preserve">222,44 </w:t>
            </w:r>
            <w:r>
              <w:rPr>
                <w:rFonts w:ascii="Arial" w:eastAsia="Arial" w:hAnsi="Arial" w:cs="Arial"/>
                <w:sz w:val="14"/>
              </w:rPr>
              <w:t>[kWh/m²rok]</w:t>
            </w:r>
          </w:p>
        </w:tc>
      </w:tr>
      <w:tr w:rsidR="00930457" w14:paraId="16FA0827"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tcPr>
          <w:p w14:paraId="0300C9B6" w14:textId="77777777" w:rsidR="00930457" w:rsidRDefault="00930457" w:rsidP="005D6700">
            <w:r>
              <w:rPr>
                <w:rFonts w:ascii="Arial" w:eastAsia="Arial" w:hAnsi="Arial" w:cs="Arial"/>
                <w:sz w:val="14"/>
              </w:rPr>
              <w:t>Wskaźnik rocznego zapotrzebowania na energię pierwotną dla budynku EP wg wymagań WT2021</w:t>
            </w:r>
          </w:p>
        </w:tc>
        <w:tc>
          <w:tcPr>
            <w:tcW w:w="2686" w:type="dxa"/>
            <w:tcBorders>
              <w:top w:val="single" w:sz="6" w:space="0" w:color="000000"/>
              <w:left w:val="single" w:sz="6" w:space="0" w:color="000000"/>
              <w:bottom w:val="single" w:sz="6" w:space="0" w:color="000000"/>
              <w:right w:val="single" w:sz="6" w:space="0" w:color="000000"/>
            </w:tcBorders>
            <w:vAlign w:val="center"/>
          </w:tcPr>
          <w:p w14:paraId="50470E67" w14:textId="77777777" w:rsidR="00930457" w:rsidRDefault="00930457" w:rsidP="005D6700">
            <w:pPr>
              <w:ind w:left="15"/>
              <w:jc w:val="center"/>
            </w:pPr>
            <w:r>
              <w:rPr>
                <w:rFonts w:ascii="Arial" w:eastAsia="Arial" w:hAnsi="Arial" w:cs="Arial"/>
                <w:b/>
                <w:sz w:val="14"/>
              </w:rPr>
              <w:t xml:space="preserve">70,00 </w:t>
            </w:r>
            <w:r>
              <w:rPr>
                <w:rFonts w:ascii="Arial" w:eastAsia="Arial" w:hAnsi="Arial" w:cs="Arial"/>
                <w:sz w:val="14"/>
              </w:rPr>
              <w:t>[kWh/m²rok]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5100639B" w14:textId="77777777" w:rsidR="00930457" w:rsidRDefault="00930457" w:rsidP="005D6700">
            <w:pPr>
              <w:ind w:left="15"/>
              <w:jc w:val="center"/>
            </w:pPr>
            <w:r>
              <w:rPr>
                <w:rFonts w:ascii="Arial" w:eastAsia="Arial" w:hAnsi="Arial" w:cs="Arial"/>
                <w:b/>
                <w:sz w:val="14"/>
              </w:rPr>
              <w:t xml:space="preserve">70,00 </w:t>
            </w:r>
            <w:r>
              <w:rPr>
                <w:rFonts w:ascii="Arial" w:eastAsia="Arial" w:hAnsi="Arial" w:cs="Arial"/>
                <w:sz w:val="14"/>
              </w:rPr>
              <w:t>[kWh/m²rok]</w:t>
            </w:r>
          </w:p>
        </w:tc>
      </w:tr>
      <w:tr w:rsidR="00930457" w14:paraId="7B920BF5" w14:textId="77777777" w:rsidTr="00930457">
        <w:trPr>
          <w:trHeight w:val="400"/>
        </w:trPr>
        <w:tc>
          <w:tcPr>
            <w:tcW w:w="4428" w:type="dxa"/>
            <w:tcBorders>
              <w:top w:val="single" w:sz="6" w:space="0" w:color="000000"/>
              <w:left w:val="single" w:sz="6" w:space="0" w:color="000000"/>
              <w:bottom w:val="single" w:sz="6" w:space="0" w:color="000000"/>
              <w:right w:val="single" w:sz="6" w:space="0" w:color="000000"/>
            </w:tcBorders>
            <w:vAlign w:val="center"/>
          </w:tcPr>
          <w:p w14:paraId="111787A7" w14:textId="77777777" w:rsidR="00930457" w:rsidRDefault="00930457" w:rsidP="005D6700">
            <w:proofErr w:type="spellStart"/>
            <w:r>
              <w:rPr>
                <w:rFonts w:ascii="Arial" w:eastAsia="Arial" w:hAnsi="Arial" w:cs="Arial"/>
                <w:sz w:val="14"/>
              </w:rPr>
              <w:t>Jedostkowa</w:t>
            </w:r>
            <w:proofErr w:type="spellEnd"/>
            <w:r>
              <w:rPr>
                <w:rFonts w:ascii="Arial" w:eastAsia="Arial" w:hAnsi="Arial" w:cs="Arial"/>
                <w:sz w:val="14"/>
              </w:rPr>
              <w:t xml:space="preserve"> wartość emisji CO</w:t>
            </w:r>
            <w:r>
              <w:rPr>
                <w:rFonts w:ascii="Arial" w:eastAsia="Arial" w:hAnsi="Arial" w:cs="Arial"/>
                <w:sz w:val="8"/>
              </w:rPr>
              <w:t>2</w:t>
            </w:r>
          </w:p>
        </w:tc>
        <w:tc>
          <w:tcPr>
            <w:tcW w:w="2686" w:type="dxa"/>
            <w:tcBorders>
              <w:top w:val="single" w:sz="6" w:space="0" w:color="000000"/>
              <w:left w:val="single" w:sz="6" w:space="0" w:color="000000"/>
              <w:bottom w:val="single" w:sz="6" w:space="0" w:color="000000"/>
              <w:right w:val="single" w:sz="6" w:space="0" w:color="000000"/>
            </w:tcBorders>
            <w:vAlign w:val="center"/>
          </w:tcPr>
          <w:p w14:paraId="4EBBD015" w14:textId="77777777" w:rsidR="00930457" w:rsidRDefault="00930457" w:rsidP="005D6700">
            <w:pPr>
              <w:ind w:left="15"/>
              <w:jc w:val="center"/>
            </w:pPr>
            <w:r>
              <w:rPr>
                <w:rFonts w:ascii="Arial" w:eastAsia="Arial" w:hAnsi="Arial" w:cs="Arial"/>
                <w:b/>
                <w:sz w:val="14"/>
              </w:rPr>
              <w:t xml:space="preserve">0.043 </w:t>
            </w:r>
            <w:r>
              <w:rPr>
                <w:rFonts w:ascii="Arial" w:eastAsia="Arial" w:hAnsi="Arial" w:cs="Arial"/>
                <w:sz w:val="14"/>
              </w:rPr>
              <w:t>[t CO</w:t>
            </w:r>
            <w:r>
              <w:rPr>
                <w:rFonts w:ascii="Arial" w:eastAsia="Arial" w:hAnsi="Arial" w:cs="Arial"/>
                <w:sz w:val="8"/>
              </w:rPr>
              <w:t>2</w:t>
            </w:r>
            <w:r>
              <w:rPr>
                <w:rFonts w:ascii="Arial" w:eastAsia="Arial" w:hAnsi="Arial" w:cs="Arial"/>
                <w:sz w:val="14"/>
              </w:rPr>
              <w:t>/m² rok]</w:t>
            </w:r>
          </w:p>
        </w:tc>
        <w:tc>
          <w:tcPr>
            <w:tcW w:w="2686" w:type="dxa"/>
            <w:tcBorders>
              <w:top w:val="single" w:sz="6" w:space="0" w:color="000000"/>
              <w:left w:val="single" w:sz="6" w:space="0" w:color="000000"/>
              <w:bottom w:val="single" w:sz="6" w:space="0" w:color="000000"/>
              <w:right w:val="single" w:sz="6" w:space="0" w:color="000000"/>
            </w:tcBorders>
            <w:vAlign w:val="center"/>
          </w:tcPr>
          <w:p w14:paraId="162A9B3C" w14:textId="77777777" w:rsidR="00930457" w:rsidRDefault="00930457" w:rsidP="005D6700">
            <w:pPr>
              <w:ind w:left="15"/>
              <w:jc w:val="center"/>
            </w:pPr>
            <w:r>
              <w:rPr>
                <w:rFonts w:ascii="Arial" w:eastAsia="Arial" w:hAnsi="Arial" w:cs="Arial"/>
                <w:b/>
                <w:sz w:val="14"/>
              </w:rPr>
              <w:t xml:space="preserve">0.028 </w:t>
            </w:r>
            <w:r>
              <w:rPr>
                <w:rFonts w:ascii="Arial" w:eastAsia="Arial" w:hAnsi="Arial" w:cs="Arial"/>
                <w:sz w:val="14"/>
              </w:rPr>
              <w:t>[t CO</w:t>
            </w:r>
            <w:r>
              <w:rPr>
                <w:rFonts w:ascii="Arial" w:eastAsia="Arial" w:hAnsi="Arial" w:cs="Arial"/>
                <w:sz w:val="8"/>
              </w:rPr>
              <w:t>2</w:t>
            </w:r>
            <w:r>
              <w:rPr>
                <w:rFonts w:ascii="Arial" w:eastAsia="Arial" w:hAnsi="Arial" w:cs="Arial"/>
                <w:sz w:val="14"/>
              </w:rPr>
              <w:t>/m² rok]</w:t>
            </w:r>
          </w:p>
        </w:tc>
      </w:tr>
      <w:tr w:rsidR="00930457" w14:paraId="62F2C357" w14:textId="77777777" w:rsidTr="00930457">
        <w:trPr>
          <w:trHeight w:val="509"/>
        </w:trPr>
        <w:tc>
          <w:tcPr>
            <w:tcW w:w="4428" w:type="dxa"/>
            <w:tcBorders>
              <w:top w:val="single" w:sz="6" w:space="0" w:color="000000"/>
              <w:left w:val="single" w:sz="6" w:space="0" w:color="000000"/>
              <w:bottom w:val="single" w:sz="6" w:space="0" w:color="000000"/>
              <w:right w:val="single" w:sz="6" w:space="0" w:color="000000"/>
            </w:tcBorders>
          </w:tcPr>
          <w:p w14:paraId="2CE1BAEE" w14:textId="77777777" w:rsidR="00930457" w:rsidRDefault="00930457" w:rsidP="005D6700">
            <w:r>
              <w:rPr>
                <w:rFonts w:ascii="Arial" w:eastAsia="Arial" w:hAnsi="Arial" w:cs="Arial"/>
                <w:sz w:val="14"/>
              </w:rPr>
              <w:t>Udział odnawialnych źródeł energii w rocznym zapotrzebowaniu na energię końcową</w:t>
            </w:r>
          </w:p>
        </w:tc>
        <w:tc>
          <w:tcPr>
            <w:tcW w:w="2686" w:type="dxa"/>
            <w:tcBorders>
              <w:top w:val="single" w:sz="6" w:space="0" w:color="000000"/>
              <w:left w:val="single" w:sz="6" w:space="0" w:color="000000"/>
              <w:bottom w:val="single" w:sz="6" w:space="0" w:color="000000"/>
              <w:right w:val="single" w:sz="6" w:space="0" w:color="000000"/>
            </w:tcBorders>
            <w:vAlign w:val="center"/>
          </w:tcPr>
          <w:p w14:paraId="6ACCF8ED" w14:textId="77777777" w:rsidR="00930457" w:rsidRDefault="00930457" w:rsidP="005D6700">
            <w:pPr>
              <w:ind w:left="15"/>
              <w:jc w:val="center"/>
            </w:pPr>
            <w:r>
              <w:rPr>
                <w:rFonts w:ascii="Arial" w:eastAsia="Arial" w:hAnsi="Arial" w:cs="Arial"/>
                <w:b/>
                <w:sz w:val="14"/>
              </w:rPr>
              <w:t xml:space="preserve">0 </w:t>
            </w:r>
            <w:r>
              <w:rPr>
                <w:rFonts w:ascii="Arial" w:eastAsia="Arial" w:hAnsi="Arial" w:cs="Arial"/>
                <w:sz w:val="14"/>
              </w:rPr>
              <w:t>[%]</w:t>
            </w:r>
          </w:p>
        </w:tc>
        <w:tc>
          <w:tcPr>
            <w:tcW w:w="2686" w:type="dxa"/>
            <w:tcBorders>
              <w:top w:val="single" w:sz="6" w:space="0" w:color="000000"/>
              <w:left w:val="single" w:sz="6" w:space="0" w:color="000000"/>
              <w:bottom w:val="single" w:sz="6" w:space="0" w:color="000000"/>
              <w:right w:val="single" w:sz="6" w:space="0" w:color="000000"/>
            </w:tcBorders>
            <w:vAlign w:val="center"/>
          </w:tcPr>
          <w:p w14:paraId="54768C57" w14:textId="77777777" w:rsidR="00930457" w:rsidRDefault="00930457" w:rsidP="005D6700">
            <w:pPr>
              <w:ind w:left="15"/>
              <w:jc w:val="center"/>
            </w:pPr>
            <w:r>
              <w:rPr>
                <w:rFonts w:ascii="Arial" w:eastAsia="Arial" w:hAnsi="Arial" w:cs="Arial"/>
                <w:b/>
                <w:sz w:val="14"/>
              </w:rPr>
              <w:t xml:space="preserve">65.421 </w:t>
            </w:r>
            <w:r>
              <w:rPr>
                <w:rFonts w:ascii="Arial" w:eastAsia="Arial" w:hAnsi="Arial" w:cs="Arial"/>
                <w:sz w:val="14"/>
              </w:rPr>
              <w:t>[%]</w:t>
            </w:r>
          </w:p>
        </w:tc>
      </w:tr>
    </w:tbl>
    <w:p w14:paraId="6968FA57" w14:textId="77777777" w:rsidR="00172E2F" w:rsidRDefault="00172E2F" w:rsidP="00930457">
      <w:pPr>
        <w:pStyle w:val="Cytat"/>
        <w:spacing w:before="120" w:after="120"/>
        <w:ind w:left="0" w:right="0"/>
        <w:jc w:val="both"/>
        <w:rPr>
          <w:rFonts w:ascii="Arial" w:eastAsia="Arial" w:hAnsi="Arial" w:cs="Arial"/>
          <w:b/>
          <w:sz w:val="20"/>
        </w:rPr>
      </w:pPr>
    </w:p>
    <w:p w14:paraId="4FF84400" w14:textId="77777777" w:rsidR="00172E2F" w:rsidRDefault="00172E2F" w:rsidP="00172E2F">
      <w:pPr>
        <w:spacing w:after="3"/>
        <w:ind w:left="-5" w:hanging="10"/>
      </w:pPr>
      <w:r>
        <w:rPr>
          <w:rFonts w:ascii="Arial" w:eastAsia="Arial" w:hAnsi="Arial" w:cs="Arial"/>
          <w:b/>
          <w:sz w:val="20"/>
        </w:rPr>
        <w:t>Analiza porównawcza systemów zaopatrzenia w energię</w:t>
      </w:r>
    </w:p>
    <w:tbl>
      <w:tblPr>
        <w:tblStyle w:val="TableGrid"/>
        <w:tblW w:w="9000" w:type="dxa"/>
        <w:tblInd w:w="0" w:type="dxa"/>
        <w:tblCellMar>
          <w:top w:w="112" w:type="dxa"/>
          <w:left w:w="100" w:type="dxa"/>
          <w:right w:w="115" w:type="dxa"/>
        </w:tblCellMar>
        <w:tblLook w:val="04A0" w:firstRow="1" w:lastRow="0" w:firstColumn="1" w:lastColumn="0" w:noHBand="0" w:noVBand="1"/>
      </w:tblPr>
      <w:tblGrid>
        <w:gridCol w:w="3122"/>
        <w:gridCol w:w="2939"/>
        <w:gridCol w:w="2939"/>
      </w:tblGrid>
      <w:tr w:rsidR="00172E2F" w14:paraId="4807B91C" w14:textId="77777777" w:rsidTr="005D6700">
        <w:trPr>
          <w:trHeight w:val="400"/>
        </w:trPr>
        <w:tc>
          <w:tcPr>
            <w:tcW w:w="3122" w:type="dxa"/>
            <w:tcBorders>
              <w:top w:val="single" w:sz="6" w:space="0" w:color="000000"/>
              <w:left w:val="single" w:sz="6" w:space="0" w:color="000000"/>
              <w:bottom w:val="single" w:sz="6" w:space="0" w:color="000000"/>
              <w:right w:val="single" w:sz="6" w:space="0" w:color="000000"/>
            </w:tcBorders>
          </w:tcPr>
          <w:p w14:paraId="02558B5F" w14:textId="77777777" w:rsidR="00172E2F" w:rsidRDefault="00172E2F" w:rsidP="005D6700"/>
        </w:tc>
        <w:tc>
          <w:tcPr>
            <w:tcW w:w="2939" w:type="dxa"/>
            <w:tcBorders>
              <w:top w:val="single" w:sz="6" w:space="0" w:color="000000"/>
              <w:left w:val="single" w:sz="6" w:space="0" w:color="000000"/>
              <w:bottom w:val="single" w:sz="6" w:space="0" w:color="000000"/>
              <w:right w:val="single" w:sz="6" w:space="0" w:color="000000"/>
            </w:tcBorders>
            <w:vAlign w:val="center"/>
          </w:tcPr>
          <w:p w14:paraId="26D0670C" w14:textId="77777777" w:rsidR="00172E2F" w:rsidRDefault="00172E2F" w:rsidP="005D6700">
            <w:pPr>
              <w:ind w:left="15"/>
              <w:jc w:val="center"/>
            </w:pPr>
            <w:r>
              <w:rPr>
                <w:rFonts w:ascii="Arial" w:eastAsia="Arial" w:hAnsi="Arial" w:cs="Arial"/>
                <w:b/>
                <w:sz w:val="14"/>
              </w:rPr>
              <w:t>System zaprojektowany</w:t>
            </w:r>
          </w:p>
        </w:tc>
        <w:tc>
          <w:tcPr>
            <w:tcW w:w="2939" w:type="dxa"/>
            <w:tcBorders>
              <w:top w:val="single" w:sz="6" w:space="0" w:color="000000"/>
              <w:left w:val="single" w:sz="6" w:space="0" w:color="000000"/>
              <w:bottom w:val="single" w:sz="6" w:space="0" w:color="000000"/>
              <w:right w:val="single" w:sz="6" w:space="0" w:color="000000"/>
            </w:tcBorders>
            <w:vAlign w:val="center"/>
          </w:tcPr>
          <w:p w14:paraId="240DFF4B" w14:textId="77777777" w:rsidR="00172E2F" w:rsidRDefault="00172E2F" w:rsidP="005D6700">
            <w:pPr>
              <w:ind w:left="15"/>
              <w:jc w:val="center"/>
            </w:pPr>
            <w:r>
              <w:rPr>
                <w:rFonts w:ascii="Arial" w:eastAsia="Arial" w:hAnsi="Arial" w:cs="Arial"/>
                <w:b/>
                <w:sz w:val="14"/>
              </w:rPr>
              <w:t>System alternatywny</w:t>
            </w:r>
          </w:p>
        </w:tc>
      </w:tr>
      <w:tr w:rsidR="00172E2F" w14:paraId="121724DD" w14:textId="77777777" w:rsidTr="005D6700">
        <w:trPr>
          <w:trHeight w:val="400"/>
        </w:trPr>
        <w:tc>
          <w:tcPr>
            <w:tcW w:w="3122" w:type="dxa"/>
            <w:tcBorders>
              <w:top w:val="single" w:sz="6" w:space="0" w:color="000000"/>
              <w:left w:val="single" w:sz="6" w:space="0" w:color="000000"/>
              <w:bottom w:val="single" w:sz="6" w:space="0" w:color="000000"/>
              <w:right w:val="single" w:sz="6" w:space="0" w:color="000000"/>
            </w:tcBorders>
            <w:vAlign w:val="center"/>
          </w:tcPr>
          <w:p w14:paraId="6B555158" w14:textId="77777777" w:rsidR="00172E2F" w:rsidRDefault="00172E2F" w:rsidP="005D6700">
            <w:r>
              <w:rPr>
                <w:rFonts w:ascii="Arial" w:eastAsia="Arial" w:hAnsi="Arial" w:cs="Arial"/>
                <w:sz w:val="16"/>
              </w:rPr>
              <w:t>Koszty inwestycyjne [PLN]</w:t>
            </w:r>
          </w:p>
        </w:tc>
        <w:tc>
          <w:tcPr>
            <w:tcW w:w="2939" w:type="dxa"/>
            <w:tcBorders>
              <w:top w:val="single" w:sz="6" w:space="0" w:color="000000"/>
              <w:left w:val="single" w:sz="6" w:space="0" w:color="000000"/>
              <w:bottom w:val="single" w:sz="6" w:space="0" w:color="000000"/>
              <w:right w:val="single" w:sz="6" w:space="0" w:color="000000"/>
            </w:tcBorders>
            <w:vAlign w:val="center"/>
          </w:tcPr>
          <w:p w14:paraId="431E8592" w14:textId="77777777" w:rsidR="00172E2F" w:rsidRDefault="00172E2F" w:rsidP="005D6700">
            <w:pPr>
              <w:ind w:left="15"/>
              <w:jc w:val="center"/>
            </w:pPr>
            <w:r>
              <w:rPr>
                <w:rFonts w:ascii="Arial" w:eastAsia="Arial" w:hAnsi="Arial" w:cs="Arial"/>
                <w:sz w:val="16"/>
              </w:rPr>
              <w:t>b.d.</w:t>
            </w:r>
          </w:p>
        </w:tc>
        <w:tc>
          <w:tcPr>
            <w:tcW w:w="2939" w:type="dxa"/>
            <w:tcBorders>
              <w:top w:val="single" w:sz="6" w:space="0" w:color="000000"/>
              <w:left w:val="single" w:sz="6" w:space="0" w:color="000000"/>
              <w:bottom w:val="single" w:sz="6" w:space="0" w:color="000000"/>
              <w:right w:val="single" w:sz="6" w:space="0" w:color="000000"/>
            </w:tcBorders>
            <w:vAlign w:val="center"/>
          </w:tcPr>
          <w:p w14:paraId="04F6FB66" w14:textId="77777777" w:rsidR="00172E2F" w:rsidRDefault="00172E2F" w:rsidP="005D6700">
            <w:pPr>
              <w:ind w:left="15"/>
              <w:jc w:val="center"/>
            </w:pPr>
            <w:r>
              <w:rPr>
                <w:rFonts w:ascii="Arial" w:eastAsia="Arial" w:hAnsi="Arial" w:cs="Arial"/>
                <w:sz w:val="16"/>
              </w:rPr>
              <w:t>1000</w:t>
            </w:r>
          </w:p>
        </w:tc>
      </w:tr>
      <w:tr w:rsidR="00172E2F" w14:paraId="5ED7B0F6" w14:textId="77777777" w:rsidTr="005D6700">
        <w:trPr>
          <w:trHeight w:val="554"/>
        </w:trPr>
        <w:tc>
          <w:tcPr>
            <w:tcW w:w="3122" w:type="dxa"/>
            <w:tcBorders>
              <w:top w:val="single" w:sz="6" w:space="0" w:color="000000"/>
              <w:left w:val="single" w:sz="6" w:space="0" w:color="000000"/>
              <w:bottom w:val="single" w:sz="6" w:space="0" w:color="000000"/>
              <w:right w:val="single" w:sz="6" w:space="0" w:color="000000"/>
            </w:tcBorders>
          </w:tcPr>
          <w:p w14:paraId="1CEDFD97" w14:textId="77777777" w:rsidR="00172E2F" w:rsidRDefault="00172E2F" w:rsidP="005D6700">
            <w:pPr>
              <w:ind w:right="71"/>
            </w:pPr>
            <w:r>
              <w:rPr>
                <w:rFonts w:ascii="Arial" w:eastAsia="Arial" w:hAnsi="Arial" w:cs="Arial"/>
                <w:sz w:val="16"/>
              </w:rPr>
              <w:t>Roczne Koszty eksploatacyjne [PLN/rok]</w:t>
            </w:r>
          </w:p>
        </w:tc>
        <w:tc>
          <w:tcPr>
            <w:tcW w:w="2939" w:type="dxa"/>
            <w:tcBorders>
              <w:top w:val="single" w:sz="6" w:space="0" w:color="000000"/>
              <w:left w:val="single" w:sz="6" w:space="0" w:color="000000"/>
              <w:bottom w:val="single" w:sz="6" w:space="0" w:color="000000"/>
              <w:right w:val="single" w:sz="6" w:space="0" w:color="000000"/>
            </w:tcBorders>
            <w:vAlign w:val="center"/>
          </w:tcPr>
          <w:p w14:paraId="71265262" w14:textId="77777777" w:rsidR="00172E2F" w:rsidRDefault="00172E2F" w:rsidP="005D6700">
            <w:pPr>
              <w:ind w:left="15"/>
              <w:jc w:val="center"/>
            </w:pPr>
            <w:r>
              <w:rPr>
                <w:rFonts w:ascii="Arial" w:eastAsia="Arial" w:hAnsi="Arial" w:cs="Arial"/>
                <w:sz w:val="16"/>
              </w:rPr>
              <w:t>28720.9</w:t>
            </w:r>
          </w:p>
        </w:tc>
        <w:tc>
          <w:tcPr>
            <w:tcW w:w="2939" w:type="dxa"/>
            <w:tcBorders>
              <w:top w:val="single" w:sz="6" w:space="0" w:color="000000"/>
              <w:left w:val="single" w:sz="6" w:space="0" w:color="000000"/>
              <w:bottom w:val="single" w:sz="6" w:space="0" w:color="000000"/>
              <w:right w:val="single" w:sz="6" w:space="0" w:color="000000"/>
            </w:tcBorders>
            <w:vAlign w:val="center"/>
          </w:tcPr>
          <w:p w14:paraId="66337335" w14:textId="77777777" w:rsidR="00172E2F" w:rsidRDefault="00172E2F" w:rsidP="005D6700">
            <w:pPr>
              <w:ind w:left="15"/>
              <w:jc w:val="center"/>
            </w:pPr>
            <w:r>
              <w:rPr>
                <w:rFonts w:ascii="Arial" w:eastAsia="Arial" w:hAnsi="Arial" w:cs="Arial"/>
                <w:sz w:val="16"/>
              </w:rPr>
              <w:t>32960.7</w:t>
            </w:r>
          </w:p>
        </w:tc>
      </w:tr>
      <w:tr w:rsidR="00172E2F" w14:paraId="03F4D852" w14:textId="77777777" w:rsidTr="005D6700">
        <w:trPr>
          <w:trHeight w:val="400"/>
        </w:trPr>
        <w:tc>
          <w:tcPr>
            <w:tcW w:w="3122" w:type="dxa"/>
            <w:tcBorders>
              <w:top w:val="single" w:sz="6" w:space="0" w:color="000000"/>
              <w:left w:val="single" w:sz="6" w:space="0" w:color="000000"/>
              <w:bottom w:val="single" w:sz="6" w:space="0" w:color="000000"/>
              <w:right w:val="single" w:sz="6" w:space="0" w:color="000000"/>
            </w:tcBorders>
            <w:vAlign w:val="center"/>
          </w:tcPr>
          <w:p w14:paraId="13ACBF1D" w14:textId="77777777" w:rsidR="00172E2F" w:rsidRDefault="00172E2F" w:rsidP="005D6700">
            <w:r>
              <w:rPr>
                <w:rFonts w:ascii="Arial" w:eastAsia="Arial" w:hAnsi="Arial" w:cs="Arial"/>
                <w:sz w:val="16"/>
              </w:rPr>
              <w:t>EP [kWh/m²rok]</w:t>
            </w:r>
          </w:p>
        </w:tc>
        <w:tc>
          <w:tcPr>
            <w:tcW w:w="2939" w:type="dxa"/>
            <w:tcBorders>
              <w:top w:val="single" w:sz="6" w:space="0" w:color="000000"/>
              <w:left w:val="single" w:sz="6" w:space="0" w:color="000000"/>
              <w:bottom w:val="single" w:sz="6" w:space="0" w:color="000000"/>
              <w:right w:val="single" w:sz="6" w:space="0" w:color="000000"/>
            </w:tcBorders>
            <w:vAlign w:val="center"/>
          </w:tcPr>
          <w:p w14:paraId="652C64AB" w14:textId="77777777" w:rsidR="00172E2F" w:rsidRDefault="00172E2F" w:rsidP="005D6700">
            <w:pPr>
              <w:ind w:left="15"/>
              <w:jc w:val="center"/>
            </w:pPr>
            <w:r>
              <w:rPr>
                <w:rFonts w:ascii="Arial" w:eastAsia="Arial" w:hAnsi="Arial" w:cs="Arial"/>
                <w:sz w:val="16"/>
              </w:rPr>
              <w:t>202.28</w:t>
            </w:r>
          </w:p>
        </w:tc>
        <w:tc>
          <w:tcPr>
            <w:tcW w:w="2939" w:type="dxa"/>
            <w:tcBorders>
              <w:top w:val="single" w:sz="6" w:space="0" w:color="000000"/>
              <w:left w:val="single" w:sz="6" w:space="0" w:color="000000"/>
              <w:bottom w:val="single" w:sz="6" w:space="0" w:color="000000"/>
              <w:right w:val="single" w:sz="6" w:space="0" w:color="000000"/>
            </w:tcBorders>
            <w:vAlign w:val="center"/>
          </w:tcPr>
          <w:p w14:paraId="731EE99B" w14:textId="77777777" w:rsidR="00172E2F" w:rsidRDefault="00172E2F" w:rsidP="005D6700">
            <w:pPr>
              <w:ind w:left="15"/>
              <w:jc w:val="center"/>
            </w:pPr>
            <w:r>
              <w:rPr>
                <w:rFonts w:ascii="Arial" w:eastAsia="Arial" w:hAnsi="Arial" w:cs="Arial"/>
                <w:sz w:val="16"/>
              </w:rPr>
              <w:t>222.44</w:t>
            </w:r>
          </w:p>
        </w:tc>
      </w:tr>
      <w:tr w:rsidR="00172E2F" w14:paraId="62080A6D" w14:textId="77777777" w:rsidTr="005D6700">
        <w:trPr>
          <w:trHeight w:val="400"/>
        </w:trPr>
        <w:tc>
          <w:tcPr>
            <w:tcW w:w="3122" w:type="dxa"/>
            <w:tcBorders>
              <w:top w:val="single" w:sz="6" w:space="0" w:color="000000"/>
              <w:left w:val="single" w:sz="6" w:space="0" w:color="000000"/>
              <w:bottom w:val="single" w:sz="6" w:space="0" w:color="000000"/>
              <w:right w:val="single" w:sz="6" w:space="0" w:color="000000"/>
            </w:tcBorders>
            <w:vAlign w:val="center"/>
          </w:tcPr>
          <w:p w14:paraId="631B82C0" w14:textId="77777777" w:rsidR="00172E2F" w:rsidRDefault="00172E2F" w:rsidP="005D6700">
            <w:r>
              <w:rPr>
                <w:rFonts w:ascii="Arial" w:eastAsia="Arial" w:hAnsi="Arial" w:cs="Arial"/>
                <w:sz w:val="16"/>
              </w:rPr>
              <w:t>Wybrany system</w:t>
            </w:r>
          </w:p>
        </w:tc>
        <w:tc>
          <w:tcPr>
            <w:tcW w:w="2939" w:type="dxa"/>
            <w:tcBorders>
              <w:top w:val="single" w:sz="6" w:space="0" w:color="000000"/>
              <w:left w:val="single" w:sz="6" w:space="0" w:color="000000"/>
              <w:bottom w:val="single" w:sz="6" w:space="0" w:color="000000"/>
              <w:right w:val="single" w:sz="6" w:space="0" w:color="000000"/>
            </w:tcBorders>
            <w:vAlign w:val="center"/>
          </w:tcPr>
          <w:p w14:paraId="3173EC19" w14:textId="77777777" w:rsidR="00172E2F" w:rsidRDefault="00172E2F" w:rsidP="005D6700">
            <w:pPr>
              <w:ind w:left="15"/>
              <w:jc w:val="center"/>
            </w:pPr>
            <w:r>
              <w:rPr>
                <w:rFonts w:ascii="Arial" w:eastAsia="Arial" w:hAnsi="Arial" w:cs="Arial"/>
                <w:sz w:val="16"/>
              </w:rPr>
              <w:t>TAK</w:t>
            </w:r>
          </w:p>
        </w:tc>
        <w:tc>
          <w:tcPr>
            <w:tcW w:w="2939" w:type="dxa"/>
            <w:tcBorders>
              <w:top w:val="single" w:sz="6" w:space="0" w:color="000000"/>
              <w:left w:val="single" w:sz="6" w:space="0" w:color="000000"/>
              <w:bottom w:val="single" w:sz="6" w:space="0" w:color="000000"/>
              <w:right w:val="single" w:sz="6" w:space="0" w:color="000000"/>
            </w:tcBorders>
            <w:vAlign w:val="center"/>
          </w:tcPr>
          <w:p w14:paraId="47354795" w14:textId="77777777" w:rsidR="00172E2F" w:rsidRDefault="00172E2F" w:rsidP="005D6700">
            <w:pPr>
              <w:ind w:left="15"/>
              <w:jc w:val="center"/>
            </w:pPr>
            <w:r>
              <w:rPr>
                <w:rFonts w:ascii="Arial" w:eastAsia="Arial" w:hAnsi="Arial" w:cs="Arial"/>
                <w:sz w:val="16"/>
              </w:rPr>
              <w:t>NIE</w:t>
            </w:r>
          </w:p>
        </w:tc>
      </w:tr>
      <w:tr w:rsidR="00172E2F" w14:paraId="41665E25" w14:textId="77777777" w:rsidTr="005D6700">
        <w:trPr>
          <w:trHeight w:val="400"/>
        </w:trPr>
        <w:tc>
          <w:tcPr>
            <w:tcW w:w="3122" w:type="dxa"/>
            <w:tcBorders>
              <w:top w:val="single" w:sz="6" w:space="0" w:color="000000"/>
              <w:left w:val="single" w:sz="6" w:space="0" w:color="000000"/>
              <w:bottom w:val="single" w:sz="6" w:space="0" w:color="000000"/>
              <w:right w:val="single" w:sz="6" w:space="0" w:color="000000"/>
            </w:tcBorders>
            <w:vAlign w:val="center"/>
          </w:tcPr>
          <w:p w14:paraId="6984D5A1" w14:textId="77777777" w:rsidR="00172E2F" w:rsidRDefault="00172E2F" w:rsidP="005D6700">
            <w:r>
              <w:rPr>
                <w:rFonts w:ascii="Arial" w:eastAsia="Arial" w:hAnsi="Arial" w:cs="Arial"/>
                <w:sz w:val="16"/>
              </w:rPr>
              <w:t>Uzasadnienie</w:t>
            </w:r>
          </w:p>
        </w:tc>
        <w:tc>
          <w:tcPr>
            <w:tcW w:w="2939" w:type="dxa"/>
            <w:tcBorders>
              <w:top w:val="single" w:sz="6" w:space="0" w:color="000000"/>
              <w:left w:val="single" w:sz="6" w:space="0" w:color="000000"/>
              <w:bottom w:val="single" w:sz="6" w:space="0" w:color="000000"/>
              <w:right w:val="nil"/>
            </w:tcBorders>
          </w:tcPr>
          <w:p w14:paraId="2804801E" w14:textId="77777777" w:rsidR="00172E2F" w:rsidRDefault="00172E2F" w:rsidP="005D6700"/>
        </w:tc>
        <w:tc>
          <w:tcPr>
            <w:tcW w:w="2939" w:type="dxa"/>
            <w:tcBorders>
              <w:top w:val="single" w:sz="6" w:space="0" w:color="000000"/>
              <w:left w:val="nil"/>
              <w:bottom w:val="single" w:sz="6" w:space="0" w:color="000000"/>
              <w:right w:val="single" w:sz="6" w:space="0" w:color="000000"/>
            </w:tcBorders>
          </w:tcPr>
          <w:p w14:paraId="4FB3D7B0" w14:textId="77777777" w:rsidR="00172E2F" w:rsidRDefault="00172E2F" w:rsidP="005D6700"/>
        </w:tc>
      </w:tr>
    </w:tbl>
    <w:p w14:paraId="0F3677CD" w14:textId="77777777" w:rsidR="00172E2F" w:rsidRDefault="00172E2F" w:rsidP="00172E2F">
      <w:pPr>
        <w:tabs>
          <w:tab w:val="center" w:pos="3898"/>
        </w:tabs>
        <w:ind w:left="-15"/>
      </w:pPr>
      <w:r>
        <w:rPr>
          <w:rFonts w:ascii="Arial" w:eastAsia="Arial" w:hAnsi="Arial" w:cs="Arial"/>
          <w:sz w:val="18"/>
        </w:rPr>
        <w:t>Roczne koszty eksploatacyjne</w:t>
      </w:r>
      <w:r>
        <w:rPr>
          <w:rFonts w:ascii="Arial" w:eastAsia="Arial" w:hAnsi="Arial" w:cs="Arial"/>
          <w:sz w:val="18"/>
        </w:rPr>
        <w:tab/>
      </w:r>
      <w:r>
        <w:rPr>
          <w:rFonts w:ascii="Arial" w:eastAsia="Arial" w:hAnsi="Arial" w:cs="Arial"/>
          <w:sz w:val="20"/>
        </w:rPr>
        <w:t>EP [kWh/m²rok]</w:t>
      </w:r>
    </w:p>
    <w:p w14:paraId="379EBC74" w14:textId="77777777" w:rsidR="00172E2F" w:rsidRDefault="00172E2F" w:rsidP="00172E2F">
      <w:pPr>
        <w:ind w:left="-5" w:hanging="10"/>
      </w:pPr>
      <w:r>
        <w:rPr>
          <w:rFonts w:ascii="Arial" w:eastAsia="Arial" w:hAnsi="Arial" w:cs="Arial"/>
          <w:sz w:val="18"/>
        </w:rPr>
        <w:t>[PLN/rok]</w:t>
      </w:r>
    </w:p>
    <w:p w14:paraId="5FB084D5" w14:textId="77777777" w:rsidR="00172E2F" w:rsidRDefault="00172E2F" w:rsidP="00172E2F">
      <w:pPr>
        <w:pStyle w:val="Cytat"/>
        <w:spacing w:before="120" w:after="120"/>
        <w:ind w:right="0"/>
        <w:jc w:val="both"/>
        <w:rPr>
          <w:rFonts w:ascii="Arial Narrow" w:hAnsi="Arial Narrow"/>
          <w:b/>
          <w:highlight w:val="yellow"/>
        </w:rPr>
      </w:pPr>
      <w:r>
        <w:rPr>
          <w:noProof/>
        </w:rPr>
        <mc:AlternateContent>
          <mc:Choice Requires="wpg">
            <w:drawing>
              <wp:inline distT="0" distB="0" distL="0" distR="0" wp14:anchorId="6C37D2FC" wp14:editId="34A5FA1E">
                <wp:extent cx="3460572" cy="1666672"/>
                <wp:effectExtent l="0" t="0" r="0" b="0"/>
                <wp:docPr id="1254819170" name="Group 27871"/>
                <wp:cNvGraphicFramePr/>
                <a:graphic xmlns:a="http://schemas.openxmlformats.org/drawingml/2006/main">
                  <a:graphicData uri="http://schemas.microsoft.com/office/word/2010/wordprocessingGroup">
                    <wpg:wgp>
                      <wpg:cNvGrpSpPr/>
                      <wpg:grpSpPr>
                        <a:xfrm>
                          <a:off x="0" y="0"/>
                          <a:ext cx="3460572" cy="1666672"/>
                          <a:chOff x="0" y="0"/>
                          <a:chExt cx="3460572" cy="1666672"/>
                        </a:xfrm>
                      </wpg:grpSpPr>
                      <pic:pic xmlns:pic="http://schemas.openxmlformats.org/drawingml/2006/picture">
                        <pic:nvPicPr>
                          <pic:cNvPr id="1402040514" name="Picture 1685"/>
                          <pic:cNvPicPr/>
                        </pic:nvPicPr>
                        <pic:blipFill>
                          <a:blip r:embed="rId31"/>
                          <a:stretch>
                            <a:fillRect/>
                          </a:stretch>
                        </pic:blipFill>
                        <pic:spPr>
                          <a:xfrm>
                            <a:off x="0" y="0"/>
                            <a:ext cx="1428572" cy="1666672"/>
                          </a:xfrm>
                          <a:prstGeom prst="rect">
                            <a:avLst/>
                          </a:prstGeom>
                        </pic:spPr>
                      </pic:pic>
                      <pic:pic xmlns:pic="http://schemas.openxmlformats.org/drawingml/2006/picture">
                        <pic:nvPicPr>
                          <pic:cNvPr id="1819349335" name="Picture 1688"/>
                          <pic:cNvPicPr/>
                        </pic:nvPicPr>
                        <pic:blipFill>
                          <a:blip r:embed="rId32"/>
                          <a:stretch>
                            <a:fillRect/>
                          </a:stretch>
                        </pic:blipFill>
                        <pic:spPr>
                          <a:xfrm>
                            <a:off x="2032000" y="0"/>
                            <a:ext cx="1428572" cy="1666672"/>
                          </a:xfrm>
                          <a:prstGeom prst="rect">
                            <a:avLst/>
                          </a:prstGeom>
                        </pic:spPr>
                      </pic:pic>
                    </wpg:wgp>
                  </a:graphicData>
                </a:graphic>
              </wp:inline>
            </w:drawing>
          </mc:Choice>
          <mc:Fallback>
            <w:pict>
              <v:group w14:anchorId="498CC1BD" id="Group 27871" o:spid="_x0000_s1026" style="width:272.5pt;height:131.25pt;mso-position-horizontal-relative:char;mso-position-vertical-relative:line" coordsize="34605,1666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">
                <v:shape id="Picture 1685" o:spid="_x0000_s1027" type="#_x0000_t75" style="position:absolute;width:14285;height:166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">
                  <v:imagedata r:id="rId33" o:title=""/>
                </v:shape>
                <v:shape id="Picture 1688" o:spid="_x0000_s1028" type="#_x0000_t75" style="position:absolute;left:20320;width:14285;height:166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">
                  <v:imagedata r:id="rId34" o:title=""/>
                </v:shape>
                <w10:anchorlock/>
              </v:group>
            </w:pict>
          </mc:Fallback>
        </mc:AlternateContent>
      </w:r>
    </w:p>
    <w:p w14:paraId="696E852F" w14:textId="77777777" w:rsidR="00172E2F" w:rsidRDefault="00172E2F" w:rsidP="00930457">
      <w:pPr>
        <w:pStyle w:val="Cytat"/>
        <w:spacing w:before="120" w:after="120"/>
        <w:ind w:left="0" w:right="0"/>
        <w:jc w:val="both"/>
        <w:rPr>
          <w:rFonts w:ascii="Arial" w:eastAsia="Arial" w:hAnsi="Arial" w:cs="Arial"/>
          <w:b/>
          <w:sz w:val="20"/>
        </w:rPr>
      </w:pPr>
    </w:p>
    <w:p w14:paraId="31B5829D" w14:textId="7A10969A" w:rsidR="00930457" w:rsidRDefault="00930457" w:rsidP="00930457">
      <w:pPr>
        <w:pStyle w:val="Cytat"/>
        <w:spacing w:before="120" w:after="120"/>
        <w:ind w:left="0" w:right="0"/>
        <w:jc w:val="both"/>
        <w:rPr>
          <w:rFonts w:ascii="Arial Narrow" w:hAnsi="Arial Narrow"/>
          <w:b/>
          <w:highlight w:val="yellow"/>
        </w:rPr>
      </w:pPr>
      <w:r>
        <w:rPr>
          <w:rFonts w:ascii="Arial" w:eastAsia="Arial" w:hAnsi="Arial" w:cs="Arial"/>
          <w:b/>
          <w:sz w:val="20"/>
        </w:rPr>
        <w:t>Roczne zapotrzebowanie na energię użytkową</w:t>
      </w:r>
    </w:p>
    <w:tbl>
      <w:tblPr>
        <w:tblStyle w:val="TableGrid"/>
        <w:tblW w:w="9800" w:type="dxa"/>
        <w:tblInd w:w="0" w:type="dxa"/>
        <w:tblCellMar>
          <w:left w:w="100" w:type="dxa"/>
          <w:right w:w="115" w:type="dxa"/>
        </w:tblCellMar>
        <w:tblLook w:val="04A0" w:firstRow="1" w:lastRow="0" w:firstColumn="1" w:lastColumn="0" w:noHBand="0" w:noVBand="1"/>
      </w:tblPr>
      <w:tblGrid>
        <w:gridCol w:w="7350"/>
        <w:gridCol w:w="2450"/>
      </w:tblGrid>
      <w:tr w:rsidR="00930457" w14:paraId="5C650D97" w14:textId="77777777" w:rsidTr="005D6700">
        <w:trPr>
          <w:trHeight w:val="400"/>
        </w:trPr>
        <w:tc>
          <w:tcPr>
            <w:tcW w:w="7350" w:type="dxa"/>
            <w:tcBorders>
              <w:top w:val="single" w:sz="6" w:space="0" w:color="000000"/>
              <w:left w:val="single" w:sz="6" w:space="0" w:color="000000"/>
              <w:bottom w:val="single" w:sz="6" w:space="0" w:color="000000"/>
              <w:right w:val="single" w:sz="6" w:space="0" w:color="000000"/>
            </w:tcBorders>
            <w:vAlign w:val="center"/>
          </w:tcPr>
          <w:p w14:paraId="68FCCBC8" w14:textId="77777777" w:rsidR="00930457" w:rsidRDefault="00930457" w:rsidP="005D6700">
            <w:r>
              <w:rPr>
                <w:rFonts w:ascii="Arial" w:eastAsia="Arial" w:hAnsi="Arial" w:cs="Arial"/>
                <w:sz w:val="14"/>
              </w:rPr>
              <w:t>Roczne zapotrzebowanie na energię użytkową na potrzeby ogrzewania i wentylacji Q</w:t>
            </w:r>
            <w:r>
              <w:rPr>
                <w:rFonts w:ascii="Arial" w:eastAsia="Arial" w:hAnsi="Arial" w:cs="Arial"/>
                <w:sz w:val="10"/>
              </w:rPr>
              <w:t>H+W</w:t>
            </w:r>
          </w:p>
        </w:tc>
        <w:tc>
          <w:tcPr>
            <w:tcW w:w="2450" w:type="dxa"/>
            <w:tcBorders>
              <w:top w:val="single" w:sz="6" w:space="0" w:color="000000"/>
              <w:left w:val="single" w:sz="6" w:space="0" w:color="000000"/>
              <w:bottom w:val="single" w:sz="6" w:space="0" w:color="000000"/>
              <w:right w:val="single" w:sz="6" w:space="0" w:color="000000"/>
            </w:tcBorders>
            <w:vAlign w:val="center"/>
          </w:tcPr>
          <w:p w14:paraId="4522A01B" w14:textId="77777777" w:rsidR="00930457" w:rsidRDefault="00930457" w:rsidP="005D6700">
            <w:pPr>
              <w:ind w:left="15"/>
              <w:jc w:val="center"/>
            </w:pPr>
            <w:r>
              <w:rPr>
                <w:rFonts w:ascii="Arial" w:eastAsia="Arial" w:hAnsi="Arial" w:cs="Arial"/>
                <w:sz w:val="14"/>
              </w:rPr>
              <w:t>84606.58 [kWh/rok]</w:t>
            </w:r>
          </w:p>
        </w:tc>
      </w:tr>
      <w:tr w:rsidR="00930457" w14:paraId="5DFB3D56" w14:textId="77777777" w:rsidTr="005D6700">
        <w:trPr>
          <w:trHeight w:val="400"/>
        </w:trPr>
        <w:tc>
          <w:tcPr>
            <w:tcW w:w="7350" w:type="dxa"/>
            <w:tcBorders>
              <w:top w:val="single" w:sz="6" w:space="0" w:color="000000"/>
              <w:left w:val="single" w:sz="6" w:space="0" w:color="000000"/>
              <w:bottom w:val="single" w:sz="6" w:space="0" w:color="000000"/>
              <w:right w:val="single" w:sz="6" w:space="0" w:color="000000"/>
            </w:tcBorders>
            <w:vAlign w:val="center"/>
          </w:tcPr>
          <w:p w14:paraId="2BC73545" w14:textId="77777777" w:rsidR="00930457" w:rsidRDefault="00930457" w:rsidP="005D6700">
            <w:r>
              <w:rPr>
                <w:rFonts w:ascii="Arial" w:eastAsia="Arial" w:hAnsi="Arial" w:cs="Arial"/>
                <w:sz w:val="14"/>
              </w:rPr>
              <w:t xml:space="preserve">Roczne zapotrzebowanie na energię użytkową do </w:t>
            </w:r>
            <w:proofErr w:type="spellStart"/>
            <w:r>
              <w:rPr>
                <w:rFonts w:ascii="Arial" w:eastAsia="Arial" w:hAnsi="Arial" w:cs="Arial"/>
                <w:sz w:val="14"/>
              </w:rPr>
              <w:t>przygotwania</w:t>
            </w:r>
            <w:proofErr w:type="spellEnd"/>
            <w:r>
              <w:rPr>
                <w:rFonts w:ascii="Arial" w:eastAsia="Arial" w:hAnsi="Arial" w:cs="Arial"/>
                <w:sz w:val="14"/>
              </w:rPr>
              <w:t xml:space="preserve"> ciepłej wody użytkowej Q</w:t>
            </w:r>
            <w:r>
              <w:rPr>
                <w:rFonts w:ascii="Arial" w:eastAsia="Arial" w:hAnsi="Arial" w:cs="Arial"/>
                <w:sz w:val="10"/>
              </w:rPr>
              <w:t>CWU</w:t>
            </w:r>
          </w:p>
        </w:tc>
        <w:tc>
          <w:tcPr>
            <w:tcW w:w="2450" w:type="dxa"/>
            <w:tcBorders>
              <w:top w:val="single" w:sz="6" w:space="0" w:color="000000"/>
              <w:left w:val="single" w:sz="6" w:space="0" w:color="000000"/>
              <w:bottom w:val="single" w:sz="6" w:space="0" w:color="000000"/>
              <w:right w:val="single" w:sz="6" w:space="0" w:color="000000"/>
            </w:tcBorders>
            <w:vAlign w:val="center"/>
          </w:tcPr>
          <w:p w14:paraId="145362A0" w14:textId="77777777" w:rsidR="00930457" w:rsidRDefault="00930457" w:rsidP="005D6700">
            <w:pPr>
              <w:ind w:left="15"/>
              <w:jc w:val="center"/>
            </w:pPr>
            <w:r>
              <w:rPr>
                <w:rFonts w:ascii="Arial" w:eastAsia="Arial" w:hAnsi="Arial" w:cs="Arial"/>
                <w:sz w:val="14"/>
              </w:rPr>
              <w:t>9885.61 [kWh/rok]</w:t>
            </w:r>
          </w:p>
        </w:tc>
      </w:tr>
      <w:tr w:rsidR="00930457" w14:paraId="741D05D3" w14:textId="77777777" w:rsidTr="005D6700">
        <w:trPr>
          <w:trHeight w:val="400"/>
        </w:trPr>
        <w:tc>
          <w:tcPr>
            <w:tcW w:w="7350" w:type="dxa"/>
            <w:tcBorders>
              <w:top w:val="single" w:sz="6" w:space="0" w:color="000000"/>
              <w:left w:val="single" w:sz="6" w:space="0" w:color="000000"/>
              <w:bottom w:val="single" w:sz="6" w:space="0" w:color="000000"/>
              <w:right w:val="single" w:sz="6" w:space="0" w:color="000000"/>
            </w:tcBorders>
            <w:vAlign w:val="center"/>
          </w:tcPr>
          <w:p w14:paraId="0A6CE257" w14:textId="77777777" w:rsidR="00930457" w:rsidRDefault="00930457" w:rsidP="005D6700">
            <w:r>
              <w:rPr>
                <w:rFonts w:ascii="Arial" w:eastAsia="Arial" w:hAnsi="Arial" w:cs="Arial"/>
                <w:sz w:val="14"/>
              </w:rPr>
              <w:t xml:space="preserve">Roczne zapotrzebowanie na energię użytkową na potrzeby chłodzenia </w:t>
            </w:r>
            <w:proofErr w:type="spellStart"/>
            <w:r>
              <w:rPr>
                <w:rFonts w:ascii="Arial" w:eastAsia="Arial" w:hAnsi="Arial" w:cs="Arial"/>
                <w:sz w:val="14"/>
              </w:rPr>
              <w:t>chłodzenia</w:t>
            </w:r>
            <w:proofErr w:type="spellEnd"/>
            <w:r>
              <w:rPr>
                <w:rFonts w:ascii="Arial" w:eastAsia="Arial" w:hAnsi="Arial" w:cs="Arial"/>
                <w:sz w:val="14"/>
              </w:rPr>
              <w:t xml:space="preserve"> Q</w:t>
            </w:r>
            <w:r>
              <w:rPr>
                <w:rFonts w:ascii="Arial" w:eastAsia="Arial" w:hAnsi="Arial" w:cs="Arial"/>
                <w:sz w:val="10"/>
              </w:rPr>
              <w:t>C</w:t>
            </w:r>
          </w:p>
        </w:tc>
        <w:tc>
          <w:tcPr>
            <w:tcW w:w="2450" w:type="dxa"/>
            <w:tcBorders>
              <w:top w:val="single" w:sz="6" w:space="0" w:color="000000"/>
              <w:left w:val="single" w:sz="6" w:space="0" w:color="000000"/>
              <w:bottom w:val="single" w:sz="6" w:space="0" w:color="000000"/>
              <w:right w:val="single" w:sz="6" w:space="0" w:color="000000"/>
            </w:tcBorders>
            <w:vAlign w:val="center"/>
          </w:tcPr>
          <w:p w14:paraId="0E33CBC5" w14:textId="77777777" w:rsidR="00930457" w:rsidRDefault="00930457" w:rsidP="005D6700">
            <w:pPr>
              <w:ind w:left="15"/>
              <w:jc w:val="center"/>
            </w:pPr>
            <w:r>
              <w:rPr>
                <w:rFonts w:ascii="Arial" w:eastAsia="Arial" w:hAnsi="Arial" w:cs="Arial"/>
                <w:sz w:val="14"/>
              </w:rPr>
              <w:t>0 [kWh/rok]</w:t>
            </w:r>
          </w:p>
        </w:tc>
      </w:tr>
      <w:tr w:rsidR="00930457" w14:paraId="107710DE" w14:textId="77777777" w:rsidTr="005D6700">
        <w:trPr>
          <w:trHeight w:val="400"/>
        </w:trPr>
        <w:tc>
          <w:tcPr>
            <w:tcW w:w="7350" w:type="dxa"/>
            <w:tcBorders>
              <w:top w:val="single" w:sz="6" w:space="0" w:color="000000"/>
              <w:left w:val="single" w:sz="6" w:space="0" w:color="000000"/>
              <w:bottom w:val="single" w:sz="6" w:space="0" w:color="000000"/>
              <w:right w:val="single" w:sz="6" w:space="0" w:color="000000"/>
            </w:tcBorders>
            <w:vAlign w:val="center"/>
          </w:tcPr>
          <w:p w14:paraId="187577E0" w14:textId="77777777" w:rsidR="00930457" w:rsidRDefault="00930457" w:rsidP="005D6700">
            <w:r>
              <w:rPr>
                <w:rFonts w:ascii="Arial" w:eastAsia="Arial" w:hAnsi="Arial" w:cs="Arial"/>
                <w:sz w:val="14"/>
              </w:rPr>
              <w:lastRenderedPageBreak/>
              <w:t>Roczne zapotrzebowanie na energię użytkową na potrzeby oświetlenia wbudowanego Q</w:t>
            </w:r>
            <w:r>
              <w:rPr>
                <w:rFonts w:ascii="Arial" w:eastAsia="Arial" w:hAnsi="Arial" w:cs="Arial"/>
                <w:sz w:val="10"/>
              </w:rPr>
              <w:t>L</w:t>
            </w:r>
          </w:p>
        </w:tc>
        <w:tc>
          <w:tcPr>
            <w:tcW w:w="2450" w:type="dxa"/>
            <w:tcBorders>
              <w:top w:val="single" w:sz="6" w:space="0" w:color="000000"/>
              <w:left w:val="single" w:sz="6" w:space="0" w:color="000000"/>
              <w:bottom w:val="single" w:sz="6" w:space="0" w:color="000000"/>
              <w:right w:val="single" w:sz="6" w:space="0" w:color="000000"/>
            </w:tcBorders>
            <w:vAlign w:val="center"/>
          </w:tcPr>
          <w:p w14:paraId="6D84888A" w14:textId="77777777" w:rsidR="00930457" w:rsidRDefault="00930457" w:rsidP="005D6700">
            <w:pPr>
              <w:ind w:left="15"/>
              <w:jc w:val="center"/>
            </w:pPr>
            <w:r>
              <w:rPr>
                <w:rFonts w:ascii="Arial" w:eastAsia="Arial" w:hAnsi="Arial" w:cs="Arial"/>
                <w:sz w:val="14"/>
              </w:rPr>
              <w:t>36433.06 [kWh/rok]</w:t>
            </w:r>
          </w:p>
        </w:tc>
      </w:tr>
      <w:tr w:rsidR="00930457" w14:paraId="0E9FD043" w14:textId="77777777" w:rsidTr="005D6700">
        <w:trPr>
          <w:trHeight w:val="400"/>
        </w:trPr>
        <w:tc>
          <w:tcPr>
            <w:tcW w:w="7350" w:type="dxa"/>
            <w:tcBorders>
              <w:top w:val="single" w:sz="6" w:space="0" w:color="000000"/>
              <w:left w:val="single" w:sz="6" w:space="0" w:color="000000"/>
              <w:bottom w:val="single" w:sz="6" w:space="0" w:color="000000"/>
              <w:right w:val="single" w:sz="6" w:space="0" w:color="000000"/>
            </w:tcBorders>
            <w:vAlign w:val="center"/>
          </w:tcPr>
          <w:p w14:paraId="42CEDC81" w14:textId="77777777" w:rsidR="00930457" w:rsidRDefault="00930457" w:rsidP="005D6700">
            <w:r>
              <w:rPr>
                <w:rFonts w:ascii="Arial" w:eastAsia="Arial" w:hAnsi="Arial" w:cs="Arial"/>
                <w:b/>
                <w:sz w:val="14"/>
              </w:rPr>
              <w:t>Całkowite roczne zapotrzebowanie na energię użytkową Q</w:t>
            </w:r>
          </w:p>
        </w:tc>
        <w:tc>
          <w:tcPr>
            <w:tcW w:w="2450" w:type="dxa"/>
            <w:tcBorders>
              <w:top w:val="single" w:sz="6" w:space="0" w:color="000000"/>
              <w:left w:val="single" w:sz="6" w:space="0" w:color="000000"/>
              <w:bottom w:val="single" w:sz="6" w:space="0" w:color="000000"/>
              <w:right w:val="single" w:sz="6" w:space="0" w:color="000000"/>
            </w:tcBorders>
            <w:vAlign w:val="center"/>
          </w:tcPr>
          <w:p w14:paraId="14EE2220" w14:textId="77777777" w:rsidR="00930457" w:rsidRDefault="00930457" w:rsidP="005D6700">
            <w:pPr>
              <w:ind w:left="15"/>
              <w:jc w:val="center"/>
            </w:pPr>
            <w:r>
              <w:rPr>
                <w:rFonts w:ascii="Arial" w:eastAsia="Arial" w:hAnsi="Arial" w:cs="Arial"/>
                <w:sz w:val="14"/>
              </w:rPr>
              <w:t>130925.25 [kWh/rok]</w:t>
            </w:r>
          </w:p>
        </w:tc>
      </w:tr>
      <w:tr w:rsidR="00930457" w14:paraId="2429D12F" w14:textId="77777777" w:rsidTr="005D6700">
        <w:trPr>
          <w:trHeight w:val="300"/>
        </w:trPr>
        <w:tc>
          <w:tcPr>
            <w:tcW w:w="7350" w:type="dxa"/>
            <w:tcBorders>
              <w:top w:val="single" w:sz="6" w:space="0" w:color="000000"/>
              <w:left w:val="single" w:sz="2" w:space="0" w:color="FFFFFF"/>
              <w:bottom w:val="nil"/>
              <w:right w:val="nil"/>
            </w:tcBorders>
          </w:tcPr>
          <w:p w14:paraId="379295CC" w14:textId="77777777" w:rsidR="00930457" w:rsidRDefault="00930457" w:rsidP="00930457">
            <w:pPr>
              <w:spacing w:after="3"/>
              <w:ind w:left="-5" w:hanging="10"/>
            </w:pPr>
            <w:r>
              <w:rPr>
                <w:rFonts w:ascii="Arial" w:eastAsia="Arial" w:hAnsi="Arial" w:cs="Arial"/>
                <w:b/>
                <w:sz w:val="20"/>
              </w:rPr>
              <w:t>Dostępne nośniki energii</w:t>
            </w:r>
          </w:p>
          <w:p w14:paraId="24055B61" w14:textId="77777777" w:rsidR="00930457" w:rsidRDefault="00930457" w:rsidP="005D6700"/>
        </w:tc>
        <w:tc>
          <w:tcPr>
            <w:tcW w:w="2450" w:type="dxa"/>
            <w:tcBorders>
              <w:top w:val="single" w:sz="6" w:space="0" w:color="000000"/>
              <w:left w:val="nil"/>
              <w:bottom w:val="nil"/>
              <w:right w:val="single" w:sz="2" w:space="0" w:color="FFFFFF"/>
            </w:tcBorders>
          </w:tcPr>
          <w:p w14:paraId="7C8F6530" w14:textId="77777777" w:rsidR="00930457" w:rsidRDefault="00930457" w:rsidP="005D6700"/>
        </w:tc>
      </w:tr>
    </w:tbl>
    <w:tbl>
      <w:tblPr>
        <w:tblStyle w:val="TableGrid5"/>
        <w:tblW w:w="9800" w:type="dxa"/>
        <w:tblInd w:w="0" w:type="dxa"/>
        <w:tblCellMar>
          <w:left w:w="100" w:type="dxa"/>
          <w:right w:w="115" w:type="dxa"/>
        </w:tblCellMar>
        <w:tblLook w:val="04A0" w:firstRow="1" w:lastRow="0" w:firstColumn="1" w:lastColumn="0" w:noHBand="0" w:noVBand="1"/>
      </w:tblPr>
      <w:tblGrid>
        <w:gridCol w:w="4900"/>
        <w:gridCol w:w="2450"/>
        <w:gridCol w:w="2450"/>
      </w:tblGrid>
      <w:tr w:rsidR="00930457" w14:paraId="6D5DEF3F" w14:textId="77777777" w:rsidTr="005D6700">
        <w:trPr>
          <w:trHeight w:val="400"/>
        </w:trPr>
        <w:tc>
          <w:tcPr>
            <w:tcW w:w="4900" w:type="dxa"/>
            <w:tcBorders>
              <w:top w:val="single" w:sz="6" w:space="0" w:color="000000"/>
              <w:left w:val="single" w:sz="6" w:space="0" w:color="000000"/>
              <w:bottom w:val="single" w:sz="6" w:space="0" w:color="000000"/>
              <w:right w:val="single" w:sz="6" w:space="0" w:color="000000"/>
            </w:tcBorders>
          </w:tcPr>
          <w:p w14:paraId="2FEFC82E" w14:textId="77777777" w:rsidR="00930457" w:rsidRDefault="00930457" w:rsidP="005D6700"/>
        </w:tc>
        <w:tc>
          <w:tcPr>
            <w:tcW w:w="2450" w:type="dxa"/>
            <w:tcBorders>
              <w:top w:val="single" w:sz="6" w:space="0" w:color="000000"/>
              <w:left w:val="single" w:sz="6" w:space="0" w:color="000000"/>
              <w:bottom w:val="single" w:sz="6" w:space="0" w:color="000000"/>
              <w:right w:val="single" w:sz="6" w:space="0" w:color="000000"/>
            </w:tcBorders>
            <w:vAlign w:val="center"/>
          </w:tcPr>
          <w:p w14:paraId="1CDF61FB" w14:textId="77777777" w:rsidR="00930457" w:rsidRDefault="00930457" w:rsidP="005D6700">
            <w:pPr>
              <w:ind w:left="15"/>
              <w:jc w:val="center"/>
            </w:pPr>
            <w:r>
              <w:rPr>
                <w:rFonts w:ascii="Arial" w:eastAsia="Arial" w:hAnsi="Arial" w:cs="Arial"/>
                <w:sz w:val="14"/>
              </w:rPr>
              <w:t>Współczynnik nakładu</w:t>
            </w:r>
          </w:p>
        </w:tc>
        <w:tc>
          <w:tcPr>
            <w:tcW w:w="2450" w:type="dxa"/>
            <w:tcBorders>
              <w:top w:val="single" w:sz="6" w:space="0" w:color="000000"/>
              <w:left w:val="single" w:sz="6" w:space="0" w:color="000000"/>
              <w:bottom w:val="single" w:sz="6" w:space="0" w:color="000000"/>
              <w:right w:val="single" w:sz="6" w:space="0" w:color="000000"/>
            </w:tcBorders>
            <w:vAlign w:val="center"/>
          </w:tcPr>
          <w:p w14:paraId="40BEA8C9" w14:textId="77777777" w:rsidR="00930457" w:rsidRDefault="00930457" w:rsidP="005D6700">
            <w:pPr>
              <w:ind w:left="15"/>
              <w:jc w:val="center"/>
            </w:pPr>
            <w:r>
              <w:rPr>
                <w:rFonts w:ascii="Arial" w:eastAsia="Arial" w:hAnsi="Arial" w:cs="Arial"/>
                <w:b/>
                <w:sz w:val="14"/>
              </w:rPr>
              <w:t>Koszt nośnika [PLN/kWh]</w:t>
            </w:r>
          </w:p>
        </w:tc>
      </w:tr>
      <w:tr w:rsidR="00930457" w14:paraId="3E8C3C7C" w14:textId="77777777" w:rsidTr="005D6700">
        <w:trPr>
          <w:trHeight w:val="400"/>
        </w:trPr>
        <w:tc>
          <w:tcPr>
            <w:tcW w:w="4900" w:type="dxa"/>
            <w:tcBorders>
              <w:top w:val="single" w:sz="6" w:space="0" w:color="000000"/>
              <w:left w:val="single" w:sz="6" w:space="0" w:color="000000"/>
              <w:bottom w:val="single" w:sz="6" w:space="0" w:color="000000"/>
              <w:right w:val="single" w:sz="6" w:space="0" w:color="000000"/>
            </w:tcBorders>
            <w:vAlign w:val="center"/>
          </w:tcPr>
          <w:p w14:paraId="47B047FC" w14:textId="77777777" w:rsidR="00930457" w:rsidRDefault="00930457" w:rsidP="005D6700">
            <w:r>
              <w:rPr>
                <w:rFonts w:ascii="Arial" w:eastAsia="Arial" w:hAnsi="Arial" w:cs="Arial"/>
                <w:sz w:val="14"/>
              </w:rPr>
              <w:t>Ciepło sieciowe z kogeneracji: węgiel kamienny lub gaz</w:t>
            </w:r>
          </w:p>
        </w:tc>
        <w:tc>
          <w:tcPr>
            <w:tcW w:w="2450" w:type="dxa"/>
            <w:tcBorders>
              <w:top w:val="single" w:sz="6" w:space="0" w:color="000000"/>
              <w:left w:val="single" w:sz="6" w:space="0" w:color="000000"/>
              <w:bottom w:val="single" w:sz="6" w:space="0" w:color="000000"/>
              <w:right w:val="single" w:sz="6" w:space="0" w:color="000000"/>
            </w:tcBorders>
            <w:vAlign w:val="center"/>
          </w:tcPr>
          <w:p w14:paraId="50C67160" w14:textId="77777777" w:rsidR="00930457" w:rsidRDefault="00930457" w:rsidP="005D6700">
            <w:pPr>
              <w:ind w:left="15"/>
              <w:jc w:val="center"/>
            </w:pPr>
            <w:r>
              <w:rPr>
                <w:rFonts w:ascii="Arial" w:eastAsia="Arial" w:hAnsi="Arial" w:cs="Arial"/>
                <w:sz w:val="14"/>
              </w:rPr>
              <w:t>0.800000</w:t>
            </w:r>
          </w:p>
        </w:tc>
        <w:tc>
          <w:tcPr>
            <w:tcW w:w="2450" w:type="dxa"/>
            <w:tcBorders>
              <w:top w:val="single" w:sz="6" w:space="0" w:color="000000"/>
              <w:left w:val="single" w:sz="6" w:space="0" w:color="000000"/>
              <w:bottom w:val="single" w:sz="6" w:space="0" w:color="000000"/>
              <w:right w:val="single" w:sz="6" w:space="0" w:color="000000"/>
            </w:tcBorders>
            <w:vAlign w:val="center"/>
          </w:tcPr>
          <w:p w14:paraId="67F8601E" w14:textId="77777777" w:rsidR="00930457" w:rsidRDefault="00930457" w:rsidP="005D6700">
            <w:pPr>
              <w:ind w:left="15"/>
              <w:jc w:val="center"/>
            </w:pPr>
            <w:r>
              <w:rPr>
                <w:rFonts w:ascii="Arial" w:eastAsia="Arial" w:hAnsi="Arial" w:cs="Arial"/>
                <w:sz w:val="14"/>
              </w:rPr>
              <w:t>0.18</w:t>
            </w:r>
          </w:p>
        </w:tc>
      </w:tr>
      <w:tr w:rsidR="00930457" w14:paraId="152CBC74" w14:textId="77777777" w:rsidTr="005D6700">
        <w:trPr>
          <w:trHeight w:val="400"/>
        </w:trPr>
        <w:tc>
          <w:tcPr>
            <w:tcW w:w="4900" w:type="dxa"/>
            <w:tcBorders>
              <w:top w:val="single" w:sz="6" w:space="0" w:color="000000"/>
              <w:left w:val="single" w:sz="6" w:space="0" w:color="000000"/>
              <w:bottom w:val="single" w:sz="6" w:space="0" w:color="000000"/>
              <w:right w:val="single" w:sz="6" w:space="0" w:color="000000"/>
            </w:tcBorders>
            <w:vAlign w:val="center"/>
          </w:tcPr>
          <w:p w14:paraId="24F935DE" w14:textId="77777777" w:rsidR="00930457" w:rsidRDefault="00930457" w:rsidP="005D6700">
            <w:r>
              <w:rPr>
                <w:rFonts w:ascii="Arial" w:eastAsia="Arial" w:hAnsi="Arial" w:cs="Arial"/>
                <w:sz w:val="14"/>
              </w:rPr>
              <w:t>Sieć elektroenergetyczna systemowa: energia elektryczna *</w:t>
            </w:r>
          </w:p>
        </w:tc>
        <w:tc>
          <w:tcPr>
            <w:tcW w:w="2450" w:type="dxa"/>
            <w:tcBorders>
              <w:top w:val="single" w:sz="6" w:space="0" w:color="000000"/>
              <w:left w:val="single" w:sz="6" w:space="0" w:color="000000"/>
              <w:bottom w:val="single" w:sz="6" w:space="0" w:color="000000"/>
              <w:right w:val="single" w:sz="6" w:space="0" w:color="000000"/>
            </w:tcBorders>
            <w:vAlign w:val="center"/>
          </w:tcPr>
          <w:p w14:paraId="079450CE" w14:textId="77777777" w:rsidR="00930457" w:rsidRDefault="00930457" w:rsidP="005D6700">
            <w:pPr>
              <w:ind w:left="15"/>
              <w:jc w:val="center"/>
            </w:pPr>
            <w:r>
              <w:rPr>
                <w:rFonts w:ascii="Arial" w:eastAsia="Arial" w:hAnsi="Arial" w:cs="Arial"/>
                <w:sz w:val="14"/>
              </w:rPr>
              <w:t>3.000000</w:t>
            </w:r>
          </w:p>
        </w:tc>
        <w:tc>
          <w:tcPr>
            <w:tcW w:w="2450" w:type="dxa"/>
            <w:tcBorders>
              <w:top w:val="single" w:sz="6" w:space="0" w:color="000000"/>
              <w:left w:val="single" w:sz="6" w:space="0" w:color="000000"/>
              <w:bottom w:val="single" w:sz="6" w:space="0" w:color="000000"/>
              <w:right w:val="single" w:sz="6" w:space="0" w:color="000000"/>
            </w:tcBorders>
            <w:vAlign w:val="center"/>
          </w:tcPr>
          <w:p w14:paraId="5FECA96E" w14:textId="77777777" w:rsidR="00930457" w:rsidRDefault="00930457" w:rsidP="005D6700">
            <w:pPr>
              <w:ind w:left="15"/>
              <w:jc w:val="center"/>
            </w:pPr>
            <w:r>
              <w:rPr>
                <w:rFonts w:ascii="Arial" w:eastAsia="Arial" w:hAnsi="Arial" w:cs="Arial"/>
                <w:sz w:val="14"/>
              </w:rPr>
              <w:t>0.65</w:t>
            </w:r>
          </w:p>
        </w:tc>
      </w:tr>
      <w:tr w:rsidR="00930457" w14:paraId="0D82EE25" w14:textId="77777777" w:rsidTr="005D6700">
        <w:trPr>
          <w:trHeight w:val="300"/>
        </w:trPr>
        <w:tc>
          <w:tcPr>
            <w:tcW w:w="7350" w:type="dxa"/>
            <w:gridSpan w:val="2"/>
            <w:tcBorders>
              <w:top w:val="single" w:sz="6" w:space="0" w:color="000000"/>
              <w:left w:val="single" w:sz="2" w:space="0" w:color="FFFFFF"/>
              <w:bottom w:val="nil"/>
              <w:right w:val="nil"/>
            </w:tcBorders>
          </w:tcPr>
          <w:p w14:paraId="7046594C" w14:textId="77777777" w:rsidR="00930457" w:rsidRDefault="00930457" w:rsidP="005D6700"/>
        </w:tc>
        <w:tc>
          <w:tcPr>
            <w:tcW w:w="2450" w:type="dxa"/>
            <w:tcBorders>
              <w:top w:val="single" w:sz="6" w:space="0" w:color="000000"/>
              <w:left w:val="nil"/>
              <w:bottom w:val="nil"/>
              <w:right w:val="single" w:sz="2" w:space="0" w:color="FFFFFF"/>
            </w:tcBorders>
          </w:tcPr>
          <w:p w14:paraId="55DCAA6D" w14:textId="77777777" w:rsidR="00930457" w:rsidRDefault="00930457" w:rsidP="005D6700"/>
        </w:tc>
      </w:tr>
    </w:tbl>
    <w:p w14:paraId="331E0D03" w14:textId="115A3B1D" w:rsidR="00930457" w:rsidRDefault="00930457" w:rsidP="00DF6E62">
      <w:pPr>
        <w:pStyle w:val="Cytat"/>
        <w:spacing w:before="120" w:after="120"/>
        <w:ind w:left="0" w:right="0"/>
        <w:jc w:val="both"/>
        <w:rPr>
          <w:rFonts w:ascii="Arial Narrow" w:hAnsi="Arial Narrow"/>
          <w:b/>
          <w:highlight w:val="yellow"/>
        </w:rPr>
      </w:pPr>
      <w:r>
        <w:rPr>
          <w:noProof/>
        </w:rPr>
        <mc:AlternateContent>
          <mc:Choice Requires="wpg">
            <w:drawing>
              <wp:inline distT="0" distB="0" distL="0" distR="0" wp14:anchorId="05E9A7E8" wp14:editId="78651B63">
                <wp:extent cx="5848985" cy="1289761"/>
                <wp:effectExtent l="0" t="0" r="37465" b="24765"/>
                <wp:docPr id="22783" name="Group 22783"/>
                <wp:cNvGraphicFramePr/>
                <a:graphic xmlns:a="http://schemas.openxmlformats.org/drawingml/2006/main">
                  <a:graphicData uri="http://schemas.microsoft.com/office/word/2010/wordprocessingGroup">
                    <wpg:wgp>
                      <wpg:cNvGrpSpPr/>
                      <wpg:grpSpPr>
                        <a:xfrm>
                          <a:off x="0" y="0"/>
                          <a:ext cx="5848985" cy="1289761"/>
                          <a:chOff x="0" y="0"/>
                          <a:chExt cx="6223000" cy="1372651"/>
                        </a:xfrm>
                      </wpg:grpSpPr>
                      <wps:wsp>
                        <wps:cNvPr id="19264" name="Rectangle 19264"/>
                        <wps:cNvSpPr/>
                        <wps:spPr>
                          <a:xfrm>
                            <a:off x="0" y="0"/>
                            <a:ext cx="5247359" cy="188704"/>
                          </a:xfrm>
                          <a:prstGeom prst="rect">
                            <a:avLst/>
                          </a:prstGeom>
                          <a:ln>
                            <a:noFill/>
                          </a:ln>
                        </wps:spPr>
                        <wps:txbx>
                          <w:txbxContent>
                            <w:p w14:paraId="7B90B8C9" w14:textId="77777777" w:rsidR="00930457" w:rsidRDefault="00930457" w:rsidP="00930457">
                              <w:r>
                                <w:rPr>
                                  <w:rFonts w:ascii="Arial" w:eastAsia="Arial" w:hAnsi="Arial" w:cs="Arial"/>
                                  <w:b/>
                                  <w:sz w:val="20"/>
                                </w:rPr>
                                <w:t xml:space="preserve"> Opis systemów zaopatrzenia w energię do analizy porównawczej</w:t>
                              </w:r>
                            </w:p>
                          </w:txbxContent>
                        </wps:txbx>
                        <wps:bodyPr horzOverflow="overflow" vert="horz" lIns="0" tIns="0" rIns="0" bIns="0" rtlCol="0">
                          <a:noAutofit/>
                        </wps:bodyPr>
                      </wps:wsp>
                      <wps:wsp>
                        <wps:cNvPr id="1727" name="Rectangle 1727"/>
                        <wps:cNvSpPr/>
                        <wps:spPr>
                          <a:xfrm>
                            <a:off x="63500" y="232103"/>
                            <a:ext cx="2404823" cy="132093"/>
                          </a:xfrm>
                          <a:prstGeom prst="rect">
                            <a:avLst/>
                          </a:prstGeom>
                          <a:ln>
                            <a:noFill/>
                          </a:ln>
                        </wps:spPr>
                        <wps:txbx>
                          <w:txbxContent>
                            <w:p w14:paraId="04AF9902" w14:textId="77777777" w:rsidR="00930457" w:rsidRDefault="00930457" w:rsidP="00930457">
                              <w:r>
                                <w:rPr>
                                  <w:rFonts w:ascii="Arial" w:eastAsia="Arial" w:hAnsi="Arial" w:cs="Arial"/>
                                  <w:b/>
                                  <w:sz w:val="14"/>
                                </w:rPr>
                                <w:t>System zaprojektowany - konwencjonalny:</w:t>
                              </w:r>
                            </w:p>
                          </w:txbxContent>
                        </wps:txbx>
                        <wps:bodyPr horzOverflow="overflow" vert="horz" lIns="0" tIns="0" rIns="0" bIns="0" rtlCol="0">
                          <a:noAutofit/>
                        </wps:bodyPr>
                      </wps:wsp>
                      <wps:wsp>
                        <wps:cNvPr id="1728" name="Rectangle 1728"/>
                        <wps:cNvSpPr/>
                        <wps:spPr>
                          <a:xfrm>
                            <a:off x="317500" y="409903"/>
                            <a:ext cx="5066219" cy="132093"/>
                          </a:xfrm>
                          <a:prstGeom prst="rect">
                            <a:avLst/>
                          </a:prstGeom>
                          <a:ln>
                            <a:noFill/>
                          </a:ln>
                        </wps:spPr>
                        <wps:txbx>
                          <w:txbxContent>
                            <w:p w14:paraId="58481F0A" w14:textId="77777777" w:rsidR="00930457" w:rsidRDefault="00930457" w:rsidP="00930457">
                              <w:r>
                                <w:rPr>
                                  <w:rFonts w:ascii="Arial" w:eastAsia="Arial" w:hAnsi="Arial" w:cs="Arial"/>
                                  <w:sz w:val="14"/>
                                </w:rPr>
                                <w:t>System ogrzewania: Węzeł ciepłowniczy kompaktowy z obudową, o mocy nominalnej do 100 kW</w:t>
                              </w:r>
                            </w:p>
                          </w:txbxContent>
                        </wps:txbx>
                        <wps:bodyPr horzOverflow="overflow" vert="horz" lIns="0" tIns="0" rIns="0" bIns="0" rtlCol="0">
                          <a:noAutofit/>
                        </wps:bodyPr>
                      </wps:wsp>
                      <wps:wsp>
                        <wps:cNvPr id="1729" name="Rectangle 1729"/>
                        <wps:cNvSpPr/>
                        <wps:spPr>
                          <a:xfrm>
                            <a:off x="317500" y="587703"/>
                            <a:ext cx="4810000" cy="132093"/>
                          </a:xfrm>
                          <a:prstGeom prst="rect">
                            <a:avLst/>
                          </a:prstGeom>
                          <a:ln>
                            <a:noFill/>
                          </a:ln>
                        </wps:spPr>
                        <wps:txbx>
                          <w:txbxContent>
                            <w:p w14:paraId="44B7B578" w14:textId="77777777" w:rsidR="00930457" w:rsidRDefault="00930457" w:rsidP="00930457">
                              <w:r>
                                <w:rPr>
                                  <w:rFonts w:ascii="Arial" w:eastAsia="Arial" w:hAnsi="Arial" w:cs="Arial"/>
                                  <w:sz w:val="14"/>
                                </w:rPr>
                                <w:t>System ciepłej wody: Węzeł cieplny kompaktowy z obudową, o mocy nominalnej do 100 kW</w:t>
                              </w:r>
                            </w:p>
                          </w:txbxContent>
                        </wps:txbx>
                        <wps:bodyPr horzOverflow="overflow" vert="horz" lIns="0" tIns="0" rIns="0" bIns="0" rtlCol="0">
                          <a:noAutofit/>
                        </wps:bodyPr>
                      </wps:wsp>
                      <wps:wsp>
                        <wps:cNvPr id="1730" name="Rectangle 1730"/>
                        <wps:cNvSpPr/>
                        <wps:spPr>
                          <a:xfrm>
                            <a:off x="63500" y="854403"/>
                            <a:ext cx="1215595" cy="132093"/>
                          </a:xfrm>
                          <a:prstGeom prst="rect">
                            <a:avLst/>
                          </a:prstGeom>
                          <a:ln>
                            <a:noFill/>
                          </a:ln>
                        </wps:spPr>
                        <wps:txbx>
                          <w:txbxContent>
                            <w:p w14:paraId="289EF411" w14:textId="77777777" w:rsidR="00930457" w:rsidRDefault="00930457" w:rsidP="00930457">
                              <w:r>
                                <w:rPr>
                                  <w:rFonts w:ascii="Arial" w:eastAsia="Arial" w:hAnsi="Arial" w:cs="Arial"/>
                                  <w:b/>
                                  <w:sz w:val="14"/>
                                </w:rPr>
                                <w:t>System alternatywny:</w:t>
                              </w:r>
                            </w:p>
                          </w:txbxContent>
                        </wps:txbx>
                        <wps:bodyPr horzOverflow="overflow" vert="horz" lIns="0" tIns="0" rIns="0" bIns="0" rtlCol="0">
                          <a:noAutofit/>
                        </wps:bodyPr>
                      </wps:wsp>
                      <wps:wsp>
                        <wps:cNvPr id="1731" name="Rectangle 1731"/>
                        <wps:cNvSpPr/>
                        <wps:spPr>
                          <a:xfrm>
                            <a:off x="317500" y="1032203"/>
                            <a:ext cx="5414783" cy="132093"/>
                          </a:xfrm>
                          <a:prstGeom prst="rect">
                            <a:avLst/>
                          </a:prstGeom>
                          <a:ln>
                            <a:noFill/>
                          </a:ln>
                        </wps:spPr>
                        <wps:txbx>
                          <w:txbxContent>
                            <w:p w14:paraId="020BE087" w14:textId="77777777" w:rsidR="00930457" w:rsidRDefault="00930457" w:rsidP="00930457">
                              <w:r>
                                <w:rPr>
                                  <w:rFonts w:ascii="Arial" w:eastAsia="Arial" w:hAnsi="Arial" w:cs="Arial"/>
                                  <w:sz w:val="14"/>
                                </w:rPr>
                                <w:t>System ogrzewania: Pompy ciepła typu powietrze/woda, sprężarkowe, napędzane elektrycznie 55/45˚C</w:t>
                              </w:r>
                            </w:p>
                          </w:txbxContent>
                        </wps:txbx>
                        <wps:bodyPr horzOverflow="overflow" vert="horz" lIns="0" tIns="0" rIns="0" bIns="0" rtlCol="0">
                          <a:noAutofit/>
                        </wps:bodyPr>
                      </wps:wsp>
                      <wps:wsp>
                        <wps:cNvPr id="1732" name="Rectangle 1732"/>
                        <wps:cNvSpPr/>
                        <wps:spPr>
                          <a:xfrm>
                            <a:off x="317500" y="1210003"/>
                            <a:ext cx="3607647" cy="132093"/>
                          </a:xfrm>
                          <a:prstGeom prst="rect">
                            <a:avLst/>
                          </a:prstGeom>
                          <a:ln>
                            <a:noFill/>
                          </a:ln>
                        </wps:spPr>
                        <wps:txbx>
                          <w:txbxContent>
                            <w:p w14:paraId="59B38F44" w14:textId="77777777" w:rsidR="00930457" w:rsidRDefault="00930457" w:rsidP="00930457">
                              <w:r>
                                <w:rPr>
                                  <w:rFonts w:ascii="Arial" w:eastAsia="Arial" w:hAnsi="Arial" w:cs="Arial"/>
                                  <w:sz w:val="14"/>
                                </w:rPr>
                                <w:t>System ciepłej wody: Excellence FKT-1 W o 2,23 m2 pow. absorbera</w:t>
                              </w:r>
                            </w:p>
                          </w:txbxContent>
                        </wps:txbx>
                        <wps:bodyPr horzOverflow="overflow" vert="horz" lIns="0" tIns="0" rIns="0" bIns="0" rtlCol="0">
                          <a:noAutofit/>
                        </wps:bodyPr>
                      </wps:wsp>
                      <wps:wsp>
                        <wps:cNvPr id="1751" name="Shape 1751"/>
                        <wps:cNvSpPr/>
                        <wps:spPr>
                          <a:xfrm>
                            <a:off x="0" y="160182"/>
                            <a:ext cx="6223000" cy="1212469"/>
                          </a:xfrm>
                          <a:custGeom>
                            <a:avLst/>
                            <a:gdLst/>
                            <a:ahLst/>
                            <a:cxnLst/>
                            <a:rect l="0" t="0" r="0" b="0"/>
                            <a:pathLst>
                              <a:path w="6223000" h="1212469">
                                <a:moveTo>
                                  <a:pt x="0" y="1212469"/>
                                </a:moveTo>
                                <a:lnTo>
                                  <a:pt x="6223000" y="1212469"/>
                                </a:lnTo>
                                <a:lnTo>
                                  <a:pt x="6223000" y="0"/>
                                </a:lnTo>
                                <a:lnTo>
                                  <a:pt x="0" y="0"/>
                                </a:lnTo>
                                <a:lnTo>
                                  <a:pt x="0" y="1212469"/>
                                </a:lnTo>
                                <a:close/>
                              </a:path>
                            </a:pathLst>
                          </a:custGeom>
                          <a:ln w="1270" cap="flat">
                            <a:miter lim="127000"/>
                          </a:ln>
                        </wps:spPr>
                        <wps:style>
                          <a:lnRef idx="1">
                            <a:srgbClr val="FFFFFF"/>
                          </a:lnRef>
                          <a:fillRef idx="0">
                            <a:srgbClr val="000000">
                              <a:alpha val="0"/>
                            </a:srgbClr>
                          </a:fillRef>
                          <a:effectRef idx="0">
                            <a:scrgbClr r="0" g="0" b="0"/>
                          </a:effectRef>
                          <a:fontRef idx="none"/>
                        </wps:style>
                        <wps:bodyPr/>
                      </wps:wsp>
                      <wps:wsp>
                        <wps:cNvPr id="1780" name="Shape 1780"/>
                        <wps:cNvSpPr/>
                        <wps:spPr>
                          <a:xfrm>
                            <a:off x="4667250" y="160055"/>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786" name="Shape 1786"/>
                        <wps:cNvSpPr/>
                        <wps:spPr>
                          <a:xfrm>
                            <a:off x="5445125" y="160055"/>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s:wsp>
                        <wps:cNvPr id="1790" name="Shape 1790"/>
                        <wps:cNvSpPr/>
                        <wps:spPr>
                          <a:xfrm>
                            <a:off x="6223000" y="160055"/>
                            <a:ext cx="0" cy="127"/>
                          </a:xfrm>
                          <a:custGeom>
                            <a:avLst/>
                            <a:gdLst/>
                            <a:ahLst/>
                            <a:cxnLst/>
                            <a:rect l="0" t="0" r="0" b="0"/>
                            <a:pathLst>
                              <a:path h="127">
                                <a:moveTo>
                                  <a:pt x="0" y="0"/>
                                </a:moveTo>
                                <a:lnTo>
                                  <a:pt x="0" y="127"/>
                                </a:lnTo>
                              </a:path>
                            </a:pathLst>
                          </a:custGeom>
                          <a:ln w="889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5E9A7E8" id="Group 22783" o:spid="_x0000_s1089" style="width:460.55pt;height:101.55pt;mso-position-horizontal-relative:char;mso-position-vertical-relative:line" coordsize="62230,13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">
                <v:rect id="Rectangle 19264" o:spid="_x0000_s1090" style="position:absolute;width:52473;height:1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" filled="f" stroked="f">
                  <v:textbox inset="0,0,0,0">
                    <w:txbxContent>
                      <w:p w14:paraId="7B90B8C9" w14:textId="77777777" w:rsidR="00930457" w:rsidRDefault="00930457" w:rsidP="00930457">
                        <w:r>
                          <w:rPr>
                            <w:rFonts w:ascii="Arial" w:eastAsia="Arial" w:hAnsi="Arial" w:cs="Arial"/>
                            <w:b/>
                            <w:sz w:val="20"/>
                          </w:rPr>
                          <w:t xml:space="preserve"> Opis systemów zaopatrzenia w energię do analizy porównawczej</w:t>
                        </w:r>
                      </w:p>
                    </w:txbxContent>
                  </v:textbox>
                </v:rect>
                <v:rect id="Rectangle 1727" o:spid="_x0000_s1091" style="position:absolute;left:635;top:2321;width:24048;height:1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" filled="f" stroked="f">
                  <v:textbox inset="0,0,0,0">
                    <w:txbxContent>
                      <w:p w14:paraId="04AF9902" w14:textId="77777777" w:rsidR="00930457" w:rsidRDefault="00930457" w:rsidP="00930457">
                        <w:r>
                          <w:rPr>
                            <w:rFonts w:ascii="Arial" w:eastAsia="Arial" w:hAnsi="Arial" w:cs="Arial"/>
                            <w:b/>
                            <w:sz w:val="14"/>
                          </w:rPr>
                          <w:t>System zaprojektowany - konwencjonalny:</w:t>
                        </w:r>
                      </w:p>
                    </w:txbxContent>
                  </v:textbox>
                </v:rect>
                <v:rect id="Rectangle 1728" o:spid="_x0000_s1092" style="position:absolute;left:3175;top:4099;width:50662;height:1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" filled="f" stroked="f">
                  <v:textbox inset="0,0,0,0">
                    <w:txbxContent>
                      <w:p w14:paraId="58481F0A" w14:textId="77777777" w:rsidR="00930457" w:rsidRDefault="00930457" w:rsidP="00930457">
                        <w:r>
                          <w:rPr>
                            <w:rFonts w:ascii="Arial" w:eastAsia="Arial" w:hAnsi="Arial" w:cs="Arial"/>
                            <w:sz w:val="14"/>
                          </w:rPr>
                          <w:t>System ogrzewania: Węzeł ciepłowniczy kompaktowy z obudową, o mocy nominalnej do 100 kW</w:t>
                        </w:r>
                      </w:p>
                    </w:txbxContent>
                  </v:textbox>
                </v:rect>
                <v:rect id="Rectangle 1729" o:spid="_x0000_s1093" style="position:absolute;left:3175;top:5877;width:48100;height:1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" filled="f" stroked="f">
                  <v:textbox inset="0,0,0,0">
                    <w:txbxContent>
                      <w:p w14:paraId="44B7B578" w14:textId="77777777" w:rsidR="00930457" w:rsidRDefault="00930457" w:rsidP="00930457">
                        <w:r>
                          <w:rPr>
                            <w:rFonts w:ascii="Arial" w:eastAsia="Arial" w:hAnsi="Arial" w:cs="Arial"/>
                            <w:sz w:val="14"/>
                          </w:rPr>
                          <w:t>System ciepłej wody: Węzeł cieplny kompaktowy z obudową, o mocy nominalnej do 100 kW</w:t>
                        </w:r>
                      </w:p>
                    </w:txbxContent>
                  </v:textbox>
                </v:rect>
                <v:rect id="Rectangle 1730" o:spid="_x0000_s1094" style="position:absolute;left:635;top:8544;width:12155;height:1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" filled="f" stroked="f">
                  <v:textbox inset="0,0,0,0">
                    <w:txbxContent>
                      <w:p w14:paraId="289EF411" w14:textId="77777777" w:rsidR="00930457" w:rsidRDefault="00930457" w:rsidP="00930457">
                        <w:r>
                          <w:rPr>
                            <w:rFonts w:ascii="Arial" w:eastAsia="Arial" w:hAnsi="Arial" w:cs="Arial"/>
                            <w:b/>
                            <w:sz w:val="14"/>
                          </w:rPr>
                          <w:t>System alternatywny:</w:t>
                        </w:r>
                      </w:p>
                    </w:txbxContent>
                  </v:textbox>
                </v:rect>
                <v:rect id="Rectangle 1731" o:spid="_x0000_s1095" style="position:absolute;left:3175;top:10322;width:54147;height:1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" filled="f" stroked="f">
                  <v:textbox inset="0,0,0,0">
                    <w:txbxContent>
                      <w:p w14:paraId="020BE087" w14:textId="77777777" w:rsidR="00930457" w:rsidRDefault="00930457" w:rsidP="00930457">
                        <w:r>
                          <w:rPr>
                            <w:rFonts w:ascii="Arial" w:eastAsia="Arial" w:hAnsi="Arial" w:cs="Arial"/>
                            <w:sz w:val="14"/>
                          </w:rPr>
                          <w:t>System ogrzewania: Pompy ciepła typu powietrze/woda, sprężarkowe, napędzane elektrycznie 55/45˚C</w:t>
                        </w:r>
                      </w:p>
                    </w:txbxContent>
                  </v:textbox>
                </v:rect>
                <v:rect id="Rectangle 1732" o:spid="_x0000_s1096" style="position:absolute;left:3175;top:12100;width:36076;height:1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" filled="f" stroked="f">
                  <v:textbox inset="0,0,0,0">
                    <w:txbxContent>
                      <w:p w14:paraId="59B38F44" w14:textId="77777777" w:rsidR="00930457" w:rsidRDefault="00930457" w:rsidP="00930457">
                        <w:r>
                          <w:rPr>
                            <w:rFonts w:ascii="Arial" w:eastAsia="Arial" w:hAnsi="Arial" w:cs="Arial"/>
                            <w:sz w:val="14"/>
                          </w:rPr>
                          <w:t>System ciepłej wody: Excellence FKT-1 W o 2,23 m2 pow. absorbera</w:t>
                        </w:r>
                      </w:p>
                    </w:txbxContent>
                  </v:textbox>
                </v:rect>
                <v:shape id="Shape 1751" o:spid="_x0000_s1097" style="position:absolute;top:1601;width:62230;height:12125;visibility:visible;mso-wrap-style:square;v-text-anchor:top" coordsize="6223000,121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" path="m,1212469r6223000,l6223000,,,,,1212469xe" filled="f" strokecolor="#f9f9f9" strokeweight=".1pt">
                  <v:stroke miterlimit="83231f" joinstyle="miter"/>
                  <v:path arrowok="t" textboxrect="0,0,6223000,1212469"/>
                </v:shape>
                <v:shape id="Shape 1780" o:spid="_x0000_s1098" style="position:absolute;left:46672;top:1600;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" path="m,l,127e" filled="f" strokeweight=".7pt">
                  <v:stroke miterlimit="83231f" joinstyle="miter" endcap="square"/>
                  <v:path arrowok="t" textboxrect="0,0,0,127"/>
                </v:shape>
                <v:shape id="Shape 1786" o:spid="_x0000_s1099" style="position:absolute;left:54451;top:1600;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" path="m,l,127e" filled="f" strokeweight=".7pt">
                  <v:stroke miterlimit="83231f" joinstyle="miter" endcap="square"/>
                  <v:path arrowok="t" textboxrect="0,0,0,127"/>
                </v:shape>
                <v:shape id="Shape 1790" o:spid="_x0000_s1100" style="position:absolute;left:62230;top:1600;width:0;height:1;visibility:visible;mso-wrap-style:square;v-text-anchor:top" coordsize="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" path="m,l,127e" filled="f" strokeweight=".7pt">
                  <v:stroke miterlimit="83231f" joinstyle="miter" endcap="square"/>
                  <v:path arrowok="t" textboxrect="0,0,0,127"/>
                </v:shape>
                <w10:anchorlock/>
              </v:group>
            </w:pict>
          </mc:Fallback>
        </mc:AlternateContent>
      </w:r>
    </w:p>
    <w:p w14:paraId="21031F43" w14:textId="77777777" w:rsidR="00DF6E62" w:rsidRPr="00F909CA" w:rsidRDefault="00DF6E62" w:rsidP="00DF6E62">
      <w:pPr>
        <w:pStyle w:val="Cytat"/>
        <w:spacing w:before="120" w:after="120"/>
        <w:ind w:left="0" w:right="0"/>
        <w:jc w:val="both"/>
        <w:rPr>
          <w:rFonts w:ascii="Arial Narrow" w:hAnsi="Arial Narrow"/>
          <w:b/>
          <w:highlight w:val="yellow"/>
        </w:rPr>
      </w:pPr>
    </w:p>
    <w:p w14:paraId="1C94881A" w14:textId="77777777" w:rsidR="006203EA" w:rsidRPr="007072A3" w:rsidRDefault="006203EA" w:rsidP="00404BEA">
      <w:pPr>
        <w:pStyle w:val="Akapitzlist"/>
        <w:numPr>
          <w:ilvl w:val="0"/>
          <w:numId w:val="5"/>
        </w:numPr>
        <w:autoSpaceDE w:val="0"/>
        <w:autoSpaceDN w:val="0"/>
        <w:adjustRightInd w:val="0"/>
        <w:spacing w:before="120" w:after="120"/>
        <w:ind w:left="567" w:hanging="567"/>
        <w:jc w:val="both"/>
        <w:rPr>
          <w:rFonts w:ascii="Arial Narrow" w:hAnsi="Arial Narrow"/>
          <w:b/>
        </w:rPr>
      </w:pPr>
      <w:r w:rsidRPr="007072A3">
        <w:rPr>
          <w:rFonts w:ascii="Arial Narrow" w:hAnsi="Arial Narrow"/>
          <w:b/>
        </w:rPr>
        <w:t>Dane wykazujące, że przyjęte rozwiązania spełniają wymagania dotyczące oszczędności energii</w:t>
      </w:r>
    </w:p>
    <w:p w14:paraId="08FADDF6" w14:textId="7C3E961A" w:rsidR="00EC5510" w:rsidRDefault="006203EA" w:rsidP="00DF6E62">
      <w:pPr>
        <w:ind w:left="567"/>
        <w:jc w:val="both"/>
        <w:rPr>
          <w:rFonts w:ascii="Arial Narrow" w:hAnsi="Arial Narrow"/>
        </w:rPr>
      </w:pPr>
      <w:r w:rsidRPr="00930457">
        <w:rPr>
          <w:rFonts w:ascii="Arial Narrow" w:hAnsi="Arial Narrow"/>
        </w:rPr>
        <w:t>Obliczeniowe zapotrzebowanie na nieodnawialną energię pierwotną oraz wartości zaprojektowanych współczynników przenikania ciepła U przegród zewnętrznych</w:t>
      </w:r>
      <w:r w:rsidR="004421AC" w:rsidRPr="00930457">
        <w:rPr>
          <w:rFonts w:ascii="Arial Narrow" w:hAnsi="Arial Narrow"/>
        </w:rPr>
        <w:t xml:space="preserve"> i </w:t>
      </w:r>
      <w:r w:rsidRPr="00930457">
        <w:rPr>
          <w:rFonts w:ascii="Arial Narrow" w:hAnsi="Arial Narrow"/>
        </w:rPr>
        <w:t>wewnętrznych budynku dla przedmiotowego budynku jest mniejsze lub równe wymaganiom Rozporządzenia Ministra Infrastruktury z dnia 12 kwietnia 2002 r.</w:t>
      </w:r>
      <w:r w:rsidR="004421AC" w:rsidRPr="00930457">
        <w:rPr>
          <w:rFonts w:ascii="Arial Narrow" w:hAnsi="Arial Narrow"/>
        </w:rPr>
        <w:t xml:space="preserve"> w </w:t>
      </w:r>
      <w:r w:rsidRPr="00930457">
        <w:rPr>
          <w:rFonts w:ascii="Arial Narrow" w:hAnsi="Arial Narrow"/>
        </w:rPr>
        <w:t>sprawie warunków technicznych, jakim powinny odpowiadać budynki</w:t>
      </w:r>
      <w:r w:rsidR="004421AC" w:rsidRPr="00930457">
        <w:rPr>
          <w:rFonts w:ascii="Arial Narrow" w:hAnsi="Arial Narrow"/>
        </w:rPr>
        <w:t xml:space="preserve"> i </w:t>
      </w:r>
      <w:r w:rsidRPr="00930457">
        <w:rPr>
          <w:rFonts w:ascii="Arial Narrow" w:hAnsi="Arial Narrow"/>
        </w:rPr>
        <w:t>ich usytuowanie. Przyjęte rozwiązania spełniają wymagania dotyczące oszczędności energii zawarte</w:t>
      </w:r>
      <w:r w:rsidR="004421AC" w:rsidRPr="00930457">
        <w:rPr>
          <w:rFonts w:ascii="Arial Narrow" w:hAnsi="Arial Narrow"/>
        </w:rPr>
        <w:t xml:space="preserve"> w </w:t>
      </w:r>
      <w:r w:rsidRPr="00930457">
        <w:rPr>
          <w:rFonts w:ascii="Arial Narrow" w:hAnsi="Arial Narrow"/>
        </w:rPr>
        <w:t xml:space="preserve">przepisach </w:t>
      </w:r>
      <w:proofErr w:type="spellStart"/>
      <w:r w:rsidRPr="00930457">
        <w:rPr>
          <w:rFonts w:ascii="Arial Narrow" w:hAnsi="Arial Narrow"/>
        </w:rPr>
        <w:t>techniczno</w:t>
      </w:r>
      <w:proofErr w:type="spellEnd"/>
      <w:r w:rsidRPr="00930457">
        <w:rPr>
          <w:rFonts w:ascii="Arial Narrow" w:hAnsi="Arial Narrow"/>
        </w:rPr>
        <w:t xml:space="preserve"> – budowlanych.</w:t>
      </w:r>
    </w:p>
    <w:p w14:paraId="54112DB7" w14:textId="77777777" w:rsidR="00762C18" w:rsidRDefault="00762C18" w:rsidP="00EC5510">
      <w:pPr>
        <w:ind w:left="567"/>
        <w:jc w:val="both"/>
        <w:rPr>
          <w:rFonts w:ascii="Arial Narrow" w:hAnsi="Arial Narrow"/>
          <w:b/>
          <w:i/>
        </w:rPr>
      </w:pPr>
    </w:p>
    <w:p w14:paraId="55A58F58" w14:textId="524249AC" w:rsidR="00EC5510" w:rsidRDefault="00EC5510" w:rsidP="00EC5510">
      <w:pPr>
        <w:ind w:left="567"/>
        <w:jc w:val="both"/>
        <w:rPr>
          <w:rFonts w:ascii="Arial Narrow" w:hAnsi="Arial Narrow"/>
          <w:b/>
          <w:i/>
        </w:rPr>
      </w:pPr>
      <w:r w:rsidRPr="00F30377">
        <w:rPr>
          <w:rFonts w:ascii="Arial Narrow" w:hAnsi="Arial Narrow"/>
          <w:b/>
          <w:i/>
        </w:rPr>
        <w:t>Przegrody budynku nie spełniają obecnych wymagań współczynników przenikania ciepła</w:t>
      </w:r>
      <w:r>
        <w:rPr>
          <w:rFonts w:ascii="Arial Narrow" w:hAnsi="Arial Narrow"/>
          <w:b/>
          <w:i/>
        </w:rPr>
        <w:t>.</w:t>
      </w:r>
      <w:r w:rsidRPr="00F30377">
        <w:rPr>
          <w:rFonts w:ascii="Arial Narrow" w:hAnsi="Arial Narrow"/>
          <w:b/>
          <w:i/>
        </w:rPr>
        <w:t xml:space="preserve"> </w:t>
      </w:r>
    </w:p>
    <w:p w14:paraId="4FA40406" w14:textId="79B6084A" w:rsidR="00EC5510" w:rsidRPr="00EC5510" w:rsidRDefault="00EC5510" w:rsidP="00EC5510">
      <w:pPr>
        <w:ind w:left="567"/>
        <w:jc w:val="both"/>
        <w:rPr>
          <w:rFonts w:ascii="Arial Narrow" w:hAnsi="Arial Narrow"/>
          <w:b/>
          <w:i/>
        </w:rPr>
      </w:pPr>
      <w:r>
        <w:rPr>
          <w:rFonts w:ascii="Arial Narrow" w:hAnsi="Arial Narrow"/>
          <w:b/>
          <w:i/>
        </w:rPr>
        <w:t>C</w:t>
      </w:r>
      <w:r w:rsidRPr="00EC5510">
        <w:rPr>
          <w:rFonts w:ascii="Arial Narrow" w:hAnsi="Arial Narrow"/>
          <w:b/>
          <w:i/>
        </w:rPr>
        <w:t>ząstkowe wartości wskaźnika na potrzeby ogrzewania, wentylacji i przygotowania ciepłej wody</w:t>
      </w:r>
      <w:r>
        <w:rPr>
          <w:rFonts w:ascii="Arial Narrow" w:hAnsi="Arial Narrow"/>
          <w:b/>
          <w:i/>
        </w:rPr>
        <w:t xml:space="preserve"> </w:t>
      </w:r>
      <w:r w:rsidRPr="00EC5510">
        <w:rPr>
          <w:rFonts w:ascii="Arial Narrow" w:hAnsi="Arial Narrow"/>
          <w:b/>
          <w:i/>
        </w:rPr>
        <w:t>EP</w:t>
      </w:r>
      <w:r w:rsidRPr="00EC5510">
        <w:rPr>
          <w:rFonts w:ascii="Arial Narrow" w:hAnsi="Arial Narrow"/>
          <w:b/>
          <w:i/>
          <w:vertAlign w:val="subscript"/>
        </w:rPr>
        <w:t>H+W</w:t>
      </w:r>
      <w:r w:rsidRPr="00EC5510">
        <w:rPr>
          <w:rFonts w:ascii="Arial Narrow" w:hAnsi="Arial Narrow"/>
          <w:b/>
          <w:i/>
        </w:rPr>
        <w:t>[kWh/(m2 · rok)]</w:t>
      </w:r>
      <w:r>
        <w:rPr>
          <w:rFonts w:ascii="Arial Narrow" w:hAnsi="Arial Narrow"/>
          <w:b/>
          <w:i/>
        </w:rPr>
        <w:t xml:space="preserve">, również nie zostają spełnione. </w:t>
      </w:r>
      <w:r>
        <w:rPr>
          <w:rFonts w:ascii="Arial Narrow" w:hAnsi="Arial Narrow"/>
          <w:b/>
          <w:i/>
        </w:rPr>
        <w:br/>
        <w:t>W</w:t>
      </w:r>
      <w:r w:rsidRPr="00F30377">
        <w:rPr>
          <w:rFonts w:ascii="Arial Narrow" w:hAnsi="Arial Narrow"/>
          <w:b/>
          <w:i/>
        </w:rPr>
        <w:t> związku z tym zaleca się wykonanie kompleksowej termomodernizacji budynku</w:t>
      </w:r>
      <w:r>
        <w:rPr>
          <w:rFonts w:ascii="Arial Narrow" w:hAnsi="Arial Narrow"/>
          <w:b/>
          <w:i/>
        </w:rPr>
        <w:t xml:space="preserve"> (poza zakresem niniejszego opracowania).</w:t>
      </w:r>
    </w:p>
    <w:p w14:paraId="7F1BE934" w14:textId="77777777" w:rsidR="00EC5510" w:rsidRDefault="00EC5510" w:rsidP="00BE0EF2">
      <w:pPr>
        <w:pStyle w:val="Tekstpodstawowy"/>
        <w:ind w:left="567"/>
        <w:rPr>
          <w:rFonts w:ascii="Arial Narrow" w:hAnsi="Arial Narrow"/>
          <w:sz w:val="24"/>
          <w:szCs w:val="24"/>
        </w:rPr>
      </w:pPr>
    </w:p>
    <w:p w14:paraId="4572E8B1" w14:textId="77777777" w:rsidR="00EC5510" w:rsidRDefault="00EC5510" w:rsidP="00BE0EF2">
      <w:pPr>
        <w:pStyle w:val="Tekstpodstawowy"/>
        <w:ind w:left="567"/>
        <w:rPr>
          <w:rFonts w:ascii="Arial Narrow" w:hAnsi="Arial Narrow"/>
          <w:sz w:val="24"/>
          <w:szCs w:val="24"/>
        </w:rPr>
      </w:pPr>
    </w:p>
    <w:p w14:paraId="7A63FDF0" w14:textId="77777777" w:rsidR="006545E6" w:rsidRDefault="006545E6" w:rsidP="00BE0EF2">
      <w:pPr>
        <w:pStyle w:val="Tekstpodstawowy"/>
        <w:ind w:left="567"/>
        <w:rPr>
          <w:rFonts w:ascii="Arial Narrow" w:hAnsi="Arial Narrow"/>
          <w:sz w:val="24"/>
          <w:szCs w:val="24"/>
        </w:rPr>
      </w:pPr>
    </w:p>
    <w:p w14:paraId="450EFF87" w14:textId="77777777" w:rsidR="00EC5510" w:rsidRDefault="00EC5510" w:rsidP="00BE0EF2">
      <w:pPr>
        <w:pStyle w:val="Tekstpodstawowy"/>
        <w:ind w:left="567"/>
        <w:rPr>
          <w:rFonts w:ascii="Arial Narrow" w:hAnsi="Arial Narrow"/>
          <w:sz w:val="24"/>
          <w:szCs w:val="24"/>
        </w:rPr>
      </w:pPr>
    </w:p>
    <w:p w14:paraId="6917C316" w14:textId="77777777" w:rsidR="00EC5510" w:rsidRDefault="00EC5510" w:rsidP="00BE0EF2">
      <w:pPr>
        <w:pStyle w:val="Tekstpodstawowy"/>
        <w:ind w:left="567"/>
        <w:rPr>
          <w:rFonts w:ascii="Arial Narrow" w:hAnsi="Arial Narrow"/>
          <w:sz w:val="24"/>
          <w:szCs w:val="24"/>
        </w:rPr>
      </w:pPr>
    </w:p>
    <w:p w14:paraId="369475CC" w14:textId="77777777" w:rsidR="00762C18" w:rsidRDefault="00762C18" w:rsidP="00BE0EF2">
      <w:pPr>
        <w:pStyle w:val="Tekstpodstawowy"/>
        <w:ind w:left="567"/>
        <w:rPr>
          <w:rFonts w:ascii="Arial Narrow" w:hAnsi="Arial Narrow"/>
          <w:sz w:val="24"/>
          <w:szCs w:val="24"/>
        </w:rPr>
      </w:pPr>
    </w:p>
    <w:p w14:paraId="2A9665CA" w14:textId="77777777" w:rsidR="00762C18" w:rsidRDefault="00762C18" w:rsidP="00BE0EF2">
      <w:pPr>
        <w:pStyle w:val="Tekstpodstawowy"/>
        <w:ind w:left="567"/>
        <w:rPr>
          <w:rFonts w:ascii="Arial Narrow" w:hAnsi="Arial Narrow"/>
          <w:sz w:val="24"/>
          <w:szCs w:val="24"/>
        </w:rPr>
      </w:pPr>
    </w:p>
    <w:p w14:paraId="31090E86" w14:textId="77777777" w:rsidR="00762C18" w:rsidRDefault="00762C18" w:rsidP="00BE0EF2">
      <w:pPr>
        <w:pStyle w:val="Tekstpodstawowy"/>
        <w:ind w:left="567"/>
        <w:rPr>
          <w:rFonts w:ascii="Arial Narrow" w:hAnsi="Arial Narrow"/>
          <w:sz w:val="24"/>
          <w:szCs w:val="24"/>
        </w:rPr>
      </w:pPr>
    </w:p>
    <w:p w14:paraId="771D1F2E" w14:textId="77777777" w:rsidR="00762C18" w:rsidRDefault="00762C18" w:rsidP="00BE0EF2">
      <w:pPr>
        <w:pStyle w:val="Tekstpodstawowy"/>
        <w:ind w:left="567"/>
        <w:rPr>
          <w:rFonts w:ascii="Arial Narrow" w:hAnsi="Arial Narrow"/>
          <w:sz w:val="24"/>
          <w:szCs w:val="24"/>
        </w:rPr>
      </w:pPr>
    </w:p>
    <w:p w14:paraId="0B3E968D" w14:textId="77777777" w:rsidR="00762C18" w:rsidRDefault="00762C18" w:rsidP="00BE0EF2">
      <w:pPr>
        <w:pStyle w:val="Tekstpodstawowy"/>
        <w:ind w:left="567"/>
        <w:rPr>
          <w:rFonts w:ascii="Arial Narrow" w:hAnsi="Arial Narrow"/>
          <w:sz w:val="24"/>
          <w:szCs w:val="24"/>
        </w:rPr>
      </w:pPr>
    </w:p>
    <w:p w14:paraId="05FC774B" w14:textId="77777777" w:rsidR="00762C18" w:rsidRDefault="00762C18" w:rsidP="005177BA">
      <w:pPr>
        <w:pStyle w:val="Tekstpodstawowy"/>
        <w:rPr>
          <w:rFonts w:ascii="Arial Narrow" w:hAnsi="Arial Narrow"/>
          <w:sz w:val="24"/>
          <w:szCs w:val="24"/>
        </w:rPr>
      </w:pPr>
    </w:p>
    <w:p w14:paraId="5F3ED902" w14:textId="77777777" w:rsidR="00762C18" w:rsidRPr="00461643" w:rsidRDefault="00762C18" w:rsidP="00BE0EF2">
      <w:pPr>
        <w:pStyle w:val="Tekstpodstawowy"/>
        <w:ind w:left="567"/>
        <w:rPr>
          <w:rFonts w:ascii="Arial Narrow" w:hAnsi="Arial Narrow"/>
          <w:sz w:val="24"/>
          <w:szCs w:val="24"/>
        </w:rPr>
      </w:pPr>
    </w:p>
    <w:p w14:paraId="2C538A92" w14:textId="77777777" w:rsidR="000E1336" w:rsidRPr="00461643" w:rsidRDefault="000E1336" w:rsidP="00BE0EF2">
      <w:pPr>
        <w:pStyle w:val="Tekstpodstawowy"/>
        <w:tabs>
          <w:tab w:val="left" w:pos="41"/>
          <w:tab w:val="right" w:leader="dot" w:pos="7701"/>
          <w:tab w:val="right" w:leader="dot" w:pos="9738"/>
        </w:tabs>
        <w:ind w:left="567"/>
        <w:jc w:val="center"/>
        <w:rPr>
          <w:rFonts w:ascii="Arial Narrow" w:hAnsi="Arial Narrow"/>
          <w:color w:val="000000"/>
          <w:sz w:val="18"/>
          <w:szCs w:val="18"/>
        </w:rPr>
      </w:pPr>
      <w:r w:rsidRPr="00461643">
        <w:rPr>
          <w:rFonts w:ascii="Arial Narrow" w:hAnsi="Arial Narrow"/>
          <w:sz w:val="18"/>
          <w:szCs w:val="18"/>
        </w:rPr>
        <w:t xml:space="preserve">Przedmiotowe </w:t>
      </w:r>
      <w:r w:rsidRPr="00461643">
        <w:rPr>
          <w:rFonts w:ascii="Arial Narrow" w:hAnsi="Arial Narrow"/>
          <w:color w:val="000000"/>
          <w:sz w:val="18"/>
          <w:szCs w:val="18"/>
        </w:rPr>
        <w:t>opracowanie jest chronione prawem autorskim na podstawie</w:t>
      </w:r>
    </w:p>
    <w:p w14:paraId="1BF7DBAF" w14:textId="4B9F29CA" w:rsidR="000E1336" w:rsidRPr="00461643" w:rsidRDefault="000E1336" w:rsidP="00BE0EF2">
      <w:pPr>
        <w:pStyle w:val="Tekstpodstawowy"/>
        <w:tabs>
          <w:tab w:val="left" w:pos="41"/>
          <w:tab w:val="right" w:leader="dot" w:pos="7701"/>
          <w:tab w:val="right" w:leader="dot" w:pos="9738"/>
        </w:tabs>
        <w:ind w:left="567"/>
        <w:jc w:val="center"/>
        <w:rPr>
          <w:rFonts w:ascii="Arial Narrow" w:hAnsi="Arial Narrow"/>
          <w:color w:val="000000"/>
          <w:sz w:val="18"/>
          <w:szCs w:val="18"/>
        </w:rPr>
      </w:pPr>
      <w:r w:rsidRPr="00461643">
        <w:rPr>
          <w:rFonts w:ascii="Arial Narrow" w:hAnsi="Arial Narrow"/>
          <w:color w:val="000000"/>
          <w:sz w:val="18"/>
          <w:szCs w:val="18"/>
        </w:rPr>
        <w:t>Ustawy z dnia 4 lutego 1994 r. o prawie autorskim</w:t>
      </w:r>
      <w:r w:rsidR="004421AC" w:rsidRPr="00461643">
        <w:rPr>
          <w:rFonts w:ascii="Arial Narrow" w:hAnsi="Arial Narrow"/>
          <w:color w:val="000000"/>
          <w:sz w:val="18"/>
          <w:szCs w:val="18"/>
        </w:rPr>
        <w:t xml:space="preserve"> i </w:t>
      </w:r>
      <w:r w:rsidRPr="00461643">
        <w:rPr>
          <w:rFonts w:ascii="Arial Narrow" w:hAnsi="Arial Narrow"/>
          <w:color w:val="000000"/>
          <w:sz w:val="18"/>
          <w:szCs w:val="18"/>
        </w:rPr>
        <w:t xml:space="preserve">prawach pokrewnych </w:t>
      </w:r>
      <w:r w:rsidRPr="00461643">
        <w:rPr>
          <w:rFonts w:ascii="Arial Narrow" w:hAnsi="Arial Narrow"/>
          <w:sz w:val="18"/>
          <w:szCs w:val="18"/>
        </w:rPr>
        <w:t xml:space="preserve">(Dz. U. z 2018 r. poz. 1191 z </w:t>
      </w:r>
      <w:proofErr w:type="spellStart"/>
      <w:r w:rsidRPr="00461643">
        <w:rPr>
          <w:rFonts w:ascii="Arial Narrow" w:hAnsi="Arial Narrow"/>
          <w:sz w:val="18"/>
          <w:szCs w:val="18"/>
        </w:rPr>
        <w:t>późn</w:t>
      </w:r>
      <w:proofErr w:type="spellEnd"/>
      <w:r w:rsidRPr="00461643">
        <w:rPr>
          <w:rFonts w:ascii="Arial Narrow" w:hAnsi="Arial Narrow"/>
          <w:sz w:val="18"/>
          <w:szCs w:val="18"/>
        </w:rPr>
        <w:t>. zm.)</w:t>
      </w:r>
      <w:r w:rsidRPr="00461643">
        <w:rPr>
          <w:rFonts w:ascii="Arial Narrow" w:hAnsi="Arial Narrow"/>
          <w:color w:val="000000"/>
          <w:sz w:val="18"/>
          <w:szCs w:val="18"/>
        </w:rPr>
        <w:t>.</w:t>
      </w:r>
    </w:p>
    <w:p w14:paraId="0EB3777C" w14:textId="77777777" w:rsidR="000E1336" w:rsidRPr="00461643" w:rsidRDefault="000E1336" w:rsidP="00BE0EF2">
      <w:pPr>
        <w:pStyle w:val="Tekstpodstawowy"/>
        <w:tabs>
          <w:tab w:val="left" w:pos="41"/>
          <w:tab w:val="right" w:leader="dot" w:pos="7701"/>
          <w:tab w:val="right" w:leader="dot" w:pos="9738"/>
        </w:tabs>
        <w:ind w:left="567"/>
        <w:jc w:val="center"/>
        <w:rPr>
          <w:rFonts w:ascii="Arial Narrow" w:hAnsi="Arial Narrow"/>
          <w:color w:val="000000"/>
          <w:sz w:val="18"/>
          <w:szCs w:val="18"/>
        </w:rPr>
      </w:pPr>
      <w:r w:rsidRPr="00461643">
        <w:rPr>
          <w:rFonts w:ascii="Arial Narrow" w:hAnsi="Arial Narrow"/>
          <w:color w:val="000000"/>
          <w:sz w:val="18"/>
          <w:szCs w:val="18"/>
        </w:rPr>
        <w:t>Zwielokrotnianie egzemplarzy, odsprzedaż, lub jakiekolwiek inne wprowadzenie do obrotu</w:t>
      </w:r>
    </w:p>
    <w:p w14:paraId="56C6CDC6" w14:textId="0999D64E" w:rsidR="00965EB9" w:rsidRDefault="000E1336" w:rsidP="00BE0EF2">
      <w:pPr>
        <w:pStyle w:val="Tekstpodstawowy"/>
        <w:tabs>
          <w:tab w:val="left" w:pos="41"/>
          <w:tab w:val="right" w:leader="dot" w:pos="7701"/>
          <w:tab w:val="right" w:leader="dot" w:pos="9738"/>
        </w:tabs>
        <w:ind w:left="567"/>
        <w:jc w:val="center"/>
        <w:rPr>
          <w:rFonts w:ascii="Arial Narrow" w:hAnsi="Arial Narrow"/>
          <w:sz w:val="18"/>
          <w:szCs w:val="18"/>
        </w:rPr>
      </w:pPr>
      <w:r w:rsidRPr="00461643">
        <w:rPr>
          <w:rFonts w:ascii="Arial Narrow" w:hAnsi="Arial Narrow"/>
          <w:color w:val="000000"/>
          <w:sz w:val="18"/>
          <w:szCs w:val="18"/>
        </w:rPr>
        <w:t>oraz opracowanie bez zgody autorów jest zabronione</w:t>
      </w:r>
      <w:r w:rsidRPr="00461643">
        <w:rPr>
          <w:rFonts w:ascii="Arial Narrow" w:hAnsi="Arial Narrow"/>
          <w:sz w:val="18"/>
          <w:szCs w:val="18"/>
        </w:rPr>
        <w:t>.</w:t>
      </w:r>
    </w:p>
    <w:p w14:paraId="31B1129F" w14:textId="77777777" w:rsidR="0062673B" w:rsidRDefault="0062673B" w:rsidP="00BE0EF2">
      <w:pPr>
        <w:pStyle w:val="Tekstpodstawowy"/>
        <w:tabs>
          <w:tab w:val="left" w:pos="41"/>
          <w:tab w:val="right" w:leader="dot" w:pos="7701"/>
          <w:tab w:val="right" w:leader="dot" w:pos="9738"/>
        </w:tabs>
        <w:ind w:left="567"/>
        <w:jc w:val="center"/>
        <w:rPr>
          <w:rFonts w:ascii="Arial Narrow" w:hAnsi="Arial Narrow"/>
          <w:sz w:val="18"/>
          <w:szCs w:val="18"/>
        </w:rPr>
      </w:pPr>
    </w:p>
    <w:p w14:paraId="5CE82139" w14:textId="77777777" w:rsidR="0062673B" w:rsidRDefault="0062673B" w:rsidP="006545E6">
      <w:pPr>
        <w:pStyle w:val="Tekstpodstawowy"/>
        <w:tabs>
          <w:tab w:val="left" w:pos="41"/>
          <w:tab w:val="right" w:leader="dot" w:pos="7701"/>
          <w:tab w:val="right" w:leader="dot" w:pos="9738"/>
        </w:tabs>
        <w:rPr>
          <w:rFonts w:ascii="Arial Narrow" w:hAnsi="Arial Narrow"/>
          <w:sz w:val="18"/>
          <w:szCs w:val="18"/>
        </w:rPr>
      </w:pPr>
    </w:p>
    <w:p w14:paraId="2492D82A" w14:textId="77777777" w:rsidR="0062673B" w:rsidRDefault="0062673B" w:rsidP="008611B8">
      <w:pPr>
        <w:pStyle w:val="Waldeknagwek1"/>
        <w:numPr>
          <w:ilvl w:val="0"/>
          <w:numId w:val="62"/>
        </w:numPr>
        <w:tabs>
          <w:tab w:val="clear" w:pos="838"/>
          <w:tab w:val="left" w:pos="567"/>
        </w:tabs>
        <w:spacing w:before="120" w:after="120"/>
        <w:ind w:left="567" w:hanging="567"/>
        <w:rPr>
          <w:rFonts w:ascii="Arial Narrow" w:hAnsi="Arial Narrow"/>
          <w:bCs/>
          <w:color w:val="auto"/>
        </w:rPr>
      </w:pPr>
      <w:bookmarkStart w:id="223" w:name="_Toc33015039"/>
      <w:bookmarkStart w:id="224" w:name="_Toc292813627"/>
      <w:bookmarkStart w:id="225" w:name="_Toc339096499"/>
      <w:bookmarkStart w:id="226" w:name="_Toc355942911"/>
      <w:bookmarkStart w:id="227" w:name="_Toc416169235"/>
      <w:bookmarkStart w:id="228" w:name="_Toc425870411"/>
      <w:bookmarkStart w:id="229" w:name="_Toc456088403"/>
      <w:bookmarkStart w:id="230" w:name="_Toc520723434"/>
      <w:bookmarkStart w:id="231" w:name="_Toc70671501"/>
      <w:bookmarkStart w:id="232" w:name="_Toc120704669"/>
      <w:bookmarkStart w:id="233" w:name="_Toc153971558"/>
      <w:bookmarkStart w:id="234" w:name="_Toc161987078"/>
      <w:r>
        <w:rPr>
          <w:rFonts w:ascii="Arial Narrow" w:hAnsi="Arial Narrow"/>
          <w:bCs/>
          <w:color w:val="auto"/>
        </w:rPr>
        <w:lastRenderedPageBreak/>
        <w:t>EKSPERTYZA STANU TECHNICZNEGO KONSTRUKCJI I ELEMENTÓW KONSTRUKCJI</w:t>
      </w:r>
      <w:bookmarkEnd w:id="223"/>
      <w:bookmarkEnd w:id="224"/>
      <w:bookmarkEnd w:id="225"/>
      <w:bookmarkEnd w:id="226"/>
      <w:bookmarkEnd w:id="227"/>
      <w:bookmarkEnd w:id="228"/>
      <w:bookmarkEnd w:id="229"/>
      <w:bookmarkEnd w:id="230"/>
      <w:bookmarkEnd w:id="231"/>
      <w:bookmarkEnd w:id="232"/>
      <w:bookmarkEnd w:id="233"/>
      <w:bookmarkEnd w:id="234"/>
    </w:p>
    <w:p w14:paraId="4D8F280C" w14:textId="77777777" w:rsidR="004B27F0" w:rsidRDefault="004B27F0" w:rsidP="005177BA">
      <w:pPr>
        <w:rPr>
          <w:rFonts w:ascii="Arial Narrow" w:hAnsi="Arial Narrow"/>
          <w:b/>
        </w:rPr>
      </w:pPr>
    </w:p>
    <w:p w14:paraId="026371A2" w14:textId="19093FFB" w:rsidR="004B27F0" w:rsidRPr="004B27F0" w:rsidRDefault="004B27F0" w:rsidP="004B27F0">
      <w:pPr>
        <w:pStyle w:val="Standard"/>
        <w:ind w:left="567"/>
        <w:jc w:val="both"/>
        <w:rPr>
          <w:rFonts w:ascii="Arial Narrow" w:hAnsi="Arial Narrow"/>
        </w:rPr>
      </w:pPr>
      <w:r w:rsidRPr="004B27F0">
        <w:rPr>
          <w:rFonts w:ascii="Arial Narrow" w:hAnsi="Arial Narrow"/>
          <w:color w:val="auto"/>
        </w:rPr>
        <w:t xml:space="preserve">Przedmiotem opracowania jest ocena stanu technicznego budynku Przedszkola Publicznego Nr 2 </w:t>
      </w:r>
      <w:r w:rsidR="0026644D">
        <w:rPr>
          <w:rFonts w:ascii="Arial Narrow" w:hAnsi="Arial Narrow"/>
          <w:color w:val="auto"/>
        </w:rPr>
        <w:br/>
      </w:r>
      <w:r w:rsidRPr="004B27F0">
        <w:rPr>
          <w:rFonts w:ascii="Arial Narrow" w:hAnsi="Arial Narrow"/>
          <w:color w:val="auto"/>
        </w:rPr>
        <w:t xml:space="preserve">w Radlinie zlokalizowanego przy </w:t>
      </w:r>
      <w:r w:rsidRPr="004B27F0">
        <w:rPr>
          <w:rFonts w:ascii="Arial Narrow" w:hAnsi="Arial Narrow" w:cs="Arial"/>
          <w:color w:val="auto"/>
        </w:rPr>
        <w:t>ul. Mielęckiego 13.</w:t>
      </w:r>
    </w:p>
    <w:p w14:paraId="3C0B0574" w14:textId="77777777" w:rsidR="004B27F0" w:rsidRPr="004B27F0" w:rsidRDefault="004B27F0" w:rsidP="004B27F0">
      <w:pPr>
        <w:pStyle w:val="Standard"/>
        <w:jc w:val="both"/>
        <w:rPr>
          <w:rFonts w:ascii="Arial Narrow" w:hAnsi="Arial Narrow"/>
        </w:rPr>
      </w:pPr>
    </w:p>
    <w:p w14:paraId="0DDD166D" w14:textId="77777777" w:rsidR="004B27F0" w:rsidRPr="004B27F0" w:rsidRDefault="004B27F0" w:rsidP="004B27F0">
      <w:pPr>
        <w:pStyle w:val="Standard"/>
        <w:ind w:left="567"/>
        <w:jc w:val="both"/>
        <w:rPr>
          <w:rFonts w:ascii="Arial Narrow" w:hAnsi="Arial Narrow"/>
        </w:rPr>
      </w:pPr>
      <w:r w:rsidRPr="004B27F0">
        <w:rPr>
          <w:rFonts w:ascii="Arial Narrow" w:hAnsi="Arial Narrow"/>
          <w:color w:val="auto"/>
        </w:rPr>
        <w:t xml:space="preserve">Celem opracowania jest </w:t>
      </w:r>
      <w:r w:rsidRPr="004B27F0">
        <w:rPr>
          <w:rFonts w:ascii="Arial Narrow" w:eastAsia="Arial" w:hAnsi="Arial Narrow" w:cs="Arial"/>
          <w:color w:val="auto"/>
        </w:rPr>
        <w:t xml:space="preserve">ocena stanu technicznego określająca możliwość wykonania planowanych robót budowlanych związanych z budową windy zewnętrznej, przebudową oraz dostosowaniem do warunków ochrony </w:t>
      </w:r>
      <w:proofErr w:type="spellStart"/>
      <w:r w:rsidRPr="004B27F0">
        <w:rPr>
          <w:rFonts w:ascii="Arial Narrow" w:eastAsia="Arial" w:hAnsi="Arial Narrow" w:cs="Arial"/>
          <w:color w:val="auto"/>
        </w:rPr>
        <w:t>ppoż</w:t>
      </w:r>
      <w:proofErr w:type="spellEnd"/>
      <w:r w:rsidRPr="004B27F0">
        <w:rPr>
          <w:rFonts w:ascii="Arial Narrow" w:eastAsia="Arial" w:hAnsi="Arial Narrow" w:cs="Arial"/>
          <w:color w:val="auto"/>
        </w:rPr>
        <w:t xml:space="preserve"> przedmiotowego budynku.</w:t>
      </w:r>
    </w:p>
    <w:p w14:paraId="75B2118F" w14:textId="77777777" w:rsidR="004B27F0" w:rsidRPr="004B27F0" w:rsidRDefault="004B27F0" w:rsidP="004B27F0">
      <w:pPr>
        <w:pStyle w:val="Standard"/>
        <w:jc w:val="both"/>
        <w:rPr>
          <w:rFonts w:ascii="Arial Narrow" w:eastAsia="Arial" w:hAnsi="Arial Narrow" w:cs="Arial"/>
        </w:rPr>
      </w:pPr>
    </w:p>
    <w:p w14:paraId="4B58A378" w14:textId="107AF107" w:rsidR="004B27F0" w:rsidRPr="004B27F0" w:rsidRDefault="004B27F0" w:rsidP="008611B8">
      <w:pPr>
        <w:pStyle w:val="Standard"/>
        <w:numPr>
          <w:ilvl w:val="0"/>
          <w:numId w:val="98"/>
        </w:numPr>
        <w:spacing w:after="113"/>
        <w:jc w:val="both"/>
        <w:rPr>
          <w:rFonts w:ascii="Arial Narrow" w:hAnsi="Arial Narrow"/>
        </w:rPr>
      </w:pPr>
      <w:r>
        <w:rPr>
          <w:rFonts w:ascii="Arial Narrow" w:hAnsi="Arial Narrow"/>
          <w:color w:val="auto"/>
        </w:rPr>
        <w:t xml:space="preserve">           </w:t>
      </w:r>
      <w:r w:rsidRPr="004B27F0">
        <w:rPr>
          <w:rFonts w:ascii="Arial Narrow" w:hAnsi="Arial Narrow"/>
          <w:color w:val="auto"/>
        </w:rPr>
        <w:t>Planowane roboty budowlane obejmują m.in.:</w:t>
      </w:r>
    </w:p>
    <w:p w14:paraId="22840AA3" w14:textId="77777777" w:rsidR="004B27F0" w:rsidRPr="004B27F0" w:rsidRDefault="004B27F0" w:rsidP="008611B8">
      <w:pPr>
        <w:pStyle w:val="Textbody"/>
        <w:numPr>
          <w:ilvl w:val="0"/>
          <w:numId w:val="99"/>
        </w:numPr>
        <w:ind w:right="0"/>
        <w:jc w:val="both"/>
        <w:rPr>
          <w:rFonts w:ascii="Arial Narrow" w:hAnsi="Arial Narrow"/>
        </w:rPr>
      </w:pPr>
      <w:r w:rsidRPr="004B27F0">
        <w:rPr>
          <w:rFonts w:ascii="Arial Narrow" w:hAnsi="Arial Narrow"/>
          <w:color w:val="auto"/>
        </w:rPr>
        <w:t>nowe nadproża i podciągi</w:t>
      </w:r>
    </w:p>
    <w:p w14:paraId="3E98D31A" w14:textId="77777777" w:rsidR="004B27F0" w:rsidRPr="004B27F0" w:rsidRDefault="004B27F0" w:rsidP="008611B8">
      <w:pPr>
        <w:pStyle w:val="Textbody"/>
        <w:numPr>
          <w:ilvl w:val="0"/>
          <w:numId w:val="99"/>
        </w:numPr>
        <w:ind w:right="0"/>
        <w:jc w:val="both"/>
        <w:rPr>
          <w:rFonts w:ascii="Arial Narrow" w:hAnsi="Arial Narrow"/>
        </w:rPr>
      </w:pPr>
      <w:r w:rsidRPr="004B27F0">
        <w:rPr>
          <w:rFonts w:ascii="Arial Narrow" w:hAnsi="Arial Narrow"/>
          <w:color w:val="auto"/>
        </w:rPr>
        <w:t>klapę oddymiającą w istniejącej połaci dachu</w:t>
      </w:r>
    </w:p>
    <w:p w14:paraId="07E755A7" w14:textId="77777777" w:rsidR="004B27F0" w:rsidRPr="004B27F0" w:rsidRDefault="004B27F0" w:rsidP="008611B8">
      <w:pPr>
        <w:pStyle w:val="Textbody"/>
        <w:numPr>
          <w:ilvl w:val="0"/>
          <w:numId w:val="99"/>
        </w:numPr>
        <w:ind w:right="0"/>
        <w:jc w:val="both"/>
        <w:rPr>
          <w:rFonts w:ascii="Arial Narrow" w:hAnsi="Arial Narrow"/>
        </w:rPr>
      </w:pPr>
      <w:r w:rsidRPr="004B27F0">
        <w:rPr>
          <w:rFonts w:ascii="Arial Narrow" w:hAnsi="Arial Narrow"/>
          <w:color w:val="auto"/>
        </w:rPr>
        <w:t>nowe okna dachowe</w:t>
      </w:r>
    </w:p>
    <w:p w14:paraId="50CDACE7" w14:textId="77777777" w:rsidR="004B27F0" w:rsidRPr="004B27F0" w:rsidRDefault="004B27F0" w:rsidP="008611B8">
      <w:pPr>
        <w:pStyle w:val="Textbody"/>
        <w:numPr>
          <w:ilvl w:val="0"/>
          <w:numId w:val="99"/>
        </w:numPr>
        <w:ind w:right="0"/>
        <w:jc w:val="both"/>
        <w:rPr>
          <w:rFonts w:ascii="Arial Narrow" w:hAnsi="Arial Narrow"/>
        </w:rPr>
      </w:pPr>
      <w:r w:rsidRPr="004B27F0">
        <w:rPr>
          <w:rFonts w:ascii="Arial Narrow" w:hAnsi="Arial Narrow"/>
          <w:color w:val="auto"/>
        </w:rPr>
        <w:t xml:space="preserve">przebudowę ściany zewnętrznej </w:t>
      </w:r>
      <w:proofErr w:type="spellStart"/>
      <w:r w:rsidRPr="004B27F0">
        <w:rPr>
          <w:rFonts w:ascii="Arial Narrow" w:hAnsi="Arial Narrow"/>
          <w:color w:val="auto"/>
        </w:rPr>
        <w:t>polegajacej</w:t>
      </w:r>
      <w:proofErr w:type="spellEnd"/>
      <w:r w:rsidRPr="004B27F0">
        <w:rPr>
          <w:rFonts w:ascii="Arial Narrow" w:hAnsi="Arial Narrow"/>
          <w:color w:val="auto"/>
        </w:rPr>
        <w:t xml:space="preserve"> na wykonaniu nowych nadproży drzwiowych celem umożliwienia dojścia na poszczególne kondygnacje  z projektowanej windy</w:t>
      </w:r>
    </w:p>
    <w:p w14:paraId="7D6EED76" w14:textId="77777777" w:rsidR="004B27F0" w:rsidRPr="004B27F0" w:rsidRDefault="004B27F0" w:rsidP="008611B8">
      <w:pPr>
        <w:pStyle w:val="Textbody"/>
        <w:numPr>
          <w:ilvl w:val="0"/>
          <w:numId w:val="99"/>
        </w:numPr>
        <w:ind w:right="0"/>
        <w:jc w:val="both"/>
        <w:rPr>
          <w:rFonts w:ascii="Arial Narrow" w:hAnsi="Arial Narrow"/>
        </w:rPr>
      </w:pPr>
      <w:r w:rsidRPr="004B27F0">
        <w:rPr>
          <w:rFonts w:ascii="Arial Narrow" w:hAnsi="Arial Narrow"/>
          <w:color w:val="auto"/>
        </w:rPr>
        <w:t xml:space="preserve">przebudowę połaci dachowej w strefie nowego wejścia z windy na poziom </w:t>
      </w:r>
      <w:proofErr w:type="spellStart"/>
      <w:r w:rsidRPr="004B27F0">
        <w:rPr>
          <w:rFonts w:ascii="Arial Narrow" w:hAnsi="Arial Narrow"/>
          <w:color w:val="auto"/>
        </w:rPr>
        <w:t>poodasza</w:t>
      </w:r>
      <w:proofErr w:type="spellEnd"/>
    </w:p>
    <w:p w14:paraId="2398B604" w14:textId="77777777" w:rsidR="004B27F0" w:rsidRPr="004B27F0" w:rsidRDefault="004B27F0" w:rsidP="008611B8">
      <w:pPr>
        <w:pStyle w:val="Textbody"/>
        <w:numPr>
          <w:ilvl w:val="0"/>
          <w:numId w:val="99"/>
        </w:numPr>
        <w:ind w:right="0"/>
        <w:jc w:val="both"/>
        <w:rPr>
          <w:rFonts w:ascii="Arial Narrow" w:hAnsi="Arial Narrow"/>
        </w:rPr>
      </w:pPr>
      <w:r w:rsidRPr="004B27F0">
        <w:rPr>
          <w:rFonts w:ascii="Arial Narrow" w:hAnsi="Arial Narrow"/>
          <w:color w:val="auto"/>
        </w:rPr>
        <w:t xml:space="preserve">przebudowę schodów </w:t>
      </w:r>
      <w:proofErr w:type="spellStart"/>
      <w:r w:rsidRPr="004B27F0">
        <w:rPr>
          <w:rFonts w:ascii="Arial Narrow" w:hAnsi="Arial Narrow"/>
          <w:color w:val="auto"/>
        </w:rPr>
        <w:t>zewnetrznych</w:t>
      </w:r>
      <w:proofErr w:type="spellEnd"/>
      <w:r w:rsidRPr="004B27F0">
        <w:rPr>
          <w:rFonts w:ascii="Arial Narrow" w:hAnsi="Arial Narrow"/>
          <w:color w:val="auto"/>
        </w:rPr>
        <w:t>, prowadzących na poziom piwnicy</w:t>
      </w:r>
    </w:p>
    <w:p w14:paraId="728FFF7F" w14:textId="741128BF" w:rsidR="004B27F0" w:rsidRPr="005177BA" w:rsidRDefault="004B27F0" w:rsidP="00150637">
      <w:pPr>
        <w:pStyle w:val="Textbody"/>
        <w:numPr>
          <w:ilvl w:val="0"/>
          <w:numId w:val="99"/>
        </w:numPr>
        <w:ind w:right="0"/>
        <w:jc w:val="both"/>
        <w:rPr>
          <w:rFonts w:ascii="Arial Narrow" w:hAnsi="Arial Narrow"/>
        </w:rPr>
      </w:pPr>
      <w:r w:rsidRPr="004B27F0">
        <w:rPr>
          <w:rFonts w:ascii="Arial Narrow" w:hAnsi="Arial Narrow"/>
          <w:color w:val="auto"/>
        </w:rPr>
        <w:t>budowa windy zewnętrznej (dźwig osobowy)</w:t>
      </w:r>
    </w:p>
    <w:p w14:paraId="7ABAA4B1" w14:textId="77777777" w:rsidR="004B27F0" w:rsidRPr="004B27F0" w:rsidRDefault="004B27F0" w:rsidP="004B27F0">
      <w:pPr>
        <w:pStyle w:val="Standard"/>
        <w:ind w:firstLine="709"/>
        <w:jc w:val="both"/>
        <w:rPr>
          <w:rFonts w:ascii="Arial Narrow" w:hAnsi="Arial Narrow"/>
          <w:color w:val="auto"/>
        </w:rPr>
      </w:pPr>
      <w:r w:rsidRPr="004B27F0">
        <w:rPr>
          <w:rFonts w:ascii="Arial Narrow" w:hAnsi="Arial Narrow"/>
          <w:color w:val="auto"/>
        </w:rPr>
        <w:t>Zakres opracowania zawiera:</w:t>
      </w:r>
    </w:p>
    <w:p w14:paraId="654D145B" w14:textId="77777777" w:rsidR="004B27F0" w:rsidRPr="004B27F0" w:rsidRDefault="004B27F0" w:rsidP="008611B8">
      <w:pPr>
        <w:pStyle w:val="Textbody"/>
        <w:numPr>
          <w:ilvl w:val="0"/>
          <w:numId w:val="99"/>
        </w:numPr>
        <w:ind w:right="0"/>
        <w:jc w:val="both"/>
        <w:rPr>
          <w:rFonts w:ascii="Arial Narrow" w:hAnsi="Arial Narrow"/>
          <w:color w:val="auto"/>
        </w:rPr>
      </w:pPr>
      <w:r w:rsidRPr="004B27F0">
        <w:rPr>
          <w:rFonts w:ascii="Arial Narrow" w:hAnsi="Arial Narrow"/>
          <w:color w:val="auto"/>
        </w:rPr>
        <w:t>inwentaryzację w obszarze planowanej przebudowy budynku,</w:t>
      </w:r>
    </w:p>
    <w:p w14:paraId="5912E337" w14:textId="77777777" w:rsidR="004B27F0" w:rsidRPr="004B27F0" w:rsidRDefault="004B27F0" w:rsidP="008611B8">
      <w:pPr>
        <w:pStyle w:val="Textbody"/>
        <w:numPr>
          <w:ilvl w:val="0"/>
          <w:numId w:val="99"/>
        </w:numPr>
        <w:ind w:right="0"/>
        <w:jc w:val="both"/>
        <w:rPr>
          <w:rFonts w:ascii="Arial Narrow" w:hAnsi="Arial Narrow"/>
          <w:color w:val="auto"/>
        </w:rPr>
      </w:pPr>
      <w:r w:rsidRPr="004B27F0">
        <w:rPr>
          <w:rFonts w:ascii="Arial Narrow" w:hAnsi="Arial Narrow"/>
          <w:color w:val="auto"/>
        </w:rPr>
        <w:t>zakres robót budowlanych niezbędnych do usunięcia ewentualnych nieprawidłowości,</w:t>
      </w:r>
    </w:p>
    <w:p w14:paraId="44A38DFF" w14:textId="77777777" w:rsidR="004B27F0" w:rsidRPr="004B27F0" w:rsidRDefault="004B27F0" w:rsidP="008611B8">
      <w:pPr>
        <w:pStyle w:val="Textbody"/>
        <w:numPr>
          <w:ilvl w:val="0"/>
          <w:numId w:val="99"/>
        </w:numPr>
        <w:ind w:right="0"/>
        <w:jc w:val="both"/>
        <w:rPr>
          <w:rFonts w:ascii="Arial Narrow" w:hAnsi="Arial Narrow"/>
          <w:color w:val="auto"/>
        </w:rPr>
      </w:pPr>
      <w:r w:rsidRPr="004B27F0">
        <w:rPr>
          <w:rFonts w:ascii="Arial Narrow" w:hAnsi="Arial Narrow"/>
          <w:color w:val="auto"/>
        </w:rPr>
        <w:t>wnioski końcowe i zalecenia.</w:t>
      </w:r>
    </w:p>
    <w:p w14:paraId="39D1BF44" w14:textId="77777777" w:rsidR="004B27F0" w:rsidRDefault="004B27F0" w:rsidP="00150637">
      <w:pPr>
        <w:rPr>
          <w:rFonts w:ascii="Arial Narrow" w:hAnsi="Arial Narrow"/>
          <w:b/>
        </w:rPr>
      </w:pPr>
    </w:p>
    <w:p w14:paraId="154F7AA7" w14:textId="566365AB" w:rsidR="004B27F0" w:rsidRDefault="004B27F0" w:rsidP="005177BA">
      <w:pPr>
        <w:pStyle w:val="Standard"/>
        <w:ind w:left="720"/>
        <w:jc w:val="both"/>
        <w:rPr>
          <w:rFonts w:ascii="Verdana" w:hAnsi="Verdana"/>
          <w:b/>
          <w:bCs/>
          <w:sz w:val="22"/>
          <w:szCs w:val="22"/>
        </w:rPr>
      </w:pPr>
      <w:r w:rsidRPr="004B27F0">
        <w:rPr>
          <w:rFonts w:ascii="Arial Narrow" w:hAnsi="Arial Narrow"/>
          <w:b/>
          <w:bCs/>
          <w:color w:val="auto"/>
        </w:rPr>
        <w:t>Opis konstrukcji budynku</w:t>
      </w:r>
    </w:p>
    <w:p w14:paraId="25210960" w14:textId="77777777" w:rsidR="004B27F0" w:rsidRPr="004B27F0" w:rsidRDefault="004B27F0" w:rsidP="004B27F0">
      <w:pPr>
        <w:pStyle w:val="Standard"/>
        <w:ind w:left="709"/>
        <w:jc w:val="both"/>
        <w:rPr>
          <w:rFonts w:ascii="Arial Narrow" w:hAnsi="Arial Narrow"/>
          <w:color w:val="auto"/>
        </w:rPr>
      </w:pPr>
      <w:r w:rsidRPr="004B27F0">
        <w:rPr>
          <w:rFonts w:ascii="Arial Narrow" w:hAnsi="Arial Narrow"/>
          <w:color w:val="auto"/>
        </w:rPr>
        <w:t>Budynek Przedszkola Publicznego Nr 2 położony jest przy ul. Mielęckiego 13 w Radlinie (powiat wodzisławski).</w:t>
      </w:r>
    </w:p>
    <w:p w14:paraId="7F715DE5" w14:textId="6964AF0D" w:rsidR="004B27F0" w:rsidRPr="004B27F0" w:rsidRDefault="004B27F0" w:rsidP="004B27F0">
      <w:pPr>
        <w:pStyle w:val="Textbody"/>
        <w:spacing w:before="170"/>
        <w:ind w:left="709"/>
        <w:jc w:val="both"/>
        <w:rPr>
          <w:rFonts w:ascii="Arial Narrow" w:hAnsi="Arial Narrow"/>
          <w:color w:val="auto"/>
        </w:rPr>
      </w:pPr>
      <w:r w:rsidRPr="004B27F0">
        <w:rPr>
          <w:rFonts w:ascii="Arial Narrow" w:hAnsi="Arial Narrow"/>
          <w:color w:val="auto"/>
        </w:rPr>
        <w:t xml:space="preserve">Istniejący budynek jest obiektem wolnostojącym, posiada 3 kondygnacje nadziemne, podpiwniczony. Wykonany w technologii tradycyjnej. Fundamenty – ławy kamienne i ceglane; ściany fundamentowe murowane cegły pełnej. Ściany </w:t>
      </w:r>
      <w:proofErr w:type="spellStart"/>
      <w:r w:rsidRPr="004B27F0">
        <w:rPr>
          <w:rFonts w:ascii="Arial Narrow" w:hAnsi="Arial Narrow"/>
          <w:color w:val="auto"/>
        </w:rPr>
        <w:t>nadziemia</w:t>
      </w:r>
      <w:proofErr w:type="spellEnd"/>
      <w:r w:rsidRPr="004B27F0">
        <w:rPr>
          <w:rFonts w:ascii="Arial Narrow" w:hAnsi="Arial Narrow"/>
          <w:color w:val="auto"/>
        </w:rPr>
        <w:t xml:space="preserve"> murowane z cegły ceramicznej pełnej. Stropy </w:t>
      </w:r>
      <w:proofErr w:type="spellStart"/>
      <w:r w:rsidRPr="004B27F0">
        <w:rPr>
          <w:rFonts w:ascii="Arial Narrow" w:hAnsi="Arial Narrow"/>
          <w:color w:val="auto"/>
        </w:rPr>
        <w:t>międzykondygnacyjne</w:t>
      </w:r>
      <w:proofErr w:type="spellEnd"/>
      <w:r w:rsidRPr="004B27F0">
        <w:rPr>
          <w:rFonts w:ascii="Arial Narrow" w:hAnsi="Arial Narrow"/>
          <w:color w:val="auto"/>
        </w:rPr>
        <w:t xml:space="preserve"> – </w:t>
      </w:r>
      <w:proofErr w:type="spellStart"/>
      <w:r w:rsidRPr="004B27F0">
        <w:rPr>
          <w:rFonts w:ascii="Arial Narrow" w:hAnsi="Arial Narrow"/>
          <w:color w:val="auto"/>
        </w:rPr>
        <w:t>gęstożebrowe</w:t>
      </w:r>
      <w:proofErr w:type="spellEnd"/>
      <w:r w:rsidRPr="004B27F0">
        <w:rPr>
          <w:rFonts w:ascii="Arial Narrow" w:hAnsi="Arial Narrow"/>
          <w:color w:val="auto"/>
        </w:rPr>
        <w:t xml:space="preserve"> oraz drewniane, z wypełnieniem polepą. Dach wielospadowy o kącie nachylenia połaci 42º, konstrukcji drewnianej krok</w:t>
      </w:r>
      <w:r>
        <w:rPr>
          <w:rFonts w:ascii="Arial Narrow" w:hAnsi="Arial Narrow"/>
          <w:color w:val="auto"/>
        </w:rPr>
        <w:t>w</w:t>
      </w:r>
      <w:r w:rsidRPr="004B27F0">
        <w:rPr>
          <w:rFonts w:ascii="Arial Narrow" w:hAnsi="Arial Narrow"/>
          <w:color w:val="auto"/>
        </w:rPr>
        <w:t>iowo-płatwiowej, pokryty dachówką ceramiczną.  Tynki wewnętrzne cementowo-wapienne. Od strony zewn</w:t>
      </w:r>
      <w:r>
        <w:rPr>
          <w:rFonts w:ascii="Arial Narrow" w:hAnsi="Arial Narrow"/>
          <w:color w:val="auto"/>
        </w:rPr>
        <w:t>ę</w:t>
      </w:r>
      <w:r w:rsidRPr="004B27F0">
        <w:rPr>
          <w:rFonts w:ascii="Arial Narrow" w:hAnsi="Arial Narrow"/>
          <w:color w:val="auto"/>
        </w:rPr>
        <w:t xml:space="preserve">trznej budynek nie jest otynkowany. Stolarka okienna: </w:t>
      </w:r>
      <w:proofErr w:type="spellStart"/>
      <w:r w:rsidRPr="004B27F0">
        <w:rPr>
          <w:rFonts w:ascii="Arial Narrow" w:hAnsi="Arial Narrow"/>
          <w:color w:val="auto"/>
        </w:rPr>
        <w:t>pcv</w:t>
      </w:r>
      <w:proofErr w:type="spellEnd"/>
      <w:r w:rsidRPr="004B27F0">
        <w:rPr>
          <w:rFonts w:ascii="Arial Narrow" w:hAnsi="Arial Narrow"/>
          <w:color w:val="auto"/>
        </w:rPr>
        <w:t>, drzwi zewnętrzne: stalowe.</w:t>
      </w:r>
    </w:p>
    <w:p w14:paraId="20210E7D" w14:textId="77777777" w:rsidR="004B27F0" w:rsidRDefault="004B27F0" w:rsidP="00150637">
      <w:pPr>
        <w:rPr>
          <w:rFonts w:ascii="Arial Narrow" w:hAnsi="Arial Narrow"/>
          <w:b/>
        </w:rPr>
      </w:pPr>
    </w:p>
    <w:p w14:paraId="1BB96D21" w14:textId="2D7EAA90" w:rsidR="004B27F0" w:rsidRPr="005177BA" w:rsidRDefault="004B27F0" w:rsidP="005177BA">
      <w:pPr>
        <w:pStyle w:val="Standard"/>
        <w:ind w:left="720"/>
        <w:jc w:val="both"/>
        <w:rPr>
          <w:rFonts w:ascii="Arial Narrow" w:hAnsi="Arial Narrow"/>
          <w:b/>
          <w:bCs/>
          <w:color w:val="auto"/>
        </w:rPr>
      </w:pPr>
      <w:r w:rsidRPr="004B27F0">
        <w:rPr>
          <w:rFonts w:ascii="Arial Narrow" w:hAnsi="Arial Narrow"/>
          <w:b/>
          <w:bCs/>
          <w:color w:val="auto"/>
        </w:rPr>
        <w:t>Inwentaryzacja konstrukcji</w:t>
      </w:r>
    </w:p>
    <w:p w14:paraId="5EE2C848" w14:textId="30190C0D" w:rsidR="005177BA" w:rsidRPr="005177BA" w:rsidRDefault="004B27F0" w:rsidP="005177BA">
      <w:pPr>
        <w:pStyle w:val="Standard"/>
        <w:autoSpaceDE w:val="0"/>
        <w:ind w:left="709"/>
        <w:jc w:val="both"/>
        <w:rPr>
          <w:rFonts w:ascii="Arial Narrow" w:hAnsi="Arial Narrow"/>
          <w:color w:val="auto"/>
        </w:rPr>
      </w:pPr>
      <w:r w:rsidRPr="004B27F0">
        <w:rPr>
          <w:rFonts w:ascii="Arial Narrow" w:hAnsi="Arial Narrow"/>
          <w:color w:val="auto"/>
        </w:rPr>
        <w:t>Inwentaryzację konstrukcji budynku wykonano tylko dla tych elementów, które były konieczne ze względu na przedmiot opracowania oraz były dostępne.</w:t>
      </w:r>
    </w:p>
    <w:p w14:paraId="1CF061E3" w14:textId="77777777" w:rsidR="00150637" w:rsidRPr="00414D5A" w:rsidRDefault="00150637" w:rsidP="00150637">
      <w:pPr>
        <w:pStyle w:val="SABABNormalny"/>
        <w:ind w:left="0"/>
        <w:rPr>
          <w:b/>
          <w:bCs/>
          <w:lang w:val="pl-PL"/>
        </w:rPr>
      </w:pPr>
    </w:p>
    <w:p w14:paraId="7C449558" w14:textId="77777777" w:rsidR="00150637" w:rsidRPr="0022280C" w:rsidRDefault="00150637" w:rsidP="00150637">
      <w:pPr>
        <w:jc w:val="center"/>
        <w:rPr>
          <w:rFonts w:ascii="Arial Narrow" w:hAnsi="Arial Narrow"/>
          <w:b/>
        </w:rPr>
      </w:pPr>
      <w:r>
        <w:rPr>
          <w:rFonts w:ascii="Arial Narrow" w:hAnsi="Arial Narrow"/>
          <w:b/>
        </w:rPr>
        <w:t>Podstawowe informacje o obiekcie</w:t>
      </w:r>
    </w:p>
    <w:tbl>
      <w:tblPr>
        <w:tblW w:w="871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715"/>
      </w:tblGrid>
      <w:tr w:rsidR="00150637" w14:paraId="3690AB26" w14:textId="77777777" w:rsidTr="00CD1B16">
        <w:tc>
          <w:tcPr>
            <w:tcW w:w="8722" w:type="dxa"/>
            <w:tcBorders>
              <w:top w:val="single" w:sz="4" w:space="0" w:color="auto"/>
              <w:left w:val="single" w:sz="4" w:space="0" w:color="auto"/>
              <w:bottom w:val="single" w:sz="4" w:space="0" w:color="auto"/>
              <w:right w:val="single" w:sz="4" w:space="0" w:color="auto"/>
            </w:tcBorders>
            <w:hideMark/>
          </w:tcPr>
          <w:p w14:paraId="6E2257D6" w14:textId="77777777" w:rsidR="00150637" w:rsidRPr="0022280C" w:rsidRDefault="00150637" w:rsidP="00CD1B16">
            <w:pPr>
              <w:rPr>
                <w:rFonts w:ascii="Arial Narrow" w:hAnsi="Arial Narrow"/>
                <w:b/>
                <w:bCs/>
                <w:i/>
              </w:rPr>
            </w:pPr>
            <w:r w:rsidRPr="0022280C">
              <w:rPr>
                <w:rFonts w:ascii="Arial Narrow" w:hAnsi="Arial Narrow"/>
              </w:rPr>
              <w:t xml:space="preserve">Powierzchnia zabudowy : </w:t>
            </w:r>
            <w:r w:rsidRPr="0022280C">
              <w:rPr>
                <w:rFonts w:ascii="Arial Narrow" w:hAnsi="Arial Narrow"/>
                <w:b/>
                <w:bCs/>
              </w:rPr>
              <w:t xml:space="preserve"> 447,66 m</w:t>
            </w:r>
            <w:r w:rsidRPr="0022280C">
              <w:rPr>
                <w:rFonts w:ascii="Arial Narrow" w:hAnsi="Arial Narrow"/>
                <w:b/>
                <w:bCs/>
                <w:vertAlign w:val="superscript"/>
              </w:rPr>
              <w:t xml:space="preserve">2   </w:t>
            </w:r>
          </w:p>
        </w:tc>
      </w:tr>
      <w:tr w:rsidR="00150637" w14:paraId="6911F360" w14:textId="77777777" w:rsidTr="00CD1B16">
        <w:tc>
          <w:tcPr>
            <w:tcW w:w="8722" w:type="dxa"/>
            <w:tcBorders>
              <w:top w:val="single" w:sz="4" w:space="0" w:color="auto"/>
              <w:left w:val="single" w:sz="4" w:space="0" w:color="auto"/>
              <w:bottom w:val="single" w:sz="4" w:space="0" w:color="auto"/>
              <w:right w:val="single" w:sz="4" w:space="0" w:color="auto"/>
            </w:tcBorders>
            <w:hideMark/>
          </w:tcPr>
          <w:p w14:paraId="670294C3" w14:textId="77777777" w:rsidR="00150637" w:rsidRPr="0022280C" w:rsidRDefault="00150637" w:rsidP="00CD1B16">
            <w:pPr>
              <w:jc w:val="both"/>
              <w:rPr>
                <w:rFonts w:ascii="Arial Narrow" w:hAnsi="Arial Narrow"/>
                <w:b/>
              </w:rPr>
            </w:pPr>
            <w:r w:rsidRPr="0022280C">
              <w:rPr>
                <w:rFonts w:ascii="Arial Narrow" w:hAnsi="Arial Narrow"/>
              </w:rPr>
              <w:t>Wysokość budynku</w:t>
            </w:r>
            <w:r w:rsidRPr="0022280C">
              <w:rPr>
                <w:rFonts w:ascii="Arial Narrow" w:hAnsi="Arial Narrow"/>
                <w:b/>
              </w:rPr>
              <w:t xml:space="preserve">:  </w:t>
            </w:r>
            <w:r w:rsidRPr="0022280C">
              <w:rPr>
                <w:rFonts w:ascii="Arial Narrow" w:hAnsi="Arial Narrow"/>
                <w:b/>
                <w:bCs/>
              </w:rPr>
              <w:t>16,42 m ( średniowysoki SW)</w:t>
            </w:r>
          </w:p>
        </w:tc>
      </w:tr>
      <w:tr w:rsidR="00150637" w14:paraId="0D7EFD9E" w14:textId="77777777" w:rsidTr="00CD1B16">
        <w:tc>
          <w:tcPr>
            <w:tcW w:w="8722" w:type="dxa"/>
            <w:tcBorders>
              <w:top w:val="single" w:sz="4" w:space="0" w:color="auto"/>
              <w:left w:val="single" w:sz="4" w:space="0" w:color="auto"/>
              <w:bottom w:val="single" w:sz="4" w:space="0" w:color="auto"/>
              <w:right w:val="single" w:sz="4" w:space="0" w:color="auto"/>
            </w:tcBorders>
            <w:hideMark/>
          </w:tcPr>
          <w:p w14:paraId="70B29159" w14:textId="5D12B058" w:rsidR="00150637" w:rsidRPr="0022280C" w:rsidRDefault="00150637" w:rsidP="00CD1B16">
            <w:pPr>
              <w:rPr>
                <w:rFonts w:ascii="Arial Narrow" w:hAnsi="Arial Narrow"/>
                <w:b/>
              </w:rPr>
            </w:pPr>
            <w:r w:rsidRPr="0022280C">
              <w:rPr>
                <w:rFonts w:ascii="Arial Narrow" w:hAnsi="Arial Narrow"/>
              </w:rPr>
              <w:t xml:space="preserve">Kubatura :  </w:t>
            </w:r>
            <w:r>
              <w:rPr>
                <w:rFonts w:ascii="Arial Narrow" w:hAnsi="Arial Narrow" w:cs="Calibri"/>
                <w:b/>
                <w:bCs/>
                <w:color w:val="000000"/>
                <w:lang w:eastAsia="pl-PL"/>
              </w:rPr>
              <w:t xml:space="preserve">4165,68 </w:t>
            </w:r>
            <w:r w:rsidRPr="0022280C">
              <w:rPr>
                <w:rFonts w:ascii="Arial Narrow" w:hAnsi="Arial Narrow"/>
                <w:b/>
              </w:rPr>
              <w:t>m</w:t>
            </w:r>
            <w:r w:rsidRPr="0022280C">
              <w:rPr>
                <w:rFonts w:ascii="Arial Narrow" w:hAnsi="Arial Narrow"/>
                <w:b/>
                <w:vertAlign w:val="superscript"/>
              </w:rPr>
              <w:t xml:space="preserve">3 </w:t>
            </w:r>
          </w:p>
        </w:tc>
      </w:tr>
    </w:tbl>
    <w:p w14:paraId="2EB5F103" w14:textId="77777777" w:rsidR="005177BA" w:rsidRDefault="005177BA" w:rsidP="00150637">
      <w:pPr>
        <w:ind w:left="1418" w:firstLine="709"/>
        <w:rPr>
          <w:rFonts w:ascii="Arial Narrow" w:hAnsi="Arial Narrow"/>
          <w:b/>
        </w:rPr>
      </w:pPr>
    </w:p>
    <w:p w14:paraId="37566E29" w14:textId="77777777" w:rsidR="005177BA" w:rsidRDefault="005177BA" w:rsidP="00150637">
      <w:pPr>
        <w:ind w:left="1418" w:firstLine="709"/>
        <w:rPr>
          <w:rFonts w:ascii="Arial Narrow" w:hAnsi="Arial Narrow"/>
          <w:b/>
        </w:rPr>
      </w:pPr>
    </w:p>
    <w:p w14:paraId="140FA1EA" w14:textId="77777777" w:rsidR="005177BA" w:rsidRDefault="005177BA" w:rsidP="00150637">
      <w:pPr>
        <w:ind w:left="1418" w:firstLine="709"/>
        <w:rPr>
          <w:rFonts w:ascii="Arial Narrow" w:hAnsi="Arial Narrow"/>
          <w:b/>
        </w:rPr>
      </w:pPr>
    </w:p>
    <w:p w14:paraId="7EB3812F" w14:textId="77777777" w:rsidR="005177BA" w:rsidRDefault="005177BA" w:rsidP="00150637">
      <w:pPr>
        <w:ind w:left="1418" w:firstLine="709"/>
        <w:rPr>
          <w:rFonts w:ascii="Arial Narrow" w:hAnsi="Arial Narrow"/>
          <w:b/>
        </w:rPr>
      </w:pPr>
    </w:p>
    <w:p w14:paraId="2CF2092A" w14:textId="77777777" w:rsidR="005177BA" w:rsidRDefault="005177BA" w:rsidP="00150637">
      <w:pPr>
        <w:ind w:left="1418" w:firstLine="709"/>
        <w:rPr>
          <w:rFonts w:ascii="Arial Narrow" w:hAnsi="Arial Narrow"/>
          <w:b/>
        </w:rPr>
      </w:pPr>
    </w:p>
    <w:p w14:paraId="75266CD1" w14:textId="77777777" w:rsidR="005177BA" w:rsidRDefault="005177BA" w:rsidP="00150637">
      <w:pPr>
        <w:ind w:left="1418" w:firstLine="709"/>
        <w:rPr>
          <w:rFonts w:ascii="Arial Narrow" w:hAnsi="Arial Narrow"/>
          <w:b/>
        </w:rPr>
      </w:pPr>
    </w:p>
    <w:p w14:paraId="5BD45AA8" w14:textId="5C564874" w:rsidR="00150637" w:rsidRPr="0022280C" w:rsidRDefault="00150637" w:rsidP="00150637">
      <w:pPr>
        <w:ind w:left="1418" w:firstLine="709"/>
        <w:rPr>
          <w:rFonts w:ascii="Arial Narrow" w:hAnsi="Arial Narrow"/>
          <w:b/>
        </w:rPr>
      </w:pPr>
      <w:r>
        <w:rPr>
          <w:rFonts w:ascii="Arial Narrow" w:hAnsi="Arial Narrow"/>
          <w:b/>
        </w:rPr>
        <w:lastRenderedPageBreak/>
        <w:t>Opis wyników oceny stanu technicznego elementów obiektu</w:t>
      </w:r>
    </w:p>
    <w:tbl>
      <w:tblPr>
        <w:tblStyle w:val="Tabela-Siatka"/>
        <w:tblW w:w="0" w:type="auto"/>
        <w:tblInd w:w="567" w:type="dxa"/>
        <w:tblLook w:val="04A0" w:firstRow="1" w:lastRow="0" w:firstColumn="1" w:lastColumn="0" w:noHBand="0" w:noVBand="1"/>
      </w:tblPr>
      <w:tblGrid>
        <w:gridCol w:w="8634"/>
      </w:tblGrid>
      <w:tr w:rsidR="00150637" w14:paraId="416FDA78" w14:textId="77777777" w:rsidTr="00CD1B16">
        <w:tc>
          <w:tcPr>
            <w:tcW w:w="8755" w:type="dxa"/>
            <w:tcBorders>
              <w:top w:val="single" w:sz="4" w:space="0" w:color="auto"/>
              <w:left w:val="single" w:sz="4" w:space="0" w:color="auto"/>
              <w:bottom w:val="single" w:sz="4" w:space="0" w:color="auto"/>
              <w:right w:val="single" w:sz="4" w:space="0" w:color="auto"/>
            </w:tcBorders>
            <w:hideMark/>
          </w:tcPr>
          <w:p w14:paraId="7CA6CB13" w14:textId="77777777" w:rsidR="00150637" w:rsidRDefault="00150637" w:rsidP="00CD1B16">
            <w:pPr>
              <w:jc w:val="both"/>
              <w:rPr>
                <w:rFonts w:ascii="Arial Narrow" w:hAnsi="Arial Narrow"/>
              </w:rPr>
            </w:pPr>
            <w:r>
              <w:rPr>
                <w:rFonts w:ascii="Arial Narrow" w:hAnsi="Arial Narrow"/>
              </w:rPr>
              <w:t>UWAGA !</w:t>
            </w:r>
          </w:p>
          <w:p w14:paraId="25C99542" w14:textId="77777777" w:rsidR="00150637" w:rsidRDefault="00150637" w:rsidP="00CD1B16">
            <w:pPr>
              <w:jc w:val="both"/>
              <w:rPr>
                <w:rFonts w:ascii="Arial Narrow" w:hAnsi="Arial Narrow"/>
              </w:rPr>
            </w:pPr>
            <w:r>
              <w:rPr>
                <w:rFonts w:ascii="Arial Narrow" w:hAnsi="Arial Narrow"/>
              </w:rPr>
              <w:t xml:space="preserve">Zasady oceny wizualnej / organoleptycznej / stanu zużycia technicznego </w:t>
            </w:r>
            <w:r>
              <w:rPr>
                <w:rFonts w:ascii="Arial Narrow" w:hAnsi="Arial Narrow"/>
                <w:b/>
              </w:rPr>
              <w:t>elementów konstrukcyjnych</w:t>
            </w:r>
            <w:r>
              <w:rPr>
                <w:rFonts w:ascii="Arial Narrow" w:hAnsi="Arial Narrow"/>
              </w:rPr>
              <w:t xml:space="preserve"> budynku:</w:t>
            </w:r>
          </w:p>
        </w:tc>
      </w:tr>
      <w:tr w:rsidR="00150637" w14:paraId="008B9422" w14:textId="77777777" w:rsidTr="00CD1B16">
        <w:tc>
          <w:tcPr>
            <w:tcW w:w="8755" w:type="dxa"/>
            <w:tcBorders>
              <w:top w:val="single" w:sz="4" w:space="0" w:color="auto"/>
              <w:left w:val="single" w:sz="4" w:space="0" w:color="auto"/>
              <w:bottom w:val="single" w:sz="4" w:space="0" w:color="auto"/>
              <w:right w:val="single" w:sz="4" w:space="0" w:color="auto"/>
            </w:tcBorders>
          </w:tcPr>
          <w:p w14:paraId="7B1D1118" w14:textId="77777777" w:rsidR="00150637" w:rsidRDefault="00150637" w:rsidP="00CD1B16">
            <w:pPr>
              <w:rPr>
                <w:rFonts w:ascii="Arial Narrow" w:hAnsi="Arial Narrow"/>
              </w:rPr>
            </w:pPr>
          </w:p>
          <w:p w14:paraId="2525CE51" w14:textId="77777777" w:rsidR="00150637" w:rsidRDefault="00150637" w:rsidP="008611B8">
            <w:pPr>
              <w:pStyle w:val="Akapitzlist"/>
              <w:numPr>
                <w:ilvl w:val="0"/>
                <w:numId w:val="63"/>
              </w:numPr>
              <w:tabs>
                <w:tab w:val="left" w:pos="258"/>
              </w:tabs>
              <w:ind w:left="0" w:firstLine="0"/>
              <w:rPr>
                <w:rFonts w:ascii="Arial Narrow" w:hAnsi="Arial Narrow"/>
              </w:rPr>
            </w:pPr>
            <w:r>
              <w:rPr>
                <w:rFonts w:ascii="Arial Narrow" w:hAnsi="Arial Narrow"/>
              </w:rPr>
              <w:t>b. dobry</w:t>
            </w:r>
            <w:r>
              <w:rPr>
                <w:rFonts w:ascii="Arial Narrow" w:hAnsi="Arial Narrow"/>
              </w:rPr>
              <w:tab/>
            </w:r>
            <w:r>
              <w:rPr>
                <w:rFonts w:ascii="Arial Narrow" w:hAnsi="Arial Narrow"/>
              </w:rPr>
              <w:tab/>
            </w:r>
            <w:r>
              <w:rPr>
                <w:rFonts w:ascii="Arial Narrow" w:hAnsi="Arial Narrow"/>
              </w:rPr>
              <w:tab/>
              <w:t>- zużycie:</w:t>
            </w:r>
            <w:r>
              <w:rPr>
                <w:rFonts w:ascii="Arial Narrow" w:hAnsi="Arial Narrow"/>
              </w:rPr>
              <w:tab/>
              <w:t>0 - 10 %</w:t>
            </w:r>
          </w:p>
          <w:p w14:paraId="3668B1FF" w14:textId="77777777" w:rsidR="00150637" w:rsidRDefault="00150637" w:rsidP="008611B8">
            <w:pPr>
              <w:pStyle w:val="Akapitzlist"/>
              <w:numPr>
                <w:ilvl w:val="0"/>
                <w:numId w:val="63"/>
              </w:numPr>
              <w:tabs>
                <w:tab w:val="left" w:pos="258"/>
              </w:tabs>
              <w:ind w:left="0" w:firstLine="0"/>
              <w:rPr>
                <w:rFonts w:ascii="Arial Narrow" w:hAnsi="Arial Narrow"/>
              </w:rPr>
            </w:pPr>
            <w:r>
              <w:rPr>
                <w:rFonts w:ascii="Arial Narrow" w:hAnsi="Arial Narrow"/>
              </w:rPr>
              <w:t>dobry</w:t>
            </w:r>
            <w:r>
              <w:rPr>
                <w:rFonts w:ascii="Arial Narrow" w:hAnsi="Arial Narrow"/>
              </w:rPr>
              <w:tab/>
            </w:r>
            <w:r>
              <w:rPr>
                <w:rFonts w:ascii="Arial Narrow" w:hAnsi="Arial Narrow"/>
              </w:rPr>
              <w:tab/>
            </w:r>
            <w:r>
              <w:rPr>
                <w:rFonts w:ascii="Arial Narrow" w:hAnsi="Arial Narrow"/>
              </w:rPr>
              <w:tab/>
              <w:t>- zużycie:</w:t>
            </w:r>
            <w:r>
              <w:rPr>
                <w:rFonts w:ascii="Arial Narrow" w:hAnsi="Arial Narrow"/>
              </w:rPr>
              <w:tab/>
              <w:t>11 – 25 %</w:t>
            </w:r>
          </w:p>
          <w:p w14:paraId="698162CB" w14:textId="77777777" w:rsidR="00150637" w:rsidRDefault="00150637" w:rsidP="008611B8">
            <w:pPr>
              <w:pStyle w:val="Akapitzlist"/>
              <w:numPr>
                <w:ilvl w:val="0"/>
                <w:numId w:val="63"/>
              </w:numPr>
              <w:tabs>
                <w:tab w:val="left" w:pos="258"/>
              </w:tabs>
              <w:ind w:left="0" w:firstLine="0"/>
              <w:rPr>
                <w:rFonts w:ascii="Arial Narrow" w:hAnsi="Arial Narrow"/>
              </w:rPr>
            </w:pPr>
            <w:r>
              <w:rPr>
                <w:rFonts w:ascii="Arial Narrow" w:hAnsi="Arial Narrow"/>
              </w:rPr>
              <w:t>zadawalający</w:t>
            </w:r>
            <w:r>
              <w:rPr>
                <w:rFonts w:ascii="Arial Narrow" w:hAnsi="Arial Narrow"/>
              </w:rPr>
              <w:tab/>
            </w:r>
            <w:r>
              <w:rPr>
                <w:rFonts w:ascii="Arial Narrow" w:hAnsi="Arial Narrow"/>
              </w:rPr>
              <w:tab/>
              <w:t>- zużycie:</w:t>
            </w:r>
            <w:r>
              <w:rPr>
                <w:rFonts w:ascii="Arial Narrow" w:hAnsi="Arial Narrow"/>
              </w:rPr>
              <w:tab/>
              <w:t>26 – 40 % (opis usterek)</w:t>
            </w:r>
          </w:p>
          <w:p w14:paraId="23B7F9D0" w14:textId="77777777" w:rsidR="00150637" w:rsidRDefault="00150637" w:rsidP="008611B8">
            <w:pPr>
              <w:pStyle w:val="Akapitzlist"/>
              <w:numPr>
                <w:ilvl w:val="0"/>
                <w:numId w:val="63"/>
              </w:numPr>
              <w:tabs>
                <w:tab w:val="left" w:pos="258"/>
              </w:tabs>
              <w:ind w:left="0" w:firstLine="0"/>
              <w:rPr>
                <w:rFonts w:ascii="Arial Narrow" w:hAnsi="Arial Narrow"/>
              </w:rPr>
            </w:pPr>
            <w:r>
              <w:rPr>
                <w:rFonts w:ascii="Arial Narrow" w:hAnsi="Arial Narrow"/>
              </w:rPr>
              <w:t>zły</w:t>
            </w:r>
            <w:r>
              <w:rPr>
                <w:rFonts w:ascii="Arial Narrow" w:hAnsi="Arial Narrow"/>
              </w:rPr>
              <w:tab/>
            </w:r>
            <w:r>
              <w:rPr>
                <w:rFonts w:ascii="Arial Narrow" w:hAnsi="Arial Narrow"/>
              </w:rPr>
              <w:tab/>
            </w:r>
            <w:r>
              <w:rPr>
                <w:rFonts w:ascii="Arial Narrow" w:hAnsi="Arial Narrow"/>
              </w:rPr>
              <w:tab/>
            </w:r>
            <w:r>
              <w:rPr>
                <w:rFonts w:ascii="Arial Narrow" w:hAnsi="Arial Narrow"/>
              </w:rPr>
              <w:tab/>
              <w:t>- zużycie:</w:t>
            </w:r>
            <w:r>
              <w:rPr>
                <w:rFonts w:ascii="Arial Narrow" w:hAnsi="Arial Narrow"/>
              </w:rPr>
              <w:tab/>
              <w:t>40 – 70 % (opis usterek)</w:t>
            </w:r>
          </w:p>
          <w:p w14:paraId="63F761E6" w14:textId="77777777" w:rsidR="00150637" w:rsidRDefault="00150637" w:rsidP="008611B8">
            <w:pPr>
              <w:pStyle w:val="Akapitzlist"/>
              <w:numPr>
                <w:ilvl w:val="0"/>
                <w:numId w:val="63"/>
              </w:numPr>
              <w:tabs>
                <w:tab w:val="left" w:pos="258"/>
              </w:tabs>
              <w:ind w:left="0" w:firstLine="0"/>
              <w:rPr>
                <w:rFonts w:ascii="Arial Narrow" w:hAnsi="Arial Narrow"/>
              </w:rPr>
            </w:pPr>
            <w:r>
              <w:rPr>
                <w:rFonts w:ascii="Arial Narrow" w:hAnsi="Arial Narrow"/>
              </w:rPr>
              <w:t>awaryjny</w:t>
            </w:r>
            <w:r>
              <w:rPr>
                <w:rFonts w:ascii="Arial Narrow" w:hAnsi="Arial Narrow"/>
              </w:rPr>
              <w:tab/>
            </w:r>
            <w:r>
              <w:rPr>
                <w:rFonts w:ascii="Arial Narrow" w:hAnsi="Arial Narrow"/>
              </w:rPr>
              <w:tab/>
            </w:r>
            <w:r>
              <w:rPr>
                <w:rFonts w:ascii="Arial Narrow" w:hAnsi="Arial Narrow"/>
              </w:rPr>
              <w:tab/>
              <w:t>- zużycie:</w:t>
            </w:r>
            <w:r>
              <w:rPr>
                <w:rFonts w:ascii="Arial Narrow" w:hAnsi="Arial Narrow"/>
              </w:rPr>
              <w:tab/>
              <w:t xml:space="preserve">ponad </w:t>
            </w:r>
            <w:r>
              <w:rPr>
                <w:rFonts w:ascii="Arial Narrow" w:hAnsi="Arial Narrow"/>
              </w:rPr>
              <w:tab/>
              <w:t xml:space="preserve">&gt; 70 % </w:t>
            </w:r>
            <w:r>
              <w:rPr>
                <w:rFonts w:ascii="Arial Narrow" w:hAnsi="Arial Narrow"/>
              </w:rPr>
              <w:tab/>
              <w:t>(opis usterek)</w:t>
            </w:r>
          </w:p>
          <w:p w14:paraId="24739D62" w14:textId="77777777" w:rsidR="00150637" w:rsidRDefault="00150637" w:rsidP="00CD1B16">
            <w:pPr>
              <w:pStyle w:val="Akapitzlist"/>
              <w:tabs>
                <w:tab w:val="left" w:pos="273"/>
              </w:tabs>
              <w:ind w:left="0"/>
              <w:jc w:val="both"/>
              <w:rPr>
                <w:rFonts w:ascii="Arial Narrow" w:hAnsi="Arial Narrow"/>
              </w:rPr>
            </w:pPr>
          </w:p>
          <w:p w14:paraId="02697081" w14:textId="77777777" w:rsidR="00150637" w:rsidRDefault="00150637" w:rsidP="00CD1B16">
            <w:pPr>
              <w:pStyle w:val="Akapitzlist"/>
              <w:tabs>
                <w:tab w:val="left" w:pos="273"/>
              </w:tabs>
              <w:ind w:left="0"/>
              <w:jc w:val="both"/>
              <w:rPr>
                <w:rFonts w:ascii="Arial Narrow" w:hAnsi="Arial Narrow"/>
              </w:rPr>
            </w:pPr>
            <w:r>
              <w:rPr>
                <w:rFonts w:ascii="Arial Narrow" w:hAnsi="Arial Narrow"/>
              </w:rPr>
              <w:t>Wzorce zaprezentowane powyżej ustalono przez analogię z przykładowymi ocenami stanu technicznego zawartymi w opracowaniu: „Zasady ustalenia zużycia technicznego budynków”.</w:t>
            </w:r>
          </w:p>
          <w:p w14:paraId="220DA54F" w14:textId="77777777" w:rsidR="00150637" w:rsidRDefault="00150637" w:rsidP="00CD1B16">
            <w:pPr>
              <w:pStyle w:val="Akapitzlist"/>
              <w:tabs>
                <w:tab w:val="left" w:pos="273"/>
              </w:tabs>
              <w:ind w:left="0"/>
              <w:jc w:val="both"/>
              <w:rPr>
                <w:rFonts w:ascii="Arial Narrow" w:hAnsi="Arial Narrow"/>
              </w:rPr>
            </w:pPr>
            <w:r>
              <w:rPr>
                <w:rFonts w:ascii="Arial Narrow" w:hAnsi="Arial Narrow"/>
              </w:rPr>
              <w:t>Skrypt opracowany dla potrzeb szkoleniowych WCETOB – PZITB, Warszawa 2000 r.</w:t>
            </w:r>
          </w:p>
        </w:tc>
      </w:tr>
    </w:tbl>
    <w:p w14:paraId="05BE8AF6" w14:textId="77777777" w:rsidR="00150637" w:rsidRDefault="00150637" w:rsidP="00150637">
      <w:pPr>
        <w:rPr>
          <w:rFonts w:ascii="Arial Narrow" w:hAnsi="Arial Narrow"/>
          <w:highlight w:val="yellow"/>
        </w:rPr>
      </w:pPr>
    </w:p>
    <w:tbl>
      <w:tblPr>
        <w:tblW w:w="9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70" w:type="dxa"/>
        </w:tblCellMar>
        <w:tblLook w:val="04A0" w:firstRow="1" w:lastRow="0" w:firstColumn="1" w:lastColumn="0" w:noHBand="0" w:noVBand="1"/>
      </w:tblPr>
      <w:tblGrid>
        <w:gridCol w:w="879"/>
        <w:gridCol w:w="2799"/>
        <w:gridCol w:w="1417"/>
        <w:gridCol w:w="1276"/>
        <w:gridCol w:w="2869"/>
      </w:tblGrid>
      <w:tr w:rsidR="00150637" w14:paraId="5546D018" w14:textId="77777777" w:rsidTr="002B3FCE">
        <w:trPr>
          <w:cantSplit/>
          <w:trHeight w:val="851"/>
          <w:tblHeader/>
        </w:trPr>
        <w:tc>
          <w:tcPr>
            <w:tcW w:w="879" w:type="dxa"/>
            <w:tcBorders>
              <w:top w:val="single" w:sz="6" w:space="0" w:color="000000"/>
              <w:left w:val="single" w:sz="6" w:space="0" w:color="000000"/>
              <w:bottom w:val="single" w:sz="6" w:space="0" w:color="000000"/>
              <w:right w:val="single" w:sz="6" w:space="0" w:color="000000"/>
            </w:tcBorders>
            <w:vAlign w:val="center"/>
            <w:hideMark/>
          </w:tcPr>
          <w:p w14:paraId="79E5B217" w14:textId="77777777" w:rsidR="00150637" w:rsidRDefault="00150637" w:rsidP="002B3FCE">
            <w:pPr>
              <w:pStyle w:val="Nagwek1"/>
              <w:keepNext w:val="0"/>
              <w:tabs>
                <w:tab w:val="clear" w:pos="0"/>
                <w:tab w:val="num" w:pos="720"/>
              </w:tabs>
              <w:ind w:left="360"/>
              <w:rPr>
                <w:b w:val="0"/>
                <w:bCs/>
                <w:sz w:val="20"/>
              </w:rPr>
            </w:pPr>
            <w:r>
              <w:rPr>
                <w:b w:val="0"/>
                <w:sz w:val="20"/>
              </w:rPr>
              <w:lastRenderedPageBreak/>
              <w:t>ELEMENT</w:t>
            </w: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7BEE26ED" w14:textId="77777777" w:rsidR="00150637" w:rsidRDefault="00150637" w:rsidP="00CD1B16">
            <w:pPr>
              <w:pStyle w:val="Nagwek4"/>
              <w:jc w:val="center"/>
              <w:rPr>
                <w:rFonts w:ascii="Arial Narrow" w:hAnsi="Arial Narrow"/>
                <w:b w:val="0"/>
                <w:color w:val="auto"/>
                <w:sz w:val="20"/>
              </w:rPr>
            </w:pPr>
            <w:r>
              <w:rPr>
                <w:rFonts w:ascii="Arial Narrow" w:hAnsi="Arial Narrow"/>
                <w:color w:val="auto"/>
                <w:sz w:val="20"/>
              </w:rPr>
              <w:t>RODZAJ</w:t>
            </w:r>
          </w:p>
          <w:p w14:paraId="7A585BBD" w14:textId="77777777" w:rsidR="00150637" w:rsidRDefault="00150637" w:rsidP="00CD1B16">
            <w:pPr>
              <w:pStyle w:val="Nagwek4"/>
              <w:jc w:val="center"/>
              <w:rPr>
                <w:rFonts w:ascii="Arial Narrow" w:hAnsi="Arial Narrow"/>
                <w:b w:val="0"/>
                <w:color w:val="auto"/>
                <w:sz w:val="20"/>
              </w:rPr>
            </w:pPr>
            <w:r>
              <w:rPr>
                <w:rFonts w:ascii="Arial Narrow" w:hAnsi="Arial Narrow"/>
                <w:color w:val="auto"/>
                <w:sz w:val="20"/>
              </w:rPr>
              <w:t>KONSTRUKCJI</w:t>
            </w:r>
          </w:p>
          <w:p w14:paraId="2AC4556D" w14:textId="77777777" w:rsidR="00150637" w:rsidRDefault="00150637" w:rsidP="00CD1B16">
            <w:pPr>
              <w:pStyle w:val="Nagwek4"/>
              <w:jc w:val="center"/>
              <w:rPr>
                <w:rFonts w:ascii="Arial Narrow" w:hAnsi="Arial Narrow"/>
                <w:b w:val="0"/>
                <w:sz w:val="20"/>
              </w:rPr>
            </w:pPr>
            <w:r>
              <w:rPr>
                <w:rFonts w:ascii="Arial Narrow" w:hAnsi="Arial Narrow"/>
                <w:color w:val="auto"/>
                <w:sz w:val="20"/>
              </w:rPr>
              <w:t>ELEMENTÓW</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490E0280" w14:textId="77777777" w:rsidR="00150637" w:rsidRDefault="00150637" w:rsidP="00CD1B16">
            <w:pPr>
              <w:pStyle w:val="Tekstpodstawowy2"/>
              <w:spacing w:after="0" w:line="240" w:lineRule="auto"/>
              <w:jc w:val="center"/>
              <w:rPr>
                <w:rFonts w:ascii="Arial Narrow" w:hAnsi="Arial Narrow"/>
                <w:sz w:val="20"/>
                <w:szCs w:val="20"/>
              </w:rPr>
            </w:pPr>
            <w:r>
              <w:rPr>
                <w:rFonts w:ascii="Arial Narrow" w:hAnsi="Arial Narrow"/>
                <w:sz w:val="20"/>
                <w:szCs w:val="20"/>
              </w:rPr>
              <w:t>STOPIEŃ</w:t>
            </w:r>
          </w:p>
          <w:p w14:paraId="3982C26A" w14:textId="77777777" w:rsidR="00150637" w:rsidRDefault="00150637" w:rsidP="00CD1B16">
            <w:pPr>
              <w:pStyle w:val="Tekstpodstawowy2"/>
              <w:spacing w:after="0" w:line="240" w:lineRule="auto"/>
              <w:jc w:val="center"/>
              <w:rPr>
                <w:rFonts w:ascii="Arial Narrow" w:hAnsi="Arial Narrow"/>
                <w:sz w:val="20"/>
                <w:szCs w:val="20"/>
              </w:rPr>
            </w:pPr>
            <w:r>
              <w:rPr>
                <w:rFonts w:ascii="Arial Narrow" w:hAnsi="Arial Narrow"/>
                <w:sz w:val="20"/>
                <w:szCs w:val="20"/>
              </w:rPr>
              <w:t>ZUŻYCIA</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68693525" w14:textId="77777777" w:rsidR="00150637" w:rsidRDefault="00150637" w:rsidP="00CD1B16">
            <w:pPr>
              <w:pStyle w:val="Nagwek5"/>
              <w:spacing w:before="0"/>
              <w:jc w:val="center"/>
              <w:rPr>
                <w:rFonts w:ascii="Arial Narrow" w:hAnsi="Arial Narrow"/>
                <w:color w:val="auto"/>
                <w:sz w:val="20"/>
                <w:szCs w:val="20"/>
              </w:rPr>
            </w:pPr>
            <w:r>
              <w:rPr>
                <w:rFonts w:ascii="Arial Narrow" w:hAnsi="Arial Narrow"/>
                <w:color w:val="auto"/>
                <w:sz w:val="20"/>
                <w:szCs w:val="20"/>
              </w:rPr>
              <w:t>ZUŻYCIE TECHNICZNE</w:t>
            </w:r>
          </w:p>
          <w:p w14:paraId="2728C813" w14:textId="77777777" w:rsidR="00150637" w:rsidRDefault="00150637" w:rsidP="00CD1B16">
            <w:pPr>
              <w:pStyle w:val="Nagwek5"/>
              <w:spacing w:before="0"/>
              <w:jc w:val="center"/>
              <w:rPr>
                <w:rFonts w:ascii="Arial Narrow" w:hAnsi="Arial Narrow"/>
                <w:color w:val="auto"/>
                <w:sz w:val="20"/>
                <w:szCs w:val="20"/>
              </w:rPr>
            </w:pPr>
            <w:r>
              <w:rPr>
                <w:rFonts w:ascii="Arial Narrow" w:hAnsi="Arial Narrow"/>
                <w:color w:val="auto"/>
                <w:sz w:val="20"/>
                <w:szCs w:val="20"/>
              </w:rPr>
              <w:t>%</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62904F80" w14:textId="77777777" w:rsidR="00150637" w:rsidRDefault="00150637" w:rsidP="00CD1B16">
            <w:pPr>
              <w:pStyle w:val="Tekstpodstawowy2"/>
              <w:spacing w:after="0" w:line="240" w:lineRule="auto"/>
              <w:jc w:val="center"/>
              <w:rPr>
                <w:rFonts w:ascii="Arial Narrow" w:hAnsi="Arial Narrow"/>
                <w:sz w:val="20"/>
                <w:szCs w:val="20"/>
              </w:rPr>
            </w:pPr>
            <w:r>
              <w:rPr>
                <w:rFonts w:ascii="Arial Narrow" w:hAnsi="Arial Narrow"/>
                <w:sz w:val="20"/>
                <w:szCs w:val="20"/>
              </w:rPr>
              <w:t>O P I S     U S T E R E K</w:t>
            </w:r>
          </w:p>
        </w:tc>
      </w:tr>
      <w:tr w:rsidR="00150637" w14:paraId="445BA423" w14:textId="77777777" w:rsidTr="002B3FCE">
        <w:trPr>
          <w:cantSplit/>
          <w:trHeight w:val="551"/>
          <w:tblHeader/>
        </w:trPr>
        <w:tc>
          <w:tcPr>
            <w:tcW w:w="879" w:type="dxa"/>
            <w:vMerge w:val="restart"/>
            <w:tcBorders>
              <w:top w:val="single" w:sz="6" w:space="0" w:color="000000"/>
              <w:left w:val="single" w:sz="6" w:space="0" w:color="000000"/>
              <w:bottom w:val="single" w:sz="6" w:space="0" w:color="000000"/>
              <w:right w:val="single" w:sz="6" w:space="0" w:color="000000"/>
            </w:tcBorders>
            <w:textDirection w:val="btLr"/>
            <w:vAlign w:val="center"/>
            <w:hideMark/>
          </w:tcPr>
          <w:p w14:paraId="18AA0675" w14:textId="77777777" w:rsidR="00150637" w:rsidRDefault="00150637" w:rsidP="00CD1B16">
            <w:pPr>
              <w:ind w:left="113" w:right="113"/>
              <w:jc w:val="center"/>
              <w:rPr>
                <w:rFonts w:ascii="Arial Narrow" w:hAnsi="Arial Narrow"/>
                <w:b/>
              </w:rPr>
            </w:pPr>
            <w:r>
              <w:rPr>
                <w:rFonts w:ascii="Arial Narrow" w:hAnsi="Arial Narrow"/>
                <w:b/>
              </w:rPr>
              <w:t>ELEMENTY</w:t>
            </w:r>
          </w:p>
          <w:p w14:paraId="4DC672E5" w14:textId="77777777" w:rsidR="00150637" w:rsidRDefault="00150637" w:rsidP="00CD1B16">
            <w:pPr>
              <w:ind w:left="113" w:right="113"/>
              <w:jc w:val="center"/>
              <w:rPr>
                <w:rFonts w:ascii="Arial Narrow" w:hAnsi="Arial Narrow"/>
                <w:b/>
                <w:bCs/>
                <w:lang w:val="de-DE"/>
              </w:rPr>
            </w:pPr>
            <w:r>
              <w:rPr>
                <w:rFonts w:ascii="Arial Narrow" w:hAnsi="Arial Narrow"/>
                <w:b/>
              </w:rPr>
              <w:t>KONSTRUKCYJNE</w:t>
            </w: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5132A477" w14:textId="77777777" w:rsidR="00150637" w:rsidRDefault="00150637" w:rsidP="00CD1B16">
            <w:pPr>
              <w:jc w:val="center"/>
              <w:rPr>
                <w:rFonts w:ascii="Arial Narrow" w:hAnsi="Arial Narrow"/>
              </w:rPr>
            </w:pPr>
            <w:r>
              <w:rPr>
                <w:rFonts w:ascii="Arial Narrow" w:hAnsi="Arial Narrow"/>
              </w:rPr>
              <w:t>FUNDAMENTY</w:t>
            </w:r>
          </w:p>
          <w:p w14:paraId="1EDC4AF0" w14:textId="77777777" w:rsidR="00150637" w:rsidRDefault="00150637" w:rsidP="00CD1B16">
            <w:pPr>
              <w:jc w:val="center"/>
              <w:rPr>
                <w:rFonts w:ascii="Arial Narrow" w:hAnsi="Arial Narrow"/>
              </w:rPr>
            </w:pPr>
            <w:r>
              <w:rPr>
                <w:rFonts w:ascii="Arial Narrow" w:hAnsi="Arial Narrow"/>
                <w:sz w:val="20"/>
                <w:szCs w:val="20"/>
              </w:rPr>
              <w:t xml:space="preserve">Brak informacji o fundamentach. </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0433ADA3" w14:textId="77777777" w:rsidR="00150637" w:rsidRDefault="00150637" w:rsidP="00CD1B16">
            <w:pPr>
              <w:jc w:val="center"/>
              <w:rPr>
                <w:rFonts w:ascii="Arial Narrow" w:hAnsi="Arial Narrow"/>
              </w:rPr>
            </w:pPr>
            <w:r>
              <w:rPr>
                <w:rFonts w:ascii="Arial Narrow" w:hAnsi="Arial Narrow"/>
              </w:rPr>
              <w:t>-</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D98EE87" w14:textId="77777777" w:rsidR="00150637" w:rsidRDefault="00150637" w:rsidP="00CD1B16">
            <w:pPr>
              <w:jc w:val="center"/>
              <w:rPr>
                <w:rFonts w:ascii="Arial Narrow" w:hAnsi="Arial Narrow"/>
                <w:bCs/>
              </w:rPr>
            </w:pPr>
            <w:r>
              <w:rPr>
                <w:rFonts w:ascii="Arial Narrow" w:hAnsi="Arial Narrow"/>
                <w:bCs/>
              </w:rPr>
              <w:t>-</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7F03803D" w14:textId="77777777" w:rsidR="00150637" w:rsidRDefault="00150637" w:rsidP="00CD1B16">
            <w:pPr>
              <w:pStyle w:val="Tekstpodstawowy"/>
              <w:jc w:val="center"/>
              <w:rPr>
                <w:rFonts w:ascii="Arial Narrow" w:hAnsi="Arial Narrow"/>
                <w:sz w:val="20"/>
              </w:rPr>
            </w:pPr>
            <w:r>
              <w:rPr>
                <w:rFonts w:ascii="Arial Narrow" w:hAnsi="Arial Narrow"/>
                <w:sz w:val="20"/>
              </w:rPr>
              <w:t>-</w:t>
            </w:r>
          </w:p>
        </w:tc>
      </w:tr>
      <w:tr w:rsidR="00150637" w14:paraId="742D3C97" w14:textId="77777777" w:rsidTr="002B3FCE">
        <w:trPr>
          <w:cantSplit/>
          <w:trHeight w:val="551"/>
          <w:tblHeader/>
        </w:trPr>
        <w:tc>
          <w:tcPr>
            <w:tcW w:w="879" w:type="dxa"/>
            <w:vMerge/>
            <w:tcBorders>
              <w:top w:val="single" w:sz="6" w:space="0" w:color="000000"/>
              <w:left w:val="single" w:sz="6" w:space="0" w:color="000000"/>
              <w:bottom w:val="single" w:sz="6" w:space="0" w:color="000000"/>
              <w:right w:val="single" w:sz="6" w:space="0" w:color="000000"/>
            </w:tcBorders>
            <w:vAlign w:val="center"/>
            <w:hideMark/>
          </w:tcPr>
          <w:p w14:paraId="0AB4B5D9" w14:textId="77777777" w:rsidR="00150637" w:rsidRDefault="00150637" w:rsidP="00CD1B16">
            <w:pPr>
              <w:rPr>
                <w:rFonts w:ascii="Arial Narrow" w:hAnsi="Arial Narrow"/>
                <w:b/>
                <w:bCs/>
                <w:lang w:val="de-DE"/>
              </w:rPr>
            </w:pP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51B10538" w14:textId="77777777" w:rsidR="00150637" w:rsidRPr="001F15A8" w:rsidRDefault="00150637" w:rsidP="00CD1B16">
            <w:pPr>
              <w:jc w:val="center"/>
              <w:rPr>
                <w:rFonts w:ascii="Arial Narrow" w:hAnsi="Arial Narrow"/>
              </w:rPr>
            </w:pPr>
            <w:r w:rsidRPr="001F15A8">
              <w:rPr>
                <w:rFonts w:ascii="Arial Narrow" w:hAnsi="Arial Narrow"/>
              </w:rPr>
              <w:t>ŚCIANY NOŚNE PIWNIC</w:t>
            </w:r>
          </w:p>
          <w:p w14:paraId="0F2228D0" w14:textId="65FDF90F" w:rsidR="00150637" w:rsidRPr="001F15A8" w:rsidRDefault="00150637" w:rsidP="00CD1B16">
            <w:pPr>
              <w:jc w:val="center"/>
              <w:rPr>
                <w:rFonts w:ascii="Arial Narrow" w:hAnsi="Arial Narrow"/>
                <w:sz w:val="20"/>
                <w:szCs w:val="20"/>
              </w:rPr>
            </w:pPr>
            <w:r w:rsidRPr="001F15A8">
              <w:rPr>
                <w:rFonts w:ascii="Arial Narrow" w:hAnsi="Arial Narrow"/>
                <w:sz w:val="20"/>
                <w:szCs w:val="20"/>
              </w:rPr>
              <w:t>Ściany murowane z cegły pełnej  na zaprawie cementowo- wapiennej</w:t>
            </w:r>
            <w:r w:rsidR="004B27F0">
              <w:rPr>
                <w:rFonts w:ascii="Arial Narrow" w:hAnsi="Arial Narrow"/>
                <w:sz w:val="20"/>
                <w:szCs w:val="20"/>
              </w:rPr>
              <w:t>, otynkowane od strony wewnętrznej tynkiem cementowo-wapiennym, pomalowane</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2C846385" w14:textId="77777777" w:rsidR="00150637" w:rsidRPr="001F15A8" w:rsidRDefault="00150637" w:rsidP="00CD1B16">
            <w:pPr>
              <w:jc w:val="center"/>
              <w:rPr>
                <w:rFonts w:ascii="Arial Narrow" w:hAnsi="Arial Narrow"/>
              </w:rPr>
            </w:pPr>
            <w:r w:rsidRPr="001F15A8">
              <w:rPr>
                <w:rFonts w:ascii="Arial Narrow" w:hAnsi="Arial Narrow"/>
              </w:rPr>
              <w:t>zadowalający</w:t>
            </w:r>
          </w:p>
          <w:p w14:paraId="6DEAA261" w14:textId="77777777" w:rsidR="00150637" w:rsidRPr="001F15A8" w:rsidRDefault="00150637" w:rsidP="00CD1B16">
            <w:pPr>
              <w:jc w:val="center"/>
              <w:rPr>
                <w:rFonts w:ascii="Arial Narrow" w:hAnsi="Arial Narrow"/>
              </w:rPr>
            </w:pPr>
            <w:r w:rsidRPr="001F15A8">
              <w:rPr>
                <w:rFonts w:ascii="Arial Narrow" w:hAnsi="Arial Narrow"/>
              </w:rPr>
              <w:t>26 – 40%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5D6464DD" w14:textId="77777777" w:rsidR="00150637" w:rsidRPr="001F15A8" w:rsidRDefault="00150637" w:rsidP="00CD1B16">
            <w:pPr>
              <w:jc w:val="center"/>
              <w:rPr>
                <w:rFonts w:ascii="Arial Narrow" w:hAnsi="Arial Narrow"/>
                <w:bCs/>
              </w:rPr>
            </w:pPr>
            <w:r w:rsidRPr="001F15A8">
              <w:rPr>
                <w:rFonts w:ascii="Arial Narrow" w:hAnsi="Arial Narrow"/>
                <w:bCs/>
              </w:rPr>
              <w:t>30</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6F7E556A" w14:textId="77777777" w:rsidR="00150637" w:rsidRDefault="00150637" w:rsidP="00CD1B16">
            <w:pPr>
              <w:pStyle w:val="Tekstpodstawowy"/>
              <w:jc w:val="center"/>
              <w:rPr>
                <w:rFonts w:ascii="Arial Narrow" w:hAnsi="Arial Narrow"/>
                <w:sz w:val="20"/>
              </w:rPr>
            </w:pPr>
            <w:r w:rsidRPr="001F15A8">
              <w:rPr>
                <w:rFonts w:ascii="Arial Narrow" w:hAnsi="Arial Narrow"/>
                <w:sz w:val="20"/>
              </w:rPr>
              <w:t>Brak spękań murów, miejscowe spękania tynków na ścianach. Widoczne zawilgocenia ścian piwnicznych.</w:t>
            </w:r>
          </w:p>
          <w:p w14:paraId="5C9FA942" w14:textId="77777777" w:rsidR="00150637" w:rsidRPr="001F15A8" w:rsidRDefault="00150637" w:rsidP="00CD1B16">
            <w:pPr>
              <w:pStyle w:val="Tekstpodstawowy"/>
              <w:jc w:val="center"/>
              <w:rPr>
                <w:rFonts w:ascii="Arial Narrow" w:hAnsi="Arial Narrow"/>
                <w:sz w:val="20"/>
              </w:rPr>
            </w:pPr>
            <w:r w:rsidRPr="001F15A8">
              <w:rPr>
                <w:rFonts w:ascii="Arial Narrow" w:hAnsi="Arial Narrow"/>
                <w:sz w:val="20"/>
              </w:rPr>
              <w:t>Zaleca się osuszenie ścian i wykonanie drenażu opaskowego wokół budynku.</w:t>
            </w:r>
          </w:p>
        </w:tc>
      </w:tr>
      <w:tr w:rsidR="00150637" w14:paraId="4C045B44" w14:textId="77777777" w:rsidTr="002B3FCE">
        <w:trPr>
          <w:cantSplit/>
          <w:trHeight w:val="551"/>
          <w:tblHeader/>
        </w:trPr>
        <w:tc>
          <w:tcPr>
            <w:tcW w:w="879" w:type="dxa"/>
            <w:vMerge/>
            <w:tcBorders>
              <w:top w:val="single" w:sz="6" w:space="0" w:color="000000"/>
              <w:left w:val="single" w:sz="6" w:space="0" w:color="000000"/>
              <w:bottom w:val="single" w:sz="6" w:space="0" w:color="000000"/>
              <w:right w:val="single" w:sz="6" w:space="0" w:color="000000"/>
            </w:tcBorders>
            <w:vAlign w:val="center"/>
            <w:hideMark/>
          </w:tcPr>
          <w:p w14:paraId="067A511D" w14:textId="77777777" w:rsidR="00150637" w:rsidRDefault="00150637" w:rsidP="00CD1B16">
            <w:pPr>
              <w:rPr>
                <w:rFonts w:ascii="Arial Narrow" w:hAnsi="Arial Narrow"/>
                <w:b/>
                <w:bCs/>
                <w:lang w:val="de-DE"/>
              </w:rPr>
            </w:pP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1D867A83" w14:textId="77777777" w:rsidR="00150637" w:rsidRPr="001C77B3" w:rsidRDefault="00150637" w:rsidP="00CD1B16">
            <w:pPr>
              <w:jc w:val="center"/>
              <w:rPr>
                <w:rFonts w:ascii="Arial Narrow" w:hAnsi="Arial Narrow"/>
              </w:rPr>
            </w:pPr>
            <w:r w:rsidRPr="001C77B3">
              <w:rPr>
                <w:rFonts w:ascii="Arial Narrow" w:hAnsi="Arial Narrow"/>
              </w:rPr>
              <w:t>ŚCIANY KONSTRUKCYJNE NADZIEMIA</w:t>
            </w:r>
          </w:p>
          <w:p w14:paraId="4B16B72D" w14:textId="77777777" w:rsidR="00150637" w:rsidRPr="001C77B3" w:rsidRDefault="00150637" w:rsidP="00CD1B16">
            <w:pPr>
              <w:jc w:val="center"/>
              <w:rPr>
                <w:rFonts w:ascii="Arial Narrow" w:hAnsi="Arial Narrow" w:cs="Arial"/>
                <w:sz w:val="20"/>
                <w:szCs w:val="20"/>
              </w:rPr>
            </w:pPr>
            <w:r w:rsidRPr="001C77B3">
              <w:rPr>
                <w:rFonts w:ascii="Arial Narrow" w:hAnsi="Arial Narrow"/>
                <w:sz w:val="20"/>
                <w:szCs w:val="20"/>
              </w:rPr>
              <w:t xml:space="preserve">Ściany murowane z cegły pełnej </w:t>
            </w:r>
          </w:p>
          <w:p w14:paraId="417E0D0B" w14:textId="31A6BCAA" w:rsidR="00150637" w:rsidRPr="001C77B3" w:rsidRDefault="00150637" w:rsidP="00CD1B16">
            <w:pPr>
              <w:jc w:val="center"/>
              <w:rPr>
                <w:rFonts w:ascii="Arial Narrow" w:hAnsi="Arial Narrow"/>
                <w:sz w:val="20"/>
                <w:szCs w:val="20"/>
              </w:rPr>
            </w:pPr>
            <w:r w:rsidRPr="001C77B3">
              <w:rPr>
                <w:rFonts w:ascii="Arial Narrow" w:hAnsi="Arial Narrow"/>
                <w:sz w:val="20"/>
                <w:szCs w:val="20"/>
              </w:rPr>
              <w:t>na zaprawie cementowo- wapiennej</w:t>
            </w:r>
            <w:r w:rsidR="004B27F0">
              <w:rPr>
                <w:rFonts w:ascii="Arial Narrow" w:hAnsi="Arial Narrow"/>
                <w:sz w:val="20"/>
                <w:szCs w:val="20"/>
              </w:rPr>
              <w:t xml:space="preserve"> otynkowane od strony wewnętrznej tynkiem cementowo-wapiennym, pomalowane</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1BC734B7" w14:textId="77777777" w:rsidR="00150637" w:rsidRPr="001C77B3" w:rsidRDefault="00150637" w:rsidP="00CD1B16">
            <w:pPr>
              <w:jc w:val="center"/>
              <w:rPr>
                <w:rFonts w:ascii="Arial Narrow" w:hAnsi="Arial Narrow"/>
              </w:rPr>
            </w:pPr>
            <w:r w:rsidRPr="001C77B3">
              <w:rPr>
                <w:rFonts w:ascii="Arial Narrow" w:hAnsi="Arial Narrow"/>
              </w:rPr>
              <w:t>dobry</w:t>
            </w:r>
          </w:p>
          <w:p w14:paraId="443E2287" w14:textId="77777777" w:rsidR="00150637" w:rsidRPr="001C77B3" w:rsidRDefault="00150637" w:rsidP="00CD1B16">
            <w:pPr>
              <w:jc w:val="center"/>
              <w:rPr>
                <w:rFonts w:ascii="Arial Narrow" w:hAnsi="Arial Narrow"/>
              </w:rPr>
            </w:pPr>
            <w:r w:rsidRPr="001C77B3">
              <w:rPr>
                <w:rFonts w:ascii="Arial Narrow" w:hAnsi="Arial Narrow"/>
              </w:rPr>
              <w:t>11 – 25%</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1EBF6AEA" w14:textId="77777777" w:rsidR="00150637" w:rsidRPr="001C77B3" w:rsidRDefault="00150637" w:rsidP="00CD1B16">
            <w:pPr>
              <w:jc w:val="center"/>
              <w:rPr>
                <w:rFonts w:ascii="Arial Narrow" w:hAnsi="Arial Narrow"/>
                <w:bCs/>
              </w:rPr>
            </w:pPr>
            <w:r w:rsidRPr="001C77B3">
              <w:rPr>
                <w:rFonts w:ascii="Arial Narrow" w:hAnsi="Arial Narrow"/>
                <w:bCs/>
              </w:rPr>
              <w:t>15</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30754CA1" w14:textId="68371402" w:rsidR="00150637" w:rsidRPr="001C77B3" w:rsidRDefault="004B27F0" w:rsidP="00CD1B16">
            <w:pPr>
              <w:pStyle w:val="Tekstpodstawowy"/>
              <w:jc w:val="center"/>
              <w:rPr>
                <w:rFonts w:ascii="Arial Narrow" w:hAnsi="Arial Narrow"/>
                <w:sz w:val="20"/>
              </w:rPr>
            </w:pPr>
            <w:r w:rsidRPr="004B27F0">
              <w:rPr>
                <w:rFonts w:ascii="Arial Narrow" w:hAnsi="Arial Narrow"/>
                <w:sz w:val="20"/>
              </w:rPr>
              <w:t>Brak widocznych pęknięć i uszkodzeń.</w:t>
            </w:r>
          </w:p>
          <w:p w14:paraId="1F098A1E" w14:textId="77777777" w:rsidR="00150637" w:rsidRPr="001C77B3" w:rsidRDefault="00150637" w:rsidP="00CD1B16">
            <w:pPr>
              <w:pStyle w:val="Tekstpodstawowy"/>
              <w:jc w:val="center"/>
              <w:rPr>
                <w:rFonts w:ascii="Arial Narrow" w:hAnsi="Arial Narrow"/>
                <w:sz w:val="20"/>
              </w:rPr>
            </w:pPr>
          </w:p>
        </w:tc>
      </w:tr>
      <w:tr w:rsidR="00150637" w14:paraId="1012DAA9" w14:textId="77777777" w:rsidTr="002B3FCE">
        <w:trPr>
          <w:cantSplit/>
          <w:trHeight w:val="1134"/>
          <w:tblHeader/>
        </w:trPr>
        <w:tc>
          <w:tcPr>
            <w:tcW w:w="879" w:type="dxa"/>
            <w:vMerge/>
            <w:tcBorders>
              <w:top w:val="single" w:sz="6" w:space="0" w:color="000000"/>
              <w:left w:val="single" w:sz="6" w:space="0" w:color="000000"/>
              <w:bottom w:val="single" w:sz="6" w:space="0" w:color="000000"/>
              <w:right w:val="single" w:sz="6" w:space="0" w:color="000000"/>
            </w:tcBorders>
            <w:vAlign w:val="center"/>
            <w:hideMark/>
          </w:tcPr>
          <w:p w14:paraId="5E2E2CA6" w14:textId="77777777" w:rsidR="00150637" w:rsidRDefault="00150637" w:rsidP="00CD1B16">
            <w:pPr>
              <w:rPr>
                <w:rFonts w:ascii="Arial Narrow" w:hAnsi="Arial Narrow"/>
                <w:b/>
                <w:bCs/>
                <w:lang w:val="de-DE"/>
              </w:rPr>
            </w:pP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2C73BA31" w14:textId="77777777" w:rsidR="00150637" w:rsidRPr="001C77B3" w:rsidRDefault="00150637" w:rsidP="00CD1B16">
            <w:pPr>
              <w:jc w:val="center"/>
              <w:rPr>
                <w:rFonts w:ascii="Arial Narrow" w:hAnsi="Arial Narrow"/>
              </w:rPr>
            </w:pPr>
            <w:r w:rsidRPr="001C77B3">
              <w:rPr>
                <w:rFonts w:ascii="Arial Narrow" w:hAnsi="Arial Narrow"/>
              </w:rPr>
              <w:t>ŚCIANY WEWNĘTRZNE</w:t>
            </w:r>
          </w:p>
          <w:p w14:paraId="6EBAB421" w14:textId="4C73949C" w:rsidR="00150637" w:rsidRPr="0022280C" w:rsidRDefault="00150637" w:rsidP="00CD1B16">
            <w:pPr>
              <w:jc w:val="center"/>
              <w:rPr>
                <w:rFonts w:ascii="Arial Narrow" w:hAnsi="Arial Narrow"/>
                <w:sz w:val="20"/>
                <w:szCs w:val="20"/>
                <w:highlight w:val="yellow"/>
              </w:rPr>
            </w:pPr>
            <w:r w:rsidRPr="001C77B3">
              <w:rPr>
                <w:rFonts w:ascii="Arial Narrow" w:hAnsi="Arial Narrow"/>
                <w:sz w:val="20"/>
                <w:szCs w:val="20"/>
              </w:rPr>
              <w:t>Ściany wewnętrzne z cegły pełnej na zaprawie cementowo-wapiennej</w:t>
            </w:r>
            <w:r w:rsidR="004B27F0">
              <w:rPr>
                <w:rFonts w:ascii="Arial Narrow" w:hAnsi="Arial Narrow"/>
                <w:sz w:val="20"/>
                <w:szCs w:val="20"/>
              </w:rPr>
              <w:t>, otynkowane od strony wewnętrznej tynkiem cementowo-wapiennym, pomalowane</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0B9D3706" w14:textId="77777777" w:rsidR="00150637" w:rsidRPr="001C77B3" w:rsidRDefault="00150637" w:rsidP="00CD1B16">
            <w:pPr>
              <w:jc w:val="center"/>
              <w:rPr>
                <w:rFonts w:ascii="Arial Narrow" w:hAnsi="Arial Narrow"/>
              </w:rPr>
            </w:pPr>
            <w:r w:rsidRPr="001C77B3">
              <w:rPr>
                <w:rFonts w:ascii="Arial Narrow" w:hAnsi="Arial Narrow"/>
              </w:rPr>
              <w:t>dobry</w:t>
            </w:r>
          </w:p>
          <w:p w14:paraId="29549D59" w14:textId="77777777" w:rsidR="00150637" w:rsidRPr="0022280C" w:rsidRDefault="00150637" w:rsidP="00CD1B16">
            <w:pPr>
              <w:jc w:val="center"/>
              <w:rPr>
                <w:rFonts w:ascii="Arial Narrow" w:hAnsi="Arial Narrow"/>
                <w:highlight w:val="yellow"/>
              </w:rPr>
            </w:pPr>
            <w:r w:rsidRPr="001C77B3">
              <w:rPr>
                <w:rFonts w:ascii="Arial Narrow" w:hAnsi="Arial Narrow"/>
              </w:rPr>
              <w:t>11 – 25%</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2E2533B4" w14:textId="77777777" w:rsidR="00150637" w:rsidRPr="0022280C" w:rsidRDefault="00150637" w:rsidP="00CD1B16">
            <w:pPr>
              <w:jc w:val="center"/>
              <w:rPr>
                <w:rFonts w:ascii="Arial Narrow" w:hAnsi="Arial Narrow"/>
                <w:bCs/>
                <w:highlight w:val="yellow"/>
              </w:rPr>
            </w:pPr>
            <w:r w:rsidRPr="001C77B3">
              <w:rPr>
                <w:rFonts w:ascii="Arial Narrow" w:hAnsi="Arial Narrow"/>
                <w:bCs/>
              </w:rPr>
              <w:t>15</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643D4818" w14:textId="77777777" w:rsidR="00150637" w:rsidRPr="001C77B3" w:rsidRDefault="00150637" w:rsidP="00CD1B16">
            <w:pPr>
              <w:pStyle w:val="Tekstpodstawowy"/>
              <w:jc w:val="center"/>
              <w:rPr>
                <w:rFonts w:ascii="Arial Narrow" w:hAnsi="Arial Narrow"/>
                <w:sz w:val="20"/>
              </w:rPr>
            </w:pPr>
            <w:r w:rsidRPr="001C77B3">
              <w:rPr>
                <w:rFonts w:ascii="Arial Narrow" w:hAnsi="Arial Narrow"/>
                <w:sz w:val="20"/>
              </w:rPr>
              <w:t>Brak widocznych spękań</w:t>
            </w:r>
          </w:p>
          <w:p w14:paraId="1E03BA68" w14:textId="77777777" w:rsidR="00150637" w:rsidRPr="0022280C" w:rsidRDefault="00150637" w:rsidP="00CD1B16">
            <w:pPr>
              <w:pStyle w:val="Tekstpodstawowy"/>
              <w:jc w:val="center"/>
              <w:rPr>
                <w:rFonts w:ascii="Arial Narrow" w:hAnsi="Arial Narrow"/>
                <w:sz w:val="20"/>
                <w:highlight w:val="yellow"/>
              </w:rPr>
            </w:pPr>
            <w:r w:rsidRPr="001C77B3">
              <w:rPr>
                <w:rFonts w:ascii="Arial Narrow" w:hAnsi="Arial Narrow"/>
                <w:sz w:val="20"/>
              </w:rPr>
              <w:t xml:space="preserve">konstrukcji ścian. Miejscowe złuszczenia powłok malarskich, zabrudzenia. </w:t>
            </w:r>
          </w:p>
        </w:tc>
      </w:tr>
      <w:tr w:rsidR="00150637" w14:paraId="63BDBF5A" w14:textId="77777777" w:rsidTr="002B3FCE">
        <w:trPr>
          <w:cantSplit/>
          <w:trHeight w:val="1071"/>
          <w:tblHeader/>
        </w:trPr>
        <w:tc>
          <w:tcPr>
            <w:tcW w:w="879" w:type="dxa"/>
            <w:tcBorders>
              <w:top w:val="single" w:sz="6" w:space="0" w:color="000000"/>
              <w:left w:val="single" w:sz="6" w:space="0" w:color="000000"/>
              <w:bottom w:val="single" w:sz="6" w:space="0" w:color="000000"/>
              <w:right w:val="single" w:sz="6" w:space="0" w:color="000000"/>
            </w:tcBorders>
            <w:textDirection w:val="btLr"/>
            <w:vAlign w:val="center"/>
            <w:hideMark/>
          </w:tcPr>
          <w:p w14:paraId="3E5B45AF" w14:textId="77777777" w:rsidR="00150637" w:rsidRDefault="00150637" w:rsidP="00CD1B16">
            <w:pPr>
              <w:ind w:left="113" w:right="113"/>
              <w:jc w:val="center"/>
              <w:rPr>
                <w:rFonts w:ascii="Arial Narrow" w:hAnsi="Arial Narrow"/>
                <w:b/>
                <w:highlight w:val="yellow"/>
              </w:rPr>
            </w:pPr>
            <w:r>
              <w:rPr>
                <w:rFonts w:ascii="Arial Narrow" w:hAnsi="Arial Narrow"/>
                <w:b/>
              </w:rPr>
              <w:t>DACH</w:t>
            </w: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4E8D1E91" w14:textId="77777777" w:rsidR="00150637" w:rsidRPr="00150637" w:rsidRDefault="00150637" w:rsidP="00CD1B16">
            <w:pPr>
              <w:pStyle w:val="Nagwek4"/>
              <w:jc w:val="center"/>
              <w:rPr>
                <w:rFonts w:ascii="Arial Narrow" w:hAnsi="Arial Narrow"/>
                <w:b w:val="0"/>
                <w:bCs w:val="0"/>
                <w:color w:val="auto"/>
                <w:szCs w:val="24"/>
              </w:rPr>
            </w:pPr>
            <w:r w:rsidRPr="00150637">
              <w:rPr>
                <w:rFonts w:ascii="Arial Narrow" w:hAnsi="Arial Narrow"/>
                <w:b w:val="0"/>
                <w:bCs w:val="0"/>
                <w:color w:val="auto"/>
                <w:szCs w:val="24"/>
              </w:rPr>
              <w:t>RODZAJ   KONSTRUKCJI</w:t>
            </w:r>
          </w:p>
          <w:p w14:paraId="16DA9245" w14:textId="77777777" w:rsidR="00150637" w:rsidRPr="00150637" w:rsidRDefault="00150637" w:rsidP="00CD1B16">
            <w:pPr>
              <w:jc w:val="center"/>
              <w:rPr>
                <w:rFonts w:ascii="Arial Narrow" w:hAnsi="Arial Narrow" w:cs="Arial"/>
                <w:sz w:val="20"/>
                <w:szCs w:val="20"/>
              </w:rPr>
            </w:pPr>
            <w:r w:rsidRPr="00150637">
              <w:rPr>
                <w:rFonts w:ascii="Arial Narrow" w:hAnsi="Arial Narrow" w:cs="Arial"/>
                <w:sz w:val="20"/>
                <w:szCs w:val="20"/>
              </w:rPr>
              <w:t xml:space="preserve"> Dach główny: </w:t>
            </w:r>
          </w:p>
          <w:p w14:paraId="5A2A22A1" w14:textId="77777777" w:rsidR="00150637" w:rsidRPr="001C77B3" w:rsidRDefault="00150637" w:rsidP="00CD1B16">
            <w:pPr>
              <w:jc w:val="center"/>
              <w:rPr>
                <w:rFonts w:ascii="Arial Narrow" w:hAnsi="Arial Narrow" w:cs="Arial"/>
                <w:sz w:val="20"/>
                <w:szCs w:val="20"/>
              </w:rPr>
            </w:pPr>
            <w:r w:rsidRPr="00150637">
              <w:rPr>
                <w:rFonts w:ascii="Arial Narrow" w:hAnsi="Arial Narrow" w:cs="Arial"/>
                <w:sz w:val="20"/>
                <w:szCs w:val="20"/>
              </w:rPr>
              <w:t>Dach wielospadowy, stromy, w konstrukcji drewnianej, kryty</w:t>
            </w:r>
            <w:r w:rsidRPr="001C77B3">
              <w:rPr>
                <w:rFonts w:ascii="Arial Narrow" w:hAnsi="Arial Narrow" w:cs="Arial"/>
                <w:sz w:val="20"/>
                <w:szCs w:val="20"/>
              </w:rPr>
              <w:t xml:space="preserve"> dachówką ceramiczną</w:t>
            </w:r>
          </w:p>
          <w:p w14:paraId="1D7F51DB" w14:textId="77777777" w:rsidR="00150637" w:rsidRPr="001C77B3" w:rsidRDefault="00150637" w:rsidP="00CD1B16">
            <w:pPr>
              <w:jc w:val="center"/>
              <w:rPr>
                <w:rFonts w:ascii="Arial Narrow" w:hAnsi="Arial Narrow" w:cs="Arial"/>
                <w:sz w:val="20"/>
                <w:szCs w:val="20"/>
              </w:rPr>
            </w:pPr>
          </w:p>
          <w:p w14:paraId="38741075" w14:textId="77777777" w:rsidR="00150637" w:rsidRPr="001C77B3" w:rsidRDefault="00150637" w:rsidP="00CD1B16">
            <w:pPr>
              <w:jc w:val="center"/>
              <w:rPr>
                <w:rFonts w:ascii="Arial Narrow" w:hAnsi="Arial Narrow" w:cs="Arial"/>
                <w:sz w:val="20"/>
                <w:szCs w:val="20"/>
              </w:rPr>
            </w:pP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57A8206F" w14:textId="77777777" w:rsidR="00150637" w:rsidRPr="001C77B3" w:rsidRDefault="00150637" w:rsidP="00CD1B16">
            <w:pPr>
              <w:jc w:val="center"/>
              <w:rPr>
                <w:rFonts w:ascii="Arial Narrow" w:hAnsi="Arial Narrow"/>
              </w:rPr>
            </w:pPr>
            <w:r w:rsidRPr="001C77B3">
              <w:rPr>
                <w:rFonts w:ascii="Arial Narrow" w:hAnsi="Arial Narrow"/>
              </w:rPr>
              <w:t>dobry</w:t>
            </w:r>
          </w:p>
          <w:p w14:paraId="67F12A8C" w14:textId="77777777" w:rsidR="00150637" w:rsidRPr="001C77B3" w:rsidRDefault="00150637" w:rsidP="00CD1B16">
            <w:pPr>
              <w:jc w:val="center"/>
              <w:rPr>
                <w:rFonts w:ascii="Arial Narrow" w:hAnsi="Arial Narrow"/>
              </w:rPr>
            </w:pPr>
            <w:r w:rsidRPr="001C77B3">
              <w:rPr>
                <w:rFonts w:ascii="Arial Narrow" w:hAnsi="Arial Narrow"/>
              </w:rPr>
              <w:t>11 – 25%</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29FA301A" w14:textId="77777777" w:rsidR="00150637" w:rsidRPr="001C77B3" w:rsidRDefault="00150637" w:rsidP="00CD1B16">
            <w:pPr>
              <w:jc w:val="center"/>
              <w:rPr>
                <w:rFonts w:ascii="Arial Narrow" w:hAnsi="Arial Narrow"/>
                <w:bCs/>
              </w:rPr>
            </w:pPr>
            <w:r w:rsidRPr="001C77B3">
              <w:rPr>
                <w:rFonts w:ascii="Arial Narrow" w:hAnsi="Arial Narrow"/>
                <w:bCs/>
              </w:rPr>
              <w:t>15</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49A116B3" w14:textId="09C7F72A" w:rsidR="004B27F0" w:rsidRPr="004B27F0" w:rsidRDefault="004B27F0" w:rsidP="004B27F0">
            <w:pPr>
              <w:pStyle w:val="Standard"/>
              <w:jc w:val="both"/>
              <w:rPr>
                <w:rFonts w:ascii="Arial Narrow" w:hAnsi="Arial Narrow"/>
                <w:sz w:val="20"/>
                <w:szCs w:val="20"/>
              </w:rPr>
            </w:pPr>
            <w:r w:rsidRPr="004B27F0">
              <w:rPr>
                <w:rFonts w:ascii="Arial Narrow" w:hAnsi="Arial Narrow"/>
                <w:color w:val="auto"/>
                <w:sz w:val="20"/>
                <w:szCs w:val="20"/>
              </w:rPr>
              <w:t>Nie zaobserwowano żadnych nieszczelno</w:t>
            </w:r>
            <w:r>
              <w:rPr>
                <w:rFonts w:ascii="Arial Narrow" w:hAnsi="Arial Narrow"/>
                <w:color w:val="auto"/>
                <w:sz w:val="20"/>
                <w:szCs w:val="20"/>
              </w:rPr>
              <w:t>ś</w:t>
            </w:r>
            <w:r w:rsidRPr="004B27F0">
              <w:rPr>
                <w:rFonts w:ascii="Arial Narrow" w:hAnsi="Arial Narrow"/>
                <w:color w:val="auto"/>
                <w:sz w:val="20"/>
                <w:szCs w:val="20"/>
              </w:rPr>
              <w:t>ci,</w:t>
            </w:r>
            <w:r>
              <w:rPr>
                <w:rFonts w:ascii="Arial Narrow" w:hAnsi="Arial Narrow"/>
                <w:color w:val="auto"/>
                <w:sz w:val="20"/>
                <w:szCs w:val="20"/>
              </w:rPr>
              <w:t xml:space="preserve"> </w:t>
            </w:r>
            <w:r w:rsidRPr="004B27F0">
              <w:rPr>
                <w:rFonts w:ascii="Arial Narrow" w:hAnsi="Arial Narrow"/>
                <w:color w:val="auto"/>
                <w:sz w:val="20"/>
                <w:szCs w:val="20"/>
              </w:rPr>
              <w:t>przecieków. Konstrukcja drewniana bez porażenia owadami lub pleśnią. Brak zawilgocenia. Planowane roboty obejmują częściową przebudowę dachu ze względu na kolizję z projektowanym zewn</w:t>
            </w:r>
            <w:r>
              <w:rPr>
                <w:rFonts w:ascii="Arial Narrow" w:hAnsi="Arial Narrow"/>
                <w:color w:val="auto"/>
                <w:sz w:val="20"/>
                <w:szCs w:val="20"/>
              </w:rPr>
              <w:t>ę</w:t>
            </w:r>
            <w:r w:rsidRPr="004B27F0">
              <w:rPr>
                <w:rFonts w:ascii="Arial Narrow" w:hAnsi="Arial Narrow"/>
                <w:color w:val="auto"/>
                <w:sz w:val="20"/>
                <w:szCs w:val="20"/>
              </w:rPr>
              <w:t>trznym szybem windowym, nową stolarka okienną (okna dachowe) oraz montażem klapy oddymiaj</w:t>
            </w:r>
            <w:r>
              <w:rPr>
                <w:rFonts w:ascii="Arial Narrow" w:hAnsi="Arial Narrow"/>
                <w:color w:val="auto"/>
                <w:sz w:val="20"/>
                <w:szCs w:val="20"/>
              </w:rPr>
              <w:t>ą</w:t>
            </w:r>
            <w:r w:rsidRPr="004B27F0">
              <w:rPr>
                <w:rFonts w:ascii="Arial Narrow" w:hAnsi="Arial Narrow"/>
                <w:color w:val="auto"/>
                <w:sz w:val="20"/>
                <w:szCs w:val="20"/>
              </w:rPr>
              <w:t>cej nad klatka schodową. Ze względu na brak dostępu do elementów konstrukcyjnych, ost</w:t>
            </w:r>
            <w:r>
              <w:rPr>
                <w:rFonts w:ascii="Arial Narrow" w:hAnsi="Arial Narrow"/>
                <w:color w:val="auto"/>
                <w:sz w:val="20"/>
                <w:szCs w:val="20"/>
              </w:rPr>
              <w:t>a</w:t>
            </w:r>
            <w:r w:rsidRPr="004B27F0">
              <w:rPr>
                <w:rFonts w:ascii="Arial Narrow" w:hAnsi="Arial Narrow"/>
                <w:color w:val="auto"/>
                <w:sz w:val="20"/>
                <w:szCs w:val="20"/>
              </w:rPr>
              <w:t>t</w:t>
            </w:r>
            <w:r>
              <w:rPr>
                <w:rFonts w:ascii="Arial Narrow" w:hAnsi="Arial Narrow"/>
                <w:color w:val="auto"/>
                <w:sz w:val="20"/>
                <w:szCs w:val="20"/>
              </w:rPr>
              <w:t>e</w:t>
            </w:r>
            <w:r w:rsidRPr="004B27F0">
              <w:rPr>
                <w:rFonts w:ascii="Arial Narrow" w:hAnsi="Arial Narrow"/>
                <w:color w:val="auto"/>
                <w:sz w:val="20"/>
                <w:szCs w:val="20"/>
              </w:rPr>
              <w:t>czny sposób wykonania projektowanych elementów i przebudowy więźby należy określić na placu budowy po zdemontowaniu okładzin.</w:t>
            </w:r>
          </w:p>
          <w:p w14:paraId="7E1416DB" w14:textId="77777777" w:rsidR="004B27F0" w:rsidRPr="001C77B3" w:rsidRDefault="004B27F0" w:rsidP="00CD1B16">
            <w:pPr>
              <w:jc w:val="center"/>
              <w:rPr>
                <w:rFonts w:ascii="Arial Narrow" w:hAnsi="Arial Narrow"/>
                <w:sz w:val="20"/>
                <w:szCs w:val="20"/>
              </w:rPr>
            </w:pPr>
          </w:p>
        </w:tc>
      </w:tr>
      <w:tr w:rsidR="00150637" w14:paraId="2408962E" w14:textId="77777777" w:rsidTr="002B3FCE">
        <w:trPr>
          <w:cantSplit/>
          <w:trHeight w:val="1539"/>
          <w:tblHeader/>
        </w:trPr>
        <w:tc>
          <w:tcPr>
            <w:tcW w:w="879" w:type="dxa"/>
            <w:vMerge w:val="restart"/>
            <w:tcBorders>
              <w:top w:val="single" w:sz="6" w:space="0" w:color="000000"/>
              <w:left w:val="single" w:sz="6" w:space="0" w:color="000000"/>
              <w:right w:val="single" w:sz="6" w:space="0" w:color="000000"/>
            </w:tcBorders>
            <w:textDirection w:val="btLr"/>
            <w:vAlign w:val="center"/>
            <w:hideMark/>
          </w:tcPr>
          <w:p w14:paraId="0162B9D7" w14:textId="77777777" w:rsidR="00150637" w:rsidRDefault="00150637" w:rsidP="00CD1B16">
            <w:pPr>
              <w:ind w:left="113" w:right="113"/>
              <w:jc w:val="center"/>
              <w:rPr>
                <w:rFonts w:ascii="Arial Narrow" w:hAnsi="Arial Narrow"/>
                <w:b/>
                <w:highlight w:val="yellow"/>
              </w:rPr>
            </w:pPr>
            <w:r>
              <w:rPr>
                <w:rFonts w:ascii="Arial Narrow" w:hAnsi="Arial Narrow"/>
                <w:b/>
              </w:rPr>
              <w:t>STROPY / POSADZKI</w:t>
            </w:r>
          </w:p>
        </w:tc>
        <w:tc>
          <w:tcPr>
            <w:tcW w:w="2799" w:type="dxa"/>
            <w:tcBorders>
              <w:top w:val="single" w:sz="6" w:space="0" w:color="000000"/>
              <w:left w:val="single" w:sz="6" w:space="0" w:color="000000"/>
              <w:bottom w:val="single" w:sz="6" w:space="0" w:color="000000"/>
              <w:right w:val="single" w:sz="6" w:space="0" w:color="000000"/>
            </w:tcBorders>
            <w:vAlign w:val="center"/>
          </w:tcPr>
          <w:p w14:paraId="43800DED" w14:textId="77777777" w:rsidR="00150637" w:rsidRPr="001C77B3" w:rsidRDefault="00150637" w:rsidP="00CD1B16">
            <w:pPr>
              <w:jc w:val="center"/>
              <w:rPr>
                <w:rFonts w:ascii="Arial Narrow" w:hAnsi="Arial Narrow" w:cs="Arial"/>
              </w:rPr>
            </w:pPr>
            <w:r w:rsidRPr="001C77B3">
              <w:rPr>
                <w:rFonts w:ascii="Arial Narrow" w:hAnsi="Arial Narrow" w:cs="Arial"/>
              </w:rPr>
              <w:t>STROPY</w:t>
            </w:r>
          </w:p>
          <w:p w14:paraId="22A30602" w14:textId="77777777" w:rsidR="00150637" w:rsidRPr="001C77B3" w:rsidRDefault="00150637" w:rsidP="00CD1B16">
            <w:pPr>
              <w:jc w:val="center"/>
              <w:rPr>
                <w:rFonts w:ascii="Arial Narrow" w:hAnsi="Arial Narrow" w:cs="Arial"/>
                <w:sz w:val="20"/>
                <w:szCs w:val="20"/>
              </w:rPr>
            </w:pPr>
            <w:proofErr w:type="spellStart"/>
            <w:r>
              <w:rPr>
                <w:rFonts w:ascii="Arial Narrow" w:hAnsi="Arial Narrow" w:cs="Arial"/>
                <w:sz w:val="20"/>
                <w:szCs w:val="20"/>
              </w:rPr>
              <w:t>Międzykondygnacyjne</w:t>
            </w:r>
            <w:proofErr w:type="spellEnd"/>
            <w:r>
              <w:rPr>
                <w:rFonts w:ascii="Arial Narrow" w:hAnsi="Arial Narrow" w:cs="Arial"/>
                <w:sz w:val="20"/>
                <w:szCs w:val="20"/>
              </w:rPr>
              <w:t xml:space="preserve"> </w:t>
            </w:r>
            <w:proofErr w:type="spellStart"/>
            <w:r w:rsidRPr="001C77B3">
              <w:rPr>
                <w:rFonts w:ascii="Arial Narrow" w:hAnsi="Arial Narrow" w:cs="Arial"/>
                <w:sz w:val="20"/>
                <w:szCs w:val="20"/>
              </w:rPr>
              <w:t>Ackerman</w:t>
            </w:r>
            <w:proofErr w:type="spellEnd"/>
          </w:p>
          <w:p w14:paraId="632A2F8D" w14:textId="77777777" w:rsidR="00150637" w:rsidRPr="001C77B3" w:rsidRDefault="00150637" w:rsidP="00CD1B16">
            <w:pPr>
              <w:rPr>
                <w:rFonts w:ascii="Arial Narrow" w:hAnsi="Arial Narrow"/>
                <w:b/>
                <w:bCs/>
              </w:rPr>
            </w:pPr>
          </w:p>
        </w:tc>
        <w:tc>
          <w:tcPr>
            <w:tcW w:w="1417" w:type="dxa"/>
            <w:tcBorders>
              <w:top w:val="single" w:sz="6" w:space="0" w:color="000000"/>
              <w:left w:val="single" w:sz="6" w:space="0" w:color="000000"/>
              <w:bottom w:val="single" w:sz="6" w:space="0" w:color="000000"/>
              <w:right w:val="single" w:sz="6" w:space="0" w:color="000000"/>
            </w:tcBorders>
            <w:vAlign w:val="center"/>
          </w:tcPr>
          <w:p w14:paraId="646F103C" w14:textId="77777777" w:rsidR="00150637" w:rsidRPr="001C77B3" w:rsidRDefault="00150637" w:rsidP="00CD1B16">
            <w:pPr>
              <w:jc w:val="center"/>
              <w:rPr>
                <w:rFonts w:ascii="Arial Narrow" w:hAnsi="Arial Narrow"/>
              </w:rPr>
            </w:pPr>
            <w:r w:rsidRPr="001C77B3">
              <w:rPr>
                <w:rFonts w:ascii="Arial Narrow" w:hAnsi="Arial Narrow"/>
              </w:rPr>
              <w:t>dobry</w:t>
            </w:r>
          </w:p>
          <w:p w14:paraId="13CEA9BD" w14:textId="77777777" w:rsidR="00150637" w:rsidRDefault="00150637" w:rsidP="00CD1B16">
            <w:pPr>
              <w:jc w:val="center"/>
              <w:rPr>
                <w:rFonts w:ascii="Arial Narrow" w:hAnsi="Arial Narrow"/>
              </w:rPr>
            </w:pPr>
            <w:r w:rsidRPr="001C77B3">
              <w:rPr>
                <w:rFonts w:ascii="Arial Narrow" w:hAnsi="Arial Narrow"/>
              </w:rPr>
              <w:t>11 – 25%</w:t>
            </w:r>
          </w:p>
          <w:p w14:paraId="7A526643" w14:textId="77777777" w:rsidR="00150637" w:rsidRDefault="00150637" w:rsidP="00CD1B16">
            <w:pPr>
              <w:rPr>
                <w:rFonts w:ascii="Arial Narrow" w:hAnsi="Arial Narrow"/>
              </w:rPr>
            </w:pPr>
          </w:p>
          <w:p w14:paraId="462A17CB" w14:textId="77777777" w:rsidR="00150637" w:rsidRPr="0044323A" w:rsidRDefault="00150637" w:rsidP="00CD1B16">
            <w:pPr>
              <w:rPr>
                <w:rFonts w:ascii="Arial Narrow" w:hAnsi="Arial Narrow"/>
              </w:rPr>
            </w:pPr>
          </w:p>
        </w:tc>
        <w:tc>
          <w:tcPr>
            <w:tcW w:w="1276" w:type="dxa"/>
            <w:tcBorders>
              <w:top w:val="single" w:sz="6" w:space="0" w:color="000000"/>
              <w:left w:val="single" w:sz="6" w:space="0" w:color="000000"/>
              <w:bottom w:val="single" w:sz="6" w:space="0" w:color="000000"/>
              <w:right w:val="single" w:sz="6" w:space="0" w:color="000000"/>
            </w:tcBorders>
            <w:vAlign w:val="center"/>
          </w:tcPr>
          <w:p w14:paraId="57DF9F89" w14:textId="77777777" w:rsidR="00150637" w:rsidRPr="001C77B3" w:rsidRDefault="00150637" w:rsidP="00CD1B16">
            <w:pPr>
              <w:jc w:val="center"/>
              <w:rPr>
                <w:rFonts w:ascii="Arial Narrow" w:hAnsi="Arial Narrow"/>
                <w:bCs/>
              </w:rPr>
            </w:pPr>
            <w:r w:rsidRPr="001C77B3">
              <w:rPr>
                <w:rFonts w:ascii="Arial Narrow" w:hAnsi="Arial Narrow"/>
                <w:bCs/>
              </w:rPr>
              <w:t>15</w:t>
            </w:r>
          </w:p>
        </w:tc>
        <w:tc>
          <w:tcPr>
            <w:tcW w:w="2869" w:type="dxa"/>
            <w:tcBorders>
              <w:top w:val="single" w:sz="6" w:space="0" w:color="000000"/>
              <w:left w:val="single" w:sz="6" w:space="0" w:color="000000"/>
              <w:bottom w:val="single" w:sz="6" w:space="0" w:color="000000"/>
              <w:right w:val="single" w:sz="6" w:space="0" w:color="000000"/>
            </w:tcBorders>
            <w:vAlign w:val="center"/>
          </w:tcPr>
          <w:p w14:paraId="38F82DFA" w14:textId="1644E7FC" w:rsidR="00150637" w:rsidRPr="001C77B3" w:rsidRDefault="00B1025A" w:rsidP="00CD1B16">
            <w:pPr>
              <w:jc w:val="center"/>
              <w:rPr>
                <w:rFonts w:ascii="Arial Narrow" w:hAnsi="Arial Narrow"/>
                <w:sz w:val="20"/>
                <w:szCs w:val="20"/>
              </w:rPr>
            </w:pPr>
            <w:r w:rsidRPr="00B1025A">
              <w:rPr>
                <w:rFonts w:ascii="Arial Narrow" w:eastAsia="Lucida Sans Unicode" w:hAnsi="Arial Narrow" w:cs="Tahoma"/>
                <w:kern w:val="3"/>
                <w:sz w:val="20"/>
                <w:szCs w:val="20"/>
                <w:lang w:eastAsia="en-US" w:bidi="en-US"/>
              </w:rPr>
              <w:t>Brak widocznych pęknięć i uszkodzeń.</w:t>
            </w:r>
          </w:p>
        </w:tc>
      </w:tr>
      <w:tr w:rsidR="00150637" w14:paraId="24F198BF" w14:textId="77777777" w:rsidTr="002B3FCE">
        <w:trPr>
          <w:cantSplit/>
          <w:trHeight w:val="1975"/>
          <w:tblHeader/>
        </w:trPr>
        <w:tc>
          <w:tcPr>
            <w:tcW w:w="879" w:type="dxa"/>
            <w:vMerge/>
            <w:tcBorders>
              <w:left w:val="single" w:sz="6" w:space="0" w:color="000000"/>
              <w:bottom w:val="single" w:sz="6" w:space="0" w:color="000000"/>
              <w:right w:val="single" w:sz="6" w:space="0" w:color="000000"/>
            </w:tcBorders>
            <w:textDirection w:val="btLr"/>
            <w:vAlign w:val="center"/>
          </w:tcPr>
          <w:p w14:paraId="78762BB0" w14:textId="77777777" w:rsidR="00150637" w:rsidRDefault="00150637" w:rsidP="00CD1B16">
            <w:pPr>
              <w:ind w:left="113" w:right="113"/>
              <w:jc w:val="center"/>
              <w:rPr>
                <w:rFonts w:ascii="Arial Narrow" w:hAnsi="Arial Narrow"/>
                <w:b/>
              </w:rPr>
            </w:pPr>
          </w:p>
        </w:tc>
        <w:tc>
          <w:tcPr>
            <w:tcW w:w="2799" w:type="dxa"/>
            <w:tcBorders>
              <w:top w:val="single" w:sz="6" w:space="0" w:color="000000"/>
              <w:left w:val="single" w:sz="6" w:space="0" w:color="000000"/>
              <w:bottom w:val="single" w:sz="6" w:space="0" w:color="000000"/>
              <w:right w:val="single" w:sz="6" w:space="0" w:color="000000"/>
            </w:tcBorders>
            <w:vAlign w:val="center"/>
          </w:tcPr>
          <w:p w14:paraId="6876FBFE" w14:textId="77777777" w:rsidR="00150637" w:rsidRPr="001C77B3" w:rsidRDefault="00150637" w:rsidP="00CD1B16">
            <w:pPr>
              <w:jc w:val="center"/>
              <w:rPr>
                <w:rFonts w:ascii="Arial Narrow" w:hAnsi="Arial Narrow" w:cs="Arial"/>
              </w:rPr>
            </w:pPr>
            <w:r w:rsidRPr="001C77B3">
              <w:rPr>
                <w:rFonts w:ascii="Arial Narrow" w:hAnsi="Arial Narrow" w:cs="Arial"/>
              </w:rPr>
              <w:t>STROP</w:t>
            </w:r>
            <w:r>
              <w:rPr>
                <w:rFonts w:ascii="Arial Narrow" w:hAnsi="Arial Narrow" w:cs="Arial"/>
              </w:rPr>
              <w:t xml:space="preserve"> NAD PIWNICĄ</w:t>
            </w:r>
          </w:p>
          <w:p w14:paraId="37AE1F42" w14:textId="77777777" w:rsidR="00150637" w:rsidRPr="001C77B3" w:rsidRDefault="00150637" w:rsidP="00CD1B16">
            <w:pPr>
              <w:jc w:val="center"/>
              <w:rPr>
                <w:rFonts w:ascii="Arial Narrow" w:hAnsi="Arial Narrow" w:cs="Arial"/>
                <w:sz w:val="20"/>
                <w:szCs w:val="20"/>
              </w:rPr>
            </w:pPr>
            <w:proofErr w:type="spellStart"/>
            <w:r w:rsidRPr="001C77B3">
              <w:rPr>
                <w:rFonts w:ascii="Arial Narrow" w:hAnsi="Arial Narrow" w:cs="Arial"/>
                <w:sz w:val="20"/>
                <w:szCs w:val="20"/>
              </w:rPr>
              <w:t>Ackerman</w:t>
            </w:r>
            <w:proofErr w:type="spellEnd"/>
          </w:p>
          <w:p w14:paraId="2DF1F49B" w14:textId="77777777" w:rsidR="00150637" w:rsidRPr="001C77B3" w:rsidRDefault="00150637" w:rsidP="00CD1B16">
            <w:pPr>
              <w:jc w:val="center"/>
              <w:rPr>
                <w:rFonts w:ascii="Arial Narrow" w:hAnsi="Arial Narrow" w:cs="Arial"/>
              </w:rPr>
            </w:pPr>
          </w:p>
        </w:tc>
        <w:tc>
          <w:tcPr>
            <w:tcW w:w="1417" w:type="dxa"/>
            <w:tcBorders>
              <w:top w:val="single" w:sz="6" w:space="0" w:color="000000"/>
              <w:left w:val="single" w:sz="6" w:space="0" w:color="000000"/>
              <w:bottom w:val="single" w:sz="6" w:space="0" w:color="000000"/>
              <w:right w:val="single" w:sz="6" w:space="0" w:color="000000"/>
            </w:tcBorders>
            <w:vAlign w:val="center"/>
          </w:tcPr>
          <w:p w14:paraId="364198AE" w14:textId="77777777" w:rsidR="00150637" w:rsidRPr="001F15A8" w:rsidRDefault="00150637" w:rsidP="00CD1B16">
            <w:pPr>
              <w:jc w:val="center"/>
              <w:rPr>
                <w:rFonts w:ascii="Arial Narrow" w:hAnsi="Arial Narrow"/>
              </w:rPr>
            </w:pPr>
            <w:r w:rsidRPr="001F15A8">
              <w:rPr>
                <w:rFonts w:ascii="Arial Narrow" w:hAnsi="Arial Narrow"/>
              </w:rPr>
              <w:t>zadowalający</w:t>
            </w:r>
          </w:p>
          <w:p w14:paraId="0D8B11CC" w14:textId="77777777" w:rsidR="00150637" w:rsidRPr="001C77B3" w:rsidRDefault="00150637" w:rsidP="00CD1B16">
            <w:pPr>
              <w:jc w:val="center"/>
              <w:rPr>
                <w:rFonts w:ascii="Arial Narrow" w:hAnsi="Arial Narrow"/>
              </w:rPr>
            </w:pPr>
            <w:r w:rsidRPr="001F15A8">
              <w:rPr>
                <w:rFonts w:ascii="Arial Narrow" w:hAnsi="Arial Narrow"/>
              </w:rPr>
              <w:t>26 – 40%</w:t>
            </w:r>
          </w:p>
        </w:tc>
        <w:tc>
          <w:tcPr>
            <w:tcW w:w="1276" w:type="dxa"/>
            <w:tcBorders>
              <w:top w:val="single" w:sz="6" w:space="0" w:color="000000"/>
              <w:left w:val="single" w:sz="6" w:space="0" w:color="000000"/>
              <w:bottom w:val="single" w:sz="6" w:space="0" w:color="000000"/>
              <w:right w:val="single" w:sz="6" w:space="0" w:color="000000"/>
            </w:tcBorders>
            <w:vAlign w:val="center"/>
          </w:tcPr>
          <w:p w14:paraId="2B3676A2" w14:textId="77777777" w:rsidR="00150637" w:rsidRPr="001C77B3" w:rsidRDefault="00150637" w:rsidP="00CD1B16">
            <w:pPr>
              <w:jc w:val="center"/>
              <w:rPr>
                <w:rFonts w:ascii="Arial Narrow" w:hAnsi="Arial Narrow"/>
                <w:bCs/>
              </w:rPr>
            </w:pPr>
            <w:r>
              <w:rPr>
                <w:rFonts w:ascii="Arial Narrow" w:hAnsi="Arial Narrow"/>
                <w:bCs/>
              </w:rPr>
              <w:t>30</w:t>
            </w:r>
          </w:p>
        </w:tc>
        <w:tc>
          <w:tcPr>
            <w:tcW w:w="2869" w:type="dxa"/>
            <w:tcBorders>
              <w:top w:val="single" w:sz="6" w:space="0" w:color="000000"/>
              <w:left w:val="single" w:sz="6" w:space="0" w:color="000000"/>
              <w:bottom w:val="single" w:sz="6" w:space="0" w:color="000000"/>
              <w:right w:val="single" w:sz="6" w:space="0" w:color="000000"/>
            </w:tcBorders>
            <w:vAlign w:val="center"/>
          </w:tcPr>
          <w:p w14:paraId="6371EF2E" w14:textId="77777777" w:rsidR="00150637" w:rsidRPr="001C77B3" w:rsidRDefault="00150637" w:rsidP="00CD1B16">
            <w:pPr>
              <w:jc w:val="center"/>
              <w:rPr>
                <w:rFonts w:ascii="Arial Narrow" w:hAnsi="Arial Narrow"/>
                <w:sz w:val="20"/>
                <w:szCs w:val="20"/>
              </w:rPr>
            </w:pPr>
            <w:r w:rsidRPr="001C77B3">
              <w:rPr>
                <w:rFonts w:ascii="Arial Narrow" w:hAnsi="Arial Narrow"/>
                <w:sz w:val="20"/>
                <w:szCs w:val="20"/>
              </w:rPr>
              <w:t>Miejscowo widoczne ślady zużycia pokrycia wierzchniego stro</w:t>
            </w:r>
            <w:r>
              <w:rPr>
                <w:rFonts w:ascii="Arial Narrow" w:hAnsi="Arial Narrow"/>
                <w:sz w:val="20"/>
                <w:szCs w:val="20"/>
              </w:rPr>
              <w:t>pu</w:t>
            </w:r>
            <w:r w:rsidRPr="001C77B3">
              <w:rPr>
                <w:rFonts w:ascii="Arial Narrow" w:hAnsi="Arial Narrow"/>
                <w:sz w:val="20"/>
                <w:szCs w:val="20"/>
              </w:rPr>
              <w:t xml:space="preserve"> </w:t>
            </w:r>
            <w:r>
              <w:rPr>
                <w:rFonts w:ascii="Arial Narrow" w:hAnsi="Arial Narrow"/>
                <w:sz w:val="20"/>
                <w:szCs w:val="20"/>
              </w:rPr>
              <w:t>nad piwnicą.</w:t>
            </w:r>
            <w:r>
              <w:rPr>
                <w:rFonts w:ascii="Arial Narrow" w:hAnsi="Arial Narrow"/>
                <w:sz w:val="20"/>
                <w:szCs w:val="20"/>
              </w:rPr>
              <w:br/>
              <w:t>Należy skuć odspojone tynki ze stropów w oznaczonych pomieszczeniach</w:t>
            </w:r>
            <w:r>
              <w:rPr>
                <w:rFonts w:ascii="Arial Narrow" w:hAnsi="Arial Narrow"/>
                <w:sz w:val="20"/>
                <w:szCs w:val="20"/>
              </w:rPr>
              <w:br/>
              <w:t xml:space="preserve">piwnicznych </w:t>
            </w:r>
            <w:r>
              <w:rPr>
                <w:rFonts w:ascii="Arial Narrow" w:hAnsi="Arial Narrow"/>
                <w:sz w:val="20"/>
                <w:szCs w:val="20"/>
              </w:rPr>
              <w:br/>
              <w:t>i wykonać nowe.</w:t>
            </w:r>
          </w:p>
        </w:tc>
      </w:tr>
      <w:tr w:rsidR="00150637" w14:paraId="2FBF13FB" w14:textId="77777777" w:rsidTr="002B3FCE">
        <w:trPr>
          <w:cantSplit/>
          <w:trHeight w:val="1264"/>
          <w:tblHeader/>
        </w:trPr>
        <w:tc>
          <w:tcPr>
            <w:tcW w:w="879" w:type="dxa"/>
            <w:vMerge w:val="restart"/>
            <w:tcBorders>
              <w:top w:val="single" w:sz="6" w:space="0" w:color="000000"/>
              <w:left w:val="single" w:sz="6" w:space="0" w:color="000000"/>
              <w:bottom w:val="single" w:sz="6" w:space="0" w:color="000000"/>
              <w:right w:val="single" w:sz="6" w:space="0" w:color="000000"/>
            </w:tcBorders>
            <w:textDirection w:val="btLr"/>
            <w:vAlign w:val="center"/>
            <w:hideMark/>
          </w:tcPr>
          <w:p w14:paraId="637D937A" w14:textId="77777777" w:rsidR="00150637" w:rsidRDefault="00150637" w:rsidP="00CD1B16">
            <w:pPr>
              <w:ind w:left="113" w:right="113"/>
              <w:jc w:val="center"/>
              <w:rPr>
                <w:rFonts w:ascii="Arial Narrow" w:hAnsi="Arial Narrow"/>
                <w:b/>
                <w:highlight w:val="yellow"/>
              </w:rPr>
            </w:pPr>
            <w:r>
              <w:rPr>
                <w:rFonts w:ascii="Arial Narrow" w:hAnsi="Arial Narrow"/>
                <w:b/>
              </w:rPr>
              <w:lastRenderedPageBreak/>
              <w:t>KLATKA SCHO0DOWA</w:t>
            </w:r>
          </w:p>
        </w:tc>
        <w:tc>
          <w:tcPr>
            <w:tcW w:w="2799" w:type="dxa"/>
            <w:tcBorders>
              <w:top w:val="single" w:sz="6" w:space="0" w:color="000000"/>
              <w:left w:val="single" w:sz="6" w:space="0" w:color="000000"/>
              <w:bottom w:val="single" w:sz="6" w:space="0" w:color="000000"/>
              <w:right w:val="single" w:sz="6" w:space="0" w:color="000000"/>
            </w:tcBorders>
            <w:vAlign w:val="center"/>
          </w:tcPr>
          <w:p w14:paraId="638FA315" w14:textId="77777777" w:rsidR="00150637" w:rsidRPr="00150637" w:rsidRDefault="00150637" w:rsidP="00CD1B16">
            <w:pPr>
              <w:pStyle w:val="Nagwek4"/>
              <w:jc w:val="center"/>
              <w:rPr>
                <w:rFonts w:ascii="Arial Narrow" w:hAnsi="Arial Narrow" w:cs="Arial"/>
                <w:b w:val="0"/>
                <w:bCs w:val="0"/>
                <w:color w:val="auto"/>
                <w:szCs w:val="24"/>
              </w:rPr>
            </w:pPr>
            <w:r w:rsidRPr="00150637">
              <w:rPr>
                <w:rFonts w:ascii="Arial Narrow" w:hAnsi="Arial Narrow" w:cs="Arial"/>
                <w:b w:val="0"/>
                <w:bCs w:val="0"/>
                <w:color w:val="auto"/>
                <w:szCs w:val="24"/>
              </w:rPr>
              <w:t>SCHODY</w:t>
            </w:r>
          </w:p>
          <w:p w14:paraId="18704ED3" w14:textId="77777777" w:rsidR="00150637" w:rsidRPr="00150637" w:rsidRDefault="00150637" w:rsidP="00CD1B16">
            <w:pPr>
              <w:pStyle w:val="Nagwek4"/>
              <w:spacing w:before="120"/>
              <w:jc w:val="center"/>
              <w:rPr>
                <w:rFonts w:ascii="Arial Narrow" w:hAnsi="Arial Narrow" w:cs="Arial"/>
                <w:b w:val="0"/>
                <w:bCs w:val="0"/>
                <w:color w:val="auto"/>
                <w:sz w:val="20"/>
              </w:rPr>
            </w:pPr>
            <w:r w:rsidRPr="00150637">
              <w:rPr>
                <w:rFonts w:ascii="Arial Narrow" w:hAnsi="Arial Narrow" w:cs="Arial"/>
                <w:b w:val="0"/>
                <w:bCs w:val="0"/>
                <w:color w:val="auto"/>
                <w:sz w:val="20"/>
              </w:rPr>
              <w:t>Schody wewnętrzne wykonane z żelbetu, monolityczne</w:t>
            </w:r>
          </w:p>
          <w:p w14:paraId="278CA13D" w14:textId="77777777" w:rsidR="00150637" w:rsidRPr="00150637" w:rsidRDefault="00150637" w:rsidP="00CD1B16">
            <w:pPr>
              <w:pStyle w:val="Nagwek4"/>
              <w:spacing w:before="120"/>
              <w:rPr>
                <w:rFonts w:ascii="Arial Narrow" w:hAnsi="Arial Narrow" w:cs="Arial"/>
                <w:b w:val="0"/>
                <w:bCs w:val="0"/>
                <w:sz w:val="20"/>
              </w:rPr>
            </w:pPr>
          </w:p>
        </w:tc>
        <w:tc>
          <w:tcPr>
            <w:tcW w:w="1417" w:type="dxa"/>
            <w:tcBorders>
              <w:top w:val="single" w:sz="6" w:space="0" w:color="000000"/>
              <w:left w:val="single" w:sz="6" w:space="0" w:color="000000"/>
              <w:bottom w:val="single" w:sz="6" w:space="0" w:color="000000"/>
              <w:right w:val="single" w:sz="6" w:space="0" w:color="000000"/>
            </w:tcBorders>
            <w:vAlign w:val="center"/>
          </w:tcPr>
          <w:p w14:paraId="5912578F" w14:textId="77777777" w:rsidR="00150637" w:rsidRPr="001C77B3" w:rsidRDefault="00150637" w:rsidP="00CD1B16">
            <w:pPr>
              <w:jc w:val="center"/>
              <w:rPr>
                <w:rFonts w:ascii="Arial Narrow" w:hAnsi="Arial Narrow"/>
              </w:rPr>
            </w:pPr>
            <w:r w:rsidRPr="001C77B3">
              <w:rPr>
                <w:rFonts w:ascii="Arial Narrow" w:hAnsi="Arial Narrow"/>
              </w:rPr>
              <w:t>dobry</w:t>
            </w:r>
          </w:p>
          <w:p w14:paraId="2FB5DDD8" w14:textId="77777777" w:rsidR="00150637" w:rsidRPr="001C77B3" w:rsidRDefault="00150637" w:rsidP="00CD1B16">
            <w:pPr>
              <w:jc w:val="center"/>
              <w:rPr>
                <w:rFonts w:ascii="Arial Narrow" w:hAnsi="Arial Narrow"/>
              </w:rPr>
            </w:pPr>
            <w:r w:rsidRPr="001C77B3">
              <w:rPr>
                <w:rFonts w:ascii="Arial Narrow" w:hAnsi="Arial Narrow"/>
              </w:rPr>
              <w:t>11 – 25%</w:t>
            </w:r>
          </w:p>
          <w:p w14:paraId="6F0C7996" w14:textId="77777777" w:rsidR="00150637" w:rsidRPr="001C77B3" w:rsidRDefault="00150637" w:rsidP="00CD1B16">
            <w:pPr>
              <w:rPr>
                <w:rFonts w:ascii="Arial Narrow" w:hAnsi="Arial Narrow"/>
              </w:rPr>
            </w:pPr>
          </w:p>
        </w:tc>
        <w:tc>
          <w:tcPr>
            <w:tcW w:w="1276" w:type="dxa"/>
            <w:tcBorders>
              <w:top w:val="single" w:sz="6" w:space="0" w:color="000000"/>
              <w:left w:val="single" w:sz="6" w:space="0" w:color="000000"/>
              <w:bottom w:val="single" w:sz="6" w:space="0" w:color="000000"/>
              <w:right w:val="single" w:sz="6" w:space="0" w:color="000000"/>
            </w:tcBorders>
            <w:vAlign w:val="center"/>
          </w:tcPr>
          <w:p w14:paraId="4CA172B1" w14:textId="77777777" w:rsidR="00150637" w:rsidRPr="001C77B3" w:rsidRDefault="00150637" w:rsidP="00CD1B16">
            <w:pPr>
              <w:jc w:val="center"/>
              <w:rPr>
                <w:rFonts w:ascii="Arial Narrow" w:hAnsi="Arial Narrow"/>
                <w:bCs/>
              </w:rPr>
            </w:pPr>
            <w:r w:rsidRPr="001C77B3">
              <w:rPr>
                <w:rFonts w:ascii="Arial Narrow" w:hAnsi="Arial Narrow"/>
                <w:bCs/>
              </w:rPr>
              <w:t>20</w:t>
            </w:r>
          </w:p>
          <w:p w14:paraId="68B9CC3C" w14:textId="77777777" w:rsidR="00150637" w:rsidRPr="001C77B3" w:rsidRDefault="00150637" w:rsidP="00CD1B16">
            <w:pPr>
              <w:jc w:val="center"/>
              <w:rPr>
                <w:rFonts w:ascii="Arial Narrow" w:hAnsi="Arial Narrow"/>
                <w:bCs/>
              </w:rPr>
            </w:pPr>
          </w:p>
          <w:p w14:paraId="3ADD1521" w14:textId="77777777" w:rsidR="00150637" w:rsidRPr="001C77B3" w:rsidRDefault="00150637" w:rsidP="00CD1B16">
            <w:pPr>
              <w:rPr>
                <w:rFonts w:ascii="Arial Narrow" w:hAnsi="Arial Narrow"/>
                <w:bCs/>
              </w:rPr>
            </w:pPr>
          </w:p>
        </w:tc>
        <w:tc>
          <w:tcPr>
            <w:tcW w:w="2869" w:type="dxa"/>
            <w:tcBorders>
              <w:top w:val="single" w:sz="6" w:space="0" w:color="000000"/>
              <w:left w:val="single" w:sz="6" w:space="0" w:color="000000"/>
              <w:bottom w:val="single" w:sz="6" w:space="0" w:color="000000"/>
              <w:right w:val="single" w:sz="6" w:space="0" w:color="000000"/>
            </w:tcBorders>
            <w:vAlign w:val="center"/>
          </w:tcPr>
          <w:p w14:paraId="4E806C14" w14:textId="77777777" w:rsidR="00150637" w:rsidRPr="0044323A" w:rsidRDefault="00150637" w:rsidP="00CD1B16">
            <w:pPr>
              <w:jc w:val="center"/>
              <w:rPr>
                <w:rFonts w:ascii="Arial Narrow" w:hAnsi="Arial Narrow" w:cs="Arial"/>
                <w:color w:val="000000"/>
                <w:sz w:val="20"/>
                <w:szCs w:val="20"/>
              </w:rPr>
            </w:pPr>
            <w:r w:rsidRPr="001C77B3">
              <w:rPr>
                <w:rFonts w:ascii="Arial Narrow" w:hAnsi="Arial Narrow" w:cs="Arial"/>
                <w:color w:val="000000"/>
                <w:sz w:val="20"/>
                <w:szCs w:val="20"/>
              </w:rPr>
              <w:t>Stan schodów dobry.</w:t>
            </w:r>
          </w:p>
        </w:tc>
      </w:tr>
      <w:tr w:rsidR="00150637" w14:paraId="187BAFBB" w14:textId="77777777" w:rsidTr="002B3FCE">
        <w:trPr>
          <w:cantSplit/>
          <w:trHeight w:val="1071"/>
          <w:tblHeader/>
        </w:trPr>
        <w:tc>
          <w:tcPr>
            <w:tcW w:w="879" w:type="dxa"/>
            <w:vMerge/>
            <w:tcBorders>
              <w:top w:val="single" w:sz="6" w:space="0" w:color="000000"/>
              <w:left w:val="single" w:sz="6" w:space="0" w:color="000000"/>
              <w:bottom w:val="single" w:sz="6" w:space="0" w:color="000000"/>
              <w:right w:val="single" w:sz="6" w:space="0" w:color="000000"/>
            </w:tcBorders>
            <w:vAlign w:val="center"/>
            <w:hideMark/>
          </w:tcPr>
          <w:p w14:paraId="506E606B" w14:textId="77777777" w:rsidR="00150637" w:rsidRDefault="00150637" w:rsidP="00CD1B16">
            <w:pPr>
              <w:rPr>
                <w:rFonts w:ascii="Arial Narrow" w:hAnsi="Arial Narrow"/>
                <w:b/>
                <w:highlight w:val="yellow"/>
              </w:rPr>
            </w:pP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3575D9B7" w14:textId="77777777" w:rsidR="00150637" w:rsidRPr="001C77B3" w:rsidRDefault="00150637" w:rsidP="00CD1B16">
            <w:pPr>
              <w:jc w:val="center"/>
              <w:rPr>
                <w:rFonts w:ascii="Arial Narrow" w:hAnsi="Arial Narrow" w:cs="Arial"/>
              </w:rPr>
            </w:pPr>
            <w:r w:rsidRPr="001C77B3">
              <w:rPr>
                <w:rFonts w:ascii="Arial Narrow" w:hAnsi="Arial Narrow" w:cs="Arial"/>
              </w:rPr>
              <w:t>BALUSTRADY</w:t>
            </w:r>
          </w:p>
          <w:p w14:paraId="052E0A17" w14:textId="77777777" w:rsidR="00150637" w:rsidRPr="001C77B3" w:rsidRDefault="00150637" w:rsidP="00CD1B16">
            <w:pPr>
              <w:jc w:val="center"/>
              <w:rPr>
                <w:rFonts w:ascii="Arial Narrow" w:hAnsi="Arial Narrow" w:cs="Arial"/>
                <w:sz w:val="20"/>
                <w:szCs w:val="20"/>
              </w:rPr>
            </w:pPr>
            <w:r w:rsidRPr="001C77B3">
              <w:rPr>
                <w:rFonts w:ascii="Arial Narrow" w:hAnsi="Arial Narrow" w:cs="Arial"/>
                <w:sz w:val="20"/>
                <w:szCs w:val="20"/>
              </w:rPr>
              <w:t>Balustrady ze stali</w:t>
            </w:r>
          </w:p>
        </w:tc>
        <w:tc>
          <w:tcPr>
            <w:tcW w:w="1417" w:type="dxa"/>
            <w:tcBorders>
              <w:top w:val="single" w:sz="6" w:space="0" w:color="000000"/>
              <w:left w:val="single" w:sz="6" w:space="0" w:color="000000"/>
              <w:bottom w:val="single" w:sz="6" w:space="0" w:color="000000"/>
              <w:right w:val="single" w:sz="6" w:space="0" w:color="000000"/>
            </w:tcBorders>
            <w:vAlign w:val="center"/>
          </w:tcPr>
          <w:p w14:paraId="5245C834" w14:textId="77777777" w:rsidR="00150637" w:rsidRPr="001C77B3" w:rsidRDefault="00150637" w:rsidP="00CD1B16">
            <w:pPr>
              <w:jc w:val="center"/>
              <w:rPr>
                <w:rFonts w:ascii="Arial Narrow" w:hAnsi="Arial Narrow"/>
              </w:rPr>
            </w:pPr>
          </w:p>
          <w:p w14:paraId="5A1E6767" w14:textId="77777777" w:rsidR="00150637" w:rsidRPr="001C77B3" w:rsidRDefault="00150637" w:rsidP="00CD1B16">
            <w:pPr>
              <w:jc w:val="center"/>
              <w:rPr>
                <w:rFonts w:ascii="Arial Narrow" w:hAnsi="Arial Narrow"/>
              </w:rPr>
            </w:pPr>
            <w:proofErr w:type="spellStart"/>
            <w:r w:rsidRPr="001C77B3">
              <w:rPr>
                <w:rFonts w:ascii="Arial Narrow" w:hAnsi="Arial Narrow"/>
              </w:rPr>
              <w:t>b.dobry</w:t>
            </w:r>
            <w:proofErr w:type="spellEnd"/>
          </w:p>
          <w:p w14:paraId="5B71C590" w14:textId="77777777" w:rsidR="00150637" w:rsidRPr="001C77B3" w:rsidRDefault="00150637" w:rsidP="00CD1B16">
            <w:pPr>
              <w:jc w:val="center"/>
              <w:rPr>
                <w:rFonts w:ascii="Arial Narrow" w:hAnsi="Arial Narrow"/>
              </w:rPr>
            </w:pPr>
            <w:r w:rsidRPr="001C77B3">
              <w:rPr>
                <w:rFonts w:ascii="Arial Narrow" w:hAnsi="Arial Narrow"/>
              </w:rPr>
              <w:t>0 - 10 %</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36B51BC6" w14:textId="77777777" w:rsidR="00150637" w:rsidRPr="001C77B3" w:rsidRDefault="00150637" w:rsidP="00CD1B16">
            <w:pPr>
              <w:jc w:val="center"/>
              <w:rPr>
                <w:rFonts w:ascii="Arial Narrow" w:hAnsi="Arial Narrow"/>
                <w:bCs/>
              </w:rPr>
            </w:pPr>
            <w:r w:rsidRPr="001C77B3">
              <w:rPr>
                <w:rFonts w:ascii="Arial Narrow" w:hAnsi="Arial Narrow"/>
                <w:bCs/>
              </w:rPr>
              <w:t>10</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5CF75B70" w14:textId="77777777" w:rsidR="00150637" w:rsidRPr="001C77B3" w:rsidRDefault="00150637" w:rsidP="00CD1B16">
            <w:pPr>
              <w:jc w:val="center"/>
              <w:rPr>
                <w:rFonts w:ascii="Arial Narrow" w:hAnsi="Arial Narrow" w:cs="Arial"/>
                <w:color w:val="000000"/>
                <w:sz w:val="20"/>
                <w:szCs w:val="20"/>
              </w:rPr>
            </w:pPr>
            <w:r w:rsidRPr="001C77B3">
              <w:rPr>
                <w:rFonts w:ascii="Arial Narrow" w:hAnsi="Arial Narrow" w:cs="Arial"/>
                <w:color w:val="000000"/>
                <w:sz w:val="20"/>
                <w:szCs w:val="20"/>
              </w:rPr>
              <w:t>Brak uszkodzeń</w:t>
            </w:r>
          </w:p>
        </w:tc>
      </w:tr>
      <w:tr w:rsidR="00150637" w14:paraId="09214D19" w14:textId="77777777" w:rsidTr="002B3FCE">
        <w:trPr>
          <w:cantSplit/>
          <w:trHeight w:val="2099"/>
          <w:tblHeader/>
        </w:trPr>
        <w:tc>
          <w:tcPr>
            <w:tcW w:w="879" w:type="dxa"/>
            <w:vMerge/>
            <w:tcBorders>
              <w:top w:val="single" w:sz="6" w:space="0" w:color="000000"/>
              <w:left w:val="single" w:sz="6" w:space="0" w:color="000000"/>
              <w:bottom w:val="single" w:sz="6" w:space="0" w:color="000000"/>
              <w:right w:val="single" w:sz="6" w:space="0" w:color="000000"/>
            </w:tcBorders>
            <w:vAlign w:val="center"/>
            <w:hideMark/>
          </w:tcPr>
          <w:p w14:paraId="5C115CD1" w14:textId="77777777" w:rsidR="00150637" w:rsidRDefault="00150637" w:rsidP="00CD1B16">
            <w:pPr>
              <w:rPr>
                <w:rFonts w:ascii="Arial Narrow" w:hAnsi="Arial Narrow"/>
                <w:b/>
                <w:highlight w:val="yellow"/>
              </w:rPr>
            </w:pP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2122AD7F" w14:textId="77777777" w:rsidR="00150637" w:rsidRPr="00AB5D79" w:rsidRDefault="00150637" w:rsidP="00CD1B16">
            <w:pPr>
              <w:jc w:val="center"/>
              <w:rPr>
                <w:rFonts w:ascii="Arial Narrow" w:hAnsi="Arial Narrow" w:cs="Arial"/>
              </w:rPr>
            </w:pPr>
            <w:r w:rsidRPr="00AB5D79">
              <w:rPr>
                <w:rFonts w:ascii="Arial Narrow" w:hAnsi="Arial Narrow" w:cs="Arial"/>
              </w:rPr>
              <w:t>ŚCIANY</w:t>
            </w:r>
          </w:p>
          <w:p w14:paraId="4A66A65F" w14:textId="77777777" w:rsidR="00150637" w:rsidRPr="00AB5D79" w:rsidRDefault="00150637" w:rsidP="00CD1B16">
            <w:pPr>
              <w:jc w:val="center"/>
              <w:rPr>
                <w:rFonts w:ascii="Arial Narrow" w:hAnsi="Arial Narrow" w:cs="Arial"/>
              </w:rPr>
            </w:pPr>
            <w:r w:rsidRPr="00AB5D79">
              <w:rPr>
                <w:rFonts w:ascii="Arial Narrow" w:hAnsi="Arial Narrow" w:cs="Arial"/>
              </w:rPr>
              <w:t>KLATKI SCHODOWEJ</w:t>
            </w:r>
          </w:p>
          <w:p w14:paraId="5F095E0E" w14:textId="77777777" w:rsidR="00150637" w:rsidRPr="00AB5D79" w:rsidRDefault="00150637" w:rsidP="00CD1B16">
            <w:pPr>
              <w:jc w:val="center"/>
              <w:rPr>
                <w:rFonts w:ascii="Arial Narrow" w:hAnsi="Arial Narrow" w:cs="Arial"/>
                <w:sz w:val="20"/>
                <w:szCs w:val="20"/>
              </w:rPr>
            </w:pPr>
            <w:r w:rsidRPr="00AB5D79">
              <w:rPr>
                <w:rFonts w:ascii="Arial Narrow" w:hAnsi="Arial Narrow" w:cs="Arial"/>
                <w:sz w:val="20"/>
                <w:szCs w:val="20"/>
              </w:rPr>
              <w:t>Z cegły ceramicznej pełnej</w:t>
            </w:r>
          </w:p>
          <w:p w14:paraId="056A2D3C" w14:textId="77777777" w:rsidR="00150637" w:rsidRPr="00AB5D79" w:rsidRDefault="00150637" w:rsidP="00CD1B16">
            <w:pPr>
              <w:jc w:val="center"/>
              <w:rPr>
                <w:rFonts w:ascii="Arial Narrow" w:hAnsi="Arial Narrow" w:cs="Arial"/>
                <w:sz w:val="20"/>
                <w:szCs w:val="20"/>
              </w:rPr>
            </w:pPr>
            <w:r w:rsidRPr="00AB5D79">
              <w:rPr>
                <w:rFonts w:ascii="Arial Narrow" w:hAnsi="Arial Narrow" w:cs="Arial"/>
                <w:sz w:val="20"/>
                <w:szCs w:val="20"/>
              </w:rPr>
              <w:t xml:space="preserve">na zaprawie cementowo - wapiennej, otynkowane i pomalowane. </w:t>
            </w:r>
          </w:p>
          <w:p w14:paraId="55560AB9" w14:textId="77777777" w:rsidR="00150637" w:rsidRPr="0022280C" w:rsidRDefault="00150637" w:rsidP="00CD1B16">
            <w:pPr>
              <w:jc w:val="center"/>
              <w:rPr>
                <w:rFonts w:ascii="Arial Narrow" w:hAnsi="Arial Narrow" w:cs="Arial"/>
                <w:sz w:val="20"/>
                <w:szCs w:val="20"/>
                <w:highlight w:val="yellow"/>
              </w:rPr>
            </w:pPr>
            <w:r w:rsidRPr="00AB5D79">
              <w:rPr>
                <w:rFonts w:ascii="Arial Narrow" w:hAnsi="Arial Narrow" w:cs="Arial"/>
                <w:sz w:val="20"/>
                <w:szCs w:val="20"/>
              </w:rPr>
              <w:t>Tynki i powłoki malarskie na ścianach i sufitach</w:t>
            </w:r>
          </w:p>
        </w:tc>
        <w:tc>
          <w:tcPr>
            <w:tcW w:w="1417" w:type="dxa"/>
            <w:tcBorders>
              <w:top w:val="single" w:sz="6" w:space="0" w:color="000000"/>
              <w:left w:val="single" w:sz="6" w:space="0" w:color="000000"/>
              <w:bottom w:val="single" w:sz="6" w:space="0" w:color="000000"/>
              <w:right w:val="single" w:sz="6" w:space="0" w:color="000000"/>
            </w:tcBorders>
            <w:vAlign w:val="center"/>
          </w:tcPr>
          <w:p w14:paraId="60E63053" w14:textId="77777777" w:rsidR="00150637" w:rsidRPr="001C77B3" w:rsidRDefault="00150637" w:rsidP="00CD1B16">
            <w:pPr>
              <w:jc w:val="center"/>
              <w:rPr>
                <w:rFonts w:ascii="Arial Narrow" w:hAnsi="Arial Narrow"/>
              </w:rPr>
            </w:pPr>
          </w:p>
          <w:p w14:paraId="79D8C72D" w14:textId="77777777" w:rsidR="00150637" w:rsidRPr="001C77B3" w:rsidRDefault="00150637" w:rsidP="00CD1B16">
            <w:pPr>
              <w:jc w:val="center"/>
              <w:rPr>
                <w:rFonts w:ascii="Arial Narrow" w:hAnsi="Arial Narrow"/>
              </w:rPr>
            </w:pPr>
            <w:proofErr w:type="spellStart"/>
            <w:r w:rsidRPr="001C77B3">
              <w:rPr>
                <w:rFonts w:ascii="Arial Narrow" w:hAnsi="Arial Narrow"/>
              </w:rPr>
              <w:t>b.dobry</w:t>
            </w:r>
            <w:proofErr w:type="spellEnd"/>
          </w:p>
          <w:p w14:paraId="0C5E0030" w14:textId="77777777" w:rsidR="00150637" w:rsidRPr="001C77B3" w:rsidRDefault="00150637" w:rsidP="00CD1B16">
            <w:pPr>
              <w:jc w:val="center"/>
              <w:rPr>
                <w:rFonts w:ascii="Arial Narrow" w:hAnsi="Arial Narrow"/>
              </w:rPr>
            </w:pPr>
            <w:r w:rsidRPr="001C77B3">
              <w:rPr>
                <w:rFonts w:ascii="Arial Narrow" w:hAnsi="Arial Narrow"/>
              </w:rPr>
              <w:t>0 - 10 %</w:t>
            </w:r>
          </w:p>
          <w:p w14:paraId="0D39E837" w14:textId="77777777" w:rsidR="00150637" w:rsidRPr="0022280C" w:rsidRDefault="00150637" w:rsidP="00CD1B16">
            <w:pPr>
              <w:rPr>
                <w:rFonts w:ascii="Arial Narrow" w:hAnsi="Arial Narrow"/>
                <w:b/>
                <w:highlight w:val="yellow"/>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18E30FE" w14:textId="77777777" w:rsidR="00150637" w:rsidRPr="0022280C" w:rsidRDefault="00150637" w:rsidP="00CD1B16">
            <w:pPr>
              <w:jc w:val="center"/>
              <w:rPr>
                <w:rFonts w:ascii="Arial Narrow" w:hAnsi="Arial Narrow"/>
                <w:bCs/>
                <w:highlight w:val="yellow"/>
              </w:rPr>
            </w:pPr>
            <w:r w:rsidRPr="001C77B3">
              <w:rPr>
                <w:rFonts w:ascii="Arial Narrow" w:hAnsi="Arial Narrow"/>
                <w:bCs/>
              </w:rPr>
              <w:t>10</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46FA3DCA" w14:textId="77777777" w:rsidR="00150637" w:rsidRPr="0022280C" w:rsidRDefault="00150637" w:rsidP="00CD1B16">
            <w:pPr>
              <w:jc w:val="center"/>
              <w:rPr>
                <w:rFonts w:ascii="Arial Narrow" w:hAnsi="Arial Narrow" w:cs="Arial"/>
                <w:color w:val="000000"/>
                <w:sz w:val="20"/>
                <w:szCs w:val="20"/>
                <w:highlight w:val="yellow"/>
              </w:rPr>
            </w:pPr>
            <w:r w:rsidRPr="001C77B3">
              <w:rPr>
                <w:rFonts w:ascii="Arial Narrow" w:hAnsi="Arial Narrow" w:cs="Arial"/>
                <w:color w:val="000000"/>
                <w:sz w:val="20"/>
                <w:szCs w:val="20"/>
              </w:rPr>
              <w:t>Brak uszkodzeń</w:t>
            </w:r>
          </w:p>
        </w:tc>
      </w:tr>
      <w:tr w:rsidR="00150637" w14:paraId="0D6889DA" w14:textId="77777777" w:rsidTr="002B3FCE">
        <w:trPr>
          <w:cantSplit/>
          <w:trHeight w:val="977"/>
          <w:tblHeader/>
        </w:trPr>
        <w:tc>
          <w:tcPr>
            <w:tcW w:w="879" w:type="dxa"/>
            <w:vMerge w:val="restart"/>
            <w:tcBorders>
              <w:top w:val="single" w:sz="6" w:space="0" w:color="000000"/>
              <w:left w:val="single" w:sz="6" w:space="0" w:color="000000"/>
              <w:bottom w:val="single" w:sz="6" w:space="0" w:color="000000"/>
              <w:right w:val="single" w:sz="6" w:space="0" w:color="000000"/>
            </w:tcBorders>
            <w:textDirection w:val="btLr"/>
            <w:vAlign w:val="center"/>
            <w:hideMark/>
          </w:tcPr>
          <w:p w14:paraId="5D97676F" w14:textId="77777777" w:rsidR="00150637" w:rsidRDefault="00150637" w:rsidP="00CD1B16">
            <w:pPr>
              <w:pStyle w:val="Nagwek1"/>
              <w:tabs>
                <w:tab w:val="clear" w:pos="0"/>
              </w:tabs>
              <w:ind w:left="360"/>
              <w:jc w:val="center"/>
              <w:rPr>
                <w:highlight w:val="yellow"/>
              </w:rPr>
            </w:pPr>
            <w:r>
              <w:rPr>
                <w:szCs w:val="24"/>
              </w:rPr>
              <w:t>DACH</w:t>
            </w: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146805BD" w14:textId="77777777" w:rsidR="00150637" w:rsidRPr="00AB5D79" w:rsidRDefault="00150637" w:rsidP="00CD1B16">
            <w:pPr>
              <w:jc w:val="center"/>
              <w:rPr>
                <w:rFonts w:ascii="Arial Narrow" w:hAnsi="Arial Narrow"/>
              </w:rPr>
            </w:pPr>
            <w:r w:rsidRPr="00AB5D79">
              <w:rPr>
                <w:rFonts w:ascii="Arial Narrow" w:hAnsi="Arial Narrow"/>
              </w:rPr>
              <w:t>RODZAJ POKRYCIA</w:t>
            </w:r>
          </w:p>
          <w:p w14:paraId="75B0D329" w14:textId="77777777" w:rsidR="00150637" w:rsidRPr="0022280C" w:rsidRDefault="00150637" w:rsidP="00CD1B16">
            <w:pPr>
              <w:jc w:val="center"/>
              <w:rPr>
                <w:rFonts w:ascii="Arial Narrow" w:hAnsi="Arial Narrow" w:cs="Arial"/>
                <w:sz w:val="20"/>
                <w:szCs w:val="20"/>
                <w:highlight w:val="yellow"/>
              </w:rPr>
            </w:pPr>
            <w:r w:rsidRPr="00AB5D79">
              <w:rPr>
                <w:rFonts w:ascii="Arial Narrow" w:hAnsi="Arial Narrow" w:cs="Arial"/>
                <w:sz w:val="20"/>
                <w:szCs w:val="20"/>
              </w:rPr>
              <w:t>Pokrycie dachu dachówką ceramiczną</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1BA1D23E" w14:textId="77777777" w:rsidR="00150637" w:rsidRPr="00AB5D79" w:rsidRDefault="00150637" w:rsidP="00CD1B16">
            <w:pPr>
              <w:jc w:val="center"/>
              <w:rPr>
                <w:rFonts w:ascii="Arial Narrow" w:hAnsi="Arial Narrow"/>
              </w:rPr>
            </w:pPr>
            <w:r w:rsidRPr="00AB5D79">
              <w:rPr>
                <w:rFonts w:ascii="Arial Narrow" w:hAnsi="Arial Narrow"/>
              </w:rPr>
              <w:t>dobry</w:t>
            </w:r>
          </w:p>
          <w:p w14:paraId="2A0B623A" w14:textId="77777777" w:rsidR="00150637" w:rsidRPr="00AB5D79" w:rsidRDefault="00150637" w:rsidP="00CD1B16">
            <w:pPr>
              <w:jc w:val="center"/>
              <w:rPr>
                <w:rFonts w:ascii="Arial Narrow" w:hAnsi="Arial Narrow"/>
              </w:rPr>
            </w:pPr>
            <w:r w:rsidRPr="00AB5D79">
              <w:rPr>
                <w:rFonts w:ascii="Arial Narrow" w:hAnsi="Arial Narrow"/>
              </w:rPr>
              <w:t>11 – 25%</w:t>
            </w:r>
          </w:p>
          <w:p w14:paraId="11C40C69" w14:textId="77777777" w:rsidR="00150637" w:rsidRPr="0022280C" w:rsidRDefault="00150637" w:rsidP="00CD1B16">
            <w:pPr>
              <w:jc w:val="center"/>
              <w:rPr>
                <w:rFonts w:ascii="Arial Narrow" w:hAnsi="Arial Narrow"/>
                <w:bCs/>
                <w:highlight w:val="yellow"/>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291CDA9C" w14:textId="77777777" w:rsidR="00150637" w:rsidRPr="0022280C" w:rsidRDefault="00150637" w:rsidP="00CD1B16">
            <w:pPr>
              <w:jc w:val="center"/>
              <w:rPr>
                <w:rFonts w:ascii="Arial Narrow" w:hAnsi="Arial Narrow"/>
                <w:bCs/>
                <w:highlight w:val="yellow"/>
              </w:rPr>
            </w:pPr>
            <w:r w:rsidRPr="00AB5D79">
              <w:rPr>
                <w:rFonts w:ascii="Arial Narrow" w:hAnsi="Arial Narrow"/>
                <w:bCs/>
              </w:rPr>
              <w:t>20</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52FB4A91" w14:textId="77777777" w:rsidR="00150637" w:rsidRPr="0022280C" w:rsidRDefault="00150637" w:rsidP="00CD1B16">
            <w:pPr>
              <w:jc w:val="center"/>
              <w:rPr>
                <w:rFonts w:ascii="Arial Narrow" w:hAnsi="Arial Narrow"/>
                <w:sz w:val="20"/>
                <w:szCs w:val="20"/>
                <w:highlight w:val="yellow"/>
              </w:rPr>
            </w:pPr>
            <w:r w:rsidRPr="00AB5D79">
              <w:rPr>
                <w:rFonts w:ascii="Arial Narrow" w:hAnsi="Arial Narrow" w:cs="Arial"/>
                <w:sz w:val="20"/>
                <w:szCs w:val="20"/>
              </w:rPr>
              <w:t xml:space="preserve">Brak widocznych spękań </w:t>
            </w:r>
            <w:r w:rsidRPr="00AB5D79">
              <w:rPr>
                <w:rFonts w:ascii="Arial Narrow" w:hAnsi="Arial Narrow" w:cs="Arial"/>
                <w:sz w:val="20"/>
                <w:szCs w:val="20"/>
              </w:rPr>
              <w:br/>
              <w:t>i uszkodzeń.</w:t>
            </w:r>
          </w:p>
        </w:tc>
      </w:tr>
      <w:tr w:rsidR="00150637" w14:paraId="3DC365F1" w14:textId="77777777" w:rsidTr="002B3FCE">
        <w:trPr>
          <w:cantSplit/>
          <w:trHeight w:val="531"/>
          <w:tblHeader/>
        </w:trPr>
        <w:tc>
          <w:tcPr>
            <w:tcW w:w="879" w:type="dxa"/>
            <w:vMerge/>
            <w:tcBorders>
              <w:top w:val="single" w:sz="6" w:space="0" w:color="000000"/>
              <w:left w:val="single" w:sz="6" w:space="0" w:color="000000"/>
              <w:bottom w:val="single" w:sz="6" w:space="0" w:color="000000"/>
              <w:right w:val="single" w:sz="6" w:space="0" w:color="000000"/>
            </w:tcBorders>
            <w:vAlign w:val="center"/>
            <w:hideMark/>
          </w:tcPr>
          <w:p w14:paraId="7E7D1641" w14:textId="77777777" w:rsidR="00150637" w:rsidRDefault="00150637" w:rsidP="00CD1B16">
            <w:pPr>
              <w:rPr>
                <w:rFonts w:ascii="Arial Narrow" w:eastAsiaTheme="majorEastAsia" w:hAnsi="Arial Narrow" w:cstheme="majorBidi"/>
                <w:b/>
                <w:bCs/>
                <w:szCs w:val="28"/>
                <w:highlight w:val="yellow"/>
              </w:rPr>
            </w:pP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1FCBC64F" w14:textId="77777777" w:rsidR="00150637" w:rsidRPr="00AB5D79" w:rsidRDefault="00150637" w:rsidP="00CD1B16">
            <w:pPr>
              <w:jc w:val="center"/>
              <w:rPr>
                <w:rFonts w:ascii="Arial Narrow" w:hAnsi="Arial Narrow"/>
              </w:rPr>
            </w:pPr>
            <w:r w:rsidRPr="00AB5D79">
              <w:rPr>
                <w:rFonts w:ascii="Arial Narrow" w:hAnsi="Arial Narrow"/>
              </w:rPr>
              <w:t>KOMINY</w:t>
            </w:r>
          </w:p>
          <w:p w14:paraId="67838091" w14:textId="77777777" w:rsidR="00150637" w:rsidRPr="00AB5D79" w:rsidRDefault="00150637" w:rsidP="00CD1B16">
            <w:pPr>
              <w:jc w:val="center"/>
              <w:rPr>
                <w:rFonts w:ascii="Arial Narrow" w:hAnsi="Arial Narrow" w:cs="Arial"/>
                <w:sz w:val="20"/>
                <w:szCs w:val="20"/>
              </w:rPr>
            </w:pPr>
            <w:r w:rsidRPr="00AB5D79">
              <w:rPr>
                <w:rFonts w:ascii="Arial Narrow" w:hAnsi="Arial Narrow" w:cs="Arial"/>
                <w:sz w:val="20"/>
                <w:szCs w:val="20"/>
              </w:rPr>
              <w:t>Kominy  murowane z cegły ceramicznej</w:t>
            </w:r>
          </w:p>
        </w:tc>
        <w:tc>
          <w:tcPr>
            <w:tcW w:w="1417" w:type="dxa"/>
            <w:tcBorders>
              <w:top w:val="single" w:sz="6" w:space="0" w:color="000000"/>
              <w:left w:val="single" w:sz="6" w:space="0" w:color="000000"/>
              <w:bottom w:val="single" w:sz="6" w:space="0" w:color="000000"/>
              <w:right w:val="single" w:sz="6" w:space="0" w:color="000000"/>
            </w:tcBorders>
            <w:vAlign w:val="center"/>
          </w:tcPr>
          <w:p w14:paraId="3AE81989" w14:textId="77777777" w:rsidR="00150637" w:rsidRPr="00AB5D79" w:rsidRDefault="00150637" w:rsidP="00CD1B16">
            <w:pPr>
              <w:jc w:val="center"/>
              <w:rPr>
                <w:rFonts w:ascii="Arial Narrow" w:hAnsi="Arial Narrow"/>
              </w:rPr>
            </w:pPr>
            <w:r w:rsidRPr="00AB5D79">
              <w:rPr>
                <w:rFonts w:ascii="Arial Narrow" w:hAnsi="Arial Narrow"/>
              </w:rPr>
              <w:t>dobry</w:t>
            </w:r>
          </w:p>
          <w:p w14:paraId="752874F5" w14:textId="77777777" w:rsidR="00150637" w:rsidRPr="00AB5D79" w:rsidRDefault="00150637" w:rsidP="00CD1B16">
            <w:pPr>
              <w:jc w:val="center"/>
              <w:rPr>
                <w:rFonts w:ascii="Arial Narrow" w:hAnsi="Arial Narrow"/>
              </w:rPr>
            </w:pPr>
            <w:r w:rsidRPr="00AB5D79">
              <w:rPr>
                <w:rFonts w:ascii="Arial Narrow" w:hAnsi="Arial Narrow"/>
              </w:rPr>
              <w:t>11 – 25%</w:t>
            </w:r>
          </w:p>
          <w:p w14:paraId="2C1BD331" w14:textId="77777777" w:rsidR="00150637" w:rsidRPr="00AB5D79" w:rsidRDefault="00150637" w:rsidP="00CD1B16">
            <w:pPr>
              <w:jc w:val="center"/>
              <w:rPr>
                <w:rFonts w:ascii="Arial Narrow" w:hAnsi="Arial Narrow"/>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4281BFC4" w14:textId="77777777" w:rsidR="00150637" w:rsidRPr="00AB5D79" w:rsidRDefault="00150637" w:rsidP="00CD1B16">
            <w:pPr>
              <w:jc w:val="center"/>
              <w:rPr>
                <w:rFonts w:ascii="Arial Narrow" w:hAnsi="Arial Narrow"/>
                <w:bCs/>
              </w:rPr>
            </w:pPr>
            <w:r w:rsidRPr="00AB5D79">
              <w:rPr>
                <w:rFonts w:ascii="Arial Narrow" w:hAnsi="Arial Narrow"/>
                <w:bCs/>
              </w:rPr>
              <w:t>20</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06A68831" w14:textId="77777777" w:rsidR="00150637" w:rsidRPr="00AB5D79" w:rsidRDefault="00150637" w:rsidP="00CD1B16">
            <w:pPr>
              <w:jc w:val="center"/>
              <w:rPr>
                <w:rFonts w:ascii="Arial Narrow" w:hAnsi="Arial Narrow" w:cs="Arial"/>
                <w:sz w:val="20"/>
                <w:szCs w:val="20"/>
              </w:rPr>
            </w:pPr>
            <w:r w:rsidRPr="00AB5D79">
              <w:rPr>
                <w:rFonts w:ascii="Arial Narrow" w:hAnsi="Arial Narrow" w:cs="Arial"/>
                <w:sz w:val="20"/>
                <w:szCs w:val="20"/>
              </w:rPr>
              <w:t xml:space="preserve">Brak widocznych spękań </w:t>
            </w:r>
            <w:r w:rsidRPr="00AB5D79">
              <w:rPr>
                <w:rFonts w:ascii="Arial Narrow" w:hAnsi="Arial Narrow" w:cs="Arial"/>
                <w:sz w:val="20"/>
                <w:szCs w:val="20"/>
              </w:rPr>
              <w:br/>
              <w:t xml:space="preserve">i uszkodzeń. </w:t>
            </w:r>
          </w:p>
        </w:tc>
      </w:tr>
      <w:tr w:rsidR="00150637" w14:paraId="2C7899B9" w14:textId="77777777" w:rsidTr="002B3FCE">
        <w:trPr>
          <w:cantSplit/>
          <w:trHeight w:val="704"/>
          <w:tblHeader/>
        </w:trPr>
        <w:tc>
          <w:tcPr>
            <w:tcW w:w="879" w:type="dxa"/>
            <w:vMerge/>
            <w:tcBorders>
              <w:top w:val="single" w:sz="6" w:space="0" w:color="000000"/>
              <w:left w:val="single" w:sz="6" w:space="0" w:color="000000"/>
              <w:bottom w:val="single" w:sz="6" w:space="0" w:color="000000"/>
              <w:right w:val="single" w:sz="6" w:space="0" w:color="000000"/>
            </w:tcBorders>
            <w:vAlign w:val="center"/>
            <w:hideMark/>
          </w:tcPr>
          <w:p w14:paraId="0C2A937D" w14:textId="77777777" w:rsidR="00150637" w:rsidRDefault="00150637" w:rsidP="00CD1B16">
            <w:pPr>
              <w:rPr>
                <w:rFonts w:ascii="Arial Narrow" w:eastAsiaTheme="majorEastAsia" w:hAnsi="Arial Narrow" w:cstheme="majorBidi"/>
                <w:b/>
                <w:bCs/>
                <w:szCs w:val="28"/>
                <w:highlight w:val="yellow"/>
              </w:rPr>
            </w:pP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5868DA15" w14:textId="77777777" w:rsidR="00150637" w:rsidRPr="00AB5D79" w:rsidRDefault="00150637" w:rsidP="00CD1B16">
            <w:pPr>
              <w:jc w:val="center"/>
              <w:rPr>
                <w:rFonts w:ascii="Arial Narrow" w:hAnsi="Arial Narrow"/>
              </w:rPr>
            </w:pPr>
            <w:r w:rsidRPr="00AB5D79">
              <w:rPr>
                <w:rFonts w:ascii="Arial Narrow" w:hAnsi="Arial Narrow"/>
              </w:rPr>
              <w:t>OBRÓBKI BLACHARSKIE</w:t>
            </w:r>
          </w:p>
          <w:p w14:paraId="49832FE5" w14:textId="77777777" w:rsidR="00150637" w:rsidRPr="00AB5D79" w:rsidRDefault="00150637" w:rsidP="00CD1B16">
            <w:pPr>
              <w:jc w:val="center"/>
              <w:rPr>
                <w:rFonts w:ascii="Arial Narrow" w:hAnsi="Arial Narrow"/>
                <w:sz w:val="20"/>
                <w:szCs w:val="20"/>
              </w:rPr>
            </w:pPr>
            <w:r w:rsidRPr="00AB5D79">
              <w:rPr>
                <w:rFonts w:ascii="Arial Narrow" w:hAnsi="Arial Narrow"/>
                <w:sz w:val="20"/>
                <w:szCs w:val="20"/>
              </w:rPr>
              <w:t>Stalowe</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48D13CFB" w14:textId="77777777" w:rsidR="00150637" w:rsidRPr="00AB5D79" w:rsidRDefault="00150637" w:rsidP="00CD1B16">
            <w:pPr>
              <w:jc w:val="center"/>
              <w:rPr>
                <w:rFonts w:ascii="Arial Narrow" w:hAnsi="Arial Narrow"/>
              </w:rPr>
            </w:pPr>
            <w:r w:rsidRPr="00AB5D79">
              <w:rPr>
                <w:rFonts w:ascii="Arial Narrow" w:hAnsi="Arial Narrow"/>
              </w:rPr>
              <w:t>dobry</w:t>
            </w:r>
          </w:p>
          <w:p w14:paraId="1E1D4C64" w14:textId="77777777" w:rsidR="00150637" w:rsidRPr="00AB5D79" w:rsidRDefault="00150637" w:rsidP="00CD1B16">
            <w:pPr>
              <w:jc w:val="center"/>
              <w:rPr>
                <w:rFonts w:ascii="Arial Narrow" w:hAnsi="Arial Narrow"/>
              </w:rPr>
            </w:pPr>
            <w:r w:rsidRPr="00AB5D79">
              <w:rPr>
                <w:rFonts w:ascii="Arial Narrow" w:hAnsi="Arial Narrow"/>
              </w:rPr>
              <w:t>11 – 25%</w:t>
            </w:r>
          </w:p>
          <w:p w14:paraId="65085EAF" w14:textId="77777777" w:rsidR="00150637" w:rsidRPr="0022280C" w:rsidRDefault="00150637" w:rsidP="00CD1B16">
            <w:pPr>
              <w:jc w:val="center"/>
              <w:rPr>
                <w:rFonts w:ascii="Arial Narrow" w:hAnsi="Arial Narrow"/>
                <w:bCs/>
                <w:highlight w:val="yellow"/>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D254EEC" w14:textId="77777777" w:rsidR="00150637" w:rsidRPr="0022280C" w:rsidRDefault="00150637" w:rsidP="00CD1B16">
            <w:pPr>
              <w:jc w:val="center"/>
              <w:rPr>
                <w:rFonts w:ascii="Arial Narrow" w:hAnsi="Arial Narrow"/>
                <w:bCs/>
                <w:highlight w:val="yellow"/>
              </w:rPr>
            </w:pPr>
            <w:r w:rsidRPr="00AB5D79">
              <w:rPr>
                <w:rFonts w:ascii="Arial Narrow" w:hAnsi="Arial Narrow"/>
                <w:bCs/>
              </w:rPr>
              <w:t>20</w:t>
            </w:r>
          </w:p>
        </w:tc>
        <w:tc>
          <w:tcPr>
            <w:tcW w:w="2869" w:type="dxa"/>
            <w:vMerge w:val="restart"/>
            <w:tcBorders>
              <w:top w:val="single" w:sz="6" w:space="0" w:color="000000"/>
              <w:left w:val="single" w:sz="6" w:space="0" w:color="000000"/>
              <w:bottom w:val="single" w:sz="6" w:space="0" w:color="000000"/>
              <w:right w:val="single" w:sz="6" w:space="0" w:color="000000"/>
            </w:tcBorders>
            <w:vAlign w:val="center"/>
            <w:hideMark/>
          </w:tcPr>
          <w:p w14:paraId="6B516410" w14:textId="77777777" w:rsidR="00150637" w:rsidRPr="0022280C" w:rsidRDefault="00150637" w:rsidP="00CD1B16">
            <w:pPr>
              <w:jc w:val="center"/>
              <w:rPr>
                <w:rFonts w:ascii="Arial Narrow" w:hAnsi="Arial Narrow"/>
                <w:b/>
                <w:sz w:val="20"/>
                <w:szCs w:val="20"/>
                <w:highlight w:val="yellow"/>
              </w:rPr>
            </w:pPr>
            <w:r w:rsidRPr="00AB5D79">
              <w:rPr>
                <w:rFonts w:ascii="Arial Narrow" w:hAnsi="Arial Narrow" w:cs="Arial"/>
                <w:sz w:val="20"/>
                <w:szCs w:val="20"/>
              </w:rPr>
              <w:t xml:space="preserve">Brak widocznych spękań </w:t>
            </w:r>
            <w:r w:rsidRPr="00AB5D79">
              <w:rPr>
                <w:rFonts w:ascii="Arial Narrow" w:hAnsi="Arial Narrow" w:cs="Arial"/>
                <w:sz w:val="20"/>
                <w:szCs w:val="20"/>
              </w:rPr>
              <w:br/>
              <w:t>i uszkodzeń.</w:t>
            </w:r>
          </w:p>
        </w:tc>
      </w:tr>
      <w:tr w:rsidR="00150637" w14:paraId="1CEE97EF" w14:textId="77777777" w:rsidTr="002B3FCE">
        <w:trPr>
          <w:cantSplit/>
          <w:trHeight w:val="552"/>
          <w:tblHeader/>
        </w:trPr>
        <w:tc>
          <w:tcPr>
            <w:tcW w:w="879" w:type="dxa"/>
            <w:vMerge/>
            <w:tcBorders>
              <w:top w:val="single" w:sz="6" w:space="0" w:color="000000"/>
              <w:left w:val="single" w:sz="6" w:space="0" w:color="000000"/>
              <w:bottom w:val="single" w:sz="6" w:space="0" w:color="000000"/>
              <w:right w:val="single" w:sz="6" w:space="0" w:color="000000"/>
            </w:tcBorders>
            <w:vAlign w:val="center"/>
            <w:hideMark/>
          </w:tcPr>
          <w:p w14:paraId="29AE14DE" w14:textId="77777777" w:rsidR="00150637" w:rsidRDefault="00150637" w:rsidP="00CD1B16">
            <w:pPr>
              <w:rPr>
                <w:rFonts w:ascii="Arial Narrow" w:eastAsiaTheme="majorEastAsia" w:hAnsi="Arial Narrow" w:cstheme="majorBidi"/>
                <w:b/>
                <w:bCs/>
                <w:szCs w:val="28"/>
                <w:highlight w:val="yellow"/>
              </w:rPr>
            </w:pP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16634724" w14:textId="77777777" w:rsidR="00150637" w:rsidRPr="00AB5D79" w:rsidRDefault="00150637" w:rsidP="00CD1B16">
            <w:pPr>
              <w:jc w:val="center"/>
              <w:rPr>
                <w:rFonts w:ascii="Arial Narrow" w:hAnsi="Arial Narrow"/>
              </w:rPr>
            </w:pPr>
            <w:r w:rsidRPr="00AB5D79">
              <w:rPr>
                <w:rFonts w:ascii="Arial Narrow" w:hAnsi="Arial Narrow"/>
              </w:rPr>
              <w:t>RYNNY</w:t>
            </w:r>
          </w:p>
          <w:p w14:paraId="79ACF648" w14:textId="77777777" w:rsidR="00150637" w:rsidRPr="00AB5D79" w:rsidRDefault="00150637" w:rsidP="00CD1B16">
            <w:pPr>
              <w:jc w:val="center"/>
              <w:rPr>
                <w:rFonts w:ascii="Arial Narrow" w:hAnsi="Arial Narrow"/>
                <w:sz w:val="20"/>
                <w:szCs w:val="20"/>
              </w:rPr>
            </w:pPr>
            <w:r w:rsidRPr="00AB5D79">
              <w:rPr>
                <w:rFonts w:ascii="Arial Narrow" w:hAnsi="Arial Narrow"/>
                <w:sz w:val="20"/>
                <w:szCs w:val="20"/>
              </w:rPr>
              <w:t>PCW</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7B712FEC" w14:textId="77777777" w:rsidR="00150637" w:rsidRPr="00AB5D79" w:rsidRDefault="00150637" w:rsidP="00CD1B16">
            <w:pPr>
              <w:jc w:val="center"/>
              <w:rPr>
                <w:rFonts w:ascii="Arial Narrow" w:hAnsi="Arial Narrow"/>
              </w:rPr>
            </w:pPr>
            <w:r w:rsidRPr="00AB5D79">
              <w:rPr>
                <w:rFonts w:ascii="Arial Narrow" w:hAnsi="Arial Narrow"/>
              </w:rPr>
              <w:t>dobry</w:t>
            </w:r>
          </w:p>
          <w:p w14:paraId="40487608" w14:textId="77777777" w:rsidR="00150637" w:rsidRPr="00AB5D79" w:rsidRDefault="00150637" w:rsidP="00CD1B16">
            <w:pPr>
              <w:jc w:val="center"/>
              <w:rPr>
                <w:rFonts w:ascii="Arial Narrow" w:hAnsi="Arial Narrow"/>
              </w:rPr>
            </w:pPr>
            <w:r w:rsidRPr="00AB5D79">
              <w:rPr>
                <w:rFonts w:ascii="Arial Narrow" w:hAnsi="Arial Narrow"/>
              </w:rPr>
              <w:t>11 – 25%</w:t>
            </w:r>
          </w:p>
          <w:p w14:paraId="36E4F024" w14:textId="77777777" w:rsidR="00150637" w:rsidRPr="0022280C" w:rsidRDefault="00150637" w:rsidP="00CD1B16">
            <w:pPr>
              <w:jc w:val="center"/>
              <w:rPr>
                <w:rFonts w:ascii="Arial Narrow" w:hAnsi="Arial Narrow"/>
                <w:highlight w:val="yellow"/>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07DD69C0" w14:textId="77777777" w:rsidR="00150637" w:rsidRPr="0022280C" w:rsidRDefault="00150637" w:rsidP="00CD1B16">
            <w:pPr>
              <w:jc w:val="center"/>
              <w:rPr>
                <w:rFonts w:ascii="Arial Narrow" w:hAnsi="Arial Narrow"/>
                <w:bCs/>
                <w:highlight w:val="yellow"/>
              </w:rPr>
            </w:pPr>
            <w:r w:rsidRPr="00AB5D79">
              <w:rPr>
                <w:rFonts w:ascii="Arial Narrow" w:hAnsi="Arial Narrow"/>
                <w:bCs/>
              </w:rPr>
              <w:t>20</w:t>
            </w:r>
          </w:p>
        </w:tc>
        <w:tc>
          <w:tcPr>
            <w:tcW w:w="2869" w:type="dxa"/>
            <w:vMerge/>
            <w:tcBorders>
              <w:top w:val="single" w:sz="6" w:space="0" w:color="000000"/>
              <w:left w:val="single" w:sz="6" w:space="0" w:color="000000"/>
              <w:bottom w:val="single" w:sz="6" w:space="0" w:color="000000"/>
              <w:right w:val="single" w:sz="6" w:space="0" w:color="000000"/>
            </w:tcBorders>
            <w:vAlign w:val="center"/>
            <w:hideMark/>
          </w:tcPr>
          <w:p w14:paraId="542EA7F7" w14:textId="77777777" w:rsidR="00150637" w:rsidRPr="0022280C" w:rsidRDefault="00150637" w:rsidP="00CD1B16">
            <w:pPr>
              <w:rPr>
                <w:rFonts w:ascii="Arial Narrow" w:hAnsi="Arial Narrow"/>
                <w:b/>
                <w:sz w:val="20"/>
                <w:szCs w:val="20"/>
                <w:highlight w:val="yellow"/>
              </w:rPr>
            </w:pPr>
          </w:p>
        </w:tc>
      </w:tr>
      <w:tr w:rsidR="00150637" w14:paraId="7476716C" w14:textId="77777777" w:rsidTr="002B3FCE">
        <w:trPr>
          <w:cantSplit/>
          <w:trHeight w:val="532"/>
          <w:tblHeader/>
        </w:trPr>
        <w:tc>
          <w:tcPr>
            <w:tcW w:w="879" w:type="dxa"/>
            <w:vMerge/>
            <w:tcBorders>
              <w:top w:val="single" w:sz="6" w:space="0" w:color="000000"/>
              <w:left w:val="single" w:sz="6" w:space="0" w:color="000000"/>
              <w:bottom w:val="single" w:sz="6" w:space="0" w:color="000000"/>
              <w:right w:val="single" w:sz="6" w:space="0" w:color="000000"/>
            </w:tcBorders>
            <w:vAlign w:val="center"/>
            <w:hideMark/>
          </w:tcPr>
          <w:p w14:paraId="08476034" w14:textId="77777777" w:rsidR="00150637" w:rsidRDefault="00150637" w:rsidP="00CD1B16">
            <w:pPr>
              <w:rPr>
                <w:rFonts w:ascii="Arial Narrow" w:eastAsiaTheme="majorEastAsia" w:hAnsi="Arial Narrow" w:cstheme="majorBidi"/>
                <w:b/>
                <w:bCs/>
                <w:szCs w:val="28"/>
                <w:highlight w:val="yellow"/>
              </w:rPr>
            </w:pP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35425D18" w14:textId="77777777" w:rsidR="00150637" w:rsidRPr="00AB5D79" w:rsidRDefault="00150637" w:rsidP="00CD1B16">
            <w:pPr>
              <w:jc w:val="center"/>
              <w:rPr>
                <w:rFonts w:ascii="Arial Narrow" w:hAnsi="Arial Narrow"/>
              </w:rPr>
            </w:pPr>
            <w:r w:rsidRPr="00AB5D79">
              <w:rPr>
                <w:rFonts w:ascii="Arial Narrow" w:hAnsi="Arial Narrow"/>
              </w:rPr>
              <w:t>RURY SPUSTOWE</w:t>
            </w:r>
          </w:p>
          <w:p w14:paraId="4DFA3005" w14:textId="77777777" w:rsidR="00150637" w:rsidRPr="00AB5D79" w:rsidRDefault="00150637" w:rsidP="00CD1B16">
            <w:pPr>
              <w:jc w:val="center"/>
              <w:rPr>
                <w:rFonts w:ascii="Arial Narrow" w:hAnsi="Arial Narrow"/>
                <w:sz w:val="20"/>
                <w:szCs w:val="20"/>
              </w:rPr>
            </w:pPr>
            <w:r w:rsidRPr="00AB5D79">
              <w:rPr>
                <w:rFonts w:ascii="Arial Narrow" w:hAnsi="Arial Narrow"/>
                <w:sz w:val="20"/>
                <w:szCs w:val="20"/>
              </w:rPr>
              <w:t>PCW</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1211028A" w14:textId="77777777" w:rsidR="00150637" w:rsidRPr="00AB5D79" w:rsidRDefault="00150637" w:rsidP="00CD1B16">
            <w:pPr>
              <w:jc w:val="center"/>
              <w:rPr>
                <w:rFonts w:ascii="Arial Narrow" w:hAnsi="Arial Narrow"/>
              </w:rPr>
            </w:pPr>
            <w:r w:rsidRPr="00AB5D79">
              <w:rPr>
                <w:rFonts w:ascii="Arial Narrow" w:hAnsi="Arial Narrow"/>
              </w:rPr>
              <w:t>dobry</w:t>
            </w:r>
          </w:p>
          <w:p w14:paraId="319B2FFE" w14:textId="77777777" w:rsidR="00150637" w:rsidRPr="00AB5D79" w:rsidRDefault="00150637" w:rsidP="00CD1B16">
            <w:pPr>
              <w:jc w:val="center"/>
              <w:rPr>
                <w:rFonts w:ascii="Arial Narrow" w:hAnsi="Arial Narrow"/>
              </w:rPr>
            </w:pPr>
            <w:r w:rsidRPr="00AB5D79">
              <w:rPr>
                <w:rFonts w:ascii="Arial Narrow" w:hAnsi="Arial Narrow"/>
              </w:rPr>
              <w:t>11 – 25%</w:t>
            </w:r>
          </w:p>
          <w:p w14:paraId="298CDE2B" w14:textId="77777777" w:rsidR="00150637" w:rsidRPr="0022280C" w:rsidRDefault="00150637" w:rsidP="00CD1B16">
            <w:pPr>
              <w:jc w:val="center"/>
              <w:rPr>
                <w:rFonts w:ascii="Arial Narrow" w:hAnsi="Arial Narrow"/>
                <w:highlight w:val="yellow"/>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1C33E89F" w14:textId="77777777" w:rsidR="00150637" w:rsidRPr="0022280C" w:rsidRDefault="00150637" w:rsidP="00CD1B16">
            <w:pPr>
              <w:jc w:val="center"/>
              <w:rPr>
                <w:rFonts w:ascii="Arial Narrow" w:hAnsi="Arial Narrow"/>
                <w:bCs/>
                <w:highlight w:val="yellow"/>
              </w:rPr>
            </w:pPr>
            <w:r w:rsidRPr="00AB5D79">
              <w:rPr>
                <w:rFonts w:ascii="Arial Narrow" w:hAnsi="Arial Narrow"/>
                <w:bCs/>
              </w:rPr>
              <w:t>20</w:t>
            </w:r>
          </w:p>
        </w:tc>
        <w:tc>
          <w:tcPr>
            <w:tcW w:w="2869" w:type="dxa"/>
            <w:vMerge/>
            <w:tcBorders>
              <w:top w:val="single" w:sz="6" w:space="0" w:color="000000"/>
              <w:left w:val="single" w:sz="6" w:space="0" w:color="000000"/>
              <w:bottom w:val="single" w:sz="6" w:space="0" w:color="000000"/>
              <w:right w:val="single" w:sz="6" w:space="0" w:color="000000"/>
            </w:tcBorders>
            <w:vAlign w:val="center"/>
            <w:hideMark/>
          </w:tcPr>
          <w:p w14:paraId="0E6FDCCE" w14:textId="77777777" w:rsidR="00150637" w:rsidRPr="0022280C" w:rsidRDefault="00150637" w:rsidP="00CD1B16">
            <w:pPr>
              <w:rPr>
                <w:rFonts w:ascii="Arial Narrow" w:hAnsi="Arial Narrow"/>
                <w:b/>
                <w:sz w:val="20"/>
                <w:szCs w:val="20"/>
                <w:highlight w:val="yellow"/>
              </w:rPr>
            </w:pPr>
          </w:p>
        </w:tc>
      </w:tr>
      <w:tr w:rsidR="00150637" w14:paraId="22567CE0" w14:textId="77777777" w:rsidTr="002B3FCE">
        <w:trPr>
          <w:cantSplit/>
          <w:trHeight w:val="547"/>
          <w:tblHeader/>
        </w:trPr>
        <w:tc>
          <w:tcPr>
            <w:tcW w:w="879" w:type="dxa"/>
            <w:vMerge w:val="restart"/>
            <w:tcBorders>
              <w:top w:val="single" w:sz="6" w:space="0" w:color="000000"/>
              <w:left w:val="single" w:sz="6" w:space="0" w:color="000000"/>
              <w:bottom w:val="single" w:sz="6" w:space="0" w:color="000000"/>
              <w:right w:val="single" w:sz="6" w:space="0" w:color="000000"/>
            </w:tcBorders>
            <w:textDirection w:val="btLr"/>
            <w:vAlign w:val="center"/>
            <w:hideMark/>
          </w:tcPr>
          <w:p w14:paraId="7EEA2AFA" w14:textId="77777777" w:rsidR="00150637" w:rsidRDefault="00150637" w:rsidP="00CD1B16">
            <w:pPr>
              <w:jc w:val="center"/>
              <w:rPr>
                <w:rFonts w:ascii="Arial Narrow" w:hAnsi="Arial Narrow"/>
                <w:b/>
                <w:highlight w:val="yellow"/>
              </w:rPr>
            </w:pPr>
            <w:r>
              <w:rPr>
                <w:rFonts w:ascii="Arial Narrow" w:hAnsi="Arial Narrow"/>
                <w:b/>
              </w:rPr>
              <w:t>ELEWACJE</w:t>
            </w:r>
          </w:p>
        </w:tc>
        <w:tc>
          <w:tcPr>
            <w:tcW w:w="2799" w:type="dxa"/>
            <w:tcBorders>
              <w:top w:val="single" w:sz="6" w:space="0" w:color="000000"/>
              <w:left w:val="single" w:sz="6" w:space="0" w:color="000000"/>
              <w:bottom w:val="single" w:sz="6" w:space="0" w:color="000000"/>
              <w:right w:val="single" w:sz="6" w:space="0" w:color="000000"/>
            </w:tcBorders>
            <w:vAlign w:val="center"/>
            <w:hideMark/>
          </w:tcPr>
          <w:p w14:paraId="787FA4A4" w14:textId="77777777" w:rsidR="00150637" w:rsidRPr="00414D5A" w:rsidRDefault="00150637" w:rsidP="00CD1B16">
            <w:pPr>
              <w:jc w:val="center"/>
              <w:rPr>
                <w:rFonts w:ascii="Arial Narrow" w:hAnsi="Arial Narrow"/>
              </w:rPr>
            </w:pPr>
            <w:r w:rsidRPr="00414D5A">
              <w:rPr>
                <w:rFonts w:ascii="Arial Narrow" w:hAnsi="Arial Narrow"/>
              </w:rPr>
              <w:t>STOLARKA OKIENNA</w:t>
            </w:r>
          </w:p>
          <w:p w14:paraId="53DC101A" w14:textId="77777777" w:rsidR="00150637" w:rsidRPr="00414D5A" w:rsidRDefault="00150637" w:rsidP="00CD1B16">
            <w:pPr>
              <w:jc w:val="center"/>
              <w:rPr>
                <w:rFonts w:ascii="Arial Narrow" w:hAnsi="Arial Narrow"/>
                <w:sz w:val="20"/>
                <w:szCs w:val="20"/>
              </w:rPr>
            </w:pPr>
            <w:r w:rsidRPr="00414D5A">
              <w:rPr>
                <w:rFonts w:ascii="Arial Narrow" w:hAnsi="Arial Narrow"/>
                <w:sz w:val="20"/>
                <w:szCs w:val="20"/>
              </w:rPr>
              <w:t>PCW</w:t>
            </w:r>
          </w:p>
        </w:tc>
        <w:tc>
          <w:tcPr>
            <w:tcW w:w="1417" w:type="dxa"/>
            <w:tcBorders>
              <w:top w:val="single" w:sz="6" w:space="0" w:color="000000"/>
              <w:left w:val="single" w:sz="6" w:space="0" w:color="000000"/>
              <w:bottom w:val="single" w:sz="6" w:space="0" w:color="000000"/>
              <w:right w:val="single" w:sz="6" w:space="0" w:color="000000"/>
            </w:tcBorders>
            <w:vAlign w:val="center"/>
            <w:hideMark/>
          </w:tcPr>
          <w:p w14:paraId="3C629E45" w14:textId="77777777" w:rsidR="00150637" w:rsidRPr="00414D5A" w:rsidRDefault="00150637" w:rsidP="00CD1B16">
            <w:pPr>
              <w:jc w:val="center"/>
              <w:rPr>
                <w:rFonts w:ascii="Arial Narrow" w:hAnsi="Arial Narrow"/>
              </w:rPr>
            </w:pPr>
            <w:r w:rsidRPr="00414D5A">
              <w:rPr>
                <w:rFonts w:ascii="Arial Narrow" w:hAnsi="Arial Narrow"/>
              </w:rPr>
              <w:t>zadowalający</w:t>
            </w:r>
          </w:p>
          <w:p w14:paraId="2E5E9B54" w14:textId="77777777" w:rsidR="00150637" w:rsidRPr="00414D5A" w:rsidRDefault="00150637" w:rsidP="00CD1B16">
            <w:pPr>
              <w:jc w:val="center"/>
              <w:rPr>
                <w:rFonts w:ascii="Arial Narrow" w:hAnsi="Arial Narrow"/>
              </w:rPr>
            </w:pPr>
            <w:r w:rsidRPr="00414D5A">
              <w:rPr>
                <w:rFonts w:ascii="Arial Narrow" w:hAnsi="Arial Narrow"/>
              </w:rPr>
              <w:t>26 – 40%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7E79AC52" w14:textId="77777777" w:rsidR="00150637" w:rsidRPr="00414D5A" w:rsidRDefault="00150637" w:rsidP="00CD1B16">
            <w:pPr>
              <w:jc w:val="center"/>
              <w:rPr>
                <w:rFonts w:ascii="Arial Narrow" w:hAnsi="Arial Narrow"/>
                <w:bCs/>
              </w:rPr>
            </w:pPr>
            <w:r w:rsidRPr="00414D5A">
              <w:rPr>
                <w:rFonts w:ascii="Arial Narrow" w:hAnsi="Arial Narrow"/>
                <w:bCs/>
              </w:rPr>
              <w:t>26</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1CD4B895" w14:textId="5163AF64" w:rsidR="00150637" w:rsidRPr="00414D5A" w:rsidRDefault="00150637" w:rsidP="00CD1B16">
            <w:pPr>
              <w:jc w:val="center"/>
              <w:rPr>
                <w:rFonts w:ascii="Arial Narrow" w:hAnsi="Arial Narrow" w:cs="Arial"/>
                <w:sz w:val="20"/>
                <w:szCs w:val="20"/>
              </w:rPr>
            </w:pPr>
            <w:r w:rsidRPr="00414D5A">
              <w:rPr>
                <w:rFonts w:ascii="Arial Narrow" w:hAnsi="Arial Narrow" w:cs="Arial"/>
                <w:sz w:val="20"/>
                <w:szCs w:val="20"/>
              </w:rPr>
              <w:t xml:space="preserve">Stolarka okienna niezgodna z obowiązującym rozporządzeniem w sprawie warunków technicznych, jakim powinny odpowiadać budynki </w:t>
            </w:r>
            <w:r w:rsidR="00B1025A">
              <w:rPr>
                <w:rFonts w:ascii="Arial Narrow" w:hAnsi="Arial Narrow" w:cs="Arial"/>
                <w:sz w:val="20"/>
                <w:szCs w:val="20"/>
              </w:rPr>
              <w:br/>
            </w:r>
            <w:r w:rsidRPr="00414D5A">
              <w:rPr>
                <w:rFonts w:ascii="Arial Narrow" w:hAnsi="Arial Narrow" w:cs="Arial"/>
                <w:sz w:val="20"/>
                <w:szCs w:val="20"/>
              </w:rPr>
              <w:t>i ich usytuowanie. Współczynnik przenikania ciepła powinien nie przekraczać wartości</w:t>
            </w:r>
          </w:p>
          <w:p w14:paraId="27B9EA19" w14:textId="11A5A76E" w:rsidR="00150637" w:rsidRPr="00414D5A" w:rsidRDefault="00150637" w:rsidP="00CD1B16">
            <w:pPr>
              <w:jc w:val="center"/>
              <w:rPr>
                <w:rFonts w:ascii="Arial Narrow" w:hAnsi="Arial Narrow"/>
                <w:sz w:val="20"/>
                <w:szCs w:val="20"/>
              </w:rPr>
            </w:pPr>
            <w:proofErr w:type="spellStart"/>
            <w:r w:rsidRPr="00414D5A">
              <w:rPr>
                <w:rFonts w:ascii="Arial Narrow" w:hAnsi="Arial Narrow" w:cs="Arial"/>
                <w:sz w:val="20"/>
                <w:szCs w:val="20"/>
              </w:rPr>
              <w:t>U</w:t>
            </w:r>
            <w:r w:rsidRPr="00414D5A">
              <w:rPr>
                <w:rFonts w:ascii="Arial Narrow" w:hAnsi="Arial Narrow" w:cs="Arial"/>
                <w:sz w:val="20"/>
                <w:szCs w:val="20"/>
                <w:vertAlign w:val="subscript"/>
              </w:rPr>
              <w:t>max</w:t>
            </w:r>
            <w:proofErr w:type="spellEnd"/>
            <w:r w:rsidRPr="00414D5A">
              <w:rPr>
                <w:rFonts w:ascii="Arial Narrow" w:hAnsi="Arial Narrow" w:cs="Arial"/>
                <w:sz w:val="20"/>
                <w:szCs w:val="20"/>
              </w:rPr>
              <w:t> ≤ 0,9 W/m2K.</w:t>
            </w:r>
            <w:r w:rsidR="00B1025A">
              <w:rPr>
                <w:rFonts w:ascii="Arial Narrow" w:hAnsi="Arial Narrow" w:cs="Arial"/>
                <w:sz w:val="20"/>
                <w:szCs w:val="20"/>
              </w:rPr>
              <w:t xml:space="preserve"> </w:t>
            </w:r>
            <w:r w:rsidR="00B1025A" w:rsidRPr="00B1025A">
              <w:rPr>
                <w:rFonts w:ascii="Arial Narrow" w:hAnsi="Arial Narrow" w:cs="Arial"/>
                <w:sz w:val="20"/>
                <w:szCs w:val="20"/>
              </w:rPr>
              <w:t>Ze względu na planowane roboty część stolarki musi zostać wymieniona lub zdemontowana. Pozostałą część zaleca się wymienić – poza zakresem projektu</w:t>
            </w:r>
          </w:p>
        </w:tc>
      </w:tr>
      <w:tr w:rsidR="00150637" w14:paraId="3BF113CA" w14:textId="77777777" w:rsidTr="002B3FCE">
        <w:trPr>
          <w:cantSplit/>
          <w:trHeight w:val="547"/>
          <w:tblHeader/>
        </w:trPr>
        <w:tc>
          <w:tcPr>
            <w:tcW w:w="879" w:type="dxa"/>
            <w:vMerge/>
            <w:tcBorders>
              <w:top w:val="single" w:sz="6" w:space="0" w:color="000000"/>
              <w:left w:val="single" w:sz="6" w:space="0" w:color="000000"/>
              <w:bottom w:val="single" w:sz="6" w:space="0" w:color="000000"/>
              <w:right w:val="single" w:sz="6" w:space="0" w:color="000000"/>
            </w:tcBorders>
            <w:vAlign w:val="center"/>
            <w:hideMark/>
          </w:tcPr>
          <w:p w14:paraId="6B017543" w14:textId="77777777" w:rsidR="00150637" w:rsidRDefault="00150637" w:rsidP="00CD1B16">
            <w:pPr>
              <w:rPr>
                <w:rFonts w:ascii="Arial Narrow" w:hAnsi="Arial Narrow"/>
                <w:b/>
                <w:highlight w:val="yellow"/>
              </w:rPr>
            </w:pPr>
          </w:p>
        </w:tc>
        <w:tc>
          <w:tcPr>
            <w:tcW w:w="2799" w:type="dxa"/>
            <w:tcBorders>
              <w:top w:val="single" w:sz="6" w:space="0" w:color="000000"/>
              <w:left w:val="single" w:sz="6" w:space="0" w:color="000000"/>
              <w:bottom w:val="single" w:sz="6" w:space="0" w:color="000000"/>
              <w:right w:val="single" w:sz="6" w:space="0" w:color="000000"/>
            </w:tcBorders>
            <w:vAlign w:val="center"/>
          </w:tcPr>
          <w:p w14:paraId="31FC8E04" w14:textId="77777777" w:rsidR="00150637" w:rsidRPr="00414D5A" w:rsidRDefault="00150637" w:rsidP="00CD1B16">
            <w:pPr>
              <w:jc w:val="center"/>
              <w:rPr>
                <w:rFonts w:ascii="Arial Narrow" w:hAnsi="Arial Narrow"/>
              </w:rPr>
            </w:pPr>
            <w:r w:rsidRPr="00414D5A">
              <w:rPr>
                <w:rFonts w:ascii="Arial Narrow" w:hAnsi="Arial Narrow"/>
              </w:rPr>
              <w:t>STOLARKA DRZWIOWA</w:t>
            </w:r>
          </w:p>
          <w:p w14:paraId="40E100E7" w14:textId="77777777" w:rsidR="00150637" w:rsidRPr="00414D5A" w:rsidRDefault="00150637" w:rsidP="00CD1B16">
            <w:pPr>
              <w:jc w:val="center"/>
              <w:rPr>
                <w:rFonts w:ascii="Arial Narrow" w:hAnsi="Arial Narrow"/>
                <w:sz w:val="20"/>
                <w:szCs w:val="20"/>
              </w:rPr>
            </w:pPr>
            <w:r w:rsidRPr="00414D5A">
              <w:rPr>
                <w:rFonts w:ascii="Arial Narrow" w:hAnsi="Arial Narrow"/>
                <w:sz w:val="20"/>
                <w:szCs w:val="20"/>
              </w:rPr>
              <w:t>Drzwi zewnętrzne aluminiowe oraz stalowe</w:t>
            </w:r>
          </w:p>
          <w:p w14:paraId="12EC6268" w14:textId="77777777" w:rsidR="00150637" w:rsidRPr="00414D5A" w:rsidRDefault="00150637" w:rsidP="00CD1B16">
            <w:pPr>
              <w:jc w:val="center"/>
              <w:rPr>
                <w:rFonts w:ascii="Arial Narrow" w:hAnsi="Arial Narrow"/>
                <w:sz w:val="20"/>
                <w:szCs w:val="20"/>
              </w:rPr>
            </w:pPr>
          </w:p>
          <w:p w14:paraId="1187E402" w14:textId="77777777" w:rsidR="00150637" w:rsidRPr="00414D5A" w:rsidRDefault="00150637" w:rsidP="00CD1B16">
            <w:pPr>
              <w:jc w:val="center"/>
              <w:rPr>
                <w:rFonts w:ascii="Arial Narrow" w:hAnsi="Arial Narrow"/>
                <w:sz w:val="20"/>
                <w:szCs w:val="20"/>
              </w:rPr>
            </w:pPr>
            <w:r w:rsidRPr="00414D5A">
              <w:rPr>
                <w:rFonts w:ascii="Arial Narrow" w:hAnsi="Arial Narrow"/>
                <w:sz w:val="20"/>
                <w:szCs w:val="20"/>
              </w:rPr>
              <w:br/>
            </w:r>
          </w:p>
          <w:p w14:paraId="2542EB5B" w14:textId="77777777" w:rsidR="00150637" w:rsidRPr="00414D5A" w:rsidRDefault="00150637" w:rsidP="00CD1B16">
            <w:pPr>
              <w:rPr>
                <w:rFonts w:ascii="Arial Narrow" w:hAnsi="Arial Narrow"/>
                <w:sz w:val="20"/>
                <w:szCs w:val="20"/>
              </w:rPr>
            </w:pPr>
          </w:p>
        </w:tc>
        <w:tc>
          <w:tcPr>
            <w:tcW w:w="1417" w:type="dxa"/>
            <w:tcBorders>
              <w:top w:val="single" w:sz="6" w:space="0" w:color="000000"/>
              <w:left w:val="single" w:sz="6" w:space="0" w:color="000000"/>
              <w:bottom w:val="single" w:sz="6" w:space="0" w:color="000000"/>
              <w:right w:val="single" w:sz="6" w:space="0" w:color="000000"/>
            </w:tcBorders>
            <w:vAlign w:val="center"/>
          </w:tcPr>
          <w:p w14:paraId="134BD89B" w14:textId="77777777" w:rsidR="00150637" w:rsidRPr="00414D5A" w:rsidRDefault="00150637" w:rsidP="00CD1B16">
            <w:pPr>
              <w:jc w:val="center"/>
              <w:rPr>
                <w:rFonts w:ascii="Arial Narrow" w:hAnsi="Arial Narrow"/>
              </w:rPr>
            </w:pPr>
            <w:r w:rsidRPr="00414D5A">
              <w:rPr>
                <w:rFonts w:ascii="Arial Narrow" w:hAnsi="Arial Narrow"/>
              </w:rPr>
              <w:t>zadowalający</w:t>
            </w:r>
          </w:p>
          <w:p w14:paraId="5FC15DEA" w14:textId="77777777" w:rsidR="00150637" w:rsidRPr="00414D5A" w:rsidRDefault="00150637" w:rsidP="00CD1B16">
            <w:pPr>
              <w:jc w:val="center"/>
              <w:rPr>
                <w:rFonts w:ascii="Arial Narrow" w:hAnsi="Arial Narrow"/>
              </w:rPr>
            </w:pPr>
            <w:r w:rsidRPr="00414D5A">
              <w:rPr>
                <w:rFonts w:ascii="Arial Narrow" w:hAnsi="Arial Narrow"/>
              </w:rPr>
              <w:t>26 – 40%</w:t>
            </w:r>
          </w:p>
          <w:p w14:paraId="183CCF46" w14:textId="77777777" w:rsidR="00150637" w:rsidRPr="00414D5A" w:rsidRDefault="00150637" w:rsidP="00CD1B16">
            <w:pPr>
              <w:rPr>
                <w:rFonts w:ascii="Arial Narrow" w:hAnsi="Arial Narrow"/>
              </w:rPr>
            </w:pPr>
          </w:p>
          <w:p w14:paraId="6FE86E2B" w14:textId="77777777" w:rsidR="00150637" w:rsidRPr="00414D5A" w:rsidRDefault="00150637" w:rsidP="00CD1B16">
            <w:pPr>
              <w:jc w:val="center"/>
              <w:rPr>
                <w:rFonts w:ascii="Arial Narrow" w:hAnsi="Arial Narrow"/>
              </w:rPr>
            </w:pPr>
          </w:p>
        </w:tc>
        <w:tc>
          <w:tcPr>
            <w:tcW w:w="1276" w:type="dxa"/>
            <w:tcBorders>
              <w:top w:val="single" w:sz="6" w:space="0" w:color="000000"/>
              <w:left w:val="single" w:sz="6" w:space="0" w:color="000000"/>
              <w:bottom w:val="single" w:sz="6" w:space="0" w:color="000000"/>
              <w:right w:val="single" w:sz="6" w:space="0" w:color="000000"/>
            </w:tcBorders>
            <w:vAlign w:val="center"/>
          </w:tcPr>
          <w:p w14:paraId="42D75B3C" w14:textId="77777777" w:rsidR="00150637" w:rsidRPr="00414D5A" w:rsidRDefault="00150637" w:rsidP="00CD1B16">
            <w:pPr>
              <w:jc w:val="center"/>
              <w:rPr>
                <w:rFonts w:ascii="Arial Narrow" w:hAnsi="Arial Narrow"/>
                <w:bCs/>
              </w:rPr>
            </w:pPr>
            <w:r w:rsidRPr="00414D5A">
              <w:rPr>
                <w:rFonts w:ascii="Arial Narrow" w:hAnsi="Arial Narrow"/>
                <w:bCs/>
              </w:rPr>
              <w:t>30</w:t>
            </w:r>
          </w:p>
          <w:p w14:paraId="5AD3F120" w14:textId="77777777" w:rsidR="00150637" w:rsidRPr="00414D5A" w:rsidRDefault="00150637" w:rsidP="00CD1B16">
            <w:pPr>
              <w:jc w:val="center"/>
              <w:rPr>
                <w:rFonts w:ascii="Arial Narrow" w:hAnsi="Arial Narrow"/>
                <w:bCs/>
              </w:rPr>
            </w:pPr>
          </w:p>
          <w:p w14:paraId="0FD63AC9" w14:textId="77777777" w:rsidR="00150637" w:rsidRPr="00414D5A" w:rsidRDefault="00150637" w:rsidP="00CD1B16">
            <w:pPr>
              <w:jc w:val="center"/>
              <w:rPr>
                <w:rFonts w:ascii="Arial Narrow" w:hAnsi="Arial Narrow"/>
                <w:bCs/>
              </w:rPr>
            </w:pPr>
          </w:p>
          <w:p w14:paraId="2899E28D" w14:textId="77777777" w:rsidR="00150637" w:rsidRPr="00414D5A" w:rsidRDefault="00150637" w:rsidP="00CD1B16">
            <w:pPr>
              <w:jc w:val="center"/>
              <w:rPr>
                <w:rFonts w:ascii="Arial Narrow" w:hAnsi="Arial Narrow"/>
                <w:bCs/>
              </w:rPr>
            </w:pPr>
          </w:p>
          <w:p w14:paraId="3294F12C" w14:textId="77777777" w:rsidR="00150637" w:rsidRPr="00414D5A" w:rsidRDefault="00150637" w:rsidP="00CD1B16">
            <w:pPr>
              <w:jc w:val="center"/>
              <w:rPr>
                <w:rFonts w:ascii="Arial Narrow" w:hAnsi="Arial Narrow"/>
                <w:bCs/>
              </w:rPr>
            </w:pP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16F4F66F" w14:textId="2E06AE91" w:rsidR="00150637" w:rsidRPr="00414D5A" w:rsidRDefault="00150637" w:rsidP="00CD1B16">
            <w:pPr>
              <w:jc w:val="center"/>
              <w:rPr>
                <w:rFonts w:ascii="Arial Narrow" w:hAnsi="Arial Narrow" w:cs="Arial"/>
                <w:sz w:val="20"/>
                <w:szCs w:val="20"/>
              </w:rPr>
            </w:pPr>
            <w:r w:rsidRPr="00414D5A">
              <w:rPr>
                <w:rFonts w:ascii="Arial Narrow" w:hAnsi="Arial Narrow" w:cs="Arial"/>
                <w:sz w:val="20"/>
                <w:szCs w:val="20"/>
              </w:rPr>
              <w:t xml:space="preserve">Stolarka drzwiowa niezgodna </w:t>
            </w:r>
            <w:r w:rsidR="00B1025A">
              <w:rPr>
                <w:rFonts w:ascii="Arial Narrow" w:hAnsi="Arial Narrow" w:cs="Arial"/>
                <w:sz w:val="20"/>
                <w:szCs w:val="20"/>
              </w:rPr>
              <w:br/>
            </w:r>
            <w:r w:rsidRPr="00414D5A">
              <w:rPr>
                <w:rFonts w:ascii="Arial Narrow" w:hAnsi="Arial Narrow" w:cs="Arial"/>
                <w:sz w:val="20"/>
                <w:szCs w:val="20"/>
              </w:rPr>
              <w:t xml:space="preserve">z obowiązującym rozporządzeniem w sprawie warunków technicznych, jakim powinny odpowiadać budynki </w:t>
            </w:r>
            <w:r w:rsidR="00B1025A">
              <w:rPr>
                <w:rFonts w:ascii="Arial Narrow" w:hAnsi="Arial Narrow" w:cs="Arial"/>
                <w:sz w:val="20"/>
                <w:szCs w:val="20"/>
              </w:rPr>
              <w:br/>
            </w:r>
            <w:r w:rsidRPr="00414D5A">
              <w:rPr>
                <w:rFonts w:ascii="Arial Narrow" w:hAnsi="Arial Narrow" w:cs="Arial"/>
                <w:sz w:val="20"/>
                <w:szCs w:val="20"/>
              </w:rPr>
              <w:t>i ich usytuowanie. Współczynnik przenikania ciepła powinien nie przekraczać wartości</w:t>
            </w:r>
          </w:p>
          <w:p w14:paraId="4E9EC4CF" w14:textId="1B14D771" w:rsidR="00150637" w:rsidRPr="00414D5A" w:rsidRDefault="00150637" w:rsidP="00CD1B16">
            <w:pPr>
              <w:pStyle w:val="Tekstpodstawowy"/>
              <w:jc w:val="center"/>
              <w:rPr>
                <w:rFonts w:ascii="Arial Narrow" w:hAnsi="Arial Narrow"/>
                <w:sz w:val="20"/>
              </w:rPr>
            </w:pPr>
            <w:proofErr w:type="spellStart"/>
            <w:r w:rsidRPr="00414D5A">
              <w:rPr>
                <w:rFonts w:ascii="Arial Narrow" w:hAnsi="Arial Narrow" w:cs="Arial"/>
                <w:sz w:val="20"/>
              </w:rPr>
              <w:t>U</w:t>
            </w:r>
            <w:r w:rsidRPr="00414D5A">
              <w:rPr>
                <w:rFonts w:ascii="Arial Narrow" w:hAnsi="Arial Narrow" w:cs="Arial"/>
                <w:sz w:val="20"/>
                <w:vertAlign w:val="subscript"/>
              </w:rPr>
              <w:t>max</w:t>
            </w:r>
            <w:proofErr w:type="spellEnd"/>
            <w:r w:rsidRPr="00414D5A">
              <w:rPr>
                <w:rFonts w:ascii="Arial Narrow" w:hAnsi="Arial Narrow" w:cs="Arial"/>
                <w:sz w:val="20"/>
              </w:rPr>
              <w:t> ≤ 1,3 W/m2K.</w:t>
            </w:r>
            <w:r w:rsidR="00B1025A">
              <w:rPr>
                <w:rFonts w:ascii="Arial Narrow" w:hAnsi="Arial Narrow" w:cs="Arial"/>
                <w:sz w:val="20"/>
              </w:rPr>
              <w:t xml:space="preserve"> </w:t>
            </w:r>
            <w:r w:rsidR="00B1025A" w:rsidRPr="00B1025A">
              <w:rPr>
                <w:rFonts w:ascii="Arial Narrow" w:hAnsi="Arial Narrow" w:cs="Arial"/>
                <w:sz w:val="20"/>
              </w:rPr>
              <w:t>Ze względu na planowane roboty część stolarki musi zostać wymieniona lub zdemontowana. Pozostałą część zaleca się wymienić – poza zakresem projektu</w:t>
            </w:r>
            <w:r w:rsidR="00B1025A">
              <w:rPr>
                <w:rFonts w:ascii="Arial Narrow" w:hAnsi="Arial Narrow" w:cs="Arial"/>
                <w:sz w:val="20"/>
              </w:rPr>
              <w:t>.</w:t>
            </w:r>
          </w:p>
        </w:tc>
      </w:tr>
      <w:tr w:rsidR="00150637" w14:paraId="43881200" w14:textId="77777777" w:rsidTr="002B3FCE">
        <w:trPr>
          <w:cantSplit/>
          <w:trHeight w:val="547"/>
          <w:tblHeader/>
        </w:trPr>
        <w:tc>
          <w:tcPr>
            <w:tcW w:w="879" w:type="dxa"/>
            <w:vMerge/>
            <w:tcBorders>
              <w:top w:val="single" w:sz="6" w:space="0" w:color="000000"/>
              <w:left w:val="single" w:sz="6" w:space="0" w:color="000000"/>
              <w:bottom w:val="single" w:sz="6" w:space="0" w:color="000000"/>
              <w:right w:val="single" w:sz="6" w:space="0" w:color="000000"/>
            </w:tcBorders>
            <w:vAlign w:val="center"/>
            <w:hideMark/>
          </w:tcPr>
          <w:p w14:paraId="2A90F703" w14:textId="77777777" w:rsidR="00150637" w:rsidRDefault="00150637" w:rsidP="00CD1B16">
            <w:pPr>
              <w:rPr>
                <w:rFonts w:ascii="Arial Narrow" w:hAnsi="Arial Narrow"/>
                <w:b/>
                <w:highlight w:val="yellow"/>
              </w:rPr>
            </w:pPr>
          </w:p>
        </w:tc>
        <w:tc>
          <w:tcPr>
            <w:tcW w:w="2799" w:type="dxa"/>
            <w:tcBorders>
              <w:top w:val="single" w:sz="6" w:space="0" w:color="000000"/>
              <w:left w:val="single" w:sz="6" w:space="0" w:color="000000"/>
              <w:bottom w:val="single" w:sz="6" w:space="0" w:color="000000"/>
              <w:right w:val="single" w:sz="6" w:space="0" w:color="000000"/>
            </w:tcBorders>
            <w:vAlign w:val="center"/>
          </w:tcPr>
          <w:p w14:paraId="166104A3" w14:textId="77777777" w:rsidR="00150637" w:rsidRPr="00F30377" w:rsidRDefault="00150637" w:rsidP="00CD1B16">
            <w:pPr>
              <w:jc w:val="center"/>
              <w:rPr>
                <w:rFonts w:ascii="Arial Narrow" w:hAnsi="Arial Narrow"/>
              </w:rPr>
            </w:pPr>
            <w:r w:rsidRPr="00F30377">
              <w:rPr>
                <w:rFonts w:ascii="Arial Narrow" w:hAnsi="Arial Narrow"/>
              </w:rPr>
              <w:t>PARAPETY</w:t>
            </w:r>
          </w:p>
          <w:p w14:paraId="22FB8CD3" w14:textId="77777777" w:rsidR="00150637" w:rsidRPr="00F30377" w:rsidRDefault="00150637" w:rsidP="00CD1B16">
            <w:pPr>
              <w:jc w:val="center"/>
              <w:rPr>
                <w:rFonts w:ascii="Arial Narrow" w:hAnsi="Arial Narrow" w:cs="Arial"/>
                <w:color w:val="000000"/>
                <w:sz w:val="20"/>
                <w:szCs w:val="20"/>
              </w:rPr>
            </w:pPr>
            <w:r w:rsidRPr="00F30377">
              <w:rPr>
                <w:rFonts w:ascii="Arial Narrow" w:hAnsi="Arial Narrow" w:cs="Arial"/>
                <w:color w:val="000000"/>
                <w:sz w:val="20"/>
                <w:szCs w:val="20"/>
              </w:rPr>
              <w:t>Parapety zewnętrzne:</w:t>
            </w:r>
          </w:p>
          <w:p w14:paraId="2756498E" w14:textId="77777777" w:rsidR="00150637" w:rsidRPr="0044323A" w:rsidRDefault="00150637" w:rsidP="00CD1B16">
            <w:pPr>
              <w:jc w:val="center"/>
              <w:rPr>
                <w:rFonts w:ascii="Arial Narrow" w:hAnsi="Arial Narrow" w:cs="Arial"/>
                <w:color w:val="000000"/>
                <w:sz w:val="20"/>
                <w:szCs w:val="20"/>
              </w:rPr>
            </w:pPr>
            <w:r w:rsidRPr="00F30377">
              <w:rPr>
                <w:rFonts w:ascii="Arial Narrow" w:hAnsi="Arial Narrow" w:cs="Arial"/>
                <w:color w:val="000000"/>
                <w:sz w:val="20"/>
                <w:szCs w:val="20"/>
              </w:rPr>
              <w:t>z  blachy stalowej ocynkowanej</w:t>
            </w:r>
          </w:p>
        </w:tc>
        <w:tc>
          <w:tcPr>
            <w:tcW w:w="1417" w:type="dxa"/>
            <w:tcBorders>
              <w:top w:val="single" w:sz="6" w:space="0" w:color="000000"/>
              <w:left w:val="single" w:sz="6" w:space="0" w:color="000000"/>
              <w:bottom w:val="single" w:sz="6" w:space="0" w:color="000000"/>
              <w:right w:val="single" w:sz="6" w:space="0" w:color="000000"/>
            </w:tcBorders>
            <w:vAlign w:val="center"/>
          </w:tcPr>
          <w:p w14:paraId="34508A54" w14:textId="77777777" w:rsidR="00150637" w:rsidRPr="00AB5D79" w:rsidRDefault="00150637" w:rsidP="00CD1B16">
            <w:pPr>
              <w:jc w:val="center"/>
              <w:rPr>
                <w:rFonts w:ascii="Arial Narrow" w:hAnsi="Arial Narrow"/>
              </w:rPr>
            </w:pPr>
            <w:r w:rsidRPr="00AB5D79">
              <w:rPr>
                <w:rFonts w:ascii="Arial Narrow" w:hAnsi="Arial Narrow"/>
              </w:rPr>
              <w:t>dobry</w:t>
            </w:r>
          </w:p>
          <w:p w14:paraId="10D785C5" w14:textId="77777777" w:rsidR="00150637" w:rsidRPr="00AB5D79" w:rsidRDefault="00150637" w:rsidP="00CD1B16">
            <w:pPr>
              <w:jc w:val="center"/>
              <w:rPr>
                <w:rFonts w:ascii="Arial Narrow" w:hAnsi="Arial Narrow"/>
              </w:rPr>
            </w:pPr>
            <w:r w:rsidRPr="00AB5D79">
              <w:rPr>
                <w:rFonts w:ascii="Arial Narrow" w:hAnsi="Arial Narrow"/>
              </w:rPr>
              <w:t>11 – 25%</w:t>
            </w:r>
          </w:p>
          <w:p w14:paraId="37339475" w14:textId="77777777" w:rsidR="00150637" w:rsidRPr="0022280C" w:rsidRDefault="00150637" w:rsidP="00CD1B16">
            <w:pPr>
              <w:jc w:val="center"/>
              <w:rPr>
                <w:rFonts w:ascii="Arial Narrow" w:hAnsi="Arial Narrow"/>
                <w:b/>
                <w:highlight w:val="yellow"/>
              </w:rPr>
            </w:pP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50D327B1" w14:textId="77777777" w:rsidR="00150637" w:rsidRPr="0022280C" w:rsidRDefault="00150637" w:rsidP="00CD1B16">
            <w:pPr>
              <w:jc w:val="center"/>
              <w:rPr>
                <w:rFonts w:ascii="Arial Narrow" w:hAnsi="Arial Narrow"/>
                <w:bCs/>
                <w:highlight w:val="yellow"/>
              </w:rPr>
            </w:pPr>
            <w:r w:rsidRPr="00AB5D79">
              <w:rPr>
                <w:rFonts w:ascii="Arial Narrow" w:hAnsi="Arial Narrow"/>
                <w:bCs/>
              </w:rPr>
              <w:t>20</w:t>
            </w:r>
          </w:p>
        </w:tc>
        <w:tc>
          <w:tcPr>
            <w:tcW w:w="2869" w:type="dxa"/>
            <w:tcBorders>
              <w:top w:val="single" w:sz="6" w:space="0" w:color="000000"/>
              <w:left w:val="single" w:sz="6" w:space="0" w:color="000000"/>
              <w:bottom w:val="single" w:sz="6" w:space="0" w:color="000000"/>
              <w:right w:val="single" w:sz="6" w:space="0" w:color="000000"/>
            </w:tcBorders>
            <w:vAlign w:val="center"/>
            <w:hideMark/>
          </w:tcPr>
          <w:p w14:paraId="4FA68D50" w14:textId="77777777" w:rsidR="00150637" w:rsidRPr="0022280C" w:rsidRDefault="00150637" w:rsidP="00CD1B16">
            <w:pPr>
              <w:jc w:val="center"/>
              <w:rPr>
                <w:rFonts w:ascii="Arial Narrow" w:hAnsi="Arial Narrow" w:cs="Arial"/>
                <w:sz w:val="20"/>
                <w:szCs w:val="20"/>
                <w:highlight w:val="yellow"/>
              </w:rPr>
            </w:pPr>
          </w:p>
        </w:tc>
      </w:tr>
    </w:tbl>
    <w:p w14:paraId="5839FA82" w14:textId="77777777" w:rsidR="00B1025A" w:rsidRDefault="00B1025A" w:rsidP="00150637">
      <w:pPr>
        <w:ind w:firstLine="567"/>
        <w:jc w:val="both"/>
        <w:rPr>
          <w:rFonts w:ascii="Arial Narrow" w:hAnsi="Arial Narrow"/>
          <w:b/>
          <w:u w:val="single"/>
        </w:rPr>
      </w:pPr>
    </w:p>
    <w:p w14:paraId="56275EF8" w14:textId="1D1C0D61" w:rsidR="00150637" w:rsidRPr="0022280C" w:rsidRDefault="00150637" w:rsidP="00150637">
      <w:pPr>
        <w:ind w:firstLine="567"/>
        <w:jc w:val="both"/>
        <w:rPr>
          <w:rFonts w:ascii="Arial Narrow" w:hAnsi="Arial Narrow"/>
          <w:b/>
          <w:u w:val="single"/>
        </w:rPr>
      </w:pPr>
      <w:r w:rsidRPr="0022280C">
        <w:rPr>
          <w:rFonts w:ascii="Arial Narrow" w:hAnsi="Arial Narrow"/>
          <w:b/>
          <w:u w:val="single"/>
        </w:rPr>
        <w:t>WNIOSKI I  ZALECENIA:</w:t>
      </w:r>
    </w:p>
    <w:p w14:paraId="3DA5753F" w14:textId="77777777" w:rsidR="00150637" w:rsidRDefault="00150637" w:rsidP="00150637">
      <w:pPr>
        <w:ind w:left="567"/>
        <w:jc w:val="both"/>
        <w:rPr>
          <w:rFonts w:ascii="Arial Narrow" w:hAnsi="Arial Narrow"/>
          <w:b/>
          <w:iCs/>
        </w:rPr>
      </w:pPr>
      <w:r w:rsidRPr="00B30A2F">
        <w:rPr>
          <w:rFonts w:ascii="Arial Narrow" w:hAnsi="Arial Narrow"/>
          <w:b/>
          <w:iCs/>
        </w:rPr>
        <w:t>Stan konstrukcji budynku określa się jako dobry. Okładziny i elementy wykończeniowe budynku wykazują ubytki i ślady zawilgocenia ścian w piwnicach. Należy wykonać roboty związane z zabezpieczeniem, zachowaniem i utrwaleniem substancji zabytku mające na celu zahamowanie jego destrukcji poprzez wykonanie izolacji przeciwwilgociowej w części budynku narażonej na wnikanie wilgoci (piwnice), wykonanie drenażu opaskowego budynku oraz osuszanie, wykonanie tynków renowacyjnych oraz przywrócenie właściwego stanu technicznego elementów budynku.</w:t>
      </w:r>
      <w:r>
        <w:rPr>
          <w:rFonts w:ascii="Arial Narrow" w:hAnsi="Arial Narrow"/>
          <w:b/>
          <w:iCs/>
        </w:rPr>
        <w:t xml:space="preserve"> </w:t>
      </w:r>
      <w:r w:rsidRPr="00B30A2F">
        <w:rPr>
          <w:rFonts w:ascii="Arial Narrow" w:hAnsi="Arial Narrow"/>
          <w:b/>
          <w:iCs/>
        </w:rPr>
        <w:t>Należy wykonać również modernizację instalacji przeciw pożarowej wraz z dostosowaniem budynku do wymagań bezpieczeństwa pożarowego oraz wprowadzenie rozwiązań przeciwdziałających powstawaniu zagrażania pożaru oraz właściwą sygnalizację na wypadek powstania pożaru.</w:t>
      </w:r>
      <w:r>
        <w:rPr>
          <w:rFonts w:ascii="Arial Narrow" w:hAnsi="Arial Narrow"/>
          <w:b/>
          <w:iCs/>
        </w:rPr>
        <w:t xml:space="preserve"> </w:t>
      </w:r>
    </w:p>
    <w:p w14:paraId="5C1861B7" w14:textId="3DDFA7EF" w:rsidR="00B1025A" w:rsidRDefault="00150637" w:rsidP="00B1025A">
      <w:pPr>
        <w:ind w:left="567"/>
        <w:jc w:val="both"/>
        <w:rPr>
          <w:rFonts w:ascii="Arial Narrow" w:hAnsi="Arial Narrow"/>
          <w:b/>
          <w:iCs/>
        </w:rPr>
      </w:pPr>
      <w:r w:rsidRPr="00B30A2F">
        <w:rPr>
          <w:rFonts w:ascii="Arial Narrow" w:hAnsi="Arial Narrow"/>
          <w:b/>
          <w:iCs/>
        </w:rPr>
        <w:t xml:space="preserve">Stwierdza się, że planowana przebudowa budynku jest zarówno konieczna i możliwa </w:t>
      </w:r>
      <w:r w:rsidR="002B3FCE">
        <w:rPr>
          <w:rFonts w:ascii="Arial Narrow" w:hAnsi="Arial Narrow"/>
          <w:b/>
          <w:iCs/>
        </w:rPr>
        <w:br/>
      </w:r>
      <w:r w:rsidRPr="00B30A2F">
        <w:rPr>
          <w:rFonts w:ascii="Arial Narrow" w:hAnsi="Arial Narrow"/>
          <w:b/>
          <w:iCs/>
        </w:rPr>
        <w:t xml:space="preserve">w wykonaniu. Planowane prace nie spowodują zwiększenia obciążeń ponad nośność poszczególnych elementów konstrukcyjnych. Wszystkie prace należy wykonać zgodnie </w:t>
      </w:r>
      <w:r w:rsidR="00B1025A">
        <w:rPr>
          <w:rFonts w:ascii="Arial Narrow" w:hAnsi="Arial Narrow"/>
          <w:b/>
          <w:iCs/>
        </w:rPr>
        <w:br/>
      </w:r>
      <w:r w:rsidRPr="00B30A2F">
        <w:rPr>
          <w:rFonts w:ascii="Arial Narrow" w:hAnsi="Arial Narrow"/>
          <w:b/>
          <w:iCs/>
        </w:rPr>
        <w:t>z zatwierdzonym projektem budowlanym.</w:t>
      </w:r>
    </w:p>
    <w:p w14:paraId="2263C101" w14:textId="68648FD8" w:rsidR="00B1025A" w:rsidRDefault="00B1025A" w:rsidP="00150637">
      <w:pPr>
        <w:ind w:left="567"/>
        <w:jc w:val="both"/>
        <w:rPr>
          <w:rFonts w:ascii="Arial Narrow" w:hAnsi="Arial Narrow"/>
          <w:b/>
          <w:iCs/>
        </w:rPr>
      </w:pPr>
      <w:r w:rsidRPr="00B1025A">
        <w:rPr>
          <w:rFonts w:ascii="Arial Narrow" w:hAnsi="Arial Narrow"/>
          <w:b/>
          <w:iCs/>
        </w:rPr>
        <w:t>Stan taki pozwala na przeprowadzenie robót budowlanych mających na celu realizację planowanej budowy windy zewnętrznej oraz przebudowy i dostosowania budynku do warunków ochrony ppoż.</w:t>
      </w:r>
    </w:p>
    <w:p w14:paraId="13240871" w14:textId="77777777" w:rsidR="00B1025A" w:rsidRPr="00B30A2F" w:rsidRDefault="00B1025A" w:rsidP="00B1025A">
      <w:pPr>
        <w:jc w:val="both"/>
        <w:rPr>
          <w:rFonts w:ascii="Arial Narrow" w:hAnsi="Arial Narrow"/>
          <w:b/>
          <w:iCs/>
        </w:rPr>
      </w:pPr>
    </w:p>
    <w:p w14:paraId="2F31A33E" w14:textId="6EA077AD" w:rsidR="00150637" w:rsidRDefault="00150637" w:rsidP="00150637">
      <w:pPr>
        <w:ind w:left="567"/>
        <w:jc w:val="both"/>
        <w:rPr>
          <w:rFonts w:ascii="Arial Narrow" w:hAnsi="Arial Narrow"/>
        </w:rPr>
      </w:pPr>
      <w:r w:rsidRPr="00F30377">
        <w:rPr>
          <w:rFonts w:ascii="Arial Narrow" w:hAnsi="Arial Narrow"/>
          <w:b/>
          <w:i/>
        </w:rPr>
        <w:t>Przegrody budynku nie spełniają obecnych wymagań współczynników przenikania ciepła, w związku z tym zaleca się wykonanie kompleksowej termomodernizacji budynku</w:t>
      </w:r>
      <w:r>
        <w:rPr>
          <w:rFonts w:ascii="Arial Narrow" w:hAnsi="Arial Narrow"/>
          <w:b/>
          <w:i/>
        </w:rPr>
        <w:t xml:space="preserve"> (poza zakresem niniejszego opracowania)</w:t>
      </w:r>
      <w:r w:rsidR="00B1025A">
        <w:rPr>
          <w:rFonts w:ascii="Arial Narrow" w:hAnsi="Arial Narrow"/>
          <w:b/>
          <w:i/>
        </w:rPr>
        <w:t xml:space="preserve">. </w:t>
      </w:r>
    </w:p>
    <w:p w14:paraId="1E504A22" w14:textId="77777777" w:rsidR="00150637" w:rsidRPr="00B30A2F" w:rsidRDefault="00150637" w:rsidP="00150637">
      <w:pPr>
        <w:pStyle w:val="SABABNormalny"/>
        <w:ind w:left="0" w:firstLine="567"/>
        <w:rPr>
          <w:b/>
          <w:bCs/>
          <w:iCs/>
          <w:color w:val="000000" w:themeColor="text1"/>
          <w:lang w:val="pl-PL"/>
        </w:rPr>
      </w:pPr>
      <w:r w:rsidRPr="00B30A2F">
        <w:rPr>
          <w:b/>
          <w:bCs/>
          <w:iCs/>
          <w:color w:val="000000" w:themeColor="text1"/>
          <w:lang w:val="pl-PL"/>
        </w:rPr>
        <w:t xml:space="preserve">Planowane prace należy wykonać zgodnie z zatwierdzonym projektem budowlanym.  </w:t>
      </w:r>
    </w:p>
    <w:p w14:paraId="0938AE35" w14:textId="77777777" w:rsidR="00150637" w:rsidRDefault="00150637" w:rsidP="00150637"/>
    <w:p w14:paraId="010DE546" w14:textId="77777777" w:rsidR="0062673B" w:rsidRPr="00461643" w:rsidRDefault="0062673B" w:rsidP="00BE0EF2">
      <w:pPr>
        <w:pStyle w:val="Tekstpodstawowy"/>
        <w:tabs>
          <w:tab w:val="left" w:pos="41"/>
          <w:tab w:val="right" w:leader="dot" w:pos="7701"/>
          <w:tab w:val="right" w:leader="dot" w:pos="9738"/>
        </w:tabs>
        <w:ind w:left="567"/>
        <w:jc w:val="center"/>
        <w:rPr>
          <w:rFonts w:ascii="Arial Narrow" w:hAnsi="Arial Narrow"/>
          <w:color w:val="000000"/>
          <w:sz w:val="18"/>
          <w:szCs w:val="18"/>
        </w:rPr>
      </w:pPr>
    </w:p>
    <w:p w14:paraId="4DF23615" w14:textId="77777777" w:rsidR="002D0F7B" w:rsidRPr="0062673B" w:rsidRDefault="002D0F7B" w:rsidP="00870200">
      <w:pPr>
        <w:pStyle w:val="Waldeknagwek1"/>
        <w:tabs>
          <w:tab w:val="clear" w:pos="838"/>
          <w:tab w:val="left" w:pos="567"/>
        </w:tabs>
        <w:spacing w:before="120" w:after="120"/>
        <w:ind w:left="567" w:hanging="567"/>
        <w:rPr>
          <w:rFonts w:ascii="Arial Narrow" w:hAnsi="Arial Narrow"/>
        </w:rPr>
      </w:pPr>
      <w:bookmarkStart w:id="235" w:name="_Toc253471631"/>
      <w:bookmarkStart w:id="236" w:name="_Toc406586646"/>
      <w:bookmarkStart w:id="237" w:name="_Toc408574498"/>
      <w:bookmarkStart w:id="238" w:name="_Toc161987079"/>
      <w:r w:rsidRPr="0062673B">
        <w:rPr>
          <w:rFonts w:ascii="Arial Narrow" w:hAnsi="Arial Narrow"/>
        </w:rPr>
        <w:lastRenderedPageBreak/>
        <w:t>OŚWIADCZENIE PROJEKTANTÓW</w:t>
      </w:r>
      <w:bookmarkEnd w:id="235"/>
      <w:bookmarkEnd w:id="236"/>
      <w:bookmarkEnd w:id="237"/>
      <w:bookmarkEnd w:id="238"/>
    </w:p>
    <w:p w14:paraId="55EB2AE6" w14:textId="77777777" w:rsidR="001B28A4" w:rsidRPr="0062673B" w:rsidRDefault="00BE0EF2" w:rsidP="00BE0EF2">
      <w:pPr>
        <w:pStyle w:val="Bezodstpw"/>
        <w:ind w:left="567"/>
        <w:jc w:val="both"/>
        <w:rPr>
          <w:rFonts w:ascii="Arial Narrow" w:hAnsi="Arial Narrow" w:cs="Arial"/>
        </w:rPr>
      </w:pPr>
      <w:r w:rsidRPr="0062673B">
        <w:rPr>
          <w:rFonts w:ascii="Arial Narrow" w:hAnsi="Arial Narrow"/>
        </w:rPr>
        <w:t xml:space="preserve">Zgodnie z art. 34 ust. 3d pkt 3 Ustawy z dnia 7 lipca 1994 r. </w:t>
      </w:r>
      <w:r w:rsidRPr="0062673B">
        <w:rPr>
          <w:rFonts w:ascii="Arial Narrow" w:hAnsi="Arial Narrow"/>
          <w:i/>
        </w:rPr>
        <w:t xml:space="preserve">Prawo </w:t>
      </w:r>
      <w:r w:rsidRPr="0062673B">
        <w:rPr>
          <w:rFonts w:ascii="Arial Narrow" w:hAnsi="Arial Narrow"/>
          <w:i/>
          <w:color w:val="000000" w:themeColor="text1"/>
        </w:rPr>
        <w:t>budowlane</w:t>
      </w:r>
      <w:r w:rsidRPr="0062673B">
        <w:rPr>
          <w:rFonts w:ascii="Arial Narrow" w:hAnsi="Arial Narrow"/>
          <w:color w:val="000000" w:themeColor="text1"/>
        </w:rPr>
        <w:t xml:space="preserve"> oraz art. 7b Ustawy z dnia 10 kwietnia 1997 r. – </w:t>
      </w:r>
      <w:r w:rsidRPr="0062673B">
        <w:rPr>
          <w:rFonts w:ascii="Arial Narrow" w:hAnsi="Arial Narrow"/>
          <w:i/>
          <w:color w:val="000000" w:themeColor="text1"/>
        </w:rPr>
        <w:t>Prawo Energetyczne</w:t>
      </w:r>
      <w:r w:rsidRPr="0062673B">
        <w:rPr>
          <w:rFonts w:ascii="Arial Narrow" w:hAnsi="Arial Narrow"/>
          <w:color w:val="000000" w:themeColor="text1"/>
        </w:rPr>
        <w:t xml:space="preserve"> oświadczam, iż projekt</w:t>
      </w:r>
      <w:r w:rsidR="004421AC" w:rsidRPr="0062673B">
        <w:rPr>
          <w:rFonts w:ascii="Arial Narrow" w:hAnsi="Arial Narrow"/>
          <w:color w:val="000000" w:themeColor="text1"/>
        </w:rPr>
        <w:t xml:space="preserve"> </w:t>
      </w:r>
      <w:r w:rsidR="001B28A4" w:rsidRPr="0062673B">
        <w:rPr>
          <w:rFonts w:ascii="Arial Narrow" w:hAnsi="Arial Narrow"/>
          <w:color w:val="000000" w:themeColor="text1"/>
        </w:rPr>
        <w:t>techniczny</w:t>
      </w:r>
      <w:r w:rsidRPr="0062673B">
        <w:rPr>
          <w:rFonts w:ascii="Arial Narrow" w:hAnsi="Arial Narrow"/>
          <w:color w:val="000000" w:themeColor="text1"/>
        </w:rPr>
        <w:t xml:space="preserve"> p.n.: </w:t>
      </w:r>
      <w:r w:rsidRPr="0062673B">
        <w:rPr>
          <w:rFonts w:ascii="Arial Narrow" w:hAnsi="Arial Narrow"/>
          <w:b/>
          <w:bCs/>
        </w:rPr>
        <w:t>,,</w:t>
      </w:r>
      <w:sdt>
        <w:sdtPr>
          <w:rPr>
            <w:rFonts w:ascii="Arial Narrow" w:eastAsia="Verdana" w:hAnsi="Arial Narrow" w:cs="Verdana"/>
            <w:b/>
            <w:bCs/>
            <w:iCs/>
          </w:rPr>
          <w:alias w:val="Kategoria"/>
          <w:tag w:val=""/>
          <w:id w:val="51891763"/>
          <w:placeholder>
            <w:docPart w:val="B662AFD8BC9E40CC8AC7225DAC242E99"/>
          </w:placeholder>
          <w:dataBinding w:prefixMappings="xmlns:ns0='http://purl.org/dc/elements/1.1/' xmlns:ns1='http://schemas.openxmlformats.org/package/2006/metadata/core-properties' " w:xpath="/ns1:coreProperties[1]/ns1:category[1]" w:storeItemID="{6C3C8BC8-F283-45AE-878A-BAB7291924A1}"/>
          <w:text/>
        </w:sdtPr>
        <w:sdtEndPr/>
        <w:sdtContent>
          <w:r w:rsidR="005B4A81" w:rsidRPr="0062673B">
            <w:rPr>
              <w:rFonts w:ascii="Arial Narrow" w:eastAsia="Verdana" w:hAnsi="Arial Narrow" w:cs="Verdana"/>
              <w:b/>
              <w:bCs/>
              <w:iCs/>
            </w:rPr>
            <w:t>BUDOWA WINDY ZEWNĘTRZNEJ, PRZEBUDOWA ORAZ DOSTOSOWANIE DO WARUNKÓW OCHRONY POŻAROWEJ BUDYNKU PRZEDSZKOLA PUBLICZNEGO NR 2</w:t>
          </w:r>
        </w:sdtContent>
      </w:sdt>
      <w:r w:rsidRPr="0062673B">
        <w:rPr>
          <w:rFonts w:ascii="Arial Narrow" w:eastAsia="Verdana" w:hAnsi="Arial Narrow" w:cs="Verdana"/>
          <w:b/>
          <w:bCs/>
          <w:iCs/>
        </w:rPr>
        <w:t>”</w:t>
      </w:r>
      <w:r w:rsidR="004421AC" w:rsidRPr="0062673B">
        <w:rPr>
          <w:rFonts w:ascii="Arial Narrow" w:eastAsia="Verdana" w:hAnsi="Arial Narrow" w:cs="Verdana"/>
          <w:bCs/>
          <w:iCs/>
        </w:rPr>
        <w:t xml:space="preserve"> w </w:t>
      </w:r>
      <w:sdt>
        <w:sdtPr>
          <w:rPr>
            <w:rFonts w:ascii="Arial Narrow" w:hAnsi="Arial Narrow"/>
          </w:rPr>
          <w:alias w:val="Komentarze"/>
          <w:tag w:val=""/>
          <w:id w:val="-1887633398"/>
          <w:placeholder>
            <w:docPart w:val="25CE104E077B4AD88BB650B171682D3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E1837" w:rsidRPr="0062673B">
            <w:rPr>
              <w:rFonts w:ascii="Arial Narrow" w:hAnsi="Arial Narrow"/>
            </w:rPr>
            <w:t>Radlinie przy ul. Mielęckiego 13</w:t>
          </w:r>
        </w:sdtContent>
      </w:sdt>
      <w:r w:rsidRPr="0062673B">
        <w:rPr>
          <w:rFonts w:ascii="Arial Narrow" w:hAnsi="Arial Narrow"/>
        </w:rPr>
        <w:t xml:space="preserve">  (działka nr </w:t>
      </w:r>
      <w:sdt>
        <w:sdtPr>
          <w:rPr>
            <w:rFonts w:ascii="Arial Narrow" w:hAnsi="Arial Narrow"/>
          </w:rPr>
          <w:alias w:val="Menedżer"/>
          <w:tag w:val=""/>
          <w:id w:val="1343051613"/>
          <w:placeholder>
            <w:docPart w:val="A36510B098D84E2AA05C7DE13916897A"/>
          </w:placeholder>
          <w:dataBinding w:prefixMappings="xmlns:ns0='http://schemas.openxmlformats.org/officeDocument/2006/extended-properties' " w:xpath="/ns0:Properties[1]/ns0:Manager[1]" w:storeItemID="{6668398D-A668-4E3E-A5EB-62B293D839F1}"/>
          <w:text/>
        </w:sdtPr>
        <w:sdtEndPr/>
        <w:sdtContent>
          <w:r w:rsidR="004E1837" w:rsidRPr="0062673B">
            <w:rPr>
              <w:rFonts w:ascii="Arial Narrow" w:hAnsi="Arial Narrow"/>
            </w:rPr>
            <w:t>1962/114, 2252/114, 2253/114</w:t>
          </w:r>
        </w:sdtContent>
      </w:sdt>
      <w:r w:rsidRPr="0062673B">
        <w:rPr>
          <w:rFonts w:ascii="Arial Narrow" w:hAnsi="Arial Narrow"/>
        </w:rPr>
        <w:t xml:space="preserve">), </w:t>
      </w:r>
      <w:r w:rsidRPr="0062673B">
        <w:rPr>
          <w:rFonts w:ascii="Arial Narrow" w:hAnsi="Arial Narrow" w:cs="Arial"/>
        </w:rPr>
        <w:t>został sporządzony zgodnie z obowiązującymi przepisami oraz zasadami wiedzy technicznej.</w:t>
      </w:r>
      <w:r w:rsidR="004421AC" w:rsidRPr="0062673B">
        <w:rPr>
          <w:rFonts w:ascii="Arial Narrow" w:hAnsi="Arial Narrow" w:cs="Arial"/>
        </w:rPr>
        <w:t xml:space="preserve"> </w:t>
      </w:r>
    </w:p>
    <w:p w14:paraId="6D6F0883" w14:textId="6A856089" w:rsidR="00BE0EF2" w:rsidRPr="0062673B" w:rsidRDefault="00461643" w:rsidP="00BE0EF2">
      <w:pPr>
        <w:pStyle w:val="Bezodstpw"/>
        <w:ind w:left="567"/>
        <w:jc w:val="both"/>
        <w:rPr>
          <w:rFonts w:ascii="Arial Narrow" w:hAnsi="Arial Narrow"/>
          <w:lang w:eastAsia="pl-PL"/>
        </w:rPr>
      </w:pPr>
      <w:r w:rsidRPr="0062673B">
        <w:rPr>
          <w:rFonts w:ascii="Arial Narrow" w:hAnsi="Arial Narrow" w:cs="Arial"/>
        </w:rPr>
        <w:t>W</w:t>
      </w:r>
      <w:r w:rsidR="004421AC" w:rsidRPr="0062673B">
        <w:rPr>
          <w:rFonts w:ascii="Arial Narrow" w:hAnsi="Arial Narrow" w:cs="Arial"/>
        </w:rPr>
        <w:t> </w:t>
      </w:r>
      <w:r w:rsidR="00BE0EF2" w:rsidRPr="0062673B">
        <w:rPr>
          <w:rFonts w:ascii="Arial Narrow" w:hAnsi="Arial Narrow" w:cs="Arial"/>
        </w:rPr>
        <w:t>związku z art. 33 ust. 2 pkt 10 Ustawy z dnia 7 lipca 1994 r. Prawo budowlane (Dz. U. z 2021 r. poz. 2351 z </w:t>
      </w:r>
      <w:proofErr w:type="spellStart"/>
      <w:r w:rsidR="00BE0EF2" w:rsidRPr="0062673B">
        <w:rPr>
          <w:rFonts w:ascii="Arial Narrow" w:hAnsi="Arial Narrow" w:cs="Arial"/>
        </w:rPr>
        <w:t>późn</w:t>
      </w:r>
      <w:proofErr w:type="spellEnd"/>
      <w:r w:rsidR="00BE0EF2" w:rsidRPr="0062673B">
        <w:rPr>
          <w:rFonts w:ascii="Arial Narrow" w:hAnsi="Arial Narrow" w:cs="Arial"/>
        </w:rPr>
        <w:t xml:space="preserve">. zm.) oświadczam, </w:t>
      </w:r>
      <w:r w:rsidR="00BE0EF2" w:rsidRPr="0062673B">
        <w:rPr>
          <w:rFonts w:ascii="Arial Narrow" w:hAnsi="Arial Narrow"/>
          <w:lang w:eastAsia="pl-PL"/>
        </w:rPr>
        <w:t xml:space="preserve">że </w:t>
      </w:r>
      <w:r w:rsidR="001B28A4" w:rsidRPr="0062673B">
        <w:rPr>
          <w:rFonts w:ascii="Arial Narrow" w:hAnsi="Arial Narrow"/>
          <w:lang w:eastAsia="pl-PL"/>
        </w:rPr>
        <w:t xml:space="preserve">budynek jest podłączony do </w:t>
      </w:r>
      <w:r w:rsidR="00BE0EF2" w:rsidRPr="0062673B">
        <w:rPr>
          <w:rFonts w:ascii="Arial Narrow" w:hAnsi="Arial Narrow"/>
          <w:lang w:eastAsia="pl-PL"/>
        </w:rPr>
        <w:t>sieci ciepłowniczej.</w:t>
      </w:r>
    </w:p>
    <w:p w14:paraId="57A68BD0" w14:textId="77777777" w:rsidR="00BE0EF2" w:rsidRPr="00F909CA" w:rsidRDefault="00BE0EF2" w:rsidP="00BE0EF2">
      <w:pPr>
        <w:pStyle w:val="Bezodstpw"/>
        <w:ind w:left="567"/>
        <w:jc w:val="both"/>
        <w:rPr>
          <w:rFonts w:ascii="Arial Narrow" w:eastAsia="Verdana" w:hAnsi="Arial Narrow" w:cs="Verdana"/>
          <w:b/>
          <w:bCs/>
          <w:iCs/>
          <w:highlight w:val="yellow"/>
        </w:rPr>
      </w:pPr>
    </w:p>
    <w:p w14:paraId="2B4E9F14" w14:textId="77777777" w:rsidR="00BE0EF2" w:rsidRPr="005C3673" w:rsidRDefault="00BE0EF2" w:rsidP="00BE0EF2">
      <w:pPr>
        <w:pStyle w:val="SABPZTNormalny"/>
        <w:rPr>
          <w:rFonts w:cs="Arial"/>
          <w:color w:val="000000" w:themeColor="text1"/>
          <w:szCs w:val="24"/>
          <w:lang w:val="pl-PL"/>
        </w:rPr>
      </w:pPr>
      <w:r w:rsidRPr="005C3673">
        <w:rPr>
          <w:rFonts w:cs="Arial"/>
          <w:color w:val="000000" w:themeColor="text1"/>
          <w:szCs w:val="24"/>
          <w:lang w:val="pl-PL"/>
        </w:rPr>
        <w:t>Jestem świadomy(-ma) odpowiedzialności karnej za złożenie fałszywego oświadczenia.</w:t>
      </w:r>
    </w:p>
    <w:tbl>
      <w:tblPr>
        <w:tblW w:w="8573" w:type="dxa"/>
        <w:jc w:val="right"/>
        <w:tblLayout w:type="fixed"/>
        <w:tblCellMar>
          <w:left w:w="70" w:type="dxa"/>
          <w:right w:w="70" w:type="dxa"/>
        </w:tblCellMar>
        <w:tblLook w:val="0000" w:firstRow="0" w:lastRow="0" w:firstColumn="0" w:lastColumn="0" w:noHBand="0" w:noVBand="0"/>
      </w:tblPr>
      <w:tblGrid>
        <w:gridCol w:w="352"/>
        <w:gridCol w:w="2200"/>
        <w:gridCol w:w="1276"/>
        <w:gridCol w:w="1275"/>
        <w:gridCol w:w="3470"/>
      </w:tblGrid>
      <w:tr w:rsidR="00BE0EF2" w:rsidRPr="005C3673" w14:paraId="3AF45989" w14:textId="77777777" w:rsidTr="005B27A3">
        <w:trPr>
          <w:trHeight w:val="284"/>
          <w:jc w:val="right"/>
        </w:trPr>
        <w:tc>
          <w:tcPr>
            <w:tcW w:w="352" w:type="dxa"/>
            <w:tcBorders>
              <w:top w:val="single" w:sz="4" w:space="0" w:color="000000"/>
              <w:left w:val="single" w:sz="4" w:space="0" w:color="000000"/>
              <w:bottom w:val="single" w:sz="4" w:space="0" w:color="000000"/>
            </w:tcBorders>
            <w:vAlign w:val="center"/>
          </w:tcPr>
          <w:p w14:paraId="69427E07" w14:textId="77777777" w:rsidR="00BE0EF2" w:rsidRPr="005C3673" w:rsidRDefault="00BE0EF2" w:rsidP="005B27A3">
            <w:pPr>
              <w:pStyle w:val="Bezodstpw"/>
              <w:jc w:val="center"/>
              <w:rPr>
                <w:rFonts w:ascii="Arial Narrow" w:hAnsi="Arial Narrow"/>
                <w:sz w:val="18"/>
                <w:szCs w:val="18"/>
              </w:rPr>
            </w:pPr>
          </w:p>
        </w:tc>
        <w:tc>
          <w:tcPr>
            <w:tcW w:w="2200" w:type="dxa"/>
            <w:tcBorders>
              <w:top w:val="single" w:sz="4" w:space="0" w:color="000000"/>
              <w:left w:val="single" w:sz="4" w:space="0" w:color="000000"/>
              <w:bottom w:val="single" w:sz="4" w:space="0" w:color="000000"/>
            </w:tcBorders>
            <w:vAlign w:val="center"/>
          </w:tcPr>
          <w:p w14:paraId="36E9C5EF" w14:textId="5CCD4BA3" w:rsidR="00BE0EF2" w:rsidRPr="005C3673" w:rsidRDefault="00BE0EF2" w:rsidP="005B27A3">
            <w:pPr>
              <w:pStyle w:val="Bezodstpw"/>
              <w:jc w:val="center"/>
              <w:rPr>
                <w:rFonts w:ascii="Arial Narrow" w:hAnsi="Arial Narrow"/>
                <w:sz w:val="18"/>
                <w:szCs w:val="18"/>
              </w:rPr>
            </w:pPr>
            <w:r w:rsidRPr="005C3673">
              <w:rPr>
                <w:rFonts w:ascii="Arial Narrow" w:hAnsi="Arial Narrow"/>
                <w:sz w:val="18"/>
                <w:szCs w:val="18"/>
              </w:rPr>
              <w:t>imię</w:t>
            </w:r>
            <w:r w:rsidR="004421AC" w:rsidRPr="005C3673">
              <w:rPr>
                <w:rFonts w:ascii="Arial Narrow" w:hAnsi="Arial Narrow"/>
                <w:sz w:val="18"/>
                <w:szCs w:val="18"/>
              </w:rPr>
              <w:t xml:space="preserve"> i </w:t>
            </w:r>
            <w:r w:rsidRPr="005C3673">
              <w:rPr>
                <w:rFonts w:ascii="Arial Narrow" w:hAnsi="Arial Narrow"/>
                <w:sz w:val="18"/>
                <w:szCs w:val="18"/>
              </w:rPr>
              <w:t>nazwisko</w:t>
            </w:r>
          </w:p>
        </w:tc>
        <w:tc>
          <w:tcPr>
            <w:tcW w:w="1276" w:type="dxa"/>
            <w:tcBorders>
              <w:top w:val="single" w:sz="4" w:space="0" w:color="000000"/>
              <w:left w:val="single" w:sz="4" w:space="0" w:color="000000"/>
              <w:bottom w:val="single" w:sz="4" w:space="0" w:color="000000"/>
            </w:tcBorders>
            <w:vAlign w:val="center"/>
          </w:tcPr>
          <w:p w14:paraId="415B312C" w14:textId="77777777" w:rsidR="00BE0EF2" w:rsidRPr="005C3673" w:rsidRDefault="00BE0EF2" w:rsidP="005B27A3">
            <w:pPr>
              <w:pStyle w:val="Bezodstpw"/>
              <w:jc w:val="center"/>
              <w:rPr>
                <w:rFonts w:ascii="Arial Narrow" w:hAnsi="Arial Narrow"/>
                <w:sz w:val="18"/>
                <w:szCs w:val="18"/>
              </w:rPr>
            </w:pPr>
            <w:r w:rsidRPr="005C3673">
              <w:rPr>
                <w:rFonts w:ascii="Arial Narrow" w:hAnsi="Arial Narrow"/>
                <w:sz w:val="18"/>
                <w:szCs w:val="18"/>
              </w:rPr>
              <w:t>nr uprawnień</w:t>
            </w:r>
          </w:p>
        </w:tc>
        <w:tc>
          <w:tcPr>
            <w:tcW w:w="1275" w:type="dxa"/>
            <w:tcBorders>
              <w:top w:val="single" w:sz="4" w:space="0" w:color="000000"/>
              <w:left w:val="single" w:sz="4" w:space="0" w:color="000000"/>
              <w:bottom w:val="single" w:sz="4" w:space="0" w:color="000000"/>
            </w:tcBorders>
            <w:vAlign w:val="center"/>
          </w:tcPr>
          <w:p w14:paraId="627A4C89" w14:textId="77777777" w:rsidR="00BE0EF2" w:rsidRPr="005C3673" w:rsidRDefault="00BE0EF2" w:rsidP="005B27A3">
            <w:pPr>
              <w:pStyle w:val="Bezodstpw"/>
              <w:jc w:val="center"/>
              <w:rPr>
                <w:rFonts w:ascii="Arial Narrow" w:hAnsi="Arial Narrow"/>
                <w:sz w:val="18"/>
                <w:szCs w:val="18"/>
              </w:rPr>
            </w:pPr>
            <w:r w:rsidRPr="005C3673">
              <w:rPr>
                <w:rFonts w:ascii="Arial Narrow" w:hAnsi="Arial Narrow"/>
                <w:sz w:val="18"/>
                <w:szCs w:val="18"/>
              </w:rPr>
              <w:t>Specjalność</w:t>
            </w:r>
          </w:p>
        </w:tc>
        <w:tc>
          <w:tcPr>
            <w:tcW w:w="3470" w:type="dxa"/>
            <w:tcBorders>
              <w:top w:val="single" w:sz="4" w:space="0" w:color="000000"/>
              <w:left w:val="single" w:sz="4" w:space="0" w:color="000000"/>
              <w:bottom w:val="single" w:sz="4" w:space="0" w:color="000000"/>
              <w:right w:val="single" w:sz="4" w:space="0" w:color="000000"/>
            </w:tcBorders>
            <w:vAlign w:val="center"/>
          </w:tcPr>
          <w:p w14:paraId="08D6FEA9" w14:textId="77777777" w:rsidR="00BE0EF2" w:rsidRPr="005C3673" w:rsidRDefault="00BE0EF2" w:rsidP="005B27A3">
            <w:pPr>
              <w:pStyle w:val="Bezodstpw"/>
              <w:jc w:val="center"/>
              <w:rPr>
                <w:rFonts w:ascii="Arial Narrow" w:hAnsi="Arial Narrow"/>
                <w:sz w:val="18"/>
                <w:szCs w:val="18"/>
              </w:rPr>
            </w:pPr>
            <w:r w:rsidRPr="005C3673">
              <w:rPr>
                <w:rFonts w:ascii="Arial Narrow" w:hAnsi="Arial Narrow"/>
                <w:sz w:val="18"/>
                <w:szCs w:val="18"/>
              </w:rPr>
              <w:t>Podpisy</w:t>
            </w:r>
          </w:p>
        </w:tc>
      </w:tr>
      <w:tr w:rsidR="00BE0EF2" w:rsidRPr="005C3673" w14:paraId="5931017E" w14:textId="77777777" w:rsidTr="005B27A3">
        <w:trPr>
          <w:cantSplit/>
          <w:trHeight w:hRule="exact" w:val="1247"/>
          <w:jc w:val="right"/>
        </w:trPr>
        <w:tc>
          <w:tcPr>
            <w:tcW w:w="352" w:type="dxa"/>
            <w:tcBorders>
              <w:top w:val="single" w:sz="4" w:space="0" w:color="000000"/>
              <w:left w:val="single" w:sz="4" w:space="0" w:color="000000"/>
              <w:bottom w:val="single" w:sz="4" w:space="0" w:color="000000"/>
            </w:tcBorders>
            <w:textDirection w:val="btLr"/>
            <w:vAlign w:val="center"/>
          </w:tcPr>
          <w:p w14:paraId="4B1BA2D4" w14:textId="77777777" w:rsidR="00BE0EF2" w:rsidRPr="005C3673" w:rsidRDefault="00BE0EF2" w:rsidP="005B27A3">
            <w:pPr>
              <w:pStyle w:val="Bezodstpw"/>
              <w:ind w:left="113" w:right="113"/>
              <w:jc w:val="center"/>
              <w:rPr>
                <w:rFonts w:ascii="Arial Narrow" w:hAnsi="Arial Narrow"/>
                <w:b/>
                <w:sz w:val="18"/>
                <w:szCs w:val="18"/>
              </w:rPr>
            </w:pPr>
            <w:r w:rsidRPr="005C3673">
              <w:rPr>
                <w:rFonts w:ascii="Arial Narrow" w:hAnsi="Arial Narrow"/>
                <w:b/>
                <w:sz w:val="18"/>
                <w:szCs w:val="18"/>
              </w:rPr>
              <w:t>Projektował:</w:t>
            </w:r>
          </w:p>
        </w:tc>
        <w:tc>
          <w:tcPr>
            <w:tcW w:w="2200" w:type="dxa"/>
            <w:tcBorders>
              <w:top w:val="single" w:sz="4" w:space="0" w:color="000000"/>
              <w:left w:val="single" w:sz="4" w:space="0" w:color="000000"/>
              <w:bottom w:val="single" w:sz="4" w:space="0" w:color="000000"/>
            </w:tcBorders>
            <w:vAlign w:val="center"/>
          </w:tcPr>
          <w:p w14:paraId="7E42727B" w14:textId="77777777" w:rsidR="00BE0EF2" w:rsidRPr="005C3673" w:rsidRDefault="00BE0EF2" w:rsidP="005B27A3">
            <w:pPr>
              <w:pStyle w:val="Bezodstpw"/>
              <w:rPr>
                <w:rFonts w:ascii="Arial Narrow" w:hAnsi="Arial Narrow"/>
                <w:b/>
              </w:rPr>
            </w:pPr>
          </w:p>
          <w:p w14:paraId="562EE639" w14:textId="77777777" w:rsidR="00BE0EF2" w:rsidRPr="005C3673" w:rsidRDefault="00BE0EF2" w:rsidP="005B27A3">
            <w:pPr>
              <w:pStyle w:val="Bezodstpw"/>
              <w:rPr>
                <w:rFonts w:ascii="Arial Narrow" w:hAnsi="Arial Narrow"/>
                <w:b/>
              </w:rPr>
            </w:pPr>
            <w:r w:rsidRPr="005C3673">
              <w:rPr>
                <w:rFonts w:ascii="Arial Narrow" w:hAnsi="Arial Narrow"/>
                <w:b/>
              </w:rPr>
              <w:t xml:space="preserve">mgr inż. arch. </w:t>
            </w:r>
          </w:p>
          <w:p w14:paraId="6042F731" w14:textId="77777777" w:rsidR="00BE0EF2" w:rsidRPr="005C3673" w:rsidRDefault="00BE0EF2" w:rsidP="005B27A3">
            <w:pPr>
              <w:pStyle w:val="Bezodstpw"/>
              <w:rPr>
                <w:rFonts w:ascii="Arial Narrow" w:hAnsi="Arial Narrow"/>
                <w:b/>
              </w:rPr>
            </w:pPr>
            <w:r w:rsidRPr="005C3673">
              <w:rPr>
                <w:rFonts w:ascii="Arial Narrow" w:hAnsi="Arial Narrow"/>
                <w:b/>
              </w:rPr>
              <w:t>Waldemar BOBER</w:t>
            </w:r>
          </w:p>
          <w:p w14:paraId="0411EE84" w14:textId="77777777" w:rsidR="00BE0EF2" w:rsidRPr="005C3673" w:rsidRDefault="00BE0EF2" w:rsidP="005B27A3">
            <w:pPr>
              <w:pStyle w:val="Bezodstpw"/>
              <w:rPr>
                <w:rFonts w:ascii="Arial Narrow" w:hAnsi="Arial Narrow"/>
                <w:b/>
                <w:lang w:val="de-DE"/>
              </w:rPr>
            </w:pPr>
          </w:p>
        </w:tc>
        <w:tc>
          <w:tcPr>
            <w:tcW w:w="1276" w:type="dxa"/>
            <w:tcBorders>
              <w:top w:val="single" w:sz="4" w:space="0" w:color="000000"/>
              <w:left w:val="single" w:sz="4" w:space="0" w:color="000000"/>
              <w:bottom w:val="single" w:sz="4" w:space="0" w:color="000000"/>
            </w:tcBorders>
            <w:vAlign w:val="center"/>
          </w:tcPr>
          <w:p w14:paraId="3EF7FE04" w14:textId="77777777" w:rsidR="00BE0EF2" w:rsidRPr="005C3673" w:rsidRDefault="00BE0EF2" w:rsidP="005B27A3">
            <w:pPr>
              <w:pStyle w:val="Bezodstpw"/>
              <w:jc w:val="center"/>
              <w:rPr>
                <w:rFonts w:ascii="Arial Narrow" w:hAnsi="Arial Narrow"/>
                <w:b/>
                <w:sz w:val="16"/>
                <w:szCs w:val="16"/>
              </w:rPr>
            </w:pPr>
            <w:proofErr w:type="spellStart"/>
            <w:r w:rsidRPr="005C3673">
              <w:rPr>
                <w:rFonts w:ascii="Arial Narrow" w:hAnsi="Arial Narrow"/>
                <w:b/>
                <w:sz w:val="16"/>
                <w:szCs w:val="16"/>
              </w:rPr>
              <w:t>Rz</w:t>
            </w:r>
            <w:proofErr w:type="spellEnd"/>
            <w:r w:rsidRPr="005C3673">
              <w:rPr>
                <w:rFonts w:ascii="Arial Narrow" w:hAnsi="Arial Narrow"/>
                <w:b/>
                <w:sz w:val="16"/>
                <w:szCs w:val="16"/>
              </w:rPr>
              <w:t>/A-01/10</w:t>
            </w:r>
          </w:p>
          <w:p w14:paraId="4AD8C4E8" w14:textId="77777777" w:rsidR="00BE0EF2" w:rsidRPr="005C3673" w:rsidRDefault="00BE0EF2" w:rsidP="005B27A3">
            <w:pPr>
              <w:pStyle w:val="Bezodstpw"/>
              <w:jc w:val="center"/>
              <w:rPr>
                <w:rFonts w:ascii="Arial Narrow" w:hAnsi="Arial Narrow"/>
                <w:b/>
                <w:sz w:val="16"/>
                <w:szCs w:val="16"/>
                <w:lang w:val="de-DE"/>
              </w:rPr>
            </w:pPr>
            <w:r w:rsidRPr="005C3673">
              <w:rPr>
                <w:rFonts w:ascii="Arial Narrow" w:hAnsi="Arial Narrow"/>
                <w:b/>
                <w:sz w:val="16"/>
                <w:szCs w:val="16"/>
              </w:rPr>
              <w:t>SL-1457</w:t>
            </w:r>
          </w:p>
        </w:tc>
        <w:tc>
          <w:tcPr>
            <w:tcW w:w="1275" w:type="dxa"/>
            <w:tcBorders>
              <w:top w:val="single" w:sz="4" w:space="0" w:color="000000"/>
              <w:left w:val="single" w:sz="4" w:space="0" w:color="000000"/>
              <w:bottom w:val="single" w:sz="4" w:space="0" w:color="000000"/>
            </w:tcBorders>
            <w:vAlign w:val="center"/>
          </w:tcPr>
          <w:p w14:paraId="7906CFDF" w14:textId="77777777" w:rsidR="00BE0EF2" w:rsidRPr="005C3673" w:rsidRDefault="00BE0EF2" w:rsidP="005B27A3">
            <w:pPr>
              <w:pStyle w:val="Bezodstpw"/>
              <w:jc w:val="center"/>
              <w:rPr>
                <w:rFonts w:ascii="Arial Narrow" w:hAnsi="Arial Narrow"/>
                <w:b/>
                <w:sz w:val="16"/>
                <w:szCs w:val="16"/>
              </w:rPr>
            </w:pPr>
            <w:r w:rsidRPr="005C3673">
              <w:rPr>
                <w:rFonts w:ascii="Arial Narrow" w:hAnsi="Arial Narrow"/>
                <w:b/>
                <w:sz w:val="16"/>
                <w:szCs w:val="16"/>
              </w:rPr>
              <w:t>architektoniczna</w:t>
            </w:r>
          </w:p>
        </w:tc>
        <w:tc>
          <w:tcPr>
            <w:tcW w:w="3470" w:type="dxa"/>
            <w:tcBorders>
              <w:top w:val="single" w:sz="4" w:space="0" w:color="000000"/>
              <w:left w:val="single" w:sz="4" w:space="0" w:color="000000"/>
              <w:bottom w:val="single" w:sz="4" w:space="0" w:color="000000"/>
              <w:right w:val="single" w:sz="4" w:space="0" w:color="000000"/>
            </w:tcBorders>
            <w:vAlign w:val="center"/>
          </w:tcPr>
          <w:p w14:paraId="156184D1" w14:textId="77777777" w:rsidR="00BE0EF2" w:rsidRPr="005C3673" w:rsidRDefault="00BE0EF2" w:rsidP="005B27A3">
            <w:pPr>
              <w:pStyle w:val="Bezodstpw"/>
              <w:jc w:val="center"/>
              <w:rPr>
                <w:rFonts w:ascii="Arial Narrow" w:hAnsi="Arial Narrow"/>
                <w:b/>
              </w:rPr>
            </w:pPr>
          </w:p>
        </w:tc>
      </w:tr>
      <w:tr w:rsidR="00BE0EF2" w:rsidRPr="005C3673" w14:paraId="29D34C26" w14:textId="77777777" w:rsidTr="005B27A3">
        <w:trPr>
          <w:cantSplit/>
          <w:trHeight w:hRule="exact" w:val="1247"/>
          <w:jc w:val="right"/>
        </w:trPr>
        <w:tc>
          <w:tcPr>
            <w:tcW w:w="352" w:type="dxa"/>
            <w:tcBorders>
              <w:top w:val="single" w:sz="4" w:space="0" w:color="000000"/>
              <w:left w:val="single" w:sz="4" w:space="0" w:color="000000"/>
              <w:bottom w:val="single" w:sz="4" w:space="0" w:color="000000"/>
            </w:tcBorders>
            <w:textDirection w:val="btLr"/>
            <w:vAlign w:val="center"/>
          </w:tcPr>
          <w:p w14:paraId="4813281F" w14:textId="77777777" w:rsidR="00BE0EF2" w:rsidRPr="005C3673" w:rsidRDefault="00BE0EF2" w:rsidP="005B27A3">
            <w:pPr>
              <w:pStyle w:val="Bezodstpw"/>
              <w:ind w:left="113" w:right="113"/>
              <w:jc w:val="center"/>
              <w:rPr>
                <w:rFonts w:ascii="Arial Narrow" w:hAnsi="Arial Narrow"/>
                <w:sz w:val="18"/>
                <w:szCs w:val="18"/>
              </w:rPr>
            </w:pPr>
            <w:r w:rsidRPr="005C3673">
              <w:rPr>
                <w:rFonts w:ascii="Arial Narrow" w:hAnsi="Arial Narrow"/>
                <w:sz w:val="18"/>
                <w:szCs w:val="18"/>
              </w:rPr>
              <w:t>Sprawdziła:</w:t>
            </w:r>
          </w:p>
        </w:tc>
        <w:tc>
          <w:tcPr>
            <w:tcW w:w="2200" w:type="dxa"/>
            <w:tcBorders>
              <w:top w:val="single" w:sz="4" w:space="0" w:color="000000"/>
              <w:left w:val="single" w:sz="4" w:space="0" w:color="000000"/>
              <w:bottom w:val="single" w:sz="4" w:space="0" w:color="000000"/>
            </w:tcBorders>
            <w:vAlign w:val="center"/>
          </w:tcPr>
          <w:p w14:paraId="21F715F0" w14:textId="77777777" w:rsidR="00BE0EF2" w:rsidRPr="005C3673" w:rsidRDefault="00BE0EF2" w:rsidP="005B27A3">
            <w:pPr>
              <w:pStyle w:val="Bezodstpw"/>
              <w:rPr>
                <w:rFonts w:ascii="Arial Narrow" w:hAnsi="Arial Narrow"/>
                <w:lang w:val="en-US"/>
              </w:rPr>
            </w:pPr>
            <w:proofErr w:type="spellStart"/>
            <w:r w:rsidRPr="005C3673">
              <w:rPr>
                <w:rFonts w:ascii="Arial Narrow" w:hAnsi="Arial Narrow"/>
                <w:lang w:val="en-US"/>
              </w:rPr>
              <w:t>mgr</w:t>
            </w:r>
            <w:proofErr w:type="spellEnd"/>
            <w:r w:rsidRPr="005C3673">
              <w:rPr>
                <w:rFonts w:ascii="Arial Narrow" w:hAnsi="Arial Narrow"/>
                <w:lang w:val="en-US"/>
              </w:rPr>
              <w:t xml:space="preserve"> </w:t>
            </w:r>
            <w:proofErr w:type="spellStart"/>
            <w:r w:rsidRPr="005C3673">
              <w:rPr>
                <w:rFonts w:ascii="Arial Narrow" w:hAnsi="Arial Narrow"/>
                <w:lang w:val="en-US"/>
              </w:rPr>
              <w:t>inż</w:t>
            </w:r>
            <w:proofErr w:type="spellEnd"/>
            <w:r w:rsidRPr="005C3673">
              <w:rPr>
                <w:rFonts w:ascii="Arial Narrow" w:hAnsi="Arial Narrow"/>
                <w:lang w:val="en-US"/>
              </w:rPr>
              <w:t>. arch.</w:t>
            </w:r>
          </w:p>
          <w:p w14:paraId="1F116883" w14:textId="77777777" w:rsidR="00BE0EF2" w:rsidRPr="005C3673" w:rsidRDefault="00BE0EF2" w:rsidP="005B27A3">
            <w:pPr>
              <w:pStyle w:val="Bezodstpw"/>
              <w:rPr>
                <w:rFonts w:ascii="Arial Narrow" w:hAnsi="Arial Narrow"/>
                <w:b/>
              </w:rPr>
            </w:pPr>
            <w:r w:rsidRPr="005C3673">
              <w:rPr>
                <w:rFonts w:ascii="Arial Narrow" w:hAnsi="Arial Narrow"/>
                <w:lang w:val="en-US"/>
              </w:rPr>
              <w:t>Janina STULA</w:t>
            </w:r>
          </w:p>
        </w:tc>
        <w:tc>
          <w:tcPr>
            <w:tcW w:w="1276" w:type="dxa"/>
            <w:tcBorders>
              <w:top w:val="single" w:sz="4" w:space="0" w:color="000000"/>
              <w:left w:val="single" w:sz="4" w:space="0" w:color="000000"/>
              <w:bottom w:val="single" w:sz="4" w:space="0" w:color="000000"/>
            </w:tcBorders>
            <w:vAlign w:val="center"/>
          </w:tcPr>
          <w:p w14:paraId="79E338A3" w14:textId="77777777" w:rsidR="00BE0EF2" w:rsidRPr="005C3673" w:rsidRDefault="00BE0EF2" w:rsidP="005B27A3">
            <w:pPr>
              <w:pStyle w:val="Bezodstpw"/>
              <w:jc w:val="center"/>
              <w:rPr>
                <w:rFonts w:ascii="Arial Narrow" w:hAnsi="Arial Narrow" w:cs="Arial"/>
                <w:color w:val="000000"/>
                <w:sz w:val="16"/>
                <w:szCs w:val="16"/>
                <w:lang w:eastAsia="pl-PL"/>
              </w:rPr>
            </w:pPr>
            <w:r w:rsidRPr="005C3673">
              <w:rPr>
                <w:rFonts w:ascii="Arial Narrow" w:hAnsi="Arial Narrow" w:cs="Arial"/>
                <w:color w:val="000000"/>
                <w:sz w:val="16"/>
                <w:szCs w:val="16"/>
                <w:lang w:eastAsia="pl-PL"/>
              </w:rPr>
              <w:t>47/06/SLOKK/II</w:t>
            </w:r>
          </w:p>
          <w:p w14:paraId="1D00B742" w14:textId="77777777" w:rsidR="00BE0EF2" w:rsidRPr="005C3673" w:rsidRDefault="00BE0EF2" w:rsidP="005B27A3">
            <w:pPr>
              <w:pStyle w:val="Bezodstpw"/>
              <w:jc w:val="center"/>
              <w:rPr>
                <w:rFonts w:ascii="Arial Narrow" w:hAnsi="Arial Narrow"/>
                <w:b/>
                <w:sz w:val="16"/>
                <w:szCs w:val="16"/>
              </w:rPr>
            </w:pPr>
            <w:r w:rsidRPr="005C3673">
              <w:rPr>
                <w:rFonts w:ascii="Arial Narrow" w:hAnsi="Arial Narrow" w:cs="Arial"/>
                <w:color w:val="000000"/>
                <w:sz w:val="16"/>
                <w:szCs w:val="16"/>
                <w:lang w:eastAsia="pl-PL"/>
              </w:rPr>
              <w:t>[SL-1213]</w:t>
            </w:r>
          </w:p>
        </w:tc>
        <w:tc>
          <w:tcPr>
            <w:tcW w:w="1275" w:type="dxa"/>
            <w:tcBorders>
              <w:top w:val="single" w:sz="4" w:space="0" w:color="000000"/>
              <w:left w:val="single" w:sz="4" w:space="0" w:color="000000"/>
              <w:bottom w:val="single" w:sz="4" w:space="0" w:color="000000"/>
            </w:tcBorders>
            <w:vAlign w:val="center"/>
          </w:tcPr>
          <w:p w14:paraId="3F832423" w14:textId="77777777" w:rsidR="00BE0EF2" w:rsidRPr="005C3673" w:rsidRDefault="00BE0EF2" w:rsidP="005B27A3">
            <w:pPr>
              <w:pStyle w:val="Bezodstpw"/>
              <w:jc w:val="center"/>
              <w:rPr>
                <w:rFonts w:ascii="Arial Narrow" w:hAnsi="Arial Narrow"/>
                <w:b/>
                <w:sz w:val="16"/>
                <w:szCs w:val="16"/>
              </w:rPr>
            </w:pPr>
            <w:r w:rsidRPr="005C3673">
              <w:rPr>
                <w:rFonts w:ascii="Arial Narrow" w:hAnsi="Arial Narrow"/>
                <w:sz w:val="16"/>
                <w:szCs w:val="16"/>
              </w:rPr>
              <w:t>architektoniczna</w:t>
            </w:r>
          </w:p>
        </w:tc>
        <w:tc>
          <w:tcPr>
            <w:tcW w:w="3470" w:type="dxa"/>
            <w:tcBorders>
              <w:top w:val="single" w:sz="4" w:space="0" w:color="000000"/>
              <w:left w:val="single" w:sz="4" w:space="0" w:color="000000"/>
              <w:bottom w:val="single" w:sz="4" w:space="0" w:color="000000"/>
              <w:right w:val="single" w:sz="4" w:space="0" w:color="000000"/>
            </w:tcBorders>
            <w:vAlign w:val="center"/>
          </w:tcPr>
          <w:p w14:paraId="250E1F4B" w14:textId="77777777" w:rsidR="00BE0EF2" w:rsidRPr="005C3673" w:rsidRDefault="00BE0EF2" w:rsidP="005B27A3">
            <w:pPr>
              <w:pStyle w:val="Bezodstpw"/>
              <w:jc w:val="center"/>
              <w:rPr>
                <w:rFonts w:ascii="Arial Narrow" w:hAnsi="Arial Narrow"/>
                <w:b/>
              </w:rPr>
            </w:pPr>
          </w:p>
        </w:tc>
      </w:tr>
      <w:tr w:rsidR="005C3673" w:rsidRPr="005C3673" w14:paraId="08AFB785" w14:textId="77777777" w:rsidTr="005B27A3">
        <w:trPr>
          <w:cantSplit/>
          <w:trHeight w:hRule="exact" w:val="1247"/>
          <w:jc w:val="right"/>
        </w:trPr>
        <w:tc>
          <w:tcPr>
            <w:tcW w:w="352" w:type="dxa"/>
            <w:tcBorders>
              <w:top w:val="single" w:sz="4" w:space="0" w:color="000000"/>
              <w:left w:val="single" w:sz="4" w:space="0" w:color="000000"/>
              <w:bottom w:val="single" w:sz="4" w:space="0" w:color="000000"/>
            </w:tcBorders>
            <w:textDirection w:val="btLr"/>
            <w:vAlign w:val="center"/>
          </w:tcPr>
          <w:p w14:paraId="2A1D27B8" w14:textId="45BD1F5E" w:rsidR="005C3673" w:rsidRPr="005C3673" w:rsidRDefault="005C3673" w:rsidP="005C3673">
            <w:pPr>
              <w:pStyle w:val="Bezodstpw"/>
              <w:ind w:left="113" w:right="113"/>
              <w:jc w:val="center"/>
              <w:rPr>
                <w:rFonts w:ascii="Arial Narrow" w:hAnsi="Arial Narrow"/>
                <w:sz w:val="18"/>
                <w:szCs w:val="18"/>
              </w:rPr>
            </w:pPr>
            <w:r w:rsidRPr="005C3673">
              <w:rPr>
                <w:rFonts w:ascii="Arial Narrow" w:hAnsi="Arial Narrow"/>
                <w:sz w:val="18"/>
                <w:szCs w:val="18"/>
              </w:rPr>
              <w:t>Projektował</w:t>
            </w:r>
            <w:r>
              <w:rPr>
                <w:rFonts w:ascii="Arial Narrow" w:hAnsi="Arial Narrow"/>
                <w:sz w:val="18"/>
                <w:szCs w:val="18"/>
              </w:rPr>
              <w:t>a</w:t>
            </w:r>
            <w:r w:rsidRPr="005C3673">
              <w:rPr>
                <w:rFonts w:ascii="Arial Narrow" w:hAnsi="Arial Narrow"/>
                <w:sz w:val="18"/>
                <w:szCs w:val="18"/>
              </w:rPr>
              <w:t>:</w:t>
            </w:r>
          </w:p>
        </w:tc>
        <w:tc>
          <w:tcPr>
            <w:tcW w:w="2200" w:type="dxa"/>
            <w:tcBorders>
              <w:top w:val="single" w:sz="4" w:space="0" w:color="000000"/>
              <w:left w:val="single" w:sz="4" w:space="0" w:color="000000"/>
              <w:bottom w:val="single" w:sz="4" w:space="0" w:color="000000"/>
            </w:tcBorders>
            <w:vAlign w:val="center"/>
          </w:tcPr>
          <w:p w14:paraId="496F0735" w14:textId="77777777" w:rsidR="005C3673" w:rsidRPr="005C3673" w:rsidRDefault="005C3673" w:rsidP="005C3673">
            <w:pPr>
              <w:pStyle w:val="Bezodstpw"/>
              <w:rPr>
                <w:rFonts w:ascii="Arial Narrow" w:hAnsi="Arial Narrow"/>
              </w:rPr>
            </w:pPr>
            <w:r w:rsidRPr="005C3673">
              <w:rPr>
                <w:rFonts w:ascii="Arial Narrow" w:hAnsi="Arial Narrow"/>
              </w:rPr>
              <w:t>mgr inż.</w:t>
            </w:r>
          </w:p>
          <w:p w14:paraId="285EE851" w14:textId="437462FB" w:rsidR="005C3673" w:rsidRPr="005C3673" w:rsidRDefault="005C3673" w:rsidP="005C3673">
            <w:pPr>
              <w:pStyle w:val="Bezodstpw"/>
              <w:rPr>
                <w:rFonts w:ascii="Arial Narrow" w:hAnsi="Arial Narrow"/>
                <w:lang w:val="en-US"/>
              </w:rPr>
            </w:pPr>
            <w:r w:rsidRPr="005C3673">
              <w:rPr>
                <w:rFonts w:ascii="Arial Narrow" w:hAnsi="Arial Narrow"/>
              </w:rPr>
              <w:t>Joanna DĄGA</w:t>
            </w:r>
          </w:p>
        </w:tc>
        <w:tc>
          <w:tcPr>
            <w:tcW w:w="1276" w:type="dxa"/>
            <w:tcBorders>
              <w:top w:val="single" w:sz="4" w:space="0" w:color="000000"/>
              <w:left w:val="single" w:sz="4" w:space="0" w:color="000000"/>
              <w:bottom w:val="single" w:sz="4" w:space="0" w:color="000000"/>
            </w:tcBorders>
            <w:vAlign w:val="center"/>
          </w:tcPr>
          <w:p w14:paraId="5C033A06" w14:textId="7AF302E9" w:rsidR="005C3673" w:rsidRPr="005C3673" w:rsidRDefault="005C3673" w:rsidP="005C3673">
            <w:pPr>
              <w:pStyle w:val="Bezodstpw"/>
              <w:jc w:val="center"/>
              <w:rPr>
                <w:rFonts w:ascii="Arial Narrow" w:hAnsi="Arial Narrow" w:cs="Arial"/>
                <w:color w:val="000000"/>
                <w:sz w:val="14"/>
                <w:szCs w:val="14"/>
                <w:lang w:eastAsia="pl-PL"/>
              </w:rPr>
            </w:pPr>
            <w:r w:rsidRPr="005C3673">
              <w:rPr>
                <w:rFonts w:ascii="Arial Narrow" w:hAnsi="Arial Narrow" w:cs="Arial"/>
                <w:color w:val="000000"/>
                <w:sz w:val="16"/>
                <w:szCs w:val="16"/>
                <w:lang w:eastAsia="pl-PL"/>
              </w:rPr>
              <w:t>SLK/0848/</w:t>
            </w:r>
            <w:proofErr w:type="spellStart"/>
            <w:r w:rsidRPr="005C3673">
              <w:rPr>
                <w:rFonts w:ascii="Arial Narrow" w:hAnsi="Arial Narrow" w:cs="Arial"/>
                <w:color w:val="000000"/>
                <w:sz w:val="16"/>
                <w:szCs w:val="16"/>
                <w:lang w:eastAsia="pl-PL"/>
              </w:rPr>
              <w:t>PWBKb</w:t>
            </w:r>
            <w:proofErr w:type="spellEnd"/>
            <w:r w:rsidRPr="005C3673">
              <w:rPr>
                <w:rFonts w:ascii="Arial Narrow" w:hAnsi="Arial Narrow" w:cs="Arial"/>
                <w:color w:val="000000"/>
                <w:sz w:val="16"/>
                <w:szCs w:val="16"/>
                <w:lang w:eastAsia="pl-PL"/>
              </w:rPr>
              <w:t>/23</w:t>
            </w:r>
          </w:p>
        </w:tc>
        <w:tc>
          <w:tcPr>
            <w:tcW w:w="1275" w:type="dxa"/>
            <w:tcBorders>
              <w:top w:val="single" w:sz="4" w:space="0" w:color="000000"/>
              <w:left w:val="single" w:sz="4" w:space="0" w:color="000000"/>
              <w:bottom w:val="single" w:sz="4" w:space="0" w:color="000000"/>
            </w:tcBorders>
            <w:vAlign w:val="center"/>
          </w:tcPr>
          <w:p w14:paraId="02D5E6C7" w14:textId="0402F3C3" w:rsidR="005C3673" w:rsidRPr="005C3673" w:rsidRDefault="005C3673" w:rsidP="005C3673">
            <w:pPr>
              <w:pStyle w:val="Bezodstpw"/>
              <w:jc w:val="center"/>
              <w:rPr>
                <w:rFonts w:ascii="Arial Narrow" w:hAnsi="Arial Narrow"/>
                <w:sz w:val="16"/>
                <w:szCs w:val="16"/>
              </w:rPr>
            </w:pPr>
            <w:r w:rsidRPr="005C3673">
              <w:rPr>
                <w:rFonts w:ascii="Arial Narrow" w:hAnsi="Arial Narrow"/>
                <w:sz w:val="16"/>
                <w:szCs w:val="16"/>
              </w:rPr>
              <w:t>konstrukcyjna</w:t>
            </w:r>
          </w:p>
        </w:tc>
        <w:tc>
          <w:tcPr>
            <w:tcW w:w="3470" w:type="dxa"/>
            <w:tcBorders>
              <w:top w:val="single" w:sz="4" w:space="0" w:color="000000"/>
              <w:left w:val="single" w:sz="4" w:space="0" w:color="000000"/>
              <w:bottom w:val="single" w:sz="4" w:space="0" w:color="000000"/>
              <w:right w:val="single" w:sz="4" w:space="0" w:color="000000"/>
            </w:tcBorders>
            <w:vAlign w:val="center"/>
          </w:tcPr>
          <w:p w14:paraId="630317AA" w14:textId="77777777" w:rsidR="005C3673" w:rsidRPr="005C3673" w:rsidRDefault="005C3673" w:rsidP="005C3673">
            <w:pPr>
              <w:pStyle w:val="Bezodstpw"/>
              <w:jc w:val="center"/>
              <w:rPr>
                <w:rFonts w:ascii="Arial Narrow" w:hAnsi="Arial Narrow"/>
                <w:b/>
              </w:rPr>
            </w:pPr>
          </w:p>
        </w:tc>
      </w:tr>
      <w:tr w:rsidR="005C3673" w:rsidRPr="00F909CA" w14:paraId="12E6883A" w14:textId="77777777" w:rsidTr="005B27A3">
        <w:trPr>
          <w:cantSplit/>
          <w:trHeight w:hRule="exact" w:val="1247"/>
          <w:jc w:val="right"/>
        </w:trPr>
        <w:tc>
          <w:tcPr>
            <w:tcW w:w="352" w:type="dxa"/>
            <w:tcBorders>
              <w:top w:val="single" w:sz="4" w:space="0" w:color="000000"/>
              <w:left w:val="single" w:sz="4" w:space="0" w:color="000000"/>
              <w:bottom w:val="single" w:sz="4" w:space="0" w:color="000000"/>
            </w:tcBorders>
            <w:textDirection w:val="btLr"/>
            <w:vAlign w:val="center"/>
          </w:tcPr>
          <w:p w14:paraId="58201CDE" w14:textId="77777777" w:rsidR="005C3673" w:rsidRPr="005C3673" w:rsidRDefault="005C3673" w:rsidP="005C3673">
            <w:pPr>
              <w:pStyle w:val="Bezodstpw"/>
              <w:ind w:left="113" w:right="113"/>
              <w:jc w:val="center"/>
              <w:rPr>
                <w:rFonts w:ascii="Arial Narrow" w:hAnsi="Arial Narrow"/>
                <w:sz w:val="18"/>
                <w:szCs w:val="18"/>
              </w:rPr>
            </w:pPr>
            <w:r w:rsidRPr="005C3673">
              <w:rPr>
                <w:rFonts w:ascii="Arial Narrow" w:hAnsi="Arial Narrow"/>
                <w:sz w:val="18"/>
                <w:szCs w:val="18"/>
              </w:rPr>
              <w:t>Sprawdził:</w:t>
            </w:r>
          </w:p>
        </w:tc>
        <w:tc>
          <w:tcPr>
            <w:tcW w:w="2200" w:type="dxa"/>
            <w:tcBorders>
              <w:top w:val="single" w:sz="4" w:space="0" w:color="000000"/>
              <w:left w:val="single" w:sz="4" w:space="0" w:color="000000"/>
              <w:bottom w:val="single" w:sz="4" w:space="0" w:color="000000"/>
            </w:tcBorders>
            <w:vAlign w:val="center"/>
          </w:tcPr>
          <w:p w14:paraId="060AAF40" w14:textId="77777777" w:rsidR="005C3673" w:rsidRPr="005C3673" w:rsidRDefault="005C3673" w:rsidP="005C3673">
            <w:pPr>
              <w:pStyle w:val="Bezodstpw"/>
              <w:rPr>
                <w:rFonts w:ascii="Arial Narrow" w:hAnsi="Arial Narrow"/>
              </w:rPr>
            </w:pPr>
            <w:r w:rsidRPr="005C3673">
              <w:rPr>
                <w:rFonts w:ascii="Arial Narrow" w:hAnsi="Arial Narrow"/>
              </w:rPr>
              <w:t>inż.</w:t>
            </w:r>
          </w:p>
          <w:p w14:paraId="1D087127" w14:textId="62F1DD59" w:rsidR="005C3673" w:rsidRPr="005C3673" w:rsidRDefault="005C3673" w:rsidP="005C3673">
            <w:pPr>
              <w:pStyle w:val="Bezodstpw"/>
              <w:rPr>
                <w:rFonts w:ascii="Arial Narrow" w:hAnsi="Arial Narrow"/>
                <w:lang w:val="en-US"/>
              </w:rPr>
            </w:pPr>
            <w:r w:rsidRPr="005C3673">
              <w:rPr>
                <w:rFonts w:ascii="Arial Narrow" w:hAnsi="Arial Narrow"/>
              </w:rPr>
              <w:t>Dominik UCHAŃSKI</w:t>
            </w:r>
          </w:p>
        </w:tc>
        <w:tc>
          <w:tcPr>
            <w:tcW w:w="1276" w:type="dxa"/>
            <w:tcBorders>
              <w:top w:val="single" w:sz="4" w:space="0" w:color="000000"/>
              <w:left w:val="single" w:sz="4" w:space="0" w:color="000000"/>
              <w:bottom w:val="single" w:sz="4" w:space="0" w:color="000000"/>
            </w:tcBorders>
            <w:vAlign w:val="center"/>
          </w:tcPr>
          <w:p w14:paraId="67E9B3C4" w14:textId="7ED3E475" w:rsidR="005C3673" w:rsidRPr="003446E4" w:rsidRDefault="005C3673" w:rsidP="005C3673">
            <w:pPr>
              <w:pStyle w:val="Bezodstpw"/>
              <w:jc w:val="center"/>
              <w:rPr>
                <w:rFonts w:ascii="Arial Narrow" w:hAnsi="Arial Narrow" w:cs="Arial"/>
                <w:color w:val="000000"/>
                <w:sz w:val="15"/>
                <w:szCs w:val="15"/>
                <w:lang w:eastAsia="pl-PL"/>
              </w:rPr>
            </w:pPr>
            <w:r w:rsidRPr="003446E4">
              <w:rPr>
                <w:rFonts w:ascii="Arial Narrow" w:hAnsi="Arial Narrow" w:cs="Arial"/>
                <w:color w:val="000000"/>
                <w:sz w:val="15"/>
                <w:szCs w:val="15"/>
                <w:lang w:eastAsia="pl-PL"/>
              </w:rPr>
              <w:t>SLK/2871/POOK/09</w:t>
            </w:r>
          </w:p>
        </w:tc>
        <w:tc>
          <w:tcPr>
            <w:tcW w:w="1275" w:type="dxa"/>
            <w:tcBorders>
              <w:top w:val="single" w:sz="4" w:space="0" w:color="000000"/>
              <w:left w:val="single" w:sz="4" w:space="0" w:color="000000"/>
              <w:bottom w:val="single" w:sz="4" w:space="0" w:color="000000"/>
            </w:tcBorders>
            <w:vAlign w:val="center"/>
          </w:tcPr>
          <w:p w14:paraId="0BA254CD" w14:textId="1B1BF4C8" w:rsidR="005C3673" w:rsidRPr="005C3673" w:rsidRDefault="005C3673" w:rsidP="005C3673">
            <w:pPr>
              <w:pStyle w:val="Bezodstpw"/>
              <w:jc w:val="center"/>
              <w:rPr>
                <w:rFonts w:ascii="Arial Narrow" w:hAnsi="Arial Narrow"/>
                <w:sz w:val="16"/>
                <w:szCs w:val="16"/>
              </w:rPr>
            </w:pPr>
            <w:r w:rsidRPr="005C3673">
              <w:rPr>
                <w:rFonts w:ascii="Arial Narrow" w:hAnsi="Arial Narrow"/>
                <w:sz w:val="16"/>
                <w:szCs w:val="16"/>
              </w:rPr>
              <w:t>konstrukcyjna</w:t>
            </w:r>
          </w:p>
        </w:tc>
        <w:tc>
          <w:tcPr>
            <w:tcW w:w="3470" w:type="dxa"/>
            <w:tcBorders>
              <w:top w:val="single" w:sz="4" w:space="0" w:color="000000"/>
              <w:left w:val="single" w:sz="4" w:space="0" w:color="000000"/>
              <w:bottom w:val="single" w:sz="4" w:space="0" w:color="000000"/>
              <w:right w:val="single" w:sz="4" w:space="0" w:color="000000"/>
            </w:tcBorders>
            <w:vAlign w:val="center"/>
          </w:tcPr>
          <w:p w14:paraId="6D9BF3D8" w14:textId="77777777" w:rsidR="005C3673" w:rsidRPr="005C3673" w:rsidRDefault="005C3673" w:rsidP="005C3673">
            <w:pPr>
              <w:pStyle w:val="Bezodstpw"/>
              <w:jc w:val="center"/>
              <w:rPr>
                <w:rFonts w:ascii="Arial Narrow" w:hAnsi="Arial Narrow"/>
                <w:b/>
              </w:rPr>
            </w:pPr>
          </w:p>
        </w:tc>
      </w:tr>
      <w:tr w:rsidR="003446E4" w:rsidRPr="00F909CA" w14:paraId="3114E232" w14:textId="77777777" w:rsidTr="005B27A3">
        <w:trPr>
          <w:cantSplit/>
          <w:trHeight w:hRule="exact" w:val="1247"/>
          <w:jc w:val="right"/>
        </w:trPr>
        <w:tc>
          <w:tcPr>
            <w:tcW w:w="352" w:type="dxa"/>
            <w:tcBorders>
              <w:top w:val="single" w:sz="4" w:space="0" w:color="000000"/>
              <w:left w:val="single" w:sz="4" w:space="0" w:color="000000"/>
              <w:bottom w:val="single" w:sz="4" w:space="0" w:color="000000"/>
            </w:tcBorders>
            <w:textDirection w:val="btLr"/>
            <w:vAlign w:val="center"/>
          </w:tcPr>
          <w:p w14:paraId="3104DC22" w14:textId="77777777" w:rsidR="003446E4" w:rsidRPr="005C3673" w:rsidRDefault="003446E4" w:rsidP="003446E4">
            <w:pPr>
              <w:pStyle w:val="Bezodstpw"/>
              <w:ind w:left="113" w:right="113"/>
              <w:jc w:val="center"/>
              <w:rPr>
                <w:rFonts w:ascii="Arial Narrow" w:hAnsi="Arial Narrow"/>
                <w:sz w:val="18"/>
                <w:szCs w:val="18"/>
              </w:rPr>
            </w:pPr>
            <w:r w:rsidRPr="005C3673">
              <w:rPr>
                <w:rFonts w:ascii="Arial Narrow" w:hAnsi="Arial Narrow"/>
                <w:sz w:val="18"/>
                <w:szCs w:val="18"/>
              </w:rPr>
              <w:t>Projektował:</w:t>
            </w:r>
          </w:p>
        </w:tc>
        <w:tc>
          <w:tcPr>
            <w:tcW w:w="2200" w:type="dxa"/>
            <w:tcBorders>
              <w:top w:val="single" w:sz="4" w:space="0" w:color="000000"/>
              <w:left w:val="single" w:sz="4" w:space="0" w:color="000000"/>
              <w:bottom w:val="single" w:sz="4" w:space="0" w:color="000000"/>
            </w:tcBorders>
            <w:vAlign w:val="center"/>
          </w:tcPr>
          <w:p w14:paraId="3A10907D" w14:textId="77777777" w:rsidR="003446E4" w:rsidRPr="00F909CA" w:rsidRDefault="003446E4" w:rsidP="003446E4">
            <w:pPr>
              <w:pStyle w:val="Bezodstpw"/>
              <w:rPr>
                <w:rFonts w:ascii="Arial Narrow" w:hAnsi="Arial Narrow"/>
              </w:rPr>
            </w:pPr>
            <w:r w:rsidRPr="00F909CA">
              <w:rPr>
                <w:rFonts w:ascii="Arial Narrow" w:hAnsi="Arial Narrow"/>
              </w:rPr>
              <w:t xml:space="preserve">mgr inż. </w:t>
            </w:r>
          </w:p>
          <w:p w14:paraId="2883EAA5" w14:textId="77777777" w:rsidR="003446E4" w:rsidRPr="00F909CA" w:rsidRDefault="003446E4" w:rsidP="003446E4">
            <w:pPr>
              <w:pStyle w:val="Bezodstpw"/>
              <w:rPr>
                <w:rFonts w:ascii="Arial Narrow" w:hAnsi="Arial Narrow"/>
              </w:rPr>
            </w:pPr>
            <w:r>
              <w:rPr>
                <w:rFonts w:ascii="Arial Narrow" w:hAnsi="Arial Narrow"/>
              </w:rPr>
              <w:t>Tomasz</w:t>
            </w:r>
          </w:p>
          <w:p w14:paraId="4F468C0E" w14:textId="67CD909C" w:rsidR="003446E4" w:rsidRPr="005C3673" w:rsidRDefault="003446E4" w:rsidP="003446E4">
            <w:pPr>
              <w:pStyle w:val="Bezodstpw"/>
              <w:rPr>
                <w:rFonts w:ascii="Arial Narrow" w:hAnsi="Arial Narrow"/>
                <w:lang w:val="en-US"/>
              </w:rPr>
            </w:pPr>
            <w:r>
              <w:rPr>
                <w:rFonts w:ascii="Arial Narrow" w:hAnsi="Arial Narrow"/>
              </w:rPr>
              <w:t>BIENEK</w:t>
            </w:r>
          </w:p>
        </w:tc>
        <w:tc>
          <w:tcPr>
            <w:tcW w:w="1276" w:type="dxa"/>
            <w:tcBorders>
              <w:top w:val="single" w:sz="4" w:space="0" w:color="000000"/>
              <w:left w:val="single" w:sz="4" w:space="0" w:color="000000"/>
              <w:bottom w:val="single" w:sz="4" w:space="0" w:color="000000"/>
            </w:tcBorders>
            <w:vAlign w:val="center"/>
          </w:tcPr>
          <w:p w14:paraId="0D114474" w14:textId="77777777" w:rsidR="003446E4" w:rsidRPr="003446E4" w:rsidRDefault="003446E4" w:rsidP="003446E4">
            <w:pPr>
              <w:pStyle w:val="Bezodstpw"/>
              <w:jc w:val="center"/>
              <w:rPr>
                <w:rFonts w:ascii="Arial Narrow" w:hAnsi="Arial Narrow"/>
                <w:sz w:val="15"/>
                <w:szCs w:val="15"/>
                <w:lang w:val="de-DE"/>
              </w:rPr>
            </w:pPr>
            <w:r w:rsidRPr="003446E4">
              <w:rPr>
                <w:rFonts w:ascii="Arial Narrow" w:hAnsi="Arial Narrow"/>
                <w:sz w:val="15"/>
                <w:szCs w:val="15"/>
                <w:lang w:val="de-DE"/>
              </w:rPr>
              <w:t>SLK/0996/PWOE/05</w:t>
            </w:r>
          </w:p>
          <w:p w14:paraId="6077C482" w14:textId="6A7BCA83" w:rsidR="003446E4" w:rsidRPr="003446E4" w:rsidRDefault="003446E4" w:rsidP="003446E4">
            <w:pPr>
              <w:pStyle w:val="Bezodstpw"/>
              <w:jc w:val="center"/>
              <w:rPr>
                <w:rFonts w:ascii="Arial Narrow" w:hAnsi="Arial Narrow" w:cs="Arial"/>
                <w:color w:val="000000"/>
                <w:sz w:val="16"/>
                <w:szCs w:val="16"/>
                <w:lang w:eastAsia="pl-PL"/>
              </w:rPr>
            </w:pPr>
            <w:r w:rsidRPr="003446E4">
              <w:rPr>
                <w:rFonts w:ascii="Arial Narrow" w:hAnsi="Arial Narrow"/>
                <w:sz w:val="16"/>
                <w:szCs w:val="16"/>
                <w:lang w:val="de-DE"/>
              </w:rPr>
              <w:t>SLK/IE/3861/06</w:t>
            </w:r>
          </w:p>
        </w:tc>
        <w:tc>
          <w:tcPr>
            <w:tcW w:w="1275" w:type="dxa"/>
            <w:tcBorders>
              <w:top w:val="single" w:sz="4" w:space="0" w:color="000000"/>
              <w:left w:val="single" w:sz="4" w:space="0" w:color="000000"/>
              <w:bottom w:val="single" w:sz="4" w:space="0" w:color="000000"/>
            </w:tcBorders>
            <w:vAlign w:val="center"/>
          </w:tcPr>
          <w:p w14:paraId="6DBA9DBE" w14:textId="131D598B" w:rsidR="003446E4" w:rsidRPr="005C3673" w:rsidRDefault="003446E4" w:rsidP="003446E4">
            <w:pPr>
              <w:pStyle w:val="Bezodstpw"/>
              <w:jc w:val="center"/>
              <w:rPr>
                <w:rFonts w:ascii="Arial Narrow" w:hAnsi="Arial Narrow"/>
                <w:sz w:val="16"/>
                <w:szCs w:val="16"/>
              </w:rPr>
            </w:pPr>
            <w:r w:rsidRPr="00F909CA">
              <w:rPr>
                <w:rFonts w:ascii="Arial Narrow" w:hAnsi="Arial Narrow"/>
                <w:sz w:val="16"/>
                <w:szCs w:val="16"/>
              </w:rPr>
              <w:t>instalacje elektryczne</w:t>
            </w:r>
          </w:p>
        </w:tc>
        <w:tc>
          <w:tcPr>
            <w:tcW w:w="3470" w:type="dxa"/>
            <w:tcBorders>
              <w:top w:val="single" w:sz="4" w:space="0" w:color="000000"/>
              <w:left w:val="single" w:sz="4" w:space="0" w:color="000000"/>
              <w:bottom w:val="single" w:sz="4" w:space="0" w:color="000000"/>
              <w:right w:val="single" w:sz="4" w:space="0" w:color="000000"/>
            </w:tcBorders>
            <w:vAlign w:val="center"/>
          </w:tcPr>
          <w:p w14:paraId="2B427F28" w14:textId="77777777" w:rsidR="003446E4" w:rsidRPr="00F909CA" w:rsidRDefault="003446E4" w:rsidP="003446E4">
            <w:pPr>
              <w:pStyle w:val="Bezodstpw"/>
              <w:jc w:val="center"/>
              <w:rPr>
                <w:rFonts w:ascii="Arial Narrow" w:hAnsi="Arial Narrow"/>
                <w:b/>
                <w:highlight w:val="yellow"/>
              </w:rPr>
            </w:pPr>
          </w:p>
        </w:tc>
      </w:tr>
      <w:tr w:rsidR="003446E4" w:rsidRPr="00F909CA" w14:paraId="2A7170CD" w14:textId="77777777" w:rsidTr="005B27A3">
        <w:trPr>
          <w:cantSplit/>
          <w:trHeight w:hRule="exact" w:val="1247"/>
          <w:jc w:val="right"/>
        </w:trPr>
        <w:tc>
          <w:tcPr>
            <w:tcW w:w="352" w:type="dxa"/>
            <w:tcBorders>
              <w:top w:val="single" w:sz="4" w:space="0" w:color="000000"/>
              <w:left w:val="single" w:sz="4" w:space="0" w:color="000000"/>
              <w:bottom w:val="single" w:sz="4" w:space="0" w:color="000000"/>
            </w:tcBorders>
            <w:textDirection w:val="btLr"/>
            <w:vAlign w:val="center"/>
          </w:tcPr>
          <w:p w14:paraId="093668A4" w14:textId="77777777" w:rsidR="003446E4" w:rsidRPr="005C3673" w:rsidRDefault="003446E4" w:rsidP="003446E4">
            <w:pPr>
              <w:pStyle w:val="Bezodstpw"/>
              <w:ind w:left="113" w:right="113"/>
              <w:jc w:val="center"/>
              <w:rPr>
                <w:rFonts w:ascii="Arial Narrow" w:hAnsi="Arial Narrow"/>
                <w:sz w:val="18"/>
                <w:szCs w:val="18"/>
              </w:rPr>
            </w:pPr>
            <w:r w:rsidRPr="005C3673">
              <w:rPr>
                <w:rFonts w:ascii="Arial Narrow" w:hAnsi="Arial Narrow"/>
                <w:sz w:val="18"/>
                <w:szCs w:val="18"/>
              </w:rPr>
              <w:t>Sprawdził:</w:t>
            </w:r>
          </w:p>
        </w:tc>
        <w:tc>
          <w:tcPr>
            <w:tcW w:w="2200" w:type="dxa"/>
            <w:tcBorders>
              <w:top w:val="single" w:sz="4" w:space="0" w:color="000000"/>
              <w:left w:val="single" w:sz="4" w:space="0" w:color="000000"/>
              <w:bottom w:val="single" w:sz="4" w:space="0" w:color="000000"/>
            </w:tcBorders>
            <w:vAlign w:val="center"/>
          </w:tcPr>
          <w:p w14:paraId="7F1C1853" w14:textId="030E769F" w:rsidR="003446E4" w:rsidRPr="005C3673" w:rsidRDefault="003446E4" w:rsidP="003446E4">
            <w:pPr>
              <w:pStyle w:val="Bezodstpw"/>
              <w:rPr>
                <w:rFonts w:ascii="Arial Narrow" w:hAnsi="Arial Narrow"/>
                <w:lang w:val="en-US"/>
              </w:rPr>
            </w:pPr>
            <w:r>
              <w:rPr>
                <w:rFonts w:ascii="Arial Narrow" w:hAnsi="Arial Narrow"/>
              </w:rPr>
              <w:t>Jerzy FOJCIK</w:t>
            </w:r>
          </w:p>
        </w:tc>
        <w:tc>
          <w:tcPr>
            <w:tcW w:w="1276" w:type="dxa"/>
            <w:tcBorders>
              <w:top w:val="single" w:sz="4" w:space="0" w:color="000000"/>
              <w:left w:val="single" w:sz="4" w:space="0" w:color="000000"/>
              <w:bottom w:val="single" w:sz="4" w:space="0" w:color="000000"/>
            </w:tcBorders>
            <w:vAlign w:val="center"/>
          </w:tcPr>
          <w:p w14:paraId="7FCC931E" w14:textId="77777777" w:rsidR="003446E4" w:rsidRDefault="003446E4" w:rsidP="003446E4">
            <w:pPr>
              <w:pStyle w:val="Bezodstpw"/>
              <w:jc w:val="center"/>
              <w:rPr>
                <w:rFonts w:ascii="Arial Narrow" w:hAnsi="Arial Narrow"/>
                <w:sz w:val="16"/>
                <w:szCs w:val="16"/>
                <w:lang w:val="de-DE"/>
              </w:rPr>
            </w:pPr>
            <w:r>
              <w:rPr>
                <w:rFonts w:ascii="Arial Narrow" w:hAnsi="Arial Narrow"/>
                <w:sz w:val="16"/>
                <w:szCs w:val="16"/>
                <w:lang w:val="de-DE"/>
              </w:rPr>
              <w:t>118/90</w:t>
            </w:r>
          </w:p>
          <w:p w14:paraId="73DE1445" w14:textId="6634DE28" w:rsidR="003446E4" w:rsidRPr="005C3673" w:rsidRDefault="003446E4" w:rsidP="003446E4">
            <w:pPr>
              <w:pStyle w:val="Bezodstpw"/>
              <w:jc w:val="center"/>
              <w:rPr>
                <w:rFonts w:ascii="Arial Narrow" w:hAnsi="Arial Narrow" w:cs="Arial"/>
                <w:color w:val="000000"/>
                <w:sz w:val="14"/>
                <w:szCs w:val="14"/>
                <w:lang w:eastAsia="pl-PL"/>
              </w:rPr>
            </w:pPr>
            <w:r>
              <w:rPr>
                <w:rFonts w:ascii="Arial Narrow" w:hAnsi="Arial Narrow"/>
                <w:sz w:val="16"/>
                <w:szCs w:val="16"/>
                <w:lang w:val="de-DE"/>
              </w:rPr>
              <w:t>SLK/IE/3590/01</w:t>
            </w:r>
          </w:p>
        </w:tc>
        <w:tc>
          <w:tcPr>
            <w:tcW w:w="1275" w:type="dxa"/>
            <w:tcBorders>
              <w:top w:val="single" w:sz="4" w:space="0" w:color="000000"/>
              <w:left w:val="single" w:sz="4" w:space="0" w:color="000000"/>
              <w:bottom w:val="single" w:sz="4" w:space="0" w:color="000000"/>
            </w:tcBorders>
            <w:vAlign w:val="center"/>
          </w:tcPr>
          <w:p w14:paraId="29BC9F77" w14:textId="0E39D6D4" w:rsidR="003446E4" w:rsidRPr="005C3673" w:rsidRDefault="003446E4" w:rsidP="003446E4">
            <w:pPr>
              <w:pStyle w:val="Bezodstpw"/>
              <w:jc w:val="center"/>
              <w:rPr>
                <w:rFonts w:ascii="Arial Narrow" w:hAnsi="Arial Narrow"/>
                <w:sz w:val="16"/>
                <w:szCs w:val="16"/>
              </w:rPr>
            </w:pPr>
            <w:r w:rsidRPr="005C3673">
              <w:rPr>
                <w:rFonts w:ascii="Arial Narrow" w:hAnsi="Arial Narrow"/>
                <w:sz w:val="16"/>
                <w:szCs w:val="16"/>
              </w:rPr>
              <w:t>instalacje elektryczne</w:t>
            </w:r>
          </w:p>
        </w:tc>
        <w:tc>
          <w:tcPr>
            <w:tcW w:w="3470" w:type="dxa"/>
            <w:tcBorders>
              <w:top w:val="single" w:sz="4" w:space="0" w:color="000000"/>
              <w:left w:val="single" w:sz="4" w:space="0" w:color="000000"/>
              <w:bottom w:val="single" w:sz="4" w:space="0" w:color="000000"/>
              <w:right w:val="single" w:sz="4" w:space="0" w:color="000000"/>
            </w:tcBorders>
            <w:vAlign w:val="center"/>
          </w:tcPr>
          <w:p w14:paraId="443E7092" w14:textId="77777777" w:rsidR="003446E4" w:rsidRPr="00F909CA" w:rsidRDefault="003446E4" w:rsidP="003446E4">
            <w:pPr>
              <w:pStyle w:val="Bezodstpw"/>
              <w:jc w:val="center"/>
              <w:rPr>
                <w:rFonts w:ascii="Arial Narrow" w:hAnsi="Arial Narrow"/>
                <w:b/>
                <w:highlight w:val="yellow"/>
              </w:rPr>
            </w:pPr>
          </w:p>
        </w:tc>
      </w:tr>
      <w:tr w:rsidR="005C3673" w:rsidRPr="00F909CA" w14:paraId="551C9192" w14:textId="77777777" w:rsidTr="005B27A3">
        <w:trPr>
          <w:cantSplit/>
          <w:trHeight w:hRule="exact" w:val="1247"/>
          <w:jc w:val="right"/>
        </w:trPr>
        <w:tc>
          <w:tcPr>
            <w:tcW w:w="352" w:type="dxa"/>
            <w:tcBorders>
              <w:top w:val="single" w:sz="4" w:space="0" w:color="000000"/>
              <w:left w:val="single" w:sz="4" w:space="0" w:color="000000"/>
              <w:bottom w:val="single" w:sz="4" w:space="0" w:color="000000"/>
            </w:tcBorders>
            <w:textDirection w:val="btLr"/>
            <w:vAlign w:val="center"/>
          </w:tcPr>
          <w:p w14:paraId="5D012131" w14:textId="617E4F82" w:rsidR="005C3673" w:rsidRPr="00F909CA" w:rsidRDefault="005C3673" w:rsidP="005C3673">
            <w:pPr>
              <w:pStyle w:val="Bezodstpw"/>
              <w:ind w:left="113" w:right="113"/>
              <w:jc w:val="center"/>
              <w:rPr>
                <w:rFonts w:ascii="Arial Narrow" w:hAnsi="Arial Narrow"/>
                <w:sz w:val="18"/>
                <w:szCs w:val="18"/>
                <w:highlight w:val="yellow"/>
              </w:rPr>
            </w:pPr>
            <w:r w:rsidRPr="005C3673">
              <w:rPr>
                <w:rFonts w:ascii="Arial Narrow" w:hAnsi="Arial Narrow"/>
                <w:sz w:val="18"/>
                <w:szCs w:val="18"/>
              </w:rPr>
              <w:t>Projektowała:</w:t>
            </w:r>
          </w:p>
        </w:tc>
        <w:tc>
          <w:tcPr>
            <w:tcW w:w="2200" w:type="dxa"/>
            <w:tcBorders>
              <w:top w:val="single" w:sz="4" w:space="0" w:color="000000"/>
              <w:left w:val="single" w:sz="4" w:space="0" w:color="000000"/>
              <w:bottom w:val="single" w:sz="4" w:space="0" w:color="000000"/>
            </w:tcBorders>
            <w:vAlign w:val="center"/>
          </w:tcPr>
          <w:p w14:paraId="18BFD940" w14:textId="77777777" w:rsidR="005C3673" w:rsidRPr="00F909CA" w:rsidRDefault="005C3673" w:rsidP="005C3673">
            <w:pPr>
              <w:pStyle w:val="Bezodstpw"/>
              <w:rPr>
                <w:rFonts w:ascii="Arial Narrow" w:hAnsi="Arial Narrow"/>
                <w:lang w:val="de-DE"/>
              </w:rPr>
            </w:pPr>
            <w:proofErr w:type="spellStart"/>
            <w:r w:rsidRPr="00F909CA">
              <w:rPr>
                <w:rFonts w:ascii="Arial Narrow" w:hAnsi="Arial Narrow"/>
                <w:lang w:val="de-DE"/>
              </w:rPr>
              <w:t>mgr</w:t>
            </w:r>
            <w:proofErr w:type="spellEnd"/>
            <w:r w:rsidRPr="00F909CA">
              <w:rPr>
                <w:rFonts w:ascii="Arial Narrow" w:hAnsi="Arial Narrow"/>
                <w:lang w:val="de-DE"/>
              </w:rPr>
              <w:t xml:space="preserve"> </w:t>
            </w:r>
            <w:proofErr w:type="spellStart"/>
            <w:r w:rsidRPr="00F909CA">
              <w:rPr>
                <w:rFonts w:ascii="Arial Narrow" w:hAnsi="Arial Narrow"/>
                <w:lang w:val="de-DE"/>
              </w:rPr>
              <w:t>inż</w:t>
            </w:r>
            <w:proofErr w:type="spellEnd"/>
            <w:r w:rsidRPr="00F909CA">
              <w:rPr>
                <w:rFonts w:ascii="Arial Narrow" w:hAnsi="Arial Narrow"/>
                <w:lang w:val="de-DE"/>
              </w:rPr>
              <w:t>.</w:t>
            </w:r>
          </w:p>
          <w:p w14:paraId="0F6341E6" w14:textId="12FE20DA" w:rsidR="005C3673" w:rsidRPr="00F909CA" w:rsidRDefault="005C3673" w:rsidP="005C3673">
            <w:pPr>
              <w:pStyle w:val="Bezodstpw"/>
              <w:rPr>
                <w:rFonts w:ascii="Arial Narrow" w:hAnsi="Arial Narrow"/>
                <w:highlight w:val="yellow"/>
              </w:rPr>
            </w:pPr>
            <w:r w:rsidRPr="00F909CA">
              <w:rPr>
                <w:rFonts w:ascii="Arial Narrow" w:hAnsi="Arial Narrow"/>
                <w:lang w:val="de-DE"/>
              </w:rPr>
              <w:t>Anna SOBOTA</w:t>
            </w:r>
          </w:p>
        </w:tc>
        <w:tc>
          <w:tcPr>
            <w:tcW w:w="1276" w:type="dxa"/>
            <w:tcBorders>
              <w:top w:val="single" w:sz="4" w:space="0" w:color="000000"/>
              <w:left w:val="single" w:sz="4" w:space="0" w:color="000000"/>
              <w:bottom w:val="single" w:sz="4" w:space="0" w:color="000000"/>
            </w:tcBorders>
            <w:vAlign w:val="center"/>
          </w:tcPr>
          <w:p w14:paraId="6DE3DA03" w14:textId="1361BBAC" w:rsidR="005C3673" w:rsidRPr="003446E4" w:rsidRDefault="005C3673" w:rsidP="00A03BD1">
            <w:pPr>
              <w:pStyle w:val="Bezodstpw"/>
              <w:rPr>
                <w:rFonts w:ascii="Arial Narrow" w:hAnsi="Arial Narrow"/>
                <w:sz w:val="15"/>
                <w:szCs w:val="15"/>
                <w:highlight w:val="yellow"/>
                <w:lang w:val="de-DE"/>
              </w:rPr>
            </w:pPr>
            <w:r w:rsidRPr="003446E4">
              <w:rPr>
                <w:rFonts w:ascii="Arial Narrow" w:hAnsi="Arial Narrow" w:cs="Arial Narrow"/>
                <w:color w:val="000000"/>
                <w:sz w:val="15"/>
                <w:szCs w:val="15"/>
                <w:lang w:eastAsia="pl-PL"/>
              </w:rPr>
              <w:t>SLK/9628/PWBS/21</w:t>
            </w:r>
          </w:p>
        </w:tc>
        <w:tc>
          <w:tcPr>
            <w:tcW w:w="1275" w:type="dxa"/>
            <w:tcBorders>
              <w:top w:val="single" w:sz="4" w:space="0" w:color="000000"/>
              <w:left w:val="single" w:sz="4" w:space="0" w:color="000000"/>
              <w:bottom w:val="single" w:sz="4" w:space="0" w:color="000000"/>
            </w:tcBorders>
            <w:vAlign w:val="center"/>
          </w:tcPr>
          <w:p w14:paraId="1A55D7CD" w14:textId="77777777" w:rsidR="005C3673" w:rsidRPr="00F909CA" w:rsidRDefault="005C3673" w:rsidP="005C3673">
            <w:pPr>
              <w:pStyle w:val="Bezodstpw"/>
              <w:jc w:val="center"/>
              <w:rPr>
                <w:rFonts w:ascii="Arial Narrow" w:hAnsi="Arial Narrow"/>
                <w:sz w:val="18"/>
                <w:szCs w:val="18"/>
              </w:rPr>
            </w:pPr>
            <w:r w:rsidRPr="00F909CA">
              <w:rPr>
                <w:rFonts w:ascii="Arial Narrow" w:hAnsi="Arial Narrow"/>
                <w:sz w:val="18"/>
                <w:szCs w:val="18"/>
              </w:rPr>
              <w:t>instalacje</w:t>
            </w:r>
          </w:p>
          <w:p w14:paraId="1055C911" w14:textId="6A4483B9" w:rsidR="005C3673" w:rsidRPr="00F909CA" w:rsidRDefault="005C3673" w:rsidP="005C3673">
            <w:pPr>
              <w:pStyle w:val="Bezodstpw"/>
              <w:jc w:val="center"/>
              <w:rPr>
                <w:rFonts w:ascii="Arial Narrow" w:hAnsi="Arial Narrow"/>
                <w:sz w:val="16"/>
                <w:szCs w:val="16"/>
                <w:highlight w:val="yellow"/>
              </w:rPr>
            </w:pPr>
            <w:r w:rsidRPr="00F909CA">
              <w:rPr>
                <w:rFonts w:ascii="Arial Narrow" w:hAnsi="Arial Narrow"/>
                <w:sz w:val="18"/>
                <w:szCs w:val="18"/>
              </w:rPr>
              <w:t>sanitarne</w:t>
            </w:r>
          </w:p>
        </w:tc>
        <w:tc>
          <w:tcPr>
            <w:tcW w:w="3470" w:type="dxa"/>
            <w:tcBorders>
              <w:top w:val="single" w:sz="4" w:space="0" w:color="000000"/>
              <w:left w:val="single" w:sz="4" w:space="0" w:color="000000"/>
              <w:bottom w:val="single" w:sz="4" w:space="0" w:color="000000"/>
              <w:right w:val="single" w:sz="4" w:space="0" w:color="000000"/>
            </w:tcBorders>
            <w:vAlign w:val="center"/>
          </w:tcPr>
          <w:p w14:paraId="460F5429" w14:textId="77777777" w:rsidR="005C3673" w:rsidRPr="00F909CA" w:rsidRDefault="005C3673" w:rsidP="005C3673">
            <w:pPr>
              <w:pStyle w:val="Bezodstpw"/>
              <w:jc w:val="center"/>
              <w:rPr>
                <w:rFonts w:ascii="Arial Narrow" w:hAnsi="Arial Narrow"/>
                <w:b/>
                <w:highlight w:val="yellow"/>
              </w:rPr>
            </w:pPr>
          </w:p>
        </w:tc>
      </w:tr>
      <w:tr w:rsidR="00A03BD1" w:rsidRPr="00F909CA" w14:paraId="127D58A2" w14:textId="77777777" w:rsidTr="005B27A3">
        <w:trPr>
          <w:cantSplit/>
          <w:trHeight w:hRule="exact" w:val="1247"/>
          <w:jc w:val="right"/>
        </w:trPr>
        <w:tc>
          <w:tcPr>
            <w:tcW w:w="352" w:type="dxa"/>
            <w:tcBorders>
              <w:top w:val="single" w:sz="4" w:space="0" w:color="000000"/>
              <w:left w:val="single" w:sz="4" w:space="0" w:color="000000"/>
              <w:bottom w:val="single" w:sz="4" w:space="0" w:color="000000"/>
            </w:tcBorders>
            <w:textDirection w:val="btLr"/>
            <w:vAlign w:val="center"/>
          </w:tcPr>
          <w:p w14:paraId="44095E5D" w14:textId="77777777" w:rsidR="00A03BD1" w:rsidRPr="00A03BD1" w:rsidRDefault="00A03BD1" w:rsidP="00A03BD1">
            <w:pPr>
              <w:pStyle w:val="Bezodstpw"/>
              <w:ind w:left="113" w:right="113"/>
              <w:jc w:val="center"/>
              <w:rPr>
                <w:rFonts w:ascii="Arial Narrow" w:hAnsi="Arial Narrow"/>
                <w:sz w:val="18"/>
                <w:szCs w:val="18"/>
              </w:rPr>
            </w:pPr>
            <w:r w:rsidRPr="00A03BD1">
              <w:rPr>
                <w:rFonts w:ascii="Arial Narrow" w:hAnsi="Arial Narrow"/>
                <w:sz w:val="18"/>
                <w:szCs w:val="18"/>
              </w:rPr>
              <w:t>Sprawdziła:</w:t>
            </w:r>
          </w:p>
        </w:tc>
        <w:tc>
          <w:tcPr>
            <w:tcW w:w="2200" w:type="dxa"/>
            <w:tcBorders>
              <w:top w:val="single" w:sz="4" w:space="0" w:color="000000"/>
              <w:left w:val="single" w:sz="4" w:space="0" w:color="000000"/>
              <w:bottom w:val="single" w:sz="4" w:space="0" w:color="000000"/>
            </w:tcBorders>
            <w:vAlign w:val="center"/>
          </w:tcPr>
          <w:p w14:paraId="79BE15F0" w14:textId="77777777" w:rsidR="00A03BD1" w:rsidRPr="00A03BD1" w:rsidRDefault="00A03BD1" w:rsidP="00A03BD1">
            <w:pPr>
              <w:pStyle w:val="Bezodstpw"/>
              <w:rPr>
                <w:rFonts w:ascii="Arial Narrow" w:hAnsi="Arial Narrow"/>
              </w:rPr>
            </w:pPr>
            <w:r w:rsidRPr="00A03BD1">
              <w:rPr>
                <w:rFonts w:ascii="Arial Narrow" w:hAnsi="Arial Narrow"/>
              </w:rPr>
              <w:t>mgr inż.</w:t>
            </w:r>
          </w:p>
          <w:p w14:paraId="0C5C7F84" w14:textId="77777777" w:rsidR="00A03BD1" w:rsidRPr="00A03BD1" w:rsidRDefault="00A03BD1" w:rsidP="00A03BD1">
            <w:pPr>
              <w:pStyle w:val="Bezodstpw"/>
              <w:rPr>
                <w:rFonts w:ascii="Arial Narrow" w:hAnsi="Arial Narrow"/>
              </w:rPr>
            </w:pPr>
            <w:r w:rsidRPr="00A03BD1">
              <w:rPr>
                <w:rFonts w:ascii="Arial Narrow" w:hAnsi="Arial Narrow"/>
              </w:rPr>
              <w:t>Katarzyna</w:t>
            </w:r>
          </w:p>
          <w:p w14:paraId="63D8B16B" w14:textId="5394B103" w:rsidR="00A03BD1" w:rsidRPr="00F909CA" w:rsidRDefault="00A03BD1" w:rsidP="00A03BD1">
            <w:pPr>
              <w:pStyle w:val="Bezodstpw"/>
              <w:rPr>
                <w:rFonts w:ascii="Arial Narrow" w:hAnsi="Arial Narrow"/>
                <w:highlight w:val="yellow"/>
              </w:rPr>
            </w:pPr>
            <w:r w:rsidRPr="00A03BD1">
              <w:rPr>
                <w:rFonts w:ascii="Arial Narrow" w:hAnsi="Arial Narrow"/>
              </w:rPr>
              <w:t>STANKIEWICZ</w:t>
            </w:r>
          </w:p>
        </w:tc>
        <w:tc>
          <w:tcPr>
            <w:tcW w:w="1276" w:type="dxa"/>
            <w:tcBorders>
              <w:top w:val="single" w:sz="4" w:space="0" w:color="000000"/>
              <w:left w:val="single" w:sz="4" w:space="0" w:color="000000"/>
              <w:bottom w:val="single" w:sz="4" w:space="0" w:color="000000"/>
            </w:tcBorders>
            <w:vAlign w:val="center"/>
          </w:tcPr>
          <w:p w14:paraId="0B1B413F" w14:textId="5CC4BC20" w:rsidR="00A03BD1" w:rsidRPr="003446E4" w:rsidRDefault="00A03BD1" w:rsidP="00A03BD1">
            <w:pPr>
              <w:pStyle w:val="Bezodstpw"/>
              <w:jc w:val="center"/>
              <w:rPr>
                <w:rFonts w:ascii="Arial Narrow" w:hAnsi="Arial Narrow"/>
                <w:sz w:val="15"/>
                <w:szCs w:val="15"/>
                <w:highlight w:val="yellow"/>
                <w:lang w:val="de-DE"/>
              </w:rPr>
            </w:pPr>
            <w:r w:rsidRPr="003446E4">
              <w:rPr>
                <w:rFonts w:ascii="Arial Narrow" w:hAnsi="Arial Narrow"/>
                <w:sz w:val="15"/>
                <w:szCs w:val="15"/>
                <w:lang w:val="de-DE"/>
              </w:rPr>
              <w:t>SLK/9630/PWBS/21</w:t>
            </w:r>
          </w:p>
        </w:tc>
        <w:tc>
          <w:tcPr>
            <w:tcW w:w="1275" w:type="dxa"/>
            <w:tcBorders>
              <w:top w:val="single" w:sz="4" w:space="0" w:color="000000"/>
              <w:left w:val="single" w:sz="4" w:space="0" w:color="000000"/>
              <w:bottom w:val="single" w:sz="4" w:space="0" w:color="000000"/>
            </w:tcBorders>
            <w:vAlign w:val="center"/>
          </w:tcPr>
          <w:p w14:paraId="68F88C03" w14:textId="77777777" w:rsidR="00A03BD1" w:rsidRPr="00A03BD1" w:rsidRDefault="00A03BD1" w:rsidP="00A03BD1">
            <w:pPr>
              <w:pStyle w:val="Bezodstpw"/>
              <w:jc w:val="center"/>
              <w:rPr>
                <w:rFonts w:ascii="Arial Narrow" w:hAnsi="Arial Narrow"/>
                <w:sz w:val="16"/>
                <w:szCs w:val="16"/>
              </w:rPr>
            </w:pPr>
            <w:r w:rsidRPr="00A03BD1">
              <w:rPr>
                <w:rFonts w:ascii="Arial Narrow" w:hAnsi="Arial Narrow"/>
                <w:sz w:val="16"/>
                <w:szCs w:val="16"/>
              </w:rPr>
              <w:t>instalacje</w:t>
            </w:r>
          </w:p>
          <w:p w14:paraId="138D2B31" w14:textId="222039A4" w:rsidR="00A03BD1" w:rsidRPr="00F909CA" w:rsidRDefault="00A03BD1" w:rsidP="00A03BD1">
            <w:pPr>
              <w:pStyle w:val="Bezodstpw"/>
              <w:jc w:val="center"/>
              <w:rPr>
                <w:rFonts w:ascii="Arial Narrow" w:hAnsi="Arial Narrow"/>
                <w:sz w:val="16"/>
                <w:szCs w:val="16"/>
                <w:highlight w:val="yellow"/>
              </w:rPr>
            </w:pPr>
            <w:r w:rsidRPr="00A03BD1">
              <w:rPr>
                <w:rFonts w:ascii="Arial Narrow" w:hAnsi="Arial Narrow"/>
                <w:sz w:val="16"/>
                <w:szCs w:val="16"/>
              </w:rPr>
              <w:t>sanitarne</w:t>
            </w:r>
          </w:p>
        </w:tc>
        <w:tc>
          <w:tcPr>
            <w:tcW w:w="3470" w:type="dxa"/>
            <w:tcBorders>
              <w:top w:val="single" w:sz="4" w:space="0" w:color="000000"/>
              <w:left w:val="single" w:sz="4" w:space="0" w:color="000000"/>
              <w:bottom w:val="single" w:sz="4" w:space="0" w:color="000000"/>
              <w:right w:val="single" w:sz="4" w:space="0" w:color="000000"/>
            </w:tcBorders>
            <w:vAlign w:val="center"/>
          </w:tcPr>
          <w:p w14:paraId="29BEA99B" w14:textId="77777777" w:rsidR="00A03BD1" w:rsidRPr="00F909CA" w:rsidRDefault="00A03BD1" w:rsidP="00A03BD1">
            <w:pPr>
              <w:pStyle w:val="Bezodstpw"/>
              <w:jc w:val="center"/>
              <w:rPr>
                <w:rFonts w:ascii="Arial Narrow" w:hAnsi="Arial Narrow"/>
                <w:b/>
                <w:highlight w:val="yellow"/>
              </w:rPr>
            </w:pPr>
          </w:p>
        </w:tc>
      </w:tr>
    </w:tbl>
    <w:p w14:paraId="226C72E2" w14:textId="77777777" w:rsidR="00BE0EF2" w:rsidRPr="003619F7" w:rsidRDefault="00BE0EF2" w:rsidP="00BE0EF2">
      <w:pPr>
        <w:pStyle w:val="SABPZTRozdzia"/>
        <w:spacing w:before="120" w:after="120"/>
        <w:jc w:val="both"/>
      </w:pPr>
      <w:bookmarkStart w:id="239" w:name="_Toc141517739"/>
      <w:r w:rsidRPr="003619F7">
        <w:lastRenderedPageBreak/>
        <w:t>KOPIE UPRAWNIEŃ ORAZ ZAŚWIADCZEŃ O PRZYNALEŻNOŚCI DO IZB ZAWODOWYCH</w:t>
      </w:r>
      <w:bookmarkEnd w:id="239"/>
    </w:p>
    <w:p w14:paraId="358015BA" w14:textId="77777777" w:rsidR="00BE0EF2" w:rsidRPr="003619F7" w:rsidRDefault="00BE0EF2" w:rsidP="00BE0EF2">
      <w:pPr>
        <w:pStyle w:val="SABPZTNormalny"/>
        <w:jc w:val="center"/>
        <w:rPr>
          <w:lang w:val="pl-PL"/>
        </w:rPr>
      </w:pPr>
    </w:p>
    <w:p w14:paraId="0DCE614E" w14:textId="77777777" w:rsidR="00BE0EF2" w:rsidRPr="003619F7" w:rsidRDefault="00BE0EF2" w:rsidP="00BE0EF2">
      <w:pPr>
        <w:ind w:left="567"/>
        <w:jc w:val="both"/>
        <w:rPr>
          <w:rFonts w:ascii="Arial Narrow" w:hAnsi="Arial Narrow"/>
          <w:bCs/>
          <w:color w:val="000000"/>
        </w:rPr>
      </w:pPr>
      <w:bookmarkStart w:id="240" w:name="_Toc131073325"/>
      <w:bookmarkStart w:id="241" w:name="_Toc161987080"/>
      <w:r w:rsidRPr="003619F7">
        <w:rPr>
          <w:rStyle w:val="Waldekstyl2Znak"/>
          <w:rFonts w:ascii="Arial Narrow" w:eastAsiaTheme="minorHAnsi" w:hAnsi="Arial Narrow"/>
          <w:b w:val="0"/>
        </w:rPr>
        <w:t>Dokumenty załączone - Kopie uprawnień oraz zaświadczeń o przynależności do izb zawodowych</w:t>
      </w:r>
      <w:bookmarkEnd w:id="240"/>
      <w:bookmarkEnd w:id="241"/>
    </w:p>
    <w:p w14:paraId="4177B3EB" w14:textId="5DA09C6C" w:rsidR="00BE0EF2" w:rsidRPr="003619F7" w:rsidRDefault="00BE0EF2" w:rsidP="00BE0EF2">
      <w:pPr>
        <w:ind w:left="567"/>
        <w:jc w:val="both"/>
        <w:rPr>
          <w:rFonts w:ascii="Arial Narrow" w:hAnsi="Arial Narrow"/>
          <w:color w:val="000000"/>
        </w:rPr>
      </w:pPr>
      <w:r w:rsidRPr="003619F7">
        <w:rPr>
          <w:rFonts w:ascii="Arial Narrow" w:hAnsi="Arial Narrow"/>
          <w:color w:val="000000"/>
        </w:rPr>
        <w:t>Uwaga - Informacje dotyczące uprawnień oraz przynależności do izb zawodowych pozostałych projektantów dostępne są</w:t>
      </w:r>
      <w:r w:rsidR="004421AC" w:rsidRPr="003619F7">
        <w:rPr>
          <w:rFonts w:ascii="Arial Narrow" w:hAnsi="Arial Narrow"/>
          <w:color w:val="000000"/>
        </w:rPr>
        <w:t xml:space="preserve"> w </w:t>
      </w:r>
      <w:r w:rsidRPr="003619F7">
        <w:rPr>
          <w:rFonts w:ascii="Arial Narrow" w:hAnsi="Arial Narrow"/>
          <w:color w:val="000000"/>
        </w:rPr>
        <w:t>centralnym rejestrze osób posiadających uprawnienia budowlane (</w:t>
      </w:r>
      <w:proofErr w:type="spellStart"/>
      <w:r w:rsidRPr="003619F7">
        <w:rPr>
          <w:rFonts w:ascii="Arial Narrow" w:hAnsi="Arial Narrow"/>
          <w:color w:val="000000"/>
        </w:rPr>
        <w:t>eCRUB</w:t>
      </w:r>
      <w:proofErr w:type="spellEnd"/>
      <w:r w:rsidRPr="003619F7">
        <w:rPr>
          <w:rFonts w:ascii="Arial Narrow" w:hAnsi="Arial Narrow"/>
          <w:color w:val="000000"/>
        </w:rPr>
        <w:t>).</w:t>
      </w:r>
    </w:p>
    <w:p w14:paraId="5E8675DA" w14:textId="432DC593" w:rsidR="00806802" w:rsidRPr="003619F7" w:rsidRDefault="00806802" w:rsidP="006F6510">
      <w:pPr>
        <w:pStyle w:val="Tekstpodstawowy"/>
        <w:jc w:val="center"/>
        <w:rPr>
          <w:rFonts w:ascii="Arial Narrow" w:hAnsi="Arial Narrow"/>
          <w:sz w:val="24"/>
          <w:szCs w:val="24"/>
        </w:rPr>
      </w:pPr>
    </w:p>
    <w:p w14:paraId="72C90391" w14:textId="77777777" w:rsidR="0018392C" w:rsidRPr="003619F7" w:rsidRDefault="0018392C" w:rsidP="006F6510">
      <w:pPr>
        <w:pStyle w:val="Tekstpodstawowy"/>
        <w:jc w:val="center"/>
        <w:rPr>
          <w:rFonts w:ascii="Arial Narrow" w:hAnsi="Arial Narrow"/>
          <w:noProof/>
          <w:sz w:val="24"/>
          <w:szCs w:val="24"/>
          <w:lang w:eastAsia="pl-PL"/>
        </w:rPr>
      </w:pPr>
    </w:p>
    <w:p w14:paraId="26E42A89" w14:textId="5D7148CC" w:rsidR="00B161FC" w:rsidRPr="003619F7" w:rsidRDefault="00B161FC" w:rsidP="00BE0EF2">
      <w:pPr>
        <w:pStyle w:val="Tekstpodstawowy"/>
        <w:jc w:val="center"/>
        <w:rPr>
          <w:rFonts w:ascii="Arial Narrow" w:hAnsi="Arial Narrow"/>
          <w:noProof/>
          <w:sz w:val="24"/>
          <w:szCs w:val="24"/>
          <w:lang w:eastAsia="pl-PL"/>
        </w:rPr>
      </w:pPr>
    </w:p>
    <w:p w14:paraId="187DBBBF" w14:textId="69191DBC" w:rsidR="008228CD" w:rsidRPr="003619F7" w:rsidRDefault="008228CD" w:rsidP="006F6510">
      <w:pPr>
        <w:pStyle w:val="Tekstpodstawowy"/>
        <w:jc w:val="center"/>
        <w:rPr>
          <w:rFonts w:ascii="Arial Narrow" w:hAnsi="Arial Narrow"/>
          <w:sz w:val="24"/>
          <w:szCs w:val="24"/>
        </w:rPr>
      </w:pPr>
    </w:p>
    <w:p w14:paraId="55F8164F" w14:textId="77777777" w:rsidR="008228CD" w:rsidRPr="003619F7" w:rsidRDefault="008228CD" w:rsidP="006F6510">
      <w:pPr>
        <w:pStyle w:val="Tekstpodstawowy"/>
        <w:jc w:val="center"/>
        <w:rPr>
          <w:rFonts w:ascii="Arial Narrow" w:hAnsi="Arial Narrow"/>
          <w:sz w:val="24"/>
          <w:szCs w:val="24"/>
        </w:rPr>
      </w:pPr>
    </w:p>
    <w:p w14:paraId="0BCB165D" w14:textId="339CFDC0" w:rsidR="008228CD" w:rsidRPr="003619F7" w:rsidRDefault="008228CD" w:rsidP="006F6510">
      <w:pPr>
        <w:pStyle w:val="Tekstpodstawowy"/>
        <w:jc w:val="center"/>
        <w:rPr>
          <w:rFonts w:ascii="Arial Narrow" w:hAnsi="Arial Narrow"/>
          <w:noProof/>
          <w:sz w:val="24"/>
          <w:szCs w:val="24"/>
          <w:lang w:eastAsia="pl-PL"/>
        </w:rPr>
      </w:pPr>
    </w:p>
    <w:p w14:paraId="186FF6BD" w14:textId="106C8471" w:rsidR="00DE0B9B" w:rsidRPr="003619F7" w:rsidRDefault="00DE0B9B" w:rsidP="00C40B3A">
      <w:pPr>
        <w:pStyle w:val="Waldeknagwek1"/>
        <w:tabs>
          <w:tab w:val="clear" w:pos="3904"/>
          <w:tab w:val="num" w:pos="567"/>
        </w:tabs>
        <w:spacing w:before="120" w:after="120"/>
        <w:ind w:left="567" w:hanging="567"/>
        <w:rPr>
          <w:rFonts w:ascii="Arial Narrow" w:hAnsi="Arial Narrow"/>
        </w:rPr>
      </w:pPr>
      <w:bookmarkStart w:id="242" w:name="_Toc161987081"/>
      <w:r w:rsidRPr="003619F7">
        <w:rPr>
          <w:rFonts w:ascii="Arial Narrow" w:hAnsi="Arial Narrow"/>
        </w:rPr>
        <w:lastRenderedPageBreak/>
        <w:t xml:space="preserve">CZĘŚĆ RYSUNKOWA -  PROJEKT </w:t>
      </w:r>
      <w:r w:rsidR="00E0345B" w:rsidRPr="003619F7">
        <w:rPr>
          <w:rFonts w:ascii="Arial Narrow" w:hAnsi="Arial Narrow"/>
        </w:rPr>
        <w:t>TECHNICZNY</w:t>
      </w:r>
      <w:bookmarkEnd w:id="242"/>
    </w:p>
    <w:p w14:paraId="26E50133" w14:textId="77777777" w:rsidR="00454D7C" w:rsidRPr="00BE0EF2" w:rsidRDefault="00454D7C" w:rsidP="00061123">
      <w:pPr>
        <w:pStyle w:val="Bezodstpw"/>
        <w:ind w:firstLine="567"/>
        <w:jc w:val="both"/>
        <w:rPr>
          <w:rStyle w:val="Waldekstyl2Znak"/>
          <w:rFonts w:ascii="Arial Narrow" w:hAnsi="Arial Narrow"/>
          <w:b w:val="0"/>
        </w:rPr>
      </w:pPr>
      <w:bookmarkStart w:id="243" w:name="_Toc63341246"/>
      <w:bookmarkStart w:id="244" w:name="_Toc63768039"/>
      <w:bookmarkEnd w:id="2"/>
    </w:p>
    <w:bookmarkEnd w:id="243"/>
    <w:bookmarkEnd w:id="244"/>
    <w:p w14:paraId="55BB91EC" w14:textId="69E7C1AC" w:rsidR="00DD7A9A" w:rsidRPr="00BE0EF2" w:rsidRDefault="00DD7A9A" w:rsidP="002E0083">
      <w:pPr>
        <w:pStyle w:val="Bezodstpw"/>
        <w:ind w:firstLine="567"/>
        <w:jc w:val="both"/>
        <w:rPr>
          <w:rStyle w:val="Waldekstyl2Znak"/>
          <w:rFonts w:ascii="Arial Narrow" w:hAnsi="Arial Narrow"/>
          <w:b w:val="0"/>
          <w:color w:val="FF0000"/>
        </w:rPr>
      </w:pPr>
    </w:p>
    <w:p w14:paraId="17D9E27A" w14:textId="77777777" w:rsidR="00DD7A9A" w:rsidRPr="00BE0EF2" w:rsidRDefault="00DD7A9A" w:rsidP="008D5EB7">
      <w:pPr>
        <w:pStyle w:val="Bezodstpw"/>
        <w:ind w:firstLine="567"/>
        <w:jc w:val="both"/>
        <w:rPr>
          <w:rStyle w:val="Waldekstyl2Znak"/>
          <w:rFonts w:ascii="Arial Narrow" w:hAnsi="Arial Narrow"/>
          <w:b w:val="0"/>
        </w:rPr>
      </w:pPr>
    </w:p>
    <w:p w14:paraId="1CD230B3" w14:textId="77777777" w:rsidR="00DD7A9A" w:rsidRPr="00BE0EF2" w:rsidRDefault="00DD7A9A" w:rsidP="008D5EB7">
      <w:pPr>
        <w:pStyle w:val="Bezodstpw"/>
        <w:ind w:firstLine="567"/>
        <w:jc w:val="both"/>
        <w:rPr>
          <w:rStyle w:val="Waldekstyl2Znak"/>
          <w:rFonts w:ascii="Arial Narrow" w:hAnsi="Arial Narrow"/>
          <w:b w:val="0"/>
        </w:rPr>
      </w:pPr>
    </w:p>
    <w:p w14:paraId="74D1C4CA" w14:textId="77777777" w:rsidR="00DD7A9A" w:rsidRPr="00BE0EF2" w:rsidRDefault="00DD7A9A" w:rsidP="00DD7A9A">
      <w:pPr>
        <w:pStyle w:val="Bezodstpw"/>
        <w:ind w:firstLine="567"/>
        <w:jc w:val="both"/>
        <w:rPr>
          <w:rStyle w:val="Waldekstyl2Znak"/>
          <w:rFonts w:ascii="Arial Narrow" w:hAnsi="Arial Narrow"/>
          <w:b w:val="0"/>
        </w:rPr>
      </w:pPr>
    </w:p>
    <w:p w14:paraId="46A2F65A" w14:textId="77777777" w:rsidR="00DD7A9A" w:rsidRDefault="00DD7A9A" w:rsidP="008D5EB7">
      <w:pPr>
        <w:pStyle w:val="Bezodstpw"/>
        <w:ind w:firstLine="567"/>
        <w:jc w:val="both"/>
        <w:rPr>
          <w:rStyle w:val="Waldekstyl2Znak"/>
          <w:rFonts w:ascii="Arial Narrow" w:hAnsi="Arial Narrow"/>
          <w:b w:val="0"/>
        </w:rPr>
      </w:pPr>
    </w:p>
    <w:p w14:paraId="3983A914" w14:textId="77777777" w:rsidR="00F909CA" w:rsidRDefault="00F909CA">
      <w:pPr>
        <w:pStyle w:val="Bezodstpw"/>
        <w:ind w:firstLine="567"/>
        <w:jc w:val="both"/>
        <w:rPr>
          <w:rStyle w:val="Waldekstyl2Znak"/>
          <w:rFonts w:ascii="Arial Narrow" w:hAnsi="Arial Narrow"/>
          <w:b w:val="0"/>
        </w:rPr>
      </w:pPr>
    </w:p>
    <w:sectPr w:rsidR="00F909CA" w:rsidSect="00DE4470">
      <w:headerReference w:type="default" r:id="rId35"/>
      <w:footerReference w:type="default" r:id="rId36"/>
      <w:headerReference w:type="first" r:id="rId37"/>
      <w:footerReference w:type="first" r:id="rId38"/>
      <w:footnotePr>
        <w:pos w:val="beneathText"/>
      </w:footnotePr>
      <w:pgSz w:w="11905" w:h="16837"/>
      <w:pgMar w:top="1134" w:right="1276" w:bottom="1418" w:left="1418" w:header="72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70D92" w14:textId="77777777" w:rsidR="00462966" w:rsidRDefault="00462966">
      <w:r>
        <w:separator/>
      </w:r>
    </w:p>
  </w:endnote>
  <w:endnote w:type="continuationSeparator" w:id="0">
    <w:p w14:paraId="0F228E9A" w14:textId="77777777" w:rsidR="00462966" w:rsidRDefault="0046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Txt">
    <w:panose1 w:val="00000400000000000000"/>
    <w:charset w:val="EE"/>
    <w:family w:val="auto"/>
    <w:pitch w:val="variable"/>
    <w:sig w:usb0="A0002AA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OpenSymbol">
    <w:altName w:val="Calibri"/>
    <w:charset w:val="02"/>
    <w:family w:val="auto"/>
    <w:pitch w:val="variable"/>
    <w:sig w:usb0="800001AF" w:usb1="1001E0EA" w:usb2="00000000" w:usb3="00000000" w:csb0="80000000" w:csb1="00000000"/>
  </w:font>
  <w:font w:name="Calibri">
    <w:panose1 w:val="020F0502020204030204"/>
    <w:charset w:val="EE"/>
    <w:family w:val="swiss"/>
    <w:pitch w:val="variable"/>
    <w:sig w:usb0="E4002EFF" w:usb1="C200247B" w:usb2="00000009" w:usb3="00000000" w:csb0="000001FF" w:csb1="00000000"/>
  </w:font>
  <w:font w:name="Technic">
    <w:panose1 w:val="00000400000000000000"/>
    <w:charset w:val="02"/>
    <w:family w:val="auto"/>
    <w:pitch w:val="variable"/>
    <w:sig w:usb0="00000000" w:usb1="10000000" w:usb2="00000000" w:usb3="00000000" w:csb0="80000000" w:csb1="00000000"/>
  </w:font>
  <w:font w:name="Andale Sans UI">
    <w:altName w:val="Arial Unicode MS"/>
    <w:charset w:val="EE"/>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horndale">
    <w:altName w:val="Times New Roman"/>
    <w:charset w:val="00"/>
    <w:family w:val="roman"/>
    <w:pitch w:val="variable"/>
  </w:font>
  <w:font w:name="Zurich LtCn L2">
    <w:charset w:val="EE"/>
    <w:family w:val="swiss"/>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Century Gothic'">
    <w:altName w:val="Arial"/>
    <w:charset w:val="00"/>
    <w:family w:val="swiss"/>
    <w:pitch w:val="variable"/>
  </w:font>
  <w:font w:name="ArialNarrow-Bold">
    <w:charset w:val="00"/>
    <w:family w:val="auto"/>
    <w:pitch w:val="default"/>
  </w:font>
  <w:font w:name="TimesNewRomanPSMT">
    <w:altName w:val="Times New Roman"/>
    <w:charset w:val="00"/>
    <w:family w:val="roman"/>
    <w:pitch w:val="default"/>
  </w:font>
  <w:font w:name="TimesNewRomanPS-BoldMT">
    <w:altName w:val="Arial"/>
    <w:panose1 w:val="00000000000000000000"/>
    <w:charset w:val="00"/>
    <w:family w:val="swiss"/>
    <w:notTrueType/>
    <w:pitch w:val="default"/>
    <w:sig w:usb0="00000007" w:usb1="00000000" w:usb2="00000000" w:usb3="00000000" w:csb0="00000003" w:csb1="00000000"/>
  </w:font>
  <w:font w:name="ArialNarrow">
    <w:altName w:val="Arial"/>
    <w:charset w:val="00"/>
    <w:family w:val="swiss"/>
    <w:pitch w:val="default"/>
  </w:font>
  <w:font w:name="Cambria Math">
    <w:panose1 w:val="02040503050406030204"/>
    <w:charset w:val="EE"/>
    <w:family w:val="roman"/>
    <w:pitch w:val="variable"/>
    <w:sig w:usb0="E00006FF" w:usb1="420024FF" w:usb2="02000000" w:usb3="00000000" w:csb0="0000019F" w:csb1="00000000"/>
  </w:font>
  <w:font w:name="Arial CE">
    <w:panose1 w:val="020B0604020202020204"/>
    <w:charset w:val="00"/>
    <w:family w:val="swiss"/>
    <w:pitch w:val="default"/>
  </w:font>
  <w:font w:name="Calibri-Light">
    <w:altName w:val="MS Gothic"/>
    <w:panose1 w:val="00000000000000000000"/>
    <w:charset w:val="80"/>
    <w:family w:val="auto"/>
    <w:notTrueType/>
    <w:pitch w:val="default"/>
    <w:sig w:usb0="00000001" w:usb1="08070000" w:usb2="00000010" w:usb3="00000000" w:csb0="00020000" w:csb1="00000000"/>
  </w:font>
  <w:font w:name="ArialNarrow,Bold">
    <w:altName w:val="Arial"/>
    <w:panose1 w:val="00000000000000000000"/>
    <w:charset w:val="EE"/>
    <w:family w:val="auto"/>
    <w:notTrueType/>
    <w:pitch w:val="default"/>
    <w:sig w:usb0="00000005" w:usb1="00000000" w:usb2="00000000" w:usb3="00000000" w:csb0="00000002"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416314"/>
      <w:docPartObj>
        <w:docPartGallery w:val="Page Numbers (Bottom of Page)"/>
        <w:docPartUnique/>
      </w:docPartObj>
    </w:sdtPr>
    <w:sdtEndPr>
      <w:rPr>
        <w:rFonts w:ascii="Arial Narrow" w:hAnsi="Arial Narrow"/>
        <w:b/>
        <w:sz w:val="24"/>
        <w:szCs w:val="24"/>
      </w:rPr>
    </w:sdtEndPr>
    <w:sdtContent>
      <w:p w14:paraId="79D39F25" w14:textId="77777777" w:rsidR="00462966" w:rsidRDefault="00462966">
        <w:pPr>
          <w:pStyle w:val="Stopka"/>
          <w:jc w:val="right"/>
          <w:rPr>
            <w:rFonts w:ascii="Arial Narrow" w:hAnsi="Arial Narrow"/>
            <w:b/>
            <w:sz w:val="24"/>
            <w:szCs w:val="24"/>
          </w:rPr>
        </w:pPr>
        <w:r w:rsidRPr="001C0970">
          <w:rPr>
            <w:rFonts w:ascii="Arial Narrow" w:hAnsi="Arial Narrow"/>
            <w:b/>
            <w:sz w:val="24"/>
            <w:szCs w:val="24"/>
          </w:rPr>
          <w:fldChar w:fldCharType="begin"/>
        </w:r>
        <w:r w:rsidRPr="001C0970">
          <w:rPr>
            <w:rFonts w:ascii="Arial Narrow" w:hAnsi="Arial Narrow"/>
            <w:b/>
            <w:sz w:val="24"/>
            <w:szCs w:val="24"/>
          </w:rPr>
          <w:instrText>PAGE   \* MERGEFORMAT</w:instrText>
        </w:r>
        <w:r w:rsidRPr="001C0970">
          <w:rPr>
            <w:rFonts w:ascii="Arial Narrow" w:hAnsi="Arial Narrow"/>
            <w:b/>
            <w:sz w:val="24"/>
            <w:szCs w:val="24"/>
          </w:rPr>
          <w:fldChar w:fldCharType="separate"/>
        </w:r>
        <w:r w:rsidR="00BB3FC4">
          <w:rPr>
            <w:rFonts w:ascii="Arial Narrow" w:hAnsi="Arial Narrow"/>
            <w:b/>
            <w:noProof/>
            <w:sz w:val="24"/>
            <w:szCs w:val="24"/>
          </w:rPr>
          <w:t>112</w:t>
        </w:r>
        <w:r w:rsidRPr="001C0970">
          <w:rPr>
            <w:rFonts w:ascii="Arial Narrow" w:hAnsi="Arial Narrow"/>
            <w:b/>
            <w:sz w:val="24"/>
            <w:szCs w:val="24"/>
          </w:rPr>
          <w:fldChar w:fldCharType="end"/>
        </w:r>
      </w:p>
      <w:p w14:paraId="287D4711" w14:textId="468D59BC" w:rsidR="00462966" w:rsidRPr="001C0970" w:rsidRDefault="00165B99">
        <w:pPr>
          <w:pStyle w:val="Stopka"/>
          <w:jc w:val="right"/>
          <w:rPr>
            <w:rFonts w:ascii="Arial Narrow" w:hAnsi="Arial Narrow"/>
            <w:b/>
            <w:sz w:val="24"/>
            <w:szCs w:val="24"/>
          </w:rPr>
        </w:pPr>
      </w:p>
    </w:sdtContent>
  </w:sdt>
  <w:p w14:paraId="7AC5152D" w14:textId="4C7B1263" w:rsidR="00462966" w:rsidRDefault="004629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30ACB" w14:textId="78D8A78F" w:rsidR="00462966" w:rsidRPr="00E9521F" w:rsidRDefault="00462966" w:rsidP="00BD49B1">
    <w:pPr>
      <w:pStyle w:val="Stopka"/>
      <w:jc w:val="center"/>
      <w:rPr>
        <w:rFonts w:ascii="Arial Narrow" w:hAnsi="Arial Narrow"/>
        <w:sz w:val="24"/>
      </w:rPr>
    </w:pPr>
    <w:r w:rsidRPr="00484592">
      <w:rPr>
        <w:rFonts w:ascii="Arial Narrow" w:hAnsi="Arial Narrow"/>
        <w:sz w:val="24"/>
      </w:rPr>
      <w:t xml:space="preserve">Rydułtowy, </w:t>
    </w:r>
    <w:r w:rsidR="00AB0BCC">
      <w:rPr>
        <w:rFonts w:ascii="Arial Narrow" w:hAnsi="Arial Narrow"/>
        <w:sz w:val="24"/>
      </w:rPr>
      <w:t>marzec</w:t>
    </w:r>
    <w:r w:rsidRPr="00484592">
      <w:rPr>
        <w:rFonts w:ascii="Arial Narrow" w:hAnsi="Arial Narrow"/>
        <w:sz w:val="24"/>
      </w:rPr>
      <w:t xml:space="preserve"> 202</w:t>
    </w:r>
    <w:r w:rsidR="001B4E75">
      <w:rPr>
        <w:rFonts w:ascii="Arial Narrow" w:hAnsi="Arial Narrow"/>
        <w:sz w:val="24"/>
      </w:rPr>
      <w:t>4</w:t>
    </w:r>
    <w:r w:rsidRPr="00484592">
      <w:rPr>
        <w:rFonts w:ascii="Arial Narrow" w:hAnsi="Arial Narrow"/>
        <w:sz w:val="24"/>
      </w:rPr>
      <w:t xml:space="preserve"> r.</w:t>
    </w:r>
  </w:p>
  <w:p w14:paraId="7821D5F9" w14:textId="77777777" w:rsidR="00462966" w:rsidRDefault="00462966">
    <w:pPr>
      <w:pStyle w:val="Stopka"/>
      <w:rPr>
        <w:sz w:val="24"/>
      </w:rPr>
    </w:pPr>
  </w:p>
  <w:p w14:paraId="451AB58E" w14:textId="77777777" w:rsidR="00462966" w:rsidRDefault="004629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C6015" w14:textId="77777777" w:rsidR="00462966" w:rsidRDefault="00462966">
      <w:r>
        <w:separator/>
      </w:r>
    </w:p>
  </w:footnote>
  <w:footnote w:type="continuationSeparator" w:id="0">
    <w:p w14:paraId="0A5BC1BA" w14:textId="77777777" w:rsidR="00462966" w:rsidRDefault="00462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2A4F" w14:textId="77777777" w:rsidR="00462966" w:rsidRPr="009E7599" w:rsidRDefault="00462966" w:rsidP="009E7599">
    <w:pPr>
      <w:snapToGrid w:val="0"/>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FF320" w14:textId="704D07A2" w:rsidR="00462966" w:rsidRPr="00484592" w:rsidRDefault="00462966" w:rsidP="006D4CE4">
    <w:pPr>
      <w:rPr>
        <w:rFonts w:ascii="Arial Narrow" w:hAnsi="Arial Narrow"/>
      </w:rPr>
    </w:pPr>
    <w:r w:rsidRPr="00484592">
      <w:rPr>
        <w:rFonts w:ascii="Arial Narrow" w:hAnsi="Arial Narrow"/>
      </w:rPr>
      <w:t>J</w:t>
    </w:r>
    <w:r>
      <w:rPr>
        <w:rFonts w:ascii="Arial Narrow" w:hAnsi="Arial Narrow"/>
      </w:rPr>
      <w:t>ednostka projektowa</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484592">
      <w:rPr>
        <w:rFonts w:ascii="Arial Narrow" w:hAnsi="Arial Narrow"/>
      </w:rPr>
      <w:t xml:space="preserve">TOM 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8A0E94C"/>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FE823C0"/>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singleLevel"/>
    <w:tmpl w:val="00000001"/>
    <w:name w:val="WW8Num1"/>
    <w:lvl w:ilvl="0">
      <w:start w:val="1"/>
      <w:numFmt w:val="decimal"/>
      <w:suff w:val="nothing"/>
      <w:lvlText w:val="%1."/>
      <w:lvlJc w:val="left"/>
      <w:pPr>
        <w:tabs>
          <w:tab w:val="num" w:pos="0"/>
        </w:tabs>
        <w:ind w:left="0" w:firstLine="0"/>
      </w:pPr>
    </w:lvl>
  </w:abstractNum>
  <w:abstractNum w:abstractNumId="3" w15:restartNumberingAfterBreak="0">
    <w:nsid w:val="00000002"/>
    <w:multiLevelType w:val="multilevel"/>
    <w:tmpl w:val="00000002"/>
    <w:name w:val="WW8Num2"/>
    <w:lvl w:ilvl="0">
      <w:start w:val="1"/>
      <w:numFmt w:val="lowerLetter"/>
      <w:suff w:val="nothing"/>
      <w:lvlText w:val="%1)"/>
      <w:lvlJc w:val="left"/>
      <w:pPr>
        <w:tabs>
          <w:tab w:val="num" w:pos="0"/>
        </w:tabs>
        <w:ind w:left="0" w:firstLine="0"/>
      </w:pPr>
    </w:lvl>
    <w:lvl w:ilvl="1">
      <w:start w:val="1"/>
      <w:numFmt w:val="bullet"/>
      <w:suff w:val="nothing"/>
      <w:lvlText w:val=""/>
      <w:lvlJc w:val="left"/>
      <w:pPr>
        <w:tabs>
          <w:tab w:val="num" w:pos="0"/>
        </w:tabs>
        <w:ind w:left="0" w:firstLine="0"/>
      </w:pPr>
      <w:rPr>
        <w:rFonts w:ascii="Symbol" w:hAnsi="Symbol"/>
      </w:r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4" w15:restartNumberingAfterBreak="0">
    <w:nsid w:val="00000003"/>
    <w:multiLevelType w:val="multilevel"/>
    <w:tmpl w:val="00000003"/>
    <w:name w:val="WW8Num3"/>
    <w:lvl w:ilvl="0">
      <w:start w:val="1"/>
      <w:numFmt w:val="bullet"/>
      <w:suff w:val="nothing"/>
      <w:lvlText w:val=""/>
      <w:lvlJc w:val="left"/>
      <w:pPr>
        <w:tabs>
          <w:tab w:val="num" w:pos="0"/>
        </w:tabs>
        <w:ind w:left="0" w:firstLine="0"/>
      </w:pPr>
      <w:rPr>
        <w:rFonts w:ascii="Wingdings" w:hAnsi="Wingdings"/>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5" w15:restartNumberingAfterBreak="0">
    <w:nsid w:val="00000004"/>
    <w:multiLevelType w:val="multilevel"/>
    <w:tmpl w:val="00000004"/>
    <w:name w:val="WW8Num5"/>
    <w:lvl w:ilvl="0">
      <w:start w:val="1"/>
      <w:numFmt w:val="decimal"/>
      <w:lvlText w:val="%1."/>
      <w:lvlJc w:val="left"/>
      <w:pPr>
        <w:tabs>
          <w:tab w:val="num" w:pos="720"/>
        </w:tabs>
        <w:ind w:left="720" w:hanging="360"/>
      </w:pPr>
      <w:rPr>
        <w:rFonts w:ascii="Symbol" w:hAnsi="Symbo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5"/>
    <w:multiLevelType w:val="multilevel"/>
    <w:tmpl w:val="DC68129C"/>
    <w:lvl w:ilvl="0">
      <w:start w:val="1"/>
      <w:numFmt w:val="decimal"/>
      <w:pStyle w:val="Waldekstyl2"/>
      <w:lvlText w:val="%1)"/>
      <w:lvlJc w:val="left"/>
      <w:pPr>
        <w:tabs>
          <w:tab w:val="num" w:pos="720"/>
        </w:tabs>
        <w:ind w:left="720" w:hanging="360"/>
      </w:pPr>
      <w:rPr>
        <w:rFonts w:ascii="Symbol" w:hAnsi="Symbol" w:hint="default"/>
        <w:b/>
        <w:bCs/>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15:restartNumberingAfterBreak="0">
    <w:nsid w:val="00000006"/>
    <w:multiLevelType w:val="multilevel"/>
    <w:tmpl w:val="892260F0"/>
    <w:name w:val="WW8Num7"/>
    <w:lvl w:ilvl="0">
      <w:start w:val="1"/>
      <w:numFmt w:val="decimal"/>
      <w:lvlText w:val="%1)."/>
      <w:lvlJc w:val="left"/>
      <w:pPr>
        <w:tabs>
          <w:tab w:val="num" w:pos="720"/>
        </w:tabs>
        <w:ind w:left="720" w:hanging="360"/>
      </w:pPr>
      <w:rPr>
        <w:rFonts w:ascii="Symbol" w:hAnsi="Symbol"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0"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1"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15:restartNumberingAfterBreak="0">
    <w:nsid w:val="0000000B"/>
    <w:multiLevelType w:val="multilevel"/>
    <w:tmpl w:val="A3A8060E"/>
    <w:name w:val="WW8Num12"/>
    <w:lvl w:ilvl="0">
      <w:start w:val="1"/>
      <w:numFmt w:val="bullet"/>
      <w:pStyle w:val="Waldekstyl1"/>
      <w:lvlText w:val=""/>
      <w:lvlJc w:val="left"/>
      <w:pPr>
        <w:tabs>
          <w:tab w:val="num" w:pos="720"/>
        </w:tabs>
        <w:ind w:left="720" w:hanging="360"/>
      </w:pPr>
      <w:rPr>
        <w:rFonts w:ascii="Wingdings" w:hAnsi="Wingdings"/>
        <w:b/>
        <w:i w:val="0"/>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Wingdings" w:hAnsi="Wingdings"/>
        <w:b/>
        <w:i w:val="0"/>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4"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Wingdings" w:hAnsi="Wingdings"/>
        <w:b/>
        <w:i w:val="0"/>
        <w:color w:val="000000"/>
        <w:sz w:val="24"/>
        <w:szCs w:val="24"/>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i w:val="0"/>
        <w:color w:val="000000"/>
        <w:sz w:val="24"/>
        <w:szCs w:val="24"/>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i w:val="0"/>
        <w:color w:val="000000"/>
        <w:sz w:val="24"/>
        <w:szCs w:val="24"/>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5"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Wingdings" w:hAnsi="Wingdings"/>
        <w:b/>
        <w:i w:val="0"/>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 w15:restartNumberingAfterBreak="0">
    <w:nsid w:val="0000000F"/>
    <w:multiLevelType w:val="multilevel"/>
    <w:tmpl w:val="0000000F"/>
    <w:name w:val="WW8Num16"/>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7"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8" w15:restartNumberingAfterBreak="0">
    <w:nsid w:val="00000011"/>
    <w:multiLevelType w:val="multilevel"/>
    <w:tmpl w:val="00000011"/>
    <w:name w:val="WW8Num18"/>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9"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Wingdings" w:hAnsi="Wingdings"/>
        <w:b/>
        <w:i w:val="0"/>
        <w:color w:val="000000"/>
        <w:sz w:val="24"/>
        <w:szCs w:val="24"/>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i w:val="0"/>
        <w:color w:val="000000"/>
        <w:sz w:val="24"/>
        <w:szCs w:val="24"/>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i w:val="0"/>
        <w:color w:val="000000"/>
        <w:sz w:val="24"/>
        <w:szCs w:val="24"/>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Wingdings" w:hAnsi="Wingdings"/>
        <w:b/>
        <w:i w:val="0"/>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1"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22"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Wingdings" w:hAnsi="Wingdings"/>
        <w:b/>
        <w:i w:val="0"/>
        <w:color w:val="000000"/>
        <w:sz w:val="24"/>
        <w:szCs w:val="24"/>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b/>
        <w:i w:val="0"/>
        <w:color w:val="000000"/>
        <w:sz w:val="24"/>
        <w:szCs w:val="24"/>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b/>
        <w:i w:val="0"/>
        <w:color w:val="000000"/>
        <w:sz w:val="24"/>
        <w:szCs w:val="24"/>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23" w15:restartNumberingAfterBreak="0">
    <w:nsid w:val="00000016"/>
    <w:multiLevelType w:val="multilevel"/>
    <w:tmpl w:val="00000016"/>
    <w:name w:val="WW8Num2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24" w15:restartNumberingAfterBreak="0">
    <w:nsid w:val="00000017"/>
    <w:multiLevelType w:val="multilevel"/>
    <w:tmpl w:val="00000017"/>
    <w:name w:val="WW8Num24"/>
    <w:lvl w:ilvl="0">
      <w:start w:val="1"/>
      <w:numFmt w:val="bullet"/>
      <w:lvlText w:val=""/>
      <w:lvlJc w:val="left"/>
      <w:pPr>
        <w:tabs>
          <w:tab w:val="num" w:pos="720"/>
        </w:tabs>
        <w:ind w:left="720" w:hanging="360"/>
      </w:pPr>
      <w:rPr>
        <w:rFonts w:ascii="Wingdings" w:hAnsi="Wingdings"/>
        <w:b/>
        <w:i w:val="0"/>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25" w15:restartNumberingAfterBreak="0">
    <w:nsid w:val="00000018"/>
    <w:multiLevelType w:val="multilevel"/>
    <w:tmpl w:val="65086E7C"/>
    <w:lvl w:ilvl="0">
      <w:start w:val="1"/>
      <w:numFmt w:val="bullet"/>
      <w:pStyle w:val="Waldeknagwek1"/>
      <w:lvlText w:val=""/>
      <w:lvlJc w:val="left"/>
      <w:pPr>
        <w:tabs>
          <w:tab w:val="num" w:pos="3904"/>
        </w:tabs>
        <w:ind w:left="3904" w:hanging="360"/>
      </w:pPr>
      <w:rPr>
        <w:rFonts w:ascii="Wingdings" w:hAnsi="Wingdings" w:cs="Times New Roman"/>
        <w:i w:val="0"/>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w:i w:val="0"/>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 New Roman"/>
        <w:i w:val="0"/>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26" w15:restartNumberingAfterBreak="0">
    <w:nsid w:val="00000019"/>
    <w:multiLevelType w:val="multilevel"/>
    <w:tmpl w:val="00000019"/>
    <w:name w:val="WW8Num26"/>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27" w15:restartNumberingAfterBreak="0">
    <w:nsid w:val="0000001A"/>
    <w:multiLevelType w:val="multilevel"/>
    <w:tmpl w:val="0000001A"/>
    <w:name w:val="WW8Num27"/>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28" w15:restartNumberingAfterBreak="0">
    <w:nsid w:val="0000001C"/>
    <w:multiLevelType w:val="multilevel"/>
    <w:tmpl w:val="0000001C"/>
    <w:name w:val="WW8Num28"/>
    <w:lvl w:ilvl="0">
      <w:start w:val="1"/>
      <w:numFmt w:val="bullet"/>
      <w:suff w:val="nothing"/>
      <w:lvlText w:val=""/>
      <w:lvlJc w:val="left"/>
      <w:pPr>
        <w:tabs>
          <w:tab w:val="num" w:pos="426"/>
        </w:tabs>
        <w:ind w:left="426" w:firstLine="0"/>
      </w:pPr>
      <w:rPr>
        <w:rFonts w:ascii="Wingdings" w:hAnsi="Wingdings"/>
      </w:rPr>
    </w:lvl>
    <w:lvl w:ilvl="1">
      <w:start w:val="1"/>
      <w:numFmt w:val="decimal"/>
      <w:suff w:val="nothing"/>
      <w:lvlText w:val="%2."/>
      <w:lvlJc w:val="left"/>
      <w:pPr>
        <w:tabs>
          <w:tab w:val="num" w:pos="426"/>
        </w:tabs>
        <w:ind w:left="426" w:firstLine="0"/>
      </w:pPr>
    </w:lvl>
    <w:lvl w:ilvl="2">
      <w:start w:val="1"/>
      <w:numFmt w:val="decimal"/>
      <w:suff w:val="nothing"/>
      <w:lvlText w:val="%3."/>
      <w:lvlJc w:val="left"/>
      <w:pPr>
        <w:tabs>
          <w:tab w:val="num" w:pos="426"/>
        </w:tabs>
        <w:ind w:left="426" w:firstLine="0"/>
      </w:pPr>
    </w:lvl>
    <w:lvl w:ilvl="3">
      <w:start w:val="1"/>
      <w:numFmt w:val="decimal"/>
      <w:suff w:val="nothing"/>
      <w:lvlText w:val="%4."/>
      <w:lvlJc w:val="left"/>
      <w:pPr>
        <w:tabs>
          <w:tab w:val="num" w:pos="426"/>
        </w:tabs>
        <w:ind w:left="426" w:firstLine="0"/>
      </w:pPr>
    </w:lvl>
    <w:lvl w:ilvl="4">
      <w:start w:val="1"/>
      <w:numFmt w:val="decimal"/>
      <w:suff w:val="nothing"/>
      <w:lvlText w:val="%5."/>
      <w:lvlJc w:val="left"/>
      <w:pPr>
        <w:tabs>
          <w:tab w:val="num" w:pos="426"/>
        </w:tabs>
        <w:ind w:left="426" w:firstLine="0"/>
      </w:pPr>
    </w:lvl>
    <w:lvl w:ilvl="5">
      <w:start w:val="1"/>
      <w:numFmt w:val="decimal"/>
      <w:suff w:val="nothing"/>
      <w:lvlText w:val="%6."/>
      <w:lvlJc w:val="left"/>
      <w:pPr>
        <w:tabs>
          <w:tab w:val="num" w:pos="426"/>
        </w:tabs>
        <w:ind w:left="426" w:firstLine="0"/>
      </w:pPr>
    </w:lvl>
    <w:lvl w:ilvl="6">
      <w:start w:val="1"/>
      <w:numFmt w:val="decimal"/>
      <w:suff w:val="nothing"/>
      <w:lvlText w:val="%7."/>
      <w:lvlJc w:val="left"/>
      <w:pPr>
        <w:tabs>
          <w:tab w:val="num" w:pos="426"/>
        </w:tabs>
        <w:ind w:left="426" w:firstLine="0"/>
      </w:pPr>
    </w:lvl>
    <w:lvl w:ilvl="7">
      <w:start w:val="1"/>
      <w:numFmt w:val="decimal"/>
      <w:suff w:val="nothing"/>
      <w:lvlText w:val="%8."/>
      <w:lvlJc w:val="left"/>
      <w:pPr>
        <w:tabs>
          <w:tab w:val="num" w:pos="426"/>
        </w:tabs>
        <w:ind w:left="426" w:firstLine="0"/>
      </w:pPr>
    </w:lvl>
    <w:lvl w:ilvl="8">
      <w:start w:val="1"/>
      <w:numFmt w:val="decimal"/>
      <w:suff w:val="nothing"/>
      <w:lvlText w:val="%9."/>
      <w:lvlJc w:val="left"/>
      <w:pPr>
        <w:tabs>
          <w:tab w:val="num" w:pos="426"/>
        </w:tabs>
        <w:ind w:left="426" w:firstLine="0"/>
      </w:pPr>
    </w:lvl>
  </w:abstractNum>
  <w:abstractNum w:abstractNumId="29" w15:restartNumberingAfterBreak="0">
    <w:nsid w:val="0000001D"/>
    <w:multiLevelType w:val="multilevel"/>
    <w:tmpl w:val="0000001D"/>
    <w:name w:val="WW8Num29"/>
    <w:lvl w:ilvl="0">
      <w:start w:val="1"/>
      <w:numFmt w:val="bullet"/>
      <w:suff w:val="nothing"/>
      <w:lvlText w:val=""/>
      <w:lvlJc w:val="left"/>
      <w:pPr>
        <w:tabs>
          <w:tab w:val="num" w:pos="0"/>
        </w:tabs>
        <w:ind w:left="0" w:firstLine="0"/>
      </w:pPr>
      <w:rPr>
        <w:rFonts w:ascii="Wingdings" w:hAnsi="Wingdings"/>
        <w:b/>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0" w15:restartNumberingAfterBreak="0">
    <w:nsid w:val="0000001E"/>
    <w:multiLevelType w:val="multilevel"/>
    <w:tmpl w:val="0000001E"/>
    <w:name w:val="WW8Num30"/>
    <w:lvl w:ilvl="0">
      <w:start w:val="1"/>
      <w:numFmt w:val="bullet"/>
      <w:suff w:val="nothing"/>
      <w:lvlText w:val=""/>
      <w:lvlJc w:val="left"/>
      <w:pPr>
        <w:tabs>
          <w:tab w:val="num" w:pos="0"/>
        </w:tabs>
        <w:ind w:left="0" w:firstLine="0"/>
      </w:pPr>
      <w:rPr>
        <w:rFonts w:ascii="Wingdings" w:hAnsi="Wingdings"/>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1" w15:restartNumberingAfterBreak="0">
    <w:nsid w:val="0000001F"/>
    <w:multiLevelType w:val="multilevel"/>
    <w:tmpl w:val="0000001F"/>
    <w:name w:val="WW8Num31"/>
    <w:lvl w:ilvl="0">
      <w:start w:val="1"/>
      <w:numFmt w:val="bullet"/>
      <w:suff w:val="nothing"/>
      <w:lvlText w:val=""/>
      <w:lvlJc w:val="left"/>
      <w:pPr>
        <w:tabs>
          <w:tab w:val="num" w:pos="284"/>
        </w:tabs>
        <w:ind w:left="284" w:firstLine="0"/>
      </w:pPr>
      <w:rPr>
        <w:rFonts w:ascii="Wingdings" w:hAnsi="Wingdings"/>
      </w:rPr>
    </w:lvl>
    <w:lvl w:ilvl="1">
      <w:start w:val="1"/>
      <w:numFmt w:val="decimal"/>
      <w:suff w:val="nothing"/>
      <w:lvlText w:val="%2."/>
      <w:lvlJc w:val="left"/>
      <w:pPr>
        <w:tabs>
          <w:tab w:val="num" w:pos="284"/>
        </w:tabs>
        <w:ind w:left="284" w:firstLine="0"/>
      </w:pPr>
    </w:lvl>
    <w:lvl w:ilvl="2">
      <w:start w:val="1"/>
      <w:numFmt w:val="decimal"/>
      <w:suff w:val="nothing"/>
      <w:lvlText w:val="%3."/>
      <w:lvlJc w:val="left"/>
      <w:pPr>
        <w:tabs>
          <w:tab w:val="num" w:pos="284"/>
        </w:tabs>
        <w:ind w:left="284" w:firstLine="0"/>
      </w:pPr>
    </w:lvl>
    <w:lvl w:ilvl="3">
      <w:start w:val="1"/>
      <w:numFmt w:val="decimal"/>
      <w:suff w:val="nothing"/>
      <w:lvlText w:val="%4."/>
      <w:lvlJc w:val="left"/>
      <w:pPr>
        <w:tabs>
          <w:tab w:val="num" w:pos="284"/>
        </w:tabs>
        <w:ind w:left="284" w:firstLine="0"/>
      </w:pPr>
    </w:lvl>
    <w:lvl w:ilvl="4">
      <w:start w:val="1"/>
      <w:numFmt w:val="decimal"/>
      <w:suff w:val="nothing"/>
      <w:lvlText w:val="%5."/>
      <w:lvlJc w:val="left"/>
      <w:pPr>
        <w:tabs>
          <w:tab w:val="num" w:pos="284"/>
        </w:tabs>
        <w:ind w:left="284" w:firstLine="0"/>
      </w:pPr>
    </w:lvl>
    <w:lvl w:ilvl="5">
      <w:start w:val="1"/>
      <w:numFmt w:val="decimal"/>
      <w:suff w:val="nothing"/>
      <w:lvlText w:val="%6."/>
      <w:lvlJc w:val="left"/>
      <w:pPr>
        <w:tabs>
          <w:tab w:val="num" w:pos="284"/>
        </w:tabs>
        <w:ind w:left="284" w:firstLine="0"/>
      </w:pPr>
    </w:lvl>
    <w:lvl w:ilvl="6">
      <w:start w:val="1"/>
      <w:numFmt w:val="decimal"/>
      <w:suff w:val="nothing"/>
      <w:lvlText w:val="%7."/>
      <w:lvlJc w:val="left"/>
      <w:pPr>
        <w:tabs>
          <w:tab w:val="num" w:pos="284"/>
        </w:tabs>
        <w:ind w:left="284" w:firstLine="0"/>
      </w:pPr>
    </w:lvl>
    <w:lvl w:ilvl="7">
      <w:start w:val="1"/>
      <w:numFmt w:val="decimal"/>
      <w:suff w:val="nothing"/>
      <w:lvlText w:val="%8."/>
      <w:lvlJc w:val="left"/>
      <w:pPr>
        <w:tabs>
          <w:tab w:val="num" w:pos="284"/>
        </w:tabs>
        <w:ind w:left="284" w:firstLine="0"/>
      </w:pPr>
    </w:lvl>
    <w:lvl w:ilvl="8">
      <w:start w:val="1"/>
      <w:numFmt w:val="decimal"/>
      <w:suff w:val="nothing"/>
      <w:lvlText w:val="%9."/>
      <w:lvlJc w:val="left"/>
      <w:pPr>
        <w:tabs>
          <w:tab w:val="num" w:pos="284"/>
        </w:tabs>
        <w:ind w:left="284" w:firstLine="0"/>
      </w:pPr>
    </w:lvl>
  </w:abstractNum>
  <w:abstractNum w:abstractNumId="32" w15:restartNumberingAfterBreak="0">
    <w:nsid w:val="00000021"/>
    <w:multiLevelType w:val="multilevel"/>
    <w:tmpl w:val="00000021"/>
    <w:name w:val="WW8Num33"/>
    <w:lvl w:ilvl="0">
      <w:start w:val="1"/>
      <w:numFmt w:val="bullet"/>
      <w:suff w:val="nothing"/>
      <w:lvlText w:val=""/>
      <w:lvlJc w:val="left"/>
      <w:pPr>
        <w:tabs>
          <w:tab w:val="num" w:pos="0"/>
        </w:tabs>
        <w:ind w:left="0" w:firstLine="0"/>
      </w:pPr>
      <w:rPr>
        <w:rFonts w:ascii="Symbol" w:hAnsi="Symbol"/>
        <w:b/>
      </w:rPr>
    </w:lvl>
    <w:lvl w:ilvl="1">
      <w:start w:val="1"/>
      <w:numFmt w:val="bullet"/>
      <w:suff w:val="nothing"/>
      <w:lvlText w:val="o"/>
      <w:lvlJc w:val="left"/>
      <w:pPr>
        <w:tabs>
          <w:tab w:val="num" w:pos="0"/>
        </w:tabs>
        <w:ind w:left="0" w:firstLine="0"/>
      </w:pPr>
      <w:rPr>
        <w:rFonts w:ascii="Courier New" w:hAnsi="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b/>
      </w:rPr>
    </w:lvl>
    <w:lvl w:ilvl="4">
      <w:start w:val="1"/>
      <w:numFmt w:val="bullet"/>
      <w:suff w:val="nothing"/>
      <w:lvlText w:val="o"/>
      <w:lvlJc w:val="left"/>
      <w:pPr>
        <w:tabs>
          <w:tab w:val="num" w:pos="0"/>
        </w:tabs>
        <w:ind w:left="0" w:firstLine="0"/>
      </w:pPr>
      <w:rPr>
        <w:rFonts w:ascii="Courier New" w:hAnsi="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b/>
      </w:rPr>
    </w:lvl>
    <w:lvl w:ilvl="7">
      <w:start w:val="1"/>
      <w:numFmt w:val="bullet"/>
      <w:suff w:val="nothing"/>
      <w:lvlText w:val="o"/>
      <w:lvlJc w:val="left"/>
      <w:pPr>
        <w:tabs>
          <w:tab w:val="num" w:pos="0"/>
        </w:tabs>
        <w:ind w:left="0" w:firstLine="0"/>
      </w:pPr>
      <w:rPr>
        <w:rFonts w:ascii="Courier New" w:hAnsi="Courier New"/>
      </w:rPr>
    </w:lvl>
    <w:lvl w:ilvl="8">
      <w:start w:val="1"/>
      <w:numFmt w:val="bullet"/>
      <w:suff w:val="nothing"/>
      <w:lvlText w:val=""/>
      <w:lvlJc w:val="left"/>
      <w:pPr>
        <w:tabs>
          <w:tab w:val="num" w:pos="0"/>
        </w:tabs>
        <w:ind w:left="0" w:firstLine="0"/>
      </w:pPr>
      <w:rPr>
        <w:rFonts w:ascii="Wingdings" w:hAnsi="Wingdings"/>
      </w:rPr>
    </w:lvl>
  </w:abstractNum>
  <w:abstractNum w:abstractNumId="33" w15:restartNumberingAfterBreak="0">
    <w:nsid w:val="00000023"/>
    <w:multiLevelType w:val="multilevel"/>
    <w:tmpl w:val="00000023"/>
    <w:name w:val="WW8Num35"/>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o"/>
      <w:lvlJc w:val="left"/>
      <w:pPr>
        <w:tabs>
          <w:tab w:val="num" w:pos="0"/>
        </w:tabs>
        <w:ind w:left="0" w:firstLine="0"/>
      </w:pPr>
      <w:rPr>
        <w:rFonts w:ascii="Courier New" w:hAnsi="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rPr>
    </w:lvl>
    <w:lvl w:ilvl="8">
      <w:start w:val="1"/>
      <w:numFmt w:val="bullet"/>
      <w:suff w:val="nothing"/>
      <w:lvlText w:val=""/>
      <w:lvlJc w:val="left"/>
      <w:pPr>
        <w:tabs>
          <w:tab w:val="num" w:pos="0"/>
        </w:tabs>
        <w:ind w:left="0" w:firstLine="0"/>
      </w:pPr>
      <w:rPr>
        <w:rFonts w:ascii="Wingdings" w:hAnsi="Wingdings"/>
      </w:rPr>
    </w:lvl>
  </w:abstractNum>
  <w:abstractNum w:abstractNumId="34" w15:restartNumberingAfterBreak="0">
    <w:nsid w:val="0000002B"/>
    <w:multiLevelType w:val="multilevel"/>
    <w:tmpl w:val="0000002B"/>
    <w:name w:val="WW8Num43"/>
    <w:lvl w:ilvl="0">
      <w:start w:val="1"/>
      <w:numFmt w:val="bullet"/>
      <w:lvlText w:val=""/>
      <w:lvlJc w:val="left"/>
      <w:pPr>
        <w:tabs>
          <w:tab w:val="num" w:pos="360"/>
        </w:tabs>
        <w:ind w:left="360" w:hanging="360"/>
      </w:pPr>
      <w:rPr>
        <w:rFonts w:ascii="Symbol" w:hAnsi="Symbol"/>
        <w:b/>
        <w:i w:val="0"/>
        <w:color w:val="000000"/>
        <w:sz w:val="24"/>
        <w:szCs w:val="24"/>
      </w:rPr>
    </w:lvl>
    <w:lvl w:ilvl="1">
      <w:start w:val="1"/>
      <w:numFmt w:val="bullet"/>
      <w:lvlText w:val=""/>
      <w:lvlJc w:val="left"/>
      <w:pPr>
        <w:tabs>
          <w:tab w:val="num" w:pos="720"/>
        </w:tabs>
        <w:ind w:left="720" w:hanging="360"/>
      </w:pPr>
      <w:rPr>
        <w:rFonts w:ascii="Symbol" w:hAnsi="Symbol"/>
        <w:b/>
        <w:i w:val="0"/>
        <w:color w:val="000000"/>
        <w:sz w:val="24"/>
        <w:szCs w:val="24"/>
      </w:rPr>
    </w:lvl>
    <w:lvl w:ilvl="2">
      <w:start w:val="1"/>
      <w:numFmt w:val="bullet"/>
      <w:lvlText w:val=""/>
      <w:lvlJc w:val="left"/>
      <w:pPr>
        <w:tabs>
          <w:tab w:val="num" w:pos="1080"/>
        </w:tabs>
        <w:ind w:left="1080" w:hanging="360"/>
      </w:pPr>
      <w:rPr>
        <w:rFonts w:ascii="Symbol" w:hAnsi="Symbol"/>
        <w:b/>
        <w:i w:val="0"/>
        <w:color w:val="000000"/>
        <w:sz w:val="24"/>
        <w:szCs w:val="24"/>
      </w:rPr>
    </w:lvl>
    <w:lvl w:ilvl="3">
      <w:start w:val="1"/>
      <w:numFmt w:val="bullet"/>
      <w:lvlText w:val=""/>
      <w:lvlJc w:val="left"/>
      <w:pPr>
        <w:tabs>
          <w:tab w:val="num" w:pos="1440"/>
        </w:tabs>
        <w:ind w:left="1440" w:hanging="360"/>
      </w:pPr>
      <w:rPr>
        <w:rFonts w:ascii="Symbol" w:hAnsi="Symbol"/>
        <w:b/>
        <w:i w:val="0"/>
        <w:color w:val="000000"/>
        <w:sz w:val="24"/>
        <w:szCs w:val="24"/>
      </w:rPr>
    </w:lvl>
    <w:lvl w:ilvl="4">
      <w:start w:val="1"/>
      <w:numFmt w:val="bullet"/>
      <w:lvlText w:val=""/>
      <w:lvlJc w:val="left"/>
      <w:pPr>
        <w:tabs>
          <w:tab w:val="num" w:pos="1800"/>
        </w:tabs>
        <w:ind w:left="1800" w:hanging="360"/>
      </w:pPr>
      <w:rPr>
        <w:rFonts w:ascii="Symbol" w:hAnsi="Symbol"/>
        <w:b/>
        <w:i w:val="0"/>
        <w:color w:val="000000"/>
        <w:sz w:val="24"/>
        <w:szCs w:val="24"/>
      </w:rPr>
    </w:lvl>
    <w:lvl w:ilvl="5">
      <w:start w:val="1"/>
      <w:numFmt w:val="bullet"/>
      <w:lvlText w:val=""/>
      <w:lvlJc w:val="left"/>
      <w:pPr>
        <w:tabs>
          <w:tab w:val="num" w:pos="2160"/>
        </w:tabs>
        <w:ind w:left="2160" w:hanging="360"/>
      </w:pPr>
      <w:rPr>
        <w:rFonts w:ascii="Symbol" w:hAnsi="Symbol"/>
        <w:b/>
        <w:i w:val="0"/>
        <w:color w:val="000000"/>
        <w:sz w:val="24"/>
        <w:szCs w:val="24"/>
      </w:rPr>
    </w:lvl>
    <w:lvl w:ilvl="6">
      <w:start w:val="1"/>
      <w:numFmt w:val="bullet"/>
      <w:lvlText w:val=""/>
      <w:lvlJc w:val="left"/>
      <w:pPr>
        <w:tabs>
          <w:tab w:val="num" w:pos="2520"/>
        </w:tabs>
        <w:ind w:left="2520" w:hanging="360"/>
      </w:pPr>
      <w:rPr>
        <w:rFonts w:ascii="Symbol" w:hAnsi="Symbol"/>
        <w:b/>
        <w:i w:val="0"/>
        <w:color w:val="000000"/>
        <w:sz w:val="24"/>
        <w:szCs w:val="24"/>
      </w:rPr>
    </w:lvl>
    <w:lvl w:ilvl="7">
      <w:start w:val="1"/>
      <w:numFmt w:val="bullet"/>
      <w:lvlText w:val=""/>
      <w:lvlJc w:val="left"/>
      <w:pPr>
        <w:tabs>
          <w:tab w:val="num" w:pos="2880"/>
        </w:tabs>
        <w:ind w:left="2880" w:hanging="360"/>
      </w:pPr>
      <w:rPr>
        <w:rFonts w:ascii="Symbol" w:hAnsi="Symbol"/>
        <w:b/>
        <w:i w:val="0"/>
        <w:color w:val="000000"/>
        <w:sz w:val="24"/>
        <w:szCs w:val="24"/>
      </w:rPr>
    </w:lvl>
    <w:lvl w:ilvl="8">
      <w:start w:val="1"/>
      <w:numFmt w:val="bullet"/>
      <w:lvlText w:val=""/>
      <w:lvlJc w:val="left"/>
      <w:pPr>
        <w:tabs>
          <w:tab w:val="num" w:pos="3240"/>
        </w:tabs>
        <w:ind w:left="3240" w:hanging="360"/>
      </w:pPr>
      <w:rPr>
        <w:rFonts w:ascii="Symbol" w:hAnsi="Symbol"/>
        <w:b/>
        <w:i w:val="0"/>
        <w:color w:val="000000"/>
        <w:sz w:val="24"/>
        <w:szCs w:val="24"/>
      </w:rPr>
    </w:lvl>
  </w:abstractNum>
  <w:abstractNum w:abstractNumId="35" w15:restartNumberingAfterBreak="0">
    <w:nsid w:val="0000002C"/>
    <w:multiLevelType w:val="multilevel"/>
    <w:tmpl w:val="0000002C"/>
    <w:name w:val="WW8Num44"/>
    <w:lvl w:ilvl="0">
      <w:start w:val="1"/>
      <w:numFmt w:val="bullet"/>
      <w:lvlText w:val=""/>
      <w:lvlJc w:val="left"/>
      <w:pPr>
        <w:tabs>
          <w:tab w:val="num" w:pos="360"/>
        </w:tabs>
        <w:ind w:left="360" w:hanging="360"/>
      </w:pPr>
      <w:rPr>
        <w:rFonts w:ascii="Symbol" w:hAnsi="Symbol"/>
        <w:b/>
        <w:i w:val="0"/>
      </w:rPr>
    </w:lvl>
    <w:lvl w:ilvl="1">
      <w:start w:val="1"/>
      <w:numFmt w:val="bullet"/>
      <w:lvlText w:val=""/>
      <w:lvlJc w:val="left"/>
      <w:pPr>
        <w:tabs>
          <w:tab w:val="num" w:pos="720"/>
        </w:tabs>
        <w:ind w:left="720" w:hanging="360"/>
      </w:pPr>
      <w:rPr>
        <w:rFonts w:ascii="Symbol" w:hAnsi="Symbol"/>
        <w:b/>
        <w:i w:val="0"/>
      </w:rPr>
    </w:lvl>
    <w:lvl w:ilvl="2">
      <w:start w:val="1"/>
      <w:numFmt w:val="bullet"/>
      <w:lvlText w:val=""/>
      <w:lvlJc w:val="left"/>
      <w:pPr>
        <w:tabs>
          <w:tab w:val="num" w:pos="1080"/>
        </w:tabs>
        <w:ind w:left="1080" w:hanging="360"/>
      </w:pPr>
      <w:rPr>
        <w:rFonts w:ascii="Symbol" w:hAnsi="Symbol"/>
        <w:b/>
        <w:i w:val="0"/>
      </w:rPr>
    </w:lvl>
    <w:lvl w:ilvl="3">
      <w:start w:val="1"/>
      <w:numFmt w:val="bullet"/>
      <w:lvlText w:val=""/>
      <w:lvlJc w:val="left"/>
      <w:pPr>
        <w:tabs>
          <w:tab w:val="num" w:pos="1440"/>
        </w:tabs>
        <w:ind w:left="1440" w:hanging="360"/>
      </w:pPr>
      <w:rPr>
        <w:rFonts w:ascii="Symbol" w:hAnsi="Symbol"/>
        <w:b/>
        <w:i w:val="0"/>
      </w:rPr>
    </w:lvl>
    <w:lvl w:ilvl="4">
      <w:start w:val="1"/>
      <w:numFmt w:val="bullet"/>
      <w:lvlText w:val=""/>
      <w:lvlJc w:val="left"/>
      <w:pPr>
        <w:tabs>
          <w:tab w:val="num" w:pos="1800"/>
        </w:tabs>
        <w:ind w:left="1800" w:hanging="360"/>
      </w:pPr>
      <w:rPr>
        <w:rFonts w:ascii="Symbol" w:hAnsi="Symbol"/>
        <w:b/>
        <w:i w:val="0"/>
      </w:rPr>
    </w:lvl>
    <w:lvl w:ilvl="5">
      <w:start w:val="1"/>
      <w:numFmt w:val="bullet"/>
      <w:lvlText w:val=""/>
      <w:lvlJc w:val="left"/>
      <w:pPr>
        <w:tabs>
          <w:tab w:val="num" w:pos="2160"/>
        </w:tabs>
        <w:ind w:left="2160" w:hanging="360"/>
      </w:pPr>
      <w:rPr>
        <w:rFonts w:ascii="Symbol" w:hAnsi="Symbol"/>
        <w:b/>
        <w:i w:val="0"/>
      </w:rPr>
    </w:lvl>
    <w:lvl w:ilvl="6">
      <w:start w:val="1"/>
      <w:numFmt w:val="bullet"/>
      <w:lvlText w:val=""/>
      <w:lvlJc w:val="left"/>
      <w:pPr>
        <w:tabs>
          <w:tab w:val="num" w:pos="2520"/>
        </w:tabs>
        <w:ind w:left="2520" w:hanging="360"/>
      </w:pPr>
      <w:rPr>
        <w:rFonts w:ascii="Symbol" w:hAnsi="Symbol"/>
        <w:b/>
        <w:i w:val="0"/>
      </w:rPr>
    </w:lvl>
    <w:lvl w:ilvl="7">
      <w:start w:val="1"/>
      <w:numFmt w:val="bullet"/>
      <w:lvlText w:val=""/>
      <w:lvlJc w:val="left"/>
      <w:pPr>
        <w:tabs>
          <w:tab w:val="num" w:pos="2880"/>
        </w:tabs>
        <w:ind w:left="2880" w:hanging="360"/>
      </w:pPr>
      <w:rPr>
        <w:rFonts w:ascii="Symbol" w:hAnsi="Symbol"/>
        <w:b/>
        <w:i w:val="0"/>
      </w:rPr>
    </w:lvl>
    <w:lvl w:ilvl="8">
      <w:start w:val="1"/>
      <w:numFmt w:val="bullet"/>
      <w:lvlText w:val=""/>
      <w:lvlJc w:val="left"/>
      <w:pPr>
        <w:tabs>
          <w:tab w:val="num" w:pos="3240"/>
        </w:tabs>
        <w:ind w:left="3240" w:hanging="360"/>
      </w:pPr>
      <w:rPr>
        <w:rFonts w:ascii="Symbol" w:hAnsi="Symbol"/>
        <w:b/>
        <w:i w:val="0"/>
      </w:rPr>
    </w:lvl>
  </w:abstractNum>
  <w:abstractNum w:abstractNumId="36" w15:restartNumberingAfterBreak="0">
    <w:nsid w:val="00000044"/>
    <w:multiLevelType w:val="multilevel"/>
    <w:tmpl w:val="00000044"/>
    <w:name w:val="WW8Num68"/>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7" w15:restartNumberingAfterBreak="0">
    <w:nsid w:val="00000045"/>
    <w:multiLevelType w:val="singleLevel"/>
    <w:tmpl w:val="00000045"/>
    <w:name w:val="WW8Num69"/>
    <w:lvl w:ilvl="0">
      <w:start w:val="1"/>
      <w:numFmt w:val="decimal"/>
      <w:lvlText w:val="%1)"/>
      <w:lvlJc w:val="left"/>
      <w:pPr>
        <w:tabs>
          <w:tab w:val="num" w:pos="720"/>
        </w:tabs>
        <w:ind w:left="720" w:hanging="360"/>
      </w:pPr>
    </w:lvl>
  </w:abstractNum>
  <w:abstractNum w:abstractNumId="38" w15:restartNumberingAfterBreak="0">
    <w:nsid w:val="00804EA1"/>
    <w:multiLevelType w:val="multilevel"/>
    <w:tmpl w:val="901600DE"/>
    <w:lvl w:ilvl="0">
      <w:start w:val="10"/>
      <w:numFmt w:val="decimal"/>
      <w:lvlText w:val="%1"/>
      <w:lvlJc w:val="left"/>
      <w:pPr>
        <w:ind w:left="375" w:hanging="375"/>
      </w:pPr>
      <w:rPr>
        <w:rFonts w:hint="default"/>
        <w:b/>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04BD0691"/>
    <w:multiLevelType w:val="hybridMultilevel"/>
    <w:tmpl w:val="0FF8FBE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051E76C9"/>
    <w:multiLevelType w:val="hybridMultilevel"/>
    <w:tmpl w:val="A10A70AA"/>
    <w:lvl w:ilvl="0" w:tplc="04150007">
      <w:start w:val="1"/>
      <w:numFmt w:val="bullet"/>
      <w:lvlText w:val=""/>
      <w:lvlJc w:val="left"/>
      <w:pPr>
        <w:ind w:left="720" w:hanging="360"/>
      </w:pPr>
      <w:rPr>
        <w:rFonts w:ascii="Wingdings" w:hAnsi="Wingdings"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0672781E"/>
    <w:multiLevelType w:val="multilevel"/>
    <w:tmpl w:val="F4FC2044"/>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42" w15:restartNumberingAfterBreak="0">
    <w:nsid w:val="070752C1"/>
    <w:multiLevelType w:val="hybridMultilevel"/>
    <w:tmpl w:val="1B2A88C4"/>
    <w:lvl w:ilvl="0" w:tplc="47F88144">
      <w:start w:val="1"/>
      <w:numFmt w:val="decimal"/>
      <w:lvlText w:val="%1."/>
      <w:lvlJc w:val="left"/>
      <w:pPr>
        <w:ind w:left="502"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07A60D01"/>
    <w:multiLevelType w:val="hybridMultilevel"/>
    <w:tmpl w:val="0BAE87F6"/>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44" w15:restartNumberingAfterBreak="0">
    <w:nsid w:val="07C40A20"/>
    <w:multiLevelType w:val="multilevel"/>
    <w:tmpl w:val="17FECC4C"/>
    <w:lvl w:ilvl="0">
      <w:start w:val="5"/>
      <w:numFmt w:val="bullet"/>
      <w:lvlText w:val="-"/>
      <w:lvlJc w:val="left"/>
      <w:pPr>
        <w:tabs>
          <w:tab w:val="num" w:pos="720"/>
        </w:tabs>
        <w:ind w:left="720" w:hanging="360"/>
      </w:pPr>
      <w:rPr>
        <w:rFonts w:ascii="Times New Roman" w:eastAsia="Times New Roman" w:hAnsi="Times New Roman" w:cs="Times New Roman" w:hint="default"/>
        <w:b/>
        <w:i w:val="0"/>
        <w:color w:val="000000"/>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hint="default"/>
        <w:b/>
        <w:i w:val="0"/>
      </w:rPr>
    </w:lvl>
    <w:lvl w:ilvl="4">
      <w:start w:val="1"/>
      <w:numFmt w:val="bullet"/>
      <w:lvlText w:val=""/>
      <w:lvlJc w:val="left"/>
      <w:pPr>
        <w:tabs>
          <w:tab w:val="num" w:pos="2160"/>
        </w:tabs>
        <w:ind w:left="2160" w:hanging="360"/>
      </w:pPr>
      <w:rPr>
        <w:rFonts w:ascii="Wingdings 2" w:hAnsi="Wingdings 2" w:hint="default"/>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hint="default"/>
        <w:b/>
        <w:i w:val="0"/>
      </w:rPr>
    </w:lvl>
    <w:lvl w:ilvl="7">
      <w:start w:val="1"/>
      <w:numFmt w:val="bullet"/>
      <w:lvlText w:val=""/>
      <w:lvlJc w:val="left"/>
      <w:pPr>
        <w:tabs>
          <w:tab w:val="num" w:pos="3240"/>
        </w:tabs>
        <w:ind w:left="3240" w:hanging="360"/>
      </w:pPr>
      <w:rPr>
        <w:rFonts w:ascii="Wingdings 2" w:hAnsi="Wingdings 2" w:hint="default"/>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45" w15:restartNumberingAfterBreak="0">
    <w:nsid w:val="080E2A1A"/>
    <w:multiLevelType w:val="multilevel"/>
    <w:tmpl w:val="E0769172"/>
    <w:styleLink w:val="WW8Num14"/>
    <w:lvl w:ilvl="0">
      <w:start w:val="1"/>
      <w:numFmt w:val="decimal"/>
      <w:lvlText w:val="%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093569AA"/>
    <w:multiLevelType w:val="hybridMultilevel"/>
    <w:tmpl w:val="E81C27FC"/>
    <w:lvl w:ilvl="0" w:tplc="6B147542">
      <w:start w:val="1"/>
      <w:numFmt w:val="bullet"/>
      <w:lvlText w:val=""/>
      <w:lvlJc w:val="left"/>
      <w:pPr>
        <w:ind w:left="2424" w:hanging="360"/>
      </w:pPr>
      <w:rPr>
        <w:rFonts w:ascii="Symbol" w:hAnsi="Symbol" w:hint="default"/>
      </w:rPr>
    </w:lvl>
    <w:lvl w:ilvl="1" w:tplc="04150003">
      <w:start w:val="1"/>
      <w:numFmt w:val="bullet"/>
      <w:lvlText w:val="o"/>
      <w:lvlJc w:val="left"/>
      <w:pPr>
        <w:ind w:left="3144" w:hanging="360"/>
      </w:pPr>
      <w:rPr>
        <w:rFonts w:ascii="Courier New" w:hAnsi="Courier New" w:cs="Courier New" w:hint="default"/>
      </w:rPr>
    </w:lvl>
    <w:lvl w:ilvl="2" w:tplc="04150005">
      <w:start w:val="1"/>
      <w:numFmt w:val="bullet"/>
      <w:lvlText w:val=""/>
      <w:lvlJc w:val="left"/>
      <w:pPr>
        <w:ind w:left="3864" w:hanging="360"/>
      </w:pPr>
      <w:rPr>
        <w:rFonts w:ascii="Wingdings" w:hAnsi="Wingdings" w:hint="default"/>
      </w:rPr>
    </w:lvl>
    <w:lvl w:ilvl="3" w:tplc="04150001">
      <w:start w:val="1"/>
      <w:numFmt w:val="bullet"/>
      <w:lvlText w:val=""/>
      <w:lvlJc w:val="left"/>
      <w:pPr>
        <w:ind w:left="4584" w:hanging="360"/>
      </w:pPr>
      <w:rPr>
        <w:rFonts w:ascii="Symbol" w:hAnsi="Symbol" w:hint="default"/>
      </w:rPr>
    </w:lvl>
    <w:lvl w:ilvl="4" w:tplc="04150003">
      <w:start w:val="1"/>
      <w:numFmt w:val="bullet"/>
      <w:lvlText w:val="o"/>
      <w:lvlJc w:val="left"/>
      <w:pPr>
        <w:ind w:left="5304" w:hanging="360"/>
      </w:pPr>
      <w:rPr>
        <w:rFonts w:ascii="Courier New" w:hAnsi="Courier New" w:cs="Courier New" w:hint="default"/>
      </w:rPr>
    </w:lvl>
    <w:lvl w:ilvl="5" w:tplc="04150005">
      <w:start w:val="1"/>
      <w:numFmt w:val="bullet"/>
      <w:lvlText w:val=""/>
      <w:lvlJc w:val="left"/>
      <w:pPr>
        <w:ind w:left="6024" w:hanging="360"/>
      </w:pPr>
      <w:rPr>
        <w:rFonts w:ascii="Wingdings" w:hAnsi="Wingdings" w:hint="default"/>
      </w:rPr>
    </w:lvl>
    <w:lvl w:ilvl="6" w:tplc="04150001">
      <w:start w:val="1"/>
      <w:numFmt w:val="bullet"/>
      <w:lvlText w:val=""/>
      <w:lvlJc w:val="left"/>
      <w:pPr>
        <w:ind w:left="6744" w:hanging="360"/>
      </w:pPr>
      <w:rPr>
        <w:rFonts w:ascii="Symbol" w:hAnsi="Symbol" w:hint="default"/>
      </w:rPr>
    </w:lvl>
    <w:lvl w:ilvl="7" w:tplc="04150003">
      <w:start w:val="1"/>
      <w:numFmt w:val="bullet"/>
      <w:lvlText w:val="o"/>
      <w:lvlJc w:val="left"/>
      <w:pPr>
        <w:ind w:left="7464" w:hanging="360"/>
      </w:pPr>
      <w:rPr>
        <w:rFonts w:ascii="Courier New" w:hAnsi="Courier New" w:cs="Courier New" w:hint="default"/>
      </w:rPr>
    </w:lvl>
    <w:lvl w:ilvl="8" w:tplc="04150005">
      <w:start w:val="1"/>
      <w:numFmt w:val="bullet"/>
      <w:lvlText w:val=""/>
      <w:lvlJc w:val="left"/>
      <w:pPr>
        <w:ind w:left="8184" w:hanging="360"/>
      </w:pPr>
      <w:rPr>
        <w:rFonts w:ascii="Wingdings" w:hAnsi="Wingdings" w:hint="default"/>
      </w:rPr>
    </w:lvl>
  </w:abstractNum>
  <w:abstractNum w:abstractNumId="47" w15:restartNumberingAfterBreak="0">
    <w:nsid w:val="0AC44436"/>
    <w:multiLevelType w:val="hybridMultilevel"/>
    <w:tmpl w:val="304A0DF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8" w15:restartNumberingAfterBreak="0">
    <w:nsid w:val="0B4D3A42"/>
    <w:multiLevelType w:val="hybridMultilevel"/>
    <w:tmpl w:val="76343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0CBC306D"/>
    <w:multiLevelType w:val="hybridMultilevel"/>
    <w:tmpl w:val="E42E40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15:restartNumberingAfterBreak="0">
    <w:nsid w:val="0CE61282"/>
    <w:multiLevelType w:val="multilevel"/>
    <w:tmpl w:val="6CB83E34"/>
    <w:styleLink w:val="WWNum3"/>
    <w:lvl w:ilvl="0">
      <w:start w:val="1"/>
      <w:numFmt w:val="none"/>
      <w:lvlText w:val="%1"/>
      <w:lvlJc w:val="left"/>
      <w:pPr>
        <w:ind w:left="-648" w:hanging="432"/>
      </w:pPr>
    </w:lvl>
    <w:lvl w:ilvl="1">
      <w:start w:val="1"/>
      <w:numFmt w:val="none"/>
      <w:lvlText w:val="%2"/>
      <w:lvlJc w:val="left"/>
      <w:pPr>
        <w:ind w:left="-504" w:hanging="576"/>
      </w:pPr>
    </w:lvl>
    <w:lvl w:ilvl="2">
      <w:start w:val="1"/>
      <w:numFmt w:val="none"/>
      <w:lvlText w:val="%3"/>
      <w:lvlJc w:val="left"/>
      <w:pPr>
        <w:ind w:left="-360" w:hanging="720"/>
      </w:pPr>
    </w:lvl>
    <w:lvl w:ilvl="3">
      <w:start w:val="1"/>
      <w:numFmt w:val="none"/>
      <w:lvlText w:val="%4"/>
      <w:lvlJc w:val="left"/>
      <w:pPr>
        <w:ind w:left="-216" w:hanging="864"/>
      </w:pPr>
    </w:lvl>
    <w:lvl w:ilvl="4">
      <w:start w:val="1"/>
      <w:numFmt w:val="none"/>
      <w:lvlText w:val="%5"/>
      <w:lvlJc w:val="left"/>
      <w:pPr>
        <w:ind w:left="-72" w:hanging="1008"/>
      </w:pPr>
    </w:lvl>
    <w:lvl w:ilvl="5">
      <w:start w:val="1"/>
      <w:numFmt w:val="none"/>
      <w:lvlText w:val="%6"/>
      <w:lvlJc w:val="left"/>
      <w:pPr>
        <w:ind w:left="72" w:hanging="1152"/>
      </w:pPr>
    </w:lvl>
    <w:lvl w:ilvl="6">
      <w:start w:val="1"/>
      <w:numFmt w:val="none"/>
      <w:lvlText w:val="%7"/>
      <w:lvlJc w:val="left"/>
      <w:pPr>
        <w:ind w:left="216" w:hanging="1296"/>
      </w:pPr>
    </w:lvl>
    <w:lvl w:ilvl="7">
      <w:start w:val="1"/>
      <w:numFmt w:val="none"/>
      <w:lvlText w:val="%8"/>
      <w:lvlJc w:val="left"/>
      <w:pPr>
        <w:ind w:left="360" w:hanging="1440"/>
      </w:pPr>
    </w:lvl>
    <w:lvl w:ilvl="8">
      <w:start w:val="1"/>
      <w:numFmt w:val="none"/>
      <w:lvlText w:val="%9"/>
      <w:lvlJc w:val="left"/>
      <w:pPr>
        <w:ind w:left="504" w:hanging="1584"/>
      </w:pPr>
    </w:lvl>
  </w:abstractNum>
  <w:abstractNum w:abstractNumId="51" w15:restartNumberingAfterBreak="0">
    <w:nsid w:val="0D9E086B"/>
    <w:multiLevelType w:val="multilevel"/>
    <w:tmpl w:val="25268040"/>
    <w:lvl w:ilvl="0">
      <w:numFmt w:val="bullet"/>
      <w:lvlText w:val="•"/>
      <w:lvlJc w:val="left"/>
      <w:pPr>
        <w:ind w:left="830" w:hanging="360"/>
      </w:pPr>
      <w:rPr>
        <w:rFonts w:ascii="StarSymbol" w:eastAsia="StarSymbol" w:hAnsi="StarSymbol" w:cs="StarSymbol"/>
        <w:sz w:val="18"/>
        <w:szCs w:val="18"/>
      </w:rPr>
    </w:lvl>
    <w:lvl w:ilvl="1">
      <w:numFmt w:val="bullet"/>
      <w:lvlText w:val="◦"/>
      <w:lvlJc w:val="left"/>
      <w:pPr>
        <w:ind w:left="1190" w:hanging="360"/>
      </w:pPr>
      <w:rPr>
        <w:rFonts w:ascii="StarSymbol" w:eastAsia="StarSymbol" w:hAnsi="StarSymbol" w:cs="StarSymbol"/>
        <w:sz w:val="18"/>
        <w:szCs w:val="18"/>
      </w:rPr>
    </w:lvl>
    <w:lvl w:ilvl="2">
      <w:numFmt w:val="bullet"/>
      <w:lvlText w:val="▪"/>
      <w:lvlJc w:val="left"/>
      <w:pPr>
        <w:ind w:left="1550" w:hanging="360"/>
      </w:pPr>
      <w:rPr>
        <w:rFonts w:ascii="StarSymbol" w:eastAsia="StarSymbol" w:hAnsi="StarSymbol" w:cs="StarSymbol"/>
        <w:sz w:val="18"/>
        <w:szCs w:val="18"/>
      </w:rPr>
    </w:lvl>
    <w:lvl w:ilvl="3">
      <w:numFmt w:val="bullet"/>
      <w:lvlText w:val="•"/>
      <w:lvlJc w:val="left"/>
      <w:pPr>
        <w:ind w:left="1910" w:hanging="360"/>
      </w:pPr>
      <w:rPr>
        <w:rFonts w:ascii="StarSymbol" w:eastAsia="StarSymbol" w:hAnsi="StarSymbol" w:cs="StarSymbol"/>
        <w:sz w:val="18"/>
        <w:szCs w:val="18"/>
      </w:rPr>
    </w:lvl>
    <w:lvl w:ilvl="4">
      <w:numFmt w:val="bullet"/>
      <w:lvlText w:val="◦"/>
      <w:lvlJc w:val="left"/>
      <w:pPr>
        <w:ind w:left="2270" w:hanging="360"/>
      </w:pPr>
      <w:rPr>
        <w:rFonts w:ascii="StarSymbol" w:eastAsia="StarSymbol" w:hAnsi="StarSymbol" w:cs="StarSymbol"/>
        <w:sz w:val="18"/>
        <w:szCs w:val="18"/>
      </w:rPr>
    </w:lvl>
    <w:lvl w:ilvl="5">
      <w:numFmt w:val="bullet"/>
      <w:lvlText w:val="▪"/>
      <w:lvlJc w:val="left"/>
      <w:pPr>
        <w:ind w:left="2630" w:hanging="360"/>
      </w:pPr>
      <w:rPr>
        <w:rFonts w:ascii="StarSymbol" w:eastAsia="StarSymbol" w:hAnsi="StarSymbol" w:cs="StarSymbol"/>
        <w:sz w:val="18"/>
        <w:szCs w:val="18"/>
      </w:rPr>
    </w:lvl>
    <w:lvl w:ilvl="6">
      <w:numFmt w:val="bullet"/>
      <w:lvlText w:val="•"/>
      <w:lvlJc w:val="left"/>
      <w:pPr>
        <w:ind w:left="2990" w:hanging="360"/>
      </w:pPr>
      <w:rPr>
        <w:rFonts w:ascii="StarSymbol" w:eastAsia="StarSymbol" w:hAnsi="StarSymbol" w:cs="StarSymbol"/>
        <w:sz w:val="18"/>
        <w:szCs w:val="18"/>
      </w:rPr>
    </w:lvl>
    <w:lvl w:ilvl="7">
      <w:numFmt w:val="bullet"/>
      <w:lvlText w:val="◦"/>
      <w:lvlJc w:val="left"/>
      <w:pPr>
        <w:ind w:left="3350" w:hanging="360"/>
      </w:pPr>
      <w:rPr>
        <w:rFonts w:ascii="StarSymbol" w:eastAsia="StarSymbol" w:hAnsi="StarSymbol" w:cs="StarSymbol"/>
        <w:sz w:val="18"/>
        <w:szCs w:val="18"/>
      </w:rPr>
    </w:lvl>
    <w:lvl w:ilvl="8">
      <w:numFmt w:val="bullet"/>
      <w:lvlText w:val="▪"/>
      <w:lvlJc w:val="left"/>
      <w:pPr>
        <w:ind w:left="3710" w:hanging="360"/>
      </w:pPr>
      <w:rPr>
        <w:rFonts w:ascii="StarSymbol" w:eastAsia="StarSymbol" w:hAnsi="StarSymbol" w:cs="StarSymbol"/>
        <w:sz w:val="18"/>
        <w:szCs w:val="18"/>
      </w:rPr>
    </w:lvl>
  </w:abstractNum>
  <w:abstractNum w:abstractNumId="52" w15:restartNumberingAfterBreak="0">
    <w:nsid w:val="0DB87B8E"/>
    <w:multiLevelType w:val="hybridMultilevel"/>
    <w:tmpl w:val="79264188"/>
    <w:lvl w:ilvl="0" w:tplc="DCA081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F6A1118"/>
    <w:multiLevelType w:val="multilevel"/>
    <w:tmpl w:val="07E2EAA0"/>
    <w:lvl w:ilvl="0">
      <w:start w:val="13"/>
      <w:numFmt w:val="decimal"/>
      <w:lvlText w:val="%1."/>
      <w:lvlJc w:val="left"/>
      <w:pPr>
        <w:ind w:left="360" w:hanging="360"/>
      </w:pPr>
      <w:rPr>
        <w:rFonts w:hint="default"/>
        <w:b/>
        <w:color w:val="auto"/>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0FF843C6"/>
    <w:multiLevelType w:val="multilevel"/>
    <w:tmpl w:val="229AD55A"/>
    <w:lvl w:ilvl="0">
      <w:start w:val="1"/>
      <w:numFmt w:val="decimal"/>
      <w:pStyle w:val="1Ani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102B0528"/>
    <w:multiLevelType w:val="multilevel"/>
    <w:tmpl w:val="0415001D"/>
    <w:styleLink w:val="Styl3"/>
    <w:lvl w:ilvl="0">
      <w:start w:val="1"/>
      <w:numFmt w:val="decimal"/>
      <w:pStyle w:val="Styl4"/>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116D29A7"/>
    <w:multiLevelType w:val="hybridMultilevel"/>
    <w:tmpl w:val="3978FAEC"/>
    <w:lvl w:ilvl="0" w:tplc="00000004">
      <w:start w:val="1"/>
      <w:numFmt w:val="bullet"/>
      <w:lvlText w:val="-"/>
      <w:lvlJc w:val="left"/>
      <w:pPr>
        <w:ind w:left="720" w:hanging="360"/>
      </w:pPr>
      <w:rPr>
        <w:rFonts w:ascii="Txt" w:hAnsi="Txt" w:hint="default"/>
        <w:b/>
        <w:bCs/>
        <w:i w:val="0"/>
        <w:iCs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44D7C9A"/>
    <w:multiLevelType w:val="multilevel"/>
    <w:tmpl w:val="FF2E27D6"/>
    <w:lvl w:ilvl="0">
      <w:start w:val="5"/>
      <w:numFmt w:val="bullet"/>
      <w:lvlText w:val="-"/>
      <w:lvlJc w:val="left"/>
      <w:pPr>
        <w:tabs>
          <w:tab w:val="num" w:pos="720"/>
        </w:tabs>
        <w:ind w:left="720" w:hanging="360"/>
      </w:pPr>
      <w:rPr>
        <w:rFonts w:ascii="Times New Roman" w:eastAsia="Times New Roman" w:hAnsi="Times New Roman" w:cs="Times New Roman" w:hint="default"/>
        <w:b/>
        <w:i w:val="0"/>
        <w:color w:val="000000"/>
      </w:rPr>
    </w:lvl>
    <w:lvl w:ilvl="1">
      <w:start w:val="1"/>
      <w:numFmt w:val="bullet"/>
      <w:lvlText w:val=""/>
      <w:lvlJc w:val="left"/>
      <w:pPr>
        <w:ind w:left="720" w:hanging="360"/>
      </w:pPr>
      <w:rPr>
        <w:rFonts w:ascii="Symbol" w:hAnsi="Symbol"/>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8" w15:restartNumberingAfterBreak="0">
    <w:nsid w:val="163806EB"/>
    <w:multiLevelType w:val="singleLevel"/>
    <w:tmpl w:val="3056B4E8"/>
    <w:lvl w:ilvl="0">
      <w:start w:val="1"/>
      <w:numFmt w:val="bullet"/>
      <w:lvlText w:val="-"/>
      <w:lvlJc w:val="left"/>
      <w:pPr>
        <w:tabs>
          <w:tab w:val="num" w:pos="360"/>
        </w:tabs>
        <w:ind w:left="360" w:hanging="360"/>
      </w:pPr>
      <w:rPr>
        <w:rFonts w:ascii="Times New Roman" w:hAnsi="Times New Roman" w:hint="default"/>
      </w:rPr>
    </w:lvl>
  </w:abstractNum>
  <w:abstractNum w:abstractNumId="59" w15:restartNumberingAfterBreak="0">
    <w:nsid w:val="16673463"/>
    <w:multiLevelType w:val="hybridMultilevel"/>
    <w:tmpl w:val="DA6AB6B4"/>
    <w:lvl w:ilvl="0" w:tplc="C5EA2FE0">
      <w:start w:val="1"/>
      <w:numFmt w:val="bullet"/>
      <w:lvlText w:val="-"/>
      <w:lvlJc w:val="left"/>
      <w:pPr>
        <w:ind w:left="1287" w:hanging="360"/>
      </w:pPr>
      <w:rPr>
        <w:rFonts w:ascii="Arial Narrow" w:hAnsi="Arial Narro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0" w15:restartNumberingAfterBreak="0">
    <w:nsid w:val="17891B1E"/>
    <w:multiLevelType w:val="hybridMultilevel"/>
    <w:tmpl w:val="E5CED1F2"/>
    <w:lvl w:ilvl="0" w:tplc="57C24082">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1" w15:restartNumberingAfterBreak="0">
    <w:nsid w:val="183D11D8"/>
    <w:multiLevelType w:val="multilevel"/>
    <w:tmpl w:val="A18627C4"/>
    <w:styleLink w:val="WW8Num7"/>
    <w:lvl w:ilvl="0">
      <w:start w:val="1"/>
      <w:numFmt w:val="decimal"/>
      <w:lvlText w:val="%1. "/>
      <w:lvlJc w:val="left"/>
      <w:rPr>
        <w:b/>
      </w:rPr>
    </w:lvl>
    <w:lvl w:ilvl="1">
      <w:start w:val="9"/>
      <w:numFmt w:val="decimal"/>
      <w:lvlText w:val="%1.%2."/>
      <w:lvlJc w:val="left"/>
      <w:rPr>
        <w:b/>
      </w:rPr>
    </w:lvl>
    <w:lvl w:ilvl="2">
      <w:start w:val="1"/>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62" w15:restartNumberingAfterBreak="0">
    <w:nsid w:val="1F4A1944"/>
    <w:multiLevelType w:val="hybridMultilevel"/>
    <w:tmpl w:val="9B8AAD90"/>
    <w:lvl w:ilvl="0" w:tplc="1D464800">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63" w15:restartNumberingAfterBreak="0">
    <w:nsid w:val="20494C26"/>
    <w:multiLevelType w:val="multilevel"/>
    <w:tmpl w:val="0E7E5992"/>
    <w:styleLink w:val="WW8Num1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15:restartNumberingAfterBreak="0">
    <w:nsid w:val="21045D2B"/>
    <w:multiLevelType w:val="hybridMultilevel"/>
    <w:tmpl w:val="032CEBB6"/>
    <w:lvl w:ilvl="0" w:tplc="326E31C8">
      <w:start w:val="5"/>
      <w:numFmt w:val="bullet"/>
      <w:lvlText w:val="-"/>
      <w:lvlJc w:val="left"/>
      <w:pPr>
        <w:ind w:left="720" w:hanging="360"/>
      </w:pPr>
      <w:rPr>
        <w:rFonts w:ascii="Times New Roman" w:eastAsia="Times New Roman" w:hAnsi="Times New Roman" w:cs="Times New Roman"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21282356"/>
    <w:multiLevelType w:val="multilevel"/>
    <w:tmpl w:val="D65AD73E"/>
    <w:lvl w:ilvl="0">
      <w:start w:val="5"/>
      <w:numFmt w:val="bullet"/>
      <w:lvlText w:val="-"/>
      <w:lvlJc w:val="left"/>
      <w:pPr>
        <w:tabs>
          <w:tab w:val="num" w:pos="720"/>
        </w:tabs>
        <w:ind w:left="720" w:hanging="360"/>
      </w:pPr>
      <w:rPr>
        <w:rFonts w:ascii="Times New Roman" w:eastAsia="Times New Roman" w:hAnsi="Times New Roman" w:cs="Times New Roman" w:hint="default"/>
        <w:b/>
        <w:i w:val="0"/>
        <w:color w:val="000000"/>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6" w15:restartNumberingAfterBreak="0">
    <w:nsid w:val="22460A9C"/>
    <w:multiLevelType w:val="hybridMultilevel"/>
    <w:tmpl w:val="1C08B286"/>
    <w:lvl w:ilvl="0" w:tplc="0415000F">
      <w:start w:val="1"/>
      <w:numFmt w:val="bullet"/>
      <w:lvlText w:val=""/>
      <w:lvlJc w:val="left"/>
      <w:pPr>
        <w:tabs>
          <w:tab w:val="num" w:pos="720"/>
        </w:tabs>
        <w:ind w:left="720" w:hanging="360"/>
      </w:pPr>
      <w:rPr>
        <w:rFonts w:ascii="Wingdings" w:hAnsi="Wingdings"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2DD2B58"/>
    <w:multiLevelType w:val="hybridMultilevel"/>
    <w:tmpl w:val="1BEA6506"/>
    <w:lvl w:ilvl="0" w:tplc="C526E9C8">
      <w:start w:val="4"/>
      <w:numFmt w:val="bullet"/>
      <w:lvlText w:val="-"/>
      <w:lvlJc w:val="left"/>
      <w:pPr>
        <w:ind w:left="1286" w:hanging="360"/>
      </w:pPr>
      <w:rPr>
        <w:rFonts w:ascii="Arial Narrow" w:hAnsi="Arial Narrow"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68" w15:restartNumberingAfterBreak="0">
    <w:nsid w:val="236639C0"/>
    <w:multiLevelType w:val="hybridMultilevel"/>
    <w:tmpl w:val="64743AEC"/>
    <w:lvl w:ilvl="0" w:tplc="326E31C8">
      <w:start w:val="5"/>
      <w:numFmt w:val="bullet"/>
      <w:lvlText w:val="-"/>
      <w:lvlJc w:val="left"/>
      <w:pPr>
        <w:ind w:left="1200" w:hanging="360"/>
      </w:pPr>
      <w:rPr>
        <w:rFonts w:ascii="Times New Roman" w:eastAsia="Times New Roman" w:hAnsi="Times New Roman" w:cs="Times New Roman" w:hint="default"/>
        <w:color w:val="000000"/>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69" w15:restartNumberingAfterBreak="0">
    <w:nsid w:val="249937D0"/>
    <w:multiLevelType w:val="multilevel"/>
    <w:tmpl w:val="AF5AC3F8"/>
    <w:styleLink w:val="WWNum13"/>
    <w:lvl w:ilvl="0">
      <w:numFmt w:val="bullet"/>
      <w:lvlText w:val=""/>
      <w:lvlJc w:val="left"/>
      <w:pPr>
        <w:ind w:left="720" w:hanging="360"/>
      </w:pPr>
      <w:rPr>
        <w:rFonts w:ascii="Wingdings 2" w:hAnsi="Wingdings 2" w:cs="Wingdings 2"/>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Wingdings 2"/>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Wingdings 2"/>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70" w15:restartNumberingAfterBreak="0">
    <w:nsid w:val="25945554"/>
    <w:multiLevelType w:val="multilevel"/>
    <w:tmpl w:val="8B723418"/>
    <w:styleLink w:val="WWNum34"/>
    <w:lvl w:ilvl="0">
      <w:numFmt w:val="bullet"/>
      <w:lvlText w:val=""/>
      <w:lvlJc w:val="left"/>
      <w:pPr>
        <w:ind w:left="735" w:hanging="360"/>
      </w:pPr>
      <w:rPr>
        <w:rFonts w:ascii="Wingdings 2" w:hAnsi="Wingdings 2" w:cs="Wingdings 2"/>
      </w:rPr>
    </w:lvl>
    <w:lvl w:ilvl="1">
      <w:numFmt w:val="bullet"/>
      <w:lvlText w:val="◦"/>
      <w:lvlJc w:val="left"/>
      <w:pPr>
        <w:ind w:left="1095" w:hanging="360"/>
      </w:pPr>
      <w:rPr>
        <w:rFonts w:ascii="OpenSymbol" w:hAnsi="OpenSymbol" w:cs="OpenSymbol"/>
      </w:rPr>
    </w:lvl>
    <w:lvl w:ilvl="2">
      <w:numFmt w:val="bullet"/>
      <w:lvlText w:val="▪"/>
      <w:lvlJc w:val="left"/>
      <w:pPr>
        <w:ind w:left="1455" w:hanging="360"/>
      </w:pPr>
      <w:rPr>
        <w:rFonts w:ascii="OpenSymbol" w:hAnsi="OpenSymbol" w:cs="OpenSymbol"/>
      </w:rPr>
    </w:lvl>
    <w:lvl w:ilvl="3">
      <w:numFmt w:val="bullet"/>
      <w:lvlText w:val=""/>
      <w:lvlJc w:val="left"/>
      <w:pPr>
        <w:ind w:left="1815" w:hanging="360"/>
      </w:pPr>
      <w:rPr>
        <w:rFonts w:ascii="Wingdings 2" w:hAnsi="Wingdings 2" w:cs="Wingdings 2"/>
      </w:rPr>
    </w:lvl>
    <w:lvl w:ilvl="4">
      <w:numFmt w:val="bullet"/>
      <w:lvlText w:val="◦"/>
      <w:lvlJc w:val="left"/>
      <w:pPr>
        <w:ind w:left="2175" w:hanging="360"/>
      </w:pPr>
      <w:rPr>
        <w:rFonts w:ascii="OpenSymbol" w:hAnsi="OpenSymbol" w:cs="OpenSymbol"/>
      </w:rPr>
    </w:lvl>
    <w:lvl w:ilvl="5">
      <w:numFmt w:val="bullet"/>
      <w:lvlText w:val="▪"/>
      <w:lvlJc w:val="left"/>
      <w:pPr>
        <w:ind w:left="2535" w:hanging="360"/>
      </w:pPr>
      <w:rPr>
        <w:rFonts w:ascii="OpenSymbol" w:hAnsi="OpenSymbol" w:cs="OpenSymbol"/>
      </w:rPr>
    </w:lvl>
    <w:lvl w:ilvl="6">
      <w:numFmt w:val="bullet"/>
      <w:lvlText w:val=""/>
      <w:lvlJc w:val="left"/>
      <w:pPr>
        <w:ind w:left="2895" w:hanging="360"/>
      </w:pPr>
      <w:rPr>
        <w:rFonts w:ascii="Wingdings 2" w:hAnsi="Wingdings 2" w:cs="Wingdings 2"/>
      </w:rPr>
    </w:lvl>
    <w:lvl w:ilvl="7">
      <w:numFmt w:val="bullet"/>
      <w:lvlText w:val="◦"/>
      <w:lvlJc w:val="left"/>
      <w:pPr>
        <w:ind w:left="3255" w:hanging="360"/>
      </w:pPr>
      <w:rPr>
        <w:rFonts w:ascii="OpenSymbol" w:hAnsi="OpenSymbol" w:cs="OpenSymbol"/>
      </w:rPr>
    </w:lvl>
    <w:lvl w:ilvl="8">
      <w:numFmt w:val="bullet"/>
      <w:lvlText w:val="▪"/>
      <w:lvlJc w:val="left"/>
      <w:pPr>
        <w:ind w:left="3615" w:hanging="360"/>
      </w:pPr>
      <w:rPr>
        <w:rFonts w:ascii="OpenSymbol" w:hAnsi="OpenSymbol" w:cs="OpenSymbol"/>
      </w:rPr>
    </w:lvl>
  </w:abstractNum>
  <w:abstractNum w:abstractNumId="71" w15:restartNumberingAfterBreak="0">
    <w:nsid w:val="25EA3357"/>
    <w:multiLevelType w:val="hybridMultilevel"/>
    <w:tmpl w:val="AA38B670"/>
    <w:lvl w:ilvl="0" w:tplc="58FAC32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6E851E6"/>
    <w:multiLevelType w:val="hybridMultilevel"/>
    <w:tmpl w:val="67441364"/>
    <w:lvl w:ilvl="0" w:tplc="C526E9C8">
      <w:start w:val="4"/>
      <w:numFmt w:val="bullet"/>
      <w:lvlText w:val="-"/>
      <w:lvlJc w:val="left"/>
      <w:pPr>
        <w:ind w:left="1286" w:hanging="360"/>
      </w:pPr>
      <w:rPr>
        <w:rFonts w:ascii="Arial Narrow" w:hAnsi="Arial Narrow"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73" w15:restartNumberingAfterBreak="0">
    <w:nsid w:val="29C81DF2"/>
    <w:multiLevelType w:val="multilevel"/>
    <w:tmpl w:val="58147E68"/>
    <w:lvl w:ilvl="0">
      <w:start w:val="1"/>
      <w:numFmt w:val="bullet"/>
      <w:lvlText w:val=""/>
      <w:lvlJc w:val="left"/>
      <w:pPr>
        <w:tabs>
          <w:tab w:val="num" w:pos="720"/>
        </w:tabs>
        <w:ind w:left="720" w:hanging="360"/>
      </w:pPr>
      <w:rPr>
        <w:rFonts w:ascii="Symbol" w:hAnsi="Symbol" w:hint="default"/>
        <w:b/>
        <w:bCs/>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4" w15:restartNumberingAfterBreak="0">
    <w:nsid w:val="2A30303E"/>
    <w:multiLevelType w:val="hybridMultilevel"/>
    <w:tmpl w:val="058C23D0"/>
    <w:lvl w:ilvl="0" w:tplc="C526E9C8">
      <w:start w:val="4"/>
      <w:numFmt w:val="bullet"/>
      <w:lvlText w:val="-"/>
      <w:lvlJc w:val="left"/>
      <w:pPr>
        <w:ind w:left="1286" w:hanging="360"/>
      </w:pPr>
      <w:rPr>
        <w:rFonts w:ascii="Arial Narrow" w:hAnsi="Arial Narrow"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75" w15:restartNumberingAfterBreak="0">
    <w:nsid w:val="2AEC5AB8"/>
    <w:multiLevelType w:val="hybridMultilevel"/>
    <w:tmpl w:val="123E3A4A"/>
    <w:lvl w:ilvl="0" w:tplc="C526E9C8">
      <w:start w:val="4"/>
      <w:numFmt w:val="bullet"/>
      <w:lvlText w:val="-"/>
      <w:lvlJc w:val="left"/>
      <w:pPr>
        <w:ind w:left="1286" w:hanging="360"/>
      </w:pPr>
      <w:rPr>
        <w:rFonts w:ascii="Arial Narrow" w:hAnsi="Arial Narrow"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76" w15:restartNumberingAfterBreak="0">
    <w:nsid w:val="2B5066F7"/>
    <w:multiLevelType w:val="hybridMultilevel"/>
    <w:tmpl w:val="E86C2A0C"/>
    <w:lvl w:ilvl="0" w:tplc="04150001">
      <w:start w:val="1"/>
      <w:numFmt w:val="decimal"/>
      <w:lvlText w:val="%1."/>
      <w:lvlJc w:val="left"/>
      <w:pPr>
        <w:tabs>
          <w:tab w:val="num" w:pos="795"/>
        </w:tabs>
        <w:ind w:left="795" w:hanging="435"/>
      </w:pPr>
      <w:rPr>
        <w:rFonts w:hint="default"/>
      </w:rPr>
    </w:lvl>
    <w:lvl w:ilvl="1" w:tplc="04150003">
      <w:numFmt w:val="bullet"/>
      <w:lvlText w:val="-"/>
      <w:lvlJc w:val="left"/>
      <w:pPr>
        <w:tabs>
          <w:tab w:val="num" w:pos="1440"/>
        </w:tabs>
        <w:ind w:left="1440" w:hanging="360"/>
      </w:pPr>
      <w:rPr>
        <w:rFonts w:ascii="Times New Roman" w:eastAsia="Times New Roman" w:hAnsi="Times New Roman" w:cs="Times New Roman" w:hint="default"/>
      </w:rPr>
    </w:lvl>
    <w:lvl w:ilvl="2" w:tplc="04150005">
      <w:start w:val="1"/>
      <w:numFmt w:val="bullet"/>
      <w:lvlText w:val=""/>
      <w:lvlJc w:val="left"/>
      <w:pPr>
        <w:tabs>
          <w:tab w:val="num" w:pos="2160"/>
        </w:tabs>
        <w:ind w:left="2160" w:hanging="180"/>
      </w:pPr>
      <w:rPr>
        <w:rFonts w:ascii="Symbol" w:hAnsi="Symbol" w:hint="default"/>
      </w:rPr>
    </w:lvl>
    <w:lvl w:ilvl="3" w:tplc="0415000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7" w15:restartNumberingAfterBreak="0">
    <w:nsid w:val="2D486FF7"/>
    <w:multiLevelType w:val="hybridMultilevel"/>
    <w:tmpl w:val="2958633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8" w15:restartNumberingAfterBreak="0">
    <w:nsid w:val="2D8E5E91"/>
    <w:multiLevelType w:val="multilevel"/>
    <w:tmpl w:val="02BAF3BC"/>
    <w:name w:val="WW8Num72"/>
    <w:lvl w:ilvl="0">
      <w:start w:val="10"/>
      <w:numFmt w:val="decimal"/>
      <w:lvlText w:val="%1)."/>
      <w:lvlJc w:val="left"/>
      <w:pPr>
        <w:tabs>
          <w:tab w:val="num" w:pos="720"/>
        </w:tabs>
        <w:ind w:left="720" w:hanging="360"/>
      </w:pPr>
      <w:rPr>
        <w:rFonts w:ascii="Symbol" w:hAnsi="Symbol"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9" w15:restartNumberingAfterBreak="0">
    <w:nsid w:val="2FB32B0D"/>
    <w:multiLevelType w:val="multilevel"/>
    <w:tmpl w:val="98E64E2A"/>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3168261D"/>
    <w:multiLevelType w:val="hybridMultilevel"/>
    <w:tmpl w:val="C5E2E088"/>
    <w:lvl w:ilvl="0" w:tplc="C5EA2FE0">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19B490A"/>
    <w:multiLevelType w:val="multilevel"/>
    <w:tmpl w:val="8B26C2BC"/>
    <w:styleLink w:val="WWNum12"/>
    <w:lvl w:ilvl="0">
      <w:start w:val="1"/>
      <w:numFmt w:val="bullet"/>
      <w:lvlText w:val="-"/>
      <w:lvlJc w:val="left"/>
      <w:pPr>
        <w:ind w:left="720" w:hanging="360"/>
      </w:pPr>
      <w:rPr>
        <w:rFonts w:ascii="Arial Narrow" w:hAnsi="Arial Narrow" w:hint="default"/>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Wingdings 2"/>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Wingdings 2"/>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82" w15:restartNumberingAfterBreak="0">
    <w:nsid w:val="322F68B6"/>
    <w:multiLevelType w:val="multilevel"/>
    <w:tmpl w:val="B7BC60A4"/>
    <w:lvl w:ilvl="0">
      <w:start w:val="5"/>
      <w:numFmt w:val="bullet"/>
      <w:lvlText w:val="-"/>
      <w:lvlJc w:val="left"/>
      <w:pPr>
        <w:tabs>
          <w:tab w:val="num" w:pos="720"/>
        </w:tabs>
        <w:ind w:left="720" w:hanging="360"/>
      </w:pPr>
      <w:rPr>
        <w:rFonts w:ascii="Times New Roman" w:eastAsia="Times New Roman" w:hAnsi="Times New Roman" w:cs="Times New Roman" w:hint="default"/>
        <w:b/>
        <w:i w:val="0"/>
        <w:color w:val="000000"/>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3" w15:restartNumberingAfterBreak="0">
    <w:nsid w:val="32EB24B0"/>
    <w:multiLevelType w:val="hybridMultilevel"/>
    <w:tmpl w:val="6FC8E000"/>
    <w:lvl w:ilvl="0" w:tplc="C526E9C8">
      <w:start w:val="4"/>
      <w:numFmt w:val="bullet"/>
      <w:lvlText w:val="-"/>
      <w:lvlJc w:val="left"/>
      <w:pPr>
        <w:ind w:left="1286" w:hanging="360"/>
      </w:pPr>
      <w:rPr>
        <w:rFonts w:ascii="Arial Narrow" w:hAnsi="Arial Narrow"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84" w15:restartNumberingAfterBreak="0">
    <w:nsid w:val="35EC5573"/>
    <w:multiLevelType w:val="multilevel"/>
    <w:tmpl w:val="DC16DDA6"/>
    <w:lvl w:ilvl="0">
      <w:start w:val="1"/>
      <w:numFmt w:val="decimal"/>
      <w:pStyle w:val="SABAB1"/>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35FB0D57"/>
    <w:multiLevelType w:val="hybridMultilevel"/>
    <w:tmpl w:val="0C4E5CC0"/>
    <w:lvl w:ilvl="0" w:tplc="9DA8BE3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86" w15:restartNumberingAfterBreak="0">
    <w:nsid w:val="366B6CEF"/>
    <w:multiLevelType w:val="multilevel"/>
    <w:tmpl w:val="516869AE"/>
    <w:lvl w:ilvl="0">
      <w:start w:val="5"/>
      <w:numFmt w:val="bullet"/>
      <w:lvlText w:val="-"/>
      <w:lvlJc w:val="left"/>
      <w:pPr>
        <w:tabs>
          <w:tab w:val="num" w:pos="720"/>
        </w:tabs>
        <w:ind w:left="720" w:hanging="360"/>
      </w:pPr>
      <w:rPr>
        <w:rFonts w:ascii="Times New Roman" w:eastAsia="Times New Roman" w:hAnsi="Times New Roman" w:cs="Times New Roman" w:hint="default"/>
        <w:b/>
        <w:i w:val="0"/>
        <w:color w:val="000000"/>
      </w:rPr>
    </w:lvl>
    <w:lvl w:ilvl="1">
      <w:start w:val="1"/>
      <w:numFmt w:val="bullet"/>
      <w:lvlText w:val=""/>
      <w:lvlJc w:val="left"/>
      <w:pPr>
        <w:ind w:left="720" w:hanging="360"/>
      </w:pPr>
      <w:rPr>
        <w:rFonts w:ascii="Symbol" w:hAnsi="Symbol"/>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7" w15:restartNumberingAfterBreak="0">
    <w:nsid w:val="36A17BF4"/>
    <w:multiLevelType w:val="multilevel"/>
    <w:tmpl w:val="1DE2D638"/>
    <w:styleLink w:val="WWNum5"/>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8" w15:restartNumberingAfterBreak="0">
    <w:nsid w:val="37294E8D"/>
    <w:multiLevelType w:val="hybridMultilevel"/>
    <w:tmpl w:val="74D6A826"/>
    <w:lvl w:ilvl="0" w:tplc="4B8220C6">
      <w:start w:val="1"/>
      <w:numFmt w:val="bullet"/>
      <w:lvlText w:val="o"/>
      <w:lvlJc w:val="left"/>
      <w:pPr>
        <w:tabs>
          <w:tab w:val="num" w:pos="720"/>
        </w:tabs>
        <w:ind w:left="720" w:hanging="360"/>
      </w:pPr>
      <w:rPr>
        <w:rFonts w:ascii="Courier New" w:hAnsi="Courier New" w:cs="Courier New" w:hint="default"/>
      </w:rPr>
    </w:lvl>
    <w:lvl w:ilvl="1" w:tplc="BEA2CDF2">
      <w:start w:val="1"/>
      <w:numFmt w:val="bullet"/>
      <w:lvlText w:val="o"/>
      <w:lvlJc w:val="left"/>
      <w:pPr>
        <w:tabs>
          <w:tab w:val="num" w:pos="1156"/>
        </w:tabs>
        <w:ind w:left="1156" w:hanging="360"/>
      </w:pPr>
      <w:rPr>
        <w:rFonts w:ascii="Courier New" w:hAnsi="Courier New" w:cs="Courier New" w:hint="default"/>
      </w:rPr>
    </w:lvl>
    <w:lvl w:ilvl="2" w:tplc="49B65DEE">
      <w:start w:val="1"/>
      <w:numFmt w:val="bullet"/>
      <w:lvlText w:val=""/>
      <w:lvlJc w:val="left"/>
      <w:pPr>
        <w:tabs>
          <w:tab w:val="num" w:pos="1516"/>
        </w:tabs>
        <w:ind w:left="1516" w:firstLine="0"/>
      </w:pPr>
      <w:rPr>
        <w:rFonts w:ascii="Symbol" w:hAnsi="Symbol" w:hint="default"/>
      </w:rPr>
    </w:lvl>
    <w:lvl w:ilvl="3" w:tplc="DBFA994E" w:tentative="1">
      <w:start w:val="1"/>
      <w:numFmt w:val="bullet"/>
      <w:lvlText w:val=""/>
      <w:lvlJc w:val="left"/>
      <w:pPr>
        <w:tabs>
          <w:tab w:val="num" w:pos="2596"/>
        </w:tabs>
        <w:ind w:left="2596" w:hanging="360"/>
      </w:pPr>
      <w:rPr>
        <w:rFonts w:ascii="Symbol" w:hAnsi="Symbol" w:hint="default"/>
      </w:rPr>
    </w:lvl>
    <w:lvl w:ilvl="4" w:tplc="C194D452" w:tentative="1">
      <w:start w:val="1"/>
      <w:numFmt w:val="bullet"/>
      <w:lvlText w:val="o"/>
      <w:lvlJc w:val="left"/>
      <w:pPr>
        <w:tabs>
          <w:tab w:val="num" w:pos="3316"/>
        </w:tabs>
        <w:ind w:left="3316" w:hanging="360"/>
      </w:pPr>
      <w:rPr>
        <w:rFonts w:ascii="Courier New" w:hAnsi="Courier New" w:cs="Courier New" w:hint="default"/>
      </w:rPr>
    </w:lvl>
    <w:lvl w:ilvl="5" w:tplc="0A1C14C0" w:tentative="1">
      <w:start w:val="1"/>
      <w:numFmt w:val="bullet"/>
      <w:lvlText w:val=""/>
      <w:lvlJc w:val="left"/>
      <w:pPr>
        <w:tabs>
          <w:tab w:val="num" w:pos="4036"/>
        </w:tabs>
        <w:ind w:left="4036" w:hanging="360"/>
      </w:pPr>
      <w:rPr>
        <w:rFonts w:ascii="Wingdings" w:hAnsi="Wingdings" w:hint="default"/>
      </w:rPr>
    </w:lvl>
    <w:lvl w:ilvl="6" w:tplc="6854BC52" w:tentative="1">
      <w:start w:val="1"/>
      <w:numFmt w:val="bullet"/>
      <w:lvlText w:val=""/>
      <w:lvlJc w:val="left"/>
      <w:pPr>
        <w:tabs>
          <w:tab w:val="num" w:pos="4756"/>
        </w:tabs>
        <w:ind w:left="4756" w:hanging="360"/>
      </w:pPr>
      <w:rPr>
        <w:rFonts w:ascii="Symbol" w:hAnsi="Symbol" w:hint="default"/>
      </w:rPr>
    </w:lvl>
    <w:lvl w:ilvl="7" w:tplc="0C2C6632" w:tentative="1">
      <w:start w:val="1"/>
      <w:numFmt w:val="bullet"/>
      <w:lvlText w:val="o"/>
      <w:lvlJc w:val="left"/>
      <w:pPr>
        <w:tabs>
          <w:tab w:val="num" w:pos="5476"/>
        </w:tabs>
        <w:ind w:left="5476" w:hanging="360"/>
      </w:pPr>
      <w:rPr>
        <w:rFonts w:ascii="Courier New" w:hAnsi="Courier New" w:cs="Courier New" w:hint="default"/>
      </w:rPr>
    </w:lvl>
    <w:lvl w:ilvl="8" w:tplc="109A6072" w:tentative="1">
      <w:start w:val="1"/>
      <w:numFmt w:val="bullet"/>
      <w:lvlText w:val=""/>
      <w:lvlJc w:val="left"/>
      <w:pPr>
        <w:tabs>
          <w:tab w:val="num" w:pos="6196"/>
        </w:tabs>
        <w:ind w:left="6196" w:hanging="360"/>
      </w:pPr>
      <w:rPr>
        <w:rFonts w:ascii="Wingdings" w:hAnsi="Wingdings" w:hint="default"/>
      </w:rPr>
    </w:lvl>
  </w:abstractNum>
  <w:abstractNum w:abstractNumId="89" w15:restartNumberingAfterBreak="0">
    <w:nsid w:val="37AC11C8"/>
    <w:multiLevelType w:val="hybridMultilevel"/>
    <w:tmpl w:val="9D6A9022"/>
    <w:lvl w:ilvl="0" w:tplc="326E31C8">
      <w:start w:val="5"/>
      <w:numFmt w:val="bullet"/>
      <w:lvlText w:val="-"/>
      <w:lvlJc w:val="left"/>
      <w:pPr>
        <w:ind w:left="1287" w:hanging="360"/>
      </w:pPr>
      <w:rPr>
        <w:rFonts w:ascii="Times New Roman" w:eastAsia="Times New Roman" w:hAnsi="Times New Roman" w:cs="Times New Roman" w:hint="default"/>
        <w:color w:val="000000"/>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90" w15:restartNumberingAfterBreak="0">
    <w:nsid w:val="3CC21C03"/>
    <w:multiLevelType w:val="hybridMultilevel"/>
    <w:tmpl w:val="D00C029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1" w15:restartNumberingAfterBreak="0">
    <w:nsid w:val="3CF7188D"/>
    <w:multiLevelType w:val="hybridMultilevel"/>
    <w:tmpl w:val="318E9FB6"/>
    <w:lvl w:ilvl="0" w:tplc="C526E9C8">
      <w:start w:val="4"/>
      <w:numFmt w:val="bullet"/>
      <w:lvlText w:val="-"/>
      <w:lvlJc w:val="left"/>
      <w:pPr>
        <w:ind w:left="1080" w:hanging="360"/>
      </w:pPr>
      <w:rPr>
        <w:rFonts w:ascii="Arial Narrow" w:hAnsi="Arial Narro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3EED3E0B"/>
    <w:multiLevelType w:val="multilevel"/>
    <w:tmpl w:val="E3C0CC6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412E4416"/>
    <w:multiLevelType w:val="hybridMultilevel"/>
    <w:tmpl w:val="94D8B954"/>
    <w:lvl w:ilvl="0" w:tplc="9DA8BE3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4" w15:restartNumberingAfterBreak="0">
    <w:nsid w:val="41D419AC"/>
    <w:multiLevelType w:val="multilevel"/>
    <w:tmpl w:val="37620EEC"/>
    <w:styleLink w:val="WWNum7"/>
    <w:lvl w:ilvl="0">
      <w:numFmt w:val="bullet"/>
      <w:lvlText w:val="-"/>
      <w:lvlJc w:val="left"/>
      <w:pPr>
        <w:ind w:left="720" w:hanging="360"/>
      </w:pPr>
      <w:rPr>
        <w:rFonts w:ascii="StarSymbol" w:hAnsi="StarSymbol" w:cs="Star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5" w15:restartNumberingAfterBreak="0">
    <w:nsid w:val="41E001B0"/>
    <w:multiLevelType w:val="hybridMultilevel"/>
    <w:tmpl w:val="4EA6B12E"/>
    <w:lvl w:ilvl="0" w:tplc="D804A984">
      <w:start w:val="1"/>
      <w:numFmt w:val="bullet"/>
      <w:lvlText w:val=""/>
      <w:lvlJc w:val="left"/>
      <w:pPr>
        <w:ind w:left="510" w:hanging="360"/>
      </w:pPr>
      <w:rPr>
        <w:rFonts w:ascii="Symbol" w:hAnsi="Symbol" w:hint="default"/>
        <w:color w:val="auto"/>
      </w:rPr>
    </w:lvl>
    <w:lvl w:ilvl="1" w:tplc="04150003" w:tentative="1">
      <w:start w:val="1"/>
      <w:numFmt w:val="bullet"/>
      <w:lvlText w:val="o"/>
      <w:lvlJc w:val="left"/>
      <w:pPr>
        <w:ind w:left="1230" w:hanging="360"/>
      </w:pPr>
      <w:rPr>
        <w:rFonts w:ascii="Courier New" w:hAnsi="Courier New" w:cs="Courier New" w:hint="default"/>
      </w:rPr>
    </w:lvl>
    <w:lvl w:ilvl="2" w:tplc="04150005" w:tentative="1">
      <w:start w:val="1"/>
      <w:numFmt w:val="bullet"/>
      <w:lvlText w:val=""/>
      <w:lvlJc w:val="left"/>
      <w:pPr>
        <w:ind w:left="1950" w:hanging="360"/>
      </w:pPr>
      <w:rPr>
        <w:rFonts w:ascii="Wingdings" w:hAnsi="Wingdings" w:hint="default"/>
      </w:rPr>
    </w:lvl>
    <w:lvl w:ilvl="3" w:tplc="04150001" w:tentative="1">
      <w:start w:val="1"/>
      <w:numFmt w:val="bullet"/>
      <w:lvlText w:val=""/>
      <w:lvlJc w:val="left"/>
      <w:pPr>
        <w:ind w:left="2670" w:hanging="360"/>
      </w:pPr>
      <w:rPr>
        <w:rFonts w:ascii="Symbol" w:hAnsi="Symbol" w:hint="default"/>
      </w:rPr>
    </w:lvl>
    <w:lvl w:ilvl="4" w:tplc="04150003" w:tentative="1">
      <w:start w:val="1"/>
      <w:numFmt w:val="bullet"/>
      <w:lvlText w:val="o"/>
      <w:lvlJc w:val="left"/>
      <w:pPr>
        <w:ind w:left="3390" w:hanging="360"/>
      </w:pPr>
      <w:rPr>
        <w:rFonts w:ascii="Courier New" w:hAnsi="Courier New" w:cs="Courier New" w:hint="default"/>
      </w:rPr>
    </w:lvl>
    <w:lvl w:ilvl="5" w:tplc="04150005" w:tentative="1">
      <w:start w:val="1"/>
      <w:numFmt w:val="bullet"/>
      <w:lvlText w:val=""/>
      <w:lvlJc w:val="left"/>
      <w:pPr>
        <w:ind w:left="4110" w:hanging="360"/>
      </w:pPr>
      <w:rPr>
        <w:rFonts w:ascii="Wingdings" w:hAnsi="Wingdings" w:hint="default"/>
      </w:rPr>
    </w:lvl>
    <w:lvl w:ilvl="6" w:tplc="04150001" w:tentative="1">
      <w:start w:val="1"/>
      <w:numFmt w:val="bullet"/>
      <w:lvlText w:val=""/>
      <w:lvlJc w:val="left"/>
      <w:pPr>
        <w:ind w:left="4830" w:hanging="360"/>
      </w:pPr>
      <w:rPr>
        <w:rFonts w:ascii="Symbol" w:hAnsi="Symbol" w:hint="default"/>
      </w:rPr>
    </w:lvl>
    <w:lvl w:ilvl="7" w:tplc="04150003" w:tentative="1">
      <w:start w:val="1"/>
      <w:numFmt w:val="bullet"/>
      <w:lvlText w:val="o"/>
      <w:lvlJc w:val="left"/>
      <w:pPr>
        <w:ind w:left="5550" w:hanging="360"/>
      </w:pPr>
      <w:rPr>
        <w:rFonts w:ascii="Courier New" w:hAnsi="Courier New" w:cs="Courier New" w:hint="default"/>
      </w:rPr>
    </w:lvl>
    <w:lvl w:ilvl="8" w:tplc="04150005" w:tentative="1">
      <w:start w:val="1"/>
      <w:numFmt w:val="bullet"/>
      <w:lvlText w:val=""/>
      <w:lvlJc w:val="left"/>
      <w:pPr>
        <w:ind w:left="6270" w:hanging="360"/>
      </w:pPr>
      <w:rPr>
        <w:rFonts w:ascii="Wingdings" w:hAnsi="Wingdings" w:hint="default"/>
      </w:rPr>
    </w:lvl>
  </w:abstractNum>
  <w:abstractNum w:abstractNumId="96" w15:restartNumberingAfterBreak="0">
    <w:nsid w:val="421D0F4C"/>
    <w:multiLevelType w:val="hybridMultilevel"/>
    <w:tmpl w:val="ED00D99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7" w15:restartNumberingAfterBreak="0">
    <w:nsid w:val="42A57560"/>
    <w:multiLevelType w:val="multilevel"/>
    <w:tmpl w:val="6DFCEF7E"/>
    <w:lvl w:ilvl="0">
      <w:start w:val="9"/>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8" w15:restartNumberingAfterBreak="0">
    <w:nsid w:val="430D7DBA"/>
    <w:multiLevelType w:val="multilevel"/>
    <w:tmpl w:val="1728A544"/>
    <w:styleLink w:val="WW8Num6"/>
    <w:lvl w:ilvl="0">
      <w:start w:val="1"/>
      <w:numFmt w:val="decimal"/>
      <w:lvlText w:val="%1."/>
      <w:lvlJc w:val="left"/>
      <w:rPr>
        <w:b/>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9" w15:restartNumberingAfterBreak="0">
    <w:nsid w:val="433803D3"/>
    <w:multiLevelType w:val="hybridMultilevel"/>
    <w:tmpl w:val="ED625B00"/>
    <w:lvl w:ilvl="0" w:tplc="9DA8BE3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0" w15:restartNumberingAfterBreak="0">
    <w:nsid w:val="435F5D55"/>
    <w:multiLevelType w:val="hybridMultilevel"/>
    <w:tmpl w:val="1C8EC44E"/>
    <w:lvl w:ilvl="0" w:tplc="C5EA2FE0">
      <w:start w:val="1"/>
      <w:numFmt w:val="bullet"/>
      <w:lvlText w:val="-"/>
      <w:lvlJc w:val="left"/>
      <w:pPr>
        <w:ind w:left="1287" w:hanging="360"/>
      </w:pPr>
      <w:rPr>
        <w:rFonts w:ascii="Arial Narrow" w:hAnsi="Arial Narro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1" w15:restartNumberingAfterBreak="0">
    <w:nsid w:val="43717EAE"/>
    <w:multiLevelType w:val="hybridMultilevel"/>
    <w:tmpl w:val="75801218"/>
    <w:lvl w:ilvl="0" w:tplc="9DA8BE3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2" w15:restartNumberingAfterBreak="0">
    <w:nsid w:val="45592F34"/>
    <w:multiLevelType w:val="hybridMultilevel"/>
    <w:tmpl w:val="33CC7090"/>
    <w:lvl w:ilvl="0" w:tplc="C5EA2FE0">
      <w:start w:val="1"/>
      <w:numFmt w:val="bullet"/>
      <w:lvlText w:val="-"/>
      <w:lvlJc w:val="left"/>
      <w:pPr>
        <w:ind w:left="1287" w:hanging="360"/>
      </w:pPr>
      <w:rPr>
        <w:rFonts w:ascii="Arial Narrow" w:hAnsi="Arial Narro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3" w15:restartNumberingAfterBreak="0">
    <w:nsid w:val="46915D4C"/>
    <w:multiLevelType w:val="hybridMultilevel"/>
    <w:tmpl w:val="4E92C5F8"/>
    <w:lvl w:ilvl="0" w:tplc="04150003">
      <w:start w:val="1"/>
      <w:numFmt w:val="bullet"/>
      <w:lvlText w:val=""/>
      <w:lvlJc w:val="left"/>
      <w:pPr>
        <w:ind w:left="1428" w:hanging="360"/>
      </w:pPr>
      <w:rPr>
        <w:rFonts w:ascii="Symbol" w:hAnsi="Symbol" w:hint="default"/>
      </w:rPr>
    </w:lvl>
    <w:lvl w:ilvl="1" w:tplc="70ACE0A0">
      <w:start w:val="1"/>
      <w:numFmt w:val="bullet"/>
      <w:lvlText w:val="o"/>
      <w:lvlJc w:val="left"/>
      <w:pPr>
        <w:ind w:left="2148" w:hanging="360"/>
      </w:pPr>
      <w:rPr>
        <w:rFonts w:ascii="Calibri" w:hAnsi="Calibri"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4" w15:restartNumberingAfterBreak="0">
    <w:nsid w:val="484711F5"/>
    <w:multiLevelType w:val="hybridMultilevel"/>
    <w:tmpl w:val="3934E3E0"/>
    <w:lvl w:ilvl="0" w:tplc="0000000B">
      <w:start w:val="1"/>
      <w:numFmt w:val="bullet"/>
      <w:lvlText w:val=""/>
      <w:lvlJc w:val="left"/>
      <w:pPr>
        <w:ind w:left="720" w:hanging="360"/>
      </w:pPr>
      <w:rPr>
        <w:rFonts w:ascii="Technic" w:hAnsi="Technic"/>
        <w:sz w:val="16"/>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858191E"/>
    <w:multiLevelType w:val="multilevel"/>
    <w:tmpl w:val="8BDE68B6"/>
    <w:lvl w:ilvl="0">
      <w:start w:val="3"/>
      <w:numFmt w:val="decimal"/>
      <w:lvlText w:val="%1"/>
      <w:lvlJc w:val="left"/>
      <w:pPr>
        <w:ind w:left="375" w:hanging="3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06" w15:restartNumberingAfterBreak="0">
    <w:nsid w:val="494640ED"/>
    <w:multiLevelType w:val="multilevel"/>
    <w:tmpl w:val="FD10E618"/>
    <w:styleLink w:val="WWNum10"/>
    <w:lvl w:ilvl="0">
      <w:start w:val="1"/>
      <w:numFmt w:val="bullet"/>
      <w:lvlText w:val=""/>
      <w:lvlJc w:val="left"/>
      <w:pPr>
        <w:ind w:left="1356" w:hanging="360"/>
      </w:pPr>
      <w:rPr>
        <w:rFonts w:ascii="Symbol" w:hAnsi="Symbol" w:hint="default"/>
      </w:rPr>
    </w:lvl>
    <w:lvl w:ilvl="1">
      <w:numFmt w:val="bullet"/>
      <w:lvlText w:val="◦"/>
      <w:lvlJc w:val="left"/>
      <w:pPr>
        <w:ind w:left="1716" w:hanging="360"/>
      </w:pPr>
      <w:rPr>
        <w:rFonts w:ascii="OpenSymbol" w:hAnsi="OpenSymbol" w:cs="OpenSymbol"/>
      </w:rPr>
    </w:lvl>
    <w:lvl w:ilvl="2">
      <w:numFmt w:val="bullet"/>
      <w:lvlText w:val="▪"/>
      <w:lvlJc w:val="left"/>
      <w:pPr>
        <w:ind w:left="2076" w:hanging="360"/>
      </w:pPr>
      <w:rPr>
        <w:rFonts w:ascii="OpenSymbol" w:hAnsi="OpenSymbol" w:cs="OpenSymbol"/>
      </w:rPr>
    </w:lvl>
    <w:lvl w:ilvl="3">
      <w:numFmt w:val="bullet"/>
      <w:lvlText w:val=""/>
      <w:lvlJc w:val="left"/>
      <w:pPr>
        <w:ind w:left="2436" w:hanging="360"/>
      </w:pPr>
      <w:rPr>
        <w:rFonts w:ascii="Wingdings 2" w:hAnsi="Wingdings 2" w:cs="Wingdings 2"/>
      </w:rPr>
    </w:lvl>
    <w:lvl w:ilvl="4">
      <w:numFmt w:val="bullet"/>
      <w:lvlText w:val="◦"/>
      <w:lvlJc w:val="left"/>
      <w:pPr>
        <w:ind w:left="2796" w:hanging="360"/>
      </w:pPr>
      <w:rPr>
        <w:rFonts w:ascii="OpenSymbol" w:hAnsi="OpenSymbol" w:cs="OpenSymbol"/>
      </w:rPr>
    </w:lvl>
    <w:lvl w:ilvl="5">
      <w:numFmt w:val="bullet"/>
      <w:lvlText w:val="▪"/>
      <w:lvlJc w:val="left"/>
      <w:pPr>
        <w:ind w:left="3156" w:hanging="360"/>
      </w:pPr>
      <w:rPr>
        <w:rFonts w:ascii="OpenSymbol" w:hAnsi="OpenSymbol" w:cs="OpenSymbol"/>
      </w:rPr>
    </w:lvl>
    <w:lvl w:ilvl="6">
      <w:numFmt w:val="bullet"/>
      <w:lvlText w:val=""/>
      <w:lvlJc w:val="left"/>
      <w:pPr>
        <w:ind w:left="3516" w:hanging="360"/>
      </w:pPr>
      <w:rPr>
        <w:rFonts w:ascii="Wingdings 2" w:hAnsi="Wingdings 2" w:cs="Wingdings 2"/>
      </w:rPr>
    </w:lvl>
    <w:lvl w:ilvl="7">
      <w:numFmt w:val="bullet"/>
      <w:lvlText w:val="◦"/>
      <w:lvlJc w:val="left"/>
      <w:pPr>
        <w:ind w:left="3876" w:hanging="360"/>
      </w:pPr>
      <w:rPr>
        <w:rFonts w:ascii="OpenSymbol" w:hAnsi="OpenSymbol" w:cs="OpenSymbol"/>
      </w:rPr>
    </w:lvl>
    <w:lvl w:ilvl="8">
      <w:numFmt w:val="bullet"/>
      <w:lvlText w:val="▪"/>
      <w:lvlJc w:val="left"/>
      <w:pPr>
        <w:ind w:left="4236" w:hanging="360"/>
      </w:pPr>
      <w:rPr>
        <w:rFonts w:ascii="OpenSymbol" w:hAnsi="OpenSymbol" w:cs="OpenSymbol"/>
      </w:rPr>
    </w:lvl>
  </w:abstractNum>
  <w:abstractNum w:abstractNumId="107" w15:restartNumberingAfterBreak="0">
    <w:nsid w:val="4B6A5355"/>
    <w:multiLevelType w:val="hybridMultilevel"/>
    <w:tmpl w:val="31842322"/>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08" w15:restartNumberingAfterBreak="0">
    <w:nsid w:val="4CD30B8B"/>
    <w:multiLevelType w:val="hybridMultilevel"/>
    <w:tmpl w:val="EC1C84AC"/>
    <w:lvl w:ilvl="0" w:tplc="5392A134">
      <w:numFmt w:val="bullet"/>
      <w:lvlText w:val="-"/>
      <w:lvlJc w:val="left"/>
      <w:pPr>
        <w:ind w:left="1287" w:hanging="360"/>
      </w:pPr>
      <w:rPr>
        <w:rFonts w:ascii="Arial Narrow" w:eastAsia="Andale Sans UI" w:hAnsi="Arial Narrow" w:cs="Tahoma"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9" w15:restartNumberingAfterBreak="0">
    <w:nsid w:val="4E4740E2"/>
    <w:multiLevelType w:val="multilevel"/>
    <w:tmpl w:val="9A08A5A4"/>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10" w15:restartNumberingAfterBreak="0">
    <w:nsid w:val="4F6B6EDE"/>
    <w:multiLevelType w:val="hybridMultilevel"/>
    <w:tmpl w:val="2A04579C"/>
    <w:lvl w:ilvl="0" w:tplc="C526E9C8">
      <w:start w:val="4"/>
      <w:numFmt w:val="bullet"/>
      <w:lvlText w:val="-"/>
      <w:lvlJc w:val="left"/>
      <w:pPr>
        <w:ind w:left="1428" w:hanging="360"/>
      </w:pPr>
      <w:rPr>
        <w:rFonts w:ascii="Arial Narrow" w:hAnsi="Arial Narro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1" w15:restartNumberingAfterBreak="0">
    <w:nsid w:val="4FA52B40"/>
    <w:multiLevelType w:val="multilevel"/>
    <w:tmpl w:val="FE4AE9F2"/>
    <w:lvl w:ilvl="0">
      <w:start w:val="3"/>
      <w:numFmt w:val="decimal"/>
      <w:lvlText w:val="%1."/>
      <w:lvlJc w:val="left"/>
      <w:pPr>
        <w:ind w:left="360" w:hanging="360"/>
      </w:pPr>
      <w:rPr>
        <w:rFonts w:ascii="Arial Narrow" w:hAnsi="Arial Narrow" w:hint="default"/>
        <w:b/>
        <w:color w:val="auto"/>
        <w:sz w:val="24"/>
        <w:szCs w:val="24"/>
      </w:rPr>
    </w:lvl>
    <w:lvl w:ilvl="1">
      <w:start w:val="1"/>
      <w:numFmt w:val="decimal"/>
      <w:lvlText w:val="%1.%2."/>
      <w:lvlJc w:val="left"/>
      <w:pPr>
        <w:ind w:left="792" w:hanging="432"/>
      </w:pPr>
      <w:rPr>
        <w:rFonts w:hint="default"/>
        <w:b/>
        <w:sz w:val="24"/>
        <w:szCs w:val="24"/>
      </w:rPr>
    </w:lvl>
    <w:lvl w:ilvl="2">
      <w:start w:val="4"/>
      <w:numFmt w:val="bullet"/>
      <w:lvlText w:val="-"/>
      <w:lvlJc w:val="left"/>
      <w:pPr>
        <w:ind w:left="1224" w:hanging="504"/>
      </w:pPr>
      <w:rPr>
        <w:rFonts w:ascii="Arial Narrow" w:hAnsi="Arial Narrow"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50504BA0"/>
    <w:multiLevelType w:val="multilevel"/>
    <w:tmpl w:val="EC5E5DBC"/>
    <w:lvl w:ilvl="0">
      <w:start w:val="5"/>
      <w:numFmt w:val="bullet"/>
      <w:lvlText w:val="-"/>
      <w:lvlJc w:val="left"/>
      <w:pPr>
        <w:tabs>
          <w:tab w:val="num" w:pos="720"/>
        </w:tabs>
        <w:ind w:left="720" w:hanging="360"/>
      </w:pPr>
      <w:rPr>
        <w:rFonts w:ascii="Times New Roman" w:eastAsia="Times New Roman" w:hAnsi="Times New Roman" w:cs="Times New Roman" w:hint="default"/>
        <w:b/>
        <w:i w:val="0"/>
        <w:color w:val="000000"/>
      </w:rPr>
    </w:lvl>
    <w:lvl w:ilvl="1">
      <w:start w:val="1"/>
      <w:numFmt w:val="bullet"/>
      <w:lvlText w:val=""/>
      <w:lvlJc w:val="left"/>
      <w:pPr>
        <w:ind w:left="720" w:hanging="360"/>
      </w:pPr>
      <w:rPr>
        <w:rFonts w:ascii="Symbol" w:hAnsi="Symbol"/>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13" w15:restartNumberingAfterBreak="0">
    <w:nsid w:val="54080A39"/>
    <w:multiLevelType w:val="hybridMultilevel"/>
    <w:tmpl w:val="B116251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4" w15:restartNumberingAfterBreak="0">
    <w:nsid w:val="55BD72D8"/>
    <w:multiLevelType w:val="hybridMultilevel"/>
    <w:tmpl w:val="C1F2E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69D1621"/>
    <w:multiLevelType w:val="hybridMultilevel"/>
    <w:tmpl w:val="36720680"/>
    <w:lvl w:ilvl="0" w:tplc="569046B8">
      <w:start w:val="1"/>
      <w:numFmt w:val="decimal"/>
      <w:lvlText w:val="%1."/>
      <w:lvlJc w:val="left"/>
      <w:pPr>
        <w:ind w:left="720" w:hanging="360"/>
      </w:pPr>
      <w:rPr>
        <w:rFonts w:ascii="Arial Narrow" w:hAnsi="Arial Narrow"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6F833BA"/>
    <w:multiLevelType w:val="multilevel"/>
    <w:tmpl w:val="2D8CD366"/>
    <w:styleLink w:val="WWNum6"/>
    <w:lvl w:ilvl="0">
      <w:numFmt w:val="bullet"/>
      <w:lvlText w:val="-"/>
      <w:lvlJc w:val="left"/>
      <w:pPr>
        <w:ind w:left="360" w:hanging="360"/>
      </w:pPr>
      <w:rPr>
        <w:rFonts w:ascii="OpenSymbol" w:hAnsi="OpenSymbol" w:cs="OpenSymbo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7" w15:restartNumberingAfterBreak="0">
    <w:nsid w:val="575779E7"/>
    <w:multiLevelType w:val="hybridMultilevel"/>
    <w:tmpl w:val="BC9422C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8" w15:restartNumberingAfterBreak="0">
    <w:nsid w:val="58CB2789"/>
    <w:multiLevelType w:val="multilevel"/>
    <w:tmpl w:val="E9A4B7CA"/>
    <w:styleLink w:val="WW8Num4"/>
    <w:lvl w:ilvl="0">
      <w:numFmt w:val="bullet"/>
      <w:lvlText w:val=""/>
      <w:lvlJc w:val="left"/>
      <w:rPr>
        <w:rFonts w:ascii="Symbol" w:hAnsi="Symbol"/>
      </w:rPr>
    </w:lvl>
    <w:lvl w:ilvl="1">
      <w:numFmt w:val="bullet"/>
      <w:lvlText w:val=""/>
      <w:lvlJc w:val="left"/>
      <w:rPr>
        <w:rFonts w:ascii="Wingdings" w:hAnsi="Wingdings" w:cs="Courier New"/>
      </w:rPr>
    </w:lvl>
    <w:lvl w:ilvl="2">
      <w:numFmt w:val="bullet"/>
      <w:lvlText w:val=""/>
      <w:lvlJc w:val="left"/>
      <w:rPr>
        <w:rFonts w:ascii="Wingdings" w:hAnsi="Wingdings" w:cs="Courier New"/>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cs="Courier New"/>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cs="Courier New"/>
      </w:rPr>
    </w:lvl>
  </w:abstractNum>
  <w:abstractNum w:abstractNumId="119" w15:restartNumberingAfterBreak="0">
    <w:nsid w:val="58D643C1"/>
    <w:multiLevelType w:val="singleLevel"/>
    <w:tmpl w:val="305EDA0E"/>
    <w:lvl w:ilvl="0">
      <w:start w:val="2"/>
      <w:numFmt w:val="bullet"/>
      <w:lvlText w:val="-"/>
      <w:lvlJc w:val="left"/>
      <w:pPr>
        <w:tabs>
          <w:tab w:val="num" w:pos="786"/>
        </w:tabs>
        <w:ind w:left="786" w:hanging="360"/>
      </w:pPr>
      <w:rPr>
        <w:rFonts w:ascii="Times New Roman" w:hAnsi="Times New Roman" w:hint="default"/>
      </w:rPr>
    </w:lvl>
  </w:abstractNum>
  <w:abstractNum w:abstractNumId="120" w15:restartNumberingAfterBreak="0">
    <w:nsid w:val="59AF4A05"/>
    <w:multiLevelType w:val="hybridMultilevel"/>
    <w:tmpl w:val="543CD1D4"/>
    <w:lvl w:ilvl="0" w:tplc="7CAEA084">
      <w:start w:val="1"/>
      <w:numFmt w:val="decimal"/>
      <w:pStyle w:val="ANIA3"/>
      <w:lvlText w:val="1.%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1" w15:restartNumberingAfterBreak="0">
    <w:nsid w:val="5A09544D"/>
    <w:multiLevelType w:val="hybridMultilevel"/>
    <w:tmpl w:val="BA9A5FCE"/>
    <w:lvl w:ilvl="0" w:tplc="E9424EB8">
      <w:start w:val="1"/>
      <w:numFmt w:val="bullet"/>
      <w:pStyle w:val="SABPZTRozdzi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A793060"/>
    <w:multiLevelType w:val="hybridMultilevel"/>
    <w:tmpl w:val="84424668"/>
    <w:lvl w:ilvl="0" w:tplc="5392A134">
      <w:numFmt w:val="bullet"/>
      <w:lvlText w:val="-"/>
      <w:lvlJc w:val="left"/>
      <w:pPr>
        <w:ind w:left="1434" w:hanging="360"/>
      </w:pPr>
      <w:rPr>
        <w:rFonts w:ascii="Arial Narrow" w:eastAsia="Andale Sans UI" w:hAnsi="Arial Narrow" w:cs="Tahoma" w:hint="default"/>
      </w:rPr>
    </w:lvl>
    <w:lvl w:ilvl="1" w:tplc="FFFFFFFF" w:tentative="1">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hint="default"/>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123" w15:restartNumberingAfterBreak="0">
    <w:nsid w:val="5AE300BC"/>
    <w:multiLevelType w:val="multilevel"/>
    <w:tmpl w:val="9B8CD5AC"/>
    <w:styleLink w:val="WWNum8"/>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Wingdings 2"/>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Wingdings 2"/>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24" w15:restartNumberingAfterBreak="0">
    <w:nsid w:val="5B1F6AC6"/>
    <w:multiLevelType w:val="multilevel"/>
    <w:tmpl w:val="E0A4B746"/>
    <w:styleLink w:val="WWNum9"/>
    <w:lvl w:ilvl="0">
      <w:numFmt w:val="bullet"/>
      <w:lvlText w:val="-"/>
      <w:lvlJc w:val="left"/>
      <w:pPr>
        <w:ind w:left="720" w:hanging="360"/>
      </w:pPr>
      <w:rPr>
        <w:rFonts w:ascii="StarSymbol" w:hAnsi="StarSymbol" w:cs="Star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5" w15:restartNumberingAfterBreak="0">
    <w:nsid w:val="5B2A1B9E"/>
    <w:multiLevelType w:val="hybridMultilevel"/>
    <w:tmpl w:val="48E6145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6" w15:restartNumberingAfterBreak="0">
    <w:nsid w:val="5C2249F0"/>
    <w:multiLevelType w:val="multilevel"/>
    <w:tmpl w:val="991A21CC"/>
    <w:styleLink w:val="WW8Num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7" w15:restartNumberingAfterBreak="0">
    <w:nsid w:val="6050321F"/>
    <w:multiLevelType w:val="hybridMultilevel"/>
    <w:tmpl w:val="324C0E86"/>
    <w:lvl w:ilvl="0" w:tplc="C526E9C8">
      <w:start w:val="4"/>
      <w:numFmt w:val="bullet"/>
      <w:lvlText w:val="-"/>
      <w:lvlJc w:val="left"/>
      <w:pPr>
        <w:ind w:left="1286" w:hanging="360"/>
      </w:pPr>
      <w:rPr>
        <w:rFonts w:ascii="Arial Narrow" w:hAnsi="Arial Narrow"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128" w15:restartNumberingAfterBreak="0">
    <w:nsid w:val="60D10709"/>
    <w:multiLevelType w:val="hybridMultilevel"/>
    <w:tmpl w:val="1356213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9" w15:restartNumberingAfterBreak="0">
    <w:nsid w:val="616D5678"/>
    <w:multiLevelType w:val="hybridMultilevel"/>
    <w:tmpl w:val="6652BF0A"/>
    <w:lvl w:ilvl="0" w:tplc="70200ABE">
      <w:start w:val="1"/>
      <w:numFmt w:val="decimal"/>
      <w:lvlText w:val="%1."/>
      <w:lvlJc w:val="left"/>
      <w:pPr>
        <w:ind w:left="502"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625D624A"/>
    <w:multiLevelType w:val="hybridMultilevel"/>
    <w:tmpl w:val="E3ACD740"/>
    <w:lvl w:ilvl="0" w:tplc="C526E9C8">
      <w:start w:val="4"/>
      <w:numFmt w:val="bullet"/>
      <w:lvlText w:val="-"/>
      <w:lvlJc w:val="left"/>
      <w:pPr>
        <w:ind w:left="1286" w:hanging="360"/>
      </w:pPr>
      <w:rPr>
        <w:rFonts w:ascii="Arial Narrow" w:hAnsi="Arial Narrow"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131" w15:restartNumberingAfterBreak="0">
    <w:nsid w:val="6288390A"/>
    <w:multiLevelType w:val="hybridMultilevel"/>
    <w:tmpl w:val="C9C64A8E"/>
    <w:lvl w:ilvl="0" w:tplc="C526E9C8">
      <w:start w:val="4"/>
      <w:numFmt w:val="bullet"/>
      <w:lvlText w:val="-"/>
      <w:lvlJc w:val="left"/>
      <w:pPr>
        <w:ind w:left="1287" w:hanging="360"/>
      </w:pPr>
      <w:rPr>
        <w:rFonts w:ascii="Arial Narrow" w:hAnsi="Arial Narro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2" w15:restartNumberingAfterBreak="0">
    <w:nsid w:val="64734FFB"/>
    <w:multiLevelType w:val="hybridMultilevel"/>
    <w:tmpl w:val="35125350"/>
    <w:lvl w:ilvl="0" w:tplc="72B277C8">
      <w:start w:val="1"/>
      <w:numFmt w:val="bullet"/>
      <w:lvlText w:val="•"/>
      <w:lvlJc w:val="left"/>
      <w:pPr>
        <w:ind w:left="1428" w:hanging="360"/>
      </w:pPr>
      <w:rPr>
        <w:rFonts w:ascii="Times New Roman" w:hAnsi="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3" w15:restartNumberingAfterBreak="0">
    <w:nsid w:val="66081C7B"/>
    <w:multiLevelType w:val="hybridMultilevel"/>
    <w:tmpl w:val="41604F82"/>
    <w:lvl w:ilvl="0" w:tplc="0415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4" w15:restartNumberingAfterBreak="0">
    <w:nsid w:val="6BB42813"/>
    <w:multiLevelType w:val="multilevel"/>
    <w:tmpl w:val="28663DBA"/>
    <w:lvl w:ilvl="0">
      <w:start w:val="9"/>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5" w15:restartNumberingAfterBreak="0">
    <w:nsid w:val="6E5B765F"/>
    <w:multiLevelType w:val="multilevel"/>
    <w:tmpl w:val="0415001D"/>
    <w:numStyleLink w:val="Styl3"/>
  </w:abstractNum>
  <w:abstractNum w:abstractNumId="136" w15:restartNumberingAfterBreak="0">
    <w:nsid w:val="6F67122D"/>
    <w:multiLevelType w:val="hybridMultilevel"/>
    <w:tmpl w:val="FC0E660E"/>
    <w:lvl w:ilvl="0" w:tplc="C526E9C8">
      <w:start w:val="4"/>
      <w:numFmt w:val="bullet"/>
      <w:lvlText w:val="-"/>
      <w:lvlJc w:val="left"/>
      <w:pPr>
        <w:ind w:left="1286" w:hanging="360"/>
      </w:pPr>
      <w:rPr>
        <w:rFonts w:ascii="Arial Narrow" w:hAnsi="Arial Narrow"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137" w15:restartNumberingAfterBreak="0">
    <w:nsid w:val="700660A6"/>
    <w:multiLevelType w:val="multilevel"/>
    <w:tmpl w:val="02A27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1AC1B5D"/>
    <w:multiLevelType w:val="hybridMultilevel"/>
    <w:tmpl w:val="04B274F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4F1037F"/>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140" w15:restartNumberingAfterBreak="0">
    <w:nsid w:val="772F2800"/>
    <w:multiLevelType w:val="multilevel"/>
    <w:tmpl w:val="ECD09342"/>
    <w:name w:val="WW8Num73"/>
    <w:lvl w:ilvl="0">
      <w:start w:val="13"/>
      <w:numFmt w:val="decimal"/>
      <w:lvlText w:val="%1)."/>
      <w:lvlJc w:val="left"/>
      <w:pPr>
        <w:tabs>
          <w:tab w:val="num" w:pos="720"/>
        </w:tabs>
        <w:ind w:left="720" w:hanging="360"/>
      </w:pPr>
      <w:rPr>
        <w:rFonts w:ascii="Symbol" w:hAnsi="Symbol"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1" w15:restartNumberingAfterBreak="0">
    <w:nsid w:val="7C146603"/>
    <w:multiLevelType w:val="multilevel"/>
    <w:tmpl w:val="AAB427EC"/>
    <w:styleLink w:val="WWNum2"/>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2" w15:restartNumberingAfterBreak="0">
    <w:nsid w:val="7C8123FE"/>
    <w:multiLevelType w:val="hybridMultilevel"/>
    <w:tmpl w:val="0330B7A2"/>
    <w:lvl w:ilvl="0" w:tplc="326E31C8">
      <w:start w:val="5"/>
      <w:numFmt w:val="bullet"/>
      <w:lvlText w:val="-"/>
      <w:lvlJc w:val="left"/>
      <w:pPr>
        <w:ind w:left="1287" w:hanging="360"/>
      </w:pPr>
      <w:rPr>
        <w:rFonts w:ascii="Times New Roman" w:eastAsia="Times New Roman" w:hAnsi="Times New Roman" w:cs="Times New Roman" w:hint="default"/>
        <w:color w:val="00000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3" w15:restartNumberingAfterBreak="0">
    <w:nsid w:val="7CB868C5"/>
    <w:multiLevelType w:val="hybridMultilevel"/>
    <w:tmpl w:val="C1F2E3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7FB76184"/>
    <w:multiLevelType w:val="multilevel"/>
    <w:tmpl w:val="AA96B438"/>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145" w15:restartNumberingAfterBreak="0">
    <w:nsid w:val="7FD8506A"/>
    <w:multiLevelType w:val="multilevel"/>
    <w:tmpl w:val="02B4120A"/>
    <w:lvl w:ilvl="0">
      <w:start w:val="6"/>
      <w:numFmt w:val="decimal"/>
      <w:lvlText w:val="%1"/>
      <w:lvlJc w:val="left"/>
      <w:pPr>
        <w:ind w:left="360" w:hanging="360"/>
      </w:pPr>
      <w:rPr>
        <w:rFonts w:ascii="Arial Narrow" w:hAnsi="Arial Narrow"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num w:numId="1" w16cid:durableId="1654135997">
    <w:abstractNumId w:val="12"/>
  </w:num>
  <w:num w:numId="2" w16cid:durableId="732118712">
    <w:abstractNumId w:val="25"/>
  </w:num>
  <w:num w:numId="3" w16cid:durableId="1564944408">
    <w:abstractNumId w:val="6"/>
  </w:num>
  <w:num w:numId="4" w16cid:durableId="209193457">
    <w:abstractNumId w:val="53"/>
  </w:num>
  <w:num w:numId="5" w16cid:durableId="1362977365">
    <w:abstractNumId w:val="71"/>
  </w:num>
  <w:num w:numId="6" w16cid:durableId="1564678038">
    <w:abstractNumId w:val="98"/>
  </w:num>
  <w:num w:numId="7" w16cid:durableId="1123502263">
    <w:abstractNumId w:val="118"/>
  </w:num>
  <w:num w:numId="8" w16cid:durableId="1127620335">
    <w:abstractNumId w:val="61"/>
  </w:num>
  <w:num w:numId="9" w16cid:durableId="17433648">
    <w:abstractNumId w:val="45"/>
  </w:num>
  <w:num w:numId="10" w16cid:durableId="1635060037">
    <w:abstractNumId w:val="63"/>
  </w:num>
  <w:num w:numId="11" w16cid:durableId="1558083411">
    <w:abstractNumId w:val="79"/>
  </w:num>
  <w:num w:numId="12" w16cid:durableId="660424459">
    <w:abstractNumId w:val="55"/>
  </w:num>
  <w:num w:numId="13" w16cid:durableId="1423139383">
    <w:abstractNumId w:val="135"/>
  </w:num>
  <w:num w:numId="14" w16cid:durableId="793981287">
    <w:abstractNumId w:val="120"/>
  </w:num>
  <w:num w:numId="15" w16cid:durableId="723065875">
    <w:abstractNumId w:val="115"/>
  </w:num>
  <w:num w:numId="16" w16cid:durableId="821851404">
    <w:abstractNumId w:val="38"/>
  </w:num>
  <w:num w:numId="17" w16cid:durableId="513153746">
    <w:abstractNumId w:val="111"/>
  </w:num>
  <w:num w:numId="18" w16cid:durableId="1051072042">
    <w:abstractNumId w:val="116"/>
  </w:num>
  <w:num w:numId="19" w16cid:durableId="809710133">
    <w:abstractNumId w:val="124"/>
  </w:num>
  <w:num w:numId="20" w16cid:durableId="1358777261">
    <w:abstractNumId w:val="106"/>
  </w:num>
  <w:num w:numId="21" w16cid:durableId="329530201">
    <w:abstractNumId w:val="87"/>
  </w:num>
  <w:num w:numId="22" w16cid:durableId="175535950">
    <w:abstractNumId w:val="1"/>
  </w:num>
  <w:num w:numId="23" w16cid:durableId="55902793">
    <w:abstractNumId w:val="0"/>
  </w:num>
  <w:num w:numId="24" w16cid:durableId="1753963794">
    <w:abstractNumId w:val="138"/>
  </w:num>
  <w:num w:numId="25" w16cid:durableId="760680567">
    <w:abstractNumId w:val="131"/>
  </w:num>
  <w:num w:numId="26" w16cid:durableId="945498164">
    <w:abstractNumId w:val="123"/>
  </w:num>
  <w:num w:numId="27" w16cid:durableId="1464225224">
    <w:abstractNumId w:val="94"/>
  </w:num>
  <w:num w:numId="28" w16cid:durableId="1025446336">
    <w:abstractNumId w:val="81"/>
  </w:num>
  <w:num w:numId="29" w16cid:durableId="1371881383">
    <w:abstractNumId w:val="69"/>
  </w:num>
  <w:num w:numId="30" w16cid:durableId="1228227571">
    <w:abstractNumId w:val="50"/>
  </w:num>
  <w:num w:numId="31" w16cid:durableId="897324253">
    <w:abstractNumId w:val="70"/>
  </w:num>
  <w:num w:numId="32" w16cid:durableId="175581794">
    <w:abstractNumId w:val="54"/>
  </w:num>
  <w:num w:numId="33" w16cid:durableId="1667173389">
    <w:abstractNumId w:val="142"/>
  </w:num>
  <w:num w:numId="34" w16cid:durableId="939874831">
    <w:abstractNumId w:val="92"/>
  </w:num>
  <w:num w:numId="35" w16cid:durableId="578490163">
    <w:abstractNumId w:val="141"/>
  </w:num>
  <w:num w:numId="36" w16cid:durableId="2061899110">
    <w:abstractNumId w:val="121"/>
  </w:num>
  <w:num w:numId="37" w16cid:durableId="860123519">
    <w:abstractNumId w:val="84"/>
  </w:num>
  <w:num w:numId="38" w16cid:durableId="1643657207">
    <w:abstractNumId w:val="119"/>
  </w:num>
  <w:num w:numId="39" w16cid:durableId="1200822626">
    <w:abstractNumId w:val="51"/>
  </w:num>
  <w:num w:numId="40" w16cid:durableId="1705014396">
    <w:abstractNumId w:val="48"/>
  </w:num>
  <w:num w:numId="41" w16cid:durableId="1060247872">
    <w:abstractNumId w:val="113"/>
  </w:num>
  <w:num w:numId="42" w16cid:durableId="977344570">
    <w:abstractNumId w:val="49"/>
  </w:num>
  <w:num w:numId="43" w16cid:durableId="382365812">
    <w:abstractNumId w:val="109"/>
  </w:num>
  <w:num w:numId="44" w16cid:durableId="884560804">
    <w:abstractNumId w:val="105"/>
  </w:num>
  <w:num w:numId="45" w16cid:durableId="2047872527">
    <w:abstractNumId w:val="62"/>
  </w:num>
  <w:num w:numId="46" w16cid:durableId="398676908">
    <w:abstractNumId w:val="80"/>
  </w:num>
  <w:num w:numId="47" w16cid:durableId="246428998">
    <w:abstractNumId w:val="100"/>
  </w:num>
  <w:num w:numId="48" w16cid:durableId="1616447047">
    <w:abstractNumId w:val="59"/>
  </w:num>
  <w:num w:numId="49" w16cid:durableId="122045257">
    <w:abstractNumId w:val="99"/>
  </w:num>
  <w:num w:numId="50" w16cid:durableId="328563453">
    <w:abstractNumId w:val="102"/>
  </w:num>
  <w:num w:numId="51" w16cid:durableId="2147238580">
    <w:abstractNumId w:val="108"/>
  </w:num>
  <w:num w:numId="52" w16cid:durableId="1344282760">
    <w:abstractNumId w:val="96"/>
  </w:num>
  <w:num w:numId="53" w16cid:durableId="1008677923">
    <w:abstractNumId w:val="128"/>
  </w:num>
  <w:num w:numId="54" w16cid:durableId="427240045">
    <w:abstractNumId w:val="145"/>
  </w:num>
  <w:num w:numId="55" w16cid:durableId="447623578">
    <w:abstractNumId w:val="89"/>
  </w:num>
  <w:num w:numId="56" w16cid:durableId="1093479332">
    <w:abstractNumId w:val="134"/>
  </w:num>
  <w:num w:numId="57" w16cid:durableId="909383166">
    <w:abstractNumId w:val="97"/>
  </w:num>
  <w:num w:numId="58" w16cid:durableId="973950669">
    <w:abstractNumId w:val="68"/>
  </w:num>
  <w:num w:numId="59" w16cid:durableId="543367852">
    <w:abstractNumId w:val="60"/>
  </w:num>
  <w:num w:numId="60" w16cid:durableId="386269411">
    <w:abstractNumId w:val="137"/>
    <w:lvlOverride w:ilvl="0"/>
    <w:lvlOverride w:ilvl="1">
      <w:startOverride w:val="1"/>
    </w:lvlOverride>
    <w:lvlOverride w:ilvl="2"/>
    <w:lvlOverride w:ilvl="3"/>
    <w:lvlOverride w:ilvl="4"/>
    <w:lvlOverride w:ilvl="5"/>
    <w:lvlOverride w:ilvl="6"/>
    <w:lvlOverride w:ilvl="7"/>
    <w:lvlOverride w:ilvl="8"/>
  </w:num>
  <w:num w:numId="61" w16cid:durableId="103236933">
    <w:abstractNumId w:val="46"/>
  </w:num>
  <w:num w:numId="62" w16cid:durableId="156001673">
    <w:abstractNumId w:val="25"/>
  </w:num>
  <w:num w:numId="63" w16cid:durableId="1599942694">
    <w:abstractNumId w:val="40"/>
  </w:num>
  <w:num w:numId="64" w16cid:durableId="994145218">
    <w:abstractNumId w:val="64"/>
  </w:num>
  <w:num w:numId="65" w16cid:durableId="1659072672">
    <w:abstractNumId w:val="39"/>
  </w:num>
  <w:num w:numId="66" w16cid:durableId="1559510370">
    <w:abstractNumId w:val="133"/>
  </w:num>
  <w:num w:numId="67" w16cid:durableId="1132020869">
    <w:abstractNumId w:val="132"/>
  </w:num>
  <w:num w:numId="68" w16cid:durableId="2053769653">
    <w:abstractNumId w:val="104"/>
  </w:num>
  <w:num w:numId="69" w16cid:durableId="799302416">
    <w:abstractNumId w:val="85"/>
  </w:num>
  <w:num w:numId="70" w16cid:durableId="339937618">
    <w:abstractNumId w:val="122"/>
  </w:num>
  <w:num w:numId="71" w16cid:durableId="1986078710">
    <w:abstractNumId w:val="93"/>
  </w:num>
  <w:num w:numId="72" w16cid:durableId="1190801575">
    <w:abstractNumId w:val="101"/>
  </w:num>
  <w:num w:numId="73" w16cid:durableId="1596212457">
    <w:abstractNumId w:val="110"/>
  </w:num>
  <w:num w:numId="74" w16cid:durableId="983587160">
    <w:abstractNumId w:val="127"/>
  </w:num>
  <w:num w:numId="75" w16cid:durableId="498472261">
    <w:abstractNumId w:val="74"/>
  </w:num>
  <w:num w:numId="76" w16cid:durableId="508494761">
    <w:abstractNumId w:val="67"/>
  </w:num>
  <w:num w:numId="77" w16cid:durableId="885406437">
    <w:abstractNumId w:val="72"/>
  </w:num>
  <w:num w:numId="78" w16cid:durableId="261374717">
    <w:abstractNumId w:val="75"/>
  </w:num>
  <w:num w:numId="79" w16cid:durableId="476068973">
    <w:abstractNumId w:val="130"/>
  </w:num>
  <w:num w:numId="80" w16cid:durableId="849680154">
    <w:abstractNumId w:val="136"/>
  </w:num>
  <w:num w:numId="81" w16cid:durableId="1354652676">
    <w:abstractNumId w:val="91"/>
  </w:num>
  <w:num w:numId="82" w16cid:durableId="34475249">
    <w:abstractNumId w:val="83"/>
  </w:num>
  <w:num w:numId="83" w16cid:durableId="1471744433">
    <w:abstractNumId w:val="65"/>
  </w:num>
  <w:num w:numId="84" w16cid:durableId="1223523163">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346756201">
    <w:abstractNumId w:val="56"/>
  </w:num>
  <w:num w:numId="86" w16cid:durableId="1683386776">
    <w:abstractNumId w:val="42"/>
  </w:num>
  <w:num w:numId="87" w16cid:durableId="1171722503">
    <w:abstractNumId w:val="95"/>
  </w:num>
  <w:num w:numId="88" w16cid:durableId="1768695226">
    <w:abstractNumId w:val="52"/>
  </w:num>
  <w:num w:numId="89" w16cid:durableId="1751808155">
    <w:abstractNumId w:val="86"/>
  </w:num>
  <w:num w:numId="90" w16cid:durableId="670178742">
    <w:abstractNumId w:val="44"/>
  </w:num>
  <w:num w:numId="91" w16cid:durableId="88233642">
    <w:abstractNumId w:val="57"/>
  </w:num>
  <w:num w:numId="92" w16cid:durableId="287276910">
    <w:abstractNumId w:val="112"/>
  </w:num>
  <w:num w:numId="93" w16cid:durableId="2129082327">
    <w:abstractNumId w:val="114"/>
  </w:num>
  <w:num w:numId="94" w16cid:durableId="248274450">
    <w:abstractNumId w:val="143"/>
  </w:num>
  <w:num w:numId="95" w16cid:durableId="1604875804">
    <w:abstractNumId w:val="82"/>
  </w:num>
  <w:num w:numId="96" w16cid:durableId="2086565873">
    <w:abstractNumId w:val="73"/>
  </w:num>
  <w:num w:numId="97" w16cid:durableId="1931769282">
    <w:abstractNumId w:val="126"/>
  </w:num>
  <w:num w:numId="98" w16cid:durableId="1569925059">
    <w:abstractNumId w:val="126"/>
    <w:lvlOverride w:ilvl="0">
      <w:startOverride w:val="1"/>
    </w:lvlOverride>
  </w:num>
  <w:num w:numId="99" w16cid:durableId="861165208">
    <w:abstractNumId w:val="144"/>
  </w:num>
  <w:num w:numId="100" w16cid:durableId="367029927">
    <w:abstractNumId w:val="41"/>
  </w:num>
  <w:num w:numId="101" w16cid:durableId="348487109">
    <w:abstractNumId w:val="107"/>
  </w:num>
  <w:num w:numId="102" w16cid:durableId="1398359940">
    <w:abstractNumId w:val="117"/>
  </w:num>
  <w:num w:numId="103" w16cid:durableId="973481790">
    <w:abstractNumId w:val="77"/>
  </w:num>
  <w:num w:numId="104" w16cid:durableId="211038928">
    <w:abstractNumId w:val="103"/>
  </w:num>
  <w:num w:numId="105" w16cid:durableId="1608736992">
    <w:abstractNumId w:val="90"/>
  </w:num>
  <w:num w:numId="106" w16cid:durableId="1500925106">
    <w:abstractNumId w:val="47"/>
  </w:num>
  <w:num w:numId="107" w16cid:durableId="1962805083">
    <w:abstractNumId w:val="125"/>
  </w:num>
  <w:num w:numId="108" w16cid:durableId="2066447108">
    <w:abstractNumId w:val="58"/>
  </w:num>
  <w:num w:numId="109" w16cid:durableId="641614372">
    <w:abstractNumId w:val="139"/>
  </w:num>
  <w:num w:numId="110" w16cid:durableId="535040771">
    <w:abstractNumId w:val="43"/>
  </w:num>
  <w:num w:numId="111" w16cid:durableId="1927885511">
    <w:abstractNumId w:val="88"/>
  </w:num>
  <w:num w:numId="112" w16cid:durableId="1578246736">
    <w:abstractNumId w:val="66"/>
  </w:num>
  <w:num w:numId="113" w16cid:durableId="1776972459">
    <w:abstractNumId w:val="76"/>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773"/>
    <w:rsid w:val="000020F3"/>
    <w:rsid w:val="0000249F"/>
    <w:rsid w:val="00003146"/>
    <w:rsid w:val="000032E7"/>
    <w:rsid w:val="00003531"/>
    <w:rsid w:val="00003EAD"/>
    <w:rsid w:val="00003F99"/>
    <w:rsid w:val="00004BF3"/>
    <w:rsid w:val="00004CA4"/>
    <w:rsid w:val="00005459"/>
    <w:rsid w:val="00005564"/>
    <w:rsid w:val="0000590F"/>
    <w:rsid w:val="00006B9D"/>
    <w:rsid w:val="00010AF2"/>
    <w:rsid w:val="00010B3C"/>
    <w:rsid w:val="000127EE"/>
    <w:rsid w:val="00012C94"/>
    <w:rsid w:val="00012EE9"/>
    <w:rsid w:val="000134D7"/>
    <w:rsid w:val="0001611E"/>
    <w:rsid w:val="00016C41"/>
    <w:rsid w:val="00016F46"/>
    <w:rsid w:val="00017756"/>
    <w:rsid w:val="0001787A"/>
    <w:rsid w:val="00017B9B"/>
    <w:rsid w:val="00020DFE"/>
    <w:rsid w:val="000213F1"/>
    <w:rsid w:val="0002184A"/>
    <w:rsid w:val="00022BA3"/>
    <w:rsid w:val="00025292"/>
    <w:rsid w:val="000269A2"/>
    <w:rsid w:val="00026AD3"/>
    <w:rsid w:val="00031251"/>
    <w:rsid w:val="00031CCF"/>
    <w:rsid w:val="00031E86"/>
    <w:rsid w:val="00032F84"/>
    <w:rsid w:val="00034708"/>
    <w:rsid w:val="00034EDD"/>
    <w:rsid w:val="00035802"/>
    <w:rsid w:val="00040686"/>
    <w:rsid w:val="00040EDE"/>
    <w:rsid w:val="00041727"/>
    <w:rsid w:val="00043F38"/>
    <w:rsid w:val="00044773"/>
    <w:rsid w:val="000448C4"/>
    <w:rsid w:val="0004521A"/>
    <w:rsid w:val="00045C38"/>
    <w:rsid w:val="000469EF"/>
    <w:rsid w:val="00047DDF"/>
    <w:rsid w:val="0005052C"/>
    <w:rsid w:val="0005234A"/>
    <w:rsid w:val="000529EB"/>
    <w:rsid w:val="00052BE6"/>
    <w:rsid w:val="0005309D"/>
    <w:rsid w:val="00053D89"/>
    <w:rsid w:val="00054017"/>
    <w:rsid w:val="00055539"/>
    <w:rsid w:val="00055624"/>
    <w:rsid w:val="00057412"/>
    <w:rsid w:val="00060EF6"/>
    <w:rsid w:val="00061123"/>
    <w:rsid w:val="00062A9A"/>
    <w:rsid w:val="000630CC"/>
    <w:rsid w:val="00063A73"/>
    <w:rsid w:val="000668B4"/>
    <w:rsid w:val="0006752B"/>
    <w:rsid w:val="00067D92"/>
    <w:rsid w:val="00070D73"/>
    <w:rsid w:val="0007215A"/>
    <w:rsid w:val="00072402"/>
    <w:rsid w:val="000729B0"/>
    <w:rsid w:val="00074F9D"/>
    <w:rsid w:val="00076D60"/>
    <w:rsid w:val="000772E0"/>
    <w:rsid w:val="00077B49"/>
    <w:rsid w:val="00077D65"/>
    <w:rsid w:val="00080000"/>
    <w:rsid w:val="00080F47"/>
    <w:rsid w:val="000810CA"/>
    <w:rsid w:val="000815AC"/>
    <w:rsid w:val="00081D06"/>
    <w:rsid w:val="00082AA6"/>
    <w:rsid w:val="00083784"/>
    <w:rsid w:val="00083D5C"/>
    <w:rsid w:val="000843B0"/>
    <w:rsid w:val="00084E91"/>
    <w:rsid w:val="0008551F"/>
    <w:rsid w:val="00085B0C"/>
    <w:rsid w:val="00085E07"/>
    <w:rsid w:val="00086738"/>
    <w:rsid w:val="000868AD"/>
    <w:rsid w:val="00087C35"/>
    <w:rsid w:val="0009260D"/>
    <w:rsid w:val="00092941"/>
    <w:rsid w:val="000932E1"/>
    <w:rsid w:val="00093C55"/>
    <w:rsid w:val="000941D7"/>
    <w:rsid w:val="0009459C"/>
    <w:rsid w:val="000946C1"/>
    <w:rsid w:val="00094F0D"/>
    <w:rsid w:val="000A104E"/>
    <w:rsid w:val="000A1FAF"/>
    <w:rsid w:val="000A29EC"/>
    <w:rsid w:val="000A35CD"/>
    <w:rsid w:val="000A4085"/>
    <w:rsid w:val="000A432C"/>
    <w:rsid w:val="000A496C"/>
    <w:rsid w:val="000A6D69"/>
    <w:rsid w:val="000A7C4C"/>
    <w:rsid w:val="000B153F"/>
    <w:rsid w:val="000B3933"/>
    <w:rsid w:val="000B3F2D"/>
    <w:rsid w:val="000B4192"/>
    <w:rsid w:val="000B5307"/>
    <w:rsid w:val="000B5CEE"/>
    <w:rsid w:val="000B6AD1"/>
    <w:rsid w:val="000B7A7A"/>
    <w:rsid w:val="000C0C2E"/>
    <w:rsid w:val="000C288C"/>
    <w:rsid w:val="000C2946"/>
    <w:rsid w:val="000C6360"/>
    <w:rsid w:val="000C6645"/>
    <w:rsid w:val="000D0CD9"/>
    <w:rsid w:val="000D0D51"/>
    <w:rsid w:val="000D2B84"/>
    <w:rsid w:val="000D3243"/>
    <w:rsid w:val="000D40F7"/>
    <w:rsid w:val="000D4226"/>
    <w:rsid w:val="000D47A3"/>
    <w:rsid w:val="000D65E0"/>
    <w:rsid w:val="000D676E"/>
    <w:rsid w:val="000D7008"/>
    <w:rsid w:val="000D7D30"/>
    <w:rsid w:val="000E0033"/>
    <w:rsid w:val="000E1336"/>
    <w:rsid w:val="000E1D6F"/>
    <w:rsid w:val="000E23D4"/>
    <w:rsid w:val="000E286D"/>
    <w:rsid w:val="000E29E5"/>
    <w:rsid w:val="000E319A"/>
    <w:rsid w:val="000E329B"/>
    <w:rsid w:val="000E4091"/>
    <w:rsid w:val="000E5523"/>
    <w:rsid w:val="000E65EA"/>
    <w:rsid w:val="000E7516"/>
    <w:rsid w:val="000E7B76"/>
    <w:rsid w:val="000F07F1"/>
    <w:rsid w:val="000F29E0"/>
    <w:rsid w:val="000F2A96"/>
    <w:rsid w:val="000F3058"/>
    <w:rsid w:val="000F54E2"/>
    <w:rsid w:val="000F6591"/>
    <w:rsid w:val="001005BA"/>
    <w:rsid w:val="00100834"/>
    <w:rsid w:val="001008EE"/>
    <w:rsid w:val="00100A18"/>
    <w:rsid w:val="001030A6"/>
    <w:rsid w:val="001036E5"/>
    <w:rsid w:val="00104282"/>
    <w:rsid w:val="001050F8"/>
    <w:rsid w:val="00107CF5"/>
    <w:rsid w:val="001101CB"/>
    <w:rsid w:val="0011149C"/>
    <w:rsid w:val="00111A16"/>
    <w:rsid w:val="0011206E"/>
    <w:rsid w:val="001124CF"/>
    <w:rsid w:val="001134AA"/>
    <w:rsid w:val="00113B56"/>
    <w:rsid w:val="00113C5A"/>
    <w:rsid w:val="00113D0D"/>
    <w:rsid w:val="001140D8"/>
    <w:rsid w:val="0011419E"/>
    <w:rsid w:val="001141BB"/>
    <w:rsid w:val="001144AA"/>
    <w:rsid w:val="001148A9"/>
    <w:rsid w:val="0011516D"/>
    <w:rsid w:val="00117070"/>
    <w:rsid w:val="001177B7"/>
    <w:rsid w:val="00117E39"/>
    <w:rsid w:val="00117F82"/>
    <w:rsid w:val="00120ECF"/>
    <w:rsid w:val="001211D9"/>
    <w:rsid w:val="001214F0"/>
    <w:rsid w:val="00121AD6"/>
    <w:rsid w:val="00121CB5"/>
    <w:rsid w:val="001221D8"/>
    <w:rsid w:val="00122FF5"/>
    <w:rsid w:val="0012317B"/>
    <w:rsid w:val="00125462"/>
    <w:rsid w:val="00125547"/>
    <w:rsid w:val="00126F83"/>
    <w:rsid w:val="00127734"/>
    <w:rsid w:val="00130317"/>
    <w:rsid w:val="00130C1E"/>
    <w:rsid w:val="00131799"/>
    <w:rsid w:val="00132E5E"/>
    <w:rsid w:val="00133F28"/>
    <w:rsid w:val="00134271"/>
    <w:rsid w:val="00137899"/>
    <w:rsid w:val="00140026"/>
    <w:rsid w:val="00140C83"/>
    <w:rsid w:val="00140D18"/>
    <w:rsid w:val="00141AE0"/>
    <w:rsid w:val="001434BC"/>
    <w:rsid w:val="00143FD7"/>
    <w:rsid w:val="001440A5"/>
    <w:rsid w:val="00144534"/>
    <w:rsid w:val="001449BC"/>
    <w:rsid w:val="00146F5D"/>
    <w:rsid w:val="00147527"/>
    <w:rsid w:val="00150373"/>
    <w:rsid w:val="00150637"/>
    <w:rsid w:val="00150F87"/>
    <w:rsid w:val="0015148B"/>
    <w:rsid w:val="001521B4"/>
    <w:rsid w:val="00152E25"/>
    <w:rsid w:val="00152E6B"/>
    <w:rsid w:val="00152F53"/>
    <w:rsid w:val="0015499A"/>
    <w:rsid w:val="00154A17"/>
    <w:rsid w:val="00155E0D"/>
    <w:rsid w:val="001562A5"/>
    <w:rsid w:val="00161F63"/>
    <w:rsid w:val="0016238E"/>
    <w:rsid w:val="0016308A"/>
    <w:rsid w:val="00163959"/>
    <w:rsid w:val="00163D1B"/>
    <w:rsid w:val="00163F01"/>
    <w:rsid w:val="0016455B"/>
    <w:rsid w:val="00165B99"/>
    <w:rsid w:val="00165E42"/>
    <w:rsid w:val="00166801"/>
    <w:rsid w:val="00166B31"/>
    <w:rsid w:val="00167A32"/>
    <w:rsid w:val="0017078A"/>
    <w:rsid w:val="0017089F"/>
    <w:rsid w:val="001710E5"/>
    <w:rsid w:val="001711F6"/>
    <w:rsid w:val="00171915"/>
    <w:rsid w:val="00172273"/>
    <w:rsid w:val="00172763"/>
    <w:rsid w:val="00172E2F"/>
    <w:rsid w:val="001737D5"/>
    <w:rsid w:val="00173BE8"/>
    <w:rsid w:val="00173D8E"/>
    <w:rsid w:val="00173DF8"/>
    <w:rsid w:val="001749FD"/>
    <w:rsid w:val="00174E97"/>
    <w:rsid w:val="001751D9"/>
    <w:rsid w:val="001752E9"/>
    <w:rsid w:val="00175873"/>
    <w:rsid w:val="00175B55"/>
    <w:rsid w:val="00175DE2"/>
    <w:rsid w:val="00176354"/>
    <w:rsid w:val="001764B8"/>
    <w:rsid w:val="00177572"/>
    <w:rsid w:val="001803F9"/>
    <w:rsid w:val="00181126"/>
    <w:rsid w:val="0018124C"/>
    <w:rsid w:val="001837F4"/>
    <w:rsid w:val="0018392C"/>
    <w:rsid w:val="001847AD"/>
    <w:rsid w:val="00184ED4"/>
    <w:rsid w:val="001853AD"/>
    <w:rsid w:val="00185451"/>
    <w:rsid w:val="00185604"/>
    <w:rsid w:val="001856AD"/>
    <w:rsid w:val="00185875"/>
    <w:rsid w:val="0018621D"/>
    <w:rsid w:val="00187684"/>
    <w:rsid w:val="00187F3C"/>
    <w:rsid w:val="00187FAF"/>
    <w:rsid w:val="00190D44"/>
    <w:rsid w:val="00193FC1"/>
    <w:rsid w:val="001947BD"/>
    <w:rsid w:val="001954ED"/>
    <w:rsid w:val="00195D2A"/>
    <w:rsid w:val="00195DE8"/>
    <w:rsid w:val="001964BB"/>
    <w:rsid w:val="0019660A"/>
    <w:rsid w:val="00196C2A"/>
    <w:rsid w:val="001A17F6"/>
    <w:rsid w:val="001A4B42"/>
    <w:rsid w:val="001A61BD"/>
    <w:rsid w:val="001A68B3"/>
    <w:rsid w:val="001A68D3"/>
    <w:rsid w:val="001A6BC7"/>
    <w:rsid w:val="001A72A3"/>
    <w:rsid w:val="001A7E21"/>
    <w:rsid w:val="001B178A"/>
    <w:rsid w:val="001B28A4"/>
    <w:rsid w:val="001B307D"/>
    <w:rsid w:val="001B4E75"/>
    <w:rsid w:val="001B580F"/>
    <w:rsid w:val="001B6169"/>
    <w:rsid w:val="001B7D58"/>
    <w:rsid w:val="001C046B"/>
    <w:rsid w:val="001C0827"/>
    <w:rsid w:val="001C0970"/>
    <w:rsid w:val="001C0F8A"/>
    <w:rsid w:val="001C3257"/>
    <w:rsid w:val="001C4A27"/>
    <w:rsid w:val="001C4B8E"/>
    <w:rsid w:val="001C4ED1"/>
    <w:rsid w:val="001C5B5F"/>
    <w:rsid w:val="001C618D"/>
    <w:rsid w:val="001C6631"/>
    <w:rsid w:val="001C782A"/>
    <w:rsid w:val="001C78CA"/>
    <w:rsid w:val="001D295B"/>
    <w:rsid w:val="001D38C6"/>
    <w:rsid w:val="001D65DA"/>
    <w:rsid w:val="001D6DBD"/>
    <w:rsid w:val="001D71DB"/>
    <w:rsid w:val="001D73A6"/>
    <w:rsid w:val="001E002D"/>
    <w:rsid w:val="001E0096"/>
    <w:rsid w:val="001E054D"/>
    <w:rsid w:val="001E1787"/>
    <w:rsid w:val="001E2786"/>
    <w:rsid w:val="001E3241"/>
    <w:rsid w:val="001E4080"/>
    <w:rsid w:val="001E458D"/>
    <w:rsid w:val="001E5415"/>
    <w:rsid w:val="001E6C50"/>
    <w:rsid w:val="001E6E44"/>
    <w:rsid w:val="001E734A"/>
    <w:rsid w:val="001E750C"/>
    <w:rsid w:val="001F233A"/>
    <w:rsid w:val="001F30B3"/>
    <w:rsid w:val="001F5BB5"/>
    <w:rsid w:val="001F674B"/>
    <w:rsid w:val="001F6B77"/>
    <w:rsid w:val="001F73D8"/>
    <w:rsid w:val="00201C45"/>
    <w:rsid w:val="00203106"/>
    <w:rsid w:val="00205B7E"/>
    <w:rsid w:val="00206F7A"/>
    <w:rsid w:val="0020708C"/>
    <w:rsid w:val="00210854"/>
    <w:rsid w:val="0021088F"/>
    <w:rsid w:val="00211100"/>
    <w:rsid w:val="00211C9F"/>
    <w:rsid w:val="002139FC"/>
    <w:rsid w:val="00214545"/>
    <w:rsid w:val="00214A0D"/>
    <w:rsid w:val="002161F2"/>
    <w:rsid w:val="00217B34"/>
    <w:rsid w:val="00221652"/>
    <w:rsid w:val="00223594"/>
    <w:rsid w:val="00223E4B"/>
    <w:rsid w:val="00225095"/>
    <w:rsid w:val="002252AE"/>
    <w:rsid w:val="0022591E"/>
    <w:rsid w:val="002267B0"/>
    <w:rsid w:val="002268AD"/>
    <w:rsid w:val="00226C78"/>
    <w:rsid w:val="00227D4C"/>
    <w:rsid w:val="00227D96"/>
    <w:rsid w:val="00230682"/>
    <w:rsid w:val="002312E2"/>
    <w:rsid w:val="002314AC"/>
    <w:rsid w:val="00232833"/>
    <w:rsid w:val="00233154"/>
    <w:rsid w:val="002339E9"/>
    <w:rsid w:val="00233CAF"/>
    <w:rsid w:val="00235749"/>
    <w:rsid w:val="00235867"/>
    <w:rsid w:val="002368F9"/>
    <w:rsid w:val="00236EF2"/>
    <w:rsid w:val="00237508"/>
    <w:rsid w:val="00237A8B"/>
    <w:rsid w:val="0024071C"/>
    <w:rsid w:val="00240847"/>
    <w:rsid w:val="00240880"/>
    <w:rsid w:val="00241E14"/>
    <w:rsid w:val="002428CF"/>
    <w:rsid w:val="00242FCD"/>
    <w:rsid w:val="0024306B"/>
    <w:rsid w:val="002458AD"/>
    <w:rsid w:val="002502F4"/>
    <w:rsid w:val="0025086C"/>
    <w:rsid w:val="002512BB"/>
    <w:rsid w:val="0025315E"/>
    <w:rsid w:val="002539EB"/>
    <w:rsid w:val="00253ADF"/>
    <w:rsid w:val="002554F3"/>
    <w:rsid w:val="00255544"/>
    <w:rsid w:val="00255BAE"/>
    <w:rsid w:val="00255EC4"/>
    <w:rsid w:val="00257184"/>
    <w:rsid w:val="0026113E"/>
    <w:rsid w:val="00261822"/>
    <w:rsid w:val="00261857"/>
    <w:rsid w:val="00261CD6"/>
    <w:rsid w:val="00262316"/>
    <w:rsid w:val="0026266A"/>
    <w:rsid w:val="0026491F"/>
    <w:rsid w:val="002657D0"/>
    <w:rsid w:val="0026644D"/>
    <w:rsid w:val="002668B8"/>
    <w:rsid w:val="002668CB"/>
    <w:rsid w:val="00267EEE"/>
    <w:rsid w:val="00271624"/>
    <w:rsid w:val="002717C7"/>
    <w:rsid w:val="002723BD"/>
    <w:rsid w:val="00272CAB"/>
    <w:rsid w:val="0027300B"/>
    <w:rsid w:val="00275428"/>
    <w:rsid w:val="00276323"/>
    <w:rsid w:val="002774C6"/>
    <w:rsid w:val="00277E56"/>
    <w:rsid w:val="00281434"/>
    <w:rsid w:val="00281B95"/>
    <w:rsid w:val="00282802"/>
    <w:rsid w:val="00283177"/>
    <w:rsid w:val="00283372"/>
    <w:rsid w:val="00283578"/>
    <w:rsid w:val="00284390"/>
    <w:rsid w:val="00285126"/>
    <w:rsid w:val="0028627E"/>
    <w:rsid w:val="00286302"/>
    <w:rsid w:val="0028712B"/>
    <w:rsid w:val="00287353"/>
    <w:rsid w:val="002875C8"/>
    <w:rsid w:val="002879CB"/>
    <w:rsid w:val="00287E89"/>
    <w:rsid w:val="00290665"/>
    <w:rsid w:val="00291335"/>
    <w:rsid w:val="0029150D"/>
    <w:rsid w:val="0029295C"/>
    <w:rsid w:val="00292FE6"/>
    <w:rsid w:val="002933DB"/>
    <w:rsid w:val="00293D00"/>
    <w:rsid w:val="002941AD"/>
    <w:rsid w:val="00296872"/>
    <w:rsid w:val="002968E7"/>
    <w:rsid w:val="002A14C2"/>
    <w:rsid w:val="002A1C98"/>
    <w:rsid w:val="002A278D"/>
    <w:rsid w:val="002A2FC7"/>
    <w:rsid w:val="002A4EB1"/>
    <w:rsid w:val="002A5AD3"/>
    <w:rsid w:val="002A5DB7"/>
    <w:rsid w:val="002A630A"/>
    <w:rsid w:val="002A7141"/>
    <w:rsid w:val="002A7F14"/>
    <w:rsid w:val="002B10D0"/>
    <w:rsid w:val="002B3866"/>
    <w:rsid w:val="002B3FCE"/>
    <w:rsid w:val="002B5551"/>
    <w:rsid w:val="002B643F"/>
    <w:rsid w:val="002B6C0C"/>
    <w:rsid w:val="002B6EB0"/>
    <w:rsid w:val="002B7030"/>
    <w:rsid w:val="002B7AF4"/>
    <w:rsid w:val="002C16D8"/>
    <w:rsid w:val="002C1CD6"/>
    <w:rsid w:val="002C2A1F"/>
    <w:rsid w:val="002C30CB"/>
    <w:rsid w:val="002C39C3"/>
    <w:rsid w:val="002C3A3E"/>
    <w:rsid w:val="002C3D7D"/>
    <w:rsid w:val="002C47AA"/>
    <w:rsid w:val="002C6DDD"/>
    <w:rsid w:val="002C6E6C"/>
    <w:rsid w:val="002C712E"/>
    <w:rsid w:val="002C7B3D"/>
    <w:rsid w:val="002D08FD"/>
    <w:rsid w:val="002D0F7B"/>
    <w:rsid w:val="002D1EF3"/>
    <w:rsid w:val="002D37D1"/>
    <w:rsid w:val="002D41B7"/>
    <w:rsid w:val="002D51E0"/>
    <w:rsid w:val="002D55E1"/>
    <w:rsid w:val="002D5B82"/>
    <w:rsid w:val="002D6C6F"/>
    <w:rsid w:val="002E0083"/>
    <w:rsid w:val="002E03DD"/>
    <w:rsid w:val="002E3153"/>
    <w:rsid w:val="002E3D5C"/>
    <w:rsid w:val="002E4ACF"/>
    <w:rsid w:val="002E4B87"/>
    <w:rsid w:val="002E5420"/>
    <w:rsid w:val="002E57F5"/>
    <w:rsid w:val="002E608B"/>
    <w:rsid w:val="002E6799"/>
    <w:rsid w:val="002F074B"/>
    <w:rsid w:val="002F0A7C"/>
    <w:rsid w:val="002F2953"/>
    <w:rsid w:val="002F29EB"/>
    <w:rsid w:val="002F2C82"/>
    <w:rsid w:val="002F3E47"/>
    <w:rsid w:val="002F4AC9"/>
    <w:rsid w:val="002F5F64"/>
    <w:rsid w:val="002F7D1F"/>
    <w:rsid w:val="0030095E"/>
    <w:rsid w:val="003013E7"/>
    <w:rsid w:val="00302279"/>
    <w:rsid w:val="00303B1D"/>
    <w:rsid w:val="00307157"/>
    <w:rsid w:val="003108F7"/>
    <w:rsid w:val="003113EF"/>
    <w:rsid w:val="003117CF"/>
    <w:rsid w:val="00313E29"/>
    <w:rsid w:val="00313E53"/>
    <w:rsid w:val="0031510A"/>
    <w:rsid w:val="00315320"/>
    <w:rsid w:val="003154DA"/>
    <w:rsid w:val="0031583A"/>
    <w:rsid w:val="003164D2"/>
    <w:rsid w:val="0031727C"/>
    <w:rsid w:val="0032061F"/>
    <w:rsid w:val="00321407"/>
    <w:rsid w:val="0032147E"/>
    <w:rsid w:val="003254C8"/>
    <w:rsid w:val="00325D1C"/>
    <w:rsid w:val="00325E16"/>
    <w:rsid w:val="0032678B"/>
    <w:rsid w:val="003272D2"/>
    <w:rsid w:val="00330BF1"/>
    <w:rsid w:val="00332FE1"/>
    <w:rsid w:val="0033418A"/>
    <w:rsid w:val="003344AB"/>
    <w:rsid w:val="00335417"/>
    <w:rsid w:val="003374EF"/>
    <w:rsid w:val="00337809"/>
    <w:rsid w:val="00341BD1"/>
    <w:rsid w:val="0034445E"/>
    <w:rsid w:val="003446E4"/>
    <w:rsid w:val="00346071"/>
    <w:rsid w:val="0034657F"/>
    <w:rsid w:val="00346A1D"/>
    <w:rsid w:val="00347E22"/>
    <w:rsid w:val="00351682"/>
    <w:rsid w:val="00351A4A"/>
    <w:rsid w:val="003528C6"/>
    <w:rsid w:val="00352A46"/>
    <w:rsid w:val="00353B55"/>
    <w:rsid w:val="00354E66"/>
    <w:rsid w:val="003600EE"/>
    <w:rsid w:val="00360FE3"/>
    <w:rsid w:val="003619F7"/>
    <w:rsid w:val="003635DE"/>
    <w:rsid w:val="00365B14"/>
    <w:rsid w:val="00365DA5"/>
    <w:rsid w:val="003664F8"/>
    <w:rsid w:val="00366D05"/>
    <w:rsid w:val="003677BE"/>
    <w:rsid w:val="0037103A"/>
    <w:rsid w:val="00371173"/>
    <w:rsid w:val="00372756"/>
    <w:rsid w:val="003740F1"/>
    <w:rsid w:val="003749A0"/>
    <w:rsid w:val="00375386"/>
    <w:rsid w:val="003764A1"/>
    <w:rsid w:val="0037654D"/>
    <w:rsid w:val="003765FA"/>
    <w:rsid w:val="0037666D"/>
    <w:rsid w:val="00376AE6"/>
    <w:rsid w:val="00380399"/>
    <w:rsid w:val="00380A5B"/>
    <w:rsid w:val="00381A3F"/>
    <w:rsid w:val="0038262A"/>
    <w:rsid w:val="00383565"/>
    <w:rsid w:val="00384DBD"/>
    <w:rsid w:val="00384DCB"/>
    <w:rsid w:val="00385042"/>
    <w:rsid w:val="0038556C"/>
    <w:rsid w:val="00385F12"/>
    <w:rsid w:val="003862A8"/>
    <w:rsid w:val="00386922"/>
    <w:rsid w:val="00386DBA"/>
    <w:rsid w:val="00387782"/>
    <w:rsid w:val="00387A57"/>
    <w:rsid w:val="00387C5B"/>
    <w:rsid w:val="0039017C"/>
    <w:rsid w:val="00390329"/>
    <w:rsid w:val="00390416"/>
    <w:rsid w:val="00390D5B"/>
    <w:rsid w:val="00391559"/>
    <w:rsid w:val="003915F5"/>
    <w:rsid w:val="00392186"/>
    <w:rsid w:val="0039221E"/>
    <w:rsid w:val="00392D35"/>
    <w:rsid w:val="00394550"/>
    <w:rsid w:val="00394758"/>
    <w:rsid w:val="00394BD3"/>
    <w:rsid w:val="00394CA3"/>
    <w:rsid w:val="00395673"/>
    <w:rsid w:val="003960D3"/>
    <w:rsid w:val="003961B1"/>
    <w:rsid w:val="00397773"/>
    <w:rsid w:val="00397E2F"/>
    <w:rsid w:val="003A01F4"/>
    <w:rsid w:val="003A02CF"/>
    <w:rsid w:val="003A067C"/>
    <w:rsid w:val="003A0CA1"/>
    <w:rsid w:val="003A122B"/>
    <w:rsid w:val="003A151C"/>
    <w:rsid w:val="003A2928"/>
    <w:rsid w:val="003A2B31"/>
    <w:rsid w:val="003A38C0"/>
    <w:rsid w:val="003A510D"/>
    <w:rsid w:val="003A5F20"/>
    <w:rsid w:val="003A62A8"/>
    <w:rsid w:val="003A6839"/>
    <w:rsid w:val="003A6F21"/>
    <w:rsid w:val="003B01B0"/>
    <w:rsid w:val="003B03C6"/>
    <w:rsid w:val="003B2572"/>
    <w:rsid w:val="003B3FEA"/>
    <w:rsid w:val="003B4478"/>
    <w:rsid w:val="003B5797"/>
    <w:rsid w:val="003B625B"/>
    <w:rsid w:val="003B6641"/>
    <w:rsid w:val="003B79EF"/>
    <w:rsid w:val="003B7DC6"/>
    <w:rsid w:val="003C17A7"/>
    <w:rsid w:val="003C205A"/>
    <w:rsid w:val="003C220C"/>
    <w:rsid w:val="003C2751"/>
    <w:rsid w:val="003C2A3B"/>
    <w:rsid w:val="003C2FFF"/>
    <w:rsid w:val="003C3B40"/>
    <w:rsid w:val="003C47F6"/>
    <w:rsid w:val="003C48CE"/>
    <w:rsid w:val="003C4DA3"/>
    <w:rsid w:val="003C50FB"/>
    <w:rsid w:val="003C51A9"/>
    <w:rsid w:val="003C5D60"/>
    <w:rsid w:val="003C6ADC"/>
    <w:rsid w:val="003C6E1B"/>
    <w:rsid w:val="003C7CFA"/>
    <w:rsid w:val="003D208C"/>
    <w:rsid w:val="003D22C7"/>
    <w:rsid w:val="003D3463"/>
    <w:rsid w:val="003D3755"/>
    <w:rsid w:val="003D4828"/>
    <w:rsid w:val="003D4C22"/>
    <w:rsid w:val="003D4C9F"/>
    <w:rsid w:val="003D5493"/>
    <w:rsid w:val="003D57F6"/>
    <w:rsid w:val="003D5C4F"/>
    <w:rsid w:val="003D5F86"/>
    <w:rsid w:val="003E0557"/>
    <w:rsid w:val="003E324A"/>
    <w:rsid w:val="003E3632"/>
    <w:rsid w:val="003E3A5F"/>
    <w:rsid w:val="003E434D"/>
    <w:rsid w:val="003E5489"/>
    <w:rsid w:val="003E5A9A"/>
    <w:rsid w:val="003E5DDA"/>
    <w:rsid w:val="003E649B"/>
    <w:rsid w:val="003E6788"/>
    <w:rsid w:val="003E6DCD"/>
    <w:rsid w:val="003E722F"/>
    <w:rsid w:val="003F0848"/>
    <w:rsid w:val="003F25A9"/>
    <w:rsid w:val="003F27E0"/>
    <w:rsid w:val="003F2949"/>
    <w:rsid w:val="003F2EC7"/>
    <w:rsid w:val="003F30BF"/>
    <w:rsid w:val="003F3D9B"/>
    <w:rsid w:val="003F4100"/>
    <w:rsid w:val="003F613D"/>
    <w:rsid w:val="003F6377"/>
    <w:rsid w:val="003F6B12"/>
    <w:rsid w:val="0040019A"/>
    <w:rsid w:val="0040040B"/>
    <w:rsid w:val="00400574"/>
    <w:rsid w:val="00400DB1"/>
    <w:rsid w:val="004012BE"/>
    <w:rsid w:val="004014FF"/>
    <w:rsid w:val="00401CCE"/>
    <w:rsid w:val="004024F7"/>
    <w:rsid w:val="00403C74"/>
    <w:rsid w:val="004047B6"/>
    <w:rsid w:val="00404BEA"/>
    <w:rsid w:val="00404CF8"/>
    <w:rsid w:val="00404E91"/>
    <w:rsid w:val="00405CDC"/>
    <w:rsid w:val="00406CAF"/>
    <w:rsid w:val="0040737F"/>
    <w:rsid w:val="00407B68"/>
    <w:rsid w:val="0041065D"/>
    <w:rsid w:val="00411094"/>
    <w:rsid w:val="00412822"/>
    <w:rsid w:val="00412DBF"/>
    <w:rsid w:val="00413E16"/>
    <w:rsid w:val="00414315"/>
    <w:rsid w:val="0041490E"/>
    <w:rsid w:val="00414D2F"/>
    <w:rsid w:val="004156BD"/>
    <w:rsid w:val="004158D7"/>
    <w:rsid w:val="004165A8"/>
    <w:rsid w:val="0041669E"/>
    <w:rsid w:val="00416995"/>
    <w:rsid w:val="004172A7"/>
    <w:rsid w:val="00417781"/>
    <w:rsid w:val="00421637"/>
    <w:rsid w:val="0042271D"/>
    <w:rsid w:val="00422BB9"/>
    <w:rsid w:val="004231C9"/>
    <w:rsid w:val="00423D64"/>
    <w:rsid w:val="00424B34"/>
    <w:rsid w:val="004268B3"/>
    <w:rsid w:val="00426EBC"/>
    <w:rsid w:val="00427666"/>
    <w:rsid w:val="00427796"/>
    <w:rsid w:val="00427B19"/>
    <w:rsid w:val="004302FD"/>
    <w:rsid w:val="00431744"/>
    <w:rsid w:val="00432417"/>
    <w:rsid w:val="004325FB"/>
    <w:rsid w:val="0043264C"/>
    <w:rsid w:val="00432779"/>
    <w:rsid w:val="00432EEF"/>
    <w:rsid w:val="0043308D"/>
    <w:rsid w:val="00434244"/>
    <w:rsid w:val="00435D97"/>
    <w:rsid w:val="00436271"/>
    <w:rsid w:val="00437188"/>
    <w:rsid w:val="00437454"/>
    <w:rsid w:val="00437731"/>
    <w:rsid w:val="00440E83"/>
    <w:rsid w:val="004419D0"/>
    <w:rsid w:val="00441B8D"/>
    <w:rsid w:val="00441D22"/>
    <w:rsid w:val="004421AC"/>
    <w:rsid w:val="0044233D"/>
    <w:rsid w:val="00442C57"/>
    <w:rsid w:val="004433FA"/>
    <w:rsid w:val="004439DB"/>
    <w:rsid w:val="00444AAB"/>
    <w:rsid w:val="00445438"/>
    <w:rsid w:val="00446ACA"/>
    <w:rsid w:val="0044769E"/>
    <w:rsid w:val="00452348"/>
    <w:rsid w:val="00452FAB"/>
    <w:rsid w:val="00453138"/>
    <w:rsid w:val="004533E5"/>
    <w:rsid w:val="004539E1"/>
    <w:rsid w:val="00454D7C"/>
    <w:rsid w:val="00455CE3"/>
    <w:rsid w:val="00455DC9"/>
    <w:rsid w:val="00456A47"/>
    <w:rsid w:val="00457B61"/>
    <w:rsid w:val="0046016E"/>
    <w:rsid w:val="0046042A"/>
    <w:rsid w:val="004607AB"/>
    <w:rsid w:val="00461643"/>
    <w:rsid w:val="00461DD5"/>
    <w:rsid w:val="004626A9"/>
    <w:rsid w:val="00462966"/>
    <w:rsid w:val="00462E68"/>
    <w:rsid w:val="00463DD9"/>
    <w:rsid w:val="004642C5"/>
    <w:rsid w:val="004644C9"/>
    <w:rsid w:val="00464B7F"/>
    <w:rsid w:val="00466979"/>
    <w:rsid w:val="00466D49"/>
    <w:rsid w:val="00467893"/>
    <w:rsid w:val="00467BFC"/>
    <w:rsid w:val="00471652"/>
    <w:rsid w:val="00471A8F"/>
    <w:rsid w:val="00472DEB"/>
    <w:rsid w:val="0047359F"/>
    <w:rsid w:val="004758A9"/>
    <w:rsid w:val="00476CE0"/>
    <w:rsid w:val="00476F13"/>
    <w:rsid w:val="0047703F"/>
    <w:rsid w:val="004771FC"/>
    <w:rsid w:val="0048081D"/>
    <w:rsid w:val="00480901"/>
    <w:rsid w:val="00481687"/>
    <w:rsid w:val="00482AD1"/>
    <w:rsid w:val="004830FE"/>
    <w:rsid w:val="00483248"/>
    <w:rsid w:val="004834C1"/>
    <w:rsid w:val="00483F16"/>
    <w:rsid w:val="00484592"/>
    <w:rsid w:val="00485AD5"/>
    <w:rsid w:val="004900B6"/>
    <w:rsid w:val="004909CC"/>
    <w:rsid w:val="0049103E"/>
    <w:rsid w:val="004923F3"/>
    <w:rsid w:val="00492409"/>
    <w:rsid w:val="004926B6"/>
    <w:rsid w:val="00493409"/>
    <w:rsid w:val="004938A7"/>
    <w:rsid w:val="00494538"/>
    <w:rsid w:val="00494E62"/>
    <w:rsid w:val="004951C9"/>
    <w:rsid w:val="004972A1"/>
    <w:rsid w:val="004974B1"/>
    <w:rsid w:val="00497E45"/>
    <w:rsid w:val="00497EC4"/>
    <w:rsid w:val="004A028F"/>
    <w:rsid w:val="004A1571"/>
    <w:rsid w:val="004A17AD"/>
    <w:rsid w:val="004A36F3"/>
    <w:rsid w:val="004A40A9"/>
    <w:rsid w:val="004A436B"/>
    <w:rsid w:val="004A4490"/>
    <w:rsid w:val="004A49D1"/>
    <w:rsid w:val="004A4A2E"/>
    <w:rsid w:val="004A6E30"/>
    <w:rsid w:val="004A7E93"/>
    <w:rsid w:val="004B05B8"/>
    <w:rsid w:val="004B0EAF"/>
    <w:rsid w:val="004B1944"/>
    <w:rsid w:val="004B1965"/>
    <w:rsid w:val="004B1E02"/>
    <w:rsid w:val="004B27F0"/>
    <w:rsid w:val="004B2E1B"/>
    <w:rsid w:val="004B438F"/>
    <w:rsid w:val="004B68FF"/>
    <w:rsid w:val="004C053C"/>
    <w:rsid w:val="004C0642"/>
    <w:rsid w:val="004C08C6"/>
    <w:rsid w:val="004C0AD2"/>
    <w:rsid w:val="004C1ACD"/>
    <w:rsid w:val="004C1D57"/>
    <w:rsid w:val="004C2E94"/>
    <w:rsid w:val="004C3076"/>
    <w:rsid w:val="004C4220"/>
    <w:rsid w:val="004C62AA"/>
    <w:rsid w:val="004C6EE4"/>
    <w:rsid w:val="004D05A4"/>
    <w:rsid w:val="004D1A7A"/>
    <w:rsid w:val="004D207B"/>
    <w:rsid w:val="004D2F77"/>
    <w:rsid w:val="004D3AA4"/>
    <w:rsid w:val="004D57EC"/>
    <w:rsid w:val="004D65C2"/>
    <w:rsid w:val="004E0DBB"/>
    <w:rsid w:val="004E0F02"/>
    <w:rsid w:val="004E1008"/>
    <w:rsid w:val="004E1599"/>
    <w:rsid w:val="004E1837"/>
    <w:rsid w:val="004E1C89"/>
    <w:rsid w:val="004E1F40"/>
    <w:rsid w:val="004E1FA1"/>
    <w:rsid w:val="004E24A6"/>
    <w:rsid w:val="004E2F73"/>
    <w:rsid w:val="004E42F0"/>
    <w:rsid w:val="004E45DD"/>
    <w:rsid w:val="004E490F"/>
    <w:rsid w:val="004E522F"/>
    <w:rsid w:val="004E5822"/>
    <w:rsid w:val="004E5E3E"/>
    <w:rsid w:val="004E61F1"/>
    <w:rsid w:val="004E6D09"/>
    <w:rsid w:val="004E7909"/>
    <w:rsid w:val="004E7921"/>
    <w:rsid w:val="004F06DB"/>
    <w:rsid w:val="004F2C25"/>
    <w:rsid w:val="004F309E"/>
    <w:rsid w:val="004F435D"/>
    <w:rsid w:val="004F4C6F"/>
    <w:rsid w:val="004F4DAC"/>
    <w:rsid w:val="004F52DE"/>
    <w:rsid w:val="004F5C00"/>
    <w:rsid w:val="004F6C5C"/>
    <w:rsid w:val="005007B0"/>
    <w:rsid w:val="00500BA2"/>
    <w:rsid w:val="00501856"/>
    <w:rsid w:val="00502232"/>
    <w:rsid w:val="00502290"/>
    <w:rsid w:val="00502BD4"/>
    <w:rsid w:val="0050306A"/>
    <w:rsid w:val="00503FC2"/>
    <w:rsid w:val="0050559B"/>
    <w:rsid w:val="005067FF"/>
    <w:rsid w:val="0050699B"/>
    <w:rsid w:val="0050725D"/>
    <w:rsid w:val="005101FE"/>
    <w:rsid w:val="0051097B"/>
    <w:rsid w:val="00510D01"/>
    <w:rsid w:val="0051264F"/>
    <w:rsid w:val="00512FE1"/>
    <w:rsid w:val="005135DD"/>
    <w:rsid w:val="00514A90"/>
    <w:rsid w:val="00516B8D"/>
    <w:rsid w:val="00516CA8"/>
    <w:rsid w:val="00516FE3"/>
    <w:rsid w:val="005177BA"/>
    <w:rsid w:val="00517F85"/>
    <w:rsid w:val="005201B7"/>
    <w:rsid w:val="00520525"/>
    <w:rsid w:val="005206F8"/>
    <w:rsid w:val="005218FD"/>
    <w:rsid w:val="005219CF"/>
    <w:rsid w:val="00521BDD"/>
    <w:rsid w:val="005223FD"/>
    <w:rsid w:val="00522E7A"/>
    <w:rsid w:val="00524C02"/>
    <w:rsid w:val="00524F37"/>
    <w:rsid w:val="00525526"/>
    <w:rsid w:val="00526CBE"/>
    <w:rsid w:val="00526E79"/>
    <w:rsid w:val="005309DB"/>
    <w:rsid w:val="00531254"/>
    <w:rsid w:val="00531F88"/>
    <w:rsid w:val="0053302D"/>
    <w:rsid w:val="00534216"/>
    <w:rsid w:val="005349B6"/>
    <w:rsid w:val="00534F96"/>
    <w:rsid w:val="0053543A"/>
    <w:rsid w:val="00535F8F"/>
    <w:rsid w:val="00536162"/>
    <w:rsid w:val="005368CC"/>
    <w:rsid w:val="00536B88"/>
    <w:rsid w:val="00537B51"/>
    <w:rsid w:val="00543EBA"/>
    <w:rsid w:val="0054434A"/>
    <w:rsid w:val="0054555D"/>
    <w:rsid w:val="005458D4"/>
    <w:rsid w:val="00547218"/>
    <w:rsid w:val="0054769B"/>
    <w:rsid w:val="00547BCD"/>
    <w:rsid w:val="005512D3"/>
    <w:rsid w:val="00552883"/>
    <w:rsid w:val="00552A28"/>
    <w:rsid w:val="005534D5"/>
    <w:rsid w:val="00553956"/>
    <w:rsid w:val="00553A0B"/>
    <w:rsid w:val="00553FED"/>
    <w:rsid w:val="00554928"/>
    <w:rsid w:val="00554A19"/>
    <w:rsid w:val="00555EA1"/>
    <w:rsid w:val="0055627E"/>
    <w:rsid w:val="00556FAC"/>
    <w:rsid w:val="005574BA"/>
    <w:rsid w:val="0056088B"/>
    <w:rsid w:val="005609C0"/>
    <w:rsid w:val="00560B42"/>
    <w:rsid w:val="00561A4A"/>
    <w:rsid w:val="005626A9"/>
    <w:rsid w:val="00562D7E"/>
    <w:rsid w:val="005633AD"/>
    <w:rsid w:val="00563CD9"/>
    <w:rsid w:val="005700EB"/>
    <w:rsid w:val="00570A82"/>
    <w:rsid w:val="00573FD1"/>
    <w:rsid w:val="00575779"/>
    <w:rsid w:val="00576175"/>
    <w:rsid w:val="005761BB"/>
    <w:rsid w:val="00577584"/>
    <w:rsid w:val="00577C17"/>
    <w:rsid w:val="0058130A"/>
    <w:rsid w:val="0058160A"/>
    <w:rsid w:val="00581A3E"/>
    <w:rsid w:val="005841DF"/>
    <w:rsid w:val="005845B6"/>
    <w:rsid w:val="0058483B"/>
    <w:rsid w:val="005854A3"/>
    <w:rsid w:val="00585E02"/>
    <w:rsid w:val="00585F7A"/>
    <w:rsid w:val="00586F8E"/>
    <w:rsid w:val="005909EF"/>
    <w:rsid w:val="00592C13"/>
    <w:rsid w:val="00594078"/>
    <w:rsid w:val="00594C43"/>
    <w:rsid w:val="00595815"/>
    <w:rsid w:val="00595AB0"/>
    <w:rsid w:val="005A140C"/>
    <w:rsid w:val="005A16DE"/>
    <w:rsid w:val="005A194B"/>
    <w:rsid w:val="005A4339"/>
    <w:rsid w:val="005A6426"/>
    <w:rsid w:val="005A6840"/>
    <w:rsid w:val="005A73E7"/>
    <w:rsid w:val="005A7548"/>
    <w:rsid w:val="005B14AF"/>
    <w:rsid w:val="005B1897"/>
    <w:rsid w:val="005B1E8A"/>
    <w:rsid w:val="005B21D0"/>
    <w:rsid w:val="005B27A3"/>
    <w:rsid w:val="005B27BC"/>
    <w:rsid w:val="005B2DE2"/>
    <w:rsid w:val="005B31C2"/>
    <w:rsid w:val="005B32A8"/>
    <w:rsid w:val="005B3857"/>
    <w:rsid w:val="005B4A81"/>
    <w:rsid w:val="005B4FF6"/>
    <w:rsid w:val="005B5E58"/>
    <w:rsid w:val="005B79E4"/>
    <w:rsid w:val="005B7DBF"/>
    <w:rsid w:val="005C0018"/>
    <w:rsid w:val="005C09CA"/>
    <w:rsid w:val="005C0BDB"/>
    <w:rsid w:val="005C156D"/>
    <w:rsid w:val="005C28A0"/>
    <w:rsid w:val="005C2E57"/>
    <w:rsid w:val="005C3050"/>
    <w:rsid w:val="005C3673"/>
    <w:rsid w:val="005C45D1"/>
    <w:rsid w:val="005C49CE"/>
    <w:rsid w:val="005C6645"/>
    <w:rsid w:val="005C7535"/>
    <w:rsid w:val="005C7B2F"/>
    <w:rsid w:val="005D089E"/>
    <w:rsid w:val="005D1FD6"/>
    <w:rsid w:val="005D25A9"/>
    <w:rsid w:val="005D3727"/>
    <w:rsid w:val="005D4BE9"/>
    <w:rsid w:val="005D76A8"/>
    <w:rsid w:val="005D7BC6"/>
    <w:rsid w:val="005E0BA3"/>
    <w:rsid w:val="005E13A6"/>
    <w:rsid w:val="005E13D6"/>
    <w:rsid w:val="005E269A"/>
    <w:rsid w:val="005E2A13"/>
    <w:rsid w:val="005E2AB9"/>
    <w:rsid w:val="005E36DD"/>
    <w:rsid w:val="005E4B7B"/>
    <w:rsid w:val="005E5609"/>
    <w:rsid w:val="005E5EE4"/>
    <w:rsid w:val="005E67C8"/>
    <w:rsid w:val="005E72AF"/>
    <w:rsid w:val="005E79A1"/>
    <w:rsid w:val="005F010A"/>
    <w:rsid w:val="005F029E"/>
    <w:rsid w:val="005F0A3E"/>
    <w:rsid w:val="005F15D6"/>
    <w:rsid w:val="005F1677"/>
    <w:rsid w:val="005F3715"/>
    <w:rsid w:val="005F3A33"/>
    <w:rsid w:val="005F4361"/>
    <w:rsid w:val="005F4424"/>
    <w:rsid w:val="005F44DB"/>
    <w:rsid w:val="005F6381"/>
    <w:rsid w:val="005F7ABB"/>
    <w:rsid w:val="005F7CF8"/>
    <w:rsid w:val="0060071E"/>
    <w:rsid w:val="00601651"/>
    <w:rsid w:val="00602C77"/>
    <w:rsid w:val="00602E4A"/>
    <w:rsid w:val="00603100"/>
    <w:rsid w:val="00603FAD"/>
    <w:rsid w:val="00605F61"/>
    <w:rsid w:val="00606C92"/>
    <w:rsid w:val="0061087E"/>
    <w:rsid w:val="006109EF"/>
    <w:rsid w:val="00610BA1"/>
    <w:rsid w:val="00611C95"/>
    <w:rsid w:val="00612276"/>
    <w:rsid w:val="00612A2B"/>
    <w:rsid w:val="0061451A"/>
    <w:rsid w:val="00614D6F"/>
    <w:rsid w:val="00615536"/>
    <w:rsid w:val="006203EA"/>
    <w:rsid w:val="00624A0E"/>
    <w:rsid w:val="00624FBD"/>
    <w:rsid w:val="0062528B"/>
    <w:rsid w:val="006259F7"/>
    <w:rsid w:val="0062673B"/>
    <w:rsid w:val="0063101F"/>
    <w:rsid w:val="00632580"/>
    <w:rsid w:val="0063258D"/>
    <w:rsid w:val="00633340"/>
    <w:rsid w:val="00634392"/>
    <w:rsid w:val="00634EF6"/>
    <w:rsid w:val="00634F72"/>
    <w:rsid w:val="00635092"/>
    <w:rsid w:val="00635553"/>
    <w:rsid w:val="006374F5"/>
    <w:rsid w:val="00637DA7"/>
    <w:rsid w:val="006403A7"/>
    <w:rsid w:val="00640C77"/>
    <w:rsid w:val="00641E15"/>
    <w:rsid w:val="00642723"/>
    <w:rsid w:val="00642DE2"/>
    <w:rsid w:val="006436D0"/>
    <w:rsid w:val="006439C3"/>
    <w:rsid w:val="00644254"/>
    <w:rsid w:val="006444A6"/>
    <w:rsid w:val="00645AD4"/>
    <w:rsid w:val="00645CE1"/>
    <w:rsid w:val="0064739B"/>
    <w:rsid w:val="00650B73"/>
    <w:rsid w:val="00650DFE"/>
    <w:rsid w:val="00651319"/>
    <w:rsid w:val="006514AB"/>
    <w:rsid w:val="00652314"/>
    <w:rsid w:val="006525D3"/>
    <w:rsid w:val="00652A37"/>
    <w:rsid w:val="00652A70"/>
    <w:rsid w:val="00652B9C"/>
    <w:rsid w:val="006545E6"/>
    <w:rsid w:val="0065461A"/>
    <w:rsid w:val="006552E1"/>
    <w:rsid w:val="0065535C"/>
    <w:rsid w:val="00655987"/>
    <w:rsid w:val="006607E0"/>
    <w:rsid w:val="006613F0"/>
    <w:rsid w:val="00661DDC"/>
    <w:rsid w:val="006642A6"/>
    <w:rsid w:val="006644B6"/>
    <w:rsid w:val="00664B0E"/>
    <w:rsid w:val="0066591B"/>
    <w:rsid w:val="00666F09"/>
    <w:rsid w:val="00667CDE"/>
    <w:rsid w:val="00671DDC"/>
    <w:rsid w:val="00672059"/>
    <w:rsid w:val="00673D8F"/>
    <w:rsid w:val="00675CE6"/>
    <w:rsid w:val="00676623"/>
    <w:rsid w:val="00676AB2"/>
    <w:rsid w:val="00680EF1"/>
    <w:rsid w:val="00681553"/>
    <w:rsid w:val="006823C4"/>
    <w:rsid w:val="00683085"/>
    <w:rsid w:val="00683EFF"/>
    <w:rsid w:val="006846C0"/>
    <w:rsid w:val="00684CF5"/>
    <w:rsid w:val="006851C2"/>
    <w:rsid w:val="00685898"/>
    <w:rsid w:val="00690965"/>
    <w:rsid w:val="00691BED"/>
    <w:rsid w:val="00694022"/>
    <w:rsid w:val="00694F22"/>
    <w:rsid w:val="0069587A"/>
    <w:rsid w:val="00695CE8"/>
    <w:rsid w:val="00697521"/>
    <w:rsid w:val="00697A61"/>
    <w:rsid w:val="006A1860"/>
    <w:rsid w:val="006A27C9"/>
    <w:rsid w:val="006A3303"/>
    <w:rsid w:val="006A3E26"/>
    <w:rsid w:val="006A460E"/>
    <w:rsid w:val="006A580D"/>
    <w:rsid w:val="006A5821"/>
    <w:rsid w:val="006A6161"/>
    <w:rsid w:val="006A692C"/>
    <w:rsid w:val="006A6E59"/>
    <w:rsid w:val="006A6F4A"/>
    <w:rsid w:val="006A7016"/>
    <w:rsid w:val="006A7105"/>
    <w:rsid w:val="006A73E4"/>
    <w:rsid w:val="006B02B4"/>
    <w:rsid w:val="006B13D1"/>
    <w:rsid w:val="006B38D4"/>
    <w:rsid w:val="006B3EAA"/>
    <w:rsid w:val="006B4437"/>
    <w:rsid w:val="006B4F14"/>
    <w:rsid w:val="006B4F2F"/>
    <w:rsid w:val="006B5821"/>
    <w:rsid w:val="006B61DA"/>
    <w:rsid w:val="006B6EF6"/>
    <w:rsid w:val="006B766E"/>
    <w:rsid w:val="006C00F2"/>
    <w:rsid w:val="006C0299"/>
    <w:rsid w:val="006C270F"/>
    <w:rsid w:val="006C2A83"/>
    <w:rsid w:val="006C2A86"/>
    <w:rsid w:val="006C464D"/>
    <w:rsid w:val="006C49BF"/>
    <w:rsid w:val="006C51A9"/>
    <w:rsid w:val="006C548A"/>
    <w:rsid w:val="006C5B0A"/>
    <w:rsid w:val="006C6E7B"/>
    <w:rsid w:val="006C6FC7"/>
    <w:rsid w:val="006C7461"/>
    <w:rsid w:val="006C746E"/>
    <w:rsid w:val="006D0041"/>
    <w:rsid w:val="006D0096"/>
    <w:rsid w:val="006D0126"/>
    <w:rsid w:val="006D0DFA"/>
    <w:rsid w:val="006D11E7"/>
    <w:rsid w:val="006D123A"/>
    <w:rsid w:val="006D1CD3"/>
    <w:rsid w:val="006D21C0"/>
    <w:rsid w:val="006D2E1E"/>
    <w:rsid w:val="006D3148"/>
    <w:rsid w:val="006D4CE4"/>
    <w:rsid w:val="006D5118"/>
    <w:rsid w:val="006D5212"/>
    <w:rsid w:val="006D5568"/>
    <w:rsid w:val="006D59DE"/>
    <w:rsid w:val="006D6C6A"/>
    <w:rsid w:val="006D7D62"/>
    <w:rsid w:val="006E0A27"/>
    <w:rsid w:val="006E1227"/>
    <w:rsid w:val="006E1C84"/>
    <w:rsid w:val="006E2872"/>
    <w:rsid w:val="006E2DB4"/>
    <w:rsid w:val="006E3364"/>
    <w:rsid w:val="006E4924"/>
    <w:rsid w:val="006E496E"/>
    <w:rsid w:val="006E49AF"/>
    <w:rsid w:val="006E547B"/>
    <w:rsid w:val="006E5489"/>
    <w:rsid w:val="006E54E0"/>
    <w:rsid w:val="006E621B"/>
    <w:rsid w:val="006F019E"/>
    <w:rsid w:val="006F054A"/>
    <w:rsid w:val="006F09A8"/>
    <w:rsid w:val="006F0AC0"/>
    <w:rsid w:val="006F14F5"/>
    <w:rsid w:val="006F22DF"/>
    <w:rsid w:val="006F277B"/>
    <w:rsid w:val="006F2D02"/>
    <w:rsid w:val="006F2F06"/>
    <w:rsid w:val="006F2F3C"/>
    <w:rsid w:val="006F322A"/>
    <w:rsid w:val="006F3B15"/>
    <w:rsid w:val="006F40D1"/>
    <w:rsid w:val="006F4A0F"/>
    <w:rsid w:val="006F4FA4"/>
    <w:rsid w:val="006F648D"/>
    <w:rsid w:val="006F6510"/>
    <w:rsid w:val="006F6760"/>
    <w:rsid w:val="006F6C3F"/>
    <w:rsid w:val="006F703F"/>
    <w:rsid w:val="006F7609"/>
    <w:rsid w:val="006F7FBB"/>
    <w:rsid w:val="00700773"/>
    <w:rsid w:val="00700C07"/>
    <w:rsid w:val="00700EA5"/>
    <w:rsid w:val="0070143D"/>
    <w:rsid w:val="00701AF6"/>
    <w:rsid w:val="00701CC8"/>
    <w:rsid w:val="007038A2"/>
    <w:rsid w:val="00703E81"/>
    <w:rsid w:val="00705E02"/>
    <w:rsid w:val="007061FB"/>
    <w:rsid w:val="00706B55"/>
    <w:rsid w:val="007072A3"/>
    <w:rsid w:val="00712C41"/>
    <w:rsid w:val="00712D45"/>
    <w:rsid w:val="0071369C"/>
    <w:rsid w:val="00715512"/>
    <w:rsid w:val="00715581"/>
    <w:rsid w:val="007165B3"/>
    <w:rsid w:val="00716613"/>
    <w:rsid w:val="00716E26"/>
    <w:rsid w:val="007176C8"/>
    <w:rsid w:val="00717996"/>
    <w:rsid w:val="00717E44"/>
    <w:rsid w:val="00717F88"/>
    <w:rsid w:val="00720C7E"/>
    <w:rsid w:val="007216D5"/>
    <w:rsid w:val="00721AEB"/>
    <w:rsid w:val="00721BE3"/>
    <w:rsid w:val="00722C78"/>
    <w:rsid w:val="00722F0E"/>
    <w:rsid w:val="0072373B"/>
    <w:rsid w:val="00723A7B"/>
    <w:rsid w:val="00723B77"/>
    <w:rsid w:val="00723BE9"/>
    <w:rsid w:val="00723E59"/>
    <w:rsid w:val="00724BB2"/>
    <w:rsid w:val="00727E44"/>
    <w:rsid w:val="00727E7A"/>
    <w:rsid w:val="00730E0D"/>
    <w:rsid w:val="00731618"/>
    <w:rsid w:val="00732593"/>
    <w:rsid w:val="007331BD"/>
    <w:rsid w:val="00735A58"/>
    <w:rsid w:val="00736FC9"/>
    <w:rsid w:val="0073714F"/>
    <w:rsid w:val="00737803"/>
    <w:rsid w:val="00737EE2"/>
    <w:rsid w:val="007408ED"/>
    <w:rsid w:val="00740934"/>
    <w:rsid w:val="00740CD5"/>
    <w:rsid w:val="00741732"/>
    <w:rsid w:val="007418DB"/>
    <w:rsid w:val="007434F5"/>
    <w:rsid w:val="00743BFD"/>
    <w:rsid w:val="007447F9"/>
    <w:rsid w:val="00744948"/>
    <w:rsid w:val="00744CCA"/>
    <w:rsid w:val="00745A9A"/>
    <w:rsid w:val="00746A67"/>
    <w:rsid w:val="00747DA2"/>
    <w:rsid w:val="00750A02"/>
    <w:rsid w:val="00751B54"/>
    <w:rsid w:val="0075209D"/>
    <w:rsid w:val="00752366"/>
    <w:rsid w:val="00752C00"/>
    <w:rsid w:val="00754E63"/>
    <w:rsid w:val="007556AC"/>
    <w:rsid w:val="00756AF9"/>
    <w:rsid w:val="00756D7E"/>
    <w:rsid w:val="00757097"/>
    <w:rsid w:val="00760F27"/>
    <w:rsid w:val="00761780"/>
    <w:rsid w:val="00762258"/>
    <w:rsid w:val="007627E5"/>
    <w:rsid w:val="00762C18"/>
    <w:rsid w:val="007630DF"/>
    <w:rsid w:val="00763158"/>
    <w:rsid w:val="007654A3"/>
    <w:rsid w:val="0076550E"/>
    <w:rsid w:val="007656A9"/>
    <w:rsid w:val="00765F89"/>
    <w:rsid w:val="00766150"/>
    <w:rsid w:val="007667D5"/>
    <w:rsid w:val="00767A79"/>
    <w:rsid w:val="00767B03"/>
    <w:rsid w:val="00767FC0"/>
    <w:rsid w:val="00770344"/>
    <w:rsid w:val="007720A8"/>
    <w:rsid w:val="0077296A"/>
    <w:rsid w:val="007730E2"/>
    <w:rsid w:val="00774B6A"/>
    <w:rsid w:val="00774DBB"/>
    <w:rsid w:val="007804A3"/>
    <w:rsid w:val="0078101A"/>
    <w:rsid w:val="00781C8D"/>
    <w:rsid w:val="00781D4B"/>
    <w:rsid w:val="007824A2"/>
    <w:rsid w:val="0078252C"/>
    <w:rsid w:val="0078465C"/>
    <w:rsid w:val="0078522D"/>
    <w:rsid w:val="007902F0"/>
    <w:rsid w:val="00791AB1"/>
    <w:rsid w:val="00791F0A"/>
    <w:rsid w:val="0079203B"/>
    <w:rsid w:val="00792E09"/>
    <w:rsid w:val="00793608"/>
    <w:rsid w:val="00793BF6"/>
    <w:rsid w:val="00794024"/>
    <w:rsid w:val="00794CDC"/>
    <w:rsid w:val="00794EB5"/>
    <w:rsid w:val="00795F17"/>
    <w:rsid w:val="00796E39"/>
    <w:rsid w:val="007A0D8E"/>
    <w:rsid w:val="007A16FC"/>
    <w:rsid w:val="007A1BCC"/>
    <w:rsid w:val="007A206B"/>
    <w:rsid w:val="007A29E1"/>
    <w:rsid w:val="007A3EF9"/>
    <w:rsid w:val="007A510E"/>
    <w:rsid w:val="007A56EC"/>
    <w:rsid w:val="007A5A31"/>
    <w:rsid w:val="007A6684"/>
    <w:rsid w:val="007A6F90"/>
    <w:rsid w:val="007B27DF"/>
    <w:rsid w:val="007B2AB9"/>
    <w:rsid w:val="007B4273"/>
    <w:rsid w:val="007B4522"/>
    <w:rsid w:val="007B4AC3"/>
    <w:rsid w:val="007B72EF"/>
    <w:rsid w:val="007B7660"/>
    <w:rsid w:val="007B7D7C"/>
    <w:rsid w:val="007C018F"/>
    <w:rsid w:val="007C0798"/>
    <w:rsid w:val="007C0AA2"/>
    <w:rsid w:val="007C27D9"/>
    <w:rsid w:val="007C29F9"/>
    <w:rsid w:val="007C2FFE"/>
    <w:rsid w:val="007C55FF"/>
    <w:rsid w:val="007C6788"/>
    <w:rsid w:val="007C67DD"/>
    <w:rsid w:val="007C6D27"/>
    <w:rsid w:val="007C6D81"/>
    <w:rsid w:val="007C6F70"/>
    <w:rsid w:val="007C700D"/>
    <w:rsid w:val="007C716A"/>
    <w:rsid w:val="007C7C88"/>
    <w:rsid w:val="007D06BA"/>
    <w:rsid w:val="007D07DA"/>
    <w:rsid w:val="007D08A5"/>
    <w:rsid w:val="007D1007"/>
    <w:rsid w:val="007D1C36"/>
    <w:rsid w:val="007D2BFB"/>
    <w:rsid w:val="007D2F82"/>
    <w:rsid w:val="007D4B8C"/>
    <w:rsid w:val="007D4FED"/>
    <w:rsid w:val="007D5078"/>
    <w:rsid w:val="007D611D"/>
    <w:rsid w:val="007D6348"/>
    <w:rsid w:val="007D7848"/>
    <w:rsid w:val="007D79DB"/>
    <w:rsid w:val="007D7C6B"/>
    <w:rsid w:val="007E04A4"/>
    <w:rsid w:val="007E2630"/>
    <w:rsid w:val="007E2AC6"/>
    <w:rsid w:val="007E32B0"/>
    <w:rsid w:val="007E71F3"/>
    <w:rsid w:val="007E7ECD"/>
    <w:rsid w:val="007E7F7D"/>
    <w:rsid w:val="007F0D57"/>
    <w:rsid w:val="007F0D60"/>
    <w:rsid w:val="007F101D"/>
    <w:rsid w:val="007F17B9"/>
    <w:rsid w:val="007F2C9C"/>
    <w:rsid w:val="007F3411"/>
    <w:rsid w:val="007F3458"/>
    <w:rsid w:val="007F5217"/>
    <w:rsid w:val="00801BF9"/>
    <w:rsid w:val="00801C4B"/>
    <w:rsid w:val="00802ED5"/>
    <w:rsid w:val="0080536B"/>
    <w:rsid w:val="00805AE4"/>
    <w:rsid w:val="00806802"/>
    <w:rsid w:val="0080773F"/>
    <w:rsid w:val="00807DCA"/>
    <w:rsid w:val="0081112B"/>
    <w:rsid w:val="00812C93"/>
    <w:rsid w:val="0081428B"/>
    <w:rsid w:val="008144FF"/>
    <w:rsid w:val="00814871"/>
    <w:rsid w:val="00814E85"/>
    <w:rsid w:val="00815903"/>
    <w:rsid w:val="00817F35"/>
    <w:rsid w:val="008201B9"/>
    <w:rsid w:val="0082164E"/>
    <w:rsid w:val="0082188D"/>
    <w:rsid w:val="00821AEF"/>
    <w:rsid w:val="00821BDA"/>
    <w:rsid w:val="008228CD"/>
    <w:rsid w:val="00823982"/>
    <w:rsid w:val="00824361"/>
    <w:rsid w:val="008246F6"/>
    <w:rsid w:val="00824DD8"/>
    <w:rsid w:val="0082548E"/>
    <w:rsid w:val="00825D60"/>
    <w:rsid w:val="0082711A"/>
    <w:rsid w:val="0082723F"/>
    <w:rsid w:val="0082789A"/>
    <w:rsid w:val="00830A82"/>
    <w:rsid w:val="00831200"/>
    <w:rsid w:val="0083191D"/>
    <w:rsid w:val="00831DCE"/>
    <w:rsid w:val="0083203B"/>
    <w:rsid w:val="008337AC"/>
    <w:rsid w:val="008348F8"/>
    <w:rsid w:val="00834F58"/>
    <w:rsid w:val="00835206"/>
    <w:rsid w:val="00835A7D"/>
    <w:rsid w:val="00835B43"/>
    <w:rsid w:val="008364EF"/>
    <w:rsid w:val="00836DC2"/>
    <w:rsid w:val="008371E4"/>
    <w:rsid w:val="00837714"/>
    <w:rsid w:val="0084007E"/>
    <w:rsid w:val="008400C8"/>
    <w:rsid w:val="008420A2"/>
    <w:rsid w:val="00842A71"/>
    <w:rsid w:val="008431D5"/>
    <w:rsid w:val="00843328"/>
    <w:rsid w:val="008433F0"/>
    <w:rsid w:val="00844065"/>
    <w:rsid w:val="00844A0A"/>
    <w:rsid w:val="00844CB6"/>
    <w:rsid w:val="00845AD4"/>
    <w:rsid w:val="00846C9F"/>
    <w:rsid w:val="008509AA"/>
    <w:rsid w:val="00853E8D"/>
    <w:rsid w:val="008544F9"/>
    <w:rsid w:val="008552E3"/>
    <w:rsid w:val="00855405"/>
    <w:rsid w:val="00855417"/>
    <w:rsid w:val="00855F00"/>
    <w:rsid w:val="00855F0D"/>
    <w:rsid w:val="0085624D"/>
    <w:rsid w:val="00856333"/>
    <w:rsid w:val="008576FC"/>
    <w:rsid w:val="00860C4F"/>
    <w:rsid w:val="00860C5E"/>
    <w:rsid w:val="00860E6D"/>
    <w:rsid w:val="008611B8"/>
    <w:rsid w:val="00861834"/>
    <w:rsid w:val="00861DD4"/>
    <w:rsid w:val="00862409"/>
    <w:rsid w:val="00862E27"/>
    <w:rsid w:val="00863249"/>
    <w:rsid w:val="00864150"/>
    <w:rsid w:val="008643DC"/>
    <w:rsid w:val="008646A1"/>
    <w:rsid w:val="00864BF5"/>
    <w:rsid w:val="008655C9"/>
    <w:rsid w:val="00865B59"/>
    <w:rsid w:val="00865FE0"/>
    <w:rsid w:val="00866553"/>
    <w:rsid w:val="00866C70"/>
    <w:rsid w:val="0086724E"/>
    <w:rsid w:val="00867E16"/>
    <w:rsid w:val="00870200"/>
    <w:rsid w:val="00871C64"/>
    <w:rsid w:val="008742C0"/>
    <w:rsid w:val="00877766"/>
    <w:rsid w:val="00880D60"/>
    <w:rsid w:val="00881336"/>
    <w:rsid w:val="00881C26"/>
    <w:rsid w:val="008822D2"/>
    <w:rsid w:val="008823A7"/>
    <w:rsid w:val="008826DF"/>
    <w:rsid w:val="00883B22"/>
    <w:rsid w:val="00884F13"/>
    <w:rsid w:val="008875A4"/>
    <w:rsid w:val="008905B3"/>
    <w:rsid w:val="00890841"/>
    <w:rsid w:val="008921E5"/>
    <w:rsid w:val="008922AA"/>
    <w:rsid w:val="00892971"/>
    <w:rsid w:val="00893758"/>
    <w:rsid w:val="00893B75"/>
    <w:rsid w:val="00893D8D"/>
    <w:rsid w:val="0089553E"/>
    <w:rsid w:val="00895AB9"/>
    <w:rsid w:val="0089614C"/>
    <w:rsid w:val="008962EF"/>
    <w:rsid w:val="00896524"/>
    <w:rsid w:val="00896B9D"/>
    <w:rsid w:val="00896F4F"/>
    <w:rsid w:val="008A0EC7"/>
    <w:rsid w:val="008A10BC"/>
    <w:rsid w:val="008A30C3"/>
    <w:rsid w:val="008A3B85"/>
    <w:rsid w:val="008A3D9F"/>
    <w:rsid w:val="008A4479"/>
    <w:rsid w:val="008A498D"/>
    <w:rsid w:val="008A5852"/>
    <w:rsid w:val="008B0462"/>
    <w:rsid w:val="008B0B5D"/>
    <w:rsid w:val="008B0EDF"/>
    <w:rsid w:val="008B132F"/>
    <w:rsid w:val="008B1EA1"/>
    <w:rsid w:val="008B2263"/>
    <w:rsid w:val="008B4187"/>
    <w:rsid w:val="008B6FAA"/>
    <w:rsid w:val="008C20AC"/>
    <w:rsid w:val="008C2DC5"/>
    <w:rsid w:val="008C4551"/>
    <w:rsid w:val="008C5317"/>
    <w:rsid w:val="008C6B28"/>
    <w:rsid w:val="008C6BD5"/>
    <w:rsid w:val="008C6CFB"/>
    <w:rsid w:val="008C70C3"/>
    <w:rsid w:val="008C736E"/>
    <w:rsid w:val="008D0D93"/>
    <w:rsid w:val="008D0EEC"/>
    <w:rsid w:val="008D165A"/>
    <w:rsid w:val="008D3733"/>
    <w:rsid w:val="008D44D1"/>
    <w:rsid w:val="008D4E37"/>
    <w:rsid w:val="008D4FB0"/>
    <w:rsid w:val="008D5517"/>
    <w:rsid w:val="008D5EB7"/>
    <w:rsid w:val="008D7161"/>
    <w:rsid w:val="008D7E26"/>
    <w:rsid w:val="008E0318"/>
    <w:rsid w:val="008E06AE"/>
    <w:rsid w:val="008E08EB"/>
    <w:rsid w:val="008E1619"/>
    <w:rsid w:val="008E2383"/>
    <w:rsid w:val="008E25F1"/>
    <w:rsid w:val="008E2FF2"/>
    <w:rsid w:val="008E32CD"/>
    <w:rsid w:val="008E4369"/>
    <w:rsid w:val="008E5912"/>
    <w:rsid w:val="008E744F"/>
    <w:rsid w:val="008E76AE"/>
    <w:rsid w:val="008E7FD7"/>
    <w:rsid w:val="008F038B"/>
    <w:rsid w:val="008F091A"/>
    <w:rsid w:val="008F20D0"/>
    <w:rsid w:val="008F23F9"/>
    <w:rsid w:val="008F3985"/>
    <w:rsid w:val="008F3D6D"/>
    <w:rsid w:val="008F6C53"/>
    <w:rsid w:val="008F75EF"/>
    <w:rsid w:val="008F7D23"/>
    <w:rsid w:val="0090027F"/>
    <w:rsid w:val="0090043E"/>
    <w:rsid w:val="00900637"/>
    <w:rsid w:val="009009BB"/>
    <w:rsid w:val="00900BE8"/>
    <w:rsid w:val="00901542"/>
    <w:rsid w:val="00901E4A"/>
    <w:rsid w:val="0090316F"/>
    <w:rsid w:val="00903CF0"/>
    <w:rsid w:val="00904C56"/>
    <w:rsid w:val="0090560F"/>
    <w:rsid w:val="00905ABD"/>
    <w:rsid w:val="00905E23"/>
    <w:rsid w:val="0090618C"/>
    <w:rsid w:val="0090669B"/>
    <w:rsid w:val="00906C88"/>
    <w:rsid w:val="00910A4C"/>
    <w:rsid w:val="00912C8C"/>
    <w:rsid w:val="00912FC0"/>
    <w:rsid w:val="00913F99"/>
    <w:rsid w:val="009145AA"/>
    <w:rsid w:val="00915213"/>
    <w:rsid w:val="00915BF9"/>
    <w:rsid w:val="00915EE7"/>
    <w:rsid w:val="00916E22"/>
    <w:rsid w:val="00920733"/>
    <w:rsid w:val="00924157"/>
    <w:rsid w:val="009248D0"/>
    <w:rsid w:val="00926B55"/>
    <w:rsid w:val="00927ADF"/>
    <w:rsid w:val="00927EEA"/>
    <w:rsid w:val="00930457"/>
    <w:rsid w:val="009311BC"/>
    <w:rsid w:val="0093156F"/>
    <w:rsid w:val="00931D10"/>
    <w:rsid w:val="00931FD4"/>
    <w:rsid w:val="009326FD"/>
    <w:rsid w:val="00932716"/>
    <w:rsid w:val="00932F06"/>
    <w:rsid w:val="00933536"/>
    <w:rsid w:val="00933738"/>
    <w:rsid w:val="009418D1"/>
    <w:rsid w:val="00941E0F"/>
    <w:rsid w:val="00943D18"/>
    <w:rsid w:val="00943D81"/>
    <w:rsid w:val="00944CCF"/>
    <w:rsid w:val="00945473"/>
    <w:rsid w:val="0094578E"/>
    <w:rsid w:val="009462F0"/>
    <w:rsid w:val="00951488"/>
    <w:rsid w:val="00952EC7"/>
    <w:rsid w:val="009546E5"/>
    <w:rsid w:val="009550F6"/>
    <w:rsid w:val="009551BA"/>
    <w:rsid w:val="00955D5B"/>
    <w:rsid w:val="00955FDC"/>
    <w:rsid w:val="00956E73"/>
    <w:rsid w:val="00957196"/>
    <w:rsid w:val="009572E4"/>
    <w:rsid w:val="00957894"/>
    <w:rsid w:val="00957CDA"/>
    <w:rsid w:val="00957DB3"/>
    <w:rsid w:val="00961F59"/>
    <w:rsid w:val="00962B73"/>
    <w:rsid w:val="00963792"/>
    <w:rsid w:val="00963AAE"/>
    <w:rsid w:val="00963F90"/>
    <w:rsid w:val="00964A1F"/>
    <w:rsid w:val="00964A50"/>
    <w:rsid w:val="00965D02"/>
    <w:rsid w:val="00965EB9"/>
    <w:rsid w:val="00965F8F"/>
    <w:rsid w:val="009660FA"/>
    <w:rsid w:val="00967762"/>
    <w:rsid w:val="00967EBB"/>
    <w:rsid w:val="00967FA1"/>
    <w:rsid w:val="00971080"/>
    <w:rsid w:val="009717A8"/>
    <w:rsid w:val="009730BC"/>
    <w:rsid w:val="009731F8"/>
    <w:rsid w:val="009751DA"/>
    <w:rsid w:val="00975299"/>
    <w:rsid w:val="00975A43"/>
    <w:rsid w:val="0097767B"/>
    <w:rsid w:val="00977F5E"/>
    <w:rsid w:val="00980D21"/>
    <w:rsid w:val="009824F1"/>
    <w:rsid w:val="00982554"/>
    <w:rsid w:val="00983E14"/>
    <w:rsid w:val="009853AF"/>
    <w:rsid w:val="00986ECB"/>
    <w:rsid w:val="00987368"/>
    <w:rsid w:val="0098750C"/>
    <w:rsid w:val="00987899"/>
    <w:rsid w:val="00987F0C"/>
    <w:rsid w:val="00990399"/>
    <w:rsid w:val="00990FEB"/>
    <w:rsid w:val="009918AC"/>
    <w:rsid w:val="009927DE"/>
    <w:rsid w:val="00993E27"/>
    <w:rsid w:val="0099452E"/>
    <w:rsid w:val="00994958"/>
    <w:rsid w:val="00994D47"/>
    <w:rsid w:val="00995D45"/>
    <w:rsid w:val="00995F0D"/>
    <w:rsid w:val="009962D2"/>
    <w:rsid w:val="00996979"/>
    <w:rsid w:val="00997A64"/>
    <w:rsid w:val="009A02CB"/>
    <w:rsid w:val="009A0E81"/>
    <w:rsid w:val="009A1394"/>
    <w:rsid w:val="009A16F2"/>
    <w:rsid w:val="009A2984"/>
    <w:rsid w:val="009A3B50"/>
    <w:rsid w:val="009A535C"/>
    <w:rsid w:val="009A5544"/>
    <w:rsid w:val="009A567A"/>
    <w:rsid w:val="009A605F"/>
    <w:rsid w:val="009A65CE"/>
    <w:rsid w:val="009A712B"/>
    <w:rsid w:val="009A7AC5"/>
    <w:rsid w:val="009A7C81"/>
    <w:rsid w:val="009B169C"/>
    <w:rsid w:val="009B1E32"/>
    <w:rsid w:val="009B2922"/>
    <w:rsid w:val="009B2E3C"/>
    <w:rsid w:val="009B319D"/>
    <w:rsid w:val="009B63AE"/>
    <w:rsid w:val="009B758B"/>
    <w:rsid w:val="009C03B0"/>
    <w:rsid w:val="009C175C"/>
    <w:rsid w:val="009C1BBC"/>
    <w:rsid w:val="009C2248"/>
    <w:rsid w:val="009C2251"/>
    <w:rsid w:val="009C248C"/>
    <w:rsid w:val="009C634C"/>
    <w:rsid w:val="009C6FF8"/>
    <w:rsid w:val="009C72F9"/>
    <w:rsid w:val="009D1333"/>
    <w:rsid w:val="009D344C"/>
    <w:rsid w:val="009D3E2D"/>
    <w:rsid w:val="009D3F54"/>
    <w:rsid w:val="009D3FBA"/>
    <w:rsid w:val="009D4E03"/>
    <w:rsid w:val="009D5526"/>
    <w:rsid w:val="009D60CB"/>
    <w:rsid w:val="009D69A3"/>
    <w:rsid w:val="009D7F42"/>
    <w:rsid w:val="009E025F"/>
    <w:rsid w:val="009E08AD"/>
    <w:rsid w:val="009E13CB"/>
    <w:rsid w:val="009E19E8"/>
    <w:rsid w:val="009E1FF9"/>
    <w:rsid w:val="009E454C"/>
    <w:rsid w:val="009E5A63"/>
    <w:rsid w:val="009E5B88"/>
    <w:rsid w:val="009E6280"/>
    <w:rsid w:val="009E67F1"/>
    <w:rsid w:val="009E689E"/>
    <w:rsid w:val="009E7599"/>
    <w:rsid w:val="009F017F"/>
    <w:rsid w:val="009F2FEE"/>
    <w:rsid w:val="009F3F1E"/>
    <w:rsid w:val="009F4CFD"/>
    <w:rsid w:val="009F4ECE"/>
    <w:rsid w:val="009F4F27"/>
    <w:rsid w:val="009F580E"/>
    <w:rsid w:val="009F6E5E"/>
    <w:rsid w:val="009F75E1"/>
    <w:rsid w:val="009F7937"/>
    <w:rsid w:val="00A013CD"/>
    <w:rsid w:val="00A018AA"/>
    <w:rsid w:val="00A0252C"/>
    <w:rsid w:val="00A025B6"/>
    <w:rsid w:val="00A025EA"/>
    <w:rsid w:val="00A02DCE"/>
    <w:rsid w:val="00A030F1"/>
    <w:rsid w:val="00A03BD1"/>
    <w:rsid w:val="00A03CDD"/>
    <w:rsid w:val="00A0619E"/>
    <w:rsid w:val="00A06308"/>
    <w:rsid w:val="00A06AA9"/>
    <w:rsid w:val="00A06D4D"/>
    <w:rsid w:val="00A06F51"/>
    <w:rsid w:val="00A108FD"/>
    <w:rsid w:val="00A10F72"/>
    <w:rsid w:val="00A121BC"/>
    <w:rsid w:val="00A13AF9"/>
    <w:rsid w:val="00A14A8B"/>
    <w:rsid w:val="00A17747"/>
    <w:rsid w:val="00A17DF5"/>
    <w:rsid w:val="00A21085"/>
    <w:rsid w:val="00A221AF"/>
    <w:rsid w:val="00A22378"/>
    <w:rsid w:val="00A22CF6"/>
    <w:rsid w:val="00A236E9"/>
    <w:rsid w:val="00A24C08"/>
    <w:rsid w:val="00A27D49"/>
    <w:rsid w:val="00A30EE1"/>
    <w:rsid w:val="00A30F5E"/>
    <w:rsid w:val="00A31D6B"/>
    <w:rsid w:val="00A32935"/>
    <w:rsid w:val="00A337FC"/>
    <w:rsid w:val="00A34172"/>
    <w:rsid w:val="00A35DD2"/>
    <w:rsid w:val="00A37131"/>
    <w:rsid w:val="00A37E29"/>
    <w:rsid w:val="00A4030B"/>
    <w:rsid w:val="00A40643"/>
    <w:rsid w:val="00A40962"/>
    <w:rsid w:val="00A40CBB"/>
    <w:rsid w:val="00A40DFE"/>
    <w:rsid w:val="00A42FBB"/>
    <w:rsid w:val="00A43C98"/>
    <w:rsid w:val="00A44D48"/>
    <w:rsid w:val="00A4642D"/>
    <w:rsid w:val="00A4682F"/>
    <w:rsid w:val="00A4690D"/>
    <w:rsid w:val="00A47047"/>
    <w:rsid w:val="00A4746D"/>
    <w:rsid w:val="00A51036"/>
    <w:rsid w:val="00A51621"/>
    <w:rsid w:val="00A519E7"/>
    <w:rsid w:val="00A5202E"/>
    <w:rsid w:val="00A521DD"/>
    <w:rsid w:val="00A5329F"/>
    <w:rsid w:val="00A53FAB"/>
    <w:rsid w:val="00A545E9"/>
    <w:rsid w:val="00A555A3"/>
    <w:rsid w:val="00A5691B"/>
    <w:rsid w:val="00A56BC3"/>
    <w:rsid w:val="00A56D85"/>
    <w:rsid w:val="00A56F11"/>
    <w:rsid w:val="00A601D2"/>
    <w:rsid w:val="00A602F6"/>
    <w:rsid w:val="00A61922"/>
    <w:rsid w:val="00A61E44"/>
    <w:rsid w:val="00A62003"/>
    <w:rsid w:val="00A6209B"/>
    <w:rsid w:val="00A62107"/>
    <w:rsid w:val="00A62BF4"/>
    <w:rsid w:val="00A65129"/>
    <w:rsid w:val="00A653BB"/>
    <w:rsid w:val="00A654D3"/>
    <w:rsid w:val="00A657BD"/>
    <w:rsid w:val="00A65E41"/>
    <w:rsid w:val="00A67266"/>
    <w:rsid w:val="00A674FB"/>
    <w:rsid w:val="00A701DA"/>
    <w:rsid w:val="00A707AE"/>
    <w:rsid w:val="00A711F8"/>
    <w:rsid w:val="00A7154B"/>
    <w:rsid w:val="00A71EDA"/>
    <w:rsid w:val="00A71F45"/>
    <w:rsid w:val="00A720BD"/>
    <w:rsid w:val="00A7291A"/>
    <w:rsid w:val="00A732F3"/>
    <w:rsid w:val="00A74B80"/>
    <w:rsid w:val="00A7524A"/>
    <w:rsid w:val="00A75253"/>
    <w:rsid w:val="00A754B0"/>
    <w:rsid w:val="00A755A9"/>
    <w:rsid w:val="00A7661F"/>
    <w:rsid w:val="00A76B39"/>
    <w:rsid w:val="00A7733A"/>
    <w:rsid w:val="00A8100C"/>
    <w:rsid w:val="00A8186C"/>
    <w:rsid w:val="00A830AD"/>
    <w:rsid w:val="00A83896"/>
    <w:rsid w:val="00A84385"/>
    <w:rsid w:val="00A84D54"/>
    <w:rsid w:val="00A84E19"/>
    <w:rsid w:val="00A85057"/>
    <w:rsid w:val="00A85E03"/>
    <w:rsid w:val="00A86E28"/>
    <w:rsid w:val="00A87345"/>
    <w:rsid w:val="00A87392"/>
    <w:rsid w:val="00A879FF"/>
    <w:rsid w:val="00A87A12"/>
    <w:rsid w:val="00A91832"/>
    <w:rsid w:val="00A91D2D"/>
    <w:rsid w:val="00A943BA"/>
    <w:rsid w:val="00A943CD"/>
    <w:rsid w:val="00A95229"/>
    <w:rsid w:val="00A9534C"/>
    <w:rsid w:val="00A966C7"/>
    <w:rsid w:val="00AA0626"/>
    <w:rsid w:val="00AA081F"/>
    <w:rsid w:val="00AA088F"/>
    <w:rsid w:val="00AA14EB"/>
    <w:rsid w:val="00AA1D64"/>
    <w:rsid w:val="00AA21D8"/>
    <w:rsid w:val="00AA4486"/>
    <w:rsid w:val="00AA534E"/>
    <w:rsid w:val="00AA5A8B"/>
    <w:rsid w:val="00AA5AF0"/>
    <w:rsid w:val="00AA614E"/>
    <w:rsid w:val="00AA67FD"/>
    <w:rsid w:val="00AA7F2A"/>
    <w:rsid w:val="00AB0691"/>
    <w:rsid w:val="00AB078D"/>
    <w:rsid w:val="00AB0A9B"/>
    <w:rsid w:val="00AB0BCC"/>
    <w:rsid w:val="00AB337A"/>
    <w:rsid w:val="00AB354F"/>
    <w:rsid w:val="00AB3579"/>
    <w:rsid w:val="00AB38FC"/>
    <w:rsid w:val="00AB3924"/>
    <w:rsid w:val="00AB44FF"/>
    <w:rsid w:val="00AB45DE"/>
    <w:rsid w:val="00AB572F"/>
    <w:rsid w:val="00AB6485"/>
    <w:rsid w:val="00AB7D5A"/>
    <w:rsid w:val="00AC11E5"/>
    <w:rsid w:val="00AC2C32"/>
    <w:rsid w:val="00AC3138"/>
    <w:rsid w:val="00AC3217"/>
    <w:rsid w:val="00AC3569"/>
    <w:rsid w:val="00AC46C5"/>
    <w:rsid w:val="00AC4AFE"/>
    <w:rsid w:val="00AC5A41"/>
    <w:rsid w:val="00AC65A0"/>
    <w:rsid w:val="00AD03A9"/>
    <w:rsid w:val="00AD0C65"/>
    <w:rsid w:val="00AD0D8A"/>
    <w:rsid w:val="00AD1C7F"/>
    <w:rsid w:val="00AD1CBD"/>
    <w:rsid w:val="00AD256B"/>
    <w:rsid w:val="00AD26A7"/>
    <w:rsid w:val="00AD2D7D"/>
    <w:rsid w:val="00AD509E"/>
    <w:rsid w:val="00AD5644"/>
    <w:rsid w:val="00AD57A7"/>
    <w:rsid w:val="00AD689D"/>
    <w:rsid w:val="00AD75B3"/>
    <w:rsid w:val="00AD7C64"/>
    <w:rsid w:val="00AE3F93"/>
    <w:rsid w:val="00AE4913"/>
    <w:rsid w:val="00AE4A97"/>
    <w:rsid w:val="00AE4D0C"/>
    <w:rsid w:val="00AE548F"/>
    <w:rsid w:val="00AE59E6"/>
    <w:rsid w:val="00AE6615"/>
    <w:rsid w:val="00AF1A5E"/>
    <w:rsid w:val="00AF37FB"/>
    <w:rsid w:val="00AF388A"/>
    <w:rsid w:val="00AF426F"/>
    <w:rsid w:val="00AF48D7"/>
    <w:rsid w:val="00AF4F31"/>
    <w:rsid w:val="00AF5DAE"/>
    <w:rsid w:val="00AF6D3B"/>
    <w:rsid w:val="00AF70A0"/>
    <w:rsid w:val="00AF77B0"/>
    <w:rsid w:val="00B00A43"/>
    <w:rsid w:val="00B01E77"/>
    <w:rsid w:val="00B0319F"/>
    <w:rsid w:val="00B038FC"/>
    <w:rsid w:val="00B03E56"/>
    <w:rsid w:val="00B0439E"/>
    <w:rsid w:val="00B048D2"/>
    <w:rsid w:val="00B05BE4"/>
    <w:rsid w:val="00B066E1"/>
    <w:rsid w:val="00B06A27"/>
    <w:rsid w:val="00B077A0"/>
    <w:rsid w:val="00B1025A"/>
    <w:rsid w:val="00B12413"/>
    <w:rsid w:val="00B12A0F"/>
    <w:rsid w:val="00B12D28"/>
    <w:rsid w:val="00B1338F"/>
    <w:rsid w:val="00B13A9E"/>
    <w:rsid w:val="00B148D2"/>
    <w:rsid w:val="00B15480"/>
    <w:rsid w:val="00B15815"/>
    <w:rsid w:val="00B1587C"/>
    <w:rsid w:val="00B158FF"/>
    <w:rsid w:val="00B15C85"/>
    <w:rsid w:val="00B161FC"/>
    <w:rsid w:val="00B17007"/>
    <w:rsid w:val="00B1791F"/>
    <w:rsid w:val="00B17D8E"/>
    <w:rsid w:val="00B20339"/>
    <w:rsid w:val="00B2066D"/>
    <w:rsid w:val="00B209AE"/>
    <w:rsid w:val="00B209F0"/>
    <w:rsid w:val="00B21B9F"/>
    <w:rsid w:val="00B21CBE"/>
    <w:rsid w:val="00B22781"/>
    <w:rsid w:val="00B23B80"/>
    <w:rsid w:val="00B257B1"/>
    <w:rsid w:val="00B265D4"/>
    <w:rsid w:val="00B26E11"/>
    <w:rsid w:val="00B279CE"/>
    <w:rsid w:val="00B3243B"/>
    <w:rsid w:val="00B3288F"/>
    <w:rsid w:val="00B32CF4"/>
    <w:rsid w:val="00B32E59"/>
    <w:rsid w:val="00B332EA"/>
    <w:rsid w:val="00B33570"/>
    <w:rsid w:val="00B33C11"/>
    <w:rsid w:val="00B36111"/>
    <w:rsid w:val="00B361AE"/>
    <w:rsid w:val="00B366E8"/>
    <w:rsid w:val="00B36AA3"/>
    <w:rsid w:val="00B3788D"/>
    <w:rsid w:val="00B403B4"/>
    <w:rsid w:val="00B40465"/>
    <w:rsid w:val="00B404E3"/>
    <w:rsid w:val="00B40759"/>
    <w:rsid w:val="00B419EF"/>
    <w:rsid w:val="00B428C7"/>
    <w:rsid w:val="00B4500F"/>
    <w:rsid w:val="00B453DA"/>
    <w:rsid w:val="00B454DF"/>
    <w:rsid w:val="00B475CB"/>
    <w:rsid w:val="00B47CAA"/>
    <w:rsid w:val="00B502DC"/>
    <w:rsid w:val="00B509BC"/>
    <w:rsid w:val="00B532C2"/>
    <w:rsid w:val="00B557AE"/>
    <w:rsid w:val="00B5589F"/>
    <w:rsid w:val="00B5596F"/>
    <w:rsid w:val="00B56166"/>
    <w:rsid w:val="00B56694"/>
    <w:rsid w:val="00B56A41"/>
    <w:rsid w:val="00B61052"/>
    <w:rsid w:val="00B61ABE"/>
    <w:rsid w:val="00B61D83"/>
    <w:rsid w:val="00B61D9A"/>
    <w:rsid w:val="00B61EAA"/>
    <w:rsid w:val="00B626DB"/>
    <w:rsid w:val="00B62A14"/>
    <w:rsid w:val="00B63178"/>
    <w:rsid w:val="00B6513C"/>
    <w:rsid w:val="00B6553B"/>
    <w:rsid w:val="00B66223"/>
    <w:rsid w:val="00B66EB8"/>
    <w:rsid w:val="00B676A3"/>
    <w:rsid w:val="00B7006B"/>
    <w:rsid w:val="00B700EA"/>
    <w:rsid w:val="00B70E01"/>
    <w:rsid w:val="00B71046"/>
    <w:rsid w:val="00B722BA"/>
    <w:rsid w:val="00B72FC2"/>
    <w:rsid w:val="00B730D5"/>
    <w:rsid w:val="00B73BAC"/>
    <w:rsid w:val="00B73BE1"/>
    <w:rsid w:val="00B746A9"/>
    <w:rsid w:val="00B748AF"/>
    <w:rsid w:val="00B7498D"/>
    <w:rsid w:val="00B75774"/>
    <w:rsid w:val="00B76A2B"/>
    <w:rsid w:val="00B805CD"/>
    <w:rsid w:val="00B8068D"/>
    <w:rsid w:val="00B80A10"/>
    <w:rsid w:val="00B81306"/>
    <w:rsid w:val="00B8160F"/>
    <w:rsid w:val="00B82275"/>
    <w:rsid w:val="00B822EC"/>
    <w:rsid w:val="00B82ABA"/>
    <w:rsid w:val="00B82D2C"/>
    <w:rsid w:val="00B83900"/>
    <w:rsid w:val="00B83FD1"/>
    <w:rsid w:val="00B840FC"/>
    <w:rsid w:val="00B84D58"/>
    <w:rsid w:val="00B84FC6"/>
    <w:rsid w:val="00B855A0"/>
    <w:rsid w:val="00B9141E"/>
    <w:rsid w:val="00B92276"/>
    <w:rsid w:val="00B92A26"/>
    <w:rsid w:val="00B94285"/>
    <w:rsid w:val="00B94B62"/>
    <w:rsid w:val="00B96AE8"/>
    <w:rsid w:val="00B970E1"/>
    <w:rsid w:val="00B97F21"/>
    <w:rsid w:val="00B97F9C"/>
    <w:rsid w:val="00BA005E"/>
    <w:rsid w:val="00BA1881"/>
    <w:rsid w:val="00BA2360"/>
    <w:rsid w:val="00BA3B93"/>
    <w:rsid w:val="00BA42AE"/>
    <w:rsid w:val="00BA5CF3"/>
    <w:rsid w:val="00BA5F0D"/>
    <w:rsid w:val="00BA6044"/>
    <w:rsid w:val="00BA6CE3"/>
    <w:rsid w:val="00BA742A"/>
    <w:rsid w:val="00BB0F43"/>
    <w:rsid w:val="00BB1B3D"/>
    <w:rsid w:val="00BB3C7E"/>
    <w:rsid w:val="00BB3FC4"/>
    <w:rsid w:val="00BB4BEB"/>
    <w:rsid w:val="00BB5567"/>
    <w:rsid w:val="00BB7255"/>
    <w:rsid w:val="00BC06B5"/>
    <w:rsid w:val="00BC243C"/>
    <w:rsid w:val="00BC28DF"/>
    <w:rsid w:val="00BC2A8E"/>
    <w:rsid w:val="00BC3497"/>
    <w:rsid w:val="00BC34F4"/>
    <w:rsid w:val="00BC3698"/>
    <w:rsid w:val="00BC4CCD"/>
    <w:rsid w:val="00BC5606"/>
    <w:rsid w:val="00BC607B"/>
    <w:rsid w:val="00BC6684"/>
    <w:rsid w:val="00BC6B00"/>
    <w:rsid w:val="00BC70C7"/>
    <w:rsid w:val="00BC733E"/>
    <w:rsid w:val="00BC7B91"/>
    <w:rsid w:val="00BD0FBF"/>
    <w:rsid w:val="00BD1408"/>
    <w:rsid w:val="00BD15A7"/>
    <w:rsid w:val="00BD1C95"/>
    <w:rsid w:val="00BD227D"/>
    <w:rsid w:val="00BD2565"/>
    <w:rsid w:val="00BD275E"/>
    <w:rsid w:val="00BD2B1E"/>
    <w:rsid w:val="00BD3EC1"/>
    <w:rsid w:val="00BD3FAF"/>
    <w:rsid w:val="00BD47C3"/>
    <w:rsid w:val="00BD4841"/>
    <w:rsid w:val="00BD49B1"/>
    <w:rsid w:val="00BD49DF"/>
    <w:rsid w:val="00BD5B30"/>
    <w:rsid w:val="00BD64D5"/>
    <w:rsid w:val="00BD6FEA"/>
    <w:rsid w:val="00BD7B48"/>
    <w:rsid w:val="00BE00CA"/>
    <w:rsid w:val="00BE04E7"/>
    <w:rsid w:val="00BE0EF2"/>
    <w:rsid w:val="00BE1B90"/>
    <w:rsid w:val="00BE4004"/>
    <w:rsid w:val="00BE4F83"/>
    <w:rsid w:val="00BE501C"/>
    <w:rsid w:val="00BE54D1"/>
    <w:rsid w:val="00BE5950"/>
    <w:rsid w:val="00BE6511"/>
    <w:rsid w:val="00BE72DE"/>
    <w:rsid w:val="00BE7EBC"/>
    <w:rsid w:val="00BF1B24"/>
    <w:rsid w:val="00BF1EB5"/>
    <w:rsid w:val="00BF263B"/>
    <w:rsid w:val="00BF31D9"/>
    <w:rsid w:val="00BF5915"/>
    <w:rsid w:val="00BF6B19"/>
    <w:rsid w:val="00C00425"/>
    <w:rsid w:val="00C00D2A"/>
    <w:rsid w:val="00C03693"/>
    <w:rsid w:val="00C03822"/>
    <w:rsid w:val="00C04683"/>
    <w:rsid w:val="00C04AD0"/>
    <w:rsid w:val="00C069F9"/>
    <w:rsid w:val="00C06AFC"/>
    <w:rsid w:val="00C073C6"/>
    <w:rsid w:val="00C125CE"/>
    <w:rsid w:val="00C14070"/>
    <w:rsid w:val="00C1442B"/>
    <w:rsid w:val="00C149BC"/>
    <w:rsid w:val="00C14EEA"/>
    <w:rsid w:val="00C14F4A"/>
    <w:rsid w:val="00C16E4D"/>
    <w:rsid w:val="00C201A9"/>
    <w:rsid w:val="00C205BD"/>
    <w:rsid w:val="00C20BCF"/>
    <w:rsid w:val="00C21257"/>
    <w:rsid w:val="00C216D3"/>
    <w:rsid w:val="00C21CD7"/>
    <w:rsid w:val="00C222B0"/>
    <w:rsid w:val="00C22D9B"/>
    <w:rsid w:val="00C24208"/>
    <w:rsid w:val="00C25783"/>
    <w:rsid w:val="00C26C0A"/>
    <w:rsid w:val="00C3083D"/>
    <w:rsid w:val="00C31F8B"/>
    <w:rsid w:val="00C32B92"/>
    <w:rsid w:val="00C32CD0"/>
    <w:rsid w:val="00C33763"/>
    <w:rsid w:val="00C340F2"/>
    <w:rsid w:val="00C346A2"/>
    <w:rsid w:val="00C350B2"/>
    <w:rsid w:val="00C40B3A"/>
    <w:rsid w:val="00C4164C"/>
    <w:rsid w:val="00C42B9F"/>
    <w:rsid w:val="00C439D7"/>
    <w:rsid w:val="00C446E9"/>
    <w:rsid w:val="00C451E1"/>
    <w:rsid w:val="00C45716"/>
    <w:rsid w:val="00C4610B"/>
    <w:rsid w:val="00C477DA"/>
    <w:rsid w:val="00C47E55"/>
    <w:rsid w:val="00C515D8"/>
    <w:rsid w:val="00C5192C"/>
    <w:rsid w:val="00C51D74"/>
    <w:rsid w:val="00C526E3"/>
    <w:rsid w:val="00C546B4"/>
    <w:rsid w:val="00C54FE9"/>
    <w:rsid w:val="00C560A9"/>
    <w:rsid w:val="00C56216"/>
    <w:rsid w:val="00C56574"/>
    <w:rsid w:val="00C5711D"/>
    <w:rsid w:val="00C578E3"/>
    <w:rsid w:val="00C60D1E"/>
    <w:rsid w:val="00C615A1"/>
    <w:rsid w:val="00C6255F"/>
    <w:rsid w:val="00C636CF"/>
    <w:rsid w:val="00C63CE2"/>
    <w:rsid w:val="00C64F51"/>
    <w:rsid w:val="00C653D8"/>
    <w:rsid w:val="00C66394"/>
    <w:rsid w:val="00C66EC4"/>
    <w:rsid w:val="00C679CB"/>
    <w:rsid w:val="00C706DF"/>
    <w:rsid w:val="00C711E9"/>
    <w:rsid w:val="00C713A0"/>
    <w:rsid w:val="00C71A4A"/>
    <w:rsid w:val="00C72CBE"/>
    <w:rsid w:val="00C73EF3"/>
    <w:rsid w:val="00C74046"/>
    <w:rsid w:val="00C7477A"/>
    <w:rsid w:val="00C74835"/>
    <w:rsid w:val="00C7561E"/>
    <w:rsid w:val="00C75F67"/>
    <w:rsid w:val="00C801E2"/>
    <w:rsid w:val="00C82001"/>
    <w:rsid w:val="00C8379D"/>
    <w:rsid w:val="00C83841"/>
    <w:rsid w:val="00C84C2D"/>
    <w:rsid w:val="00C859A4"/>
    <w:rsid w:val="00C87165"/>
    <w:rsid w:val="00C91005"/>
    <w:rsid w:val="00C91565"/>
    <w:rsid w:val="00C91A74"/>
    <w:rsid w:val="00C91FF7"/>
    <w:rsid w:val="00C933C1"/>
    <w:rsid w:val="00C9419F"/>
    <w:rsid w:val="00C9665F"/>
    <w:rsid w:val="00C968DC"/>
    <w:rsid w:val="00C96D95"/>
    <w:rsid w:val="00C97932"/>
    <w:rsid w:val="00CA1B4E"/>
    <w:rsid w:val="00CA38B3"/>
    <w:rsid w:val="00CA39C7"/>
    <w:rsid w:val="00CA3B8E"/>
    <w:rsid w:val="00CA4D2C"/>
    <w:rsid w:val="00CA5008"/>
    <w:rsid w:val="00CA5366"/>
    <w:rsid w:val="00CA65DE"/>
    <w:rsid w:val="00CA79BF"/>
    <w:rsid w:val="00CB003E"/>
    <w:rsid w:val="00CB0B22"/>
    <w:rsid w:val="00CB1A01"/>
    <w:rsid w:val="00CB27E9"/>
    <w:rsid w:val="00CB3A80"/>
    <w:rsid w:val="00CB3AB7"/>
    <w:rsid w:val="00CB3DEE"/>
    <w:rsid w:val="00CB50A9"/>
    <w:rsid w:val="00CB6938"/>
    <w:rsid w:val="00CB72EE"/>
    <w:rsid w:val="00CC070F"/>
    <w:rsid w:val="00CC131E"/>
    <w:rsid w:val="00CC25D7"/>
    <w:rsid w:val="00CC280E"/>
    <w:rsid w:val="00CC3774"/>
    <w:rsid w:val="00CC393F"/>
    <w:rsid w:val="00CC47E7"/>
    <w:rsid w:val="00CC49EF"/>
    <w:rsid w:val="00CC519B"/>
    <w:rsid w:val="00CC5EE1"/>
    <w:rsid w:val="00CC6408"/>
    <w:rsid w:val="00CC65A9"/>
    <w:rsid w:val="00CC70AE"/>
    <w:rsid w:val="00CC73FC"/>
    <w:rsid w:val="00CC75E0"/>
    <w:rsid w:val="00CC797D"/>
    <w:rsid w:val="00CD057A"/>
    <w:rsid w:val="00CD18AE"/>
    <w:rsid w:val="00CD1A33"/>
    <w:rsid w:val="00CD2A66"/>
    <w:rsid w:val="00CD2D53"/>
    <w:rsid w:val="00CD2F36"/>
    <w:rsid w:val="00CD2F72"/>
    <w:rsid w:val="00CD3C68"/>
    <w:rsid w:val="00CD432D"/>
    <w:rsid w:val="00CD4AEA"/>
    <w:rsid w:val="00CD567A"/>
    <w:rsid w:val="00CD5FE6"/>
    <w:rsid w:val="00CD6B80"/>
    <w:rsid w:val="00CD72ED"/>
    <w:rsid w:val="00CD749C"/>
    <w:rsid w:val="00CD7AC7"/>
    <w:rsid w:val="00CD7B57"/>
    <w:rsid w:val="00CE29EC"/>
    <w:rsid w:val="00CE31DD"/>
    <w:rsid w:val="00CE347F"/>
    <w:rsid w:val="00CE4124"/>
    <w:rsid w:val="00CE5B21"/>
    <w:rsid w:val="00CE6699"/>
    <w:rsid w:val="00CF08E8"/>
    <w:rsid w:val="00CF12C0"/>
    <w:rsid w:val="00CF1AA0"/>
    <w:rsid w:val="00CF3A1F"/>
    <w:rsid w:val="00CF669A"/>
    <w:rsid w:val="00CF685F"/>
    <w:rsid w:val="00CF6CF4"/>
    <w:rsid w:val="00CF6FBE"/>
    <w:rsid w:val="00CF7656"/>
    <w:rsid w:val="00CF7BE1"/>
    <w:rsid w:val="00CF7D39"/>
    <w:rsid w:val="00CF7D8E"/>
    <w:rsid w:val="00D003C2"/>
    <w:rsid w:val="00D00675"/>
    <w:rsid w:val="00D00684"/>
    <w:rsid w:val="00D007F6"/>
    <w:rsid w:val="00D009B5"/>
    <w:rsid w:val="00D00E34"/>
    <w:rsid w:val="00D011AC"/>
    <w:rsid w:val="00D0195A"/>
    <w:rsid w:val="00D01EF1"/>
    <w:rsid w:val="00D0351E"/>
    <w:rsid w:val="00D03B08"/>
    <w:rsid w:val="00D049DC"/>
    <w:rsid w:val="00D04B69"/>
    <w:rsid w:val="00D05052"/>
    <w:rsid w:val="00D05307"/>
    <w:rsid w:val="00D0557A"/>
    <w:rsid w:val="00D0715A"/>
    <w:rsid w:val="00D100D8"/>
    <w:rsid w:val="00D10748"/>
    <w:rsid w:val="00D10F08"/>
    <w:rsid w:val="00D11400"/>
    <w:rsid w:val="00D1218F"/>
    <w:rsid w:val="00D13689"/>
    <w:rsid w:val="00D145F4"/>
    <w:rsid w:val="00D146E5"/>
    <w:rsid w:val="00D15F21"/>
    <w:rsid w:val="00D1609C"/>
    <w:rsid w:val="00D1635E"/>
    <w:rsid w:val="00D179B2"/>
    <w:rsid w:val="00D17EF8"/>
    <w:rsid w:val="00D17FB4"/>
    <w:rsid w:val="00D21201"/>
    <w:rsid w:val="00D213AB"/>
    <w:rsid w:val="00D2317A"/>
    <w:rsid w:val="00D23E0E"/>
    <w:rsid w:val="00D2432F"/>
    <w:rsid w:val="00D24FF5"/>
    <w:rsid w:val="00D251F1"/>
    <w:rsid w:val="00D258CD"/>
    <w:rsid w:val="00D26269"/>
    <w:rsid w:val="00D27DB2"/>
    <w:rsid w:val="00D30A76"/>
    <w:rsid w:val="00D3104D"/>
    <w:rsid w:val="00D315B4"/>
    <w:rsid w:val="00D31A17"/>
    <w:rsid w:val="00D3255C"/>
    <w:rsid w:val="00D32579"/>
    <w:rsid w:val="00D34191"/>
    <w:rsid w:val="00D3547A"/>
    <w:rsid w:val="00D355F7"/>
    <w:rsid w:val="00D35837"/>
    <w:rsid w:val="00D358DA"/>
    <w:rsid w:val="00D36248"/>
    <w:rsid w:val="00D363B4"/>
    <w:rsid w:val="00D36EA8"/>
    <w:rsid w:val="00D42B54"/>
    <w:rsid w:val="00D43A8C"/>
    <w:rsid w:val="00D44BAC"/>
    <w:rsid w:val="00D453A6"/>
    <w:rsid w:val="00D45418"/>
    <w:rsid w:val="00D475F5"/>
    <w:rsid w:val="00D478B6"/>
    <w:rsid w:val="00D50A6C"/>
    <w:rsid w:val="00D52271"/>
    <w:rsid w:val="00D52E53"/>
    <w:rsid w:val="00D54B91"/>
    <w:rsid w:val="00D5527F"/>
    <w:rsid w:val="00D5528D"/>
    <w:rsid w:val="00D55830"/>
    <w:rsid w:val="00D61327"/>
    <w:rsid w:val="00D613E5"/>
    <w:rsid w:val="00D61A7A"/>
    <w:rsid w:val="00D64513"/>
    <w:rsid w:val="00D65BE9"/>
    <w:rsid w:val="00D6693C"/>
    <w:rsid w:val="00D70D1C"/>
    <w:rsid w:val="00D71157"/>
    <w:rsid w:val="00D7284E"/>
    <w:rsid w:val="00D728CB"/>
    <w:rsid w:val="00D73643"/>
    <w:rsid w:val="00D742ED"/>
    <w:rsid w:val="00D7501B"/>
    <w:rsid w:val="00D76880"/>
    <w:rsid w:val="00D76DD6"/>
    <w:rsid w:val="00D770C6"/>
    <w:rsid w:val="00D77914"/>
    <w:rsid w:val="00D806D2"/>
    <w:rsid w:val="00D8073A"/>
    <w:rsid w:val="00D80A5C"/>
    <w:rsid w:val="00D817E6"/>
    <w:rsid w:val="00D81976"/>
    <w:rsid w:val="00D8237F"/>
    <w:rsid w:val="00D8269C"/>
    <w:rsid w:val="00D83563"/>
    <w:rsid w:val="00D84A01"/>
    <w:rsid w:val="00D858EB"/>
    <w:rsid w:val="00D85CEA"/>
    <w:rsid w:val="00D86C05"/>
    <w:rsid w:val="00D87063"/>
    <w:rsid w:val="00D91AED"/>
    <w:rsid w:val="00D91F7D"/>
    <w:rsid w:val="00D923EC"/>
    <w:rsid w:val="00D928B1"/>
    <w:rsid w:val="00D928EA"/>
    <w:rsid w:val="00D92DBA"/>
    <w:rsid w:val="00D936D3"/>
    <w:rsid w:val="00D94F48"/>
    <w:rsid w:val="00D954C7"/>
    <w:rsid w:val="00D95E8C"/>
    <w:rsid w:val="00D95E8D"/>
    <w:rsid w:val="00D96FC1"/>
    <w:rsid w:val="00D974D6"/>
    <w:rsid w:val="00D97548"/>
    <w:rsid w:val="00DA0098"/>
    <w:rsid w:val="00DA0C4E"/>
    <w:rsid w:val="00DA1091"/>
    <w:rsid w:val="00DA24FB"/>
    <w:rsid w:val="00DA265B"/>
    <w:rsid w:val="00DA27C6"/>
    <w:rsid w:val="00DA408C"/>
    <w:rsid w:val="00DA4E4B"/>
    <w:rsid w:val="00DA5BB6"/>
    <w:rsid w:val="00DA5DB9"/>
    <w:rsid w:val="00DA6011"/>
    <w:rsid w:val="00DB026A"/>
    <w:rsid w:val="00DB0297"/>
    <w:rsid w:val="00DB2058"/>
    <w:rsid w:val="00DB443E"/>
    <w:rsid w:val="00DB46E3"/>
    <w:rsid w:val="00DB479E"/>
    <w:rsid w:val="00DB4C34"/>
    <w:rsid w:val="00DB6A1D"/>
    <w:rsid w:val="00DB6AD7"/>
    <w:rsid w:val="00DB6CAB"/>
    <w:rsid w:val="00DB6CFC"/>
    <w:rsid w:val="00DC004E"/>
    <w:rsid w:val="00DC420A"/>
    <w:rsid w:val="00DC4351"/>
    <w:rsid w:val="00DC4545"/>
    <w:rsid w:val="00DC4C73"/>
    <w:rsid w:val="00DC4E86"/>
    <w:rsid w:val="00DC657E"/>
    <w:rsid w:val="00DC6A0B"/>
    <w:rsid w:val="00DC761F"/>
    <w:rsid w:val="00DD02DD"/>
    <w:rsid w:val="00DD2008"/>
    <w:rsid w:val="00DD2208"/>
    <w:rsid w:val="00DD3B1B"/>
    <w:rsid w:val="00DD3F46"/>
    <w:rsid w:val="00DD4D31"/>
    <w:rsid w:val="00DD5104"/>
    <w:rsid w:val="00DD5ADD"/>
    <w:rsid w:val="00DD603A"/>
    <w:rsid w:val="00DD7A9A"/>
    <w:rsid w:val="00DD7AAE"/>
    <w:rsid w:val="00DE0096"/>
    <w:rsid w:val="00DE00F0"/>
    <w:rsid w:val="00DE03D9"/>
    <w:rsid w:val="00DE0B9B"/>
    <w:rsid w:val="00DE17C8"/>
    <w:rsid w:val="00DE1DCA"/>
    <w:rsid w:val="00DE27BF"/>
    <w:rsid w:val="00DE2BC6"/>
    <w:rsid w:val="00DE31B3"/>
    <w:rsid w:val="00DE4470"/>
    <w:rsid w:val="00DF0C46"/>
    <w:rsid w:val="00DF18B0"/>
    <w:rsid w:val="00DF2107"/>
    <w:rsid w:val="00DF24B6"/>
    <w:rsid w:val="00DF3F1E"/>
    <w:rsid w:val="00DF3F4B"/>
    <w:rsid w:val="00DF43E5"/>
    <w:rsid w:val="00DF50FB"/>
    <w:rsid w:val="00DF527E"/>
    <w:rsid w:val="00DF5A96"/>
    <w:rsid w:val="00DF5E1C"/>
    <w:rsid w:val="00DF6E62"/>
    <w:rsid w:val="00DF74E6"/>
    <w:rsid w:val="00E00021"/>
    <w:rsid w:val="00E0330F"/>
    <w:rsid w:val="00E0345B"/>
    <w:rsid w:val="00E04CD3"/>
    <w:rsid w:val="00E056C2"/>
    <w:rsid w:val="00E06747"/>
    <w:rsid w:val="00E06F3A"/>
    <w:rsid w:val="00E0714B"/>
    <w:rsid w:val="00E07754"/>
    <w:rsid w:val="00E07F20"/>
    <w:rsid w:val="00E104C2"/>
    <w:rsid w:val="00E10A79"/>
    <w:rsid w:val="00E11074"/>
    <w:rsid w:val="00E11561"/>
    <w:rsid w:val="00E11D1A"/>
    <w:rsid w:val="00E12A38"/>
    <w:rsid w:val="00E12FB1"/>
    <w:rsid w:val="00E13F58"/>
    <w:rsid w:val="00E14D3E"/>
    <w:rsid w:val="00E151A7"/>
    <w:rsid w:val="00E15DA8"/>
    <w:rsid w:val="00E16501"/>
    <w:rsid w:val="00E16743"/>
    <w:rsid w:val="00E16E56"/>
    <w:rsid w:val="00E178F1"/>
    <w:rsid w:val="00E17948"/>
    <w:rsid w:val="00E17B0D"/>
    <w:rsid w:val="00E207F2"/>
    <w:rsid w:val="00E21D03"/>
    <w:rsid w:val="00E2227C"/>
    <w:rsid w:val="00E22468"/>
    <w:rsid w:val="00E22A81"/>
    <w:rsid w:val="00E23282"/>
    <w:rsid w:val="00E2526E"/>
    <w:rsid w:val="00E252F7"/>
    <w:rsid w:val="00E2535B"/>
    <w:rsid w:val="00E2650A"/>
    <w:rsid w:val="00E2793D"/>
    <w:rsid w:val="00E27E4B"/>
    <w:rsid w:val="00E27F04"/>
    <w:rsid w:val="00E30220"/>
    <w:rsid w:val="00E312CB"/>
    <w:rsid w:val="00E317C6"/>
    <w:rsid w:val="00E32852"/>
    <w:rsid w:val="00E32B3F"/>
    <w:rsid w:val="00E32DDD"/>
    <w:rsid w:val="00E33429"/>
    <w:rsid w:val="00E36596"/>
    <w:rsid w:val="00E37003"/>
    <w:rsid w:val="00E4113E"/>
    <w:rsid w:val="00E416DE"/>
    <w:rsid w:val="00E416EC"/>
    <w:rsid w:val="00E42758"/>
    <w:rsid w:val="00E434A5"/>
    <w:rsid w:val="00E4372F"/>
    <w:rsid w:val="00E446D4"/>
    <w:rsid w:val="00E44A9E"/>
    <w:rsid w:val="00E44D8F"/>
    <w:rsid w:val="00E44EC6"/>
    <w:rsid w:val="00E458A8"/>
    <w:rsid w:val="00E47863"/>
    <w:rsid w:val="00E51979"/>
    <w:rsid w:val="00E52CFC"/>
    <w:rsid w:val="00E53B76"/>
    <w:rsid w:val="00E55103"/>
    <w:rsid w:val="00E553C8"/>
    <w:rsid w:val="00E55AB1"/>
    <w:rsid w:val="00E5667B"/>
    <w:rsid w:val="00E57630"/>
    <w:rsid w:val="00E57857"/>
    <w:rsid w:val="00E60185"/>
    <w:rsid w:val="00E60624"/>
    <w:rsid w:val="00E61444"/>
    <w:rsid w:val="00E61A40"/>
    <w:rsid w:val="00E61D19"/>
    <w:rsid w:val="00E6227F"/>
    <w:rsid w:val="00E63299"/>
    <w:rsid w:val="00E649CF"/>
    <w:rsid w:val="00E64E12"/>
    <w:rsid w:val="00E6583D"/>
    <w:rsid w:val="00E6625F"/>
    <w:rsid w:val="00E66997"/>
    <w:rsid w:val="00E70367"/>
    <w:rsid w:val="00E70382"/>
    <w:rsid w:val="00E705FA"/>
    <w:rsid w:val="00E708E3"/>
    <w:rsid w:val="00E71EDC"/>
    <w:rsid w:val="00E73BAE"/>
    <w:rsid w:val="00E746E4"/>
    <w:rsid w:val="00E755C1"/>
    <w:rsid w:val="00E75B58"/>
    <w:rsid w:val="00E76639"/>
    <w:rsid w:val="00E7682A"/>
    <w:rsid w:val="00E772CC"/>
    <w:rsid w:val="00E77BC0"/>
    <w:rsid w:val="00E77D26"/>
    <w:rsid w:val="00E80BBA"/>
    <w:rsid w:val="00E80F0B"/>
    <w:rsid w:val="00E81668"/>
    <w:rsid w:val="00E8209B"/>
    <w:rsid w:val="00E842BA"/>
    <w:rsid w:val="00E84363"/>
    <w:rsid w:val="00E847C2"/>
    <w:rsid w:val="00E84B64"/>
    <w:rsid w:val="00E85BE5"/>
    <w:rsid w:val="00E868B7"/>
    <w:rsid w:val="00E871DC"/>
    <w:rsid w:val="00E90949"/>
    <w:rsid w:val="00E912FC"/>
    <w:rsid w:val="00E919F4"/>
    <w:rsid w:val="00E92064"/>
    <w:rsid w:val="00E9521F"/>
    <w:rsid w:val="00E95EA7"/>
    <w:rsid w:val="00E96ACF"/>
    <w:rsid w:val="00E97D1E"/>
    <w:rsid w:val="00E97D96"/>
    <w:rsid w:val="00EA05CE"/>
    <w:rsid w:val="00EA0B0D"/>
    <w:rsid w:val="00EA27F3"/>
    <w:rsid w:val="00EA3CCD"/>
    <w:rsid w:val="00EA3E20"/>
    <w:rsid w:val="00EA47B7"/>
    <w:rsid w:val="00EA4A34"/>
    <w:rsid w:val="00EA4FD8"/>
    <w:rsid w:val="00EA50E4"/>
    <w:rsid w:val="00EA6165"/>
    <w:rsid w:val="00EA621D"/>
    <w:rsid w:val="00EA72EA"/>
    <w:rsid w:val="00EB29F3"/>
    <w:rsid w:val="00EB3DCD"/>
    <w:rsid w:val="00EB3DCE"/>
    <w:rsid w:val="00EB4108"/>
    <w:rsid w:val="00EB4598"/>
    <w:rsid w:val="00EB45F0"/>
    <w:rsid w:val="00EB4971"/>
    <w:rsid w:val="00EB6144"/>
    <w:rsid w:val="00EB6DBF"/>
    <w:rsid w:val="00EB7825"/>
    <w:rsid w:val="00EC0AE5"/>
    <w:rsid w:val="00EC0C69"/>
    <w:rsid w:val="00EC2710"/>
    <w:rsid w:val="00EC331C"/>
    <w:rsid w:val="00EC3B27"/>
    <w:rsid w:val="00EC3E22"/>
    <w:rsid w:val="00EC465A"/>
    <w:rsid w:val="00EC48AB"/>
    <w:rsid w:val="00EC5445"/>
    <w:rsid w:val="00EC5510"/>
    <w:rsid w:val="00EC59E2"/>
    <w:rsid w:val="00EC6187"/>
    <w:rsid w:val="00EC6CE0"/>
    <w:rsid w:val="00EC7715"/>
    <w:rsid w:val="00ED02C0"/>
    <w:rsid w:val="00ED0EA3"/>
    <w:rsid w:val="00ED1CB7"/>
    <w:rsid w:val="00ED3272"/>
    <w:rsid w:val="00ED32A5"/>
    <w:rsid w:val="00ED4CC1"/>
    <w:rsid w:val="00ED517E"/>
    <w:rsid w:val="00ED57CD"/>
    <w:rsid w:val="00ED588C"/>
    <w:rsid w:val="00ED5918"/>
    <w:rsid w:val="00ED625F"/>
    <w:rsid w:val="00ED6B9B"/>
    <w:rsid w:val="00EE0834"/>
    <w:rsid w:val="00EE144C"/>
    <w:rsid w:val="00EE23B5"/>
    <w:rsid w:val="00EE247D"/>
    <w:rsid w:val="00EE319E"/>
    <w:rsid w:val="00EE335E"/>
    <w:rsid w:val="00EE4CB9"/>
    <w:rsid w:val="00EE50AE"/>
    <w:rsid w:val="00EE50B5"/>
    <w:rsid w:val="00EE6103"/>
    <w:rsid w:val="00EE6B95"/>
    <w:rsid w:val="00EF01E4"/>
    <w:rsid w:val="00EF0377"/>
    <w:rsid w:val="00EF0965"/>
    <w:rsid w:val="00EF2CD5"/>
    <w:rsid w:val="00EF2ECD"/>
    <w:rsid w:val="00EF5ED1"/>
    <w:rsid w:val="00EF7F53"/>
    <w:rsid w:val="00F00645"/>
    <w:rsid w:val="00F016E3"/>
    <w:rsid w:val="00F0279B"/>
    <w:rsid w:val="00F03A48"/>
    <w:rsid w:val="00F060F5"/>
    <w:rsid w:val="00F061DF"/>
    <w:rsid w:val="00F062D9"/>
    <w:rsid w:val="00F064BF"/>
    <w:rsid w:val="00F06E26"/>
    <w:rsid w:val="00F10825"/>
    <w:rsid w:val="00F10938"/>
    <w:rsid w:val="00F11FCF"/>
    <w:rsid w:val="00F124B4"/>
    <w:rsid w:val="00F129CD"/>
    <w:rsid w:val="00F135C3"/>
    <w:rsid w:val="00F145F8"/>
    <w:rsid w:val="00F14B13"/>
    <w:rsid w:val="00F14D51"/>
    <w:rsid w:val="00F1650A"/>
    <w:rsid w:val="00F16E5B"/>
    <w:rsid w:val="00F17919"/>
    <w:rsid w:val="00F20017"/>
    <w:rsid w:val="00F2072B"/>
    <w:rsid w:val="00F214DA"/>
    <w:rsid w:val="00F21989"/>
    <w:rsid w:val="00F22178"/>
    <w:rsid w:val="00F22329"/>
    <w:rsid w:val="00F226D1"/>
    <w:rsid w:val="00F22FA3"/>
    <w:rsid w:val="00F2338F"/>
    <w:rsid w:val="00F23A32"/>
    <w:rsid w:val="00F24631"/>
    <w:rsid w:val="00F24728"/>
    <w:rsid w:val="00F26579"/>
    <w:rsid w:val="00F27AA3"/>
    <w:rsid w:val="00F3008D"/>
    <w:rsid w:val="00F30472"/>
    <w:rsid w:val="00F30FC4"/>
    <w:rsid w:val="00F32249"/>
    <w:rsid w:val="00F339DC"/>
    <w:rsid w:val="00F34AFE"/>
    <w:rsid w:val="00F363EE"/>
    <w:rsid w:val="00F366FB"/>
    <w:rsid w:val="00F370BD"/>
    <w:rsid w:val="00F37B15"/>
    <w:rsid w:val="00F37FB7"/>
    <w:rsid w:val="00F41A3C"/>
    <w:rsid w:val="00F4457E"/>
    <w:rsid w:val="00F4490C"/>
    <w:rsid w:val="00F44DEB"/>
    <w:rsid w:val="00F45346"/>
    <w:rsid w:val="00F466DE"/>
    <w:rsid w:val="00F4687C"/>
    <w:rsid w:val="00F46E88"/>
    <w:rsid w:val="00F47B33"/>
    <w:rsid w:val="00F505C8"/>
    <w:rsid w:val="00F5098D"/>
    <w:rsid w:val="00F50B55"/>
    <w:rsid w:val="00F50CDF"/>
    <w:rsid w:val="00F50D17"/>
    <w:rsid w:val="00F51B47"/>
    <w:rsid w:val="00F51E72"/>
    <w:rsid w:val="00F51FC4"/>
    <w:rsid w:val="00F52D53"/>
    <w:rsid w:val="00F53063"/>
    <w:rsid w:val="00F54755"/>
    <w:rsid w:val="00F5484B"/>
    <w:rsid w:val="00F562CC"/>
    <w:rsid w:val="00F5765C"/>
    <w:rsid w:val="00F57A17"/>
    <w:rsid w:val="00F60773"/>
    <w:rsid w:val="00F614EF"/>
    <w:rsid w:val="00F63C3F"/>
    <w:rsid w:val="00F6411C"/>
    <w:rsid w:val="00F64F55"/>
    <w:rsid w:val="00F658B2"/>
    <w:rsid w:val="00F67425"/>
    <w:rsid w:val="00F67441"/>
    <w:rsid w:val="00F67C85"/>
    <w:rsid w:val="00F67D7E"/>
    <w:rsid w:val="00F701D1"/>
    <w:rsid w:val="00F706A0"/>
    <w:rsid w:val="00F710F0"/>
    <w:rsid w:val="00F72C8C"/>
    <w:rsid w:val="00F72EEE"/>
    <w:rsid w:val="00F743E3"/>
    <w:rsid w:val="00F74AF4"/>
    <w:rsid w:val="00F75687"/>
    <w:rsid w:val="00F75E5B"/>
    <w:rsid w:val="00F80EFA"/>
    <w:rsid w:val="00F8158D"/>
    <w:rsid w:val="00F81742"/>
    <w:rsid w:val="00F8216E"/>
    <w:rsid w:val="00F822E1"/>
    <w:rsid w:val="00F82459"/>
    <w:rsid w:val="00F83464"/>
    <w:rsid w:val="00F84556"/>
    <w:rsid w:val="00F871B3"/>
    <w:rsid w:val="00F875BD"/>
    <w:rsid w:val="00F87F01"/>
    <w:rsid w:val="00F909CA"/>
    <w:rsid w:val="00F91149"/>
    <w:rsid w:val="00F91AD1"/>
    <w:rsid w:val="00F91B8F"/>
    <w:rsid w:val="00F91D12"/>
    <w:rsid w:val="00F93065"/>
    <w:rsid w:val="00F93A8D"/>
    <w:rsid w:val="00FA026E"/>
    <w:rsid w:val="00FA0834"/>
    <w:rsid w:val="00FA1068"/>
    <w:rsid w:val="00FA198F"/>
    <w:rsid w:val="00FA264F"/>
    <w:rsid w:val="00FA31C0"/>
    <w:rsid w:val="00FA3239"/>
    <w:rsid w:val="00FA3272"/>
    <w:rsid w:val="00FA440A"/>
    <w:rsid w:val="00FA538D"/>
    <w:rsid w:val="00FA5B09"/>
    <w:rsid w:val="00FA6616"/>
    <w:rsid w:val="00FA6620"/>
    <w:rsid w:val="00FA6D9B"/>
    <w:rsid w:val="00FA752E"/>
    <w:rsid w:val="00FB0738"/>
    <w:rsid w:val="00FB10A6"/>
    <w:rsid w:val="00FB1631"/>
    <w:rsid w:val="00FB233E"/>
    <w:rsid w:val="00FB2FDE"/>
    <w:rsid w:val="00FB30E8"/>
    <w:rsid w:val="00FB321F"/>
    <w:rsid w:val="00FB3226"/>
    <w:rsid w:val="00FB33F9"/>
    <w:rsid w:val="00FB3B69"/>
    <w:rsid w:val="00FB448D"/>
    <w:rsid w:val="00FB4580"/>
    <w:rsid w:val="00FB5786"/>
    <w:rsid w:val="00FB6ADB"/>
    <w:rsid w:val="00FB769D"/>
    <w:rsid w:val="00FB7F52"/>
    <w:rsid w:val="00FC0457"/>
    <w:rsid w:val="00FC0B66"/>
    <w:rsid w:val="00FC0FD5"/>
    <w:rsid w:val="00FC101D"/>
    <w:rsid w:val="00FC169D"/>
    <w:rsid w:val="00FC330A"/>
    <w:rsid w:val="00FC579B"/>
    <w:rsid w:val="00FC629C"/>
    <w:rsid w:val="00FC678C"/>
    <w:rsid w:val="00FC68A0"/>
    <w:rsid w:val="00FC7872"/>
    <w:rsid w:val="00FC7B61"/>
    <w:rsid w:val="00FD02AD"/>
    <w:rsid w:val="00FD146A"/>
    <w:rsid w:val="00FD26B5"/>
    <w:rsid w:val="00FD352A"/>
    <w:rsid w:val="00FD3EFD"/>
    <w:rsid w:val="00FD4BBA"/>
    <w:rsid w:val="00FD5189"/>
    <w:rsid w:val="00FD5371"/>
    <w:rsid w:val="00FD5A95"/>
    <w:rsid w:val="00FD5C2D"/>
    <w:rsid w:val="00FD6183"/>
    <w:rsid w:val="00FE0138"/>
    <w:rsid w:val="00FE0B39"/>
    <w:rsid w:val="00FE2885"/>
    <w:rsid w:val="00FE3785"/>
    <w:rsid w:val="00FE39B9"/>
    <w:rsid w:val="00FE4059"/>
    <w:rsid w:val="00FE4A6A"/>
    <w:rsid w:val="00FE5467"/>
    <w:rsid w:val="00FE55AB"/>
    <w:rsid w:val="00FE60D0"/>
    <w:rsid w:val="00FE698F"/>
    <w:rsid w:val="00FE793B"/>
    <w:rsid w:val="00FE7BE8"/>
    <w:rsid w:val="00FF1BA4"/>
    <w:rsid w:val="00FF1EAF"/>
    <w:rsid w:val="00FF3419"/>
    <w:rsid w:val="00FF37BD"/>
    <w:rsid w:val="00FF3F8B"/>
    <w:rsid w:val="00FF4813"/>
    <w:rsid w:val="00FF5724"/>
    <w:rsid w:val="00FF5A45"/>
    <w:rsid w:val="00FF6379"/>
    <w:rsid w:val="00FF726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77825"/>
    <o:shapelayout v:ext="edit">
      <o:idmap v:ext="edit" data="1"/>
    </o:shapelayout>
  </w:shapeDefaults>
  <w:decimalSymbol w:val=","/>
  <w:listSeparator w:val=";"/>
  <w14:docId w14:val="5FA998D2"/>
  <w15:docId w15:val="{021C9573-EAA1-4F9A-8EA0-E3332378F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6394"/>
    <w:pPr>
      <w:suppressAutoHyphens/>
    </w:pPr>
    <w:rPr>
      <w:sz w:val="24"/>
      <w:szCs w:val="24"/>
      <w:lang w:eastAsia="ar-SA"/>
    </w:rPr>
  </w:style>
  <w:style w:type="paragraph" w:styleId="Nagwek1">
    <w:name w:val="heading 1"/>
    <w:basedOn w:val="Normalny"/>
    <w:next w:val="Normalny"/>
    <w:link w:val="Nagwek1Znak"/>
    <w:uiPriority w:val="9"/>
    <w:qFormat/>
    <w:rsid w:val="002875C8"/>
    <w:pPr>
      <w:keepNext/>
      <w:tabs>
        <w:tab w:val="num" w:pos="0"/>
      </w:tabs>
      <w:suppressAutoHyphens w:val="0"/>
      <w:outlineLvl w:val="0"/>
    </w:pPr>
    <w:rPr>
      <w:b/>
      <w:szCs w:val="20"/>
    </w:rPr>
  </w:style>
  <w:style w:type="paragraph" w:styleId="Nagwek2">
    <w:name w:val="heading 2"/>
    <w:basedOn w:val="Normalny"/>
    <w:next w:val="Normalny"/>
    <w:link w:val="Nagwek2Znak"/>
    <w:uiPriority w:val="9"/>
    <w:qFormat/>
    <w:rsid w:val="002875C8"/>
    <w:pPr>
      <w:keepNext/>
      <w:tabs>
        <w:tab w:val="left" w:pos="0"/>
      </w:tabs>
      <w:spacing w:before="240" w:after="60" w:line="480" w:lineRule="auto"/>
      <w:jc w:val="both"/>
      <w:outlineLvl w:val="1"/>
    </w:pPr>
    <w:rPr>
      <w:b/>
      <w:caps/>
    </w:rPr>
  </w:style>
  <w:style w:type="paragraph" w:styleId="Nagwek3">
    <w:name w:val="heading 3"/>
    <w:basedOn w:val="Normalny"/>
    <w:next w:val="Normalny"/>
    <w:qFormat/>
    <w:rsid w:val="002875C8"/>
    <w:pPr>
      <w:keepNext/>
      <w:tabs>
        <w:tab w:val="num" w:pos="0"/>
      </w:tabs>
      <w:spacing w:before="240" w:after="60"/>
      <w:outlineLvl w:val="2"/>
    </w:pPr>
    <w:rPr>
      <w:b/>
    </w:rPr>
  </w:style>
  <w:style w:type="paragraph" w:styleId="Nagwek4">
    <w:name w:val="heading 4"/>
    <w:basedOn w:val="Normalny"/>
    <w:next w:val="Normalny"/>
    <w:link w:val="Nagwek4Znak"/>
    <w:qFormat/>
    <w:rsid w:val="002875C8"/>
    <w:pPr>
      <w:keepNext/>
      <w:outlineLvl w:val="3"/>
    </w:pPr>
    <w:rPr>
      <w:b/>
      <w:bCs/>
      <w:color w:val="000000"/>
      <w:szCs w:val="20"/>
    </w:rPr>
  </w:style>
  <w:style w:type="paragraph" w:styleId="Nagwek5">
    <w:name w:val="heading 5"/>
    <w:basedOn w:val="Normalny"/>
    <w:next w:val="Normalny"/>
    <w:link w:val="Nagwek5Znak"/>
    <w:uiPriority w:val="9"/>
    <w:unhideWhenUsed/>
    <w:qFormat/>
    <w:rsid w:val="004A36F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qFormat/>
    <w:rsid w:val="00C713A0"/>
    <w:pPr>
      <w:keepNext/>
      <w:suppressAutoHyphens w:val="0"/>
      <w:jc w:val="center"/>
      <w:outlineLvl w:val="5"/>
    </w:pPr>
    <w:rPr>
      <w:rFonts w:ascii="Arial" w:hAnsi="Arial" w:cs="Arial"/>
      <w:b/>
      <w:bCs/>
      <w:color w:val="0000FF"/>
      <w:lang w:eastAsia="pl-PL"/>
    </w:rPr>
  </w:style>
  <w:style w:type="paragraph" w:styleId="Nagwek7">
    <w:name w:val="heading 7"/>
    <w:basedOn w:val="Normalny"/>
    <w:next w:val="Normalny"/>
    <w:link w:val="Nagwek7Znak"/>
    <w:uiPriority w:val="9"/>
    <w:qFormat/>
    <w:rsid w:val="003E3632"/>
    <w:pPr>
      <w:spacing w:before="240" w:after="60"/>
      <w:outlineLvl w:val="6"/>
    </w:pPr>
  </w:style>
  <w:style w:type="paragraph" w:styleId="Nagwek8">
    <w:name w:val="heading 8"/>
    <w:basedOn w:val="Normalny"/>
    <w:next w:val="Normalny"/>
    <w:link w:val="Nagwek8Znak"/>
    <w:uiPriority w:val="9"/>
    <w:qFormat/>
    <w:rsid w:val="00C713A0"/>
    <w:pPr>
      <w:keepNext/>
      <w:suppressAutoHyphens w:val="0"/>
      <w:jc w:val="center"/>
      <w:outlineLvl w:val="7"/>
    </w:pPr>
    <w:rPr>
      <w:rFonts w:ascii="Arial" w:hAnsi="Arial" w:cs="Arial"/>
      <w:b/>
      <w:bCs/>
      <w:sz w:val="20"/>
      <w:lang w:eastAsia="pl-PL"/>
    </w:rPr>
  </w:style>
  <w:style w:type="paragraph" w:styleId="Nagwek9">
    <w:name w:val="heading 9"/>
    <w:basedOn w:val="Normalny"/>
    <w:next w:val="Normalny"/>
    <w:link w:val="Nagwek9Znak"/>
    <w:uiPriority w:val="9"/>
    <w:qFormat/>
    <w:rsid w:val="00C713A0"/>
    <w:pPr>
      <w:keepNext/>
      <w:tabs>
        <w:tab w:val="num" w:pos="2340"/>
      </w:tabs>
      <w:suppressAutoHyphens w:val="0"/>
      <w:ind w:left="2340" w:hanging="360"/>
      <w:outlineLvl w:val="8"/>
    </w:pPr>
    <w:rPr>
      <w:rFonts w:ascii="Arial Narrow" w:hAnsi="Arial Narrow"/>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2875C8"/>
    <w:rPr>
      <w:rFonts w:ascii="Symbol" w:hAnsi="Symbol"/>
    </w:rPr>
  </w:style>
  <w:style w:type="character" w:customStyle="1" w:styleId="WW8Num3z0">
    <w:name w:val="WW8Num3z0"/>
    <w:rsid w:val="002875C8"/>
    <w:rPr>
      <w:rFonts w:ascii="Symbol" w:hAnsi="Symbol"/>
    </w:rPr>
  </w:style>
  <w:style w:type="character" w:customStyle="1" w:styleId="WW8Num4z0">
    <w:name w:val="WW8Num4z0"/>
    <w:rsid w:val="002875C8"/>
    <w:rPr>
      <w:rFonts w:ascii="Symbol" w:hAnsi="Symbol"/>
    </w:rPr>
  </w:style>
  <w:style w:type="character" w:customStyle="1" w:styleId="WW8Num5z0">
    <w:name w:val="WW8Num5z0"/>
    <w:rsid w:val="002875C8"/>
    <w:rPr>
      <w:rFonts w:ascii="Symbol" w:hAnsi="Symbol"/>
      <w:b/>
      <w:bCs/>
    </w:rPr>
  </w:style>
  <w:style w:type="character" w:customStyle="1" w:styleId="WW8Num6z0">
    <w:name w:val="WW8Num6z0"/>
    <w:rsid w:val="002875C8"/>
    <w:rPr>
      <w:rFonts w:ascii="Symbol" w:hAnsi="Symbol"/>
      <w:b/>
      <w:bCs/>
    </w:rPr>
  </w:style>
  <w:style w:type="character" w:customStyle="1" w:styleId="WW8Num7z0">
    <w:name w:val="WW8Num7z0"/>
    <w:rsid w:val="002875C8"/>
    <w:rPr>
      <w:rFonts w:ascii="Symbol" w:hAnsi="Symbol"/>
      <w:b/>
      <w:bCs/>
    </w:rPr>
  </w:style>
  <w:style w:type="character" w:customStyle="1" w:styleId="WW8Num8z0">
    <w:name w:val="WW8Num8z0"/>
    <w:rsid w:val="002875C8"/>
    <w:rPr>
      <w:rFonts w:ascii="Symbol" w:hAnsi="Symbol"/>
    </w:rPr>
  </w:style>
  <w:style w:type="character" w:customStyle="1" w:styleId="WW8Num8z1">
    <w:name w:val="WW8Num8z1"/>
    <w:rsid w:val="002875C8"/>
    <w:rPr>
      <w:rFonts w:ascii="Symbol" w:hAnsi="Symbol"/>
    </w:rPr>
  </w:style>
  <w:style w:type="character" w:customStyle="1" w:styleId="WW8Num8z2">
    <w:name w:val="WW8Num8z2"/>
    <w:rsid w:val="002875C8"/>
    <w:rPr>
      <w:rFonts w:ascii="StarSymbol" w:hAnsi="StarSymbol" w:cs="StarSymbol"/>
      <w:sz w:val="18"/>
      <w:szCs w:val="18"/>
    </w:rPr>
  </w:style>
  <w:style w:type="character" w:customStyle="1" w:styleId="WW8Num9z0">
    <w:name w:val="WW8Num9z0"/>
    <w:rsid w:val="002875C8"/>
    <w:rPr>
      <w:rFonts w:ascii="Wingdings" w:hAnsi="Wingdings"/>
    </w:rPr>
  </w:style>
  <w:style w:type="character" w:customStyle="1" w:styleId="WW8Num9z1">
    <w:name w:val="WW8Num9z1"/>
    <w:rsid w:val="002875C8"/>
    <w:rPr>
      <w:rFonts w:ascii="Symbol" w:hAnsi="Symbol"/>
    </w:rPr>
  </w:style>
  <w:style w:type="character" w:customStyle="1" w:styleId="WW8Num9z2">
    <w:name w:val="WW8Num9z2"/>
    <w:rsid w:val="002875C8"/>
    <w:rPr>
      <w:rFonts w:ascii="StarSymbol" w:hAnsi="StarSymbol" w:cs="StarSymbol"/>
      <w:sz w:val="18"/>
      <w:szCs w:val="18"/>
    </w:rPr>
  </w:style>
  <w:style w:type="character" w:customStyle="1" w:styleId="WW8Num10z0">
    <w:name w:val="WW8Num10z0"/>
    <w:rsid w:val="002875C8"/>
    <w:rPr>
      <w:rFonts w:ascii="Symbol" w:hAnsi="Symbol"/>
    </w:rPr>
  </w:style>
  <w:style w:type="character" w:customStyle="1" w:styleId="WW8Num10z1">
    <w:name w:val="WW8Num10z1"/>
    <w:rsid w:val="002875C8"/>
    <w:rPr>
      <w:rFonts w:ascii="Symbol" w:hAnsi="Symbol"/>
    </w:rPr>
  </w:style>
  <w:style w:type="character" w:customStyle="1" w:styleId="WW8Num10z2">
    <w:name w:val="WW8Num10z2"/>
    <w:rsid w:val="002875C8"/>
    <w:rPr>
      <w:rFonts w:ascii="StarSymbol" w:hAnsi="StarSymbol" w:cs="StarSymbol"/>
      <w:sz w:val="18"/>
      <w:szCs w:val="18"/>
    </w:rPr>
  </w:style>
  <w:style w:type="character" w:customStyle="1" w:styleId="WW8Num11z0">
    <w:name w:val="WW8Num11z0"/>
    <w:rsid w:val="002875C8"/>
    <w:rPr>
      <w:rFonts w:ascii="Wingdings" w:hAnsi="Wingdings"/>
    </w:rPr>
  </w:style>
  <w:style w:type="character" w:customStyle="1" w:styleId="WW8Num11z1">
    <w:name w:val="WW8Num11z1"/>
    <w:rsid w:val="002875C8"/>
    <w:rPr>
      <w:rFonts w:ascii="Symbol" w:hAnsi="Symbol"/>
    </w:rPr>
  </w:style>
  <w:style w:type="character" w:customStyle="1" w:styleId="WW8Num11z2">
    <w:name w:val="WW8Num11z2"/>
    <w:rsid w:val="002875C8"/>
    <w:rPr>
      <w:rFonts w:ascii="StarSymbol" w:hAnsi="StarSymbol" w:cs="StarSymbol"/>
      <w:sz w:val="18"/>
      <w:szCs w:val="18"/>
    </w:rPr>
  </w:style>
  <w:style w:type="character" w:customStyle="1" w:styleId="WW8Num12z0">
    <w:name w:val="WW8Num12z0"/>
    <w:rsid w:val="002875C8"/>
    <w:rPr>
      <w:b/>
      <w:i w:val="0"/>
    </w:rPr>
  </w:style>
  <w:style w:type="character" w:customStyle="1" w:styleId="WW8Num12z1">
    <w:name w:val="WW8Num12z1"/>
    <w:rsid w:val="002875C8"/>
    <w:rPr>
      <w:rFonts w:ascii="Symbol" w:hAnsi="Symbol"/>
    </w:rPr>
  </w:style>
  <w:style w:type="character" w:customStyle="1" w:styleId="WW8Num12z2">
    <w:name w:val="WW8Num12z2"/>
    <w:rsid w:val="002875C8"/>
    <w:rPr>
      <w:rFonts w:ascii="Symbol" w:hAnsi="Symbol" w:cs="StarSymbol"/>
      <w:sz w:val="18"/>
      <w:szCs w:val="18"/>
    </w:rPr>
  </w:style>
  <w:style w:type="character" w:customStyle="1" w:styleId="WW8Num13z0">
    <w:name w:val="WW8Num13z0"/>
    <w:rsid w:val="002875C8"/>
    <w:rPr>
      <w:b/>
      <w:i w:val="0"/>
    </w:rPr>
  </w:style>
  <w:style w:type="character" w:customStyle="1" w:styleId="WW8Num13z1">
    <w:name w:val="WW8Num13z1"/>
    <w:rsid w:val="002875C8"/>
    <w:rPr>
      <w:rFonts w:ascii="Symbol" w:hAnsi="Symbol"/>
    </w:rPr>
  </w:style>
  <w:style w:type="character" w:customStyle="1" w:styleId="WW8Num13z2">
    <w:name w:val="WW8Num13z2"/>
    <w:rsid w:val="002875C8"/>
    <w:rPr>
      <w:rFonts w:ascii="Symbol" w:hAnsi="Symbol" w:cs="StarSymbol"/>
      <w:sz w:val="18"/>
      <w:szCs w:val="18"/>
    </w:rPr>
  </w:style>
  <w:style w:type="character" w:customStyle="1" w:styleId="WW8Num14z0">
    <w:name w:val="WW8Num14z0"/>
    <w:rsid w:val="002875C8"/>
    <w:rPr>
      <w:b/>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2875C8"/>
    <w:rPr>
      <w:rFonts w:ascii="Symbol" w:hAnsi="Symbol"/>
    </w:rPr>
  </w:style>
  <w:style w:type="character" w:customStyle="1" w:styleId="WW8Num14z2">
    <w:name w:val="WW8Num14z2"/>
    <w:rsid w:val="002875C8"/>
    <w:rPr>
      <w:rFonts w:ascii="Symbol" w:hAnsi="Symbol" w:cs="StarSymbol"/>
      <w:sz w:val="18"/>
      <w:szCs w:val="18"/>
    </w:rPr>
  </w:style>
  <w:style w:type="character" w:customStyle="1" w:styleId="WW8Num15z0">
    <w:name w:val="WW8Num15z0"/>
    <w:rsid w:val="002875C8"/>
    <w:rPr>
      <w:b/>
      <w:i w:val="0"/>
    </w:rPr>
  </w:style>
  <w:style w:type="character" w:customStyle="1" w:styleId="WW8Num15z1">
    <w:name w:val="WW8Num15z1"/>
    <w:rsid w:val="002875C8"/>
    <w:rPr>
      <w:rFonts w:ascii="Symbol" w:hAnsi="Symbol"/>
    </w:rPr>
  </w:style>
  <w:style w:type="character" w:customStyle="1" w:styleId="WW8Num15z2">
    <w:name w:val="WW8Num15z2"/>
    <w:rsid w:val="002875C8"/>
    <w:rPr>
      <w:rFonts w:ascii="Symbol" w:hAnsi="Symbol" w:cs="StarSymbol"/>
      <w:sz w:val="18"/>
      <w:szCs w:val="18"/>
    </w:rPr>
  </w:style>
  <w:style w:type="character" w:customStyle="1" w:styleId="WW8Num16z0">
    <w:name w:val="WW8Num16z0"/>
    <w:rsid w:val="002875C8"/>
    <w:rPr>
      <w:rFonts w:ascii="Wingdings" w:hAnsi="Wingdings"/>
    </w:rPr>
  </w:style>
  <w:style w:type="character" w:customStyle="1" w:styleId="WW8Num16z1">
    <w:name w:val="WW8Num16z1"/>
    <w:rsid w:val="002875C8"/>
    <w:rPr>
      <w:rFonts w:ascii="Symbol" w:hAnsi="Symbol"/>
    </w:rPr>
  </w:style>
  <w:style w:type="character" w:customStyle="1" w:styleId="WW8Num16z2">
    <w:name w:val="WW8Num16z2"/>
    <w:rsid w:val="002875C8"/>
    <w:rPr>
      <w:rFonts w:ascii="Symbol" w:hAnsi="Symbol" w:cs="StarSymbol"/>
      <w:sz w:val="18"/>
      <w:szCs w:val="18"/>
    </w:rPr>
  </w:style>
  <w:style w:type="character" w:customStyle="1" w:styleId="WW8Num17z0">
    <w:name w:val="WW8Num17z0"/>
    <w:rsid w:val="002875C8"/>
    <w:rPr>
      <w:rFonts w:ascii="Wingdings" w:hAnsi="Wingdings"/>
    </w:rPr>
  </w:style>
  <w:style w:type="character" w:customStyle="1" w:styleId="WW8Num17z1">
    <w:name w:val="WW8Num17z1"/>
    <w:rsid w:val="002875C8"/>
    <w:rPr>
      <w:rFonts w:ascii="Wingdings 2" w:hAnsi="Wingdings 2" w:cs="StarSymbol"/>
      <w:sz w:val="18"/>
      <w:szCs w:val="18"/>
    </w:rPr>
  </w:style>
  <w:style w:type="character" w:customStyle="1" w:styleId="WW8Num17z2">
    <w:name w:val="WW8Num17z2"/>
    <w:rsid w:val="002875C8"/>
    <w:rPr>
      <w:rFonts w:ascii="Symbol" w:hAnsi="Symbol" w:cs="StarSymbol"/>
      <w:sz w:val="18"/>
      <w:szCs w:val="18"/>
    </w:rPr>
  </w:style>
  <w:style w:type="character" w:customStyle="1" w:styleId="WW8Num18z0">
    <w:name w:val="WW8Num18z0"/>
    <w:rsid w:val="002875C8"/>
    <w:rPr>
      <w:rFonts w:ascii="Wingdings" w:hAnsi="Wingdings" w:cs="Times New Roman"/>
    </w:rPr>
  </w:style>
  <w:style w:type="character" w:customStyle="1" w:styleId="WW8Num18z1">
    <w:name w:val="WW8Num18z1"/>
    <w:rsid w:val="002875C8"/>
    <w:rPr>
      <w:rFonts w:ascii="Symbol" w:hAnsi="Symbol"/>
    </w:rPr>
  </w:style>
  <w:style w:type="character" w:customStyle="1" w:styleId="WW8Num18z2">
    <w:name w:val="WW8Num18z2"/>
    <w:rsid w:val="002875C8"/>
    <w:rPr>
      <w:rFonts w:ascii="Symbol" w:hAnsi="Symbol" w:cs="StarSymbol"/>
      <w:sz w:val="18"/>
      <w:szCs w:val="18"/>
    </w:rPr>
  </w:style>
  <w:style w:type="character" w:customStyle="1" w:styleId="WW8Num19z0">
    <w:name w:val="WW8Num19z0"/>
    <w:rsid w:val="002875C8"/>
    <w:rPr>
      <w:b/>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9z1">
    <w:name w:val="WW8Num19z1"/>
    <w:rsid w:val="002875C8"/>
    <w:rPr>
      <w:rFonts w:ascii="Symbol" w:hAnsi="Symbol"/>
    </w:rPr>
  </w:style>
  <w:style w:type="character" w:customStyle="1" w:styleId="WW8Num19z2">
    <w:name w:val="WW8Num19z2"/>
    <w:rsid w:val="002875C8"/>
    <w:rPr>
      <w:rFonts w:ascii="StarSymbol" w:hAnsi="StarSymbol" w:cs="StarSymbol"/>
      <w:sz w:val="18"/>
      <w:szCs w:val="18"/>
    </w:rPr>
  </w:style>
  <w:style w:type="character" w:customStyle="1" w:styleId="WW8Num20z0">
    <w:name w:val="WW8Num20z0"/>
    <w:rsid w:val="002875C8"/>
    <w:rPr>
      <w:b/>
      <w:i w:val="0"/>
    </w:rPr>
  </w:style>
  <w:style w:type="character" w:customStyle="1" w:styleId="WW8Num20z1">
    <w:name w:val="WW8Num20z1"/>
    <w:rsid w:val="002875C8"/>
    <w:rPr>
      <w:rFonts w:ascii="Symbol" w:hAnsi="Symbol"/>
    </w:rPr>
  </w:style>
  <w:style w:type="character" w:customStyle="1" w:styleId="WW8Num20z2">
    <w:name w:val="WW8Num20z2"/>
    <w:rsid w:val="002875C8"/>
    <w:rPr>
      <w:rFonts w:ascii="StarSymbol" w:hAnsi="StarSymbol" w:cs="StarSymbol"/>
      <w:sz w:val="18"/>
      <w:szCs w:val="18"/>
    </w:rPr>
  </w:style>
  <w:style w:type="character" w:customStyle="1" w:styleId="WW8Num21z0">
    <w:name w:val="WW8Num21z0"/>
    <w:rsid w:val="002875C8"/>
    <w:rPr>
      <w:rFonts w:ascii="Symbol" w:hAnsi="Symbol"/>
    </w:rPr>
  </w:style>
  <w:style w:type="character" w:customStyle="1" w:styleId="WW8Num21z1">
    <w:name w:val="WW8Num21z1"/>
    <w:rsid w:val="002875C8"/>
    <w:rPr>
      <w:rFonts w:ascii="Courier New" w:hAnsi="Courier New" w:cs="Courier New"/>
    </w:rPr>
  </w:style>
  <w:style w:type="character" w:customStyle="1" w:styleId="WW8Num21z2">
    <w:name w:val="WW8Num21z2"/>
    <w:rsid w:val="002875C8"/>
    <w:rPr>
      <w:rFonts w:ascii="Wingdings" w:hAnsi="Wingdings"/>
    </w:rPr>
  </w:style>
  <w:style w:type="character" w:customStyle="1" w:styleId="WW8Num22z0">
    <w:name w:val="WW8Num22z0"/>
    <w:rsid w:val="002875C8"/>
    <w:rPr>
      <w:b/>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2z1">
    <w:name w:val="WW8Num22z1"/>
    <w:rsid w:val="002875C8"/>
    <w:rPr>
      <w:rFonts w:ascii="Wingdings 2" w:hAnsi="Wingdings 2" w:cs="Courier New"/>
    </w:rPr>
  </w:style>
  <w:style w:type="character" w:customStyle="1" w:styleId="WW8Num22z2">
    <w:name w:val="WW8Num22z2"/>
    <w:rsid w:val="002875C8"/>
    <w:rPr>
      <w:rFonts w:ascii="StarSymbol" w:hAnsi="StarSymbol"/>
    </w:rPr>
  </w:style>
  <w:style w:type="character" w:customStyle="1" w:styleId="WW8Num23z0">
    <w:name w:val="WW8Num23z0"/>
    <w:rsid w:val="002875C8"/>
    <w:rPr>
      <w:rFonts w:ascii="Symbol" w:hAnsi="Symbol"/>
    </w:rPr>
  </w:style>
  <w:style w:type="character" w:customStyle="1" w:styleId="WW8Num23z1">
    <w:name w:val="WW8Num23z1"/>
    <w:rsid w:val="002875C8"/>
    <w:rPr>
      <w:rFonts w:ascii="Courier New" w:hAnsi="Courier New" w:cs="Courier New"/>
    </w:rPr>
  </w:style>
  <w:style w:type="character" w:customStyle="1" w:styleId="WW8Num23z2">
    <w:name w:val="WW8Num23z2"/>
    <w:rsid w:val="002875C8"/>
    <w:rPr>
      <w:rFonts w:ascii="Wingdings" w:hAnsi="Wingdings"/>
    </w:rPr>
  </w:style>
  <w:style w:type="character" w:customStyle="1" w:styleId="WW8Num24z0">
    <w:name w:val="WW8Num24z0"/>
    <w:rsid w:val="002875C8"/>
    <w:rPr>
      <w:b/>
      <w:i w:val="0"/>
    </w:rPr>
  </w:style>
  <w:style w:type="character" w:customStyle="1" w:styleId="WW8Num24z1">
    <w:name w:val="WW8Num24z1"/>
    <w:rsid w:val="002875C8"/>
    <w:rPr>
      <w:rFonts w:ascii="Wingdings 2" w:hAnsi="Wingdings 2" w:cs="Courier New"/>
    </w:rPr>
  </w:style>
  <w:style w:type="character" w:customStyle="1" w:styleId="WW8Num24z2">
    <w:name w:val="WW8Num24z2"/>
    <w:rsid w:val="002875C8"/>
    <w:rPr>
      <w:rFonts w:ascii="StarSymbol" w:hAnsi="StarSymbol"/>
    </w:rPr>
  </w:style>
  <w:style w:type="character" w:customStyle="1" w:styleId="WW8Num25z0">
    <w:name w:val="WW8Num25z0"/>
    <w:rsid w:val="002875C8"/>
    <w:rPr>
      <w:rFonts w:ascii="Symbol" w:eastAsia="Times New Roman" w:hAnsi="Symbol" w:cs="Times New Roman"/>
      <w:i w:val="0"/>
    </w:rPr>
  </w:style>
  <w:style w:type="character" w:customStyle="1" w:styleId="WW8Num25z1">
    <w:name w:val="WW8Num25z1"/>
    <w:rsid w:val="002875C8"/>
    <w:rPr>
      <w:rFonts w:ascii="Courier New" w:hAnsi="Courier New" w:cs="Courier New"/>
    </w:rPr>
  </w:style>
  <w:style w:type="character" w:customStyle="1" w:styleId="WW8Num25z2">
    <w:name w:val="WW8Num25z2"/>
    <w:rsid w:val="002875C8"/>
    <w:rPr>
      <w:rFonts w:ascii="Wingdings" w:hAnsi="Wingdings"/>
    </w:rPr>
  </w:style>
  <w:style w:type="character" w:customStyle="1" w:styleId="WW8Num26z0">
    <w:name w:val="WW8Num26z0"/>
    <w:rsid w:val="002875C8"/>
    <w:rPr>
      <w:rFonts w:ascii="Times New Roman" w:hAnsi="Times New Roman" w:cs="Times New Roman"/>
    </w:rPr>
  </w:style>
  <w:style w:type="character" w:customStyle="1" w:styleId="WW8Num27z0">
    <w:name w:val="WW8Num27z0"/>
    <w:rsid w:val="002875C8"/>
    <w:rPr>
      <w:rFonts w:ascii="Symbol" w:hAnsi="Symbol"/>
    </w:rPr>
  </w:style>
  <w:style w:type="character" w:customStyle="1" w:styleId="WW8Num27z1">
    <w:name w:val="WW8Num27z1"/>
    <w:rsid w:val="002875C8"/>
    <w:rPr>
      <w:rFonts w:ascii="Courier New" w:hAnsi="Courier New" w:cs="Courier New"/>
    </w:rPr>
  </w:style>
  <w:style w:type="character" w:customStyle="1" w:styleId="WW8Num27z2">
    <w:name w:val="WW8Num27z2"/>
    <w:rsid w:val="002875C8"/>
    <w:rPr>
      <w:rFonts w:ascii="Wingdings" w:hAnsi="Wingdings"/>
    </w:rPr>
  </w:style>
  <w:style w:type="character" w:customStyle="1" w:styleId="Absatz-Standardschriftart">
    <w:name w:val="Absatz-Standardschriftart"/>
    <w:rsid w:val="002875C8"/>
  </w:style>
  <w:style w:type="character" w:customStyle="1" w:styleId="WW-Absatz-Standardschriftart">
    <w:name w:val="WW-Absatz-Standardschriftart"/>
    <w:rsid w:val="002875C8"/>
  </w:style>
  <w:style w:type="character" w:customStyle="1" w:styleId="WW8Num3z1">
    <w:name w:val="WW8Num3z1"/>
    <w:rsid w:val="002875C8"/>
    <w:rPr>
      <w:rFonts w:ascii="Symbol" w:hAnsi="Symbol"/>
    </w:rPr>
  </w:style>
  <w:style w:type="character" w:customStyle="1" w:styleId="WW8Num5z1">
    <w:name w:val="WW8Num5z1"/>
    <w:rsid w:val="002875C8"/>
    <w:rPr>
      <w:rFonts w:ascii="Courier New" w:hAnsi="Courier New" w:cs="Courier New"/>
    </w:rPr>
  </w:style>
  <w:style w:type="character" w:customStyle="1" w:styleId="WW8Num26z1">
    <w:name w:val="WW8Num26z1"/>
    <w:rsid w:val="002875C8"/>
    <w:rPr>
      <w:rFonts w:ascii="Courier New" w:hAnsi="Courier New" w:cs="Courier New"/>
    </w:rPr>
  </w:style>
  <w:style w:type="character" w:customStyle="1" w:styleId="WW8Num26z2">
    <w:name w:val="WW8Num26z2"/>
    <w:rsid w:val="002875C8"/>
    <w:rPr>
      <w:rFonts w:ascii="Wingdings" w:hAnsi="Wingdings"/>
    </w:rPr>
  </w:style>
  <w:style w:type="character" w:customStyle="1" w:styleId="WW-Absatz-Standardschriftart1">
    <w:name w:val="WW-Absatz-Standardschriftart1"/>
    <w:rsid w:val="002875C8"/>
  </w:style>
  <w:style w:type="character" w:customStyle="1" w:styleId="WW8Num28z0">
    <w:name w:val="WW8Num28z0"/>
    <w:rsid w:val="002875C8"/>
    <w:rPr>
      <w:rFonts w:ascii="Symbol" w:hAnsi="Symbol"/>
    </w:rPr>
  </w:style>
  <w:style w:type="character" w:customStyle="1" w:styleId="WW8Num29z0">
    <w:name w:val="WW8Num29z0"/>
    <w:rsid w:val="002875C8"/>
    <w:rPr>
      <w:b/>
    </w:rPr>
  </w:style>
  <w:style w:type="character" w:customStyle="1" w:styleId="WW8Num29z1">
    <w:name w:val="WW8Num29z1"/>
    <w:rsid w:val="002875C8"/>
    <w:rPr>
      <w:rFonts w:ascii="Symbol" w:hAnsi="Symbol"/>
    </w:rPr>
  </w:style>
  <w:style w:type="character" w:customStyle="1" w:styleId="WW8Num29z2">
    <w:name w:val="WW8Num29z2"/>
    <w:rsid w:val="002875C8"/>
    <w:rPr>
      <w:rFonts w:ascii="Wingdings" w:hAnsi="Wingdings"/>
    </w:rPr>
  </w:style>
  <w:style w:type="character" w:customStyle="1" w:styleId="WW8Num30z0">
    <w:name w:val="WW8Num30z0"/>
    <w:rsid w:val="002875C8"/>
    <w:rPr>
      <w:rFonts w:ascii="Symbol" w:hAnsi="Symbol"/>
    </w:rPr>
  </w:style>
  <w:style w:type="character" w:customStyle="1" w:styleId="WW8Num30z1">
    <w:name w:val="WW8Num30z1"/>
    <w:rsid w:val="002875C8"/>
    <w:rPr>
      <w:rFonts w:ascii="Symbol" w:hAnsi="Symbol"/>
    </w:rPr>
  </w:style>
  <w:style w:type="character" w:customStyle="1" w:styleId="WW8Num30z2">
    <w:name w:val="WW8Num30z2"/>
    <w:rsid w:val="002875C8"/>
    <w:rPr>
      <w:rFonts w:ascii="Wingdings" w:hAnsi="Wingdings"/>
    </w:rPr>
  </w:style>
  <w:style w:type="character" w:customStyle="1" w:styleId="WW8Num31z0">
    <w:name w:val="WW8Num31z0"/>
    <w:rsid w:val="002875C8"/>
    <w:rPr>
      <w:rFonts w:ascii="Wingdings" w:hAnsi="Wingdings"/>
    </w:rPr>
  </w:style>
  <w:style w:type="character" w:customStyle="1" w:styleId="WW8Num31z1">
    <w:name w:val="WW8Num31z1"/>
    <w:rsid w:val="002875C8"/>
    <w:rPr>
      <w:rFonts w:ascii="Symbol" w:hAnsi="Symbol"/>
    </w:rPr>
  </w:style>
  <w:style w:type="character" w:customStyle="1" w:styleId="WW8Num31z2">
    <w:name w:val="WW8Num31z2"/>
    <w:rsid w:val="002875C8"/>
    <w:rPr>
      <w:rFonts w:ascii="Wingdings" w:hAnsi="Wingdings"/>
    </w:rPr>
  </w:style>
  <w:style w:type="character" w:customStyle="1" w:styleId="WW8Num32z0">
    <w:name w:val="WW8Num32z0"/>
    <w:rsid w:val="002875C8"/>
    <w:rPr>
      <w:rFonts w:ascii="Symbol" w:hAnsi="Symbol"/>
    </w:rPr>
  </w:style>
  <w:style w:type="character" w:customStyle="1" w:styleId="WW8Num32z1">
    <w:name w:val="WW8Num32z1"/>
    <w:rsid w:val="002875C8"/>
    <w:rPr>
      <w:rFonts w:ascii="Courier New" w:hAnsi="Courier New" w:cs="Courier New"/>
    </w:rPr>
  </w:style>
  <w:style w:type="character" w:customStyle="1" w:styleId="WW8Num32z2">
    <w:name w:val="WW8Num32z2"/>
    <w:rsid w:val="002875C8"/>
    <w:rPr>
      <w:rFonts w:ascii="Wingdings" w:hAnsi="Wingdings"/>
    </w:rPr>
  </w:style>
  <w:style w:type="character" w:customStyle="1" w:styleId="WW8Num33z0">
    <w:name w:val="WW8Num33z0"/>
    <w:rsid w:val="002875C8"/>
    <w:rPr>
      <w:rFonts w:ascii="Wingdings" w:hAnsi="Wingdings"/>
    </w:rPr>
  </w:style>
  <w:style w:type="character" w:customStyle="1" w:styleId="WW8Num34z0">
    <w:name w:val="WW8Num34z0"/>
    <w:rsid w:val="002875C8"/>
    <w:rPr>
      <w:rFonts w:ascii="Wingdings" w:hAnsi="Wingdings"/>
    </w:rPr>
  </w:style>
  <w:style w:type="character" w:customStyle="1" w:styleId="WW8Num35z0">
    <w:name w:val="WW8Num35z0"/>
    <w:rsid w:val="002875C8"/>
    <w:rPr>
      <w:b/>
      <w:i w:val="0"/>
    </w:rPr>
  </w:style>
  <w:style w:type="character" w:customStyle="1" w:styleId="WW8Num36z0">
    <w:name w:val="WW8Num36z0"/>
    <w:rsid w:val="002875C8"/>
    <w:rPr>
      <w:rFonts w:ascii="Wingdings" w:hAnsi="Wingdings"/>
    </w:rPr>
  </w:style>
  <w:style w:type="character" w:customStyle="1" w:styleId="WW8Num37z0">
    <w:name w:val="WW8Num37z0"/>
    <w:rsid w:val="002875C8"/>
    <w:rPr>
      <w:rFonts w:ascii="Symbol" w:hAnsi="Symbol"/>
    </w:rPr>
  </w:style>
  <w:style w:type="character" w:customStyle="1" w:styleId="WW8Num38z0">
    <w:name w:val="WW8Num38z0"/>
    <w:rsid w:val="002875C8"/>
    <w:rPr>
      <w:rFonts w:ascii="Symbol" w:hAnsi="Symbol"/>
    </w:rPr>
  </w:style>
  <w:style w:type="character" w:customStyle="1" w:styleId="WW8Num38z1">
    <w:name w:val="WW8Num38z1"/>
    <w:rsid w:val="002875C8"/>
    <w:rPr>
      <w:rFonts w:ascii="Courier New" w:hAnsi="Courier New"/>
    </w:rPr>
  </w:style>
  <w:style w:type="character" w:customStyle="1" w:styleId="WW8Num38z2">
    <w:name w:val="WW8Num38z2"/>
    <w:rsid w:val="002875C8"/>
    <w:rPr>
      <w:rFonts w:ascii="Wingdings" w:hAnsi="Wingdings"/>
    </w:rPr>
  </w:style>
  <w:style w:type="character" w:customStyle="1" w:styleId="WW8Num39z0">
    <w:name w:val="WW8Num39z0"/>
    <w:rsid w:val="002875C8"/>
    <w:rPr>
      <w:rFonts w:ascii="Symbol" w:hAnsi="Symbol"/>
    </w:rPr>
  </w:style>
  <w:style w:type="character" w:customStyle="1" w:styleId="WW8Num39z1">
    <w:name w:val="WW8Num39z1"/>
    <w:rsid w:val="002875C8"/>
    <w:rPr>
      <w:rFonts w:ascii="Courier New" w:hAnsi="Courier New" w:cs="Courier New"/>
    </w:rPr>
  </w:style>
  <w:style w:type="character" w:customStyle="1" w:styleId="WW8Num39z2">
    <w:name w:val="WW8Num39z2"/>
    <w:rsid w:val="002875C8"/>
    <w:rPr>
      <w:rFonts w:ascii="Wingdings" w:hAnsi="Wingdings"/>
    </w:rPr>
  </w:style>
  <w:style w:type="character" w:customStyle="1" w:styleId="WW8Num40z0">
    <w:name w:val="WW8Num40z0"/>
    <w:rsid w:val="002875C8"/>
    <w:rPr>
      <w:b/>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0">
    <w:name w:val="WW8Num41z0"/>
    <w:rsid w:val="002875C8"/>
    <w:rPr>
      <w:rFonts w:ascii="Symbol" w:hAnsi="Symbol"/>
    </w:rPr>
  </w:style>
  <w:style w:type="character" w:customStyle="1" w:styleId="WW8Num42z0">
    <w:name w:val="WW8Num42z0"/>
    <w:rsid w:val="002875C8"/>
    <w:rPr>
      <w:rFonts w:ascii="Wingdings" w:hAnsi="Wingdings"/>
    </w:rPr>
  </w:style>
  <w:style w:type="character" w:customStyle="1" w:styleId="WW8Num43z0">
    <w:name w:val="WW8Num43z0"/>
    <w:rsid w:val="002875C8"/>
    <w:rPr>
      <w:b/>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4z0">
    <w:name w:val="WW8Num44z0"/>
    <w:rsid w:val="002875C8"/>
    <w:rPr>
      <w:b/>
      <w:i w:val="0"/>
    </w:rPr>
  </w:style>
  <w:style w:type="character" w:customStyle="1" w:styleId="WW8Num45z0">
    <w:name w:val="WW8Num45z0"/>
    <w:rsid w:val="002875C8"/>
    <w:rPr>
      <w:rFonts w:ascii="Wingdings" w:hAnsi="Wingdings"/>
    </w:rPr>
  </w:style>
  <w:style w:type="character" w:customStyle="1" w:styleId="WW8Num46z0">
    <w:name w:val="WW8Num46z0"/>
    <w:rsid w:val="002875C8"/>
    <w:rPr>
      <w:rFonts w:ascii="Wingdings" w:hAnsi="Wingdings"/>
    </w:rPr>
  </w:style>
  <w:style w:type="character" w:customStyle="1" w:styleId="WW8Num47z0">
    <w:name w:val="WW8Num47z0"/>
    <w:rsid w:val="002875C8"/>
    <w:rPr>
      <w:rFonts w:ascii="Wingdings" w:hAnsi="Wingdings"/>
    </w:rPr>
  </w:style>
  <w:style w:type="character" w:customStyle="1" w:styleId="WW8Num48z0">
    <w:name w:val="WW8Num48z0"/>
    <w:rsid w:val="002875C8"/>
    <w:rPr>
      <w:rFonts w:ascii="Wingdings" w:hAnsi="Wingdings"/>
    </w:rPr>
  </w:style>
  <w:style w:type="character" w:customStyle="1" w:styleId="WW8Num50z0">
    <w:name w:val="WW8Num50z0"/>
    <w:rsid w:val="002875C8"/>
    <w:rPr>
      <w:rFonts w:ascii="Symbol" w:hAnsi="Symbol"/>
    </w:rPr>
  </w:style>
  <w:style w:type="character" w:customStyle="1" w:styleId="WW8Num51z0">
    <w:name w:val="WW8Num51z0"/>
    <w:rsid w:val="002875C8"/>
    <w:rPr>
      <w:b/>
      <w:i w:val="0"/>
    </w:rPr>
  </w:style>
  <w:style w:type="character" w:customStyle="1" w:styleId="WW8Num52z0">
    <w:name w:val="WW8Num52z0"/>
    <w:rsid w:val="002875C8"/>
    <w:rPr>
      <w:b/>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3z0">
    <w:name w:val="WW8Num53z0"/>
    <w:rsid w:val="002875C8"/>
    <w:rPr>
      <w:rFonts w:ascii="Symbol" w:hAnsi="Symbol"/>
    </w:rPr>
  </w:style>
  <w:style w:type="character" w:customStyle="1" w:styleId="WW8Num54z0">
    <w:name w:val="WW8Num54z0"/>
    <w:rsid w:val="002875C8"/>
    <w:rPr>
      <w:b/>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5z0">
    <w:name w:val="WW8Num55z0"/>
    <w:rsid w:val="002875C8"/>
    <w:rPr>
      <w:rFonts w:ascii="Symbol" w:hAnsi="Symbol"/>
    </w:rPr>
  </w:style>
  <w:style w:type="character" w:customStyle="1" w:styleId="WW8Num56z0">
    <w:name w:val="WW8Num56z0"/>
    <w:rsid w:val="002875C8"/>
    <w:rPr>
      <w:b/>
      <w:i w:val="0"/>
    </w:rPr>
  </w:style>
  <w:style w:type="character" w:customStyle="1" w:styleId="WW8Num57z0">
    <w:name w:val="WW8Num57z0"/>
    <w:rsid w:val="002875C8"/>
    <w:rPr>
      <w:rFonts w:ascii="Wingdings" w:hAnsi="Wingdings"/>
      <w:b/>
      <w:i w:val="0"/>
    </w:rPr>
  </w:style>
  <w:style w:type="character" w:customStyle="1" w:styleId="WW8Num58z0">
    <w:name w:val="WW8Num58z0"/>
    <w:rsid w:val="002875C8"/>
    <w:rPr>
      <w:rFonts w:ascii="Symbol" w:hAnsi="Symbol"/>
    </w:rPr>
  </w:style>
  <w:style w:type="character" w:customStyle="1" w:styleId="WW8Num59z0">
    <w:name w:val="WW8Num59z0"/>
    <w:rsid w:val="002875C8"/>
    <w:rPr>
      <w:rFonts w:ascii="Symbol" w:hAnsi="Symbol"/>
      <w:color w:val="auto"/>
    </w:rPr>
  </w:style>
  <w:style w:type="character" w:customStyle="1" w:styleId="WW8Num61z0">
    <w:name w:val="WW8Num61z0"/>
    <w:rsid w:val="002875C8"/>
    <w:rPr>
      <w:b/>
      <w:i w:val="0"/>
    </w:rPr>
  </w:style>
  <w:style w:type="character" w:customStyle="1" w:styleId="WW8Num62z0">
    <w:name w:val="WW8Num62z0"/>
    <w:rsid w:val="002875C8"/>
    <w:rPr>
      <w:rFonts w:ascii="Wingdings" w:hAnsi="Wingdings"/>
    </w:rPr>
  </w:style>
  <w:style w:type="character" w:customStyle="1" w:styleId="WW8Num63z0">
    <w:name w:val="WW8Num63z0"/>
    <w:rsid w:val="002875C8"/>
    <w:rPr>
      <w:b/>
      <w:i w:val="0"/>
    </w:rPr>
  </w:style>
  <w:style w:type="character" w:customStyle="1" w:styleId="WW8Num64z0">
    <w:name w:val="WW8Num64z0"/>
    <w:rsid w:val="002875C8"/>
    <w:rPr>
      <w:rFonts w:ascii="Symbol" w:hAnsi="Symbol"/>
    </w:rPr>
  </w:style>
  <w:style w:type="character" w:customStyle="1" w:styleId="WW8Num65z0">
    <w:name w:val="WW8Num65z0"/>
    <w:rsid w:val="002875C8"/>
    <w:rPr>
      <w:b/>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6z0">
    <w:name w:val="WW8Num66z0"/>
    <w:rsid w:val="002875C8"/>
    <w:rPr>
      <w:rFonts w:ascii="Wingdings" w:hAnsi="Wingdings"/>
    </w:rPr>
  </w:style>
  <w:style w:type="character" w:customStyle="1" w:styleId="WW8Num67z0">
    <w:name w:val="WW8Num67z0"/>
    <w:rsid w:val="002875C8"/>
    <w:rPr>
      <w:rFonts w:ascii="Symbol" w:hAnsi="Symbol"/>
    </w:rPr>
  </w:style>
  <w:style w:type="character" w:customStyle="1" w:styleId="WW8Num70z0">
    <w:name w:val="WW8Num70z0"/>
    <w:rsid w:val="002875C8"/>
    <w:rPr>
      <w:rFonts w:ascii="Wingdings" w:hAnsi="Wingdings"/>
    </w:rPr>
  </w:style>
  <w:style w:type="character" w:customStyle="1" w:styleId="WW8Num70z1">
    <w:name w:val="WW8Num70z1"/>
    <w:rsid w:val="002875C8"/>
    <w:rPr>
      <w:rFonts w:ascii="Wingdings 2" w:hAnsi="Wingdings 2" w:cs="Courier New"/>
    </w:rPr>
  </w:style>
  <w:style w:type="character" w:customStyle="1" w:styleId="WW8Num70z2">
    <w:name w:val="WW8Num70z2"/>
    <w:rsid w:val="002875C8"/>
    <w:rPr>
      <w:rFonts w:ascii="StarSymbol" w:hAnsi="StarSymbol"/>
    </w:rPr>
  </w:style>
  <w:style w:type="character" w:customStyle="1" w:styleId="WW8Num71z0">
    <w:name w:val="WW8Num71z0"/>
    <w:rsid w:val="002875C8"/>
    <w:rPr>
      <w:rFonts w:ascii="Symbol" w:hAnsi="Symbol"/>
    </w:rPr>
  </w:style>
  <w:style w:type="character" w:customStyle="1" w:styleId="WW8Num71z1">
    <w:name w:val="WW8Num71z1"/>
    <w:rsid w:val="002875C8"/>
    <w:rPr>
      <w:rFonts w:ascii="Courier New" w:hAnsi="Courier New" w:cs="Courier New"/>
    </w:rPr>
  </w:style>
  <w:style w:type="character" w:customStyle="1" w:styleId="WW8Num71z2">
    <w:name w:val="WW8Num71z2"/>
    <w:rsid w:val="002875C8"/>
    <w:rPr>
      <w:rFonts w:ascii="Wingdings" w:hAnsi="Wingdings"/>
    </w:rPr>
  </w:style>
  <w:style w:type="character" w:customStyle="1" w:styleId="WW8Num72z0">
    <w:name w:val="WW8Num72z0"/>
    <w:rsid w:val="002875C8"/>
    <w:rPr>
      <w:b/>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2z1">
    <w:name w:val="WW8Num72z1"/>
    <w:rsid w:val="002875C8"/>
    <w:rPr>
      <w:rFonts w:ascii="Wingdings 2" w:hAnsi="Wingdings 2" w:cs="StarSymbol"/>
      <w:sz w:val="18"/>
      <w:szCs w:val="18"/>
    </w:rPr>
  </w:style>
  <w:style w:type="character" w:customStyle="1" w:styleId="WW8Num72z2">
    <w:name w:val="WW8Num72z2"/>
    <w:rsid w:val="002875C8"/>
    <w:rPr>
      <w:rFonts w:ascii="StarSymbol" w:hAnsi="StarSymbol" w:cs="StarSymbol"/>
      <w:sz w:val="18"/>
      <w:szCs w:val="18"/>
    </w:rPr>
  </w:style>
  <w:style w:type="character" w:customStyle="1" w:styleId="WW8Num73z0">
    <w:name w:val="WW8Num73z0"/>
    <w:rsid w:val="002875C8"/>
    <w:rPr>
      <w:rFonts w:ascii="Symbol" w:hAnsi="Symbol"/>
    </w:rPr>
  </w:style>
  <w:style w:type="character" w:customStyle="1" w:styleId="WW8Num73z1">
    <w:name w:val="WW8Num73z1"/>
    <w:rsid w:val="002875C8"/>
    <w:rPr>
      <w:rFonts w:ascii="Courier New" w:hAnsi="Courier New" w:cs="Courier New"/>
    </w:rPr>
  </w:style>
  <w:style w:type="character" w:customStyle="1" w:styleId="WW8Num73z2">
    <w:name w:val="WW8Num73z2"/>
    <w:rsid w:val="002875C8"/>
    <w:rPr>
      <w:rFonts w:ascii="Wingdings" w:hAnsi="Wingdings"/>
    </w:rPr>
  </w:style>
  <w:style w:type="character" w:customStyle="1" w:styleId="WW8Num74z0">
    <w:name w:val="WW8Num74z0"/>
    <w:rsid w:val="002875C8"/>
    <w:rPr>
      <w:rFonts w:ascii="Wingdings" w:hAnsi="Wingdings" w:cs="StarSymbol"/>
      <w:sz w:val="18"/>
      <w:szCs w:val="18"/>
    </w:rPr>
  </w:style>
  <w:style w:type="character" w:customStyle="1" w:styleId="WW8Num74z1">
    <w:name w:val="WW8Num74z1"/>
    <w:rsid w:val="002875C8"/>
    <w:rPr>
      <w:rFonts w:ascii="Wingdings 2" w:hAnsi="Wingdings 2" w:cs="StarSymbol"/>
      <w:sz w:val="18"/>
      <w:szCs w:val="18"/>
    </w:rPr>
  </w:style>
  <w:style w:type="character" w:customStyle="1" w:styleId="WW8Num74z2">
    <w:name w:val="WW8Num74z2"/>
    <w:rsid w:val="002875C8"/>
    <w:rPr>
      <w:rFonts w:ascii="StarSymbol" w:hAnsi="StarSymbol" w:cs="StarSymbol"/>
      <w:sz w:val="18"/>
      <w:szCs w:val="18"/>
    </w:rPr>
  </w:style>
  <w:style w:type="character" w:customStyle="1" w:styleId="WW-Absatz-Standardschriftart11">
    <w:name w:val="WW-Absatz-Standardschriftart11"/>
    <w:rsid w:val="002875C8"/>
  </w:style>
  <w:style w:type="character" w:customStyle="1" w:styleId="WW-Absatz-Standardschriftart111">
    <w:name w:val="WW-Absatz-Standardschriftart111"/>
    <w:rsid w:val="002875C8"/>
  </w:style>
  <w:style w:type="character" w:customStyle="1" w:styleId="WW-Absatz-Standardschriftart1111">
    <w:name w:val="WW-Absatz-Standardschriftart1111"/>
    <w:rsid w:val="002875C8"/>
  </w:style>
  <w:style w:type="character" w:customStyle="1" w:styleId="WW-Absatz-Standardschriftart11111">
    <w:name w:val="WW-Absatz-Standardschriftart11111"/>
    <w:rsid w:val="002875C8"/>
  </w:style>
  <w:style w:type="character" w:customStyle="1" w:styleId="WW8Num33z1">
    <w:name w:val="WW8Num33z1"/>
    <w:rsid w:val="002875C8"/>
    <w:rPr>
      <w:rFonts w:ascii="Symbol" w:hAnsi="Symbol"/>
    </w:rPr>
  </w:style>
  <w:style w:type="character" w:customStyle="1" w:styleId="WW8Num33z2">
    <w:name w:val="WW8Num33z2"/>
    <w:rsid w:val="002875C8"/>
    <w:rPr>
      <w:rFonts w:ascii="Wingdings" w:hAnsi="Wingdings"/>
    </w:rPr>
  </w:style>
  <w:style w:type="character" w:customStyle="1" w:styleId="WW8Num40z1">
    <w:name w:val="WW8Num40z1"/>
    <w:rsid w:val="002875C8"/>
    <w:rPr>
      <w:rFonts w:ascii="Courier New" w:hAnsi="Courier New" w:cs="Courier New"/>
    </w:rPr>
  </w:style>
  <w:style w:type="character" w:customStyle="1" w:styleId="WW8Num40z2">
    <w:name w:val="WW8Num40z2"/>
    <w:rsid w:val="002875C8"/>
    <w:rPr>
      <w:rFonts w:ascii="Wingdings" w:hAnsi="Wingdings"/>
    </w:rPr>
  </w:style>
  <w:style w:type="character" w:customStyle="1" w:styleId="WW8Num49z0">
    <w:name w:val="WW8Num49z0"/>
    <w:rsid w:val="002875C8"/>
    <w:rPr>
      <w:rFonts w:ascii="Symbol" w:hAnsi="Symbol"/>
    </w:rPr>
  </w:style>
  <w:style w:type="character" w:customStyle="1" w:styleId="WW8Num60z0">
    <w:name w:val="WW8Num60z0"/>
    <w:rsid w:val="002875C8"/>
    <w:rPr>
      <w:rFonts w:ascii="Wingdings" w:hAnsi="Wingdings"/>
    </w:rPr>
  </w:style>
  <w:style w:type="character" w:customStyle="1" w:styleId="WW8Num68z0">
    <w:name w:val="WW8Num68z0"/>
    <w:rsid w:val="002875C8"/>
    <w:rPr>
      <w:rFonts w:ascii="Symbol" w:hAnsi="Symbol"/>
    </w:rPr>
  </w:style>
  <w:style w:type="character" w:customStyle="1" w:styleId="WW8Num75z0">
    <w:name w:val="WW8Num75z0"/>
    <w:rsid w:val="002875C8"/>
    <w:rPr>
      <w:rFonts w:ascii="Wingdings" w:hAnsi="Wingdings" w:cs="StarSymbol"/>
      <w:sz w:val="18"/>
      <w:szCs w:val="18"/>
    </w:rPr>
  </w:style>
  <w:style w:type="character" w:customStyle="1" w:styleId="WW8Num75z1">
    <w:name w:val="WW8Num75z1"/>
    <w:rsid w:val="002875C8"/>
    <w:rPr>
      <w:rFonts w:ascii="Wingdings 2" w:hAnsi="Wingdings 2" w:cs="StarSymbol"/>
      <w:sz w:val="18"/>
      <w:szCs w:val="18"/>
    </w:rPr>
  </w:style>
  <w:style w:type="character" w:customStyle="1" w:styleId="WW8Num75z2">
    <w:name w:val="WW8Num75z2"/>
    <w:rsid w:val="002875C8"/>
    <w:rPr>
      <w:rFonts w:ascii="StarSymbol" w:hAnsi="StarSymbol" w:cs="StarSymbol"/>
      <w:sz w:val="18"/>
      <w:szCs w:val="18"/>
    </w:rPr>
  </w:style>
  <w:style w:type="character" w:customStyle="1" w:styleId="WW-Absatz-Standardschriftart111111">
    <w:name w:val="WW-Absatz-Standardschriftart111111"/>
    <w:rsid w:val="002875C8"/>
  </w:style>
  <w:style w:type="character" w:customStyle="1" w:styleId="WW-Absatz-Standardschriftart1111111">
    <w:name w:val="WW-Absatz-Standardschriftart1111111"/>
    <w:rsid w:val="002875C8"/>
  </w:style>
  <w:style w:type="character" w:customStyle="1" w:styleId="WW8Num34z1">
    <w:name w:val="WW8Num34z1"/>
    <w:rsid w:val="002875C8"/>
    <w:rPr>
      <w:rFonts w:ascii="Courier New" w:hAnsi="Courier New" w:cs="Courier New"/>
    </w:rPr>
  </w:style>
  <w:style w:type="character" w:customStyle="1" w:styleId="WW8Num34z2">
    <w:name w:val="WW8Num34z2"/>
    <w:rsid w:val="002875C8"/>
    <w:rPr>
      <w:rFonts w:ascii="Wingdings" w:hAnsi="Wingdings"/>
    </w:rPr>
  </w:style>
  <w:style w:type="character" w:customStyle="1" w:styleId="WW8Num41z1">
    <w:name w:val="WW8Num41z1"/>
    <w:rsid w:val="002875C8"/>
    <w:rPr>
      <w:rFonts w:ascii="Courier New" w:hAnsi="Courier New" w:cs="Courier New"/>
    </w:rPr>
  </w:style>
  <w:style w:type="character" w:customStyle="1" w:styleId="WW8Num41z2">
    <w:name w:val="WW8Num41z2"/>
    <w:rsid w:val="002875C8"/>
    <w:rPr>
      <w:rFonts w:ascii="Wingdings" w:hAnsi="Wingdings"/>
    </w:rPr>
  </w:style>
  <w:style w:type="character" w:customStyle="1" w:styleId="WW8Num69z0">
    <w:name w:val="WW8Num69z0"/>
    <w:rsid w:val="002875C8"/>
    <w:rPr>
      <w:b/>
    </w:rPr>
  </w:style>
  <w:style w:type="character" w:customStyle="1" w:styleId="WW8Num76z0">
    <w:name w:val="WW8Num76z0"/>
    <w:rsid w:val="002875C8"/>
    <w:rPr>
      <w:rFonts w:ascii="Wingdings" w:hAnsi="Wingdings" w:cs="StarSymbol"/>
      <w:sz w:val="18"/>
      <w:szCs w:val="18"/>
    </w:rPr>
  </w:style>
  <w:style w:type="character" w:customStyle="1" w:styleId="WW8Num76z1">
    <w:name w:val="WW8Num76z1"/>
    <w:rsid w:val="002875C8"/>
    <w:rPr>
      <w:rFonts w:ascii="Wingdings 2" w:hAnsi="Wingdings 2" w:cs="StarSymbol"/>
      <w:sz w:val="18"/>
      <w:szCs w:val="18"/>
    </w:rPr>
  </w:style>
  <w:style w:type="character" w:customStyle="1" w:styleId="WW8Num76z2">
    <w:name w:val="WW8Num76z2"/>
    <w:rsid w:val="002875C8"/>
    <w:rPr>
      <w:rFonts w:ascii="StarSymbol" w:hAnsi="StarSymbol" w:cs="StarSymbol"/>
      <w:sz w:val="18"/>
      <w:szCs w:val="18"/>
    </w:rPr>
  </w:style>
  <w:style w:type="character" w:customStyle="1" w:styleId="WW8Num77z0">
    <w:name w:val="WW8Num77z0"/>
    <w:rsid w:val="002875C8"/>
    <w:rPr>
      <w:rFonts w:ascii="Symbol" w:hAnsi="Symbol"/>
      <w:sz w:val="20"/>
    </w:rPr>
  </w:style>
  <w:style w:type="character" w:customStyle="1" w:styleId="WW-Absatz-Standardschriftart11111111">
    <w:name w:val="WW-Absatz-Standardschriftart11111111"/>
    <w:rsid w:val="002875C8"/>
  </w:style>
  <w:style w:type="character" w:customStyle="1" w:styleId="WW-Absatz-Standardschriftart111111111">
    <w:name w:val="WW-Absatz-Standardschriftart111111111"/>
    <w:rsid w:val="002875C8"/>
  </w:style>
  <w:style w:type="character" w:customStyle="1" w:styleId="WW-Absatz-Standardschriftart1111111111">
    <w:name w:val="WW-Absatz-Standardschriftart1111111111"/>
    <w:rsid w:val="002875C8"/>
  </w:style>
  <w:style w:type="character" w:customStyle="1" w:styleId="WW-Absatz-Standardschriftart11111111111">
    <w:name w:val="WW-Absatz-Standardschriftart11111111111"/>
    <w:rsid w:val="002875C8"/>
  </w:style>
  <w:style w:type="character" w:customStyle="1" w:styleId="WW-Absatz-Standardschriftart111111111111">
    <w:name w:val="WW-Absatz-Standardschriftart111111111111"/>
    <w:rsid w:val="002875C8"/>
  </w:style>
  <w:style w:type="character" w:customStyle="1" w:styleId="WW-Absatz-Standardschriftart1111111111111">
    <w:name w:val="WW-Absatz-Standardschriftart1111111111111"/>
    <w:rsid w:val="002875C8"/>
  </w:style>
  <w:style w:type="character" w:customStyle="1" w:styleId="Domylnaczcionkaakapitu6">
    <w:name w:val="Domyślna czcionka akapitu6"/>
    <w:rsid w:val="002875C8"/>
  </w:style>
  <w:style w:type="character" w:customStyle="1" w:styleId="WW-Absatz-Standardschriftart11111111111111">
    <w:name w:val="WW-Absatz-Standardschriftart11111111111111"/>
    <w:rsid w:val="002875C8"/>
  </w:style>
  <w:style w:type="character" w:customStyle="1" w:styleId="WW-Absatz-Standardschriftart111111111111111">
    <w:name w:val="WW-Absatz-Standardschriftart111111111111111"/>
    <w:rsid w:val="002875C8"/>
  </w:style>
  <w:style w:type="character" w:customStyle="1" w:styleId="WW-Absatz-Standardschriftart1111111111111111">
    <w:name w:val="WW-Absatz-Standardschriftart1111111111111111"/>
    <w:rsid w:val="002875C8"/>
  </w:style>
  <w:style w:type="character" w:customStyle="1" w:styleId="WW-Absatz-Standardschriftart11111111111111111">
    <w:name w:val="WW-Absatz-Standardschriftart11111111111111111"/>
    <w:rsid w:val="002875C8"/>
  </w:style>
  <w:style w:type="character" w:customStyle="1" w:styleId="WW-Absatz-Standardschriftart111111111111111111">
    <w:name w:val="WW-Absatz-Standardschriftart111111111111111111"/>
    <w:rsid w:val="002875C8"/>
  </w:style>
  <w:style w:type="character" w:customStyle="1" w:styleId="WW-Absatz-Standardschriftart1111111111111111111">
    <w:name w:val="WW-Absatz-Standardschriftart1111111111111111111"/>
    <w:rsid w:val="002875C8"/>
  </w:style>
  <w:style w:type="character" w:customStyle="1" w:styleId="WW-Domylnaczcionkaakapitu">
    <w:name w:val="WW-Domyślna czcionka akapitu"/>
    <w:rsid w:val="002875C8"/>
  </w:style>
  <w:style w:type="character" w:customStyle="1" w:styleId="Domylnaczcionkaakapitu5">
    <w:name w:val="Domyślna czcionka akapitu5"/>
    <w:rsid w:val="002875C8"/>
  </w:style>
  <w:style w:type="character" w:customStyle="1" w:styleId="WW-Absatz-Standardschriftart11111111111111111111">
    <w:name w:val="WW-Absatz-Standardschriftart11111111111111111111"/>
    <w:rsid w:val="002875C8"/>
  </w:style>
  <w:style w:type="character" w:customStyle="1" w:styleId="WW-Absatz-Standardschriftart111111111111111111111">
    <w:name w:val="WW-Absatz-Standardschriftart111111111111111111111"/>
    <w:rsid w:val="002875C8"/>
  </w:style>
  <w:style w:type="character" w:customStyle="1" w:styleId="WW-Absatz-Standardschriftart1111111111111111111111">
    <w:name w:val="WW-Absatz-Standardschriftart1111111111111111111111"/>
    <w:rsid w:val="002875C8"/>
  </w:style>
  <w:style w:type="character" w:customStyle="1" w:styleId="WW8Num7z1">
    <w:name w:val="WW8Num7z1"/>
    <w:rsid w:val="002875C8"/>
    <w:rPr>
      <w:rFonts w:ascii="Courier New" w:hAnsi="Courier New" w:cs="Courier New"/>
    </w:rPr>
  </w:style>
  <w:style w:type="character" w:customStyle="1" w:styleId="WW-Absatz-Standardschriftart11111111111111111111111">
    <w:name w:val="WW-Absatz-Standardschriftart11111111111111111111111"/>
    <w:rsid w:val="002875C8"/>
  </w:style>
  <w:style w:type="character" w:customStyle="1" w:styleId="WW-Absatz-Standardschriftart111111111111111111111111">
    <w:name w:val="WW-Absatz-Standardschriftart111111111111111111111111"/>
    <w:rsid w:val="002875C8"/>
  </w:style>
  <w:style w:type="character" w:customStyle="1" w:styleId="WW8Num6z1">
    <w:name w:val="WW8Num6z1"/>
    <w:rsid w:val="002875C8"/>
    <w:rPr>
      <w:rFonts w:ascii="Courier New" w:hAnsi="Courier New" w:cs="Courier New"/>
    </w:rPr>
  </w:style>
  <w:style w:type="character" w:customStyle="1" w:styleId="WW-Absatz-Standardschriftart1111111111111111111111111">
    <w:name w:val="WW-Absatz-Standardschriftart1111111111111111111111111"/>
    <w:rsid w:val="002875C8"/>
  </w:style>
  <w:style w:type="character" w:customStyle="1" w:styleId="WW8Num28z1">
    <w:name w:val="WW8Num28z1"/>
    <w:rsid w:val="002875C8"/>
    <w:rPr>
      <w:rFonts w:ascii="Courier New" w:hAnsi="Courier New" w:cs="Courier New"/>
    </w:rPr>
  </w:style>
  <w:style w:type="character" w:customStyle="1" w:styleId="WW8Num28z2">
    <w:name w:val="WW8Num28z2"/>
    <w:rsid w:val="002875C8"/>
    <w:rPr>
      <w:rFonts w:ascii="Wingdings" w:hAnsi="Wingdings"/>
    </w:rPr>
  </w:style>
  <w:style w:type="character" w:customStyle="1" w:styleId="WW8Num37z1">
    <w:name w:val="WW8Num37z1"/>
    <w:rsid w:val="002875C8"/>
    <w:rPr>
      <w:rFonts w:ascii="Symbol" w:hAnsi="Symbol"/>
    </w:rPr>
  </w:style>
  <w:style w:type="character" w:customStyle="1" w:styleId="WW8Num37z2">
    <w:name w:val="WW8Num37z2"/>
    <w:rsid w:val="002875C8"/>
    <w:rPr>
      <w:rFonts w:ascii="StarSymbol" w:hAnsi="StarSymbol" w:cs="StarSymbol"/>
      <w:sz w:val="18"/>
      <w:szCs w:val="18"/>
    </w:rPr>
  </w:style>
  <w:style w:type="character" w:customStyle="1" w:styleId="WW-Absatz-Standardschriftart11111111111111111111111111">
    <w:name w:val="WW-Absatz-Standardschriftart11111111111111111111111111"/>
    <w:rsid w:val="002875C8"/>
  </w:style>
  <w:style w:type="character" w:customStyle="1" w:styleId="WW8Num42z1">
    <w:name w:val="WW8Num42z1"/>
    <w:rsid w:val="002875C8"/>
    <w:rPr>
      <w:rFonts w:ascii="Symbol" w:hAnsi="Symbol"/>
    </w:rPr>
  </w:style>
  <w:style w:type="character" w:customStyle="1" w:styleId="WW8Num42z2">
    <w:name w:val="WW8Num42z2"/>
    <w:rsid w:val="002875C8"/>
    <w:rPr>
      <w:rFonts w:ascii="Wingdings" w:hAnsi="Wingdings"/>
    </w:rPr>
  </w:style>
  <w:style w:type="character" w:customStyle="1" w:styleId="WW-Absatz-Standardschriftart111111111111111111111111111">
    <w:name w:val="WW-Absatz-Standardschriftart111111111111111111111111111"/>
    <w:rsid w:val="002875C8"/>
  </w:style>
  <w:style w:type="character" w:customStyle="1" w:styleId="WW8Num5z2">
    <w:name w:val="WW8Num5z2"/>
    <w:rsid w:val="002875C8"/>
    <w:rPr>
      <w:rFonts w:ascii="Wingdings" w:hAnsi="Wingdings"/>
    </w:rPr>
  </w:style>
  <w:style w:type="character" w:customStyle="1" w:styleId="WW8Num16z4">
    <w:name w:val="WW8Num16z4"/>
    <w:rsid w:val="002875C8"/>
    <w:rPr>
      <w:rFonts w:ascii="Courier New" w:hAnsi="Courier New" w:cs="Courier New"/>
    </w:rPr>
  </w:style>
  <w:style w:type="character" w:customStyle="1" w:styleId="WW8Num35z1">
    <w:name w:val="WW8Num35z1"/>
    <w:rsid w:val="002875C8"/>
    <w:rPr>
      <w:rFonts w:ascii="Symbol" w:hAnsi="Symbol"/>
    </w:rPr>
  </w:style>
  <w:style w:type="character" w:customStyle="1" w:styleId="WW8Num35z4">
    <w:name w:val="WW8Num35z4"/>
    <w:rsid w:val="002875C8"/>
    <w:rPr>
      <w:rFonts w:ascii="Courier New" w:hAnsi="Courier New" w:cs="Courier New"/>
    </w:rPr>
  </w:style>
  <w:style w:type="character" w:customStyle="1" w:styleId="WW8Num45z1">
    <w:name w:val="WW8Num45z1"/>
    <w:rsid w:val="002875C8"/>
    <w:rPr>
      <w:rFonts w:ascii="Courier New" w:hAnsi="Courier New" w:cs="Courier New"/>
    </w:rPr>
  </w:style>
  <w:style w:type="character" w:customStyle="1" w:styleId="WW8Num45z2">
    <w:name w:val="WW8Num45z2"/>
    <w:rsid w:val="002875C8"/>
    <w:rPr>
      <w:rFonts w:ascii="StarSymbol" w:hAnsi="StarSymbol" w:cs="StarSymbol"/>
      <w:sz w:val="18"/>
      <w:szCs w:val="18"/>
    </w:rPr>
  </w:style>
  <w:style w:type="character" w:customStyle="1" w:styleId="WW8Num46z1">
    <w:name w:val="WW8Num46z1"/>
    <w:rsid w:val="002875C8"/>
    <w:rPr>
      <w:rFonts w:ascii="Courier New" w:hAnsi="Courier New" w:cs="Courier New"/>
    </w:rPr>
  </w:style>
  <w:style w:type="character" w:customStyle="1" w:styleId="WW8Num46z2">
    <w:name w:val="WW8Num46z2"/>
    <w:rsid w:val="002875C8"/>
    <w:rPr>
      <w:rFonts w:ascii="Wingdings" w:hAnsi="Wingdings"/>
    </w:rPr>
  </w:style>
  <w:style w:type="character" w:customStyle="1" w:styleId="WW8Num47z1">
    <w:name w:val="WW8Num47z1"/>
    <w:rsid w:val="002875C8"/>
    <w:rPr>
      <w:rFonts w:ascii="Courier New" w:hAnsi="Courier New" w:cs="Courier New"/>
    </w:rPr>
  </w:style>
  <w:style w:type="character" w:customStyle="1" w:styleId="WW8Num47z2">
    <w:name w:val="WW8Num47z2"/>
    <w:rsid w:val="002875C8"/>
    <w:rPr>
      <w:rFonts w:ascii="Wingdings" w:hAnsi="Wingdings"/>
    </w:rPr>
  </w:style>
  <w:style w:type="character" w:customStyle="1" w:styleId="WW8Num48z1">
    <w:name w:val="WW8Num48z1"/>
    <w:rsid w:val="002875C8"/>
    <w:rPr>
      <w:rFonts w:ascii="Courier New" w:hAnsi="Courier New" w:cs="Courier New"/>
    </w:rPr>
  </w:style>
  <w:style w:type="character" w:customStyle="1" w:styleId="WW8Num48z2">
    <w:name w:val="WW8Num48z2"/>
    <w:rsid w:val="002875C8"/>
    <w:rPr>
      <w:rFonts w:ascii="Wingdings" w:hAnsi="Wingdings"/>
    </w:rPr>
  </w:style>
  <w:style w:type="character" w:customStyle="1" w:styleId="Domylnaczcionkaakapitu4">
    <w:name w:val="Domyślna czcionka akapitu4"/>
    <w:rsid w:val="002875C8"/>
  </w:style>
  <w:style w:type="character" w:customStyle="1" w:styleId="WW-Absatz-Standardschriftart1111111111111111111111111111">
    <w:name w:val="WW-Absatz-Standardschriftart1111111111111111111111111111"/>
    <w:rsid w:val="002875C8"/>
  </w:style>
  <w:style w:type="character" w:customStyle="1" w:styleId="WW-Absatz-Standardschriftart11111111111111111111111111111">
    <w:name w:val="WW-Absatz-Standardschriftart11111111111111111111111111111"/>
    <w:rsid w:val="002875C8"/>
  </w:style>
  <w:style w:type="character" w:customStyle="1" w:styleId="WW8Num18z4">
    <w:name w:val="WW8Num18z4"/>
    <w:rsid w:val="002875C8"/>
    <w:rPr>
      <w:rFonts w:ascii="Courier New" w:hAnsi="Courier New" w:cs="Courier New"/>
    </w:rPr>
  </w:style>
  <w:style w:type="character" w:customStyle="1" w:styleId="WW8Num37z4">
    <w:name w:val="WW8Num37z4"/>
    <w:rsid w:val="002875C8"/>
    <w:rPr>
      <w:rFonts w:ascii="Courier New" w:hAnsi="Courier New" w:cs="Courier New"/>
    </w:rPr>
  </w:style>
  <w:style w:type="character" w:customStyle="1" w:styleId="WW8Num49z1">
    <w:name w:val="WW8Num49z1"/>
    <w:rsid w:val="002875C8"/>
    <w:rPr>
      <w:rFonts w:ascii="Symbol" w:hAnsi="Symbol"/>
    </w:rPr>
  </w:style>
  <w:style w:type="character" w:customStyle="1" w:styleId="WW8Num49z2">
    <w:name w:val="WW8Num49z2"/>
    <w:rsid w:val="002875C8"/>
    <w:rPr>
      <w:rFonts w:ascii="Wingdings" w:hAnsi="Wingdings"/>
    </w:rPr>
  </w:style>
  <w:style w:type="character" w:customStyle="1" w:styleId="WW8Num50z1">
    <w:name w:val="WW8Num50z1"/>
    <w:rsid w:val="002875C8"/>
    <w:rPr>
      <w:rFonts w:ascii="Courier New" w:hAnsi="Courier New" w:cs="Courier New"/>
    </w:rPr>
  </w:style>
  <w:style w:type="character" w:customStyle="1" w:styleId="WW8Num50z2">
    <w:name w:val="WW8Num50z2"/>
    <w:rsid w:val="002875C8"/>
    <w:rPr>
      <w:rFonts w:ascii="Wingdings" w:hAnsi="Wingdings"/>
    </w:rPr>
  </w:style>
  <w:style w:type="character" w:customStyle="1" w:styleId="WW-Absatz-Standardschriftart111111111111111111111111111111">
    <w:name w:val="WW-Absatz-Standardschriftart111111111111111111111111111111"/>
    <w:rsid w:val="002875C8"/>
  </w:style>
  <w:style w:type="character" w:customStyle="1" w:styleId="WW8Num6z2">
    <w:name w:val="WW8Num6z2"/>
    <w:rsid w:val="002875C8"/>
    <w:rPr>
      <w:rFonts w:ascii="Wingdings" w:hAnsi="Wingdings"/>
    </w:rPr>
  </w:style>
  <w:style w:type="character" w:customStyle="1" w:styleId="WW8Num19z4">
    <w:name w:val="WW8Num19z4"/>
    <w:rsid w:val="002875C8"/>
    <w:rPr>
      <w:rFonts w:ascii="Courier New" w:hAnsi="Courier New" w:cs="Courier New"/>
    </w:rPr>
  </w:style>
  <w:style w:type="character" w:customStyle="1" w:styleId="WW8Num38z4">
    <w:name w:val="WW8Num38z4"/>
    <w:rsid w:val="002875C8"/>
    <w:rPr>
      <w:rFonts w:ascii="Courier New" w:hAnsi="Courier New" w:cs="Courier New"/>
    </w:rPr>
  </w:style>
  <w:style w:type="character" w:customStyle="1" w:styleId="WW8Num51z1">
    <w:name w:val="WW8Num51z1"/>
    <w:rsid w:val="002875C8"/>
    <w:rPr>
      <w:rFonts w:ascii="Courier New" w:hAnsi="Courier New" w:cs="Courier New"/>
    </w:rPr>
  </w:style>
  <w:style w:type="character" w:customStyle="1" w:styleId="WW8Num51z2">
    <w:name w:val="WW8Num51z2"/>
    <w:rsid w:val="002875C8"/>
    <w:rPr>
      <w:rFonts w:ascii="Wingdings" w:hAnsi="Wingdings"/>
    </w:rPr>
  </w:style>
  <w:style w:type="character" w:customStyle="1" w:styleId="WW-Absatz-Standardschriftart1111111111111111111111111111111">
    <w:name w:val="WW-Absatz-Standardschriftart1111111111111111111111111111111"/>
    <w:rsid w:val="002875C8"/>
  </w:style>
  <w:style w:type="character" w:customStyle="1" w:styleId="WW8Num39z4">
    <w:name w:val="WW8Num39z4"/>
    <w:rsid w:val="002875C8"/>
    <w:rPr>
      <w:rFonts w:ascii="Courier New" w:hAnsi="Courier New" w:cs="Courier New"/>
    </w:rPr>
  </w:style>
  <w:style w:type="character" w:customStyle="1" w:styleId="WW8Num52z1">
    <w:name w:val="WW8Num52z1"/>
    <w:rsid w:val="002875C8"/>
    <w:rPr>
      <w:rFonts w:ascii="Courier New" w:hAnsi="Courier New" w:cs="Courier New"/>
    </w:rPr>
  </w:style>
  <w:style w:type="character" w:customStyle="1" w:styleId="WW8Num52z2">
    <w:name w:val="WW8Num52z2"/>
    <w:rsid w:val="002875C8"/>
    <w:rPr>
      <w:rFonts w:ascii="Wingdings" w:hAnsi="Wingdings"/>
    </w:rPr>
  </w:style>
  <w:style w:type="character" w:customStyle="1" w:styleId="WW-Absatz-Standardschriftart11111111111111111111111111111111">
    <w:name w:val="WW-Absatz-Standardschriftart11111111111111111111111111111111"/>
    <w:rsid w:val="002875C8"/>
  </w:style>
  <w:style w:type="character" w:customStyle="1" w:styleId="WW-Absatz-Standardschriftart111111111111111111111111111111111">
    <w:name w:val="WW-Absatz-Standardschriftart111111111111111111111111111111111"/>
    <w:rsid w:val="002875C8"/>
  </w:style>
  <w:style w:type="character" w:customStyle="1" w:styleId="WW-Absatz-Standardschriftart1111111111111111111111111111111111">
    <w:name w:val="WW-Absatz-Standardschriftart1111111111111111111111111111111111"/>
    <w:rsid w:val="002875C8"/>
  </w:style>
  <w:style w:type="character" w:customStyle="1" w:styleId="WW-Absatz-Standardschriftart11111111111111111111111111111111111">
    <w:name w:val="WW-Absatz-Standardschriftart11111111111111111111111111111111111"/>
    <w:rsid w:val="002875C8"/>
  </w:style>
  <w:style w:type="character" w:customStyle="1" w:styleId="WW-Absatz-Standardschriftart111111111111111111111111111111111111">
    <w:name w:val="WW-Absatz-Standardschriftart111111111111111111111111111111111111"/>
    <w:rsid w:val="002875C8"/>
  </w:style>
  <w:style w:type="character" w:customStyle="1" w:styleId="WW8Num7z2">
    <w:name w:val="WW8Num7z2"/>
    <w:rsid w:val="002875C8"/>
    <w:rPr>
      <w:rFonts w:ascii="Wingdings" w:hAnsi="Wingdings"/>
    </w:rPr>
  </w:style>
  <w:style w:type="character" w:customStyle="1" w:styleId="WW8Num20z4">
    <w:name w:val="WW8Num20z4"/>
    <w:rsid w:val="002875C8"/>
    <w:rPr>
      <w:rFonts w:ascii="Courier New" w:hAnsi="Courier New" w:cs="Courier New"/>
    </w:rPr>
  </w:style>
  <w:style w:type="character" w:customStyle="1" w:styleId="WW8Num42z4">
    <w:name w:val="WW8Num42z4"/>
    <w:rsid w:val="002875C8"/>
    <w:rPr>
      <w:rFonts w:ascii="Courier New" w:hAnsi="Courier New" w:cs="Courier New"/>
    </w:rPr>
  </w:style>
  <w:style w:type="character" w:customStyle="1" w:styleId="WW8Num53z1">
    <w:name w:val="WW8Num53z1"/>
    <w:rsid w:val="002875C8"/>
    <w:rPr>
      <w:rFonts w:ascii="Courier New" w:hAnsi="Courier New" w:cs="Courier New"/>
    </w:rPr>
  </w:style>
  <w:style w:type="character" w:customStyle="1" w:styleId="WW8Num53z2">
    <w:name w:val="WW8Num53z2"/>
    <w:rsid w:val="002875C8"/>
    <w:rPr>
      <w:rFonts w:ascii="Wingdings" w:hAnsi="Wingdings"/>
    </w:rPr>
  </w:style>
  <w:style w:type="character" w:customStyle="1" w:styleId="WW8Num54z1">
    <w:name w:val="WW8Num54z1"/>
    <w:rsid w:val="002875C8"/>
    <w:rPr>
      <w:rFonts w:ascii="Courier New" w:hAnsi="Courier New" w:cs="Courier New"/>
    </w:rPr>
  </w:style>
  <w:style w:type="character" w:customStyle="1" w:styleId="WW8Num54z2">
    <w:name w:val="WW8Num54z2"/>
    <w:rsid w:val="002875C8"/>
    <w:rPr>
      <w:rFonts w:ascii="Wingdings" w:hAnsi="Wingdings"/>
    </w:rPr>
  </w:style>
  <w:style w:type="character" w:customStyle="1" w:styleId="WW8Num55z1">
    <w:name w:val="WW8Num55z1"/>
    <w:rsid w:val="002875C8"/>
    <w:rPr>
      <w:rFonts w:ascii="Courier New" w:hAnsi="Courier New" w:cs="Courier New"/>
    </w:rPr>
  </w:style>
  <w:style w:type="character" w:customStyle="1" w:styleId="WW8Num55z2">
    <w:name w:val="WW8Num55z2"/>
    <w:rsid w:val="002875C8"/>
    <w:rPr>
      <w:rFonts w:ascii="Wingdings" w:hAnsi="Wingdings"/>
    </w:rPr>
  </w:style>
  <w:style w:type="character" w:customStyle="1" w:styleId="WW-Absatz-Standardschriftart1111111111111111111111111111111111111">
    <w:name w:val="WW-Absatz-Standardschriftart1111111111111111111111111111111111111"/>
    <w:rsid w:val="002875C8"/>
  </w:style>
  <w:style w:type="character" w:customStyle="1" w:styleId="WW-Absatz-Standardschriftart11111111111111111111111111111111111111">
    <w:name w:val="WW-Absatz-Standardschriftart11111111111111111111111111111111111111"/>
    <w:rsid w:val="002875C8"/>
  </w:style>
  <w:style w:type="character" w:customStyle="1" w:styleId="WW-Absatz-Standardschriftart111111111111111111111111111111111111111">
    <w:name w:val="WW-Absatz-Standardschriftart111111111111111111111111111111111111111"/>
    <w:rsid w:val="002875C8"/>
  </w:style>
  <w:style w:type="character" w:customStyle="1" w:styleId="WW-Absatz-Standardschriftart1111111111111111111111111111111111111111">
    <w:name w:val="WW-Absatz-Standardschriftart1111111111111111111111111111111111111111"/>
    <w:rsid w:val="002875C8"/>
  </w:style>
  <w:style w:type="character" w:customStyle="1" w:styleId="WW-Absatz-Standardschriftart11111111111111111111111111111111111111111">
    <w:name w:val="WW-Absatz-Standardschriftart11111111111111111111111111111111111111111"/>
    <w:rsid w:val="002875C8"/>
  </w:style>
  <w:style w:type="character" w:customStyle="1" w:styleId="WW-Absatz-Standardschriftart111111111111111111111111111111111111111111">
    <w:name w:val="WW-Absatz-Standardschriftart111111111111111111111111111111111111111111"/>
    <w:rsid w:val="002875C8"/>
  </w:style>
  <w:style w:type="character" w:customStyle="1" w:styleId="WW-Absatz-Standardschriftart1111111111111111111111111111111111111111111">
    <w:name w:val="WW-Absatz-Standardschriftart1111111111111111111111111111111111111111111"/>
    <w:rsid w:val="002875C8"/>
  </w:style>
  <w:style w:type="character" w:customStyle="1" w:styleId="WW-Absatz-Standardschriftart11111111111111111111111111111111111111111111">
    <w:name w:val="WW-Absatz-Standardschriftart11111111111111111111111111111111111111111111"/>
    <w:rsid w:val="002875C8"/>
  </w:style>
  <w:style w:type="character" w:customStyle="1" w:styleId="WW-Absatz-Standardschriftart111111111111111111111111111111111111111111111">
    <w:name w:val="WW-Absatz-Standardschriftart111111111111111111111111111111111111111111111"/>
    <w:rsid w:val="002875C8"/>
  </w:style>
  <w:style w:type="character" w:customStyle="1" w:styleId="Domylnaczcionkaakapitu3">
    <w:name w:val="Domyślna czcionka akapitu3"/>
    <w:rsid w:val="002875C8"/>
  </w:style>
  <w:style w:type="character" w:customStyle="1" w:styleId="WW8Num31z4">
    <w:name w:val="WW8Num31z4"/>
    <w:rsid w:val="002875C8"/>
    <w:rPr>
      <w:rFonts w:ascii="Courier New" w:hAnsi="Courier New" w:cs="Courier New"/>
    </w:rPr>
  </w:style>
  <w:style w:type="character" w:customStyle="1" w:styleId="Domylnaczcionkaakapitu1">
    <w:name w:val="Domyślna czcionka akapitu1"/>
    <w:rsid w:val="002875C8"/>
  </w:style>
  <w:style w:type="character" w:customStyle="1" w:styleId="WW8Num25z3">
    <w:name w:val="WW8Num25z3"/>
    <w:rsid w:val="002875C8"/>
    <w:rPr>
      <w:rFonts w:ascii="Symbol" w:hAnsi="Symbol"/>
    </w:rPr>
  </w:style>
  <w:style w:type="character" w:customStyle="1" w:styleId="WW8Num26z3">
    <w:name w:val="WW8Num26z3"/>
    <w:rsid w:val="002875C8"/>
    <w:rPr>
      <w:rFonts w:ascii="Symbol" w:hAnsi="Symbol"/>
    </w:rPr>
  </w:style>
  <w:style w:type="character" w:customStyle="1" w:styleId="WW8Num34z3">
    <w:name w:val="WW8Num34z3"/>
    <w:rsid w:val="002875C8"/>
    <w:rPr>
      <w:rFonts w:ascii="Symbol" w:hAnsi="Symbol"/>
    </w:rPr>
  </w:style>
  <w:style w:type="character" w:customStyle="1" w:styleId="WW8Num42z3">
    <w:name w:val="WW8Num42z3"/>
    <w:rsid w:val="002875C8"/>
    <w:rPr>
      <w:rFonts w:ascii="Symbol" w:hAnsi="Symbol"/>
    </w:rPr>
  </w:style>
  <w:style w:type="character" w:customStyle="1" w:styleId="WW8Num45z3">
    <w:name w:val="WW8Num45z3"/>
    <w:rsid w:val="002875C8"/>
    <w:rPr>
      <w:rFonts w:ascii="Symbol" w:hAnsi="Symbol"/>
    </w:rPr>
  </w:style>
  <w:style w:type="character" w:customStyle="1" w:styleId="WW8Num46z3">
    <w:name w:val="WW8Num46z3"/>
    <w:rsid w:val="002875C8"/>
    <w:rPr>
      <w:rFonts w:ascii="Symbol" w:hAnsi="Symbol"/>
    </w:rPr>
  </w:style>
  <w:style w:type="character" w:customStyle="1" w:styleId="WW8Num47z3">
    <w:name w:val="WW8Num47z3"/>
    <w:rsid w:val="002875C8"/>
    <w:rPr>
      <w:rFonts w:ascii="Symbol" w:hAnsi="Symbol"/>
    </w:rPr>
  </w:style>
  <w:style w:type="character" w:customStyle="1" w:styleId="WW8Num48z3">
    <w:name w:val="WW8Num48z3"/>
    <w:rsid w:val="002875C8"/>
    <w:rPr>
      <w:rFonts w:ascii="Symbol" w:hAnsi="Symbol"/>
    </w:rPr>
  </w:style>
  <w:style w:type="character" w:customStyle="1" w:styleId="WW8Num58z1">
    <w:name w:val="WW8Num58z1"/>
    <w:rsid w:val="002875C8"/>
    <w:rPr>
      <w:rFonts w:ascii="Courier New" w:hAnsi="Courier New" w:cs="Courier New"/>
    </w:rPr>
  </w:style>
  <w:style w:type="character" w:customStyle="1" w:styleId="WW8Num58z2">
    <w:name w:val="WW8Num58z2"/>
    <w:rsid w:val="002875C8"/>
    <w:rPr>
      <w:rFonts w:ascii="Wingdings" w:hAnsi="Wingdings"/>
    </w:rPr>
  </w:style>
  <w:style w:type="character" w:customStyle="1" w:styleId="WW8Num62z1">
    <w:name w:val="WW8Num62z1"/>
    <w:rsid w:val="002875C8"/>
    <w:rPr>
      <w:rFonts w:ascii="Wingdings" w:hAnsi="Wingdings"/>
    </w:rPr>
  </w:style>
  <w:style w:type="character" w:customStyle="1" w:styleId="WW8Num64z1">
    <w:name w:val="WW8Num64z1"/>
    <w:rsid w:val="002875C8"/>
    <w:rPr>
      <w:rFonts w:ascii="Courier New" w:hAnsi="Courier New" w:cs="Courier New"/>
    </w:rPr>
  </w:style>
  <w:style w:type="character" w:customStyle="1" w:styleId="WW8Num64z2">
    <w:name w:val="WW8Num64z2"/>
    <w:rsid w:val="002875C8"/>
    <w:rPr>
      <w:rFonts w:ascii="Wingdings" w:hAnsi="Wingdings"/>
    </w:rPr>
  </w:style>
  <w:style w:type="character" w:customStyle="1" w:styleId="WW8Num66z1">
    <w:name w:val="WW8Num66z1"/>
    <w:rsid w:val="002875C8"/>
    <w:rPr>
      <w:rFonts w:ascii="Courier New" w:hAnsi="Courier New" w:cs="Courier New"/>
    </w:rPr>
  </w:style>
  <w:style w:type="character" w:customStyle="1" w:styleId="WW8Num66z3">
    <w:name w:val="WW8Num66z3"/>
    <w:rsid w:val="002875C8"/>
    <w:rPr>
      <w:rFonts w:ascii="Symbol" w:hAnsi="Symbol"/>
    </w:rPr>
  </w:style>
  <w:style w:type="character" w:customStyle="1" w:styleId="WW8Num77z1">
    <w:name w:val="WW8Num77z1"/>
    <w:rsid w:val="002875C8"/>
    <w:rPr>
      <w:rFonts w:ascii="Courier New" w:hAnsi="Courier New"/>
      <w:sz w:val="20"/>
    </w:rPr>
  </w:style>
  <w:style w:type="character" w:customStyle="1" w:styleId="WW8Num77z2">
    <w:name w:val="WW8Num77z2"/>
    <w:rsid w:val="002875C8"/>
    <w:rPr>
      <w:rFonts w:ascii="Wingdings" w:hAnsi="Wingdings"/>
      <w:sz w:val="20"/>
    </w:rPr>
  </w:style>
  <w:style w:type="character" w:customStyle="1" w:styleId="WW8Num78z0">
    <w:name w:val="WW8Num78z0"/>
    <w:rsid w:val="002875C8"/>
    <w:rPr>
      <w:b/>
    </w:rPr>
  </w:style>
  <w:style w:type="character" w:customStyle="1" w:styleId="WW8Num80z0">
    <w:name w:val="WW8Num80z0"/>
    <w:rsid w:val="002875C8"/>
    <w:rPr>
      <w:rFonts w:ascii="Symbol" w:hAnsi="Symbol"/>
    </w:rPr>
  </w:style>
  <w:style w:type="character" w:customStyle="1" w:styleId="WW8Num80z1">
    <w:name w:val="WW8Num80z1"/>
    <w:rsid w:val="002875C8"/>
    <w:rPr>
      <w:rFonts w:ascii="Courier New" w:hAnsi="Courier New" w:cs="Courier New"/>
    </w:rPr>
  </w:style>
  <w:style w:type="character" w:customStyle="1" w:styleId="WW8Num80z2">
    <w:name w:val="WW8Num80z2"/>
    <w:rsid w:val="002875C8"/>
    <w:rPr>
      <w:rFonts w:ascii="Wingdings" w:hAnsi="Wingdings"/>
    </w:rPr>
  </w:style>
  <w:style w:type="character" w:customStyle="1" w:styleId="WW8Num81z0">
    <w:name w:val="WW8Num81z0"/>
    <w:rsid w:val="002875C8"/>
    <w:rPr>
      <w:rFonts w:ascii="Wingdings" w:hAnsi="Wingdings"/>
    </w:rPr>
  </w:style>
  <w:style w:type="character" w:customStyle="1" w:styleId="WW8Num81z1">
    <w:name w:val="WW8Num81z1"/>
    <w:rsid w:val="002875C8"/>
    <w:rPr>
      <w:rFonts w:ascii="Symbol" w:hAnsi="Symbol"/>
    </w:rPr>
  </w:style>
  <w:style w:type="character" w:customStyle="1" w:styleId="WW8Num81z4">
    <w:name w:val="WW8Num81z4"/>
    <w:rsid w:val="002875C8"/>
    <w:rPr>
      <w:rFonts w:ascii="Courier New" w:hAnsi="Courier New" w:cs="Courier New"/>
    </w:rPr>
  </w:style>
  <w:style w:type="character" w:customStyle="1" w:styleId="WW8Num82z0">
    <w:name w:val="WW8Num82z0"/>
    <w:rsid w:val="002875C8"/>
    <w:rPr>
      <w:rFonts w:ascii="Wingdings" w:hAnsi="Wingdings"/>
    </w:rPr>
  </w:style>
  <w:style w:type="character" w:customStyle="1" w:styleId="WW8Num82z1">
    <w:name w:val="WW8Num82z1"/>
    <w:rsid w:val="002875C8"/>
    <w:rPr>
      <w:rFonts w:ascii="Courier New" w:hAnsi="Courier New" w:cs="Courier New"/>
    </w:rPr>
  </w:style>
  <w:style w:type="character" w:customStyle="1" w:styleId="WW8Num82z3">
    <w:name w:val="WW8Num82z3"/>
    <w:rsid w:val="002875C8"/>
    <w:rPr>
      <w:rFonts w:ascii="Symbol" w:hAnsi="Symbol"/>
    </w:rPr>
  </w:style>
  <w:style w:type="character" w:customStyle="1" w:styleId="WW8Num83z0">
    <w:name w:val="WW8Num83z0"/>
    <w:rsid w:val="002875C8"/>
    <w:rPr>
      <w:b/>
      <w:i w:val="0"/>
    </w:rPr>
  </w:style>
  <w:style w:type="character" w:customStyle="1" w:styleId="WW8Num84z0">
    <w:name w:val="WW8Num84z0"/>
    <w:rsid w:val="002875C8"/>
    <w:rPr>
      <w:b/>
      <w:i w:val="0"/>
    </w:rPr>
  </w:style>
  <w:style w:type="character" w:customStyle="1" w:styleId="WW8Num86z0">
    <w:name w:val="WW8Num86z0"/>
    <w:rsid w:val="002875C8"/>
    <w:rPr>
      <w:b/>
    </w:rPr>
  </w:style>
  <w:style w:type="character" w:customStyle="1" w:styleId="WW8Num88z0">
    <w:name w:val="WW8Num88z0"/>
    <w:rsid w:val="002875C8"/>
    <w:rPr>
      <w:rFonts w:ascii="Symbol" w:hAnsi="Symbol"/>
    </w:rPr>
  </w:style>
  <w:style w:type="character" w:customStyle="1" w:styleId="WW8Num88z1">
    <w:name w:val="WW8Num88z1"/>
    <w:rsid w:val="002875C8"/>
    <w:rPr>
      <w:rFonts w:ascii="Courier New" w:hAnsi="Courier New" w:cs="Courier New"/>
    </w:rPr>
  </w:style>
  <w:style w:type="character" w:customStyle="1" w:styleId="WW8Num88z2">
    <w:name w:val="WW8Num88z2"/>
    <w:rsid w:val="002875C8"/>
    <w:rPr>
      <w:rFonts w:ascii="Wingdings" w:hAnsi="Wingdings"/>
    </w:rPr>
  </w:style>
  <w:style w:type="character" w:customStyle="1" w:styleId="WW8Num89z0">
    <w:name w:val="WW8Num89z0"/>
    <w:rsid w:val="002875C8"/>
    <w:rPr>
      <w:rFonts w:ascii="Wingdings" w:hAnsi="Wingdings"/>
    </w:rPr>
  </w:style>
  <w:style w:type="character" w:customStyle="1" w:styleId="WW8Num89z1">
    <w:name w:val="WW8Num89z1"/>
    <w:rsid w:val="002875C8"/>
    <w:rPr>
      <w:rFonts w:ascii="Courier New" w:hAnsi="Courier New" w:cs="Courier New"/>
    </w:rPr>
  </w:style>
  <w:style w:type="character" w:customStyle="1" w:styleId="WW8Num89z3">
    <w:name w:val="WW8Num89z3"/>
    <w:rsid w:val="002875C8"/>
    <w:rPr>
      <w:rFonts w:ascii="Symbol" w:hAnsi="Symbol"/>
    </w:rPr>
  </w:style>
  <w:style w:type="character" w:customStyle="1" w:styleId="WW8Num90z0">
    <w:name w:val="WW8Num90z0"/>
    <w:rsid w:val="002875C8"/>
    <w:rPr>
      <w:rFonts w:ascii="Symbol" w:hAnsi="Symbol"/>
    </w:rPr>
  </w:style>
  <w:style w:type="character" w:customStyle="1" w:styleId="WW8Num90z1">
    <w:name w:val="WW8Num90z1"/>
    <w:rsid w:val="002875C8"/>
    <w:rPr>
      <w:rFonts w:ascii="Courier New" w:hAnsi="Courier New" w:cs="Courier New"/>
    </w:rPr>
  </w:style>
  <w:style w:type="character" w:customStyle="1" w:styleId="WW8Num90z2">
    <w:name w:val="WW8Num90z2"/>
    <w:rsid w:val="002875C8"/>
    <w:rPr>
      <w:rFonts w:ascii="Wingdings" w:hAnsi="Wingdings"/>
    </w:rPr>
  </w:style>
  <w:style w:type="character" w:customStyle="1" w:styleId="WW8Num91z0">
    <w:name w:val="WW8Num91z0"/>
    <w:rsid w:val="002875C8"/>
    <w:rPr>
      <w:rFonts w:ascii="Times New Roman" w:hAnsi="Times New Roman" w:cs="Times New Roman"/>
    </w:rPr>
  </w:style>
  <w:style w:type="character" w:customStyle="1" w:styleId="WW8Num91z1">
    <w:name w:val="WW8Num91z1"/>
    <w:rsid w:val="002875C8"/>
    <w:rPr>
      <w:rFonts w:ascii="Courier New" w:hAnsi="Courier New" w:cs="Courier New"/>
    </w:rPr>
  </w:style>
  <w:style w:type="character" w:customStyle="1" w:styleId="WW8Num91z2">
    <w:name w:val="WW8Num91z2"/>
    <w:rsid w:val="002875C8"/>
    <w:rPr>
      <w:rFonts w:ascii="Wingdings" w:hAnsi="Wingdings"/>
    </w:rPr>
  </w:style>
  <w:style w:type="character" w:customStyle="1" w:styleId="WW8Num91z3">
    <w:name w:val="WW8Num91z3"/>
    <w:rsid w:val="002875C8"/>
    <w:rPr>
      <w:rFonts w:ascii="Symbol" w:hAnsi="Symbol"/>
    </w:rPr>
  </w:style>
  <w:style w:type="character" w:customStyle="1" w:styleId="WW8Num92z0">
    <w:name w:val="WW8Num92z0"/>
    <w:rsid w:val="002875C8"/>
    <w:rPr>
      <w:rFonts w:ascii="Times New Roman" w:hAnsi="Times New Roman"/>
      <w:b/>
      <w:i w:val="0"/>
      <w:sz w:val="28"/>
      <w:szCs w:val="28"/>
      <w:u w:val="none"/>
    </w:rPr>
  </w:style>
  <w:style w:type="character" w:customStyle="1" w:styleId="WW8Num93z0">
    <w:name w:val="WW8Num93z0"/>
    <w:rsid w:val="002875C8"/>
    <w:rPr>
      <w:rFonts w:ascii="Wingdings" w:hAnsi="Wingdings"/>
    </w:rPr>
  </w:style>
  <w:style w:type="character" w:customStyle="1" w:styleId="WW8Num93z1">
    <w:name w:val="WW8Num93z1"/>
    <w:rsid w:val="002875C8"/>
    <w:rPr>
      <w:rFonts w:ascii="Courier New" w:hAnsi="Courier New" w:cs="Courier New"/>
    </w:rPr>
  </w:style>
  <w:style w:type="character" w:customStyle="1" w:styleId="WW8Num93z3">
    <w:name w:val="WW8Num93z3"/>
    <w:rsid w:val="002875C8"/>
    <w:rPr>
      <w:rFonts w:ascii="Symbol" w:hAnsi="Symbol"/>
    </w:rPr>
  </w:style>
  <w:style w:type="character" w:customStyle="1" w:styleId="WW8Num95z0">
    <w:name w:val="WW8Num95z0"/>
    <w:rsid w:val="002875C8"/>
    <w:rPr>
      <w:rFonts w:ascii="Wingdings" w:hAnsi="Wingdings"/>
    </w:rPr>
  </w:style>
  <w:style w:type="character" w:customStyle="1" w:styleId="WW8Num95z1">
    <w:name w:val="WW8Num95z1"/>
    <w:rsid w:val="002875C8"/>
    <w:rPr>
      <w:rFonts w:ascii="Courier New" w:hAnsi="Courier New" w:cs="Courier New"/>
    </w:rPr>
  </w:style>
  <w:style w:type="character" w:customStyle="1" w:styleId="WW8Num95z3">
    <w:name w:val="WW8Num95z3"/>
    <w:rsid w:val="002875C8"/>
    <w:rPr>
      <w:rFonts w:ascii="Symbol" w:hAnsi="Symbol"/>
    </w:rPr>
  </w:style>
  <w:style w:type="character" w:customStyle="1" w:styleId="WW8Num96z0">
    <w:name w:val="WW8Num96z0"/>
    <w:rsid w:val="002875C8"/>
    <w:rPr>
      <w:rFonts w:ascii="Symbol" w:hAnsi="Symbol"/>
    </w:rPr>
  </w:style>
  <w:style w:type="character" w:customStyle="1" w:styleId="WW8Num96z1">
    <w:name w:val="WW8Num96z1"/>
    <w:rsid w:val="002875C8"/>
    <w:rPr>
      <w:rFonts w:ascii="Courier New" w:hAnsi="Courier New" w:cs="Courier New"/>
    </w:rPr>
  </w:style>
  <w:style w:type="character" w:customStyle="1" w:styleId="WW8Num96z2">
    <w:name w:val="WW8Num96z2"/>
    <w:rsid w:val="002875C8"/>
    <w:rPr>
      <w:rFonts w:ascii="Wingdings" w:hAnsi="Wingdings"/>
    </w:rPr>
  </w:style>
  <w:style w:type="character" w:customStyle="1" w:styleId="WW8Num97z1">
    <w:name w:val="WW8Num97z1"/>
    <w:rsid w:val="002875C8"/>
    <w:rPr>
      <w:rFonts w:ascii="Times New Roman" w:hAnsi="Times New Roman" w:cs="Times New Roman"/>
    </w:rPr>
  </w:style>
  <w:style w:type="character" w:customStyle="1" w:styleId="WW8Num98z0">
    <w:name w:val="WW8Num98z0"/>
    <w:rsid w:val="002875C8"/>
    <w:rPr>
      <w:b/>
      <w:i w:val="0"/>
    </w:rPr>
  </w:style>
  <w:style w:type="character" w:customStyle="1" w:styleId="WW8Num99z0">
    <w:name w:val="WW8Num99z0"/>
    <w:rsid w:val="002875C8"/>
    <w:rPr>
      <w:rFonts w:ascii="Symbol" w:hAnsi="Symbol"/>
    </w:rPr>
  </w:style>
  <w:style w:type="character" w:customStyle="1" w:styleId="WW8Num99z1">
    <w:name w:val="WW8Num99z1"/>
    <w:rsid w:val="002875C8"/>
    <w:rPr>
      <w:rFonts w:ascii="Courier New" w:hAnsi="Courier New" w:cs="Courier New"/>
    </w:rPr>
  </w:style>
  <w:style w:type="character" w:customStyle="1" w:styleId="WW8Num99z2">
    <w:name w:val="WW8Num99z2"/>
    <w:rsid w:val="002875C8"/>
    <w:rPr>
      <w:rFonts w:ascii="Wingdings" w:hAnsi="Wingdings"/>
    </w:rPr>
  </w:style>
  <w:style w:type="character" w:customStyle="1" w:styleId="WW8Num100z0">
    <w:name w:val="WW8Num100z0"/>
    <w:rsid w:val="002875C8"/>
    <w:rPr>
      <w:b/>
    </w:rPr>
  </w:style>
  <w:style w:type="character" w:customStyle="1" w:styleId="WW8Num101z0">
    <w:name w:val="WW8Num101z0"/>
    <w:rsid w:val="002875C8"/>
    <w:rPr>
      <w:rFonts w:ascii="Symbol" w:hAnsi="Symbol"/>
    </w:rPr>
  </w:style>
  <w:style w:type="character" w:customStyle="1" w:styleId="WW8Num101z1">
    <w:name w:val="WW8Num101z1"/>
    <w:rsid w:val="002875C8"/>
    <w:rPr>
      <w:rFonts w:ascii="Courier New" w:hAnsi="Courier New" w:cs="Courier New"/>
    </w:rPr>
  </w:style>
  <w:style w:type="character" w:customStyle="1" w:styleId="WW8Num101z2">
    <w:name w:val="WW8Num101z2"/>
    <w:rsid w:val="002875C8"/>
    <w:rPr>
      <w:rFonts w:ascii="Wingdings" w:hAnsi="Wingdings"/>
    </w:rPr>
  </w:style>
  <w:style w:type="character" w:customStyle="1" w:styleId="WW8Num103z0">
    <w:name w:val="WW8Num103z0"/>
    <w:rsid w:val="002875C8"/>
    <w:rPr>
      <w:b/>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4z0">
    <w:name w:val="WW8Num104z0"/>
    <w:rsid w:val="002875C8"/>
    <w:rPr>
      <w:rFonts w:ascii="Times New Roman" w:hAnsi="Times New Roman" w:cs="Times New Roman"/>
    </w:rPr>
  </w:style>
  <w:style w:type="character" w:customStyle="1" w:styleId="WW8Num104z1">
    <w:name w:val="WW8Num104z1"/>
    <w:rsid w:val="002875C8"/>
    <w:rPr>
      <w:rFonts w:ascii="Courier New" w:hAnsi="Courier New" w:cs="Courier New"/>
    </w:rPr>
  </w:style>
  <w:style w:type="character" w:customStyle="1" w:styleId="WW8Num104z2">
    <w:name w:val="WW8Num104z2"/>
    <w:rsid w:val="002875C8"/>
    <w:rPr>
      <w:rFonts w:ascii="Wingdings" w:hAnsi="Wingdings"/>
    </w:rPr>
  </w:style>
  <w:style w:type="character" w:customStyle="1" w:styleId="WW8Num104z3">
    <w:name w:val="WW8Num104z3"/>
    <w:rsid w:val="002875C8"/>
    <w:rPr>
      <w:rFonts w:ascii="Symbol" w:hAnsi="Symbol"/>
    </w:rPr>
  </w:style>
  <w:style w:type="character" w:customStyle="1" w:styleId="WW8Num105z0">
    <w:name w:val="WW8Num105z0"/>
    <w:rsid w:val="002875C8"/>
    <w:rPr>
      <w:rFonts w:ascii="Symbol" w:hAnsi="Symbol"/>
    </w:rPr>
  </w:style>
  <w:style w:type="character" w:customStyle="1" w:styleId="WW8Num105z1">
    <w:name w:val="WW8Num105z1"/>
    <w:rsid w:val="002875C8"/>
    <w:rPr>
      <w:rFonts w:ascii="Courier New" w:hAnsi="Courier New" w:cs="Courier New"/>
    </w:rPr>
  </w:style>
  <w:style w:type="character" w:customStyle="1" w:styleId="WW8Num105z2">
    <w:name w:val="WW8Num105z2"/>
    <w:rsid w:val="002875C8"/>
    <w:rPr>
      <w:rFonts w:ascii="Wingdings" w:hAnsi="Wingdings"/>
    </w:rPr>
  </w:style>
  <w:style w:type="character" w:customStyle="1" w:styleId="Domylnaczcionkaakapitu2">
    <w:name w:val="Domyślna czcionka akapitu2"/>
    <w:rsid w:val="002875C8"/>
  </w:style>
  <w:style w:type="character" w:styleId="Hipercze">
    <w:name w:val="Hyperlink"/>
    <w:basedOn w:val="Domylnaczcionkaakapitu2"/>
    <w:uiPriority w:val="99"/>
    <w:rsid w:val="002875C8"/>
    <w:rPr>
      <w:color w:val="0000FF"/>
      <w:u w:val="single"/>
    </w:rPr>
  </w:style>
  <w:style w:type="character" w:customStyle="1" w:styleId="Znak">
    <w:name w:val="Znak"/>
    <w:basedOn w:val="Domylnaczcionkaakapitu2"/>
    <w:rsid w:val="002875C8"/>
    <w:rPr>
      <w:sz w:val="28"/>
      <w:lang w:val="pl-PL" w:eastAsia="ar-SA" w:bidi="ar-SA"/>
    </w:rPr>
  </w:style>
  <w:style w:type="character" w:styleId="Numerstrony">
    <w:name w:val="page number"/>
    <w:basedOn w:val="Domylnaczcionkaakapitu2"/>
    <w:rsid w:val="002875C8"/>
  </w:style>
  <w:style w:type="character" w:styleId="UyteHipercze">
    <w:name w:val="FollowedHyperlink"/>
    <w:basedOn w:val="Domylnaczcionkaakapitu2"/>
    <w:rsid w:val="002875C8"/>
    <w:rPr>
      <w:color w:val="800080"/>
      <w:u w:val="single"/>
    </w:rPr>
  </w:style>
  <w:style w:type="character" w:customStyle="1" w:styleId="Symbolewypunktowania">
    <w:name w:val="Symbole wypunktowania"/>
    <w:rsid w:val="002875C8"/>
    <w:rPr>
      <w:rFonts w:ascii="StarSymbol" w:eastAsia="StarSymbol" w:hAnsi="StarSymbol" w:cs="StarSymbol"/>
      <w:sz w:val="28"/>
      <w:szCs w:val="28"/>
    </w:rPr>
  </w:style>
  <w:style w:type="character" w:customStyle="1" w:styleId="Znakinumeracji">
    <w:name w:val="Znaki numeracji"/>
    <w:rsid w:val="002875C8"/>
    <w:rPr>
      <w:b/>
      <w:bCs/>
    </w:rPr>
  </w:style>
  <w:style w:type="paragraph" w:customStyle="1" w:styleId="Nagwek60">
    <w:name w:val="Nagłówek6"/>
    <w:basedOn w:val="Normalny"/>
    <w:next w:val="Tekstpodstawowy"/>
    <w:rsid w:val="002875C8"/>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sid w:val="002875C8"/>
    <w:pPr>
      <w:jc w:val="both"/>
    </w:pPr>
    <w:rPr>
      <w:sz w:val="28"/>
      <w:szCs w:val="20"/>
    </w:rPr>
  </w:style>
  <w:style w:type="paragraph" w:styleId="Lista">
    <w:name w:val="List"/>
    <w:basedOn w:val="Tekstpodstawowy"/>
    <w:rsid w:val="002875C8"/>
    <w:rPr>
      <w:rFonts w:cs="Tahoma"/>
    </w:rPr>
  </w:style>
  <w:style w:type="paragraph" w:customStyle="1" w:styleId="Podpis5">
    <w:name w:val="Podpis5"/>
    <w:basedOn w:val="Normalny"/>
    <w:rsid w:val="002875C8"/>
    <w:pPr>
      <w:suppressLineNumbers/>
      <w:spacing w:before="120" w:after="120"/>
    </w:pPr>
    <w:rPr>
      <w:rFonts w:cs="Tahoma"/>
      <w:i/>
      <w:iCs/>
    </w:rPr>
  </w:style>
  <w:style w:type="paragraph" w:customStyle="1" w:styleId="Indeks">
    <w:name w:val="Indeks"/>
    <w:basedOn w:val="Normalny"/>
    <w:rsid w:val="002875C8"/>
    <w:pPr>
      <w:suppressLineNumbers/>
    </w:pPr>
    <w:rPr>
      <w:rFonts w:cs="Tahoma"/>
    </w:rPr>
  </w:style>
  <w:style w:type="paragraph" w:styleId="Nagwek">
    <w:name w:val="header"/>
    <w:basedOn w:val="Normalny"/>
    <w:next w:val="Tekstpodstawowy"/>
    <w:link w:val="NagwekZnak"/>
    <w:rsid w:val="002875C8"/>
    <w:pPr>
      <w:keepNext/>
      <w:spacing w:before="240" w:after="120"/>
    </w:pPr>
    <w:rPr>
      <w:rFonts w:ascii="Arial" w:eastAsia="Lucida Sans Unicode" w:hAnsi="Arial" w:cs="Tahoma"/>
      <w:sz w:val="28"/>
      <w:szCs w:val="28"/>
    </w:rPr>
  </w:style>
  <w:style w:type="paragraph" w:styleId="Podpis">
    <w:name w:val="Signature"/>
    <w:basedOn w:val="Normalny"/>
    <w:rsid w:val="002875C8"/>
    <w:pPr>
      <w:suppressLineNumbers/>
      <w:spacing w:before="120" w:after="120"/>
    </w:pPr>
    <w:rPr>
      <w:rFonts w:cs="Tahoma"/>
      <w:i/>
      <w:iCs/>
    </w:rPr>
  </w:style>
  <w:style w:type="paragraph" w:customStyle="1" w:styleId="Nagwek50">
    <w:name w:val="Nagłówek5"/>
    <w:basedOn w:val="Normalny"/>
    <w:next w:val="Tekstpodstawowy"/>
    <w:rsid w:val="002875C8"/>
    <w:pPr>
      <w:keepNext/>
      <w:spacing w:before="240" w:after="120"/>
    </w:pPr>
    <w:rPr>
      <w:rFonts w:ascii="Arial" w:eastAsia="Lucida Sans Unicode" w:hAnsi="Arial" w:cs="Tahoma"/>
      <w:sz w:val="28"/>
      <w:szCs w:val="28"/>
    </w:rPr>
  </w:style>
  <w:style w:type="paragraph" w:customStyle="1" w:styleId="Podpis4">
    <w:name w:val="Podpis4"/>
    <w:basedOn w:val="Normalny"/>
    <w:rsid w:val="002875C8"/>
    <w:pPr>
      <w:suppressLineNumbers/>
      <w:spacing w:before="120" w:after="120"/>
    </w:pPr>
    <w:rPr>
      <w:rFonts w:cs="Tahoma"/>
      <w:i/>
      <w:iCs/>
    </w:rPr>
  </w:style>
  <w:style w:type="paragraph" w:customStyle="1" w:styleId="Nagwek40">
    <w:name w:val="Nagłówek4"/>
    <w:basedOn w:val="Normalny"/>
    <w:next w:val="Tekstpodstawowy"/>
    <w:rsid w:val="002875C8"/>
    <w:pPr>
      <w:keepNext/>
      <w:spacing w:before="240" w:after="120"/>
    </w:pPr>
    <w:rPr>
      <w:rFonts w:ascii="Arial" w:eastAsia="Lucida Sans Unicode" w:hAnsi="Arial" w:cs="Tahoma"/>
      <w:sz w:val="28"/>
      <w:szCs w:val="28"/>
    </w:rPr>
  </w:style>
  <w:style w:type="paragraph" w:customStyle="1" w:styleId="Podpis3">
    <w:name w:val="Podpis3"/>
    <w:basedOn w:val="Normalny"/>
    <w:rsid w:val="002875C8"/>
    <w:pPr>
      <w:suppressLineNumbers/>
      <w:spacing w:before="120" w:after="120"/>
    </w:pPr>
    <w:rPr>
      <w:rFonts w:cs="Tahoma"/>
      <w:i/>
      <w:iCs/>
    </w:rPr>
  </w:style>
  <w:style w:type="paragraph" w:customStyle="1" w:styleId="Nagwek30">
    <w:name w:val="Nagłówek3"/>
    <w:basedOn w:val="Normalny"/>
    <w:next w:val="Tekstpodstawowy"/>
    <w:rsid w:val="002875C8"/>
    <w:pPr>
      <w:keepNext/>
      <w:spacing w:before="240" w:after="120"/>
    </w:pPr>
    <w:rPr>
      <w:rFonts w:ascii="Arial" w:eastAsia="Lucida Sans Unicode" w:hAnsi="Arial" w:cs="Tahoma"/>
      <w:sz w:val="28"/>
      <w:szCs w:val="28"/>
    </w:rPr>
  </w:style>
  <w:style w:type="paragraph" w:customStyle="1" w:styleId="Podpis2">
    <w:name w:val="Podpis2"/>
    <w:basedOn w:val="Normalny"/>
    <w:rsid w:val="002875C8"/>
    <w:pPr>
      <w:suppressLineNumbers/>
      <w:spacing w:before="120" w:after="120"/>
    </w:pPr>
    <w:rPr>
      <w:rFonts w:cs="Tahoma"/>
      <w:i/>
      <w:iCs/>
    </w:rPr>
  </w:style>
  <w:style w:type="paragraph" w:customStyle="1" w:styleId="Nagwek20">
    <w:name w:val="Nagłówek2"/>
    <w:basedOn w:val="Normalny"/>
    <w:next w:val="Tekstpodstawowy"/>
    <w:rsid w:val="002875C8"/>
    <w:pPr>
      <w:keepNext/>
      <w:spacing w:before="240" w:after="120"/>
    </w:pPr>
    <w:rPr>
      <w:rFonts w:ascii="Arial" w:eastAsia="Lucida Sans Unicode" w:hAnsi="Arial" w:cs="Tahoma"/>
      <w:sz w:val="28"/>
      <w:szCs w:val="28"/>
    </w:rPr>
  </w:style>
  <w:style w:type="paragraph" w:customStyle="1" w:styleId="Podpis1">
    <w:name w:val="Podpis1"/>
    <w:basedOn w:val="Normalny"/>
    <w:rsid w:val="002875C8"/>
    <w:pPr>
      <w:suppressLineNumbers/>
      <w:spacing w:before="120" w:after="120"/>
    </w:pPr>
    <w:rPr>
      <w:rFonts w:cs="Tahoma"/>
      <w:i/>
      <w:iCs/>
    </w:rPr>
  </w:style>
  <w:style w:type="paragraph" w:customStyle="1" w:styleId="Nagwek10">
    <w:name w:val="Nagłówek1"/>
    <w:basedOn w:val="Normalny"/>
    <w:next w:val="Tekstpodstawowy"/>
    <w:rsid w:val="002875C8"/>
    <w:pPr>
      <w:keepNext/>
      <w:spacing w:before="240" w:after="120"/>
    </w:pPr>
    <w:rPr>
      <w:rFonts w:ascii="Arial" w:eastAsia="Lucida Sans Unicode" w:hAnsi="Arial" w:cs="Tahoma"/>
      <w:sz w:val="28"/>
      <w:szCs w:val="28"/>
    </w:rPr>
  </w:style>
  <w:style w:type="paragraph" w:customStyle="1" w:styleId="Listapunktowana1">
    <w:name w:val="Lista punktowana1"/>
    <w:basedOn w:val="Normalny"/>
    <w:rsid w:val="002875C8"/>
    <w:rPr>
      <w:sz w:val="20"/>
      <w:szCs w:val="20"/>
    </w:rPr>
  </w:style>
  <w:style w:type="paragraph" w:customStyle="1" w:styleId="Listapunktowana21">
    <w:name w:val="Lista punktowana 21"/>
    <w:basedOn w:val="Normalny"/>
    <w:rsid w:val="002875C8"/>
    <w:rPr>
      <w:sz w:val="20"/>
      <w:szCs w:val="20"/>
    </w:rPr>
  </w:style>
  <w:style w:type="paragraph" w:customStyle="1" w:styleId="Punkt1">
    <w:name w:val="Punkt 1"/>
    <w:basedOn w:val="Tekstpodstawowy"/>
    <w:next w:val="Tekstpodstawowy"/>
    <w:rsid w:val="002875C8"/>
    <w:pPr>
      <w:keepLines/>
      <w:tabs>
        <w:tab w:val="left" w:pos="0"/>
        <w:tab w:val="left" w:pos="851"/>
      </w:tabs>
      <w:spacing w:before="240" w:after="240"/>
    </w:pPr>
    <w:rPr>
      <w:b/>
      <w:bCs/>
      <w:color w:val="000000"/>
      <w:sz w:val="24"/>
      <w:szCs w:val="28"/>
      <w:u w:val="single"/>
    </w:rPr>
  </w:style>
  <w:style w:type="paragraph" w:customStyle="1" w:styleId="Punkt11">
    <w:name w:val="Punkt 1.1"/>
    <w:basedOn w:val="Punkt1"/>
    <w:next w:val="Tekstpodstawowy"/>
    <w:rsid w:val="002875C8"/>
    <w:rPr>
      <w:u w:val="none"/>
    </w:rPr>
  </w:style>
  <w:style w:type="paragraph" w:customStyle="1" w:styleId="Punkt111">
    <w:name w:val="Punkt 1.1.1"/>
    <w:basedOn w:val="Punkt1"/>
    <w:next w:val="Tekstpodstawowy"/>
    <w:rsid w:val="002875C8"/>
    <w:rPr>
      <w:u w:val="none"/>
    </w:rPr>
  </w:style>
  <w:style w:type="paragraph" w:styleId="Spistreci1">
    <w:name w:val="toc 1"/>
    <w:basedOn w:val="Normalny"/>
    <w:next w:val="Normalny"/>
    <w:autoRedefine/>
    <w:uiPriority w:val="39"/>
    <w:qFormat/>
    <w:rsid w:val="0051264F"/>
    <w:pPr>
      <w:tabs>
        <w:tab w:val="left" w:leader="dot" w:pos="0"/>
        <w:tab w:val="left" w:pos="567"/>
        <w:tab w:val="right" w:leader="dot" w:pos="9356"/>
      </w:tabs>
    </w:pPr>
    <w:rPr>
      <w:rFonts w:ascii="Arial Narrow" w:hAnsi="Arial Narrow"/>
      <w:b/>
    </w:rPr>
  </w:style>
  <w:style w:type="paragraph" w:styleId="Spistreci2">
    <w:name w:val="toc 2"/>
    <w:basedOn w:val="Normalny"/>
    <w:next w:val="Normalny"/>
    <w:uiPriority w:val="39"/>
    <w:qFormat/>
    <w:rsid w:val="008E4369"/>
    <w:pPr>
      <w:tabs>
        <w:tab w:val="left" w:pos="284"/>
        <w:tab w:val="right" w:leader="dot" w:pos="9180"/>
      </w:tabs>
      <w:ind w:left="284"/>
    </w:pPr>
    <w:rPr>
      <w:szCs w:val="20"/>
    </w:rPr>
  </w:style>
  <w:style w:type="paragraph" w:styleId="Spistreci3">
    <w:name w:val="toc 3"/>
    <w:basedOn w:val="Normalny"/>
    <w:next w:val="Normalny"/>
    <w:uiPriority w:val="39"/>
    <w:qFormat/>
    <w:rsid w:val="002875C8"/>
    <w:pPr>
      <w:ind w:left="400"/>
    </w:pPr>
    <w:rPr>
      <w:sz w:val="20"/>
      <w:szCs w:val="20"/>
    </w:rPr>
  </w:style>
  <w:style w:type="paragraph" w:styleId="Tekstpodstawowywcity">
    <w:name w:val="Body Text Indent"/>
    <w:basedOn w:val="Normalny"/>
    <w:link w:val="TekstpodstawowywcityZnak"/>
    <w:rsid w:val="002875C8"/>
    <w:pPr>
      <w:ind w:left="708"/>
      <w:jc w:val="both"/>
    </w:pPr>
    <w:rPr>
      <w:sz w:val="28"/>
      <w:szCs w:val="20"/>
    </w:rPr>
  </w:style>
  <w:style w:type="paragraph" w:styleId="Stopka">
    <w:name w:val="footer"/>
    <w:basedOn w:val="Normalny"/>
    <w:link w:val="StopkaZnak"/>
    <w:uiPriority w:val="99"/>
    <w:rsid w:val="002875C8"/>
    <w:pPr>
      <w:tabs>
        <w:tab w:val="center" w:pos="4536"/>
        <w:tab w:val="right" w:pos="9072"/>
      </w:tabs>
    </w:pPr>
    <w:rPr>
      <w:sz w:val="28"/>
      <w:szCs w:val="20"/>
    </w:rPr>
  </w:style>
  <w:style w:type="paragraph" w:customStyle="1" w:styleId="Tekstpodstawowy21">
    <w:name w:val="Tekst podstawowy 21"/>
    <w:basedOn w:val="Normalny"/>
    <w:rsid w:val="002875C8"/>
    <w:pPr>
      <w:jc w:val="center"/>
    </w:pPr>
    <w:rPr>
      <w:b/>
    </w:rPr>
  </w:style>
  <w:style w:type="paragraph" w:customStyle="1" w:styleId="Tekstpodstawowy31">
    <w:name w:val="Tekst podstawowy 31"/>
    <w:basedOn w:val="Normalny"/>
    <w:rsid w:val="002875C8"/>
    <w:pPr>
      <w:keepLines/>
      <w:tabs>
        <w:tab w:val="left" w:pos="1176"/>
      </w:tabs>
      <w:jc w:val="both"/>
    </w:pPr>
  </w:style>
  <w:style w:type="paragraph" w:customStyle="1" w:styleId="Tekstpodstawowywcity21">
    <w:name w:val="Tekst podstawowy wcięty 21"/>
    <w:basedOn w:val="Normalny"/>
    <w:rsid w:val="002875C8"/>
    <w:pPr>
      <w:spacing w:after="120" w:line="480" w:lineRule="auto"/>
      <w:ind w:left="283"/>
    </w:pPr>
  </w:style>
  <w:style w:type="paragraph" w:customStyle="1" w:styleId="Zawartotabeli">
    <w:name w:val="Zawartość tabeli"/>
    <w:basedOn w:val="Normalny"/>
    <w:rsid w:val="002875C8"/>
    <w:pPr>
      <w:suppressLineNumbers/>
    </w:pPr>
  </w:style>
  <w:style w:type="paragraph" w:customStyle="1" w:styleId="Nagwektabeli">
    <w:name w:val="Nagłówek tabeli"/>
    <w:basedOn w:val="Zawartotabeli"/>
    <w:rsid w:val="002875C8"/>
    <w:pPr>
      <w:jc w:val="center"/>
    </w:pPr>
    <w:rPr>
      <w:b/>
      <w:bCs/>
    </w:rPr>
  </w:style>
  <w:style w:type="paragraph" w:styleId="Spistreci4">
    <w:name w:val="toc 4"/>
    <w:basedOn w:val="Indeks"/>
    <w:uiPriority w:val="39"/>
    <w:rsid w:val="002875C8"/>
    <w:pPr>
      <w:tabs>
        <w:tab w:val="right" w:leader="dot" w:pos="9637"/>
      </w:tabs>
      <w:ind w:left="849"/>
    </w:pPr>
  </w:style>
  <w:style w:type="paragraph" w:styleId="Spistreci5">
    <w:name w:val="toc 5"/>
    <w:basedOn w:val="Indeks"/>
    <w:uiPriority w:val="39"/>
    <w:rsid w:val="002875C8"/>
    <w:pPr>
      <w:tabs>
        <w:tab w:val="right" w:leader="dot" w:pos="9637"/>
      </w:tabs>
      <w:ind w:left="1132"/>
    </w:pPr>
  </w:style>
  <w:style w:type="paragraph" w:styleId="Spistreci6">
    <w:name w:val="toc 6"/>
    <w:basedOn w:val="Indeks"/>
    <w:uiPriority w:val="39"/>
    <w:rsid w:val="002875C8"/>
    <w:pPr>
      <w:tabs>
        <w:tab w:val="right" w:leader="dot" w:pos="9637"/>
      </w:tabs>
      <w:ind w:left="1415"/>
    </w:pPr>
  </w:style>
  <w:style w:type="paragraph" w:styleId="Spistreci7">
    <w:name w:val="toc 7"/>
    <w:basedOn w:val="Indeks"/>
    <w:uiPriority w:val="39"/>
    <w:rsid w:val="002875C8"/>
    <w:pPr>
      <w:tabs>
        <w:tab w:val="right" w:leader="dot" w:pos="9637"/>
      </w:tabs>
      <w:ind w:left="1698"/>
    </w:pPr>
  </w:style>
  <w:style w:type="paragraph" w:styleId="Spistreci8">
    <w:name w:val="toc 8"/>
    <w:basedOn w:val="Indeks"/>
    <w:uiPriority w:val="39"/>
    <w:rsid w:val="002875C8"/>
    <w:pPr>
      <w:tabs>
        <w:tab w:val="right" w:leader="dot" w:pos="9637"/>
      </w:tabs>
      <w:ind w:left="1981"/>
    </w:pPr>
  </w:style>
  <w:style w:type="paragraph" w:styleId="Spistreci9">
    <w:name w:val="toc 9"/>
    <w:basedOn w:val="Indeks"/>
    <w:uiPriority w:val="39"/>
    <w:rsid w:val="002875C8"/>
    <w:pPr>
      <w:tabs>
        <w:tab w:val="right" w:leader="dot" w:pos="9637"/>
      </w:tabs>
      <w:ind w:left="2264"/>
    </w:pPr>
  </w:style>
  <w:style w:type="paragraph" w:customStyle="1" w:styleId="Spistreci10">
    <w:name w:val="Spis treści 10"/>
    <w:basedOn w:val="Indeks"/>
    <w:rsid w:val="002875C8"/>
    <w:pPr>
      <w:tabs>
        <w:tab w:val="right" w:leader="dot" w:pos="9637"/>
      </w:tabs>
      <w:ind w:left="2547"/>
    </w:pPr>
  </w:style>
  <w:style w:type="paragraph" w:customStyle="1" w:styleId="Zawartoramki">
    <w:name w:val="Zawartość ramki"/>
    <w:basedOn w:val="Tekstpodstawowy"/>
    <w:rsid w:val="002875C8"/>
  </w:style>
  <w:style w:type="paragraph" w:customStyle="1" w:styleId="LANSTERTABELA">
    <w:name w:val="LANSTER_TABELA"/>
    <w:basedOn w:val="Normalny"/>
    <w:rsid w:val="002875C8"/>
    <w:pPr>
      <w:suppressAutoHyphens w:val="0"/>
      <w:spacing w:after="120" w:line="360" w:lineRule="auto"/>
      <w:jc w:val="both"/>
    </w:pPr>
    <w:rPr>
      <w:szCs w:val="20"/>
    </w:rPr>
  </w:style>
  <w:style w:type="paragraph" w:customStyle="1" w:styleId="Tekstpodstawowyzwciciem1">
    <w:name w:val="Tekst podstawowy z wcięciem1"/>
    <w:basedOn w:val="Tekstpodstawowy"/>
    <w:rsid w:val="002875C8"/>
    <w:pPr>
      <w:keepLines/>
      <w:tabs>
        <w:tab w:val="left" w:pos="851"/>
      </w:tabs>
      <w:suppressAutoHyphens w:val="0"/>
      <w:spacing w:after="120"/>
      <w:ind w:firstLine="210"/>
    </w:pPr>
    <w:rPr>
      <w:szCs w:val="24"/>
    </w:rPr>
  </w:style>
  <w:style w:type="paragraph" w:customStyle="1" w:styleId="WW-Tekstpodstawowy2">
    <w:name w:val="WW-Tekst podstawowy 2"/>
    <w:basedOn w:val="Normalny"/>
    <w:rsid w:val="002875C8"/>
    <w:rPr>
      <w:sz w:val="28"/>
    </w:rPr>
  </w:style>
  <w:style w:type="paragraph" w:styleId="Akapitzlist">
    <w:name w:val="List Paragraph"/>
    <w:aliases w:val="SAB (styl 2),EST_akapit z listą,Nagłowek 3"/>
    <w:basedOn w:val="Normalny"/>
    <w:link w:val="AkapitzlistZnak"/>
    <w:uiPriority w:val="34"/>
    <w:qFormat/>
    <w:rsid w:val="002875C8"/>
    <w:pPr>
      <w:ind w:left="720"/>
    </w:pPr>
  </w:style>
  <w:style w:type="paragraph" w:customStyle="1" w:styleId="xl63">
    <w:name w:val="xl63"/>
    <w:basedOn w:val="Normalny"/>
    <w:rsid w:val="002875C8"/>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64">
    <w:name w:val="xl64"/>
    <w:basedOn w:val="Normalny"/>
    <w:rsid w:val="002875C8"/>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65">
    <w:name w:val="xl65"/>
    <w:basedOn w:val="Normalny"/>
    <w:rsid w:val="002875C8"/>
    <w:pPr>
      <w:pBdr>
        <w:top w:val="single" w:sz="4" w:space="0" w:color="000000"/>
        <w:left w:val="single" w:sz="4" w:space="0" w:color="000000"/>
        <w:bottom w:val="single" w:sz="8" w:space="0" w:color="000000"/>
        <w:right w:val="single" w:sz="4" w:space="0" w:color="000000"/>
      </w:pBdr>
      <w:suppressAutoHyphens w:val="0"/>
      <w:spacing w:before="280" w:after="280"/>
      <w:jc w:val="center"/>
      <w:textAlignment w:val="center"/>
    </w:pPr>
    <w:rPr>
      <w:rFonts w:ascii="Arial" w:hAnsi="Arial" w:cs="Arial"/>
      <w:b/>
      <w:bCs/>
    </w:rPr>
  </w:style>
  <w:style w:type="paragraph" w:customStyle="1" w:styleId="xl66">
    <w:name w:val="xl66"/>
    <w:basedOn w:val="Normalny"/>
    <w:rsid w:val="002875C8"/>
    <w:pPr>
      <w:pBdr>
        <w:top w:val="single" w:sz="4" w:space="0" w:color="000000"/>
        <w:left w:val="single" w:sz="4" w:space="0" w:color="000000"/>
        <w:bottom w:val="single" w:sz="4" w:space="0" w:color="000000"/>
        <w:right w:val="single" w:sz="4" w:space="0" w:color="000000"/>
      </w:pBdr>
      <w:suppressAutoHyphens w:val="0"/>
      <w:spacing w:before="280" w:after="280"/>
    </w:pPr>
  </w:style>
  <w:style w:type="paragraph" w:customStyle="1" w:styleId="xl67">
    <w:name w:val="xl67"/>
    <w:basedOn w:val="Normalny"/>
    <w:rsid w:val="002875C8"/>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style>
  <w:style w:type="paragraph" w:customStyle="1" w:styleId="xl68">
    <w:name w:val="xl68"/>
    <w:basedOn w:val="Normalny"/>
    <w:rsid w:val="002875C8"/>
    <w:pPr>
      <w:pBdr>
        <w:top w:val="single" w:sz="4" w:space="0" w:color="000000"/>
        <w:left w:val="single" w:sz="4" w:space="0" w:color="000000"/>
        <w:bottom w:val="single" w:sz="8" w:space="0" w:color="000000"/>
        <w:right w:val="single" w:sz="4" w:space="0" w:color="000000"/>
      </w:pBdr>
      <w:suppressAutoHyphens w:val="0"/>
      <w:spacing w:before="280" w:after="280"/>
      <w:jc w:val="center"/>
    </w:pPr>
  </w:style>
  <w:style w:type="paragraph" w:customStyle="1" w:styleId="xl69">
    <w:name w:val="xl69"/>
    <w:basedOn w:val="Normalny"/>
    <w:rsid w:val="002875C8"/>
    <w:pPr>
      <w:pBdr>
        <w:top w:val="single" w:sz="4" w:space="0" w:color="000000"/>
        <w:left w:val="single" w:sz="4" w:space="0" w:color="000000"/>
        <w:bottom w:val="single" w:sz="8" w:space="0" w:color="000000"/>
        <w:right w:val="single" w:sz="4" w:space="0" w:color="000000"/>
      </w:pBdr>
      <w:suppressAutoHyphens w:val="0"/>
      <w:spacing w:before="280" w:after="280"/>
      <w:jc w:val="center"/>
    </w:pPr>
  </w:style>
  <w:style w:type="paragraph" w:customStyle="1" w:styleId="xl70">
    <w:name w:val="xl70"/>
    <w:basedOn w:val="Normalny"/>
    <w:rsid w:val="002875C8"/>
    <w:pPr>
      <w:pBdr>
        <w:top w:val="single" w:sz="8"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71">
    <w:name w:val="xl71"/>
    <w:basedOn w:val="Normalny"/>
    <w:rsid w:val="002875C8"/>
    <w:pPr>
      <w:pBdr>
        <w:top w:val="single" w:sz="8"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72">
    <w:name w:val="xl72"/>
    <w:basedOn w:val="Normalny"/>
    <w:rsid w:val="002875C8"/>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style>
  <w:style w:type="paragraph" w:customStyle="1" w:styleId="xl73">
    <w:name w:val="xl73"/>
    <w:basedOn w:val="Normalny"/>
    <w:rsid w:val="002875C8"/>
    <w:pPr>
      <w:pBdr>
        <w:top w:val="single" w:sz="8" w:space="0" w:color="000000"/>
        <w:left w:val="single" w:sz="4" w:space="0" w:color="000000"/>
        <w:bottom w:val="single" w:sz="4" w:space="0" w:color="000000"/>
        <w:right w:val="single" w:sz="4" w:space="0" w:color="000000"/>
      </w:pBdr>
      <w:suppressAutoHyphens w:val="0"/>
      <w:spacing w:before="280" w:after="280"/>
      <w:jc w:val="center"/>
      <w:textAlignment w:val="center"/>
    </w:pPr>
  </w:style>
  <w:style w:type="paragraph" w:customStyle="1" w:styleId="xl74">
    <w:name w:val="xl74"/>
    <w:basedOn w:val="Normalny"/>
    <w:rsid w:val="002875C8"/>
    <w:pPr>
      <w:pBdr>
        <w:top w:val="single" w:sz="4" w:space="0" w:color="000000"/>
        <w:left w:val="single" w:sz="4" w:space="0" w:color="000000"/>
        <w:bottom w:val="single" w:sz="8" w:space="0" w:color="000000"/>
        <w:right w:val="single" w:sz="4" w:space="0" w:color="000000"/>
      </w:pBdr>
      <w:suppressAutoHyphens w:val="0"/>
      <w:spacing w:before="280" w:after="280"/>
      <w:jc w:val="center"/>
      <w:textAlignment w:val="center"/>
    </w:pPr>
  </w:style>
  <w:style w:type="paragraph" w:customStyle="1" w:styleId="xl75">
    <w:name w:val="xl75"/>
    <w:basedOn w:val="Normalny"/>
    <w:rsid w:val="002875C8"/>
    <w:pPr>
      <w:pBdr>
        <w:top w:val="single" w:sz="4" w:space="0" w:color="000000"/>
        <w:left w:val="single" w:sz="4" w:space="0" w:color="000000"/>
        <w:bottom w:val="single" w:sz="4" w:space="0" w:color="000000"/>
      </w:pBdr>
      <w:suppressAutoHyphens w:val="0"/>
      <w:spacing w:before="280" w:after="280"/>
      <w:jc w:val="center"/>
    </w:pPr>
  </w:style>
  <w:style w:type="paragraph" w:customStyle="1" w:styleId="xl76">
    <w:name w:val="xl76"/>
    <w:basedOn w:val="Normalny"/>
    <w:rsid w:val="002875C8"/>
    <w:pPr>
      <w:pBdr>
        <w:top w:val="single" w:sz="4" w:space="0" w:color="000000"/>
        <w:left w:val="single" w:sz="4" w:space="0" w:color="000000"/>
        <w:bottom w:val="single" w:sz="8" w:space="0" w:color="000000"/>
      </w:pBdr>
      <w:suppressAutoHyphens w:val="0"/>
      <w:spacing w:before="280" w:after="280"/>
      <w:jc w:val="center"/>
    </w:pPr>
  </w:style>
  <w:style w:type="paragraph" w:customStyle="1" w:styleId="xl77">
    <w:name w:val="xl77"/>
    <w:basedOn w:val="Normalny"/>
    <w:rsid w:val="002875C8"/>
    <w:pPr>
      <w:pBdr>
        <w:top w:val="single" w:sz="8" w:space="0" w:color="000000"/>
        <w:left w:val="single" w:sz="4" w:space="0" w:color="000000"/>
        <w:bottom w:val="single" w:sz="8" w:space="0" w:color="000000"/>
        <w:right w:val="single" w:sz="4" w:space="0" w:color="000000"/>
      </w:pBdr>
      <w:shd w:val="clear" w:color="auto" w:fill="FFFF00"/>
      <w:suppressAutoHyphens w:val="0"/>
      <w:spacing w:before="280" w:after="280"/>
      <w:jc w:val="center"/>
    </w:pPr>
  </w:style>
  <w:style w:type="paragraph" w:customStyle="1" w:styleId="xl78">
    <w:name w:val="xl78"/>
    <w:basedOn w:val="Normalny"/>
    <w:rsid w:val="002875C8"/>
    <w:pPr>
      <w:pBdr>
        <w:top w:val="single" w:sz="8" w:space="0" w:color="000000"/>
        <w:left w:val="single" w:sz="4" w:space="0" w:color="000000"/>
        <w:bottom w:val="single" w:sz="4" w:space="0" w:color="000000"/>
      </w:pBdr>
      <w:suppressAutoHyphens w:val="0"/>
      <w:spacing w:before="280" w:after="280"/>
      <w:jc w:val="center"/>
    </w:pPr>
  </w:style>
  <w:style w:type="paragraph" w:customStyle="1" w:styleId="xl79">
    <w:name w:val="xl79"/>
    <w:basedOn w:val="Normalny"/>
    <w:rsid w:val="002875C8"/>
    <w:pPr>
      <w:pBdr>
        <w:top w:val="single" w:sz="8" w:space="0" w:color="000000"/>
        <w:left w:val="single" w:sz="4" w:space="0" w:color="000000"/>
        <w:bottom w:val="single" w:sz="8" w:space="0" w:color="000000"/>
      </w:pBdr>
      <w:shd w:val="clear" w:color="auto" w:fill="FFFF00"/>
      <w:suppressAutoHyphens w:val="0"/>
      <w:spacing w:before="280" w:after="280"/>
      <w:jc w:val="center"/>
    </w:pPr>
  </w:style>
  <w:style w:type="paragraph" w:customStyle="1" w:styleId="xl80">
    <w:name w:val="xl80"/>
    <w:basedOn w:val="Normalny"/>
    <w:rsid w:val="002875C8"/>
    <w:pPr>
      <w:pBdr>
        <w:top w:val="single" w:sz="8" w:space="0" w:color="000000"/>
        <w:left w:val="single" w:sz="4" w:space="0" w:color="000000"/>
        <w:bottom w:val="single" w:sz="4" w:space="0" w:color="000000"/>
      </w:pBdr>
      <w:suppressAutoHyphens w:val="0"/>
      <w:spacing w:before="280" w:after="280"/>
      <w:jc w:val="center"/>
      <w:textAlignment w:val="center"/>
    </w:pPr>
  </w:style>
  <w:style w:type="paragraph" w:customStyle="1" w:styleId="xl81">
    <w:name w:val="xl81"/>
    <w:basedOn w:val="Normalny"/>
    <w:rsid w:val="002875C8"/>
    <w:pPr>
      <w:pBdr>
        <w:top w:val="single" w:sz="4" w:space="0" w:color="000000"/>
        <w:left w:val="single" w:sz="4" w:space="0" w:color="000000"/>
        <w:bottom w:val="single" w:sz="4" w:space="0" w:color="000000"/>
      </w:pBdr>
      <w:suppressAutoHyphens w:val="0"/>
      <w:spacing w:before="280" w:after="280"/>
      <w:jc w:val="center"/>
      <w:textAlignment w:val="center"/>
    </w:pPr>
  </w:style>
  <w:style w:type="paragraph" w:customStyle="1" w:styleId="xl82">
    <w:name w:val="xl82"/>
    <w:basedOn w:val="Normalny"/>
    <w:rsid w:val="002875C8"/>
    <w:pPr>
      <w:pBdr>
        <w:top w:val="single" w:sz="4" w:space="0" w:color="000000"/>
        <w:left w:val="single" w:sz="4" w:space="0" w:color="000000"/>
        <w:bottom w:val="single" w:sz="8" w:space="0" w:color="000000"/>
      </w:pBdr>
      <w:suppressAutoHyphens w:val="0"/>
      <w:spacing w:before="280" w:after="280"/>
      <w:jc w:val="center"/>
    </w:pPr>
  </w:style>
  <w:style w:type="paragraph" w:customStyle="1" w:styleId="xl83">
    <w:name w:val="xl83"/>
    <w:basedOn w:val="Normalny"/>
    <w:rsid w:val="002875C8"/>
    <w:pPr>
      <w:pBdr>
        <w:top w:val="single" w:sz="8" w:space="0" w:color="000000"/>
        <w:left w:val="single" w:sz="4" w:space="0" w:color="000000"/>
        <w:bottom w:val="single" w:sz="8" w:space="0" w:color="000000"/>
      </w:pBdr>
      <w:shd w:val="clear" w:color="auto" w:fill="FFFF00"/>
      <w:suppressAutoHyphens w:val="0"/>
      <w:spacing w:before="280" w:after="280"/>
      <w:jc w:val="center"/>
    </w:pPr>
  </w:style>
  <w:style w:type="paragraph" w:customStyle="1" w:styleId="xl84">
    <w:name w:val="xl84"/>
    <w:basedOn w:val="Normalny"/>
    <w:rsid w:val="002875C8"/>
    <w:pPr>
      <w:pBdr>
        <w:top w:val="single" w:sz="8" w:space="0" w:color="000000"/>
        <w:left w:val="single" w:sz="8" w:space="0" w:color="000000"/>
        <w:bottom w:val="single" w:sz="4" w:space="0" w:color="000000"/>
        <w:right w:val="single" w:sz="8" w:space="0" w:color="000000"/>
      </w:pBdr>
      <w:suppressAutoHyphens w:val="0"/>
      <w:spacing w:before="280" w:after="280"/>
      <w:jc w:val="center"/>
    </w:pPr>
  </w:style>
  <w:style w:type="paragraph" w:customStyle="1" w:styleId="xl85">
    <w:name w:val="xl85"/>
    <w:basedOn w:val="Normalny"/>
    <w:rsid w:val="002875C8"/>
    <w:pPr>
      <w:pBdr>
        <w:top w:val="single" w:sz="4" w:space="0" w:color="000000"/>
        <w:left w:val="single" w:sz="8" w:space="0" w:color="000000"/>
        <w:bottom w:val="single" w:sz="4" w:space="0" w:color="000000"/>
        <w:right w:val="single" w:sz="8" w:space="0" w:color="000000"/>
      </w:pBdr>
      <w:suppressAutoHyphens w:val="0"/>
      <w:spacing w:before="280" w:after="280"/>
      <w:jc w:val="center"/>
    </w:pPr>
  </w:style>
  <w:style w:type="paragraph" w:customStyle="1" w:styleId="xl86">
    <w:name w:val="xl86"/>
    <w:basedOn w:val="Normalny"/>
    <w:rsid w:val="002875C8"/>
    <w:pPr>
      <w:pBdr>
        <w:top w:val="single" w:sz="4" w:space="0" w:color="000000"/>
        <w:left w:val="single" w:sz="8" w:space="0" w:color="000000"/>
        <w:bottom w:val="single" w:sz="8" w:space="0" w:color="000000"/>
        <w:right w:val="single" w:sz="8" w:space="0" w:color="000000"/>
      </w:pBdr>
      <w:suppressAutoHyphens w:val="0"/>
      <w:spacing w:before="280" w:after="280"/>
      <w:jc w:val="center"/>
    </w:pPr>
  </w:style>
  <w:style w:type="paragraph" w:customStyle="1" w:styleId="xl87">
    <w:name w:val="xl87"/>
    <w:basedOn w:val="Normalny"/>
    <w:rsid w:val="002875C8"/>
    <w:pPr>
      <w:pBdr>
        <w:top w:val="single" w:sz="8" w:space="0" w:color="000000"/>
        <w:left w:val="single" w:sz="8" w:space="0" w:color="000000"/>
        <w:bottom w:val="single" w:sz="8" w:space="0" w:color="000000"/>
        <w:right w:val="single" w:sz="8" w:space="0" w:color="000000"/>
      </w:pBdr>
      <w:shd w:val="clear" w:color="auto" w:fill="C0C0C0"/>
      <w:suppressAutoHyphens w:val="0"/>
      <w:spacing w:before="280" w:after="280"/>
      <w:jc w:val="center"/>
    </w:pPr>
    <w:rPr>
      <w:rFonts w:ascii="Arial" w:hAnsi="Arial" w:cs="Arial"/>
      <w:b/>
      <w:bCs/>
    </w:rPr>
  </w:style>
  <w:style w:type="paragraph" w:customStyle="1" w:styleId="xl88">
    <w:name w:val="xl88"/>
    <w:basedOn w:val="Normalny"/>
    <w:rsid w:val="002875C8"/>
    <w:pPr>
      <w:pBdr>
        <w:top w:val="single" w:sz="8" w:space="0" w:color="000000"/>
        <w:left w:val="single" w:sz="8" w:space="0" w:color="000000"/>
        <w:bottom w:val="single" w:sz="4" w:space="0" w:color="000000"/>
        <w:right w:val="single" w:sz="8" w:space="0" w:color="000000"/>
      </w:pBdr>
      <w:suppressAutoHyphens w:val="0"/>
      <w:spacing w:before="280" w:after="280"/>
      <w:jc w:val="center"/>
      <w:textAlignment w:val="center"/>
    </w:pPr>
    <w:rPr>
      <w:rFonts w:ascii="Arial" w:hAnsi="Arial" w:cs="Arial"/>
      <w:b/>
      <w:bCs/>
    </w:rPr>
  </w:style>
  <w:style w:type="paragraph" w:customStyle="1" w:styleId="xl89">
    <w:name w:val="xl89"/>
    <w:basedOn w:val="Normalny"/>
    <w:rsid w:val="002875C8"/>
    <w:pPr>
      <w:pBdr>
        <w:top w:val="single" w:sz="4" w:space="0" w:color="000000"/>
        <w:left w:val="single" w:sz="8" w:space="0" w:color="000000"/>
        <w:bottom w:val="single" w:sz="8" w:space="0" w:color="000000"/>
        <w:right w:val="single" w:sz="8" w:space="0" w:color="000000"/>
      </w:pBdr>
      <w:suppressAutoHyphens w:val="0"/>
      <w:spacing w:before="280" w:after="280"/>
      <w:jc w:val="center"/>
      <w:textAlignment w:val="center"/>
    </w:pPr>
    <w:rPr>
      <w:rFonts w:ascii="Arial" w:hAnsi="Arial" w:cs="Arial"/>
      <w:b/>
      <w:bCs/>
    </w:rPr>
  </w:style>
  <w:style w:type="paragraph" w:customStyle="1" w:styleId="xl90">
    <w:name w:val="xl90"/>
    <w:basedOn w:val="Normalny"/>
    <w:rsid w:val="002875C8"/>
    <w:pPr>
      <w:pBdr>
        <w:top w:val="single" w:sz="8" w:space="0" w:color="000000"/>
        <w:left w:val="single" w:sz="8" w:space="0" w:color="000000"/>
        <w:bottom w:val="single" w:sz="8" w:space="0" w:color="000000"/>
        <w:right w:val="single" w:sz="4" w:space="0" w:color="000000"/>
      </w:pBdr>
      <w:shd w:val="clear" w:color="auto" w:fill="FFFF00"/>
      <w:suppressAutoHyphens w:val="0"/>
      <w:spacing w:before="280" w:after="280"/>
      <w:jc w:val="center"/>
    </w:pPr>
  </w:style>
  <w:style w:type="paragraph" w:customStyle="1" w:styleId="xl91">
    <w:name w:val="xl91"/>
    <w:basedOn w:val="Normalny"/>
    <w:rsid w:val="002875C8"/>
    <w:pPr>
      <w:pBdr>
        <w:top w:val="single" w:sz="8" w:space="0" w:color="000000"/>
        <w:left w:val="single" w:sz="4" w:space="0" w:color="000000"/>
        <w:bottom w:val="single" w:sz="8" w:space="0" w:color="000000"/>
        <w:right w:val="single" w:sz="4" w:space="0" w:color="000000"/>
      </w:pBdr>
      <w:shd w:val="clear" w:color="auto" w:fill="FFFF00"/>
      <w:suppressAutoHyphens w:val="0"/>
      <w:spacing w:before="280" w:after="280"/>
      <w:jc w:val="center"/>
    </w:pPr>
  </w:style>
  <w:style w:type="paragraph" w:customStyle="1" w:styleId="xl92">
    <w:name w:val="xl92"/>
    <w:basedOn w:val="Normalny"/>
    <w:rsid w:val="002875C8"/>
    <w:pPr>
      <w:pBdr>
        <w:top w:val="single" w:sz="8" w:space="0" w:color="000000"/>
        <w:left w:val="single" w:sz="8" w:space="0" w:color="000000"/>
        <w:bottom w:val="single" w:sz="4" w:space="0" w:color="000000"/>
        <w:right w:val="single" w:sz="4" w:space="0" w:color="000000"/>
      </w:pBdr>
      <w:suppressAutoHyphens w:val="0"/>
      <w:spacing w:before="280" w:after="280"/>
      <w:jc w:val="center"/>
      <w:textAlignment w:val="center"/>
    </w:pPr>
    <w:rPr>
      <w:rFonts w:ascii="Arial" w:hAnsi="Arial" w:cs="Arial"/>
      <w:b/>
      <w:bCs/>
    </w:rPr>
  </w:style>
  <w:style w:type="paragraph" w:customStyle="1" w:styleId="xl93">
    <w:name w:val="xl93"/>
    <w:basedOn w:val="Normalny"/>
    <w:rsid w:val="002875C8"/>
    <w:pPr>
      <w:pBdr>
        <w:top w:val="single" w:sz="4" w:space="0" w:color="000000"/>
        <w:left w:val="single" w:sz="8" w:space="0" w:color="000000"/>
        <w:bottom w:val="single" w:sz="4" w:space="0" w:color="000000"/>
        <w:right w:val="single" w:sz="4" w:space="0" w:color="000000"/>
      </w:pBdr>
      <w:suppressAutoHyphens w:val="0"/>
      <w:spacing w:before="280" w:after="280"/>
      <w:jc w:val="center"/>
      <w:textAlignment w:val="center"/>
    </w:pPr>
    <w:rPr>
      <w:rFonts w:ascii="Arial" w:hAnsi="Arial" w:cs="Arial"/>
      <w:b/>
      <w:bCs/>
    </w:rPr>
  </w:style>
  <w:style w:type="paragraph" w:customStyle="1" w:styleId="xl94">
    <w:name w:val="xl94"/>
    <w:basedOn w:val="Normalny"/>
    <w:rsid w:val="002875C8"/>
    <w:pPr>
      <w:pBdr>
        <w:top w:val="single" w:sz="4" w:space="0" w:color="000000"/>
        <w:left w:val="single" w:sz="8" w:space="0" w:color="000000"/>
        <w:bottom w:val="single" w:sz="8" w:space="0" w:color="000000"/>
        <w:right w:val="single" w:sz="4" w:space="0" w:color="000000"/>
      </w:pBdr>
      <w:suppressAutoHyphens w:val="0"/>
      <w:spacing w:before="280" w:after="280"/>
      <w:jc w:val="center"/>
      <w:textAlignment w:val="center"/>
    </w:pPr>
    <w:rPr>
      <w:rFonts w:ascii="Arial" w:hAnsi="Arial" w:cs="Arial"/>
      <w:b/>
      <w:bCs/>
    </w:rPr>
  </w:style>
  <w:style w:type="paragraph" w:customStyle="1" w:styleId="xl95">
    <w:name w:val="xl95"/>
    <w:basedOn w:val="Normalny"/>
    <w:rsid w:val="002875C8"/>
    <w:pPr>
      <w:pBdr>
        <w:top w:val="single" w:sz="8" w:space="0" w:color="000000"/>
        <w:left w:val="single" w:sz="4" w:space="0" w:color="000000"/>
        <w:bottom w:val="single" w:sz="4" w:space="0" w:color="000000"/>
      </w:pBdr>
      <w:suppressAutoHyphens w:val="0"/>
      <w:spacing w:before="280" w:after="280"/>
      <w:jc w:val="center"/>
      <w:textAlignment w:val="center"/>
    </w:pPr>
    <w:rPr>
      <w:rFonts w:ascii="Arial" w:hAnsi="Arial" w:cs="Arial"/>
      <w:b/>
      <w:bCs/>
    </w:rPr>
  </w:style>
  <w:style w:type="paragraph" w:customStyle="1" w:styleId="xl96">
    <w:name w:val="xl96"/>
    <w:basedOn w:val="Normalny"/>
    <w:rsid w:val="002875C8"/>
    <w:pPr>
      <w:pBdr>
        <w:top w:val="single" w:sz="4" w:space="0" w:color="000000"/>
        <w:left w:val="single" w:sz="4" w:space="0" w:color="000000"/>
        <w:bottom w:val="single" w:sz="8" w:space="0" w:color="000000"/>
      </w:pBdr>
      <w:suppressAutoHyphens w:val="0"/>
      <w:spacing w:before="280" w:after="280"/>
      <w:jc w:val="center"/>
      <w:textAlignment w:val="center"/>
    </w:pPr>
    <w:rPr>
      <w:rFonts w:ascii="Arial" w:hAnsi="Arial" w:cs="Arial"/>
      <w:b/>
      <w:bCs/>
    </w:rPr>
  </w:style>
  <w:style w:type="paragraph" w:customStyle="1" w:styleId="xl97">
    <w:name w:val="xl97"/>
    <w:basedOn w:val="Normalny"/>
    <w:rsid w:val="002875C8"/>
    <w:pPr>
      <w:pBdr>
        <w:top w:val="single" w:sz="8"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Arial" w:hAnsi="Arial" w:cs="Arial"/>
      <w:b/>
      <w:bCs/>
    </w:rPr>
  </w:style>
  <w:style w:type="paragraph" w:customStyle="1" w:styleId="Tekstpodstawowy22">
    <w:name w:val="Tekst podstawowy 22"/>
    <w:basedOn w:val="Normalny"/>
    <w:rsid w:val="002875C8"/>
    <w:rPr>
      <w:color w:val="000000"/>
      <w:sz w:val="22"/>
      <w:szCs w:val="14"/>
    </w:rPr>
  </w:style>
  <w:style w:type="paragraph" w:styleId="NormalnyWeb">
    <w:name w:val="Normal (Web)"/>
    <w:basedOn w:val="Normalny"/>
    <w:uiPriority w:val="99"/>
    <w:rsid w:val="002875C8"/>
    <w:pPr>
      <w:spacing w:before="280" w:after="280"/>
    </w:pPr>
  </w:style>
  <w:style w:type="paragraph" w:customStyle="1" w:styleId="Normal">
    <w:name w:val="[Normal]"/>
    <w:rsid w:val="002875C8"/>
    <w:pPr>
      <w:suppressAutoHyphens/>
    </w:pPr>
    <w:rPr>
      <w:rFonts w:ascii="Arial" w:eastAsia="Arial" w:hAnsi="Arial"/>
      <w:sz w:val="24"/>
      <w:lang w:val="en-US" w:eastAsia="ar-SA"/>
    </w:rPr>
  </w:style>
  <w:style w:type="paragraph" w:customStyle="1" w:styleId="Normalny1">
    <w:name w:val="Normalny1"/>
    <w:basedOn w:val="Normal"/>
    <w:rsid w:val="002875C8"/>
    <w:pPr>
      <w:spacing w:after="200" w:line="276" w:lineRule="auto"/>
    </w:pPr>
    <w:rPr>
      <w:rFonts w:ascii="Calibri" w:eastAsia="Calibri" w:hAnsi="Calibri"/>
      <w:sz w:val="22"/>
    </w:rPr>
  </w:style>
  <w:style w:type="paragraph" w:customStyle="1" w:styleId="Akapitzlist1">
    <w:name w:val="Akapit z listą1"/>
    <w:basedOn w:val="Normalny1"/>
    <w:rsid w:val="002875C8"/>
    <w:pPr>
      <w:ind w:left="720"/>
    </w:pPr>
  </w:style>
  <w:style w:type="paragraph" w:customStyle="1" w:styleId="Tekstpodstawowywcity22">
    <w:name w:val="Tekst podstawowy wcięty 22"/>
    <w:basedOn w:val="Normalny"/>
    <w:rsid w:val="002875C8"/>
    <w:pPr>
      <w:widowControl w:val="0"/>
      <w:overflowPunct w:val="0"/>
      <w:autoSpaceDE w:val="0"/>
      <w:spacing w:line="360" w:lineRule="auto"/>
      <w:ind w:left="284"/>
      <w:jc w:val="both"/>
      <w:textAlignment w:val="baseline"/>
    </w:pPr>
    <w:rPr>
      <w:rFonts w:ascii="Arial" w:hAnsi="Arial"/>
      <w:sz w:val="22"/>
    </w:rPr>
  </w:style>
  <w:style w:type="paragraph" w:customStyle="1" w:styleId="WW-Tekstpodstawowywciety3">
    <w:name w:val="WW-Tekst podstawowy wciety 3"/>
    <w:basedOn w:val="Normalny"/>
    <w:rsid w:val="002875C8"/>
    <w:pPr>
      <w:widowControl w:val="0"/>
      <w:spacing w:line="360" w:lineRule="auto"/>
      <w:ind w:left="284" w:firstLine="424"/>
      <w:jc w:val="both"/>
    </w:pPr>
    <w:rPr>
      <w:sz w:val="22"/>
    </w:rPr>
  </w:style>
  <w:style w:type="paragraph" w:customStyle="1" w:styleId="Legenda1">
    <w:name w:val="Legenda1"/>
    <w:basedOn w:val="Normalny"/>
    <w:next w:val="Normalny"/>
    <w:rsid w:val="002875C8"/>
    <w:pPr>
      <w:spacing w:before="120" w:after="120"/>
      <w:ind w:left="907" w:hanging="907"/>
    </w:pPr>
    <w:rPr>
      <w:b/>
      <w:bCs/>
      <w:sz w:val="20"/>
      <w:szCs w:val="20"/>
    </w:rPr>
  </w:style>
  <w:style w:type="paragraph" w:customStyle="1" w:styleId="Podpisnadtabel">
    <w:name w:val="Podpis nad tabelą"/>
    <w:basedOn w:val="Normalny"/>
    <w:next w:val="Normalny"/>
    <w:rsid w:val="002875C8"/>
    <w:pPr>
      <w:keepNext/>
      <w:keepLines/>
      <w:spacing w:before="240" w:after="60"/>
      <w:ind w:left="1304" w:hanging="1304"/>
    </w:pPr>
    <w:rPr>
      <w:rFonts w:ascii="Arial Narrow" w:hAnsi="Arial Narrow"/>
      <w:sz w:val="20"/>
      <w:szCs w:val="20"/>
    </w:rPr>
  </w:style>
  <w:style w:type="paragraph" w:styleId="Cytat">
    <w:name w:val="Quote"/>
    <w:basedOn w:val="Normalny"/>
    <w:link w:val="CytatZnak"/>
    <w:qFormat/>
    <w:rsid w:val="002875C8"/>
    <w:pPr>
      <w:spacing w:after="283"/>
      <w:ind w:left="567" w:right="567"/>
    </w:pPr>
  </w:style>
  <w:style w:type="paragraph" w:customStyle="1" w:styleId="Waldekstyl1">
    <w:name w:val="Waldek styl1"/>
    <w:basedOn w:val="Normalny"/>
    <w:link w:val="Waldekstyl1Znak"/>
    <w:rsid w:val="00BD3EC1"/>
    <w:pPr>
      <w:numPr>
        <w:numId w:val="1"/>
      </w:numPr>
      <w:tabs>
        <w:tab w:val="clear" w:pos="720"/>
        <w:tab w:val="left" w:pos="838"/>
      </w:tabs>
      <w:autoSpaceDE w:val="0"/>
      <w:spacing w:before="240" w:after="240"/>
      <w:ind w:left="697" w:hanging="357"/>
    </w:pPr>
    <w:rPr>
      <w:b/>
      <w:bCs/>
      <w:sz w:val="26"/>
      <w:szCs w:val="26"/>
    </w:rPr>
  </w:style>
  <w:style w:type="paragraph" w:customStyle="1" w:styleId="Waldekstyl2">
    <w:name w:val="Waldek styl2"/>
    <w:basedOn w:val="Tekstpodstawowy"/>
    <w:link w:val="Waldekstyl2Znak"/>
    <w:qFormat/>
    <w:rsid w:val="00BD3EC1"/>
    <w:pPr>
      <w:numPr>
        <w:numId w:val="3"/>
      </w:numPr>
      <w:tabs>
        <w:tab w:val="left" w:pos="870"/>
      </w:tabs>
      <w:spacing w:before="150" w:after="150"/>
      <w:ind w:right="150"/>
    </w:pPr>
    <w:rPr>
      <w:b/>
      <w:bCs/>
      <w:sz w:val="24"/>
      <w:szCs w:val="24"/>
    </w:rPr>
  </w:style>
  <w:style w:type="character" w:customStyle="1" w:styleId="TekstpodstawowyZnak">
    <w:name w:val="Tekst podstawowy Znak"/>
    <w:basedOn w:val="Domylnaczcionkaakapitu"/>
    <w:link w:val="Tekstpodstawowy"/>
    <w:qFormat/>
    <w:rsid w:val="00BD3EC1"/>
    <w:rPr>
      <w:sz w:val="28"/>
      <w:lang w:val="pl-PL" w:eastAsia="ar-SA" w:bidi="ar-SA"/>
    </w:rPr>
  </w:style>
  <w:style w:type="character" w:customStyle="1" w:styleId="Waldekstyl2Znak">
    <w:name w:val="Waldek styl2 Znak"/>
    <w:basedOn w:val="TekstpodstawowyZnak"/>
    <w:link w:val="Waldekstyl2"/>
    <w:qFormat/>
    <w:rsid w:val="00BD3EC1"/>
    <w:rPr>
      <w:b/>
      <w:bCs/>
      <w:sz w:val="24"/>
      <w:szCs w:val="24"/>
      <w:lang w:val="pl-PL" w:eastAsia="ar-SA" w:bidi="ar-SA"/>
    </w:rPr>
  </w:style>
  <w:style w:type="character" w:customStyle="1" w:styleId="Waldekstyl1Znak">
    <w:name w:val="Waldek styl1 Znak"/>
    <w:basedOn w:val="Domylnaczcionkaakapitu"/>
    <w:link w:val="Waldekstyl1"/>
    <w:rsid w:val="00BD3EC1"/>
    <w:rPr>
      <w:b/>
      <w:bCs/>
      <w:sz w:val="26"/>
      <w:szCs w:val="26"/>
      <w:lang w:eastAsia="ar-SA"/>
    </w:rPr>
  </w:style>
  <w:style w:type="paragraph" w:customStyle="1" w:styleId="Waldeknagwek1">
    <w:name w:val="Waldek nagłówek1"/>
    <w:basedOn w:val="Normalny"/>
    <w:rsid w:val="00BD3EC1"/>
    <w:pPr>
      <w:pageBreakBefore/>
      <w:numPr>
        <w:numId w:val="2"/>
      </w:numPr>
      <w:tabs>
        <w:tab w:val="left" w:pos="838"/>
      </w:tabs>
      <w:autoSpaceDE w:val="0"/>
      <w:spacing w:before="150" w:after="150"/>
      <w:jc w:val="both"/>
    </w:pPr>
    <w:rPr>
      <w:b/>
      <w:color w:val="000000"/>
      <w:sz w:val="28"/>
      <w:szCs w:val="28"/>
    </w:rPr>
  </w:style>
  <w:style w:type="paragraph" w:styleId="Tekstpodstawowywcity3">
    <w:name w:val="Body Text Indent 3"/>
    <w:basedOn w:val="Normalny"/>
    <w:link w:val="Tekstpodstawowywcity3Znak"/>
    <w:rsid w:val="0024071C"/>
    <w:pPr>
      <w:spacing w:after="120"/>
      <w:ind w:left="283"/>
    </w:pPr>
    <w:rPr>
      <w:sz w:val="16"/>
      <w:szCs w:val="16"/>
    </w:rPr>
  </w:style>
  <w:style w:type="character" w:customStyle="1" w:styleId="WW8Num2z0">
    <w:name w:val="WW8Num2z0"/>
    <w:rsid w:val="00957894"/>
    <w:rPr>
      <w:rFonts w:ascii="Symbol" w:hAnsi="Symbol"/>
    </w:rPr>
  </w:style>
  <w:style w:type="character" w:customStyle="1" w:styleId="WW8Num35z2">
    <w:name w:val="WW8Num35z2"/>
    <w:rsid w:val="00957894"/>
    <w:rPr>
      <w:rFonts w:ascii="Wingdings" w:hAnsi="Wingdings"/>
    </w:rPr>
  </w:style>
  <w:style w:type="character" w:customStyle="1" w:styleId="WW8Num36z1">
    <w:name w:val="WW8Num36z1"/>
    <w:rsid w:val="00957894"/>
    <w:rPr>
      <w:rFonts w:ascii="Courier New" w:hAnsi="Courier New" w:cs="Courier New"/>
    </w:rPr>
  </w:style>
  <w:style w:type="character" w:customStyle="1" w:styleId="WW8Num36z2">
    <w:name w:val="WW8Num36z2"/>
    <w:rsid w:val="00957894"/>
    <w:rPr>
      <w:rFonts w:ascii="Wingdings" w:hAnsi="Wingdings"/>
    </w:rPr>
  </w:style>
  <w:style w:type="character" w:customStyle="1" w:styleId="WW8Num14z3">
    <w:name w:val="WW8Num14z3"/>
    <w:rsid w:val="00957894"/>
    <w:rPr>
      <w:rFonts w:ascii="Symbol" w:hAnsi="Symbol"/>
    </w:rPr>
  </w:style>
  <w:style w:type="table" w:styleId="Tabela-Siatka">
    <w:name w:val="Table Grid"/>
    <w:basedOn w:val="Standardowy"/>
    <w:uiPriority w:val="59"/>
    <w:rsid w:val="00404E9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71A4A"/>
    <w:rPr>
      <w:rFonts w:ascii="Tahoma" w:hAnsi="Tahoma" w:cs="Tahoma"/>
      <w:sz w:val="16"/>
      <w:szCs w:val="16"/>
    </w:rPr>
  </w:style>
  <w:style w:type="character" w:customStyle="1" w:styleId="TekstdymkaZnak">
    <w:name w:val="Tekst dymka Znak"/>
    <w:basedOn w:val="Domylnaczcionkaakapitu"/>
    <w:link w:val="Tekstdymka"/>
    <w:uiPriority w:val="99"/>
    <w:semiHidden/>
    <w:rsid w:val="00C71A4A"/>
    <w:rPr>
      <w:rFonts w:ascii="Tahoma" w:hAnsi="Tahoma" w:cs="Tahoma"/>
      <w:sz w:val="16"/>
      <w:szCs w:val="16"/>
      <w:lang w:eastAsia="ar-SA"/>
    </w:rPr>
  </w:style>
  <w:style w:type="paragraph" w:customStyle="1" w:styleId="Normalny2">
    <w:name w:val="Normalny2"/>
    <w:basedOn w:val="Normal"/>
    <w:rsid w:val="00074F9D"/>
    <w:pPr>
      <w:spacing w:after="200" w:line="276" w:lineRule="auto"/>
    </w:pPr>
    <w:rPr>
      <w:rFonts w:ascii="Calibri" w:eastAsia="Calibri" w:hAnsi="Calibri"/>
      <w:sz w:val="22"/>
    </w:rPr>
  </w:style>
  <w:style w:type="paragraph" w:customStyle="1" w:styleId="Akapitzlist2">
    <w:name w:val="Akapit z listą2"/>
    <w:basedOn w:val="Normalny2"/>
    <w:rsid w:val="00074F9D"/>
    <w:pPr>
      <w:ind w:left="720"/>
    </w:pPr>
  </w:style>
  <w:style w:type="paragraph" w:customStyle="1" w:styleId="WW-Domylnie">
    <w:name w:val="WW-Domyślnie"/>
    <w:rsid w:val="00EA4FD8"/>
    <w:pPr>
      <w:suppressAutoHyphens/>
    </w:pPr>
    <w:rPr>
      <w:rFonts w:eastAsia="Arial"/>
      <w:sz w:val="24"/>
      <w:lang w:eastAsia="ar-SA"/>
    </w:rPr>
  </w:style>
  <w:style w:type="paragraph" w:styleId="Lista2">
    <w:name w:val="List 2"/>
    <w:basedOn w:val="Normalny"/>
    <w:unhideWhenUsed/>
    <w:rsid w:val="00F658B2"/>
    <w:pPr>
      <w:ind w:left="566" w:hanging="283"/>
      <w:contextualSpacing/>
    </w:pPr>
  </w:style>
  <w:style w:type="paragraph" w:styleId="Tekstkomentarza">
    <w:name w:val="annotation text"/>
    <w:basedOn w:val="Normalny"/>
    <w:link w:val="TekstkomentarzaZnak"/>
    <w:unhideWhenUsed/>
    <w:rsid w:val="00365B14"/>
    <w:pPr>
      <w:suppressAutoHyphens w:val="0"/>
    </w:pPr>
    <w:rPr>
      <w:sz w:val="20"/>
      <w:szCs w:val="20"/>
      <w:lang w:eastAsia="pl-PL"/>
    </w:rPr>
  </w:style>
  <w:style w:type="character" w:customStyle="1" w:styleId="TekstkomentarzaZnak">
    <w:name w:val="Tekst komentarza Znak"/>
    <w:basedOn w:val="Domylnaczcionkaakapitu"/>
    <w:link w:val="Tekstkomentarza"/>
    <w:uiPriority w:val="99"/>
    <w:rsid w:val="00365B14"/>
  </w:style>
  <w:style w:type="character" w:customStyle="1" w:styleId="apple-style-span">
    <w:name w:val="apple-style-span"/>
    <w:basedOn w:val="Domylnaczcionkaakapitu"/>
    <w:rsid w:val="0054769B"/>
  </w:style>
  <w:style w:type="character" w:customStyle="1" w:styleId="apple-converted-space">
    <w:name w:val="apple-converted-space"/>
    <w:basedOn w:val="Domylnaczcionkaakapitu"/>
    <w:rsid w:val="0054769B"/>
  </w:style>
  <w:style w:type="paragraph" w:styleId="Bezodstpw">
    <w:name w:val="No Spacing"/>
    <w:link w:val="BezodstpwZnak"/>
    <w:uiPriority w:val="1"/>
    <w:qFormat/>
    <w:rsid w:val="009A712B"/>
    <w:pPr>
      <w:suppressAutoHyphens/>
    </w:pPr>
    <w:rPr>
      <w:sz w:val="24"/>
      <w:szCs w:val="24"/>
      <w:lang w:eastAsia="ar-SA"/>
    </w:rPr>
  </w:style>
  <w:style w:type="paragraph" w:styleId="Tekstprzypisudolnego">
    <w:name w:val="footnote text"/>
    <w:basedOn w:val="Normalny"/>
    <w:link w:val="TekstprzypisudolnegoZnak"/>
    <w:semiHidden/>
    <w:unhideWhenUsed/>
    <w:rsid w:val="009A712B"/>
    <w:rPr>
      <w:sz w:val="20"/>
      <w:szCs w:val="20"/>
    </w:rPr>
  </w:style>
  <w:style w:type="character" w:customStyle="1" w:styleId="TekstprzypisudolnegoZnak">
    <w:name w:val="Tekst przypisu dolnego Znak"/>
    <w:basedOn w:val="Domylnaczcionkaakapitu"/>
    <w:link w:val="Tekstprzypisudolnego"/>
    <w:semiHidden/>
    <w:rsid w:val="009A712B"/>
    <w:rPr>
      <w:lang w:eastAsia="ar-SA"/>
    </w:rPr>
  </w:style>
  <w:style w:type="character" w:styleId="Odwoanieprzypisudolnego">
    <w:name w:val="footnote reference"/>
    <w:basedOn w:val="Domylnaczcionkaakapitu"/>
    <w:semiHidden/>
    <w:unhideWhenUsed/>
    <w:rsid w:val="009A712B"/>
    <w:rPr>
      <w:vertAlign w:val="superscript"/>
    </w:rPr>
  </w:style>
  <w:style w:type="character" w:styleId="Tekstzastpczy">
    <w:name w:val="Placeholder Text"/>
    <w:basedOn w:val="Domylnaczcionkaakapitu"/>
    <w:uiPriority w:val="99"/>
    <w:semiHidden/>
    <w:rsid w:val="00E07754"/>
    <w:rPr>
      <w:color w:val="808080"/>
    </w:rPr>
  </w:style>
  <w:style w:type="character" w:customStyle="1" w:styleId="Nagwek5Znak">
    <w:name w:val="Nagłówek 5 Znak"/>
    <w:basedOn w:val="Domylnaczcionkaakapitu"/>
    <w:link w:val="Nagwek5"/>
    <w:uiPriority w:val="9"/>
    <w:rsid w:val="004A36F3"/>
    <w:rPr>
      <w:rFonts w:asciiTheme="majorHAnsi" w:eastAsiaTheme="majorEastAsia" w:hAnsiTheme="majorHAnsi" w:cstheme="majorBidi"/>
      <w:color w:val="243F60" w:themeColor="accent1" w:themeShade="7F"/>
      <w:sz w:val="24"/>
      <w:szCs w:val="24"/>
      <w:lang w:eastAsia="ar-SA"/>
    </w:rPr>
  </w:style>
  <w:style w:type="paragraph" w:styleId="Tekstpodstawowy3">
    <w:name w:val="Body Text 3"/>
    <w:basedOn w:val="Normalny"/>
    <w:link w:val="Tekstpodstawowy3Znak"/>
    <w:unhideWhenUsed/>
    <w:rsid w:val="004A36F3"/>
    <w:pPr>
      <w:spacing w:after="120"/>
    </w:pPr>
    <w:rPr>
      <w:sz w:val="16"/>
      <w:szCs w:val="16"/>
    </w:rPr>
  </w:style>
  <w:style w:type="character" w:customStyle="1" w:styleId="Tekstpodstawowy3Znak">
    <w:name w:val="Tekst podstawowy 3 Znak"/>
    <w:basedOn w:val="Domylnaczcionkaakapitu"/>
    <w:link w:val="Tekstpodstawowy3"/>
    <w:rsid w:val="004A36F3"/>
    <w:rPr>
      <w:sz w:val="16"/>
      <w:szCs w:val="16"/>
      <w:lang w:eastAsia="ar-SA"/>
    </w:rPr>
  </w:style>
  <w:style w:type="paragraph" w:styleId="Tekstpodstawowy2">
    <w:name w:val="Body Text 2"/>
    <w:basedOn w:val="Normalny"/>
    <w:link w:val="Tekstpodstawowy2Znak"/>
    <w:unhideWhenUsed/>
    <w:rsid w:val="004A36F3"/>
    <w:pPr>
      <w:spacing w:after="120" w:line="480" w:lineRule="auto"/>
    </w:pPr>
  </w:style>
  <w:style w:type="character" w:customStyle="1" w:styleId="Tekstpodstawowy2Znak">
    <w:name w:val="Tekst podstawowy 2 Znak"/>
    <w:basedOn w:val="Domylnaczcionkaakapitu"/>
    <w:link w:val="Tekstpodstawowy2"/>
    <w:rsid w:val="004A36F3"/>
    <w:rPr>
      <w:sz w:val="24"/>
      <w:szCs w:val="24"/>
      <w:lang w:eastAsia="ar-SA"/>
    </w:rPr>
  </w:style>
  <w:style w:type="character" w:customStyle="1" w:styleId="Nagwek1Znak">
    <w:name w:val="Nagłówek 1 Znak"/>
    <w:basedOn w:val="Domylnaczcionkaakapitu"/>
    <w:link w:val="Nagwek1"/>
    <w:uiPriority w:val="9"/>
    <w:rsid w:val="002A2FC7"/>
    <w:rPr>
      <w:b/>
      <w:sz w:val="24"/>
      <w:lang w:eastAsia="ar-SA"/>
    </w:rPr>
  </w:style>
  <w:style w:type="character" w:customStyle="1" w:styleId="h11">
    <w:name w:val="h11"/>
    <w:basedOn w:val="Domylnaczcionkaakapitu"/>
    <w:rsid w:val="00862E27"/>
    <w:rPr>
      <w:rFonts w:ascii="Verdana" w:hAnsi="Verdana" w:hint="default"/>
      <w:b/>
      <w:bCs/>
      <w:i w:val="0"/>
      <w:iCs w:val="0"/>
      <w:sz w:val="23"/>
      <w:szCs w:val="23"/>
    </w:rPr>
  </w:style>
  <w:style w:type="paragraph" w:customStyle="1" w:styleId="celp">
    <w:name w:val="cel_p"/>
    <w:basedOn w:val="Normalny"/>
    <w:rsid w:val="003C2FFF"/>
    <w:pPr>
      <w:suppressAutoHyphens w:val="0"/>
      <w:spacing w:after="15"/>
      <w:ind w:left="15" w:right="15"/>
      <w:jc w:val="both"/>
      <w:textAlignment w:val="top"/>
    </w:pPr>
    <w:rPr>
      <w:lang w:eastAsia="pl-PL"/>
    </w:rPr>
  </w:style>
  <w:style w:type="paragraph" w:customStyle="1" w:styleId="Standard">
    <w:name w:val="Standard"/>
    <w:qFormat/>
    <w:rsid w:val="008D5517"/>
    <w:pPr>
      <w:widowControl w:val="0"/>
      <w:suppressAutoHyphens/>
      <w:autoSpaceDN w:val="0"/>
      <w:textAlignment w:val="baseline"/>
    </w:pPr>
    <w:rPr>
      <w:rFonts w:eastAsia="Lucida Sans Unicode" w:cs="Tahoma"/>
      <w:color w:val="000000"/>
      <w:kern w:val="3"/>
      <w:sz w:val="24"/>
      <w:szCs w:val="24"/>
      <w:lang w:eastAsia="en-US" w:bidi="en-US"/>
    </w:rPr>
  </w:style>
  <w:style w:type="character" w:customStyle="1" w:styleId="StopkaZnak">
    <w:name w:val="Stopka Znak"/>
    <w:basedOn w:val="Domylnaczcionkaakapitu"/>
    <w:link w:val="Stopka"/>
    <w:uiPriority w:val="99"/>
    <w:qFormat/>
    <w:rsid w:val="00FD5A95"/>
    <w:rPr>
      <w:sz w:val="28"/>
      <w:lang w:eastAsia="ar-SA"/>
    </w:rPr>
  </w:style>
  <w:style w:type="character" w:customStyle="1" w:styleId="BezodstpwZnak">
    <w:name w:val="Bez odstępów Znak"/>
    <w:basedOn w:val="Domylnaczcionkaakapitu"/>
    <w:link w:val="Bezodstpw"/>
    <w:uiPriority w:val="1"/>
    <w:qFormat/>
    <w:rsid w:val="003C4DA3"/>
    <w:rPr>
      <w:sz w:val="24"/>
      <w:szCs w:val="24"/>
      <w:lang w:eastAsia="ar-SA"/>
    </w:rPr>
  </w:style>
  <w:style w:type="paragraph" w:styleId="Tekstprzypisukocowego">
    <w:name w:val="endnote text"/>
    <w:basedOn w:val="Normalny"/>
    <w:link w:val="TekstprzypisukocowegoZnak"/>
    <w:semiHidden/>
    <w:unhideWhenUsed/>
    <w:rsid w:val="00864BF5"/>
    <w:rPr>
      <w:sz w:val="20"/>
      <w:szCs w:val="20"/>
    </w:rPr>
  </w:style>
  <w:style w:type="character" w:customStyle="1" w:styleId="TekstprzypisukocowegoZnak">
    <w:name w:val="Tekst przypisu końcowego Znak"/>
    <w:basedOn w:val="Domylnaczcionkaakapitu"/>
    <w:link w:val="Tekstprzypisukocowego"/>
    <w:semiHidden/>
    <w:rsid w:val="00864BF5"/>
    <w:rPr>
      <w:lang w:eastAsia="ar-SA"/>
    </w:rPr>
  </w:style>
  <w:style w:type="character" w:styleId="Odwoanieprzypisukocowego">
    <w:name w:val="endnote reference"/>
    <w:basedOn w:val="Domylnaczcionkaakapitu"/>
    <w:semiHidden/>
    <w:unhideWhenUsed/>
    <w:rsid w:val="00864BF5"/>
    <w:rPr>
      <w:vertAlign w:val="superscript"/>
    </w:rPr>
  </w:style>
  <w:style w:type="character" w:customStyle="1" w:styleId="tekstZnak">
    <w:name w:val="tekst Znak"/>
    <w:link w:val="tekst"/>
    <w:locked/>
    <w:rsid w:val="00825D60"/>
    <w:rPr>
      <w:szCs w:val="28"/>
      <w:lang w:val="x-none" w:eastAsia="ar-SA"/>
    </w:rPr>
  </w:style>
  <w:style w:type="paragraph" w:customStyle="1" w:styleId="tekst">
    <w:name w:val="tekst"/>
    <w:basedOn w:val="Normalny"/>
    <w:link w:val="tekstZnak"/>
    <w:qFormat/>
    <w:rsid w:val="00825D60"/>
    <w:pPr>
      <w:spacing w:line="360" w:lineRule="auto"/>
      <w:jc w:val="both"/>
    </w:pPr>
    <w:rPr>
      <w:sz w:val="20"/>
      <w:szCs w:val="28"/>
      <w:lang w:val="x-none"/>
    </w:rPr>
  </w:style>
  <w:style w:type="paragraph" w:customStyle="1" w:styleId="Textbody">
    <w:name w:val="Text body"/>
    <w:basedOn w:val="Standard"/>
    <w:qFormat/>
    <w:rsid w:val="00825D60"/>
    <w:pPr>
      <w:ind w:right="1"/>
    </w:pPr>
  </w:style>
  <w:style w:type="character" w:customStyle="1" w:styleId="2Znak">
    <w:name w:val="2 Znak"/>
    <w:link w:val="2"/>
    <w:qFormat/>
    <w:rsid w:val="00BB4BEB"/>
    <w:rPr>
      <w:rFonts w:ascii="Arial" w:eastAsia="Calibri" w:hAnsi="Arial"/>
      <w:b/>
      <w:sz w:val="22"/>
      <w:szCs w:val="22"/>
      <w:lang w:eastAsia="en-US"/>
    </w:rPr>
  </w:style>
  <w:style w:type="paragraph" w:customStyle="1" w:styleId="2">
    <w:name w:val="2"/>
    <w:basedOn w:val="Akapitzlist"/>
    <w:link w:val="2Znak"/>
    <w:qFormat/>
    <w:rsid w:val="00BB4BEB"/>
    <w:pPr>
      <w:suppressAutoHyphens w:val="0"/>
      <w:spacing w:after="200" w:line="276" w:lineRule="auto"/>
      <w:contextualSpacing/>
    </w:pPr>
    <w:rPr>
      <w:rFonts w:ascii="Arial" w:eastAsia="Calibri" w:hAnsi="Arial"/>
      <w:b/>
      <w:sz w:val="22"/>
      <w:szCs w:val="22"/>
      <w:lang w:eastAsia="en-US"/>
    </w:rPr>
  </w:style>
  <w:style w:type="character" w:styleId="Odwoaniedokomentarza">
    <w:name w:val="annotation reference"/>
    <w:basedOn w:val="Domylnaczcionkaakapitu"/>
    <w:uiPriority w:val="99"/>
    <w:semiHidden/>
    <w:unhideWhenUsed/>
    <w:rsid w:val="00683085"/>
    <w:rPr>
      <w:sz w:val="16"/>
      <w:szCs w:val="16"/>
    </w:rPr>
  </w:style>
  <w:style w:type="paragraph" w:styleId="Tematkomentarza">
    <w:name w:val="annotation subject"/>
    <w:basedOn w:val="Tekstkomentarza"/>
    <w:next w:val="Tekstkomentarza"/>
    <w:link w:val="TematkomentarzaZnak"/>
    <w:uiPriority w:val="99"/>
    <w:semiHidden/>
    <w:unhideWhenUsed/>
    <w:rsid w:val="00683085"/>
    <w:pPr>
      <w:suppressAutoHyphens/>
    </w:pPr>
    <w:rPr>
      <w:b/>
      <w:bCs/>
      <w:lang w:eastAsia="ar-SA"/>
    </w:rPr>
  </w:style>
  <w:style w:type="character" w:customStyle="1" w:styleId="TematkomentarzaZnak">
    <w:name w:val="Temat komentarza Znak"/>
    <w:basedOn w:val="TekstkomentarzaZnak"/>
    <w:link w:val="Tematkomentarza"/>
    <w:uiPriority w:val="99"/>
    <w:semiHidden/>
    <w:rsid w:val="00683085"/>
    <w:rPr>
      <w:b/>
      <w:bCs/>
      <w:lang w:eastAsia="ar-SA"/>
    </w:rPr>
  </w:style>
  <w:style w:type="paragraph" w:customStyle="1" w:styleId="Mitas">
    <w:name w:val="Mitas"/>
    <w:basedOn w:val="Normalny"/>
    <w:link w:val="MitasZnak"/>
    <w:qFormat/>
    <w:rsid w:val="00F93A8D"/>
    <w:pPr>
      <w:spacing w:line="360" w:lineRule="auto"/>
      <w:ind w:firstLine="567"/>
      <w:jc w:val="both"/>
    </w:pPr>
    <w:rPr>
      <w:rFonts w:ascii="Arial" w:hAnsi="Arial"/>
      <w:lang w:val="x-none" w:eastAsia="x-none"/>
    </w:rPr>
  </w:style>
  <w:style w:type="character" w:customStyle="1" w:styleId="MitasZnak">
    <w:name w:val="Mitas Znak"/>
    <w:link w:val="Mitas"/>
    <w:rsid w:val="00F93A8D"/>
    <w:rPr>
      <w:rFonts w:ascii="Arial" w:hAnsi="Arial"/>
      <w:sz w:val="24"/>
      <w:szCs w:val="24"/>
      <w:lang w:val="x-none" w:eastAsia="x-none"/>
    </w:rPr>
  </w:style>
  <w:style w:type="paragraph" w:styleId="Listapunktowana3">
    <w:name w:val="List Bullet 3"/>
    <w:basedOn w:val="Normalny"/>
    <w:uiPriority w:val="99"/>
    <w:unhideWhenUsed/>
    <w:qFormat/>
    <w:rsid w:val="007E2630"/>
    <w:pPr>
      <w:ind w:left="566" w:hanging="283"/>
      <w:contextualSpacing/>
    </w:pPr>
    <w:rPr>
      <w:color w:val="00000A"/>
    </w:rPr>
  </w:style>
  <w:style w:type="paragraph" w:customStyle="1" w:styleId="Tekstpodstawowywcity31">
    <w:name w:val="Tekst podstawowy wcięty 31"/>
    <w:basedOn w:val="Standard"/>
    <w:rsid w:val="007E2630"/>
    <w:pPr>
      <w:tabs>
        <w:tab w:val="left" w:pos="709"/>
      </w:tabs>
      <w:spacing w:line="100" w:lineRule="atLeast"/>
      <w:ind w:left="567"/>
    </w:pPr>
    <w:rPr>
      <w:rFonts w:cs="Mangal"/>
      <w:color w:val="FF0000"/>
      <w:lang w:eastAsia="zh-CN" w:bidi="hi-IN"/>
    </w:rPr>
  </w:style>
  <w:style w:type="paragraph" w:customStyle="1" w:styleId="Tekstkomentarza1">
    <w:name w:val="Tekst komentarza1"/>
    <w:basedOn w:val="Normalny"/>
    <w:rsid w:val="007E2630"/>
    <w:pPr>
      <w:widowControl w:val="0"/>
      <w:suppressAutoHyphens w:val="0"/>
    </w:pPr>
    <w:rPr>
      <w:rFonts w:eastAsia="Lucida Sans Unicode"/>
      <w:color w:val="000000"/>
      <w:kern w:val="1"/>
      <w:sz w:val="20"/>
      <w:szCs w:val="20"/>
      <w:lang w:eastAsia="en-US" w:bidi="en-US"/>
    </w:rPr>
  </w:style>
  <w:style w:type="character" w:customStyle="1" w:styleId="ListLabel16">
    <w:name w:val="ListLabel 16"/>
    <w:qFormat/>
    <w:rsid w:val="009F3F1E"/>
    <w:rPr>
      <w:rFonts w:cs="Courier New"/>
    </w:rPr>
  </w:style>
  <w:style w:type="numbering" w:customStyle="1" w:styleId="WW8Num6">
    <w:name w:val="WW8Num6"/>
    <w:basedOn w:val="Bezlisty"/>
    <w:rsid w:val="001E6E44"/>
    <w:pPr>
      <w:numPr>
        <w:numId w:val="6"/>
      </w:numPr>
    </w:pPr>
  </w:style>
  <w:style w:type="paragraph" w:customStyle="1" w:styleId="Heading">
    <w:name w:val="Heading"/>
    <w:basedOn w:val="Standard"/>
    <w:next w:val="Textbody"/>
    <w:rsid w:val="001E6E44"/>
    <w:pPr>
      <w:keepNext/>
      <w:spacing w:before="240" w:after="120"/>
    </w:pPr>
    <w:rPr>
      <w:rFonts w:ascii="Arial" w:eastAsia="MS Mincho" w:hAnsi="Arial"/>
      <w:sz w:val="28"/>
      <w:szCs w:val="28"/>
    </w:rPr>
  </w:style>
  <w:style w:type="paragraph" w:styleId="Tytu">
    <w:name w:val="Title"/>
    <w:basedOn w:val="Standard"/>
    <w:next w:val="Podtytu"/>
    <w:link w:val="TytuZnak"/>
    <w:qFormat/>
    <w:rsid w:val="001E6E44"/>
    <w:pPr>
      <w:jc w:val="center"/>
    </w:pPr>
    <w:rPr>
      <w:b/>
      <w:bCs/>
    </w:rPr>
  </w:style>
  <w:style w:type="character" w:customStyle="1" w:styleId="TytuZnak">
    <w:name w:val="Tytuł Znak"/>
    <w:basedOn w:val="Domylnaczcionkaakapitu"/>
    <w:link w:val="Tytu"/>
    <w:rsid w:val="001E6E44"/>
    <w:rPr>
      <w:rFonts w:eastAsia="Lucida Sans Unicode" w:cs="Tahoma"/>
      <w:b/>
      <w:bCs/>
      <w:color w:val="000000"/>
      <w:kern w:val="3"/>
      <w:sz w:val="24"/>
      <w:szCs w:val="24"/>
      <w:lang w:eastAsia="en-US" w:bidi="en-US"/>
    </w:rPr>
  </w:style>
  <w:style w:type="paragraph" w:styleId="Podtytu">
    <w:name w:val="Subtitle"/>
    <w:basedOn w:val="Nagwek10"/>
    <w:next w:val="Textbody"/>
    <w:link w:val="PodtytuZnak"/>
    <w:qFormat/>
    <w:rsid w:val="001E6E44"/>
    <w:pPr>
      <w:widowControl w:val="0"/>
      <w:autoSpaceDN w:val="0"/>
      <w:jc w:val="center"/>
      <w:textAlignment w:val="baseline"/>
    </w:pPr>
    <w:rPr>
      <w:rFonts w:eastAsia="MS Mincho"/>
      <w:i/>
      <w:iCs/>
      <w:color w:val="000000"/>
      <w:kern w:val="3"/>
      <w:lang w:eastAsia="en-US" w:bidi="en-US"/>
    </w:rPr>
  </w:style>
  <w:style w:type="character" w:customStyle="1" w:styleId="PodtytuZnak">
    <w:name w:val="Podtytuł Znak"/>
    <w:basedOn w:val="Domylnaczcionkaakapitu"/>
    <w:link w:val="Podtytu"/>
    <w:rsid w:val="001E6E44"/>
    <w:rPr>
      <w:rFonts w:ascii="Arial" w:eastAsia="MS Mincho" w:hAnsi="Arial" w:cs="Tahoma"/>
      <w:i/>
      <w:iCs/>
      <w:color w:val="000000"/>
      <w:kern w:val="3"/>
      <w:sz w:val="28"/>
      <w:szCs w:val="28"/>
      <w:lang w:eastAsia="en-US" w:bidi="en-US"/>
    </w:rPr>
  </w:style>
  <w:style w:type="paragraph" w:customStyle="1" w:styleId="TableContents">
    <w:name w:val="Table Contents"/>
    <w:basedOn w:val="Standard"/>
    <w:rsid w:val="001E6E44"/>
    <w:pPr>
      <w:suppressLineNumbers/>
    </w:pPr>
  </w:style>
  <w:style w:type="paragraph" w:customStyle="1" w:styleId="TableHeading">
    <w:name w:val="Table Heading"/>
    <w:basedOn w:val="TableContents"/>
    <w:rsid w:val="001E6E44"/>
    <w:pPr>
      <w:jc w:val="center"/>
    </w:pPr>
    <w:rPr>
      <w:b/>
      <w:bCs/>
    </w:rPr>
  </w:style>
  <w:style w:type="paragraph" w:customStyle="1" w:styleId="WW-Tekstpodstawowywcity2">
    <w:name w:val="WW-Tekst podstawowy wcięty 2"/>
    <w:basedOn w:val="Standard"/>
    <w:rsid w:val="001E6E44"/>
    <w:pPr>
      <w:overflowPunct w:val="0"/>
      <w:autoSpaceDE w:val="0"/>
      <w:ind w:firstLine="708"/>
      <w:jc w:val="both"/>
    </w:pPr>
    <w:rPr>
      <w:rFonts w:ascii="Arial Narrow" w:hAnsi="Arial Narrow"/>
    </w:rPr>
  </w:style>
  <w:style w:type="character" w:customStyle="1" w:styleId="BulletSymbols">
    <w:name w:val="Bullet Symbols"/>
    <w:rsid w:val="001E6E44"/>
    <w:rPr>
      <w:rFonts w:ascii="OpenSymbol" w:eastAsia="OpenSymbol" w:hAnsi="OpenSymbol" w:cs="OpenSymbol"/>
    </w:rPr>
  </w:style>
  <w:style w:type="character" w:customStyle="1" w:styleId="WW8Num4z1">
    <w:name w:val="WW8Num4z1"/>
    <w:rsid w:val="001E6E44"/>
    <w:rPr>
      <w:rFonts w:ascii="Courier New" w:hAnsi="Courier New" w:cs="Courier New"/>
    </w:rPr>
  </w:style>
  <w:style w:type="character" w:customStyle="1" w:styleId="WW8Num4z3">
    <w:name w:val="WW8Num4z3"/>
    <w:rsid w:val="001E6E44"/>
    <w:rPr>
      <w:rFonts w:ascii="Symbol" w:hAnsi="Symbol"/>
    </w:rPr>
  </w:style>
  <w:style w:type="character" w:customStyle="1" w:styleId="WW8Num4z4">
    <w:name w:val="WW8Num4z4"/>
    <w:rsid w:val="001E6E44"/>
    <w:rPr>
      <w:rFonts w:ascii="Courier New" w:hAnsi="Courier New"/>
    </w:rPr>
  </w:style>
  <w:style w:type="character" w:customStyle="1" w:styleId="NumberingSymbols">
    <w:name w:val="Numbering Symbols"/>
    <w:rsid w:val="001E6E44"/>
    <w:rPr>
      <w:rFonts w:ascii="Verdana" w:hAnsi="Verdana"/>
      <w:b/>
      <w:bCs/>
      <w:i w:val="0"/>
      <w:iCs w:val="0"/>
      <w:sz w:val="20"/>
      <w:szCs w:val="20"/>
    </w:rPr>
  </w:style>
  <w:style w:type="numbering" w:customStyle="1" w:styleId="WW8Num4">
    <w:name w:val="WW8Num4"/>
    <w:basedOn w:val="Bezlisty"/>
    <w:rsid w:val="001E6E44"/>
    <w:pPr>
      <w:numPr>
        <w:numId w:val="7"/>
      </w:numPr>
    </w:pPr>
  </w:style>
  <w:style w:type="numbering" w:customStyle="1" w:styleId="WW8Num7">
    <w:name w:val="WW8Num7"/>
    <w:basedOn w:val="Bezlisty"/>
    <w:rsid w:val="001E6E44"/>
    <w:pPr>
      <w:numPr>
        <w:numId w:val="8"/>
      </w:numPr>
    </w:pPr>
  </w:style>
  <w:style w:type="numbering" w:customStyle="1" w:styleId="WW8Num14">
    <w:name w:val="WW8Num14"/>
    <w:basedOn w:val="Bezlisty"/>
    <w:rsid w:val="001E6E44"/>
    <w:pPr>
      <w:numPr>
        <w:numId w:val="9"/>
      </w:numPr>
    </w:pPr>
  </w:style>
  <w:style w:type="numbering" w:customStyle="1" w:styleId="WW8Num12">
    <w:name w:val="WW8Num12"/>
    <w:basedOn w:val="Bezlisty"/>
    <w:rsid w:val="001E6E44"/>
    <w:pPr>
      <w:numPr>
        <w:numId w:val="10"/>
      </w:numPr>
    </w:pPr>
  </w:style>
  <w:style w:type="paragraph" w:customStyle="1" w:styleId="Domylnie">
    <w:name w:val="Domyślnie"/>
    <w:qFormat/>
    <w:rsid w:val="00E80F0B"/>
    <w:pPr>
      <w:widowControl w:val="0"/>
      <w:tabs>
        <w:tab w:val="left" w:pos="708"/>
      </w:tabs>
      <w:suppressAutoHyphens/>
      <w:spacing w:after="200" w:line="276" w:lineRule="auto"/>
    </w:pPr>
    <w:rPr>
      <w:rFonts w:eastAsia="SimSun" w:cs="Mangal"/>
      <w:color w:val="00000A"/>
      <w:sz w:val="24"/>
      <w:szCs w:val="24"/>
      <w:lang w:eastAsia="zh-CN" w:bidi="hi-IN"/>
    </w:rPr>
  </w:style>
  <w:style w:type="paragraph" w:customStyle="1" w:styleId="WW-Tekstwstpniesformatowany111111111">
    <w:name w:val="WW-Tekst wst?pnie sformatowany111111111"/>
    <w:basedOn w:val="Domylnie"/>
    <w:rsid w:val="00E80F0B"/>
    <w:rPr>
      <w:rFonts w:ascii="Courier New" w:eastAsia="Lucida Sans Unicode" w:hAnsi="Courier New" w:cs="Courier New"/>
      <w:sz w:val="20"/>
    </w:rPr>
  </w:style>
  <w:style w:type="paragraph" w:styleId="Zwykytekst">
    <w:name w:val="Plain Text"/>
    <w:basedOn w:val="Normalny"/>
    <w:link w:val="ZwykytekstZnak"/>
    <w:uiPriority w:val="99"/>
    <w:unhideWhenUsed/>
    <w:rsid w:val="002C7B3D"/>
    <w:pPr>
      <w:suppressAutoHyphens w:val="0"/>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2C7B3D"/>
    <w:rPr>
      <w:rFonts w:ascii="Calibri" w:eastAsiaTheme="minorHAnsi" w:hAnsi="Calibri" w:cstheme="minorBidi"/>
      <w:sz w:val="22"/>
      <w:szCs w:val="21"/>
      <w:lang w:eastAsia="en-US"/>
    </w:rPr>
  </w:style>
  <w:style w:type="numbering" w:customStyle="1" w:styleId="Styl1">
    <w:name w:val="Styl1"/>
    <w:basedOn w:val="Bezlisty"/>
    <w:uiPriority w:val="99"/>
    <w:rsid w:val="0061451A"/>
    <w:pPr>
      <w:numPr>
        <w:numId w:val="11"/>
      </w:numPr>
    </w:pPr>
  </w:style>
  <w:style w:type="character" w:styleId="Pogrubienie">
    <w:name w:val="Strong"/>
    <w:basedOn w:val="Domylnaczcionkaakapitu"/>
    <w:qFormat/>
    <w:rsid w:val="0061451A"/>
    <w:rPr>
      <w:b/>
      <w:bCs/>
    </w:rPr>
  </w:style>
  <w:style w:type="paragraph" w:customStyle="1" w:styleId="Styl2">
    <w:name w:val="Styl2"/>
    <w:basedOn w:val="Tekstpodstawowywcity"/>
    <w:link w:val="Styl2Znak"/>
    <w:qFormat/>
    <w:rsid w:val="0061451A"/>
    <w:pPr>
      <w:tabs>
        <w:tab w:val="left" w:pos="-5103"/>
      </w:tabs>
      <w:ind w:left="567" w:hanging="567"/>
    </w:pPr>
    <w:rPr>
      <w:rFonts w:ascii="Arial Narrow" w:hAnsi="Arial Narrow"/>
      <w:sz w:val="24"/>
      <w:szCs w:val="24"/>
    </w:rPr>
  </w:style>
  <w:style w:type="numbering" w:customStyle="1" w:styleId="Styl3">
    <w:name w:val="Styl3"/>
    <w:basedOn w:val="Bezlisty"/>
    <w:uiPriority w:val="99"/>
    <w:rsid w:val="0061451A"/>
    <w:pPr>
      <w:numPr>
        <w:numId w:val="12"/>
      </w:numPr>
    </w:pPr>
  </w:style>
  <w:style w:type="character" w:customStyle="1" w:styleId="TekstpodstawowywcityZnak">
    <w:name w:val="Tekst podstawowy wcięty Znak"/>
    <w:basedOn w:val="Domylnaczcionkaakapitu"/>
    <w:link w:val="Tekstpodstawowywcity"/>
    <w:rsid w:val="0061451A"/>
    <w:rPr>
      <w:sz w:val="28"/>
      <w:lang w:eastAsia="ar-SA"/>
    </w:rPr>
  </w:style>
  <w:style w:type="character" w:customStyle="1" w:styleId="Styl2Znak">
    <w:name w:val="Styl2 Znak"/>
    <w:basedOn w:val="TekstpodstawowywcityZnak"/>
    <w:link w:val="Styl2"/>
    <w:rsid w:val="0061451A"/>
    <w:rPr>
      <w:rFonts w:ascii="Arial Narrow" w:hAnsi="Arial Narrow"/>
      <w:sz w:val="24"/>
      <w:szCs w:val="24"/>
      <w:lang w:eastAsia="ar-SA"/>
    </w:rPr>
  </w:style>
  <w:style w:type="paragraph" w:customStyle="1" w:styleId="Styl4">
    <w:name w:val="Styl4"/>
    <w:basedOn w:val="Styl2"/>
    <w:link w:val="Styl4Znak"/>
    <w:autoRedefine/>
    <w:qFormat/>
    <w:rsid w:val="0061451A"/>
    <w:pPr>
      <w:numPr>
        <w:numId w:val="13"/>
      </w:numPr>
    </w:pPr>
    <w:rPr>
      <w:b/>
    </w:rPr>
  </w:style>
  <w:style w:type="character" w:customStyle="1" w:styleId="Styl4Znak">
    <w:name w:val="Styl4 Znak"/>
    <w:basedOn w:val="Styl2Znak"/>
    <w:link w:val="Styl4"/>
    <w:rsid w:val="0061451A"/>
    <w:rPr>
      <w:rFonts w:ascii="Arial Narrow" w:hAnsi="Arial Narrow"/>
      <w:b/>
      <w:sz w:val="24"/>
      <w:szCs w:val="24"/>
      <w:lang w:eastAsia="ar-SA"/>
    </w:rPr>
  </w:style>
  <w:style w:type="character" w:customStyle="1" w:styleId="CytatZnak">
    <w:name w:val="Cytat Znak"/>
    <w:basedOn w:val="Domylnaczcionkaakapitu"/>
    <w:link w:val="Cytat"/>
    <w:rsid w:val="00965EB9"/>
    <w:rPr>
      <w:sz w:val="24"/>
      <w:szCs w:val="24"/>
      <w:lang w:eastAsia="ar-SA"/>
    </w:rPr>
  </w:style>
  <w:style w:type="character" w:customStyle="1" w:styleId="Nagwek3Znak">
    <w:name w:val="Nagłówek 3 Znak"/>
    <w:rsid w:val="00965EB9"/>
    <w:rPr>
      <w:rFonts w:ascii="Arial" w:hAnsi="Arial" w:cs="Arial" w:hint="default"/>
      <w:b/>
      <w:bCs/>
      <w:sz w:val="26"/>
      <w:szCs w:val="26"/>
      <w:lang w:val="pl-PL" w:eastAsia="ar-SA" w:bidi="ar-SA"/>
    </w:rPr>
  </w:style>
  <w:style w:type="paragraph" w:customStyle="1" w:styleId="ANIA3">
    <w:name w:val="ANIA 3"/>
    <w:basedOn w:val="Normalny"/>
    <w:next w:val="Zwykytekst"/>
    <w:qFormat/>
    <w:rsid w:val="00965EB9"/>
    <w:pPr>
      <w:keepNext/>
      <w:keepLines/>
      <w:numPr>
        <w:numId w:val="14"/>
      </w:numPr>
      <w:spacing w:before="120" w:after="120" w:line="276" w:lineRule="auto"/>
      <w:outlineLvl w:val="0"/>
    </w:pPr>
    <w:rPr>
      <w:rFonts w:ascii="Arial Narrow" w:eastAsiaTheme="majorEastAsia" w:hAnsi="Arial Narrow" w:cstheme="majorBidi"/>
      <w:b/>
      <w:bCs/>
    </w:rPr>
  </w:style>
  <w:style w:type="character" w:customStyle="1" w:styleId="s17">
    <w:name w:val="s17"/>
    <w:basedOn w:val="Domylnaczcionkaakapitu"/>
    <w:rsid w:val="00965EB9"/>
  </w:style>
  <w:style w:type="paragraph" w:customStyle="1" w:styleId="msonormalcxsppierwsze">
    <w:name w:val="msonormalcxsppierwsze"/>
    <w:basedOn w:val="Normalny"/>
    <w:rsid w:val="00965EB9"/>
    <w:pPr>
      <w:suppressAutoHyphens w:val="0"/>
      <w:spacing w:before="100" w:beforeAutospacing="1" w:after="100" w:afterAutospacing="1"/>
    </w:pPr>
    <w:rPr>
      <w:lang w:eastAsia="pl-PL"/>
    </w:rPr>
  </w:style>
  <w:style w:type="paragraph" w:customStyle="1" w:styleId="Lista41">
    <w:name w:val="Lista 41"/>
    <w:basedOn w:val="Normalny"/>
    <w:rsid w:val="00965EB9"/>
    <w:pPr>
      <w:widowControl w:val="0"/>
    </w:pPr>
    <w:rPr>
      <w:rFonts w:ascii="Thorndale" w:eastAsia="Andale Sans UI" w:hAnsi="Thorndale"/>
      <w:kern w:val="1"/>
    </w:rPr>
  </w:style>
  <w:style w:type="paragraph" w:customStyle="1" w:styleId="Akapitzlist3">
    <w:name w:val="Akapit z listą3"/>
    <w:basedOn w:val="Normalny"/>
    <w:rsid w:val="00965EB9"/>
    <w:pPr>
      <w:ind w:left="720"/>
    </w:pPr>
  </w:style>
  <w:style w:type="character" w:customStyle="1" w:styleId="4TREZnak">
    <w:name w:val="4_TREŚĆ Znak"/>
    <w:link w:val="4TRE"/>
    <w:locked/>
    <w:rsid w:val="00965EB9"/>
    <w:rPr>
      <w:rFonts w:ascii="Arial Narrow" w:hAnsi="Arial Narrow"/>
      <w:sz w:val="22"/>
      <w:szCs w:val="22"/>
      <w:lang w:val="x-none" w:eastAsia="x-none"/>
    </w:rPr>
  </w:style>
  <w:style w:type="paragraph" w:customStyle="1" w:styleId="4TRE">
    <w:name w:val="4_TREŚĆ"/>
    <w:basedOn w:val="Normalny"/>
    <w:link w:val="4TREZnak"/>
    <w:rsid w:val="00965EB9"/>
    <w:pPr>
      <w:suppressAutoHyphens w:val="0"/>
      <w:jc w:val="both"/>
    </w:pPr>
    <w:rPr>
      <w:rFonts w:ascii="Arial Narrow" w:hAnsi="Arial Narrow"/>
      <w:sz w:val="22"/>
      <w:szCs w:val="22"/>
      <w:lang w:val="x-none" w:eastAsia="x-none"/>
    </w:rPr>
  </w:style>
  <w:style w:type="paragraph" w:customStyle="1" w:styleId="Default">
    <w:name w:val="Default"/>
    <w:rsid w:val="00965EB9"/>
    <w:pPr>
      <w:autoSpaceDE w:val="0"/>
      <w:autoSpaceDN w:val="0"/>
      <w:adjustRightInd w:val="0"/>
    </w:pPr>
    <w:rPr>
      <w:rFonts w:ascii="Calibri" w:hAnsi="Calibri" w:cs="Calibri"/>
      <w:color w:val="000000"/>
      <w:sz w:val="24"/>
      <w:szCs w:val="24"/>
    </w:rPr>
  </w:style>
  <w:style w:type="paragraph" w:customStyle="1" w:styleId="Akapitzlist4">
    <w:name w:val="Akapit z listą4"/>
    <w:basedOn w:val="Normalny"/>
    <w:rsid w:val="00965EB9"/>
    <w:pPr>
      <w:ind w:left="720"/>
    </w:pPr>
  </w:style>
  <w:style w:type="table" w:customStyle="1" w:styleId="Siatkatabelijasna1">
    <w:name w:val="Siatka tabeli — jasna1"/>
    <w:basedOn w:val="Standardowy"/>
    <w:uiPriority w:val="40"/>
    <w:rsid w:val="006D4CE4"/>
    <w:rPr>
      <w:rFonts w:eastAsiaTheme="minorEastAsia"/>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Znak">
    <w:name w:val="Nagłówek Znak"/>
    <w:basedOn w:val="Domylnaczcionkaakapitu"/>
    <w:link w:val="Nagwek"/>
    <w:rsid w:val="006D4CE4"/>
    <w:rPr>
      <w:rFonts w:ascii="Arial" w:eastAsia="Lucida Sans Unicode" w:hAnsi="Arial" w:cs="Tahoma"/>
      <w:sz w:val="28"/>
      <w:szCs w:val="28"/>
      <w:lang w:eastAsia="ar-SA"/>
    </w:rPr>
  </w:style>
  <w:style w:type="paragraph" w:customStyle="1" w:styleId="Wcicietekstu">
    <w:name w:val="Wcięcie tekstu"/>
    <w:basedOn w:val="Domylnie"/>
    <w:rsid w:val="006D4CE4"/>
    <w:pPr>
      <w:widowControl/>
      <w:ind w:left="360"/>
    </w:pPr>
    <w:rPr>
      <w:rFonts w:eastAsia="Times New Roman" w:cs="Times New Roman"/>
      <w:sz w:val="28"/>
      <w:szCs w:val="20"/>
      <w:lang w:bidi="ar-SA"/>
    </w:rPr>
  </w:style>
  <w:style w:type="numbering" w:customStyle="1" w:styleId="WWNum6">
    <w:name w:val="WWNum6"/>
    <w:basedOn w:val="Bezlisty"/>
    <w:rsid w:val="006D4CE4"/>
    <w:pPr>
      <w:numPr>
        <w:numId w:val="18"/>
      </w:numPr>
    </w:pPr>
  </w:style>
  <w:style w:type="numbering" w:customStyle="1" w:styleId="WWNum9">
    <w:name w:val="WWNum9"/>
    <w:basedOn w:val="Bezlisty"/>
    <w:rsid w:val="006D4CE4"/>
    <w:pPr>
      <w:numPr>
        <w:numId w:val="19"/>
      </w:numPr>
    </w:pPr>
  </w:style>
  <w:style w:type="numbering" w:customStyle="1" w:styleId="WWNum10">
    <w:name w:val="WWNum10"/>
    <w:basedOn w:val="Bezlisty"/>
    <w:rsid w:val="006D4CE4"/>
    <w:pPr>
      <w:numPr>
        <w:numId w:val="20"/>
      </w:numPr>
    </w:pPr>
  </w:style>
  <w:style w:type="numbering" w:customStyle="1" w:styleId="WWNum5">
    <w:name w:val="WWNum5"/>
    <w:basedOn w:val="Bezlisty"/>
    <w:rsid w:val="006D4CE4"/>
    <w:pPr>
      <w:numPr>
        <w:numId w:val="21"/>
      </w:numPr>
    </w:pPr>
  </w:style>
  <w:style w:type="character" w:customStyle="1" w:styleId="Nagwek2Znak">
    <w:name w:val="Nagłówek 2 Znak"/>
    <w:basedOn w:val="Domylnaczcionkaakapitu"/>
    <w:link w:val="Nagwek2"/>
    <w:uiPriority w:val="9"/>
    <w:rsid w:val="006D4CE4"/>
    <w:rPr>
      <w:b/>
      <w:caps/>
      <w:sz w:val="24"/>
      <w:szCs w:val="24"/>
      <w:lang w:eastAsia="ar-SA"/>
    </w:rPr>
  </w:style>
  <w:style w:type="table" w:customStyle="1" w:styleId="Zwykatabela11">
    <w:name w:val="Zwykła tabela 11"/>
    <w:basedOn w:val="Standardowy"/>
    <w:uiPriority w:val="41"/>
    <w:rsid w:val="006D4CE4"/>
    <w:rPr>
      <w:rFonts w:eastAsiaTheme="minorEastAsia"/>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4Znak">
    <w:name w:val="Nagłówek 4 Znak"/>
    <w:basedOn w:val="Domylnaczcionkaakapitu"/>
    <w:link w:val="Nagwek4"/>
    <w:rsid w:val="006D4CE4"/>
    <w:rPr>
      <w:b/>
      <w:bCs/>
      <w:color w:val="000000"/>
      <w:sz w:val="24"/>
      <w:lang w:eastAsia="ar-SA"/>
    </w:rPr>
  </w:style>
  <w:style w:type="numbering" w:customStyle="1" w:styleId="WWNum61">
    <w:name w:val="WWNum61"/>
    <w:basedOn w:val="Bezlisty"/>
    <w:rsid w:val="006D4CE4"/>
  </w:style>
  <w:style w:type="paragraph" w:customStyle="1" w:styleId="Normalny3">
    <w:name w:val="Normalny3"/>
    <w:basedOn w:val="Normalny"/>
    <w:rsid w:val="00F03A48"/>
    <w:pPr>
      <w:widowControl w:val="0"/>
      <w:autoSpaceDE w:val="0"/>
    </w:pPr>
    <w:rPr>
      <w:sz w:val="20"/>
      <w:szCs w:val="20"/>
      <w:lang w:eastAsia="en-US" w:bidi="en-US"/>
    </w:rPr>
  </w:style>
  <w:style w:type="character" w:customStyle="1" w:styleId="Nagwek6Znak">
    <w:name w:val="Nagłówek 6 Znak"/>
    <w:basedOn w:val="Domylnaczcionkaakapitu"/>
    <w:link w:val="Nagwek6"/>
    <w:uiPriority w:val="9"/>
    <w:rsid w:val="00C713A0"/>
    <w:rPr>
      <w:rFonts w:ascii="Arial" w:hAnsi="Arial" w:cs="Arial"/>
      <w:b/>
      <w:bCs/>
      <w:color w:val="0000FF"/>
      <w:sz w:val="24"/>
      <w:szCs w:val="24"/>
    </w:rPr>
  </w:style>
  <w:style w:type="character" w:customStyle="1" w:styleId="Nagwek8Znak">
    <w:name w:val="Nagłówek 8 Znak"/>
    <w:basedOn w:val="Domylnaczcionkaakapitu"/>
    <w:link w:val="Nagwek8"/>
    <w:uiPriority w:val="9"/>
    <w:rsid w:val="00C713A0"/>
    <w:rPr>
      <w:rFonts w:ascii="Arial" w:hAnsi="Arial" w:cs="Arial"/>
      <w:b/>
      <w:bCs/>
      <w:szCs w:val="24"/>
    </w:rPr>
  </w:style>
  <w:style w:type="character" w:customStyle="1" w:styleId="Nagwek9Znak">
    <w:name w:val="Nagłówek 9 Znak"/>
    <w:basedOn w:val="Domylnaczcionkaakapitu"/>
    <w:link w:val="Nagwek9"/>
    <w:uiPriority w:val="9"/>
    <w:rsid w:val="00C713A0"/>
    <w:rPr>
      <w:rFonts w:ascii="Arial Narrow" w:hAnsi="Arial Narrow"/>
      <w:b/>
      <w:bCs/>
      <w:sz w:val="24"/>
      <w:szCs w:val="24"/>
    </w:rPr>
  </w:style>
  <w:style w:type="character" w:customStyle="1" w:styleId="Nagwek7Znak">
    <w:name w:val="Nagłówek 7 Znak"/>
    <w:basedOn w:val="Domylnaczcionkaakapitu"/>
    <w:link w:val="Nagwek7"/>
    <w:uiPriority w:val="9"/>
    <w:rsid w:val="00C713A0"/>
    <w:rPr>
      <w:sz w:val="24"/>
      <w:szCs w:val="24"/>
      <w:lang w:eastAsia="ar-SA"/>
    </w:rPr>
  </w:style>
  <w:style w:type="paragraph" w:styleId="Tekstpodstawowywcity2">
    <w:name w:val="Body Text Indent 2"/>
    <w:basedOn w:val="Normalny"/>
    <w:link w:val="Tekstpodstawowywcity2Znak"/>
    <w:rsid w:val="00C713A0"/>
    <w:pPr>
      <w:suppressAutoHyphens w:val="0"/>
      <w:ind w:left="720"/>
    </w:pPr>
    <w:rPr>
      <w:rFonts w:ascii="Arial Narrow" w:hAnsi="Arial Narrow"/>
      <w:lang w:eastAsia="pl-PL"/>
    </w:rPr>
  </w:style>
  <w:style w:type="character" w:customStyle="1" w:styleId="Tekstpodstawowywcity2Znak">
    <w:name w:val="Tekst podstawowy wcięty 2 Znak"/>
    <w:basedOn w:val="Domylnaczcionkaakapitu"/>
    <w:link w:val="Tekstpodstawowywcity2"/>
    <w:rsid w:val="00C713A0"/>
    <w:rPr>
      <w:rFonts w:ascii="Arial Narrow" w:hAnsi="Arial Narrow"/>
      <w:sz w:val="24"/>
      <w:szCs w:val="24"/>
    </w:rPr>
  </w:style>
  <w:style w:type="character" w:customStyle="1" w:styleId="Tekstpodstawowywcity3Znak">
    <w:name w:val="Tekst podstawowy wcięty 3 Znak"/>
    <w:basedOn w:val="Domylnaczcionkaakapitu"/>
    <w:link w:val="Tekstpodstawowywcity3"/>
    <w:rsid w:val="00C713A0"/>
    <w:rPr>
      <w:sz w:val="16"/>
      <w:szCs w:val="16"/>
      <w:lang w:eastAsia="ar-SA"/>
    </w:rPr>
  </w:style>
  <w:style w:type="paragraph" w:customStyle="1" w:styleId="Standard1">
    <w:name w:val="Standard1"/>
    <w:rsid w:val="00C713A0"/>
    <w:pPr>
      <w:widowControl w:val="0"/>
      <w:autoSpaceDE w:val="0"/>
      <w:autoSpaceDN w:val="0"/>
      <w:adjustRightInd w:val="0"/>
    </w:pPr>
    <w:rPr>
      <w:szCs w:val="24"/>
    </w:rPr>
  </w:style>
  <w:style w:type="paragraph" w:customStyle="1" w:styleId="Domylnyteks">
    <w:name w:val="Domy?lny teks"/>
    <w:basedOn w:val="Standard1"/>
    <w:rsid w:val="00C713A0"/>
    <w:pPr>
      <w:spacing w:line="240" w:lineRule="atLeast"/>
    </w:pPr>
  </w:style>
  <w:style w:type="paragraph" w:styleId="Lista3">
    <w:name w:val="List 3"/>
    <w:basedOn w:val="Normalny"/>
    <w:rsid w:val="00C713A0"/>
    <w:pPr>
      <w:suppressAutoHyphens w:val="0"/>
      <w:ind w:left="849" w:hanging="283"/>
    </w:pPr>
    <w:rPr>
      <w:sz w:val="20"/>
      <w:szCs w:val="20"/>
      <w:lang w:eastAsia="pl-PL"/>
    </w:rPr>
  </w:style>
  <w:style w:type="paragraph" w:styleId="Legenda">
    <w:name w:val="caption"/>
    <w:basedOn w:val="Normalny"/>
    <w:next w:val="Normalny"/>
    <w:qFormat/>
    <w:rsid w:val="00C713A0"/>
    <w:pPr>
      <w:suppressAutoHyphens w:val="0"/>
      <w:spacing w:line="360" w:lineRule="auto"/>
    </w:pPr>
    <w:rPr>
      <w:rFonts w:ascii="Arial" w:hAnsi="Arial"/>
      <w:b/>
      <w:sz w:val="28"/>
      <w:szCs w:val="20"/>
      <w:lang w:eastAsia="pl-PL"/>
    </w:rPr>
  </w:style>
  <w:style w:type="paragraph" w:customStyle="1" w:styleId="Standardowy1">
    <w:name w:val="Standardowy1"/>
    <w:rsid w:val="00C713A0"/>
    <w:rPr>
      <w:sz w:val="24"/>
    </w:rPr>
  </w:style>
  <w:style w:type="paragraph" w:customStyle="1" w:styleId="tctb">
    <w:name w:val="tc tb"/>
    <w:basedOn w:val="Normalny"/>
    <w:rsid w:val="00C713A0"/>
    <w:pPr>
      <w:suppressAutoHyphens w:val="0"/>
      <w:ind w:left="120"/>
    </w:pPr>
    <w:rPr>
      <w:lang w:eastAsia="pl-PL"/>
    </w:rPr>
  </w:style>
  <w:style w:type="paragraph" w:customStyle="1" w:styleId="t4">
    <w:name w:val="t4"/>
    <w:basedOn w:val="Normalny"/>
    <w:rsid w:val="00C713A0"/>
    <w:pPr>
      <w:suppressAutoHyphens w:val="0"/>
      <w:ind w:firstLine="480"/>
      <w:jc w:val="both"/>
    </w:pPr>
    <w:rPr>
      <w:lang w:eastAsia="pl-PL"/>
    </w:rPr>
  </w:style>
  <w:style w:type="paragraph" w:customStyle="1" w:styleId="tm">
    <w:name w:val="tm"/>
    <w:basedOn w:val="Normalny"/>
    <w:rsid w:val="00C713A0"/>
    <w:pPr>
      <w:suppressAutoHyphens w:val="0"/>
      <w:ind w:left="480" w:hanging="480"/>
      <w:jc w:val="both"/>
    </w:pPr>
    <w:rPr>
      <w:lang w:eastAsia="pl-PL"/>
    </w:rPr>
  </w:style>
  <w:style w:type="paragraph" w:customStyle="1" w:styleId="tc">
    <w:name w:val="tc"/>
    <w:basedOn w:val="Normalny"/>
    <w:rsid w:val="00C713A0"/>
    <w:pPr>
      <w:suppressAutoHyphens w:val="0"/>
      <w:ind w:left="120"/>
      <w:jc w:val="center"/>
    </w:pPr>
    <w:rPr>
      <w:lang w:eastAsia="pl-PL"/>
    </w:rPr>
  </w:style>
  <w:style w:type="paragraph" w:customStyle="1" w:styleId="scleg">
    <w:name w:val="scleg"/>
    <w:basedOn w:val="Normalny"/>
    <w:rsid w:val="00C713A0"/>
    <w:pPr>
      <w:suppressAutoHyphens w:val="0"/>
      <w:spacing w:before="120"/>
      <w:ind w:left="120"/>
      <w:jc w:val="center"/>
    </w:pPr>
    <w:rPr>
      <w:b/>
      <w:bCs/>
      <w:lang w:eastAsia="pl-PL"/>
    </w:rPr>
  </w:style>
  <w:style w:type="paragraph" w:customStyle="1" w:styleId="scleg-zm">
    <w:name w:val="scleg-zm"/>
    <w:basedOn w:val="Normalny"/>
    <w:rsid w:val="00C713A0"/>
    <w:pPr>
      <w:suppressAutoHyphens w:val="0"/>
      <w:ind w:left="120"/>
      <w:jc w:val="center"/>
    </w:pPr>
    <w:rPr>
      <w:b/>
      <w:bCs/>
      <w:sz w:val="20"/>
      <w:szCs w:val="20"/>
      <w:lang w:eastAsia="pl-PL"/>
    </w:rPr>
  </w:style>
  <w:style w:type="paragraph" w:styleId="Listapunktowana">
    <w:name w:val="List Bullet"/>
    <w:basedOn w:val="Normalny"/>
    <w:rsid w:val="00C713A0"/>
    <w:pPr>
      <w:numPr>
        <w:numId w:val="22"/>
      </w:numPr>
      <w:suppressAutoHyphens w:val="0"/>
    </w:pPr>
    <w:rPr>
      <w:sz w:val="20"/>
      <w:szCs w:val="20"/>
      <w:lang w:eastAsia="pl-PL"/>
    </w:rPr>
  </w:style>
  <w:style w:type="paragraph" w:styleId="Listapunktowana2">
    <w:name w:val="List Bullet 2"/>
    <w:basedOn w:val="Normalny"/>
    <w:rsid w:val="00C713A0"/>
    <w:pPr>
      <w:numPr>
        <w:numId w:val="23"/>
      </w:numPr>
      <w:suppressAutoHyphens w:val="0"/>
    </w:pPr>
    <w:rPr>
      <w:sz w:val="20"/>
      <w:szCs w:val="20"/>
      <w:lang w:eastAsia="pl-PL"/>
    </w:rPr>
  </w:style>
  <w:style w:type="paragraph" w:styleId="Tekstpodstawowyzwciciem2">
    <w:name w:val="Body Text First Indent 2"/>
    <w:basedOn w:val="Tekstpodstawowywcity"/>
    <w:link w:val="Tekstpodstawowyzwciciem2Znak"/>
    <w:rsid w:val="00C713A0"/>
    <w:pPr>
      <w:suppressAutoHyphens w:val="0"/>
      <w:spacing w:after="120"/>
      <w:ind w:left="283" w:firstLine="210"/>
      <w:jc w:val="left"/>
    </w:pPr>
    <w:rPr>
      <w:sz w:val="20"/>
      <w:lang w:eastAsia="pl-PL"/>
    </w:rPr>
  </w:style>
  <w:style w:type="character" w:customStyle="1" w:styleId="Tekstpodstawowyzwciciem2Znak">
    <w:name w:val="Tekst podstawowy z wcięciem 2 Znak"/>
    <w:basedOn w:val="TekstpodstawowywcityZnak"/>
    <w:link w:val="Tekstpodstawowyzwciciem2"/>
    <w:rsid w:val="00C713A0"/>
    <w:rPr>
      <w:sz w:val="28"/>
      <w:lang w:eastAsia="ar-SA"/>
    </w:rPr>
  </w:style>
  <w:style w:type="paragraph" w:styleId="Lista-kontynuacja">
    <w:name w:val="List Continue"/>
    <w:basedOn w:val="Normalny"/>
    <w:rsid w:val="00C713A0"/>
    <w:pPr>
      <w:suppressAutoHyphens w:val="0"/>
      <w:spacing w:after="120"/>
      <w:ind w:left="283"/>
    </w:pPr>
    <w:rPr>
      <w:sz w:val="20"/>
      <w:szCs w:val="20"/>
      <w:lang w:eastAsia="pl-PL"/>
    </w:rPr>
  </w:style>
  <w:style w:type="character" w:customStyle="1" w:styleId="Podkreony">
    <w:name w:val="Podkreśony"/>
    <w:uiPriority w:val="99"/>
    <w:rsid w:val="00C713A0"/>
    <w:rPr>
      <w:b/>
      <w:bCs/>
      <w:sz w:val="15"/>
      <w:szCs w:val="15"/>
    </w:rPr>
  </w:style>
  <w:style w:type="character" w:customStyle="1" w:styleId="Wierszwtablicy">
    <w:name w:val="Wiersz w tablicy"/>
    <w:uiPriority w:val="99"/>
    <w:rsid w:val="00C713A0"/>
    <w:rPr>
      <w:sz w:val="15"/>
      <w:szCs w:val="15"/>
    </w:rPr>
  </w:style>
  <w:style w:type="character" w:customStyle="1" w:styleId="Manapis">
    <w:name w:val="Mał napis"/>
    <w:uiPriority w:val="99"/>
    <w:rsid w:val="00C713A0"/>
    <w:rPr>
      <w:b/>
      <w:bCs/>
      <w:sz w:val="16"/>
      <w:szCs w:val="16"/>
    </w:rPr>
  </w:style>
  <w:style w:type="character" w:customStyle="1" w:styleId="DefaultParagraphFont">
    <w:name w:val="DefaultParagraphFont"/>
    <w:rsid w:val="00C713A0"/>
  </w:style>
  <w:style w:type="paragraph" w:customStyle="1" w:styleId="Heading1">
    <w:name w:val="Heading1"/>
    <w:basedOn w:val="Normalny"/>
    <w:uiPriority w:val="99"/>
    <w:rsid w:val="00C713A0"/>
    <w:pPr>
      <w:suppressAutoHyphens w:val="0"/>
      <w:autoSpaceDE w:val="0"/>
      <w:autoSpaceDN w:val="0"/>
      <w:adjustRightInd w:val="0"/>
      <w:outlineLvl w:val="0"/>
    </w:pPr>
    <w:rPr>
      <w:rFonts w:ascii="Verdana" w:hAnsi="Verdana" w:cs="Verdana"/>
      <w:color w:val="000000"/>
      <w:sz w:val="20"/>
      <w:szCs w:val="20"/>
      <w:lang w:eastAsia="pl-PL"/>
    </w:rPr>
  </w:style>
  <w:style w:type="paragraph" w:customStyle="1" w:styleId="Heading2">
    <w:name w:val="Heading2"/>
    <w:basedOn w:val="Heading1"/>
    <w:uiPriority w:val="99"/>
    <w:rsid w:val="00C713A0"/>
    <w:pPr>
      <w:outlineLvl w:val="1"/>
    </w:pPr>
  </w:style>
  <w:style w:type="paragraph" w:customStyle="1" w:styleId="Heading3">
    <w:name w:val="Heading3"/>
    <w:basedOn w:val="Heading2"/>
    <w:uiPriority w:val="99"/>
    <w:rsid w:val="00C713A0"/>
    <w:pPr>
      <w:outlineLvl w:val="2"/>
    </w:pPr>
  </w:style>
  <w:style w:type="paragraph" w:customStyle="1" w:styleId="Heading4">
    <w:name w:val="Heading4"/>
    <w:basedOn w:val="Heading3"/>
    <w:uiPriority w:val="99"/>
    <w:rsid w:val="00C713A0"/>
    <w:pPr>
      <w:outlineLvl w:val="3"/>
    </w:pPr>
  </w:style>
  <w:style w:type="paragraph" w:customStyle="1" w:styleId="Heading5">
    <w:name w:val="Heading5"/>
    <w:basedOn w:val="Heading4"/>
    <w:uiPriority w:val="99"/>
    <w:rsid w:val="00C713A0"/>
    <w:pPr>
      <w:outlineLvl w:val="4"/>
    </w:pPr>
  </w:style>
  <w:style w:type="paragraph" w:customStyle="1" w:styleId="Heading6">
    <w:name w:val="Heading6"/>
    <w:basedOn w:val="Heading5"/>
    <w:uiPriority w:val="99"/>
    <w:rsid w:val="00C713A0"/>
    <w:pPr>
      <w:outlineLvl w:val="5"/>
    </w:pPr>
  </w:style>
  <w:style w:type="paragraph" w:customStyle="1" w:styleId="Heading7">
    <w:name w:val="Heading7"/>
    <w:basedOn w:val="Heading6"/>
    <w:uiPriority w:val="99"/>
    <w:rsid w:val="00C713A0"/>
    <w:pPr>
      <w:outlineLvl w:val="6"/>
    </w:pPr>
  </w:style>
  <w:style w:type="paragraph" w:customStyle="1" w:styleId="Heading8">
    <w:name w:val="Heading8"/>
    <w:basedOn w:val="Heading7"/>
    <w:uiPriority w:val="99"/>
    <w:rsid w:val="00C713A0"/>
    <w:pPr>
      <w:outlineLvl w:val="7"/>
    </w:pPr>
  </w:style>
  <w:style w:type="paragraph" w:customStyle="1" w:styleId="Heading9">
    <w:name w:val="Heading9"/>
    <w:basedOn w:val="Heading8"/>
    <w:uiPriority w:val="99"/>
    <w:rsid w:val="00C713A0"/>
    <w:pPr>
      <w:outlineLvl w:val="8"/>
    </w:pPr>
  </w:style>
  <w:style w:type="paragraph" w:customStyle="1" w:styleId="Footnote">
    <w:name w:val="Footnote"/>
    <w:basedOn w:val="Normalny"/>
    <w:uiPriority w:val="99"/>
    <w:rsid w:val="00C713A0"/>
    <w:pPr>
      <w:suppressAutoHyphens w:val="0"/>
      <w:autoSpaceDE w:val="0"/>
      <w:autoSpaceDN w:val="0"/>
      <w:adjustRightInd w:val="0"/>
    </w:pPr>
    <w:rPr>
      <w:rFonts w:ascii="Verdana" w:hAnsi="Verdana" w:cs="Verdana"/>
      <w:color w:val="000000"/>
      <w:sz w:val="20"/>
      <w:szCs w:val="20"/>
      <w:lang w:eastAsia="pl-PL"/>
    </w:rPr>
  </w:style>
  <w:style w:type="paragraph" w:customStyle="1" w:styleId="InvalidStyleName">
    <w:name w:val="InvalidStyleName"/>
    <w:basedOn w:val="Normalny"/>
    <w:uiPriority w:val="99"/>
    <w:rsid w:val="00C713A0"/>
    <w:pPr>
      <w:suppressAutoHyphens w:val="0"/>
      <w:autoSpaceDE w:val="0"/>
      <w:autoSpaceDN w:val="0"/>
      <w:adjustRightInd w:val="0"/>
    </w:pPr>
    <w:rPr>
      <w:rFonts w:ascii="Verdana" w:hAnsi="Verdana" w:cs="Verdana"/>
      <w:b/>
      <w:bCs/>
      <w:color w:val="00FF00"/>
      <w:sz w:val="20"/>
      <w:szCs w:val="20"/>
      <w:u w:val="dash"/>
      <w:lang w:eastAsia="pl-PL"/>
    </w:rPr>
  </w:style>
  <w:style w:type="character" w:styleId="Wyrnienieintensywne">
    <w:name w:val="Intense Emphasis"/>
    <w:uiPriority w:val="21"/>
    <w:qFormat/>
    <w:rsid w:val="00C713A0"/>
    <w:rPr>
      <w:b/>
      <w:bCs/>
      <w:i/>
      <w:iCs/>
      <w:color w:val="4F81BD"/>
    </w:rPr>
  </w:style>
  <w:style w:type="paragraph" w:styleId="Poprawka">
    <w:name w:val="Revision"/>
    <w:hidden/>
    <w:uiPriority w:val="99"/>
    <w:semiHidden/>
    <w:rsid w:val="00C713A0"/>
    <w:rPr>
      <w:sz w:val="24"/>
      <w:szCs w:val="24"/>
    </w:rPr>
  </w:style>
  <w:style w:type="paragraph" w:customStyle="1" w:styleId="r">
    <w:name w:val="r"/>
    <w:basedOn w:val="Normalny"/>
    <w:rsid w:val="00C713A0"/>
    <w:pPr>
      <w:suppressAutoHyphens w:val="0"/>
      <w:jc w:val="both"/>
    </w:pPr>
    <w:rPr>
      <w:sz w:val="26"/>
      <w:szCs w:val="20"/>
      <w:lang w:eastAsia="pl-PL"/>
    </w:rPr>
  </w:style>
  <w:style w:type="paragraph" w:customStyle="1" w:styleId="Bezodstpw1">
    <w:name w:val="Bez odstępów1"/>
    <w:rsid w:val="00C713A0"/>
    <w:pPr>
      <w:tabs>
        <w:tab w:val="left" w:pos="708"/>
      </w:tabs>
      <w:suppressAutoHyphens/>
      <w:spacing w:line="100" w:lineRule="atLeast"/>
    </w:pPr>
    <w:rPr>
      <w:sz w:val="24"/>
      <w:szCs w:val="24"/>
      <w:lang w:eastAsia="zh-CN" w:bidi="hi-IN"/>
    </w:rPr>
  </w:style>
  <w:style w:type="paragraph" w:customStyle="1" w:styleId="Standartowywcity">
    <w:name w:val="Standartowy wcięty"/>
    <w:basedOn w:val="Normalny"/>
    <w:rsid w:val="00C713A0"/>
    <w:pPr>
      <w:suppressAutoHyphens w:val="0"/>
      <w:ind w:firstLine="567"/>
      <w:jc w:val="both"/>
    </w:pPr>
    <w:rPr>
      <w:rFonts w:ascii="Arial" w:hAnsi="Arial"/>
      <w:szCs w:val="20"/>
      <w:lang w:eastAsia="pl-PL"/>
    </w:rPr>
  </w:style>
  <w:style w:type="paragraph" w:styleId="Nagwekspisutreci">
    <w:name w:val="TOC Heading"/>
    <w:basedOn w:val="Nagwek1"/>
    <w:next w:val="Normalny"/>
    <w:uiPriority w:val="39"/>
    <w:unhideWhenUsed/>
    <w:qFormat/>
    <w:rsid w:val="00C713A0"/>
    <w:pPr>
      <w:keepLines/>
      <w:tabs>
        <w:tab w:val="clear" w:pos="0"/>
      </w:tabs>
      <w:spacing w:before="480" w:line="276" w:lineRule="auto"/>
      <w:outlineLvl w:val="9"/>
    </w:pPr>
    <w:rPr>
      <w:rFonts w:ascii="Cambria" w:hAnsi="Cambria"/>
      <w:bCs/>
      <w:color w:val="365F91"/>
      <w:sz w:val="28"/>
      <w:szCs w:val="28"/>
      <w:lang w:eastAsia="pl-PL"/>
    </w:rPr>
  </w:style>
  <w:style w:type="character" w:customStyle="1" w:styleId="Styl11pt">
    <w:name w:val="Styl 11 pt"/>
    <w:rsid w:val="00C713A0"/>
    <w:rPr>
      <w:sz w:val="22"/>
      <w:szCs w:val="22"/>
    </w:rPr>
  </w:style>
  <w:style w:type="character" w:customStyle="1" w:styleId="Nierozpoznanawzmianka1">
    <w:name w:val="Nierozpoznana wzmianka1"/>
    <w:basedOn w:val="Domylnaczcionkaakapitu"/>
    <w:uiPriority w:val="99"/>
    <w:semiHidden/>
    <w:unhideWhenUsed/>
    <w:rsid w:val="00C713A0"/>
    <w:rPr>
      <w:color w:val="605E5C"/>
      <w:shd w:val="clear" w:color="auto" w:fill="E1DFDD"/>
    </w:rPr>
  </w:style>
  <w:style w:type="paragraph" w:customStyle="1" w:styleId="Textbodyindent">
    <w:name w:val="Text body indent"/>
    <w:basedOn w:val="Standard"/>
    <w:rsid w:val="00680EF1"/>
    <w:pPr>
      <w:widowControl/>
      <w:tabs>
        <w:tab w:val="left" w:pos="708"/>
      </w:tabs>
      <w:spacing w:after="200" w:line="276" w:lineRule="auto"/>
      <w:ind w:left="360"/>
      <w:jc w:val="both"/>
    </w:pPr>
    <w:rPr>
      <w:rFonts w:eastAsia="Times New Roman" w:cs="Times New Roman"/>
      <w:color w:val="00000A"/>
      <w:sz w:val="28"/>
      <w:szCs w:val="20"/>
      <w:lang w:eastAsia="zh-CN" w:bidi="ar-SA"/>
    </w:rPr>
  </w:style>
  <w:style w:type="table" w:customStyle="1" w:styleId="TableGrid">
    <w:name w:val="TableGrid"/>
    <w:rsid w:val="00277E5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preamble">
    <w:name w:val="preamble"/>
    <w:basedOn w:val="Normalny"/>
    <w:rsid w:val="00967FA1"/>
    <w:pPr>
      <w:suppressAutoHyphens w:val="0"/>
      <w:spacing w:before="100" w:beforeAutospacing="1" w:after="100" w:afterAutospacing="1"/>
    </w:pPr>
    <w:rPr>
      <w:lang w:eastAsia="pl-PL"/>
    </w:rPr>
  </w:style>
  <w:style w:type="paragraph" w:customStyle="1" w:styleId="zwyky">
    <w:name w:val="zwykły"/>
    <w:basedOn w:val="Normalny"/>
    <w:rsid w:val="0012317B"/>
    <w:pPr>
      <w:suppressAutoHyphens w:val="0"/>
      <w:overflowPunct w:val="0"/>
      <w:autoSpaceDE w:val="0"/>
      <w:autoSpaceDN w:val="0"/>
      <w:adjustRightInd w:val="0"/>
      <w:spacing w:after="60" w:line="360" w:lineRule="auto"/>
      <w:jc w:val="both"/>
      <w:textAlignment w:val="baseline"/>
    </w:pPr>
    <w:rPr>
      <w:rFonts w:ascii="Arial" w:hAnsi="Arial"/>
      <w:sz w:val="22"/>
      <w:szCs w:val="20"/>
      <w:lang w:eastAsia="pl-PL"/>
    </w:rPr>
  </w:style>
  <w:style w:type="paragraph" w:customStyle="1" w:styleId="Zwyky0">
    <w:name w:val="Zwykły"/>
    <w:basedOn w:val="Normalny"/>
    <w:rsid w:val="00E36596"/>
    <w:pPr>
      <w:widowControl w:val="0"/>
      <w:suppressAutoHyphens w:val="0"/>
      <w:overflowPunct w:val="0"/>
      <w:autoSpaceDE w:val="0"/>
      <w:autoSpaceDN w:val="0"/>
      <w:adjustRightInd w:val="0"/>
      <w:spacing w:after="120"/>
      <w:jc w:val="both"/>
      <w:textAlignment w:val="baseline"/>
    </w:pPr>
    <w:rPr>
      <w:rFonts w:ascii="Arial" w:hAnsi="Arial"/>
      <w:sz w:val="20"/>
      <w:szCs w:val="20"/>
      <w:lang w:eastAsia="pl-PL"/>
    </w:rPr>
  </w:style>
  <w:style w:type="paragraph" w:styleId="Lista-kontynuacja2">
    <w:name w:val="List Continue 2"/>
    <w:basedOn w:val="Normalny"/>
    <w:semiHidden/>
    <w:rsid w:val="00E36596"/>
    <w:pPr>
      <w:widowControl w:val="0"/>
      <w:suppressAutoHyphens w:val="0"/>
      <w:overflowPunct w:val="0"/>
      <w:autoSpaceDE w:val="0"/>
      <w:autoSpaceDN w:val="0"/>
      <w:adjustRightInd w:val="0"/>
      <w:spacing w:after="120"/>
      <w:ind w:left="566"/>
      <w:textAlignment w:val="baseline"/>
    </w:pPr>
    <w:rPr>
      <w:sz w:val="20"/>
      <w:szCs w:val="20"/>
      <w:lang w:eastAsia="pl-PL"/>
    </w:rPr>
  </w:style>
  <w:style w:type="paragraph" w:customStyle="1" w:styleId="3">
    <w:name w:val="3"/>
    <w:basedOn w:val="Normalny"/>
    <w:next w:val="Mapadokumentu"/>
    <w:rsid w:val="00E36596"/>
    <w:pPr>
      <w:widowControl w:val="0"/>
      <w:shd w:val="clear" w:color="auto" w:fill="000080"/>
      <w:suppressAutoHyphens w:val="0"/>
      <w:overflowPunct w:val="0"/>
      <w:autoSpaceDE w:val="0"/>
      <w:autoSpaceDN w:val="0"/>
      <w:adjustRightInd w:val="0"/>
      <w:textAlignment w:val="baseline"/>
    </w:pPr>
    <w:rPr>
      <w:rFonts w:ascii="Tahoma" w:hAnsi="Tahoma" w:cs="Tahoma"/>
      <w:sz w:val="20"/>
      <w:szCs w:val="20"/>
      <w:lang w:eastAsia="pl-PL"/>
    </w:rPr>
  </w:style>
  <w:style w:type="paragraph" w:customStyle="1" w:styleId="Normalny4">
    <w:name w:val="Normalny4"/>
    <w:basedOn w:val="Normalny"/>
    <w:rsid w:val="00E36596"/>
    <w:pPr>
      <w:widowControl w:val="0"/>
      <w:autoSpaceDE w:val="0"/>
    </w:pPr>
    <w:rPr>
      <w:rFonts w:ascii="Zurich LtCn L2" w:hAnsi="Zurich LtCn L2"/>
      <w:sz w:val="20"/>
      <w:szCs w:val="20"/>
    </w:rPr>
  </w:style>
  <w:style w:type="paragraph" w:customStyle="1" w:styleId="Nagwek11">
    <w:name w:val="Nagłówek 11"/>
    <w:basedOn w:val="Normalny4"/>
    <w:next w:val="Normalny4"/>
    <w:rsid w:val="00E36596"/>
    <w:pPr>
      <w:keepNext/>
      <w:spacing w:line="240" w:lineRule="atLeast"/>
      <w:jc w:val="center"/>
    </w:pPr>
    <w:rPr>
      <w:b/>
      <w:bCs/>
      <w:sz w:val="28"/>
      <w:szCs w:val="28"/>
    </w:rPr>
  </w:style>
  <w:style w:type="character" w:customStyle="1" w:styleId="noteheaderapp">
    <w:name w:val="note_header_app"/>
    <w:rsid w:val="00E36596"/>
    <w:rPr>
      <w:sz w:val="16"/>
      <w:szCs w:val="16"/>
      <w:shd w:val="clear" w:color="auto" w:fill="EEEEEE"/>
    </w:rPr>
  </w:style>
  <w:style w:type="character" w:customStyle="1" w:styleId="noteheader">
    <w:name w:val="note_header"/>
    <w:rsid w:val="00E36596"/>
    <w:rPr>
      <w:sz w:val="24"/>
      <w:szCs w:val="24"/>
      <w:shd w:val="clear" w:color="auto" w:fill="EEEEEE"/>
    </w:rPr>
  </w:style>
  <w:style w:type="paragraph" w:customStyle="1" w:styleId="1">
    <w:name w:val="1"/>
    <w:basedOn w:val="Akapitzlist"/>
    <w:link w:val="1Znak"/>
    <w:qFormat/>
    <w:rsid w:val="00E36596"/>
    <w:pPr>
      <w:suppressAutoHyphens w:val="0"/>
      <w:spacing w:line="276" w:lineRule="auto"/>
      <w:ind w:left="425" w:hanging="425"/>
      <w:contextualSpacing/>
    </w:pPr>
    <w:rPr>
      <w:rFonts w:ascii="Arial" w:eastAsia="Calibri" w:hAnsi="Arial"/>
      <w:b/>
      <w:sz w:val="22"/>
      <w:szCs w:val="22"/>
      <w:lang w:val="x-none" w:eastAsia="en-US"/>
    </w:rPr>
  </w:style>
  <w:style w:type="character" w:customStyle="1" w:styleId="1Znak">
    <w:name w:val="1 Znak"/>
    <w:link w:val="1"/>
    <w:rsid w:val="00E36596"/>
    <w:rPr>
      <w:rFonts w:ascii="Arial" w:eastAsia="Calibri" w:hAnsi="Arial"/>
      <w:b/>
      <w:sz w:val="22"/>
      <w:szCs w:val="22"/>
      <w:lang w:val="x-none" w:eastAsia="en-US"/>
    </w:rPr>
  </w:style>
  <w:style w:type="paragraph" w:customStyle="1" w:styleId="western">
    <w:name w:val="western"/>
    <w:basedOn w:val="Normalny"/>
    <w:rsid w:val="00E36596"/>
    <w:pPr>
      <w:suppressAutoHyphens w:val="0"/>
      <w:spacing w:before="100" w:beforeAutospacing="1"/>
      <w:jc w:val="center"/>
    </w:pPr>
    <w:rPr>
      <w:rFonts w:ascii="Arial" w:hAnsi="Arial" w:cs="Arial"/>
      <w:b/>
      <w:bCs/>
      <w:lang w:eastAsia="pl-PL"/>
    </w:rPr>
  </w:style>
  <w:style w:type="paragraph" w:styleId="Mapadokumentu">
    <w:name w:val="Document Map"/>
    <w:basedOn w:val="Normalny"/>
    <w:link w:val="MapadokumentuZnak"/>
    <w:uiPriority w:val="99"/>
    <w:semiHidden/>
    <w:unhideWhenUsed/>
    <w:rsid w:val="00E36596"/>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E36596"/>
    <w:rPr>
      <w:rFonts w:ascii="Segoe UI" w:hAnsi="Segoe UI" w:cs="Segoe UI"/>
      <w:sz w:val="16"/>
      <w:szCs w:val="16"/>
      <w:lang w:eastAsia="ar-SA"/>
    </w:rPr>
  </w:style>
  <w:style w:type="paragraph" w:customStyle="1" w:styleId="OpisDIR">
    <w:name w:val="Opis DIR"/>
    <w:basedOn w:val="Tekstpodstawowy"/>
    <w:qFormat/>
    <w:rsid w:val="00484592"/>
    <w:pPr>
      <w:widowControl w:val="0"/>
      <w:suppressAutoHyphens w:val="0"/>
    </w:pPr>
    <w:rPr>
      <w:rFonts w:ascii="Arial Narrow" w:hAnsi="Arial Narrow"/>
      <w:snapToGrid w:val="0"/>
      <w:color w:val="000000"/>
      <w:sz w:val="24"/>
      <w:szCs w:val="24"/>
      <w:lang w:eastAsia="pl-PL"/>
    </w:rPr>
  </w:style>
  <w:style w:type="paragraph" w:customStyle="1" w:styleId="PROJEKTY">
    <w:name w:val="PROJEKTY"/>
    <w:basedOn w:val="Tekstpodstawowy"/>
    <w:link w:val="PROJEKTYZnak"/>
    <w:autoRedefine/>
    <w:qFormat/>
    <w:rsid w:val="007A3EF9"/>
    <w:pPr>
      <w:widowControl w:val="0"/>
      <w:suppressAutoHyphens w:val="0"/>
      <w:ind w:left="567"/>
    </w:pPr>
    <w:rPr>
      <w:rFonts w:ascii="Arial" w:hAnsi="Arial"/>
      <w:noProof/>
      <w:snapToGrid w:val="0"/>
      <w:sz w:val="22"/>
      <w:szCs w:val="22"/>
      <w:lang w:val="x-none" w:eastAsia="x-none"/>
    </w:rPr>
  </w:style>
  <w:style w:type="character" w:customStyle="1" w:styleId="PROJEKTYZnak">
    <w:name w:val="PROJEKTY Znak"/>
    <w:link w:val="PROJEKTY"/>
    <w:rsid w:val="007A3EF9"/>
    <w:rPr>
      <w:rFonts w:ascii="Arial" w:hAnsi="Arial"/>
      <w:noProof/>
      <w:snapToGrid w:val="0"/>
      <w:sz w:val="22"/>
      <w:szCs w:val="22"/>
      <w:lang w:val="x-none" w:eastAsia="x-none"/>
    </w:rPr>
  </w:style>
  <w:style w:type="paragraph" w:customStyle="1" w:styleId="LANSTERStandard">
    <w:name w:val="LANSTER_Standard"/>
    <w:basedOn w:val="Normalny"/>
    <w:link w:val="LANSTERStandardZnak"/>
    <w:rsid w:val="007A3EF9"/>
    <w:pPr>
      <w:suppressAutoHyphens w:val="0"/>
      <w:spacing w:after="120" w:line="360" w:lineRule="auto"/>
      <w:ind w:firstLine="709"/>
      <w:jc w:val="both"/>
    </w:pPr>
    <w:rPr>
      <w:szCs w:val="20"/>
      <w:lang w:val="x-none" w:eastAsia="x-none"/>
    </w:rPr>
  </w:style>
  <w:style w:type="character" w:customStyle="1" w:styleId="LANSTERStandardZnak">
    <w:name w:val="LANSTER_Standard Znak"/>
    <w:link w:val="LANSTERStandard"/>
    <w:rsid w:val="007A3EF9"/>
    <w:rPr>
      <w:sz w:val="24"/>
      <w:lang w:val="x-none" w:eastAsia="x-none"/>
    </w:rPr>
  </w:style>
  <w:style w:type="paragraph" w:customStyle="1" w:styleId="PW">
    <w:name w:val="PW"/>
    <w:basedOn w:val="Tekstpodstawowy"/>
    <w:qFormat/>
    <w:rsid w:val="007A3EF9"/>
    <w:pPr>
      <w:suppressAutoHyphens w:val="0"/>
      <w:ind w:right="-1"/>
    </w:pPr>
    <w:rPr>
      <w:rFonts w:ascii="Arial Narrow" w:hAnsi="Arial Narrow" w:cs="Arial"/>
      <w:noProof/>
      <w:sz w:val="22"/>
      <w:szCs w:val="22"/>
      <w:lang w:eastAsia="pl-PL"/>
    </w:rPr>
  </w:style>
  <w:style w:type="paragraph" w:customStyle="1" w:styleId="LANSTERKONWENCJA">
    <w:name w:val="LANSTER_KONWENCJA"/>
    <w:basedOn w:val="Normalny"/>
    <w:rsid w:val="007A3EF9"/>
    <w:pPr>
      <w:suppressAutoHyphens w:val="0"/>
      <w:spacing w:after="120" w:line="300" w:lineRule="auto"/>
      <w:ind w:left="709" w:firstLine="709"/>
      <w:jc w:val="both"/>
    </w:pPr>
    <w:rPr>
      <w:lang w:eastAsia="pl-PL"/>
    </w:rPr>
  </w:style>
  <w:style w:type="numbering" w:customStyle="1" w:styleId="WWNum8">
    <w:name w:val="WWNum8"/>
    <w:basedOn w:val="Bezlisty"/>
    <w:rsid w:val="008A30C3"/>
    <w:pPr>
      <w:numPr>
        <w:numId w:val="26"/>
      </w:numPr>
    </w:pPr>
  </w:style>
  <w:style w:type="numbering" w:customStyle="1" w:styleId="WWNum7">
    <w:name w:val="WWNum7"/>
    <w:basedOn w:val="Bezlisty"/>
    <w:rsid w:val="005C28A0"/>
    <w:pPr>
      <w:numPr>
        <w:numId w:val="27"/>
      </w:numPr>
    </w:pPr>
  </w:style>
  <w:style w:type="numbering" w:customStyle="1" w:styleId="WWNum12">
    <w:name w:val="WWNum12"/>
    <w:basedOn w:val="Bezlisty"/>
    <w:rsid w:val="00B61ABE"/>
    <w:pPr>
      <w:numPr>
        <w:numId w:val="28"/>
      </w:numPr>
    </w:pPr>
  </w:style>
  <w:style w:type="numbering" w:customStyle="1" w:styleId="WWNum13">
    <w:name w:val="WWNum13"/>
    <w:basedOn w:val="Bezlisty"/>
    <w:rsid w:val="00B61ABE"/>
    <w:pPr>
      <w:numPr>
        <w:numId w:val="29"/>
      </w:numPr>
    </w:pPr>
  </w:style>
  <w:style w:type="numbering" w:customStyle="1" w:styleId="WWNum3">
    <w:name w:val="WWNum3"/>
    <w:basedOn w:val="Bezlisty"/>
    <w:rsid w:val="00965D02"/>
    <w:pPr>
      <w:numPr>
        <w:numId w:val="30"/>
      </w:numPr>
    </w:pPr>
  </w:style>
  <w:style w:type="numbering" w:customStyle="1" w:styleId="WWNum34">
    <w:name w:val="WWNum34"/>
    <w:basedOn w:val="Bezlisty"/>
    <w:rsid w:val="00965D02"/>
    <w:pPr>
      <w:numPr>
        <w:numId w:val="31"/>
      </w:numPr>
    </w:pPr>
  </w:style>
  <w:style w:type="paragraph" w:customStyle="1" w:styleId="Tekstpodstawowy32">
    <w:name w:val="Tekst podstawowy 32"/>
    <w:basedOn w:val="Standard"/>
    <w:rsid w:val="00FE2885"/>
    <w:pPr>
      <w:tabs>
        <w:tab w:val="left" w:pos="709"/>
      </w:tabs>
    </w:pPr>
    <w:rPr>
      <w:rFonts w:ascii="Arial Narrow" w:eastAsia="Times New Roman" w:hAnsi="Arial Narrow" w:cs="Arial Narrow"/>
      <w:color w:val="00000A"/>
      <w:szCs w:val="20"/>
      <w:lang w:eastAsia="zh-CN" w:bidi="hi-IN"/>
    </w:rPr>
  </w:style>
  <w:style w:type="paragraph" w:customStyle="1" w:styleId="SABPZTNormalny">
    <w:name w:val="SAB PZT Normalny"/>
    <w:basedOn w:val="Normalny"/>
    <w:link w:val="SABPZTNormalnyZnak"/>
    <w:qFormat/>
    <w:rsid w:val="0018392C"/>
    <w:pPr>
      <w:suppressAutoHyphens w:val="0"/>
      <w:ind w:left="567"/>
      <w:jc w:val="both"/>
    </w:pPr>
    <w:rPr>
      <w:rFonts w:ascii="Arial Narrow" w:eastAsiaTheme="minorHAnsi" w:hAnsi="Arial Narrow" w:cstheme="minorBidi"/>
      <w:szCs w:val="22"/>
      <w:lang w:val="en-US" w:eastAsia="en-US"/>
    </w:rPr>
  </w:style>
  <w:style w:type="character" w:customStyle="1" w:styleId="SABPZTNormalnyZnak">
    <w:name w:val="SAB PZT Normalny Znak"/>
    <w:basedOn w:val="Domylnaczcionkaakapitu"/>
    <w:link w:val="SABPZTNormalny"/>
    <w:rsid w:val="0018392C"/>
    <w:rPr>
      <w:rFonts w:ascii="Arial Narrow" w:eastAsiaTheme="minorHAnsi" w:hAnsi="Arial Narrow" w:cstheme="minorBidi"/>
      <w:sz w:val="24"/>
      <w:szCs w:val="22"/>
      <w:lang w:val="en-US" w:eastAsia="en-US"/>
    </w:rPr>
  </w:style>
  <w:style w:type="paragraph" w:customStyle="1" w:styleId="StylLANSTERPODPUNKTInterlinia15wiersza">
    <w:name w:val="Styl LANSTER_PODPUNKT + Interlinia:  15 wiersza"/>
    <w:basedOn w:val="Normalny"/>
    <w:rsid w:val="003E0557"/>
    <w:pPr>
      <w:suppressAutoHyphens w:val="0"/>
      <w:spacing w:after="120" w:line="360" w:lineRule="auto"/>
      <w:jc w:val="both"/>
    </w:pPr>
    <w:rPr>
      <w:szCs w:val="20"/>
      <w:lang w:eastAsia="pl-PL"/>
    </w:rPr>
  </w:style>
  <w:style w:type="paragraph" w:customStyle="1" w:styleId="Tekstpodstawowywcity2Wyjustowany">
    <w:name w:val="Tekst podstawowy wcięty 2 + Wyjustowany"/>
    <w:aliases w:val="Interlinia:  pojedyncze"/>
    <w:basedOn w:val="Tekstpodstawowywcity2"/>
    <w:rsid w:val="003E0557"/>
    <w:pPr>
      <w:tabs>
        <w:tab w:val="num" w:pos="720"/>
      </w:tabs>
      <w:spacing w:after="120"/>
      <w:ind w:left="709" w:hanging="709"/>
      <w:jc w:val="both"/>
    </w:pPr>
    <w:rPr>
      <w:rFonts w:ascii="Times New Roman" w:hAnsi="Times New Roman"/>
    </w:rPr>
  </w:style>
  <w:style w:type="paragraph" w:customStyle="1" w:styleId="1Ania">
    <w:name w:val="1. Ania"/>
    <w:basedOn w:val="Spistreci1"/>
    <w:link w:val="1AniaZnak"/>
    <w:autoRedefine/>
    <w:rsid w:val="009A16F2"/>
    <w:pPr>
      <w:numPr>
        <w:numId w:val="32"/>
      </w:numPr>
      <w:tabs>
        <w:tab w:val="clear" w:pos="0"/>
        <w:tab w:val="clear" w:pos="567"/>
        <w:tab w:val="clear" w:pos="9356"/>
        <w:tab w:val="right" w:leader="dot" w:pos="9062"/>
      </w:tabs>
      <w:suppressAutoHyphens w:val="0"/>
      <w:spacing w:before="240" w:after="120"/>
      <w:jc w:val="both"/>
      <w:outlineLvl w:val="0"/>
    </w:pPr>
    <w:rPr>
      <w:bCs/>
      <w:noProof/>
      <w:szCs w:val="20"/>
      <w:u w:val="single"/>
      <w:lang w:val="en-US"/>
    </w:rPr>
  </w:style>
  <w:style w:type="character" w:customStyle="1" w:styleId="1AniaZnak">
    <w:name w:val="1. Ania Znak"/>
    <w:basedOn w:val="Domylnaczcionkaakapitu"/>
    <w:link w:val="1Ania"/>
    <w:rsid w:val="009A16F2"/>
    <w:rPr>
      <w:rFonts w:ascii="Arial Narrow" w:hAnsi="Arial Narrow"/>
      <w:b/>
      <w:bCs/>
      <w:noProof/>
      <w:sz w:val="24"/>
      <w:u w:val="single"/>
      <w:lang w:val="en-US" w:eastAsia="ar-SA"/>
    </w:rPr>
  </w:style>
  <w:style w:type="character" w:customStyle="1" w:styleId="AkapitzlistZnak">
    <w:name w:val="Akapit z listą Znak"/>
    <w:aliases w:val="SAB (styl 2) Znak,EST_akapit z listą Znak,Nagłowek 3 Znak"/>
    <w:basedOn w:val="Domylnaczcionkaakapitu"/>
    <w:link w:val="Akapitzlist"/>
    <w:uiPriority w:val="34"/>
    <w:rsid w:val="00855F00"/>
    <w:rPr>
      <w:sz w:val="24"/>
      <w:szCs w:val="24"/>
      <w:lang w:eastAsia="ar-SA"/>
    </w:rPr>
  </w:style>
  <w:style w:type="paragraph" w:customStyle="1" w:styleId="SABABNormalny">
    <w:name w:val="SAB AB Normalny"/>
    <w:basedOn w:val="SABPZTNormalny"/>
    <w:qFormat/>
    <w:rsid w:val="00347E22"/>
  </w:style>
  <w:style w:type="paragraph" w:customStyle="1" w:styleId="Style23">
    <w:name w:val="Style23"/>
    <w:basedOn w:val="Normalny"/>
    <w:rsid w:val="00347E22"/>
    <w:pPr>
      <w:widowControl w:val="0"/>
      <w:suppressAutoHyphens w:val="0"/>
      <w:autoSpaceDE w:val="0"/>
      <w:autoSpaceDN w:val="0"/>
      <w:spacing w:line="257" w:lineRule="exact"/>
      <w:jc w:val="center"/>
      <w:textAlignment w:val="baseline"/>
    </w:pPr>
    <w:rPr>
      <w:rFonts w:cs="Calibri, 'Century Gothic'"/>
      <w:kern w:val="3"/>
      <w:lang w:eastAsia="pl-PL"/>
    </w:rPr>
  </w:style>
  <w:style w:type="character" w:customStyle="1" w:styleId="FontStyle72">
    <w:name w:val="Font Style72"/>
    <w:rsid w:val="00347E22"/>
    <w:rPr>
      <w:rFonts w:ascii="Times New Roman" w:hAnsi="Times New Roman" w:cs="Times New Roman"/>
      <w:color w:val="000000"/>
      <w:sz w:val="18"/>
      <w:szCs w:val="18"/>
    </w:rPr>
  </w:style>
  <w:style w:type="paragraph" w:customStyle="1" w:styleId="Style11">
    <w:name w:val="Style11"/>
    <w:basedOn w:val="Normalny"/>
    <w:rsid w:val="00347E22"/>
    <w:pPr>
      <w:widowControl w:val="0"/>
      <w:suppressAutoHyphens w:val="0"/>
      <w:autoSpaceDE w:val="0"/>
      <w:autoSpaceDN w:val="0"/>
      <w:spacing w:line="326" w:lineRule="exact"/>
      <w:textAlignment w:val="baseline"/>
    </w:pPr>
    <w:rPr>
      <w:rFonts w:cs="Calibri, 'Century Gothic'"/>
      <w:kern w:val="3"/>
      <w:lang w:eastAsia="pl-PL"/>
    </w:rPr>
  </w:style>
  <w:style w:type="paragraph" w:customStyle="1" w:styleId="Style19">
    <w:name w:val="Style19"/>
    <w:basedOn w:val="Normalny"/>
    <w:rsid w:val="00347E22"/>
    <w:pPr>
      <w:widowControl w:val="0"/>
      <w:suppressAutoHyphens w:val="0"/>
      <w:autoSpaceDE w:val="0"/>
      <w:autoSpaceDN w:val="0"/>
      <w:spacing w:line="206" w:lineRule="exact"/>
      <w:ind w:firstLine="365"/>
      <w:textAlignment w:val="baseline"/>
    </w:pPr>
    <w:rPr>
      <w:rFonts w:cs="Calibri, 'Century Gothic'"/>
      <w:kern w:val="3"/>
      <w:lang w:eastAsia="pl-PL"/>
    </w:rPr>
  </w:style>
  <w:style w:type="paragraph" w:customStyle="1" w:styleId="Style15">
    <w:name w:val="Style15"/>
    <w:basedOn w:val="Normalny"/>
    <w:rsid w:val="00347E22"/>
    <w:pPr>
      <w:widowControl w:val="0"/>
      <w:suppressAutoHyphens w:val="0"/>
      <w:autoSpaceDE w:val="0"/>
      <w:autoSpaceDN w:val="0"/>
      <w:spacing w:line="206" w:lineRule="exact"/>
      <w:jc w:val="both"/>
      <w:textAlignment w:val="baseline"/>
    </w:pPr>
    <w:rPr>
      <w:rFonts w:cs="Calibri, 'Century Gothic'"/>
      <w:kern w:val="3"/>
      <w:lang w:eastAsia="pl-PL"/>
    </w:rPr>
  </w:style>
  <w:style w:type="character" w:customStyle="1" w:styleId="FontStyle61">
    <w:name w:val="Font Style61"/>
    <w:rsid w:val="00347E22"/>
    <w:rPr>
      <w:rFonts w:ascii="Times New Roman" w:hAnsi="Times New Roman" w:cs="Times New Roman"/>
      <w:color w:val="000000"/>
      <w:sz w:val="16"/>
      <w:szCs w:val="16"/>
    </w:rPr>
  </w:style>
  <w:style w:type="paragraph" w:customStyle="1" w:styleId="5">
    <w:name w:val="5"/>
    <w:basedOn w:val="Normalny"/>
    <w:next w:val="Mapadokumentu"/>
    <w:rsid w:val="00F75687"/>
    <w:pPr>
      <w:widowControl w:val="0"/>
      <w:shd w:val="clear" w:color="auto" w:fill="000080"/>
      <w:suppressAutoHyphens w:val="0"/>
      <w:overflowPunct w:val="0"/>
      <w:autoSpaceDE w:val="0"/>
      <w:autoSpaceDN w:val="0"/>
      <w:adjustRightInd w:val="0"/>
      <w:textAlignment w:val="baseline"/>
    </w:pPr>
    <w:rPr>
      <w:rFonts w:ascii="Tahoma" w:hAnsi="Tahoma" w:cs="Tahoma"/>
      <w:sz w:val="20"/>
      <w:szCs w:val="20"/>
      <w:lang w:eastAsia="pl-PL"/>
    </w:rPr>
  </w:style>
  <w:style w:type="paragraph" w:customStyle="1" w:styleId="Normalny5">
    <w:name w:val="Normalny5"/>
    <w:basedOn w:val="Normalny"/>
    <w:rsid w:val="00F75687"/>
    <w:pPr>
      <w:widowControl w:val="0"/>
      <w:autoSpaceDE w:val="0"/>
    </w:pPr>
    <w:rPr>
      <w:rFonts w:ascii="Zurich LtCn L2" w:hAnsi="Zurich LtCn L2"/>
      <w:sz w:val="20"/>
      <w:szCs w:val="20"/>
    </w:rPr>
  </w:style>
  <w:style w:type="paragraph" w:customStyle="1" w:styleId="Nagwek12">
    <w:name w:val="Nagłówek 12"/>
    <w:basedOn w:val="Normalny5"/>
    <w:next w:val="Normalny5"/>
    <w:rsid w:val="00F75687"/>
    <w:pPr>
      <w:keepNext/>
      <w:spacing w:line="240" w:lineRule="atLeast"/>
      <w:jc w:val="center"/>
    </w:pPr>
    <w:rPr>
      <w:b/>
      <w:bCs/>
      <w:sz w:val="28"/>
      <w:szCs w:val="28"/>
    </w:rPr>
  </w:style>
  <w:style w:type="numbering" w:customStyle="1" w:styleId="WWNum2">
    <w:name w:val="WWNum2"/>
    <w:basedOn w:val="Bezlisty"/>
    <w:rsid w:val="00E06747"/>
    <w:pPr>
      <w:numPr>
        <w:numId w:val="35"/>
      </w:numPr>
    </w:pPr>
  </w:style>
  <w:style w:type="paragraph" w:customStyle="1" w:styleId="SABPZTRozdzia">
    <w:name w:val="SAB PZT Rozdział"/>
    <w:basedOn w:val="Nagwek1"/>
    <w:link w:val="SABPZTRozdziaZnak"/>
    <w:qFormat/>
    <w:rsid w:val="00BE0EF2"/>
    <w:pPr>
      <w:keepLines/>
      <w:numPr>
        <w:numId w:val="36"/>
      </w:numPr>
      <w:spacing w:before="200" w:after="200"/>
      <w:ind w:left="567" w:hanging="567"/>
    </w:pPr>
    <w:rPr>
      <w:rFonts w:ascii="Arial Narrow" w:eastAsiaTheme="majorEastAsia" w:hAnsi="Arial Narrow" w:cstheme="majorBidi"/>
      <w:bCs/>
      <w:sz w:val="28"/>
      <w:szCs w:val="28"/>
      <w:lang w:eastAsia="en-US"/>
    </w:rPr>
  </w:style>
  <w:style w:type="character" w:customStyle="1" w:styleId="SABPZTRozdziaZnak">
    <w:name w:val="SAB PZT Rozdział Znak"/>
    <w:basedOn w:val="Nagwek1Znak"/>
    <w:link w:val="SABPZTRozdzia"/>
    <w:rsid w:val="00BE0EF2"/>
    <w:rPr>
      <w:rFonts w:ascii="Arial Narrow" w:eastAsiaTheme="majorEastAsia" w:hAnsi="Arial Narrow" w:cstheme="majorBidi"/>
      <w:b/>
      <w:bCs/>
      <w:sz w:val="28"/>
      <w:szCs w:val="28"/>
      <w:lang w:eastAsia="en-US"/>
    </w:rPr>
  </w:style>
  <w:style w:type="paragraph" w:customStyle="1" w:styleId="SABAB1">
    <w:name w:val="SAB AB 1"/>
    <w:basedOn w:val="Normalny"/>
    <w:autoRedefine/>
    <w:qFormat/>
    <w:rsid w:val="00831DCE"/>
    <w:pPr>
      <w:keepNext/>
      <w:keepLines/>
      <w:numPr>
        <w:numId w:val="37"/>
      </w:numPr>
      <w:suppressAutoHyphens w:val="0"/>
      <w:autoSpaceDE w:val="0"/>
      <w:spacing w:before="120"/>
      <w:ind w:left="567" w:hanging="567"/>
      <w:jc w:val="both"/>
      <w:outlineLvl w:val="0"/>
    </w:pPr>
    <w:rPr>
      <w:rFonts w:ascii="Arial Narrow" w:eastAsiaTheme="majorEastAsia" w:hAnsi="Arial Narrow" w:cstheme="majorBidi"/>
      <w:b/>
      <w:szCs w:val="28"/>
      <w:lang w:eastAsia="en-US"/>
    </w:rPr>
  </w:style>
  <w:style w:type="paragraph" w:customStyle="1" w:styleId="4">
    <w:name w:val="4"/>
    <w:basedOn w:val="Normalny"/>
    <w:next w:val="Mapadokumentu"/>
    <w:rsid w:val="003D4C22"/>
    <w:pPr>
      <w:widowControl w:val="0"/>
      <w:shd w:val="clear" w:color="auto" w:fill="000080"/>
      <w:suppressAutoHyphens w:val="0"/>
      <w:overflowPunct w:val="0"/>
      <w:autoSpaceDE w:val="0"/>
      <w:autoSpaceDN w:val="0"/>
      <w:adjustRightInd w:val="0"/>
      <w:textAlignment w:val="baseline"/>
    </w:pPr>
    <w:rPr>
      <w:rFonts w:ascii="Tahoma" w:hAnsi="Tahoma" w:cs="Tahoma"/>
      <w:sz w:val="20"/>
      <w:szCs w:val="20"/>
      <w:lang w:eastAsia="pl-PL"/>
    </w:rPr>
  </w:style>
  <w:style w:type="paragraph" w:customStyle="1" w:styleId="Normalny6">
    <w:name w:val="Normalny6"/>
    <w:basedOn w:val="Normalny"/>
    <w:rsid w:val="003D4C22"/>
    <w:pPr>
      <w:widowControl w:val="0"/>
      <w:autoSpaceDE w:val="0"/>
    </w:pPr>
    <w:rPr>
      <w:rFonts w:ascii="Zurich LtCn L2" w:hAnsi="Zurich LtCn L2"/>
      <w:sz w:val="20"/>
      <w:szCs w:val="20"/>
    </w:rPr>
  </w:style>
  <w:style w:type="paragraph" w:customStyle="1" w:styleId="Nagwek13">
    <w:name w:val="Nagłówek 13"/>
    <w:basedOn w:val="Normalny6"/>
    <w:next w:val="Normalny6"/>
    <w:rsid w:val="003D4C22"/>
    <w:pPr>
      <w:keepNext/>
      <w:spacing w:line="240" w:lineRule="atLeast"/>
      <w:jc w:val="center"/>
    </w:pPr>
    <w:rPr>
      <w:b/>
      <w:bCs/>
      <w:sz w:val="28"/>
      <w:szCs w:val="28"/>
    </w:rPr>
  </w:style>
  <w:style w:type="paragraph" w:customStyle="1" w:styleId="Tekstpodstawowy23">
    <w:name w:val="Tekst podstawowy 23"/>
    <w:basedOn w:val="Normalny"/>
    <w:rsid w:val="0082711A"/>
    <w:pPr>
      <w:suppressAutoHyphens w:val="0"/>
      <w:overflowPunct w:val="0"/>
      <w:autoSpaceDE w:val="0"/>
      <w:autoSpaceDN w:val="0"/>
      <w:adjustRightInd w:val="0"/>
      <w:jc w:val="both"/>
      <w:textAlignment w:val="baseline"/>
    </w:pPr>
    <w:rPr>
      <w:szCs w:val="20"/>
      <w:lang w:eastAsia="pl-PL"/>
    </w:rPr>
  </w:style>
  <w:style w:type="table" w:customStyle="1" w:styleId="TableGrid1">
    <w:name w:val="TableGrid1"/>
    <w:rsid w:val="00930457"/>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table" w:customStyle="1" w:styleId="TableGrid2">
    <w:name w:val="TableGrid2"/>
    <w:rsid w:val="00930457"/>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table" w:customStyle="1" w:styleId="TableGrid3">
    <w:name w:val="TableGrid3"/>
    <w:rsid w:val="00930457"/>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table" w:customStyle="1" w:styleId="TableGrid4">
    <w:name w:val="TableGrid4"/>
    <w:rsid w:val="00930457"/>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table" w:customStyle="1" w:styleId="TableGrid5">
    <w:name w:val="TableGrid5"/>
    <w:rsid w:val="00930457"/>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MstandardZnak">
    <w:name w:val="M_standard Znak"/>
    <w:link w:val="Mstandard"/>
    <w:locked/>
    <w:rsid w:val="00C340F2"/>
    <w:rPr>
      <w:rFonts w:ascii="Arial" w:hAnsi="Arial" w:cs="Arial"/>
      <w:color w:val="000000"/>
    </w:rPr>
  </w:style>
  <w:style w:type="paragraph" w:customStyle="1" w:styleId="Mstandard">
    <w:name w:val="M_standard"/>
    <w:basedOn w:val="Normalny"/>
    <w:link w:val="MstandardZnak"/>
    <w:qFormat/>
    <w:rsid w:val="00C340F2"/>
    <w:pPr>
      <w:suppressAutoHyphens w:val="0"/>
      <w:snapToGrid w:val="0"/>
      <w:spacing w:before="100"/>
      <w:ind w:left="45" w:right="45"/>
      <w:contextualSpacing/>
    </w:pPr>
    <w:rPr>
      <w:rFonts w:ascii="Arial" w:hAnsi="Arial" w:cs="Arial"/>
      <w:color w:val="000000"/>
      <w:sz w:val="20"/>
      <w:szCs w:val="20"/>
      <w:lang w:eastAsia="pl-PL"/>
    </w:rPr>
  </w:style>
  <w:style w:type="paragraph" w:customStyle="1" w:styleId="Tekstpodstawowy24">
    <w:name w:val="Tekst podstawowy 24"/>
    <w:basedOn w:val="Normalny"/>
    <w:rsid w:val="007F101D"/>
    <w:pPr>
      <w:suppressAutoHyphens w:val="0"/>
      <w:overflowPunct w:val="0"/>
      <w:autoSpaceDE w:val="0"/>
      <w:autoSpaceDN w:val="0"/>
      <w:adjustRightInd w:val="0"/>
      <w:jc w:val="both"/>
      <w:textAlignment w:val="baseline"/>
    </w:pPr>
    <w:rPr>
      <w:szCs w:val="20"/>
      <w:lang w:eastAsia="pl-PL"/>
    </w:rPr>
  </w:style>
  <w:style w:type="numbering" w:customStyle="1" w:styleId="WW8Num8">
    <w:name w:val="WW8Num8"/>
    <w:basedOn w:val="Bezlisty"/>
    <w:rsid w:val="004B27F0"/>
    <w:pPr>
      <w:numPr>
        <w:numId w:val="97"/>
      </w:numPr>
    </w:pPr>
  </w:style>
  <w:style w:type="paragraph" w:customStyle="1" w:styleId="StylWyjustowanyInterlinia15wiersza">
    <w:name w:val="Styl Wyjustowany Interlinia:  15 wiersza"/>
    <w:basedOn w:val="Normalny"/>
    <w:rsid w:val="00D475F5"/>
    <w:pPr>
      <w:suppressAutoHyphens w:val="0"/>
      <w:ind w:firstLine="709"/>
      <w:jc w:val="both"/>
    </w:pPr>
    <w:rPr>
      <w:rFonts w:ascii="Arial" w:hAnsi="Arial"/>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8747">
      <w:bodyDiv w:val="1"/>
      <w:marLeft w:val="0"/>
      <w:marRight w:val="0"/>
      <w:marTop w:val="0"/>
      <w:marBottom w:val="0"/>
      <w:divBdr>
        <w:top w:val="none" w:sz="0" w:space="0" w:color="auto"/>
        <w:left w:val="none" w:sz="0" w:space="0" w:color="auto"/>
        <w:bottom w:val="none" w:sz="0" w:space="0" w:color="auto"/>
        <w:right w:val="none" w:sz="0" w:space="0" w:color="auto"/>
      </w:divBdr>
    </w:div>
    <w:div w:id="13461187">
      <w:bodyDiv w:val="1"/>
      <w:marLeft w:val="0"/>
      <w:marRight w:val="0"/>
      <w:marTop w:val="0"/>
      <w:marBottom w:val="0"/>
      <w:divBdr>
        <w:top w:val="none" w:sz="0" w:space="0" w:color="auto"/>
        <w:left w:val="none" w:sz="0" w:space="0" w:color="auto"/>
        <w:bottom w:val="none" w:sz="0" w:space="0" w:color="auto"/>
        <w:right w:val="none" w:sz="0" w:space="0" w:color="auto"/>
      </w:divBdr>
    </w:div>
    <w:div w:id="19017563">
      <w:bodyDiv w:val="1"/>
      <w:marLeft w:val="0"/>
      <w:marRight w:val="0"/>
      <w:marTop w:val="0"/>
      <w:marBottom w:val="0"/>
      <w:divBdr>
        <w:top w:val="none" w:sz="0" w:space="0" w:color="auto"/>
        <w:left w:val="none" w:sz="0" w:space="0" w:color="auto"/>
        <w:bottom w:val="none" w:sz="0" w:space="0" w:color="auto"/>
        <w:right w:val="none" w:sz="0" w:space="0" w:color="auto"/>
      </w:divBdr>
    </w:div>
    <w:div w:id="30426010">
      <w:bodyDiv w:val="1"/>
      <w:marLeft w:val="0"/>
      <w:marRight w:val="0"/>
      <w:marTop w:val="0"/>
      <w:marBottom w:val="0"/>
      <w:divBdr>
        <w:top w:val="none" w:sz="0" w:space="0" w:color="auto"/>
        <w:left w:val="none" w:sz="0" w:space="0" w:color="auto"/>
        <w:bottom w:val="none" w:sz="0" w:space="0" w:color="auto"/>
        <w:right w:val="none" w:sz="0" w:space="0" w:color="auto"/>
      </w:divBdr>
    </w:div>
    <w:div w:id="35617753">
      <w:bodyDiv w:val="1"/>
      <w:marLeft w:val="0"/>
      <w:marRight w:val="0"/>
      <w:marTop w:val="0"/>
      <w:marBottom w:val="0"/>
      <w:divBdr>
        <w:top w:val="none" w:sz="0" w:space="0" w:color="auto"/>
        <w:left w:val="none" w:sz="0" w:space="0" w:color="auto"/>
        <w:bottom w:val="none" w:sz="0" w:space="0" w:color="auto"/>
        <w:right w:val="none" w:sz="0" w:space="0" w:color="auto"/>
      </w:divBdr>
    </w:div>
    <w:div w:id="36660519">
      <w:bodyDiv w:val="1"/>
      <w:marLeft w:val="0"/>
      <w:marRight w:val="0"/>
      <w:marTop w:val="0"/>
      <w:marBottom w:val="0"/>
      <w:divBdr>
        <w:top w:val="none" w:sz="0" w:space="0" w:color="auto"/>
        <w:left w:val="none" w:sz="0" w:space="0" w:color="auto"/>
        <w:bottom w:val="none" w:sz="0" w:space="0" w:color="auto"/>
        <w:right w:val="none" w:sz="0" w:space="0" w:color="auto"/>
      </w:divBdr>
    </w:div>
    <w:div w:id="41294961">
      <w:bodyDiv w:val="1"/>
      <w:marLeft w:val="0"/>
      <w:marRight w:val="0"/>
      <w:marTop w:val="0"/>
      <w:marBottom w:val="0"/>
      <w:divBdr>
        <w:top w:val="none" w:sz="0" w:space="0" w:color="auto"/>
        <w:left w:val="none" w:sz="0" w:space="0" w:color="auto"/>
        <w:bottom w:val="none" w:sz="0" w:space="0" w:color="auto"/>
        <w:right w:val="none" w:sz="0" w:space="0" w:color="auto"/>
      </w:divBdr>
    </w:div>
    <w:div w:id="44911491">
      <w:bodyDiv w:val="1"/>
      <w:marLeft w:val="0"/>
      <w:marRight w:val="0"/>
      <w:marTop w:val="0"/>
      <w:marBottom w:val="0"/>
      <w:divBdr>
        <w:top w:val="none" w:sz="0" w:space="0" w:color="auto"/>
        <w:left w:val="none" w:sz="0" w:space="0" w:color="auto"/>
        <w:bottom w:val="none" w:sz="0" w:space="0" w:color="auto"/>
        <w:right w:val="none" w:sz="0" w:space="0" w:color="auto"/>
      </w:divBdr>
    </w:div>
    <w:div w:id="55209137">
      <w:bodyDiv w:val="1"/>
      <w:marLeft w:val="0"/>
      <w:marRight w:val="0"/>
      <w:marTop w:val="0"/>
      <w:marBottom w:val="0"/>
      <w:divBdr>
        <w:top w:val="none" w:sz="0" w:space="0" w:color="auto"/>
        <w:left w:val="none" w:sz="0" w:space="0" w:color="auto"/>
        <w:bottom w:val="none" w:sz="0" w:space="0" w:color="auto"/>
        <w:right w:val="none" w:sz="0" w:space="0" w:color="auto"/>
      </w:divBdr>
    </w:div>
    <w:div w:id="59594768">
      <w:bodyDiv w:val="1"/>
      <w:marLeft w:val="0"/>
      <w:marRight w:val="0"/>
      <w:marTop w:val="0"/>
      <w:marBottom w:val="0"/>
      <w:divBdr>
        <w:top w:val="none" w:sz="0" w:space="0" w:color="auto"/>
        <w:left w:val="none" w:sz="0" w:space="0" w:color="auto"/>
        <w:bottom w:val="none" w:sz="0" w:space="0" w:color="auto"/>
        <w:right w:val="none" w:sz="0" w:space="0" w:color="auto"/>
      </w:divBdr>
    </w:div>
    <w:div w:id="60181528">
      <w:bodyDiv w:val="1"/>
      <w:marLeft w:val="0"/>
      <w:marRight w:val="0"/>
      <w:marTop w:val="0"/>
      <w:marBottom w:val="0"/>
      <w:divBdr>
        <w:top w:val="none" w:sz="0" w:space="0" w:color="auto"/>
        <w:left w:val="none" w:sz="0" w:space="0" w:color="auto"/>
        <w:bottom w:val="none" w:sz="0" w:space="0" w:color="auto"/>
        <w:right w:val="none" w:sz="0" w:space="0" w:color="auto"/>
      </w:divBdr>
    </w:div>
    <w:div w:id="62224415">
      <w:bodyDiv w:val="1"/>
      <w:marLeft w:val="0"/>
      <w:marRight w:val="0"/>
      <w:marTop w:val="0"/>
      <w:marBottom w:val="0"/>
      <w:divBdr>
        <w:top w:val="none" w:sz="0" w:space="0" w:color="auto"/>
        <w:left w:val="none" w:sz="0" w:space="0" w:color="auto"/>
        <w:bottom w:val="none" w:sz="0" w:space="0" w:color="auto"/>
        <w:right w:val="none" w:sz="0" w:space="0" w:color="auto"/>
      </w:divBdr>
    </w:div>
    <w:div w:id="62877635">
      <w:bodyDiv w:val="1"/>
      <w:marLeft w:val="0"/>
      <w:marRight w:val="0"/>
      <w:marTop w:val="0"/>
      <w:marBottom w:val="0"/>
      <w:divBdr>
        <w:top w:val="none" w:sz="0" w:space="0" w:color="auto"/>
        <w:left w:val="none" w:sz="0" w:space="0" w:color="auto"/>
        <w:bottom w:val="none" w:sz="0" w:space="0" w:color="auto"/>
        <w:right w:val="none" w:sz="0" w:space="0" w:color="auto"/>
      </w:divBdr>
    </w:div>
    <w:div w:id="66348302">
      <w:bodyDiv w:val="1"/>
      <w:marLeft w:val="0"/>
      <w:marRight w:val="0"/>
      <w:marTop w:val="0"/>
      <w:marBottom w:val="0"/>
      <w:divBdr>
        <w:top w:val="none" w:sz="0" w:space="0" w:color="auto"/>
        <w:left w:val="none" w:sz="0" w:space="0" w:color="auto"/>
        <w:bottom w:val="none" w:sz="0" w:space="0" w:color="auto"/>
        <w:right w:val="none" w:sz="0" w:space="0" w:color="auto"/>
      </w:divBdr>
    </w:div>
    <w:div w:id="83771481">
      <w:bodyDiv w:val="1"/>
      <w:marLeft w:val="0"/>
      <w:marRight w:val="0"/>
      <w:marTop w:val="0"/>
      <w:marBottom w:val="0"/>
      <w:divBdr>
        <w:top w:val="none" w:sz="0" w:space="0" w:color="auto"/>
        <w:left w:val="none" w:sz="0" w:space="0" w:color="auto"/>
        <w:bottom w:val="none" w:sz="0" w:space="0" w:color="auto"/>
        <w:right w:val="none" w:sz="0" w:space="0" w:color="auto"/>
      </w:divBdr>
    </w:div>
    <w:div w:id="86004675">
      <w:bodyDiv w:val="1"/>
      <w:marLeft w:val="0"/>
      <w:marRight w:val="0"/>
      <w:marTop w:val="0"/>
      <w:marBottom w:val="0"/>
      <w:divBdr>
        <w:top w:val="none" w:sz="0" w:space="0" w:color="auto"/>
        <w:left w:val="none" w:sz="0" w:space="0" w:color="auto"/>
        <w:bottom w:val="none" w:sz="0" w:space="0" w:color="auto"/>
        <w:right w:val="none" w:sz="0" w:space="0" w:color="auto"/>
      </w:divBdr>
    </w:div>
    <w:div w:id="87969699">
      <w:bodyDiv w:val="1"/>
      <w:marLeft w:val="0"/>
      <w:marRight w:val="0"/>
      <w:marTop w:val="0"/>
      <w:marBottom w:val="0"/>
      <w:divBdr>
        <w:top w:val="none" w:sz="0" w:space="0" w:color="auto"/>
        <w:left w:val="none" w:sz="0" w:space="0" w:color="auto"/>
        <w:bottom w:val="none" w:sz="0" w:space="0" w:color="auto"/>
        <w:right w:val="none" w:sz="0" w:space="0" w:color="auto"/>
      </w:divBdr>
    </w:div>
    <w:div w:id="93282672">
      <w:bodyDiv w:val="1"/>
      <w:marLeft w:val="0"/>
      <w:marRight w:val="0"/>
      <w:marTop w:val="0"/>
      <w:marBottom w:val="0"/>
      <w:divBdr>
        <w:top w:val="none" w:sz="0" w:space="0" w:color="auto"/>
        <w:left w:val="none" w:sz="0" w:space="0" w:color="auto"/>
        <w:bottom w:val="none" w:sz="0" w:space="0" w:color="auto"/>
        <w:right w:val="none" w:sz="0" w:space="0" w:color="auto"/>
      </w:divBdr>
    </w:div>
    <w:div w:id="93790080">
      <w:bodyDiv w:val="1"/>
      <w:marLeft w:val="0"/>
      <w:marRight w:val="0"/>
      <w:marTop w:val="0"/>
      <w:marBottom w:val="0"/>
      <w:divBdr>
        <w:top w:val="none" w:sz="0" w:space="0" w:color="auto"/>
        <w:left w:val="none" w:sz="0" w:space="0" w:color="auto"/>
        <w:bottom w:val="none" w:sz="0" w:space="0" w:color="auto"/>
        <w:right w:val="none" w:sz="0" w:space="0" w:color="auto"/>
      </w:divBdr>
    </w:div>
    <w:div w:id="98726154">
      <w:bodyDiv w:val="1"/>
      <w:marLeft w:val="0"/>
      <w:marRight w:val="0"/>
      <w:marTop w:val="0"/>
      <w:marBottom w:val="0"/>
      <w:divBdr>
        <w:top w:val="none" w:sz="0" w:space="0" w:color="auto"/>
        <w:left w:val="none" w:sz="0" w:space="0" w:color="auto"/>
        <w:bottom w:val="none" w:sz="0" w:space="0" w:color="auto"/>
        <w:right w:val="none" w:sz="0" w:space="0" w:color="auto"/>
      </w:divBdr>
    </w:div>
    <w:div w:id="101076359">
      <w:bodyDiv w:val="1"/>
      <w:marLeft w:val="0"/>
      <w:marRight w:val="0"/>
      <w:marTop w:val="0"/>
      <w:marBottom w:val="0"/>
      <w:divBdr>
        <w:top w:val="none" w:sz="0" w:space="0" w:color="auto"/>
        <w:left w:val="none" w:sz="0" w:space="0" w:color="auto"/>
        <w:bottom w:val="none" w:sz="0" w:space="0" w:color="auto"/>
        <w:right w:val="none" w:sz="0" w:space="0" w:color="auto"/>
      </w:divBdr>
    </w:div>
    <w:div w:id="105542072">
      <w:bodyDiv w:val="1"/>
      <w:marLeft w:val="0"/>
      <w:marRight w:val="0"/>
      <w:marTop w:val="0"/>
      <w:marBottom w:val="0"/>
      <w:divBdr>
        <w:top w:val="none" w:sz="0" w:space="0" w:color="auto"/>
        <w:left w:val="none" w:sz="0" w:space="0" w:color="auto"/>
        <w:bottom w:val="none" w:sz="0" w:space="0" w:color="auto"/>
        <w:right w:val="none" w:sz="0" w:space="0" w:color="auto"/>
      </w:divBdr>
    </w:div>
    <w:div w:id="107511177">
      <w:bodyDiv w:val="1"/>
      <w:marLeft w:val="0"/>
      <w:marRight w:val="0"/>
      <w:marTop w:val="0"/>
      <w:marBottom w:val="0"/>
      <w:divBdr>
        <w:top w:val="none" w:sz="0" w:space="0" w:color="auto"/>
        <w:left w:val="none" w:sz="0" w:space="0" w:color="auto"/>
        <w:bottom w:val="none" w:sz="0" w:space="0" w:color="auto"/>
        <w:right w:val="none" w:sz="0" w:space="0" w:color="auto"/>
      </w:divBdr>
    </w:div>
    <w:div w:id="108740918">
      <w:bodyDiv w:val="1"/>
      <w:marLeft w:val="0"/>
      <w:marRight w:val="0"/>
      <w:marTop w:val="0"/>
      <w:marBottom w:val="0"/>
      <w:divBdr>
        <w:top w:val="none" w:sz="0" w:space="0" w:color="auto"/>
        <w:left w:val="none" w:sz="0" w:space="0" w:color="auto"/>
        <w:bottom w:val="none" w:sz="0" w:space="0" w:color="auto"/>
        <w:right w:val="none" w:sz="0" w:space="0" w:color="auto"/>
      </w:divBdr>
    </w:div>
    <w:div w:id="112525405">
      <w:bodyDiv w:val="1"/>
      <w:marLeft w:val="0"/>
      <w:marRight w:val="0"/>
      <w:marTop w:val="0"/>
      <w:marBottom w:val="0"/>
      <w:divBdr>
        <w:top w:val="none" w:sz="0" w:space="0" w:color="auto"/>
        <w:left w:val="none" w:sz="0" w:space="0" w:color="auto"/>
        <w:bottom w:val="none" w:sz="0" w:space="0" w:color="auto"/>
        <w:right w:val="none" w:sz="0" w:space="0" w:color="auto"/>
      </w:divBdr>
    </w:div>
    <w:div w:id="118647770">
      <w:bodyDiv w:val="1"/>
      <w:marLeft w:val="0"/>
      <w:marRight w:val="0"/>
      <w:marTop w:val="0"/>
      <w:marBottom w:val="0"/>
      <w:divBdr>
        <w:top w:val="none" w:sz="0" w:space="0" w:color="auto"/>
        <w:left w:val="none" w:sz="0" w:space="0" w:color="auto"/>
        <w:bottom w:val="none" w:sz="0" w:space="0" w:color="auto"/>
        <w:right w:val="none" w:sz="0" w:space="0" w:color="auto"/>
      </w:divBdr>
    </w:div>
    <w:div w:id="124279305">
      <w:bodyDiv w:val="1"/>
      <w:marLeft w:val="0"/>
      <w:marRight w:val="0"/>
      <w:marTop w:val="0"/>
      <w:marBottom w:val="0"/>
      <w:divBdr>
        <w:top w:val="none" w:sz="0" w:space="0" w:color="auto"/>
        <w:left w:val="none" w:sz="0" w:space="0" w:color="auto"/>
        <w:bottom w:val="none" w:sz="0" w:space="0" w:color="auto"/>
        <w:right w:val="none" w:sz="0" w:space="0" w:color="auto"/>
      </w:divBdr>
    </w:div>
    <w:div w:id="125897583">
      <w:bodyDiv w:val="1"/>
      <w:marLeft w:val="0"/>
      <w:marRight w:val="0"/>
      <w:marTop w:val="0"/>
      <w:marBottom w:val="0"/>
      <w:divBdr>
        <w:top w:val="none" w:sz="0" w:space="0" w:color="auto"/>
        <w:left w:val="none" w:sz="0" w:space="0" w:color="auto"/>
        <w:bottom w:val="none" w:sz="0" w:space="0" w:color="auto"/>
        <w:right w:val="none" w:sz="0" w:space="0" w:color="auto"/>
      </w:divBdr>
    </w:div>
    <w:div w:id="127357179">
      <w:bodyDiv w:val="1"/>
      <w:marLeft w:val="0"/>
      <w:marRight w:val="0"/>
      <w:marTop w:val="0"/>
      <w:marBottom w:val="0"/>
      <w:divBdr>
        <w:top w:val="none" w:sz="0" w:space="0" w:color="auto"/>
        <w:left w:val="none" w:sz="0" w:space="0" w:color="auto"/>
        <w:bottom w:val="none" w:sz="0" w:space="0" w:color="auto"/>
        <w:right w:val="none" w:sz="0" w:space="0" w:color="auto"/>
      </w:divBdr>
    </w:div>
    <w:div w:id="135338467">
      <w:bodyDiv w:val="1"/>
      <w:marLeft w:val="0"/>
      <w:marRight w:val="0"/>
      <w:marTop w:val="0"/>
      <w:marBottom w:val="0"/>
      <w:divBdr>
        <w:top w:val="none" w:sz="0" w:space="0" w:color="auto"/>
        <w:left w:val="none" w:sz="0" w:space="0" w:color="auto"/>
        <w:bottom w:val="none" w:sz="0" w:space="0" w:color="auto"/>
        <w:right w:val="none" w:sz="0" w:space="0" w:color="auto"/>
      </w:divBdr>
    </w:div>
    <w:div w:id="136535797">
      <w:bodyDiv w:val="1"/>
      <w:marLeft w:val="0"/>
      <w:marRight w:val="0"/>
      <w:marTop w:val="0"/>
      <w:marBottom w:val="0"/>
      <w:divBdr>
        <w:top w:val="none" w:sz="0" w:space="0" w:color="auto"/>
        <w:left w:val="none" w:sz="0" w:space="0" w:color="auto"/>
        <w:bottom w:val="none" w:sz="0" w:space="0" w:color="auto"/>
        <w:right w:val="none" w:sz="0" w:space="0" w:color="auto"/>
      </w:divBdr>
    </w:div>
    <w:div w:id="143401622">
      <w:bodyDiv w:val="1"/>
      <w:marLeft w:val="0"/>
      <w:marRight w:val="0"/>
      <w:marTop w:val="0"/>
      <w:marBottom w:val="0"/>
      <w:divBdr>
        <w:top w:val="none" w:sz="0" w:space="0" w:color="auto"/>
        <w:left w:val="none" w:sz="0" w:space="0" w:color="auto"/>
        <w:bottom w:val="none" w:sz="0" w:space="0" w:color="auto"/>
        <w:right w:val="none" w:sz="0" w:space="0" w:color="auto"/>
      </w:divBdr>
    </w:div>
    <w:div w:id="154033136">
      <w:bodyDiv w:val="1"/>
      <w:marLeft w:val="0"/>
      <w:marRight w:val="0"/>
      <w:marTop w:val="0"/>
      <w:marBottom w:val="0"/>
      <w:divBdr>
        <w:top w:val="none" w:sz="0" w:space="0" w:color="auto"/>
        <w:left w:val="none" w:sz="0" w:space="0" w:color="auto"/>
        <w:bottom w:val="none" w:sz="0" w:space="0" w:color="auto"/>
        <w:right w:val="none" w:sz="0" w:space="0" w:color="auto"/>
      </w:divBdr>
    </w:div>
    <w:div w:id="162018281">
      <w:bodyDiv w:val="1"/>
      <w:marLeft w:val="0"/>
      <w:marRight w:val="0"/>
      <w:marTop w:val="0"/>
      <w:marBottom w:val="0"/>
      <w:divBdr>
        <w:top w:val="none" w:sz="0" w:space="0" w:color="auto"/>
        <w:left w:val="none" w:sz="0" w:space="0" w:color="auto"/>
        <w:bottom w:val="none" w:sz="0" w:space="0" w:color="auto"/>
        <w:right w:val="none" w:sz="0" w:space="0" w:color="auto"/>
      </w:divBdr>
    </w:div>
    <w:div w:id="168106183">
      <w:bodyDiv w:val="1"/>
      <w:marLeft w:val="0"/>
      <w:marRight w:val="0"/>
      <w:marTop w:val="0"/>
      <w:marBottom w:val="0"/>
      <w:divBdr>
        <w:top w:val="none" w:sz="0" w:space="0" w:color="auto"/>
        <w:left w:val="none" w:sz="0" w:space="0" w:color="auto"/>
        <w:bottom w:val="none" w:sz="0" w:space="0" w:color="auto"/>
        <w:right w:val="none" w:sz="0" w:space="0" w:color="auto"/>
      </w:divBdr>
    </w:div>
    <w:div w:id="171385342">
      <w:bodyDiv w:val="1"/>
      <w:marLeft w:val="0"/>
      <w:marRight w:val="0"/>
      <w:marTop w:val="0"/>
      <w:marBottom w:val="0"/>
      <w:divBdr>
        <w:top w:val="none" w:sz="0" w:space="0" w:color="auto"/>
        <w:left w:val="none" w:sz="0" w:space="0" w:color="auto"/>
        <w:bottom w:val="none" w:sz="0" w:space="0" w:color="auto"/>
        <w:right w:val="none" w:sz="0" w:space="0" w:color="auto"/>
      </w:divBdr>
    </w:div>
    <w:div w:id="173955268">
      <w:bodyDiv w:val="1"/>
      <w:marLeft w:val="0"/>
      <w:marRight w:val="0"/>
      <w:marTop w:val="0"/>
      <w:marBottom w:val="0"/>
      <w:divBdr>
        <w:top w:val="none" w:sz="0" w:space="0" w:color="auto"/>
        <w:left w:val="none" w:sz="0" w:space="0" w:color="auto"/>
        <w:bottom w:val="none" w:sz="0" w:space="0" w:color="auto"/>
        <w:right w:val="none" w:sz="0" w:space="0" w:color="auto"/>
      </w:divBdr>
    </w:div>
    <w:div w:id="180822444">
      <w:bodyDiv w:val="1"/>
      <w:marLeft w:val="0"/>
      <w:marRight w:val="0"/>
      <w:marTop w:val="0"/>
      <w:marBottom w:val="0"/>
      <w:divBdr>
        <w:top w:val="none" w:sz="0" w:space="0" w:color="auto"/>
        <w:left w:val="none" w:sz="0" w:space="0" w:color="auto"/>
        <w:bottom w:val="none" w:sz="0" w:space="0" w:color="auto"/>
        <w:right w:val="none" w:sz="0" w:space="0" w:color="auto"/>
      </w:divBdr>
    </w:div>
    <w:div w:id="190723088">
      <w:bodyDiv w:val="1"/>
      <w:marLeft w:val="0"/>
      <w:marRight w:val="0"/>
      <w:marTop w:val="0"/>
      <w:marBottom w:val="0"/>
      <w:divBdr>
        <w:top w:val="none" w:sz="0" w:space="0" w:color="auto"/>
        <w:left w:val="none" w:sz="0" w:space="0" w:color="auto"/>
        <w:bottom w:val="none" w:sz="0" w:space="0" w:color="auto"/>
        <w:right w:val="none" w:sz="0" w:space="0" w:color="auto"/>
      </w:divBdr>
    </w:div>
    <w:div w:id="212617957">
      <w:bodyDiv w:val="1"/>
      <w:marLeft w:val="0"/>
      <w:marRight w:val="0"/>
      <w:marTop w:val="0"/>
      <w:marBottom w:val="0"/>
      <w:divBdr>
        <w:top w:val="none" w:sz="0" w:space="0" w:color="auto"/>
        <w:left w:val="none" w:sz="0" w:space="0" w:color="auto"/>
        <w:bottom w:val="none" w:sz="0" w:space="0" w:color="auto"/>
        <w:right w:val="none" w:sz="0" w:space="0" w:color="auto"/>
      </w:divBdr>
    </w:div>
    <w:div w:id="218905644">
      <w:bodyDiv w:val="1"/>
      <w:marLeft w:val="0"/>
      <w:marRight w:val="0"/>
      <w:marTop w:val="0"/>
      <w:marBottom w:val="0"/>
      <w:divBdr>
        <w:top w:val="none" w:sz="0" w:space="0" w:color="auto"/>
        <w:left w:val="none" w:sz="0" w:space="0" w:color="auto"/>
        <w:bottom w:val="none" w:sz="0" w:space="0" w:color="auto"/>
        <w:right w:val="none" w:sz="0" w:space="0" w:color="auto"/>
      </w:divBdr>
    </w:div>
    <w:div w:id="231232760">
      <w:bodyDiv w:val="1"/>
      <w:marLeft w:val="0"/>
      <w:marRight w:val="0"/>
      <w:marTop w:val="0"/>
      <w:marBottom w:val="0"/>
      <w:divBdr>
        <w:top w:val="none" w:sz="0" w:space="0" w:color="auto"/>
        <w:left w:val="none" w:sz="0" w:space="0" w:color="auto"/>
        <w:bottom w:val="none" w:sz="0" w:space="0" w:color="auto"/>
        <w:right w:val="none" w:sz="0" w:space="0" w:color="auto"/>
      </w:divBdr>
    </w:div>
    <w:div w:id="239565444">
      <w:bodyDiv w:val="1"/>
      <w:marLeft w:val="0"/>
      <w:marRight w:val="0"/>
      <w:marTop w:val="0"/>
      <w:marBottom w:val="0"/>
      <w:divBdr>
        <w:top w:val="none" w:sz="0" w:space="0" w:color="auto"/>
        <w:left w:val="none" w:sz="0" w:space="0" w:color="auto"/>
        <w:bottom w:val="none" w:sz="0" w:space="0" w:color="auto"/>
        <w:right w:val="none" w:sz="0" w:space="0" w:color="auto"/>
      </w:divBdr>
    </w:div>
    <w:div w:id="242419449">
      <w:bodyDiv w:val="1"/>
      <w:marLeft w:val="0"/>
      <w:marRight w:val="0"/>
      <w:marTop w:val="0"/>
      <w:marBottom w:val="0"/>
      <w:divBdr>
        <w:top w:val="none" w:sz="0" w:space="0" w:color="auto"/>
        <w:left w:val="none" w:sz="0" w:space="0" w:color="auto"/>
        <w:bottom w:val="none" w:sz="0" w:space="0" w:color="auto"/>
        <w:right w:val="none" w:sz="0" w:space="0" w:color="auto"/>
      </w:divBdr>
    </w:div>
    <w:div w:id="251009603">
      <w:bodyDiv w:val="1"/>
      <w:marLeft w:val="0"/>
      <w:marRight w:val="0"/>
      <w:marTop w:val="0"/>
      <w:marBottom w:val="0"/>
      <w:divBdr>
        <w:top w:val="none" w:sz="0" w:space="0" w:color="auto"/>
        <w:left w:val="none" w:sz="0" w:space="0" w:color="auto"/>
        <w:bottom w:val="none" w:sz="0" w:space="0" w:color="auto"/>
        <w:right w:val="none" w:sz="0" w:space="0" w:color="auto"/>
      </w:divBdr>
    </w:div>
    <w:div w:id="274020930">
      <w:bodyDiv w:val="1"/>
      <w:marLeft w:val="0"/>
      <w:marRight w:val="0"/>
      <w:marTop w:val="0"/>
      <w:marBottom w:val="0"/>
      <w:divBdr>
        <w:top w:val="none" w:sz="0" w:space="0" w:color="auto"/>
        <w:left w:val="none" w:sz="0" w:space="0" w:color="auto"/>
        <w:bottom w:val="none" w:sz="0" w:space="0" w:color="auto"/>
        <w:right w:val="none" w:sz="0" w:space="0" w:color="auto"/>
      </w:divBdr>
    </w:div>
    <w:div w:id="279000396">
      <w:bodyDiv w:val="1"/>
      <w:marLeft w:val="0"/>
      <w:marRight w:val="0"/>
      <w:marTop w:val="0"/>
      <w:marBottom w:val="0"/>
      <w:divBdr>
        <w:top w:val="none" w:sz="0" w:space="0" w:color="auto"/>
        <w:left w:val="none" w:sz="0" w:space="0" w:color="auto"/>
        <w:bottom w:val="none" w:sz="0" w:space="0" w:color="auto"/>
        <w:right w:val="none" w:sz="0" w:space="0" w:color="auto"/>
      </w:divBdr>
    </w:div>
    <w:div w:id="291643288">
      <w:bodyDiv w:val="1"/>
      <w:marLeft w:val="0"/>
      <w:marRight w:val="0"/>
      <w:marTop w:val="0"/>
      <w:marBottom w:val="0"/>
      <w:divBdr>
        <w:top w:val="none" w:sz="0" w:space="0" w:color="auto"/>
        <w:left w:val="none" w:sz="0" w:space="0" w:color="auto"/>
        <w:bottom w:val="none" w:sz="0" w:space="0" w:color="auto"/>
        <w:right w:val="none" w:sz="0" w:space="0" w:color="auto"/>
      </w:divBdr>
    </w:div>
    <w:div w:id="293293211">
      <w:bodyDiv w:val="1"/>
      <w:marLeft w:val="0"/>
      <w:marRight w:val="0"/>
      <w:marTop w:val="0"/>
      <w:marBottom w:val="0"/>
      <w:divBdr>
        <w:top w:val="none" w:sz="0" w:space="0" w:color="auto"/>
        <w:left w:val="none" w:sz="0" w:space="0" w:color="auto"/>
        <w:bottom w:val="none" w:sz="0" w:space="0" w:color="auto"/>
        <w:right w:val="none" w:sz="0" w:space="0" w:color="auto"/>
      </w:divBdr>
    </w:div>
    <w:div w:id="304552365">
      <w:bodyDiv w:val="1"/>
      <w:marLeft w:val="0"/>
      <w:marRight w:val="0"/>
      <w:marTop w:val="0"/>
      <w:marBottom w:val="0"/>
      <w:divBdr>
        <w:top w:val="none" w:sz="0" w:space="0" w:color="auto"/>
        <w:left w:val="none" w:sz="0" w:space="0" w:color="auto"/>
        <w:bottom w:val="none" w:sz="0" w:space="0" w:color="auto"/>
        <w:right w:val="none" w:sz="0" w:space="0" w:color="auto"/>
      </w:divBdr>
    </w:div>
    <w:div w:id="305404867">
      <w:bodyDiv w:val="1"/>
      <w:marLeft w:val="0"/>
      <w:marRight w:val="0"/>
      <w:marTop w:val="0"/>
      <w:marBottom w:val="0"/>
      <w:divBdr>
        <w:top w:val="none" w:sz="0" w:space="0" w:color="auto"/>
        <w:left w:val="none" w:sz="0" w:space="0" w:color="auto"/>
        <w:bottom w:val="none" w:sz="0" w:space="0" w:color="auto"/>
        <w:right w:val="none" w:sz="0" w:space="0" w:color="auto"/>
      </w:divBdr>
    </w:div>
    <w:div w:id="307561498">
      <w:bodyDiv w:val="1"/>
      <w:marLeft w:val="0"/>
      <w:marRight w:val="0"/>
      <w:marTop w:val="0"/>
      <w:marBottom w:val="0"/>
      <w:divBdr>
        <w:top w:val="none" w:sz="0" w:space="0" w:color="auto"/>
        <w:left w:val="none" w:sz="0" w:space="0" w:color="auto"/>
        <w:bottom w:val="none" w:sz="0" w:space="0" w:color="auto"/>
        <w:right w:val="none" w:sz="0" w:space="0" w:color="auto"/>
      </w:divBdr>
    </w:div>
    <w:div w:id="309098691">
      <w:bodyDiv w:val="1"/>
      <w:marLeft w:val="0"/>
      <w:marRight w:val="0"/>
      <w:marTop w:val="0"/>
      <w:marBottom w:val="0"/>
      <w:divBdr>
        <w:top w:val="none" w:sz="0" w:space="0" w:color="auto"/>
        <w:left w:val="none" w:sz="0" w:space="0" w:color="auto"/>
        <w:bottom w:val="none" w:sz="0" w:space="0" w:color="auto"/>
        <w:right w:val="none" w:sz="0" w:space="0" w:color="auto"/>
      </w:divBdr>
    </w:div>
    <w:div w:id="311955871">
      <w:bodyDiv w:val="1"/>
      <w:marLeft w:val="0"/>
      <w:marRight w:val="0"/>
      <w:marTop w:val="0"/>
      <w:marBottom w:val="0"/>
      <w:divBdr>
        <w:top w:val="none" w:sz="0" w:space="0" w:color="auto"/>
        <w:left w:val="none" w:sz="0" w:space="0" w:color="auto"/>
        <w:bottom w:val="none" w:sz="0" w:space="0" w:color="auto"/>
        <w:right w:val="none" w:sz="0" w:space="0" w:color="auto"/>
      </w:divBdr>
    </w:div>
    <w:div w:id="313343438">
      <w:bodyDiv w:val="1"/>
      <w:marLeft w:val="0"/>
      <w:marRight w:val="0"/>
      <w:marTop w:val="0"/>
      <w:marBottom w:val="0"/>
      <w:divBdr>
        <w:top w:val="none" w:sz="0" w:space="0" w:color="auto"/>
        <w:left w:val="none" w:sz="0" w:space="0" w:color="auto"/>
        <w:bottom w:val="none" w:sz="0" w:space="0" w:color="auto"/>
        <w:right w:val="none" w:sz="0" w:space="0" w:color="auto"/>
      </w:divBdr>
    </w:div>
    <w:div w:id="336230638">
      <w:bodyDiv w:val="1"/>
      <w:marLeft w:val="0"/>
      <w:marRight w:val="0"/>
      <w:marTop w:val="0"/>
      <w:marBottom w:val="0"/>
      <w:divBdr>
        <w:top w:val="none" w:sz="0" w:space="0" w:color="auto"/>
        <w:left w:val="none" w:sz="0" w:space="0" w:color="auto"/>
        <w:bottom w:val="none" w:sz="0" w:space="0" w:color="auto"/>
        <w:right w:val="none" w:sz="0" w:space="0" w:color="auto"/>
      </w:divBdr>
    </w:div>
    <w:div w:id="336424226">
      <w:bodyDiv w:val="1"/>
      <w:marLeft w:val="0"/>
      <w:marRight w:val="0"/>
      <w:marTop w:val="0"/>
      <w:marBottom w:val="0"/>
      <w:divBdr>
        <w:top w:val="none" w:sz="0" w:space="0" w:color="auto"/>
        <w:left w:val="none" w:sz="0" w:space="0" w:color="auto"/>
        <w:bottom w:val="none" w:sz="0" w:space="0" w:color="auto"/>
        <w:right w:val="none" w:sz="0" w:space="0" w:color="auto"/>
      </w:divBdr>
    </w:div>
    <w:div w:id="339352618">
      <w:bodyDiv w:val="1"/>
      <w:marLeft w:val="0"/>
      <w:marRight w:val="0"/>
      <w:marTop w:val="0"/>
      <w:marBottom w:val="0"/>
      <w:divBdr>
        <w:top w:val="none" w:sz="0" w:space="0" w:color="auto"/>
        <w:left w:val="none" w:sz="0" w:space="0" w:color="auto"/>
        <w:bottom w:val="none" w:sz="0" w:space="0" w:color="auto"/>
        <w:right w:val="none" w:sz="0" w:space="0" w:color="auto"/>
      </w:divBdr>
    </w:div>
    <w:div w:id="359935222">
      <w:bodyDiv w:val="1"/>
      <w:marLeft w:val="0"/>
      <w:marRight w:val="0"/>
      <w:marTop w:val="0"/>
      <w:marBottom w:val="0"/>
      <w:divBdr>
        <w:top w:val="none" w:sz="0" w:space="0" w:color="auto"/>
        <w:left w:val="none" w:sz="0" w:space="0" w:color="auto"/>
        <w:bottom w:val="none" w:sz="0" w:space="0" w:color="auto"/>
        <w:right w:val="none" w:sz="0" w:space="0" w:color="auto"/>
      </w:divBdr>
    </w:div>
    <w:div w:id="381829337">
      <w:bodyDiv w:val="1"/>
      <w:marLeft w:val="0"/>
      <w:marRight w:val="0"/>
      <w:marTop w:val="0"/>
      <w:marBottom w:val="0"/>
      <w:divBdr>
        <w:top w:val="none" w:sz="0" w:space="0" w:color="auto"/>
        <w:left w:val="none" w:sz="0" w:space="0" w:color="auto"/>
        <w:bottom w:val="none" w:sz="0" w:space="0" w:color="auto"/>
        <w:right w:val="none" w:sz="0" w:space="0" w:color="auto"/>
      </w:divBdr>
    </w:div>
    <w:div w:id="382607123">
      <w:bodyDiv w:val="1"/>
      <w:marLeft w:val="0"/>
      <w:marRight w:val="0"/>
      <w:marTop w:val="0"/>
      <w:marBottom w:val="0"/>
      <w:divBdr>
        <w:top w:val="none" w:sz="0" w:space="0" w:color="auto"/>
        <w:left w:val="none" w:sz="0" w:space="0" w:color="auto"/>
        <w:bottom w:val="none" w:sz="0" w:space="0" w:color="auto"/>
        <w:right w:val="none" w:sz="0" w:space="0" w:color="auto"/>
      </w:divBdr>
    </w:div>
    <w:div w:id="386149341">
      <w:bodyDiv w:val="1"/>
      <w:marLeft w:val="0"/>
      <w:marRight w:val="0"/>
      <w:marTop w:val="0"/>
      <w:marBottom w:val="0"/>
      <w:divBdr>
        <w:top w:val="none" w:sz="0" w:space="0" w:color="auto"/>
        <w:left w:val="none" w:sz="0" w:space="0" w:color="auto"/>
        <w:bottom w:val="none" w:sz="0" w:space="0" w:color="auto"/>
        <w:right w:val="none" w:sz="0" w:space="0" w:color="auto"/>
      </w:divBdr>
    </w:div>
    <w:div w:id="389697339">
      <w:bodyDiv w:val="1"/>
      <w:marLeft w:val="0"/>
      <w:marRight w:val="0"/>
      <w:marTop w:val="0"/>
      <w:marBottom w:val="0"/>
      <w:divBdr>
        <w:top w:val="none" w:sz="0" w:space="0" w:color="auto"/>
        <w:left w:val="none" w:sz="0" w:space="0" w:color="auto"/>
        <w:bottom w:val="none" w:sz="0" w:space="0" w:color="auto"/>
        <w:right w:val="none" w:sz="0" w:space="0" w:color="auto"/>
      </w:divBdr>
    </w:div>
    <w:div w:id="393546983">
      <w:bodyDiv w:val="1"/>
      <w:marLeft w:val="0"/>
      <w:marRight w:val="0"/>
      <w:marTop w:val="0"/>
      <w:marBottom w:val="0"/>
      <w:divBdr>
        <w:top w:val="none" w:sz="0" w:space="0" w:color="auto"/>
        <w:left w:val="none" w:sz="0" w:space="0" w:color="auto"/>
        <w:bottom w:val="none" w:sz="0" w:space="0" w:color="auto"/>
        <w:right w:val="none" w:sz="0" w:space="0" w:color="auto"/>
      </w:divBdr>
    </w:div>
    <w:div w:id="395396510">
      <w:bodyDiv w:val="1"/>
      <w:marLeft w:val="0"/>
      <w:marRight w:val="0"/>
      <w:marTop w:val="0"/>
      <w:marBottom w:val="0"/>
      <w:divBdr>
        <w:top w:val="none" w:sz="0" w:space="0" w:color="auto"/>
        <w:left w:val="none" w:sz="0" w:space="0" w:color="auto"/>
        <w:bottom w:val="none" w:sz="0" w:space="0" w:color="auto"/>
        <w:right w:val="none" w:sz="0" w:space="0" w:color="auto"/>
      </w:divBdr>
    </w:div>
    <w:div w:id="397288670">
      <w:bodyDiv w:val="1"/>
      <w:marLeft w:val="0"/>
      <w:marRight w:val="0"/>
      <w:marTop w:val="0"/>
      <w:marBottom w:val="0"/>
      <w:divBdr>
        <w:top w:val="none" w:sz="0" w:space="0" w:color="auto"/>
        <w:left w:val="none" w:sz="0" w:space="0" w:color="auto"/>
        <w:bottom w:val="none" w:sz="0" w:space="0" w:color="auto"/>
        <w:right w:val="none" w:sz="0" w:space="0" w:color="auto"/>
      </w:divBdr>
    </w:div>
    <w:div w:id="399904752">
      <w:bodyDiv w:val="1"/>
      <w:marLeft w:val="0"/>
      <w:marRight w:val="0"/>
      <w:marTop w:val="0"/>
      <w:marBottom w:val="0"/>
      <w:divBdr>
        <w:top w:val="none" w:sz="0" w:space="0" w:color="auto"/>
        <w:left w:val="none" w:sz="0" w:space="0" w:color="auto"/>
        <w:bottom w:val="none" w:sz="0" w:space="0" w:color="auto"/>
        <w:right w:val="none" w:sz="0" w:space="0" w:color="auto"/>
      </w:divBdr>
    </w:div>
    <w:div w:id="403524969">
      <w:bodyDiv w:val="1"/>
      <w:marLeft w:val="0"/>
      <w:marRight w:val="0"/>
      <w:marTop w:val="0"/>
      <w:marBottom w:val="0"/>
      <w:divBdr>
        <w:top w:val="none" w:sz="0" w:space="0" w:color="auto"/>
        <w:left w:val="none" w:sz="0" w:space="0" w:color="auto"/>
        <w:bottom w:val="none" w:sz="0" w:space="0" w:color="auto"/>
        <w:right w:val="none" w:sz="0" w:space="0" w:color="auto"/>
      </w:divBdr>
    </w:div>
    <w:div w:id="409470026">
      <w:bodyDiv w:val="1"/>
      <w:marLeft w:val="0"/>
      <w:marRight w:val="0"/>
      <w:marTop w:val="0"/>
      <w:marBottom w:val="0"/>
      <w:divBdr>
        <w:top w:val="none" w:sz="0" w:space="0" w:color="auto"/>
        <w:left w:val="none" w:sz="0" w:space="0" w:color="auto"/>
        <w:bottom w:val="none" w:sz="0" w:space="0" w:color="auto"/>
        <w:right w:val="none" w:sz="0" w:space="0" w:color="auto"/>
      </w:divBdr>
    </w:div>
    <w:div w:id="417560487">
      <w:bodyDiv w:val="1"/>
      <w:marLeft w:val="0"/>
      <w:marRight w:val="0"/>
      <w:marTop w:val="0"/>
      <w:marBottom w:val="0"/>
      <w:divBdr>
        <w:top w:val="none" w:sz="0" w:space="0" w:color="auto"/>
        <w:left w:val="none" w:sz="0" w:space="0" w:color="auto"/>
        <w:bottom w:val="none" w:sz="0" w:space="0" w:color="auto"/>
        <w:right w:val="none" w:sz="0" w:space="0" w:color="auto"/>
      </w:divBdr>
    </w:div>
    <w:div w:id="434324396">
      <w:bodyDiv w:val="1"/>
      <w:marLeft w:val="0"/>
      <w:marRight w:val="0"/>
      <w:marTop w:val="0"/>
      <w:marBottom w:val="0"/>
      <w:divBdr>
        <w:top w:val="none" w:sz="0" w:space="0" w:color="auto"/>
        <w:left w:val="none" w:sz="0" w:space="0" w:color="auto"/>
        <w:bottom w:val="none" w:sz="0" w:space="0" w:color="auto"/>
        <w:right w:val="none" w:sz="0" w:space="0" w:color="auto"/>
      </w:divBdr>
    </w:div>
    <w:div w:id="437532126">
      <w:bodyDiv w:val="1"/>
      <w:marLeft w:val="0"/>
      <w:marRight w:val="0"/>
      <w:marTop w:val="0"/>
      <w:marBottom w:val="0"/>
      <w:divBdr>
        <w:top w:val="none" w:sz="0" w:space="0" w:color="auto"/>
        <w:left w:val="none" w:sz="0" w:space="0" w:color="auto"/>
        <w:bottom w:val="none" w:sz="0" w:space="0" w:color="auto"/>
        <w:right w:val="none" w:sz="0" w:space="0" w:color="auto"/>
      </w:divBdr>
    </w:div>
    <w:div w:id="439880680">
      <w:bodyDiv w:val="1"/>
      <w:marLeft w:val="0"/>
      <w:marRight w:val="0"/>
      <w:marTop w:val="0"/>
      <w:marBottom w:val="0"/>
      <w:divBdr>
        <w:top w:val="none" w:sz="0" w:space="0" w:color="auto"/>
        <w:left w:val="none" w:sz="0" w:space="0" w:color="auto"/>
        <w:bottom w:val="none" w:sz="0" w:space="0" w:color="auto"/>
        <w:right w:val="none" w:sz="0" w:space="0" w:color="auto"/>
      </w:divBdr>
    </w:div>
    <w:div w:id="443119468">
      <w:bodyDiv w:val="1"/>
      <w:marLeft w:val="0"/>
      <w:marRight w:val="0"/>
      <w:marTop w:val="0"/>
      <w:marBottom w:val="0"/>
      <w:divBdr>
        <w:top w:val="none" w:sz="0" w:space="0" w:color="auto"/>
        <w:left w:val="none" w:sz="0" w:space="0" w:color="auto"/>
        <w:bottom w:val="none" w:sz="0" w:space="0" w:color="auto"/>
        <w:right w:val="none" w:sz="0" w:space="0" w:color="auto"/>
      </w:divBdr>
    </w:div>
    <w:div w:id="443767268">
      <w:bodyDiv w:val="1"/>
      <w:marLeft w:val="0"/>
      <w:marRight w:val="0"/>
      <w:marTop w:val="0"/>
      <w:marBottom w:val="0"/>
      <w:divBdr>
        <w:top w:val="none" w:sz="0" w:space="0" w:color="auto"/>
        <w:left w:val="none" w:sz="0" w:space="0" w:color="auto"/>
        <w:bottom w:val="none" w:sz="0" w:space="0" w:color="auto"/>
        <w:right w:val="none" w:sz="0" w:space="0" w:color="auto"/>
      </w:divBdr>
    </w:div>
    <w:div w:id="448210545">
      <w:bodyDiv w:val="1"/>
      <w:marLeft w:val="0"/>
      <w:marRight w:val="0"/>
      <w:marTop w:val="0"/>
      <w:marBottom w:val="0"/>
      <w:divBdr>
        <w:top w:val="none" w:sz="0" w:space="0" w:color="auto"/>
        <w:left w:val="none" w:sz="0" w:space="0" w:color="auto"/>
        <w:bottom w:val="none" w:sz="0" w:space="0" w:color="auto"/>
        <w:right w:val="none" w:sz="0" w:space="0" w:color="auto"/>
      </w:divBdr>
    </w:div>
    <w:div w:id="452402399">
      <w:bodyDiv w:val="1"/>
      <w:marLeft w:val="0"/>
      <w:marRight w:val="0"/>
      <w:marTop w:val="0"/>
      <w:marBottom w:val="0"/>
      <w:divBdr>
        <w:top w:val="none" w:sz="0" w:space="0" w:color="auto"/>
        <w:left w:val="none" w:sz="0" w:space="0" w:color="auto"/>
        <w:bottom w:val="none" w:sz="0" w:space="0" w:color="auto"/>
        <w:right w:val="none" w:sz="0" w:space="0" w:color="auto"/>
      </w:divBdr>
    </w:div>
    <w:div w:id="461002475">
      <w:bodyDiv w:val="1"/>
      <w:marLeft w:val="0"/>
      <w:marRight w:val="0"/>
      <w:marTop w:val="0"/>
      <w:marBottom w:val="0"/>
      <w:divBdr>
        <w:top w:val="none" w:sz="0" w:space="0" w:color="auto"/>
        <w:left w:val="none" w:sz="0" w:space="0" w:color="auto"/>
        <w:bottom w:val="none" w:sz="0" w:space="0" w:color="auto"/>
        <w:right w:val="none" w:sz="0" w:space="0" w:color="auto"/>
      </w:divBdr>
    </w:div>
    <w:div w:id="472335367">
      <w:bodyDiv w:val="1"/>
      <w:marLeft w:val="0"/>
      <w:marRight w:val="0"/>
      <w:marTop w:val="0"/>
      <w:marBottom w:val="0"/>
      <w:divBdr>
        <w:top w:val="none" w:sz="0" w:space="0" w:color="auto"/>
        <w:left w:val="none" w:sz="0" w:space="0" w:color="auto"/>
        <w:bottom w:val="none" w:sz="0" w:space="0" w:color="auto"/>
        <w:right w:val="none" w:sz="0" w:space="0" w:color="auto"/>
      </w:divBdr>
    </w:div>
    <w:div w:id="473564547">
      <w:bodyDiv w:val="1"/>
      <w:marLeft w:val="0"/>
      <w:marRight w:val="0"/>
      <w:marTop w:val="0"/>
      <w:marBottom w:val="0"/>
      <w:divBdr>
        <w:top w:val="none" w:sz="0" w:space="0" w:color="auto"/>
        <w:left w:val="none" w:sz="0" w:space="0" w:color="auto"/>
        <w:bottom w:val="none" w:sz="0" w:space="0" w:color="auto"/>
        <w:right w:val="none" w:sz="0" w:space="0" w:color="auto"/>
      </w:divBdr>
    </w:div>
    <w:div w:id="475997803">
      <w:bodyDiv w:val="1"/>
      <w:marLeft w:val="0"/>
      <w:marRight w:val="0"/>
      <w:marTop w:val="0"/>
      <w:marBottom w:val="0"/>
      <w:divBdr>
        <w:top w:val="none" w:sz="0" w:space="0" w:color="auto"/>
        <w:left w:val="none" w:sz="0" w:space="0" w:color="auto"/>
        <w:bottom w:val="none" w:sz="0" w:space="0" w:color="auto"/>
        <w:right w:val="none" w:sz="0" w:space="0" w:color="auto"/>
      </w:divBdr>
    </w:div>
    <w:div w:id="482628071">
      <w:bodyDiv w:val="1"/>
      <w:marLeft w:val="0"/>
      <w:marRight w:val="0"/>
      <w:marTop w:val="0"/>
      <w:marBottom w:val="0"/>
      <w:divBdr>
        <w:top w:val="none" w:sz="0" w:space="0" w:color="auto"/>
        <w:left w:val="none" w:sz="0" w:space="0" w:color="auto"/>
        <w:bottom w:val="none" w:sz="0" w:space="0" w:color="auto"/>
        <w:right w:val="none" w:sz="0" w:space="0" w:color="auto"/>
      </w:divBdr>
    </w:div>
    <w:div w:id="492448777">
      <w:bodyDiv w:val="1"/>
      <w:marLeft w:val="0"/>
      <w:marRight w:val="0"/>
      <w:marTop w:val="0"/>
      <w:marBottom w:val="0"/>
      <w:divBdr>
        <w:top w:val="none" w:sz="0" w:space="0" w:color="auto"/>
        <w:left w:val="none" w:sz="0" w:space="0" w:color="auto"/>
        <w:bottom w:val="none" w:sz="0" w:space="0" w:color="auto"/>
        <w:right w:val="none" w:sz="0" w:space="0" w:color="auto"/>
      </w:divBdr>
    </w:div>
    <w:div w:id="504129736">
      <w:bodyDiv w:val="1"/>
      <w:marLeft w:val="0"/>
      <w:marRight w:val="0"/>
      <w:marTop w:val="0"/>
      <w:marBottom w:val="0"/>
      <w:divBdr>
        <w:top w:val="none" w:sz="0" w:space="0" w:color="auto"/>
        <w:left w:val="none" w:sz="0" w:space="0" w:color="auto"/>
        <w:bottom w:val="none" w:sz="0" w:space="0" w:color="auto"/>
        <w:right w:val="none" w:sz="0" w:space="0" w:color="auto"/>
      </w:divBdr>
    </w:div>
    <w:div w:id="505829965">
      <w:bodyDiv w:val="1"/>
      <w:marLeft w:val="0"/>
      <w:marRight w:val="0"/>
      <w:marTop w:val="0"/>
      <w:marBottom w:val="0"/>
      <w:divBdr>
        <w:top w:val="none" w:sz="0" w:space="0" w:color="auto"/>
        <w:left w:val="none" w:sz="0" w:space="0" w:color="auto"/>
        <w:bottom w:val="none" w:sz="0" w:space="0" w:color="auto"/>
        <w:right w:val="none" w:sz="0" w:space="0" w:color="auto"/>
      </w:divBdr>
    </w:div>
    <w:div w:id="507408843">
      <w:bodyDiv w:val="1"/>
      <w:marLeft w:val="0"/>
      <w:marRight w:val="0"/>
      <w:marTop w:val="0"/>
      <w:marBottom w:val="0"/>
      <w:divBdr>
        <w:top w:val="none" w:sz="0" w:space="0" w:color="auto"/>
        <w:left w:val="none" w:sz="0" w:space="0" w:color="auto"/>
        <w:bottom w:val="none" w:sz="0" w:space="0" w:color="auto"/>
        <w:right w:val="none" w:sz="0" w:space="0" w:color="auto"/>
      </w:divBdr>
    </w:div>
    <w:div w:id="516240024">
      <w:bodyDiv w:val="1"/>
      <w:marLeft w:val="0"/>
      <w:marRight w:val="0"/>
      <w:marTop w:val="0"/>
      <w:marBottom w:val="0"/>
      <w:divBdr>
        <w:top w:val="none" w:sz="0" w:space="0" w:color="auto"/>
        <w:left w:val="none" w:sz="0" w:space="0" w:color="auto"/>
        <w:bottom w:val="none" w:sz="0" w:space="0" w:color="auto"/>
        <w:right w:val="none" w:sz="0" w:space="0" w:color="auto"/>
      </w:divBdr>
    </w:div>
    <w:div w:id="518205882">
      <w:bodyDiv w:val="1"/>
      <w:marLeft w:val="0"/>
      <w:marRight w:val="0"/>
      <w:marTop w:val="0"/>
      <w:marBottom w:val="0"/>
      <w:divBdr>
        <w:top w:val="none" w:sz="0" w:space="0" w:color="auto"/>
        <w:left w:val="none" w:sz="0" w:space="0" w:color="auto"/>
        <w:bottom w:val="none" w:sz="0" w:space="0" w:color="auto"/>
        <w:right w:val="none" w:sz="0" w:space="0" w:color="auto"/>
      </w:divBdr>
    </w:div>
    <w:div w:id="518468977">
      <w:bodyDiv w:val="1"/>
      <w:marLeft w:val="0"/>
      <w:marRight w:val="0"/>
      <w:marTop w:val="0"/>
      <w:marBottom w:val="0"/>
      <w:divBdr>
        <w:top w:val="none" w:sz="0" w:space="0" w:color="auto"/>
        <w:left w:val="none" w:sz="0" w:space="0" w:color="auto"/>
        <w:bottom w:val="none" w:sz="0" w:space="0" w:color="auto"/>
        <w:right w:val="none" w:sz="0" w:space="0" w:color="auto"/>
      </w:divBdr>
    </w:div>
    <w:div w:id="522670999">
      <w:bodyDiv w:val="1"/>
      <w:marLeft w:val="0"/>
      <w:marRight w:val="0"/>
      <w:marTop w:val="0"/>
      <w:marBottom w:val="0"/>
      <w:divBdr>
        <w:top w:val="none" w:sz="0" w:space="0" w:color="auto"/>
        <w:left w:val="none" w:sz="0" w:space="0" w:color="auto"/>
        <w:bottom w:val="none" w:sz="0" w:space="0" w:color="auto"/>
        <w:right w:val="none" w:sz="0" w:space="0" w:color="auto"/>
      </w:divBdr>
    </w:div>
    <w:div w:id="525755478">
      <w:bodyDiv w:val="1"/>
      <w:marLeft w:val="0"/>
      <w:marRight w:val="0"/>
      <w:marTop w:val="0"/>
      <w:marBottom w:val="0"/>
      <w:divBdr>
        <w:top w:val="none" w:sz="0" w:space="0" w:color="auto"/>
        <w:left w:val="none" w:sz="0" w:space="0" w:color="auto"/>
        <w:bottom w:val="none" w:sz="0" w:space="0" w:color="auto"/>
        <w:right w:val="none" w:sz="0" w:space="0" w:color="auto"/>
      </w:divBdr>
    </w:div>
    <w:div w:id="538468689">
      <w:bodyDiv w:val="1"/>
      <w:marLeft w:val="0"/>
      <w:marRight w:val="0"/>
      <w:marTop w:val="0"/>
      <w:marBottom w:val="0"/>
      <w:divBdr>
        <w:top w:val="none" w:sz="0" w:space="0" w:color="auto"/>
        <w:left w:val="none" w:sz="0" w:space="0" w:color="auto"/>
        <w:bottom w:val="none" w:sz="0" w:space="0" w:color="auto"/>
        <w:right w:val="none" w:sz="0" w:space="0" w:color="auto"/>
      </w:divBdr>
    </w:div>
    <w:div w:id="541019538">
      <w:bodyDiv w:val="1"/>
      <w:marLeft w:val="0"/>
      <w:marRight w:val="0"/>
      <w:marTop w:val="0"/>
      <w:marBottom w:val="0"/>
      <w:divBdr>
        <w:top w:val="none" w:sz="0" w:space="0" w:color="auto"/>
        <w:left w:val="none" w:sz="0" w:space="0" w:color="auto"/>
        <w:bottom w:val="none" w:sz="0" w:space="0" w:color="auto"/>
        <w:right w:val="none" w:sz="0" w:space="0" w:color="auto"/>
      </w:divBdr>
    </w:div>
    <w:div w:id="542131671">
      <w:bodyDiv w:val="1"/>
      <w:marLeft w:val="0"/>
      <w:marRight w:val="0"/>
      <w:marTop w:val="0"/>
      <w:marBottom w:val="0"/>
      <w:divBdr>
        <w:top w:val="none" w:sz="0" w:space="0" w:color="auto"/>
        <w:left w:val="none" w:sz="0" w:space="0" w:color="auto"/>
        <w:bottom w:val="none" w:sz="0" w:space="0" w:color="auto"/>
        <w:right w:val="none" w:sz="0" w:space="0" w:color="auto"/>
      </w:divBdr>
    </w:div>
    <w:div w:id="548497850">
      <w:bodyDiv w:val="1"/>
      <w:marLeft w:val="0"/>
      <w:marRight w:val="0"/>
      <w:marTop w:val="0"/>
      <w:marBottom w:val="0"/>
      <w:divBdr>
        <w:top w:val="none" w:sz="0" w:space="0" w:color="auto"/>
        <w:left w:val="none" w:sz="0" w:space="0" w:color="auto"/>
        <w:bottom w:val="none" w:sz="0" w:space="0" w:color="auto"/>
        <w:right w:val="none" w:sz="0" w:space="0" w:color="auto"/>
      </w:divBdr>
    </w:div>
    <w:div w:id="549614382">
      <w:bodyDiv w:val="1"/>
      <w:marLeft w:val="0"/>
      <w:marRight w:val="0"/>
      <w:marTop w:val="0"/>
      <w:marBottom w:val="0"/>
      <w:divBdr>
        <w:top w:val="none" w:sz="0" w:space="0" w:color="auto"/>
        <w:left w:val="none" w:sz="0" w:space="0" w:color="auto"/>
        <w:bottom w:val="none" w:sz="0" w:space="0" w:color="auto"/>
        <w:right w:val="none" w:sz="0" w:space="0" w:color="auto"/>
      </w:divBdr>
    </w:div>
    <w:div w:id="559053910">
      <w:bodyDiv w:val="1"/>
      <w:marLeft w:val="0"/>
      <w:marRight w:val="0"/>
      <w:marTop w:val="0"/>
      <w:marBottom w:val="0"/>
      <w:divBdr>
        <w:top w:val="none" w:sz="0" w:space="0" w:color="auto"/>
        <w:left w:val="none" w:sz="0" w:space="0" w:color="auto"/>
        <w:bottom w:val="none" w:sz="0" w:space="0" w:color="auto"/>
        <w:right w:val="none" w:sz="0" w:space="0" w:color="auto"/>
      </w:divBdr>
    </w:div>
    <w:div w:id="562065591">
      <w:bodyDiv w:val="1"/>
      <w:marLeft w:val="0"/>
      <w:marRight w:val="0"/>
      <w:marTop w:val="0"/>
      <w:marBottom w:val="0"/>
      <w:divBdr>
        <w:top w:val="none" w:sz="0" w:space="0" w:color="auto"/>
        <w:left w:val="none" w:sz="0" w:space="0" w:color="auto"/>
        <w:bottom w:val="none" w:sz="0" w:space="0" w:color="auto"/>
        <w:right w:val="none" w:sz="0" w:space="0" w:color="auto"/>
      </w:divBdr>
    </w:div>
    <w:div w:id="569773538">
      <w:bodyDiv w:val="1"/>
      <w:marLeft w:val="0"/>
      <w:marRight w:val="0"/>
      <w:marTop w:val="0"/>
      <w:marBottom w:val="0"/>
      <w:divBdr>
        <w:top w:val="none" w:sz="0" w:space="0" w:color="auto"/>
        <w:left w:val="none" w:sz="0" w:space="0" w:color="auto"/>
        <w:bottom w:val="none" w:sz="0" w:space="0" w:color="auto"/>
        <w:right w:val="none" w:sz="0" w:space="0" w:color="auto"/>
      </w:divBdr>
    </w:div>
    <w:div w:id="572473068">
      <w:bodyDiv w:val="1"/>
      <w:marLeft w:val="0"/>
      <w:marRight w:val="0"/>
      <w:marTop w:val="0"/>
      <w:marBottom w:val="0"/>
      <w:divBdr>
        <w:top w:val="none" w:sz="0" w:space="0" w:color="auto"/>
        <w:left w:val="none" w:sz="0" w:space="0" w:color="auto"/>
        <w:bottom w:val="none" w:sz="0" w:space="0" w:color="auto"/>
        <w:right w:val="none" w:sz="0" w:space="0" w:color="auto"/>
      </w:divBdr>
    </w:div>
    <w:div w:id="572815590">
      <w:bodyDiv w:val="1"/>
      <w:marLeft w:val="0"/>
      <w:marRight w:val="0"/>
      <w:marTop w:val="0"/>
      <w:marBottom w:val="0"/>
      <w:divBdr>
        <w:top w:val="none" w:sz="0" w:space="0" w:color="auto"/>
        <w:left w:val="none" w:sz="0" w:space="0" w:color="auto"/>
        <w:bottom w:val="none" w:sz="0" w:space="0" w:color="auto"/>
        <w:right w:val="none" w:sz="0" w:space="0" w:color="auto"/>
      </w:divBdr>
    </w:div>
    <w:div w:id="573709754">
      <w:bodyDiv w:val="1"/>
      <w:marLeft w:val="0"/>
      <w:marRight w:val="0"/>
      <w:marTop w:val="0"/>
      <w:marBottom w:val="0"/>
      <w:divBdr>
        <w:top w:val="none" w:sz="0" w:space="0" w:color="auto"/>
        <w:left w:val="none" w:sz="0" w:space="0" w:color="auto"/>
        <w:bottom w:val="none" w:sz="0" w:space="0" w:color="auto"/>
        <w:right w:val="none" w:sz="0" w:space="0" w:color="auto"/>
      </w:divBdr>
    </w:div>
    <w:div w:id="574318803">
      <w:bodyDiv w:val="1"/>
      <w:marLeft w:val="0"/>
      <w:marRight w:val="0"/>
      <w:marTop w:val="0"/>
      <w:marBottom w:val="0"/>
      <w:divBdr>
        <w:top w:val="none" w:sz="0" w:space="0" w:color="auto"/>
        <w:left w:val="none" w:sz="0" w:space="0" w:color="auto"/>
        <w:bottom w:val="none" w:sz="0" w:space="0" w:color="auto"/>
        <w:right w:val="none" w:sz="0" w:space="0" w:color="auto"/>
      </w:divBdr>
    </w:div>
    <w:div w:id="574702554">
      <w:bodyDiv w:val="1"/>
      <w:marLeft w:val="0"/>
      <w:marRight w:val="0"/>
      <w:marTop w:val="0"/>
      <w:marBottom w:val="0"/>
      <w:divBdr>
        <w:top w:val="none" w:sz="0" w:space="0" w:color="auto"/>
        <w:left w:val="none" w:sz="0" w:space="0" w:color="auto"/>
        <w:bottom w:val="none" w:sz="0" w:space="0" w:color="auto"/>
        <w:right w:val="none" w:sz="0" w:space="0" w:color="auto"/>
      </w:divBdr>
    </w:div>
    <w:div w:id="574776443">
      <w:bodyDiv w:val="1"/>
      <w:marLeft w:val="0"/>
      <w:marRight w:val="0"/>
      <w:marTop w:val="0"/>
      <w:marBottom w:val="0"/>
      <w:divBdr>
        <w:top w:val="none" w:sz="0" w:space="0" w:color="auto"/>
        <w:left w:val="none" w:sz="0" w:space="0" w:color="auto"/>
        <w:bottom w:val="none" w:sz="0" w:space="0" w:color="auto"/>
        <w:right w:val="none" w:sz="0" w:space="0" w:color="auto"/>
      </w:divBdr>
    </w:div>
    <w:div w:id="576785637">
      <w:bodyDiv w:val="1"/>
      <w:marLeft w:val="0"/>
      <w:marRight w:val="0"/>
      <w:marTop w:val="0"/>
      <w:marBottom w:val="0"/>
      <w:divBdr>
        <w:top w:val="none" w:sz="0" w:space="0" w:color="auto"/>
        <w:left w:val="none" w:sz="0" w:space="0" w:color="auto"/>
        <w:bottom w:val="none" w:sz="0" w:space="0" w:color="auto"/>
        <w:right w:val="none" w:sz="0" w:space="0" w:color="auto"/>
      </w:divBdr>
    </w:div>
    <w:div w:id="576866009">
      <w:bodyDiv w:val="1"/>
      <w:marLeft w:val="0"/>
      <w:marRight w:val="0"/>
      <w:marTop w:val="0"/>
      <w:marBottom w:val="0"/>
      <w:divBdr>
        <w:top w:val="none" w:sz="0" w:space="0" w:color="auto"/>
        <w:left w:val="none" w:sz="0" w:space="0" w:color="auto"/>
        <w:bottom w:val="none" w:sz="0" w:space="0" w:color="auto"/>
        <w:right w:val="none" w:sz="0" w:space="0" w:color="auto"/>
      </w:divBdr>
    </w:div>
    <w:div w:id="584804914">
      <w:bodyDiv w:val="1"/>
      <w:marLeft w:val="0"/>
      <w:marRight w:val="0"/>
      <w:marTop w:val="0"/>
      <w:marBottom w:val="0"/>
      <w:divBdr>
        <w:top w:val="none" w:sz="0" w:space="0" w:color="auto"/>
        <w:left w:val="none" w:sz="0" w:space="0" w:color="auto"/>
        <w:bottom w:val="none" w:sz="0" w:space="0" w:color="auto"/>
        <w:right w:val="none" w:sz="0" w:space="0" w:color="auto"/>
      </w:divBdr>
    </w:div>
    <w:div w:id="587428350">
      <w:bodyDiv w:val="1"/>
      <w:marLeft w:val="0"/>
      <w:marRight w:val="0"/>
      <w:marTop w:val="0"/>
      <w:marBottom w:val="0"/>
      <w:divBdr>
        <w:top w:val="none" w:sz="0" w:space="0" w:color="auto"/>
        <w:left w:val="none" w:sz="0" w:space="0" w:color="auto"/>
        <w:bottom w:val="none" w:sz="0" w:space="0" w:color="auto"/>
        <w:right w:val="none" w:sz="0" w:space="0" w:color="auto"/>
      </w:divBdr>
    </w:div>
    <w:div w:id="589775486">
      <w:bodyDiv w:val="1"/>
      <w:marLeft w:val="0"/>
      <w:marRight w:val="0"/>
      <w:marTop w:val="0"/>
      <w:marBottom w:val="0"/>
      <w:divBdr>
        <w:top w:val="none" w:sz="0" w:space="0" w:color="auto"/>
        <w:left w:val="none" w:sz="0" w:space="0" w:color="auto"/>
        <w:bottom w:val="none" w:sz="0" w:space="0" w:color="auto"/>
        <w:right w:val="none" w:sz="0" w:space="0" w:color="auto"/>
      </w:divBdr>
    </w:div>
    <w:div w:id="592202471">
      <w:bodyDiv w:val="1"/>
      <w:marLeft w:val="0"/>
      <w:marRight w:val="0"/>
      <w:marTop w:val="0"/>
      <w:marBottom w:val="0"/>
      <w:divBdr>
        <w:top w:val="none" w:sz="0" w:space="0" w:color="auto"/>
        <w:left w:val="none" w:sz="0" w:space="0" w:color="auto"/>
        <w:bottom w:val="none" w:sz="0" w:space="0" w:color="auto"/>
        <w:right w:val="none" w:sz="0" w:space="0" w:color="auto"/>
      </w:divBdr>
    </w:div>
    <w:div w:id="595866560">
      <w:bodyDiv w:val="1"/>
      <w:marLeft w:val="0"/>
      <w:marRight w:val="0"/>
      <w:marTop w:val="0"/>
      <w:marBottom w:val="0"/>
      <w:divBdr>
        <w:top w:val="none" w:sz="0" w:space="0" w:color="auto"/>
        <w:left w:val="none" w:sz="0" w:space="0" w:color="auto"/>
        <w:bottom w:val="none" w:sz="0" w:space="0" w:color="auto"/>
        <w:right w:val="none" w:sz="0" w:space="0" w:color="auto"/>
      </w:divBdr>
    </w:div>
    <w:div w:id="598298491">
      <w:bodyDiv w:val="1"/>
      <w:marLeft w:val="0"/>
      <w:marRight w:val="0"/>
      <w:marTop w:val="0"/>
      <w:marBottom w:val="0"/>
      <w:divBdr>
        <w:top w:val="none" w:sz="0" w:space="0" w:color="auto"/>
        <w:left w:val="none" w:sz="0" w:space="0" w:color="auto"/>
        <w:bottom w:val="none" w:sz="0" w:space="0" w:color="auto"/>
        <w:right w:val="none" w:sz="0" w:space="0" w:color="auto"/>
      </w:divBdr>
    </w:div>
    <w:div w:id="602416791">
      <w:bodyDiv w:val="1"/>
      <w:marLeft w:val="0"/>
      <w:marRight w:val="0"/>
      <w:marTop w:val="0"/>
      <w:marBottom w:val="0"/>
      <w:divBdr>
        <w:top w:val="none" w:sz="0" w:space="0" w:color="auto"/>
        <w:left w:val="none" w:sz="0" w:space="0" w:color="auto"/>
        <w:bottom w:val="none" w:sz="0" w:space="0" w:color="auto"/>
        <w:right w:val="none" w:sz="0" w:space="0" w:color="auto"/>
      </w:divBdr>
    </w:div>
    <w:div w:id="610822748">
      <w:bodyDiv w:val="1"/>
      <w:marLeft w:val="0"/>
      <w:marRight w:val="0"/>
      <w:marTop w:val="0"/>
      <w:marBottom w:val="0"/>
      <w:divBdr>
        <w:top w:val="none" w:sz="0" w:space="0" w:color="auto"/>
        <w:left w:val="none" w:sz="0" w:space="0" w:color="auto"/>
        <w:bottom w:val="none" w:sz="0" w:space="0" w:color="auto"/>
        <w:right w:val="none" w:sz="0" w:space="0" w:color="auto"/>
      </w:divBdr>
    </w:div>
    <w:div w:id="613293332">
      <w:bodyDiv w:val="1"/>
      <w:marLeft w:val="0"/>
      <w:marRight w:val="0"/>
      <w:marTop w:val="0"/>
      <w:marBottom w:val="0"/>
      <w:divBdr>
        <w:top w:val="none" w:sz="0" w:space="0" w:color="auto"/>
        <w:left w:val="none" w:sz="0" w:space="0" w:color="auto"/>
        <w:bottom w:val="none" w:sz="0" w:space="0" w:color="auto"/>
        <w:right w:val="none" w:sz="0" w:space="0" w:color="auto"/>
      </w:divBdr>
    </w:div>
    <w:div w:id="613748771">
      <w:bodyDiv w:val="1"/>
      <w:marLeft w:val="0"/>
      <w:marRight w:val="0"/>
      <w:marTop w:val="0"/>
      <w:marBottom w:val="0"/>
      <w:divBdr>
        <w:top w:val="none" w:sz="0" w:space="0" w:color="auto"/>
        <w:left w:val="none" w:sz="0" w:space="0" w:color="auto"/>
        <w:bottom w:val="none" w:sz="0" w:space="0" w:color="auto"/>
        <w:right w:val="none" w:sz="0" w:space="0" w:color="auto"/>
      </w:divBdr>
    </w:div>
    <w:div w:id="621420316">
      <w:bodyDiv w:val="1"/>
      <w:marLeft w:val="0"/>
      <w:marRight w:val="0"/>
      <w:marTop w:val="0"/>
      <w:marBottom w:val="0"/>
      <w:divBdr>
        <w:top w:val="none" w:sz="0" w:space="0" w:color="auto"/>
        <w:left w:val="none" w:sz="0" w:space="0" w:color="auto"/>
        <w:bottom w:val="none" w:sz="0" w:space="0" w:color="auto"/>
        <w:right w:val="none" w:sz="0" w:space="0" w:color="auto"/>
      </w:divBdr>
    </w:div>
    <w:div w:id="623774336">
      <w:bodyDiv w:val="1"/>
      <w:marLeft w:val="0"/>
      <w:marRight w:val="0"/>
      <w:marTop w:val="0"/>
      <w:marBottom w:val="0"/>
      <w:divBdr>
        <w:top w:val="none" w:sz="0" w:space="0" w:color="auto"/>
        <w:left w:val="none" w:sz="0" w:space="0" w:color="auto"/>
        <w:bottom w:val="none" w:sz="0" w:space="0" w:color="auto"/>
        <w:right w:val="none" w:sz="0" w:space="0" w:color="auto"/>
      </w:divBdr>
    </w:div>
    <w:div w:id="624430212">
      <w:bodyDiv w:val="1"/>
      <w:marLeft w:val="0"/>
      <w:marRight w:val="0"/>
      <w:marTop w:val="0"/>
      <w:marBottom w:val="0"/>
      <w:divBdr>
        <w:top w:val="none" w:sz="0" w:space="0" w:color="auto"/>
        <w:left w:val="none" w:sz="0" w:space="0" w:color="auto"/>
        <w:bottom w:val="none" w:sz="0" w:space="0" w:color="auto"/>
        <w:right w:val="none" w:sz="0" w:space="0" w:color="auto"/>
      </w:divBdr>
    </w:div>
    <w:div w:id="627663948">
      <w:bodyDiv w:val="1"/>
      <w:marLeft w:val="0"/>
      <w:marRight w:val="0"/>
      <w:marTop w:val="0"/>
      <w:marBottom w:val="0"/>
      <w:divBdr>
        <w:top w:val="none" w:sz="0" w:space="0" w:color="auto"/>
        <w:left w:val="none" w:sz="0" w:space="0" w:color="auto"/>
        <w:bottom w:val="none" w:sz="0" w:space="0" w:color="auto"/>
        <w:right w:val="none" w:sz="0" w:space="0" w:color="auto"/>
      </w:divBdr>
    </w:div>
    <w:div w:id="638069845">
      <w:bodyDiv w:val="1"/>
      <w:marLeft w:val="0"/>
      <w:marRight w:val="0"/>
      <w:marTop w:val="0"/>
      <w:marBottom w:val="0"/>
      <w:divBdr>
        <w:top w:val="none" w:sz="0" w:space="0" w:color="auto"/>
        <w:left w:val="none" w:sz="0" w:space="0" w:color="auto"/>
        <w:bottom w:val="none" w:sz="0" w:space="0" w:color="auto"/>
        <w:right w:val="none" w:sz="0" w:space="0" w:color="auto"/>
      </w:divBdr>
    </w:div>
    <w:div w:id="656881566">
      <w:bodyDiv w:val="1"/>
      <w:marLeft w:val="0"/>
      <w:marRight w:val="0"/>
      <w:marTop w:val="0"/>
      <w:marBottom w:val="0"/>
      <w:divBdr>
        <w:top w:val="none" w:sz="0" w:space="0" w:color="auto"/>
        <w:left w:val="none" w:sz="0" w:space="0" w:color="auto"/>
        <w:bottom w:val="none" w:sz="0" w:space="0" w:color="auto"/>
        <w:right w:val="none" w:sz="0" w:space="0" w:color="auto"/>
      </w:divBdr>
    </w:div>
    <w:div w:id="661204175">
      <w:bodyDiv w:val="1"/>
      <w:marLeft w:val="0"/>
      <w:marRight w:val="0"/>
      <w:marTop w:val="0"/>
      <w:marBottom w:val="0"/>
      <w:divBdr>
        <w:top w:val="none" w:sz="0" w:space="0" w:color="auto"/>
        <w:left w:val="none" w:sz="0" w:space="0" w:color="auto"/>
        <w:bottom w:val="none" w:sz="0" w:space="0" w:color="auto"/>
        <w:right w:val="none" w:sz="0" w:space="0" w:color="auto"/>
      </w:divBdr>
    </w:div>
    <w:div w:id="672680697">
      <w:bodyDiv w:val="1"/>
      <w:marLeft w:val="0"/>
      <w:marRight w:val="0"/>
      <w:marTop w:val="0"/>
      <w:marBottom w:val="0"/>
      <w:divBdr>
        <w:top w:val="none" w:sz="0" w:space="0" w:color="auto"/>
        <w:left w:val="none" w:sz="0" w:space="0" w:color="auto"/>
        <w:bottom w:val="none" w:sz="0" w:space="0" w:color="auto"/>
        <w:right w:val="none" w:sz="0" w:space="0" w:color="auto"/>
      </w:divBdr>
    </w:div>
    <w:div w:id="684285550">
      <w:bodyDiv w:val="1"/>
      <w:marLeft w:val="0"/>
      <w:marRight w:val="0"/>
      <w:marTop w:val="0"/>
      <w:marBottom w:val="0"/>
      <w:divBdr>
        <w:top w:val="none" w:sz="0" w:space="0" w:color="auto"/>
        <w:left w:val="none" w:sz="0" w:space="0" w:color="auto"/>
        <w:bottom w:val="none" w:sz="0" w:space="0" w:color="auto"/>
        <w:right w:val="none" w:sz="0" w:space="0" w:color="auto"/>
      </w:divBdr>
    </w:div>
    <w:div w:id="693114745">
      <w:bodyDiv w:val="1"/>
      <w:marLeft w:val="0"/>
      <w:marRight w:val="0"/>
      <w:marTop w:val="0"/>
      <w:marBottom w:val="0"/>
      <w:divBdr>
        <w:top w:val="none" w:sz="0" w:space="0" w:color="auto"/>
        <w:left w:val="none" w:sz="0" w:space="0" w:color="auto"/>
        <w:bottom w:val="none" w:sz="0" w:space="0" w:color="auto"/>
        <w:right w:val="none" w:sz="0" w:space="0" w:color="auto"/>
      </w:divBdr>
    </w:div>
    <w:div w:id="695815800">
      <w:bodyDiv w:val="1"/>
      <w:marLeft w:val="0"/>
      <w:marRight w:val="0"/>
      <w:marTop w:val="0"/>
      <w:marBottom w:val="0"/>
      <w:divBdr>
        <w:top w:val="none" w:sz="0" w:space="0" w:color="auto"/>
        <w:left w:val="none" w:sz="0" w:space="0" w:color="auto"/>
        <w:bottom w:val="none" w:sz="0" w:space="0" w:color="auto"/>
        <w:right w:val="none" w:sz="0" w:space="0" w:color="auto"/>
      </w:divBdr>
    </w:div>
    <w:div w:id="700592322">
      <w:bodyDiv w:val="1"/>
      <w:marLeft w:val="0"/>
      <w:marRight w:val="0"/>
      <w:marTop w:val="0"/>
      <w:marBottom w:val="0"/>
      <w:divBdr>
        <w:top w:val="none" w:sz="0" w:space="0" w:color="auto"/>
        <w:left w:val="none" w:sz="0" w:space="0" w:color="auto"/>
        <w:bottom w:val="none" w:sz="0" w:space="0" w:color="auto"/>
        <w:right w:val="none" w:sz="0" w:space="0" w:color="auto"/>
      </w:divBdr>
    </w:div>
    <w:div w:id="705913488">
      <w:bodyDiv w:val="1"/>
      <w:marLeft w:val="0"/>
      <w:marRight w:val="0"/>
      <w:marTop w:val="0"/>
      <w:marBottom w:val="0"/>
      <w:divBdr>
        <w:top w:val="none" w:sz="0" w:space="0" w:color="auto"/>
        <w:left w:val="none" w:sz="0" w:space="0" w:color="auto"/>
        <w:bottom w:val="none" w:sz="0" w:space="0" w:color="auto"/>
        <w:right w:val="none" w:sz="0" w:space="0" w:color="auto"/>
      </w:divBdr>
    </w:div>
    <w:div w:id="709299882">
      <w:bodyDiv w:val="1"/>
      <w:marLeft w:val="0"/>
      <w:marRight w:val="0"/>
      <w:marTop w:val="0"/>
      <w:marBottom w:val="0"/>
      <w:divBdr>
        <w:top w:val="none" w:sz="0" w:space="0" w:color="auto"/>
        <w:left w:val="none" w:sz="0" w:space="0" w:color="auto"/>
        <w:bottom w:val="none" w:sz="0" w:space="0" w:color="auto"/>
        <w:right w:val="none" w:sz="0" w:space="0" w:color="auto"/>
      </w:divBdr>
    </w:div>
    <w:div w:id="729231362">
      <w:bodyDiv w:val="1"/>
      <w:marLeft w:val="0"/>
      <w:marRight w:val="0"/>
      <w:marTop w:val="0"/>
      <w:marBottom w:val="0"/>
      <w:divBdr>
        <w:top w:val="none" w:sz="0" w:space="0" w:color="auto"/>
        <w:left w:val="none" w:sz="0" w:space="0" w:color="auto"/>
        <w:bottom w:val="none" w:sz="0" w:space="0" w:color="auto"/>
        <w:right w:val="none" w:sz="0" w:space="0" w:color="auto"/>
      </w:divBdr>
    </w:div>
    <w:div w:id="743651357">
      <w:bodyDiv w:val="1"/>
      <w:marLeft w:val="0"/>
      <w:marRight w:val="0"/>
      <w:marTop w:val="0"/>
      <w:marBottom w:val="0"/>
      <w:divBdr>
        <w:top w:val="none" w:sz="0" w:space="0" w:color="auto"/>
        <w:left w:val="none" w:sz="0" w:space="0" w:color="auto"/>
        <w:bottom w:val="none" w:sz="0" w:space="0" w:color="auto"/>
        <w:right w:val="none" w:sz="0" w:space="0" w:color="auto"/>
      </w:divBdr>
    </w:div>
    <w:div w:id="749810650">
      <w:bodyDiv w:val="1"/>
      <w:marLeft w:val="0"/>
      <w:marRight w:val="0"/>
      <w:marTop w:val="0"/>
      <w:marBottom w:val="0"/>
      <w:divBdr>
        <w:top w:val="none" w:sz="0" w:space="0" w:color="auto"/>
        <w:left w:val="none" w:sz="0" w:space="0" w:color="auto"/>
        <w:bottom w:val="none" w:sz="0" w:space="0" w:color="auto"/>
        <w:right w:val="none" w:sz="0" w:space="0" w:color="auto"/>
      </w:divBdr>
    </w:div>
    <w:div w:id="765228218">
      <w:bodyDiv w:val="1"/>
      <w:marLeft w:val="0"/>
      <w:marRight w:val="0"/>
      <w:marTop w:val="0"/>
      <w:marBottom w:val="0"/>
      <w:divBdr>
        <w:top w:val="none" w:sz="0" w:space="0" w:color="auto"/>
        <w:left w:val="none" w:sz="0" w:space="0" w:color="auto"/>
        <w:bottom w:val="none" w:sz="0" w:space="0" w:color="auto"/>
        <w:right w:val="none" w:sz="0" w:space="0" w:color="auto"/>
      </w:divBdr>
    </w:div>
    <w:div w:id="765881362">
      <w:bodyDiv w:val="1"/>
      <w:marLeft w:val="0"/>
      <w:marRight w:val="0"/>
      <w:marTop w:val="0"/>
      <w:marBottom w:val="0"/>
      <w:divBdr>
        <w:top w:val="none" w:sz="0" w:space="0" w:color="auto"/>
        <w:left w:val="none" w:sz="0" w:space="0" w:color="auto"/>
        <w:bottom w:val="none" w:sz="0" w:space="0" w:color="auto"/>
        <w:right w:val="none" w:sz="0" w:space="0" w:color="auto"/>
      </w:divBdr>
    </w:div>
    <w:div w:id="769131553">
      <w:bodyDiv w:val="1"/>
      <w:marLeft w:val="0"/>
      <w:marRight w:val="0"/>
      <w:marTop w:val="0"/>
      <w:marBottom w:val="0"/>
      <w:divBdr>
        <w:top w:val="none" w:sz="0" w:space="0" w:color="auto"/>
        <w:left w:val="none" w:sz="0" w:space="0" w:color="auto"/>
        <w:bottom w:val="none" w:sz="0" w:space="0" w:color="auto"/>
        <w:right w:val="none" w:sz="0" w:space="0" w:color="auto"/>
      </w:divBdr>
    </w:div>
    <w:div w:id="771972373">
      <w:bodyDiv w:val="1"/>
      <w:marLeft w:val="0"/>
      <w:marRight w:val="0"/>
      <w:marTop w:val="0"/>
      <w:marBottom w:val="0"/>
      <w:divBdr>
        <w:top w:val="none" w:sz="0" w:space="0" w:color="auto"/>
        <w:left w:val="none" w:sz="0" w:space="0" w:color="auto"/>
        <w:bottom w:val="none" w:sz="0" w:space="0" w:color="auto"/>
        <w:right w:val="none" w:sz="0" w:space="0" w:color="auto"/>
      </w:divBdr>
    </w:div>
    <w:div w:id="775557955">
      <w:bodyDiv w:val="1"/>
      <w:marLeft w:val="0"/>
      <w:marRight w:val="0"/>
      <w:marTop w:val="0"/>
      <w:marBottom w:val="0"/>
      <w:divBdr>
        <w:top w:val="none" w:sz="0" w:space="0" w:color="auto"/>
        <w:left w:val="none" w:sz="0" w:space="0" w:color="auto"/>
        <w:bottom w:val="none" w:sz="0" w:space="0" w:color="auto"/>
        <w:right w:val="none" w:sz="0" w:space="0" w:color="auto"/>
      </w:divBdr>
    </w:div>
    <w:div w:id="789132268">
      <w:bodyDiv w:val="1"/>
      <w:marLeft w:val="0"/>
      <w:marRight w:val="0"/>
      <w:marTop w:val="0"/>
      <w:marBottom w:val="0"/>
      <w:divBdr>
        <w:top w:val="none" w:sz="0" w:space="0" w:color="auto"/>
        <w:left w:val="none" w:sz="0" w:space="0" w:color="auto"/>
        <w:bottom w:val="none" w:sz="0" w:space="0" w:color="auto"/>
        <w:right w:val="none" w:sz="0" w:space="0" w:color="auto"/>
      </w:divBdr>
    </w:div>
    <w:div w:id="805126153">
      <w:bodyDiv w:val="1"/>
      <w:marLeft w:val="0"/>
      <w:marRight w:val="0"/>
      <w:marTop w:val="0"/>
      <w:marBottom w:val="0"/>
      <w:divBdr>
        <w:top w:val="none" w:sz="0" w:space="0" w:color="auto"/>
        <w:left w:val="none" w:sz="0" w:space="0" w:color="auto"/>
        <w:bottom w:val="none" w:sz="0" w:space="0" w:color="auto"/>
        <w:right w:val="none" w:sz="0" w:space="0" w:color="auto"/>
      </w:divBdr>
    </w:div>
    <w:div w:id="815075683">
      <w:bodyDiv w:val="1"/>
      <w:marLeft w:val="0"/>
      <w:marRight w:val="0"/>
      <w:marTop w:val="0"/>
      <w:marBottom w:val="0"/>
      <w:divBdr>
        <w:top w:val="none" w:sz="0" w:space="0" w:color="auto"/>
        <w:left w:val="none" w:sz="0" w:space="0" w:color="auto"/>
        <w:bottom w:val="none" w:sz="0" w:space="0" w:color="auto"/>
        <w:right w:val="none" w:sz="0" w:space="0" w:color="auto"/>
      </w:divBdr>
    </w:div>
    <w:div w:id="826409185">
      <w:bodyDiv w:val="1"/>
      <w:marLeft w:val="0"/>
      <w:marRight w:val="0"/>
      <w:marTop w:val="0"/>
      <w:marBottom w:val="0"/>
      <w:divBdr>
        <w:top w:val="none" w:sz="0" w:space="0" w:color="auto"/>
        <w:left w:val="none" w:sz="0" w:space="0" w:color="auto"/>
        <w:bottom w:val="none" w:sz="0" w:space="0" w:color="auto"/>
        <w:right w:val="none" w:sz="0" w:space="0" w:color="auto"/>
      </w:divBdr>
    </w:div>
    <w:div w:id="835389557">
      <w:bodyDiv w:val="1"/>
      <w:marLeft w:val="0"/>
      <w:marRight w:val="0"/>
      <w:marTop w:val="0"/>
      <w:marBottom w:val="0"/>
      <w:divBdr>
        <w:top w:val="none" w:sz="0" w:space="0" w:color="auto"/>
        <w:left w:val="none" w:sz="0" w:space="0" w:color="auto"/>
        <w:bottom w:val="none" w:sz="0" w:space="0" w:color="auto"/>
        <w:right w:val="none" w:sz="0" w:space="0" w:color="auto"/>
      </w:divBdr>
    </w:div>
    <w:div w:id="835726251">
      <w:bodyDiv w:val="1"/>
      <w:marLeft w:val="0"/>
      <w:marRight w:val="0"/>
      <w:marTop w:val="0"/>
      <w:marBottom w:val="0"/>
      <w:divBdr>
        <w:top w:val="none" w:sz="0" w:space="0" w:color="auto"/>
        <w:left w:val="none" w:sz="0" w:space="0" w:color="auto"/>
        <w:bottom w:val="none" w:sz="0" w:space="0" w:color="auto"/>
        <w:right w:val="none" w:sz="0" w:space="0" w:color="auto"/>
      </w:divBdr>
    </w:div>
    <w:div w:id="839613980">
      <w:bodyDiv w:val="1"/>
      <w:marLeft w:val="0"/>
      <w:marRight w:val="0"/>
      <w:marTop w:val="0"/>
      <w:marBottom w:val="0"/>
      <w:divBdr>
        <w:top w:val="none" w:sz="0" w:space="0" w:color="auto"/>
        <w:left w:val="none" w:sz="0" w:space="0" w:color="auto"/>
        <w:bottom w:val="none" w:sz="0" w:space="0" w:color="auto"/>
        <w:right w:val="none" w:sz="0" w:space="0" w:color="auto"/>
      </w:divBdr>
    </w:div>
    <w:div w:id="854465684">
      <w:bodyDiv w:val="1"/>
      <w:marLeft w:val="0"/>
      <w:marRight w:val="0"/>
      <w:marTop w:val="0"/>
      <w:marBottom w:val="0"/>
      <w:divBdr>
        <w:top w:val="none" w:sz="0" w:space="0" w:color="auto"/>
        <w:left w:val="none" w:sz="0" w:space="0" w:color="auto"/>
        <w:bottom w:val="none" w:sz="0" w:space="0" w:color="auto"/>
        <w:right w:val="none" w:sz="0" w:space="0" w:color="auto"/>
      </w:divBdr>
    </w:div>
    <w:div w:id="856116107">
      <w:bodyDiv w:val="1"/>
      <w:marLeft w:val="0"/>
      <w:marRight w:val="0"/>
      <w:marTop w:val="0"/>
      <w:marBottom w:val="0"/>
      <w:divBdr>
        <w:top w:val="none" w:sz="0" w:space="0" w:color="auto"/>
        <w:left w:val="none" w:sz="0" w:space="0" w:color="auto"/>
        <w:bottom w:val="none" w:sz="0" w:space="0" w:color="auto"/>
        <w:right w:val="none" w:sz="0" w:space="0" w:color="auto"/>
      </w:divBdr>
    </w:div>
    <w:div w:id="857931955">
      <w:bodyDiv w:val="1"/>
      <w:marLeft w:val="0"/>
      <w:marRight w:val="0"/>
      <w:marTop w:val="0"/>
      <w:marBottom w:val="0"/>
      <w:divBdr>
        <w:top w:val="none" w:sz="0" w:space="0" w:color="auto"/>
        <w:left w:val="none" w:sz="0" w:space="0" w:color="auto"/>
        <w:bottom w:val="none" w:sz="0" w:space="0" w:color="auto"/>
        <w:right w:val="none" w:sz="0" w:space="0" w:color="auto"/>
      </w:divBdr>
    </w:div>
    <w:div w:id="859389132">
      <w:bodyDiv w:val="1"/>
      <w:marLeft w:val="0"/>
      <w:marRight w:val="0"/>
      <w:marTop w:val="0"/>
      <w:marBottom w:val="0"/>
      <w:divBdr>
        <w:top w:val="none" w:sz="0" w:space="0" w:color="auto"/>
        <w:left w:val="none" w:sz="0" w:space="0" w:color="auto"/>
        <w:bottom w:val="none" w:sz="0" w:space="0" w:color="auto"/>
        <w:right w:val="none" w:sz="0" w:space="0" w:color="auto"/>
      </w:divBdr>
    </w:div>
    <w:div w:id="861431542">
      <w:bodyDiv w:val="1"/>
      <w:marLeft w:val="0"/>
      <w:marRight w:val="0"/>
      <w:marTop w:val="0"/>
      <w:marBottom w:val="0"/>
      <w:divBdr>
        <w:top w:val="none" w:sz="0" w:space="0" w:color="auto"/>
        <w:left w:val="none" w:sz="0" w:space="0" w:color="auto"/>
        <w:bottom w:val="none" w:sz="0" w:space="0" w:color="auto"/>
        <w:right w:val="none" w:sz="0" w:space="0" w:color="auto"/>
      </w:divBdr>
    </w:div>
    <w:div w:id="871572438">
      <w:bodyDiv w:val="1"/>
      <w:marLeft w:val="0"/>
      <w:marRight w:val="0"/>
      <w:marTop w:val="0"/>
      <w:marBottom w:val="0"/>
      <w:divBdr>
        <w:top w:val="none" w:sz="0" w:space="0" w:color="auto"/>
        <w:left w:val="none" w:sz="0" w:space="0" w:color="auto"/>
        <w:bottom w:val="none" w:sz="0" w:space="0" w:color="auto"/>
        <w:right w:val="none" w:sz="0" w:space="0" w:color="auto"/>
      </w:divBdr>
    </w:div>
    <w:div w:id="873226829">
      <w:bodyDiv w:val="1"/>
      <w:marLeft w:val="0"/>
      <w:marRight w:val="0"/>
      <w:marTop w:val="0"/>
      <w:marBottom w:val="0"/>
      <w:divBdr>
        <w:top w:val="none" w:sz="0" w:space="0" w:color="auto"/>
        <w:left w:val="none" w:sz="0" w:space="0" w:color="auto"/>
        <w:bottom w:val="none" w:sz="0" w:space="0" w:color="auto"/>
        <w:right w:val="none" w:sz="0" w:space="0" w:color="auto"/>
      </w:divBdr>
    </w:div>
    <w:div w:id="875778968">
      <w:bodyDiv w:val="1"/>
      <w:marLeft w:val="0"/>
      <w:marRight w:val="0"/>
      <w:marTop w:val="0"/>
      <w:marBottom w:val="0"/>
      <w:divBdr>
        <w:top w:val="none" w:sz="0" w:space="0" w:color="auto"/>
        <w:left w:val="none" w:sz="0" w:space="0" w:color="auto"/>
        <w:bottom w:val="none" w:sz="0" w:space="0" w:color="auto"/>
        <w:right w:val="none" w:sz="0" w:space="0" w:color="auto"/>
      </w:divBdr>
    </w:div>
    <w:div w:id="881750383">
      <w:bodyDiv w:val="1"/>
      <w:marLeft w:val="0"/>
      <w:marRight w:val="0"/>
      <w:marTop w:val="0"/>
      <w:marBottom w:val="0"/>
      <w:divBdr>
        <w:top w:val="none" w:sz="0" w:space="0" w:color="auto"/>
        <w:left w:val="none" w:sz="0" w:space="0" w:color="auto"/>
        <w:bottom w:val="none" w:sz="0" w:space="0" w:color="auto"/>
        <w:right w:val="none" w:sz="0" w:space="0" w:color="auto"/>
      </w:divBdr>
    </w:div>
    <w:div w:id="882905711">
      <w:bodyDiv w:val="1"/>
      <w:marLeft w:val="0"/>
      <w:marRight w:val="0"/>
      <w:marTop w:val="0"/>
      <w:marBottom w:val="0"/>
      <w:divBdr>
        <w:top w:val="none" w:sz="0" w:space="0" w:color="auto"/>
        <w:left w:val="none" w:sz="0" w:space="0" w:color="auto"/>
        <w:bottom w:val="none" w:sz="0" w:space="0" w:color="auto"/>
        <w:right w:val="none" w:sz="0" w:space="0" w:color="auto"/>
      </w:divBdr>
    </w:div>
    <w:div w:id="902058527">
      <w:bodyDiv w:val="1"/>
      <w:marLeft w:val="0"/>
      <w:marRight w:val="0"/>
      <w:marTop w:val="0"/>
      <w:marBottom w:val="0"/>
      <w:divBdr>
        <w:top w:val="none" w:sz="0" w:space="0" w:color="auto"/>
        <w:left w:val="none" w:sz="0" w:space="0" w:color="auto"/>
        <w:bottom w:val="none" w:sz="0" w:space="0" w:color="auto"/>
        <w:right w:val="none" w:sz="0" w:space="0" w:color="auto"/>
      </w:divBdr>
    </w:div>
    <w:div w:id="907956916">
      <w:bodyDiv w:val="1"/>
      <w:marLeft w:val="0"/>
      <w:marRight w:val="0"/>
      <w:marTop w:val="0"/>
      <w:marBottom w:val="0"/>
      <w:divBdr>
        <w:top w:val="none" w:sz="0" w:space="0" w:color="auto"/>
        <w:left w:val="none" w:sz="0" w:space="0" w:color="auto"/>
        <w:bottom w:val="none" w:sz="0" w:space="0" w:color="auto"/>
        <w:right w:val="none" w:sz="0" w:space="0" w:color="auto"/>
      </w:divBdr>
    </w:div>
    <w:div w:id="910575526">
      <w:bodyDiv w:val="1"/>
      <w:marLeft w:val="0"/>
      <w:marRight w:val="0"/>
      <w:marTop w:val="0"/>
      <w:marBottom w:val="0"/>
      <w:divBdr>
        <w:top w:val="none" w:sz="0" w:space="0" w:color="auto"/>
        <w:left w:val="none" w:sz="0" w:space="0" w:color="auto"/>
        <w:bottom w:val="none" w:sz="0" w:space="0" w:color="auto"/>
        <w:right w:val="none" w:sz="0" w:space="0" w:color="auto"/>
      </w:divBdr>
    </w:div>
    <w:div w:id="913978604">
      <w:bodyDiv w:val="1"/>
      <w:marLeft w:val="0"/>
      <w:marRight w:val="0"/>
      <w:marTop w:val="0"/>
      <w:marBottom w:val="0"/>
      <w:divBdr>
        <w:top w:val="none" w:sz="0" w:space="0" w:color="auto"/>
        <w:left w:val="none" w:sz="0" w:space="0" w:color="auto"/>
        <w:bottom w:val="none" w:sz="0" w:space="0" w:color="auto"/>
        <w:right w:val="none" w:sz="0" w:space="0" w:color="auto"/>
      </w:divBdr>
    </w:div>
    <w:div w:id="918364616">
      <w:bodyDiv w:val="1"/>
      <w:marLeft w:val="0"/>
      <w:marRight w:val="0"/>
      <w:marTop w:val="0"/>
      <w:marBottom w:val="0"/>
      <w:divBdr>
        <w:top w:val="none" w:sz="0" w:space="0" w:color="auto"/>
        <w:left w:val="none" w:sz="0" w:space="0" w:color="auto"/>
        <w:bottom w:val="none" w:sz="0" w:space="0" w:color="auto"/>
        <w:right w:val="none" w:sz="0" w:space="0" w:color="auto"/>
      </w:divBdr>
    </w:div>
    <w:div w:id="918517962">
      <w:bodyDiv w:val="1"/>
      <w:marLeft w:val="0"/>
      <w:marRight w:val="0"/>
      <w:marTop w:val="0"/>
      <w:marBottom w:val="0"/>
      <w:divBdr>
        <w:top w:val="none" w:sz="0" w:space="0" w:color="auto"/>
        <w:left w:val="none" w:sz="0" w:space="0" w:color="auto"/>
        <w:bottom w:val="none" w:sz="0" w:space="0" w:color="auto"/>
        <w:right w:val="none" w:sz="0" w:space="0" w:color="auto"/>
      </w:divBdr>
    </w:div>
    <w:div w:id="921447828">
      <w:bodyDiv w:val="1"/>
      <w:marLeft w:val="0"/>
      <w:marRight w:val="0"/>
      <w:marTop w:val="0"/>
      <w:marBottom w:val="0"/>
      <w:divBdr>
        <w:top w:val="none" w:sz="0" w:space="0" w:color="auto"/>
        <w:left w:val="none" w:sz="0" w:space="0" w:color="auto"/>
        <w:bottom w:val="none" w:sz="0" w:space="0" w:color="auto"/>
        <w:right w:val="none" w:sz="0" w:space="0" w:color="auto"/>
      </w:divBdr>
    </w:div>
    <w:div w:id="923105831">
      <w:bodyDiv w:val="1"/>
      <w:marLeft w:val="0"/>
      <w:marRight w:val="0"/>
      <w:marTop w:val="0"/>
      <w:marBottom w:val="0"/>
      <w:divBdr>
        <w:top w:val="none" w:sz="0" w:space="0" w:color="auto"/>
        <w:left w:val="none" w:sz="0" w:space="0" w:color="auto"/>
        <w:bottom w:val="none" w:sz="0" w:space="0" w:color="auto"/>
        <w:right w:val="none" w:sz="0" w:space="0" w:color="auto"/>
      </w:divBdr>
    </w:div>
    <w:div w:id="932469301">
      <w:bodyDiv w:val="1"/>
      <w:marLeft w:val="0"/>
      <w:marRight w:val="0"/>
      <w:marTop w:val="0"/>
      <w:marBottom w:val="0"/>
      <w:divBdr>
        <w:top w:val="none" w:sz="0" w:space="0" w:color="auto"/>
        <w:left w:val="none" w:sz="0" w:space="0" w:color="auto"/>
        <w:bottom w:val="none" w:sz="0" w:space="0" w:color="auto"/>
        <w:right w:val="none" w:sz="0" w:space="0" w:color="auto"/>
      </w:divBdr>
    </w:div>
    <w:div w:id="937564214">
      <w:bodyDiv w:val="1"/>
      <w:marLeft w:val="0"/>
      <w:marRight w:val="0"/>
      <w:marTop w:val="0"/>
      <w:marBottom w:val="0"/>
      <w:divBdr>
        <w:top w:val="none" w:sz="0" w:space="0" w:color="auto"/>
        <w:left w:val="none" w:sz="0" w:space="0" w:color="auto"/>
        <w:bottom w:val="none" w:sz="0" w:space="0" w:color="auto"/>
        <w:right w:val="none" w:sz="0" w:space="0" w:color="auto"/>
      </w:divBdr>
    </w:div>
    <w:div w:id="957562471">
      <w:bodyDiv w:val="1"/>
      <w:marLeft w:val="0"/>
      <w:marRight w:val="0"/>
      <w:marTop w:val="0"/>
      <w:marBottom w:val="0"/>
      <w:divBdr>
        <w:top w:val="none" w:sz="0" w:space="0" w:color="auto"/>
        <w:left w:val="none" w:sz="0" w:space="0" w:color="auto"/>
        <w:bottom w:val="none" w:sz="0" w:space="0" w:color="auto"/>
        <w:right w:val="none" w:sz="0" w:space="0" w:color="auto"/>
      </w:divBdr>
    </w:div>
    <w:div w:id="963734788">
      <w:bodyDiv w:val="1"/>
      <w:marLeft w:val="0"/>
      <w:marRight w:val="0"/>
      <w:marTop w:val="0"/>
      <w:marBottom w:val="0"/>
      <w:divBdr>
        <w:top w:val="none" w:sz="0" w:space="0" w:color="auto"/>
        <w:left w:val="none" w:sz="0" w:space="0" w:color="auto"/>
        <w:bottom w:val="none" w:sz="0" w:space="0" w:color="auto"/>
        <w:right w:val="none" w:sz="0" w:space="0" w:color="auto"/>
      </w:divBdr>
    </w:div>
    <w:div w:id="975378210">
      <w:bodyDiv w:val="1"/>
      <w:marLeft w:val="0"/>
      <w:marRight w:val="0"/>
      <w:marTop w:val="0"/>
      <w:marBottom w:val="0"/>
      <w:divBdr>
        <w:top w:val="none" w:sz="0" w:space="0" w:color="auto"/>
        <w:left w:val="none" w:sz="0" w:space="0" w:color="auto"/>
        <w:bottom w:val="none" w:sz="0" w:space="0" w:color="auto"/>
        <w:right w:val="none" w:sz="0" w:space="0" w:color="auto"/>
      </w:divBdr>
    </w:div>
    <w:div w:id="995575824">
      <w:bodyDiv w:val="1"/>
      <w:marLeft w:val="0"/>
      <w:marRight w:val="0"/>
      <w:marTop w:val="0"/>
      <w:marBottom w:val="0"/>
      <w:divBdr>
        <w:top w:val="none" w:sz="0" w:space="0" w:color="auto"/>
        <w:left w:val="none" w:sz="0" w:space="0" w:color="auto"/>
        <w:bottom w:val="none" w:sz="0" w:space="0" w:color="auto"/>
        <w:right w:val="none" w:sz="0" w:space="0" w:color="auto"/>
      </w:divBdr>
    </w:div>
    <w:div w:id="1016689521">
      <w:bodyDiv w:val="1"/>
      <w:marLeft w:val="0"/>
      <w:marRight w:val="0"/>
      <w:marTop w:val="0"/>
      <w:marBottom w:val="0"/>
      <w:divBdr>
        <w:top w:val="none" w:sz="0" w:space="0" w:color="auto"/>
        <w:left w:val="none" w:sz="0" w:space="0" w:color="auto"/>
        <w:bottom w:val="none" w:sz="0" w:space="0" w:color="auto"/>
        <w:right w:val="none" w:sz="0" w:space="0" w:color="auto"/>
      </w:divBdr>
    </w:div>
    <w:div w:id="1022824373">
      <w:bodyDiv w:val="1"/>
      <w:marLeft w:val="0"/>
      <w:marRight w:val="0"/>
      <w:marTop w:val="0"/>
      <w:marBottom w:val="0"/>
      <w:divBdr>
        <w:top w:val="none" w:sz="0" w:space="0" w:color="auto"/>
        <w:left w:val="none" w:sz="0" w:space="0" w:color="auto"/>
        <w:bottom w:val="none" w:sz="0" w:space="0" w:color="auto"/>
        <w:right w:val="none" w:sz="0" w:space="0" w:color="auto"/>
      </w:divBdr>
    </w:div>
    <w:div w:id="1032223584">
      <w:bodyDiv w:val="1"/>
      <w:marLeft w:val="0"/>
      <w:marRight w:val="0"/>
      <w:marTop w:val="0"/>
      <w:marBottom w:val="0"/>
      <w:divBdr>
        <w:top w:val="none" w:sz="0" w:space="0" w:color="auto"/>
        <w:left w:val="none" w:sz="0" w:space="0" w:color="auto"/>
        <w:bottom w:val="none" w:sz="0" w:space="0" w:color="auto"/>
        <w:right w:val="none" w:sz="0" w:space="0" w:color="auto"/>
      </w:divBdr>
    </w:div>
    <w:div w:id="1037704872">
      <w:bodyDiv w:val="1"/>
      <w:marLeft w:val="0"/>
      <w:marRight w:val="0"/>
      <w:marTop w:val="0"/>
      <w:marBottom w:val="0"/>
      <w:divBdr>
        <w:top w:val="none" w:sz="0" w:space="0" w:color="auto"/>
        <w:left w:val="none" w:sz="0" w:space="0" w:color="auto"/>
        <w:bottom w:val="none" w:sz="0" w:space="0" w:color="auto"/>
        <w:right w:val="none" w:sz="0" w:space="0" w:color="auto"/>
      </w:divBdr>
    </w:div>
    <w:div w:id="1044476269">
      <w:bodyDiv w:val="1"/>
      <w:marLeft w:val="0"/>
      <w:marRight w:val="0"/>
      <w:marTop w:val="0"/>
      <w:marBottom w:val="0"/>
      <w:divBdr>
        <w:top w:val="none" w:sz="0" w:space="0" w:color="auto"/>
        <w:left w:val="none" w:sz="0" w:space="0" w:color="auto"/>
        <w:bottom w:val="none" w:sz="0" w:space="0" w:color="auto"/>
        <w:right w:val="none" w:sz="0" w:space="0" w:color="auto"/>
      </w:divBdr>
    </w:div>
    <w:div w:id="1065837215">
      <w:bodyDiv w:val="1"/>
      <w:marLeft w:val="0"/>
      <w:marRight w:val="0"/>
      <w:marTop w:val="0"/>
      <w:marBottom w:val="0"/>
      <w:divBdr>
        <w:top w:val="none" w:sz="0" w:space="0" w:color="auto"/>
        <w:left w:val="none" w:sz="0" w:space="0" w:color="auto"/>
        <w:bottom w:val="none" w:sz="0" w:space="0" w:color="auto"/>
        <w:right w:val="none" w:sz="0" w:space="0" w:color="auto"/>
      </w:divBdr>
    </w:div>
    <w:div w:id="1075667615">
      <w:bodyDiv w:val="1"/>
      <w:marLeft w:val="0"/>
      <w:marRight w:val="0"/>
      <w:marTop w:val="0"/>
      <w:marBottom w:val="0"/>
      <w:divBdr>
        <w:top w:val="none" w:sz="0" w:space="0" w:color="auto"/>
        <w:left w:val="none" w:sz="0" w:space="0" w:color="auto"/>
        <w:bottom w:val="none" w:sz="0" w:space="0" w:color="auto"/>
        <w:right w:val="none" w:sz="0" w:space="0" w:color="auto"/>
      </w:divBdr>
    </w:div>
    <w:div w:id="1078986045">
      <w:bodyDiv w:val="1"/>
      <w:marLeft w:val="0"/>
      <w:marRight w:val="0"/>
      <w:marTop w:val="0"/>
      <w:marBottom w:val="0"/>
      <w:divBdr>
        <w:top w:val="none" w:sz="0" w:space="0" w:color="auto"/>
        <w:left w:val="none" w:sz="0" w:space="0" w:color="auto"/>
        <w:bottom w:val="none" w:sz="0" w:space="0" w:color="auto"/>
        <w:right w:val="none" w:sz="0" w:space="0" w:color="auto"/>
      </w:divBdr>
    </w:div>
    <w:div w:id="1079596461">
      <w:bodyDiv w:val="1"/>
      <w:marLeft w:val="0"/>
      <w:marRight w:val="0"/>
      <w:marTop w:val="0"/>
      <w:marBottom w:val="0"/>
      <w:divBdr>
        <w:top w:val="none" w:sz="0" w:space="0" w:color="auto"/>
        <w:left w:val="none" w:sz="0" w:space="0" w:color="auto"/>
        <w:bottom w:val="none" w:sz="0" w:space="0" w:color="auto"/>
        <w:right w:val="none" w:sz="0" w:space="0" w:color="auto"/>
      </w:divBdr>
    </w:div>
    <w:div w:id="1079904417">
      <w:bodyDiv w:val="1"/>
      <w:marLeft w:val="0"/>
      <w:marRight w:val="0"/>
      <w:marTop w:val="0"/>
      <w:marBottom w:val="0"/>
      <w:divBdr>
        <w:top w:val="none" w:sz="0" w:space="0" w:color="auto"/>
        <w:left w:val="none" w:sz="0" w:space="0" w:color="auto"/>
        <w:bottom w:val="none" w:sz="0" w:space="0" w:color="auto"/>
        <w:right w:val="none" w:sz="0" w:space="0" w:color="auto"/>
      </w:divBdr>
    </w:div>
    <w:div w:id="1081296266">
      <w:bodyDiv w:val="1"/>
      <w:marLeft w:val="0"/>
      <w:marRight w:val="0"/>
      <w:marTop w:val="0"/>
      <w:marBottom w:val="0"/>
      <w:divBdr>
        <w:top w:val="none" w:sz="0" w:space="0" w:color="auto"/>
        <w:left w:val="none" w:sz="0" w:space="0" w:color="auto"/>
        <w:bottom w:val="none" w:sz="0" w:space="0" w:color="auto"/>
        <w:right w:val="none" w:sz="0" w:space="0" w:color="auto"/>
      </w:divBdr>
    </w:div>
    <w:div w:id="1098792599">
      <w:bodyDiv w:val="1"/>
      <w:marLeft w:val="0"/>
      <w:marRight w:val="0"/>
      <w:marTop w:val="0"/>
      <w:marBottom w:val="0"/>
      <w:divBdr>
        <w:top w:val="none" w:sz="0" w:space="0" w:color="auto"/>
        <w:left w:val="none" w:sz="0" w:space="0" w:color="auto"/>
        <w:bottom w:val="none" w:sz="0" w:space="0" w:color="auto"/>
        <w:right w:val="none" w:sz="0" w:space="0" w:color="auto"/>
      </w:divBdr>
    </w:div>
    <w:div w:id="1099830818">
      <w:bodyDiv w:val="1"/>
      <w:marLeft w:val="0"/>
      <w:marRight w:val="0"/>
      <w:marTop w:val="0"/>
      <w:marBottom w:val="0"/>
      <w:divBdr>
        <w:top w:val="none" w:sz="0" w:space="0" w:color="auto"/>
        <w:left w:val="none" w:sz="0" w:space="0" w:color="auto"/>
        <w:bottom w:val="none" w:sz="0" w:space="0" w:color="auto"/>
        <w:right w:val="none" w:sz="0" w:space="0" w:color="auto"/>
      </w:divBdr>
    </w:div>
    <w:div w:id="1100563130">
      <w:bodyDiv w:val="1"/>
      <w:marLeft w:val="0"/>
      <w:marRight w:val="0"/>
      <w:marTop w:val="0"/>
      <w:marBottom w:val="0"/>
      <w:divBdr>
        <w:top w:val="none" w:sz="0" w:space="0" w:color="auto"/>
        <w:left w:val="none" w:sz="0" w:space="0" w:color="auto"/>
        <w:bottom w:val="none" w:sz="0" w:space="0" w:color="auto"/>
        <w:right w:val="none" w:sz="0" w:space="0" w:color="auto"/>
      </w:divBdr>
    </w:div>
    <w:div w:id="1102603099">
      <w:bodyDiv w:val="1"/>
      <w:marLeft w:val="0"/>
      <w:marRight w:val="0"/>
      <w:marTop w:val="0"/>
      <w:marBottom w:val="0"/>
      <w:divBdr>
        <w:top w:val="none" w:sz="0" w:space="0" w:color="auto"/>
        <w:left w:val="none" w:sz="0" w:space="0" w:color="auto"/>
        <w:bottom w:val="none" w:sz="0" w:space="0" w:color="auto"/>
        <w:right w:val="none" w:sz="0" w:space="0" w:color="auto"/>
      </w:divBdr>
    </w:div>
    <w:div w:id="1121845401">
      <w:bodyDiv w:val="1"/>
      <w:marLeft w:val="0"/>
      <w:marRight w:val="0"/>
      <w:marTop w:val="0"/>
      <w:marBottom w:val="0"/>
      <w:divBdr>
        <w:top w:val="none" w:sz="0" w:space="0" w:color="auto"/>
        <w:left w:val="none" w:sz="0" w:space="0" w:color="auto"/>
        <w:bottom w:val="none" w:sz="0" w:space="0" w:color="auto"/>
        <w:right w:val="none" w:sz="0" w:space="0" w:color="auto"/>
      </w:divBdr>
    </w:div>
    <w:div w:id="1132363328">
      <w:bodyDiv w:val="1"/>
      <w:marLeft w:val="0"/>
      <w:marRight w:val="0"/>
      <w:marTop w:val="0"/>
      <w:marBottom w:val="0"/>
      <w:divBdr>
        <w:top w:val="none" w:sz="0" w:space="0" w:color="auto"/>
        <w:left w:val="none" w:sz="0" w:space="0" w:color="auto"/>
        <w:bottom w:val="none" w:sz="0" w:space="0" w:color="auto"/>
        <w:right w:val="none" w:sz="0" w:space="0" w:color="auto"/>
      </w:divBdr>
    </w:div>
    <w:div w:id="1135177416">
      <w:bodyDiv w:val="1"/>
      <w:marLeft w:val="0"/>
      <w:marRight w:val="0"/>
      <w:marTop w:val="0"/>
      <w:marBottom w:val="0"/>
      <w:divBdr>
        <w:top w:val="none" w:sz="0" w:space="0" w:color="auto"/>
        <w:left w:val="none" w:sz="0" w:space="0" w:color="auto"/>
        <w:bottom w:val="none" w:sz="0" w:space="0" w:color="auto"/>
        <w:right w:val="none" w:sz="0" w:space="0" w:color="auto"/>
      </w:divBdr>
    </w:div>
    <w:div w:id="1135639165">
      <w:bodyDiv w:val="1"/>
      <w:marLeft w:val="0"/>
      <w:marRight w:val="0"/>
      <w:marTop w:val="0"/>
      <w:marBottom w:val="0"/>
      <w:divBdr>
        <w:top w:val="none" w:sz="0" w:space="0" w:color="auto"/>
        <w:left w:val="none" w:sz="0" w:space="0" w:color="auto"/>
        <w:bottom w:val="none" w:sz="0" w:space="0" w:color="auto"/>
        <w:right w:val="none" w:sz="0" w:space="0" w:color="auto"/>
      </w:divBdr>
    </w:div>
    <w:div w:id="1136335400">
      <w:bodyDiv w:val="1"/>
      <w:marLeft w:val="0"/>
      <w:marRight w:val="0"/>
      <w:marTop w:val="0"/>
      <w:marBottom w:val="0"/>
      <w:divBdr>
        <w:top w:val="none" w:sz="0" w:space="0" w:color="auto"/>
        <w:left w:val="none" w:sz="0" w:space="0" w:color="auto"/>
        <w:bottom w:val="none" w:sz="0" w:space="0" w:color="auto"/>
        <w:right w:val="none" w:sz="0" w:space="0" w:color="auto"/>
      </w:divBdr>
    </w:div>
    <w:div w:id="1137340332">
      <w:bodyDiv w:val="1"/>
      <w:marLeft w:val="0"/>
      <w:marRight w:val="0"/>
      <w:marTop w:val="0"/>
      <w:marBottom w:val="0"/>
      <w:divBdr>
        <w:top w:val="none" w:sz="0" w:space="0" w:color="auto"/>
        <w:left w:val="none" w:sz="0" w:space="0" w:color="auto"/>
        <w:bottom w:val="none" w:sz="0" w:space="0" w:color="auto"/>
        <w:right w:val="none" w:sz="0" w:space="0" w:color="auto"/>
      </w:divBdr>
    </w:div>
    <w:div w:id="1142771820">
      <w:bodyDiv w:val="1"/>
      <w:marLeft w:val="0"/>
      <w:marRight w:val="0"/>
      <w:marTop w:val="0"/>
      <w:marBottom w:val="0"/>
      <w:divBdr>
        <w:top w:val="none" w:sz="0" w:space="0" w:color="auto"/>
        <w:left w:val="none" w:sz="0" w:space="0" w:color="auto"/>
        <w:bottom w:val="none" w:sz="0" w:space="0" w:color="auto"/>
        <w:right w:val="none" w:sz="0" w:space="0" w:color="auto"/>
      </w:divBdr>
    </w:div>
    <w:div w:id="1150753702">
      <w:bodyDiv w:val="1"/>
      <w:marLeft w:val="0"/>
      <w:marRight w:val="0"/>
      <w:marTop w:val="0"/>
      <w:marBottom w:val="0"/>
      <w:divBdr>
        <w:top w:val="none" w:sz="0" w:space="0" w:color="auto"/>
        <w:left w:val="none" w:sz="0" w:space="0" w:color="auto"/>
        <w:bottom w:val="none" w:sz="0" w:space="0" w:color="auto"/>
        <w:right w:val="none" w:sz="0" w:space="0" w:color="auto"/>
      </w:divBdr>
    </w:div>
    <w:div w:id="1156803352">
      <w:bodyDiv w:val="1"/>
      <w:marLeft w:val="0"/>
      <w:marRight w:val="0"/>
      <w:marTop w:val="0"/>
      <w:marBottom w:val="0"/>
      <w:divBdr>
        <w:top w:val="none" w:sz="0" w:space="0" w:color="auto"/>
        <w:left w:val="none" w:sz="0" w:space="0" w:color="auto"/>
        <w:bottom w:val="none" w:sz="0" w:space="0" w:color="auto"/>
        <w:right w:val="none" w:sz="0" w:space="0" w:color="auto"/>
      </w:divBdr>
    </w:div>
    <w:div w:id="1160317320">
      <w:bodyDiv w:val="1"/>
      <w:marLeft w:val="0"/>
      <w:marRight w:val="0"/>
      <w:marTop w:val="0"/>
      <w:marBottom w:val="0"/>
      <w:divBdr>
        <w:top w:val="none" w:sz="0" w:space="0" w:color="auto"/>
        <w:left w:val="none" w:sz="0" w:space="0" w:color="auto"/>
        <w:bottom w:val="none" w:sz="0" w:space="0" w:color="auto"/>
        <w:right w:val="none" w:sz="0" w:space="0" w:color="auto"/>
      </w:divBdr>
    </w:div>
    <w:div w:id="1171792063">
      <w:bodyDiv w:val="1"/>
      <w:marLeft w:val="0"/>
      <w:marRight w:val="0"/>
      <w:marTop w:val="0"/>
      <w:marBottom w:val="0"/>
      <w:divBdr>
        <w:top w:val="none" w:sz="0" w:space="0" w:color="auto"/>
        <w:left w:val="none" w:sz="0" w:space="0" w:color="auto"/>
        <w:bottom w:val="none" w:sz="0" w:space="0" w:color="auto"/>
        <w:right w:val="none" w:sz="0" w:space="0" w:color="auto"/>
      </w:divBdr>
    </w:div>
    <w:div w:id="1181361416">
      <w:bodyDiv w:val="1"/>
      <w:marLeft w:val="0"/>
      <w:marRight w:val="0"/>
      <w:marTop w:val="0"/>
      <w:marBottom w:val="0"/>
      <w:divBdr>
        <w:top w:val="none" w:sz="0" w:space="0" w:color="auto"/>
        <w:left w:val="none" w:sz="0" w:space="0" w:color="auto"/>
        <w:bottom w:val="none" w:sz="0" w:space="0" w:color="auto"/>
        <w:right w:val="none" w:sz="0" w:space="0" w:color="auto"/>
      </w:divBdr>
    </w:div>
    <w:div w:id="1209342724">
      <w:bodyDiv w:val="1"/>
      <w:marLeft w:val="0"/>
      <w:marRight w:val="0"/>
      <w:marTop w:val="0"/>
      <w:marBottom w:val="0"/>
      <w:divBdr>
        <w:top w:val="none" w:sz="0" w:space="0" w:color="auto"/>
        <w:left w:val="none" w:sz="0" w:space="0" w:color="auto"/>
        <w:bottom w:val="none" w:sz="0" w:space="0" w:color="auto"/>
        <w:right w:val="none" w:sz="0" w:space="0" w:color="auto"/>
      </w:divBdr>
    </w:div>
    <w:div w:id="1213736638">
      <w:bodyDiv w:val="1"/>
      <w:marLeft w:val="0"/>
      <w:marRight w:val="0"/>
      <w:marTop w:val="0"/>
      <w:marBottom w:val="0"/>
      <w:divBdr>
        <w:top w:val="none" w:sz="0" w:space="0" w:color="auto"/>
        <w:left w:val="none" w:sz="0" w:space="0" w:color="auto"/>
        <w:bottom w:val="none" w:sz="0" w:space="0" w:color="auto"/>
        <w:right w:val="none" w:sz="0" w:space="0" w:color="auto"/>
      </w:divBdr>
    </w:div>
    <w:div w:id="1227112302">
      <w:bodyDiv w:val="1"/>
      <w:marLeft w:val="0"/>
      <w:marRight w:val="0"/>
      <w:marTop w:val="0"/>
      <w:marBottom w:val="0"/>
      <w:divBdr>
        <w:top w:val="none" w:sz="0" w:space="0" w:color="auto"/>
        <w:left w:val="none" w:sz="0" w:space="0" w:color="auto"/>
        <w:bottom w:val="none" w:sz="0" w:space="0" w:color="auto"/>
        <w:right w:val="none" w:sz="0" w:space="0" w:color="auto"/>
      </w:divBdr>
    </w:div>
    <w:div w:id="1235824462">
      <w:bodyDiv w:val="1"/>
      <w:marLeft w:val="0"/>
      <w:marRight w:val="0"/>
      <w:marTop w:val="0"/>
      <w:marBottom w:val="0"/>
      <w:divBdr>
        <w:top w:val="none" w:sz="0" w:space="0" w:color="auto"/>
        <w:left w:val="none" w:sz="0" w:space="0" w:color="auto"/>
        <w:bottom w:val="none" w:sz="0" w:space="0" w:color="auto"/>
        <w:right w:val="none" w:sz="0" w:space="0" w:color="auto"/>
      </w:divBdr>
    </w:div>
    <w:div w:id="1250966342">
      <w:bodyDiv w:val="1"/>
      <w:marLeft w:val="0"/>
      <w:marRight w:val="0"/>
      <w:marTop w:val="0"/>
      <w:marBottom w:val="0"/>
      <w:divBdr>
        <w:top w:val="none" w:sz="0" w:space="0" w:color="auto"/>
        <w:left w:val="none" w:sz="0" w:space="0" w:color="auto"/>
        <w:bottom w:val="none" w:sz="0" w:space="0" w:color="auto"/>
        <w:right w:val="none" w:sz="0" w:space="0" w:color="auto"/>
      </w:divBdr>
    </w:div>
    <w:div w:id="1258254391">
      <w:bodyDiv w:val="1"/>
      <w:marLeft w:val="0"/>
      <w:marRight w:val="0"/>
      <w:marTop w:val="0"/>
      <w:marBottom w:val="0"/>
      <w:divBdr>
        <w:top w:val="none" w:sz="0" w:space="0" w:color="auto"/>
        <w:left w:val="none" w:sz="0" w:space="0" w:color="auto"/>
        <w:bottom w:val="none" w:sz="0" w:space="0" w:color="auto"/>
        <w:right w:val="none" w:sz="0" w:space="0" w:color="auto"/>
      </w:divBdr>
    </w:div>
    <w:div w:id="1258756222">
      <w:bodyDiv w:val="1"/>
      <w:marLeft w:val="0"/>
      <w:marRight w:val="0"/>
      <w:marTop w:val="0"/>
      <w:marBottom w:val="0"/>
      <w:divBdr>
        <w:top w:val="none" w:sz="0" w:space="0" w:color="auto"/>
        <w:left w:val="none" w:sz="0" w:space="0" w:color="auto"/>
        <w:bottom w:val="none" w:sz="0" w:space="0" w:color="auto"/>
        <w:right w:val="none" w:sz="0" w:space="0" w:color="auto"/>
      </w:divBdr>
    </w:div>
    <w:div w:id="1266619168">
      <w:bodyDiv w:val="1"/>
      <w:marLeft w:val="0"/>
      <w:marRight w:val="0"/>
      <w:marTop w:val="0"/>
      <w:marBottom w:val="0"/>
      <w:divBdr>
        <w:top w:val="none" w:sz="0" w:space="0" w:color="auto"/>
        <w:left w:val="none" w:sz="0" w:space="0" w:color="auto"/>
        <w:bottom w:val="none" w:sz="0" w:space="0" w:color="auto"/>
        <w:right w:val="none" w:sz="0" w:space="0" w:color="auto"/>
      </w:divBdr>
    </w:div>
    <w:div w:id="1268200123">
      <w:bodyDiv w:val="1"/>
      <w:marLeft w:val="0"/>
      <w:marRight w:val="0"/>
      <w:marTop w:val="0"/>
      <w:marBottom w:val="0"/>
      <w:divBdr>
        <w:top w:val="none" w:sz="0" w:space="0" w:color="auto"/>
        <w:left w:val="none" w:sz="0" w:space="0" w:color="auto"/>
        <w:bottom w:val="none" w:sz="0" w:space="0" w:color="auto"/>
        <w:right w:val="none" w:sz="0" w:space="0" w:color="auto"/>
      </w:divBdr>
    </w:div>
    <w:div w:id="1283537423">
      <w:bodyDiv w:val="1"/>
      <w:marLeft w:val="0"/>
      <w:marRight w:val="0"/>
      <w:marTop w:val="0"/>
      <w:marBottom w:val="0"/>
      <w:divBdr>
        <w:top w:val="none" w:sz="0" w:space="0" w:color="auto"/>
        <w:left w:val="none" w:sz="0" w:space="0" w:color="auto"/>
        <w:bottom w:val="none" w:sz="0" w:space="0" w:color="auto"/>
        <w:right w:val="none" w:sz="0" w:space="0" w:color="auto"/>
      </w:divBdr>
    </w:div>
    <w:div w:id="1286078831">
      <w:bodyDiv w:val="1"/>
      <w:marLeft w:val="0"/>
      <w:marRight w:val="0"/>
      <w:marTop w:val="0"/>
      <w:marBottom w:val="0"/>
      <w:divBdr>
        <w:top w:val="none" w:sz="0" w:space="0" w:color="auto"/>
        <w:left w:val="none" w:sz="0" w:space="0" w:color="auto"/>
        <w:bottom w:val="none" w:sz="0" w:space="0" w:color="auto"/>
        <w:right w:val="none" w:sz="0" w:space="0" w:color="auto"/>
      </w:divBdr>
    </w:div>
    <w:div w:id="1293630211">
      <w:bodyDiv w:val="1"/>
      <w:marLeft w:val="0"/>
      <w:marRight w:val="0"/>
      <w:marTop w:val="0"/>
      <w:marBottom w:val="0"/>
      <w:divBdr>
        <w:top w:val="none" w:sz="0" w:space="0" w:color="auto"/>
        <w:left w:val="none" w:sz="0" w:space="0" w:color="auto"/>
        <w:bottom w:val="none" w:sz="0" w:space="0" w:color="auto"/>
        <w:right w:val="none" w:sz="0" w:space="0" w:color="auto"/>
      </w:divBdr>
    </w:div>
    <w:div w:id="1295283787">
      <w:bodyDiv w:val="1"/>
      <w:marLeft w:val="0"/>
      <w:marRight w:val="0"/>
      <w:marTop w:val="0"/>
      <w:marBottom w:val="0"/>
      <w:divBdr>
        <w:top w:val="none" w:sz="0" w:space="0" w:color="auto"/>
        <w:left w:val="none" w:sz="0" w:space="0" w:color="auto"/>
        <w:bottom w:val="none" w:sz="0" w:space="0" w:color="auto"/>
        <w:right w:val="none" w:sz="0" w:space="0" w:color="auto"/>
      </w:divBdr>
    </w:div>
    <w:div w:id="1304429030">
      <w:bodyDiv w:val="1"/>
      <w:marLeft w:val="0"/>
      <w:marRight w:val="0"/>
      <w:marTop w:val="0"/>
      <w:marBottom w:val="0"/>
      <w:divBdr>
        <w:top w:val="none" w:sz="0" w:space="0" w:color="auto"/>
        <w:left w:val="none" w:sz="0" w:space="0" w:color="auto"/>
        <w:bottom w:val="none" w:sz="0" w:space="0" w:color="auto"/>
        <w:right w:val="none" w:sz="0" w:space="0" w:color="auto"/>
      </w:divBdr>
    </w:div>
    <w:div w:id="1309357721">
      <w:bodyDiv w:val="1"/>
      <w:marLeft w:val="0"/>
      <w:marRight w:val="0"/>
      <w:marTop w:val="0"/>
      <w:marBottom w:val="0"/>
      <w:divBdr>
        <w:top w:val="none" w:sz="0" w:space="0" w:color="auto"/>
        <w:left w:val="none" w:sz="0" w:space="0" w:color="auto"/>
        <w:bottom w:val="none" w:sz="0" w:space="0" w:color="auto"/>
        <w:right w:val="none" w:sz="0" w:space="0" w:color="auto"/>
      </w:divBdr>
    </w:div>
    <w:div w:id="1323393577">
      <w:bodyDiv w:val="1"/>
      <w:marLeft w:val="0"/>
      <w:marRight w:val="0"/>
      <w:marTop w:val="0"/>
      <w:marBottom w:val="0"/>
      <w:divBdr>
        <w:top w:val="none" w:sz="0" w:space="0" w:color="auto"/>
        <w:left w:val="none" w:sz="0" w:space="0" w:color="auto"/>
        <w:bottom w:val="none" w:sz="0" w:space="0" w:color="auto"/>
        <w:right w:val="none" w:sz="0" w:space="0" w:color="auto"/>
      </w:divBdr>
    </w:div>
    <w:div w:id="1323504342">
      <w:bodyDiv w:val="1"/>
      <w:marLeft w:val="0"/>
      <w:marRight w:val="0"/>
      <w:marTop w:val="0"/>
      <w:marBottom w:val="0"/>
      <w:divBdr>
        <w:top w:val="none" w:sz="0" w:space="0" w:color="auto"/>
        <w:left w:val="none" w:sz="0" w:space="0" w:color="auto"/>
        <w:bottom w:val="none" w:sz="0" w:space="0" w:color="auto"/>
        <w:right w:val="none" w:sz="0" w:space="0" w:color="auto"/>
      </w:divBdr>
    </w:div>
    <w:div w:id="1332247486">
      <w:bodyDiv w:val="1"/>
      <w:marLeft w:val="0"/>
      <w:marRight w:val="0"/>
      <w:marTop w:val="0"/>
      <w:marBottom w:val="0"/>
      <w:divBdr>
        <w:top w:val="none" w:sz="0" w:space="0" w:color="auto"/>
        <w:left w:val="none" w:sz="0" w:space="0" w:color="auto"/>
        <w:bottom w:val="none" w:sz="0" w:space="0" w:color="auto"/>
        <w:right w:val="none" w:sz="0" w:space="0" w:color="auto"/>
      </w:divBdr>
    </w:div>
    <w:div w:id="1339500762">
      <w:bodyDiv w:val="1"/>
      <w:marLeft w:val="0"/>
      <w:marRight w:val="0"/>
      <w:marTop w:val="0"/>
      <w:marBottom w:val="0"/>
      <w:divBdr>
        <w:top w:val="none" w:sz="0" w:space="0" w:color="auto"/>
        <w:left w:val="none" w:sz="0" w:space="0" w:color="auto"/>
        <w:bottom w:val="none" w:sz="0" w:space="0" w:color="auto"/>
        <w:right w:val="none" w:sz="0" w:space="0" w:color="auto"/>
      </w:divBdr>
    </w:div>
    <w:div w:id="1349672456">
      <w:bodyDiv w:val="1"/>
      <w:marLeft w:val="0"/>
      <w:marRight w:val="0"/>
      <w:marTop w:val="0"/>
      <w:marBottom w:val="0"/>
      <w:divBdr>
        <w:top w:val="none" w:sz="0" w:space="0" w:color="auto"/>
        <w:left w:val="none" w:sz="0" w:space="0" w:color="auto"/>
        <w:bottom w:val="none" w:sz="0" w:space="0" w:color="auto"/>
        <w:right w:val="none" w:sz="0" w:space="0" w:color="auto"/>
      </w:divBdr>
    </w:div>
    <w:div w:id="1360162661">
      <w:bodyDiv w:val="1"/>
      <w:marLeft w:val="0"/>
      <w:marRight w:val="0"/>
      <w:marTop w:val="0"/>
      <w:marBottom w:val="0"/>
      <w:divBdr>
        <w:top w:val="none" w:sz="0" w:space="0" w:color="auto"/>
        <w:left w:val="none" w:sz="0" w:space="0" w:color="auto"/>
        <w:bottom w:val="none" w:sz="0" w:space="0" w:color="auto"/>
        <w:right w:val="none" w:sz="0" w:space="0" w:color="auto"/>
      </w:divBdr>
    </w:div>
    <w:div w:id="1367170346">
      <w:bodyDiv w:val="1"/>
      <w:marLeft w:val="0"/>
      <w:marRight w:val="0"/>
      <w:marTop w:val="0"/>
      <w:marBottom w:val="0"/>
      <w:divBdr>
        <w:top w:val="none" w:sz="0" w:space="0" w:color="auto"/>
        <w:left w:val="none" w:sz="0" w:space="0" w:color="auto"/>
        <w:bottom w:val="none" w:sz="0" w:space="0" w:color="auto"/>
        <w:right w:val="none" w:sz="0" w:space="0" w:color="auto"/>
      </w:divBdr>
    </w:div>
    <w:div w:id="1374646766">
      <w:bodyDiv w:val="1"/>
      <w:marLeft w:val="0"/>
      <w:marRight w:val="0"/>
      <w:marTop w:val="0"/>
      <w:marBottom w:val="0"/>
      <w:divBdr>
        <w:top w:val="none" w:sz="0" w:space="0" w:color="auto"/>
        <w:left w:val="none" w:sz="0" w:space="0" w:color="auto"/>
        <w:bottom w:val="none" w:sz="0" w:space="0" w:color="auto"/>
        <w:right w:val="none" w:sz="0" w:space="0" w:color="auto"/>
      </w:divBdr>
    </w:div>
    <w:div w:id="1374842557">
      <w:bodyDiv w:val="1"/>
      <w:marLeft w:val="0"/>
      <w:marRight w:val="0"/>
      <w:marTop w:val="0"/>
      <w:marBottom w:val="0"/>
      <w:divBdr>
        <w:top w:val="none" w:sz="0" w:space="0" w:color="auto"/>
        <w:left w:val="none" w:sz="0" w:space="0" w:color="auto"/>
        <w:bottom w:val="none" w:sz="0" w:space="0" w:color="auto"/>
        <w:right w:val="none" w:sz="0" w:space="0" w:color="auto"/>
      </w:divBdr>
    </w:div>
    <w:div w:id="1378623925">
      <w:bodyDiv w:val="1"/>
      <w:marLeft w:val="0"/>
      <w:marRight w:val="0"/>
      <w:marTop w:val="0"/>
      <w:marBottom w:val="0"/>
      <w:divBdr>
        <w:top w:val="none" w:sz="0" w:space="0" w:color="auto"/>
        <w:left w:val="none" w:sz="0" w:space="0" w:color="auto"/>
        <w:bottom w:val="none" w:sz="0" w:space="0" w:color="auto"/>
        <w:right w:val="none" w:sz="0" w:space="0" w:color="auto"/>
      </w:divBdr>
    </w:div>
    <w:div w:id="1384908004">
      <w:bodyDiv w:val="1"/>
      <w:marLeft w:val="0"/>
      <w:marRight w:val="0"/>
      <w:marTop w:val="0"/>
      <w:marBottom w:val="0"/>
      <w:divBdr>
        <w:top w:val="none" w:sz="0" w:space="0" w:color="auto"/>
        <w:left w:val="none" w:sz="0" w:space="0" w:color="auto"/>
        <w:bottom w:val="none" w:sz="0" w:space="0" w:color="auto"/>
        <w:right w:val="none" w:sz="0" w:space="0" w:color="auto"/>
      </w:divBdr>
    </w:div>
    <w:div w:id="1394159729">
      <w:bodyDiv w:val="1"/>
      <w:marLeft w:val="0"/>
      <w:marRight w:val="0"/>
      <w:marTop w:val="0"/>
      <w:marBottom w:val="0"/>
      <w:divBdr>
        <w:top w:val="none" w:sz="0" w:space="0" w:color="auto"/>
        <w:left w:val="none" w:sz="0" w:space="0" w:color="auto"/>
        <w:bottom w:val="none" w:sz="0" w:space="0" w:color="auto"/>
        <w:right w:val="none" w:sz="0" w:space="0" w:color="auto"/>
      </w:divBdr>
    </w:div>
    <w:div w:id="1415665009">
      <w:bodyDiv w:val="1"/>
      <w:marLeft w:val="0"/>
      <w:marRight w:val="0"/>
      <w:marTop w:val="0"/>
      <w:marBottom w:val="0"/>
      <w:divBdr>
        <w:top w:val="none" w:sz="0" w:space="0" w:color="auto"/>
        <w:left w:val="none" w:sz="0" w:space="0" w:color="auto"/>
        <w:bottom w:val="none" w:sz="0" w:space="0" w:color="auto"/>
        <w:right w:val="none" w:sz="0" w:space="0" w:color="auto"/>
      </w:divBdr>
    </w:div>
    <w:div w:id="1449468765">
      <w:bodyDiv w:val="1"/>
      <w:marLeft w:val="0"/>
      <w:marRight w:val="0"/>
      <w:marTop w:val="0"/>
      <w:marBottom w:val="0"/>
      <w:divBdr>
        <w:top w:val="none" w:sz="0" w:space="0" w:color="auto"/>
        <w:left w:val="none" w:sz="0" w:space="0" w:color="auto"/>
        <w:bottom w:val="none" w:sz="0" w:space="0" w:color="auto"/>
        <w:right w:val="none" w:sz="0" w:space="0" w:color="auto"/>
      </w:divBdr>
    </w:div>
    <w:div w:id="1452820966">
      <w:bodyDiv w:val="1"/>
      <w:marLeft w:val="0"/>
      <w:marRight w:val="0"/>
      <w:marTop w:val="0"/>
      <w:marBottom w:val="0"/>
      <w:divBdr>
        <w:top w:val="none" w:sz="0" w:space="0" w:color="auto"/>
        <w:left w:val="none" w:sz="0" w:space="0" w:color="auto"/>
        <w:bottom w:val="none" w:sz="0" w:space="0" w:color="auto"/>
        <w:right w:val="none" w:sz="0" w:space="0" w:color="auto"/>
      </w:divBdr>
    </w:div>
    <w:div w:id="1456799939">
      <w:bodyDiv w:val="1"/>
      <w:marLeft w:val="0"/>
      <w:marRight w:val="0"/>
      <w:marTop w:val="0"/>
      <w:marBottom w:val="0"/>
      <w:divBdr>
        <w:top w:val="none" w:sz="0" w:space="0" w:color="auto"/>
        <w:left w:val="none" w:sz="0" w:space="0" w:color="auto"/>
        <w:bottom w:val="none" w:sz="0" w:space="0" w:color="auto"/>
        <w:right w:val="none" w:sz="0" w:space="0" w:color="auto"/>
      </w:divBdr>
    </w:div>
    <w:div w:id="1461073290">
      <w:bodyDiv w:val="1"/>
      <w:marLeft w:val="0"/>
      <w:marRight w:val="0"/>
      <w:marTop w:val="0"/>
      <w:marBottom w:val="0"/>
      <w:divBdr>
        <w:top w:val="none" w:sz="0" w:space="0" w:color="auto"/>
        <w:left w:val="none" w:sz="0" w:space="0" w:color="auto"/>
        <w:bottom w:val="none" w:sz="0" w:space="0" w:color="auto"/>
        <w:right w:val="none" w:sz="0" w:space="0" w:color="auto"/>
      </w:divBdr>
    </w:div>
    <w:div w:id="1462383554">
      <w:bodyDiv w:val="1"/>
      <w:marLeft w:val="0"/>
      <w:marRight w:val="0"/>
      <w:marTop w:val="0"/>
      <w:marBottom w:val="0"/>
      <w:divBdr>
        <w:top w:val="none" w:sz="0" w:space="0" w:color="auto"/>
        <w:left w:val="none" w:sz="0" w:space="0" w:color="auto"/>
        <w:bottom w:val="none" w:sz="0" w:space="0" w:color="auto"/>
        <w:right w:val="none" w:sz="0" w:space="0" w:color="auto"/>
      </w:divBdr>
    </w:div>
    <w:div w:id="1473673936">
      <w:bodyDiv w:val="1"/>
      <w:marLeft w:val="0"/>
      <w:marRight w:val="0"/>
      <w:marTop w:val="0"/>
      <w:marBottom w:val="0"/>
      <w:divBdr>
        <w:top w:val="none" w:sz="0" w:space="0" w:color="auto"/>
        <w:left w:val="none" w:sz="0" w:space="0" w:color="auto"/>
        <w:bottom w:val="none" w:sz="0" w:space="0" w:color="auto"/>
        <w:right w:val="none" w:sz="0" w:space="0" w:color="auto"/>
      </w:divBdr>
    </w:div>
    <w:div w:id="1479613340">
      <w:bodyDiv w:val="1"/>
      <w:marLeft w:val="0"/>
      <w:marRight w:val="0"/>
      <w:marTop w:val="0"/>
      <w:marBottom w:val="0"/>
      <w:divBdr>
        <w:top w:val="none" w:sz="0" w:space="0" w:color="auto"/>
        <w:left w:val="none" w:sz="0" w:space="0" w:color="auto"/>
        <w:bottom w:val="none" w:sz="0" w:space="0" w:color="auto"/>
        <w:right w:val="none" w:sz="0" w:space="0" w:color="auto"/>
      </w:divBdr>
    </w:div>
    <w:div w:id="1486822940">
      <w:bodyDiv w:val="1"/>
      <w:marLeft w:val="0"/>
      <w:marRight w:val="0"/>
      <w:marTop w:val="0"/>
      <w:marBottom w:val="0"/>
      <w:divBdr>
        <w:top w:val="none" w:sz="0" w:space="0" w:color="auto"/>
        <w:left w:val="none" w:sz="0" w:space="0" w:color="auto"/>
        <w:bottom w:val="none" w:sz="0" w:space="0" w:color="auto"/>
        <w:right w:val="none" w:sz="0" w:space="0" w:color="auto"/>
      </w:divBdr>
    </w:div>
    <w:div w:id="1495803931">
      <w:bodyDiv w:val="1"/>
      <w:marLeft w:val="0"/>
      <w:marRight w:val="0"/>
      <w:marTop w:val="0"/>
      <w:marBottom w:val="0"/>
      <w:divBdr>
        <w:top w:val="none" w:sz="0" w:space="0" w:color="auto"/>
        <w:left w:val="none" w:sz="0" w:space="0" w:color="auto"/>
        <w:bottom w:val="none" w:sz="0" w:space="0" w:color="auto"/>
        <w:right w:val="none" w:sz="0" w:space="0" w:color="auto"/>
      </w:divBdr>
    </w:div>
    <w:div w:id="1496532314">
      <w:bodyDiv w:val="1"/>
      <w:marLeft w:val="0"/>
      <w:marRight w:val="0"/>
      <w:marTop w:val="0"/>
      <w:marBottom w:val="0"/>
      <w:divBdr>
        <w:top w:val="none" w:sz="0" w:space="0" w:color="auto"/>
        <w:left w:val="none" w:sz="0" w:space="0" w:color="auto"/>
        <w:bottom w:val="none" w:sz="0" w:space="0" w:color="auto"/>
        <w:right w:val="none" w:sz="0" w:space="0" w:color="auto"/>
      </w:divBdr>
    </w:div>
    <w:div w:id="1520512464">
      <w:bodyDiv w:val="1"/>
      <w:marLeft w:val="0"/>
      <w:marRight w:val="0"/>
      <w:marTop w:val="0"/>
      <w:marBottom w:val="0"/>
      <w:divBdr>
        <w:top w:val="none" w:sz="0" w:space="0" w:color="auto"/>
        <w:left w:val="none" w:sz="0" w:space="0" w:color="auto"/>
        <w:bottom w:val="none" w:sz="0" w:space="0" w:color="auto"/>
        <w:right w:val="none" w:sz="0" w:space="0" w:color="auto"/>
      </w:divBdr>
    </w:div>
    <w:div w:id="1524855897">
      <w:bodyDiv w:val="1"/>
      <w:marLeft w:val="0"/>
      <w:marRight w:val="0"/>
      <w:marTop w:val="0"/>
      <w:marBottom w:val="0"/>
      <w:divBdr>
        <w:top w:val="none" w:sz="0" w:space="0" w:color="auto"/>
        <w:left w:val="none" w:sz="0" w:space="0" w:color="auto"/>
        <w:bottom w:val="none" w:sz="0" w:space="0" w:color="auto"/>
        <w:right w:val="none" w:sz="0" w:space="0" w:color="auto"/>
      </w:divBdr>
    </w:div>
    <w:div w:id="1528641485">
      <w:bodyDiv w:val="1"/>
      <w:marLeft w:val="0"/>
      <w:marRight w:val="0"/>
      <w:marTop w:val="0"/>
      <w:marBottom w:val="0"/>
      <w:divBdr>
        <w:top w:val="none" w:sz="0" w:space="0" w:color="auto"/>
        <w:left w:val="none" w:sz="0" w:space="0" w:color="auto"/>
        <w:bottom w:val="none" w:sz="0" w:space="0" w:color="auto"/>
        <w:right w:val="none" w:sz="0" w:space="0" w:color="auto"/>
      </w:divBdr>
    </w:div>
    <w:div w:id="1537082625">
      <w:bodyDiv w:val="1"/>
      <w:marLeft w:val="0"/>
      <w:marRight w:val="0"/>
      <w:marTop w:val="0"/>
      <w:marBottom w:val="0"/>
      <w:divBdr>
        <w:top w:val="none" w:sz="0" w:space="0" w:color="auto"/>
        <w:left w:val="none" w:sz="0" w:space="0" w:color="auto"/>
        <w:bottom w:val="none" w:sz="0" w:space="0" w:color="auto"/>
        <w:right w:val="none" w:sz="0" w:space="0" w:color="auto"/>
      </w:divBdr>
    </w:div>
    <w:div w:id="1552304307">
      <w:bodyDiv w:val="1"/>
      <w:marLeft w:val="0"/>
      <w:marRight w:val="0"/>
      <w:marTop w:val="0"/>
      <w:marBottom w:val="0"/>
      <w:divBdr>
        <w:top w:val="none" w:sz="0" w:space="0" w:color="auto"/>
        <w:left w:val="none" w:sz="0" w:space="0" w:color="auto"/>
        <w:bottom w:val="none" w:sz="0" w:space="0" w:color="auto"/>
        <w:right w:val="none" w:sz="0" w:space="0" w:color="auto"/>
      </w:divBdr>
    </w:div>
    <w:div w:id="1554656026">
      <w:bodyDiv w:val="1"/>
      <w:marLeft w:val="0"/>
      <w:marRight w:val="0"/>
      <w:marTop w:val="0"/>
      <w:marBottom w:val="0"/>
      <w:divBdr>
        <w:top w:val="none" w:sz="0" w:space="0" w:color="auto"/>
        <w:left w:val="none" w:sz="0" w:space="0" w:color="auto"/>
        <w:bottom w:val="none" w:sz="0" w:space="0" w:color="auto"/>
        <w:right w:val="none" w:sz="0" w:space="0" w:color="auto"/>
      </w:divBdr>
    </w:div>
    <w:div w:id="1560945627">
      <w:bodyDiv w:val="1"/>
      <w:marLeft w:val="0"/>
      <w:marRight w:val="0"/>
      <w:marTop w:val="0"/>
      <w:marBottom w:val="0"/>
      <w:divBdr>
        <w:top w:val="none" w:sz="0" w:space="0" w:color="auto"/>
        <w:left w:val="none" w:sz="0" w:space="0" w:color="auto"/>
        <w:bottom w:val="none" w:sz="0" w:space="0" w:color="auto"/>
        <w:right w:val="none" w:sz="0" w:space="0" w:color="auto"/>
      </w:divBdr>
    </w:div>
    <w:div w:id="1562129427">
      <w:bodyDiv w:val="1"/>
      <w:marLeft w:val="0"/>
      <w:marRight w:val="0"/>
      <w:marTop w:val="0"/>
      <w:marBottom w:val="0"/>
      <w:divBdr>
        <w:top w:val="none" w:sz="0" w:space="0" w:color="auto"/>
        <w:left w:val="none" w:sz="0" w:space="0" w:color="auto"/>
        <w:bottom w:val="none" w:sz="0" w:space="0" w:color="auto"/>
        <w:right w:val="none" w:sz="0" w:space="0" w:color="auto"/>
      </w:divBdr>
    </w:div>
    <w:div w:id="1564871721">
      <w:bodyDiv w:val="1"/>
      <w:marLeft w:val="0"/>
      <w:marRight w:val="0"/>
      <w:marTop w:val="0"/>
      <w:marBottom w:val="0"/>
      <w:divBdr>
        <w:top w:val="none" w:sz="0" w:space="0" w:color="auto"/>
        <w:left w:val="none" w:sz="0" w:space="0" w:color="auto"/>
        <w:bottom w:val="none" w:sz="0" w:space="0" w:color="auto"/>
        <w:right w:val="none" w:sz="0" w:space="0" w:color="auto"/>
      </w:divBdr>
    </w:div>
    <w:div w:id="1580169163">
      <w:bodyDiv w:val="1"/>
      <w:marLeft w:val="0"/>
      <w:marRight w:val="0"/>
      <w:marTop w:val="0"/>
      <w:marBottom w:val="0"/>
      <w:divBdr>
        <w:top w:val="none" w:sz="0" w:space="0" w:color="auto"/>
        <w:left w:val="none" w:sz="0" w:space="0" w:color="auto"/>
        <w:bottom w:val="none" w:sz="0" w:space="0" w:color="auto"/>
        <w:right w:val="none" w:sz="0" w:space="0" w:color="auto"/>
      </w:divBdr>
    </w:div>
    <w:div w:id="1582719172">
      <w:bodyDiv w:val="1"/>
      <w:marLeft w:val="0"/>
      <w:marRight w:val="0"/>
      <w:marTop w:val="0"/>
      <w:marBottom w:val="0"/>
      <w:divBdr>
        <w:top w:val="none" w:sz="0" w:space="0" w:color="auto"/>
        <w:left w:val="none" w:sz="0" w:space="0" w:color="auto"/>
        <w:bottom w:val="none" w:sz="0" w:space="0" w:color="auto"/>
        <w:right w:val="none" w:sz="0" w:space="0" w:color="auto"/>
      </w:divBdr>
    </w:div>
    <w:div w:id="1592004140">
      <w:bodyDiv w:val="1"/>
      <w:marLeft w:val="0"/>
      <w:marRight w:val="0"/>
      <w:marTop w:val="0"/>
      <w:marBottom w:val="0"/>
      <w:divBdr>
        <w:top w:val="none" w:sz="0" w:space="0" w:color="auto"/>
        <w:left w:val="none" w:sz="0" w:space="0" w:color="auto"/>
        <w:bottom w:val="none" w:sz="0" w:space="0" w:color="auto"/>
        <w:right w:val="none" w:sz="0" w:space="0" w:color="auto"/>
      </w:divBdr>
    </w:div>
    <w:div w:id="1599635084">
      <w:bodyDiv w:val="1"/>
      <w:marLeft w:val="0"/>
      <w:marRight w:val="0"/>
      <w:marTop w:val="0"/>
      <w:marBottom w:val="0"/>
      <w:divBdr>
        <w:top w:val="none" w:sz="0" w:space="0" w:color="auto"/>
        <w:left w:val="none" w:sz="0" w:space="0" w:color="auto"/>
        <w:bottom w:val="none" w:sz="0" w:space="0" w:color="auto"/>
        <w:right w:val="none" w:sz="0" w:space="0" w:color="auto"/>
      </w:divBdr>
    </w:div>
    <w:div w:id="1599825301">
      <w:bodyDiv w:val="1"/>
      <w:marLeft w:val="0"/>
      <w:marRight w:val="0"/>
      <w:marTop w:val="0"/>
      <w:marBottom w:val="0"/>
      <w:divBdr>
        <w:top w:val="none" w:sz="0" w:space="0" w:color="auto"/>
        <w:left w:val="none" w:sz="0" w:space="0" w:color="auto"/>
        <w:bottom w:val="none" w:sz="0" w:space="0" w:color="auto"/>
        <w:right w:val="none" w:sz="0" w:space="0" w:color="auto"/>
      </w:divBdr>
    </w:div>
    <w:div w:id="1612006578">
      <w:bodyDiv w:val="1"/>
      <w:marLeft w:val="0"/>
      <w:marRight w:val="0"/>
      <w:marTop w:val="0"/>
      <w:marBottom w:val="0"/>
      <w:divBdr>
        <w:top w:val="none" w:sz="0" w:space="0" w:color="auto"/>
        <w:left w:val="none" w:sz="0" w:space="0" w:color="auto"/>
        <w:bottom w:val="none" w:sz="0" w:space="0" w:color="auto"/>
        <w:right w:val="none" w:sz="0" w:space="0" w:color="auto"/>
      </w:divBdr>
    </w:div>
    <w:div w:id="1623196357">
      <w:bodyDiv w:val="1"/>
      <w:marLeft w:val="0"/>
      <w:marRight w:val="0"/>
      <w:marTop w:val="0"/>
      <w:marBottom w:val="0"/>
      <w:divBdr>
        <w:top w:val="none" w:sz="0" w:space="0" w:color="auto"/>
        <w:left w:val="none" w:sz="0" w:space="0" w:color="auto"/>
        <w:bottom w:val="none" w:sz="0" w:space="0" w:color="auto"/>
        <w:right w:val="none" w:sz="0" w:space="0" w:color="auto"/>
      </w:divBdr>
    </w:div>
    <w:div w:id="1635528339">
      <w:bodyDiv w:val="1"/>
      <w:marLeft w:val="0"/>
      <w:marRight w:val="0"/>
      <w:marTop w:val="0"/>
      <w:marBottom w:val="0"/>
      <w:divBdr>
        <w:top w:val="none" w:sz="0" w:space="0" w:color="auto"/>
        <w:left w:val="none" w:sz="0" w:space="0" w:color="auto"/>
        <w:bottom w:val="none" w:sz="0" w:space="0" w:color="auto"/>
        <w:right w:val="none" w:sz="0" w:space="0" w:color="auto"/>
      </w:divBdr>
    </w:div>
    <w:div w:id="1646860784">
      <w:bodyDiv w:val="1"/>
      <w:marLeft w:val="0"/>
      <w:marRight w:val="0"/>
      <w:marTop w:val="0"/>
      <w:marBottom w:val="0"/>
      <w:divBdr>
        <w:top w:val="none" w:sz="0" w:space="0" w:color="auto"/>
        <w:left w:val="none" w:sz="0" w:space="0" w:color="auto"/>
        <w:bottom w:val="none" w:sz="0" w:space="0" w:color="auto"/>
        <w:right w:val="none" w:sz="0" w:space="0" w:color="auto"/>
      </w:divBdr>
    </w:div>
    <w:div w:id="1651127574">
      <w:bodyDiv w:val="1"/>
      <w:marLeft w:val="0"/>
      <w:marRight w:val="0"/>
      <w:marTop w:val="0"/>
      <w:marBottom w:val="0"/>
      <w:divBdr>
        <w:top w:val="none" w:sz="0" w:space="0" w:color="auto"/>
        <w:left w:val="none" w:sz="0" w:space="0" w:color="auto"/>
        <w:bottom w:val="none" w:sz="0" w:space="0" w:color="auto"/>
        <w:right w:val="none" w:sz="0" w:space="0" w:color="auto"/>
      </w:divBdr>
    </w:div>
    <w:div w:id="1662394119">
      <w:bodyDiv w:val="1"/>
      <w:marLeft w:val="0"/>
      <w:marRight w:val="0"/>
      <w:marTop w:val="0"/>
      <w:marBottom w:val="0"/>
      <w:divBdr>
        <w:top w:val="none" w:sz="0" w:space="0" w:color="auto"/>
        <w:left w:val="none" w:sz="0" w:space="0" w:color="auto"/>
        <w:bottom w:val="none" w:sz="0" w:space="0" w:color="auto"/>
        <w:right w:val="none" w:sz="0" w:space="0" w:color="auto"/>
      </w:divBdr>
    </w:div>
    <w:div w:id="1682656116">
      <w:bodyDiv w:val="1"/>
      <w:marLeft w:val="0"/>
      <w:marRight w:val="0"/>
      <w:marTop w:val="0"/>
      <w:marBottom w:val="0"/>
      <w:divBdr>
        <w:top w:val="none" w:sz="0" w:space="0" w:color="auto"/>
        <w:left w:val="none" w:sz="0" w:space="0" w:color="auto"/>
        <w:bottom w:val="none" w:sz="0" w:space="0" w:color="auto"/>
        <w:right w:val="none" w:sz="0" w:space="0" w:color="auto"/>
      </w:divBdr>
    </w:div>
    <w:div w:id="1693341291">
      <w:bodyDiv w:val="1"/>
      <w:marLeft w:val="0"/>
      <w:marRight w:val="0"/>
      <w:marTop w:val="0"/>
      <w:marBottom w:val="0"/>
      <w:divBdr>
        <w:top w:val="none" w:sz="0" w:space="0" w:color="auto"/>
        <w:left w:val="none" w:sz="0" w:space="0" w:color="auto"/>
        <w:bottom w:val="none" w:sz="0" w:space="0" w:color="auto"/>
        <w:right w:val="none" w:sz="0" w:space="0" w:color="auto"/>
      </w:divBdr>
    </w:div>
    <w:div w:id="1694380865">
      <w:bodyDiv w:val="1"/>
      <w:marLeft w:val="0"/>
      <w:marRight w:val="0"/>
      <w:marTop w:val="0"/>
      <w:marBottom w:val="0"/>
      <w:divBdr>
        <w:top w:val="none" w:sz="0" w:space="0" w:color="auto"/>
        <w:left w:val="none" w:sz="0" w:space="0" w:color="auto"/>
        <w:bottom w:val="none" w:sz="0" w:space="0" w:color="auto"/>
        <w:right w:val="none" w:sz="0" w:space="0" w:color="auto"/>
      </w:divBdr>
    </w:div>
    <w:div w:id="1702896727">
      <w:bodyDiv w:val="1"/>
      <w:marLeft w:val="0"/>
      <w:marRight w:val="0"/>
      <w:marTop w:val="0"/>
      <w:marBottom w:val="0"/>
      <w:divBdr>
        <w:top w:val="none" w:sz="0" w:space="0" w:color="auto"/>
        <w:left w:val="none" w:sz="0" w:space="0" w:color="auto"/>
        <w:bottom w:val="none" w:sz="0" w:space="0" w:color="auto"/>
        <w:right w:val="none" w:sz="0" w:space="0" w:color="auto"/>
      </w:divBdr>
    </w:div>
    <w:div w:id="1707221052">
      <w:bodyDiv w:val="1"/>
      <w:marLeft w:val="0"/>
      <w:marRight w:val="0"/>
      <w:marTop w:val="0"/>
      <w:marBottom w:val="0"/>
      <w:divBdr>
        <w:top w:val="none" w:sz="0" w:space="0" w:color="auto"/>
        <w:left w:val="none" w:sz="0" w:space="0" w:color="auto"/>
        <w:bottom w:val="none" w:sz="0" w:space="0" w:color="auto"/>
        <w:right w:val="none" w:sz="0" w:space="0" w:color="auto"/>
      </w:divBdr>
    </w:div>
    <w:div w:id="1709835678">
      <w:bodyDiv w:val="1"/>
      <w:marLeft w:val="0"/>
      <w:marRight w:val="0"/>
      <w:marTop w:val="0"/>
      <w:marBottom w:val="0"/>
      <w:divBdr>
        <w:top w:val="none" w:sz="0" w:space="0" w:color="auto"/>
        <w:left w:val="none" w:sz="0" w:space="0" w:color="auto"/>
        <w:bottom w:val="none" w:sz="0" w:space="0" w:color="auto"/>
        <w:right w:val="none" w:sz="0" w:space="0" w:color="auto"/>
      </w:divBdr>
    </w:div>
    <w:div w:id="1711999784">
      <w:bodyDiv w:val="1"/>
      <w:marLeft w:val="0"/>
      <w:marRight w:val="0"/>
      <w:marTop w:val="0"/>
      <w:marBottom w:val="0"/>
      <w:divBdr>
        <w:top w:val="none" w:sz="0" w:space="0" w:color="auto"/>
        <w:left w:val="none" w:sz="0" w:space="0" w:color="auto"/>
        <w:bottom w:val="none" w:sz="0" w:space="0" w:color="auto"/>
        <w:right w:val="none" w:sz="0" w:space="0" w:color="auto"/>
      </w:divBdr>
    </w:div>
    <w:div w:id="1716616045">
      <w:bodyDiv w:val="1"/>
      <w:marLeft w:val="0"/>
      <w:marRight w:val="0"/>
      <w:marTop w:val="0"/>
      <w:marBottom w:val="0"/>
      <w:divBdr>
        <w:top w:val="none" w:sz="0" w:space="0" w:color="auto"/>
        <w:left w:val="none" w:sz="0" w:space="0" w:color="auto"/>
        <w:bottom w:val="none" w:sz="0" w:space="0" w:color="auto"/>
        <w:right w:val="none" w:sz="0" w:space="0" w:color="auto"/>
      </w:divBdr>
    </w:div>
    <w:div w:id="1721246478">
      <w:bodyDiv w:val="1"/>
      <w:marLeft w:val="0"/>
      <w:marRight w:val="0"/>
      <w:marTop w:val="0"/>
      <w:marBottom w:val="0"/>
      <w:divBdr>
        <w:top w:val="none" w:sz="0" w:space="0" w:color="auto"/>
        <w:left w:val="none" w:sz="0" w:space="0" w:color="auto"/>
        <w:bottom w:val="none" w:sz="0" w:space="0" w:color="auto"/>
        <w:right w:val="none" w:sz="0" w:space="0" w:color="auto"/>
      </w:divBdr>
    </w:div>
    <w:div w:id="1724282936">
      <w:bodyDiv w:val="1"/>
      <w:marLeft w:val="0"/>
      <w:marRight w:val="0"/>
      <w:marTop w:val="0"/>
      <w:marBottom w:val="0"/>
      <w:divBdr>
        <w:top w:val="none" w:sz="0" w:space="0" w:color="auto"/>
        <w:left w:val="none" w:sz="0" w:space="0" w:color="auto"/>
        <w:bottom w:val="none" w:sz="0" w:space="0" w:color="auto"/>
        <w:right w:val="none" w:sz="0" w:space="0" w:color="auto"/>
      </w:divBdr>
    </w:div>
    <w:div w:id="1734084503">
      <w:bodyDiv w:val="1"/>
      <w:marLeft w:val="0"/>
      <w:marRight w:val="0"/>
      <w:marTop w:val="0"/>
      <w:marBottom w:val="0"/>
      <w:divBdr>
        <w:top w:val="none" w:sz="0" w:space="0" w:color="auto"/>
        <w:left w:val="none" w:sz="0" w:space="0" w:color="auto"/>
        <w:bottom w:val="none" w:sz="0" w:space="0" w:color="auto"/>
        <w:right w:val="none" w:sz="0" w:space="0" w:color="auto"/>
      </w:divBdr>
    </w:div>
    <w:div w:id="1738894464">
      <w:bodyDiv w:val="1"/>
      <w:marLeft w:val="0"/>
      <w:marRight w:val="0"/>
      <w:marTop w:val="0"/>
      <w:marBottom w:val="0"/>
      <w:divBdr>
        <w:top w:val="none" w:sz="0" w:space="0" w:color="auto"/>
        <w:left w:val="none" w:sz="0" w:space="0" w:color="auto"/>
        <w:bottom w:val="none" w:sz="0" w:space="0" w:color="auto"/>
        <w:right w:val="none" w:sz="0" w:space="0" w:color="auto"/>
      </w:divBdr>
    </w:div>
    <w:div w:id="1740594557">
      <w:bodyDiv w:val="1"/>
      <w:marLeft w:val="0"/>
      <w:marRight w:val="0"/>
      <w:marTop w:val="0"/>
      <w:marBottom w:val="0"/>
      <w:divBdr>
        <w:top w:val="none" w:sz="0" w:space="0" w:color="auto"/>
        <w:left w:val="none" w:sz="0" w:space="0" w:color="auto"/>
        <w:bottom w:val="none" w:sz="0" w:space="0" w:color="auto"/>
        <w:right w:val="none" w:sz="0" w:space="0" w:color="auto"/>
      </w:divBdr>
    </w:div>
    <w:div w:id="1755006172">
      <w:bodyDiv w:val="1"/>
      <w:marLeft w:val="0"/>
      <w:marRight w:val="0"/>
      <w:marTop w:val="0"/>
      <w:marBottom w:val="0"/>
      <w:divBdr>
        <w:top w:val="none" w:sz="0" w:space="0" w:color="auto"/>
        <w:left w:val="none" w:sz="0" w:space="0" w:color="auto"/>
        <w:bottom w:val="none" w:sz="0" w:space="0" w:color="auto"/>
        <w:right w:val="none" w:sz="0" w:space="0" w:color="auto"/>
      </w:divBdr>
    </w:div>
    <w:div w:id="1765417178">
      <w:bodyDiv w:val="1"/>
      <w:marLeft w:val="0"/>
      <w:marRight w:val="0"/>
      <w:marTop w:val="0"/>
      <w:marBottom w:val="0"/>
      <w:divBdr>
        <w:top w:val="none" w:sz="0" w:space="0" w:color="auto"/>
        <w:left w:val="none" w:sz="0" w:space="0" w:color="auto"/>
        <w:bottom w:val="none" w:sz="0" w:space="0" w:color="auto"/>
        <w:right w:val="none" w:sz="0" w:space="0" w:color="auto"/>
      </w:divBdr>
    </w:div>
    <w:div w:id="1790313709">
      <w:bodyDiv w:val="1"/>
      <w:marLeft w:val="0"/>
      <w:marRight w:val="0"/>
      <w:marTop w:val="0"/>
      <w:marBottom w:val="0"/>
      <w:divBdr>
        <w:top w:val="none" w:sz="0" w:space="0" w:color="auto"/>
        <w:left w:val="none" w:sz="0" w:space="0" w:color="auto"/>
        <w:bottom w:val="none" w:sz="0" w:space="0" w:color="auto"/>
        <w:right w:val="none" w:sz="0" w:space="0" w:color="auto"/>
      </w:divBdr>
    </w:div>
    <w:div w:id="1798450949">
      <w:bodyDiv w:val="1"/>
      <w:marLeft w:val="0"/>
      <w:marRight w:val="0"/>
      <w:marTop w:val="0"/>
      <w:marBottom w:val="0"/>
      <w:divBdr>
        <w:top w:val="none" w:sz="0" w:space="0" w:color="auto"/>
        <w:left w:val="none" w:sz="0" w:space="0" w:color="auto"/>
        <w:bottom w:val="none" w:sz="0" w:space="0" w:color="auto"/>
        <w:right w:val="none" w:sz="0" w:space="0" w:color="auto"/>
      </w:divBdr>
    </w:div>
    <w:div w:id="1798521195">
      <w:bodyDiv w:val="1"/>
      <w:marLeft w:val="0"/>
      <w:marRight w:val="0"/>
      <w:marTop w:val="0"/>
      <w:marBottom w:val="0"/>
      <w:divBdr>
        <w:top w:val="none" w:sz="0" w:space="0" w:color="auto"/>
        <w:left w:val="none" w:sz="0" w:space="0" w:color="auto"/>
        <w:bottom w:val="none" w:sz="0" w:space="0" w:color="auto"/>
        <w:right w:val="none" w:sz="0" w:space="0" w:color="auto"/>
      </w:divBdr>
    </w:div>
    <w:div w:id="1799031578">
      <w:bodyDiv w:val="1"/>
      <w:marLeft w:val="0"/>
      <w:marRight w:val="0"/>
      <w:marTop w:val="0"/>
      <w:marBottom w:val="0"/>
      <w:divBdr>
        <w:top w:val="none" w:sz="0" w:space="0" w:color="auto"/>
        <w:left w:val="none" w:sz="0" w:space="0" w:color="auto"/>
        <w:bottom w:val="none" w:sz="0" w:space="0" w:color="auto"/>
        <w:right w:val="none" w:sz="0" w:space="0" w:color="auto"/>
      </w:divBdr>
    </w:div>
    <w:div w:id="1818641310">
      <w:bodyDiv w:val="1"/>
      <w:marLeft w:val="0"/>
      <w:marRight w:val="0"/>
      <w:marTop w:val="0"/>
      <w:marBottom w:val="0"/>
      <w:divBdr>
        <w:top w:val="none" w:sz="0" w:space="0" w:color="auto"/>
        <w:left w:val="none" w:sz="0" w:space="0" w:color="auto"/>
        <w:bottom w:val="none" w:sz="0" w:space="0" w:color="auto"/>
        <w:right w:val="none" w:sz="0" w:space="0" w:color="auto"/>
      </w:divBdr>
    </w:div>
    <w:div w:id="1824001675">
      <w:bodyDiv w:val="1"/>
      <w:marLeft w:val="0"/>
      <w:marRight w:val="0"/>
      <w:marTop w:val="0"/>
      <w:marBottom w:val="0"/>
      <w:divBdr>
        <w:top w:val="none" w:sz="0" w:space="0" w:color="auto"/>
        <w:left w:val="none" w:sz="0" w:space="0" w:color="auto"/>
        <w:bottom w:val="none" w:sz="0" w:space="0" w:color="auto"/>
        <w:right w:val="none" w:sz="0" w:space="0" w:color="auto"/>
      </w:divBdr>
    </w:div>
    <w:div w:id="1841002964">
      <w:bodyDiv w:val="1"/>
      <w:marLeft w:val="0"/>
      <w:marRight w:val="0"/>
      <w:marTop w:val="0"/>
      <w:marBottom w:val="0"/>
      <w:divBdr>
        <w:top w:val="none" w:sz="0" w:space="0" w:color="auto"/>
        <w:left w:val="none" w:sz="0" w:space="0" w:color="auto"/>
        <w:bottom w:val="none" w:sz="0" w:space="0" w:color="auto"/>
        <w:right w:val="none" w:sz="0" w:space="0" w:color="auto"/>
      </w:divBdr>
    </w:div>
    <w:div w:id="1854689984">
      <w:bodyDiv w:val="1"/>
      <w:marLeft w:val="0"/>
      <w:marRight w:val="0"/>
      <w:marTop w:val="0"/>
      <w:marBottom w:val="0"/>
      <w:divBdr>
        <w:top w:val="none" w:sz="0" w:space="0" w:color="auto"/>
        <w:left w:val="none" w:sz="0" w:space="0" w:color="auto"/>
        <w:bottom w:val="none" w:sz="0" w:space="0" w:color="auto"/>
        <w:right w:val="none" w:sz="0" w:space="0" w:color="auto"/>
      </w:divBdr>
    </w:div>
    <w:div w:id="1855996683">
      <w:bodyDiv w:val="1"/>
      <w:marLeft w:val="0"/>
      <w:marRight w:val="0"/>
      <w:marTop w:val="0"/>
      <w:marBottom w:val="0"/>
      <w:divBdr>
        <w:top w:val="none" w:sz="0" w:space="0" w:color="auto"/>
        <w:left w:val="none" w:sz="0" w:space="0" w:color="auto"/>
        <w:bottom w:val="none" w:sz="0" w:space="0" w:color="auto"/>
        <w:right w:val="none" w:sz="0" w:space="0" w:color="auto"/>
      </w:divBdr>
    </w:div>
    <w:div w:id="1858470436">
      <w:bodyDiv w:val="1"/>
      <w:marLeft w:val="0"/>
      <w:marRight w:val="0"/>
      <w:marTop w:val="0"/>
      <w:marBottom w:val="0"/>
      <w:divBdr>
        <w:top w:val="none" w:sz="0" w:space="0" w:color="auto"/>
        <w:left w:val="none" w:sz="0" w:space="0" w:color="auto"/>
        <w:bottom w:val="none" w:sz="0" w:space="0" w:color="auto"/>
        <w:right w:val="none" w:sz="0" w:space="0" w:color="auto"/>
      </w:divBdr>
    </w:div>
    <w:div w:id="1865434988">
      <w:bodyDiv w:val="1"/>
      <w:marLeft w:val="0"/>
      <w:marRight w:val="0"/>
      <w:marTop w:val="0"/>
      <w:marBottom w:val="0"/>
      <w:divBdr>
        <w:top w:val="none" w:sz="0" w:space="0" w:color="auto"/>
        <w:left w:val="none" w:sz="0" w:space="0" w:color="auto"/>
        <w:bottom w:val="none" w:sz="0" w:space="0" w:color="auto"/>
        <w:right w:val="none" w:sz="0" w:space="0" w:color="auto"/>
      </w:divBdr>
    </w:div>
    <w:div w:id="1874952137">
      <w:bodyDiv w:val="1"/>
      <w:marLeft w:val="0"/>
      <w:marRight w:val="0"/>
      <w:marTop w:val="0"/>
      <w:marBottom w:val="0"/>
      <w:divBdr>
        <w:top w:val="none" w:sz="0" w:space="0" w:color="auto"/>
        <w:left w:val="none" w:sz="0" w:space="0" w:color="auto"/>
        <w:bottom w:val="none" w:sz="0" w:space="0" w:color="auto"/>
        <w:right w:val="none" w:sz="0" w:space="0" w:color="auto"/>
      </w:divBdr>
    </w:div>
    <w:div w:id="1883253312">
      <w:bodyDiv w:val="1"/>
      <w:marLeft w:val="0"/>
      <w:marRight w:val="0"/>
      <w:marTop w:val="0"/>
      <w:marBottom w:val="0"/>
      <w:divBdr>
        <w:top w:val="none" w:sz="0" w:space="0" w:color="auto"/>
        <w:left w:val="none" w:sz="0" w:space="0" w:color="auto"/>
        <w:bottom w:val="none" w:sz="0" w:space="0" w:color="auto"/>
        <w:right w:val="none" w:sz="0" w:space="0" w:color="auto"/>
      </w:divBdr>
    </w:div>
    <w:div w:id="1891721319">
      <w:bodyDiv w:val="1"/>
      <w:marLeft w:val="0"/>
      <w:marRight w:val="0"/>
      <w:marTop w:val="0"/>
      <w:marBottom w:val="0"/>
      <w:divBdr>
        <w:top w:val="none" w:sz="0" w:space="0" w:color="auto"/>
        <w:left w:val="none" w:sz="0" w:space="0" w:color="auto"/>
        <w:bottom w:val="none" w:sz="0" w:space="0" w:color="auto"/>
        <w:right w:val="none" w:sz="0" w:space="0" w:color="auto"/>
      </w:divBdr>
    </w:div>
    <w:div w:id="1893541231">
      <w:bodyDiv w:val="1"/>
      <w:marLeft w:val="0"/>
      <w:marRight w:val="0"/>
      <w:marTop w:val="0"/>
      <w:marBottom w:val="0"/>
      <w:divBdr>
        <w:top w:val="none" w:sz="0" w:space="0" w:color="auto"/>
        <w:left w:val="none" w:sz="0" w:space="0" w:color="auto"/>
        <w:bottom w:val="none" w:sz="0" w:space="0" w:color="auto"/>
        <w:right w:val="none" w:sz="0" w:space="0" w:color="auto"/>
      </w:divBdr>
    </w:div>
    <w:div w:id="1893928485">
      <w:bodyDiv w:val="1"/>
      <w:marLeft w:val="0"/>
      <w:marRight w:val="0"/>
      <w:marTop w:val="0"/>
      <w:marBottom w:val="0"/>
      <w:divBdr>
        <w:top w:val="none" w:sz="0" w:space="0" w:color="auto"/>
        <w:left w:val="none" w:sz="0" w:space="0" w:color="auto"/>
        <w:bottom w:val="none" w:sz="0" w:space="0" w:color="auto"/>
        <w:right w:val="none" w:sz="0" w:space="0" w:color="auto"/>
      </w:divBdr>
    </w:div>
    <w:div w:id="1902793250">
      <w:bodyDiv w:val="1"/>
      <w:marLeft w:val="0"/>
      <w:marRight w:val="0"/>
      <w:marTop w:val="0"/>
      <w:marBottom w:val="0"/>
      <w:divBdr>
        <w:top w:val="none" w:sz="0" w:space="0" w:color="auto"/>
        <w:left w:val="none" w:sz="0" w:space="0" w:color="auto"/>
        <w:bottom w:val="none" w:sz="0" w:space="0" w:color="auto"/>
        <w:right w:val="none" w:sz="0" w:space="0" w:color="auto"/>
      </w:divBdr>
    </w:div>
    <w:div w:id="1903519961">
      <w:bodyDiv w:val="1"/>
      <w:marLeft w:val="0"/>
      <w:marRight w:val="0"/>
      <w:marTop w:val="0"/>
      <w:marBottom w:val="0"/>
      <w:divBdr>
        <w:top w:val="none" w:sz="0" w:space="0" w:color="auto"/>
        <w:left w:val="none" w:sz="0" w:space="0" w:color="auto"/>
        <w:bottom w:val="none" w:sz="0" w:space="0" w:color="auto"/>
        <w:right w:val="none" w:sz="0" w:space="0" w:color="auto"/>
      </w:divBdr>
    </w:div>
    <w:div w:id="1904100494">
      <w:bodyDiv w:val="1"/>
      <w:marLeft w:val="0"/>
      <w:marRight w:val="0"/>
      <w:marTop w:val="0"/>
      <w:marBottom w:val="0"/>
      <w:divBdr>
        <w:top w:val="none" w:sz="0" w:space="0" w:color="auto"/>
        <w:left w:val="none" w:sz="0" w:space="0" w:color="auto"/>
        <w:bottom w:val="none" w:sz="0" w:space="0" w:color="auto"/>
        <w:right w:val="none" w:sz="0" w:space="0" w:color="auto"/>
      </w:divBdr>
    </w:div>
    <w:div w:id="1920404913">
      <w:bodyDiv w:val="1"/>
      <w:marLeft w:val="0"/>
      <w:marRight w:val="0"/>
      <w:marTop w:val="0"/>
      <w:marBottom w:val="0"/>
      <w:divBdr>
        <w:top w:val="none" w:sz="0" w:space="0" w:color="auto"/>
        <w:left w:val="none" w:sz="0" w:space="0" w:color="auto"/>
        <w:bottom w:val="none" w:sz="0" w:space="0" w:color="auto"/>
        <w:right w:val="none" w:sz="0" w:space="0" w:color="auto"/>
      </w:divBdr>
    </w:div>
    <w:div w:id="1926916342">
      <w:bodyDiv w:val="1"/>
      <w:marLeft w:val="0"/>
      <w:marRight w:val="0"/>
      <w:marTop w:val="0"/>
      <w:marBottom w:val="0"/>
      <w:divBdr>
        <w:top w:val="none" w:sz="0" w:space="0" w:color="auto"/>
        <w:left w:val="none" w:sz="0" w:space="0" w:color="auto"/>
        <w:bottom w:val="none" w:sz="0" w:space="0" w:color="auto"/>
        <w:right w:val="none" w:sz="0" w:space="0" w:color="auto"/>
      </w:divBdr>
    </w:div>
    <w:div w:id="1934433617">
      <w:bodyDiv w:val="1"/>
      <w:marLeft w:val="0"/>
      <w:marRight w:val="0"/>
      <w:marTop w:val="0"/>
      <w:marBottom w:val="0"/>
      <w:divBdr>
        <w:top w:val="none" w:sz="0" w:space="0" w:color="auto"/>
        <w:left w:val="none" w:sz="0" w:space="0" w:color="auto"/>
        <w:bottom w:val="none" w:sz="0" w:space="0" w:color="auto"/>
        <w:right w:val="none" w:sz="0" w:space="0" w:color="auto"/>
      </w:divBdr>
    </w:div>
    <w:div w:id="1938783848">
      <w:bodyDiv w:val="1"/>
      <w:marLeft w:val="0"/>
      <w:marRight w:val="0"/>
      <w:marTop w:val="0"/>
      <w:marBottom w:val="0"/>
      <w:divBdr>
        <w:top w:val="none" w:sz="0" w:space="0" w:color="auto"/>
        <w:left w:val="none" w:sz="0" w:space="0" w:color="auto"/>
        <w:bottom w:val="none" w:sz="0" w:space="0" w:color="auto"/>
        <w:right w:val="none" w:sz="0" w:space="0" w:color="auto"/>
      </w:divBdr>
    </w:div>
    <w:div w:id="1943954160">
      <w:bodyDiv w:val="1"/>
      <w:marLeft w:val="0"/>
      <w:marRight w:val="0"/>
      <w:marTop w:val="0"/>
      <w:marBottom w:val="0"/>
      <w:divBdr>
        <w:top w:val="none" w:sz="0" w:space="0" w:color="auto"/>
        <w:left w:val="none" w:sz="0" w:space="0" w:color="auto"/>
        <w:bottom w:val="none" w:sz="0" w:space="0" w:color="auto"/>
        <w:right w:val="none" w:sz="0" w:space="0" w:color="auto"/>
      </w:divBdr>
    </w:div>
    <w:div w:id="1961764175">
      <w:bodyDiv w:val="1"/>
      <w:marLeft w:val="0"/>
      <w:marRight w:val="0"/>
      <w:marTop w:val="0"/>
      <w:marBottom w:val="0"/>
      <w:divBdr>
        <w:top w:val="none" w:sz="0" w:space="0" w:color="auto"/>
        <w:left w:val="none" w:sz="0" w:space="0" w:color="auto"/>
        <w:bottom w:val="none" w:sz="0" w:space="0" w:color="auto"/>
        <w:right w:val="none" w:sz="0" w:space="0" w:color="auto"/>
      </w:divBdr>
    </w:div>
    <w:div w:id="1973250652">
      <w:bodyDiv w:val="1"/>
      <w:marLeft w:val="0"/>
      <w:marRight w:val="0"/>
      <w:marTop w:val="0"/>
      <w:marBottom w:val="0"/>
      <w:divBdr>
        <w:top w:val="none" w:sz="0" w:space="0" w:color="auto"/>
        <w:left w:val="none" w:sz="0" w:space="0" w:color="auto"/>
        <w:bottom w:val="none" w:sz="0" w:space="0" w:color="auto"/>
        <w:right w:val="none" w:sz="0" w:space="0" w:color="auto"/>
      </w:divBdr>
    </w:div>
    <w:div w:id="1974208195">
      <w:bodyDiv w:val="1"/>
      <w:marLeft w:val="0"/>
      <w:marRight w:val="0"/>
      <w:marTop w:val="0"/>
      <w:marBottom w:val="0"/>
      <w:divBdr>
        <w:top w:val="none" w:sz="0" w:space="0" w:color="auto"/>
        <w:left w:val="none" w:sz="0" w:space="0" w:color="auto"/>
        <w:bottom w:val="none" w:sz="0" w:space="0" w:color="auto"/>
        <w:right w:val="none" w:sz="0" w:space="0" w:color="auto"/>
      </w:divBdr>
    </w:div>
    <w:div w:id="1981493624">
      <w:bodyDiv w:val="1"/>
      <w:marLeft w:val="0"/>
      <w:marRight w:val="0"/>
      <w:marTop w:val="0"/>
      <w:marBottom w:val="0"/>
      <w:divBdr>
        <w:top w:val="none" w:sz="0" w:space="0" w:color="auto"/>
        <w:left w:val="none" w:sz="0" w:space="0" w:color="auto"/>
        <w:bottom w:val="none" w:sz="0" w:space="0" w:color="auto"/>
        <w:right w:val="none" w:sz="0" w:space="0" w:color="auto"/>
      </w:divBdr>
    </w:div>
    <w:div w:id="2005426968">
      <w:bodyDiv w:val="1"/>
      <w:marLeft w:val="0"/>
      <w:marRight w:val="0"/>
      <w:marTop w:val="0"/>
      <w:marBottom w:val="0"/>
      <w:divBdr>
        <w:top w:val="none" w:sz="0" w:space="0" w:color="auto"/>
        <w:left w:val="none" w:sz="0" w:space="0" w:color="auto"/>
        <w:bottom w:val="none" w:sz="0" w:space="0" w:color="auto"/>
        <w:right w:val="none" w:sz="0" w:space="0" w:color="auto"/>
      </w:divBdr>
    </w:div>
    <w:div w:id="2010676389">
      <w:bodyDiv w:val="1"/>
      <w:marLeft w:val="0"/>
      <w:marRight w:val="0"/>
      <w:marTop w:val="0"/>
      <w:marBottom w:val="0"/>
      <w:divBdr>
        <w:top w:val="none" w:sz="0" w:space="0" w:color="auto"/>
        <w:left w:val="none" w:sz="0" w:space="0" w:color="auto"/>
        <w:bottom w:val="none" w:sz="0" w:space="0" w:color="auto"/>
        <w:right w:val="none" w:sz="0" w:space="0" w:color="auto"/>
      </w:divBdr>
    </w:div>
    <w:div w:id="2015256776">
      <w:bodyDiv w:val="1"/>
      <w:marLeft w:val="0"/>
      <w:marRight w:val="0"/>
      <w:marTop w:val="0"/>
      <w:marBottom w:val="0"/>
      <w:divBdr>
        <w:top w:val="none" w:sz="0" w:space="0" w:color="auto"/>
        <w:left w:val="none" w:sz="0" w:space="0" w:color="auto"/>
        <w:bottom w:val="none" w:sz="0" w:space="0" w:color="auto"/>
        <w:right w:val="none" w:sz="0" w:space="0" w:color="auto"/>
      </w:divBdr>
    </w:div>
    <w:div w:id="2032485829">
      <w:bodyDiv w:val="1"/>
      <w:marLeft w:val="0"/>
      <w:marRight w:val="0"/>
      <w:marTop w:val="0"/>
      <w:marBottom w:val="0"/>
      <w:divBdr>
        <w:top w:val="none" w:sz="0" w:space="0" w:color="auto"/>
        <w:left w:val="none" w:sz="0" w:space="0" w:color="auto"/>
        <w:bottom w:val="none" w:sz="0" w:space="0" w:color="auto"/>
        <w:right w:val="none" w:sz="0" w:space="0" w:color="auto"/>
      </w:divBdr>
    </w:div>
    <w:div w:id="2032608861">
      <w:bodyDiv w:val="1"/>
      <w:marLeft w:val="0"/>
      <w:marRight w:val="0"/>
      <w:marTop w:val="0"/>
      <w:marBottom w:val="0"/>
      <w:divBdr>
        <w:top w:val="none" w:sz="0" w:space="0" w:color="auto"/>
        <w:left w:val="none" w:sz="0" w:space="0" w:color="auto"/>
        <w:bottom w:val="none" w:sz="0" w:space="0" w:color="auto"/>
        <w:right w:val="none" w:sz="0" w:space="0" w:color="auto"/>
      </w:divBdr>
    </w:div>
    <w:div w:id="2036540181">
      <w:bodyDiv w:val="1"/>
      <w:marLeft w:val="0"/>
      <w:marRight w:val="0"/>
      <w:marTop w:val="0"/>
      <w:marBottom w:val="0"/>
      <w:divBdr>
        <w:top w:val="none" w:sz="0" w:space="0" w:color="auto"/>
        <w:left w:val="none" w:sz="0" w:space="0" w:color="auto"/>
        <w:bottom w:val="none" w:sz="0" w:space="0" w:color="auto"/>
        <w:right w:val="none" w:sz="0" w:space="0" w:color="auto"/>
      </w:divBdr>
    </w:div>
    <w:div w:id="2038388294">
      <w:bodyDiv w:val="1"/>
      <w:marLeft w:val="0"/>
      <w:marRight w:val="0"/>
      <w:marTop w:val="0"/>
      <w:marBottom w:val="0"/>
      <w:divBdr>
        <w:top w:val="none" w:sz="0" w:space="0" w:color="auto"/>
        <w:left w:val="none" w:sz="0" w:space="0" w:color="auto"/>
        <w:bottom w:val="none" w:sz="0" w:space="0" w:color="auto"/>
        <w:right w:val="none" w:sz="0" w:space="0" w:color="auto"/>
      </w:divBdr>
    </w:div>
    <w:div w:id="2048794251">
      <w:bodyDiv w:val="1"/>
      <w:marLeft w:val="0"/>
      <w:marRight w:val="0"/>
      <w:marTop w:val="0"/>
      <w:marBottom w:val="0"/>
      <w:divBdr>
        <w:top w:val="none" w:sz="0" w:space="0" w:color="auto"/>
        <w:left w:val="none" w:sz="0" w:space="0" w:color="auto"/>
        <w:bottom w:val="none" w:sz="0" w:space="0" w:color="auto"/>
        <w:right w:val="none" w:sz="0" w:space="0" w:color="auto"/>
      </w:divBdr>
    </w:div>
    <w:div w:id="2057271766">
      <w:bodyDiv w:val="1"/>
      <w:marLeft w:val="0"/>
      <w:marRight w:val="0"/>
      <w:marTop w:val="0"/>
      <w:marBottom w:val="0"/>
      <w:divBdr>
        <w:top w:val="none" w:sz="0" w:space="0" w:color="auto"/>
        <w:left w:val="none" w:sz="0" w:space="0" w:color="auto"/>
        <w:bottom w:val="none" w:sz="0" w:space="0" w:color="auto"/>
        <w:right w:val="none" w:sz="0" w:space="0" w:color="auto"/>
      </w:divBdr>
    </w:div>
    <w:div w:id="2061129016">
      <w:bodyDiv w:val="1"/>
      <w:marLeft w:val="0"/>
      <w:marRight w:val="0"/>
      <w:marTop w:val="0"/>
      <w:marBottom w:val="0"/>
      <w:divBdr>
        <w:top w:val="none" w:sz="0" w:space="0" w:color="auto"/>
        <w:left w:val="none" w:sz="0" w:space="0" w:color="auto"/>
        <w:bottom w:val="none" w:sz="0" w:space="0" w:color="auto"/>
        <w:right w:val="none" w:sz="0" w:space="0" w:color="auto"/>
      </w:divBdr>
    </w:div>
    <w:div w:id="2063288956">
      <w:bodyDiv w:val="1"/>
      <w:marLeft w:val="0"/>
      <w:marRight w:val="0"/>
      <w:marTop w:val="0"/>
      <w:marBottom w:val="0"/>
      <w:divBdr>
        <w:top w:val="none" w:sz="0" w:space="0" w:color="auto"/>
        <w:left w:val="none" w:sz="0" w:space="0" w:color="auto"/>
        <w:bottom w:val="none" w:sz="0" w:space="0" w:color="auto"/>
        <w:right w:val="none" w:sz="0" w:space="0" w:color="auto"/>
      </w:divBdr>
    </w:div>
    <w:div w:id="2065787229">
      <w:bodyDiv w:val="1"/>
      <w:marLeft w:val="0"/>
      <w:marRight w:val="0"/>
      <w:marTop w:val="0"/>
      <w:marBottom w:val="0"/>
      <w:divBdr>
        <w:top w:val="none" w:sz="0" w:space="0" w:color="auto"/>
        <w:left w:val="none" w:sz="0" w:space="0" w:color="auto"/>
        <w:bottom w:val="none" w:sz="0" w:space="0" w:color="auto"/>
        <w:right w:val="none" w:sz="0" w:space="0" w:color="auto"/>
      </w:divBdr>
    </w:div>
    <w:div w:id="2071684330">
      <w:bodyDiv w:val="1"/>
      <w:marLeft w:val="0"/>
      <w:marRight w:val="0"/>
      <w:marTop w:val="0"/>
      <w:marBottom w:val="0"/>
      <w:divBdr>
        <w:top w:val="none" w:sz="0" w:space="0" w:color="auto"/>
        <w:left w:val="none" w:sz="0" w:space="0" w:color="auto"/>
        <w:bottom w:val="none" w:sz="0" w:space="0" w:color="auto"/>
        <w:right w:val="none" w:sz="0" w:space="0" w:color="auto"/>
      </w:divBdr>
    </w:div>
    <w:div w:id="2092464086">
      <w:bodyDiv w:val="1"/>
      <w:marLeft w:val="0"/>
      <w:marRight w:val="0"/>
      <w:marTop w:val="0"/>
      <w:marBottom w:val="0"/>
      <w:divBdr>
        <w:top w:val="none" w:sz="0" w:space="0" w:color="auto"/>
        <w:left w:val="none" w:sz="0" w:space="0" w:color="auto"/>
        <w:bottom w:val="none" w:sz="0" w:space="0" w:color="auto"/>
        <w:right w:val="none" w:sz="0" w:space="0" w:color="auto"/>
      </w:divBdr>
    </w:div>
    <w:div w:id="2099011049">
      <w:bodyDiv w:val="1"/>
      <w:marLeft w:val="0"/>
      <w:marRight w:val="0"/>
      <w:marTop w:val="0"/>
      <w:marBottom w:val="0"/>
      <w:divBdr>
        <w:top w:val="none" w:sz="0" w:space="0" w:color="auto"/>
        <w:left w:val="none" w:sz="0" w:space="0" w:color="auto"/>
        <w:bottom w:val="none" w:sz="0" w:space="0" w:color="auto"/>
        <w:right w:val="none" w:sz="0" w:space="0" w:color="auto"/>
      </w:divBdr>
    </w:div>
    <w:div w:id="2101291848">
      <w:bodyDiv w:val="1"/>
      <w:marLeft w:val="0"/>
      <w:marRight w:val="0"/>
      <w:marTop w:val="0"/>
      <w:marBottom w:val="0"/>
      <w:divBdr>
        <w:top w:val="none" w:sz="0" w:space="0" w:color="auto"/>
        <w:left w:val="none" w:sz="0" w:space="0" w:color="auto"/>
        <w:bottom w:val="none" w:sz="0" w:space="0" w:color="auto"/>
        <w:right w:val="none" w:sz="0" w:space="0" w:color="auto"/>
      </w:divBdr>
    </w:div>
    <w:div w:id="2110731748">
      <w:bodyDiv w:val="1"/>
      <w:marLeft w:val="0"/>
      <w:marRight w:val="0"/>
      <w:marTop w:val="0"/>
      <w:marBottom w:val="0"/>
      <w:divBdr>
        <w:top w:val="none" w:sz="0" w:space="0" w:color="auto"/>
        <w:left w:val="none" w:sz="0" w:space="0" w:color="auto"/>
        <w:bottom w:val="none" w:sz="0" w:space="0" w:color="auto"/>
        <w:right w:val="none" w:sz="0" w:space="0" w:color="auto"/>
      </w:divBdr>
    </w:div>
    <w:div w:id="2112124485">
      <w:bodyDiv w:val="1"/>
      <w:marLeft w:val="0"/>
      <w:marRight w:val="0"/>
      <w:marTop w:val="0"/>
      <w:marBottom w:val="0"/>
      <w:divBdr>
        <w:top w:val="none" w:sz="0" w:space="0" w:color="auto"/>
        <w:left w:val="none" w:sz="0" w:space="0" w:color="auto"/>
        <w:bottom w:val="none" w:sz="0" w:space="0" w:color="auto"/>
        <w:right w:val="none" w:sz="0" w:space="0" w:color="auto"/>
      </w:divBdr>
    </w:div>
    <w:div w:id="2115513042">
      <w:bodyDiv w:val="1"/>
      <w:marLeft w:val="0"/>
      <w:marRight w:val="0"/>
      <w:marTop w:val="0"/>
      <w:marBottom w:val="0"/>
      <w:divBdr>
        <w:top w:val="none" w:sz="0" w:space="0" w:color="auto"/>
        <w:left w:val="none" w:sz="0" w:space="0" w:color="auto"/>
        <w:bottom w:val="none" w:sz="0" w:space="0" w:color="auto"/>
        <w:right w:val="none" w:sz="0" w:space="0" w:color="auto"/>
      </w:divBdr>
    </w:div>
    <w:div w:id="2121758629">
      <w:bodyDiv w:val="1"/>
      <w:marLeft w:val="0"/>
      <w:marRight w:val="0"/>
      <w:marTop w:val="0"/>
      <w:marBottom w:val="0"/>
      <w:divBdr>
        <w:top w:val="none" w:sz="0" w:space="0" w:color="auto"/>
        <w:left w:val="none" w:sz="0" w:space="0" w:color="auto"/>
        <w:bottom w:val="none" w:sz="0" w:space="0" w:color="auto"/>
        <w:right w:val="none" w:sz="0" w:space="0" w:color="auto"/>
      </w:divBdr>
    </w:div>
    <w:div w:id="2134782741">
      <w:bodyDiv w:val="1"/>
      <w:marLeft w:val="0"/>
      <w:marRight w:val="0"/>
      <w:marTop w:val="0"/>
      <w:marBottom w:val="0"/>
      <w:divBdr>
        <w:top w:val="none" w:sz="0" w:space="0" w:color="auto"/>
        <w:left w:val="none" w:sz="0" w:space="0" w:color="auto"/>
        <w:bottom w:val="none" w:sz="0" w:space="0" w:color="auto"/>
        <w:right w:val="none" w:sz="0" w:space="0" w:color="auto"/>
      </w:divBdr>
    </w:div>
    <w:div w:id="2137916261">
      <w:bodyDiv w:val="1"/>
      <w:marLeft w:val="0"/>
      <w:marRight w:val="0"/>
      <w:marTop w:val="0"/>
      <w:marBottom w:val="0"/>
      <w:divBdr>
        <w:top w:val="none" w:sz="0" w:space="0" w:color="auto"/>
        <w:left w:val="none" w:sz="0" w:space="0" w:color="auto"/>
        <w:bottom w:val="none" w:sz="0" w:space="0" w:color="auto"/>
        <w:right w:val="none" w:sz="0" w:space="0" w:color="auto"/>
      </w:divBdr>
    </w:div>
    <w:div w:id="2139446412">
      <w:bodyDiv w:val="1"/>
      <w:marLeft w:val="0"/>
      <w:marRight w:val="0"/>
      <w:marTop w:val="0"/>
      <w:marBottom w:val="0"/>
      <w:divBdr>
        <w:top w:val="none" w:sz="0" w:space="0" w:color="auto"/>
        <w:left w:val="none" w:sz="0" w:space="0" w:color="auto"/>
        <w:bottom w:val="none" w:sz="0" w:space="0" w:color="auto"/>
        <w:right w:val="none" w:sz="0" w:space="0" w:color="auto"/>
      </w:divBdr>
    </w:div>
    <w:div w:id="214561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13.emf"/><Relationship Id="rId34" Type="http://schemas.openxmlformats.org/officeDocument/2006/relationships/image" Target="media/image24.jpeg"/><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3.jpeg"/><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19.jp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2.jpg"/><Relationship Id="rId37" Type="http://schemas.openxmlformats.org/officeDocument/2006/relationships/header" Target="header2.xml"/><Relationship Id="rId40"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hyperlink" Target="http://www.msp.money.pl/akty_prawne/dzienniki_ustaw/rozporzadzenie;ministra;gospodarki;i;pracy,dziennik,ustaw,2004,180,1860.html" TargetMode="External"/><Relationship Id="rId36"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11.emf"/><Relationship Id="rId31" Type="http://schemas.openxmlformats.org/officeDocument/2006/relationships/image" Target="media/image21.jp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hyperlink" Target="http://www.msp.money.pl/akty_prawne/dzienniki_ustaw/rozporzadzenie;ministra;gospodarki;i;pracy,dziennik,ustaw,2004,180,1860.html" TargetMode="External"/><Relationship Id="rId30" Type="http://schemas.openxmlformats.org/officeDocument/2006/relationships/image" Target="media/image20.jpeg"/><Relationship Id="rId35"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CE90BF10DFA4310BAEDACF117D9079C"/>
        <w:category>
          <w:name w:val="Ogólne"/>
          <w:gallery w:val="placeholder"/>
        </w:category>
        <w:types>
          <w:type w:val="bbPlcHdr"/>
        </w:types>
        <w:behaviors>
          <w:behavior w:val="content"/>
        </w:behaviors>
        <w:guid w:val="{F28BF3F0-3226-47FE-99AC-8E5C2C2FF995}"/>
      </w:docPartPr>
      <w:docPartBody>
        <w:p w:rsidR="00661FF7" w:rsidRDefault="00661FF7" w:rsidP="00661FF7">
          <w:pPr>
            <w:pStyle w:val="ACE90BF10DFA4310BAEDACF117D9079C"/>
          </w:pPr>
          <w:r w:rsidRPr="00A803A9">
            <w:rPr>
              <w:rStyle w:val="Tekstzastpczy"/>
            </w:rPr>
            <w:t>[Kategoria]</w:t>
          </w:r>
        </w:p>
      </w:docPartBody>
    </w:docPart>
    <w:docPart>
      <w:docPartPr>
        <w:name w:val="B9C717188DD34F35A6368A91A544BBA7"/>
        <w:category>
          <w:name w:val="Ogólne"/>
          <w:gallery w:val="placeholder"/>
        </w:category>
        <w:types>
          <w:type w:val="bbPlcHdr"/>
        </w:types>
        <w:behaviors>
          <w:behavior w:val="content"/>
        </w:behaviors>
        <w:guid w:val="{28BA3BC5-78BF-40F2-94AA-68D60CE17FB6}"/>
      </w:docPartPr>
      <w:docPartBody>
        <w:p w:rsidR="00661FF7" w:rsidRDefault="00661FF7" w:rsidP="00661FF7">
          <w:pPr>
            <w:pStyle w:val="B9C717188DD34F35A6368A91A544BBA7"/>
          </w:pPr>
          <w:r w:rsidRPr="00A803A9">
            <w:rPr>
              <w:rStyle w:val="Tekstzastpczy"/>
            </w:rPr>
            <w:t>[Autor]</w:t>
          </w:r>
        </w:p>
      </w:docPartBody>
    </w:docPart>
    <w:docPart>
      <w:docPartPr>
        <w:name w:val="6CF4D7F0F75B425F85E787D943D01754"/>
        <w:category>
          <w:name w:val="Ogólne"/>
          <w:gallery w:val="placeholder"/>
        </w:category>
        <w:types>
          <w:type w:val="bbPlcHdr"/>
        </w:types>
        <w:behaviors>
          <w:behavior w:val="content"/>
        </w:behaviors>
        <w:guid w:val="{239F4DE3-B801-4062-8D97-6182E99E88EC}"/>
      </w:docPartPr>
      <w:docPartBody>
        <w:p w:rsidR="00661FF7" w:rsidRDefault="00661FF7" w:rsidP="00661FF7">
          <w:pPr>
            <w:pStyle w:val="6CF4D7F0F75B425F85E787D943D01754"/>
          </w:pPr>
          <w:r w:rsidRPr="00A803A9">
            <w:rPr>
              <w:rStyle w:val="Tekstzastpczy"/>
            </w:rPr>
            <w:t>[Data opublikowania]</w:t>
          </w:r>
        </w:p>
      </w:docPartBody>
    </w:docPart>
    <w:docPart>
      <w:docPartPr>
        <w:name w:val="6D6DABDA5B474E98803C406388EB2B48"/>
        <w:category>
          <w:name w:val="Ogólne"/>
          <w:gallery w:val="placeholder"/>
        </w:category>
        <w:types>
          <w:type w:val="bbPlcHdr"/>
        </w:types>
        <w:behaviors>
          <w:behavior w:val="content"/>
        </w:behaviors>
        <w:guid w:val="{4B370859-CA42-4C82-BBDB-E1FDF3660AB8}"/>
      </w:docPartPr>
      <w:docPartBody>
        <w:p w:rsidR="00661FF7" w:rsidRDefault="00661FF7" w:rsidP="00661FF7">
          <w:pPr>
            <w:pStyle w:val="6D6DABDA5B474E98803C406388EB2B48"/>
          </w:pPr>
          <w:r w:rsidRPr="00A803A9">
            <w:rPr>
              <w:rStyle w:val="Tekstzastpczy"/>
            </w:rPr>
            <w:t>[Faks firmowy]</w:t>
          </w:r>
        </w:p>
      </w:docPartBody>
    </w:docPart>
    <w:docPart>
      <w:docPartPr>
        <w:name w:val="73FF6553CF6145D1944BE50D7C8CF4BA"/>
        <w:category>
          <w:name w:val="Ogólne"/>
          <w:gallery w:val="placeholder"/>
        </w:category>
        <w:types>
          <w:type w:val="bbPlcHdr"/>
        </w:types>
        <w:behaviors>
          <w:behavior w:val="content"/>
        </w:behaviors>
        <w:guid w:val="{3976E14C-F550-4A87-AF3D-09C764F41EDD}"/>
      </w:docPartPr>
      <w:docPartBody>
        <w:p w:rsidR="00661FF7" w:rsidRDefault="00661FF7" w:rsidP="00661FF7">
          <w:pPr>
            <w:pStyle w:val="73FF6553CF6145D1944BE50D7C8CF4BA"/>
          </w:pPr>
          <w:r w:rsidRPr="00A803A9">
            <w:rPr>
              <w:rStyle w:val="Tekstzastpczy"/>
            </w:rPr>
            <w:t>[Adres firmy]</w:t>
          </w:r>
        </w:p>
      </w:docPartBody>
    </w:docPart>
    <w:docPart>
      <w:docPartPr>
        <w:name w:val="0D48C25AD01B4325B5466E160B181291"/>
        <w:category>
          <w:name w:val="Ogólne"/>
          <w:gallery w:val="placeholder"/>
        </w:category>
        <w:types>
          <w:type w:val="bbPlcHdr"/>
        </w:types>
        <w:behaviors>
          <w:behavior w:val="content"/>
        </w:behaviors>
        <w:guid w:val="{2108FAE9-8F17-4CD9-985D-160DACAA2D8D}"/>
      </w:docPartPr>
      <w:docPartBody>
        <w:p w:rsidR="00661FF7" w:rsidRDefault="00661FF7" w:rsidP="00661FF7">
          <w:pPr>
            <w:pStyle w:val="0D48C25AD01B4325B5466E160B181291"/>
          </w:pPr>
          <w:r w:rsidRPr="00A803A9">
            <w:rPr>
              <w:rStyle w:val="Tekstzastpczy"/>
            </w:rPr>
            <w:t>[Firma]</w:t>
          </w:r>
        </w:p>
      </w:docPartBody>
    </w:docPart>
    <w:docPart>
      <w:docPartPr>
        <w:name w:val="0A2D1796731F4740BB120BEF653315E3"/>
        <w:category>
          <w:name w:val="Ogólne"/>
          <w:gallery w:val="placeholder"/>
        </w:category>
        <w:types>
          <w:type w:val="bbPlcHdr"/>
        </w:types>
        <w:behaviors>
          <w:behavior w:val="content"/>
        </w:behaviors>
        <w:guid w:val="{145B42F3-3596-4D2B-BC2D-59ED852F8AD4}"/>
      </w:docPartPr>
      <w:docPartBody>
        <w:p w:rsidR="00661FF7" w:rsidRDefault="00661FF7" w:rsidP="00661FF7">
          <w:pPr>
            <w:pStyle w:val="0A2D1796731F4740BB120BEF653315E3"/>
          </w:pPr>
          <w:r w:rsidRPr="00A803A9">
            <w:rPr>
              <w:rStyle w:val="Tekstzastpczy"/>
            </w:rPr>
            <w:t>[Kategoria]</w:t>
          </w:r>
        </w:p>
      </w:docPartBody>
    </w:docPart>
    <w:docPart>
      <w:docPartPr>
        <w:name w:val="A4A6906BD6BC4467B04D5F7F5BEA0AA7"/>
        <w:category>
          <w:name w:val="Ogólne"/>
          <w:gallery w:val="placeholder"/>
        </w:category>
        <w:types>
          <w:type w:val="bbPlcHdr"/>
        </w:types>
        <w:behaviors>
          <w:behavior w:val="content"/>
        </w:behaviors>
        <w:guid w:val="{3B42BC4F-B673-4283-BA2B-59ED56FA83A7}"/>
      </w:docPartPr>
      <w:docPartBody>
        <w:p w:rsidR="00661FF7" w:rsidRDefault="00661FF7" w:rsidP="00661FF7">
          <w:pPr>
            <w:pStyle w:val="A4A6906BD6BC4467B04D5F7F5BEA0AA7"/>
          </w:pPr>
          <w:r w:rsidRPr="00A803A9">
            <w:rPr>
              <w:rStyle w:val="Tekstzastpczy"/>
            </w:rPr>
            <w:t>[Komentarze]</w:t>
          </w:r>
        </w:p>
      </w:docPartBody>
    </w:docPart>
    <w:docPart>
      <w:docPartPr>
        <w:name w:val="B2EBF88B1CD941C786B2B741F95C6844"/>
        <w:category>
          <w:name w:val="Ogólne"/>
          <w:gallery w:val="placeholder"/>
        </w:category>
        <w:types>
          <w:type w:val="bbPlcHdr"/>
        </w:types>
        <w:behaviors>
          <w:behavior w:val="content"/>
        </w:behaviors>
        <w:guid w:val="{0A77176C-7F59-4C90-80A1-8FE679CAC59D}"/>
      </w:docPartPr>
      <w:docPartBody>
        <w:p w:rsidR="00661FF7" w:rsidRDefault="00661FF7" w:rsidP="00661FF7">
          <w:pPr>
            <w:pStyle w:val="B2EBF88B1CD941C786B2B741F95C6844"/>
          </w:pPr>
          <w:r w:rsidRPr="00A803A9">
            <w:rPr>
              <w:rStyle w:val="Tekstzastpczy"/>
            </w:rPr>
            <w:t>[Menedżer]</w:t>
          </w:r>
        </w:p>
      </w:docPartBody>
    </w:docPart>
    <w:docPart>
      <w:docPartPr>
        <w:name w:val="B662AFD8BC9E40CC8AC7225DAC242E99"/>
        <w:category>
          <w:name w:val="Ogólne"/>
          <w:gallery w:val="placeholder"/>
        </w:category>
        <w:types>
          <w:type w:val="bbPlcHdr"/>
        </w:types>
        <w:behaviors>
          <w:behavior w:val="content"/>
        </w:behaviors>
        <w:guid w:val="{59090EEE-3CA9-49C9-95C3-4EF3A1BD0D0A}"/>
      </w:docPartPr>
      <w:docPartBody>
        <w:p w:rsidR="000352B2" w:rsidRDefault="00661FF7" w:rsidP="00661FF7">
          <w:pPr>
            <w:pStyle w:val="B662AFD8BC9E40CC8AC7225DAC242E99"/>
          </w:pPr>
          <w:r w:rsidRPr="00A803A9">
            <w:rPr>
              <w:rStyle w:val="Tekstzastpczy"/>
            </w:rPr>
            <w:t>[Kategoria]</w:t>
          </w:r>
        </w:p>
      </w:docPartBody>
    </w:docPart>
    <w:docPart>
      <w:docPartPr>
        <w:name w:val="25CE104E077B4AD88BB650B171682D31"/>
        <w:category>
          <w:name w:val="Ogólne"/>
          <w:gallery w:val="placeholder"/>
        </w:category>
        <w:types>
          <w:type w:val="bbPlcHdr"/>
        </w:types>
        <w:behaviors>
          <w:behavior w:val="content"/>
        </w:behaviors>
        <w:guid w:val="{7E623CE6-A684-41D0-A8BE-375DA0AA3167}"/>
      </w:docPartPr>
      <w:docPartBody>
        <w:p w:rsidR="000352B2" w:rsidRDefault="00661FF7" w:rsidP="00661FF7">
          <w:pPr>
            <w:pStyle w:val="25CE104E077B4AD88BB650B171682D31"/>
          </w:pPr>
          <w:r w:rsidRPr="00A803A9">
            <w:rPr>
              <w:rStyle w:val="Tekstzastpczy"/>
            </w:rPr>
            <w:t>[Komentarze]</w:t>
          </w:r>
        </w:p>
      </w:docPartBody>
    </w:docPart>
    <w:docPart>
      <w:docPartPr>
        <w:name w:val="A36510B098D84E2AA05C7DE13916897A"/>
        <w:category>
          <w:name w:val="Ogólne"/>
          <w:gallery w:val="placeholder"/>
        </w:category>
        <w:types>
          <w:type w:val="bbPlcHdr"/>
        </w:types>
        <w:behaviors>
          <w:behavior w:val="content"/>
        </w:behaviors>
        <w:guid w:val="{116927D1-4C89-44A1-8033-9403B4E9AC2D}"/>
      </w:docPartPr>
      <w:docPartBody>
        <w:p w:rsidR="000352B2" w:rsidRDefault="00661FF7" w:rsidP="00661FF7">
          <w:pPr>
            <w:pStyle w:val="A36510B098D84E2AA05C7DE13916897A"/>
          </w:pPr>
          <w:r w:rsidRPr="00A803A9">
            <w:rPr>
              <w:rStyle w:val="Tekstzastpczy"/>
            </w:rPr>
            <w:t>[Menedżer]</w:t>
          </w:r>
        </w:p>
      </w:docPartBody>
    </w:docPart>
    <w:docPart>
      <w:docPartPr>
        <w:name w:val="F7F7C2A12110436D97BD588AC4298F15"/>
        <w:category>
          <w:name w:val="Ogólne"/>
          <w:gallery w:val="placeholder"/>
        </w:category>
        <w:types>
          <w:type w:val="bbPlcHdr"/>
        </w:types>
        <w:behaviors>
          <w:behavior w:val="content"/>
        </w:behaviors>
        <w:guid w:val="{496F5396-AE43-42D2-AE03-FB0B1B840E51}"/>
      </w:docPartPr>
      <w:docPartBody>
        <w:p w:rsidR="007E7F37" w:rsidRDefault="007E7F37" w:rsidP="007E7F37">
          <w:pPr>
            <w:pStyle w:val="F7F7C2A12110436D97BD588AC4298F15"/>
          </w:pPr>
          <w:r w:rsidRPr="00A803A9">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Txt">
    <w:panose1 w:val="00000400000000000000"/>
    <w:charset w:val="EE"/>
    <w:family w:val="auto"/>
    <w:pitch w:val="variable"/>
    <w:sig w:usb0="A0002AA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OpenSymbol">
    <w:altName w:val="Calibri"/>
    <w:charset w:val="02"/>
    <w:family w:val="auto"/>
    <w:pitch w:val="variable"/>
    <w:sig w:usb0="800001AF" w:usb1="1001E0EA" w:usb2="00000000" w:usb3="00000000" w:csb0="80000000" w:csb1="00000000"/>
  </w:font>
  <w:font w:name="Calibri">
    <w:panose1 w:val="020F0502020204030204"/>
    <w:charset w:val="EE"/>
    <w:family w:val="swiss"/>
    <w:pitch w:val="variable"/>
    <w:sig w:usb0="E4002EFF" w:usb1="C200247B" w:usb2="00000009" w:usb3="00000000" w:csb0="000001FF" w:csb1="00000000"/>
  </w:font>
  <w:font w:name="Technic">
    <w:panose1 w:val="00000400000000000000"/>
    <w:charset w:val="02"/>
    <w:family w:val="auto"/>
    <w:pitch w:val="variable"/>
    <w:sig w:usb0="00000000" w:usb1="10000000" w:usb2="00000000" w:usb3="00000000" w:csb0="80000000" w:csb1="00000000"/>
  </w:font>
  <w:font w:name="Andale Sans UI">
    <w:altName w:val="Arial Unicode MS"/>
    <w:charset w:val="EE"/>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horndale">
    <w:altName w:val="Times New Roman"/>
    <w:charset w:val="00"/>
    <w:family w:val="roman"/>
    <w:pitch w:val="variable"/>
  </w:font>
  <w:font w:name="Zurich LtCn L2">
    <w:charset w:val="EE"/>
    <w:family w:val="swiss"/>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Century Gothic'">
    <w:altName w:val="Arial"/>
    <w:charset w:val="00"/>
    <w:family w:val="swiss"/>
    <w:pitch w:val="variable"/>
  </w:font>
  <w:font w:name="ArialNarrow-Bold">
    <w:charset w:val="00"/>
    <w:family w:val="auto"/>
    <w:pitch w:val="default"/>
  </w:font>
  <w:font w:name="TimesNewRomanPSMT">
    <w:altName w:val="Times New Roman"/>
    <w:charset w:val="00"/>
    <w:family w:val="roman"/>
    <w:pitch w:val="default"/>
  </w:font>
  <w:font w:name="TimesNewRomanPS-BoldMT">
    <w:altName w:val="Arial"/>
    <w:panose1 w:val="00000000000000000000"/>
    <w:charset w:val="00"/>
    <w:family w:val="swiss"/>
    <w:notTrueType/>
    <w:pitch w:val="default"/>
    <w:sig w:usb0="00000007" w:usb1="00000000" w:usb2="00000000" w:usb3="00000000" w:csb0="00000003" w:csb1="00000000"/>
  </w:font>
  <w:font w:name="ArialNarrow">
    <w:altName w:val="Arial"/>
    <w:charset w:val="00"/>
    <w:family w:val="swiss"/>
    <w:pitch w:val="default"/>
  </w:font>
  <w:font w:name="Cambria Math">
    <w:panose1 w:val="02040503050406030204"/>
    <w:charset w:val="EE"/>
    <w:family w:val="roman"/>
    <w:pitch w:val="variable"/>
    <w:sig w:usb0="E00006FF" w:usb1="420024FF" w:usb2="02000000" w:usb3="00000000" w:csb0="0000019F" w:csb1="00000000"/>
  </w:font>
  <w:font w:name="Arial CE">
    <w:panose1 w:val="020B0604020202020204"/>
    <w:charset w:val="00"/>
    <w:family w:val="swiss"/>
    <w:pitch w:val="default"/>
  </w:font>
  <w:font w:name="Calibri-Light">
    <w:altName w:val="MS Gothic"/>
    <w:panose1 w:val="00000000000000000000"/>
    <w:charset w:val="80"/>
    <w:family w:val="auto"/>
    <w:notTrueType/>
    <w:pitch w:val="default"/>
    <w:sig w:usb0="00000001" w:usb1="08070000" w:usb2="00000010" w:usb3="00000000" w:csb0="00020000" w:csb1="00000000"/>
  </w:font>
  <w:font w:name="ArialNarrow,Bold">
    <w:altName w:val="Arial"/>
    <w:panose1 w:val="00000000000000000000"/>
    <w:charset w:val="EE"/>
    <w:family w:val="auto"/>
    <w:notTrueType/>
    <w:pitch w:val="default"/>
    <w:sig w:usb0="00000005" w:usb1="00000000" w:usb2="00000000" w:usb3="00000000" w:csb0="00000002"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EE5"/>
    <w:rsid w:val="000059BA"/>
    <w:rsid w:val="00011AEF"/>
    <w:rsid w:val="000352B2"/>
    <w:rsid w:val="000512D4"/>
    <w:rsid w:val="0007194C"/>
    <w:rsid w:val="00075636"/>
    <w:rsid w:val="001067AD"/>
    <w:rsid w:val="001931E8"/>
    <w:rsid w:val="001B0D1F"/>
    <w:rsid w:val="001D7C7F"/>
    <w:rsid w:val="0021365C"/>
    <w:rsid w:val="00223048"/>
    <w:rsid w:val="002260F9"/>
    <w:rsid w:val="0025238F"/>
    <w:rsid w:val="002F374D"/>
    <w:rsid w:val="003218C4"/>
    <w:rsid w:val="00330FB3"/>
    <w:rsid w:val="00331425"/>
    <w:rsid w:val="00334134"/>
    <w:rsid w:val="00374B84"/>
    <w:rsid w:val="004338CC"/>
    <w:rsid w:val="00441FFB"/>
    <w:rsid w:val="004B2603"/>
    <w:rsid w:val="004C2603"/>
    <w:rsid w:val="00531201"/>
    <w:rsid w:val="006568D1"/>
    <w:rsid w:val="00661FF7"/>
    <w:rsid w:val="006822F9"/>
    <w:rsid w:val="0069061B"/>
    <w:rsid w:val="006B5CDC"/>
    <w:rsid w:val="006C440A"/>
    <w:rsid w:val="006D4743"/>
    <w:rsid w:val="007A5BF9"/>
    <w:rsid w:val="007E7F37"/>
    <w:rsid w:val="0081578D"/>
    <w:rsid w:val="00827E02"/>
    <w:rsid w:val="008E3EE5"/>
    <w:rsid w:val="00945DF4"/>
    <w:rsid w:val="009625D8"/>
    <w:rsid w:val="00A06CFD"/>
    <w:rsid w:val="00A427EA"/>
    <w:rsid w:val="00A47AA5"/>
    <w:rsid w:val="00A80EB0"/>
    <w:rsid w:val="00AE1E82"/>
    <w:rsid w:val="00AF358E"/>
    <w:rsid w:val="00B03FC8"/>
    <w:rsid w:val="00B20568"/>
    <w:rsid w:val="00BA14FA"/>
    <w:rsid w:val="00C12C97"/>
    <w:rsid w:val="00C45AA0"/>
    <w:rsid w:val="00CB33A6"/>
    <w:rsid w:val="00D34F19"/>
    <w:rsid w:val="00D74133"/>
    <w:rsid w:val="00DC3BFE"/>
    <w:rsid w:val="00E36002"/>
    <w:rsid w:val="00E73478"/>
    <w:rsid w:val="00EA7ED1"/>
    <w:rsid w:val="00EC58E0"/>
    <w:rsid w:val="00F31427"/>
    <w:rsid w:val="00F5630A"/>
    <w:rsid w:val="00FA69B3"/>
    <w:rsid w:val="00FB4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E7F37"/>
    <w:rPr>
      <w:color w:val="808080"/>
    </w:rPr>
  </w:style>
  <w:style w:type="paragraph" w:customStyle="1" w:styleId="ACE90BF10DFA4310BAEDACF117D9079C">
    <w:name w:val="ACE90BF10DFA4310BAEDACF117D9079C"/>
    <w:rsid w:val="00661FF7"/>
    <w:pPr>
      <w:spacing w:after="160" w:line="259" w:lineRule="auto"/>
    </w:pPr>
  </w:style>
  <w:style w:type="paragraph" w:customStyle="1" w:styleId="B9C717188DD34F35A6368A91A544BBA7">
    <w:name w:val="B9C717188DD34F35A6368A91A544BBA7"/>
    <w:rsid w:val="00661FF7"/>
    <w:pPr>
      <w:spacing w:after="160" w:line="259" w:lineRule="auto"/>
    </w:pPr>
  </w:style>
  <w:style w:type="paragraph" w:customStyle="1" w:styleId="6CF4D7F0F75B425F85E787D943D01754">
    <w:name w:val="6CF4D7F0F75B425F85E787D943D01754"/>
    <w:rsid w:val="00661FF7"/>
    <w:pPr>
      <w:spacing w:after="160" w:line="259" w:lineRule="auto"/>
    </w:pPr>
  </w:style>
  <w:style w:type="paragraph" w:customStyle="1" w:styleId="6D6DABDA5B474E98803C406388EB2B48">
    <w:name w:val="6D6DABDA5B474E98803C406388EB2B48"/>
    <w:rsid w:val="00661FF7"/>
    <w:pPr>
      <w:spacing w:after="160" w:line="259" w:lineRule="auto"/>
    </w:pPr>
  </w:style>
  <w:style w:type="paragraph" w:customStyle="1" w:styleId="73FF6553CF6145D1944BE50D7C8CF4BA">
    <w:name w:val="73FF6553CF6145D1944BE50D7C8CF4BA"/>
    <w:rsid w:val="00661FF7"/>
    <w:pPr>
      <w:spacing w:after="160" w:line="259" w:lineRule="auto"/>
    </w:pPr>
  </w:style>
  <w:style w:type="paragraph" w:customStyle="1" w:styleId="0D48C25AD01B4325B5466E160B181291">
    <w:name w:val="0D48C25AD01B4325B5466E160B181291"/>
    <w:rsid w:val="00661FF7"/>
    <w:pPr>
      <w:spacing w:after="160" w:line="259" w:lineRule="auto"/>
    </w:pPr>
  </w:style>
  <w:style w:type="paragraph" w:customStyle="1" w:styleId="0A2D1796731F4740BB120BEF653315E3">
    <w:name w:val="0A2D1796731F4740BB120BEF653315E3"/>
    <w:rsid w:val="00661FF7"/>
    <w:pPr>
      <w:spacing w:after="160" w:line="259" w:lineRule="auto"/>
    </w:pPr>
  </w:style>
  <w:style w:type="paragraph" w:customStyle="1" w:styleId="A4A6906BD6BC4467B04D5F7F5BEA0AA7">
    <w:name w:val="A4A6906BD6BC4467B04D5F7F5BEA0AA7"/>
    <w:rsid w:val="00661FF7"/>
    <w:pPr>
      <w:spacing w:after="160" w:line="259" w:lineRule="auto"/>
    </w:pPr>
  </w:style>
  <w:style w:type="paragraph" w:customStyle="1" w:styleId="B2EBF88B1CD941C786B2B741F95C6844">
    <w:name w:val="B2EBF88B1CD941C786B2B741F95C6844"/>
    <w:rsid w:val="00661FF7"/>
    <w:pPr>
      <w:spacing w:after="160" w:line="259" w:lineRule="auto"/>
    </w:pPr>
  </w:style>
  <w:style w:type="paragraph" w:customStyle="1" w:styleId="B662AFD8BC9E40CC8AC7225DAC242E99">
    <w:name w:val="B662AFD8BC9E40CC8AC7225DAC242E99"/>
    <w:rsid w:val="00661FF7"/>
    <w:pPr>
      <w:spacing w:after="160" w:line="259" w:lineRule="auto"/>
    </w:pPr>
  </w:style>
  <w:style w:type="paragraph" w:customStyle="1" w:styleId="25CE104E077B4AD88BB650B171682D31">
    <w:name w:val="25CE104E077B4AD88BB650B171682D31"/>
    <w:rsid w:val="00661FF7"/>
    <w:pPr>
      <w:spacing w:after="160" w:line="259" w:lineRule="auto"/>
    </w:pPr>
  </w:style>
  <w:style w:type="paragraph" w:customStyle="1" w:styleId="A36510B098D84E2AA05C7DE13916897A">
    <w:name w:val="A36510B098D84E2AA05C7DE13916897A"/>
    <w:rsid w:val="00661FF7"/>
    <w:pPr>
      <w:spacing w:after="160" w:line="259" w:lineRule="auto"/>
    </w:pPr>
  </w:style>
  <w:style w:type="paragraph" w:customStyle="1" w:styleId="F7F7C2A12110436D97BD588AC4298F15">
    <w:name w:val="F7F7C2A12110436D97BD588AC4298F15"/>
    <w:rsid w:val="007E7F37"/>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IX</PublishDate>
  <Abstract>241502_1.0001 Radlin</Abstract>
  <CompanyAddress>Miasto Radlin, 44-310 Radlin, ul. Rymera 15</CompanyAddress>
  <CompanyPhone>Tychach przy ul. Cmentarnej</CompanyPhone>
  <CompanyFax>241502_1.0001.AR_5.1962/114, 241502_1.0001.AR_5.2252/114, 241502_1.0001.AR_5.2253/114, </CompanyFax>
  <CompanyEmail>3220/121, 2816/131, 2879/131</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887A68-74AA-4A9B-9282-8E0463224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98</Pages>
  <Words>34551</Words>
  <Characters>207312</Characters>
  <Application>Microsoft Office Word</Application>
  <DocSecurity>0</DocSecurity>
  <Lines>1727</Lines>
  <Paragraphs>482</Paragraphs>
  <ScaleCrop>false</ScaleCrop>
  <HeadingPairs>
    <vt:vector size="2" baseType="variant">
      <vt:variant>
        <vt:lpstr>Tytuł</vt:lpstr>
      </vt:variant>
      <vt:variant>
        <vt:i4>1</vt:i4>
      </vt:variant>
    </vt:vector>
  </HeadingPairs>
  <TitlesOfParts>
    <vt:vector size="1" baseType="lpstr">
      <vt:lpstr>Nr:</vt:lpstr>
    </vt:vector>
  </TitlesOfParts>
  <Manager>1962/114, 2252/114, 2253/114</Manager>
  <Company>Uchwała BRM.0007.092.2013 Rady Miejskiej w Radlinie z dnia 19 grudnia 2013 r. w sprawie miejscowego planu zagospodarowania przestrzennego miasta Radlin</Company>
  <LinksUpToDate>false</LinksUpToDate>
  <CharactersWithSpaces>241381</CharactersWithSpaces>
  <SharedDoc>false</SharedDoc>
  <HLinks>
    <vt:vector size="54" baseType="variant">
      <vt:variant>
        <vt:i4>2752624</vt:i4>
      </vt:variant>
      <vt:variant>
        <vt:i4>108</vt:i4>
      </vt:variant>
      <vt:variant>
        <vt:i4>0</vt:i4>
      </vt:variant>
      <vt:variant>
        <vt:i4>5</vt:i4>
      </vt:variant>
      <vt:variant>
        <vt:lpwstr>javascript:jpa('urn:act:du:2004:109:1156')</vt:lpwstr>
      </vt:variant>
      <vt:variant>
        <vt:lpwstr/>
      </vt:variant>
      <vt:variant>
        <vt:i4>1441861</vt:i4>
      </vt:variant>
      <vt:variant>
        <vt:i4>105</vt:i4>
      </vt:variant>
      <vt:variant>
        <vt:i4>0</vt:i4>
      </vt:variant>
      <vt:variant>
        <vt:i4>5</vt:i4>
      </vt:variant>
      <vt:variant>
        <vt:lpwstr>javascript:jpa('urn:act:du:2003:33:270')</vt:lpwstr>
      </vt:variant>
      <vt:variant>
        <vt:lpwstr/>
      </vt:variant>
      <vt:variant>
        <vt:i4>5242924</vt:i4>
      </vt:variant>
      <vt:variant>
        <vt:i4>102</vt:i4>
      </vt:variant>
      <vt:variant>
        <vt:i4>0</vt:i4>
      </vt:variant>
      <vt:variant>
        <vt:i4>5</vt:i4>
      </vt:variant>
      <vt:variant>
        <vt:lpwstr>http://127.0.0.1:49152/lpAbc/lpext.dll/m_psbud/node332281/node473872/node474019/node474027/abc.akt.du.2002.75.690/27.05.2004?f=templates&amp;fn=abc.actver.htm&amp;up=1&amp;2.0&amp;id=abc.akt.du.2002.0690&amp;data=user</vt:lpwstr>
      </vt:variant>
      <vt:variant>
        <vt:lpwstr/>
      </vt:variant>
      <vt:variant>
        <vt:i4>1114186</vt:i4>
      </vt:variant>
      <vt:variant>
        <vt:i4>99</vt:i4>
      </vt:variant>
      <vt:variant>
        <vt:i4>0</vt:i4>
      </vt:variant>
      <vt:variant>
        <vt:i4>5</vt:i4>
      </vt:variant>
      <vt:variant>
        <vt:lpwstr>javascript:jpa('urn:act:du:2004:96:959')</vt:lpwstr>
      </vt:variant>
      <vt:variant>
        <vt:lpwstr/>
      </vt:variant>
      <vt:variant>
        <vt:i4>1310791</vt:i4>
      </vt:variant>
      <vt:variant>
        <vt:i4>96</vt:i4>
      </vt:variant>
      <vt:variant>
        <vt:i4>0</vt:i4>
      </vt:variant>
      <vt:variant>
        <vt:i4>5</vt:i4>
      </vt:variant>
      <vt:variant>
        <vt:lpwstr>javascript:jpa('urn:act:du:2004:93:888')</vt:lpwstr>
      </vt:variant>
      <vt:variant>
        <vt:lpwstr/>
      </vt:variant>
      <vt:variant>
        <vt:i4>1835079</vt:i4>
      </vt:variant>
      <vt:variant>
        <vt:i4>93</vt:i4>
      </vt:variant>
      <vt:variant>
        <vt:i4>0</vt:i4>
      </vt:variant>
      <vt:variant>
        <vt:i4>5</vt:i4>
      </vt:variant>
      <vt:variant>
        <vt:lpwstr>javascript:jpa('urn:act:du:2004:92:881')</vt:lpwstr>
      </vt:variant>
      <vt:variant>
        <vt:lpwstr/>
      </vt:variant>
      <vt:variant>
        <vt:i4>2883710</vt:i4>
      </vt:variant>
      <vt:variant>
        <vt:i4>90</vt:i4>
      </vt:variant>
      <vt:variant>
        <vt:i4>0</vt:i4>
      </vt:variant>
      <vt:variant>
        <vt:i4>5</vt:i4>
      </vt:variant>
      <vt:variant>
        <vt:lpwstr>javascript:jpa('urn:act:du:2004:6:41')</vt:lpwstr>
      </vt:variant>
      <vt:variant>
        <vt:lpwstr/>
      </vt:variant>
      <vt:variant>
        <vt:i4>3997814</vt:i4>
      </vt:variant>
      <vt:variant>
        <vt:i4>87</vt:i4>
      </vt:variant>
      <vt:variant>
        <vt:i4>0</vt:i4>
      </vt:variant>
      <vt:variant>
        <vt:i4>5</vt:i4>
      </vt:variant>
      <vt:variant>
        <vt:lpwstr>http://127.0.0.1:49152/lpAbc/lpext.dll/foldersko/sko/node145/node104611/abc.akt.du.1994.89.414/31.05.2004?f=templates&amp;fn=abc.actver.htm&amp;up=1&amp;2.0&amp;id=abc.akt.du.1994.0414&amp;data=user</vt:lpwstr>
      </vt:variant>
      <vt:variant>
        <vt:lpwstr/>
      </vt:variant>
      <vt:variant>
        <vt:i4>4849791</vt:i4>
      </vt:variant>
      <vt:variant>
        <vt:i4>0</vt:i4>
      </vt:variant>
      <vt:variant>
        <vt:i4>0</vt:i4>
      </vt:variant>
      <vt:variant>
        <vt:i4>5</vt:i4>
      </vt:variant>
      <vt:variant>
        <vt:lpwstr>mailto:wbober@gazeta.pl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44-310 Radlin, ul. Mielęckiego 13</dc:creator>
  <cp:keywords>XVI</cp:keywords>
  <dc:description>Radlinie przy ul. Mielęckiego 13</dc:description>
  <cp:lastModifiedBy>Waldemar Bober</cp:lastModifiedBy>
  <cp:revision>78</cp:revision>
  <cp:lastPrinted>2024-03-22T07:03:00Z</cp:lastPrinted>
  <dcterms:created xsi:type="dcterms:W3CDTF">2024-02-20T06:44:00Z</dcterms:created>
  <dcterms:modified xsi:type="dcterms:W3CDTF">2024-03-22T07:04:00Z</dcterms:modified>
  <cp:category>BUDOWA WINDY ZEWNĘTRZNEJ, PRZEBUDOWA ORAZ DOSTOSOWANIE DO WARUNKÓW OCHRONY POŻAROWEJ BUDYNKU PRZEDSZKOLA PUBLICZNEGO NR 2</cp:category>
  <cp:contentStatus>BUDOWA BUDYNKU BIUROWEGO</cp:contentStatus>
</cp:coreProperties>
</file>