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A95" w:rsidRPr="005C7BCA" w:rsidRDefault="00C27A95" w:rsidP="00C27A95">
      <w:pPr>
        <w:jc w:val="center"/>
        <w:rPr>
          <w:rFonts w:ascii="Times New Roman" w:hAnsi="Times New Roman"/>
          <w:bCs/>
          <w:i/>
          <w:szCs w:val="24"/>
        </w:rPr>
      </w:pPr>
      <w:bookmarkStart w:id="0" w:name="_Hlk87943986"/>
      <w:r w:rsidRPr="005C7BCA">
        <w:rPr>
          <w:rFonts w:ascii="Times New Roman" w:hAnsi="Times New Roman"/>
          <w:bCs/>
          <w:iCs/>
          <w:szCs w:val="24"/>
        </w:rPr>
        <w:t>„</w:t>
      </w:r>
      <w:bookmarkStart w:id="1" w:name="_Hlk102988417"/>
      <w:bookmarkStart w:id="2" w:name="_Hlk102988418"/>
      <w:bookmarkStart w:id="3" w:name="_Hlk102988419"/>
      <w:bookmarkStart w:id="4" w:name="_Hlk102988420"/>
      <w:bookmarkStart w:id="5" w:name="_Hlk102988421"/>
      <w:bookmarkStart w:id="6" w:name="_Hlk102988422"/>
      <w:r w:rsidRPr="005C7BCA">
        <w:rPr>
          <w:rFonts w:ascii="Times New Roman" w:hAnsi="Times New Roman"/>
          <w:bCs/>
          <w:i/>
          <w:szCs w:val="24"/>
        </w:rPr>
        <w:t>Świadczenie usług informatycznych oraz serwisowania oprogramowania aplikacyjnego dla Szpitala Murcki Sp. z o.o.</w:t>
      </w:r>
      <w:r w:rsidRPr="005C7BCA">
        <w:rPr>
          <w:rFonts w:ascii="Times New Roman" w:hAnsi="Times New Roman"/>
          <w:bCs/>
          <w:iCs/>
          <w:szCs w:val="24"/>
        </w:rPr>
        <w:t>”</w:t>
      </w:r>
      <w:r w:rsidRPr="005C7BCA">
        <w:rPr>
          <w:rFonts w:ascii="Times New Roman" w:hAnsi="Times New Roman"/>
          <w:bCs/>
          <w:i/>
          <w:szCs w:val="24"/>
        </w:rPr>
        <w:t xml:space="preserve">  ZP/2093/22</w:t>
      </w:r>
    </w:p>
    <w:bookmarkEnd w:id="0"/>
    <w:bookmarkEnd w:id="1"/>
    <w:bookmarkEnd w:id="2"/>
    <w:bookmarkEnd w:id="3"/>
    <w:bookmarkEnd w:id="4"/>
    <w:bookmarkEnd w:id="5"/>
    <w:bookmarkEnd w:id="6"/>
    <w:p w:rsidR="00D9734B" w:rsidRPr="005C7BCA" w:rsidRDefault="00D9734B" w:rsidP="0077796A">
      <w:pPr>
        <w:jc w:val="both"/>
        <w:rPr>
          <w:rStyle w:val="Pogrubienie"/>
          <w:rFonts w:ascii="Times New Roman" w:hAnsi="Times New Roman"/>
          <w:b w:val="0"/>
          <w:bCs w:val="0"/>
          <w:color w:val="333333"/>
          <w:szCs w:val="24"/>
          <w:shd w:val="clear" w:color="auto" w:fill="FEFEFE"/>
        </w:rPr>
      </w:pPr>
    </w:p>
    <w:p w:rsidR="00D9734B" w:rsidRPr="005C7BCA" w:rsidRDefault="00D9734B" w:rsidP="0077796A">
      <w:pPr>
        <w:jc w:val="both"/>
        <w:rPr>
          <w:rFonts w:ascii="Times New Roman" w:hAnsi="Times New Roman"/>
          <w:color w:val="auto"/>
          <w:szCs w:val="24"/>
        </w:rPr>
      </w:pPr>
    </w:p>
    <w:p w:rsidR="006179AA" w:rsidRPr="005C7BCA" w:rsidRDefault="006179AA" w:rsidP="005C7BCA">
      <w:pPr>
        <w:jc w:val="both"/>
        <w:rPr>
          <w:rFonts w:ascii="Times New Roman" w:hAnsi="Times New Roman"/>
          <w:color w:val="auto"/>
          <w:szCs w:val="24"/>
        </w:rPr>
      </w:pPr>
      <w:r w:rsidRPr="005C7BCA">
        <w:rPr>
          <w:rFonts w:ascii="Times New Roman" w:hAnsi="Times New Roman"/>
          <w:color w:val="auto"/>
          <w:szCs w:val="24"/>
        </w:rPr>
        <w:t>ZP/</w:t>
      </w:r>
      <w:r w:rsidR="00C27A95" w:rsidRPr="005C7BCA">
        <w:rPr>
          <w:rFonts w:ascii="Times New Roman" w:hAnsi="Times New Roman"/>
          <w:color w:val="auto"/>
          <w:szCs w:val="24"/>
        </w:rPr>
        <w:t>2093</w:t>
      </w:r>
      <w:r w:rsidRPr="005C7BCA">
        <w:rPr>
          <w:rFonts w:ascii="Times New Roman" w:hAnsi="Times New Roman"/>
          <w:color w:val="auto"/>
          <w:szCs w:val="24"/>
        </w:rPr>
        <w:t xml:space="preserve">/22                                                                                                        Katowice, dnia </w:t>
      </w:r>
      <w:r w:rsidR="00B35083">
        <w:rPr>
          <w:rFonts w:ascii="Times New Roman" w:hAnsi="Times New Roman"/>
          <w:color w:val="auto"/>
          <w:szCs w:val="24"/>
        </w:rPr>
        <w:t>12</w:t>
      </w:r>
      <w:r w:rsidRPr="005C7BCA">
        <w:rPr>
          <w:rFonts w:ascii="Times New Roman" w:hAnsi="Times New Roman"/>
          <w:color w:val="auto"/>
          <w:szCs w:val="24"/>
        </w:rPr>
        <w:t>.0</w:t>
      </w:r>
      <w:r w:rsidR="00D9734B" w:rsidRPr="005C7BCA">
        <w:rPr>
          <w:rFonts w:ascii="Times New Roman" w:hAnsi="Times New Roman"/>
          <w:color w:val="auto"/>
          <w:szCs w:val="24"/>
        </w:rPr>
        <w:t>7</w:t>
      </w:r>
      <w:r w:rsidRPr="005C7BCA">
        <w:rPr>
          <w:rFonts w:ascii="Times New Roman" w:hAnsi="Times New Roman"/>
          <w:color w:val="auto"/>
          <w:szCs w:val="24"/>
        </w:rPr>
        <w:t>.2022 r.</w:t>
      </w:r>
    </w:p>
    <w:p w:rsidR="006179AA" w:rsidRPr="005C7BCA" w:rsidRDefault="006179AA" w:rsidP="005C7BCA">
      <w:pPr>
        <w:jc w:val="both"/>
        <w:rPr>
          <w:rFonts w:ascii="Times New Roman" w:hAnsi="Times New Roman"/>
          <w:color w:val="auto"/>
          <w:szCs w:val="24"/>
        </w:rPr>
      </w:pPr>
    </w:p>
    <w:p w:rsidR="001756C7" w:rsidRPr="00E5109A" w:rsidRDefault="001756C7" w:rsidP="00E5109A">
      <w:pPr>
        <w:jc w:val="both"/>
        <w:rPr>
          <w:rFonts w:ascii="Times New Roman" w:hAnsi="Times New Roman"/>
          <w:bCs/>
          <w:iCs/>
          <w:color w:val="auto"/>
          <w:szCs w:val="24"/>
        </w:rPr>
      </w:pPr>
    </w:p>
    <w:p w:rsidR="001A2452" w:rsidRPr="005C7BCA" w:rsidRDefault="001A2452" w:rsidP="005C7BCA">
      <w:pPr>
        <w:ind w:left="6237" w:hanging="6237"/>
        <w:jc w:val="center"/>
        <w:rPr>
          <w:rFonts w:ascii="Times New Roman" w:hAnsi="Times New Roman"/>
          <w:color w:val="000000"/>
          <w:szCs w:val="24"/>
        </w:rPr>
      </w:pPr>
    </w:p>
    <w:p w:rsidR="00A44A15" w:rsidRPr="00F2540D" w:rsidRDefault="00A44A15" w:rsidP="00A44A15">
      <w:pPr>
        <w:tabs>
          <w:tab w:val="num" w:pos="284"/>
        </w:tabs>
        <w:ind w:right="423"/>
        <w:jc w:val="center"/>
        <w:rPr>
          <w:rFonts w:ascii="Times New Roman" w:hAnsi="Times New Roman"/>
          <w:b/>
          <w:bCs/>
          <w:color w:val="auto"/>
          <w:szCs w:val="24"/>
        </w:rPr>
      </w:pPr>
      <w:r w:rsidRPr="00F2540D">
        <w:rPr>
          <w:rFonts w:ascii="Times New Roman" w:hAnsi="Times New Roman"/>
          <w:b/>
          <w:bCs/>
          <w:color w:val="auto"/>
          <w:szCs w:val="24"/>
        </w:rPr>
        <w:t>Informacja o wyborze najkorzystniejszej oferty, odrzuceniu oferty</w:t>
      </w:r>
    </w:p>
    <w:p w:rsidR="00A44A15" w:rsidRPr="00F2540D" w:rsidRDefault="00A44A15" w:rsidP="00A44A15">
      <w:pPr>
        <w:tabs>
          <w:tab w:val="num" w:pos="284"/>
        </w:tabs>
        <w:ind w:right="423"/>
        <w:jc w:val="center"/>
        <w:rPr>
          <w:rFonts w:ascii="Times New Roman" w:hAnsi="Times New Roman"/>
          <w:b/>
          <w:bCs/>
          <w:color w:val="auto"/>
          <w:szCs w:val="24"/>
        </w:rPr>
      </w:pPr>
      <w:r w:rsidRPr="00F2540D">
        <w:rPr>
          <w:rFonts w:ascii="Times New Roman" w:hAnsi="Times New Roman"/>
          <w:b/>
          <w:bCs/>
          <w:color w:val="auto"/>
          <w:szCs w:val="24"/>
        </w:rPr>
        <w:t>i unieważnieniu postępowania</w:t>
      </w:r>
    </w:p>
    <w:p w:rsidR="00E5109A" w:rsidRDefault="00E5109A" w:rsidP="00E5109A">
      <w:pPr>
        <w:jc w:val="both"/>
        <w:rPr>
          <w:rFonts w:ascii="Times New Roman" w:hAnsi="Times New Roman"/>
          <w:color w:val="auto"/>
          <w:szCs w:val="24"/>
        </w:rPr>
      </w:pPr>
    </w:p>
    <w:p w:rsidR="00E5109A" w:rsidRDefault="00E5109A" w:rsidP="00E5109A">
      <w:pPr>
        <w:jc w:val="both"/>
        <w:rPr>
          <w:rFonts w:ascii="Times New Roman" w:hAnsi="Times New Roman"/>
          <w:color w:val="auto"/>
          <w:szCs w:val="24"/>
        </w:rPr>
      </w:pPr>
    </w:p>
    <w:p w:rsidR="00E5109A" w:rsidRPr="00E5109A" w:rsidRDefault="00E5109A" w:rsidP="00E5109A">
      <w:pPr>
        <w:ind w:left="851" w:hanging="851"/>
        <w:jc w:val="both"/>
        <w:rPr>
          <w:rFonts w:ascii="Times New Roman" w:hAnsi="Times New Roman"/>
          <w:bCs/>
          <w:iCs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 xml:space="preserve">Dotyczy: </w:t>
      </w:r>
      <w:r w:rsidRPr="005C7BCA">
        <w:rPr>
          <w:rFonts w:ascii="Times New Roman" w:hAnsi="Times New Roman"/>
          <w:color w:val="auto"/>
          <w:szCs w:val="24"/>
        </w:rPr>
        <w:t xml:space="preserve">postępowania </w:t>
      </w:r>
      <w:r w:rsidRPr="005C7BCA">
        <w:rPr>
          <w:rStyle w:val="markedcontent"/>
          <w:rFonts w:ascii="Times New Roman" w:hAnsi="Times New Roman"/>
          <w:color w:val="auto"/>
          <w:szCs w:val="24"/>
        </w:rPr>
        <w:t>o udzielenie zamówienia publicznego w trybie podstawowym</w:t>
      </w:r>
      <w:r w:rsidRPr="005C7BCA">
        <w:rPr>
          <w:rFonts w:ascii="Times New Roman" w:hAnsi="Times New Roman"/>
          <w:color w:val="auto"/>
          <w:szCs w:val="24"/>
        </w:rPr>
        <w:t xml:space="preserve"> pn.: </w:t>
      </w:r>
      <w:bookmarkStart w:id="7" w:name="_Hlk103593796"/>
      <w:r w:rsidRPr="005C7BCA">
        <w:rPr>
          <w:rFonts w:ascii="Times New Roman" w:hAnsi="Times New Roman"/>
          <w:bCs/>
          <w:iCs/>
          <w:color w:val="auto"/>
          <w:szCs w:val="24"/>
        </w:rPr>
        <w:t>Świadczenie usług informatycznych oraz serwisowania oprogramowania aplikacyjnego dla Szpitala Murcki Sp.</w:t>
      </w:r>
      <w:r>
        <w:rPr>
          <w:rFonts w:ascii="Times New Roman" w:hAnsi="Times New Roman"/>
          <w:bCs/>
          <w:iCs/>
          <w:color w:val="auto"/>
          <w:szCs w:val="24"/>
        </w:rPr>
        <w:t> </w:t>
      </w:r>
      <w:r w:rsidRPr="005C7BCA">
        <w:rPr>
          <w:rFonts w:ascii="Times New Roman" w:hAnsi="Times New Roman"/>
          <w:bCs/>
          <w:iCs/>
          <w:color w:val="auto"/>
          <w:szCs w:val="24"/>
        </w:rPr>
        <w:t>z o.o. nr sprawy ZP/2093/2</w:t>
      </w:r>
      <w:bookmarkEnd w:id="7"/>
      <w:r>
        <w:rPr>
          <w:rFonts w:ascii="Times New Roman" w:hAnsi="Times New Roman"/>
          <w:bCs/>
          <w:iCs/>
          <w:color w:val="auto"/>
          <w:szCs w:val="24"/>
        </w:rPr>
        <w:t>2</w:t>
      </w:r>
    </w:p>
    <w:p w:rsidR="00E5109A" w:rsidRDefault="00E5109A" w:rsidP="00E5109A">
      <w:pPr>
        <w:jc w:val="both"/>
        <w:rPr>
          <w:rFonts w:ascii="Times New Roman" w:hAnsi="Times New Roman"/>
          <w:color w:val="auto"/>
          <w:szCs w:val="24"/>
        </w:rPr>
      </w:pPr>
    </w:p>
    <w:p w:rsidR="004C3E9A" w:rsidRPr="00F2540D" w:rsidRDefault="004C3E9A" w:rsidP="004C3E9A">
      <w:pPr>
        <w:jc w:val="both"/>
        <w:rPr>
          <w:rFonts w:ascii="Times New Roman" w:hAnsi="Times New Roman"/>
          <w:color w:val="auto"/>
          <w:szCs w:val="24"/>
        </w:rPr>
      </w:pPr>
    </w:p>
    <w:p w:rsidR="004C3E9A" w:rsidRPr="00F2540D" w:rsidRDefault="004C3E9A" w:rsidP="004C3E9A">
      <w:pPr>
        <w:tabs>
          <w:tab w:val="num" w:pos="284"/>
        </w:tabs>
        <w:ind w:right="423"/>
        <w:jc w:val="both"/>
        <w:rPr>
          <w:rFonts w:ascii="Times New Roman" w:hAnsi="Times New Roman"/>
          <w:color w:val="auto"/>
          <w:szCs w:val="24"/>
        </w:rPr>
      </w:pPr>
      <w:r w:rsidRPr="00F2540D">
        <w:rPr>
          <w:rFonts w:ascii="Times New Roman" w:hAnsi="Times New Roman"/>
          <w:color w:val="auto"/>
          <w:szCs w:val="24"/>
        </w:rPr>
        <w:tab/>
        <w:t>Szpital Murcki Spółka z o.o. z siedzibą w Katowicach, przy ul. Sokołowskiego 2,  zwany w dalszej części Zamawiającym, działając  zgodnie  z  art.  253  ust.  1  pkt.  1  ustawy  z  dnia  11  września  2019  r. Prawo zamówień publicznych, przekazuje następujące informacje:</w:t>
      </w:r>
    </w:p>
    <w:p w:rsidR="004C3E9A" w:rsidRPr="00F2540D" w:rsidRDefault="004C3E9A" w:rsidP="004C3E9A">
      <w:pPr>
        <w:tabs>
          <w:tab w:val="num" w:pos="284"/>
        </w:tabs>
        <w:ind w:left="284" w:right="423"/>
        <w:jc w:val="both"/>
        <w:rPr>
          <w:rFonts w:ascii="Times New Roman" w:hAnsi="Times New Roman"/>
          <w:color w:val="auto"/>
          <w:szCs w:val="24"/>
        </w:rPr>
      </w:pPr>
    </w:p>
    <w:p w:rsidR="004C3E9A" w:rsidRPr="00F2540D" w:rsidRDefault="004C3E9A" w:rsidP="004C3E9A">
      <w:pPr>
        <w:tabs>
          <w:tab w:val="num" w:pos="284"/>
        </w:tabs>
        <w:ind w:left="284" w:right="423" w:hanging="284"/>
        <w:jc w:val="both"/>
        <w:rPr>
          <w:rFonts w:ascii="Times New Roman" w:hAnsi="Times New Roman"/>
          <w:b/>
          <w:bCs/>
          <w:color w:val="auto"/>
          <w:szCs w:val="24"/>
        </w:rPr>
      </w:pPr>
      <w:r w:rsidRPr="00F2540D">
        <w:rPr>
          <w:rFonts w:ascii="Times New Roman" w:hAnsi="Times New Roman"/>
          <w:b/>
          <w:bCs/>
          <w:color w:val="auto"/>
          <w:szCs w:val="24"/>
        </w:rPr>
        <w:t>1. Najkorzystniejsza oferta:</w:t>
      </w:r>
    </w:p>
    <w:p w:rsidR="004C3E9A" w:rsidRPr="00F2540D" w:rsidRDefault="004C3E9A" w:rsidP="004C3E9A">
      <w:pPr>
        <w:tabs>
          <w:tab w:val="num" w:pos="284"/>
        </w:tabs>
        <w:ind w:left="284" w:right="423"/>
        <w:jc w:val="both"/>
        <w:rPr>
          <w:rFonts w:ascii="Times New Roman" w:hAnsi="Times New Roman"/>
          <w:b/>
          <w:bCs/>
          <w:color w:val="auto"/>
          <w:szCs w:val="24"/>
        </w:rPr>
      </w:pPr>
    </w:p>
    <w:p w:rsidR="004C3E9A" w:rsidRPr="002F0807" w:rsidRDefault="004C3E9A" w:rsidP="004C3E9A">
      <w:pPr>
        <w:tabs>
          <w:tab w:val="num" w:pos="284"/>
        </w:tabs>
        <w:ind w:left="284" w:right="423"/>
        <w:jc w:val="both"/>
        <w:rPr>
          <w:rFonts w:ascii="Times New Roman" w:hAnsi="Times New Roman"/>
          <w:color w:val="auto"/>
          <w:szCs w:val="24"/>
        </w:rPr>
      </w:pPr>
      <w:r w:rsidRPr="00F2540D">
        <w:rPr>
          <w:rFonts w:ascii="Times New Roman" w:hAnsi="Times New Roman"/>
          <w:color w:val="auto"/>
          <w:szCs w:val="24"/>
        </w:rPr>
        <w:tab/>
        <w:t xml:space="preserve"> Dokonując  wyboru  najkorzystniejszej  oferty,  mając  na  względzie kryteria wyboru ofert  określone w  Specyfikacji  Warunków  Zamówienia  (</w:t>
      </w:r>
      <w:r>
        <w:rPr>
          <w:rFonts w:ascii="Times New Roman" w:hAnsi="Times New Roman"/>
          <w:color w:val="auto"/>
          <w:szCs w:val="24"/>
        </w:rPr>
        <w:t xml:space="preserve">Kryterium 1 - </w:t>
      </w:r>
      <w:r w:rsidRPr="00F2540D">
        <w:rPr>
          <w:rFonts w:ascii="Times New Roman" w:hAnsi="Times New Roman"/>
          <w:color w:val="auto"/>
          <w:szCs w:val="24"/>
        </w:rPr>
        <w:t xml:space="preserve">cena – </w:t>
      </w:r>
      <w:r>
        <w:rPr>
          <w:rFonts w:ascii="Times New Roman" w:hAnsi="Times New Roman"/>
          <w:color w:val="auto"/>
          <w:szCs w:val="24"/>
        </w:rPr>
        <w:t>60</w:t>
      </w:r>
      <w:r w:rsidRPr="00F2540D">
        <w:rPr>
          <w:rFonts w:ascii="Times New Roman" w:hAnsi="Times New Roman"/>
          <w:color w:val="auto"/>
          <w:szCs w:val="24"/>
        </w:rPr>
        <w:t xml:space="preserve"> pkt.</w:t>
      </w:r>
      <w:r>
        <w:rPr>
          <w:rFonts w:ascii="Times New Roman" w:hAnsi="Times New Roman"/>
          <w:color w:val="auto"/>
          <w:szCs w:val="24"/>
        </w:rPr>
        <w:t>, Kryterium 2 – doświadczenie – 40 pkt.</w:t>
      </w:r>
      <w:r w:rsidRPr="00F2540D">
        <w:rPr>
          <w:rFonts w:ascii="Times New Roman" w:hAnsi="Times New Roman"/>
          <w:color w:val="auto"/>
          <w:szCs w:val="24"/>
        </w:rPr>
        <w:t xml:space="preserve">) w  prowadzonym  postępowaniu, Zamawiający uznaje za najkorzystniejszą ofertę nr </w:t>
      </w:r>
      <w:r>
        <w:rPr>
          <w:rFonts w:ascii="Times New Roman" w:hAnsi="Times New Roman"/>
          <w:color w:val="auto"/>
          <w:szCs w:val="24"/>
        </w:rPr>
        <w:t>1</w:t>
      </w:r>
      <w:r w:rsidRPr="00F2540D">
        <w:rPr>
          <w:rFonts w:ascii="Times New Roman" w:hAnsi="Times New Roman"/>
          <w:color w:val="auto"/>
          <w:szCs w:val="24"/>
        </w:rPr>
        <w:t xml:space="preserve"> złożoną przez: </w:t>
      </w:r>
    </w:p>
    <w:p w:rsidR="004C3E9A" w:rsidRPr="00F2540D" w:rsidRDefault="004C3E9A" w:rsidP="004C3E9A">
      <w:pPr>
        <w:jc w:val="both"/>
        <w:rPr>
          <w:rFonts w:ascii="Times New Roman" w:hAnsi="Times New Roman"/>
          <w:bCs/>
          <w:color w:val="auto"/>
          <w:szCs w:val="24"/>
        </w:rPr>
      </w:pPr>
    </w:p>
    <w:p w:rsidR="004C3E9A" w:rsidRPr="004C3E9A" w:rsidRDefault="004C3E9A" w:rsidP="004C3E9A">
      <w:pPr>
        <w:pStyle w:val="Akapitzlist"/>
        <w:ind w:left="0"/>
        <w:jc w:val="both"/>
        <w:rPr>
          <w:rFonts w:ascii="Times New Roman" w:hAnsi="Times New Roman"/>
          <w:b/>
          <w:color w:val="auto"/>
          <w:szCs w:val="24"/>
        </w:rPr>
      </w:pPr>
      <w:r w:rsidRPr="004C3E9A">
        <w:rPr>
          <w:rFonts w:ascii="Times New Roman" w:hAnsi="Times New Roman"/>
          <w:b/>
          <w:color w:val="auto"/>
          <w:szCs w:val="24"/>
        </w:rPr>
        <w:t xml:space="preserve">INFO – LIDER Sp. z o.o. </w:t>
      </w:r>
    </w:p>
    <w:p w:rsidR="004C3E9A" w:rsidRPr="004C3E9A" w:rsidRDefault="004C3E9A" w:rsidP="004C3E9A">
      <w:pPr>
        <w:pStyle w:val="Akapitzlist"/>
        <w:ind w:left="0"/>
        <w:jc w:val="both"/>
        <w:rPr>
          <w:rFonts w:ascii="Times New Roman" w:hAnsi="Times New Roman"/>
          <w:b/>
          <w:color w:val="auto"/>
          <w:szCs w:val="24"/>
        </w:rPr>
      </w:pPr>
      <w:r w:rsidRPr="004C3E9A">
        <w:rPr>
          <w:rFonts w:ascii="Times New Roman" w:hAnsi="Times New Roman"/>
          <w:b/>
          <w:color w:val="auto"/>
          <w:szCs w:val="24"/>
        </w:rPr>
        <w:t>ul. Małachowskiego 45</w:t>
      </w:r>
    </w:p>
    <w:p w:rsidR="004C3E9A" w:rsidRPr="004C3E9A" w:rsidRDefault="004C3E9A" w:rsidP="004C3E9A">
      <w:pPr>
        <w:pStyle w:val="Akapitzlist"/>
        <w:ind w:left="0"/>
        <w:jc w:val="both"/>
        <w:rPr>
          <w:rFonts w:ascii="Times New Roman" w:hAnsi="Times New Roman"/>
          <w:b/>
          <w:color w:val="auto"/>
          <w:szCs w:val="24"/>
        </w:rPr>
      </w:pPr>
      <w:r w:rsidRPr="004C3E9A">
        <w:rPr>
          <w:rFonts w:ascii="Times New Roman" w:hAnsi="Times New Roman"/>
          <w:b/>
          <w:color w:val="auto"/>
          <w:szCs w:val="24"/>
        </w:rPr>
        <w:t>40-689 KATOWICE</w:t>
      </w:r>
    </w:p>
    <w:p w:rsidR="004C3E9A" w:rsidRDefault="004C3E9A" w:rsidP="004C3E9A">
      <w:pPr>
        <w:jc w:val="both"/>
        <w:rPr>
          <w:rFonts w:ascii="Times New Roman" w:hAnsi="Times New Roman"/>
          <w:b/>
          <w:color w:val="auto"/>
          <w:szCs w:val="24"/>
        </w:rPr>
      </w:pPr>
      <w:r w:rsidRPr="004C3E9A">
        <w:rPr>
          <w:rFonts w:ascii="Times New Roman" w:hAnsi="Times New Roman"/>
          <w:b/>
          <w:color w:val="auto"/>
          <w:szCs w:val="24"/>
        </w:rPr>
        <w:t>NIP 6342484926</w:t>
      </w:r>
    </w:p>
    <w:p w:rsidR="004C3E9A" w:rsidRPr="004C3E9A" w:rsidRDefault="004C3E9A" w:rsidP="004C3E9A">
      <w:pPr>
        <w:jc w:val="both"/>
        <w:rPr>
          <w:rFonts w:ascii="Times New Roman" w:hAnsi="Times New Roman"/>
          <w:b/>
          <w:color w:val="auto"/>
          <w:szCs w:val="24"/>
        </w:rPr>
      </w:pPr>
    </w:p>
    <w:p w:rsidR="004C3E9A" w:rsidRPr="00F2540D" w:rsidRDefault="004C3E9A" w:rsidP="004C3E9A">
      <w:pPr>
        <w:tabs>
          <w:tab w:val="num" w:pos="284"/>
        </w:tabs>
        <w:ind w:left="284" w:right="423"/>
        <w:jc w:val="both"/>
        <w:rPr>
          <w:rFonts w:ascii="Times New Roman" w:hAnsi="Times New Roman"/>
          <w:color w:val="auto"/>
          <w:szCs w:val="24"/>
        </w:rPr>
      </w:pPr>
      <w:r w:rsidRPr="00F2540D">
        <w:rPr>
          <w:rFonts w:ascii="Times New Roman" w:hAnsi="Times New Roman"/>
          <w:color w:val="auto"/>
          <w:szCs w:val="24"/>
        </w:rPr>
        <w:t>Uzasadnienie wyboru: oferta zgodna z treścią SWZ, najkorzystniejsza pod względem przyjętych kryteriów.</w:t>
      </w:r>
    </w:p>
    <w:p w:rsidR="004C3E9A" w:rsidRPr="00F2540D" w:rsidRDefault="004C3E9A" w:rsidP="004C3E9A">
      <w:pPr>
        <w:jc w:val="both"/>
        <w:rPr>
          <w:rFonts w:ascii="Times New Roman" w:hAnsi="Times New Roman"/>
          <w:bCs/>
          <w:color w:val="auto"/>
          <w:szCs w:val="24"/>
        </w:rPr>
      </w:pPr>
      <w:r w:rsidRPr="00F2540D">
        <w:rPr>
          <w:rFonts w:ascii="Times New Roman" w:hAnsi="Times New Roman"/>
          <w:bCs/>
          <w:color w:val="auto"/>
          <w:szCs w:val="24"/>
        </w:rPr>
        <w:tab/>
      </w:r>
    </w:p>
    <w:p w:rsidR="004C3E9A" w:rsidRPr="00F2540D" w:rsidRDefault="004C3E9A" w:rsidP="004C3E9A">
      <w:pPr>
        <w:tabs>
          <w:tab w:val="num" w:pos="284"/>
        </w:tabs>
        <w:ind w:right="423"/>
        <w:jc w:val="both"/>
        <w:rPr>
          <w:rFonts w:ascii="Times New Roman" w:hAnsi="Times New Roman"/>
          <w:b/>
          <w:bCs/>
          <w:color w:val="auto"/>
          <w:szCs w:val="24"/>
        </w:rPr>
      </w:pPr>
      <w:r w:rsidRPr="00F2540D">
        <w:rPr>
          <w:rFonts w:ascii="Times New Roman" w:hAnsi="Times New Roman"/>
          <w:b/>
          <w:bCs/>
          <w:color w:val="auto"/>
          <w:szCs w:val="24"/>
        </w:rPr>
        <w:t>2. Oferty odrzucone:</w:t>
      </w:r>
    </w:p>
    <w:p w:rsidR="004C3E9A" w:rsidRPr="00F2540D" w:rsidRDefault="004C3E9A" w:rsidP="004C3E9A">
      <w:pPr>
        <w:tabs>
          <w:tab w:val="num" w:pos="284"/>
        </w:tabs>
        <w:ind w:right="423"/>
        <w:jc w:val="both"/>
        <w:rPr>
          <w:rFonts w:ascii="Times New Roman" w:hAnsi="Times New Roman"/>
          <w:color w:val="auto"/>
          <w:szCs w:val="24"/>
        </w:rPr>
      </w:pPr>
    </w:p>
    <w:p w:rsidR="004C3E9A" w:rsidRPr="00F2540D" w:rsidRDefault="004C3E9A" w:rsidP="004C3E9A">
      <w:pPr>
        <w:tabs>
          <w:tab w:val="num" w:pos="284"/>
        </w:tabs>
        <w:ind w:left="284" w:right="423" w:hanging="142"/>
        <w:jc w:val="both"/>
        <w:rPr>
          <w:rFonts w:ascii="Times New Roman" w:hAnsi="Times New Roman"/>
          <w:color w:val="auto"/>
          <w:szCs w:val="24"/>
        </w:rPr>
      </w:pPr>
      <w:r w:rsidRPr="00F2540D">
        <w:rPr>
          <w:rFonts w:ascii="Times New Roman" w:hAnsi="Times New Roman"/>
          <w:color w:val="auto"/>
          <w:szCs w:val="24"/>
        </w:rPr>
        <w:tab/>
        <w:t>Żadna oferta nie została odrzucona.</w:t>
      </w:r>
    </w:p>
    <w:p w:rsidR="004C3E9A" w:rsidRPr="00F2540D" w:rsidRDefault="004C3E9A" w:rsidP="00A44A15">
      <w:pPr>
        <w:tabs>
          <w:tab w:val="num" w:pos="284"/>
        </w:tabs>
        <w:ind w:right="423"/>
        <w:jc w:val="both"/>
        <w:rPr>
          <w:rFonts w:ascii="Times New Roman" w:hAnsi="Times New Roman"/>
          <w:color w:val="auto"/>
          <w:szCs w:val="24"/>
        </w:rPr>
      </w:pPr>
    </w:p>
    <w:p w:rsidR="004C3E9A" w:rsidRPr="00F2540D" w:rsidRDefault="004C3E9A" w:rsidP="004C3E9A">
      <w:pPr>
        <w:tabs>
          <w:tab w:val="num" w:pos="284"/>
        </w:tabs>
        <w:ind w:right="423"/>
        <w:jc w:val="both"/>
        <w:rPr>
          <w:rFonts w:ascii="Times New Roman" w:hAnsi="Times New Roman"/>
          <w:b/>
          <w:color w:val="auto"/>
          <w:szCs w:val="24"/>
        </w:rPr>
      </w:pPr>
      <w:r w:rsidRPr="00F2540D">
        <w:rPr>
          <w:rFonts w:ascii="Times New Roman" w:hAnsi="Times New Roman"/>
          <w:b/>
          <w:color w:val="auto"/>
          <w:szCs w:val="24"/>
        </w:rPr>
        <w:t>3. Unieważnienie postępowania</w:t>
      </w:r>
    </w:p>
    <w:p w:rsidR="004C3E9A" w:rsidRPr="00F2540D" w:rsidRDefault="004C3E9A" w:rsidP="004C3E9A">
      <w:pPr>
        <w:tabs>
          <w:tab w:val="num" w:pos="284"/>
        </w:tabs>
        <w:ind w:left="284" w:right="423"/>
        <w:jc w:val="both"/>
        <w:rPr>
          <w:rFonts w:ascii="Times New Roman" w:hAnsi="Times New Roman"/>
          <w:b/>
          <w:color w:val="auto"/>
          <w:szCs w:val="24"/>
        </w:rPr>
      </w:pPr>
    </w:p>
    <w:p w:rsidR="004C3E9A" w:rsidRPr="00F2540D" w:rsidRDefault="004C3E9A" w:rsidP="004C3E9A">
      <w:pPr>
        <w:tabs>
          <w:tab w:val="left" w:pos="284"/>
        </w:tabs>
        <w:ind w:left="284" w:right="423"/>
        <w:jc w:val="both"/>
        <w:rPr>
          <w:rFonts w:ascii="Times New Roman" w:hAnsi="Times New Roman"/>
          <w:bCs/>
          <w:color w:val="auto"/>
          <w:szCs w:val="24"/>
        </w:rPr>
      </w:pPr>
      <w:r w:rsidRPr="00F2540D">
        <w:rPr>
          <w:rFonts w:ascii="Times New Roman" w:hAnsi="Times New Roman"/>
          <w:bCs/>
          <w:color w:val="auto"/>
          <w:szCs w:val="24"/>
        </w:rPr>
        <w:t>Postępowanie nie zostało unieważnione.</w:t>
      </w:r>
    </w:p>
    <w:p w:rsidR="004C3E9A" w:rsidRPr="00F2540D" w:rsidRDefault="004C3E9A" w:rsidP="00A44A15">
      <w:pPr>
        <w:tabs>
          <w:tab w:val="num" w:pos="284"/>
        </w:tabs>
        <w:ind w:right="423"/>
        <w:jc w:val="both"/>
        <w:rPr>
          <w:rFonts w:ascii="Times New Roman" w:hAnsi="Times New Roman"/>
          <w:bCs/>
          <w:color w:val="auto"/>
          <w:szCs w:val="24"/>
        </w:rPr>
      </w:pPr>
    </w:p>
    <w:p w:rsidR="004C3E9A" w:rsidRPr="00F2540D" w:rsidRDefault="004C3E9A" w:rsidP="004C3E9A">
      <w:pPr>
        <w:tabs>
          <w:tab w:val="num" w:pos="0"/>
        </w:tabs>
        <w:ind w:right="423"/>
        <w:jc w:val="both"/>
        <w:rPr>
          <w:rFonts w:ascii="Times New Roman" w:hAnsi="Times New Roman"/>
          <w:color w:val="auto"/>
          <w:szCs w:val="24"/>
        </w:rPr>
      </w:pPr>
      <w:r w:rsidRPr="00F2540D">
        <w:rPr>
          <w:rFonts w:ascii="Times New Roman" w:hAnsi="Times New Roman"/>
          <w:b/>
          <w:bCs/>
          <w:color w:val="auto"/>
          <w:szCs w:val="24"/>
        </w:rPr>
        <w:lastRenderedPageBreak/>
        <w:t>4. Złożone oferty:</w:t>
      </w:r>
      <w:r w:rsidRPr="00F2540D">
        <w:rPr>
          <w:rFonts w:ascii="Times New Roman" w:hAnsi="Times New Roman"/>
          <w:color w:val="auto"/>
          <w:szCs w:val="24"/>
        </w:rPr>
        <w:t xml:space="preserve"> </w:t>
      </w:r>
    </w:p>
    <w:p w:rsidR="004C3E9A" w:rsidRPr="00F2540D" w:rsidRDefault="004C3E9A" w:rsidP="004C3E9A">
      <w:pPr>
        <w:tabs>
          <w:tab w:val="num" w:pos="284"/>
        </w:tabs>
        <w:ind w:left="284" w:right="423"/>
        <w:jc w:val="both"/>
        <w:rPr>
          <w:rFonts w:ascii="Times New Roman" w:hAnsi="Times New Roman"/>
          <w:bCs/>
          <w:color w:val="auto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3543"/>
        <w:gridCol w:w="2127"/>
        <w:gridCol w:w="2402"/>
      </w:tblGrid>
      <w:tr w:rsidR="004C3E9A" w:rsidRPr="00F2540D" w:rsidTr="00A44A15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9A" w:rsidRDefault="004C3E9A" w:rsidP="004C3E9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Nazwa Wykonawcy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9A" w:rsidRDefault="004C3E9A" w:rsidP="004C3E9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 xml:space="preserve">Kryteria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9A" w:rsidRDefault="004C3E9A" w:rsidP="004C3E9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Wartość punktowa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9A" w:rsidRPr="00F2540D" w:rsidRDefault="004C3E9A" w:rsidP="004C3E9A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Punktacja</w:t>
            </w:r>
          </w:p>
        </w:tc>
      </w:tr>
      <w:tr w:rsidR="004C3E9A" w:rsidRPr="00F2540D" w:rsidTr="00A44A15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3E9A" w:rsidRDefault="004C3E9A" w:rsidP="004C3E9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 xml:space="preserve">INFO – LIDER Sp. z o.o. </w:t>
            </w:r>
          </w:p>
          <w:p w:rsidR="004C3E9A" w:rsidRDefault="004C3E9A" w:rsidP="004C3E9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ul. Małachowskiego 45</w:t>
            </w:r>
          </w:p>
          <w:p w:rsidR="004C3E9A" w:rsidRDefault="004C3E9A" w:rsidP="004C3E9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40-689 KATOWICE</w:t>
            </w:r>
          </w:p>
          <w:p w:rsidR="004C3E9A" w:rsidRDefault="004C3E9A" w:rsidP="004C3E9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NIP 6342484926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9A" w:rsidRPr="00A44A15" w:rsidRDefault="004C3E9A" w:rsidP="00A44A15">
            <w:pPr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 w:rsidRPr="00A44A15">
              <w:rPr>
                <w:rFonts w:ascii="Times New Roman" w:hAnsi="Times New Roman"/>
                <w:b/>
                <w:color w:val="auto"/>
                <w:szCs w:val="24"/>
              </w:rPr>
              <w:t>Cena</w:t>
            </w:r>
            <w:r w:rsidRPr="00A44A15">
              <w:rPr>
                <w:rFonts w:ascii="Times New Roman" w:hAnsi="Times New Roman"/>
                <w:bCs/>
                <w:color w:val="auto"/>
                <w:szCs w:val="24"/>
              </w:rPr>
              <w:t xml:space="preserve"> – 60%</w:t>
            </w:r>
          </w:p>
          <w:p w:rsidR="004C3E9A" w:rsidRDefault="004C3E9A" w:rsidP="004C3E9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9A" w:rsidRDefault="004C3E9A" w:rsidP="004C3E9A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330 624,00 zł brutto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9A" w:rsidRPr="006B4C47" w:rsidRDefault="00A44A15" w:rsidP="00A44A15">
            <w:pPr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Cs w:val="24"/>
              </w:rPr>
              <w:t>60 %</w:t>
            </w:r>
          </w:p>
        </w:tc>
      </w:tr>
      <w:tr w:rsidR="004C3E9A" w:rsidRPr="00F2540D" w:rsidTr="00A44A15"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3E9A" w:rsidRDefault="004C3E9A" w:rsidP="004C3E9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9A" w:rsidRDefault="004C3E9A" w:rsidP="00A44A15">
            <w:pPr>
              <w:pStyle w:val="Akapitzlist"/>
              <w:tabs>
                <w:tab w:val="left" w:pos="407"/>
              </w:tabs>
              <w:ind w:left="0"/>
              <w:rPr>
                <w:rFonts w:ascii="Times New Roman" w:hAnsi="Times New Roman"/>
                <w:bCs/>
                <w:color w:val="auto"/>
                <w:szCs w:val="24"/>
              </w:rPr>
            </w:pPr>
            <w:r w:rsidRPr="00A44A15">
              <w:rPr>
                <w:rFonts w:ascii="Times New Roman" w:hAnsi="Times New Roman"/>
                <w:b/>
                <w:color w:val="auto"/>
                <w:szCs w:val="24"/>
              </w:rPr>
              <w:t>D</w:t>
            </w:r>
            <w:r w:rsidRPr="00A44A15">
              <w:rPr>
                <w:rFonts w:ascii="Times New Roman" w:hAnsi="Times New Roman"/>
                <w:b/>
                <w:color w:val="auto"/>
                <w:szCs w:val="24"/>
              </w:rPr>
              <w:t>oświadczeni</w:t>
            </w:r>
            <w:r w:rsidRPr="00A44A15">
              <w:rPr>
                <w:rFonts w:ascii="Times New Roman" w:hAnsi="Times New Roman"/>
                <w:b/>
                <w:color w:val="auto"/>
                <w:szCs w:val="24"/>
              </w:rPr>
              <w:t>e</w:t>
            </w:r>
            <w:r>
              <w:rPr>
                <w:rFonts w:ascii="Times New Roman" w:hAnsi="Times New Roman"/>
                <w:bCs/>
                <w:color w:val="auto"/>
                <w:szCs w:val="24"/>
              </w:rPr>
              <w:t xml:space="preserve"> – ilość podmiotów</w:t>
            </w:r>
            <w:r>
              <w:rPr>
                <w:rFonts w:ascii="Times New Roman" w:hAnsi="Times New Roman"/>
                <w:bCs/>
                <w:color w:val="auto"/>
                <w:szCs w:val="24"/>
              </w:rPr>
              <w:t>:</w:t>
            </w:r>
          </w:p>
          <w:p w:rsidR="004C3E9A" w:rsidRDefault="004C3E9A" w:rsidP="00A44A15">
            <w:pPr>
              <w:pStyle w:val="Akapitzlist"/>
              <w:tabs>
                <w:tab w:val="left" w:pos="407"/>
              </w:tabs>
              <w:ind w:left="0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3 podmioty -0 punktów</w:t>
            </w:r>
          </w:p>
          <w:p w:rsidR="004C3E9A" w:rsidRDefault="004C3E9A" w:rsidP="00A44A15">
            <w:pPr>
              <w:pStyle w:val="Akapitzlist"/>
              <w:tabs>
                <w:tab w:val="left" w:pos="407"/>
              </w:tabs>
              <w:ind w:left="0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4</w:t>
            </w:r>
            <w:r w:rsidR="00A44A15">
              <w:rPr>
                <w:rFonts w:ascii="Times New Roman" w:hAnsi="Times New Roman"/>
                <w:bCs/>
                <w:color w:val="auto"/>
                <w:szCs w:val="24"/>
              </w:rPr>
              <w:t xml:space="preserve"> - </w:t>
            </w:r>
            <w:r>
              <w:rPr>
                <w:rFonts w:ascii="Times New Roman" w:hAnsi="Times New Roman"/>
                <w:bCs/>
                <w:color w:val="auto"/>
                <w:szCs w:val="24"/>
              </w:rPr>
              <w:t>5 podmiotów – 10 punktów</w:t>
            </w:r>
          </w:p>
          <w:p w:rsidR="004C3E9A" w:rsidRDefault="00A44A15" w:rsidP="00A44A15">
            <w:pPr>
              <w:pStyle w:val="Akapitzlist"/>
              <w:tabs>
                <w:tab w:val="left" w:pos="407"/>
              </w:tabs>
              <w:ind w:left="0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6 – 9 podmiotów – 20 punktów</w:t>
            </w:r>
          </w:p>
          <w:p w:rsidR="004C3E9A" w:rsidRDefault="00A44A15" w:rsidP="004C3E9A">
            <w:pPr>
              <w:pStyle w:val="Akapitzlist"/>
              <w:tabs>
                <w:tab w:val="left" w:pos="407"/>
              </w:tabs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10 lub więcej – 40 punktów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9A" w:rsidRDefault="00A44A15" w:rsidP="004C3E9A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3 podmioty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9A" w:rsidRDefault="00A44A15" w:rsidP="004C3E9A">
            <w:pPr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Cs w:val="24"/>
              </w:rPr>
              <w:t>0 %</w:t>
            </w:r>
          </w:p>
        </w:tc>
      </w:tr>
      <w:tr w:rsidR="00A44A15" w:rsidRPr="00F2540D" w:rsidTr="00D34E6F">
        <w:tc>
          <w:tcPr>
            <w:tcW w:w="779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A15" w:rsidRDefault="00A44A15" w:rsidP="00A44A15">
            <w:pPr>
              <w:pStyle w:val="Akapitzlist"/>
              <w:ind w:left="0"/>
              <w:jc w:val="right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SUMA PUNKTÓW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A15" w:rsidRDefault="00A44A15" w:rsidP="004C3E9A">
            <w:pPr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Cs w:val="24"/>
              </w:rPr>
              <w:t>60 %</w:t>
            </w:r>
          </w:p>
        </w:tc>
      </w:tr>
    </w:tbl>
    <w:p w:rsidR="004C3E9A" w:rsidRPr="00F2540D" w:rsidRDefault="004C3E9A" w:rsidP="004C3E9A">
      <w:pPr>
        <w:tabs>
          <w:tab w:val="num" w:pos="284"/>
        </w:tabs>
        <w:ind w:left="284" w:right="423"/>
        <w:jc w:val="both"/>
        <w:rPr>
          <w:rFonts w:ascii="Times New Roman" w:hAnsi="Times New Roman"/>
          <w:bCs/>
          <w:color w:val="auto"/>
          <w:szCs w:val="24"/>
        </w:rPr>
      </w:pPr>
    </w:p>
    <w:p w:rsidR="004C3E9A" w:rsidRPr="00F2540D" w:rsidRDefault="004C3E9A" w:rsidP="004C3E9A">
      <w:pPr>
        <w:tabs>
          <w:tab w:val="num" w:pos="284"/>
        </w:tabs>
        <w:ind w:left="284" w:right="423"/>
        <w:jc w:val="both"/>
        <w:rPr>
          <w:rFonts w:ascii="Times New Roman" w:hAnsi="Times New Roman"/>
          <w:b/>
          <w:bCs/>
          <w:color w:val="auto"/>
          <w:szCs w:val="24"/>
        </w:rPr>
      </w:pPr>
    </w:p>
    <w:p w:rsidR="004C3E9A" w:rsidRPr="00F2540D" w:rsidRDefault="004C3E9A" w:rsidP="004C3E9A">
      <w:pPr>
        <w:tabs>
          <w:tab w:val="num" w:pos="284"/>
        </w:tabs>
        <w:ind w:left="284" w:right="423" w:hanging="284"/>
        <w:jc w:val="both"/>
        <w:rPr>
          <w:rFonts w:ascii="Times New Roman" w:hAnsi="Times New Roman"/>
          <w:b/>
          <w:bCs/>
          <w:color w:val="auto"/>
          <w:szCs w:val="24"/>
        </w:rPr>
      </w:pPr>
      <w:r w:rsidRPr="00F2540D">
        <w:rPr>
          <w:rFonts w:ascii="Times New Roman" w:hAnsi="Times New Roman"/>
          <w:b/>
          <w:bCs/>
          <w:color w:val="auto"/>
          <w:szCs w:val="24"/>
        </w:rPr>
        <w:t xml:space="preserve">5. Podpisanie  umowy:  </w:t>
      </w:r>
    </w:p>
    <w:p w:rsidR="004C3E9A" w:rsidRPr="00F2540D" w:rsidRDefault="004C3E9A" w:rsidP="004C3E9A">
      <w:pPr>
        <w:tabs>
          <w:tab w:val="num" w:pos="284"/>
        </w:tabs>
        <w:ind w:left="284" w:right="423"/>
        <w:jc w:val="both"/>
        <w:rPr>
          <w:rFonts w:ascii="Times New Roman" w:hAnsi="Times New Roman"/>
          <w:b/>
          <w:bCs/>
          <w:color w:val="auto"/>
          <w:szCs w:val="24"/>
        </w:rPr>
      </w:pPr>
    </w:p>
    <w:p w:rsidR="004C3E9A" w:rsidRPr="002F0807" w:rsidRDefault="004C3E9A" w:rsidP="004C3E9A">
      <w:pPr>
        <w:tabs>
          <w:tab w:val="num" w:pos="284"/>
        </w:tabs>
        <w:ind w:left="284" w:right="423"/>
        <w:jc w:val="both"/>
        <w:rPr>
          <w:rFonts w:ascii="Times New Roman" w:hAnsi="Times New Roman"/>
          <w:bCs/>
          <w:color w:val="auto"/>
          <w:szCs w:val="24"/>
        </w:rPr>
      </w:pPr>
      <w:r w:rsidRPr="002F0807">
        <w:rPr>
          <w:rFonts w:ascii="Times New Roman" w:hAnsi="Times New Roman"/>
          <w:color w:val="000000" w:themeColor="text1"/>
          <w:szCs w:val="24"/>
        </w:rPr>
        <w:t xml:space="preserve">Informujemy, że zawarcie umowy nastąpi zgodnie z art. 308 ust. 3 pkt 1) lit. a) Ustawy </w:t>
      </w:r>
      <w:proofErr w:type="spellStart"/>
      <w:r w:rsidRPr="002F0807">
        <w:rPr>
          <w:rFonts w:ascii="Times New Roman" w:hAnsi="Times New Roman"/>
          <w:color w:val="000000" w:themeColor="text1"/>
          <w:szCs w:val="24"/>
        </w:rPr>
        <w:t>Pzp</w:t>
      </w:r>
      <w:proofErr w:type="spellEnd"/>
      <w:r w:rsidRPr="002F0807">
        <w:rPr>
          <w:rFonts w:ascii="Times New Roman" w:hAnsi="Times New Roman"/>
          <w:color w:val="000000" w:themeColor="text1"/>
          <w:szCs w:val="24"/>
        </w:rPr>
        <w:t>.</w:t>
      </w:r>
    </w:p>
    <w:p w:rsidR="004C3E9A" w:rsidRPr="00F2540D" w:rsidRDefault="004C3E9A" w:rsidP="004C3E9A">
      <w:pPr>
        <w:tabs>
          <w:tab w:val="num" w:pos="284"/>
        </w:tabs>
        <w:ind w:left="284" w:right="423"/>
        <w:jc w:val="both"/>
        <w:rPr>
          <w:rFonts w:ascii="Times New Roman" w:hAnsi="Times New Roman"/>
          <w:bCs/>
          <w:color w:val="auto"/>
          <w:szCs w:val="24"/>
        </w:rPr>
      </w:pPr>
    </w:p>
    <w:p w:rsidR="004C3E9A" w:rsidRPr="00F2540D" w:rsidRDefault="004C3E9A" w:rsidP="004C3E9A">
      <w:pPr>
        <w:tabs>
          <w:tab w:val="num" w:pos="284"/>
        </w:tabs>
        <w:ind w:left="284" w:right="423"/>
        <w:jc w:val="both"/>
        <w:rPr>
          <w:rFonts w:ascii="Times New Roman" w:hAnsi="Times New Roman"/>
          <w:color w:val="auto"/>
          <w:szCs w:val="24"/>
        </w:rPr>
      </w:pPr>
    </w:p>
    <w:p w:rsidR="004C3E9A" w:rsidRPr="00F2540D" w:rsidRDefault="004C3E9A" w:rsidP="004C3E9A">
      <w:pPr>
        <w:tabs>
          <w:tab w:val="num" w:pos="284"/>
        </w:tabs>
        <w:ind w:left="284" w:right="423"/>
        <w:jc w:val="both"/>
        <w:rPr>
          <w:rFonts w:ascii="Times New Roman" w:hAnsi="Times New Roman"/>
          <w:color w:val="auto"/>
          <w:szCs w:val="24"/>
        </w:rPr>
      </w:pPr>
    </w:p>
    <w:p w:rsidR="004C3E9A" w:rsidRPr="00F2540D" w:rsidRDefault="004C3E9A" w:rsidP="004C3E9A">
      <w:pPr>
        <w:suppressAutoHyphens/>
        <w:overflowPunct w:val="0"/>
        <w:autoSpaceDE w:val="0"/>
        <w:jc w:val="both"/>
        <w:textAlignment w:val="baseline"/>
        <w:rPr>
          <w:rFonts w:ascii="Times New Roman" w:eastAsia="Calibri" w:hAnsi="Times New Roman"/>
          <w:color w:val="auto"/>
          <w:szCs w:val="24"/>
          <w:lang w:eastAsia="en-US"/>
        </w:rPr>
      </w:pPr>
    </w:p>
    <w:p w:rsidR="00F54635" w:rsidRDefault="00F54635" w:rsidP="005C7BCA">
      <w:pPr>
        <w:jc w:val="both"/>
        <w:rPr>
          <w:rFonts w:ascii="Times New Roman" w:hAnsi="Times New Roman"/>
          <w:color w:val="auto"/>
          <w:szCs w:val="24"/>
        </w:rPr>
      </w:pPr>
    </w:p>
    <w:p w:rsidR="00C04892" w:rsidRDefault="00C04892" w:rsidP="00C04892">
      <w:pPr>
        <w:ind w:left="4956"/>
        <w:jc w:val="both"/>
        <w:rPr>
          <w:rFonts w:ascii="Times New Roman" w:hAnsi="Times New Roman"/>
          <w:color w:val="auto"/>
          <w:szCs w:val="24"/>
        </w:rPr>
      </w:pPr>
    </w:p>
    <w:p w:rsidR="00C04892" w:rsidRDefault="00C04892" w:rsidP="00C04892">
      <w:pPr>
        <w:ind w:left="4956"/>
        <w:jc w:val="both"/>
        <w:rPr>
          <w:rFonts w:ascii="Times New Roman" w:hAnsi="Times New Roman"/>
          <w:color w:val="auto"/>
          <w:szCs w:val="24"/>
        </w:rPr>
      </w:pPr>
    </w:p>
    <w:p w:rsidR="00C04892" w:rsidRDefault="00C04892" w:rsidP="00983C05">
      <w:pPr>
        <w:ind w:left="5664"/>
        <w:jc w:val="both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 xml:space="preserve">Prezes Zarządu </w:t>
      </w:r>
    </w:p>
    <w:p w:rsidR="00C04892" w:rsidRDefault="00C04892" w:rsidP="00983C05">
      <w:pPr>
        <w:ind w:left="5664"/>
        <w:jc w:val="both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>Krzysztof Zaczek</w:t>
      </w:r>
    </w:p>
    <w:p w:rsidR="00C04892" w:rsidRDefault="00C04892" w:rsidP="00C04892">
      <w:pPr>
        <w:ind w:left="4956"/>
        <w:jc w:val="both"/>
        <w:rPr>
          <w:rFonts w:ascii="Times New Roman" w:hAnsi="Times New Roman"/>
          <w:color w:val="auto"/>
          <w:szCs w:val="24"/>
        </w:rPr>
      </w:pPr>
    </w:p>
    <w:p w:rsidR="00C04892" w:rsidRDefault="00C04892" w:rsidP="00983C05">
      <w:pPr>
        <w:ind w:left="5664"/>
        <w:jc w:val="both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>Członek Zarządu</w:t>
      </w:r>
    </w:p>
    <w:p w:rsidR="00C04892" w:rsidRPr="005C7BCA" w:rsidRDefault="00C04892" w:rsidP="00983C05">
      <w:pPr>
        <w:ind w:left="5664"/>
        <w:jc w:val="both"/>
        <w:rPr>
          <w:rFonts w:ascii="Times New Roman" w:hAnsi="Times New Roman"/>
          <w:color w:val="auto"/>
          <w:szCs w:val="24"/>
        </w:rPr>
      </w:pPr>
      <w:bookmarkStart w:id="8" w:name="_GoBack"/>
      <w:bookmarkEnd w:id="8"/>
      <w:r>
        <w:rPr>
          <w:rFonts w:ascii="Times New Roman" w:hAnsi="Times New Roman"/>
          <w:color w:val="auto"/>
          <w:szCs w:val="24"/>
        </w:rPr>
        <w:t>Mariusz Kokosza</w:t>
      </w:r>
    </w:p>
    <w:sectPr w:rsidR="00C04892" w:rsidRPr="005C7BCA" w:rsidSect="00BE17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0297" w:rsidRDefault="00280297" w:rsidP="00BE174A">
      <w:r>
        <w:separator/>
      </w:r>
    </w:p>
  </w:endnote>
  <w:endnote w:type="continuationSeparator" w:id="0">
    <w:p w:rsidR="00280297" w:rsidRDefault="00280297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57ED09C4-CDE8-4E29-8A36-CC0D0758916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 PSMT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emens Sans">
    <w:altName w:val="Calibri"/>
    <w:charset w:val="EE"/>
    <w:family w:val="auto"/>
    <w:pitch w:val="variable"/>
    <w:sig w:usb0="A00002FF" w:usb1="0000207B" w:usb2="00000000" w:usb3="00000000" w:csb0="0000019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9F8AA3F0-455C-4EBD-A834-3997C8012775}"/>
    <w:embedBold r:id="rId3" w:fontKey="{47F27D95-EE32-43A2-B977-7D0DF3B7CB33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EE"/>
    <w:family w:val="swiss"/>
    <w:pitch w:val="variable"/>
    <w:sig w:usb0="E0002AFF" w:usb1="C0007843" w:usb2="00000009" w:usb3="00000000" w:csb0="000001FF" w:csb1="00000000"/>
    <w:embedRegular r:id="rId4" w:fontKey="{41C2456F-6AB9-4220-A320-9A5C84864DFC}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5" w:fontKey="{47AFB589-50B0-4254-B97A-83979D5CA11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7AD41C55-C84A-4C84-B29E-58712D5D6250}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7CB2A7B0-8588-4798-89EB-1FE596C19A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4D58E5">
            <w:rPr>
              <w:rFonts w:ascii="Futura Md BT" w:hAnsi="Futura Md BT"/>
              <w:b/>
              <w:sz w:val="14"/>
              <w:szCs w:val="14"/>
            </w:rPr>
            <w:t>73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214C45">
            <w:rPr>
              <w:rFonts w:ascii="Futura Md BT" w:hAnsi="Futura Md BT"/>
              <w:b/>
              <w:sz w:val="14"/>
              <w:szCs w:val="14"/>
            </w:rPr>
            <w:t>1</w:t>
          </w:r>
          <w:r w:rsidR="00452D35">
            <w:rPr>
              <w:rFonts w:ascii="Futura Md BT" w:hAnsi="Futura Md BT"/>
              <w:b/>
              <w:sz w:val="14"/>
              <w:szCs w:val="14"/>
            </w:rPr>
            <w:t>8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Getin Noble Bank Spółka Akcyjna: 14 1560 0013 2217 6960 9000 0002</w:t>
          </w:r>
        </w:p>
      </w:tc>
    </w:tr>
  </w:tbl>
  <w:p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0297" w:rsidRDefault="00280297" w:rsidP="00BE174A">
      <w:r>
        <w:separator/>
      </w:r>
    </w:p>
  </w:footnote>
  <w:footnote w:type="continuationSeparator" w:id="0">
    <w:p w:rsidR="00280297" w:rsidRDefault="00280297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28029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280297">
      <w:rPr>
        <w:rFonts w:ascii="Futura Md BT" w:hAnsi="Futura Md BT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2063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28029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206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eastAsia="Times New Roman" w:cs="Times New Roman"/>
        <w:i w:val="0"/>
        <w:iCs w:val="0"/>
        <w:color w:val="000000"/>
        <w:sz w:val="24"/>
        <w:szCs w:val="24"/>
        <w:lang w:val="pl-PL" w:eastAsia="zh-CN"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3591BF5"/>
    <w:multiLevelType w:val="hybridMultilevel"/>
    <w:tmpl w:val="3A54F4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0D6258"/>
    <w:multiLevelType w:val="hybridMultilevel"/>
    <w:tmpl w:val="C436E9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EA6A6F"/>
    <w:multiLevelType w:val="multilevel"/>
    <w:tmpl w:val="017E8BD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09BC1DEF"/>
    <w:multiLevelType w:val="multilevel"/>
    <w:tmpl w:val="5AE098A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5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2" w15:restartNumberingAfterBreak="0">
    <w:nsid w:val="0A4350F0"/>
    <w:multiLevelType w:val="hybridMultilevel"/>
    <w:tmpl w:val="1B76CE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BA15C0D"/>
    <w:multiLevelType w:val="hybridMultilevel"/>
    <w:tmpl w:val="64FA43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6D6E39"/>
    <w:multiLevelType w:val="multilevel"/>
    <w:tmpl w:val="B276F51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5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5" w15:restartNumberingAfterBreak="0">
    <w:nsid w:val="0FF852D8"/>
    <w:multiLevelType w:val="hybridMultilevel"/>
    <w:tmpl w:val="EF20289A"/>
    <w:lvl w:ilvl="0" w:tplc="9F4C902C">
      <w:start w:val="1"/>
      <w:numFmt w:val="bullet"/>
      <w:lvlText w:val="–"/>
      <w:lvlJc w:val="left"/>
      <w:pPr>
        <w:ind w:left="1080" w:hanging="360"/>
      </w:pPr>
      <w:rPr>
        <w:rFonts w:ascii="Siemens Sans" w:hAnsi="Siemens San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0F64FC5"/>
    <w:multiLevelType w:val="multilevel"/>
    <w:tmpl w:val="924E24C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7" w15:restartNumberingAfterBreak="0">
    <w:nsid w:val="1D8E7E28"/>
    <w:multiLevelType w:val="multilevel"/>
    <w:tmpl w:val="226E2D82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pStyle w:val="Nagwek9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 w15:restartNumberingAfterBreak="0">
    <w:nsid w:val="235075F1"/>
    <w:multiLevelType w:val="hybridMultilevel"/>
    <w:tmpl w:val="C56EB024"/>
    <w:lvl w:ilvl="0" w:tplc="0EB245A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7801AAA"/>
    <w:multiLevelType w:val="multilevel"/>
    <w:tmpl w:val="C3CAADE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0" w15:restartNumberingAfterBreak="0">
    <w:nsid w:val="2AA35FDF"/>
    <w:multiLevelType w:val="hybridMultilevel"/>
    <w:tmpl w:val="CA8ABD7A"/>
    <w:lvl w:ilvl="0" w:tplc="2B469FEA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1F6F63"/>
    <w:multiLevelType w:val="multilevel"/>
    <w:tmpl w:val="BFE8E27E"/>
    <w:lvl w:ilvl="0">
      <w:start w:val="1"/>
      <w:numFmt w:val="upperRoman"/>
      <w:pStyle w:val="Nagwek1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 w15:restartNumberingAfterBreak="0">
    <w:nsid w:val="381671BF"/>
    <w:multiLevelType w:val="hybridMultilevel"/>
    <w:tmpl w:val="B7FE0B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192DAA"/>
    <w:multiLevelType w:val="hybridMultilevel"/>
    <w:tmpl w:val="4D7637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EC07E5E"/>
    <w:multiLevelType w:val="hybridMultilevel"/>
    <w:tmpl w:val="D3C01342"/>
    <w:lvl w:ilvl="0" w:tplc="C728D6B8">
      <w:start w:val="23"/>
      <w:numFmt w:val="decimal"/>
      <w:lvlText w:val="%1."/>
      <w:lvlJc w:val="left"/>
      <w:pPr>
        <w:ind w:left="720" w:hanging="360"/>
      </w:pPr>
      <w:rPr>
        <w:rFonts w:ascii="Helvetica" w:hAnsi="Helvetica" w:hint="default"/>
        <w:color w:val="666666"/>
        <w:sz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731FA0"/>
    <w:multiLevelType w:val="hybridMultilevel"/>
    <w:tmpl w:val="2BB42146"/>
    <w:lvl w:ilvl="0" w:tplc="65ACE0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4B57AB4"/>
    <w:multiLevelType w:val="hybridMultilevel"/>
    <w:tmpl w:val="7B8ABE90"/>
    <w:lvl w:ilvl="0" w:tplc="50DEAF6E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7C33B3"/>
    <w:multiLevelType w:val="hybridMultilevel"/>
    <w:tmpl w:val="68B8F7E8"/>
    <w:lvl w:ilvl="0" w:tplc="1780F4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937516C"/>
    <w:multiLevelType w:val="hybridMultilevel"/>
    <w:tmpl w:val="B3904AB6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231131"/>
    <w:multiLevelType w:val="hybridMultilevel"/>
    <w:tmpl w:val="0B344716"/>
    <w:lvl w:ilvl="0" w:tplc="E8E424B8">
      <w:start w:val="20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D110E96"/>
    <w:multiLevelType w:val="multilevel"/>
    <w:tmpl w:val="0000000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31" w15:restartNumberingAfterBreak="0">
    <w:nsid w:val="603B006D"/>
    <w:multiLevelType w:val="multilevel"/>
    <w:tmpl w:val="05282C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67E761FA"/>
    <w:multiLevelType w:val="hybridMultilevel"/>
    <w:tmpl w:val="F26E2C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974505"/>
    <w:multiLevelType w:val="multilevel"/>
    <w:tmpl w:val="0000000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34" w15:restartNumberingAfterBreak="0">
    <w:nsid w:val="6BF86627"/>
    <w:multiLevelType w:val="multilevel"/>
    <w:tmpl w:val="4BB002CC"/>
    <w:lvl w:ilvl="0">
      <w:start w:val="6"/>
      <w:numFmt w:val="decimal"/>
      <w:lvlText w:val="%1"/>
      <w:lvlJc w:val="left"/>
      <w:pPr>
        <w:ind w:left="360" w:hanging="360"/>
      </w:pPr>
      <w:rPr>
        <w:rFonts w:cs="Calibri" w:hint="default"/>
        <w:sz w:val="22"/>
        <w:u w:val="single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cs="Calibri" w:hint="default"/>
        <w:sz w:val="22"/>
        <w:u w:val="singl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Calibri" w:hint="default"/>
        <w:sz w:val="22"/>
        <w:u w:val="singl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Calibri" w:hint="default"/>
        <w:sz w:val="22"/>
        <w:u w:val="singl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Calibri" w:hint="default"/>
        <w:sz w:val="22"/>
        <w:u w:val="singl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Calibri" w:hint="default"/>
        <w:sz w:val="22"/>
        <w:u w:val="singl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Calibri" w:hint="default"/>
        <w:sz w:val="22"/>
        <w:u w:val="singl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Calibri" w:hint="default"/>
        <w:sz w:val="22"/>
        <w:u w:val="singl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Calibri" w:hint="default"/>
        <w:sz w:val="22"/>
        <w:u w:val="single"/>
      </w:rPr>
    </w:lvl>
  </w:abstractNum>
  <w:abstractNum w:abstractNumId="35" w15:restartNumberingAfterBreak="0">
    <w:nsid w:val="6DCC6FE4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77990A83"/>
    <w:multiLevelType w:val="hybridMultilevel"/>
    <w:tmpl w:val="9BD4C136"/>
    <w:lvl w:ilvl="0" w:tplc="C908AAE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29"/>
  </w:num>
  <w:num w:numId="8">
    <w:abstractNumId w:val="30"/>
  </w:num>
  <w:num w:numId="9">
    <w:abstractNumId w:val="17"/>
  </w:num>
  <w:num w:numId="10">
    <w:abstractNumId w:val="21"/>
  </w:num>
  <w:num w:numId="11">
    <w:abstractNumId w:val="6"/>
  </w:num>
  <w:num w:numId="12">
    <w:abstractNumId w:val="35"/>
  </w:num>
  <w:num w:numId="13">
    <w:abstractNumId w:val="22"/>
  </w:num>
  <w:num w:numId="14">
    <w:abstractNumId w:val="33"/>
  </w:num>
  <w:num w:numId="15">
    <w:abstractNumId w:val="18"/>
  </w:num>
  <w:num w:numId="16">
    <w:abstractNumId w:val="10"/>
  </w:num>
  <w:num w:numId="17">
    <w:abstractNumId w:val="31"/>
  </w:num>
  <w:num w:numId="18">
    <w:abstractNumId w:val="11"/>
  </w:num>
  <w:num w:numId="19">
    <w:abstractNumId w:val="19"/>
  </w:num>
  <w:num w:numId="20">
    <w:abstractNumId w:val="16"/>
  </w:num>
  <w:num w:numId="21">
    <w:abstractNumId w:val="14"/>
  </w:num>
  <w:num w:numId="22">
    <w:abstractNumId w:val="13"/>
  </w:num>
  <w:num w:numId="23">
    <w:abstractNumId w:val="27"/>
  </w:num>
  <w:num w:numId="24">
    <w:abstractNumId w:val="12"/>
  </w:num>
  <w:num w:numId="25">
    <w:abstractNumId w:val="23"/>
  </w:num>
  <w:num w:numId="26">
    <w:abstractNumId w:val="28"/>
  </w:num>
  <w:num w:numId="27">
    <w:abstractNumId w:val="20"/>
  </w:num>
  <w:num w:numId="28">
    <w:abstractNumId w:val="36"/>
  </w:num>
  <w:num w:numId="29">
    <w:abstractNumId w:val="32"/>
  </w:num>
  <w:num w:numId="30">
    <w:abstractNumId w:val="15"/>
  </w:num>
  <w:num w:numId="31">
    <w:abstractNumId w:val="24"/>
  </w:num>
  <w:num w:numId="32">
    <w:abstractNumId w:val="8"/>
  </w:num>
  <w:num w:numId="33">
    <w:abstractNumId w:val="34"/>
  </w:num>
  <w:num w:numId="34">
    <w:abstractNumId w:val="26"/>
  </w:num>
  <w:num w:numId="35">
    <w:abstractNumId w:val="25"/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6A10"/>
    <w:rsid w:val="000258D8"/>
    <w:rsid w:val="00062F29"/>
    <w:rsid w:val="00077DA9"/>
    <w:rsid w:val="000C2317"/>
    <w:rsid w:val="0015448E"/>
    <w:rsid w:val="001756C7"/>
    <w:rsid w:val="00182B64"/>
    <w:rsid w:val="00184F2A"/>
    <w:rsid w:val="00193115"/>
    <w:rsid w:val="00195CBC"/>
    <w:rsid w:val="001A2452"/>
    <w:rsid w:val="001C1AE7"/>
    <w:rsid w:val="001F14DF"/>
    <w:rsid w:val="00214C45"/>
    <w:rsid w:val="002614B1"/>
    <w:rsid w:val="00280297"/>
    <w:rsid w:val="002A4345"/>
    <w:rsid w:val="0032561F"/>
    <w:rsid w:val="00335066"/>
    <w:rsid w:val="00346A84"/>
    <w:rsid w:val="00363469"/>
    <w:rsid w:val="00374199"/>
    <w:rsid w:val="00383057"/>
    <w:rsid w:val="003905D4"/>
    <w:rsid w:val="003936DB"/>
    <w:rsid w:val="0039623E"/>
    <w:rsid w:val="003B06BC"/>
    <w:rsid w:val="003C78BB"/>
    <w:rsid w:val="003E29E4"/>
    <w:rsid w:val="003F1B71"/>
    <w:rsid w:val="003F76FA"/>
    <w:rsid w:val="004332F1"/>
    <w:rsid w:val="00444587"/>
    <w:rsid w:val="004459B6"/>
    <w:rsid w:val="00452228"/>
    <w:rsid w:val="00452D35"/>
    <w:rsid w:val="00456376"/>
    <w:rsid w:val="00487579"/>
    <w:rsid w:val="004A1909"/>
    <w:rsid w:val="004A69A3"/>
    <w:rsid w:val="004C3E9A"/>
    <w:rsid w:val="004D58E5"/>
    <w:rsid w:val="00505D22"/>
    <w:rsid w:val="00531EF1"/>
    <w:rsid w:val="005770CA"/>
    <w:rsid w:val="005C2151"/>
    <w:rsid w:val="005C511B"/>
    <w:rsid w:val="005C7BCA"/>
    <w:rsid w:val="005F7D5E"/>
    <w:rsid w:val="00604586"/>
    <w:rsid w:val="006179AA"/>
    <w:rsid w:val="006723D7"/>
    <w:rsid w:val="00674EAB"/>
    <w:rsid w:val="00676D83"/>
    <w:rsid w:val="006837A9"/>
    <w:rsid w:val="00695D88"/>
    <w:rsid w:val="006B245D"/>
    <w:rsid w:val="0070214B"/>
    <w:rsid w:val="007067CE"/>
    <w:rsid w:val="007225DD"/>
    <w:rsid w:val="007273C7"/>
    <w:rsid w:val="00763F15"/>
    <w:rsid w:val="00767FF7"/>
    <w:rsid w:val="0077796A"/>
    <w:rsid w:val="007B065D"/>
    <w:rsid w:val="007C36A2"/>
    <w:rsid w:val="00800656"/>
    <w:rsid w:val="00810A4E"/>
    <w:rsid w:val="00824839"/>
    <w:rsid w:val="0087530F"/>
    <w:rsid w:val="0089292E"/>
    <w:rsid w:val="008C3CF3"/>
    <w:rsid w:val="008E42DF"/>
    <w:rsid w:val="00920342"/>
    <w:rsid w:val="00931966"/>
    <w:rsid w:val="009334DE"/>
    <w:rsid w:val="00961FFC"/>
    <w:rsid w:val="009645F2"/>
    <w:rsid w:val="00983C05"/>
    <w:rsid w:val="00A30494"/>
    <w:rsid w:val="00A44A15"/>
    <w:rsid w:val="00A8338C"/>
    <w:rsid w:val="00B16C32"/>
    <w:rsid w:val="00B34619"/>
    <w:rsid w:val="00B35083"/>
    <w:rsid w:val="00B54998"/>
    <w:rsid w:val="00B807B3"/>
    <w:rsid w:val="00BD5DEB"/>
    <w:rsid w:val="00BD7D47"/>
    <w:rsid w:val="00BE174A"/>
    <w:rsid w:val="00BE5ADB"/>
    <w:rsid w:val="00C04892"/>
    <w:rsid w:val="00C27A95"/>
    <w:rsid w:val="00C30D27"/>
    <w:rsid w:val="00C51094"/>
    <w:rsid w:val="00C518F6"/>
    <w:rsid w:val="00C6792E"/>
    <w:rsid w:val="00CA3777"/>
    <w:rsid w:val="00CA6352"/>
    <w:rsid w:val="00CC7780"/>
    <w:rsid w:val="00CD3653"/>
    <w:rsid w:val="00D12FD8"/>
    <w:rsid w:val="00D84C93"/>
    <w:rsid w:val="00D9734B"/>
    <w:rsid w:val="00DC54AD"/>
    <w:rsid w:val="00E02E22"/>
    <w:rsid w:val="00E16A80"/>
    <w:rsid w:val="00E465E1"/>
    <w:rsid w:val="00E5109A"/>
    <w:rsid w:val="00E70CD2"/>
    <w:rsid w:val="00EA3B09"/>
    <w:rsid w:val="00EC0552"/>
    <w:rsid w:val="00F510E5"/>
    <w:rsid w:val="00F54635"/>
    <w:rsid w:val="00F71264"/>
    <w:rsid w:val="00F9646A"/>
    <w:rsid w:val="00FA1971"/>
    <w:rsid w:val="00FD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09BB2CC7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paragraph" w:styleId="Nagwek1">
    <w:name w:val="heading 1"/>
    <w:basedOn w:val="Normalny"/>
    <w:next w:val="Normalny"/>
    <w:link w:val="Nagwek1Znak"/>
    <w:qFormat/>
    <w:rsid w:val="00C518F6"/>
    <w:pPr>
      <w:keepNext/>
      <w:numPr>
        <w:numId w:val="10"/>
      </w:numPr>
      <w:suppressAutoHyphens/>
      <w:ind w:firstLine="77"/>
      <w:jc w:val="both"/>
      <w:outlineLvl w:val="0"/>
    </w:pPr>
    <w:rPr>
      <w:rFonts w:ascii="Times New Roman" w:hAnsi="Times New Roman"/>
      <w:b/>
      <w:color w:val="auto"/>
      <w:sz w:val="22"/>
      <w:szCs w:val="24"/>
    </w:rPr>
  </w:style>
  <w:style w:type="paragraph" w:styleId="Nagwek2">
    <w:name w:val="heading 2"/>
    <w:basedOn w:val="Normalny"/>
    <w:next w:val="Normalny"/>
    <w:link w:val="Nagwek2Znak"/>
    <w:qFormat/>
    <w:rsid w:val="00C518F6"/>
    <w:pPr>
      <w:keepNext/>
      <w:numPr>
        <w:numId w:val="9"/>
      </w:numPr>
      <w:suppressAutoHyphens/>
      <w:jc w:val="both"/>
      <w:outlineLvl w:val="1"/>
    </w:pPr>
    <w:rPr>
      <w:rFonts w:ascii="Times New Roman" w:hAnsi="Times New Roman"/>
      <w:b/>
      <w:color w:val="auto"/>
      <w:sz w:val="22"/>
      <w:szCs w:val="24"/>
    </w:rPr>
  </w:style>
  <w:style w:type="paragraph" w:styleId="Nagwek9">
    <w:name w:val="heading 9"/>
    <w:basedOn w:val="Normalny"/>
    <w:next w:val="Normalny"/>
    <w:link w:val="Nagwek9Znak"/>
    <w:qFormat/>
    <w:rsid w:val="00C518F6"/>
    <w:pPr>
      <w:keepNext/>
      <w:numPr>
        <w:ilvl w:val="2"/>
        <w:numId w:val="9"/>
      </w:numPr>
      <w:suppressAutoHyphens/>
      <w:jc w:val="both"/>
      <w:outlineLvl w:val="8"/>
    </w:pPr>
    <w:rPr>
      <w:rFonts w:ascii="Times New Roman" w:hAnsi="Times New Roman"/>
      <w:b/>
      <w:color w:val="auto"/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6179AA"/>
  </w:style>
  <w:style w:type="paragraph" w:styleId="Akapitzlist">
    <w:name w:val="List Paragraph"/>
    <w:aliases w:val="L1,Numerowanie,List Paragraph,Akapit z listą5,sw tekst,Akapit z listą BS,Kolorowa lista — akcent 11,2 heading,A_wyliczenie,K-P_odwolanie,maz_wyliczenie,opis dzialania,Bullets,CW_Lista,Podsis rysunku,BulletC,Bullet Number,List Paragraph1"/>
    <w:basedOn w:val="Normalny"/>
    <w:link w:val="AkapitzlistZnak"/>
    <w:uiPriority w:val="34"/>
    <w:qFormat/>
    <w:rsid w:val="006179AA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3F1B7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3F1B71"/>
    <w:rPr>
      <w:rFonts w:ascii="Segoe UI" w:hAnsi="Segoe UI" w:cs="Segoe UI"/>
      <w:color w:val="534E4A"/>
      <w:sz w:val="18"/>
      <w:szCs w:val="18"/>
    </w:rPr>
  </w:style>
  <w:style w:type="paragraph" w:customStyle="1" w:styleId="Zwykytekst1">
    <w:name w:val="Zwykły tekst1"/>
    <w:basedOn w:val="Normalny"/>
    <w:rsid w:val="00B54998"/>
    <w:pPr>
      <w:textAlignment w:val="baseline"/>
    </w:pPr>
    <w:rPr>
      <w:rFonts w:ascii="Courier New" w:hAnsi="Courier New" w:cs="Courier New"/>
      <w:color w:val="auto"/>
      <w:kern w:val="1"/>
      <w:sz w:val="20"/>
      <w:szCs w:val="20"/>
      <w:lang w:eastAsia="ar-SA"/>
    </w:rPr>
  </w:style>
  <w:style w:type="character" w:customStyle="1" w:styleId="Nagwek1Znak">
    <w:name w:val="Nagłówek 1 Znak"/>
    <w:basedOn w:val="Domylnaczcionkaakapitu"/>
    <w:link w:val="Nagwek1"/>
    <w:rsid w:val="00C518F6"/>
    <w:rPr>
      <w:b/>
      <w:sz w:val="22"/>
      <w:szCs w:val="24"/>
    </w:rPr>
  </w:style>
  <w:style w:type="character" w:customStyle="1" w:styleId="Nagwek2Znak">
    <w:name w:val="Nagłówek 2 Znak"/>
    <w:basedOn w:val="Domylnaczcionkaakapitu"/>
    <w:link w:val="Nagwek2"/>
    <w:qFormat/>
    <w:rsid w:val="00C518F6"/>
    <w:rPr>
      <w:b/>
      <w:sz w:val="22"/>
      <w:szCs w:val="24"/>
    </w:rPr>
  </w:style>
  <w:style w:type="character" w:customStyle="1" w:styleId="Nagwek9Znak">
    <w:name w:val="Nagłówek 9 Znak"/>
    <w:basedOn w:val="Domylnaczcionkaakapitu"/>
    <w:link w:val="Nagwek9"/>
    <w:rsid w:val="00C518F6"/>
    <w:rPr>
      <w:b/>
      <w:sz w:val="22"/>
      <w:szCs w:val="24"/>
    </w:rPr>
  </w:style>
  <w:style w:type="character" w:customStyle="1" w:styleId="AkapitzlistZnak">
    <w:name w:val="Akapit z listą Znak"/>
    <w:aliases w:val="L1 Znak,Numerowanie Znak,List Paragraph Znak,Akapit z listą5 Znak,sw tekst Znak,Akapit z listą BS Znak,Kolorowa lista — akcent 11 Znak,2 heading Znak,A_wyliczenie Znak,K-P_odwolanie Znak,maz_wyliczenie Znak,opis dzialania Znak"/>
    <w:link w:val="Akapitzlist"/>
    <w:uiPriority w:val="34"/>
    <w:qFormat/>
    <w:locked/>
    <w:rsid w:val="009334DE"/>
    <w:rPr>
      <w:rFonts w:ascii="Futura T OT" w:hAnsi="Futura T OT"/>
      <w:color w:val="534E4A"/>
      <w:sz w:val="24"/>
      <w:szCs w:val="22"/>
    </w:rPr>
  </w:style>
  <w:style w:type="paragraph" w:customStyle="1" w:styleId="Default">
    <w:name w:val="Default"/>
    <w:qFormat/>
    <w:rsid w:val="00F510E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andard">
    <w:name w:val="Standard"/>
    <w:rsid w:val="00452228"/>
    <w:pPr>
      <w:suppressAutoHyphens/>
      <w:autoSpaceDN w:val="0"/>
    </w:pPr>
    <w:rPr>
      <w:rFonts w:ascii="Futura T OT" w:hAnsi="Futura T OT"/>
      <w:color w:val="534E4A"/>
      <w:kern w:val="3"/>
      <w:sz w:val="24"/>
      <w:szCs w:val="22"/>
    </w:rPr>
  </w:style>
  <w:style w:type="paragraph" w:customStyle="1" w:styleId="Tekstpodstawowy21">
    <w:name w:val="Tekst podstawowy 21"/>
    <w:basedOn w:val="Normalny"/>
    <w:qFormat/>
    <w:rsid w:val="00383057"/>
    <w:pPr>
      <w:widowControl w:val="0"/>
      <w:suppressAutoHyphens/>
      <w:ind w:left="284"/>
      <w:textAlignment w:val="baseline"/>
    </w:pPr>
    <w:rPr>
      <w:rFonts w:ascii="Arial Narrow" w:hAnsi="Arial Narrow"/>
      <w:color w:val="auto"/>
      <w:szCs w:val="20"/>
      <w:lang w:eastAsia="ar-SA"/>
    </w:rPr>
  </w:style>
  <w:style w:type="character" w:customStyle="1" w:styleId="czeinternetowe">
    <w:name w:val="Łącze internetowe"/>
    <w:basedOn w:val="Domylnaczcionkaakapitu"/>
    <w:uiPriority w:val="99"/>
    <w:semiHidden/>
    <w:rsid w:val="00383057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734B"/>
    <w:rPr>
      <w:b/>
      <w:bCs/>
    </w:rPr>
  </w:style>
  <w:style w:type="paragraph" w:styleId="Bezodstpw">
    <w:name w:val="No Spacing"/>
    <w:aliases w:val="tytuły rozdziałów"/>
    <w:link w:val="BezodstpwZnak"/>
    <w:uiPriority w:val="1"/>
    <w:qFormat/>
    <w:rsid w:val="0070214B"/>
    <w:rPr>
      <w:rFonts w:ascii="Calibri" w:eastAsia="Calibri" w:hAnsi="Calibri"/>
      <w:sz w:val="22"/>
      <w:szCs w:val="22"/>
      <w:lang w:eastAsia="en-US"/>
    </w:rPr>
  </w:style>
  <w:style w:type="character" w:customStyle="1" w:styleId="BezodstpwZnak">
    <w:name w:val="Bez odstępów Znak"/>
    <w:aliases w:val="tytuły rozdziałów Znak"/>
    <w:link w:val="Bezodstpw"/>
    <w:uiPriority w:val="1"/>
    <w:rsid w:val="0070214B"/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363469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363469"/>
    <w:pPr>
      <w:spacing w:after="160" w:line="259" w:lineRule="auto"/>
    </w:pPr>
    <w:rPr>
      <w:rFonts w:ascii="Times New Roman" w:eastAsiaTheme="minorHAnsi" w:hAnsi="Times New Roman"/>
      <w:color w:val="auto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EE864-C29D-474A-B735-1BCEA090A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36</TotalTime>
  <Pages>2</Pages>
  <Words>297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Kokon</cp:lastModifiedBy>
  <cp:revision>5</cp:revision>
  <cp:lastPrinted>2022-07-12T11:24:00Z</cp:lastPrinted>
  <dcterms:created xsi:type="dcterms:W3CDTF">2022-07-12T11:24:00Z</dcterms:created>
  <dcterms:modified xsi:type="dcterms:W3CDTF">2022-07-12T11:51:00Z</dcterms:modified>
</cp:coreProperties>
</file>