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3A73" w14:textId="05DC1AC7"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B1237F">
        <w:rPr>
          <w:rFonts w:cs="Times New Roman"/>
          <w:b/>
        </w:rPr>
        <w:t>5</w:t>
      </w:r>
      <w:r w:rsidR="00BB282F">
        <w:rPr>
          <w:rFonts w:cs="Times New Roman"/>
          <w:b/>
        </w:rPr>
        <w:t>.202</w:t>
      </w:r>
      <w:r w:rsidR="00B62297">
        <w:rPr>
          <w:rFonts w:cs="Times New Roman"/>
          <w:b/>
        </w:rPr>
        <w:t>5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14:paraId="31E226B8" w14:textId="77777777"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14:paraId="4BF42B9F" w14:textId="77777777"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14:paraId="713A573D" w14:textId="77777777"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6631AF40" w14:textId="77777777"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14:paraId="1B1D2044" w14:textId="77777777"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476B8767" w14:textId="77777777"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14:paraId="033644D3" w14:textId="77777777"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14:paraId="53FB144A" w14:textId="77777777"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62463938" w14:textId="77777777"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14:paraId="3B0DFE1F" w14:textId="77777777"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14:paraId="22DAD0DE" w14:textId="77777777"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3F8B93D0" w14:textId="77777777"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68B2711F" w14:textId="5E5FB707"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B1237F" w:rsidRPr="00B1237F">
        <w:rPr>
          <w:rFonts w:eastAsia="Times New Roman" w:cs="Times New Roman"/>
          <w:b/>
          <w:szCs w:val="21"/>
          <w:lang w:eastAsia="pl-PL"/>
        </w:rPr>
        <w:t>Modernizacja nawierzchni drogi gminnej nr 150806C  Polanowice -Chrosno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14:paraId="20AA94F2" w14:textId="77777777"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14:paraId="4B20C3DB" w14:textId="77777777"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14:paraId="43068E63" w14:textId="77777777"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14:paraId="6D914008" w14:textId="77777777" w:rsidR="007B7BB8" w:rsidRDefault="007B7BB8" w:rsidP="007B7BB8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14:paraId="78526B76" w14:textId="77777777" w:rsidR="00632C5A" w:rsidRPr="00632C5A" w:rsidRDefault="00632C5A" w:rsidP="00632C5A">
      <w:pPr>
        <w:pStyle w:val="Akapitzlist"/>
        <w:spacing w:after="0" w:line="360" w:lineRule="auto"/>
        <w:ind w:left="357"/>
        <w:jc w:val="both"/>
        <w:rPr>
          <w:rFonts w:cs="Times New Roman"/>
          <w:szCs w:val="21"/>
        </w:rPr>
      </w:pPr>
    </w:p>
    <w:p w14:paraId="0CF1981D" w14:textId="77777777"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2B6548F5" w14:textId="77777777"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67ACB039" w14:textId="62720EE5"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 xml:space="preserve">o szczególnych rozwiązaniach w zakresie przeciwdziałania wspieraniu agresji na Ukrainę oraz służących ochronie bezpieczeństwa narodowego (Dz. U. </w:t>
      </w:r>
      <w:r w:rsidR="00C256D6">
        <w:rPr>
          <w:rFonts w:cs="Times New Roman"/>
          <w:i/>
        </w:rPr>
        <w:t xml:space="preserve">z 2024 r </w:t>
      </w:r>
      <w:r w:rsidRPr="004C280C">
        <w:rPr>
          <w:rFonts w:cs="Times New Roman"/>
          <w:i/>
        </w:rPr>
        <w:t xml:space="preserve">poz. </w:t>
      </w:r>
      <w:r w:rsidR="00C256D6">
        <w:rPr>
          <w:rFonts w:cs="Times New Roman"/>
          <w:i/>
        </w:rPr>
        <w:t>507</w:t>
      </w:r>
      <w:r w:rsidRPr="004C280C">
        <w:rPr>
          <w:rFonts w:cs="Times New Roman"/>
          <w:i/>
        </w:rPr>
        <w:t>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6F17703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14:paraId="586F950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4BB59080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14:paraId="0F755F9C" w14:textId="77777777"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14:paraId="24E1A6BC" w14:textId="77777777"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14:paraId="7FC64393" w14:textId="77777777"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14:paraId="741B50F7" w14:textId="77777777"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56FE0997" w14:textId="77777777"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14:paraId="6AC2DB6A" w14:textId="77777777"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5068717C" w14:textId="77777777"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14:paraId="51D6852D" w14:textId="77777777"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DBFF51A" w14:textId="77777777"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382AB38C" w14:textId="77777777"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5936D82D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81019C7" w14:textId="77777777"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14:paraId="0CB9C28F" w14:textId="77777777"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0C07E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DD4AA" w14:textId="77777777" w:rsidR="00714BAC" w:rsidRDefault="00714BAC" w:rsidP="0038231F">
      <w:pPr>
        <w:spacing w:after="0" w:line="240" w:lineRule="auto"/>
      </w:pPr>
      <w:r>
        <w:separator/>
      </w:r>
    </w:p>
  </w:endnote>
  <w:endnote w:type="continuationSeparator" w:id="0">
    <w:p w14:paraId="7147418D" w14:textId="77777777" w:rsidR="00714BAC" w:rsidRDefault="00714B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0AE6DD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32C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A477F0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AD22" w14:textId="77777777" w:rsidR="00714BAC" w:rsidRDefault="00714BAC" w:rsidP="0038231F">
      <w:pPr>
        <w:spacing w:after="0" w:line="240" w:lineRule="auto"/>
      </w:pPr>
      <w:r>
        <w:separator/>
      </w:r>
    </w:p>
  </w:footnote>
  <w:footnote w:type="continuationSeparator" w:id="0">
    <w:p w14:paraId="41FC2CDF" w14:textId="77777777" w:rsidR="00714BAC" w:rsidRDefault="00714BAC" w:rsidP="0038231F">
      <w:pPr>
        <w:spacing w:after="0" w:line="240" w:lineRule="auto"/>
      </w:pPr>
      <w:r>
        <w:continuationSeparator/>
      </w:r>
    </w:p>
  </w:footnote>
  <w:footnote w:id="1">
    <w:p w14:paraId="3D6A171D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14:paraId="2A058296" w14:textId="77777777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F802C" w14:textId="06C42403"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</w:t>
      </w:r>
      <w:r w:rsidR="00C256D6" w:rsidRPr="00C256D6">
        <w:rPr>
          <w:sz w:val="18"/>
        </w:rPr>
        <w:t>Dz. U. z 2023 r. poz. 1124, 1285, 1723 i 1843</w:t>
      </w:r>
      <w:r w:rsidRPr="004C280C">
        <w:rPr>
          <w:sz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4DCFE" w14:textId="002BC5D7"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</w:t>
      </w:r>
      <w:r w:rsidR="00C256D6" w:rsidRPr="00C256D6">
        <w:rPr>
          <w:sz w:val="18"/>
        </w:rPr>
        <w:t>Dz. U. z 2023 r. poz. 120, 295 i 1598</w:t>
      </w:r>
      <w:r w:rsidRPr="004C280C">
        <w:rPr>
          <w:sz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62E6" w14:textId="77777777" w:rsidR="005A3B01" w:rsidRDefault="005A3B01">
    <w:pPr>
      <w:pStyle w:val="Nagwek"/>
    </w:pPr>
  </w:p>
  <w:p w14:paraId="3DACEC4B" w14:textId="77777777"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86073">
    <w:abstractNumId w:val="8"/>
  </w:num>
  <w:num w:numId="2" w16cid:durableId="1071779860">
    <w:abstractNumId w:val="0"/>
  </w:num>
  <w:num w:numId="3" w16cid:durableId="1877429858">
    <w:abstractNumId w:val="7"/>
  </w:num>
  <w:num w:numId="4" w16cid:durableId="1614899204">
    <w:abstractNumId w:val="10"/>
  </w:num>
  <w:num w:numId="5" w16cid:durableId="2095738569">
    <w:abstractNumId w:val="9"/>
  </w:num>
  <w:num w:numId="6" w16cid:durableId="946043568">
    <w:abstractNumId w:val="6"/>
  </w:num>
  <w:num w:numId="7" w16cid:durableId="1656446477">
    <w:abstractNumId w:val="1"/>
  </w:num>
  <w:num w:numId="8" w16cid:durableId="1725988199">
    <w:abstractNumId w:val="11"/>
  </w:num>
  <w:num w:numId="9" w16cid:durableId="172916470">
    <w:abstractNumId w:val="4"/>
  </w:num>
  <w:num w:numId="10" w16cid:durableId="1523006985">
    <w:abstractNumId w:val="5"/>
  </w:num>
  <w:num w:numId="11" w16cid:durableId="366876738">
    <w:abstractNumId w:val="2"/>
  </w:num>
  <w:num w:numId="12" w16cid:durableId="19857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C07E1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473C6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D71C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4F723E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2C5A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C4F0A"/>
    <w:rsid w:val="006D2DD1"/>
    <w:rsid w:val="006E16A6"/>
    <w:rsid w:val="006E23C4"/>
    <w:rsid w:val="006F3D32"/>
    <w:rsid w:val="00710991"/>
    <w:rsid w:val="007118F0"/>
    <w:rsid w:val="00714BAC"/>
    <w:rsid w:val="00746532"/>
    <w:rsid w:val="00747C53"/>
    <w:rsid w:val="007530E5"/>
    <w:rsid w:val="00757094"/>
    <w:rsid w:val="007626C8"/>
    <w:rsid w:val="007825A7"/>
    <w:rsid w:val="007826AF"/>
    <w:rsid w:val="007840F2"/>
    <w:rsid w:val="00784E5D"/>
    <w:rsid w:val="0079222A"/>
    <w:rsid w:val="007936D6"/>
    <w:rsid w:val="0079713A"/>
    <w:rsid w:val="007A6DB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750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B6F74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2C67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16BF8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237F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62297"/>
    <w:rsid w:val="00B71468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E6B3D"/>
    <w:rsid w:val="00BF1F3F"/>
    <w:rsid w:val="00BF60BD"/>
    <w:rsid w:val="00BF69D5"/>
    <w:rsid w:val="00BF6B6D"/>
    <w:rsid w:val="00C00C2E"/>
    <w:rsid w:val="00C04920"/>
    <w:rsid w:val="00C154C4"/>
    <w:rsid w:val="00C22538"/>
    <w:rsid w:val="00C256D6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601A6"/>
    <w:rsid w:val="00D7532C"/>
    <w:rsid w:val="00D82F5F"/>
    <w:rsid w:val="00DA39CA"/>
    <w:rsid w:val="00DA6899"/>
    <w:rsid w:val="00DC3F44"/>
    <w:rsid w:val="00DD030A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CB45B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D751-5372-4A8D-AE0E-E631114F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47</cp:revision>
  <cp:lastPrinted>2016-07-26T08:32:00Z</cp:lastPrinted>
  <dcterms:created xsi:type="dcterms:W3CDTF">2020-10-13T11:56:00Z</dcterms:created>
  <dcterms:modified xsi:type="dcterms:W3CDTF">2025-03-25T10:12:00Z</dcterms:modified>
</cp:coreProperties>
</file>