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F" w:rsidRPr="00880651" w:rsidRDefault="00B850A2" w:rsidP="00C649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KARTA GWARANCYJNA</w:t>
      </w:r>
    </w:p>
    <w:p w:rsidR="00B850A2" w:rsidRPr="00880651" w:rsidRDefault="00B850A2" w:rsidP="00C649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(Gwarancja Jakości)</w:t>
      </w:r>
    </w:p>
    <w:p w:rsidR="00B850A2" w:rsidRPr="00880651" w:rsidRDefault="00B850A2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A2" w:rsidRPr="00880651" w:rsidRDefault="00EA0A92" w:rsidP="00C64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 xml:space="preserve">Do: </w:t>
      </w:r>
      <w:r w:rsidR="00F95704" w:rsidRPr="00880651">
        <w:rPr>
          <w:rFonts w:ascii="Arial" w:hAnsi="Arial" w:cs="Arial"/>
          <w:b/>
          <w:sz w:val="20"/>
          <w:szCs w:val="20"/>
        </w:rPr>
        <w:t>Powiat Poddębicki w imieniu którego działa Zarząd Powiatu Poddębickiego</w:t>
      </w:r>
      <w:r w:rsidR="00350620" w:rsidRPr="00880651">
        <w:rPr>
          <w:rFonts w:ascii="Arial" w:hAnsi="Arial" w:cs="Arial"/>
          <w:b/>
          <w:sz w:val="20"/>
          <w:szCs w:val="20"/>
        </w:rPr>
        <w:t>, ul. Łęczycka 16, 99-200 Poddębice</w:t>
      </w:r>
    </w:p>
    <w:p w:rsidR="00B850A2" w:rsidRPr="00880651" w:rsidRDefault="00B850A2" w:rsidP="00C64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 xml:space="preserve">Dotyczy: „Modernizacja boiska </w:t>
      </w:r>
      <w:r w:rsidR="00880651" w:rsidRPr="00880651">
        <w:rPr>
          <w:rFonts w:ascii="Arial" w:hAnsi="Arial" w:cs="Arial"/>
          <w:b/>
          <w:sz w:val="20"/>
          <w:szCs w:val="20"/>
        </w:rPr>
        <w:t>piłkarskiego</w:t>
      </w:r>
      <w:r w:rsidRPr="00880651">
        <w:rPr>
          <w:rFonts w:ascii="Arial" w:hAnsi="Arial" w:cs="Arial"/>
          <w:b/>
          <w:sz w:val="20"/>
          <w:szCs w:val="20"/>
        </w:rPr>
        <w:t xml:space="preserve"> przy Liceum Ogólnokształcącym w Poddębicach”</w:t>
      </w:r>
    </w:p>
    <w:p w:rsidR="00B850A2" w:rsidRPr="00880651" w:rsidRDefault="00B850A2" w:rsidP="00C64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Umowa nr</w:t>
      </w:r>
      <w:r w:rsidR="00AB2DBD" w:rsidRPr="00880651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……………………………………………………………………………………………....</w:t>
      </w:r>
    </w:p>
    <w:p w:rsidR="00B850A2" w:rsidRPr="00880651" w:rsidRDefault="00B850A2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Gwarantem jest</w:t>
      </w:r>
      <w:r w:rsidR="00AB2DBD" w:rsidRPr="00880651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………………………………………………………………………………………..</w:t>
      </w:r>
    </w:p>
    <w:p w:rsidR="001565AA" w:rsidRPr="00880651" w:rsidRDefault="00B850A2" w:rsidP="00C64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Uprawnionym z tytułu gwarancji jest</w:t>
      </w:r>
      <w:r w:rsidR="00EA0A92" w:rsidRPr="00880651">
        <w:rPr>
          <w:rFonts w:ascii="Arial" w:hAnsi="Arial" w:cs="Arial"/>
          <w:b/>
          <w:sz w:val="20"/>
          <w:szCs w:val="20"/>
        </w:rPr>
        <w:t xml:space="preserve"> </w:t>
      </w:r>
      <w:r w:rsidR="00F95704" w:rsidRPr="00880651">
        <w:rPr>
          <w:rFonts w:ascii="Arial" w:hAnsi="Arial" w:cs="Arial"/>
          <w:b/>
          <w:sz w:val="20"/>
          <w:szCs w:val="20"/>
        </w:rPr>
        <w:t>Powiat Poddębicki w imieniu którego działa Zarząd Powiatu Poddębickiego</w:t>
      </w:r>
      <w:r w:rsidR="00EA0A92" w:rsidRPr="00880651">
        <w:rPr>
          <w:rFonts w:ascii="Arial" w:hAnsi="Arial" w:cs="Arial"/>
          <w:b/>
          <w:sz w:val="20"/>
          <w:szCs w:val="20"/>
        </w:rPr>
        <w:t>, ul. Łęczycka 16, 99-200 Poddębice</w:t>
      </w:r>
    </w:p>
    <w:p w:rsidR="00C649E9" w:rsidRPr="00880651" w:rsidRDefault="00C649E9" w:rsidP="00C649E9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:rsidR="00B850A2" w:rsidRPr="00880651" w:rsidRDefault="00B850A2" w:rsidP="00C649E9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§</w:t>
      </w:r>
      <w:r w:rsidR="00EB710C" w:rsidRPr="00880651">
        <w:rPr>
          <w:rFonts w:ascii="Arial" w:hAnsi="Arial" w:cs="Arial"/>
          <w:b/>
          <w:sz w:val="20"/>
          <w:szCs w:val="20"/>
        </w:rPr>
        <w:t xml:space="preserve"> </w:t>
      </w:r>
      <w:r w:rsidRPr="00880651">
        <w:rPr>
          <w:rFonts w:ascii="Arial" w:hAnsi="Arial" w:cs="Arial"/>
          <w:b/>
          <w:sz w:val="20"/>
          <w:szCs w:val="20"/>
        </w:rPr>
        <w:t>1</w:t>
      </w:r>
    </w:p>
    <w:p w:rsidR="00B850A2" w:rsidRPr="00880651" w:rsidRDefault="00B850A2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Przedmiot i termin gwarancji</w:t>
      </w:r>
    </w:p>
    <w:p w:rsidR="00B850A2" w:rsidRPr="00880651" w:rsidRDefault="00B850A2" w:rsidP="00C64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Niniejsza gwarancja obejmuje zadanie „Modernizacja boiska </w:t>
      </w:r>
      <w:r w:rsidR="00880651" w:rsidRPr="00880651">
        <w:rPr>
          <w:rFonts w:ascii="Arial" w:hAnsi="Arial" w:cs="Arial"/>
          <w:sz w:val="20"/>
          <w:szCs w:val="20"/>
        </w:rPr>
        <w:t>piłkarskiego</w:t>
      </w:r>
      <w:r w:rsidRPr="00880651">
        <w:rPr>
          <w:rFonts w:ascii="Arial" w:hAnsi="Arial" w:cs="Arial"/>
          <w:sz w:val="20"/>
          <w:szCs w:val="20"/>
        </w:rPr>
        <w:t xml:space="preserve"> przy Liceum Ogólnokształcącym w Poddębicach”</w:t>
      </w:r>
      <w:r w:rsidR="00CF4251" w:rsidRPr="00880651">
        <w:rPr>
          <w:rFonts w:ascii="Arial" w:hAnsi="Arial" w:cs="Arial"/>
          <w:sz w:val="20"/>
          <w:szCs w:val="20"/>
        </w:rPr>
        <w:t>, określone w umowie oraz w innych dokumentach będących integralną częścią umowy.</w:t>
      </w:r>
    </w:p>
    <w:p w:rsidR="00CF4251" w:rsidRPr="00880651" w:rsidRDefault="00CF4251" w:rsidP="00C64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Gwarant odpowiada wobec Zamawiającego z tytułu niniejszej Karty Gwarancyjnej za cały przedmiot umowy, w tym także za części realizowane przez podwykonawców. Gwarant jest odpowiedzialny wobec zamawiającego za realizację wszystkich zobowiązań, o których mowa w §1</w:t>
      </w:r>
      <w:r w:rsidR="00350620" w:rsidRPr="00880651">
        <w:rPr>
          <w:rFonts w:ascii="Arial" w:hAnsi="Arial" w:cs="Arial"/>
          <w:sz w:val="20"/>
          <w:szCs w:val="20"/>
        </w:rPr>
        <w:t>.</w:t>
      </w:r>
    </w:p>
    <w:p w:rsidR="00CF4251" w:rsidRPr="00880651" w:rsidRDefault="00CF4251" w:rsidP="00C64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Termin gwarancji wynosi </w:t>
      </w:r>
      <w:r w:rsidRPr="00880651">
        <w:rPr>
          <w:rFonts w:ascii="Arial" w:hAnsi="Arial" w:cs="Arial"/>
          <w:i/>
          <w:sz w:val="20"/>
          <w:szCs w:val="20"/>
        </w:rPr>
        <w:t>(min 36 m-</w:t>
      </w:r>
      <w:proofErr w:type="spellStart"/>
      <w:r w:rsidRPr="00880651">
        <w:rPr>
          <w:rFonts w:ascii="Arial" w:hAnsi="Arial" w:cs="Arial"/>
          <w:i/>
          <w:sz w:val="20"/>
          <w:szCs w:val="20"/>
        </w:rPr>
        <w:t>cy</w:t>
      </w:r>
      <w:proofErr w:type="spellEnd"/>
      <w:r w:rsidRPr="00880651">
        <w:rPr>
          <w:rFonts w:ascii="Arial" w:hAnsi="Arial" w:cs="Arial"/>
          <w:i/>
          <w:sz w:val="20"/>
          <w:szCs w:val="20"/>
        </w:rPr>
        <w:t xml:space="preserve"> – max 60 m-</w:t>
      </w:r>
      <w:proofErr w:type="spellStart"/>
      <w:r w:rsidRPr="00880651">
        <w:rPr>
          <w:rFonts w:ascii="Arial" w:hAnsi="Arial" w:cs="Arial"/>
          <w:i/>
          <w:sz w:val="20"/>
          <w:szCs w:val="20"/>
        </w:rPr>
        <w:t>cy</w:t>
      </w:r>
      <w:proofErr w:type="spellEnd"/>
      <w:r w:rsidRPr="00880651">
        <w:rPr>
          <w:rFonts w:ascii="Arial" w:hAnsi="Arial" w:cs="Arial"/>
          <w:i/>
          <w:sz w:val="20"/>
          <w:szCs w:val="20"/>
        </w:rPr>
        <w:t xml:space="preserve"> wpisać liczbę miesięcy z oferty – jeśli termin gwarancji jest jednym z kryteriów wyboru)</w:t>
      </w:r>
      <w:r w:rsidR="00350620" w:rsidRPr="00880651">
        <w:rPr>
          <w:rFonts w:ascii="Arial" w:hAnsi="Arial" w:cs="Arial"/>
          <w:sz w:val="20"/>
          <w:szCs w:val="20"/>
        </w:rPr>
        <w:t xml:space="preserve"> miesięcy od daty podpisania końcowego</w:t>
      </w:r>
      <w:r w:rsidR="00350620" w:rsidRPr="00880651">
        <w:rPr>
          <w:rFonts w:ascii="Arial" w:hAnsi="Arial" w:cs="Arial"/>
          <w:color w:val="FF0000"/>
          <w:sz w:val="20"/>
          <w:szCs w:val="20"/>
        </w:rPr>
        <w:t xml:space="preserve"> </w:t>
      </w:r>
      <w:r w:rsidR="00350620" w:rsidRPr="00880651">
        <w:rPr>
          <w:rFonts w:ascii="Arial" w:hAnsi="Arial" w:cs="Arial"/>
          <w:sz w:val="20"/>
          <w:szCs w:val="20"/>
        </w:rPr>
        <w:t>protokołu odbioru robót, o którym mowa w § 14 umowy.</w:t>
      </w:r>
    </w:p>
    <w:p w:rsidR="00CF4251" w:rsidRPr="00880651" w:rsidRDefault="00CF4251" w:rsidP="00C64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Ilekroć w niniejszej Karcie Gwarancyjnej jest mowa o wadzie należy przez to rozumieć wadę fizyczną, o której mowa w art. </w:t>
      </w:r>
      <w:r w:rsidR="001565AA" w:rsidRPr="00880651">
        <w:rPr>
          <w:rFonts w:ascii="Arial" w:hAnsi="Arial" w:cs="Arial"/>
          <w:sz w:val="20"/>
          <w:szCs w:val="20"/>
        </w:rPr>
        <w:t>5</w:t>
      </w:r>
      <w:r w:rsidRPr="00880651">
        <w:rPr>
          <w:rFonts w:ascii="Arial" w:hAnsi="Arial" w:cs="Arial"/>
          <w:sz w:val="20"/>
          <w:szCs w:val="20"/>
        </w:rPr>
        <w:t>56 §1 k.c.</w:t>
      </w:r>
    </w:p>
    <w:p w:rsidR="005B06D2" w:rsidRPr="00880651" w:rsidRDefault="005B06D2" w:rsidP="00C6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251" w:rsidRPr="00880651" w:rsidRDefault="00CF4251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§</w:t>
      </w:r>
      <w:r w:rsidR="00EB710C" w:rsidRPr="00880651">
        <w:rPr>
          <w:rFonts w:ascii="Arial" w:hAnsi="Arial" w:cs="Arial"/>
          <w:b/>
          <w:sz w:val="20"/>
          <w:szCs w:val="20"/>
        </w:rPr>
        <w:t xml:space="preserve"> </w:t>
      </w:r>
      <w:r w:rsidRPr="00880651">
        <w:rPr>
          <w:rFonts w:ascii="Arial" w:hAnsi="Arial" w:cs="Arial"/>
          <w:b/>
          <w:sz w:val="20"/>
          <w:szCs w:val="20"/>
        </w:rPr>
        <w:t>2</w:t>
      </w:r>
    </w:p>
    <w:p w:rsidR="00CF4251" w:rsidRPr="00880651" w:rsidRDefault="00CF4251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Obowiązki i uprawnienia stron</w:t>
      </w:r>
    </w:p>
    <w:p w:rsidR="00CF4251" w:rsidRPr="00880651" w:rsidRDefault="00344777" w:rsidP="00C649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</w:t>
      </w:r>
      <w:r w:rsidR="00B8590E" w:rsidRPr="00880651">
        <w:rPr>
          <w:rFonts w:ascii="Arial" w:hAnsi="Arial" w:cs="Arial"/>
          <w:sz w:val="20"/>
          <w:szCs w:val="20"/>
        </w:rPr>
        <w:t xml:space="preserve"> </w:t>
      </w:r>
      <w:r w:rsidRPr="00880651">
        <w:rPr>
          <w:rFonts w:ascii="Arial" w:hAnsi="Arial" w:cs="Arial"/>
          <w:sz w:val="20"/>
          <w:szCs w:val="20"/>
        </w:rPr>
        <w:t>przyp</w:t>
      </w:r>
      <w:r w:rsidR="00B8590E" w:rsidRPr="00880651">
        <w:rPr>
          <w:rFonts w:ascii="Arial" w:hAnsi="Arial" w:cs="Arial"/>
          <w:sz w:val="20"/>
          <w:szCs w:val="20"/>
        </w:rPr>
        <w:t>adku wystąpienia jakiejkolwiek wady w przedmiocie umowy Zamawiający jest uprawniony do:</w:t>
      </w:r>
    </w:p>
    <w:p w:rsidR="00B8590E" w:rsidRPr="00880651" w:rsidRDefault="00B8590E" w:rsidP="00C64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żądania usunięcia wady przedmiotu umowy;</w:t>
      </w:r>
    </w:p>
    <w:p w:rsidR="00B8590E" w:rsidRPr="00880651" w:rsidRDefault="00B8590E" w:rsidP="00C64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wskazania trybu usunięcia wady/wymiany rzeczy na wolną od wad;</w:t>
      </w:r>
    </w:p>
    <w:p w:rsidR="00B8590E" w:rsidRPr="00880651" w:rsidRDefault="00B8590E" w:rsidP="00C64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lub osoby tr</w:t>
      </w:r>
      <w:r w:rsidR="000A736C" w:rsidRPr="00880651">
        <w:rPr>
          <w:rFonts w:ascii="Arial" w:hAnsi="Arial" w:cs="Arial"/>
          <w:sz w:val="20"/>
          <w:szCs w:val="20"/>
        </w:rPr>
        <w:t xml:space="preserve">zecie na skutek wystąpienia wad; </w:t>
      </w:r>
    </w:p>
    <w:p w:rsidR="00B8590E" w:rsidRPr="00880651" w:rsidRDefault="00B8590E" w:rsidP="00C64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żądania od Gwaranta kary umownej za nieterminowe</w:t>
      </w:r>
      <w:r w:rsidR="000A736C" w:rsidRPr="00880651">
        <w:rPr>
          <w:rFonts w:ascii="Arial" w:hAnsi="Arial" w:cs="Arial"/>
          <w:sz w:val="20"/>
          <w:szCs w:val="20"/>
        </w:rPr>
        <w:t xml:space="preserve"> </w:t>
      </w:r>
      <w:r w:rsidR="001565AA" w:rsidRPr="00880651">
        <w:rPr>
          <w:rFonts w:ascii="Arial" w:hAnsi="Arial" w:cs="Arial"/>
          <w:sz w:val="20"/>
          <w:szCs w:val="20"/>
        </w:rPr>
        <w:t>przystąpienie do usuwania</w:t>
      </w:r>
      <w:r w:rsidR="000A736C" w:rsidRPr="00880651">
        <w:rPr>
          <w:rFonts w:ascii="Arial" w:hAnsi="Arial" w:cs="Arial"/>
          <w:sz w:val="20"/>
          <w:szCs w:val="20"/>
        </w:rPr>
        <w:t xml:space="preserve"> wad/wymiany rzeczy na wolną od wad – w wysokości 500,00 PLN za każdy dzień zwłoki;</w:t>
      </w:r>
    </w:p>
    <w:p w:rsidR="000A736C" w:rsidRPr="00880651" w:rsidRDefault="000A736C" w:rsidP="00C64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żądania od Gwaranta kary umownej za nieterminowe usunięcie wad/wymianę rzeczy na wolną od wad – w wysokości 500,00 PLN za każdy dzień zwłoki;</w:t>
      </w:r>
    </w:p>
    <w:p w:rsidR="000A736C" w:rsidRPr="00880651" w:rsidRDefault="000A736C" w:rsidP="00C64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żądania od Gwaranta odszkodowania za nieterminowe usunięcie wad/wymianę rzeczy na wolne od wad w wysokości przewyższającej kwotę kary umownej, </w:t>
      </w:r>
      <w:r w:rsidR="00350620" w:rsidRPr="00880651">
        <w:rPr>
          <w:rFonts w:ascii="Arial" w:hAnsi="Arial" w:cs="Arial"/>
          <w:sz w:val="20"/>
          <w:szCs w:val="20"/>
        </w:rPr>
        <w:br/>
      </w:r>
      <w:r w:rsidRPr="00880651">
        <w:rPr>
          <w:rFonts w:ascii="Arial" w:hAnsi="Arial" w:cs="Arial"/>
          <w:sz w:val="20"/>
          <w:szCs w:val="20"/>
        </w:rPr>
        <w:t>o której mowa w ppkt. d) i e).</w:t>
      </w:r>
    </w:p>
    <w:p w:rsidR="000A736C" w:rsidRPr="00880651" w:rsidRDefault="000A736C" w:rsidP="00C649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 przypadku wystąpienia jakiejkolwiek wady w przedmiocie umowy Gwarant jest zobowiązany do:</w:t>
      </w:r>
    </w:p>
    <w:p w:rsidR="000A736C" w:rsidRPr="00880651" w:rsidRDefault="004A585E" w:rsidP="00C6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terminowego spełnienia żądania Zamawiającego dotyczącego usunięcia wady, przy czym usunięcie wady może nastąpić również poprzez wymianę rzeczy wchodzącej w </w:t>
      </w:r>
      <w:r w:rsidR="001565AA" w:rsidRPr="00880651">
        <w:rPr>
          <w:rFonts w:ascii="Arial" w:hAnsi="Arial" w:cs="Arial"/>
          <w:sz w:val="20"/>
          <w:szCs w:val="20"/>
        </w:rPr>
        <w:t>zakres przedmiotu Umowy na wolną</w:t>
      </w:r>
      <w:r w:rsidRPr="00880651">
        <w:rPr>
          <w:rFonts w:ascii="Arial" w:hAnsi="Arial" w:cs="Arial"/>
          <w:sz w:val="20"/>
          <w:szCs w:val="20"/>
        </w:rPr>
        <w:t xml:space="preserve"> od wad;</w:t>
      </w:r>
    </w:p>
    <w:p w:rsidR="004A585E" w:rsidRPr="00880651" w:rsidRDefault="004A585E" w:rsidP="00C6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terminowego spełnienia żądania Zamawiającego dotyczącego wymiany rzeczy na wolną od wad;</w:t>
      </w:r>
    </w:p>
    <w:p w:rsidR="004A585E" w:rsidRPr="00880651" w:rsidRDefault="004A585E" w:rsidP="00C6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zapłaty odszkodowania, o którym mowa w ust. 1 lit. c;</w:t>
      </w:r>
    </w:p>
    <w:p w:rsidR="004A585E" w:rsidRPr="00880651" w:rsidRDefault="004A585E" w:rsidP="00C6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zapłaty kary umownej, o której mowa w ust. 1 lit. d;</w:t>
      </w:r>
    </w:p>
    <w:p w:rsidR="004A585E" w:rsidRPr="00880651" w:rsidRDefault="004A585E" w:rsidP="00C6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zapłaty kary umownej, o której mowa w ust. 1 lit. e;</w:t>
      </w:r>
    </w:p>
    <w:p w:rsidR="004A585E" w:rsidRPr="00880651" w:rsidRDefault="004A585E" w:rsidP="00C6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zapłaty odszkodowania, o którym mowa w ust. 1 lit. f;</w:t>
      </w:r>
    </w:p>
    <w:p w:rsidR="004A585E" w:rsidRPr="00880651" w:rsidRDefault="004A585E" w:rsidP="00C649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Ilekroć w dalszych postanowieniach jest mowa o </w:t>
      </w:r>
      <w:r w:rsidRPr="00880651">
        <w:rPr>
          <w:rFonts w:ascii="Arial" w:hAnsi="Arial" w:cs="Arial"/>
          <w:i/>
          <w:sz w:val="20"/>
          <w:szCs w:val="20"/>
        </w:rPr>
        <w:t>„usunięciu wady”</w:t>
      </w:r>
      <w:r w:rsidRPr="00880651">
        <w:rPr>
          <w:rFonts w:ascii="Arial" w:hAnsi="Arial" w:cs="Arial"/>
          <w:sz w:val="20"/>
          <w:szCs w:val="20"/>
        </w:rPr>
        <w:t xml:space="preserve"> należy przez to rozumieć również wymianę rzeczy wchodzących w zakres przedmiotu Umowy</w:t>
      </w:r>
      <w:r w:rsidR="001565AA" w:rsidRPr="00880651">
        <w:rPr>
          <w:rFonts w:ascii="Arial" w:hAnsi="Arial" w:cs="Arial"/>
          <w:sz w:val="20"/>
          <w:szCs w:val="20"/>
        </w:rPr>
        <w:t xml:space="preserve"> na wolną</w:t>
      </w:r>
      <w:r w:rsidRPr="00880651">
        <w:rPr>
          <w:rFonts w:ascii="Arial" w:hAnsi="Arial" w:cs="Arial"/>
          <w:sz w:val="20"/>
          <w:szCs w:val="20"/>
        </w:rPr>
        <w:t xml:space="preserve"> od wad.</w:t>
      </w:r>
    </w:p>
    <w:p w:rsidR="004A585E" w:rsidRPr="00880651" w:rsidRDefault="004A585E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§</w:t>
      </w:r>
      <w:r w:rsidR="00EB710C" w:rsidRPr="00880651">
        <w:rPr>
          <w:rFonts w:ascii="Arial" w:hAnsi="Arial" w:cs="Arial"/>
          <w:b/>
          <w:sz w:val="20"/>
          <w:szCs w:val="20"/>
        </w:rPr>
        <w:t xml:space="preserve"> </w:t>
      </w:r>
      <w:r w:rsidRPr="00880651">
        <w:rPr>
          <w:rFonts w:ascii="Arial" w:hAnsi="Arial" w:cs="Arial"/>
          <w:b/>
          <w:sz w:val="20"/>
          <w:szCs w:val="20"/>
        </w:rPr>
        <w:t>3</w:t>
      </w:r>
    </w:p>
    <w:p w:rsidR="00DF70A9" w:rsidRPr="00880651" w:rsidRDefault="00DF70A9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Przeglądy gwarancyjne</w:t>
      </w:r>
    </w:p>
    <w:p w:rsidR="004A585E" w:rsidRPr="00880651" w:rsidRDefault="00DF70A9" w:rsidP="00C64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Komisyjne przeglądy gwarancyjne odbywać się będą nie częściej niż co 12 miesięcy, licząc od miesiąca obowiązywania niniejszej gwarancji.</w:t>
      </w:r>
    </w:p>
    <w:p w:rsidR="00DF70A9" w:rsidRPr="00880651" w:rsidRDefault="00DF70A9" w:rsidP="00C64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z co najmniej 14 dniowym wyprzedzeniem.</w:t>
      </w:r>
    </w:p>
    <w:p w:rsidR="00DF70A9" w:rsidRPr="00880651" w:rsidRDefault="00DF70A9" w:rsidP="00C64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 skład komisji przeglądowej będą wchodziły co najmniej 2 osoby wyznaczone przez Zamawiającego oraz co najmniej 2 osoby wyznaczone przez Gwaranta.</w:t>
      </w:r>
    </w:p>
    <w:p w:rsidR="00DF70A9" w:rsidRPr="00880651" w:rsidRDefault="00DF70A9" w:rsidP="00C64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lastRenderedPageBreak/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</w:t>
      </w:r>
      <w:r w:rsidR="00F458CC" w:rsidRPr="00880651">
        <w:rPr>
          <w:rFonts w:ascii="Arial" w:hAnsi="Arial" w:cs="Arial"/>
          <w:sz w:val="20"/>
          <w:szCs w:val="20"/>
        </w:rPr>
        <w:t>.</w:t>
      </w:r>
    </w:p>
    <w:p w:rsidR="00F458CC" w:rsidRPr="00880651" w:rsidRDefault="00F458CC" w:rsidP="00C64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Z każdego przeglądu gwarancyjnego sporządza się szczegółowy Protokół Przeglądu Gwarancyjnego, w co najmniej dwóch egzemplarzach, po jednym dla Zamawiającego </w:t>
      </w:r>
      <w:r w:rsidR="00350620" w:rsidRPr="00880651">
        <w:rPr>
          <w:rFonts w:ascii="Arial" w:hAnsi="Arial" w:cs="Arial"/>
          <w:sz w:val="20"/>
          <w:szCs w:val="20"/>
        </w:rPr>
        <w:br/>
      </w:r>
      <w:r w:rsidRPr="00880651">
        <w:rPr>
          <w:rFonts w:ascii="Arial" w:hAnsi="Arial" w:cs="Arial"/>
          <w:sz w:val="20"/>
          <w:szCs w:val="20"/>
        </w:rPr>
        <w:t>i dla Gwaranta.</w:t>
      </w:r>
      <w:r w:rsidR="00DE7914" w:rsidRPr="00880651">
        <w:rPr>
          <w:rFonts w:ascii="Arial" w:hAnsi="Arial" w:cs="Arial"/>
          <w:sz w:val="20"/>
          <w:szCs w:val="20"/>
        </w:rPr>
        <w:t xml:space="preserve"> W przypadku nieobecności przedstawicieli Gwaranta, Zamawiający niezwłocznie przesyła Gwarantowi jeden egzemplarz Protokołu Przeglądu. </w:t>
      </w:r>
    </w:p>
    <w:p w:rsidR="005B06D2" w:rsidRPr="00880651" w:rsidRDefault="005B06D2" w:rsidP="00C6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8CC" w:rsidRPr="00880651" w:rsidRDefault="00F458CC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§</w:t>
      </w:r>
      <w:r w:rsidR="00EB710C" w:rsidRPr="00880651">
        <w:rPr>
          <w:rFonts w:ascii="Arial" w:hAnsi="Arial" w:cs="Arial"/>
          <w:b/>
          <w:sz w:val="20"/>
          <w:szCs w:val="20"/>
        </w:rPr>
        <w:t xml:space="preserve"> </w:t>
      </w:r>
      <w:r w:rsidRPr="00880651">
        <w:rPr>
          <w:rFonts w:ascii="Arial" w:hAnsi="Arial" w:cs="Arial"/>
          <w:b/>
          <w:sz w:val="20"/>
          <w:szCs w:val="20"/>
        </w:rPr>
        <w:t>4</w:t>
      </w:r>
    </w:p>
    <w:p w:rsidR="00F458CC" w:rsidRPr="00880651" w:rsidRDefault="00F458CC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Wezwanie do usunięcia wad</w:t>
      </w:r>
    </w:p>
    <w:p w:rsidR="00F458CC" w:rsidRPr="00880651" w:rsidRDefault="00F458CC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W przypadku ujawnienia wady w czasie innym niż podczas przeglądu gwarancyjnego, Zamawiający niezwłocznie, lecz nie później niż w ciągu 7 dni od ujawnienia wady, zawiadomi na piśmie o niej </w:t>
      </w:r>
      <w:r w:rsidR="00EB710C" w:rsidRPr="00880651">
        <w:rPr>
          <w:rFonts w:ascii="Arial" w:hAnsi="Arial" w:cs="Arial"/>
          <w:sz w:val="20"/>
          <w:szCs w:val="20"/>
        </w:rPr>
        <w:t>Gwaranta, równocześnie wzywając go do usunięcia ujawnionej wady w odpowiednim trybie;</w:t>
      </w:r>
    </w:p>
    <w:p w:rsidR="00EB710C" w:rsidRPr="00880651" w:rsidRDefault="00EB710C" w:rsidP="00C649E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Zwykłym, o którym mowa w § 5 ust. 1 lub</w:t>
      </w:r>
    </w:p>
    <w:p w:rsidR="00EB710C" w:rsidRPr="00880651" w:rsidRDefault="00EB710C" w:rsidP="00C649E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Awaryjnym, o którym mowa w § 5 ust. 3.</w:t>
      </w:r>
    </w:p>
    <w:p w:rsidR="00AB2DBD" w:rsidRPr="00880651" w:rsidRDefault="00AB2DBD" w:rsidP="00C649E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B710C" w:rsidRPr="00880651" w:rsidRDefault="00EB710C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§ 5</w:t>
      </w:r>
    </w:p>
    <w:p w:rsidR="00EB710C" w:rsidRPr="00880651" w:rsidRDefault="00EB710C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Tryby usuwania wad</w:t>
      </w:r>
    </w:p>
    <w:p w:rsidR="00EB710C" w:rsidRPr="00880651" w:rsidRDefault="00877A4D" w:rsidP="00C649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Gwarant obowiązany jest przystąpić do usuwania ujawnionej wady w ciągu 2 dni od daty otrzymania wezwania, o którym mowa w § 4 lub daty sporządzenia Protokołu Przeglądu Gwarancyjnego. Termin usuwania wad nie może być dłuższy niż 21 dni od daty przystąpienia do usuwania awarii (tryb zwykły).</w:t>
      </w:r>
    </w:p>
    <w:p w:rsidR="00877A4D" w:rsidRPr="00880651" w:rsidRDefault="00877A4D" w:rsidP="00C649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Usunięcie wad</w:t>
      </w:r>
      <w:r w:rsidR="00DB3B0A" w:rsidRPr="00880651">
        <w:rPr>
          <w:rFonts w:ascii="Arial" w:hAnsi="Arial" w:cs="Arial"/>
          <w:sz w:val="20"/>
          <w:szCs w:val="20"/>
        </w:rPr>
        <w:t xml:space="preserve"> uważa się za skuteczne z chwilą</w:t>
      </w:r>
      <w:r w:rsidRPr="00880651">
        <w:rPr>
          <w:rFonts w:ascii="Arial" w:hAnsi="Arial" w:cs="Arial"/>
          <w:sz w:val="20"/>
          <w:szCs w:val="20"/>
        </w:rPr>
        <w:t xml:space="preserve"> podpisania przez obie strony Protokołu odbioru prac z usuwania wad.</w:t>
      </w:r>
    </w:p>
    <w:p w:rsidR="00877A4D" w:rsidRPr="00880651" w:rsidRDefault="00877A4D" w:rsidP="00C649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 przypadku, kiedy ujawniona wada ogranicza lub uniemożliwia działanie części lub całości przedmiotu Umowy, a także, gdy ujawniona może skutkować zagrożeniem dla życia lub zdrowia ludzi, zanieczyszczeniem środowiska, wystąpieniem niepowetowanej szkody dla Zamawiającego lub osób trzecich</w:t>
      </w:r>
      <w:r w:rsidR="0055207E" w:rsidRPr="00880651">
        <w:rPr>
          <w:rFonts w:ascii="Arial" w:hAnsi="Arial" w:cs="Arial"/>
          <w:sz w:val="20"/>
          <w:szCs w:val="20"/>
        </w:rPr>
        <w:t>, jak również w innych przypadkach nie cierpiących zwłoki awaria zostanie usunięta przez Wykonawcę w ciągu 72 godzin. Wykonawca zostanie powiadomiony o takiej awarii w ciągu 12</w:t>
      </w:r>
      <w:r w:rsidR="00355C03" w:rsidRPr="00880651">
        <w:rPr>
          <w:rFonts w:ascii="Arial" w:hAnsi="Arial" w:cs="Arial"/>
          <w:sz w:val="20"/>
          <w:szCs w:val="20"/>
        </w:rPr>
        <w:t xml:space="preserve"> godzin od jej wystąpienia (</w:t>
      </w:r>
      <w:r w:rsidR="003C498D" w:rsidRPr="00880651">
        <w:rPr>
          <w:rFonts w:ascii="Arial" w:hAnsi="Arial" w:cs="Arial"/>
          <w:sz w:val="20"/>
          <w:szCs w:val="20"/>
        </w:rPr>
        <w:t>tryb awaryjny).</w:t>
      </w:r>
    </w:p>
    <w:p w:rsidR="00EB710C" w:rsidRPr="00880651" w:rsidRDefault="003C498D" w:rsidP="00C649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Strony mogą ustanowić osobne porozumienie o usuwaniu wad w trybie awaryjnym przez służby Użytkownika na koszt Wykonawcy.</w:t>
      </w:r>
    </w:p>
    <w:p w:rsidR="00C649E9" w:rsidRPr="00880651" w:rsidRDefault="00C649E9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:rsidR="003C498D" w:rsidRPr="00880651" w:rsidRDefault="003C498D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§ 6</w:t>
      </w:r>
    </w:p>
    <w:p w:rsidR="003C498D" w:rsidRPr="00880651" w:rsidRDefault="003C498D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Komunikacja</w:t>
      </w:r>
    </w:p>
    <w:p w:rsidR="003C498D" w:rsidRPr="00880651" w:rsidRDefault="003C498D" w:rsidP="00C649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Wszelka komunikacja pomiędzy stronami wymaga</w:t>
      </w:r>
      <w:r w:rsidR="00DB3B0A" w:rsidRPr="00880651">
        <w:rPr>
          <w:rFonts w:ascii="Arial" w:hAnsi="Arial" w:cs="Arial"/>
          <w:sz w:val="20"/>
          <w:szCs w:val="20"/>
        </w:rPr>
        <w:t xml:space="preserve"> zachowania</w:t>
      </w:r>
      <w:r w:rsidRPr="00880651">
        <w:rPr>
          <w:rFonts w:ascii="Arial" w:hAnsi="Arial" w:cs="Arial"/>
          <w:sz w:val="20"/>
          <w:szCs w:val="20"/>
        </w:rPr>
        <w:t xml:space="preserve"> formy pisemnej.</w:t>
      </w:r>
    </w:p>
    <w:p w:rsidR="003C498D" w:rsidRPr="00880651" w:rsidRDefault="003C498D" w:rsidP="00C649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Komunikacja za pomocą </w:t>
      </w:r>
      <w:r w:rsidR="00F95704" w:rsidRPr="00880651">
        <w:rPr>
          <w:rFonts w:ascii="Arial" w:hAnsi="Arial" w:cs="Arial"/>
          <w:sz w:val="20"/>
          <w:szCs w:val="20"/>
        </w:rPr>
        <w:t>e-maila</w:t>
      </w:r>
      <w:r w:rsidRPr="00880651">
        <w:rPr>
          <w:rFonts w:ascii="Arial" w:hAnsi="Arial" w:cs="Arial"/>
          <w:sz w:val="20"/>
          <w:szCs w:val="20"/>
        </w:rPr>
        <w:t xml:space="preserve"> będzie uważana</w:t>
      </w:r>
      <w:r w:rsidR="00DB3B0A" w:rsidRPr="00880651">
        <w:rPr>
          <w:rFonts w:ascii="Arial" w:hAnsi="Arial" w:cs="Arial"/>
          <w:sz w:val="20"/>
          <w:szCs w:val="20"/>
        </w:rPr>
        <w:t xml:space="preserve"> za prowadzoną</w:t>
      </w:r>
      <w:r w:rsidR="00355C03" w:rsidRPr="00880651">
        <w:rPr>
          <w:rFonts w:ascii="Arial" w:hAnsi="Arial" w:cs="Arial"/>
          <w:sz w:val="20"/>
          <w:szCs w:val="20"/>
        </w:rPr>
        <w:t xml:space="preserve"> w formie pisemnej, o ile treść </w:t>
      </w:r>
      <w:r w:rsidR="00F95704" w:rsidRPr="00880651">
        <w:rPr>
          <w:rFonts w:ascii="Arial" w:hAnsi="Arial" w:cs="Arial"/>
          <w:sz w:val="20"/>
          <w:szCs w:val="20"/>
        </w:rPr>
        <w:t>e maila</w:t>
      </w:r>
      <w:r w:rsidR="00355C03" w:rsidRPr="00880651">
        <w:rPr>
          <w:rFonts w:ascii="Arial" w:hAnsi="Arial" w:cs="Arial"/>
          <w:sz w:val="20"/>
          <w:szCs w:val="20"/>
        </w:rPr>
        <w:t xml:space="preserve"> zostanie niezwłocznie potwierdzona na piśmie, tj. poprzez nadanie w dniu wysłania </w:t>
      </w:r>
      <w:r w:rsidR="00F95704" w:rsidRPr="00880651">
        <w:rPr>
          <w:rFonts w:ascii="Arial" w:hAnsi="Arial" w:cs="Arial"/>
          <w:sz w:val="20"/>
          <w:szCs w:val="20"/>
        </w:rPr>
        <w:t>e- maila</w:t>
      </w:r>
      <w:r w:rsidR="00355C03" w:rsidRPr="00880651">
        <w:rPr>
          <w:rFonts w:ascii="Arial" w:hAnsi="Arial" w:cs="Arial"/>
          <w:sz w:val="20"/>
          <w:szCs w:val="20"/>
        </w:rPr>
        <w:t xml:space="preserve"> listu potwierdzającego treść e-mail. Data otrzymania tak potwierdzonego </w:t>
      </w:r>
      <w:r w:rsidR="00F95704" w:rsidRPr="00880651">
        <w:rPr>
          <w:rFonts w:ascii="Arial" w:hAnsi="Arial" w:cs="Arial"/>
          <w:sz w:val="20"/>
          <w:szCs w:val="20"/>
        </w:rPr>
        <w:t>e-maila</w:t>
      </w:r>
      <w:r w:rsidR="00355C03" w:rsidRPr="00880651">
        <w:rPr>
          <w:rFonts w:ascii="Arial" w:hAnsi="Arial" w:cs="Arial"/>
          <w:sz w:val="20"/>
          <w:szCs w:val="20"/>
        </w:rPr>
        <w:t xml:space="preserve"> będzie uważana za datę otrzymania pisma.</w:t>
      </w:r>
    </w:p>
    <w:p w:rsidR="00355C03" w:rsidRPr="00880651" w:rsidRDefault="00355C03" w:rsidP="00C649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Wszelkie pisma skierowane do Gwaranta należy wysłać na adres:</w:t>
      </w:r>
    </w:p>
    <w:p w:rsidR="00355C03" w:rsidRPr="00880651" w:rsidRDefault="00355C03" w:rsidP="00C649E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355C03" w:rsidRPr="00880651" w:rsidRDefault="00355C03" w:rsidP="00C649E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e-mail</w:t>
      </w:r>
      <w:r w:rsidRPr="00880651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</w:t>
      </w:r>
    </w:p>
    <w:p w:rsidR="00355C03" w:rsidRPr="00880651" w:rsidRDefault="00355C03" w:rsidP="00C649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Wszelkie pisma skierowane do Zamawiającego należy wysłać na adres:</w:t>
      </w:r>
    </w:p>
    <w:p w:rsidR="00355C03" w:rsidRPr="00880651" w:rsidRDefault="00355C03" w:rsidP="00C649E9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5704" w:rsidRPr="00880651" w:rsidRDefault="00F95704" w:rsidP="00C649E9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Powiat Poddębicki w imieniu którego działa Zarząd Powiatu Poddębickiego</w:t>
      </w:r>
      <w:r w:rsidR="00B001AB" w:rsidRPr="00880651">
        <w:rPr>
          <w:rFonts w:ascii="Arial" w:hAnsi="Arial" w:cs="Arial"/>
          <w:b/>
          <w:sz w:val="20"/>
          <w:szCs w:val="20"/>
        </w:rPr>
        <w:t>,</w:t>
      </w:r>
    </w:p>
    <w:p w:rsidR="00355C03" w:rsidRPr="00880651" w:rsidRDefault="00B001AB" w:rsidP="00C649E9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ul. Łęczycka 16, 99-200 Poddębice</w:t>
      </w:r>
    </w:p>
    <w:p w:rsidR="00B001AB" w:rsidRPr="00880651" w:rsidRDefault="00B001AB" w:rsidP="00C649E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e-mail</w:t>
      </w:r>
      <w:r w:rsidRPr="00880651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</w:t>
      </w:r>
    </w:p>
    <w:p w:rsidR="00B001AB" w:rsidRPr="00880651" w:rsidRDefault="00B001AB" w:rsidP="00C6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1AB" w:rsidRPr="00880651" w:rsidRDefault="00B001AB" w:rsidP="00C649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doręczony.</w:t>
      </w:r>
    </w:p>
    <w:p w:rsidR="00355C03" w:rsidRPr="00880651" w:rsidRDefault="00B001AB" w:rsidP="00C649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C649E9" w:rsidRPr="00880651" w:rsidRDefault="00C649E9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1AB" w:rsidRPr="00880651" w:rsidRDefault="00B001AB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§ 7</w:t>
      </w:r>
    </w:p>
    <w:p w:rsidR="00B001AB" w:rsidRPr="00880651" w:rsidRDefault="00B001AB" w:rsidP="00C64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>Postanowienia końcowe</w:t>
      </w:r>
    </w:p>
    <w:p w:rsidR="00B001AB" w:rsidRPr="00880651" w:rsidRDefault="00B001AB" w:rsidP="00C649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 xml:space="preserve">W sprawach nieuregulowanych zastosowanie mają odpowiednie przepisy prawa polskiego, </w:t>
      </w:r>
      <w:r w:rsidRPr="00880651">
        <w:rPr>
          <w:rFonts w:ascii="Arial" w:hAnsi="Arial" w:cs="Arial"/>
          <w:sz w:val="20"/>
          <w:szCs w:val="20"/>
        </w:rPr>
        <w:br/>
        <w:t>w szczególności kodeksu cywilnego oraz ustawy z dnia 11 września 2019 r. Prawo zamówień publicznych (t.</w:t>
      </w:r>
      <w:r w:rsidR="001F2CAD" w:rsidRPr="00880651">
        <w:rPr>
          <w:rFonts w:ascii="Arial" w:hAnsi="Arial" w:cs="Arial"/>
          <w:sz w:val="20"/>
          <w:szCs w:val="20"/>
        </w:rPr>
        <w:t xml:space="preserve"> </w:t>
      </w:r>
      <w:r w:rsidRPr="00880651">
        <w:rPr>
          <w:rFonts w:ascii="Arial" w:hAnsi="Arial" w:cs="Arial"/>
          <w:sz w:val="20"/>
          <w:szCs w:val="20"/>
        </w:rPr>
        <w:t>j. Dz. U. z 202</w:t>
      </w:r>
      <w:r w:rsidR="00465167">
        <w:rPr>
          <w:rFonts w:ascii="Arial" w:hAnsi="Arial" w:cs="Arial"/>
          <w:sz w:val="20"/>
          <w:szCs w:val="20"/>
        </w:rPr>
        <w:t>3</w:t>
      </w:r>
      <w:r w:rsidRPr="00880651">
        <w:rPr>
          <w:rFonts w:ascii="Arial" w:hAnsi="Arial" w:cs="Arial"/>
          <w:sz w:val="20"/>
          <w:szCs w:val="20"/>
        </w:rPr>
        <w:t xml:space="preserve"> r., poz. 1</w:t>
      </w:r>
      <w:r w:rsidR="00465167">
        <w:rPr>
          <w:rFonts w:ascii="Arial" w:hAnsi="Arial" w:cs="Arial"/>
          <w:sz w:val="20"/>
          <w:szCs w:val="20"/>
        </w:rPr>
        <w:t>605</w:t>
      </w:r>
      <w:bookmarkStart w:id="0" w:name="_GoBack"/>
      <w:bookmarkEnd w:id="0"/>
      <w:r w:rsidRPr="00880651">
        <w:rPr>
          <w:rFonts w:ascii="Arial" w:hAnsi="Arial" w:cs="Arial"/>
          <w:sz w:val="20"/>
          <w:szCs w:val="20"/>
        </w:rPr>
        <w:t>, ze zm.).</w:t>
      </w:r>
    </w:p>
    <w:p w:rsidR="00B001AB" w:rsidRPr="00880651" w:rsidRDefault="00DC65A0" w:rsidP="00C649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Integralną</w:t>
      </w:r>
      <w:r w:rsidR="00C46D75" w:rsidRPr="00880651">
        <w:rPr>
          <w:rFonts w:ascii="Arial" w:hAnsi="Arial" w:cs="Arial"/>
          <w:sz w:val="20"/>
          <w:szCs w:val="20"/>
        </w:rPr>
        <w:t xml:space="preserve"> częścią niniejszej Karty Gwarancyjnej są Umowa oraz inne dokumenty będące integralną częścią Umowy, wymienione w § 1 ust. 3 Umowy, w zakresie, w jakim określają one </w:t>
      </w:r>
      <w:r w:rsidR="00C46D75" w:rsidRPr="00880651">
        <w:rPr>
          <w:rFonts w:ascii="Arial" w:hAnsi="Arial" w:cs="Arial"/>
          <w:sz w:val="20"/>
          <w:szCs w:val="20"/>
        </w:rPr>
        <w:lastRenderedPageBreak/>
        <w:t>przedmiot Umowy oraz wymienione w § 3 ust. 1 Umowy zatwierdzone wynagrodzenie Wykonawcy (łącznie z podatkiem od towarów i usług).</w:t>
      </w:r>
    </w:p>
    <w:p w:rsidR="00C46D75" w:rsidRPr="00880651" w:rsidRDefault="00C46D75" w:rsidP="00C649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Wszelkie zmiany niniejszej Karty Gwarancyjnej wymagają formy pisemnej pod rygorem nieważności.</w:t>
      </w:r>
    </w:p>
    <w:p w:rsidR="00C46D75" w:rsidRPr="00880651" w:rsidRDefault="00C46D75" w:rsidP="00C649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Niniejszą Kartę Gwarancyjną sporządzono w czterech egzemplarzach na prawach oryginału, po dwa dla każdej ze stron.</w:t>
      </w:r>
    </w:p>
    <w:p w:rsidR="00B001AB" w:rsidRPr="00880651" w:rsidRDefault="00B001AB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001AB" w:rsidRPr="00880651" w:rsidRDefault="00B001AB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001AB" w:rsidRPr="00880651" w:rsidRDefault="00B001AB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C498D" w:rsidRPr="00880651" w:rsidRDefault="003C498D" w:rsidP="00C64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6D75" w:rsidRPr="00880651" w:rsidRDefault="00C46D75" w:rsidP="00C64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651">
        <w:rPr>
          <w:rFonts w:ascii="Arial" w:hAnsi="Arial" w:cs="Arial"/>
          <w:b/>
          <w:sz w:val="20"/>
          <w:szCs w:val="20"/>
        </w:rPr>
        <w:tab/>
        <w:t>WYKONAWCA:</w:t>
      </w:r>
    </w:p>
    <w:p w:rsidR="00DB3B0A" w:rsidRPr="00880651" w:rsidRDefault="00C46D75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ab/>
      </w:r>
    </w:p>
    <w:p w:rsidR="00C46D75" w:rsidRPr="00880651" w:rsidRDefault="00C46D75" w:rsidP="00C649E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Podpisano i opatrzono pieczęcią</w:t>
      </w:r>
    </w:p>
    <w:p w:rsidR="00C46D75" w:rsidRPr="00880651" w:rsidRDefault="00C46D75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ab/>
        <w:t>…………………………………</w:t>
      </w:r>
      <w:r w:rsidR="00350620" w:rsidRPr="00880651">
        <w:rPr>
          <w:rFonts w:ascii="Arial" w:hAnsi="Arial" w:cs="Arial"/>
          <w:sz w:val="20"/>
          <w:szCs w:val="20"/>
        </w:rPr>
        <w:t>……………………..</w:t>
      </w:r>
    </w:p>
    <w:p w:rsidR="00350620" w:rsidRPr="00880651" w:rsidRDefault="00350620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ab/>
        <w:t>[</w:t>
      </w:r>
      <w:r w:rsidR="00C46D75" w:rsidRPr="00880651">
        <w:rPr>
          <w:rFonts w:ascii="Arial" w:hAnsi="Arial" w:cs="Arial"/>
          <w:sz w:val="20"/>
          <w:szCs w:val="20"/>
        </w:rPr>
        <w:t>data odbioru i podpisy osób upo</w:t>
      </w:r>
      <w:r w:rsidRPr="00880651">
        <w:rPr>
          <w:rFonts w:ascii="Arial" w:hAnsi="Arial" w:cs="Arial"/>
          <w:sz w:val="20"/>
          <w:szCs w:val="20"/>
        </w:rPr>
        <w:t>ważnionych]</w:t>
      </w:r>
    </w:p>
    <w:p w:rsidR="00350620" w:rsidRPr="00880651" w:rsidRDefault="00350620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B0A" w:rsidRPr="00880651" w:rsidRDefault="00350620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ab/>
      </w:r>
    </w:p>
    <w:p w:rsidR="00350620" w:rsidRPr="00880651" w:rsidRDefault="00350620" w:rsidP="00C649E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3C498D" w:rsidRPr="00880651" w:rsidRDefault="00350620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ab/>
        <w:t>[nazwiska i imiona podpisujących (wielkimi literami)]</w:t>
      </w:r>
    </w:p>
    <w:p w:rsidR="00350620" w:rsidRPr="00880651" w:rsidRDefault="00350620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0620" w:rsidRPr="00880651" w:rsidRDefault="00350620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:rsidR="00350620" w:rsidRPr="00880651" w:rsidRDefault="00350620" w:rsidP="00C6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651">
        <w:rPr>
          <w:rFonts w:ascii="Arial" w:hAnsi="Arial" w:cs="Arial"/>
          <w:sz w:val="20"/>
          <w:szCs w:val="20"/>
        </w:rPr>
        <w:tab/>
        <w:t>Pieczęć Wykonawcy</w:t>
      </w:r>
    </w:p>
    <w:p w:rsidR="003C498D" w:rsidRPr="00880651" w:rsidRDefault="003C498D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C498D" w:rsidRPr="00880651" w:rsidRDefault="003C498D" w:rsidP="00C649E9">
      <w:pPr>
        <w:pStyle w:val="Akapitzlist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F458CC" w:rsidRPr="00880651" w:rsidRDefault="00F458CC" w:rsidP="00C649E9">
      <w:pPr>
        <w:pStyle w:val="Akapitzlist"/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sectPr w:rsidR="00F458CC" w:rsidRPr="00880651" w:rsidSect="005B06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70C"/>
    <w:multiLevelType w:val="hybridMultilevel"/>
    <w:tmpl w:val="0B84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323"/>
    <w:multiLevelType w:val="hybridMultilevel"/>
    <w:tmpl w:val="EEFCF878"/>
    <w:lvl w:ilvl="0" w:tplc="9C08750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90C31F7"/>
    <w:multiLevelType w:val="hybridMultilevel"/>
    <w:tmpl w:val="7C0EA04E"/>
    <w:lvl w:ilvl="0" w:tplc="1A9C2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C5BAB"/>
    <w:multiLevelType w:val="hybridMultilevel"/>
    <w:tmpl w:val="93661C06"/>
    <w:lvl w:ilvl="0" w:tplc="C07AA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56"/>
    <w:multiLevelType w:val="hybridMultilevel"/>
    <w:tmpl w:val="0EEE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3029"/>
    <w:multiLevelType w:val="hybridMultilevel"/>
    <w:tmpl w:val="F140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D1B"/>
    <w:multiLevelType w:val="hybridMultilevel"/>
    <w:tmpl w:val="23DE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1C75"/>
    <w:multiLevelType w:val="hybridMultilevel"/>
    <w:tmpl w:val="A21EE746"/>
    <w:lvl w:ilvl="0" w:tplc="088A0D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7502"/>
    <w:multiLevelType w:val="hybridMultilevel"/>
    <w:tmpl w:val="F7B2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A18"/>
    <w:multiLevelType w:val="hybridMultilevel"/>
    <w:tmpl w:val="1FD206BE"/>
    <w:lvl w:ilvl="0" w:tplc="88B6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2562C9"/>
    <w:multiLevelType w:val="hybridMultilevel"/>
    <w:tmpl w:val="A2F6621E"/>
    <w:lvl w:ilvl="0" w:tplc="830A8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55"/>
    <w:multiLevelType w:val="hybridMultilevel"/>
    <w:tmpl w:val="73AA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A2"/>
    <w:rsid w:val="00032A89"/>
    <w:rsid w:val="000A736C"/>
    <w:rsid w:val="001565AA"/>
    <w:rsid w:val="001F2CAD"/>
    <w:rsid w:val="00344777"/>
    <w:rsid w:val="00350620"/>
    <w:rsid w:val="00355C03"/>
    <w:rsid w:val="003C498D"/>
    <w:rsid w:val="00465167"/>
    <w:rsid w:val="004A585E"/>
    <w:rsid w:val="0055207E"/>
    <w:rsid w:val="005B06D2"/>
    <w:rsid w:val="00877A4D"/>
    <w:rsid w:val="00880651"/>
    <w:rsid w:val="00AB2DBD"/>
    <w:rsid w:val="00B001AB"/>
    <w:rsid w:val="00B850A2"/>
    <w:rsid w:val="00B8590E"/>
    <w:rsid w:val="00C46D75"/>
    <w:rsid w:val="00C649E9"/>
    <w:rsid w:val="00CF4251"/>
    <w:rsid w:val="00DA1D5F"/>
    <w:rsid w:val="00DB3B0A"/>
    <w:rsid w:val="00DC65A0"/>
    <w:rsid w:val="00DE7914"/>
    <w:rsid w:val="00DF70A9"/>
    <w:rsid w:val="00EA0A92"/>
    <w:rsid w:val="00EB710C"/>
    <w:rsid w:val="00F458CC"/>
    <w:rsid w:val="00F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CFA6-1606-4BE1-BA77-AF57C15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0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CA4D-EBBB-4E1E-B8EB-BF51B40D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KT. Tymińska</dc:creator>
  <cp:keywords/>
  <dc:description/>
  <cp:lastModifiedBy>Jolanta Wójcik</cp:lastModifiedBy>
  <cp:revision>6</cp:revision>
  <cp:lastPrinted>2023-07-24T08:55:00Z</cp:lastPrinted>
  <dcterms:created xsi:type="dcterms:W3CDTF">2023-07-17T12:34:00Z</dcterms:created>
  <dcterms:modified xsi:type="dcterms:W3CDTF">2024-05-21T09:14:00Z</dcterms:modified>
</cp:coreProperties>
</file>