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46A5" w14:textId="77777777" w:rsidR="00EE774A" w:rsidRPr="008643B5" w:rsidRDefault="00EE774A" w:rsidP="00EE774A">
      <w:pPr>
        <w:keepNext/>
        <w:keepLines/>
        <w:suppressAutoHyphens w:val="0"/>
        <w:autoSpaceDN/>
        <w:spacing w:before="200" w:after="60" w:line="240" w:lineRule="auto"/>
        <w:jc w:val="right"/>
        <w:textAlignment w:val="auto"/>
        <w:outlineLvl w:val="2"/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</w:pPr>
      <w:r w:rsidRPr="008643B5">
        <w:rPr>
          <w:rFonts w:ascii="Verdana" w:eastAsiaTheme="majorEastAsia" w:hAnsi="Verdana" w:cs="Calibri"/>
          <w:b/>
          <w:bCs/>
          <w:iCs/>
          <w:sz w:val="18"/>
          <w:szCs w:val="16"/>
          <w:lang w:eastAsia="pl-PL"/>
        </w:rPr>
        <w:t xml:space="preserve">Załącznik nr 2 do </w:t>
      </w:r>
      <w:r w:rsidRPr="005B55CA">
        <w:rPr>
          <w:rFonts w:ascii="Verdana" w:eastAsiaTheme="majorEastAsia" w:hAnsi="Verdana" w:cs="Calibri"/>
          <w:b/>
          <w:bCs/>
          <w:iCs/>
          <w:sz w:val="18"/>
          <w:szCs w:val="16"/>
          <w:lang w:eastAsia="pl-PL"/>
        </w:rPr>
        <w:t xml:space="preserve">Zaproszenia do składania ofert </w:t>
      </w:r>
      <w:r w:rsidRPr="008643B5"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  <w:t xml:space="preserve"> </w:t>
      </w:r>
    </w:p>
    <w:p w14:paraId="5B69053A" w14:textId="77777777" w:rsidR="00EE774A" w:rsidRPr="008643B5" w:rsidRDefault="00EE774A" w:rsidP="00EE774A">
      <w:pPr>
        <w:keepNext/>
        <w:keepLines/>
        <w:suppressAutoHyphens w:val="0"/>
        <w:autoSpaceDN/>
        <w:spacing w:before="200" w:after="60" w:line="240" w:lineRule="auto"/>
        <w:jc w:val="right"/>
        <w:textAlignment w:val="auto"/>
        <w:outlineLvl w:val="2"/>
        <w:rPr>
          <w:rFonts w:ascii="Verdana" w:eastAsiaTheme="majorEastAsia" w:hAnsi="Verdana" w:cs="Calibri"/>
          <w:b/>
          <w:bCs/>
          <w:sz w:val="18"/>
          <w:szCs w:val="16"/>
          <w:lang w:eastAsia="pl-PL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EE774A" w:rsidRPr="008643B5" w14:paraId="55293BE2" w14:textId="77777777" w:rsidTr="00FA098B">
        <w:tc>
          <w:tcPr>
            <w:tcW w:w="3114" w:type="dxa"/>
          </w:tcPr>
          <w:p w14:paraId="66FA6161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</w:p>
          <w:p w14:paraId="2E76A1E1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82CEDD6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</w:p>
          <w:p w14:paraId="0EACEDF5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4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1B3180DC" w14:textId="77777777" w:rsidR="00EE774A" w:rsidRPr="008643B5" w:rsidRDefault="00EE774A" w:rsidP="00FA098B">
            <w:pPr>
              <w:suppressAutoHyphens w:val="0"/>
              <w:autoSpaceDN/>
              <w:spacing w:after="60" w:line="240" w:lineRule="auto"/>
              <w:jc w:val="center"/>
              <w:textAlignment w:val="auto"/>
              <w:rPr>
                <w:rFonts w:eastAsia="Times New Roman" w:cs="Calibri"/>
                <w:b/>
                <w:i/>
                <w:sz w:val="18"/>
                <w:szCs w:val="16"/>
              </w:rPr>
            </w:pPr>
            <w:r w:rsidRPr="008643B5">
              <w:rPr>
                <w:rFonts w:eastAsia="Times New Roman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29EB1D47" w14:textId="77777777" w:rsidR="00EE774A" w:rsidRPr="008643B5" w:rsidRDefault="00EE774A" w:rsidP="00EE774A">
      <w:pPr>
        <w:suppressAutoHyphens w:val="0"/>
        <w:autoSpaceDN/>
        <w:spacing w:after="60" w:line="240" w:lineRule="auto"/>
        <w:jc w:val="center"/>
        <w:textAlignment w:val="auto"/>
        <w:rPr>
          <w:rFonts w:ascii="Verdana" w:eastAsia="Times New Roman" w:hAnsi="Verdana" w:cs="Calibri"/>
          <w:b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"/>
          <w:b/>
          <w:sz w:val="18"/>
          <w:szCs w:val="16"/>
          <w:lang w:eastAsia="pl-PL"/>
        </w:rPr>
        <w:t xml:space="preserve">Formularz Ofertowy </w:t>
      </w:r>
    </w:p>
    <w:p w14:paraId="3BCEEDE8" w14:textId="77777777" w:rsidR="00EE774A" w:rsidRPr="008643B5" w:rsidRDefault="00EE774A" w:rsidP="00EE774A">
      <w:pPr>
        <w:suppressAutoHyphens w:val="0"/>
        <w:autoSpaceDN/>
        <w:spacing w:after="60" w:line="240" w:lineRule="auto"/>
        <w:textAlignment w:val="auto"/>
        <w:rPr>
          <w:rFonts w:eastAsia="Times New Roman" w:cs="Calibri"/>
          <w:b/>
          <w:sz w:val="18"/>
          <w:szCs w:val="16"/>
          <w:lang w:eastAsia="pl-PL"/>
        </w:rPr>
      </w:pPr>
    </w:p>
    <w:p w14:paraId="0C89B134" w14:textId="77777777" w:rsidR="00EE774A" w:rsidRPr="008643B5" w:rsidRDefault="00EE774A" w:rsidP="00EE774A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Verdana" w:eastAsia="Times New Roman" w:hAnsi="Verdana" w:cs="Calibri Light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 xml:space="preserve">Ja(My) niżej podpisany(-i) </w:t>
      </w: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ab/>
        <w:t>……………………………………………………………………………..</w:t>
      </w:r>
    </w:p>
    <w:p w14:paraId="195FDC27" w14:textId="77777777" w:rsidR="00EE774A" w:rsidRPr="008643B5" w:rsidRDefault="00EE774A" w:rsidP="00EE774A">
      <w:pPr>
        <w:tabs>
          <w:tab w:val="right" w:leader="dot" w:pos="14570"/>
        </w:tabs>
        <w:suppressAutoHyphens w:val="0"/>
        <w:autoSpaceDN/>
        <w:spacing w:after="120" w:line="240" w:lineRule="auto"/>
        <w:textAlignment w:val="auto"/>
        <w:rPr>
          <w:rFonts w:ascii="Verdana" w:eastAsia="Times New Roman" w:hAnsi="Verdana" w:cs="Calibri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>działając w imieniu i na rzecz</w:t>
      </w:r>
      <w:r w:rsidRPr="008643B5">
        <w:rPr>
          <w:rFonts w:ascii="Verdana" w:eastAsia="Times New Roman" w:hAnsi="Verdana" w:cs="Calibri Light"/>
          <w:sz w:val="18"/>
          <w:szCs w:val="16"/>
          <w:lang w:eastAsia="pl-PL"/>
        </w:rPr>
        <w:tab/>
      </w:r>
    </w:p>
    <w:p w14:paraId="0D8D89DB" w14:textId="77777777" w:rsidR="00EE774A" w:rsidRPr="008643B5" w:rsidRDefault="00EE774A" w:rsidP="00EE774A">
      <w:pPr>
        <w:autoSpaceDN/>
        <w:spacing w:after="0" w:line="240" w:lineRule="auto"/>
        <w:jc w:val="both"/>
        <w:textAlignment w:val="auto"/>
        <w:rPr>
          <w:rFonts w:ascii="Verdana" w:eastAsia="Times New Roman" w:hAnsi="Verdana" w:cs="Calibri"/>
          <w:sz w:val="18"/>
          <w:szCs w:val="16"/>
          <w:lang w:eastAsia="pl-PL"/>
        </w:rPr>
      </w:pP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 xml:space="preserve">W odpowiedzi na Zaproszenie do składania ofert na </w:t>
      </w:r>
      <w:r>
        <w:rPr>
          <w:rFonts w:ascii="Verdana" w:eastAsia="Times New Roman" w:hAnsi="Verdana" w:cs="Calibri"/>
          <w:sz w:val="18"/>
          <w:szCs w:val="16"/>
          <w:lang w:eastAsia="pl-PL"/>
        </w:rPr>
        <w:t>„D</w:t>
      </w: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 xml:space="preserve">ostawę </w:t>
      </w:r>
      <w:r>
        <w:rPr>
          <w:rFonts w:ascii="Verdana" w:eastAsia="Times New Roman" w:hAnsi="Verdana" w:cs="Calibri"/>
          <w:sz w:val="18"/>
          <w:szCs w:val="16"/>
          <w:lang w:eastAsia="pl-PL"/>
        </w:rPr>
        <w:t xml:space="preserve">artykułów biurowych </w:t>
      </w:r>
      <w:r w:rsidRPr="008643B5">
        <w:rPr>
          <w:rFonts w:ascii="Verdana" w:eastAsia="Times New Roman" w:hAnsi="Verdana" w:cs="Calibri"/>
          <w:bCs/>
          <w:sz w:val="18"/>
          <w:szCs w:val="16"/>
          <w:lang w:eastAsia="pl-PL"/>
        </w:rPr>
        <w:t>na potrzeby Agencji Restrukturyzacji i Modernizacji Rolnictwa Zachodniopomorskiego Oddziału Regionalnego i podległych Biur Powiatowych”, zgodnie z wymaganiami określonymi w Opisie przedmiotu zamówienia, składamy ofertę za cenę</w:t>
      </w:r>
      <w:r w:rsidRPr="008643B5">
        <w:rPr>
          <w:rFonts w:ascii="Verdana" w:eastAsia="Times New Roman" w:hAnsi="Verdana" w:cs="Calibri"/>
          <w:sz w:val="18"/>
          <w:szCs w:val="16"/>
          <w:lang w:eastAsia="pl-PL"/>
        </w:rPr>
        <w:t>:</w:t>
      </w:r>
    </w:p>
    <w:p w14:paraId="09EE4731" w14:textId="77777777" w:rsidR="00EE774A" w:rsidRPr="00A32161" w:rsidRDefault="00EE774A" w:rsidP="00EE774A">
      <w:pPr>
        <w:autoSpaceDN/>
        <w:spacing w:after="0" w:line="240" w:lineRule="auto"/>
        <w:jc w:val="both"/>
        <w:textAlignment w:val="auto"/>
        <w:rPr>
          <w:rFonts w:eastAsia="Times New Roman" w:cs="Calibri"/>
          <w:sz w:val="18"/>
          <w:szCs w:val="16"/>
          <w:lang w:eastAsia="pl-PL"/>
        </w:rPr>
      </w:pPr>
    </w:p>
    <w:tbl>
      <w:tblPr>
        <w:tblW w:w="145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722"/>
        <w:gridCol w:w="1185"/>
        <w:gridCol w:w="1130"/>
        <w:gridCol w:w="1219"/>
        <w:gridCol w:w="1074"/>
        <w:gridCol w:w="930"/>
        <w:gridCol w:w="1076"/>
        <w:gridCol w:w="1560"/>
      </w:tblGrid>
      <w:tr w:rsidR="00EE774A" w:rsidRPr="008643B5" w14:paraId="325EFD4C" w14:textId="77777777" w:rsidTr="00FA098B">
        <w:trPr>
          <w:trHeight w:val="170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2DD1DC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9B1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CE1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Oferowana nazwa artykułu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dla każdej pozycji</w:t>
            </w: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(model lub producent)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6706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2CE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Zamawiana ilość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0D42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netto za jednostkę miary 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5C12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5CFC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w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07901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 </w:t>
            </w:r>
          </w:p>
        </w:tc>
      </w:tr>
      <w:tr w:rsidR="00EE774A" w:rsidRPr="008643B5" w14:paraId="47C1A085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80F9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22E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67B8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518A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E0C34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DE09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F37C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G=E x F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AB53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E495F" w14:textId="77777777" w:rsidR="00EE774A" w:rsidRPr="008643B5" w:rsidRDefault="00EE774A" w:rsidP="00FA098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I= G+wartość podatku VAT </w:t>
            </w:r>
          </w:p>
        </w:tc>
      </w:tr>
      <w:tr w:rsidR="00A500BF" w:rsidRPr="008643B5" w14:paraId="342A7E88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37F47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A982F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blok biurowy, klejony na boku, A-5 / 50 kartek w kratkę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332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F65B5" w14:textId="27F6BC8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DC7B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889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89DC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90F5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693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F497D5B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4504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CC19D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blok biurowy, klejony na boku, A-4 / 100 kartek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93D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A42C1" w14:textId="3FAC007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FB05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DE0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5E3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D713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C34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0092C27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5AE6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B86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 A5 32k w kratkę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1A6E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DCBEE" w14:textId="449B3C4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550A4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5B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1BDB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8E2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B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212F75B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FC8E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FB461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  A4/96 k w twardej oprawie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DE4F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47E36" w14:textId="1265836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AD23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1E1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1FB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877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6BD2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7CD498A" w14:textId="77777777" w:rsidTr="00A500B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8196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358DC" w14:textId="143C3328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zeszyt A4 na spirali (po dłuższym boku), 100 kartek w kratkę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D4E4F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080B7" w14:textId="5B6FFFE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6D408" w14:textId="04D33B0A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  <w:r w:rsidRPr="008D25FC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11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A3E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F54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9CA9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250EDEF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85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FDD5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cienkopis kulkowy lub pióro kulkowe, grubość linii pisania 0,2mm - 0,3 mm +/-0,1 mm, długość linii pisania min. 1700 m,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specjalny dozownik wypływu atramentu, widoczna kontrola zużycia atramentu,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atrament w kolorze czerwonym, zielonym, czarnym, niebieskim.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4CD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CD150" w14:textId="72B9452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B18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064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1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C56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11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E4A9F1F" w14:textId="77777777" w:rsidTr="00A500BF">
        <w:trPr>
          <w:trHeight w:val="13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B3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2EDDF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długopis BIC Orange lub równoważny z cienką końcówką o grubości linii pisania  do 0,5 mm, zamykany na skuwkę w kolorze wkładu (niebieskim), długość linii pisania min. 3000 m, końcówka długopisu trwale i nieruchomo utrzymująca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wkład piszący w kolorze niebieskim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94A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A8122BB" w14:textId="489F4CF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E40F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2125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62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CCF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DFA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BA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7B58DD5" w14:textId="77777777" w:rsidTr="001379DF">
        <w:trPr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7315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BBCE15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 xml:space="preserve">długopis żelowy z oryginalnym wymiennym wkładem żelowym, końcówka długopisu ze wzmocnionej stali nierdzewnej trwale utrzymująca wkład, tusz żelowy zapewniający miękkość i płynność pisania po wszystkich rodzajach papieru, grubość linii pisania nie zmieniająca się (jest gładka i równa), skuwka zamykana z kliknięciem, w górnej części skuwki oraz koniec długopisu posiadający zatyczkę identyfikującą kolor wkładu. obudowa zawiera nazwę kraju produkcji oraz nazwę producenta na obudowie i skuwce, długość linii pisania min. 1000 m, grubość linii pisania 0,25-0,32 mm, żel w kolorze w kolorze czerwonym, zielonym,  czarnym, niebieskim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FD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5DA8C4" w14:textId="2257E75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0293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9FD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A34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4786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C2E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94A30AB" w14:textId="77777777" w:rsidTr="001379DF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0EF16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FF22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długopis na sprężynce, stojący, podstawa klejona do blatu biurka, wymienny wkład w kolorze niebieskim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C3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26006" w14:textId="2151A42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A865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FBD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3016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8AE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8D04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9211954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9EEE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0B8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dziurkacz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dziurkuje jednorazowo do 25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 kartek na dwie dziurki,  z prowadnicą formatu papieru, metalowy mechanizm, metalowa obudowa. Średnica otworu dziurki 5,5 mm lub zbliżona, odstęp między dziurkami 80 mm lub zbliżony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29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385AADD" w14:textId="54135FE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8B0C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1DF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9BA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EB4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DF9B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08E6D1F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2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E2A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zszywacz Leitz lub równoważny zszywa jednorazowo do 30 kartek, górna część wykonana z trwałego plastiku, części mechaniczne z metalu, otwierany od góry, możliwość zszywania na trzy sposoby (obrotowa końcówka), technologia Direct Impact umożliwiająca bezawaryjne i bezwysiłkowe zszywanie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9DD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15EE1" w14:textId="06541F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8C3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255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83C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F3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0A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450812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FD2E9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F2384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 xml:space="preserve">zszywacz Leitz 5504 lub równoważny zszywa jednorazowo do 40 kartek, górna część wykonana z trwałego plastiku, części mechaniczne z metalu, otwierany od góry, metalowa stopka obrotowa umożliwia przełączanie zszywania otwartego na zamknięte oraz na zszywanie tapicerskie, technologia Direct </w:t>
            </w:r>
            <w:r w:rsidRPr="00A500BF">
              <w:rPr>
                <w:rFonts w:ascii="Arial" w:hAnsi="Arial" w:cs="Arial"/>
                <w:sz w:val="20"/>
                <w:szCs w:val="20"/>
              </w:rPr>
              <w:lastRenderedPageBreak/>
              <w:t xml:space="preserve">Impact umożliwiająca bezawaryjne i bezwysiłkowe zszywanie, na zszywki 24/8 i 26/8 ładowanie od góry. 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6675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85DFC" w14:textId="644F1C9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A686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452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032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4090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A71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DAB0197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BC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A68E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rozszywacz dostosowany do wszystkich typów zszywek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B9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5D1F533" w14:textId="4A098FC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748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3D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8F98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9BB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91FE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5A19F32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902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FB04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zszywki  24/6 ocynkowane, do zszywania ok. 30 kartek(1000 szt. w opak.)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A05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F84A4" w14:textId="6BDE5A0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0588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06E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6CFE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272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1C72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C944A58" w14:textId="77777777" w:rsidTr="00FA098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65295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7EECE7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zszywki  26/6 ocynkowane, do zszywania ok. 30 kartek(1000 szt. w opak.)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43E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F3522" w14:textId="4C2FAA7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6116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64A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05E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C38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725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FB6A8F6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4F2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289D8" w14:textId="066250EB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zszywki 26/8</w:t>
            </w:r>
            <w:r w:rsidR="005633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33B8" w:rsidRPr="00A500BF">
              <w:rPr>
                <w:rFonts w:ascii="Arial" w:hAnsi="Arial" w:cs="Arial"/>
                <w:color w:val="000000"/>
                <w:sz w:val="20"/>
                <w:szCs w:val="20"/>
              </w:rPr>
              <w:t>(1000 szt. w opak.)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EFD3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B180" w14:textId="5BAC33E2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7590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95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B0DD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E383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034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1EDF1A4" w14:textId="77777777" w:rsidTr="001379DF">
        <w:trPr>
          <w:trHeight w:val="7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E0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95BF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klej w płynie do klejenia papieru, kartonu, pojemność 40 ml, bezbarwny, nietoksyczny, niemarszczący papieru, posiadający atest PZH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C26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2031786" w14:textId="784F40F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351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884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8B3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EB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756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C021B13" w14:textId="77777777" w:rsidTr="001379D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D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42C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klej w sztyfcie Pritt lub równoważny, </w:t>
            </w:r>
            <w:r w:rsidRPr="00A500BF">
              <w:rPr>
                <w:rFonts w:ascii="Arial" w:hAnsi="Arial" w:cs="Arial"/>
                <w:sz w:val="20"/>
                <w:szCs w:val="20"/>
              </w:rPr>
              <w:t>nie wysychający dzięki specjalnemu hermetycznie zamykanemu opakowaniu, gramatura min. 40 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04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D948F" w14:textId="137C11B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ED5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0A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D00D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7143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FA4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E9EDAAC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02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A61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zakładki indeksujące, czterokolorowe, 20 x 50 mm (4 x 50 kartek w bloczku)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7C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194A9" w14:textId="19C1103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F91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2E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0AF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C96F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724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A22587A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D2A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0B4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kartki samoprzylepne, żółte, 76 x 76 mm (+/- 0,1 mm),(100 kartek w bloczku)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69E9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A2F7007" w14:textId="1E9813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C6F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1AB8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EE2D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128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6FA0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4A5396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FE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37C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kartki samoprzylepne, żółte, 51 x 38 mm (+/- 0,1 mm)(100 kartek w bloczku)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61F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E76C65" w14:textId="4B36C94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blocz.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177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E4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EED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B4CB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A95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7697F96" w14:textId="77777777" w:rsidTr="001379DF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0C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286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koszulka wpinana do segregatora na płytę CD (10 szt. w opak.)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F54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F6D1E59" w14:textId="0FD594C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224B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0E9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B0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D1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52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B2670FE" w14:textId="77777777" w:rsidTr="001379DF">
        <w:trPr>
          <w:trHeight w:val="7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908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9E1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etykieta samoprzylepna biała, matowa, wymiar w [mm] SzxW 210x148 dwie etykiety na arkusz A4, przeznaczona do wydruku w drukarkach laserowych, opakowanie 100 arkuszy.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FA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9323C65" w14:textId="0FBA195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9A1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AB4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8F3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028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024F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69572F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DA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362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etykieta samoprzylepna biała, matowa, wymiar w [mm] SzxW 210x297 nacięty podkład, przeznaczona do wydruku w drukarkach laserowych, opakowanie 100 arkuszy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678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6D9FB2" w14:textId="716A360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55B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936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AEC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9842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0592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378656E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F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1E7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taśma samoprzylepna przeźroczysta, wymiar 19 mm x 33 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279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690228" w14:textId="12A6AEB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FBF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7C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225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383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FF3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57AEBF5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5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BD1EC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taśma samoprzylepna brązowa, wymiar 48 mm x 50 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534F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9ED58" w14:textId="1F88663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33B6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06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660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264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8F3B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D10363A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11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5782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taśma klejąca dwustronna wym. 50 mm, długość 10 m biała uniwersalna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BE4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437B0" w14:textId="4EC5078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18C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785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0350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E8F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D22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1EBCD7F" w14:textId="77777777" w:rsidTr="00A500B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5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497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taśma samoprzylepna przeźroczysta 48 mm x 50 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253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881D" w14:textId="77BE491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D1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C6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0AE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922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495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86FB649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A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D527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koszulki A-4, groszkowe, bezbarwne (100 szt. w opak.) z europerforacją o grubości min. 45-50 mic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2898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222FB" w14:textId="5A07C88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4E07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CA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4E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8A7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AC9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9E1748C" w14:textId="77777777" w:rsidTr="00FA098B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0F1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3530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kostka papierowa nieklejona, biała, wymiary  85x85 mm,  400 szt. kartek  (+/- 10 szt.)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633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47E8B" w14:textId="77A4F1E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7579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0A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D8C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636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5D5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B40F9A1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1097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59FB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nożyczki z nierdzewnej stali, ergonomiczna, wytrzymała rączka odporna na pęknięcia, dł.20,5 cm (+/- 5 mm)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D9FE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D1C97" w14:textId="0DE2203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EB07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7B8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69E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8477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961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2A8D7269" w14:textId="77777777" w:rsidTr="001379DF">
        <w:trPr>
          <w:trHeight w:val="39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B583B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A980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ołówek bez gumki, HB, trwały grafit wytrzymały na łamanie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67C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33F65" w14:textId="36FA8F0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3D2A4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CC5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F519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AB62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9A5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14E6BA1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6AF0B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4A0D29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gumka do ścierania kauczukowa, wysokiej jakości, niebrudząca i niemażąca przy ścieraniu, przeznaczona do wycierania na papierze, nieuszkadzająca powierzchni. Wymiary 41x21x11 mm lub zbliżone  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C34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53228" w14:textId="454F0B5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2102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B0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5A85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824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A230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D115A36" w14:textId="77777777" w:rsidTr="00FA098B">
        <w:trPr>
          <w:trHeight w:val="57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83E0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3ADCE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temperówka z pojemnikiem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A140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F1ADE" w14:textId="0471E63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6BE0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8E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9A5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B9B3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E604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EB4919" w14:textId="77777777" w:rsidTr="00FA098B">
        <w:trPr>
          <w:trHeight w:val="67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ECD9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BE1089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linijka długość 30 cm,  przeźroczysta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29B2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750BB" w14:textId="209A746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0F1D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BCCF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3926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51F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51B7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C646F3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6005A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5624F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spinacze metalowe, okrągłe, 50 mm (100 szt. w opak.)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942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CAF84" w14:textId="6070366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61CD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4A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E824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79AA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5DF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64EA11B" w14:textId="77777777" w:rsidTr="001379D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9CCE8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B69B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spinacze metalowe, okrągłe min. 28 mm (100 szt. w opak.)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310B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5B6D0" w14:textId="4BE42D5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447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265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59F1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3CD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08E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5A8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8564B63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731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C0F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klipsy do papieru, 19 mm (metalowe, 12 szt. w opak.)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9CD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C03A1" w14:textId="0BAB47B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3E8C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7B2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F64F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1B4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81D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2C932B1" w14:textId="77777777" w:rsidTr="001379DF">
        <w:trPr>
          <w:trHeight w:val="71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96E5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E15E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przekładki kartonowe 1/3 A4, o wymiarze 235x105 mm, +/- 0,5 mm kolorowe (100 sztuk w opak.) wpinane do segregatora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AE9A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18D7F" w14:textId="44EB99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E09F7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37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867F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9F4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F20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E28D0F5" w14:textId="77777777" w:rsidTr="00A500B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67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55345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skoroszyt oczkowy A-4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lub równoważny, przeznaczony do przechowywania i archiwizowania dokumentów, wymiary 310x255 mm, +/-10 mm, wykonany z bezkwasowego kartonu pH  ≥ 7  powlekanej o gramaturze 250-280 g/m² (1/1 strony), oczka niklowane, wpinany do segregatora, plastikowy docisk, minimalny wkład dokumentów 30 mm ok. 300 arkuszy papieru A4/80g/m², wąs we wklejonym pasku uniemożliwiający wypadnięcie dokumentów, do zawieszenia w segregatorze, kolor biały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C6E7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DA0D4" w14:textId="1D6B3D7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FBCF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18500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CC7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DBE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438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434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B27AFBB" w14:textId="77777777" w:rsidTr="00A500B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1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973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teczka z gumką A4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lub równoważna, przeznaczona do przechowywania i archiwizowania dokumentów, wymiary 320x220 mm, +/-10 mm, wykonana z bezkwasowego kartonu pH  ≥ 7  powlekanej o gramaturze 320-350 g/m², gumka umożliwiająca bezpieczne zapięcie teczki, wewnątrz trzy szerokie klapy, pojemność teczki min. 35 mm ok. 350 arkuszy papieru A4/80g/m², kolor biały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CE5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790A" w14:textId="3622439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316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6625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FB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017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7D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7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B760CD3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4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63FA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teczka wiązana A4 Bigo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lub równoważna, przeznaczona do przechowywania i archiwizowania dokumentów, wymiary 320x220 mm, +/-10 mm, wykonana z bezkwasowego kartonu pH  ≥ 7   powlekanej o gramaturze 250-280 g/m², teczka zawiązywana tasiemką bawełnianą o dł. min. 10 cm, pojemność teczki min. 35 mm/ok. 350 arkuszy papieru A4/80g/m²,   wewnątrz trzy szerokie klapki, kolor biały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D6D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5EF39" w14:textId="5B87E2A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1A8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599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72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2D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C683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4B65CAD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92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986A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skoroszyt plastikowy, A-4, wpinany do segregatora, różne kolory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F6F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6D780E" w14:textId="070E0E1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69E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0C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30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0C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137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EA2D4F1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E255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2A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mechanizm skoroszytowy „wąsy”  (25 szt. w opak).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0A8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F505" w14:textId="414016EC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DA0A7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E65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A1A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591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F573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D0530E6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FF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E966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czarny Donau lub równoważny do stempli gumowych (30 ml),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5CDAD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33EE5" w14:textId="52BC31E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AF2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74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1C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1BA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060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CB71E64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D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1BC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zielony Donau lub równoważny do stempli gumowych (30 ml)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9E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43C6F" w14:textId="18D3406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53C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D0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354E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03D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985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9F4BCD8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58C5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A1C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sz w:val="20"/>
                <w:szCs w:val="20"/>
              </w:rPr>
              <w:t>tusz czerwony Donau lub równoważny do stempli gumowych (30 ml), buteleczka z końcówką ułatwiającą nasączanie poduszek, szybkoschnący na bazie wody i glikolu, nie rozmazujący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A23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9F13" w14:textId="7B5ADFA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F7D62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A15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7EE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CC94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348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7B1F365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8B3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2107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zakreślasz fluorescencyjny, grubość linii 5 mm, końcówka ścięta, na bazie wody, intensywnie kolorowy tusz, odporny na wysychanie, nietoksyczny, klips na skuwce (różne kolory)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CECF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85BCC" w14:textId="6842C58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6822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818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5325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84D8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40B4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37C5E3E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37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EC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marker czarny permanentny z okrągłą końcówką (różne kolory)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CC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5ACD1" w14:textId="64A0F7B4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A4B1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01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043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CA1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A3A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F7F9A13" w14:textId="77777777" w:rsidTr="001379DF">
        <w:trPr>
          <w:trHeight w:val="4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DD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74BA" w14:textId="7EB5DB8A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marker czarny permanentny ze ściętą końcówką (różne kolo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y)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008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2FA2A" w14:textId="0E4B938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E81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65A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4A5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EE8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3E2C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46D1217" w14:textId="77777777" w:rsidTr="001379DF">
        <w:trPr>
          <w:trHeight w:val="6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46A41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FFD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kalkulator CITIZEN SDC-812 lub równoważny, 12 pozycyjny, wyprofilowany wyświetlacz dwunastomiejscowy, duże wyraźne cyfry, klawisz podwójnego zera, wymiary kalkulatora w [cm]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głębokość min. 12,5; szerokość min. 10, wysokość min. 3,2 lub zbliżone; plastikowe klawisze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4731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F15B" w14:textId="046855ED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8176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F6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F94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B819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75B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BA45A4" w14:textId="77777777" w:rsidTr="001379DF">
        <w:trPr>
          <w:trHeight w:val="69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BFB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C8D82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pudełko archiwizacyjne A4 szer. grzbietu 80 mm, na grzbiecie pole do umieszczania napisów, otwór ułatwiający wyjmowanie pudełka, wymiary 80 x min. 340x min. 297 mm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D81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E972" w14:textId="31B5267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B917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F81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1A2F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5515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F5E1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6C51E3E5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E8C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F6796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pudełko archiwizacyjne A4 szer. grzbietu 100 mm, na grzbiecie pole do umieszczania napisów, otwór ułatwiający wyjmowanie pudełka, wymiary 100 x min. 340x min. 297 mm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5A2D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A2B3" w14:textId="0D90592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F592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533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105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B324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3A3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B6F9844" w14:textId="77777777" w:rsidTr="001379D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A0B22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EE2E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pudełko archiwizacyjne A4 szer. grzbietu 150 mm, na grzbiecie pole do umieszczania napisów, otwór ułatwiający wyjmowanie pudełka, wymiary 150 x min. 340x min. 297 mm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45B6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D521" w14:textId="75B8E51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74FF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B60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B420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1AAD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3C3E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C473B52" w14:textId="77777777" w:rsidTr="00A500BF">
        <w:trPr>
          <w:trHeight w:val="66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1B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F063F0" w14:textId="37DF640A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pudełko kartonowe klapowe do archiwizowania kopert wymiary 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dł x szer. x wys. </w:t>
            </w:r>
            <w:r w:rsidR="0002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="00025F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</w:t>
            </w:r>
            <w:r w:rsidRPr="00A50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x260 mm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, szerokość klapy 95 mm.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36AC4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CF611" w14:textId="513883FB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B9D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B0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26E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D942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A67A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1FAC3E92" w14:textId="77777777" w:rsidTr="00A500BF">
        <w:trPr>
          <w:trHeight w:val="5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7D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7790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papier ksero A4 kolorowy, gramatura 80g/m ² 5 kolorów, ryza 500 ark.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99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48A20" w14:textId="002C270E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ryza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3E09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E6B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55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3E0A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D7C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2D31B5C" w14:textId="77777777" w:rsidTr="00A500BF">
        <w:trPr>
          <w:trHeight w:val="4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2C6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0CB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zwilżacz glicerynowy do palców, pojemność min. 20 ml, nietoksyczny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AE6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C0A3" w14:textId="38E2E2A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szt.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721A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E80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03C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AA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FB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104E90E" w14:textId="77777777" w:rsidTr="00A500BF">
        <w:trPr>
          <w:trHeight w:val="5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F2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3AFD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ofertówka A4 L,  przód i tył z przeźroczystej twardej folii PVC, grubość min. 0,20 mic.  zgrzew w kształcie litery "L" - wycięcie na palec, opak. 25 szt.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BF8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A1BAE" w14:textId="731E251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 xml:space="preserve">opak.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9010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BC4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FFE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D08C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B6847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3E28C20" w14:textId="77777777" w:rsidTr="001379DF">
        <w:trPr>
          <w:trHeight w:val="5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26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3135E3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teczka podpisowa A4, 20 kartonowych przegródek z 2 otworami okładki z twardego kartonu pokrytego folią PP, rozciągliwy grzbiet (harmonijkowy) pozwala na segregowanie w niej grubszych plików dokumentów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D186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E50E8" w14:textId="6680E3D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2A92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0C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51C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9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E0B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1D8D5E2" w14:textId="77777777" w:rsidTr="001379D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7C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4BE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korektor w taśmie  suchy i czysty w zastosowaniu, nietoksyczny, do papieru. Długość taśmy min. 8 m, szerokość taśmy min.5 mm lub zbliżona, przeźroczysta obudowa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0691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4E5A" w14:textId="79B11028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6B8F8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000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5B33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9EDB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0AAE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A3CB888" w14:textId="77777777" w:rsidTr="001379DF">
        <w:trPr>
          <w:trHeight w:val="4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E58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BFF1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koperty DL,HK z okienkiem prawym (1000 szt. w opak.), samoklejące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13652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D6D60" w14:textId="18C5CE1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9E9A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3C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87B7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5B61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8324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381DF53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03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BDC0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koperty HK, C-5,o wymiarach 162 x 229 mm, białe (500 szt. w opak.), samoklejące z odklejanym paskiem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3A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63761" w14:textId="5829CD81" w:rsidR="00A500BF" w:rsidRPr="008643B5" w:rsidRDefault="005633B8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  <w:r w:rsidR="00A500BF">
              <w:rPr>
                <w:rFonts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7F3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EDC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A7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8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FF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5AE1FCA0" w14:textId="77777777" w:rsidTr="001379D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49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57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3E04AB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koperty bąbelkowe A4/F16 o wymiarach 240x350 mm  </w:t>
            </w:r>
          </w:p>
          <w:p w14:paraId="214603FE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3E2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57CC0" w14:textId="5C94B135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F96EA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353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F97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823F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8DB4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B045641" w14:textId="77777777" w:rsidTr="00A500B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64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B7F1DD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gumki recepturki 75 mm, opak 1 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C6843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B6FD9" w14:textId="4F5F276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EBC4F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12C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CC56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D90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71D85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FB0FD23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B47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CDB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gumki recepturki 140 mm, opak 1 kg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C90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2DA7" w14:textId="1076880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140B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29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DC9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45C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EB5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2B167DFC" w14:textId="77777777" w:rsidTr="00A500B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EBF8B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B150FC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Wkład wymienny nienasączony do stempli typu Wagraf 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C987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284B8" w14:textId="2E4C916A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A5F1C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8DF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5F99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442C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1FB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399BFA1D" w14:textId="77777777" w:rsidTr="00FA098B">
        <w:trPr>
          <w:trHeight w:val="54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BE61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6ED61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przybornik na biurko, wykonany z metalowej siateczki powlekanej lakierem 1 przegroda na korespondencję, 2 komora na art.. Piśmienne, 2 komory na drobne art. biurowe, 1 komora na karteczki, 1 szufladka na drobne akcesoria, posiada gumowe nóżki, 220x140x130 mm lub zbliżone, kolor czarny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22D60B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4AC25" w14:textId="4A735D6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CC27D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EDF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F955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11EA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6DD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AF1047A" w14:textId="77777777" w:rsidTr="00FA098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08D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20C9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folia do laminowania A4 (2 x 175 mikrona, błyszcząca),  opakowanie 100 szt.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ADB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E1DA5" w14:textId="46D44191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3FB36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304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D7F0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F706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834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DF94687" w14:textId="77777777" w:rsidTr="00FA098B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C15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2A27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folia do laminowania A3 (2 x 100 mikronów, matowa), opakowanie 100 szt.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D8F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F1115" w14:textId="57E43423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F49E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767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9E3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D98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EE9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72A4AB2" w14:textId="77777777" w:rsidTr="001379DF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3B4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57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EE950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holder wraz ze smyczą, kolor taśmy niebieski, wymiar holdera pionowego 60x90 mm op. 50 szt.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D762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948EB" w14:textId="68B10219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F4979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623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F188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2D85A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D4CD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0443310A" w14:textId="77777777" w:rsidTr="001379DF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00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1D27" w14:textId="37834DFB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teczka archiwizacyjna bezkwasowa z gumką, gramatura min. </w:t>
            </w:r>
            <w:r w:rsidR="005633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00g/m², wymiary min. 320x230x40 mm</w:t>
            </w:r>
            <w:r w:rsidR="005633B8">
              <w:rPr>
                <w:rFonts w:ascii="Arial" w:hAnsi="Arial" w:cs="Arial"/>
                <w:color w:val="000000"/>
                <w:sz w:val="20"/>
                <w:szCs w:val="20"/>
              </w:rPr>
              <w:t xml:space="preserve">, zgodna z rozporządzeniem MKiDN </w:t>
            </w: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8198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7A736" w14:textId="69AA5BAF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7665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C7E1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A54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8AE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C946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E1BC569" w14:textId="77777777" w:rsidTr="001379D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BCFF5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9D4524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>płyta CD-R,  700 MB gwarantująca bezbłędny zapis przy prędkości min. 52 x, opakowanie typu tuba, 100 sztuk w opakowaniu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722BF3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CFA1E" w14:textId="478C4A46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opak.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43FDE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01D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B496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D1278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A7C3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7720E742" w14:textId="77777777" w:rsidTr="001379DF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7123F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E6865" w14:textId="77777777" w:rsidR="00A500BF" w:rsidRPr="00A500BF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500BF">
              <w:rPr>
                <w:rFonts w:ascii="Arial" w:hAnsi="Arial" w:cs="Arial"/>
                <w:color w:val="000000"/>
                <w:sz w:val="20"/>
                <w:szCs w:val="20"/>
              </w:rPr>
              <w:t xml:space="preserve">tablica korkowa w drewnianej ramie o wymiarach 120x80cm, mocowana do ściany, w komplecie elementy mocujące 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A91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F566A" w14:textId="6C0A4960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2EB23" w14:textId="77777777" w:rsidR="00A500BF" w:rsidRPr="008D25FC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D25FC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744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D9F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90E2E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1B887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00BF" w:rsidRPr="008643B5" w14:paraId="4A80CBDE" w14:textId="77777777" w:rsidTr="00FA098B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D57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E5E99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 Łączna cena ofertowa (suma kolumny I)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CCAD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F26C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F074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561A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F39F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DBE0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F44B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00BF" w:rsidRPr="008643B5" w14:paraId="600D56A7" w14:textId="77777777" w:rsidTr="00FA098B">
        <w:trPr>
          <w:trHeight w:val="300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9EFB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zł:  ……………………………………………………….</w:t>
            </w:r>
          </w:p>
        </w:tc>
      </w:tr>
      <w:tr w:rsidR="00A500BF" w:rsidRPr="008643B5" w14:paraId="092F5851" w14:textId="77777777" w:rsidTr="00FA098B">
        <w:trPr>
          <w:trHeight w:val="516"/>
        </w:trPr>
        <w:tc>
          <w:tcPr>
            <w:tcW w:w="1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4072" w14:textId="77777777" w:rsidR="00A500BF" w:rsidRPr="008643B5" w:rsidRDefault="00A500BF" w:rsidP="00A500BF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4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słownie zł: …………………………………………………………………………………………………………………………….</w:t>
            </w:r>
          </w:p>
        </w:tc>
      </w:tr>
    </w:tbl>
    <w:p w14:paraId="785BDB7D" w14:textId="77777777" w:rsidR="00EE774A" w:rsidRPr="008643B5" w:rsidRDefault="00EE774A" w:rsidP="00EE774A">
      <w:pPr>
        <w:suppressAutoHyphens w:val="0"/>
        <w:autoSpaceDN/>
        <w:spacing w:after="60" w:line="240" w:lineRule="auto"/>
        <w:ind w:left="4536" w:hanging="4536"/>
        <w:textAlignment w:val="auto"/>
        <w:rPr>
          <w:rFonts w:asciiTheme="minorHAnsi" w:eastAsiaTheme="minorHAnsi" w:hAnsiTheme="minorHAnsi" w:cstheme="minorBidi"/>
        </w:rPr>
      </w:pP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LINK Excel.OpenDocumentSpreadsheet.12 "\\\\zszik.pl\\Regiony\\OR016\\Dane_Region\\BOR\\M.Zychowicz\\Biurowe 2021\\załaczniki i formularz.ods" tabela_do_formularza_ofertowego!W3K1:W83K9 \a \f 5 \h  \* MERGEFORMAT </w:instrText>
      </w:r>
      <w:r w:rsidRPr="008643B5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14:paraId="77002FDC" w14:textId="77777777" w:rsidR="00EE774A" w:rsidRPr="008643B5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8"/>
          <w:szCs w:val="18"/>
        </w:rPr>
      </w:pPr>
      <w:r w:rsidRPr="008643B5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fldChar w:fldCharType="end"/>
      </w:r>
      <w:r w:rsidRPr="008643B5">
        <w:rPr>
          <w:rFonts w:ascii="Verdana" w:eastAsia="Times New Roman" w:hAnsi="Verdana"/>
          <w:b/>
          <w:sz w:val="16"/>
          <w:szCs w:val="16"/>
        </w:rPr>
        <w:t xml:space="preserve"> </w:t>
      </w:r>
      <w:r w:rsidRPr="008643B5">
        <w:rPr>
          <w:rFonts w:ascii="Verdana" w:eastAsia="Times New Roman" w:hAnsi="Verdana"/>
          <w:b/>
          <w:sz w:val="18"/>
          <w:szCs w:val="18"/>
        </w:rPr>
        <w:t>Oświadczamy, że:</w:t>
      </w:r>
    </w:p>
    <w:p w14:paraId="5D390906" w14:textId="77777777" w:rsidR="00EE774A" w:rsidRPr="008643B5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sz w:val="16"/>
          <w:szCs w:val="16"/>
        </w:rPr>
      </w:pPr>
    </w:p>
    <w:p w14:paraId="701C1FFE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>Zapoznaliśmy się z Zaproszeniem do składania ofert i nie wnosimy do niego zastrzeżeń oraz przyjmujemy warunki w nim zawarte.</w:t>
      </w:r>
    </w:p>
    <w:p w14:paraId="020433EF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 cenie naszej oferty zostały uwzględnione wszystkie koszty wykonania zamówienia.</w:t>
      </w:r>
    </w:p>
    <w:p w14:paraId="76491796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Udzielam gwarancji na przedmiot zamówienia na okres </w:t>
      </w:r>
      <w:r>
        <w:rPr>
          <w:rFonts w:ascii="Verdana" w:eastAsia="Times New Roman" w:hAnsi="Verdana"/>
          <w:bCs/>
          <w:sz w:val="18"/>
          <w:szCs w:val="18"/>
        </w:rPr>
        <w:t>12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miesięcy.</w:t>
      </w:r>
    </w:p>
    <w:p w14:paraId="6D1AC56F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lastRenderedPageBreak/>
        <w:t>Oświadczam że nie podlegam wykluczeniu odnośnie naruszenia obowiązków dotyczących płatności  podatków, opłat lub składek na ubezpieczenia społeczne lub zdrowotne w odniesieniu do warunku określonego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1 niniejszego zaproszenia.</w:t>
      </w:r>
    </w:p>
    <w:p w14:paraId="3715327A" w14:textId="77777777" w:rsidR="00EE774A" w:rsidRPr="00A851A8" w:rsidRDefault="00EE774A" w:rsidP="00EE774A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bCs/>
          <w:sz w:val="18"/>
          <w:szCs w:val="18"/>
        </w:rPr>
        <w:t xml:space="preserve"> Oświadczam że nie podlegam wykluczeniu z postępowania w odniesieniu do warunku </w:t>
      </w:r>
      <w:r>
        <w:rPr>
          <w:rFonts w:ascii="Verdana" w:eastAsia="Times New Roman" w:hAnsi="Verdana"/>
          <w:bCs/>
          <w:sz w:val="18"/>
          <w:szCs w:val="18"/>
        </w:rPr>
        <w:t>o</w:t>
      </w:r>
      <w:r w:rsidRPr="00A851A8">
        <w:rPr>
          <w:rFonts w:ascii="Verdana" w:eastAsia="Times New Roman" w:hAnsi="Verdana"/>
          <w:bCs/>
          <w:sz w:val="18"/>
          <w:szCs w:val="18"/>
        </w:rPr>
        <w:t>kreślonego w rozdziale I</w:t>
      </w:r>
      <w:r>
        <w:rPr>
          <w:rFonts w:ascii="Verdana" w:eastAsia="Times New Roman" w:hAnsi="Verdana"/>
          <w:bCs/>
          <w:sz w:val="18"/>
          <w:szCs w:val="18"/>
        </w:rPr>
        <w:t>V</w:t>
      </w:r>
      <w:r w:rsidRPr="00A851A8">
        <w:rPr>
          <w:rFonts w:ascii="Verdana" w:eastAsia="Times New Roman" w:hAnsi="Verdana"/>
          <w:bCs/>
          <w:sz w:val="18"/>
          <w:szCs w:val="18"/>
        </w:rPr>
        <w:t xml:space="preserve"> pkt 2 niniejszego zaproszenia.</w:t>
      </w:r>
    </w:p>
    <w:p w14:paraId="433E559A" w14:textId="77777777" w:rsidR="00EE774A" w:rsidRPr="00A851A8" w:rsidRDefault="00EE774A" w:rsidP="00EE774A">
      <w:pPr>
        <w:numPr>
          <w:ilvl w:val="0"/>
          <w:numId w:val="1"/>
        </w:num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bCs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Realizację przedmiotu zamówienia wykonamy w terminie określonym w rozdziale I</w:t>
      </w:r>
      <w:r>
        <w:rPr>
          <w:rFonts w:ascii="Verdana" w:eastAsia="Times New Roman" w:hAnsi="Verdana"/>
          <w:sz w:val="18"/>
          <w:szCs w:val="18"/>
        </w:rPr>
        <w:t>I</w:t>
      </w:r>
      <w:r w:rsidRPr="00A851A8">
        <w:rPr>
          <w:rFonts w:ascii="Verdana" w:eastAsia="Times New Roman" w:hAnsi="Verdana"/>
          <w:sz w:val="18"/>
          <w:szCs w:val="18"/>
        </w:rPr>
        <w:t>I zaproszenia.</w:t>
      </w:r>
    </w:p>
    <w:p w14:paraId="4966C245" w14:textId="77777777" w:rsidR="00EE774A" w:rsidRPr="00A851A8" w:rsidRDefault="00EE774A" w:rsidP="00EE774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>Oświadczamy, że wypełniliśmy obowiązki informacyjne przewidziane w art. 13 lub 14 RODO</w:t>
      </w:r>
      <w:r w:rsidRPr="00A851A8">
        <w:rPr>
          <w:rFonts w:ascii="Verdana" w:eastAsia="Times New Roman" w:hAnsi="Verdana"/>
          <w:sz w:val="18"/>
          <w:szCs w:val="18"/>
          <w:vertAlign w:val="superscript"/>
        </w:rPr>
        <w:t>1)</w:t>
      </w:r>
      <w:r w:rsidRPr="00A851A8">
        <w:rPr>
          <w:rFonts w:ascii="Verdana" w:eastAsia="Times New Roman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637BC4B" w14:textId="77777777" w:rsidR="00EE774A" w:rsidRPr="00A851A8" w:rsidRDefault="00EE774A" w:rsidP="00EE774A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233F39F4" w14:textId="77777777" w:rsidR="00EE774A" w:rsidRPr="00A851A8" w:rsidRDefault="00EE774A" w:rsidP="00EE774A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Podwykonawcom zamierzamy powierzyć wykonanie następujących części zamówienia: </w:t>
      </w:r>
    </w:p>
    <w:p w14:paraId="4B9EFBAA" w14:textId="77777777" w:rsidR="00EE774A" w:rsidRPr="00A851A8" w:rsidRDefault="00EE774A" w:rsidP="00EE774A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</w:p>
    <w:p w14:paraId="2D29812D" w14:textId="77777777" w:rsidR="00EE774A" w:rsidRPr="00A851A8" w:rsidRDefault="00EE774A" w:rsidP="00EE774A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ascii="Verdana" w:eastAsia="Times New Roman" w:hAnsi="Verdana"/>
          <w:sz w:val="18"/>
          <w:szCs w:val="18"/>
        </w:rPr>
      </w:pPr>
      <w:r w:rsidRPr="00A851A8">
        <w:rPr>
          <w:rFonts w:ascii="Verdana" w:eastAsia="Times New Roman" w:hAnsi="Verdana"/>
          <w:sz w:val="18"/>
          <w:szCs w:val="18"/>
        </w:rPr>
        <w:t xml:space="preserve"> ____________________________________________________________________________</w:t>
      </w:r>
    </w:p>
    <w:p w14:paraId="2C4D5BB6" w14:textId="77777777" w:rsidR="00EE774A" w:rsidRPr="00A851A8" w:rsidRDefault="00EE774A" w:rsidP="00EE774A">
      <w:pPr>
        <w:autoSpaceDN/>
        <w:spacing w:after="0" w:line="240" w:lineRule="auto"/>
        <w:ind w:left="360" w:right="-1"/>
        <w:jc w:val="both"/>
        <w:textAlignment w:val="auto"/>
        <w:rPr>
          <w:rFonts w:ascii="Verdana" w:eastAsia="Times New Roman" w:hAnsi="Verdana"/>
          <w:sz w:val="18"/>
          <w:szCs w:val="18"/>
          <w:lang w:eastAsia="pl-PL"/>
        </w:rPr>
      </w:pPr>
      <w:r w:rsidRPr="00A851A8">
        <w:rPr>
          <w:rFonts w:ascii="Verdana" w:eastAsia="Times New Roman" w:hAnsi="Verdana"/>
          <w:sz w:val="18"/>
          <w:szCs w:val="18"/>
          <w:lang w:eastAsia="pl-PL"/>
        </w:rPr>
        <w:t xml:space="preserve">(podać części zamówienia oraz firmę podwykonawców) </w:t>
      </w:r>
    </w:p>
    <w:p w14:paraId="2EC43015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18"/>
        </w:rPr>
      </w:pPr>
    </w:p>
    <w:p w14:paraId="37755CBD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2C738099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6619416D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</w:p>
    <w:p w14:paraId="71EFD640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8FB456C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</w:rPr>
      </w:pP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</w:t>
      </w:r>
      <w:r w:rsidRPr="00A851A8">
        <w:rPr>
          <w:rFonts w:ascii="Verdana" w:eastAsia="Times New Roman" w:hAnsi="Verdana"/>
          <w:sz w:val="16"/>
          <w:szCs w:val="16"/>
        </w:rPr>
        <w:t xml:space="preserve">,  dn. 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</w:t>
      </w:r>
      <w:r w:rsidRPr="00A851A8">
        <w:rPr>
          <w:rFonts w:ascii="Verdana" w:eastAsia="Times New Roman" w:hAnsi="Verdana"/>
          <w:sz w:val="16"/>
          <w:szCs w:val="16"/>
        </w:rPr>
        <w:t xml:space="preserve">                     </w:t>
      </w:r>
      <w:r>
        <w:rPr>
          <w:rFonts w:ascii="Verdana" w:eastAsia="Times New Roman" w:hAnsi="Verdana"/>
          <w:sz w:val="16"/>
          <w:szCs w:val="16"/>
        </w:rPr>
        <w:t xml:space="preserve">                         </w:t>
      </w:r>
      <w:r w:rsidRPr="00A851A8">
        <w:rPr>
          <w:rFonts w:ascii="Verdana" w:eastAsia="Times New Roman" w:hAnsi="Verdana"/>
          <w:sz w:val="16"/>
          <w:szCs w:val="16"/>
        </w:rPr>
        <w:t xml:space="preserve"> </w:t>
      </w:r>
      <w:r w:rsidRPr="00A851A8">
        <w:rPr>
          <w:rFonts w:ascii="Verdana" w:eastAsia="Times New Roman" w:hAnsi="Verdana"/>
          <w:bCs/>
          <w:iCs/>
          <w:sz w:val="16"/>
          <w:szCs w:val="16"/>
        </w:rPr>
        <w:t>_______________________________</w:t>
      </w:r>
    </w:p>
    <w:p w14:paraId="7AA2F08F" w14:textId="77777777" w:rsidR="00EE774A" w:rsidRPr="00A851A8" w:rsidRDefault="00EE774A" w:rsidP="00EE774A">
      <w:pPr>
        <w:tabs>
          <w:tab w:val="left" w:pos="1080"/>
        </w:tabs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</w:pPr>
      <w:r w:rsidRPr="00A851A8">
        <w:rPr>
          <w:rFonts w:ascii="Verdana" w:eastAsia="Times New Roman" w:hAnsi="Verdana"/>
          <w:bCs/>
          <w:i/>
          <w:iCs/>
          <w:sz w:val="16"/>
          <w:szCs w:val="16"/>
          <w:lang w:eastAsia="pl-PL"/>
        </w:rPr>
        <w:t xml:space="preserve">                                                     </w:t>
      </w:r>
      <w:r w:rsidRPr="00A851A8">
        <w:rPr>
          <w:rFonts w:ascii="Verdana" w:eastAsia="Times New Roman" w:hAnsi="Verdana"/>
          <w:bCs/>
          <w:i/>
          <w:iCs/>
          <w:sz w:val="14"/>
          <w:szCs w:val="14"/>
          <w:lang w:eastAsia="pl-PL"/>
        </w:rPr>
        <w:t>(podpis(-y) i pieczęć(-cie) osoby(-ób) upoważnionej (-ych)</w:t>
      </w:r>
    </w:p>
    <w:p w14:paraId="57F3A438" w14:textId="77777777" w:rsidR="00EE774A" w:rsidRPr="00A851A8" w:rsidRDefault="00EE774A" w:rsidP="00EE774A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Verdana" w:eastAsia="Times New Roman" w:hAnsi="Verdana"/>
          <w:bCs/>
          <w:i/>
          <w:iCs/>
          <w:sz w:val="16"/>
          <w:szCs w:val="16"/>
        </w:rPr>
      </w:pP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Verdana" w:eastAsia="Times New Roman" w:hAnsi="Verdana"/>
          <w:bCs/>
          <w:i/>
          <w:iCs/>
          <w:sz w:val="14"/>
          <w:szCs w:val="14"/>
        </w:rPr>
        <w:t xml:space="preserve">                         </w:t>
      </w:r>
      <w:r w:rsidRPr="00A851A8">
        <w:rPr>
          <w:rFonts w:ascii="Verdana" w:eastAsia="Times New Roman" w:hAnsi="Verdana"/>
          <w:bCs/>
          <w:i/>
          <w:iCs/>
          <w:sz w:val="14"/>
          <w:szCs w:val="14"/>
        </w:rPr>
        <w:t xml:space="preserve"> do reprezentowania Wykonawcy</w:t>
      </w:r>
      <w:r w:rsidRPr="00A851A8">
        <w:rPr>
          <w:rFonts w:ascii="Verdana" w:eastAsia="Times New Roman" w:hAnsi="Verdana"/>
          <w:bCs/>
          <w:i/>
          <w:iCs/>
          <w:sz w:val="16"/>
          <w:szCs w:val="16"/>
        </w:rPr>
        <w:t xml:space="preserve">) </w:t>
      </w:r>
    </w:p>
    <w:p w14:paraId="38EFE55D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663F05A3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1AC82ACA" w14:textId="77777777" w:rsidR="00EE774A" w:rsidRPr="00A851A8" w:rsidRDefault="00EE774A" w:rsidP="00EE774A">
      <w:pPr>
        <w:widowControl w:val="0"/>
        <w:suppressAutoHyphens w:val="0"/>
        <w:autoSpaceDN/>
        <w:spacing w:after="0" w:line="240" w:lineRule="auto"/>
        <w:ind w:left="4320" w:hanging="1683"/>
        <w:jc w:val="both"/>
        <w:textAlignment w:val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0C1E426E" w14:textId="77777777" w:rsidR="00EE774A" w:rsidRPr="00A851A8" w:rsidRDefault="00EE774A" w:rsidP="00EE774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</w:rPr>
      </w:pPr>
    </w:p>
    <w:p w14:paraId="7FE72E87" w14:textId="77777777" w:rsidR="00EE774A" w:rsidRPr="002073D5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i/>
          <w:sz w:val="16"/>
          <w:szCs w:val="16"/>
          <w:lang w:val="x-none"/>
        </w:rPr>
      </w:pPr>
      <w:r w:rsidRPr="00A851A8">
        <w:rPr>
          <w:rFonts w:ascii="Verdana" w:eastAsia="Times New Roman" w:hAnsi="Verdana"/>
          <w:sz w:val="20"/>
          <w:szCs w:val="20"/>
          <w:vertAlign w:val="superscript"/>
        </w:rPr>
        <w:t>*</w:t>
      </w:r>
      <w:r w:rsidRPr="00A851A8">
        <w:rPr>
          <w:rFonts w:ascii="Verdana" w:eastAsia="Times New Roman" w:hAnsi="Verdana"/>
          <w:sz w:val="16"/>
          <w:szCs w:val="16"/>
          <w:vertAlign w:val="superscript"/>
        </w:rPr>
        <w:t xml:space="preserve"> </w:t>
      </w:r>
      <w:r w:rsidRPr="00A851A8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Verdana" w:hAnsi="Verdana" w:cs="Arial"/>
          <w:sz w:val="16"/>
          <w:szCs w:val="16"/>
        </w:rPr>
        <w:t xml:space="preserve"> </w:t>
      </w:r>
      <w:r w:rsidRPr="002073D5">
        <w:rPr>
          <w:rFonts w:ascii="Verdana" w:hAnsi="Verdana" w:cs="Arial"/>
          <w:i/>
          <w:sz w:val="16"/>
          <w:szCs w:val="16"/>
        </w:rPr>
        <w:t>str. 1, Dz. Urz. UE L 127 z 23.05.2018, str. 2 oraz Dz. Urz. UE L 74 z 04.03.2021, str. 35)</w:t>
      </w:r>
    </w:p>
    <w:p w14:paraId="62F0F690" w14:textId="77777777" w:rsidR="00EE774A" w:rsidRPr="00A851A8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 w:cs="Arial"/>
          <w:sz w:val="16"/>
          <w:szCs w:val="16"/>
        </w:rPr>
      </w:pPr>
    </w:p>
    <w:p w14:paraId="512FE687" w14:textId="77777777" w:rsidR="00EE774A" w:rsidRPr="00A851A8" w:rsidRDefault="00EE774A" w:rsidP="00EE774A">
      <w:pPr>
        <w:suppressAutoHyphens w:val="0"/>
        <w:autoSpaceDN/>
        <w:spacing w:after="0" w:line="240" w:lineRule="auto"/>
        <w:jc w:val="both"/>
        <w:textAlignment w:val="auto"/>
        <w:rPr>
          <w:rFonts w:ascii="Verdana" w:hAnsi="Verdana"/>
          <w:sz w:val="16"/>
          <w:szCs w:val="16"/>
        </w:rPr>
      </w:pPr>
    </w:p>
    <w:p w14:paraId="77E429AE" w14:textId="35AB9851" w:rsidR="00D822F6" w:rsidRDefault="00EE774A" w:rsidP="00EE774A">
      <w:r w:rsidRPr="00A851A8">
        <w:rPr>
          <w:rFonts w:ascii="Verdana" w:eastAsia="Times New Roman" w:hAnsi="Verdana"/>
          <w:b/>
          <w:sz w:val="16"/>
          <w:szCs w:val="16"/>
        </w:rPr>
        <w:t>*</w:t>
      </w:r>
      <w:r w:rsidRPr="00A851A8">
        <w:rPr>
          <w:rFonts w:ascii="Verdana" w:hAnsi="Verdana" w:cs="Arial"/>
          <w:color w:val="000000"/>
          <w:sz w:val="16"/>
          <w:szCs w:val="16"/>
          <w:lang w:eastAsia="pl-PL"/>
        </w:rPr>
        <w:t xml:space="preserve">* W przypadku gdy wykonawca </w:t>
      </w:r>
      <w:r w:rsidRPr="00A851A8">
        <w:rPr>
          <w:rFonts w:ascii="Verdana" w:hAnsi="Verdan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</w:t>
      </w:r>
    </w:p>
    <w:sectPr w:rsidR="00D822F6" w:rsidSect="00EE774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4DE6" w14:textId="77777777" w:rsidR="00733AB8" w:rsidRDefault="00733AB8" w:rsidP="00EE774A">
      <w:pPr>
        <w:spacing w:after="0" w:line="240" w:lineRule="auto"/>
      </w:pPr>
      <w:r>
        <w:separator/>
      </w:r>
    </w:p>
  </w:endnote>
  <w:endnote w:type="continuationSeparator" w:id="0">
    <w:p w14:paraId="6CA0B63B" w14:textId="77777777" w:rsidR="00733AB8" w:rsidRDefault="00733AB8" w:rsidP="00EE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408999"/>
      <w:docPartObj>
        <w:docPartGallery w:val="Page Numbers (Bottom of Page)"/>
        <w:docPartUnique/>
      </w:docPartObj>
    </w:sdtPr>
    <w:sdtContent>
      <w:p w14:paraId="7D7765B3" w14:textId="65D835A0" w:rsidR="005633B8" w:rsidRDefault="005633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67EE6" w14:textId="77777777" w:rsidR="005633B8" w:rsidRDefault="0056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3041" w14:textId="77777777" w:rsidR="00733AB8" w:rsidRDefault="00733AB8" w:rsidP="00EE774A">
      <w:pPr>
        <w:spacing w:after="0" w:line="240" w:lineRule="auto"/>
      </w:pPr>
      <w:r>
        <w:separator/>
      </w:r>
    </w:p>
  </w:footnote>
  <w:footnote w:type="continuationSeparator" w:id="0">
    <w:p w14:paraId="153BF7E3" w14:textId="77777777" w:rsidR="00733AB8" w:rsidRDefault="00733AB8" w:rsidP="00EE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0DCB"/>
    <w:multiLevelType w:val="singleLevel"/>
    <w:tmpl w:val="E0222A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" w15:restartNumberingAfterBreak="0">
    <w:nsid w:val="6379585E"/>
    <w:multiLevelType w:val="hybridMultilevel"/>
    <w:tmpl w:val="0EE25D9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C8"/>
    <w:rsid w:val="00025FB6"/>
    <w:rsid w:val="001A57E9"/>
    <w:rsid w:val="001F6EC8"/>
    <w:rsid w:val="003974CA"/>
    <w:rsid w:val="003C0623"/>
    <w:rsid w:val="004620D6"/>
    <w:rsid w:val="00472C19"/>
    <w:rsid w:val="005633B8"/>
    <w:rsid w:val="006171AD"/>
    <w:rsid w:val="00733AB8"/>
    <w:rsid w:val="008C42A2"/>
    <w:rsid w:val="00A500BF"/>
    <w:rsid w:val="00AB12CD"/>
    <w:rsid w:val="00B50CAC"/>
    <w:rsid w:val="00DA7985"/>
    <w:rsid w:val="00ED6DAF"/>
    <w:rsid w:val="00EE774A"/>
    <w:rsid w:val="00F0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5D4D"/>
  <w15:chartTrackingRefBased/>
  <w15:docId w15:val="{7184749A-2ED5-4788-88F5-933C31C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77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rsid w:val="00EE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7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3BD83-FD97-4626-A438-6389D0F8A2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2062</Words>
  <Characters>12377</Characters>
  <Application>Microsoft Office Word</Application>
  <DocSecurity>0</DocSecurity>
  <Lines>103</Lines>
  <Paragraphs>28</Paragraphs>
  <ScaleCrop>false</ScaleCrop>
  <Company>ARiMR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Zychowicz-Prus Małgorzata</dc:creator>
  <cp:keywords/>
  <dc:description/>
  <cp:lastModifiedBy>Zychowicz-Prus Małgorzata</cp:lastModifiedBy>
  <cp:revision>9</cp:revision>
  <cp:lastPrinted>2024-09-05T11:25:00Z</cp:lastPrinted>
  <dcterms:created xsi:type="dcterms:W3CDTF">2024-08-30T13:05:00Z</dcterms:created>
  <dcterms:modified xsi:type="dcterms:W3CDTF">2024-09-05T11:39:00Z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70d8deca-2fda-48e6-bb96-cbcd5b669ab6</vt:lpwstr>
  </property>
  <property fmtid="{D5CDD505-2E9C-101B-9397-08002B2CF9AE}" pid="3" name="bjSaver">
    <vt:lpwstr>IYzC0hX+GdhT1cPofSbeYfVVDofIAs07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