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ACF" w:rsidRPr="001051D7" w:rsidRDefault="008C1ACF" w:rsidP="008C1ACF">
      <w:pPr>
        <w:pStyle w:val="Nagwek1"/>
        <w:numPr>
          <w:ilvl w:val="0"/>
          <w:numId w:val="0"/>
        </w:numPr>
        <w:ind w:firstLine="9"/>
        <w:jc w:val="center"/>
        <w:rPr>
          <w:sz w:val="36"/>
          <w:szCs w:val="36"/>
        </w:rPr>
      </w:pPr>
      <w:r w:rsidRPr="001051D7">
        <w:rPr>
          <w:sz w:val="36"/>
          <w:szCs w:val="36"/>
        </w:rPr>
        <w:t>Opis Przedmiotu Zamówienia</w:t>
      </w:r>
    </w:p>
    <w:sdt>
      <w:sdtPr>
        <w:rPr>
          <w:rFonts w:ascii="Calibri" w:eastAsiaTheme="minorHAnsi" w:hAnsi="Calibri" w:cs="Calibri"/>
          <w:color w:val="auto"/>
          <w:sz w:val="22"/>
          <w:szCs w:val="22"/>
          <w:lang w:val="en-US" w:eastAsia="en-US"/>
        </w:rPr>
        <w:id w:val="-582525141"/>
        <w:docPartObj>
          <w:docPartGallery w:val="Table of Contents"/>
          <w:docPartUnique/>
        </w:docPartObj>
      </w:sdtPr>
      <w:sdtEndPr>
        <w:rPr>
          <w:b/>
          <w:bCs/>
        </w:rPr>
      </w:sdtEndPr>
      <w:sdtContent>
        <w:p w:rsidR="008C1ACF" w:rsidRDefault="008C1ACF" w:rsidP="008C1ACF">
          <w:pPr>
            <w:pStyle w:val="Nagwekspisutreci"/>
          </w:pPr>
        </w:p>
        <w:p w:rsidR="008C1ACF" w:rsidRDefault="008C1ACF" w:rsidP="008C1ACF">
          <w:pPr>
            <w:pStyle w:val="Nagwekspisutreci"/>
          </w:pPr>
          <w:r>
            <w:t>Spis treści</w:t>
          </w:r>
        </w:p>
        <w:p w:rsidR="008C1ACF" w:rsidRDefault="008C1ACF" w:rsidP="008C1ACF">
          <w:pPr>
            <w:pStyle w:val="Spistreci1"/>
            <w:rPr>
              <w:rFonts w:eastAsiaTheme="minorEastAsia" w:cstheme="minorBidi"/>
              <w:b w:val="0"/>
              <w:bCs w:val="0"/>
              <w:kern w:val="2"/>
              <w:lang w:eastAsia="pl-PL"/>
              <w14:ligatures w14:val="standardContextual"/>
            </w:rPr>
          </w:pPr>
          <w:r>
            <w:fldChar w:fldCharType="begin"/>
          </w:r>
          <w:r>
            <w:instrText xml:space="preserve"> TOC \o "1-3" \h \z \u </w:instrText>
          </w:r>
          <w:r>
            <w:fldChar w:fldCharType="separate"/>
          </w:r>
          <w:hyperlink w:anchor="_Toc156904715" w:history="1">
            <w:r w:rsidRPr="00CE1A29">
              <w:rPr>
                <w:rStyle w:val="Hipercze"/>
                <w:lang w:bidi="hi-IN"/>
              </w:rPr>
              <w:t>1.</w:t>
            </w:r>
            <w:r>
              <w:rPr>
                <w:rFonts w:eastAsiaTheme="minorEastAsia" w:cstheme="minorBidi"/>
                <w:b w:val="0"/>
                <w:bCs w:val="0"/>
                <w:kern w:val="2"/>
                <w:lang w:eastAsia="pl-PL"/>
                <w14:ligatures w14:val="standardContextual"/>
              </w:rPr>
              <w:tab/>
            </w:r>
            <w:r w:rsidRPr="00CE1A29">
              <w:rPr>
                <w:rStyle w:val="Hipercze"/>
                <w:lang w:bidi="hi-IN"/>
              </w:rPr>
              <w:t>Kryteria oceny ofert</w:t>
            </w:r>
            <w:r>
              <w:rPr>
                <w:webHidden/>
              </w:rPr>
              <w:tab/>
            </w:r>
            <w:r>
              <w:rPr>
                <w:webHidden/>
              </w:rPr>
              <w:fldChar w:fldCharType="begin"/>
            </w:r>
            <w:r>
              <w:rPr>
                <w:webHidden/>
              </w:rPr>
              <w:instrText xml:space="preserve"> PAGEREF _Toc156904715 \h </w:instrText>
            </w:r>
            <w:r>
              <w:rPr>
                <w:webHidden/>
              </w:rPr>
            </w:r>
            <w:r>
              <w:rPr>
                <w:webHidden/>
              </w:rPr>
              <w:fldChar w:fldCharType="separate"/>
            </w:r>
            <w:r>
              <w:rPr>
                <w:webHidden/>
              </w:rPr>
              <w:t>2</w:t>
            </w:r>
            <w:r>
              <w:rPr>
                <w:webHidden/>
              </w:rPr>
              <w:fldChar w:fldCharType="end"/>
            </w:r>
          </w:hyperlink>
        </w:p>
        <w:p w:rsidR="008C1ACF" w:rsidRDefault="008C1ACF" w:rsidP="008C1ACF">
          <w:pPr>
            <w:pStyle w:val="Spistreci1"/>
            <w:rPr>
              <w:rFonts w:eastAsiaTheme="minorEastAsia" w:cstheme="minorBidi"/>
              <w:b w:val="0"/>
              <w:bCs w:val="0"/>
              <w:kern w:val="2"/>
              <w:lang w:eastAsia="pl-PL"/>
              <w14:ligatures w14:val="standardContextual"/>
            </w:rPr>
          </w:pPr>
          <w:hyperlink w:anchor="_Toc156904716" w:history="1">
            <w:r w:rsidRPr="00CE1A29">
              <w:rPr>
                <w:rStyle w:val="Hipercze"/>
                <w:i/>
                <w:lang w:bidi="hi-IN"/>
              </w:rPr>
              <w:t>2.</w:t>
            </w:r>
            <w:r>
              <w:rPr>
                <w:rFonts w:eastAsiaTheme="minorEastAsia" w:cstheme="minorBidi"/>
                <w:b w:val="0"/>
                <w:bCs w:val="0"/>
                <w:kern w:val="2"/>
                <w:lang w:eastAsia="pl-PL"/>
                <w14:ligatures w14:val="standardContextual"/>
              </w:rPr>
              <w:tab/>
            </w:r>
            <w:r w:rsidRPr="00CE1A29">
              <w:rPr>
                <w:rStyle w:val="Hipercze"/>
                <w:lang w:bidi="hi-IN"/>
              </w:rPr>
              <w:t>Do formularza ofertowego</w:t>
            </w:r>
            <w:r>
              <w:rPr>
                <w:webHidden/>
              </w:rPr>
              <w:tab/>
            </w:r>
            <w:r>
              <w:rPr>
                <w:webHidden/>
              </w:rPr>
              <w:fldChar w:fldCharType="begin"/>
            </w:r>
            <w:r>
              <w:rPr>
                <w:webHidden/>
              </w:rPr>
              <w:instrText xml:space="preserve"> PAGEREF _Toc156904716 \h </w:instrText>
            </w:r>
            <w:r>
              <w:rPr>
                <w:webHidden/>
              </w:rPr>
            </w:r>
            <w:r>
              <w:rPr>
                <w:webHidden/>
              </w:rPr>
              <w:fldChar w:fldCharType="separate"/>
            </w:r>
            <w:r>
              <w:rPr>
                <w:webHidden/>
              </w:rPr>
              <w:t>3</w:t>
            </w:r>
            <w:r>
              <w:rPr>
                <w:webHidden/>
              </w:rPr>
              <w:fldChar w:fldCharType="end"/>
            </w:r>
          </w:hyperlink>
        </w:p>
        <w:p w:rsidR="008C1ACF" w:rsidRDefault="008C1ACF" w:rsidP="008C1ACF">
          <w:pPr>
            <w:pStyle w:val="Spistreci1"/>
            <w:rPr>
              <w:rFonts w:eastAsiaTheme="minorEastAsia" w:cstheme="minorBidi"/>
              <w:b w:val="0"/>
              <w:bCs w:val="0"/>
              <w:kern w:val="2"/>
              <w:lang w:eastAsia="pl-PL"/>
              <w14:ligatures w14:val="standardContextual"/>
            </w:rPr>
          </w:pPr>
          <w:hyperlink w:anchor="_Toc156904717" w:history="1">
            <w:r w:rsidRPr="00CE1A29">
              <w:rPr>
                <w:rStyle w:val="Hipercze"/>
                <w:lang w:bidi="hi-IN"/>
              </w:rPr>
              <w:t>3.</w:t>
            </w:r>
            <w:r>
              <w:rPr>
                <w:rFonts w:eastAsiaTheme="minorEastAsia" w:cstheme="minorBidi"/>
                <w:b w:val="0"/>
                <w:bCs w:val="0"/>
                <w:kern w:val="2"/>
                <w:lang w:eastAsia="pl-PL"/>
                <w14:ligatures w14:val="standardContextual"/>
              </w:rPr>
              <w:tab/>
            </w:r>
            <w:r w:rsidRPr="00CE1A29">
              <w:rPr>
                <w:rStyle w:val="Hipercze"/>
                <w:lang w:bidi="hi-IN"/>
              </w:rPr>
              <w:t>Usługi</w:t>
            </w:r>
            <w:r>
              <w:rPr>
                <w:webHidden/>
              </w:rPr>
              <w:tab/>
            </w:r>
            <w:r>
              <w:rPr>
                <w:webHidden/>
              </w:rPr>
              <w:fldChar w:fldCharType="begin"/>
            </w:r>
            <w:r>
              <w:rPr>
                <w:webHidden/>
              </w:rPr>
              <w:instrText xml:space="preserve"> PAGEREF _Toc156904717 \h </w:instrText>
            </w:r>
            <w:r>
              <w:rPr>
                <w:webHidden/>
              </w:rPr>
            </w:r>
            <w:r>
              <w:rPr>
                <w:webHidden/>
              </w:rPr>
              <w:fldChar w:fldCharType="separate"/>
            </w:r>
            <w:r>
              <w:rPr>
                <w:webHidden/>
              </w:rPr>
              <w:t>14</w:t>
            </w:r>
            <w:r>
              <w:rPr>
                <w:webHidden/>
              </w:rPr>
              <w:fldChar w:fldCharType="end"/>
            </w:r>
          </w:hyperlink>
        </w:p>
        <w:p w:rsidR="008C1ACF" w:rsidRDefault="008C1ACF" w:rsidP="008C1ACF">
          <w:r>
            <w:rPr>
              <w:b/>
              <w:bCs/>
            </w:rPr>
            <w:fldChar w:fldCharType="end"/>
          </w:r>
        </w:p>
      </w:sdtContent>
    </w:sdt>
    <w:p w:rsidR="008C1ACF" w:rsidRPr="00C53930" w:rsidRDefault="008C1ACF" w:rsidP="008C1ACF">
      <w:pPr>
        <w:spacing w:line="360" w:lineRule="auto"/>
        <w:rPr>
          <w:rFonts w:ascii="Times New Roman" w:hAnsi="Times New Roman" w:cs="Times New Roman"/>
          <w:sz w:val="20"/>
          <w:szCs w:val="20"/>
          <w:lang w:val="pl-PL" w:eastAsia="pl-PL"/>
        </w:rPr>
      </w:pPr>
    </w:p>
    <w:p w:rsidR="008C1ACF" w:rsidRPr="00C53930" w:rsidRDefault="008C1ACF" w:rsidP="008C1ACF">
      <w:pPr>
        <w:pStyle w:val="Standard"/>
        <w:spacing w:line="360" w:lineRule="auto"/>
        <w:rPr>
          <w:rFonts w:ascii="Times New Roman" w:hAnsi="Times New Roman" w:cs="Times New Roman"/>
          <w:b/>
          <w:bCs/>
          <w:sz w:val="20"/>
          <w:szCs w:val="20"/>
        </w:rPr>
      </w:pPr>
    </w:p>
    <w:p w:rsidR="008C1ACF" w:rsidRPr="00C53930" w:rsidRDefault="008C1ACF" w:rsidP="008C1ACF">
      <w:pPr>
        <w:pStyle w:val="Standard"/>
        <w:spacing w:line="360" w:lineRule="auto"/>
        <w:rPr>
          <w:rFonts w:ascii="Times New Roman" w:hAnsi="Times New Roman" w:cs="Times New Roman"/>
          <w:b/>
          <w:bCs/>
          <w:sz w:val="20"/>
          <w:szCs w:val="20"/>
        </w:rPr>
      </w:pPr>
    </w:p>
    <w:p w:rsidR="008C1ACF" w:rsidRPr="00C53930" w:rsidRDefault="008C1ACF" w:rsidP="008C1ACF">
      <w:pPr>
        <w:pStyle w:val="Standard"/>
        <w:spacing w:line="360" w:lineRule="auto"/>
        <w:rPr>
          <w:rFonts w:ascii="Times New Roman" w:hAnsi="Times New Roman" w:cs="Times New Roman"/>
          <w:b/>
          <w:bCs/>
          <w:sz w:val="20"/>
          <w:szCs w:val="20"/>
        </w:rPr>
      </w:pPr>
    </w:p>
    <w:p w:rsidR="008C1ACF" w:rsidRPr="00C53930" w:rsidRDefault="008C1ACF" w:rsidP="008C1ACF">
      <w:pPr>
        <w:pStyle w:val="Standard"/>
        <w:spacing w:line="360" w:lineRule="auto"/>
        <w:rPr>
          <w:rFonts w:ascii="Times New Roman" w:hAnsi="Times New Roman" w:cs="Times New Roman"/>
          <w:b/>
          <w:bCs/>
          <w:sz w:val="20"/>
          <w:szCs w:val="20"/>
        </w:rPr>
      </w:pPr>
    </w:p>
    <w:p w:rsidR="008C1ACF" w:rsidRPr="00C53930" w:rsidRDefault="008C1ACF" w:rsidP="008C1ACF">
      <w:pPr>
        <w:pStyle w:val="Standard"/>
        <w:spacing w:line="360" w:lineRule="auto"/>
        <w:rPr>
          <w:rFonts w:ascii="Times New Roman" w:hAnsi="Times New Roman" w:cs="Times New Roman"/>
          <w:b/>
          <w:bCs/>
          <w:sz w:val="20"/>
          <w:szCs w:val="20"/>
        </w:rPr>
      </w:pPr>
    </w:p>
    <w:p w:rsidR="008C1ACF" w:rsidRPr="00C53930" w:rsidRDefault="008C1ACF" w:rsidP="008C1ACF">
      <w:pPr>
        <w:pStyle w:val="Standard"/>
        <w:spacing w:line="360" w:lineRule="auto"/>
        <w:rPr>
          <w:rFonts w:ascii="Times New Roman" w:hAnsi="Times New Roman" w:cs="Times New Roman"/>
          <w:b/>
          <w:bCs/>
          <w:sz w:val="20"/>
          <w:szCs w:val="20"/>
        </w:rPr>
      </w:pPr>
    </w:p>
    <w:p w:rsidR="008C1ACF" w:rsidRPr="00C53930" w:rsidRDefault="008C1ACF" w:rsidP="008C1ACF">
      <w:pPr>
        <w:pStyle w:val="Standard"/>
        <w:spacing w:line="360" w:lineRule="auto"/>
        <w:rPr>
          <w:rFonts w:ascii="Times New Roman" w:hAnsi="Times New Roman" w:cs="Times New Roman"/>
          <w:b/>
          <w:bCs/>
          <w:sz w:val="20"/>
          <w:szCs w:val="20"/>
        </w:rPr>
      </w:pPr>
    </w:p>
    <w:p w:rsidR="008C1ACF" w:rsidRPr="00C53930" w:rsidRDefault="008C1ACF" w:rsidP="008C1ACF">
      <w:pPr>
        <w:pStyle w:val="Standard"/>
        <w:spacing w:line="360" w:lineRule="auto"/>
        <w:rPr>
          <w:rFonts w:ascii="Times New Roman" w:hAnsi="Times New Roman" w:cs="Times New Roman"/>
          <w:b/>
          <w:bCs/>
          <w:sz w:val="20"/>
          <w:szCs w:val="20"/>
        </w:rPr>
      </w:pPr>
    </w:p>
    <w:p w:rsidR="008C1ACF" w:rsidRPr="00C53930" w:rsidRDefault="008C1ACF" w:rsidP="008C1ACF">
      <w:pPr>
        <w:pStyle w:val="Standard"/>
        <w:spacing w:line="360" w:lineRule="auto"/>
        <w:rPr>
          <w:rFonts w:ascii="Times New Roman" w:hAnsi="Times New Roman" w:cs="Times New Roman"/>
          <w:b/>
          <w:bCs/>
          <w:sz w:val="20"/>
          <w:szCs w:val="20"/>
        </w:rPr>
      </w:pPr>
    </w:p>
    <w:p w:rsidR="008C1ACF" w:rsidRPr="00C53930" w:rsidRDefault="008C1ACF" w:rsidP="008C1ACF">
      <w:pPr>
        <w:pStyle w:val="Standard"/>
        <w:spacing w:line="360" w:lineRule="auto"/>
        <w:rPr>
          <w:rFonts w:ascii="Times New Roman" w:hAnsi="Times New Roman" w:cs="Times New Roman"/>
          <w:b/>
          <w:bCs/>
          <w:sz w:val="20"/>
          <w:szCs w:val="20"/>
        </w:rPr>
      </w:pPr>
    </w:p>
    <w:p w:rsidR="008C1ACF" w:rsidRPr="00C53930" w:rsidRDefault="008C1ACF" w:rsidP="008C1ACF">
      <w:pPr>
        <w:pStyle w:val="Standard"/>
        <w:spacing w:line="360" w:lineRule="auto"/>
        <w:rPr>
          <w:rFonts w:ascii="Times New Roman" w:hAnsi="Times New Roman" w:cs="Times New Roman"/>
          <w:b/>
          <w:bCs/>
          <w:sz w:val="20"/>
          <w:szCs w:val="20"/>
        </w:rPr>
      </w:pPr>
    </w:p>
    <w:p w:rsidR="008C1ACF" w:rsidRPr="00C53930" w:rsidRDefault="008C1ACF" w:rsidP="008C1ACF">
      <w:pPr>
        <w:pStyle w:val="Standard"/>
        <w:spacing w:line="360" w:lineRule="auto"/>
        <w:rPr>
          <w:rFonts w:ascii="Times New Roman" w:hAnsi="Times New Roman" w:cs="Times New Roman"/>
          <w:b/>
          <w:bCs/>
          <w:sz w:val="20"/>
          <w:szCs w:val="20"/>
        </w:rPr>
      </w:pPr>
    </w:p>
    <w:p w:rsidR="008C1ACF" w:rsidRPr="00C53930" w:rsidRDefault="008C1ACF" w:rsidP="008C1ACF">
      <w:pPr>
        <w:pStyle w:val="Standard"/>
        <w:spacing w:line="360" w:lineRule="auto"/>
        <w:rPr>
          <w:rFonts w:ascii="Times New Roman" w:hAnsi="Times New Roman" w:cs="Times New Roman"/>
          <w:b/>
          <w:bCs/>
          <w:sz w:val="20"/>
          <w:szCs w:val="20"/>
        </w:rPr>
      </w:pPr>
    </w:p>
    <w:p w:rsidR="008C1ACF" w:rsidRPr="00C53930" w:rsidRDefault="008C1ACF" w:rsidP="008C1ACF">
      <w:pPr>
        <w:pStyle w:val="Standard"/>
        <w:spacing w:line="360" w:lineRule="auto"/>
        <w:rPr>
          <w:rFonts w:ascii="Times New Roman" w:hAnsi="Times New Roman" w:cs="Times New Roman"/>
          <w:b/>
          <w:bCs/>
          <w:sz w:val="20"/>
          <w:szCs w:val="20"/>
        </w:rPr>
      </w:pPr>
    </w:p>
    <w:p w:rsidR="008C1ACF" w:rsidRPr="00C53930" w:rsidRDefault="008C1ACF" w:rsidP="008C1ACF">
      <w:pPr>
        <w:spacing w:line="259" w:lineRule="auto"/>
        <w:rPr>
          <w:rFonts w:ascii="Times New Roman" w:eastAsia="NSimSun" w:hAnsi="Times New Roman" w:cs="Times New Roman"/>
          <w:b/>
          <w:bCs/>
          <w:kern w:val="3"/>
          <w:sz w:val="20"/>
          <w:szCs w:val="20"/>
          <w:lang w:val="pl-PL" w:eastAsia="zh-CN" w:bidi="hi-IN"/>
        </w:rPr>
      </w:pPr>
      <w:r w:rsidRPr="00C53930">
        <w:rPr>
          <w:rFonts w:ascii="Times New Roman" w:hAnsi="Times New Roman" w:cs="Times New Roman"/>
          <w:b/>
          <w:bCs/>
          <w:sz w:val="20"/>
          <w:szCs w:val="20"/>
        </w:rPr>
        <w:br w:type="page"/>
      </w:r>
    </w:p>
    <w:p w:rsidR="008C1ACF" w:rsidRPr="00C53930" w:rsidRDefault="008C1ACF" w:rsidP="008C1ACF">
      <w:pPr>
        <w:pStyle w:val="Nagwek1"/>
      </w:pPr>
      <w:bookmarkStart w:id="0" w:name="_Toc156904680"/>
      <w:bookmarkStart w:id="1" w:name="_Toc156904715"/>
      <w:r w:rsidRPr="00887BEA">
        <w:lastRenderedPageBreak/>
        <w:t>Kryteria</w:t>
      </w:r>
      <w:r w:rsidRPr="00C53930">
        <w:t xml:space="preserve"> oceny ofert</w:t>
      </w:r>
      <w:bookmarkEnd w:id="0"/>
      <w:bookmarkEnd w:id="1"/>
    </w:p>
    <w:p w:rsidR="008C1ACF" w:rsidRPr="00C53930" w:rsidRDefault="008C1ACF" w:rsidP="008C1ACF">
      <w:pPr>
        <w:pStyle w:val="Standard"/>
        <w:spacing w:line="360" w:lineRule="auto"/>
        <w:rPr>
          <w:rFonts w:ascii="Times New Roman" w:hAnsi="Times New Roman" w:cs="Times New Roman"/>
          <w:b/>
          <w:bCs/>
          <w:sz w:val="20"/>
          <w:szCs w:val="20"/>
        </w:rPr>
      </w:pPr>
    </w:p>
    <w:p w:rsidR="008C1ACF" w:rsidRPr="00C53930" w:rsidRDefault="008C1ACF" w:rsidP="008C1ACF">
      <w:pPr>
        <w:pStyle w:val="Standard"/>
        <w:spacing w:line="360" w:lineRule="auto"/>
        <w:rPr>
          <w:rFonts w:ascii="Times New Roman" w:hAnsi="Times New Roman" w:cs="Times New Roman"/>
          <w:b/>
          <w:bCs/>
          <w:sz w:val="20"/>
          <w:szCs w:val="20"/>
        </w:rPr>
      </w:pPr>
      <w:r w:rsidRPr="00C53930">
        <w:rPr>
          <w:rFonts w:ascii="Times New Roman" w:hAnsi="Times New Roman" w:cs="Times New Roman"/>
          <w:b/>
          <w:bCs/>
          <w:sz w:val="20"/>
          <w:szCs w:val="20"/>
        </w:rPr>
        <w:t>Cena – waga 60%</w:t>
      </w:r>
    </w:p>
    <w:p w:rsidR="008C1ACF" w:rsidRPr="00C53930" w:rsidRDefault="008C1ACF" w:rsidP="008C1ACF">
      <w:pPr>
        <w:pStyle w:val="Standard"/>
        <w:spacing w:line="360" w:lineRule="auto"/>
        <w:rPr>
          <w:rFonts w:ascii="Times New Roman" w:hAnsi="Times New Roman" w:cs="Times New Roman"/>
          <w:b/>
          <w:bCs/>
          <w:sz w:val="20"/>
          <w:szCs w:val="20"/>
        </w:rPr>
      </w:pPr>
      <w:r w:rsidRPr="00C53930">
        <w:rPr>
          <w:rFonts w:ascii="Times New Roman" w:hAnsi="Times New Roman" w:cs="Times New Roman"/>
          <w:b/>
          <w:bCs/>
          <w:sz w:val="20"/>
          <w:szCs w:val="20"/>
        </w:rPr>
        <w:t>Parametry techniczne – waga 40%</w:t>
      </w:r>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195"/>
        <w:gridCol w:w="1060"/>
        <w:gridCol w:w="1301"/>
      </w:tblGrid>
      <w:tr w:rsidR="008C1ACF" w:rsidRPr="00C53930" w:rsidTr="00902093">
        <w:tc>
          <w:tcPr>
            <w:tcW w:w="540" w:type="dxa"/>
            <w:tcBorders>
              <w:top w:val="single" w:sz="4" w:space="0" w:color="auto"/>
              <w:left w:val="single" w:sz="4" w:space="0" w:color="auto"/>
              <w:bottom w:val="single" w:sz="4" w:space="0" w:color="auto"/>
              <w:right w:val="single" w:sz="4" w:space="0" w:color="auto"/>
            </w:tcBorders>
            <w:vAlign w:val="center"/>
            <w:hideMark/>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b/>
                <w:kern w:val="3"/>
                <w:lang w:val="pl-PL" w:eastAsia="zh-CN" w:bidi="hi-IN"/>
              </w:rPr>
            </w:pPr>
            <w:r w:rsidRPr="00C53930">
              <w:rPr>
                <w:rFonts w:ascii="Times New Roman" w:eastAsia="SimSun" w:hAnsi="Times New Roman" w:cs="Times New Roman"/>
                <w:b/>
                <w:kern w:val="3"/>
                <w:lang w:val="pl-PL" w:eastAsia="zh-CN" w:bidi="hi-IN"/>
              </w:rPr>
              <w:t>lp.</w:t>
            </w:r>
          </w:p>
        </w:tc>
        <w:tc>
          <w:tcPr>
            <w:tcW w:w="6195" w:type="dxa"/>
            <w:tcBorders>
              <w:top w:val="single" w:sz="4" w:space="0" w:color="auto"/>
              <w:left w:val="single" w:sz="4" w:space="0" w:color="auto"/>
              <w:bottom w:val="single" w:sz="4" w:space="0" w:color="auto"/>
              <w:right w:val="single" w:sz="4" w:space="0" w:color="auto"/>
            </w:tcBorders>
            <w:vAlign w:val="center"/>
            <w:hideMark/>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b/>
                <w:kern w:val="3"/>
                <w:lang w:val="pl-PL" w:eastAsia="zh-CN" w:bidi="hi-IN"/>
              </w:rPr>
            </w:pPr>
            <w:r w:rsidRPr="00C53930">
              <w:rPr>
                <w:rFonts w:ascii="Times New Roman" w:eastAsia="SimSun" w:hAnsi="Times New Roman" w:cs="Times New Roman"/>
                <w:b/>
                <w:kern w:val="3"/>
                <w:lang w:val="pl-PL" w:eastAsia="zh-CN" w:bidi="hi-IN"/>
              </w:rPr>
              <w:t>Parametry techniczne</w:t>
            </w:r>
          </w:p>
        </w:tc>
        <w:tc>
          <w:tcPr>
            <w:tcW w:w="1060" w:type="dxa"/>
            <w:tcBorders>
              <w:top w:val="single" w:sz="4" w:space="0" w:color="auto"/>
              <w:left w:val="single" w:sz="4" w:space="0" w:color="auto"/>
              <w:bottom w:val="single" w:sz="4" w:space="0" w:color="auto"/>
              <w:right w:val="single" w:sz="4" w:space="0" w:color="auto"/>
            </w:tcBorders>
            <w:hideMark/>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b/>
                <w:kern w:val="3"/>
                <w:lang w:val="pl-PL" w:eastAsia="zh-CN" w:bidi="hi-IN"/>
              </w:rPr>
            </w:pPr>
            <w:r w:rsidRPr="00C53930">
              <w:rPr>
                <w:rFonts w:ascii="Times New Roman" w:eastAsia="SimSun" w:hAnsi="Times New Roman" w:cs="Times New Roman"/>
                <w:b/>
                <w:kern w:val="3"/>
                <w:lang w:val="pl-PL" w:eastAsia="zh-CN" w:bidi="hi-IN"/>
              </w:rPr>
              <w:t>Liczba Punktów</w:t>
            </w:r>
          </w:p>
        </w:tc>
        <w:tc>
          <w:tcPr>
            <w:tcW w:w="1301" w:type="dxa"/>
            <w:tcBorders>
              <w:top w:val="single" w:sz="4" w:space="0" w:color="auto"/>
              <w:left w:val="single" w:sz="4" w:space="0" w:color="auto"/>
              <w:bottom w:val="single" w:sz="4" w:space="0" w:color="auto"/>
              <w:right w:val="single" w:sz="4" w:space="0" w:color="auto"/>
            </w:tcBorders>
            <w:hideMark/>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b/>
                <w:kern w:val="3"/>
                <w:lang w:val="pl-PL" w:eastAsia="zh-CN" w:bidi="hi-IN"/>
              </w:rPr>
            </w:pPr>
            <w:r w:rsidRPr="00C53930">
              <w:rPr>
                <w:rFonts w:ascii="Times New Roman" w:eastAsia="SimSun" w:hAnsi="Times New Roman" w:cs="Times New Roman"/>
                <w:b/>
                <w:kern w:val="3"/>
                <w:lang w:val="pl-PL" w:eastAsia="zh-CN" w:bidi="hi-IN"/>
              </w:rPr>
              <w:t>Spełnia</w:t>
            </w:r>
          </w:p>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b/>
                <w:kern w:val="3"/>
                <w:lang w:val="pl-PL" w:eastAsia="zh-CN" w:bidi="hi-IN"/>
              </w:rPr>
            </w:pPr>
            <w:r w:rsidRPr="00C53930">
              <w:rPr>
                <w:rFonts w:ascii="Times New Roman" w:eastAsia="SimSun" w:hAnsi="Times New Roman" w:cs="Times New Roman"/>
                <w:b/>
                <w:kern w:val="3"/>
                <w:lang w:val="pl-PL" w:eastAsia="zh-CN" w:bidi="hi-IN"/>
              </w:rPr>
              <w:t>Tak/Nie</w:t>
            </w:r>
          </w:p>
        </w:tc>
      </w:tr>
      <w:tr w:rsidR="008C1ACF" w:rsidRPr="00C53930" w:rsidTr="00902093">
        <w:tc>
          <w:tcPr>
            <w:tcW w:w="540" w:type="dxa"/>
            <w:tcBorders>
              <w:top w:val="single" w:sz="4" w:space="0" w:color="auto"/>
              <w:left w:val="single" w:sz="4" w:space="0" w:color="auto"/>
              <w:bottom w:val="single" w:sz="4" w:space="0" w:color="auto"/>
              <w:right w:val="single" w:sz="4" w:space="0" w:color="auto"/>
            </w:tcBorders>
            <w:vAlign w:val="center"/>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kern w:val="3"/>
                <w:lang w:val="pl-PL" w:eastAsia="zh-CN" w:bidi="hi-IN"/>
              </w:rPr>
            </w:pPr>
            <w:r w:rsidRPr="00C53930">
              <w:rPr>
                <w:rFonts w:ascii="Times New Roman" w:eastAsia="SimSun" w:hAnsi="Times New Roman" w:cs="Times New Roman"/>
                <w:kern w:val="3"/>
                <w:lang w:val="pl-PL" w:eastAsia="zh-CN" w:bidi="hi-IN"/>
              </w:rPr>
              <w:t>1</w:t>
            </w:r>
            <w:r>
              <w:rPr>
                <w:rFonts w:ascii="Times New Roman" w:eastAsia="SimSun" w:hAnsi="Times New Roman" w:cs="Times New Roman"/>
                <w:kern w:val="3"/>
                <w:lang w:val="pl-PL" w:eastAsia="zh-CN" w:bidi="hi-IN"/>
              </w:rPr>
              <w:t>.</w:t>
            </w:r>
          </w:p>
        </w:tc>
        <w:tc>
          <w:tcPr>
            <w:tcW w:w="6195" w:type="dxa"/>
            <w:tcBorders>
              <w:top w:val="single" w:sz="4" w:space="0" w:color="auto"/>
              <w:left w:val="single" w:sz="4" w:space="0" w:color="auto"/>
              <w:bottom w:val="single" w:sz="4" w:space="0" w:color="auto"/>
              <w:right w:val="single" w:sz="4" w:space="0" w:color="auto"/>
            </w:tcBorders>
          </w:tcPr>
          <w:p w:rsidR="008C1ACF" w:rsidRPr="0059589D" w:rsidRDefault="008C1ACF" w:rsidP="00902093">
            <w:pPr>
              <w:spacing w:line="240" w:lineRule="auto"/>
              <w:ind w:right="141"/>
              <w:jc w:val="both"/>
              <w:rPr>
                <w:rFonts w:ascii="Times New Roman" w:hAnsi="Times New Roman" w:cs="Times New Roman"/>
                <w:b/>
                <w:bCs/>
                <w:lang w:val="pl-PL"/>
              </w:rPr>
            </w:pPr>
            <w:r w:rsidRPr="0059589D">
              <w:rPr>
                <w:rFonts w:ascii="Times New Roman" w:hAnsi="Times New Roman" w:cs="Times New Roman"/>
                <w:b/>
                <w:bCs/>
                <w:lang w:val="pl-PL"/>
              </w:rPr>
              <w:t xml:space="preserve">Przełącznik TYP </w:t>
            </w:r>
            <w:r>
              <w:rPr>
                <w:rFonts w:ascii="Times New Roman" w:hAnsi="Times New Roman" w:cs="Times New Roman"/>
                <w:b/>
                <w:bCs/>
                <w:lang w:val="pl-PL"/>
              </w:rPr>
              <w:t>2</w:t>
            </w:r>
            <w:r w:rsidRPr="0059589D">
              <w:rPr>
                <w:rFonts w:ascii="Times New Roman" w:hAnsi="Times New Roman" w:cs="Times New Roman"/>
                <w:b/>
                <w:bCs/>
                <w:lang w:val="pl-PL"/>
              </w:rPr>
              <w:t xml:space="preserve">, TYP </w:t>
            </w:r>
            <w:r>
              <w:rPr>
                <w:rFonts w:ascii="Times New Roman" w:hAnsi="Times New Roman" w:cs="Times New Roman"/>
                <w:b/>
                <w:bCs/>
                <w:lang w:val="pl-PL"/>
              </w:rPr>
              <w:t>3</w:t>
            </w:r>
            <w:r w:rsidRPr="0059589D">
              <w:rPr>
                <w:rFonts w:ascii="Times New Roman" w:hAnsi="Times New Roman" w:cs="Times New Roman"/>
                <w:b/>
                <w:bCs/>
                <w:lang w:val="pl-PL"/>
              </w:rPr>
              <w:t xml:space="preserve">, TYP </w:t>
            </w:r>
            <w:r>
              <w:rPr>
                <w:rFonts w:ascii="Times New Roman" w:hAnsi="Times New Roman" w:cs="Times New Roman"/>
                <w:b/>
                <w:bCs/>
                <w:lang w:val="pl-PL"/>
              </w:rPr>
              <w:t>4</w:t>
            </w:r>
            <w:r w:rsidRPr="0059589D">
              <w:rPr>
                <w:rFonts w:ascii="Times New Roman" w:hAnsi="Times New Roman" w:cs="Times New Roman"/>
                <w:b/>
                <w:bCs/>
                <w:lang w:val="pl-PL"/>
              </w:rPr>
              <w:t>,</w:t>
            </w:r>
          </w:p>
          <w:p w:rsidR="008C1ACF" w:rsidRPr="00C53930" w:rsidRDefault="008C1ACF" w:rsidP="00902093">
            <w:pPr>
              <w:spacing w:line="240" w:lineRule="auto"/>
              <w:ind w:right="141"/>
              <w:jc w:val="both"/>
              <w:rPr>
                <w:rFonts w:ascii="Times New Roman" w:hAnsi="Times New Roman" w:cs="Times New Roman"/>
                <w:lang w:val="pl-PL"/>
              </w:rPr>
            </w:pPr>
            <w:r>
              <w:rPr>
                <w:rFonts w:ascii="Times New Roman" w:hAnsi="Times New Roman" w:cs="Times New Roman"/>
                <w:lang w:val="pl-PL"/>
              </w:rPr>
              <w:t xml:space="preserve">Minimalna gwarancja producenta nie krótsza niż 60 miesięcy </w:t>
            </w:r>
          </w:p>
        </w:tc>
        <w:tc>
          <w:tcPr>
            <w:tcW w:w="1060" w:type="dxa"/>
            <w:tcBorders>
              <w:top w:val="single" w:sz="4" w:space="0" w:color="auto"/>
              <w:left w:val="single" w:sz="4" w:space="0" w:color="auto"/>
              <w:bottom w:val="single" w:sz="4" w:space="0" w:color="auto"/>
              <w:right w:val="single" w:sz="4" w:space="0" w:color="auto"/>
            </w:tcBorders>
            <w:vAlign w:val="center"/>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kern w:val="3"/>
                <w:lang w:val="pl-PL" w:eastAsia="zh-CN" w:bidi="hi-IN"/>
              </w:rPr>
            </w:pPr>
            <w:r>
              <w:rPr>
                <w:rFonts w:ascii="Times New Roman" w:eastAsia="SimSun" w:hAnsi="Times New Roman" w:cs="Times New Roman"/>
                <w:kern w:val="3"/>
                <w:lang w:val="pl-PL" w:eastAsia="zh-CN" w:bidi="hi-IN"/>
              </w:rPr>
              <w:t>5</w:t>
            </w:r>
          </w:p>
        </w:tc>
        <w:tc>
          <w:tcPr>
            <w:tcW w:w="1301" w:type="dxa"/>
            <w:tcBorders>
              <w:top w:val="single" w:sz="4" w:space="0" w:color="auto"/>
              <w:left w:val="single" w:sz="4" w:space="0" w:color="auto"/>
              <w:bottom w:val="single" w:sz="4" w:space="0" w:color="auto"/>
              <w:right w:val="single" w:sz="4" w:space="0" w:color="auto"/>
            </w:tcBorders>
            <w:vAlign w:val="center"/>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kern w:val="3"/>
                <w:lang w:val="pl-PL" w:eastAsia="zh-CN" w:bidi="hi-IN"/>
              </w:rPr>
            </w:pPr>
          </w:p>
        </w:tc>
      </w:tr>
      <w:tr w:rsidR="008C1ACF" w:rsidRPr="00C53930" w:rsidTr="00902093">
        <w:tc>
          <w:tcPr>
            <w:tcW w:w="540" w:type="dxa"/>
            <w:tcBorders>
              <w:top w:val="single" w:sz="4" w:space="0" w:color="auto"/>
              <w:left w:val="single" w:sz="4" w:space="0" w:color="auto"/>
              <w:bottom w:val="single" w:sz="4" w:space="0" w:color="auto"/>
              <w:right w:val="single" w:sz="4" w:space="0" w:color="auto"/>
            </w:tcBorders>
            <w:vAlign w:val="center"/>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kern w:val="3"/>
                <w:lang w:val="pl-PL" w:eastAsia="zh-CN" w:bidi="hi-IN"/>
              </w:rPr>
            </w:pPr>
            <w:r>
              <w:rPr>
                <w:rFonts w:ascii="Times New Roman" w:eastAsia="SimSun" w:hAnsi="Times New Roman" w:cs="Times New Roman"/>
                <w:kern w:val="3"/>
                <w:lang w:val="pl-PL" w:eastAsia="zh-CN" w:bidi="hi-IN"/>
              </w:rPr>
              <w:t>2.</w:t>
            </w:r>
          </w:p>
        </w:tc>
        <w:tc>
          <w:tcPr>
            <w:tcW w:w="6195" w:type="dxa"/>
            <w:tcBorders>
              <w:top w:val="single" w:sz="4" w:space="0" w:color="auto"/>
              <w:left w:val="single" w:sz="4" w:space="0" w:color="auto"/>
              <w:bottom w:val="single" w:sz="4" w:space="0" w:color="auto"/>
              <w:right w:val="single" w:sz="4" w:space="0" w:color="auto"/>
            </w:tcBorders>
          </w:tcPr>
          <w:p w:rsidR="008C1ACF" w:rsidRPr="0059589D" w:rsidRDefault="008C1ACF" w:rsidP="00902093">
            <w:pPr>
              <w:spacing w:line="240" w:lineRule="auto"/>
              <w:ind w:right="141"/>
              <w:jc w:val="both"/>
              <w:rPr>
                <w:rFonts w:ascii="Times New Roman" w:hAnsi="Times New Roman" w:cs="Times New Roman"/>
                <w:b/>
                <w:bCs/>
                <w:lang w:val="pl-PL"/>
              </w:rPr>
            </w:pPr>
            <w:r w:rsidRPr="0059589D">
              <w:rPr>
                <w:rFonts w:ascii="Times New Roman" w:hAnsi="Times New Roman" w:cs="Times New Roman"/>
                <w:b/>
                <w:bCs/>
                <w:lang w:val="pl-PL"/>
              </w:rPr>
              <w:t xml:space="preserve">Przełącznik TYP </w:t>
            </w:r>
            <w:r>
              <w:rPr>
                <w:rFonts w:ascii="Times New Roman" w:hAnsi="Times New Roman" w:cs="Times New Roman"/>
                <w:b/>
                <w:bCs/>
                <w:lang w:val="pl-PL"/>
              </w:rPr>
              <w:t>2</w:t>
            </w:r>
            <w:r w:rsidRPr="0059589D">
              <w:rPr>
                <w:rFonts w:ascii="Times New Roman" w:hAnsi="Times New Roman" w:cs="Times New Roman"/>
                <w:b/>
                <w:bCs/>
                <w:lang w:val="pl-PL"/>
              </w:rPr>
              <w:t xml:space="preserve">, TYP </w:t>
            </w:r>
            <w:r>
              <w:rPr>
                <w:rFonts w:ascii="Times New Roman" w:hAnsi="Times New Roman" w:cs="Times New Roman"/>
                <w:b/>
                <w:bCs/>
                <w:lang w:val="pl-PL"/>
              </w:rPr>
              <w:t>3</w:t>
            </w:r>
            <w:r w:rsidRPr="0059589D">
              <w:rPr>
                <w:rFonts w:ascii="Times New Roman" w:hAnsi="Times New Roman" w:cs="Times New Roman"/>
                <w:b/>
                <w:bCs/>
                <w:lang w:val="pl-PL"/>
              </w:rPr>
              <w:t xml:space="preserve">, TYP </w:t>
            </w:r>
            <w:r>
              <w:rPr>
                <w:rFonts w:ascii="Times New Roman" w:hAnsi="Times New Roman" w:cs="Times New Roman"/>
                <w:b/>
                <w:bCs/>
                <w:lang w:val="pl-PL"/>
              </w:rPr>
              <w:t>4</w:t>
            </w:r>
            <w:r w:rsidRPr="0059589D">
              <w:rPr>
                <w:rFonts w:ascii="Times New Roman" w:hAnsi="Times New Roman" w:cs="Times New Roman"/>
                <w:b/>
                <w:bCs/>
                <w:lang w:val="pl-PL"/>
              </w:rPr>
              <w:t>,</w:t>
            </w:r>
          </w:p>
          <w:p w:rsidR="008C1ACF" w:rsidRPr="0059589D" w:rsidRDefault="008C1ACF" w:rsidP="00902093">
            <w:pPr>
              <w:spacing w:line="240" w:lineRule="auto"/>
              <w:ind w:right="141"/>
              <w:jc w:val="both"/>
              <w:rPr>
                <w:rFonts w:ascii="Times New Roman" w:hAnsi="Times New Roman" w:cs="Times New Roman"/>
                <w:lang w:val="pl-PL"/>
              </w:rPr>
            </w:pPr>
            <w:r>
              <w:rPr>
                <w:rFonts w:ascii="Times New Roman" w:hAnsi="Times New Roman" w:cs="Times New Roman"/>
                <w:lang w:val="pl-PL"/>
              </w:rPr>
              <w:t>Możliwość stackowania poszczególnych przełączników tego samego typu w klaster złożony z co najmniej 3 przełączników.</w:t>
            </w:r>
          </w:p>
        </w:tc>
        <w:tc>
          <w:tcPr>
            <w:tcW w:w="1060" w:type="dxa"/>
            <w:tcBorders>
              <w:top w:val="single" w:sz="4" w:space="0" w:color="auto"/>
              <w:left w:val="single" w:sz="4" w:space="0" w:color="auto"/>
              <w:bottom w:val="single" w:sz="4" w:space="0" w:color="auto"/>
              <w:right w:val="single" w:sz="4" w:space="0" w:color="auto"/>
            </w:tcBorders>
            <w:vAlign w:val="center"/>
          </w:tcPr>
          <w:p w:rsidR="008C1ACF" w:rsidRDefault="008C1ACF" w:rsidP="00902093">
            <w:pPr>
              <w:suppressAutoHyphens/>
              <w:autoSpaceDN w:val="0"/>
              <w:spacing w:line="240" w:lineRule="auto"/>
              <w:jc w:val="center"/>
              <w:textAlignment w:val="baseline"/>
              <w:rPr>
                <w:rFonts w:ascii="Times New Roman" w:eastAsia="SimSun" w:hAnsi="Times New Roman" w:cs="Times New Roman"/>
                <w:kern w:val="3"/>
                <w:lang w:val="pl-PL" w:eastAsia="zh-CN" w:bidi="hi-IN"/>
              </w:rPr>
            </w:pPr>
            <w:r>
              <w:rPr>
                <w:rFonts w:ascii="Times New Roman" w:eastAsia="SimSun" w:hAnsi="Times New Roman" w:cs="Times New Roman"/>
                <w:kern w:val="3"/>
                <w:lang w:val="pl-PL" w:eastAsia="zh-CN" w:bidi="hi-IN"/>
              </w:rPr>
              <w:t>5</w:t>
            </w:r>
          </w:p>
        </w:tc>
        <w:tc>
          <w:tcPr>
            <w:tcW w:w="1301" w:type="dxa"/>
            <w:tcBorders>
              <w:top w:val="single" w:sz="4" w:space="0" w:color="auto"/>
              <w:left w:val="single" w:sz="4" w:space="0" w:color="auto"/>
              <w:bottom w:val="single" w:sz="4" w:space="0" w:color="auto"/>
              <w:right w:val="single" w:sz="4" w:space="0" w:color="auto"/>
            </w:tcBorders>
            <w:vAlign w:val="center"/>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kern w:val="3"/>
                <w:lang w:val="pl-PL" w:eastAsia="zh-CN" w:bidi="hi-IN"/>
              </w:rPr>
            </w:pPr>
          </w:p>
        </w:tc>
      </w:tr>
      <w:tr w:rsidR="008C1ACF" w:rsidRPr="00C53930" w:rsidTr="00902093">
        <w:tc>
          <w:tcPr>
            <w:tcW w:w="540" w:type="dxa"/>
            <w:tcBorders>
              <w:top w:val="single" w:sz="4" w:space="0" w:color="auto"/>
              <w:left w:val="single" w:sz="4" w:space="0" w:color="auto"/>
              <w:bottom w:val="single" w:sz="4" w:space="0" w:color="auto"/>
              <w:right w:val="single" w:sz="4" w:space="0" w:color="auto"/>
            </w:tcBorders>
            <w:vAlign w:val="center"/>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kern w:val="3"/>
                <w:lang w:val="pl-PL" w:eastAsia="zh-CN" w:bidi="hi-IN"/>
              </w:rPr>
            </w:pPr>
            <w:r>
              <w:rPr>
                <w:rFonts w:ascii="Times New Roman" w:eastAsia="SimSun" w:hAnsi="Times New Roman" w:cs="Times New Roman"/>
                <w:kern w:val="3"/>
                <w:lang w:val="pl-PL" w:eastAsia="zh-CN" w:bidi="hi-IN"/>
              </w:rPr>
              <w:t>3.</w:t>
            </w:r>
          </w:p>
        </w:tc>
        <w:tc>
          <w:tcPr>
            <w:tcW w:w="6195" w:type="dxa"/>
            <w:tcBorders>
              <w:top w:val="single" w:sz="4" w:space="0" w:color="auto"/>
              <w:left w:val="single" w:sz="4" w:space="0" w:color="auto"/>
              <w:bottom w:val="single" w:sz="4" w:space="0" w:color="auto"/>
              <w:right w:val="single" w:sz="4" w:space="0" w:color="auto"/>
            </w:tcBorders>
          </w:tcPr>
          <w:p w:rsidR="008C1ACF" w:rsidRDefault="008C1ACF" w:rsidP="00902093">
            <w:pPr>
              <w:spacing w:line="240" w:lineRule="auto"/>
              <w:rPr>
                <w:rFonts w:ascii="Times New Roman" w:hAnsi="Times New Roman" w:cs="Times New Roman"/>
                <w:b/>
                <w:bCs/>
                <w:lang w:val="pl-PL"/>
              </w:rPr>
            </w:pPr>
            <w:r w:rsidRPr="00D07BA0">
              <w:rPr>
                <w:rFonts w:ascii="Times New Roman" w:hAnsi="Times New Roman" w:cs="Times New Roman"/>
                <w:b/>
                <w:bCs/>
                <w:lang w:val="pl-PL"/>
              </w:rPr>
              <w:t>Przełącznik TYP 1</w:t>
            </w:r>
          </w:p>
          <w:p w:rsidR="008C1ACF" w:rsidRPr="0059589D" w:rsidRDefault="008C1ACF" w:rsidP="00902093">
            <w:pPr>
              <w:spacing w:line="240" w:lineRule="auto"/>
              <w:rPr>
                <w:rFonts w:ascii="Times New Roman" w:hAnsi="Times New Roman" w:cs="Times New Roman"/>
                <w:bCs/>
                <w:lang w:val="pl-PL"/>
              </w:rPr>
            </w:pPr>
            <w:r>
              <w:rPr>
                <w:rFonts w:ascii="Times New Roman" w:hAnsi="Times New Roman" w:cs="Times New Roman"/>
                <w:bCs/>
                <w:lang w:val="pl-PL"/>
              </w:rPr>
              <w:t>Gwarancja producenta nie krótsza niż 60 miesięcy z czasem reakcji następny dzień roboczy</w:t>
            </w:r>
          </w:p>
        </w:tc>
        <w:tc>
          <w:tcPr>
            <w:tcW w:w="1060" w:type="dxa"/>
            <w:tcBorders>
              <w:top w:val="single" w:sz="4" w:space="0" w:color="auto"/>
              <w:left w:val="single" w:sz="4" w:space="0" w:color="auto"/>
              <w:bottom w:val="single" w:sz="4" w:space="0" w:color="auto"/>
              <w:right w:val="single" w:sz="4" w:space="0" w:color="auto"/>
            </w:tcBorders>
            <w:vAlign w:val="center"/>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kern w:val="3"/>
                <w:lang w:val="pl-PL" w:eastAsia="zh-CN" w:bidi="hi-IN"/>
              </w:rPr>
            </w:pPr>
            <w:r>
              <w:rPr>
                <w:rFonts w:ascii="Times New Roman" w:eastAsia="SimSun" w:hAnsi="Times New Roman" w:cs="Times New Roman"/>
                <w:kern w:val="3"/>
                <w:lang w:val="pl-PL" w:eastAsia="zh-CN" w:bidi="hi-IN"/>
              </w:rPr>
              <w:t>10</w:t>
            </w:r>
          </w:p>
        </w:tc>
        <w:tc>
          <w:tcPr>
            <w:tcW w:w="1301" w:type="dxa"/>
            <w:tcBorders>
              <w:top w:val="single" w:sz="4" w:space="0" w:color="auto"/>
              <w:left w:val="single" w:sz="4" w:space="0" w:color="auto"/>
              <w:bottom w:val="single" w:sz="4" w:space="0" w:color="auto"/>
              <w:right w:val="single" w:sz="4" w:space="0" w:color="auto"/>
            </w:tcBorders>
            <w:vAlign w:val="center"/>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kern w:val="3"/>
                <w:lang w:val="pl-PL" w:eastAsia="zh-CN" w:bidi="hi-IN"/>
              </w:rPr>
            </w:pPr>
          </w:p>
        </w:tc>
      </w:tr>
      <w:tr w:rsidR="008C1ACF" w:rsidRPr="00C53930" w:rsidTr="00902093">
        <w:tc>
          <w:tcPr>
            <w:tcW w:w="540" w:type="dxa"/>
            <w:tcBorders>
              <w:top w:val="single" w:sz="4" w:space="0" w:color="auto"/>
              <w:left w:val="single" w:sz="4" w:space="0" w:color="auto"/>
              <w:bottom w:val="single" w:sz="4" w:space="0" w:color="auto"/>
              <w:right w:val="single" w:sz="4" w:space="0" w:color="auto"/>
            </w:tcBorders>
            <w:vAlign w:val="center"/>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kern w:val="3"/>
                <w:lang w:val="pl-PL" w:eastAsia="zh-CN" w:bidi="hi-IN"/>
              </w:rPr>
            </w:pPr>
            <w:r>
              <w:rPr>
                <w:rFonts w:ascii="Times New Roman" w:eastAsia="SimSun" w:hAnsi="Times New Roman" w:cs="Times New Roman"/>
                <w:kern w:val="3"/>
                <w:lang w:val="pl-PL" w:eastAsia="zh-CN" w:bidi="hi-IN"/>
              </w:rPr>
              <w:t>4.</w:t>
            </w:r>
          </w:p>
        </w:tc>
        <w:tc>
          <w:tcPr>
            <w:tcW w:w="6195" w:type="dxa"/>
            <w:tcBorders>
              <w:top w:val="single" w:sz="4" w:space="0" w:color="auto"/>
              <w:left w:val="single" w:sz="4" w:space="0" w:color="auto"/>
              <w:bottom w:val="single" w:sz="4" w:space="0" w:color="auto"/>
              <w:right w:val="single" w:sz="4" w:space="0" w:color="auto"/>
            </w:tcBorders>
          </w:tcPr>
          <w:p w:rsidR="008C1ACF" w:rsidRDefault="008C1ACF" w:rsidP="00902093">
            <w:pPr>
              <w:spacing w:line="240" w:lineRule="auto"/>
              <w:rPr>
                <w:rFonts w:ascii="Times New Roman" w:hAnsi="Times New Roman" w:cs="Times New Roman"/>
                <w:b/>
                <w:bCs/>
                <w:lang w:val="pl-PL"/>
              </w:rPr>
            </w:pPr>
            <w:r w:rsidRPr="00D07BA0">
              <w:rPr>
                <w:rFonts w:ascii="Times New Roman" w:hAnsi="Times New Roman" w:cs="Times New Roman"/>
                <w:b/>
                <w:bCs/>
                <w:lang w:val="pl-PL"/>
              </w:rPr>
              <w:t>Przełącznik TYP 1</w:t>
            </w:r>
          </w:p>
          <w:p w:rsidR="008C1ACF" w:rsidRPr="00D07BA0" w:rsidRDefault="008C1ACF" w:rsidP="00902093">
            <w:pPr>
              <w:spacing w:line="240" w:lineRule="auto"/>
              <w:rPr>
                <w:rFonts w:ascii="Times New Roman" w:hAnsi="Times New Roman" w:cs="Times New Roman"/>
                <w:lang w:val="pl-PL"/>
              </w:rPr>
            </w:pPr>
            <w:r w:rsidRPr="00D07BA0">
              <w:rPr>
                <w:rFonts w:ascii="Times New Roman" w:hAnsi="Times New Roman" w:cs="Times New Roman"/>
                <w:lang w:val="pl-PL"/>
              </w:rPr>
              <w:t>Przeł</w:t>
            </w:r>
            <w:r>
              <w:rPr>
                <w:rFonts w:ascii="Times New Roman" w:hAnsi="Times New Roman" w:cs="Times New Roman"/>
                <w:lang w:val="pl-PL"/>
              </w:rPr>
              <w:t xml:space="preserve">ącznik powinien być kompatybilny z posiadanymi przełącznikami Dell S5212F-ON oraz powinna być możliwość stackowania zaproponowanego sprzętu z już posiadanym. </w:t>
            </w:r>
          </w:p>
        </w:tc>
        <w:tc>
          <w:tcPr>
            <w:tcW w:w="1060" w:type="dxa"/>
            <w:tcBorders>
              <w:top w:val="single" w:sz="4" w:space="0" w:color="auto"/>
              <w:left w:val="single" w:sz="4" w:space="0" w:color="auto"/>
              <w:bottom w:val="single" w:sz="4" w:space="0" w:color="auto"/>
              <w:right w:val="single" w:sz="4" w:space="0" w:color="auto"/>
            </w:tcBorders>
            <w:vAlign w:val="center"/>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kern w:val="3"/>
                <w:lang w:val="pl-PL" w:eastAsia="zh-CN" w:bidi="hi-IN"/>
              </w:rPr>
            </w:pPr>
            <w:r>
              <w:rPr>
                <w:rFonts w:ascii="Times New Roman" w:eastAsia="SimSun" w:hAnsi="Times New Roman" w:cs="Times New Roman"/>
                <w:kern w:val="3"/>
                <w:lang w:val="pl-PL" w:eastAsia="zh-CN" w:bidi="hi-IN"/>
              </w:rPr>
              <w:t>10</w:t>
            </w:r>
          </w:p>
        </w:tc>
        <w:tc>
          <w:tcPr>
            <w:tcW w:w="1301" w:type="dxa"/>
            <w:tcBorders>
              <w:top w:val="single" w:sz="4" w:space="0" w:color="auto"/>
              <w:left w:val="single" w:sz="4" w:space="0" w:color="auto"/>
              <w:bottom w:val="single" w:sz="4" w:space="0" w:color="auto"/>
              <w:right w:val="single" w:sz="4" w:space="0" w:color="auto"/>
            </w:tcBorders>
            <w:vAlign w:val="center"/>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kern w:val="3"/>
                <w:lang w:val="pl-PL" w:eastAsia="zh-CN" w:bidi="hi-IN"/>
              </w:rPr>
            </w:pPr>
          </w:p>
        </w:tc>
      </w:tr>
      <w:tr w:rsidR="008C1ACF" w:rsidRPr="00C53930" w:rsidTr="00902093">
        <w:tc>
          <w:tcPr>
            <w:tcW w:w="540" w:type="dxa"/>
            <w:tcBorders>
              <w:top w:val="single" w:sz="4" w:space="0" w:color="auto"/>
              <w:left w:val="single" w:sz="4" w:space="0" w:color="auto"/>
              <w:bottom w:val="single" w:sz="4" w:space="0" w:color="auto"/>
              <w:right w:val="single" w:sz="4" w:space="0" w:color="auto"/>
            </w:tcBorders>
            <w:vAlign w:val="center"/>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kern w:val="3"/>
                <w:lang w:val="pl-PL" w:eastAsia="zh-CN" w:bidi="hi-IN"/>
              </w:rPr>
            </w:pPr>
            <w:r>
              <w:rPr>
                <w:rFonts w:ascii="Times New Roman" w:eastAsia="SimSun" w:hAnsi="Times New Roman" w:cs="Times New Roman"/>
                <w:kern w:val="3"/>
                <w:lang w:val="pl-PL" w:eastAsia="zh-CN" w:bidi="hi-IN"/>
              </w:rPr>
              <w:t>5</w:t>
            </w:r>
            <w:r w:rsidRPr="00C53930">
              <w:rPr>
                <w:rFonts w:ascii="Times New Roman" w:eastAsia="SimSun" w:hAnsi="Times New Roman" w:cs="Times New Roman"/>
                <w:kern w:val="3"/>
                <w:lang w:val="pl-PL" w:eastAsia="zh-CN" w:bidi="hi-IN"/>
              </w:rPr>
              <w:t>.</w:t>
            </w:r>
          </w:p>
        </w:tc>
        <w:tc>
          <w:tcPr>
            <w:tcW w:w="6195" w:type="dxa"/>
            <w:tcBorders>
              <w:top w:val="single" w:sz="4" w:space="0" w:color="auto"/>
              <w:left w:val="single" w:sz="4" w:space="0" w:color="auto"/>
              <w:bottom w:val="single" w:sz="4" w:space="0" w:color="auto"/>
              <w:right w:val="single" w:sz="4" w:space="0" w:color="auto"/>
            </w:tcBorders>
          </w:tcPr>
          <w:p w:rsidR="008C1ACF" w:rsidRPr="00C53930" w:rsidRDefault="008C1ACF" w:rsidP="00902093">
            <w:pPr>
              <w:spacing w:line="240" w:lineRule="auto"/>
              <w:rPr>
                <w:rFonts w:ascii="Times New Roman" w:eastAsia="Times New Roman" w:hAnsi="Times New Roman" w:cs="Times New Roman"/>
                <w:b/>
                <w:bCs/>
                <w:color w:val="000000"/>
                <w:lang w:val="pl-PL" w:eastAsia="zh-CN"/>
              </w:rPr>
            </w:pPr>
            <w:r w:rsidRPr="00C53930">
              <w:rPr>
                <w:rFonts w:ascii="Times New Roman" w:eastAsia="Times New Roman" w:hAnsi="Times New Roman" w:cs="Times New Roman"/>
                <w:b/>
                <w:bCs/>
                <w:color w:val="000000"/>
                <w:lang w:val="pl-PL" w:eastAsia="zh-CN"/>
              </w:rPr>
              <w:t>Przełącznik TYP1</w:t>
            </w:r>
          </w:p>
          <w:p w:rsidR="008C1ACF" w:rsidRPr="00C53930" w:rsidRDefault="008C1ACF" w:rsidP="00902093">
            <w:pPr>
              <w:spacing w:line="240" w:lineRule="auto"/>
              <w:rPr>
                <w:rFonts w:ascii="Times New Roman" w:hAnsi="Times New Roman" w:cs="Times New Roman"/>
                <w:lang w:val="pl-PL"/>
              </w:rPr>
            </w:pPr>
            <w:r w:rsidRPr="00C53930">
              <w:rPr>
                <w:rFonts w:ascii="Times New Roman" w:eastAsia="Times New Roman" w:hAnsi="Times New Roman" w:cs="Times New Roman"/>
                <w:color w:val="000000"/>
                <w:lang w:val="pl-PL" w:eastAsia="zh-CN"/>
              </w:rPr>
              <w:t>Wsparcie dla technologii ONIE, pozwalającej</w:t>
            </w:r>
            <w:r>
              <w:rPr>
                <w:rFonts w:ascii="Times New Roman" w:eastAsia="Times New Roman" w:hAnsi="Times New Roman" w:cs="Times New Roman"/>
                <w:color w:val="000000"/>
                <w:lang w:val="pl-PL" w:eastAsia="zh-CN"/>
              </w:rPr>
              <w:t xml:space="preserve"> </w:t>
            </w:r>
            <w:r w:rsidRPr="00C53930">
              <w:rPr>
                <w:rFonts w:ascii="Times New Roman" w:eastAsia="Times New Roman" w:hAnsi="Times New Roman" w:cs="Times New Roman"/>
                <w:color w:val="000000"/>
                <w:lang w:val="pl-PL" w:eastAsia="zh-CN"/>
              </w:rPr>
              <w:t>na zastosowanie innych systemów operacyj</w:t>
            </w:r>
            <w:r>
              <w:rPr>
                <w:rFonts w:ascii="Times New Roman" w:eastAsia="Times New Roman" w:hAnsi="Times New Roman" w:cs="Times New Roman"/>
                <w:color w:val="000000"/>
                <w:lang w:val="pl-PL" w:eastAsia="zh-CN"/>
              </w:rPr>
              <w:t>n</w:t>
            </w:r>
            <w:r w:rsidRPr="00C53930">
              <w:rPr>
                <w:rFonts w:ascii="Times New Roman" w:eastAsia="Times New Roman" w:hAnsi="Times New Roman" w:cs="Times New Roman"/>
                <w:color w:val="000000"/>
                <w:lang w:val="pl-PL" w:eastAsia="zh-CN"/>
              </w:rPr>
              <w:t>ych na przełączniku. </w:t>
            </w:r>
          </w:p>
        </w:tc>
        <w:tc>
          <w:tcPr>
            <w:tcW w:w="1060" w:type="dxa"/>
            <w:tcBorders>
              <w:top w:val="single" w:sz="4" w:space="0" w:color="auto"/>
              <w:left w:val="single" w:sz="4" w:space="0" w:color="auto"/>
              <w:bottom w:val="single" w:sz="4" w:space="0" w:color="auto"/>
              <w:right w:val="single" w:sz="4" w:space="0" w:color="auto"/>
            </w:tcBorders>
            <w:vAlign w:val="center"/>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kern w:val="3"/>
                <w:lang w:val="pl-PL" w:eastAsia="zh-CN" w:bidi="hi-IN"/>
              </w:rPr>
            </w:pPr>
            <w:r w:rsidRPr="00C53930">
              <w:rPr>
                <w:rFonts w:ascii="Times New Roman" w:eastAsia="SimSun" w:hAnsi="Times New Roman" w:cs="Times New Roman"/>
                <w:kern w:val="3"/>
                <w:lang w:val="pl-PL" w:eastAsia="zh-CN" w:bidi="hi-IN"/>
              </w:rPr>
              <w:t>10</w:t>
            </w:r>
          </w:p>
        </w:tc>
        <w:tc>
          <w:tcPr>
            <w:tcW w:w="1301" w:type="dxa"/>
            <w:tcBorders>
              <w:top w:val="single" w:sz="4" w:space="0" w:color="auto"/>
              <w:left w:val="single" w:sz="4" w:space="0" w:color="auto"/>
              <w:bottom w:val="single" w:sz="4" w:space="0" w:color="auto"/>
              <w:right w:val="single" w:sz="4" w:space="0" w:color="auto"/>
            </w:tcBorders>
            <w:vAlign w:val="center"/>
          </w:tcPr>
          <w:p w:rsidR="008C1ACF" w:rsidRPr="00C53930" w:rsidRDefault="008C1ACF" w:rsidP="00902093">
            <w:pPr>
              <w:suppressAutoHyphens/>
              <w:autoSpaceDN w:val="0"/>
              <w:spacing w:line="240" w:lineRule="auto"/>
              <w:jc w:val="center"/>
              <w:textAlignment w:val="baseline"/>
              <w:rPr>
                <w:rFonts w:ascii="Times New Roman" w:eastAsia="SimSun" w:hAnsi="Times New Roman" w:cs="Times New Roman"/>
                <w:kern w:val="3"/>
                <w:lang w:val="pl-PL" w:eastAsia="zh-CN" w:bidi="hi-IN"/>
              </w:rPr>
            </w:pPr>
          </w:p>
        </w:tc>
      </w:tr>
    </w:tbl>
    <w:p w:rsidR="008C1ACF" w:rsidRPr="00C53930" w:rsidRDefault="008C1ACF" w:rsidP="008C1ACF">
      <w:pPr>
        <w:spacing w:line="360" w:lineRule="auto"/>
        <w:rPr>
          <w:rFonts w:ascii="Times New Roman" w:eastAsia="Times New Roman" w:hAnsi="Times New Roman" w:cs="Times New Roman"/>
          <w:sz w:val="20"/>
          <w:szCs w:val="20"/>
          <w:lang w:val="pl-PL"/>
        </w:rPr>
      </w:pPr>
    </w:p>
    <w:p w:rsidR="008C1ACF" w:rsidRPr="00C53930" w:rsidRDefault="008C1ACF" w:rsidP="008C1ACF">
      <w:pPr>
        <w:spacing w:line="360" w:lineRule="auto"/>
        <w:rPr>
          <w:rFonts w:ascii="Times New Roman" w:hAnsi="Times New Roman" w:cs="Times New Roman"/>
          <w:sz w:val="20"/>
          <w:szCs w:val="20"/>
          <w:lang w:val="pl-PL"/>
        </w:rPr>
      </w:pPr>
      <w:r w:rsidRPr="00C53930">
        <w:rPr>
          <w:rFonts w:ascii="Times New Roman" w:hAnsi="Times New Roman" w:cs="Times New Roman"/>
          <w:sz w:val="20"/>
          <w:szCs w:val="20"/>
          <w:lang w:val="pl-PL"/>
        </w:rPr>
        <w:br w:type="page"/>
      </w:r>
    </w:p>
    <w:p w:rsidR="008C1ACF" w:rsidRPr="00C53930" w:rsidRDefault="008C1ACF" w:rsidP="008C1ACF">
      <w:pPr>
        <w:pStyle w:val="Nagwek1"/>
        <w:rPr>
          <w:i/>
        </w:rPr>
      </w:pPr>
      <w:bookmarkStart w:id="2" w:name="_Toc156904681"/>
      <w:bookmarkStart w:id="3" w:name="_Toc156904716"/>
      <w:r w:rsidRPr="00C53930">
        <w:lastRenderedPageBreak/>
        <w:t>Do formularza ofertowego</w:t>
      </w:r>
      <w:bookmarkEnd w:id="2"/>
      <w:bookmarkEnd w:id="3"/>
    </w:p>
    <w:p w:rsidR="008C1ACF" w:rsidRPr="00C53930" w:rsidRDefault="008C1ACF" w:rsidP="008C1ACF">
      <w:pPr>
        <w:rPr>
          <w:rFonts w:ascii="Times New Roman" w:hAnsi="Times New Roman" w:cs="Times New Roman"/>
          <w:lang w:val="pl-PL"/>
        </w:rPr>
      </w:pPr>
    </w:p>
    <w:tbl>
      <w:tblPr>
        <w:tblStyle w:val="Tabela-Siatka"/>
        <w:tblW w:w="0" w:type="auto"/>
        <w:tblLayout w:type="fixed"/>
        <w:tblLook w:val="04A0" w:firstRow="1" w:lastRow="0" w:firstColumn="1" w:lastColumn="0" w:noHBand="0" w:noVBand="1"/>
      </w:tblPr>
      <w:tblGrid>
        <w:gridCol w:w="553"/>
        <w:gridCol w:w="1852"/>
        <w:gridCol w:w="1276"/>
        <w:gridCol w:w="2977"/>
        <w:gridCol w:w="850"/>
        <w:gridCol w:w="1554"/>
      </w:tblGrid>
      <w:tr w:rsidR="008C1ACF" w:rsidRPr="00C53930" w:rsidTr="00902093">
        <w:tc>
          <w:tcPr>
            <w:tcW w:w="553" w:type="dxa"/>
            <w:vAlign w:val="center"/>
          </w:tcPr>
          <w:p w:rsidR="008C1ACF" w:rsidRPr="00C53930" w:rsidRDefault="008C1ACF" w:rsidP="00902093">
            <w:pPr>
              <w:jc w:val="center"/>
              <w:rPr>
                <w:rFonts w:ascii="Times New Roman" w:hAnsi="Times New Roman" w:cs="Times New Roman"/>
                <w:lang w:val="pl-PL"/>
              </w:rPr>
            </w:pPr>
            <w:r w:rsidRPr="00C53930">
              <w:rPr>
                <w:rFonts w:ascii="Times New Roman" w:hAnsi="Times New Roman" w:cs="Times New Roman"/>
                <w:lang w:val="pl-PL"/>
              </w:rPr>
              <w:t>Lp.</w:t>
            </w:r>
          </w:p>
        </w:tc>
        <w:tc>
          <w:tcPr>
            <w:tcW w:w="1852" w:type="dxa"/>
            <w:vAlign w:val="center"/>
          </w:tcPr>
          <w:p w:rsidR="008C1ACF" w:rsidRPr="00C53930" w:rsidRDefault="008C1ACF" w:rsidP="00902093">
            <w:pPr>
              <w:jc w:val="center"/>
              <w:rPr>
                <w:rFonts w:ascii="Times New Roman" w:hAnsi="Times New Roman" w:cs="Times New Roman"/>
                <w:lang w:val="pl-PL"/>
              </w:rPr>
            </w:pPr>
            <w:r w:rsidRPr="00C53930">
              <w:rPr>
                <w:rFonts w:ascii="Times New Roman" w:hAnsi="Times New Roman" w:cs="Times New Roman"/>
                <w:lang w:val="pl-PL"/>
              </w:rPr>
              <w:t>Pozycja oferty</w:t>
            </w:r>
          </w:p>
        </w:tc>
        <w:tc>
          <w:tcPr>
            <w:tcW w:w="1276" w:type="dxa"/>
            <w:vAlign w:val="center"/>
          </w:tcPr>
          <w:p w:rsidR="008C1ACF" w:rsidRPr="00C53930" w:rsidRDefault="008C1ACF" w:rsidP="00902093">
            <w:pPr>
              <w:jc w:val="center"/>
              <w:rPr>
                <w:rFonts w:ascii="Times New Roman" w:hAnsi="Times New Roman" w:cs="Times New Roman"/>
                <w:lang w:val="pl-PL"/>
              </w:rPr>
            </w:pPr>
            <w:r w:rsidRPr="00C53930">
              <w:rPr>
                <w:rFonts w:ascii="Times New Roman" w:hAnsi="Times New Roman" w:cs="Times New Roman"/>
                <w:lang w:val="pl-PL"/>
              </w:rPr>
              <w:t>Producent</w:t>
            </w:r>
          </w:p>
        </w:tc>
        <w:tc>
          <w:tcPr>
            <w:tcW w:w="2977" w:type="dxa"/>
            <w:vAlign w:val="center"/>
          </w:tcPr>
          <w:p w:rsidR="008C1ACF" w:rsidRPr="00C53930" w:rsidRDefault="008C1ACF" w:rsidP="00902093">
            <w:pPr>
              <w:jc w:val="center"/>
              <w:rPr>
                <w:rFonts w:ascii="Times New Roman" w:hAnsi="Times New Roman" w:cs="Times New Roman"/>
                <w:lang w:val="pl-PL"/>
              </w:rPr>
            </w:pPr>
            <w:r w:rsidRPr="00C53930">
              <w:rPr>
                <w:rFonts w:ascii="Times New Roman" w:hAnsi="Times New Roman" w:cs="Times New Roman"/>
                <w:lang w:val="pl-PL"/>
              </w:rPr>
              <w:t>Nazwa, model i wersja produktu lub oprogramowania</w:t>
            </w:r>
          </w:p>
        </w:tc>
        <w:tc>
          <w:tcPr>
            <w:tcW w:w="850" w:type="dxa"/>
            <w:vAlign w:val="center"/>
          </w:tcPr>
          <w:p w:rsidR="008C1ACF" w:rsidRPr="00C53930" w:rsidRDefault="008C1ACF" w:rsidP="00902093">
            <w:pPr>
              <w:jc w:val="center"/>
              <w:rPr>
                <w:rFonts w:ascii="Times New Roman" w:hAnsi="Times New Roman" w:cs="Times New Roman"/>
                <w:lang w:val="pl-PL"/>
              </w:rPr>
            </w:pPr>
            <w:r w:rsidRPr="00C53930">
              <w:rPr>
                <w:rFonts w:ascii="Times New Roman" w:hAnsi="Times New Roman" w:cs="Times New Roman"/>
                <w:lang w:val="pl-PL"/>
              </w:rPr>
              <w:t>Liczba szt.</w:t>
            </w:r>
          </w:p>
        </w:tc>
        <w:tc>
          <w:tcPr>
            <w:tcW w:w="1554" w:type="dxa"/>
            <w:vAlign w:val="center"/>
          </w:tcPr>
          <w:p w:rsidR="008C1ACF" w:rsidRPr="00C53930" w:rsidRDefault="008C1ACF" w:rsidP="00902093">
            <w:pPr>
              <w:jc w:val="center"/>
              <w:rPr>
                <w:rFonts w:ascii="Times New Roman" w:hAnsi="Times New Roman" w:cs="Times New Roman"/>
                <w:lang w:val="pl-PL"/>
              </w:rPr>
            </w:pPr>
            <w:r w:rsidRPr="00C53930">
              <w:rPr>
                <w:rFonts w:ascii="Times New Roman" w:hAnsi="Times New Roman" w:cs="Times New Roman"/>
                <w:lang w:val="pl-PL"/>
              </w:rPr>
              <w:t>Cena jednostkowa brutto w PLN</w:t>
            </w:r>
          </w:p>
        </w:tc>
      </w:tr>
      <w:tr w:rsidR="008C1ACF" w:rsidRPr="00C53930" w:rsidTr="00902093">
        <w:tc>
          <w:tcPr>
            <w:tcW w:w="553" w:type="dxa"/>
            <w:vAlign w:val="center"/>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1</w:t>
            </w:r>
          </w:p>
        </w:tc>
        <w:tc>
          <w:tcPr>
            <w:tcW w:w="1852" w:type="dxa"/>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Przełącznik LAN TYP1</w:t>
            </w:r>
          </w:p>
        </w:tc>
        <w:tc>
          <w:tcPr>
            <w:tcW w:w="1276" w:type="dxa"/>
          </w:tcPr>
          <w:p w:rsidR="008C1ACF" w:rsidRPr="00C53930" w:rsidRDefault="008C1ACF" w:rsidP="00902093">
            <w:pPr>
              <w:rPr>
                <w:rFonts w:ascii="Times New Roman" w:hAnsi="Times New Roman" w:cs="Times New Roman"/>
                <w:lang w:val="pl-PL"/>
              </w:rPr>
            </w:pPr>
          </w:p>
        </w:tc>
        <w:tc>
          <w:tcPr>
            <w:tcW w:w="2977" w:type="dxa"/>
          </w:tcPr>
          <w:p w:rsidR="008C1ACF" w:rsidRPr="00C53930" w:rsidRDefault="008C1ACF" w:rsidP="00902093">
            <w:pPr>
              <w:rPr>
                <w:rFonts w:ascii="Times New Roman" w:hAnsi="Times New Roman" w:cs="Times New Roman"/>
                <w:lang w:val="pl-PL"/>
              </w:rPr>
            </w:pPr>
          </w:p>
        </w:tc>
        <w:tc>
          <w:tcPr>
            <w:tcW w:w="850" w:type="dxa"/>
            <w:vAlign w:val="center"/>
          </w:tcPr>
          <w:p w:rsidR="008C1ACF" w:rsidRPr="00C53930" w:rsidRDefault="008C1ACF" w:rsidP="00902093">
            <w:pPr>
              <w:jc w:val="center"/>
              <w:rPr>
                <w:rFonts w:ascii="Times New Roman" w:hAnsi="Times New Roman" w:cs="Times New Roman"/>
                <w:lang w:val="pl-PL"/>
              </w:rPr>
            </w:pPr>
            <w:r w:rsidRPr="00C53930">
              <w:rPr>
                <w:rFonts w:ascii="Times New Roman" w:hAnsi="Times New Roman" w:cs="Times New Roman"/>
                <w:lang w:val="pl-PL"/>
              </w:rPr>
              <w:t>2</w:t>
            </w:r>
          </w:p>
        </w:tc>
        <w:tc>
          <w:tcPr>
            <w:tcW w:w="1554" w:type="dxa"/>
          </w:tcPr>
          <w:p w:rsidR="008C1ACF" w:rsidRPr="00C53930" w:rsidRDefault="008C1ACF" w:rsidP="00902093">
            <w:pPr>
              <w:rPr>
                <w:rFonts w:ascii="Times New Roman" w:hAnsi="Times New Roman" w:cs="Times New Roman"/>
                <w:lang w:val="pl-PL"/>
              </w:rPr>
            </w:pPr>
          </w:p>
        </w:tc>
      </w:tr>
      <w:tr w:rsidR="008C1ACF" w:rsidRPr="00C53930" w:rsidTr="00902093">
        <w:tc>
          <w:tcPr>
            <w:tcW w:w="553" w:type="dxa"/>
            <w:vAlign w:val="center"/>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2</w:t>
            </w:r>
          </w:p>
        </w:tc>
        <w:tc>
          <w:tcPr>
            <w:tcW w:w="1852" w:type="dxa"/>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Przełącznik LAN TYP2</w:t>
            </w:r>
          </w:p>
        </w:tc>
        <w:tc>
          <w:tcPr>
            <w:tcW w:w="1276" w:type="dxa"/>
          </w:tcPr>
          <w:p w:rsidR="008C1ACF" w:rsidRPr="00C53930" w:rsidRDefault="008C1ACF" w:rsidP="00902093">
            <w:pPr>
              <w:rPr>
                <w:rFonts w:ascii="Times New Roman" w:hAnsi="Times New Roman" w:cs="Times New Roman"/>
                <w:lang w:val="pl-PL"/>
              </w:rPr>
            </w:pPr>
          </w:p>
        </w:tc>
        <w:tc>
          <w:tcPr>
            <w:tcW w:w="2977" w:type="dxa"/>
          </w:tcPr>
          <w:p w:rsidR="008C1ACF" w:rsidRPr="00C53930" w:rsidRDefault="008C1ACF" w:rsidP="00902093">
            <w:pPr>
              <w:rPr>
                <w:rFonts w:ascii="Times New Roman" w:hAnsi="Times New Roman" w:cs="Times New Roman"/>
                <w:lang w:val="pl-PL"/>
              </w:rPr>
            </w:pPr>
          </w:p>
        </w:tc>
        <w:tc>
          <w:tcPr>
            <w:tcW w:w="850" w:type="dxa"/>
            <w:vAlign w:val="center"/>
          </w:tcPr>
          <w:p w:rsidR="008C1ACF" w:rsidRPr="00C53930" w:rsidRDefault="008C1ACF" w:rsidP="00902093">
            <w:pPr>
              <w:jc w:val="center"/>
              <w:rPr>
                <w:rFonts w:ascii="Times New Roman" w:hAnsi="Times New Roman" w:cs="Times New Roman"/>
                <w:lang w:val="pl-PL"/>
              </w:rPr>
            </w:pPr>
            <w:r w:rsidRPr="00C53930">
              <w:rPr>
                <w:rFonts w:ascii="Times New Roman" w:hAnsi="Times New Roman" w:cs="Times New Roman"/>
                <w:lang w:val="pl-PL"/>
              </w:rPr>
              <w:t>2</w:t>
            </w:r>
          </w:p>
        </w:tc>
        <w:tc>
          <w:tcPr>
            <w:tcW w:w="1554" w:type="dxa"/>
          </w:tcPr>
          <w:p w:rsidR="008C1ACF" w:rsidRPr="00C53930" w:rsidRDefault="008C1ACF" w:rsidP="00902093">
            <w:pPr>
              <w:rPr>
                <w:rFonts w:ascii="Times New Roman" w:hAnsi="Times New Roman" w:cs="Times New Roman"/>
                <w:lang w:val="pl-PL"/>
              </w:rPr>
            </w:pPr>
          </w:p>
        </w:tc>
      </w:tr>
      <w:tr w:rsidR="008C1ACF" w:rsidRPr="00C53930" w:rsidTr="00902093">
        <w:tc>
          <w:tcPr>
            <w:tcW w:w="553" w:type="dxa"/>
            <w:vAlign w:val="center"/>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3</w:t>
            </w:r>
          </w:p>
        </w:tc>
        <w:tc>
          <w:tcPr>
            <w:tcW w:w="1852" w:type="dxa"/>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Przełącznik LAN TYP3</w:t>
            </w:r>
          </w:p>
        </w:tc>
        <w:tc>
          <w:tcPr>
            <w:tcW w:w="1276" w:type="dxa"/>
          </w:tcPr>
          <w:p w:rsidR="008C1ACF" w:rsidRPr="00C53930" w:rsidRDefault="008C1ACF" w:rsidP="00902093">
            <w:pPr>
              <w:rPr>
                <w:rFonts w:ascii="Times New Roman" w:hAnsi="Times New Roman" w:cs="Times New Roman"/>
                <w:lang w:val="pl-PL"/>
              </w:rPr>
            </w:pPr>
          </w:p>
        </w:tc>
        <w:tc>
          <w:tcPr>
            <w:tcW w:w="2977" w:type="dxa"/>
          </w:tcPr>
          <w:p w:rsidR="008C1ACF" w:rsidRPr="00C53930" w:rsidRDefault="008C1ACF" w:rsidP="00902093">
            <w:pPr>
              <w:rPr>
                <w:rFonts w:ascii="Times New Roman" w:hAnsi="Times New Roman" w:cs="Times New Roman"/>
                <w:lang w:val="pl-PL"/>
              </w:rPr>
            </w:pPr>
          </w:p>
        </w:tc>
        <w:tc>
          <w:tcPr>
            <w:tcW w:w="850" w:type="dxa"/>
            <w:vAlign w:val="center"/>
          </w:tcPr>
          <w:p w:rsidR="008C1ACF" w:rsidRPr="00C53930" w:rsidRDefault="008C1ACF" w:rsidP="00902093">
            <w:pPr>
              <w:jc w:val="center"/>
              <w:rPr>
                <w:rFonts w:ascii="Times New Roman" w:hAnsi="Times New Roman" w:cs="Times New Roman"/>
                <w:lang w:val="pl-PL"/>
              </w:rPr>
            </w:pPr>
            <w:r w:rsidRPr="00C53930">
              <w:rPr>
                <w:rFonts w:ascii="Times New Roman" w:hAnsi="Times New Roman" w:cs="Times New Roman"/>
                <w:lang w:val="pl-PL"/>
              </w:rPr>
              <w:t>3</w:t>
            </w:r>
          </w:p>
        </w:tc>
        <w:tc>
          <w:tcPr>
            <w:tcW w:w="1554" w:type="dxa"/>
          </w:tcPr>
          <w:p w:rsidR="008C1ACF" w:rsidRPr="00C53930" w:rsidRDefault="008C1ACF" w:rsidP="00902093">
            <w:pPr>
              <w:rPr>
                <w:rFonts w:ascii="Times New Roman" w:hAnsi="Times New Roman" w:cs="Times New Roman"/>
                <w:lang w:val="pl-PL"/>
              </w:rPr>
            </w:pPr>
          </w:p>
        </w:tc>
      </w:tr>
      <w:tr w:rsidR="008C1ACF" w:rsidRPr="00C53930" w:rsidTr="00902093">
        <w:tc>
          <w:tcPr>
            <w:tcW w:w="553" w:type="dxa"/>
            <w:vAlign w:val="center"/>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4</w:t>
            </w:r>
          </w:p>
        </w:tc>
        <w:tc>
          <w:tcPr>
            <w:tcW w:w="1852" w:type="dxa"/>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Przełącznik LAN TYP4</w:t>
            </w:r>
          </w:p>
        </w:tc>
        <w:tc>
          <w:tcPr>
            <w:tcW w:w="1276" w:type="dxa"/>
          </w:tcPr>
          <w:p w:rsidR="008C1ACF" w:rsidRPr="00C53930" w:rsidRDefault="008C1ACF" w:rsidP="00902093">
            <w:pPr>
              <w:rPr>
                <w:rFonts w:ascii="Times New Roman" w:hAnsi="Times New Roman" w:cs="Times New Roman"/>
                <w:lang w:val="pl-PL"/>
              </w:rPr>
            </w:pPr>
          </w:p>
        </w:tc>
        <w:tc>
          <w:tcPr>
            <w:tcW w:w="2977" w:type="dxa"/>
          </w:tcPr>
          <w:p w:rsidR="008C1ACF" w:rsidRPr="00C53930" w:rsidRDefault="008C1ACF" w:rsidP="00902093">
            <w:pPr>
              <w:rPr>
                <w:rFonts w:ascii="Times New Roman" w:hAnsi="Times New Roman" w:cs="Times New Roman"/>
                <w:lang w:val="pl-PL"/>
              </w:rPr>
            </w:pPr>
          </w:p>
        </w:tc>
        <w:tc>
          <w:tcPr>
            <w:tcW w:w="850" w:type="dxa"/>
            <w:vAlign w:val="center"/>
          </w:tcPr>
          <w:p w:rsidR="008C1ACF" w:rsidRPr="00C53930" w:rsidRDefault="008C1ACF" w:rsidP="00902093">
            <w:pPr>
              <w:jc w:val="center"/>
              <w:rPr>
                <w:rFonts w:ascii="Times New Roman" w:hAnsi="Times New Roman" w:cs="Times New Roman"/>
                <w:lang w:val="pl-PL"/>
              </w:rPr>
            </w:pPr>
            <w:r>
              <w:rPr>
                <w:rFonts w:ascii="Times New Roman" w:hAnsi="Times New Roman" w:cs="Times New Roman"/>
                <w:lang w:val="pl-PL"/>
              </w:rPr>
              <w:t>2</w:t>
            </w:r>
          </w:p>
        </w:tc>
        <w:tc>
          <w:tcPr>
            <w:tcW w:w="1554" w:type="dxa"/>
          </w:tcPr>
          <w:p w:rsidR="008C1ACF" w:rsidRPr="00C53930" w:rsidRDefault="008C1ACF" w:rsidP="00902093">
            <w:pPr>
              <w:rPr>
                <w:rFonts w:ascii="Times New Roman" w:hAnsi="Times New Roman" w:cs="Times New Roman"/>
                <w:lang w:val="pl-PL"/>
              </w:rPr>
            </w:pPr>
          </w:p>
        </w:tc>
      </w:tr>
      <w:tr w:rsidR="008C1ACF" w:rsidRPr="00C53930" w:rsidTr="00902093">
        <w:tc>
          <w:tcPr>
            <w:tcW w:w="553" w:type="dxa"/>
            <w:vAlign w:val="center"/>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5</w:t>
            </w:r>
          </w:p>
        </w:tc>
        <w:tc>
          <w:tcPr>
            <w:tcW w:w="1852" w:type="dxa"/>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UPS TYP1</w:t>
            </w:r>
          </w:p>
        </w:tc>
        <w:tc>
          <w:tcPr>
            <w:tcW w:w="1276" w:type="dxa"/>
          </w:tcPr>
          <w:p w:rsidR="008C1ACF" w:rsidRPr="00C53930" w:rsidRDefault="008C1ACF" w:rsidP="00902093">
            <w:pPr>
              <w:rPr>
                <w:rFonts w:ascii="Times New Roman" w:hAnsi="Times New Roman" w:cs="Times New Roman"/>
                <w:lang w:val="pl-PL"/>
              </w:rPr>
            </w:pPr>
          </w:p>
        </w:tc>
        <w:tc>
          <w:tcPr>
            <w:tcW w:w="2977" w:type="dxa"/>
          </w:tcPr>
          <w:p w:rsidR="008C1ACF" w:rsidRPr="00C53930" w:rsidRDefault="008C1ACF" w:rsidP="00902093">
            <w:pPr>
              <w:rPr>
                <w:rFonts w:ascii="Times New Roman" w:hAnsi="Times New Roman" w:cs="Times New Roman"/>
                <w:lang w:val="pl-PL"/>
              </w:rPr>
            </w:pPr>
          </w:p>
        </w:tc>
        <w:tc>
          <w:tcPr>
            <w:tcW w:w="850" w:type="dxa"/>
            <w:vAlign w:val="center"/>
          </w:tcPr>
          <w:p w:rsidR="008C1ACF" w:rsidRPr="00C53930" w:rsidRDefault="008C1ACF" w:rsidP="00902093">
            <w:pPr>
              <w:jc w:val="center"/>
              <w:rPr>
                <w:rFonts w:ascii="Times New Roman" w:hAnsi="Times New Roman" w:cs="Times New Roman"/>
                <w:lang w:val="pl-PL"/>
              </w:rPr>
            </w:pPr>
            <w:r w:rsidRPr="00C53930">
              <w:rPr>
                <w:rFonts w:ascii="Times New Roman" w:hAnsi="Times New Roman" w:cs="Times New Roman"/>
                <w:lang w:val="pl-PL"/>
              </w:rPr>
              <w:t>1</w:t>
            </w:r>
          </w:p>
        </w:tc>
        <w:tc>
          <w:tcPr>
            <w:tcW w:w="1554" w:type="dxa"/>
          </w:tcPr>
          <w:p w:rsidR="008C1ACF" w:rsidRPr="00C53930" w:rsidRDefault="008C1ACF" w:rsidP="00902093">
            <w:pPr>
              <w:rPr>
                <w:rFonts w:ascii="Times New Roman" w:hAnsi="Times New Roman" w:cs="Times New Roman"/>
                <w:lang w:val="pl-PL"/>
              </w:rPr>
            </w:pPr>
          </w:p>
        </w:tc>
      </w:tr>
      <w:tr w:rsidR="008C1ACF" w:rsidRPr="00C53930" w:rsidTr="00902093">
        <w:tc>
          <w:tcPr>
            <w:tcW w:w="553" w:type="dxa"/>
            <w:vAlign w:val="center"/>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6</w:t>
            </w:r>
          </w:p>
        </w:tc>
        <w:tc>
          <w:tcPr>
            <w:tcW w:w="1852" w:type="dxa"/>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 xml:space="preserve">UPS TYP2 </w:t>
            </w:r>
          </w:p>
        </w:tc>
        <w:tc>
          <w:tcPr>
            <w:tcW w:w="1276" w:type="dxa"/>
          </w:tcPr>
          <w:p w:rsidR="008C1ACF" w:rsidRPr="00C53930" w:rsidRDefault="008C1ACF" w:rsidP="00902093">
            <w:pPr>
              <w:rPr>
                <w:rFonts w:ascii="Times New Roman" w:hAnsi="Times New Roman" w:cs="Times New Roman"/>
                <w:lang w:val="pl-PL"/>
              </w:rPr>
            </w:pPr>
          </w:p>
        </w:tc>
        <w:tc>
          <w:tcPr>
            <w:tcW w:w="2977" w:type="dxa"/>
          </w:tcPr>
          <w:p w:rsidR="008C1ACF" w:rsidRPr="00C53930" w:rsidRDefault="008C1ACF" w:rsidP="00902093">
            <w:pPr>
              <w:rPr>
                <w:rFonts w:ascii="Times New Roman" w:hAnsi="Times New Roman" w:cs="Times New Roman"/>
                <w:lang w:val="pl-PL"/>
              </w:rPr>
            </w:pPr>
          </w:p>
        </w:tc>
        <w:tc>
          <w:tcPr>
            <w:tcW w:w="850" w:type="dxa"/>
            <w:vAlign w:val="center"/>
          </w:tcPr>
          <w:p w:rsidR="008C1ACF" w:rsidRPr="00C53930" w:rsidRDefault="008C1ACF" w:rsidP="00902093">
            <w:pPr>
              <w:jc w:val="center"/>
              <w:rPr>
                <w:rFonts w:ascii="Times New Roman" w:hAnsi="Times New Roman" w:cs="Times New Roman"/>
                <w:lang w:val="pl-PL"/>
              </w:rPr>
            </w:pPr>
            <w:r w:rsidRPr="00C53930">
              <w:rPr>
                <w:rFonts w:ascii="Times New Roman" w:hAnsi="Times New Roman" w:cs="Times New Roman"/>
                <w:lang w:val="pl-PL"/>
              </w:rPr>
              <w:t>1</w:t>
            </w:r>
          </w:p>
        </w:tc>
        <w:tc>
          <w:tcPr>
            <w:tcW w:w="1554" w:type="dxa"/>
          </w:tcPr>
          <w:p w:rsidR="008C1ACF" w:rsidRPr="00C53930" w:rsidRDefault="008C1ACF" w:rsidP="00902093">
            <w:pPr>
              <w:rPr>
                <w:rFonts w:ascii="Times New Roman" w:hAnsi="Times New Roman" w:cs="Times New Roman"/>
                <w:lang w:val="pl-PL"/>
              </w:rPr>
            </w:pPr>
          </w:p>
        </w:tc>
      </w:tr>
    </w:tbl>
    <w:p w:rsidR="008C1ACF" w:rsidRPr="00C53930" w:rsidRDefault="008C1ACF" w:rsidP="008C1ACF">
      <w:pPr>
        <w:spacing w:before="60" w:after="120" w:line="360" w:lineRule="auto"/>
        <w:jc w:val="both"/>
        <w:rPr>
          <w:rFonts w:ascii="Times New Roman" w:hAnsi="Times New Roman" w:cs="Times New Roman"/>
          <w:b/>
          <w:bCs/>
          <w:sz w:val="20"/>
          <w:szCs w:val="20"/>
          <w:lang w:val="pl-PL"/>
        </w:rPr>
      </w:pPr>
    </w:p>
    <w:p w:rsidR="008C1ACF" w:rsidRPr="00C53930" w:rsidRDefault="008C1ACF" w:rsidP="008C1ACF">
      <w:pPr>
        <w:spacing w:after="0"/>
        <w:rPr>
          <w:rFonts w:ascii="Times New Roman" w:hAnsi="Times New Roman" w:cs="Times New Roman"/>
          <w:lang w:val="pl-PL"/>
        </w:rPr>
      </w:pPr>
    </w:p>
    <w:p w:rsidR="008C1ACF" w:rsidRPr="00EF544F" w:rsidRDefault="008C1ACF" w:rsidP="008C1ACF">
      <w:pPr>
        <w:spacing w:after="0"/>
        <w:ind w:firstLine="720"/>
        <w:rPr>
          <w:rFonts w:ascii="Times New Roman" w:hAnsi="Times New Roman" w:cs="Times New Roman"/>
          <w:b/>
          <w:bCs/>
          <w:lang w:val="pl-PL"/>
        </w:rPr>
      </w:pPr>
      <w:r w:rsidRPr="00EF544F">
        <w:rPr>
          <w:rFonts w:ascii="Times New Roman" w:hAnsi="Times New Roman" w:cs="Times New Roman"/>
          <w:b/>
          <w:bCs/>
          <w:lang w:val="pl-PL"/>
        </w:rPr>
        <w:t>2</w:t>
      </w:r>
      <w:r>
        <w:rPr>
          <w:rFonts w:ascii="Times New Roman" w:hAnsi="Times New Roman" w:cs="Times New Roman"/>
          <w:b/>
          <w:bCs/>
          <w:lang w:val="pl-PL"/>
        </w:rPr>
        <w:t xml:space="preserve"> </w:t>
      </w:r>
      <w:r w:rsidRPr="00EF544F">
        <w:rPr>
          <w:rFonts w:ascii="Times New Roman" w:hAnsi="Times New Roman" w:cs="Times New Roman"/>
          <w:b/>
          <w:bCs/>
          <w:lang w:val="pl-PL"/>
        </w:rPr>
        <w:t>x przełącznik TYP1</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
        <w:gridCol w:w="2383"/>
        <w:gridCol w:w="5039"/>
        <w:gridCol w:w="1602"/>
        <w:gridCol w:w="12"/>
        <w:gridCol w:w="4"/>
        <w:gridCol w:w="12"/>
      </w:tblGrid>
      <w:tr w:rsidR="008C1ACF" w:rsidRPr="00C53930" w:rsidTr="00902093">
        <w:trPr>
          <w:gridAfter w:val="3"/>
          <w:wAfter w:w="28" w:type="dxa"/>
          <w:trHeight w:val="300"/>
        </w:trPr>
        <w:tc>
          <w:tcPr>
            <w:tcW w:w="532" w:type="dxa"/>
            <w:vMerge w:val="restart"/>
            <w:tcBorders>
              <w:top w:val="single" w:sz="6" w:space="0" w:color="auto"/>
              <w:left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b/>
                <w:bCs/>
                <w:color w:val="FFFFFF"/>
                <w:lang w:val="pl-PL" w:eastAsia="zh-CN"/>
              </w:rPr>
            </w:pPr>
            <w:r w:rsidRPr="00C53930">
              <w:rPr>
                <w:rFonts w:ascii="Times New Roman" w:eastAsia="Times New Roman" w:hAnsi="Times New Roman" w:cs="Times New Roman"/>
                <w:b/>
                <w:bCs/>
                <w:color w:val="FFFFFF"/>
                <w:lang w:val="pl-PL" w:eastAsia="zh-CN"/>
              </w:rPr>
              <w:t>L.p.</w:t>
            </w:r>
          </w:p>
        </w:tc>
        <w:tc>
          <w:tcPr>
            <w:tcW w:w="2102" w:type="dxa"/>
            <w:vMerge w:val="restart"/>
            <w:tcBorders>
              <w:top w:val="single" w:sz="6" w:space="0" w:color="auto"/>
              <w:left w:val="single" w:sz="6" w:space="0" w:color="auto"/>
              <w:right w:val="single" w:sz="6" w:space="0" w:color="auto"/>
            </w:tcBorders>
            <w:shd w:val="clear" w:color="auto" w:fill="000000"/>
            <w:hideMark/>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eastAsia="zh-CN"/>
              </w:rPr>
            </w:pPr>
            <w:r w:rsidRPr="00C53930">
              <w:rPr>
                <w:rFonts w:ascii="Times New Roman" w:eastAsia="Times New Roman" w:hAnsi="Times New Roman" w:cs="Times New Roman"/>
                <w:b/>
                <w:bCs/>
                <w:color w:val="FFFFFF"/>
                <w:lang w:val="pl-PL" w:eastAsia="zh-CN"/>
              </w:rPr>
              <w:t>Parametr</w:t>
            </w:r>
            <w:r w:rsidRPr="00C53930">
              <w:rPr>
                <w:rFonts w:ascii="Times New Roman" w:eastAsia="Times New Roman" w:hAnsi="Times New Roman" w:cs="Times New Roman"/>
                <w:b/>
                <w:bCs/>
                <w:color w:val="FFFFFF"/>
                <w:lang w:eastAsia="zh-CN"/>
              </w:rPr>
              <w:t> </w:t>
            </w:r>
          </w:p>
        </w:tc>
        <w:tc>
          <w:tcPr>
            <w:tcW w:w="5476" w:type="dxa"/>
            <w:vMerge w:val="restart"/>
            <w:tcBorders>
              <w:top w:val="single" w:sz="6" w:space="0" w:color="auto"/>
              <w:left w:val="single" w:sz="6" w:space="0" w:color="auto"/>
              <w:right w:val="single" w:sz="6" w:space="0" w:color="auto"/>
            </w:tcBorders>
            <w:shd w:val="clear" w:color="auto" w:fill="000000"/>
            <w:hideMark/>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eastAsia="zh-CN"/>
              </w:rPr>
            </w:pPr>
            <w:r w:rsidRPr="00C53930">
              <w:rPr>
                <w:rFonts w:ascii="Times New Roman" w:hAnsi="Times New Roman" w:cs="Times New Roman"/>
                <w:b/>
                <w:bCs/>
                <w:lang w:val="pl-PL"/>
              </w:rPr>
              <w:t>Charakterystyka (wymagania minimalne)</w:t>
            </w:r>
          </w:p>
        </w:tc>
        <w:tc>
          <w:tcPr>
            <w:tcW w:w="1520" w:type="dxa"/>
            <w:tcBorders>
              <w:top w:val="single" w:sz="6" w:space="0" w:color="auto"/>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b/>
                <w:bCs/>
                <w:color w:val="FFFFFF"/>
                <w:lang w:val="pl-PL" w:eastAsia="zh-CN"/>
              </w:rPr>
            </w:pPr>
            <w:r w:rsidRPr="00C53930">
              <w:rPr>
                <w:rFonts w:ascii="Times New Roman" w:hAnsi="Times New Roman" w:cs="Times New Roman"/>
                <w:b/>
                <w:bCs/>
                <w:color w:val="F2F2F2" w:themeColor="background1" w:themeShade="F2"/>
                <w:lang w:val="pl-PL"/>
              </w:rPr>
              <w:t>Spełnia</w:t>
            </w:r>
          </w:p>
        </w:tc>
      </w:tr>
      <w:tr w:rsidR="008C1ACF" w:rsidRPr="00C53930" w:rsidTr="00902093">
        <w:trPr>
          <w:gridAfter w:val="3"/>
          <w:wAfter w:w="28" w:type="dxa"/>
          <w:trHeight w:val="300"/>
        </w:trPr>
        <w:tc>
          <w:tcPr>
            <w:tcW w:w="532" w:type="dxa"/>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b/>
                <w:bCs/>
                <w:color w:val="FFFFFF"/>
                <w:lang w:val="pl-PL" w:eastAsia="zh-CN"/>
              </w:rPr>
            </w:pPr>
          </w:p>
        </w:tc>
        <w:tc>
          <w:tcPr>
            <w:tcW w:w="2102" w:type="dxa"/>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b/>
                <w:bCs/>
                <w:color w:val="FFFFFF"/>
                <w:lang w:val="pl-PL" w:eastAsia="zh-CN"/>
              </w:rPr>
            </w:pPr>
          </w:p>
        </w:tc>
        <w:tc>
          <w:tcPr>
            <w:tcW w:w="5476" w:type="dxa"/>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hAnsi="Times New Roman" w:cs="Times New Roman"/>
                <w:b/>
                <w:bCs/>
                <w:lang w:val="pl-PL"/>
              </w:rPr>
            </w:pPr>
          </w:p>
        </w:tc>
        <w:tc>
          <w:tcPr>
            <w:tcW w:w="1520" w:type="dxa"/>
            <w:tcBorders>
              <w:top w:val="single" w:sz="6" w:space="0" w:color="auto"/>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hAnsi="Times New Roman" w:cs="Times New Roman"/>
                <w:b/>
                <w:bCs/>
                <w:color w:val="F2F2F2" w:themeColor="background1" w:themeShade="F2"/>
                <w:lang w:val="pl-PL"/>
              </w:rPr>
            </w:pPr>
            <w:r w:rsidRPr="00C53930">
              <w:rPr>
                <w:rFonts w:ascii="Times New Roman" w:hAnsi="Times New Roman" w:cs="Times New Roman"/>
                <w:b/>
                <w:bCs/>
                <w:color w:val="F2F2F2" w:themeColor="background1" w:themeShade="F2"/>
                <w:lang w:val="pl-PL"/>
              </w:rPr>
              <w:t>TAK/NIE</w:t>
            </w:r>
          </w:p>
        </w:tc>
      </w:tr>
      <w:tr w:rsidR="008C1ACF" w:rsidRPr="00C53930" w:rsidTr="00902093">
        <w:trPr>
          <w:trHeight w:val="300"/>
        </w:trPr>
        <w:tc>
          <w:tcPr>
            <w:tcW w:w="9630" w:type="dxa"/>
            <w:gridSpan w:val="4"/>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ind w:left="72"/>
              <w:rPr>
                <w:rFonts w:ascii="Times New Roman" w:hAnsi="Times New Roman" w:cs="Times New Roman"/>
                <w:lang w:val="pl-PL"/>
              </w:rPr>
            </w:pPr>
            <w:r w:rsidRPr="00C53930">
              <w:rPr>
                <w:rFonts w:ascii="Times New Roman" w:hAnsi="Times New Roman" w:cs="Times New Roman"/>
                <w:lang w:val="pl-PL"/>
              </w:rPr>
              <w:t>Nazwa i model proponowanego rozwiązania:</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hAnsi="Times New Roman" w:cs="Times New Roman"/>
              </w:rPr>
              <w:t>…………………………………………………………………………………………………………………………………………………………..………………………….</w:t>
            </w:r>
          </w:p>
        </w:tc>
        <w:tc>
          <w:tcPr>
            <w:tcW w:w="12" w:type="dxa"/>
          </w:tcPr>
          <w:p w:rsidR="008C1ACF" w:rsidRPr="00C53930" w:rsidRDefault="008C1ACF" w:rsidP="00902093">
            <w:pPr>
              <w:spacing w:line="259" w:lineRule="auto"/>
              <w:rPr>
                <w:rFonts w:ascii="Times New Roman" w:hAnsi="Times New Roman" w:cs="Times New Roman"/>
              </w:rPr>
            </w:pPr>
          </w:p>
        </w:tc>
        <w:tc>
          <w:tcPr>
            <w:tcW w:w="4" w:type="dxa"/>
          </w:tcPr>
          <w:p w:rsidR="008C1ACF" w:rsidRPr="00C53930" w:rsidRDefault="008C1ACF" w:rsidP="00902093">
            <w:pPr>
              <w:spacing w:line="259" w:lineRule="auto"/>
              <w:rPr>
                <w:rFonts w:ascii="Times New Roman" w:hAnsi="Times New Roman" w:cs="Times New Roman"/>
              </w:rPr>
            </w:pPr>
          </w:p>
        </w:tc>
        <w:tc>
          <w:tcPr>
            <w:tcW w:w="12" w:type="dxa"/>
          </w:tcPr>
          <w:p w:rsidR="008C1ACF" w:rsidRPr="00C53930" w:rsidRDefault="008C1ACF" w:rsidP="00902093">
            <w:pPr>
              <w:spacing w:line="259" w:lineRule="auto"/>
              <w:rPr>
                <w:rFonts w:ascii="Times New Roman" w:hAnsi="Times New Roman" w:cs="Times New Roman"/>
              </w:rPr>
            </w:pPr>
          </w:p>
        </w:tc>
      </w:tr>
      <w:tr w:rsidR="008C1ACF" w:rsidRPr="00C53930" w:rsidTr="00902093">
        <w:trPr>
          <w:gridAfter w:val="3"/>
          <w:wAfter w:w="28" w:type="dxa"/>
          <w:trHeight w:val="300"/>
        </w:trPr>
        <w:tc>
          <w:tcPr>
            <w:tcW w:w="53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1.</w:t>
            </w:r>
          </w:p>
        </w:tc>
        <w:tc>
          <w:tcPr>
            <w:tcW w:w="2102"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jc w:val="center"/>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b/>
                <w:bCs/>
                <w:lang w:val="pl-PL" w:eastAsia="zh-CN"/>
              </w:rPr>
              <w:t>Porty</w:t>
            </w:r>
            <w:r w:rsidRPr="00C53930">
              <w:rPr>
                <w:rFonts w:ascii="Times New Roman" w:eastAsia="Times New Roman" w:hAnsi="Times New Roman" w:cs="Times New Roman"/>
                <w:lang w:eastAsia="zh-CN"/>
              </w:rPr>
              <w:t> </w:t>
            </w:r>
          </w:p>
        </w:tc>
        <w:tc>
          <w:tcPr>
            <w:tcW w:w="5476"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lang w:val="pl-PL" w:eastAsia="zh-CN"/>
              </w:rPr>
              <w:t>Przełącznik 1U wyposażony w porty: </w:t>
            </w:r>
          </w:p>
          <w:p w:rsidR="008C1ACF" w:rsidRPr="00C53930" w:rsidRDefault="008C1ACF" w:rsidP="00902093">
            <w:pPr>
              <w:spacing w:after="0" w:line="240" w:lineRule="auto"/>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lang w:eastAsia="zh-CN"/>
              </w:rPr>
              <w:t>- 12 x 25 Gigabit Ethernet SFP28 </w:t>
            </w:r>
          </w:p>
          <w:p w:rsidR="008C1ACF" w:rsidRPr="00C53930" w:rsidRDefault="008C1ACF" w:rsidP="00902093">
            <w:pPr>
              <w:spacing w:after="0" w:line="240" w:lineRule="auto"/>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lang w:eastAsia="zh-CN"/>
              </w:rPr>
              <w:t>- 3 x 100 Gigabit Ethernet QSFP28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lang w:val="pl-PL" w:eastAsia="zh-CN"/>
              </w:rPr>
              <w:t>- 1 port konsolowy RJ45  </w:t>
            </w:r>
          </w:p>
          <w:p w:rsidR="008C1ACF" w:rsidRPr="00C53930" w:rsidRDefault="008C1ACF" w:rsidP="00902093">
            <w:pPr>
              <w:spacing w:after="0" w:line="240" w:lineRule="auto"/>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lang w:eastAsia="zh-CN"/>
              </w:rPr>
              <w:t>- 1 port  zarządzający typu out-of-band management   </w:t>
            </w:r>
          </w:p>
          <w:p w:rsidR="008C1ACF" w:rsidRPr="00C53930" w:rsidRDefault="008C1ACF" w:rsidP="00902093">
            <w:pPr>
              <w:spacing w:after="0" w:line="240" w:lineRule="auto"/>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lang w:eastAsia="zh-CN"/>
              </w:rPr>
              <w:t>- 1 port  typu  USB  </w:t>
            </w:r>
          </w:p>
        </w:tc>
        <w:tc>
          <w:tcPr>
            <w:tcW w:w="15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53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2.</w:t>
            </w:r>
          </w:p>
        </w:tc>
        <w:tc>
          <w:tcPr>
            <w:tcW w:w="2102"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Wkładki/kable</w:t>
            </w:r>
          </w:p>
        </w:tc>
        <w:tc>
          <w:tcPr>
            <w:tcW w:w="5476"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lang w:eastAsia="zh-CN"/>
              </w:rPr>
              <w:t>1x k</w:t>
            </w:r>
            <w:r>
              <w:rPr>
                <w:rFonts w:ascii="Times New Roman" w:eastAsia="Times New Roman" w:hAnsi="Times New Roman" w:cs="Times New Roman"/>
                <w:lang w:eastAsia="zh-CN"/>
              </w:rPr>
              <w:t>a</w:t>
            </w:r>
            <w:r w:rsidRPr="00C53930">
              <w:rPr>
                <w:rFonts w:ascii="Times New Roman" w:eastAsia="Times New Roman" w:hAnsi="Times New Roman" w:cs="Times New Roman"/>
                <w:lang w:eastAsia="zh-CN"/>
              </w:rPr>
              <w:t>bel DAC 100GbE QSFP28 to QSFP28 min. 0.5m</w:t>
            </w:r>
          </w:p>
        </w:tc>
        <w:tc>
          <w:tcPr>
            <w:tcW w:w="15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eastAsia="zh-CN"/>
              </w:rPr>
            </w:pPr>
          </w:p>
        </w:tc>
      </w:tr>
      <w:tr w:rsidR="008C1ACF" w:rsidRPr="00C53930" w:rsidTr="00902093">
        <w:trPr>
          <w:gridAfter w:val="3"/>
          <w:wAfter w:w="28" w:type="dxa"/>
          <w:trHeight w:val="300"/>
        </w:trPr>
        <w:tc>
          <w:tcPr>
            <w:tcW w:w="53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3.</w:t>
            </w:r>
          </w:p>
        </w:tc>
        <w:tc>
          <w:tcPr>
            <w:tcW w:w="2102"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jc w:val="center"/>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b/>
                <w:bCs/>
                <w:lang w:val="pl-PL" w:eastAsia="zh-CN"/>
              </w:rPr>
              <w:t>System operacyjny</w:t>
            </w:r>
            <w:r w:rsidRPr="00C53930">
              <w:rPr>
                <w:rFonts w:ascii="Times New Roman" w:eastAsia="Times New Roman" w:hAnsi="Times New Roman" w:cs="Times New Roman"/>
                <w:lang w:eastAsia="zh-CN"/>
              </w:rPr>
              <w:t> </w:t>
            </w:r>
          </w:p>
        </w:tc>
        <w:tc>
          <w:tcPr>
            <w:tcW w:w="5476"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lang w:val="pl-PL" w:eastAsia="zh-CN"/>
              </w:rPr>
              <w:t>Modularny system operacyjny,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lang w:val="pl-PL" w:eastAsia="zh-CN"/>
              </w:rPr>
              <w:t>Musi by</w:t>
            </w:r>
            <w:r>
              <w:rPr>
                <w:rFonts w:ascii="Times New Roman" w:eastAsia="Times New Roman" w:hAnsi="Times New Roman" w:cs="Times New Roman"/>
                <w:lang w:val="pl-PL" w:eastAsia="zh-CN"/>
              </w:rPr>
              <w:t>ć</w:t>
            </w:r>
            <w:r w:rsidRPr="00C53930">
              <w:rPr>
                <w:rFonts w:ascii="Times New Roman" w:eastAsia="Times New Roman" w:hAnsi="Times New Roman" w:cs="Times New Roman"/>
                <w:lang w:val="pl-PL" w:eastAsia="zh-CN"/>
              </w:rPr>
              <w:t xml:space="preserve"> zgodny ze standardem ONIE i umożliwiać instalacje systemów operacyjnych innych producentów, w celu uzyskania dodatkowych funkcjonalności.  </w:t>
            </w:r>
          </w:p>
        </w:tc>
        <w:tc>
          <w:tcPr>
            <w:tcW w:w="15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53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4.</w:t>
            </w:r>
          </w:p>
        </w:tc>
        <w:tc>
          <w:tcPr>
            <w:tcW w:w="2102"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jc w:val="center"/>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b/>
                <w:bCs/>
                <w:lang w:val="pl-PL" w:eastAsia="zh-CN"/>
              </w:rPr>
              <w:t>Zasilanie</w:t>
            </w:r>
            <w:r w:rsidRPr="00C53930">
              <w:rPr>
                <w:rFonts w:ascii="Times New Roman" w:eastAsia="Times New Roman" w:hAnsi="Times New Roman" w:cs="Times New Roman"/>
                <w:lang w:eastAsia="zh-CN"/>
              </w:rPr>
              <w:t> </w:t>
            </w:r>
          </w:p>
        </w:tc>
        <w:tc>
          <w:tcPr>
            <w:tcW w:w="5476"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lang w:val="pl-PL" w:eastAsia="zh-CN"/>
              </w:rPr>
              <w:t>2 redundantne zasilacze AC </w:t>
            </w:r>
            <w:r w:rsidRPr="00C53930">
              <w:rPr>
                <w:rFonts w:ascii="Times New Roman" w:eastAsia="Times New Roman" w:hAnsi="Times New Roman" w:cs="Times New Roman"/>
                <w:lang w:eastAsia="zh-CN"/>
              </w:rPr>
              <w:t> </w:t>
            </w:r>
          </w:p>
        </w:tc>
        <w:tc>
          <w:tcPr>
            <w:tcW w:w="15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53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5.</w:t>
            </w:r>
          </w:p>
        </w:tc>
        <w:tc>
          <w:tcPr>
            <w:tcW w:w="2102"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jc w:val="center"/>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b/>
                <w:bCs/>
                <w:lang w:val="pl-PL" w:eastAsia="zh-CN"/>
              </w:rPr>
              <w:t>RACK</w:t>
            </w:r>
            <w:r w:rsidRPr="00C53930">
              <w:rPr>
                <w:rFonts w:ascii="Times New Roman" w:eastAsia="Times New Roman" w:hAnsi="Times New Roman" w:cs="Times New Roman"/>
                <w:lang w:eastAsia="zh-CN"/>
              </w:rPr>
              <w:t> </w:t>
            </w:r>
          </w:p>
        </w:tc>
        <w:tc>
          <w:tcPr>
            <w:tcW w:w="5476"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lang w:val="pl-PL" w:eastAsia="zh-CN"/>
              </w:rPr>
              <w:t>Elementy montażowe do szafy rack – 2 przełączniki mają być zainstalowane obok siebie zajmując łącznie maksymalnie 1U</w:t>
            </w:r>
          </w:p>
        </w:tc>
        <w:tc>
          <w:tcPr>
            <w:tcW w:w="15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53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6.</w:t>
            </w:r>
          </w:p>
        </w:tc>
        <w:tc>
          <w:tcPr>
            <w:tcW w:w="2102"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jc w:val="center"/>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b/>
                <w:bCs/>
                <w:lang w:val="pl-PL" w:eastAsia="zh-CN"/>
              </w:rPr>
              <w:t>Pamięć</w:t>
            </w:r>
            <w:r w:rsidRPr="00C53930">
              <w:rPr>
                <w:rFonts w:ascii="Times New Roman" w:eastAsia="Times New Roman" w:hAnsi="Times New Roman" w:cs="Times New Roman"/>
                <w:lang w:eastAsia="zh-CN"/>
              </w:rPr>
              <w:t> </w:t>
            </w:r>
          </w:p>
        </w:tc>
        <w:tc>
          <w:tcPr>
            <w:tcW w:w="5476"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lang w:val="pl-PL" w:eastAsia="zh-CN"/>
              </w:rPr>
              <w:t>Pamięć CPU: 8GB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lang w:val="pl-PL" w:eastAsia="zh-CN"/>
              </w:rPr>
              <w:t>Pojemność bufora pakietów: 32MB </w:t>
            </w:r>
          </w:p>
        </w:tc>
        <w:tc>
          <w:tcPr>
            <w:tcW w:w="15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53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7.</w:t>
            </w:r>
          </w:p>
        </w:tc>
        <w:tc>
          <w:tcPr>
            <w:tcW w:w="2102"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jc w:val="center"/>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b/>
                <w:bCs/>
                <w:lang w:val="pl-PL" w:eastAsia="zh-CN"/>
              </w:rPr>
              <w:t>Wydajność </w:t>
            </w:r>
            <w:r w:rsidRPr="00C53930">
              <w:rPr>
                <w:rFonts w:ascii="Times New Roman" w:eastAsia="Times New Roman" w:hAnsi="Times New Roman" w:cs="Times New Roman"/>
                <w:lang w:eastAsia="zh-CN"/>
              </w:rPr>
              <w:t> </w:t>
            </w:r>
          </w:p>
        </w:tc>
        <w:tc>
          <w:tcPr>
            <w:tcW w:w="5476"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lang w:val="pl-PL" w:eastAsia="zh-CN"/>
              </w:rPr>
              <w:t>Musi posiadać matrycę przełączającą o wydajności min. 2.10 Tbps (full-duplex), min. 890Mpps </w:t>
            </w:r>
          </w:p>
        </w:tc>
        <w:tc>
          <w:tcPr>
            <w:tcW w:w="15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53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8.</w:t>
            </w:r>
          </w:p>
        </w:tc>
        <w:tc>
          <w:tcPr>
            <w:tcW w:w="2102"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jc w:val="center"/>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b/>
                <w:bCs/>
                <w:lang w:val="pl-PL" w:eastAsia="zh-CN"/>
              </w:rPr>
              <w:t>Chłodzenie</w:t>
            </w:r>
            <w:r w:rsidRPr="00C53930">
              <w:rPr>
                <w:rFonts w:ascii="Times New Roman" w:eastAsia="Times New Roman" w:hAnsi="Times New Roman" w:cs="Times New Roman"/>
                <w:lang w:eastAsia="zh-CN"/>
              </w:rPr>
              <w:t> </w:t>
            </w:r>
          </w:p>
        </w:tc>
        <w:tc>
          <w:tcPr>
            <w:tcW w:w="5476"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lang w:val="pl-PL" w:eastAsia="zh-CN"/>
              </w:rPr>
              <w:t>Musi posiadać możliwość chłodzenia urządzenia w trybie przód-do-tyłu lub tył-do-przodu (ustawienia fabryczne).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lang w:val="pl-PL" w:eastAsia="zh-CN"/>
              </w:rPr>
              <w:t>Musi być wyposażone w redundantne i wymienne w trakcie pracy (hot-swappable) wiatraki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lang w:val="pl-PL" w:eastAsia="zh-CN"/>
              </w:rPr>
              <w:lastRenderedPageBreak/>
              <w:t>Temperatura pracy w przedziale 0-45 stopni Celsjusza  </w:t>
            </w:r>
          </w:p>
        </w:tc>
        <w:tc>
          <w:tcPr>
            <w:tcW w:w="15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53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color w:val="000000"/>
                <w:lang w:val="pl-PL" w:eastAsia="zh-CN"/>
              </w:rPr>
            </w:pPr>
            <w:r w:rsidRPr="00C53930">
              <w:rPr>
                <w:rFonts w:ascii="Times New Roman" w:eastAsia="Times New Roman" w:hAnsi="Times New Roman" w:cs="Times New Roman"/>
                <w:b/>
                <w:bCs/>
                <w:color w:val="000000"/>
                <w:lang w:val="pl-PL" w:eastAsia="zh-CN"/>
              </w:rPr>
              <w:t>9.</w:t>
            </w:r>
          </w:p>
        </w:tc>
        <w:tc>
          <w:tcPr>
            <w:tcW w:w="2102"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jc w:val="center"/>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b/>
                <w:bCs/>
                <w:color w:val="000000"/>
                <w:lang w:val="pl-PL" w:eastAsia="zh-CN"/>
              </w:rPr>
              <w:t>Funkcjonalności warstwy II </w:t>
            </w:r>
            <w:r w:rsidRPr="00C53930">
              <w:rPr>
                <w:rFonts w:ascii="Times New Roman" w:eastAsia="Times New Roman" w:hAnsi="Times New Roman" w:cs="Times New Roman"/>
                <w:color w:val="000000"/>
                <w:lang w:eastAsia="zh-CN"/>
              </w:rPr>
              <w:t> </w:t>
            </w:r>
          </w:p>
        </w:tc>
        <w:tc>
          <w:tcPr>
            <w:tcW w:w="5476"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lang w:val="pl-PL" w:eastAsia="zh-CN"/>
              </w:rPr>
              <w:t>Musi obsługiwać ramki „Jumbo” o długości min. 9000B.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lang w:val="pl-PL" w:eastAsia="zh-CN"/>
              </w:rPr>
              <w:t>Musi obsługiwać, co najmniej 4000 VLANów.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lang w:val="pl-PL" w:eastAsia="zh-CN"/>
              </w:rPr>
              <w:t>Pamięć, dla co najmniej 150 000 adresów MAC.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Musi obsługiwać, co najmniej protokoły: STP, RSTP, PVST+, MSTP </w:t>
            </w:r>
          </w:p>
          <w:p w:rsidR="008C1ACF" w:rsidRPr="00C53930" w:rsidRDefault="008C1ACF" w:rsidP="00902093">
            <w:pPr>
              <w:spacing w:after="0" w:line="240" w:lineRule="auto"/>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color w:val="000000"/>
                <w:lang w:val="pl-PL" w:eastAsia="zh-CN"/>
              </w:rPr>
              <w:t>Musi wspierać funkcjonalność wirtualnej agregacji portów umożliwiającą: </w:t>
            </w:r>
            <w:r w:rsidRPr="00C53930">
              <w:rPr>
                <w:rFonts w:ascii="Times New Roman" w:eastAsia="Times New Roman" w:hAnsi="Times New Roman" w:cs="Times New Roman"/>
                <w:color w:val="000000"/>
                <w:lang w:val="pl-PL" w:eastAsia="zh-CN"/>
              </w:rPr>
              <w:br/>
              <w:t>- terminowanie pojedynczej wiązki EtherChannel/LACP wyprowadzonej z urządzenia zewnętrznego (serwera, przełącznika) na 2 niezależnych opisywanych urządzeniach  </w:t>
            </w:r>
            <w:r w:rsidRPr="00C53930">
              <w:rPr>
                <w:rFonts w:ascii="Times New Roman" w:eastAsia="Times New Roman" w:hAnsi="Times New Roman" w:cs="Times New Roman"/>
                <w:color w:val="000000"/>
                <w:lang w:val="pl-PL" w:eastAsia="zh-CN"/>
              </w:rPr>
              <w:br/>
              <w:t>- budowę topologii sieci bez pętli z pełnym wykorzystaniem agregowanych łączy  </w:t>
            </w:r>
            <w:r w:rsidRPr="00C53930">
              <w:rPr>
                <w:rFonts w:ascii="Times New Roman" w:eastAsia="Times New Roman" w:hAnsi="Times New Roman" w:cs="Times New Roman"/>
                <w:color w:val="000000"/>
                <w:lang w:val="pl-PL" w:eastAsia="zh-CN"/>
              </w:rPr>
              <w:br/>
              <w:t>- umożliwiać wysokodostępny mechanizm kontroli dla 2 niezależnych opisywanych urządzeń  </w:t>
            </w:r>
            <w:r w:rsidRPr="00C53930">
              <w:rPr>
                <w:rFonts w:ascii="Times New Roman" w:eastAsia="Times New Roman" w:hAnsi="Times New Roman" w:cs="Times New Roman"/>
                <w:color w:val="000000"/>
                <w:lang w:val="pl-PL" w:eastAsia="zh-CN"/>
              </w:rPr>
              <w:br/>
              <w:t>Urządzenie musi posiadać możliwość definiowana łączy w grupy LAG (802.3ad). Obsługa min. 16 łączy w grupie LAG</w:t>
            </w:r>
            <w:r w:rsidRPr="00C53930">
              <w:rPr>
                <w:rFonts w:ascii="Times New Roman" w:eastAsia="Times New Roman" w:hAnsi="Times New Roman" w:cs="Times New Roman"/>
                <w:color w:val="000000"/>
                <w:lang w:eastAsia="zh-CN"/>
              </w:rPr>
              <w:t> </w:t>
            </w:r>
          </w:p>
        </w:tc>
        <w:tc>
          <w:tcPr>
            <w:tcW w:w="15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53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color w:val="000000"/>
                <w:lang w:val="pl-PL" w:eastAsia="zh-CN"/>
              </w:rPr>
            </w:pPr>
            <w:r w:rsidRPr="00C53930">
              <w:rPr>
                <w:rFonts w:ascii="Times New Roman" w:eastAsia="Times New Roman" w:hAnsi="Times New Roman" w:cs="Times New Roman"/>
                <w:b/>
                <w:bCs/>
                <w:color w:val="000000"/>
                <w:lang w:val="pl-PL" w:eastAsia="zh-CN"/>
              </w:rPr>
              <w:t>10.</w:t>
            </w:r>
          </w:p>
        </w:tc>
        <w:tc>
          <w:tcPr>
            <w:tcW w:w="2102"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jc w:val="center"/>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b/>
                <w:bCs/>
                <w:color w:val="000000"/>
                <w:lang w:val="pl-PL" w:eastAsia="zh-CN"/>
              </w:rPr>
              <w:t>Funkcjonalności warstwy III</w:t>
            </w:r>
            <w:r w:rsidRPr="00C53930">
              <w:rPr>
                <w:rFonts w:ascii="Times New Roman" w:eastAsia="Times New Roman" w:hAnsi="Times New Roman" w:cs="Times New Roman"/>
                <w:color w:val="000000"/>
                <w:lang w:eastAsia="zh-CN"/>
              </w:rPr>
              <w:t> </w:t>
            </w:r>
          </w:p>
        </w:tc>
        <w:tc>
          <w:tcPr>
            <w:tcW w:w="5476"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Musi obsługiwać protokoły dynamicznego routingu dla IPv4 i dla IPv6: OSPF, BGP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Musi obsługiwać protokół BFD, przynajmniej dla protokołu OSPF i OSFP v3 i tras statycznych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Musi przechowywać sprzętowo minimum 32000 wpisów rotingu IPv4 i 16000 wpisów routigu IPv6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Musi wspierać mechanizm L3 ECMP Load Balancing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Musi wspierać protokół redundancji VRRP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Wsparcie dla DHCP server i DHCP Relay oraz DHCPv6 Relay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Obsługa Policy Based Routing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Obsługa Muticastów, IGMP Snooping oraz Multicast Snooping, protokołu PIM oraz filtrów dla PIM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Musi obsługiwać funkcjonalność VxLAN, Static VxLan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Musi obsługiwać funkcjonalność VXLAN BGP EVPN (Ethernet VPN) z MP-BGP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Obsługa routingu między VxLAN-ami (VxLAN Routing) z wykorzystaniem BGP EVPN oraz funkcjonalności Anycast Gateway  </w:t>
            </w:r>
          </w:p>
          <w:p w:rsidR="008C1ACF" w:rsidRPr="00C53930" w:rsidRDefault="008C1ACF" w:rsidP="00902093">
            <w:pPr>
              <w:spacing w:after="0" w:line="240" w:lineRule="auto"/>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color w:val="000000"/>
                <w:lang w:eastAsia="zh-CN"/>
              </w:rPr>
              <w:t>Obsługa Multi-AS dla EVPN oraz trybów Asymmetric IRB (Integrated routing and bridging) oraz Symmetric IRB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Obsługa mechanizmu BGP unnumbered dla EVPN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Obsługa mechanizmu ARP Suppression dla EVPN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Możliwość wyboru ścieżki routingu na podstawie długości AS-PATH dla EVPN route type 5  </w:t>
            </w:r>
            <w:r w:rsidRPr="00C53930">
              <w:rPr>
                <w:rFonts w:ascii="Times New Roman" w:eastAsia="Times New Roman" w:hAnsi="Times New Roman" w:cs="Times New Roman"/>
                <w:color w:val="000000"/>
                <w:lang w:val="pl-PL" w:eastAsia="zh-CN"/>
              </w:rPr>
              <w:br/>
              <w:t>Wsparcie dla obsługi klastra Microsoft NLB (dystrybucja pakietow do różnych serwerów o tym samym adresie IP/MAC) </w:t>
            </w:r>
          </w:p>
        </w:tc>
        <w:tc>
          <w:tcPr>
            <w:tcW w:w="15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color w:val="000000"/>
                <w:lang w:val="pl-PL" w:eastAsia="zh-CN"/>
              </w:rPr>
            </w:pPr>
          </w:p>
        </w:tc>
      </w:tr>
      <w:tr w:rsidR="008C1ACF" w:rsidRPr="00C53930" w:rsidTr="00902093">
        <w:trPr>
          <w:gridAfter w:val="3"/>
          <w:wAfter w:w="28" w:type="dxa"/>
          <w:trHeight w:val="300"/>
        </w:trPr>
        <w:tc>
          <w:tcPr>
            <w:tcW w:w="53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color w:val="000000"/>
                <w:lang w:val="pl-PL" w:eastAsia="zh-CN"/>
              </w:rPr>
            </w:pPr>
            <w:r w:rsidRPr="00C53930">
              <w:rPr>
                <w:rFonts w:ascii="Times New Roman" w:eastAsia="Times New Roman" w:hAnsi="Times New Roman" w:cs="Times New Roman"/>
                <w:b/>
                <w:bCs/>
                <w:color w:val="000000"/>
                <w:lang w:val="pl-PL" w:eastAsia="zh-CN"/>
              </w:rPr>
              <w:t>11.</w:t>
            </w:r>
          </w:p>
        </w:tc>
        <w:tc>
          <w:tcPr>
            <w:tcW w:w="2102"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jc w:val="center"/>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b/>
                <w:bCs/>
                <w:color w:val="000000"/>
                <w:lang w:val="pl-PL" w:eastAsia="zh-CN"/>
              </w:rPr>
              <w:t>Mechanizmy bezpieczeństwa i QoS</w:t>
            </w:r>
            <w:r w:rsidRPr="00C53930">
              <w:rPr>
                <w:rFonts w:ascii="Times New Roman" w:eastAsia="Times New Roman" w:hAnsi="Times New Roman" w:cs="Times New Roman"/>
                <w:color w:val="000000"/>
                <w:lang w:eastAsia="zh-CN"/>
              </w:rPr>
              <w:t> </w:t>
            </w:r>
          </w:p>
        </w:tc>
        <w:tc>
          <w:tcPr>
            <w:tcW w:w="5476"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 xml:space="preserve">Klasyfikacja ruchu dla klas różnej, jakości obsługi QoS poprzez wykorzystanie, co najmniej następujących </w:t>
            </w:r>
            <w:r w:rsidRPr="00C53930">
              <w:rPr>
                <w:rFonts w:ascii="Times New Roman" w:eastAsia="Times New Roman" w:hAnsi="Times New Roman" w:cs="Times New Roman"/>
                <w:color w:val="000000"/>
                <w:lang w:val="pl-PL" w:eastAsia="zh-CN"/>
              </w:rPr>
              <w:lastRenderedPageBreak/>
              <w:t>paramentów: źródłowy/docelowy adres MAC, źródłowy/docelowy adres IP, vlan, wartość DSCP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Implementacja, co najmniej 8 kolejek sprzętowych na każdym porcie wyjściowym dla obsługi ruchu o różnej klasie obsługi.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Możliwość obsługi jednej z powyższych kolejek z bezwzględnym priorytetem w stosunku do innych (Strict Priority).  </w:t>
            </w:r>
          </w:p>
          <w:p w:rsidR="008C1ACF" w:rsidRPr="00C53930" w:rsidRDefault="008C1ACF" w:rsidP="00902093">
            <w:pPr>
              <w:spacing w:after="0" w:line="240" w:lineRule="auto"/>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color w:val="000000"/>
                <w:lang w:eastAsia="zh-CN"/>
              </w:rPr>
              <w:t>Implementacja mechanizmu Weighted Random Early Detection (WRED)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Obsługa IP Precedence i DSCP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Obsługa Control-Plane-Policing (ochrona systemu operacyjnego przd atakami DoS) </w:t>
            </w:r>
          </w:p>
          <w:p w:rsidR="008C1ACF" w:rsidRPr="00C53930" w:rsidRDefault="008C1ACF" w:rsidP="00902093">
            <w:pPr>
              <w:spacing w:after="0" w:line="240" w:lineRule="auto"/>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color w:val="000000"/>
                <w:lang w:eastAsia="zh-CN"/>
              </w:rPr>
              <w:t>Musi obsługiwać DCB (Data Center Bridging), 802.1Qbb Priority-Based Flow Control oraz Priority Flow Control oraz Enhanced Transmission Selection i iSCSI TLV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Co najmniej 3 poziomy dostępu administracyjnego przez konsole: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Autoryzacja użytkowników/portów w oparciu o 802.1x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Obsługa List dostępu ACL dla adresów MAC i adresów IPv4 i IPv6 </w:t>
            </w:r>
          </w:p>
          <w:p w:rsidR="008C1ACF" w:rsidRPr="00C53930" w:rsidRDefault="008C1ACF" w:rsidP="00902093">
            <w:pPr>
              <w:spacing w:after="0" w:line="240" w:lineRule="auto"/>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color w:val="000000"/>
                <w:lang w:val="pl-PL" w:eastAsia="zh-CN"/>
              </w:rPr>
              <w:t>Wsparcie dla Ipv6 RA Guard </w:t>
            </w:r>
            <w:r w:rsidRPr="00C53930">
              <w:rPr>
                <w:rFonts w:ascii="Times New Roman" w:eastAsia="Times New Roman" w:hAnsi="Times New Roman" w:cs="Times New Roman"/>
                <w:color w:val="000000"/>
                <w:lang w:eastAsia="zh-CN"/>
              </w:rPr>
              <w:t> </w:t>
            </w:r>
          </w:p>
        </w:tc>
        <w:tc>
          <w:tcPr>
            <w:tcW w:w="15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color w:val="000000"/>
                <w:lang w:val="pl-PL" w:eastAsia="zh-CN"/>
              </w:rPr>
            </w:pPr>
          </w:p>
        </w:tc>
      </w:tr>
      <w:tr w:rsidR="008C1ACF" w:rsidRPr="00C53930" w:rsidTr="00902093">
        <w:trPr>
          <w:gridAfter w:val="3"/>
          <w:wAfter w:w="28" w:type="dxa"/>
          <w:trHeight w:val="300"/>
        </w:trPr>
        <w:tc>
          <w:tcPr>
            <w:tcW w:w="53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color w:val="000000"/>
                <w:lang w:val="pl-PL" w:eastAsia="zh-CN"/>
              </w:rPr>
            </w:pPr>
            <w:r w:rsidRPr="00C53930">
              <w:rPr>
                <w:rFonts w:ascii="Times New Roman" w:eastAsia="Times New Roman" w:hAnsi="Times New Roman" w:cs="Times New Roman"/>
                <w:b/>
                <w:bCs/>
                <w:color w:val="000000"/>
                <w:lang w:val="pl-PL" w:eastAsia="zh-CN"/>
              </w:rPr>
              <w:t>12.</w:t>
            </w:r>
          </w:p>
        </w:tc>
        <w:tc>
          <w:tcPr>
            <w:tcW w:w="2102"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jc w:val="center"/>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b/>
                <w:bCs/>
                <w:color w:val="000000"/>
                <w:lang w:val="pl-PL" w:eastAsia="zh-CN"/>
              </w:rPr>
              <w:t>Mechanizmy zarządzania </w:t>
            </w:r>
            <w:r w:rsidRPr="00C53930">
              <w:rPr>
                <w:rFonts w:ascii="Times New Roman" w:eastAsia="Times New Roman" w:hAnsi="Times New Roman" w:cs="Times New Roman"/>
                <w:color w:val="000000"/>
                <w:lang w:eastAsia="zh-CN"/>
              </w:rPr>
              <w:t> </w:t>
            </w:r>
          </w:p>
        </w:tc>
        <w:tc>
          <w:tcPr>
            <w:tcW w:w="5476"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Musi wspierać następujące mechanizmy zarządzania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Możliwość uzyskania dostępu do urządzenia przez SNMPv1/2/3 i SSHv2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Obsługa monitorowania ruchu na porcie (Port Monitoring), ACL-Based Monitoring oraz RSPAN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Urządzenie musi posiadać dedykowany port konsolowy do zarządzania typu RJ45 (konsola) oraz drugi wydzielony typu ethernet 100/1000BaseT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Plik konfiguracyjny urządzenia musi być możliwy do edycji ‘off-line’. Tzn. konieczna jest możliwość przeglądania zmian konfiguracji w pliku tekstowym na dowolnym PC. Po zapisaniu konfiguracji w pamięci nieulotnej musi być możliwe uruchomienie urządzenia z nową konfiguracją. Zmiany aktywnej konfiguracji muszą być widoczne bez częściowych restartów urządzania po dokonaniu zmian.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Wsparcie dla mechanizmu Beacon LED control – włączenie diody danego interfejsu celem identyfikacji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Urządzenie musi posiadać funkcjonalność automatycznej instalacji oprogramowania poprzez ściągnięcie z serwera TFTP pliku z oprogramowaniem (firmware), w trakcie pierwszego podłączenia do sieci Ethernet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Urządzenie musi mieć możliwość utworzenia skryptów systemu linux oraz uruchomienia skryptów utworzonych w języku Python oraz   umożliwiać jego konfigurację przez narzędzia Ansible, Chef i Puppet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lastRenderedPageBreak/>
              <w:t>Możliwość użycia Restconf API, autoryzacja w oparciu o tokeny dla REST API oraz wsparcie dla mechanizmu tłumaczenia dowolnej komendy CLI na wywołanie Restconf </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eastAsia="Times New Roman" w:hAnsi="Times New Roman" w:cs="Times New Roman"/>
                <w:color w:val="000000"/>
                <w:lang w:val="pl-PL" w:eastAsia="zh-CN"/>
              </w:rPr>
              <w:t>Możliwość konfiguracji restartu urządzenia w określonym czasie  </w:t>
            </w:r>
          </w:p>
        </w:tc>
        <w:tc>
          <w:tcPr>
            <w:tcW w:w="1520" w:type="dxa"/>
            <w:tcBorders>
              <w:top w:val="single" w:sz="6" w:space="0" w:color="auto"/>
              <w:left w:val="single" w:sz="6" w:space="0" w:color="auto"/>
              <w:bottom w:val="single" w:sz="6" w:space="0" w:color="auto"/>
              <w:right w:val="single" w:sz="6" w:space="0" w:color="auto"/>
            </w:tcBorders>
          </w:tcPr>
          <w:p w:rsidR="008C1ACF" w:rsidRDefault="008C1ACF" w:rsidP="00902093">
            <w:pPr>
              <w:spacing w:after="0" w:line="240" w:lineRule="auto"/>
              <w:textAlignment w:val="baseline"/>
              <w:rPr>
                <w:rFonts w:ascii="Times New Roman" w:eastAsia="Times New Roman" w:hAnsi="Times New Roman" w:cs="Times New Roman"/>
                <w:color w:val="000000"/>
                <w:lang w:val="pl-PL" w:eastAsia="zh-CN"/>
              </w:rPr>
            </w:pPr>
          </w:p>
          <w:p w:rsidR="008C1ACF" w:rsidRPr="00F14858" w:rsidRDefault="008C1ACF" w:rsidP="00902093">
            <w:pPr>
              <w:rPr>
                <w:rFonts w:ascii="Times New Roman" w:eastAsia="Times New Roman" w:hAnsi="Times New Roman" w:cs="Times New Roman"/>
                <w:lang w:val="pl-PL" w:eastAsia="zh-CN"/>
              </w:rPr>
            </w:pPr>
          </w:p>
          <w:p w:rsidR="008C1ACF" w:rsidRPr="00F14858" w:rsidRDefault="008C1ACF" w:rsidP="00902093">
            <w:pPr>
              <w:rPr>
                <w:rFonts w:ascii="Times New Roman" w:eastAsia="Times New Roman" w:hAnsi="Times New Roman" w:cs="Times New Roman"/>
                <w:lang w:val="pl-PL" w:eastAsia="zh-CN"/>
              </w:rPr>
            </w:pPr>
          </w:p>
          <w:p w:rsidR="008C1ACF" w:rsidRPr="00F14858" w:rsidRDefault="008C1ACF" w:rsidP="00902093">
            <w:pPr>
              <w:rPr>
                <w:rFonts w:ascii="Times New Roman" w:eastAsia="Times New Roman" w:hAnsi="Times New Roman" w:cs="Times New Roman"/>
                <w:lang w:val="pl-PL" w:eastAsia="zh-CN"/>
              </w:rPr>
            </w:pPr>
          </w:p>
          <w:p w:rsidR="008C1ACF" w:rsidRPr="00F14858" w:rsidRDefault="008C1ACF" w:rsidP="00902093">
            <w:pPr>
              <w:rPr>
                <w:rFonts w:ascii="Times New Roman" w:eastAsia="Times New Roman" w:hAnsi="Times New Roman" w:cs="Times New Roman"/>
                <w:lang w:val="pl-PL" w:eastAsia="zh-CN"/>
              </w:rPr>
            </w:pPr>
          </w:p>
          <w:p w:rsidR="008C1ACF" w:rsidRPr="00F14858" w:rsidRDefault="008C1ACF" w:rsidP="00902093">
            <w:pPr>
              <w:rPr>
                <w:rFonts w:ascii="Times New Roman" w:eastAsia="Times New Roman" w:hAnsi="Times New Roman" w:cs="Times New Roman"/>
                <w:lang w:val="pl-PL" w:eastAsia="zh-CN"/>
              </w:rPr>
            </w:pPr>
          </w:p>
          <w:p w:rsidR="008C1ACF" w:rsidRPr="00F14858" w:rsidRDefault="008C1ACF" w:rsidP="00902093">
            <w:pPr>
              <w:rPr>
                <w:rFonts w:ascii="Times New Roman" w:eastAsia="Times New Roman" w:hAnsi="Times New Roman" w:cs="Times New Roman"/>
                <w:lang w:val="pl-PL" w:eastAsia="zh-CN"/>
              </w:rPr>
            </w:pPr>
          </w:p>
          <w:p w:rsidR="008C1ACF" w:rsidRDefault="008C1ACF" w:rsidP="00902093">
            <w:pPr>
              <w:rPr>
                <w:rFonts w:ascii="Times New Roman" w:eastAsia="Times New Roman" w:hAnsi="Times New Roman" w:cs="Times New Roman"/>
                <w:color w:val="000000"/>
                <w:lang w:val="pl-PL" w:eastAsia="zh-CN"/>
              </w:rPr>
            </w:pPr>
          </w:p>
          <w:p w:rsidR="008C1ACF" w:rsidRPr="00F14858" w:rsidRDefault="008C1ACF" w:rsidP="00902093">
            <w:pPr>
              <w:jc w:val="center"/>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53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color w:val="000000"/>
                <w:lang w:val="pl-PL" w:eastAsia="zh-CN"/>
              </w:rPr>
            </w:pPr>
          </w:p>
        </w:tc>
        <w:tc>
          <w:tcPr>
            <w:tcW w:w="2102"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eastAsia="Times New Roman" w:hAnsi="Times New Roman" w:cs="Times New Roman"/>
                <w:b/>
                <w:bCs/>
                <w:color w:val="000000"/>
                <w:lang w:val="pl-PL" w:eastAsia="zh-CN"/>
              </w:rPr>
            </w:pPr>
            <w:r w:rsidRPr="00C53930">
              <w:rPr>
                <w:rFonts w:ascii="Times New Roman" w:eastAsia="Times New Roman" w:hAnsi="Times New Roman" w:cs="Times New Roman"/>
                <w:b/>
                <w:bCs/>
                <w:lang w:val="pl-PL" w:eastAsia="zh-CN"/>
              </w:rPr>
              <w:t>Gwarancja</w:t>
            </w:r>
          </w:p>
        </w:tc>
        <w:tc>
          <w:tcPr>
            <w:tcW w:w="5476"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textAlignment w:val="baseline"/>
              <w:rPr>
                <w:rFonts w:ascii="Times New Roman" w:eastAsia="Times New Roman" w:hAnsi="Times New Roman" w:cs="Times New Roman"/>
                <w:color w:val="000000"/>
                <w:lang w:val="pl-PL" w:eastAsia="zh-CN"/>
              </w:rPr>
            </w:pPr>
            <w:r w:rsidRPr="00C53930">
              <w:rPr>
                <w:rFonts w:ascii="Times New Roman" w:hAnsi="Times New Roman" w:cs="Times New Roman"/>
                <w:lang w:val="pl-PL"/>
              </w:rPr>
              <w:t xml:space="preserve">Oferowane urządzenie musi być objęte co najmniej 3-letnim wsparciem producenta lub partnera na terenie Polski w dni robocze, </w:t>
            </w:r>
            <w:r w:rsidRPr="00C53930">
              <w:rPr>
                <w:rFonts w:ascii="Times New Roman" w:hAnsi="Times New Roman" w:cs="Times New Roman"/>
                <w:color w:val="000000"/>
                <w:lang w:val="pl-PL"/>
              </w:rPr>
              <w:t>czas reakcji w miejscu instalacji sprzętu Następny Dzień Roboczy.</w:t>
            </w:r>
          </w:p>
        </w:tc>
        <w:tc>
          <w:tcPr>
            <w:tcW w:w="1520" w:type="dxa"/>
            <w:tcBorders>
              <w:top w:val="single" w:sz="6" w:space="0" w:color="auto"/>
              <w:left w:val="single" w:sz="6" w:space="0" w:color="auto"/>
              <w:bottom w:val="single" w:sz="6" w:space="0" w:color="auto"/>
              <w:right w:val="single" w:sz="6" w:space="0" w:color="auto"/>
            </w:tcBorders>
          </w:tcPr>
          <w:p w:rsidR="008C1ACF" w:rsidRDefault="008C1ACF" w:rsidP="00902093">
            <w:pPr>
              <w:spacing w:after="0" w:line="240" w:lineRule="auto"/>
              <w:textAlignment w:val="baseline"/>
              <w:rPr>
                <w:rFonts w:ascii="Times New Roman" w:eastAsia="Times New Roman" w:hAnsi="Times New Roman" w:cs="Times New Roman"/>
                <w:color w:val="000000"/>
                <w:lang w:val="pl-PL" w:eastAsia="zh-CN"/>
              </w:rPr>
            </w:pPr>
          </w:p>
        </w:tc>
      </w:tr>
    </w:tbl>
    <w:p w:rsidR="008C1ACF" w:rsidRPr="00C53930" w:rsidRDefault="008C1ACF" w:rsidP="008C1ACF">
      <w:pPr>
        <w:rPr>
          <w:rFonts w:ascii="Times New Roman" w:hAnsi="Times New Roman" w:cs="Times New Roman"/>
          <w:lang w:val="pl-PL"/>
        </w:rPr>
      </w:pPr>
    </w:p>
    <w:p w:rsidR="008C1ACF" w:rsidRPr="00EF544F" w:rsidRDefault="008C1ACF" w:rsidP="008C1ACF">
      <w:pPr>
        <w:rPr>
          <w:rFonts w:ascii="Times New Roman" w:hAnsi="Times New Roman" w:cs="Times New Roman"/>
          <w:b/>
          <w:bCs/>
          <w:lang w:val="pl-PL"/>
        </w:rPr>
      </w:pPr>
      <w:r w:rsidRPr="00C53930">
        <w:rPr>
          <w:rFonts w:ascii="Times New Roman" w:hAnsi="Times New Roman" w:cs="Times New Roman"/>
          <w:lang w:val="pl-PL"/>
        </w:rPr>
        <w:tab/>
      </w:r>
      <w:r w:rsidRPr="00EF544F">
        <w:rPr>
          <w:rFonts w:ascii="Times New Roman" w:hAnsi="Times New Roman" w:cs="Times New Roman"/>
          <w:b/>
          <w:bCs/>
          <w:lang w:val="pl-PL"/>
        </w:rPr>
        <w:t>2</w:t>
      </w:r>
      <w:r>
        <w:rPr>
          <w:rFonts w:ascii="Times New Roman" w:hAnsi="Times New Roman" w:cs="Times New Roman"/>
          <w:b/>
          <w:bCs/>
          <w:lang w:val="pl-PL"/>
        </w:rPr>
        <w:t xml:space="preserve"> </w:t>
      </w:r>
      <w:r w:rsidRPr="00EF544F">
        <w:rPr>
          <w:rFonts w:ascii="Times New Roman" w:hAnsi="Times New Roman" w:cs="Times New Roman"/>
          <w:b/>
          <w:bCs/>
          <w:lang w:val="pl-PL"/>
        </w:rPr>
        <w:t>x Przełącznik TYP2</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2200"/>
        <w:gridCol w:w="5128"/>
        <w:gridCol w:w="1685"/>
        <w:gridCol w:w="12"/>
        <w:gridCol w:w="4"/>
        <w:gridCol w:w="12"/>
      </w:tblGrid>
      <w:tr w:rsidR="008C1ACF" w:rsidRPr="00C53930" w:rsidTr="00902093">
        <w:trPr>
          <w:gridAfter w:val="3"/>
          <w:wAfter w:w="4625" w:type="dxa"/>
          <w:trHeight w:val="300"/>
        </w:trPr>
        <w:tc>
          <w:tcPr>
            <w:tcW w:w="602" w:type="dxa"/>
            <w:vMerge w:val="restart"/>
            <w:tcBorders>
              <w:top w:val="single" w:sz="6" w:space="0" w:color="auto"/>
              <w:left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color w:val="FFFFFF"/>
                <w:lang w:val="pl-PL" w:eastAsia="zh-CN"/>
              </w:rPr>
            </w:pPr>
            <w:r w:rsidRPr="00C53930">
              <w:rPr>
                <w:rFonts w:ascii="Times New Roman" w:eastAsia="Times New Roman" w:hAnsi="Times New Roman" w:cs="Times New Roman"/>
                <w:color w:val="FFFFFF"/>
                <w:lang w:val="pl-PL" w:eastAsia="zh-CN"/>
              </w:rPr>
              <w:t>L.p.</w:t>
            </w:r>
          </w:p>
        </w:tc>
        <w:tc>
          <w:tcPr>
            <w:tcW w:w="2050" w:type="dxa"/>
            <w:vMerge w:val="restart"/>
            <w:tcBorders>
              <w:top w:val="single" w:sz="6" w:space="0" w:color="auto"/>
              <w:left w:val="single" w:sz="6" w:space="0" w:color="auto"/>
              <w:right w:val="single" w:sz="6" w:space="0" w:color="auto"/>
            </w:tcBorders>
            <w:shd w:val="clear" w:color="auto" w:fill="000000"/>
            <w:hideMark/>
          </w:tcPr>
          <w:p w:rsidR="008C1ACF" w:rsidRPr="00C53930" w:rsidRDefault="008C1ACF" w:rsidP="00902093">
            <w:pPr>
              <w:spacing w:after="0" w:line="240" w:lineRule="auto"/>
              <w:jc w:val="center"/>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color w:val="FFFFFF"/>
                <w:lang w:val="pl-PL" w:eastAsia="zh-CN"/>
              </w:rPr>
              <w:t>Parametr</w:t>
            </w:r>
            <w:r w:rsidRPr="00C53930">
              <w:rPr>
                <w:rFonts w:ascii="Times New Roman" w:eastAsia="Times New Roman" w:hAnsi="Times New Roman" w:cs="Times New Roman"/>
                <w:color w:val="FFFFFF"/>
                <w:lang w:eastAsia="zh-CN"/>
              </w:rPr>
              <w:t> </w:t>
            </w:r>
          </w:p>
        </w:tc>
        <w:tc>
          <w:tcPr>
            <w:tcW w:w="6220" w:type="dxa"/>
            <w:vMerge w:val="restart"/>
            <w:tcBorders>
              <w:top w:val="single" w:sz="6" w:space="0" w:color="auto"/>
              <w:left w:val="single" w:sz="6" w:space="0" w:color="auto"/>
              <w:right w:val="single" w:sz="6" w:space="0" w:color="auto"/>
            </w:tcBorders>
            <w:shd w:val="clear" w:color="auto" w:fill="000000"/>
            <w:hideMark/>
          </w:tcPr>
          <w:p w:rsidR="008C1ACF" w:rsidRPr="00C53930" w:rsidRDefault="008C1ACF" w:rsidP="00902093">
            <w:pPr>
              <w:spacing w:after="0" w:line="240" w:lineRule="auto"/>
              <w:textAlignment w:val="baseline"/>
              <w:rPr>
                <w:rFonts w:ascii="Times New Roman" w:eastAsia="Times New Roman" w:hAnsi="Times New Roman" w:cs="Times New Roman"/>
                <w:b/>
                <w:bCs/>
                <w:lang w:eastAsia="zh-CN"/>
              </w:rPr>
            </w:pPr>
            <w:r w:rsidRPr="00C53930">
              <w:rPr>
                <w:rFonts w:ascii="Times New Roman" w:hAnsi="Times New Roman" w:cs="Times New Roman"/>
                <w:b/>
                <w:bCs/>
                <w:lang w:val="pl-PL"/>
              </w:rPr>
              <w:t>Charakterystyka (wymagania minimalne)</w:t>
            </w:r>
          </w:p>
        </w:tc>
        <w:tc>
          <w:tcPr>
            <w:tcW w:w="1720" w:type="dxa"/>
            <w:tcBorders>
              <w:top w:val="single" w:sz="6" w:space="0" w:color="auto"/>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b/>
                <w:bCs/>
                <w:color w:val="FFFFFF"/>
                <w:lang w:val="pl-PL" w:eastAsia="zh-CN"/>
              </w:rPr>
            </w:pPr>
            <w:r w:rsidRPr="00C53930">
              <w:rPr>
                <w:rFonts w:ascii="Times New Roman" w:hAnsi="Times New Roman" w:cs="Times New Roman"/>
                <w:b/>
                <w:bCs/>
                <w:color w:val="F2F2F2" w:themeColor="background1" w:themeShade="F2"/>
                <w:lang w:val="pl-PL"/>
              </w:rPr>
              <w:t>Spełnia</w:t>
            </w:r>
          </w:p>
        </w:tc>
      </w:tr>
      <w:tr w:rsidR="008C1ACF" w:rsidRPr="00C53930" w:rsidTr="00902093">
        <w:trPr>
          <w:gridAfter w:val="3"/>
          <w:wAfter w:w="4625" w:type="dxa"/>
          <w:trHeight w:val="300"/>
        </w:trPr>
        <w:tc>
          <w:tcPr>
            <w:tcW w:w="602" w:type="dxa"/>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color w:val="FFFFFF"/>
                <w:lang w:val="pl-PL" w:eastAsia="zh-CN"/>
              </w:rPr>
            </w:pPr>
          </w:p>
        </w:tc>
        <w:tc>
          <w:tcPr>
            <w:tcW w:w="2050" w:type="dxa"/>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color w:val="FFFFFF"/>
                <w:lang w:val="pl-PL" w:eastAsia="zh-CN"/>
              </w:rPr>
            </w:pPr>
          </w:p>
        </w:tc>
        <w:tc>
          <w:tcPr>
            <w:tcW w:w="6220" w:type="dxa"/>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textAlignment w:val="baseline"/>
              <w:rPr>
                <w:rFonts w:ascii="Times New Roman" w:hAnsi="Times New Roman" w:cs="Times New Roman"/>
                <w:b/>
                <w:bCs/>
                <w:lang w:val="pl-PL"/>
              </w:rPr>
            </w:pPr>
          </w:p>
        </w:tc>
        <w:tc>
          <w:tcPr>
            <w:tcW w:w="1720" w:type="dxa"/>
            <w:tcBorders>
              <w:top w:val="single" w:sz="6" w:space="0" w:color="auto"/>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hAnsi="Times New Roman" w:cs="Times New Roman"/>
                <w:b/>
                <w:bCs/>
                <w:color w:val="F2F2F2" w:themeColor="background1" w:themeShade="F2"/>
                <w:lang w:val="pl-PL"/>
              </w:rPr>
            </w:pPr>
            <w:r w:rsidRPr="00C53930">
              <w:rPr>
                <w:rFonts w:ascii="Times New Roman" w:hAnsi="Times New Roman" w:cs="Times New Roman"/>
                <w:b/>
                <w:bCs/>
                <w:color w:val="F2F2F2" w:themeColor="background1" w:themeShade="F2"/>
                <w:lang w:val="pl-PL"/>
              </w:rPr>
              <w:t>TAK/NIE</w:t>
            </w:r>
          </w:p>
        </w:tc>
      </w:tr>
      <w:tr w:rsidR="008C1ACF" w:rsidRPr="00C53930" w:rsidTr="00902093">
        <w:trPr>
          <w:trHeight w:val="300"/>
        </w:trPr>
        <w:tc>
          <w:tcPr>
            <w:tcW w:w="10592" w:type="dxa"/>
            <w:gridSpan w:val="4"/>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ind w:left="72"/>
              <w:rPr>
                <w:rFonts w:ascii="Times New Roman" w:hAnsi="Times New Roman" w:cs="Times New Roman"/>
                <w:lang w:val="pl-PL"/>
              </w:rPr>
            </w:pPr>
            <w:r w:rsidRPr="00C53930">
              <w:rPr>
                <w:rFonts w:ascii="Times New Roman" w:hAnsi="Times New Roman" w:cs="Times New Roman"/>
                <w:lang w:val="pl-PL"/>
              </w:rPr>
              <w:t>Nazwa i model proponowanego rozwiązania:</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hAnsi="Times New Roman" w:cs="Times New Roman"/>
              </w:rPr>
              <w:t>…………………………………………………………………………………………………………………………………………………………..………………………….</w:t>
            </w:r>
          </w:p>
        </w:tc>
        <w:tc>
          <w:tcPr>
            <w:tcW w:w="1498" w:type="dxa"/>
          </w:tcPr>
          <w:p w:rsidR="008C1ACF" w:rsidRPr="00C53930" w:rsidRDefault="008C1ACF" w:rsidP="00902093">
            <w:pPr>
              <w:spacing w:line="259" w:lineRule="auto"/>
              <w:rPr>
                <w:rFonts w:ascii="Times New Roman" w:hAnsi="Times New Roman" w:cs="Times New Roman"/>
              </w:rPr>
            </w:pPr>
          </w:p>
        </w:tc>
        <w:tc>
          <w:tcPr>
            <w:tcW w:w="1496" w:type="dxa"/>
          </w:tcPr>
          <w:p w:rsidR="008C1ACF" w:rsidRPr="00C53930" w:rsidRDefault="008C1ACF" w:rsidP="00902093">
            <w:pPr>
              <w:spacing w:line="259" w:lineRule="auto"/>
              <w:rPr>
                <w:rFonts w:ascii="Times New Roman" w:hAnsi="Times New Roman" w:cs="Times New Roman"/>
              </w:rPr>
            </w:pPr>
          </w:p>
        </w:tc>
        <w:tc>
          <w:tcPr>
            <w:tcW w:w="1631" w:type="dxa"/>
          </w:tcPr>
          <w:p w:rsidR="008C1ACF" w:rsidRPr="00C53930" w:rsidRDefault="008C1ACF" w:rsidP="00902093">
            <w:pPr>
              <w:spacing w:line="259" w:lineRule="auto"/>
              <w:rPr>
                <w:rFonts w:ascii="Times New Roman" w:hAnsi="Times New Roman" w:cs="Times New Roman"/>
              </w:rPr>
            </w:pPr>
          </w:p>
        </w:tc>
      </w:tr>
      <w:tr w:rsidR="008C1ACF" w:rsidRPr="00C53930" w:rsidTr="00902093">
        <w:trPr>
          <w:gridAfter w:val="3"/>
          <w:wAfter w:w="4625"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1.</w:t>
            </w:r>
          </w:p>
        </w:tc>
        <w:tc>
          <w:tcPr>
            <w:tcW w:w="2050"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eastAsia="zh-CN"/>
              </w:rPr>
            </w:pPr>
            <w:r w:rsidRPr="00C53930">
              <w:rPr>
                <w:rFonts w:ascii="Times New Roman" w:hAnsi="Times New Roman" w:cs="Times New Roman"/>
                <w:b/>
                <w:bCs/>
              </w:rPr>
              <w:t>Typ obudowy</w:t>
            </w:r>
          </w:p>
        </w:tc>
        <w:tc>
          <w:tcPr>
            <w:tcW w:w="6220"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line="240" w:lineRule="auto"/>
              <w:rPr>
                <w:rFonts w:ascii="Times New Roman" w:eastAsia="Times New Roman" w:hAnsi="Times New Roman" w:cs="Times New Roman"/>
                <w:lang w:val="pl-PL" w:eastAsia="zh-CN"/>
              </w:rPr>
            </w:pPr>
            <w:r w:rsidRPr="00C53930">
              <w:rPr>
                <w:rFonts w:ascii="Times New Roman" w:hAnsi="Times New Roman" w:cs="Times New Roman"/>
                <w:lang w:val="pl-PL"/>
              </w:rPr>
              <w:t>Obudowa do montażu w szafie RACK 19” – 1U wraz z zestawem montażowym.</w:t>
            </w:r>
          </w:p>
        </w:tc>
        <w:tc>
          <w:tcPr>
            <w:tcW w:w="17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4625"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hAnsi="Times New Roman" w:cs="Times New Roman"/>
                <w:b/>
                <w:bCs/>
              </w:rPr>
            </w:pPr>
            <w:r w:rsidRPr="00C53930">
              <w:rPr>
                <w:rFonts w:ascii="Times New Roman" w:hAnsi="Times New Roman" w:cs="Times New Roman"/>
                <w:b/>
                <w:bCs/>
              </w:rPr>
              <w:t>Porty</w:t>
            </w:r>
          </w:p>
        </w:tc>
        <w:tc>
          <w:tcPr>
            <w:tcW w:w="622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rPr>
            </w:pPr>
            <w:r w:rsidRPr="00C53930">
              <w:rPr>
                <w:rFonts w:ascii="Times New Roman" w:hAnsi="Times New Roman" w:cs="Times New Roman"/>
              </w:rPr>
              <w:t>- 24 x 10 Gigabit Ethernet SFP+,</w:t>
            </w:r>
            <w:r w:rsidRPr="00C53930">
              <w:rPr>
                <w:rFonts w:ascii="Times New Roman" w:hAnsi="Times New Roman" w:cs="Times New Roman"/>
              </w:rPr>
              <w:br/>
              <w:t>- 2 x 40 Gigabit Ethernet QSFP+, Porty QSFP+ powinny mieć możliwość rozszycia w celu konfiguracji 4x10GbE</w:t>
            </w:r>
            <w:r w:rsidRPr="00C53930">
              <w:rPr>
                <w:rFonts w:ascii="Times New Roman" w:hAnsi="Times New Roman" w:cs="Times New Roman"/>
              </w:rPr>
              <w:br/>
              <w:t>- 1 x RJ45 console/management port (RS232),</w:t>
            </w:r>
            <w:r w:rsidRPr="00C53930">
              <w:rPr>
                <w:rFonts w:ascii="Times New Roman" w:hAnsi="Times New Roman" w:cs="Times New Roman"/>
              </w:rPr>
              <w:br/>
              <w:t>- 1 x RJ45 management port,</w:t>
            </w:r>
            <w:r w:rsidRPr="00C53930">
              <w:rPr>
                <w:rFonts w:ascii="Times New Roman" w:hAnsi="Times New Roman" w:cs="Times New Roman"/>
              </w:rPr>
              <w:br/>
              <w:t>- 1 x USB 2.0 type A,</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 xml:space="preserve">Musi umożliwiać zestawienie stosu portami/magistralami minimum, </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Full Duplex 40GbE (do min 2 urządzeń).</w:t>
            </w:r>
          </w:p>
        </w:tc>
        <w:tc>
          <w:tcPr>
            <w:tcW w:w="17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4625"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hAnsi="Times New Roman" w:cs="Times New Roman"/>
                <w:b/>
                <w:bCs/>
              </w:rPr>
            </w:pPr>
            <w:r w:rsidRPr="00C53930">
              <w:rPr>
                <w:rFonts w:ascii="Times New Roman" w:hAnsi="Times New Roman" w:cs="Times New Roman"/>
                <w:b/>
                <w:bCs/>
                <w:lang w:val="pl-PL"/>
              </w:rPr>
              <w:t>Wydajność</w:t>
            </w:r>
          </w:p>
        </w:tc>
        <w:tc>
          <w:tcPr>
            <w:tcW w:w="622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 Przepustowość przełącznika minimum 620Gb/s.</w:t>
            </w:r>
            <w:r w:rsidRPr="00C53930">
              <w:rPr>
                <w:rFonts w:ascii="Times New Roman" w:hAnsi="Times New Roman" w:cs="Times New Roman"/>
                <w:lang w:val="pl-PL"/>
              </w:rPr>
              <w:br/>
              <w:t xml:space="preserve">- Wydajność przełączania minimum 460Mpps. </w:t>
            </w:r>
            <w:r w:rsidRPr="00C53930">
              <w:rPr>
                <w:rFonts w:ascii="Times New Roman" w:hAnsi="Times New Roman" w:cs="Times New Roman"/>
                <w:lang w:val="pl-PL"/>
              </w:rPr>
              <w:br/>
              <w:t>- Obsługa minimum 32,000 adresów MAC.</w:t>
            </w:r>
            <w:r w:rsidRPr="00C53930">
              <w:rPr>
                <w:rFonts w:ascii="Times New Roman" w:hAnsi="Times New Roman" w:cs="Times New Roman"/>
                <w:lang w:val="pl-PL"/>
              </w:rPr>
              <w:br/>
              <w:t>- Bufor pakietów minimum 1,5MB</w:t>
            </w:r>
            <w:r w:rsidRPr="00C53930">
              <w:rPr>
                <w:rFonts w:ascii="Times New Roman" w:hAnsi="Times New Roman" w:cs="Times New Roman"/>
                <w:lang w:val="pl-PL"/>
              </w:rPr>
              <w:br/>
              <w:t>- Taktowanie procesora: 1GHz</w:t>
            </w:r>
            <w:r w:rsidRPr="00C53930">
              <w:rPr>
                <w:rFonts w:ascii="Times New Roman" w:hAnsi="Times New Roman" w:cs="Times New Roman"/>
                <w:lang w:val="pl-PL"/>
              </w:rPr>
              <w:br/>
              <w:t>- Pamięć RAM 512MB</w:t>
            </w:r>
          </w:p>
        </w:tc>
        <w:tc>
          <w:tcPr>
            <w:tcW w:w="17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4625"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hAnsi="Times New Roman" w:cs="Times New Roman"/>
                <w:b/>
                <w:bCs/>
              </w:rPr>
            </w:pPr>
            <w:r w:rsidRPr="00C53930">
              <w:rPr>
                <w:rFonts w:ascii="Times New Roman" w:eastAsia="Times New Roman" w:hAnsi="Times New Roman" w:cs="Times New Roman"/>
                <w:b/>
                <w:bCs/>
                <w:lang w:val="pl-PL" w:eastAsia="zh-CN"/>
              </w:rPr>
              <w:t>Zasilacz</w:t>
            </w:r>
          </w:p>
        </w:tc>
        <w:tc>
          <w:tcPr>
            <w:tcW w:w="622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Zasilanie 230V AC</w:t>
            </w:r>
          </w:p>
        </w:tc>
        <w:tc>
          <w:tcPr>
            <w:tcW w:w="17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4625"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hAnsi="Times New Roman" w:cs="Times New Roman"/>
                <w:b/>
                <w:bCs/>
                <w:lang w:val="pl-PL"/>
              </w:rPr>
            </w:pPr>
            <w:r w:rsidRPr="00C53930">
              <w:rPr>
                <w:rFonts w:ascii="Times New Roman" w:hAnsi="Times New Roman" w:cs="Times New Roman"/>
                <w:b/>
                <w:bCs/>
                <w:lang w:val="pl-PL"/>
              </w:rPr>
              <w:t>Funkcje i protokoły – wymagania minimalne</w:t>
            </w:r>
          </w:p>
        </w:tc>
        <w:tc>
          <w:tcPr>
            <w:tcW w:w="622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 Musi obsługiwać następujące protokoły drzewa rozpinającego:</w:t>
            </w:r>
          </w:p>
          <w:p w:rsidR="008C1ACF" w:rsidRPr="00C53930" w:rsidRDefault="008C1ACF" w:rsidP="00902093">
            <w:pPr>
              <w:pStyle w:val="Akapitzlist"/>
              <w:numPr>
                <w:ilvl w:val="0"/>
                <w:numId w:val="3"/>
              </w:numPr>
              <w:spacing w:after="0" w:line="240" w:lineRule="auto"/>
              <w:rPr>
                <w:rFonts w:ascii="Times New Roman" w:hAnsi="Times New Roman" w:cs="Times New Roman"/>
                <w:lang w:val="pl-PL"/>
              </w:rPr>
            </w:pPr>
            <w:r w:rsidRPr="00C53930">
              <w:rPr>
                <w:rFonts w:ascii="Times New Roman" w:hAnsi="Times New Roman" w:cs="Times New Roman"/>
                <w:lang w:val="pl-PL"/>
              </w:rPr>
              <w:t>802.1D – STP</w:t>
            </w:r>
          </w:p>
          <w:p w:rsidR="008C1ACF" w:rsidRPr="00C53930" w:rsidRDefault="008C1ACF" w:rsidP="00902093">
            <w:pPr>
              <w:pStyle w:val="Akapitzlist"/>
              <w:numPr>
                <w:ilvl w:val="0"/>
                <w:numId w:val="3"/>
              </w:numPr>
              <w:spacing w:after="0" w:line="240" w:lineRule="auto"/>
              <w:rPr>
                <w:rFonts w:ascii="Times New Roman" w:hAnsi="Times New Roman" w:cs="Times New Roman"/>
                <w:lang w:val="pl-PL"/>
              </w:rPr>
            </w:pPr>
            <w:r w:rsidRPr="00C53930">
              <w:rPr>
                <w:rFonts w:ascii="Times New Roman" w:hAnsi="Times New Roman" w:cs="Times New Roman"/>
                <w:lang w:val="pl-PL"/>
              </w:rPr>
              <w:t>802.1w – RSTP</w:t>
            </w:r>
          </w:p>
          <w:p w:rsidR="008C1ACF" w:rsidRPr="00C53930" w:rsidRDefault="008C1ACF" w:rsidP="00902093">
            <w:pPr>
              <w:pStyle w:val="Akapitzlist"/>
              <w:numPr>
                <w:ilvl w:val="0"/>
                <w:numId w:val="3"/>
              </w:numPr>
              <w:spacing w:after="0" w:line="240" w:lineRule="auto"/>
              <w:rPr>
                <w:rFonts w:ascii="Times New Roman" w:hAnsi="Times New Roman" w:cs="Times New Roman"/>
                <w:lang w:val="pl-PL"/>
              </w:rPr>
            </w:pPr>
            <w:r w:rsidRPr="00C53930">
              <w:rPr>
                <w:rFonts w:ascii="Times New Roman" w:hAnsi="Times New Roman" w:cs="Times New Roman"/>
                <w:lang w:val="pl-PL"/>
              </w:rPr>
              <w:t>802.1s – MSTP</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 xml:space="preserve">- Musi obsługiwać jeden z protokołów do tworzenia wirtualnych nadmiarowych bram sieciowych np. (VRRP </w:t>
            </w:r>
            <w:r w:rsidRPr="00C53930">
              <w:rPr>
                <w:rFonts w:ascii="Times New Roman" w:hAnsi="Times New Roman" w:cs="Times New Roman"/>
                <w:lang w:val="pl-PL"/>
              </w:rPr>
              <w:lastRenderedPageBreak/>
              <w:t>lub HSRP),</w:t>
            </w:r>
            <w:r w:rsidRPr="00C53930">
              <w:rPr>
                <w:rFonts w:ascii="Times New Roman" w:hAnsi="Times New Roman" w:cs="Times New Roman"/>
                <w:lang w:val="pl-PL"/>
              </w:rPr>
              <w:br/>
              <w:t>- Obsługa multicastów z wykorzystaniem protokołów:</w:t>
            </w:r>
          </w:p>
          <w:p w:rsidR="008C1ACF" w:rsidRPr="00C53930" w:rsidRDefault="008C1ACF" w:rsidP="00902093">
            <w:pPr>
              <w:pStyle w:val="Akapitzlist"/>
              <w:numPr>
                <w:ilvl w:val="0"/>
                <w:numId w:val="3"/>
              </w:numPr>
              <w:spacing w:after="0" w:line="240" w:lineRule="auto"/>
              <w:rPr>
                <w:rFonts w:ascii="Times New Roman" w:hAnsi="Times New Roman" w:cs="Times New Roman"/>
                <w:lang w:val="pl-PL"/>
              </w:rPr>
            </w:pPr>
            <w:r w:rsidRPr="00C53930">
              <w:rPr>
                <w:rFonts w:ascii="Times New Roman" w:hAnsi="Times New Roman" w:cs="Times New Roman"/>
                <w:lang w:val="pl-PL"/>
              </w:rPr>
              <w:t>IGMP,</w:t>
            </w:r>
          </w:p>
          <w:p w:rsidR="008C1ACF" w:rsidRPr="00C53930" w:rsidRDefault="008C1ACF" w:rsidP="00902093">
            <w:pPr>
              <w:pStyle w:val="Akapitzlist"/>
              <w:numPr>
                <w:ilvl w:val="0"/>
                <w:numId w:val="3"/>
              </w:numPr>
              <w:spacing w:after="0" w:line="240" w:lineRule="auto"/>
              <w:rPr>
                <w:rFonts w:ascii="Times New Roman" w:hAnsi="Times New Roman" w:cs="Times New Roman"/>
                <w:lang w:val="pl-PL"/>
              </w:rPr>
            </w:pPr>
            <w:r w:rsidRPr="00C53930">
              <w:rPr>
                <w:rFonts w:ascii="Times New Roman" w:hAnsi="Times New Roman" w:cs="Times New Roman"/>
                <w:lang w:val="pl-PL"/>
              </w:rPr>
              <w:t>IGMP Snooping,</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 Możliwość monitorowania ruchu na porcie (Port Mirroring),</w:t>
            </w:r>
            <w:r w:rsidRPr="00C53930">
              <w:rPr>
                <w:rFonts w:ascii="Times New Roman" w:hAnsi="Times New Roman" w:cs="Times New Roman"/>
                <w:lang w:val="pl-PL"/>
              </w:rPr>
              <w:br/>
              <w:t>- Możliwość agregacji połączeń z wykorzystaniem protokołu LACP – IEEE 802.3ad,</w:t>
            </w:r>
            <w:r w:rsidRPr="00C53930">
              <w:rPr>
                <w:rFonts w:ascii="Times New Roman" w:hAnsi="Times New Roman" w:cs="Times New Roman"/>
                <w:lang w:val="pl-PL"/>
              </w:rPr>
              <w:br/>
              <w:t>- Musi obsługiwać następujące protokoły odnajdywania urządzeń w sieci:</w:t>
            </w:r>
          </w:p>
          <w:p w:rsidR="008C1ACF" w:rsidRPr="00C53930" w:rsidRDefault="008C1ACF" w:rsidP="00902093">
            <w:pPr>
              <w:pStyle w:val="Akapitzlist"/>
              <w:numPr>
                <w:ilvl w:val="0"/>
                <w:numId w:val="3"/>
              </w:numPr>
              <w:spacing w:after="0" w:line="240" w:lineRule="auto"/>
              <w:rPr>
                <w:rFonts w:ascii="Times New Roman" w:hAnsi="Times New Roman" w:cs="Times New Roman"/>
                <w:lang w:val="pl-PL"/>
              </w:rPr>
            </w:pPr>
            <w:r w:rsidRPr="00C53930">
              <w:rPr>
                <w:rFonts w:ascii="Times New Roman" w:hAnsi="Times New Roman" w:cs="Times New Roman"/>
                <w:lang w:val="pl-PL"/>
              </w:rPr>
              <w:t>LLDP,</w:t>
            </w:r>
          </w:p>
          <w:p w:rsidR="008C1ACF" w:rsidRPr="00C53930" w:rsidRDefault="008C1ACF" w:rsidP="00902093">
            <w:pPr>
              <w:pStyle w:val="Akapitzlist"/>
              <w:numPr>
                <w:ilvl w:val="0"/>
                <w:numId w:val="3"/>
              </w:numPr>
              <w:spacing w:after="0" w:line="240" w:lineRule="auto"/>
              <w:rPr>
                <w:rFonts w:ascii="Times New Roman" w:hAnsi="Times New Roman" w:cs="Times New Roman"/>
                <w:lang w:val="pl-PL"/>
              </w:rPr>
            </w:pPr>
            <w:r w:rsidRPr="00C53930">
              <w:rPr>
                <w:rFonts w:ascii="Times New Roman" w:hAnsi="Times New Roman" w:cs="Times New Roman"/>
                <w:lang w:val="pl-PL"/>
              </w:rPr>
              <w:t>LLDP-MED,</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 xml:space="preserve">- Musi obsługiwać następujące protokoły autoryzacji: </w:t>
            </w:r>
          </w:p>
          <w:p w:rsidR="008C1ACF" w:rsidRPr="00C53930" w:rsidRDefault="008C1ACF" w:rsidP="00902093">
            <w:pPr>
              <w:pStyle w:val="Akapitzlist"/>
              <w:numPr>
                <w:ilvl w:val="0"/>
                <w:numId w:val="3"/>
              </w:numPr>
              <w:spacing w:after="0" w:line="240" w:lineRule="auto"/>
              <w:rPr>
                <w:rFonts w:ascii="Times New Roman" w:hAnsi="Times New Roman" w:cs="Times New Roman"/>
                <w:lang w:val="pl-PL"/>
              </w:rPr>
            </w:pPr>
            <w:r w:rsidRPr="00C53930">
              <w:rPr>
                <w:rFonts w:ascii="Times New Roman" w:hAnsi="Times New Roman" w:cs="Times New Roman"/>
                <w:lang w:val="pl-PL"/>
              </w:rPr>
              <w:t>TACACS+,</w:t>
            </w:r>
          </w:p>
          <w:p w:rsidR="008C1ACF" w:rsidRPr="00C53930" w:rsidRDefault="008C1ACF" w:rsidP="00902093">
            <w:pPr>
              <w:pStyle w:val="Akapitzlist"/>
              <w:numPr>
                <w:ilvl w:val="0"/>
                <w:numId w:val="3"/>
              </w:numPr>
              <w:spacing w:after="0" w:line="240" w:lineRule="auto"/>
              <w:rPr>
                <w:rFonts w:ascii="Times New Roman" w:hAnsi="Times New Roman" w:cs="Times New Roman"/>
                <w:lang w:val="pl-PL"/>
              </w:rPr>
            </w:pPr>
            <w:r w:rsidRPr="00C53930">
              <w:rPr>
                <w:rFonts w:ascii="Times New Roman" w:hAnsi="Times New Roman" w:cs="Times New Roman"/>
                <w:lang w:val="pl-PL"/>
              </w:rPr>
              <w:t>RADIUS,</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 Autoryzacja użytkowników w oparciu o IEEE 802.1X z możliwością dynamicznego przypisania użytkownika do określonej sieci VLAN,</w:t>
            </w:r>
            <w:r w:rsidRPr="00C53930">
              <w:rPr>
                <w:rFonts w:ascii="Times New Roman" w:hAnsi="Times New Roman" w:cs="Times New Roman"/>
                <w:lang w:val="pl-PL"/>
              </w:rPr>
              <w:br/>
              <w:t>- Możliwość uwierzytelniania urządzeń na porcie w oparciu o adres MAC,</w:t>
            </w:r>
          </w:p>
        </w:tc>
        <w:tc>
          <w:tcPr>
            <w:tcW w:w="17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4625"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hAnsi="Times New Roman" w:cs="Times New Roman"/>
                <w:b/>
                <w:bCs/>
              </w:rPr>
            </w:pPr>
            <w:r w:rsidRPr="00C53930">
              <w:rPr>
                <w:rFonts w:ascii="Times New Roman" w:eastAsia="Calibri" w:hAnsi="Times New Roman" w:cs="Times New Roman"/>
                <w:b/>
                <w:bCs/>
                <w:lang w:val="pl-PL"/>
              </w:rPr>
              <w:t>Zarządzanie i monitorowanie</w:t>
            </w:r>
          </w:p>
        </w:tc>
        <w:tc>
          <w:tcPr>
            <w:tcW w:w="622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 Posiada tekstowy interfejs zarządzania z podpowiedziami kontekstowymi,</w:t>
            </w:r>
            <w:r w:rsidRPr="00C53930">
              <w:rPr>
                <w:rFonts w:ascii="Times New Roman" w:hAnsi="Times New Roman" w:cs="Times New Roman"/>
                <w:lang w:val="pl-PL"/>
              </w:rPr>
              <w:br/>
              <w:t>- Posiada tekstowy plik konfiguracyjny możliwy do wyeksportowania, edytowania poza urządzeniem i ponownego zaimportowania do urządzenia,</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br/>
              <w:t>- Możliwość zarządzania urządzeniem z wykorzystaniem protokołów SSHv2 oraz TELNET,</w:t>
            </w:r>
            <w:r w:rsidRPr="00C53930">
              <w:rPr>
                <w:rFonts w:ascii="Times New Roman" w:hAnsi="Times New Roman" w:cs="Times New Roman"/>
                <w:lang w:val="pl-PL"/>
              </w:rPr>
              <w:br/>
              <w:t>- Możliwość zarządzania poprzez przeglądarkę internetową wykorzystując graficzny interfejs użytkownika (GUI),</w:t>
            </w:r>
            <w:r w:rsidRPr="00C53930">
              <w:rPr>
                <w:rFonts w:ascii="Times New Roman" w:hAnsi="Times New Roman" w:cs="Times New Roman"/>
                <w:lang w:val="pl-PL"/>
              </w:rPr>
              <w:br/>
              <w:t>- Umożliwiający bezpośredni dostęp do interfejsu zarządzania z wykorzystaniem dedykowanego portu szeregowego lub jego emulacji,</w:t>
            </w:r>
            <w:r w:rsidRPr="00C53930">
              <w:rPr>
                <w:rFonts w:ascii="Times New Roman" w:hAnsi="Times New Roman" w:cs="Times New Roman"/>
                <w:lang w:val="pl-PL"/>
              </w:rPr>
              <w:br/>
              <w:t>- Obsługujący wysyłanie powiadomień o zdarzeniach z użyciem protokołów SNMPv1, SNMPv2c oraz SNMPv3,</w:t>
            </w:r>
            <w:r w:rsidRPr="00C53930">
              <w:rPr>
                <w:rFonts w:ascii="Times New Roman" w:hAnsi="Times New Roman" w:cs="Times New Roman"/>
                <w:lang w:val="pl-PL"/>
              </w:rPr>
              <w:br/>
              <w:t>- Umożliwiający przesyłanie dzienników zdarzeń z wykorzystaniem protokołu SYSLOG,</w:t>
            </w:r>
            <w:r w:rsidRPr="00C53930">
              <w:rPr>
                <w:rFonts w:ascii="Times New Roman" w:hAnsi="Times New Roman" w:cs="Times New Roman"/>
                <w:lang w:val="pl-PL"/>
              </w:rPr>
              <w:br/>
              <w:t>- Obsługujący synchronizację czasu systemowego z użyciem protokołów SNTP lub NTP,</w:t>
            </w:r>
            <w:r w:rsidRPr="00C53930">
              <w:rPr>
                <w:rFonts w:ascii="Times New Roman" w:hAnsi="Times New Roman" w:cs="Times New Roman"/>
                <w:lang w:val="pl-PL"/>
              </w:rPr>
              <w:br/>
              <w:t>- Możliwość konfiguracji pracy w trybie klienta DNS,</w:t>
            </w:r>
          </w:p>
        </w:tc>
        <w:tc>
          <w:tcPr>
            <w:tcW w:w="17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4625"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hAnsi="Times New Roman" w:cs="Times New Roman"/>
                <w:b/>
                <w:bCs/>
              </w:rPr>
            </w:pPr>
            <w:r w:rsidRPr="00C53930">
              <w:rPr>
                <w:rFonts w:ascii="Times New Roman" w:eastAsia="Times New Roman" w:hAnsi="Times New Roman" w:cs="Times New Roman"/>
                <w:b/>
                <w:bCs/>
                <w:lang w:val="pl-PL" w:eastAsia="zh-CN"/>
              </w:rPr>
              <w:t>Gwarancja</w:t>
            </w:r>
          </w:p>
        </w:tc>
        <w:tc>
          <w:tcPr>
            <w:tcW w:w="622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 xml:space="preserve">Oferowane urządzenie musi być objęte co najmniej 3-letnim wsparciem producenta lub partnera na terenie </w:t>
            </w:r>
            <w:r w:rsidRPr="00C53930">
              <w:rPr>
                <w:rFonts w:ascii="Times New Roman" w:hAnsi="Times New Roman" w:cs="Times New Roman"/>
                <w:lang w:val="pl-PL"/>
              </w:rPr>
              <w:lastRenderedPageBreak/>
              <w:t xml:space="preserve">Polski w dni robocze, </w:t>
            </w:r>
            <w:r w:rsidRPr="00C53930">
              <w:rPr>
                <w:rFonts w:ascii="Times New Roman" w:hAnsi="Times New Roman" w:cs="Times New Roman"/>
                <w:color w:val="000000"/>
                <w:lang w:val="pl-PL"/>
              </w:rPr>
              <w:t>czas reakcji w miejscu instalacji sprzętu Następny Dzień Roboczy.</w:t>
            </w:r>
          </w:p>
        </w:tc>
        <w:tc>
          <w:tcPr>
            <w:tcW w:w="17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bl>
    <w:p w:rsidR="008C1ACF" w:rsidRDefault="008C1ACF" w:rsidP="008C1ACF">
      <w:pPr>
        <w:rPr>
          <w:rFonts w:ascii="Times New Roman" w:hAnsi="Times New Roman" w:cs="Times New Roman"/>
          <w:lang w:val="pl-PL"/>
        </w:rPr>
      </w:pPr>
    </w:p>
    <w:p w:rsidR="008C1ACF" w:rsidRPr="00EF544F" w:rsidRDefault="008C1ACF" w:rsidP="008C1ACF">
      <w:pPr>
        <w:rPr>
          <w:rFonts w:ascii="Times New Roman" w:hAnsi="Times New Roman" w:cs="Times New Roman"/>
          <w:b/>
          <w:bCs/>
          <w:lang w:val="pl-PL"/>
        </w:rPr>
      </w:pPr>
      <w:r w:rsidRPr="00C53930">
        <w:rPr>
          <w:rFonts w:ascii="Times New Roman" w:hAnsi="Times New Roman" w:cs="Times New Roman"/>
          <w:lang w:val="pl-PL"/>
        </w:rPr>
        <w:tab/>
      </w:r>
      <w:r w:rsidRPr="00EF544F">
        <w:rPr>
          <w:rFonts w:ascii="Times New Roman" w:hAnsi="Times New Roman" w:cs="Times New Roman"/>
          <w:b/>
          <w:bCs/>
          <w:lang w:val="pl-PL"/>
        </w:rPr>
        <w:t>3</w:t>
      </w:r>
      <w:r>
        <w:rPr>
          <w:rFonts w:ascii="Times New Roman" w:hAnsi="Times New Roman" w:cs="Times New Roman"/>
          <w:b/>
          <w:bCs/>
          <w:lang w:val="pl-PL"/>
        </w:rPr>
        <w:t xml:space="preserve"> </w:t>
      </w:r>
      <w:r w:rsidRPr="00EF544F">
        <w:rPr>
          <w:rFonts w:ascii="Times New Roman" w:hAnsi="Times New Roman" w:cs="Times New Roman"/>
          <w:b/>
          <w:bCs/>
          <w:lang w:val="pl-PL"/>
        </w:rPr>
        <w:t>x Przełącznik TYP3</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2"/>
        <w:gridCol w:w="2348"/>
        <w:gridCol w:w="4940"/>
        <w:gridCol w:w="1700"/>
        <w:gridCol w:w="12"/>
        <w:gridCol w:w="4"/>
        <w:gridCol w:w="12"/>
      </w:tblGrid>
      <w:tr w:rsidR="008C1ACF" w:rsidRPr="00C53930" w:rsidTr="00902093">
        <w:trPr>
          <w:gridAfter w:val="3"/>
          <w:wAfter w:w="28" w:type="dxa"/>
          <w:trHeight w:val="300"/>
        </w:trPr>
        <w:tc>
          <w:tcPr>
            <w:tcW w:w="602" w:type="dxa"/>
            <w:vMerge w:val="restart"/>
            <w:tcBorders>
              <w:top w:val="single" w:sz="6" w:space="0" w:color="auto"/>
              <w:left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color w:val="FFFFFF"/>
                <w:lang w:val="pl-PL" w:eastAsia="zh-CN"/>
              </w:rPr>
            </w:pPr>
            <w:r w:rsidRPr="00C53930">
              <w:rPr>
                <w:rFonts w:ascii="Times New Roman" w:eastAsia="Times New Roman" w:hAnsi="Times New Roman" w:cs="Times New Roman"/>
                <w:color w:val="FFFFFF"/>
                <w:lang w:val="pl-PL" w:eastAsia="zh-CN"/>
              </w:rPr>
              <w:t>L.p.</w:t>
            </w:r>
          </w:p>
        </w:tc>
        <w:tc>
          <w:tcPr>
            <w:tcW w:w="2146" w:type="dxa"/>
            <w:vMerge w:val="restart"/>
            <w:tcBorders>
              <w:top w:val="single" w:sz="6" w:space="0" w:color="auto"/>
              <w:left w:val="single" w:sz="6" w:space="0" w:color="auto"/>
              <w:right w:val="single" w:sz="6" w:space="0" w:color="auto"/>
            </w:tcBorders>
            <w:shd w:val="clear" w:color="auto" w:fill="000000"/>
            <w:hideMark/>
          </w:tcPr>
          <w:p w:rsidR="008C1ACF" w:rsidRPr="00C53930" w:rsidRDefault="008C1ACF" w:rsidP="00902093">
            <w:pPr>
              <w:spacing w:after="0" w:line="240" w:lineRule="auto"/>
              <w:jc w:val="center"/>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color w:val="FFFFFF"/>
                <w:lang w:val="pl-PL" w:eastAsia="zh-CN"/>
              </w:rPr>
              <w:t>Parametr</w:t>
            </w:r>
            <w:r w:rsidRPr="00C53930">
              <w:rPr>
                <w:rFonts w:ascii="Times New Roman" w:eastAsia="Times New Roman" w:hAnsi="Times New Roman" w:cs="Times New Roman"/>
                <w:color w:val="FFFFFF"/>
                <w:lang w:eastAsia="zh-CN"/>
              </w:rPr>
              <w:t> </w:t>
            </w:r>
          </w:p>
        </w:tc>
        <w:tc>
          <w:tcPr>
            <w:tcW w:w="5239" w:type="dxa"/>
            <w:vMerge w:val="restart"/>
            <w:tcBorders>
              <w:top w:val="single" w:sz="6" w:space="0" w:color="auto"/>
              <w:left w:val="single" w:sz="6" w:space="0" w:color="auto"/>
              <w:right w:val="single" w:sz="6" w:space="0" w:color="auto"/>
            </w:tcBorders>
            <w:shd w:val="clear" w:color="auto" w:fill="000000"/>
            <w:hideMark/>
          </w:tcPr>
          <w:p w:rsidR="008C1ACF" w:rsidRPr="00C53930" w:rsidRDefault="008C1ACF" w:rsidP="00902093">
            <w:pPr>
              <w:spacing w:after="0" w:line="240" w:lineRule="auto"/>
              <w:textAlignment w:val="baseline"/>
              <w:rPr>
                <w:rFonts w:ascii="Times New Roman" w:eastAsia="Times New Roman" w:hAnsi="Times New Roman" w:cs="Times New Roman"/>
                <w:b/>
                <w:bCs/>
                <w:lang w:eastAsia="zh-CN"/>
              </w:rPr>
            </w:pPr>
            <w:r w:rsidRPr="00C53930">
              <w:rPr>
                <w:rFonts w:ascii="Times New Roman" w:hAnsi="Times New Roman" w:cs="Times New Roman"/>
                <w:b/>
                <w:bCs/>
                <w:lang w:val="pl-PL"/>
              </w:rPr>
              <w:t>Charakterystyka (wymagania minimalne)</w:t>
            </w:r>
          </w:p>
        </w:tc>
        <w:tc>
          <w:tcPr>
            <w:tcW w:w="1643" w:type="dxa"/>
            <w:tcBorders>
              <w:top w:val="single" w:sz="6" w:space="0" w:color="auto"/>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b/>
                <w:bCs/>
                <w:color w:val="FFFFFF"/>
                <w:lang w:val="pl-PL" w:eastAsia="zh-CN"/>
              </w:rPr>
            </w:pPr>
            <w:r w:rsidRPr="00C53930">
              <w:rPr>
                <w:rFonts w:ascii="Times New Roman" w:hAnsi="Times New Roman" w:cs="Times New Roman"/>
                <w:b/>
                <w:bCs/>
                <w:color w:val="F2F2F2" w:themeColor="background1" w:themeShade="F2"/>
                <w:lang w:val="pl-PL"/>
              </w:rPr>
              <w:t>Spełnia</w:t>
            </w:r>
          </w:p>
        </w:tc>
      </w:tr>
      <w:tr w:rsidR="008C1ACF" w:rsidRPr="00C53930" w:rsidTr="00902093">
        <w:trPr>
          <w:gridAfter w:val="3"/>
          <w:wAfter w:w="28" w:type="dxa"/>
          <w:trHeight w:val="300"/>
        </w:trPr>
        <w:tc>
          <w:tcPr>
            <w:tcW w:w="602" w:type="dxa"/>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color w:val="FFFFFF"/>
                <w:lang w:val="pl-PL" w:eastAsia="zh-CN"/>
              </w:rPr>
            </w:pPr>
          </w:p>
        </w:tc>
        <w:tc>
          <w:tcPr>
            <w:tcW w:w="2146" w:type="dxa"/>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color w:val="FFFFFF"/>
                <w:lang w:val="pl-PL" w:eastAsia="zh-CN"/>
              </w:rPr>
            </w:pPr>
          </w:p>
        </w:tc>
        <w:tc>
          <w:tcPr>
            <w:tcW w:w="5239" w:type="dxa"/>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textAlignment w:val="baseline"/>
              <w:rPr>
                <w:rFonts w:ascii="Times New Roman" w:hAnsi="Times New Roman" w:cs="Times New Roman"/>
                <w:b/>
                <w:bCs/>
                <w:lang w:val="pl-PL"/>
              </w:rPr>
            </w:pPr>
          </w:p>
        </w:tc>
        <w:tc>
          <w:tcPr>
            <w:tcW w:w="1643" w:type="dxa"/>
            <w:tcBorders>
              <w:top w:val="single" w:sz="6" w:space="0" w:color="auto"/>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hAnsi="Times New Roman" w:cs="Times New Roman"/>
                <w:b/>
                <w:bCs/>
                <w:color w:val="F2F2F2" w:themeColor="background1" w:themeShade="F2"/>
                <w:lang w:val="pl-PL"/>
              </w:rPr>
            </w:pPr>
            <w:r w:rsidRPr="00C53930">
              <w:rPr>
                <w:rFonts w:ascii="Times New Roman" w:hAnsi="Times New Roman" w:cs="Times New Roman"/>
                <w:b/>
                <w:bCs/>
                <w:color w:val="F2F2F2" w:themeColor="background1" w:themeShade="F2"/>
                <w:lang w:val="pl-PL"/>
              </w:rPr>
              <w:t>TAK/NIE</w:t>
            </w:r>
          </w:p>
        </w:tc>
      </w:tr>
      <w:tr w:rsidR="008C1ACF" w:rsidRPr="00C53930" w:rsidTr="00902093">
        <w:trPr>
          <w:trHeight w:val="300"/>
        </w:trPr>
        <w:tc>
          <w:tcPr>
            <w:tcW w:w="9630" w:type="dxa"/>
            <w:gridSpan w:val="4"/>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ind w:left="72"/>
              <w:rPr>
                <w:rFonts w:ascii="Times New Roman" w:hAnsi="Times New Roman" w:cs="Times New Roman"/>
                <w:lang w:val="pl-PL"/>
              </w:rPr>
            </w:pPr>
            <w:r w:rsidRPr="00C53930">
              <w:rPr>
                <w:rFonts w:ascii="Times New Roman" w:hAnsi="Times New Roman" w:cs="Times New Roman"/>
                <w:lang w:val="pl-PL"/>
              </w:rPr>
              <w:t>Nazwa i model proponowanego rozwiązania:</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hAnsi="Times New Roman" w:cs="Times New Roman"/>
              </w:rPr>
              <w:t>…………………………………………………………………………………………………………………………………………………………..………………………….</w:t>
            </w:r>
          </w:p>
        </w:tc>
        <w:tc>
          <w:tcPr>
            <w:tcW w:w="12" w:type="dxa"/>
          </w:tcPr>
          <w:p w:rsidR="008C1ACF" w:rsidRPr="00C53930" w:rsidRDefault="008C1ACF" w:rsidP="00902093">
            <w:pPr>
              <w:spacing w:line="259" w:lineRule="auto"/>
              <w:rPr>
                <w:rFonts w:ascii="Times New Roman" w:hAnsi="Times New Roman" w:cs="Times New Roman"/>
              </w:rPr>
            </w:pPr>
          </w:p>
        </w:tc>
        <w:tc>
          <w:tcPr>
            <w:tcW w:w="4" w:type="dxa"/>
          </w:tcPr>
          <w:p w:rsidR="008C1ACF" w:rsidRPr="00C53930" w:rsidRDefault="008C1ACF" w:rsidP="00902093">
            <w:pPr>
              <w:spacing w:line="259" w:lineRule="auto"/>
              <w:rPr>
                <w:rFonts w:ascii="Times New Roman" w:hAnsi="Times New Roman" w:cs="Times New Roman"/>
              </w:rPr>
            </w:pPr>
          </w:p>
        </w:tc>
        <w:tc>
          <w:tcPr>
            <w:tcW w:w="12" w:type="dxa"/>
          </w:tcPr>
          <w:p w:rsidR="008C1ACF" w:rsidRPr="00C53930" w:rsidRDefault="008C1ACF" w:rsidP="00902093">
            <w:pPr>
              <w:spacing w:line="259" w:lineRule="auto"/>
              <w:rPr>
                <w:rFonts w:ascii="Times New Roman" w:hAnsi="Times New Roman" w:cs="Times New Roman"/>
              </w:rPr>
            </w:pPr>
          </w:p>
        </w:tc>
      </w:tr>
      <w:tr w:rsidR="008C1ACF" w:rsidRPr="00C53930" w:rsidTr="00902093">
        <w:trPr>
          <w:gridAfter w:val="3"/>
          <w:wAfter w:w="28"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bookmarkStart w:id="4" w:name="_Hlk152896774"/>
            <w:r w:rsidRPr="00C53930">
              <w:rPr>
                <w:rFonts w:ascii="Times New Roman" w:eastAsia="Times New Roman" w:hAnsi="Times New Roman" w:cs="Times New Roman"/>
                <w:b/>
                <w:bCs/>
                <w:lang w:val="pl-PL" w:eastAsia="zh-CN"/>
              </w:rPr>
              <w:t>1.</w:t>
            </w:r>
          </w:p>
        </w:tc>
        <w:tc>
          <w:tcPr>
            <w:tcW w:w="2146"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eastAsia="zh-CN"/>
              </w:rPr>
            </w:pPr>
            <w:r w:rsidRPr="00C53930">
              <w:rPr>
                <w:rFonts w:ascii="Times New Roman" w:hAnsi="Times New Roman" w:cs="Times New Roman"/>
                <w:b/>
                <w:bCs/>
              </w:rPr>
              <w:t>Typ obudowy</w:t>
            </w:r>
          </w:p>
        </w:tc>
        <w:tc>
          <w:tcPr>
            <w:tcW w:w="5239"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line="240" w:lineRule="auto"/>
              <w:rPr>
                <w:rFonts w:ascii="Times New Roman" w:eastAsia="Times New Roman" w:hAnsi="Times New Roman" w:cs="Times New Roman"/>
                <w:lang w:val="pl-PL" w:eastAsia="zh-CN"/>
              </w:rPr>
            </w:pPr>
            <w:r w:rsidRPr="00C53930">
              <w:rPr>
                <w:rFonts w:ascii="Times New Roman" w:hAnsi="Times New Roman" w:cs="Times New Roman"/>
                <w:lang w:val="pl-PL"/>
              </w:rPr>
              <w:t>Obudowa do montażu w szafie RACK 19” – 1U wraz z zestawem montażowym.</w:t>
            </w:r>
          </w:p>
        </w:tc>
        <w:tc>
          <w:tcPr>
            <w:tcW w:w="1643"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2.</w:t>
            </w:r>
          </w:p>
        </w:tc>
        <w:tc>
          <w:tcPr>
            <w:tcW w:w="2146"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hAnsi="Times New Roman" w:cs="Times New Roman"/>
                <w:b/>
                <w:bCs/>
              </w:rPr>
              <w:t>Porty</w:t>
            </w:r>
          </w:p>
        </w:tc>
        <w:tc>
          <w:tcPr>
            <w:tcW w:w="5239"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line="240" w:lineRule="auto"/>
              <w:rPr>
                <w:rFonts w:ascii="Times New Roman" w:hAnsi="Times New Roman" w:cs="Times New Roman"/>
              </w:rPr>
            </w:pPr>
            <w:r w:rsidRPr="00C53930">
              <w:rPr>
                <w:rFonts w:ascii="Times New Roman" w:hAnsi="Times New Roman" w:cs="Times New Roman"/>
              </w:rPr>
              <w:t xml:space="preserve">- 48 x 1 Gigabit Ethernet 1000BASE-T (RJ45), </w:t>
            </w:r>
            <w:r w:rsidRPr="00C53930">
              <w:rPr>
                <w:rFonts w:ascii="Times New Roman" w:hAnsi="Times New Roman" w:cs="Times New Roman"/>
              </w:rPr>
              <w:br/>
              <w:t>- 4 x 10 Gigabit Ethernet SFP+,</w:t>
            </w:r>
            <w:r w:rsidRPr="00C53930">
              <w:rPr>
                <w:rFonts w:ascii="Times New Roman" w:hAnsi="Times New Roman" w:cs="Times New Roman"/>
              </w:rPr>
              <w:br/>
              <w:t>- 1 x RJ45 console/management port (RS232),</w:t>
            </w:r>
            <w:r w:rsidRPr="00C53930">
              <w:rPr>
                <w:rFonts w:ascii="Times New Roman" w:hAnsi="Times New Roman" w:cs="Times New Roman"/>
              </w:rPr>
              <w:br/>
              <w:t>- 1 x RJ45 management port,</w:t>
            </w:r>
            <w:r w:rsidRPr="00C53930">
              <w:rPr>
                <w:rFonts w:ascii="Times New Roman" w:hAnsi="Times New Roman" w:cs="Times New Roman"/>
              </w:rPr>
              <w:br/>
              <w:t>- 1 x USB 2.0 type A,</w:t>
            </w:r>
          </w:p>
          <w:p w:rsidR="008C1ACF" w:rsidRPr="00C53930" w:rsidRDefault="008C1ACF" w:rsidP="00902093">
            <w:pPr>
              <w:spacing w:line="240" w:lineRule="auto"/>
              <w:rPr>
                <w:rFonts w:ascii="Times New Roman" w:hAnsi="Times New Roman" w:cs="Times New Roman"/>
                <w:lang w:val="pl-PL"/>
              </w:rPr>
            </w:pPr>
            <w:r w:rsidRPr="00C53930">
              <w:rPr>
                <w:rFonts w:ascii="Times New Roman" w:hAnsi="Times New Roman" w:cs="Times New Roman"/>
                <w:lang w:val="pl-PL"/>
              </w:rPr>
              <w:t>Musi umożliwiać zestawienie stosu portami/magistralami minimum, 10GbE Full Duplex 10GbE (do min 4 urządzeń).</w:t>
            </w:r>
          </w:p>
        </w:tc>
        <w:tc>
          <w:tcPr>
            <w:tcW w:w="1643"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3.</w:t>
            </w:r>
          </w:p>
        </w:tc>
        <w:tc>
          <w:tcPr>
            <w:tcW w:w="2146"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hAnsi="Times New Roman" w:cs="Times New Roman"/>
                <w:b/>
                <w:bCs/>
                <w:lang w:val="pl-PL"/>
              </w:rPr>
              <w:t>Wydajność</w:t>
            </w:r>
          </w:p>
        </w:tc>
        <w:tc>
          <w:tcPr>
            <w:tcW w:w="5239"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line="240" w:lineRule="auto"/>
              <w:rPr>
                <w:rFonts w:ascii="Times New Roman" w:hAnsi="Times New Roman" w:cs="Times New Roman"/>
                <w:lang w:val="pl-PL"/>
              </w:rPr>
            </w:pPr>
            <w:r w:rsidRPr="00C53930">
              <w:rPr>
                <w:rFonts w:ascii="Times New Roman" w:hAnsi="Times New Roman" w:cs="Times New Roman"/>
                <w:lang w:val="pl-PL"/>
              </w:rPr>
              <w:t>- Przepustowość przełącznika minimum 170Gb/s.</w:t>
            </w:r>
            <w:r w:rsidRPr="00C53930">
              <w:rPr>
                <w:rFonts w:ascii="Times New Roman" w:hAnsi="Times New Roman" w:cs="Times New Roman"/>
                <w:lang w:val="pl-PL"/>
              </w:rPr>
              <w:br/>
              <w:t xml:space="preserve">- Wydajność przełączania minimum 130Mpps. </w:t>
            </w:r>
            <w:r w:rsidRPr="00C53930">
              <w:rPr>
                <w:rFonts w:ascii="Times New Roman" w:hAnsi="Times New Roman" w:cs="Times New Roman"/>
                <w:lang w:val="pl-PL"/>
              </w:rPr>
              <w:br/>
              <w:t>- Obsługa minimum 16,000 adresów MAC.</w:t>
            </w:r>
            <w:r w:rsidRPr="00C53930">
              <w:rPr>
                <w:rFonts w:ascii="Times New Roman" w:hAnsi="Times New Roman" w:cs="Times New Roman"/>
                <w:lang w:val="pl-PL"/>
              </w:rPr>
              <w:br/>
            </w:r>
            <w:r w:rsidRPr="00C53930">
              <w:rPr>
                <w:rFonts w:ascii="Times New Roman" w:hAnsi="Times New Roman" w:cs="Times New Roman"/>
              </w:rPr>
              <w:t>- Bufor pakietów minimum 1,5MB</w:t>
            </w:r>
          </w:p>
        </w:tc>
        <w:tc>
          <w:tcPr>
            <w:tcW w:w="1643"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4.</w:t>
            </w:r>
          </w:p>
        </w:tc>
        <w:tc>
          <w:tcPr>
            <w:tcW w:w="2146"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Zasilacz</w:t>
            </w:r>
          </w:p>
        </w:tc>
        <w:tc>
          <w:tcPr>
            <w:tcW w:w="5239"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line="240" w:lineRule="auto"/>
              <w:rPr>
                <w:rFonts w:ascii="Times New Roman" w:hAnsi="Times New Roman" w:cs="Times New Roman"/>
                <w:lang w:val="pl-PL"/>
              </w:rPr>
            </w:pPr>
            <w:r w:rsidRPr="00C53930">
              <w:rPr>
                <w:rFonts w:ascii="Times New Roman" w:hAnsi="Times New Roman" w:cs="Times New Roman"/>
              </w:rPr>
              <w:t>Zasilanie 230V AC.</w:t>
            </w:r>
          </w:p>
        </w:tc>
        <w:tc>
          <w:tcPr>
            <w:tcW w:w="1643"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5.</w:t>
            </w:r>
          </w:p>
        </w:tc>
        <w:tc>
          <w:tcPr>
            <w:tcW w:w="2146"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hAnsi="Times New Roman" w:cs="Times New Roman"/>
                <w:b/>
                <w:bCs/>
                <w:lang w:val="pl-PL"/>
              </w:rPr>
              <w:t>Funkcje i protokoły – wymagania minimalne</w:t>
            </w:r>
          </w:p>
        </w:tc>
        <w:tc>
          <w:tcPr>
            <w:tcW w:w="5239"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line="240" w:lineRule="auto"/>
              <w:rPr>
                <w:rFonts w:ascii="Times New Roman" w:hAnsi="Times New Roman" w:cs="Times New Roman"/>
                <w:lang w:val="pl-PL"/>
              </w:rPr>
            </w:pPr>
            <w:r w:rsidRPr="00C53930">
              <w:rPr>
                <w:rFonts w:ascii="Times New Roman" w:hAnsi="Times New Roman" w:cs="Times New Roman"/>
                <w:lang w:val="pl-PL"/>
              </w:rPr>
              <w:t>- Wsparcie dla protokołów IEEE 802.1w Rapid Spanning Tree oraz IEEE 802.1s Multi-Instance Spanning Tree</w:t>
            </w:r>
            <w:r w:rsidRPr="00C53930">
              <w:rPr>
                <w:rFonts w:ascii="Times New Roman" w:hAnsi="Times New Roman" w:cs="Times New Roman"/>
                <w:lang w:val="pl-PL"/>
              </w:rPr>
              <w:br/>
              <w:t>- Urządzenie musi umożliwiać obsługę ramek jumbo o wielkości min. 9000 bajtów</w:t>
            </w:r>
            <w:r w:rsidRPr="00C53930">
              <w:rPr>
                <w:rFonts w:ascii="Times New Roman" w:hAnsi="Times New Roman" w:cs="Times New Roman"/>
                <w:lang w:val="pl-PL"/>
              </w:rPr>
              <w:br/>
              <w:t>- Urządzenie musi obsługiwać protokoły SNMPv1/2c, TACACS, RADIUS, SSH, NTP</w:t>
            </w:r>
            <w:r w:rsidRPr="00C53930">
              <w:rPr>
                <w:rFonts w:ascii="Times New Roman" w:hAnsi="Times New Roman" w:cs="Times New Roman"/>
                <w:lang w:val="pl-PL"/>
              </w:rPr>
              <w:br/>
              <w:t xml:space="preserve">- Urządzenie musi obsługiwać protokoły LLDP, LLDP-MED </w:t>
            </w:r>
            <w:r w:rsidRPr="00C53930">
              <w:rPr>
                <w:rFonts w:ascii="Times New Roman" w:hAnsi="Times New Roman" w:cs="Times New Roman"/>
                <w:lang w:val="pl-PL"/>
              </w:rPr>
              <w:br/>
              <w:t>- Autoryzacja użytkowników w oparciu o IEEE 802.1X z</w:t>
            </w:r>
            <w:r w:rsidRPr="00C53930">
              <w:rPr>
                <w:rFonts w:ascii="Times New Roman" w:hAnsi="Times New Roman" w:cs="Times New Roman"/>
                <w:b/>
                <w:bCs/>
                <w:lang w:val="pl-PL"/>
              </w:rPr>
              <w:t xml:space="preserve"> </w:t>
            </w:r>
            <w:r w:rsidRPr="00C53930">
              <w:rPr>
                <w:rFonts w:ascii="Times New Roman" w:hAnsi="Times New Roman" w:cs="Times New Roman"/>
                <w:lang w:val="pl-PL"/>
              </w:rPr>
              <w:t>możliwością dynamicznego przypisania użytkownika do określonej sieci VLAN</w:t>
            </w:r>
            <w:r w:rsidRPr="00C53930">
              <w:rPr>
                <w:rFonts w:ascii="Times New Roman" w:hAnsi="Times New Roman" w:cs="Times New Roman"/>
                <w:lang w:val="pl-PL"/>
              </w:rPr>
              <w:br/>
              <w:t>- Możliwość uwierzytelniania urządzeń na porcie w oparciu o adres MAC</w:t>
            </w:r>
            <w:r w:rsidRPr="00C53930">
              <w:rPr>
                <w:rFonts w:ascii="Times New Roman" w:hAnsi="Times New Roman" w:cs="Times New Roman"/>
                <w:lang w:val="pl-PL"/>
              </w:rPr>
              <w:br/>
              <w:t>- Możliwość implementacji listy kontroli dostępu (ACL) na poziomie co najmniej warstwy 2</w:t>
            </w:r>
            <w:r w:rsidRPr="00C53930">
              <w:rPr>
                <w:rFonts w:ascii="Times New Roman" w:hAnsi="Times New Roman" w:cs="Times New Roman"/>
                <w:lang w:val="pl-PL"/>
              </w:rPr>
              <w:br/>
              <w:t>- Możliwość monitorowania ruchu na porcie (Port Mirroring)</w:t>
            </w:r>
            <w:r w:rsidRPr="00C53930">
              <w:rPr>
                <w:rFonts w:ascii="Times New Roman" w:hAnsi="Times New Roman" w:cs="Times New Roman"/>
                <w:lang w:val="pl-PL"/>
              </w:rPr>
              <w:br/>
              <w:t xml:space="preserve">- Możliwość próbkowania i eksportu statystyk ruchu do zewnętrznych kolektorów danych (mechanizmy typu </w:t>
            </w:r>
            <w:r w:rsidRPr="00C53930">
              <w:rPr>
                <w:rFonts w:ascii="Times New Roman" w:hAnsi="Times New Roman" w:cs="Times New Roman"/>
                <w:lang w:val="pl-PL"/>
              </w:rPr>
              <w:lastRenderedPageBreak/>
              <w:t>sFlow, NetFlow, J-Flow lub równoważne)</w:t>
            </w:r>
            <w:r w:rsidRPr="00C53930">
              <w:rPr>
                <w:rFonts w:ascii="Times New Roman" w:hAnsi="Times New Roman" w:cs="Times New Roman"/>
                <w:lang w:val="pl-PL"/>
              </w:rPr>
              <w:br/>
              <w:t>- Obsługa multicastów z wykorzystaniem protokołów</w:t>
            </w:r>
          </w:p>
          <w:p w:rsidR="008C1ACF" w:rsidRPr="00C53930" w:rsidRDefault="008C1ACF" w:rsidP="00902093">
            <w:pPr>
              <w:pStyle w:val="Akapitzlist"/>
              <w:numPr>
                <w:ilvl w:val="1"/>
                <w:numId w:val="1"/>
              </w:numPr>
              <w:autoSpaceDN w:val="0"/>
              <w:spacing w:after="0" w:line="240" w:lineRule="auto"/>
              <w:rPr>
                <w:rFonts w:ascii="Times New Roman" w:hAnsi="Times New Roman" w:cs="Times New Roman"/>
              </w:rPr>
            </w:pPr>
            <w:r w:rsidRPr="00C53930">
              <w:rPr>
                <w:rFonts w:ascii="Times New Roman" w:hAnsi="Times New Roman" w:cs="Times New Roman"/>
              </w:rPr>
              <w:t>IGMP</w:t>
            </w:r>
          </w:p>
          <w:p w:rsidR="008C1ACF" w:rsidRPr="00C53930" w:rsidRDefault="008C1ACF" w:rsidP="00902093">
            <w:pPr>
              <w:pStyle w:val="Akapitzlist"/>
              <w:numPr>
                <w:ilvl w:val="1"/>
                <w:numId w:val="1"/>
              </w:numPr>
              <w:autoSpaceDN w:val="0"/>
              <w:spacing w:after="0" w:line="240" w:lineRule="auto"/>
              <w:rPr>
                <w:rFonts w:ascii="Times New Roman" w:hAnsi="Times New Roman" w:cs="Times New Roman"/>
              </w:rPr>
            </w:pPr>
            <w:r w:rsidRPr="00C53930">
              <w:rPr>
                <w:rFonts w:ascii="Times New Roman" w:hAnsi="Times New Roman" w:cs="Times New Roman"/>
              </w:rPr>
              <w:t>IGMP Snooping</w:t>
            </w:r>
          </w:p>
          <w:p w:rsidR="008C1ACF" w:rsidRPr="00C53930" w:rsidRDefault="008C1ACF" w:rsidP="00902093">
            <w:pPr>
              <w:pStyle w:val="Akapitzlist"/>
              <w:numPr>
                <w:ilvl w:val="1"/>
                <w:numId w:val="1"/>
              </w:numPr>
              <w:autoSpaceDN w:val="0"/>
              <w:spacing w:after="0" w:line="240" w:lineRule="auto"/>
              <w:rPr>
                <w:rFonts w:ascii="Times New Roman" w:hAnsi="Times New Roman" w:cs="Times New Roman"/>
              </w:rPr>
            </w:pPr>
            <w:r w:rsidRPr="00C53930">
              <w:rPr>
                <w:rFonts w:ascii="Times New Roman" w:hAnsi="Times New Roman" w:cs="Times New Roman"/>
              </w:rPr>
              <w:t>PIM-DM</w:t>
            </w:r>
          </w:p>
          <w:p w:rsidR="008C1ACF" w:rsidRPr="00C53930" w:rsidRDefault="008C1ACF" w:rsidP="00902093">
            <w:pPr>
              <w:pStyle w:val="Akapitzlist"/>
              <w:numPr>
                <w:ilvl w:val="1"/>
                <w:numId w:val="1"/>
              </w:numPr>
              <w:autoSpaceDN w:val="0"/>
              <w:spacing w:after="0" w:line="240" w:lineRule="auto"/>
              <w:rPr>
                <w:rFonts w:ascii="Times New Roman" w:hAnsi="Times New Roman" w:cs="Times New Roman"/>
              </w:rPr>
            </w:pPr>
            <w:r w:rsidRPr="00C53930">
              <w:rPr>
                <w:rFonts w:ascii="Times New Roman" w:hAnsi="Times New Roman" w:cs="Times New Roman"/>
              </w:rPr>
              <w:t>PIM-SM</w:t>
            </w:r>
          </w:p>
          <w:p w:rsidR="008C1ACF" w:rsidRPr="00C53930" w:rsidRDefault="008C1ACF" w:rsidP="00902093">
            <w:pPr>
              <w:spacing w:line="240" w:lineRule="auto"/>
              <w:rPr>
                <w:rFonts w:ascii="Times New Roman" w:hAnsi="Times New Roman" w:cs="Times New Roman"/>
                <w:lang w:val="pl-PL"/>
              </w:rPr>
            </w:pPr>
            <w:r w:rsidRPr="00C53930">
              <w:rPr>
                <w:rFonts w:ascii="Times New Roman" w:hAnsi="Times New Roman" w:cs="Times New Roman"/>
                <w:lang w:val="pl-PL"/>
              </w:rPr>
              <w:t>- Możliwość konfiguracji interfejsu typu loopback</w:t>
            </w:r>
            <w:r w:rsidRPr="00C53930">
              <w:rPr>
                <w:rFonts w:ascii="Times New Roman" w:hAnsi="Times New Roman" w:cs="Times New Roman"/>
                <w:lang w:val="pl-PL"/>
              </w:rPr>
              <w:br/>
              <w:t>- Możliwość uruchomienia serwera DHCP dla IPv4 oraz IPv</w:t>
            </w:r>
            <w:r w:rsidRPr="00C53930">
              <w:rPr>
                <w:rFonts w:ascii="Times New Roman" w:hAnsi="Times New Roman" w:cs="Times New Roman"/>
                <w:lang w:val="pl-PL"/>
              </w:rPr>
              <w:br/>
              <w:t>- Routing statyczny dla IPv4 oraz IPv6</w:t>
            </w:r>
            <w:r w:rsidRPr="00C53930">
              <w:rPr>
                <w:rFonts w:ascii="Times New Roman" w:hAnsi="Times New Roman" w:cs="Times New Roman"/>
                <w:lang w:val="pl-PL"/>
              </w:rPr>
              <w:br/>
              <w:t>- Protokoły routingu dynamicznego: RIP, OSPF, BGP</w:t>
            </w:r>
            <w:r w:rsidRPr="00C53930">
              <w:rPr>
                <w:rFonts w:ascii="Times New Roman" w:hAnsi="Times New Roman" w:cs="Times New Roman"/>
                <w:lang w:val="pl-PL"/>
              </w:rPr>
              <w:br/>
              <w:t>- Musi obsługiwać standardy IEEE:</w:t>
            </w:r>
          </w:p>
          <w:p w:rsidR="008C1ACF" w:rsidRPr="00C53930" w:rsidRDefault="008C1ACF" w:rsidP="00902093">
            <w:pPr>
              <w:pStyle w:val="Akapitzlist"/>
              <w:numPr>
                <w:ilvl w:val="0"/>
                <w:numId w:val="2"/>
              </w:numPr>
              <w:autoSpaceDN w:val="0"/>
              <w:spacing w:after="0" w:line="240" w:lineRule="auto"/>
              <w:ind w:left="708"/>
              <w:rPr>
                <w:rFonts w:ascii="Times New Roman" w:hAnsi="Times New Roman" w:cs="Times New Roman"/>
              </w:rPr>
            </w:pPr>
            <w:r w:rsidRPr="00C53930">
              <w:rPr>
                <w:rFonts w:ascii="Times New Roman" w:hAnsi="Times New Roman" w:cs="Times New Roman"/>
              </w:rPr>
              <w:t>802.1D</w:t>
            </w:r>
          </w:p>
          <w:p w:rsidR="008C1ACF" w:rsidRPr="00C53930" w:rsidRDefault="008C1ACF" w:rsidP="00902093">
            <w:pPr>
              <w:pStyle w:val="Akapitzlist"/>
              <w:numPr>
                <w:ilvl w:val="0"/>
                <w:numId w:val="2"/>
              </w:numPr>
              <w:autoSpaceDN w:val="0"/>
              <w:spacing w:after="0" w:line="240" w:lineRule="auto"/>
              <w:ind w:left="708"/>
              <w:rPr>
                <w:rFonts w:ascii="Times New Roman" w:hAnsi="Times New Roman" w:cs="Times New Roman"/>
              </w:rPr>
            </w:pPr>
            <w:r w:rsidRPr="00C53930">
              <w:rPr>
                <w:rFonts w:ascii="Times New Roman" w:hAnsi="Times New Roman" w:cs="Times New Roman"/>
              </w:rPr>
              <w:t>802.1p</w:t>
            </w:r>
          </w:p>
          <w:p w:rsidR="008C1ACF" w:rsidRPr="00C53930" w:rsidRDefault="008C1ACF" w:rsidP="00902093">
            <w:pPr>
              <w:pStyle w:val="Akapitzlist"/>
              <w:numPr>
                <w:ilvl w:val="0"/>
                <w:numId w:val="2"/>
              </w:numPr>
              <w:autoSpaceDN w:val="0"/>
              <w:spacing w:after="0" w:line="240" w:lineRule="auto"/>
              <w:ind w:left="708"/>
              <w:rPr>
                <w:rFonts w:ascii="Times New Roman" w:hAnsi="Times New Roman" w:cs="Times New Roman"/>
              </w:rPr>
            </w:pPr>
            <w:r w:rsidRPr="00C53930">
              <w:rPr>
                <w:rFonts w:ascii="Times New Roman" w:hAnsi="Times New Roman" w:cs="Times New Roman"/>
              </w:rPr>
              <w:t>802.1Q</w:t>
            </w:r>
          </w:p>
          <w:p w:rsidR="008C1ACF" w:rsidRPr="00C53930" w:rsidRDefault="008C1ACF" w:rsidP="00902093">
            <w:pPr>
              <w:pStyle w:val="Akapitzlist"/>
              <w:numPr>
                <w:ilvl w:val="0"/>
                <w:numId w:val="2"/>
              </w:numPr>
              <w:autoSpaceDN w:val="0"/>
              <w:spacing w:after="0" w:line="240" w:lineRule="auto"/>
              <w:ind w:left="708"/>
              <w:rPr>
                <w:rFonts w:ascii="Times New Roman" w:hAnsi="Times New Roman" w:cs="Times New Roman"/>
              </w:rPr>
            </w:pPr>
            <w:r w:rsidRPr="00C53930">
              <w:rPr>
                <w:rFonts w:ascii="Times New Roman" w:hAnsi="Times New Roman" w:cs="Times New Roman"/>
              </w:rPr>
              <w:t>802.1X</w:t>
            </w:r>
          </w:p>
          <w:p w:rsidR="008C1ACF" w:rsidRPr="00C53930" w:rsidRDefault="008C1ACF" w:rsidP="00902093">
            <w:pPr>
              <w:pStyle w:val="Akapitzlist"/>
              <w:numPr>
                <w:ilvl w:val="0"/>
                <w:numId w:val="2"/>
              </w:numPr>
              <w:autoSpaceDN w:val="0"/>
              <w:spacing w:after="0" w:line="240" w:lineRule="auto"/>
              <w:ind w:left="708"/>
              <w:rPr>
                <w:rFonts w:ascii="Times New Roman" w:hAnsi="Times New Roman" w:cs="Times New Roman"/>
              </w:rPr>
            </w:pPr>
            <w:r w:rsidRPr="00C53930">
              <w:rPr>
                <w:rFonts w:ascii="Times New Roman" w:hAnsi="Times New Roman" w:cs="Times New Roman"/>
              </w:rPr>
              <w:t>802.3ad</w:t>
            </w:r>
          </w:p>
          <w:p w:rsidR="008C1ACF" w:rsidRPr="00C53930" w:rsidRDefault="008C1ACF" w:rsidP="00902093">
            <w:pPr>
              <w:pStyle w:val="Akapitzlist"/>
              <w:numPr>
                <w:ilvl w:val="0"/>
                <w:numId w:val="2"/>
              </w:numPr>
              <w:autoSpaceDN w:val="0"/>
              <w:spacing w:after="0" w:line="240" w:lineRule="auto"/>
              <w:ind w:left="708"/>
              <w:rPr>
                <w:rFonts w:ascii="Times New Roman" w:hAnsi="Times New Roman" w:cs="Times New Roman"/>
              </w:rPr>
            </w:pPr>
            <w:r w:rsidRPr="00C53930">
              <w:rPr>
                <w:rFonts w:ascii="Times New Roman" w:hAnsi="Times New Roman" w:cs="Times New Roman"/>
              </w:rPr>
              <w:t>802.3ah</w:t>
            </w:r>
          </w:p>
          <w:p w:rsidR="008C1ACF" w:rsidRPr="00C53930" w:rsidRDefault="008C1ACF" w:rsidP="00902093">
            <w:pPr>
              <w:pStyle w:val="Akapitzlist"/>
              <w:numPr>
                <w:ilvl w:val="0"/>
                <w:numId w:val="2"/>
              </w:numPr>
              <w:autoSpaceDN w:val="0"/>
              <w:spacing w:after="0" w:line="240" w:lineRule="auto"/>
              <w:ind w:left="708"/>
              <w:rPr>
                <w:rFonts w:ascii="Times New Roman" w:hAnsi="Times New Roman" w:cs="Times New Roman"/>
              </w:rPr>
            </w:pPr>
            <w:r w:rsidRPr="00C53930">
              <w:rPr>
                <w:rFonts w:ascii="Times New Roman" w:hAnsi="Times New Roman" w:cs="Times New Roman"/>
              </w:rPr>
              <w:t>802.1ag</w:t>
            </w:r>
          </w:p>
          <w:p w:rsidR="008C1ACF" w:rsidRPr="00C53930" w:rsidRDefault="008C1ACF" w:rsidP="00902093">
            <w:pPr>
              <w:spacing w:line="240" w:lineRule="auto"/>
              <w:rPr>
                <w:rFonts w:ascii="Times New Roman" w:hAnsi="Times New Roman" w:cs="Times New Roman"/>
                <w:lang w:val="pl-PL"/>
              </w:rPr>
            </w:pPr>
            <w:r w:rsidRPr="00C53930">
              <w:rPr>
                <w:rFonts w:ascii="Times New Roman" w:hAnsi="Times New Roman" w:cs="Times New Roman"/>
                <w:lang w:val="pl-PL"/>
              </w:rPr>
              <w:t>Musi obsługiwać poniższe standardy w zakresie protokołu IPv4: IPv4, ARP, Klient DNS,</w:t>
            </w:r>
          </w:p>
        </w:tc>
        <w:tc>
          <w:tcPr>
            <w:tcW w:w="1643"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6.</w:t>
            </w:r>
          </w:p>
        </w:tc>
        <w:tc>
          <w:tcPr>
            <w:tcW w:w="2146"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Calibri" w:hAnsi="Times New Roman" w:cs="Times New Roman"/>
                <w:b/>
                <w:bCs/>
                <w:lang w:val="pl-PL"/>
              </w:rPr>
              <w:t>Zarządzanie i monitorowanie</w:t>
            </w:r>
          </w:p>
        </w:tc>
        <w:tc>
          <w:tcPr>
            <w:tcW w:w="5239"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line="240" w:lineRule="auto"/>
              <w:rPr>
                <w:rFonts w:ascii="Times New Roman" w:eastAsia="Calibri" w:hAnsi="Times New Roman" w:cs="Times New Roman"/>
                <w:lang w:val="pl-PL"/>
              </w:rPr>
            </w:pPr>
            <w:r w:rsidRPr="00C53930">
              <w:rPr>
                <w:rFonts w:ascii="Times New Roman" w:eastAsia="Calibri" w:hAnsi="Times New Roman" w:cs="Times New Roman"/>
                <w:lang w:val="pl-PL"/>
              </w:rPr>
              <w:t>- Posiadający tekstowy interfejs zarządzania z podpowiedziami kontekstowymi</w:t>
            </w:r>
            <w:r w:rsidRPr="00C53930">
              <w:rPr>
                <w:rFonts w:ascii="Times New Roman" w:eastAsia="Calibri" w:hAnsi="Times New Roman" w:cs="Times New Roman"/>
                <w:lang w:val="pl-PL"/>
              </w:rPr>
              <w:br/>
              <w:t>- Posiadający tekstowy plik konfiguracyjny możliwy do wyeksportowania, edytowania poza urządzeniem i ponownego zaimportowania do urządzenia</w:t>
            </w:r>
            <w:r w:rsidRPr="00C53930">
              <w:rPr>
                <w:rFonts w:ascii="Times New Roman" w:eastAsia="Calibri" w:hAnsi="Times New Roman" w:cs="Times New Roman"/>
                <w:lang w:val="pl-PL"/>
              </w:rPr>
              <w:br/>
              <w:t xml:space="preserve">- Możliwość uzyskania dostępu do urządzenia przez protokoły SNMPv3, SSHv2, </w:t>
            </w:r>
            <w:r w:rsidRPr="00C53930">
              <w:rPr>
                <w:rFonts w:ascii="Times New Roman" w:eastAsia="Calibri" w:hAnsi="Times New Roman" w:cs="Times New Roman"/>
                <w:lang w:val="pl-PL"/>
              </w:rPr>
              <w:br/>
              <w:t>- Umożliwiający bezpośredni dostęp do interfejsu zarządzania z wykorzystaniem dedykowanego portu szeregowego lub jego emulacji</w:t>
            </w:r>
            <w:r w:rsidRPr="00C53930">
              <w:rPr>
                <w:rFonts w:ascii="Times New Roman" w:eastAsia="Calibri" w:hAnsi="Times New Roman" w:cs="Times New Roman"/>
                <w:lang w:val="pl-PL"/>
              </w:rPr>
              <w:br/>
              <w:t>- Obsługujący wysyłanie powiadomień o zdarzeniach z użyciem SNMP (trap)</w:t>
            </w:r>
            <w:r w:rsidRPr="00C53930">
              <w:rPr>
                <w:rFonts w:ascii="Times New Roman" w:eastAsia="Calibri" w:hAnsi="Times New Roman" w:cs="Times New Roman"/>
                <w:lang w:val="pl-PL"/>
              </w:rPr>
              <w:br/>
              <w:t>- Umożliwiający przesyłanie dzienników zdarzeń z wykorzystaniem protokołu SYSLOG</w:t>
            </w:r>
            <w:r w:rsidRPr="00C53930">
              <w:rPr>
                <w:rFonts w:ascii="Times New Roman" w:eastAsia="Calibri" w:hAnsi="Times New Roman" w:cs="Times New Roman"/>
                <w:lang w:val="pl-PL"/>
              </w:rPr>
              <w:br/>
              <w:t>- Obsługujący synchronizację czasu systemowego z użyciem protokołu NTP</w:t>
            </w:r>
          </w:p>
        </w:tc>
        <w:tc>
          <w:tcPr>
            <w:tcW w:w="1643"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7.</w:t>
            </w:r>
          </w:p>
        </w:tc>
        <w:tc>
          <w:tcPr>
            <w:tcW w:w="2146"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Gwarancja</w:t>
            </w:r>
          </w:p>
        </w:tc>
        <w:tc>
          <w:tcPr>
            <w:tcW w:w="5239"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line="240" w:lineRule="auto"/>
              <w:rPr>
                <w:rFonts w:ascii="Times New Roman" w:eastAsia="Calibri" w:hAnsi="Times New Roman" w:cs="Times New Roman"/>
                <w:lang w:val="pl-PL"/>
              </w:rPr>
            </w:pPr>
            <w:r w:rsidRPr="00C53930">
              <w:rPr>
                <w:rFonts w:ascii="Times New Roman" w:hAnsi="Times New Roman" w:cs="Times New Roman"/>
                <w:lang w:val="pl-PL"/>
              </w:rPr>
              <w:t xml:space="preserve">Oferowane urządzenie musi być objęte co najmniej 3-letnim wsparciem producenta lub partnera na terenie Polski w dni robocze, </w:t>
            </w:r>
            <w:r w:rsidRPr="00C53930">
              <w:rPr>
                <w:rFonts w:ascii="Times New Roman" w:hAnsi="Times New Roman" w:cs="Times New Roman"/>
                <w:color w:val="000000"/>
                <w:lang w:val="pl-PL"/>
              </w:rPr>
              <w:t>czas reakcji w miejscu instalacji sprzętu Następny Dzień Roboczy.</w:t>
            </w:r>
          </w:p>
        </w:tc>
        <w:tc>
          <w:tcPr>
            <w:tcW w:w="1643"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bookmarkEnd w:id="4"/>
    </w:tbl>
    <w:p w:rsidR="008C1ACF" w:rsidRPr="00C53930" w:rsidRDefault="008C1ACF" w:rsidP="008C1ACF">
      <w:pPr>
        <w:rPr>
          <w:rFonts w:ascii="Times New Roman" w:hAnsi="Times New Roman" w:cs="Times New Roman"/>
          <w:lang w:val="pl-PL"/>
        </w:rPr>
      </w:pPr>
    </w:p>
    <w:p w:rsidR="008C1ACF" w:rsidRPr="00E917D9" w:rsidRDefault="008C1ACF" w:rsidP="008C1ACF">
      <w:pPr>
        <w:ind w:firstLine="720"/>
        <w:rPr>
          <w:rFonts w:ascii="Times New Roman" w:hAnsi="Times New Roman" w:cs="Times New Roman"/>
          <w:b/>
          <w:bCs/>
          <w:lang w:val="pl-PL"/>
        </w:rPr>
      </w:pPr>
      <w:r w:rsidRPr="00E917D9">
        <w:rPr>
          <w:rFonts w:ascii="Times New Roman" w:hAnsi="Times New Roman" w:cs="Times New Roman"/>
          <w:b/>
          <w:bCs/>
          <w:lang w:val="pl-PL"/>
        </w:rPr>
        <w:t xml:space="preserve">2 x Przełącznik TYP4 </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2"/>
        <w:gridCol w:w="2348"/>
        <w:gridCol w:w="4940"/>
        <w:gridCol w:w="1700"/>
        <w:gridCol w:w="12"/>
        <w:gridCol w:w="4"/>
        <w:gridCol w:w="12"/>
      </w:tblGrid>
      <w:tr w:rsidR="008C1ACF" w:rsidRPr="00C53930" w:rsidTr="00902093">
        <w:trPr>
          <w:gridAfter w:val="3"/>
          <w:wAfter w:w="28" w:type="dxa"/>
          <w:trHeight w:val="300"/>
        </w:trPr>
        <w:tc>
          <w:tcPr>
            <w:tcW w:w="602" w:type="dxa"/>
            <w:vMerge w:val="restart"/>
            <w:tcBorders>
              <w:top w:val="single" w:sz="6" w:space="0" w:color="auto"/>
              <w:left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color w:val="FFFFFF"/>
                <w:lang w:val="pl-PL" w:eastAsia="zh-CN"/>
              </w:rPr>
            </w:pPr>
            <w:r w:rsidRPr="00C53930">
              <w:rPr>
                <w:rFonts w:ascii="Times New Roman" w:eastAsia="Times New Roman" w:hAnsi="Times New Roman" w:cs="Times New Roman"/>
                <w:color w:val="FFFFFF"/>
                <w:lang w:val="pl-PL" w:eastAsia="zh-CN"/>
              </w:rPr>
              <w:t>L.p.</w:t>
            </w:r>
          </w:p>
        </w:tc>
        <w:tc>
          <w:tcPr>
            <w:tcW w:w="2146" w:type="dxa"/>
            <w:vMerge w:val="restart"/>
            <w:tcBorders>
              <w:top w:val="single" w:sz="6" w:space="0" w:color="auto"/>
              <w:left w:val="single" w:sz="6" w:space="0" w:color="auto"/>
              <w:right w:val="single" w:sz="6" w:space="0" w:color="auto"/>
            </w:tcBorders>
            <w:shd w:val="clear" w:color="auto" w:fill="000000"/>
            <w:hideMark/>
          </w:tcPr>
          <w:p w:rsidR="008C1ACF" w:rsidRPr="00C53930" w:rsidRDefault="008C1ACF" w:rsidP="00902093">
            <w:pPr>
              <w:spacing w:after="0" w:line="240" w:lineRule="auto"/>
              <w:jc w:val="center"/>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color w:val="FFFFFF"/>
                <w:lang w:val="pl-PL" w:eastAsia="zh-CN"/>
              </w:rPr>
              <w:t>Parametr</w:t>
            </w:r>
            <w:r w:rsidRPr="00C53930">
              <w:rPr>
                <w:rFonts w:ascii="Times New Roman" w:eastAsia="Times New Roman" w:hAnsi="Times New Roman" w:cs="Times New Roman"/>
                <w:color w:val="FFFFFF"/>
                <w:lang w:eastAsia="zh-CN"/>
              </w:rPr>
              <w:t> </w:t>
            </w:r>
          </w:p>
        </w:tc>
        <w:tc>
          <w:tcPr>
            <w:tcW w:w="5239" w:type="dxa"/>
            <w:vMerge w:val="restart"/>
            <w:tcBorders>
              <w:top w:val="single" w:sz="6" w:space="0" w:color="auto"/>
              <w:left w:val="single" w:sz="6" w:space="0" w:color="auto"/>
              <w:right w:val="single" w:sz="6" w:space="0" w:color="auto"/>
            </w:tcBorders>
            <w:shd w:val="clear" w:color="auto" w:fill="000000"/>
            <w:hideMark/>
          </w:tcPr>
          <w:p w:rsidR="008C1ACF" w:rsidRPr="00C53930" w:rsidRDefault="008C1ACF" w:rsidP="00902093">
            <w:pPr>
              <w:spacing w:after="0" w:line="240" w:lineRule="auto"/>
              <w:textAlignment w:val="baseline"/>
              <w:rPr>
                <w:rFonts w:ascii="Times New Roman" w:eastAsia="Times New Roman" w:hAnsi="Times New Roman" w:cs="Times New Roman"/>
                <w:b/>
                <w:bCs/>
                <w:lang w:eastAsia="zh-CN"/>
              </w:rPr>
            </w:pPr>
            <w:r w:rsidRPr="00C53930">
              <w:rPr>
                <w:rFonts w:ascii="Times New Roman" w:hAnsi="Times New Roman" w:cs="Times New Roman"/>
                <w:b/>
                <w:bCs/>
                <w:lang w:val="pl-PL"/>
              </w:rPr>
              <w:t>Charakterystyka (wymagania minimalne)</w:t>
            </w:r>
          </w:p>
        </w:tc>
        <w:tc>
          <w:tcPr>
            <w:tcW w:w="1643" w:type="dxa"/>
            <w:tcBorders>
              <w:top w:val="single" w:sz="6" w:space="0" w:color="auto"/>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b/>
                <w:bCs/>
                <w:color w:val="FFFFFF"/>
                <w:lang w:val="pl-PL" w:eastAsia="zh-CN"/>
              </w:rPr>
            </w:pPr>
            <w:r w:rsidRPr="00C53930">
              <w:rPr>
                <w:rFonts w:ascii="Times New Roman" w:hAnsi="Times New Roman" w:cs="Times New Roman"/>
                <w:b/>
                <w:bCs/>
                <w:color w:val="F2F2F2" w:themeColor="background1" w:themeShade="F2"/>
                <w:lang w:val="pl-PL"/>
              </w:rPr>
              <w:t>Spełnia</w:t>
            </w:r>
          </w:p>
        </w:tc>
      </w:tr>
      <w:tr w:rsidR="008C1ACF" w:rsidRPr="00C53930" w:rsidTr="00902093">
        <w:trPr>
          <w:gridAfter w:val="3"/>
          <w:wAfter w:w="28" w:type="dxa"/>
          <w:trHeight w:val="300"/>
        </w:trPr>
        <w:tc>
          <w:tcPr>
            <w:tcW w:w="602" w:type="dxa"/>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color w:val="FFFFFF"/>
                <w:lang w:val="pl-PL" w:eastAsia="zh-CN"/>
              </w:rPr>
            </w:pPr>
          </w:p>
        </w:tc>
        <w:tc>
          <w:tcPr>
            <w:tcW w:w="2146" w:type="dxa"/>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color w:val="FFFFFF"/>
                <w:lang w:val="pl-PL" w:eastAsia="zh-CN"/>
              </w:rPr>
            </w:pPr>
          </w:p>
        </w:tc>
        <w:tc>
          <w:tcPr>
            <w:tcW w:w="5239" w:type="dxa"/>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textAlignment w:val="baseline"/>
              <w:rPr>
                <w:rFonts w:ascii="Times New Roman" w:hAnsi="Times New Roman" w:cs="Times New Roman"/>
                <w:b/>
                <w:bCs/>
                <w:lang w:val="pl-PL"/>
              </w:rPr>
            </w:pPr>
          </w:p>
        </w:tc>
        <w:tc>
          <w:tcPr>
            <w:tcW w:w="1643" w:type="dxa"/>
            <w:tcBorders>
              <w:top w:val="single" w:sz="6" w:space="0" w:color="auto"/>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hAnsi="Times New Roman" w:cs="Times New Roman"/>
                <w:b/>
                <w:bCs/>
                <w:color w:val="F2F2F2" w:themeColor="background1" w:themeShade="F2"/>
                <w:lang w:val="pl-PL"/>
              </w:rPr>
            </w:pPr>
            <w:r w:rsidRPr="00C53930">
              <w:rPr>
                <w:rFonts w:ascii="Times New Roman" w:hAnsi="Times New Roman" w:cs="Times New Roman"/>
                <w:b/>
                <w:bCs/>
                <w:color w:val="F2F2F2" w:themeColor="background1" w:themeShade="F2"/>
                <w:lang w:val="pl-PL"/>
              </w:rPr>
              <w:t>TAK/NIE</w:t>
            </w:r>
          </w:p>
        </w:tc>
      </w:tr>
      <w:tr w:rsidR="008C1ACF" w:rsidRPr="00C53930" w:rsidTr="00902093">
        <w:trPr>
          <w:trHeight w:val="300"/>
        </w:trPr>
        <w:tc>
          <w:tcPr>
            <w:tcW w:w="9630" w:type="dxa"/>
            <w:gridSpan w:val="4"/>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ind w:left="72"/>
              <w:rPr>
                <w:rFonts w:ascii="Times New Roman" w:hAnsi="Times New Roman" w:cs="Times New Roman"/>
                <w:lang w:val="pl-PL"/>
              </w:rPr>
            </w:pPr>
            <w:r w:rsidRPr="00C53930">
              <w:rPr>
                <w:rFonts w:ascii="Times New Roman" w:hAnsi="Times New Roman" w:cs="Times New Roman"/>
                <w:lang w:val="pl-PL"/>
              </w:rPr>
              <w:lastRenderedPageBreak/>
              <w:t>Nazwa i model proponowanego rozwiązania:</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hAnsi="Times New Roman" w:cs="Times New Roman"/>
              </w:rPr>
              <w:t>…………………………………………………………………………………………………………………………………………………………..………………………….</w:t>
            </w:r>
          </w:p>
        </w:tc>
        <w:tc>
          <w:tcPr>
            <w:tcW w:w="12" w:type="dxa"/>
          </w:tcPr>
          <w:p w:rsidR="008C1ACF" w:rsidRPr="00C53930" w:rsidRDefault="008C1ACF" w:rsidP="00902093">
            <w:pPr>
              <w:spacing w:line="259" w:lineRule="auto"/>
              <w:rPr>
                <w:rFonts w:ascii="Times New Roman" w:hAnsi="Times New Roman" w:cs="Times New Roman"/>
              </w:rPr>
            </w:pPr>
          </w:p>
        </w:tc>
        <w:tc>
          <w:tcPr>
            <w:tcW w:w="4" w:type="dxa"/>
          </w:tcPr>
          <w:p w:rsidR="008C1ACF" w:rsidRPr="00C53930" w:rsidRDefault="008C1ACF" w:rsidP="00902093">
            <w:pPr>
              <w:spacing w:line="259" w:lineRule="auto"/>
              <w:rPr>
                <w:rFonts w:ascii="Times New Roman" w:hAnsi="Times New Roman" w:cs="Times New Roman"/>
              </w:rPr>
            </w:pPr>
          </w:p>
        </w:tc>
        <w:tc>
          <w:tcPr>
            <w:tcW w:w="12" w:type="dxa"/>
          </w:tcPr>
          <w:p w:rsidR="008C1ACF" w:rsidRPr="00C53930" w:rsidRDefault="008C1ACF" w:rsidP="00902093">
            <w:pPr>
              <w:spacing w:line="259" w:lineRule="auto"/>
              <w:rPr>
                <w:rFonts w:ascii="Times New Roman" w:hAnsi="Times New Roman" w:cs="Times New Roman"/>
              </w:rPr>
            </w:pPr>
          </w:p>
        </w:tc>
      </w:tr>
      <w:tr w:rsidR="008C1ACF" w:rsidRPr="00C53930" w:rsidTr="00902093">
        <w:trPr>
          <w:gridAfter w:val="3"/>
          <w:wAfter w:w="28"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1.</w:t>
            </w:r>
          </w:p>
        </w:tc>
        <w:tc>
          <w:tcPr>
            <w:tcW w:w="2146"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eastAsia="zh-CN"/>
              </w:rPr>
            </w:pPr>
            <w:r w:rsidRPr="00C53930">
              <w:rPr>
                <w:rFonts w:ascii="Times New Roman" w:hAnsi="Times New Roman" w:cs="Times New Roman"/>
                <w:b/>
                <w:bCs/>
              </w:rPr>
              <w:t>Typ obudowy</w:t>
            </w:r>
          </w:p>
        </w:tc>
        <w:tc>
          <w:tcPr>
            <w:tcW w:w="5239"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line="240" w:lineRule="auto"/>
              <w:rPr>
                <w:rFonts w:ascii="Times New Roman" w:eastAsia="Times New Roman" w:hAnsi="Times New Roman" w:cs="Times New Roman"/>
                <w:highlight w:val="yellow"/>
                <w:lang w:val="pl-PL" w:eastAsia="zh-CN"/>
              </w:rPr>
            </w:pPr>
            <w:r w:rsidRPr="00C53930">
              <w:rPr>
                <w:rFonts w:ascii="Times New Roman" w:hAnsi="Times New Roman" w:cs="Times New Roman"/>
                <w:lang w:val="pl-PL"/>
              </w:rPr>
              <w:t>Obudowa do montażu w szafie RACK 19” – 1U wraz z zestawem montażowym.</w:t>
            </w:r>
          </w:p>
        </w:tc>
        <w:tc>
          <w:tcPr>
            <w:tcW w:w="1643"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2.</w:t>
            </w:r>
          </w:p>
        </w:tc>
        <w:tc>
          <w:tcPr>
            <w:tcW w:w="2146"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hAnsi="Times New Roman" w:cs="Times New Roman"/>
                <w:b/>
                <w:bCs/>
              </w:rPr>
              <w:t>Porty</w:t>
            </w:r>
          </w:p>
        </w:tc>
        <w:tc>
          <w:tcPr>
            <w:tcW w:w="5239"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line="240" w:lineRule="auto"/>
              <w:rPr>
                <w:rFonts w:ascii="Times New Roman" w:hAnsi="Times New Roman" w:cs="Times New Roman"/>
              </w:rPr>
            </w:pPr>
            <w:r w:rsidRPr="00C53930">
              <w:rPr>
                <w:rFonts w:ascii="Times New Roman" w:hAnsi="Times New Roman" w:cs="Times New Roman"/>
              </w:rPr>
              <w:t xml:space="preserve">- 48 x 1 Gigabit Ethernet 1000BASE-X SFP, </w:t>
            </w:r>
            <w:r w:rsidRPr="00C53930">
              <w:rPr>
                <w:rFonts w:ascii="Times New Roman" w:hAnsi="Times New Roman" w:cs="Times New Roman"/>
              </w:rPr>
              <w:br/>
              <w:t>- 4 x 10 Gigabit Ethernet Base-X SFP+,</w:t>
            </w:r>
            <w:r w:rsidRPr="00C53930">
              <w:rPr>
                <w:rFonts w:ascii="Times New Roman" w:hAnsi="Times New Roman" w:cs="Times New Roman"/>
              </w:rPr>
              <w:br/>
              <w:t>- 1 x RJ45 console/management port (RS232),</w:t>
            </w:r>
            <w:r w:rsidRPr="00C53930">
              <w:rPr>
                <w:rFonts w:ascii="Times New Roman" w:hAnsi="Times New Roman" w:cs="Times New Roman"/>
              </w:rPr>
              <w:br/>
              <w:t>- 1 x RJ45 management port,</w:t>
            </w:r>
            <w:r w:rsidRPr="00C53930">
              <w:rPr>
                <w:rFonts w:ascii="Times New Roman" w:hAnsi="Times New Roman" w:cs="Times New Roman"/>
              </w:rPr>
              <w:br/>
              <w:t>- 1 x USB 2.0 type A,</w:t>
            </w:r>
          </w:p>
          <w:p w:rsidR="008C1ACF" w:rsidRPr="00C53930" w:rsidRDefault="008C1ACF" w:rsidP="00902093">
            <w:pPr>
              <w:spacing w:line="240" w:lineRule="auto"/>
              <w:rPr>
                <w:rFonts w:ascii="Times New Roman" w:hAnsi="Times New Roman" w:cs="Times New Roman"/>
                <w:lang w:val="pl-PL"/>
              </w:rPr>
            </w:pPr>
            <w:r w:rsidRPr="00C53930">
              <w:rPr>
                <w:rFonts w:ascii="Times New Roman" w:hAnsi="Times New Roman" w:cs="Times New Roman"/>
                <w:lang w:val="pl-PL"/>
              </w:rPr>
              <w:t>Musi umożliwiać zestawienie stosu portami/magistralami minimum, 10GbE Full Duplex 10GbE (do min 4 urządzeń).</w:t>
            </w:r>
          </w:p>
        </w:tc>
        <w:tc>
          <w:tcPr>
            <w:tcW w:w="1643"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3.</w:t>
            </w:r>
          </w:p>
        </w:tc>
        <w:tc>
          <w:tcPr>
            <w:tcW w:w="2146"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hAnsi="Times New Roman" w:cs="Times New Roman"/>
                <w:b/>
                <w:bCs/>
                <w:lang w:val="pl-PL"/>
              </w:rPr>
              <w:t>Wydajność</w:t>
            </w:r>
          </w:p>
        </w:tc>
        <w:tc>
          <w:tcPr>
            <w:tcW w:w="5239"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line="240" w:lineRule="auto"/>
              <w:rPr>
                <w:rFonts w:ascii="Times New Roman" w:hAnsi="Times New Roman" w:cs="Times New Roman"/>
                <w:lang w:val="pl-PL"/>
              </w:rPr>
            </w:pPr>
            <w:r w:rsidRPr="00C53930">
              <w:rPr>
                <w:rFonts w:ascii="Times New Roman" w:hAnsi="Times New Roman" w:cs="Times New Roman"/>
                <w:lang w:val="pl-PL"/>
              </w:rPr>
              <w:t>- Przepustowość przełącznika minimum 170Gb/s.</w:t>
            </w:r>
            <w:r w:rsidRPr="00C53930">
              <w:rPr>
                <w:rFonts w:ascii="Times New Roman" w:hAnsi="Times New Roman" w:cs="Times New Roman"/>
                <w:lang w:val="pl-PL"/>
              </w:rPr>
              <w:br/>
              <w:t xml:space="preserve">- Wydajność przełączania minimum 130Mpps. </w:t>
            </w:r>
            <w:r w:rsidRPr="00C53930">
              <w:rPr>
                <w:rFonts w:ascii="Times New Roman" w:hAnsi="Times New Roman" w:cs="Times New Roman"/>
                <w:lang w:val="pl-PL"/>
              </w:rPr>
              <w:br/>
              <w:t>- Obsługa minimum 16,000 adresów MAC.</w:t>
            </w:r>
            <w:r w:rsidRPr="00C53930">
              <w:rPr>
                <w:rFonts w:ascii="Times New Roman" w:hAnsi="Times New Roman" w:cs="Times New Roman"/>
                <w:lang w:val="pl-PL"/>
              </w:rPr>
              <w:br/>
            </w:r>
            <w:r w:rsidRPr="00C53930">
              <w:rPr>
                <w:rFonts w:ascii="Times New Roman" w:hAnsi="Times New Roman" w:cs="Times New Roman"/>
              </w:rPr>
              <w:t>- Bufor pakietów minimum 1,5MB</w:t>
            </w:r>
          </w:p>
        </w:tc>
        <w:tc>
          <w:tcPr>
            <w:tcW w:w="1643"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4.</w:t>
            </w:r>
          </w:p>
        </w:tc>
        <w:tc>
          <w:tcPr>
            <w:tcW w:w="2146"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Zasilacz</w:t>
            </w:r>
          </w:p>
        </w:tc>
        <w:tc>
          <w:tcPr>
            <w:tcW w:w="5239"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line="240" w:lineRule="auto"/>
              <w:rPr>
                <w:rFonts w:ascii="Times New Roman" w:hAnsi="Times New Roman" w:cs="Times New Roman"/>
                <w:highlight w:val="yellow"/>
                <w:lang w:val="pl-PL"/>
              </w:rPr>
            </w:pPr>
            <w:r w:rsidRPr="00C53930">
              <w:rPr>
                <w:rFonts w:ascii="Times New Roman" w:hAnsi="Times New Roman" w:cs="Times New Roman"/>
              </w:rPr>
              <w:t>Zasilanie 230V AC.</w:t>
            </w:r>
          </w:p>
        </w:tc>
        <w:tc>
          <w:tcPr>
            <w:tcW w:w="1643"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5.</w:t>
            </w:r>
          </w:p>
        </w:tc>
        <w:tc>
          <w:tcPr>
            <w:tcW w:w="2146"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hAnsi="Times New Roman" w:cs="Times New Roman"/>
                <w:b/>
                <w:bCs/>
                <w:lang w:val="pl-PL"/>
              </w:rPr>
              <w:t>Funkcje i protokoły – wymagania minimalne</w:t>
            </w:r>
          </w:p>
        </w:tc>
        <w:tc>
          <w:tcPr>
            <w:tcW w:w="5239"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line="240" w:lineRule="auto"/>
              <w:rPr>
                <w:rFonts w:ascii="Times New Roman" w:hAnsi="Times New Roman" w:cs="Times New Roman"/>
                <w:lang w:val="pl-PL"/>
              </w:rPr>
            </w:pPr>
            <w:r w:rsidRPr="00C53930">
              <w:rPr>
                <w:rFonts w:ascii="Times New Roman" w:hAnsi="Times New Roman" w:cs="Times New Roman"/>
                <w:lang w:val="pl-PL"/>
              </w:rPr>
              <w:t>- Wsparcie dla protokołów IEEE802.1D (STP), IEEE802.1W (RSTP), IEEE802.1S (MSTP), Multi-Process MSTP, Root Guard, BPDU guard, BPDU forwarding</w:t>
            </w:r>
            <w:r w:rsidRPr="00C53930">
              <w:rPr>
                <w:rFonts w:ascii="Times New Roman" w:hAnsi="Times New Roman" w:cs="Times New Roman"/>
                <w:highlight w:val="yellow"/>
                <w:lang w:val="pl-PL"/>
              </w:rPr>
              <w:t xml:space="preserve"> </w:t>
            </w:r>
            <w:r w:rsidRPr="00C53930">
              <w:rPr>
                <w:rFonts w:ascii="Times New Roman" w:hAnsi="Times New Roman" w:cs="Times New Roman"/>
                <w:highlight w:val="yellow"/>
                <w:lang w:val="pl-PL"/>
              </w:rPr>
              <w:br/>
            </w:r>
            <w:r w:rsidRPr="00C53930">
              <w:rPr>
                <w:rFonts w:ascii="Times New Roman" w:hAnsi="Times New Roman" w:cs="Times New Roman"/>
                <w:lang w:val="pl-PL"/>
              </w:rPr>
              <w:t>- Urządzenie musi umożliwiać obsługę ramek jumbo o wielkości min. 9000 bajtów</w:t>
            </w:r>
            <w:r w:rsidRPr="00C53930">
              <w:rPr>
                <w:rFonts w:ascii="Times New Roman" w:hAnsi="Times New Roman" w:cs="Times New Roman"/>
                <w:highlight w:val="yellow"/>
                <w:lang w:val="pl-PL"/>
              </w:rPr>
              <w:br/>
            </w:r>
            <w:r w:rsidRPr="00C53930">
              <w:rPr>
                <w:rFonts w:ascii="Times New Roman" w:hAnsi="Times New Roman" w:cs="Times New Roman"/>
                <w:lang w:val="pl-PL"/>
              </w:rPr>
              <w:t>- Urządzenie musi obsługiwać protokoły SNMPv1/2c, TACACS, RADIUS, SSH, NTP</w:t>
            </w:r>
            <w:r w:rsidRPr="00C53930">
              <w:rPr>
                <w:rFonts w:ascii="Times New Roman" w:hAnsi="Times New Roman" w:cs="Times New Roman"/>
                <w:highlight w:val="yellow"/>
                <w:lang w:val="pl-PL"/>
              </w:rPr>
              <w:br/>
            </w:r>
            <w:r w:rsidRPr="00C53930">
              <w:rPr>
                <w:rFonts w:ascii="Times New Roman" w:hAnsi="Times New Roman" w:cs="Times New Roman"/>
                <w:lang w:val="pl-PL"/>
              </w:rPr>
              <w:t xml:space="preserve">- Urządzenie musi obsługiwać protokoły LLDP, LLDP-MED </w:t>
            </w:r>
            <w:r w:rsidRPr="00C53930">
              <w:rPr>
                <w:rFonts w:ascii="Times New Roman" w:hAnsi="Times New Roman" w:cs="Times New Roman"/>
                <w:lang w:val="pl-PL"/>
              </w:rPr>
              <w:br/>
              <w:t>- Autoryzacja użytkowników w oparciu o IEEE 802.1X z</w:t>
            </w:r>
            <w:r w:rsidRPr="00C53930">
              <w:rPr>
                <w:rFonts w:ascii="Times New Roman" w:hAnsi="Times New Roman" w:cs="Times New Roman"/>
                <w:b/>
                <w:bCs/>
                <w:lang w:val="pl-PL"/>
              </w:rPr>
              <w:t xml:space="preserve"> </w:t>
            </w:r>
            <w:r w:rsidRPr="00C53930">
              <w:rPr>
                <w:rFonts w:ascii="Times New Roman" w:hAnsi="Times New Roman" w:cs="Times New Roman"/>
                <w:lang w:val="pl-PL"/>
              </w:rPr>
              <w:t>możliwością dynamicznego przypisania użytkownika do określonej sieci VLAN</w:t>
            </w:r>
            <w:r w:rsidRPr="00C53930">
              <w:rPr>
                <w:rFonts w:ascii="Times New Roman" w:hAnsi="Times New Roman" w:cs="Times New Roman"/>
                <w:lang w:val="pl-PL"/>
              </w:rPr>
              <w:br/>
              <w:t>- Możliwość uwierzytelniania urządzeń na porcie w oparciu o adres MAC</w:t>
            </w:r>
            <w:r w:rsidRPr="00C53930">
              <w:rPr>
                <w:rFonts w:ascii="Times New Roman" w:hAnsi="Times New Roman" w:cs="Times New Roman"/>
                <w:lang w:val="pl-PL"/>
              </w:rPr>
              <w:br/>
              <w:t>- Możliwość implementacji listy kontroli dostępu (ACL) na poziomie co najmniej warstwy 2</w:t>
            </w:r>
            <w:r w:rsidRPr="00C53930">
              <w:rPr>
                <w:rFonts w:ascii="Times New Roman" w:hAnsi="Times New Roman" w:cs="Times New Roman"/>
                <w:highlight w:val="yellow"/>
                <w:lang w:val="pl-PL"/>
              </w:rPr>
              <w:br/>
            </w:r>
            <w:r w:rsidRPr="00C53930">
              <w:rPr>
                <w:rFonts w:ascii="Times New Roman" w:hAnsi="Times New Roman" w:cs="Times New Roman"/>
                <w:lang w:val="pl-PL"/>
              </w:rPr>
              <w:t>- Możliwość monitorowania ruchu na porcie (Port Mirroring)</w:t>
            </w:r>
            <w:r w:rsidRPr="00C53930">
              <w:rPr>
                <w:rFonts w:ascii="Times New Roman" w:hAnsi="Times New Roman" w:cs="Times New Roman"/>
                <w:lang w:val="pl-PL"/>
              </w:rPr>
              <w:br/>
              <w:t>- Możliwość próbkowania i eksportu statystyk ruchu do zewnętrznych kolektorów danych (mechanizmy typu sFlow, NetFlow, J-Flow lub równoważne)</w:t>
            </w:r>
            <w:r w:rsidRPr="00C53930">
              <w:rPr>
                <w:rFonts w:ascii="Times New Roman" w:hAnsi="Times New Roman" w:cs="Times New Roman"/>
                <w:lang w:val="pl-PL"/>
              </w:rPr>
              <w:br/>
              <w:t>- Obsługa multicastów z wykorzystaniem protokołów</w:t>
            </w:r>
          </w:p>
          <w:p w:rsidR="008C1ACF" w:rsidRPr="00C53930" w:rsidRDefault="008C1ACF" w:rsidP="00902093">
            <w:pPr>
              <w:pStyle w:val="Akapitzlist"/>
              <w:numPr>
                <w:ilvl w:val="1"/>
                <w:numId w:val="1"/>
              </w:numPr>
              <w:autoSpaceDN w:val="0"/>
              <w:spacing w:after="0" w:line="240" w:lineRule="auto"/>
              <w:rPr>
                <w:rFonts w:ascii="Times New Roman" w:hAnsi="Times New Roman" w:cs="Times New Roman"/>
              </w:rPr>
            </w:pPr>
            <w:r w:rsidRPr="00C53930">
              <w:rPr>
                <w:rFonts w:ascii="Times New Roman" w:hAnsi="Times New Roman" w:cs="Times New Roman"/>
              </w:rPr>
              <w:t>IGMP</w:t>
            </w:r>
          </w:p>
          <w:p w:rsidR="008C1ACF" w:rsidRPr="00C53930" w:rsidRDefault="008C1ACF" w:rsidP="00902093">
            <w:pPr>
              <w:pStyle w:val="Akapitzlist"/>
              <w:numPr>
                <w:ilvl w:val="1"/>
                <w:numId w:val="1"/>
              </w:numPr>
              <w:autoSpaceDN w:val="0"/>
              <w:spacing w:after="0" w:line="240" w:lineRule="auto"/>
              <w:rPr>
                <w:rFonts w:ascii="Times New Roman" w:hAnsi="Times New Roman" w:cs="Times New Roman"/>
              </w:rPr>
            </w:pPr>
            <w:r w:rsidRPr="00C53930">
              <w:rPr>
                <w:rFonts w:ascii="Times New Roman" w:hAnsi="Times New Roman" w:cs="Times New Roman"/>
              </w:rPr>
              <w:t>IGMP Snooping</w:t>
            </w:r>
          </w:p>
          <w:p w:rsidR="008C1ACF" w:rsidRPr="00C53930" w:rsidRDefault="008C1ACF" w:rsidP="00902093">
            <w:pPr>
              <w:pStyle w:val="Akapitzlist"/>
              <w:numPr>
                <w:ilvl w:val="1"/>
                <w:numId w:val="1"/>
              </w:numPr>
              <w:autoSpaceDN w:val="0"/>
              <w:spacing w:after="0" w:line="240" w:lineRule="auto"/>
              <w:rPr>
                <w:rFonts w:ascii="Times New Roman" w:hAnsi="Times New Roman" w:cs="Times New Roman"/>
              </w:rPr>
            </w:pPr>
            <w:r w:rsidRPr="00C53930">
              <w:rPr>
                <w:rFonts w:ascii="Times New Roman" w:hAnsi="Times New Roman" w:cs="Times New Roman"/>
              </w:rPr>
              <w:t>PIM-DM</w:t>
            </w:r>
          </w:p>
          <w:p w:rsidR="008C1ACF" w:rsidRPr="00C53930" w:rsidRDefault="008C1ACF" w:rsidP="00902093">
            <w:pPr>
              <w:pStyle w:val="Akapitzlist"/>
              <w:numPr>
                <w:ilvl w:val="1"/>
                <w:numId w:val="1"/>
              </w:numPr>
              <w:autoSpaceDN w:val="0"/>
              <w:spacing w:after="0" w:line="240" w:lineRule="auto"/>
              <w:rPr>
                <w:rFonts w:ascii="Times New Roman" w:hAnsi="Times New Roman" w:cs="Times New Roman"/>
              </w:rPr>
            </w:pPr>
            <w:r w:rsidRPr="00C53930">
              <w:rPr>
                <w:rFonts w:ascii="Times New Roman" w:hAnsi="Times New Roman" w:cs="Times New Roman"/>
              </w:rPr>
              <w:t>PIM-SM</w:t>
            </w:r>
          </w:p>
          <w:p w:rsidR="008C1ACF" w:rsidRPr="00C53930" w:rsidRDefault="008C1ACF" w:rsidP="00902093">
            <w:pPr>
              <w:spacing w:line="240" w:lineRule="auto"/>
              <w:rPr>
                <w:rFonts w:ascii="Times New Roman" w:hAnsi="Times New Roman" w:cs="Times New Roman"/>
                <w:lang w:val="pl-PL"/>
              </w:rPr>
            </w:pPr>
            <w:r w:rsidRPr="00C53930">
              <w:rPr>
                <w:rFonts w:ascii="Times New Roman" w:hAnsi="Times New Roman" w:cs="Times New Roman"/>
                <w:lang w:val="pl-PL"/>
              </w:rPr>
              <w:t>- Możliwość konfiguracji interfejsu typu loopback</w:t>
            </w:r>
            <w:r w:rsidRPr="00C53930">
              <w:rPr>
                <w:rFonts w:ascii="Times New Roman" w:hAnsi="Times New Roman" w:cs="Times New Roman"/>
                <w:lang w:val="pl-PL"/>
              </w:rPr>
              <w:br/>
              <w:t xml:space="preserve">- Możliwość uruchomienia serwera DHCP dla IPv4 </w:t>
            </w:r>
            <w:r w:rsidRPr="00C53930">
              <w:rPr>
                <w:rFonts w:ascii="Times New Roman" w:hAnsi="Times New Roman" w:cs="Times New Roman"/>
                <w:lang w:val="pl-PL"/>
              </w:rPr>
              <w:lastRenderedPageBreak/>
              <w:t>oraz IPv</w:t>
            </w:r>
            <w:r w:rsidRPr="00C53930">
              <w:rPr>
                <w:rFonts w:ascii="Times New Roman" w:hAnsi="Times New Roman" w:cs="Times New Roman"/>
                <w:lang w:val="pl-PL"/>
              </w:rPr>
              <w:br/>
              <w:t>- Routing statyczny dla IPv4 oraz IPv6</w:t>
            </w:r>
            <w:r w:rsidRPr="00C53930">
              <w:rPr>
                <w:rFonts w:ascii="Times New Roman" w:hAnsi="Times New Roman" w:cs="Times New Roman"/>
                <w:lang w:val="pl-PL"/>
              </w:rPr>
              <w:br/>
              <w:t>- Protokoły routingu dynamicznego: RIP, OSPF, BGP</w:t>
            </w:r>
            <w:r w:rsidRPr="00C53930">
              <w:rPr>
                <w:rFonts w:ascii="Times New Roman" w:hAnsi="Times New Roman" w:cs="Times New Roman"/>
                <w:lang w:val="pl-PL"/>
              </w:rPr>
              <w:br/>
              <w:t>- Musi obsługiwać standardy IEEE:</w:t>
            </w:r>
          </w:p>
          <w:p w:rsidR="008C1ACF" w:rsidRPr="00C53930" w:rsidRDefault="008C1ACF" w:rsidP="00902093">
            <w:pPr>
              <w:pStyle w:val="Akapitzlist"/>
              <w:numPr>
                <w:ilvl w:val="0"/>
                <w:numId w:val="2"/>
              </w:numPr>
              <w:autoSpaceDN w:val="0"/>
              <w:spacing w:after="0" w:line="240" w:lineRule="auto"/>
              <w:ind w:left="708"/>
              <w:rPr>
                <w:rFonts w:ascii="Times New Roman" w:hAnsi="Times New Roman" w:cs="Times New Roman"/>
              </w:rPr>
            </w:pPr>
            <w:r w:rsidRPr="00C53930">
              <w:rPr>
                <w:rFonts w:ascii="Times New Roman" w:hAnsi="Times New Roman" w:cs="Times New Roman"/>
              </w:rPr>
              <w:t>802.1D</w:t>
            </w:r>
          </w:p>
          <w:p w:rsidR="008C1ACF" w:rsidRPr="00C53930" w:rsidRDefault="008C1ACF" w:rsidP="00902093">
            <w:pPr>
              <w:pStyle w:val="Akapitzlist"/>
              <w:numPr>
                <w:ilvl w:val="0"/>
                <w:numId w:val="2"/>
              </w:numPr>
              <w:autoSpaceDN w:val="0"/>
              <w:spacing w:after="0" w:line="240" w:lineRule="auto"/>
              <w:ind w:left="708"/>
              <w:rPr>
                <w:rFonts w:ascii="Times New Roman" w:hAnsi="Times New Roman" w:cs="Times New Roman"/>
              </w:rPr>
            </w:pPr>
            <w:r w:rsidRPr="00C53930">
              <w:rPr>
                <w:rFonts w:ascii="Times New Roman" w:hAnsi="Times New Roman" w:cs="Times New Roman"/>
              </w:rPr>
              <w:t>802.1p</w:t>
            </w:r>
          </w:p>
          <w:p w:rsidR="008C1ACF" w:rsidRPr="00C53930" w:rsidRDefault="008C1ACF" w:rsidP="00902093">
            <w:pPr>
              <w:pStyle w:val="Akapitzlist"/>
              <w:numPr>
                <w:ilvl w:val="0"/>
                <w:numId w:val="2"/>
              </w:numPr>
              <w:autoSpaceDN w:val="0"/>
              <w:spacing w:after="0" w:line="240" w:lineRule="auto"/>
              <w:ind w:left="708"/>
              <w:rPr>
                <w:rFonts w:ascii="Times New Roman" w:hAnsi="Times New Roman" w:cs="Times New Roman"/>
              </w:rPr>
            </w:pPr>
            <w:r w:rsidRPr="00C53930">
              <w:rPr>
                <w:rFonts w:ascii="Times New Roman" w:hAnsi="Times New Roman" w:cs="Times New Roman"/>
              </w:rPr>
              <w:t>802.1Q</w:t>
            </w:r>
          </w:p>
          <w:p w:rsidR="008C1ACF" w:rsidRPr="00C53930" w:rsidRDefault="008C1ACF" w:rsidP="00902093">
            <w:pPr>
              <w:pStyle w:val="Akapitzlist"/>
              <w:numPr>
                <w:ilvl w:val="0"/>
                <w:numId w:val="2"/>
              </w:numPr>
              <w:autoSpaceDN w:val="0"/>
              <w:spacing w:after="0" w:line="240" w:lineRule="auto"/>
              <w:ind w:left="708"/>
              <w:rPr>
                <w:rFonts w:ascii="Times New Roman" w:hAnsi="Times New Roman" w:cs="Times New Roman"/>
              </w:rPr>
            </w:pPr>
            <w:r w:rsidRPr="00C53930">
              <w:rPr>
                <w:rFonts w:ascii="Times New Roman" w:hAnsi="Times New Roman" w:cs="Times New Roman"/>
              </w:rPr>
              <w:t>802.1X</w:t>
            </w:r>
          </w:p>
          <w:p w:rsidR="008C1ACF" w:rsidRPr="00C53930" w:rsidRDefault="008C1ACF" w:rsidP="00902093">
            <w:pPr>
              <w:pStyle w:val="Akapitzlist"/>
              <w:numPr>
                <w:ilvl w:val="0"/>
                <w:numId w:val="2"/>
              </w:numPr>
              <w:autoSpaceDN w:val="0"/>
              <w:spacing w:after="0" w:line="240" w:lineRule="auto"/>
              <w:ind w:left="708"/>
              <w:rPr>
                <w:rFonts w:ascii="Times New Roman" w:hAnsi="Times New Roman" w:cs="Times New Roman"/>
              </w:rPr>
            </w:pPr>
            <w:r w:rsidRPr="00C53930">
              <w:rPr>
                <w:rFonts w:ascii="Times New Roman" w:hAnsi="Times New Roman" w:cs="Times New Roman"/>
              </w:rPr>
              <w:t>802.3ad</w:t>
            </w:r>
          </w:p>
          <w:p w:rsidR="008C1ACF" w:rsidRPr="00C53930" w:rsidRDefault="008C1ACF" w:rsidP="00902093">
            <w:pPr>
              <w:pStyle w:val="Akapitzlist"/>
              <w:numPr>
                <w:ilvl w:val="0"/>
                <w:numId w:val="2"/>
              </w:numPr>
              <w:autoSpaceDN w:val="0"/>
              <w:spacing w:after="0" w:line="240" w:lineRule="auto"/>
              <w:ind w:left="708"/>
              <w:rPr>
                <w:rFonts w:ascii="Times New Roman" w:hAnsi="Times New Roman" w:cs="Times New Roman"/>
              </w:rPr>
            </w:pPr>
            <w:r w:rsidRPr="00C53930">
              <w:rPr>
                <w:rFonts w:ascii="Times New Roman" w:hAnsi="Times New Roman" w:cs="Times New Roman"/>
              </w:rPr>
              <w:t>802.3ah</w:t>
            </w:r>
          </w:p>
          <w:p w:rsidR="008C1ACF" w:rsidRPr="00C53930" w:rsidRDefault="008C1ACF" w:rsidP="00902093">
            <w:pPr>
              <w:pStyle w:val="Akapitzlist"/>
              <w:numPr>
                <w:ilvl w:val="0"/>
                <w:numId w:val="2"/>
              </w:numPr>
              <w:autoSpaceDN w:val="0"/>
              <w:spacing w:after="0" w:line="240" w:lineRule="auto"/>
              <w:ind w:left="708"/>
              <w:rPr>
                <w:rFonts w:ascii="Times New Roman" w:hAnsi="Times New Roman" w:cs="Times New Roman"/>
              </w:rPr>
            </w:pPr>
            <w:r w:rsidRPr="00C53930">
              <w:rPr>
                <w:rFonts w:ascii="Times New Roman" w:hAnsi="Times New Roman" w:cs="Times New Roman"/>
              </w:rPr>
              <w:t>802.1ag</w:t>
            </w:r>
          </w:p>
          <w:p w:rsidR="008C1ACF" w:rsidRPr="00C53930" w:rsidRDefault="008C1ACF" w:rsidP="00902093">
            <w:pPr>
              <w:spacing w:line="240" w:lineRule="auto"/>
              <w:rPr>
                <w:rFonts w:ascii="Times New Roman" w:hAnsi="Times New Roman" w:cs="Times New Roman"/>
                <w:highlight w:val="yellow"/>
                <w:lang w:val="pl-PL"/>
              </w:rPr>
            </w:pPr>
            <w:r w:rsidRPr="00C53930">
              <w:rPr>
                <w:rFonts w:ascii="Times New Roman" w:hAnsi="Times New Roman" w:cs="Times New Roman"/>
                <w:lang w:val="pl-PL"/>
              </w:rPr>
              <w:t>Musi obsługiwać poniższe standardy w zakresie protokołu IPv4: IPv4, ARP, Klient DNS,</w:t>
            </w:r>
          </w:p>
        </w:tc>
        <w:tc>
          <w:tcPr>
            <w:tcW w:w="1643"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6.</w:t>
            </w:r>
          </w:p>
        </w:tc>
        <w:tc>
          <w:tcPr>
            <w:tcW w:w="2146"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Calibri" w:hAnsi="Times New Roman" w:cs="Times New Roman"/>
                <w:b/>
                <w:bCs/>
                <w:lang w:val="pl-PL"/>
              </w:rPr>
              <w:t>Zarządzanie i monitorowanie</w:t>
            </w:r>
          </w:p>
        </w:tc>
        <w:tc>
          <w:tcPr>
            <w:tcW w:w="5239"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line="240" w:lineRule="auto"/>
              <w:rPr>
                <w:rFonts w:ascii="Times New Roman" w:eastAsia="Calibri" w:hAnsi="Times New Roman" w:cs="Times New Roman"/>
                <w:highlight w:val="yellow"/>
                <w:lang w:val="pl-PL"/>
              </w:rPr>
            </w:pPr>
            <w:r w:rsidRPr="00C53930">
              <w:rPr>
                <w:rFonts w:ascii="Times New Roman" w:eastAsia="Calibri" w:hAnsi="Times New Roman" w:cs="Times New Roman"/>
                <w:lang w:val="pl-PL"/>
              </w:rPr>
              <w:t>- Posiadający tekstowy interfejs zarządzania z podpowiedziami kontekstowymi</w:t>
            </w:r>
            <w:r w:rsidRPr="00C53930">
              <w:rPr>
                <w:rFonts w:ascii="Times New Roman" w:eastAsia="Calibri" w:hAnsi="Times New Roman" w:cs="Times New Roman"/>
                <w:lang w:val="pl-PL"/>
              </w:rPr>
              <w:br/>
              <w:t>- Posiadający tekstowy plik konfiguracyjny możliwy do wyeksportowania, edytowania poza urządzeniem i ponownego zaimportowania do urządzenia</w:t>
            </w:r>
            <w:r w:rsidRPr="00C53930">
              <w:rPr>
                <w:rFonts w:ascii="Times New Roman" w:eastAsia="Calibri" w:hAnsi="Times New Roman" w:cs="Times New Roman"/>
                <w:lang w:val="pl-PL"/>
              </w:rPr>
              <w:br/>
              <w:t xml:space="preserve">- Możliwość uzyskania dostępu do urządzenia przez protokoły SNMPv3, SSHv2, </w:t>
            </w:r>
            <w:r w:rsidRPr="00C53930">
              <w:rPr>
                <w:rFonts w:ascii="Times New Roman" w:eastAsia="Calibri" w:hAnsi="Times New Roman" w:cs="Times New Roman"/>
                <w:lang w:val="pl-PL"/>
              </w:rPr>
              <w:br/>
              <w:t>- Umożliwiający bezpośredni dostęp do interfejsu zarządzania z wykorzystaniem dedykowanego portu szeregowego lub jego emulacji</w:t>
            </w:r>
            <w:r w:rsidRPr="00C53930">
              <w:rPr>
                <w:rFonts w:ascii="Times New Roman" w:eastAsia="Calibri" w:hAnsi="Times New Roman" w:cs="Times New Roman"/>
                <w:lang w:val="pl-PL"/>
              </w:rPr>
              <w:br/>
              <w:t>- Obsługujący wysyłanie powiadomień o zdarzeniach z użyciem SNMP (trap)</w:t>
            </w:r>
            <w:r w:rsidRPr="00C53930">
              <w:rPr>
                <w:rFonts w:ascii="Times New Roman" w:eastAsia="Calibri" w:hAnsi="Times New Roman" w:cs="Times New Roman"/>
                <w:lang w:val="pl-PL"/>
              </w:rPr>
              <w:br/>
              <w:t>- Umożliwiający przesyłanie dzienników zdarzeń z wykorzystaniem protokołu SYSLOG</w:t>
            </w:r>
            <w:r w:rsidRPr="00C53930">
              <w:rPr>
                <w:rFonts w:ascii="Times New Roman" w:eastAsia="Calibri" w:hAnsi="Times New Roman" w:cs="Times New Roman"/>
                <w:lang w:val="pl-PL"/>
              </w:rPr>
              <w:br/>
              <w:t>- Obsługujący synchronizację czasu systemowego z użyciem protokołu NTP</w:t>
            </w:r>
          </w:p>
        </w:tc>
        <w:tc>
          <w:tcPr>
            <w:tcW w:w="1643"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8"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7.</w:t>
            </w:r>
          </w:p>
        </w:tc>
        <w:tc>
          <w:tcPr>
            <w:tcW w:w="2146"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Gwarancja</w:t>
            </w:r>
          </w:p>
        </w:tc>
        <w:tc>
          <w:tcPr>
            <w:tcW w:w="5239"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line="240" w:lineRule="auto"/>
              <w:rPr>
                <w:rFonts w:ascii="Times New Roman" w:eastAsia="Calibri" w:hAnsi="Times New Roman" w:cs="Times New Roman"/>
                <w:highlight w:val="yellow"/>
                <w:lang w:val="pl-PL"/>
              </w:rPr>
            </w:pPr>
            <w:r w:rsidRPr="00C53930">
              <w:rPr>
                <w:rFonts w:ascii="Times New Roman" w:hAnsi="Times New Roman" w:cs="Times New Roman"/>
                <w:lang w:val="pl-PL"/>
              </w:rPr>
              <w:t xml:space="preserve">Oferowane urządzenie musi być objęte co najmniej 3-letnim wsparciem producenta lub partnera na terenie Polski w dni robocze, </w:t>
            </w:r>
            <w:r w:rsidRPr="00C53930">
              <w:rPr>
                <w:rFonts w:ascii="Times New Roman" w:hAnsi="Times New Roman" w:cs="Times New Roman"/>
                <w:color w:val="000000"/>
                <w:lang w:val="pl-PL"/>
              </w:rPr>
              <w:t>czas reakcji w miejscu instalacji sprzętu Następny Dzień Roboczy.</w:t>
            </w:r>
          </w:p>
        </w:tc>
        <w:tc>
          <w:tcPr>
            <w:tcW w:w="1643"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bl>
    <w:p w:rsidR="008C1ACF" w:rsidRPr="00C53930" w:rsidRDefault="008C1ACF" w:rsidP="008C1ACF">
      <w:pPr>
        <w:rPr>
          <w:rFonts w:ascii="Times New Roman" w:hAnsi="Times New Roman" w:cs="Times New Roman"/>
          <w:lang w:val="pl-PL"/>
        </w:rPr>
      </w:pPr>
    </w:p>
    <w:p w:rsidR="008C1ACF" w:rsidRPr="00E917D9" w:rsidRDefault="008C1ACF" w:rsidP="008C1ACF">
      <w:pPr>
        <w:ind w:firstLine="720"/>
        <w:rPr>
          <w:rFonts w:ascii="Times New Roman" w:hAnsi="Times New Roman" w:cs="Times New Roman"/>
          <w:b/>
          <w:bCs/>
          <w:lang w:val="pl-PL"/>
        </w:rPr>
      </w:pPr>
      <w:r w:rsidRPr="00E917D9">
        <w:rPr>
          <w:rFonts w:ascii="Times New Roman" w:hAnsi="Times New Roman" w:cs="Times New Roman"/>
          <w:b/>
          <w:bCs/>
          <w:lang w:val="pl-PL"/>
        </w:rPr>
        <w:t>1 x UPS TYP1</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
        <w:gridCol w:w="2234"/>
        <w:gridCol w:w="5166"/>
        <w:gridCol w:w="1631"/>
        <w:gridCol w:w="12"/>
        <w:gridCol w:w="4"/>
        <w:gridCol w:w="12"/>
      </w:tblGrid>
      <w:tr w:rsidR="008C1ACF" w:rsidRPr="00C53930" w:rsidTr="00902093">
        <w:trPr>
          <w:gridAfter w:val="3"/>
          <w:wAfter w:w="4625" w:type="dxa"/>
          <w:trHeight w:val="300"/>
        </w:trPr>
        <w:tc>
          <w:tcPr>
            <w:tcW w:w="602" w:type="dxa"/>
            <w:vMerge w:val="restart"/>
            <w:tcBorders>
              <w:top w:val="single" w:sz="6" w:space="0" w:color="auto"/>
              <w:left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color w:val="FFFFFF"/>
                <w:lang w:val="pl-PL" w:eastAsia="zh-CN"/>
              </w:rPr>
            </w:pPr>
            <w:r w:rsidRPr="00C53930">
              <w:rPr>
                <w:rFonts w:ascii="Times New Roman" w:eastAsia="Times New Roman" w:hAnsi="Times New Roman" w:cs="Times New Roman"/>
                <w:color w:val="FFFFFF"/>
                <w:lang w:val="pl-PL" w:eastAsia="zh-CN"/>
              </w:rPr>
              <w:t>L.p.</w:t>
            </w:r>
          </w:p>
        </w:tc>
        <w:tc>
          <w:tcPr>
            <w:tcW w:w="2050" w:type="dxa"/>
            <w:vMerge w:val="restart"/>
            <w:tcBorders>
              <w:top w:val="single" w:sz="6" w:space="0" w:color="auto"/>
              <w:left w:val="single" w:sz="6" w:space="0" w:color="auto"/>
              <w:right w:val="single" w:sz="6" w:space="0" w:color="auto"/>
            </w:tcBorders>
            <w:shd w:val="clear" w:color="auto" w:fill="000000"/>
            <w:hideMark/>
          </w:tcPr>
          <w:p w:rsidR="008C1ACF" w:rsidRPr="00C53930" w:rsidRDefault="008C1ACF" w:rsidP="00902093">
            <w:pPr>
              <w:spacing w:after="0" w:line="240" w:lineRule="auto"/>
              <w:jc w:val="center"/>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color w:val="FFFFFF"/>
                <w:lang w:val="pl-PL" w:eastAsia="zh-CN"/>
              </w:rPr>
              <w:t>Parametr</w:t>
            </w:r>
            <w:r w:rsidRPr="00C53930">
              <w:rPr>
                <w:rFonts w:ascii="Times New Roman" w:eastAsia="Times New Roman" w:hAnsi="Times New Roman" w:cs="Times New Roman"/>
                <w:color w:val="FFFFFF"/>
                <w:lang w:eastAsia="zh-CN"/>
              </w:rPr>
              <w:t> </w:t>
            </w:r>
          </w:p>
        </w:tc>
        <w:tc>
          <w:tcPr>
            <w:tcW w:w="6220" w:type="dxa"/>
            <w:vMerge w:val="restart"/>
            <w:tcBorders>
              <w:top w:val="single" w:sz="6" w:space="0" w:color="auto"/>
              <w:left w:val="single" w:sz="6" w:space="0" w:color="auto"/>
              <w:right w:val="single" w:sz="6" w:space="0" w:color="auto"/>
            </w:tcBorders>
            <w:shd w:val="clear" w:color="auto" w:fill="000000"/>
            <w:hideMark/>
          </w:tcPr>
          <w:p w:rsidR="008C1ACF" w:rsidRPr="00C53930" w:rsidRDefault="008C1ACF" w:rsidP="00902093">
            <w:pPr>
              <w:spacing w:after="0" w:line="240" w:lineRule="auto"/>
              <w:textAlignment w:val="baseline"/>
              <w:rPr>
                <w:rFonts w:ascii="Times New Roman" w:eastAsia="Times New Roman" w:hAnsi="Times New Roman" w:cs="Times New Roman"/>
                <w:b/>
                <w:bCs/>
                <w:lang w:eastAsia="zh-CN"/>
              </w:rPr>
            </w:pPr>
            <w:r w:rsidRPr="00C53930">
              <w:rPr>
                <w:rFonts w:ascii="Times New Roman" w:hAnsi="Times New Roman" w:cs="Times New Roman"/>
                <w:b/>
                <w:bCs/>
                <w:lang w:val="pl-PL"/>
              </w:rPr>
              <w:t>Charakterystyka (wymagania minimalne)</w:t>
            </w:r>
          </w:p>
        </w:tc>
        <w:tc>
          <w:tcPr>
            <w:tcW w:w="1720" w:type="dxa"/>
            <w:tcBorders>
              <w:top w:val="single" w:sz="6" w:space="0" w:color="auto"/>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b/>
                <w:bCs/>
                <w:color w:val="FFFFFF"/>
                <w:lang w:val="pl-PL" w:eastAsia="zh-CN"/>
              </w:rPr>
            </w:pPr>
            <w:r w:rsidRPr="00C53930">
              <w:rPr>
                <w:rFonts w:ascii="Times New Roman" w:hAnsi="Times New Roman" w:cs="Times New Roman"/>
                <w:b/>
                <w:bCs/>
                <w:color w:val="F2F2F2" w:themeColor="background1" w:themeShade="F2"/>
                <w:lang w:val="pl-PL"/>
              </w:rPr>
              <w:t>Spełnia</w:t>
            </w:r>
          </w:p>
        </w:tc>
      </w:tr>
      <w:tr w:rsidR="008C1ACF" w:rsidRPr="00C53930" w:rsidTr="00902093">
        <w:trPr>
          <w:gridAfter w:val="3"/>
          <w:wAfter w:w="4625" w:type="dxa"/>
          <w:trHeight w:val="300"/>
        </w:trPr>
        <w:tc>
          <w:tcPr>
            <w:tcW w:w="602" w:type="dxa"/>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color w:val="FFFFFF"/>
                <w:lang w:val="pl-PL" w:eastAsia="zh-CN"/>
              </w:rPr>
            </w:pPr>
          </w:p>
        </w:tc>
        <w:tc>
          <w:tcPr>
            <w:tcW w:w="2050" w:type="dxa"/>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color w:val="FFFFFF"/>
                <w:lang w:val="pl-PL" w:eastAsia="zh-CN"/>
              </w:rPr>
            </w:pPr>
          </w:p>
        </w:tc>
        <w:tc>
          <w:tcPr>
            <w:tcW w:w="6220" w:type="dxa"/>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textAlignment w:val="baseline"/>
              <w:rPr>
                <w:rFonts w:ascii="Times New Roman" w:hAnsi="Times New Roman" w:cs="Times New Roman"/>
                <w:b/>
                <w:bCs/>
                <w:lang w:val="pl-PL"/>
              </w:rPr>
            </w:pPr>
          </w:p>
        </w:tc>
        <w:tc>
          <w:tcPr>
            <w:tcW w:w="1720" w:type="dxa"/>
            <w:tcBorders>
              <w:top w:val="single" w:sz="6" w:space="0" w:color="auto"/>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hAnsi="Times New Roman" w:cs="Times New Roman"/>
                <w:b/>
                <w:bCs/>
                <w:color w:val="F2F2F2" w:themeColor="background1" w:themeShade="F2"/>
                <w:lang w:val="pl-PL"/>
              </w:rPr>
            </w:pPr>
            <w:r w:rsidRPr="00C53930">
              <w:rPr>
                <w:rFonts w:ascii="Times New Roman" w:hAnsi="Times New Roman" w:cs="Times New Roman"/>
                <w:b/>
                <w:bCs/>
                <w:color w:val="F2F2F2" w:themeColor="background1" w:themeShade="F2"/>
                <w:lang w:val="pl-PL"/>
              </w:rPr>
              <w:t>TAK/NIE</w:t>
            </w:r>
          </w:p>
        </w:tc>
      </w:tr>
      <w:tr w:rsidR="008C1ACF" w:rsidRPr="00C53930" w:rsidTr="00902093">
        <w:trPr>
          <w:trHeight w:val="300"/>
        </w:trPr>
        <w:tc>
          <w:tcPr>
            <w:tcW w:w="10592" w:type="dxa"/>
            <w:gridSpan w:val="4"/>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ind w:left="72"/>
              <w:rPr>
                <w:rFonts w:ascii="Times New Roman" w:hAnsi="Times New Roman" w:cs="Times New Roman"/>
                <w:lang w:val="pl-PL"/>
              </w:rPr>
            </w:pPr>
            <w:r w:rsidRPr="00C53930">
              <w:rPr>
                <w:rFonts w:ascii="Times New Roman" w:hAnsi="Times New Roman" w:cs="Times New Roman"/>
                <w:lang w:val="pl-PL"/>
              </w:rPr>
              <w:t>Nazwa i model proponowanego rozwiązania:</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hAnsi="Times New Roman" w:cs="Times New Roman"/>
              </w:rPr>
              <w:t>…………………………………………………………………………………………………………………………………………………………..………………………….</w:t>
            </w:r>
          </w:p>
        </w:tc>
        <w:tc>
          <w:tcPr>
            <w:tcW w:w="1498" w:type="dxa"/>
          </w:tcPr>
          <w:p w:rsidR="008C1ACF" w:rsidRPr="00C53930" w:rsidRDefault="008C1ACF" w:rsidP="00902093">
            <w:pPr>
              <w:spacing w:line="259" w:lineRule="auto"/>
              <w:rPr>
                <w:rFonts w:ascii="Times New Roman" w:hAnsi="Times New Roman" w:cs="Times New Roman"/>
              </w:rPr>
            </w:pPr>
          </w:p>
        </w:tc>
        <w:tc>
          <w:tcPr>
            <w:tcW w:w="1496" w:type="dxa"/>
          </w:tcPr>
          <w:p w:rsidR="008C1ACF" w:rsidRPr="00C53930" w:rsidRDefault="008C1ACF" w:rsidP="00902093">
            <w:pPr>
              <w:spacing w:line="259" w:lineRule="auto"/>
              <w:rPr>
                <w:rFonts w:ascii="Times New Roman" w:hAnsi="Times New Roman" w:cs="Times New Roman"/>
              </w:rPr>
            </w:pPr>
          </w:p>
        </w:tc>
        <w:tc>
          <w:tcPr>
            <w:tcW w:w="1631" w:type="dxa"/>
          </w:tcPr>
          <w:p w:rsidR="008C1ACF" w:rsidRPr="00C53930" w:rsidRDefault="008C1ACF" w:rsidP="00902093">
            <w:pPr>
              <w:spacing w:line="259" w:lineRule="auto"/>
              <w:rPr>
                <w:rFonts w:ascii="Times New Roman" w:hAnsi="Times New Roman" w:cs="Times New Roman"/>
              </w:rPr>
            </w:pPr>
          </w:p>
        </w:tc>
      </w:tr>
      <w:tr w:rsidR="008C1ACF" w:rsidRPr="00C53930" w:rsidTr="00902093">
        <w:trPr>
          <w:gridAfter w:val="3"/>
          <w:wAfter w:w="4625"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bookmarkStart w:id="5" w:name="_Hlk153803534"/>
            <w:r w:rsidRPr="00C53930">
              <w:rPr>
                <w:rFonts w:ascii="Times New Roman" w:eastAsia="Times New Roman" w:hAnsi="Times New Roman" w:cs="Times New Roman"/>
                <w:b/>
                <w:bCs/>
                <w:lang w:val="pl-PL" w:eastAsia="zh-CN"/>
              </w:rPr>
              <w:t>1.</w:t>
            </w:r>
          </w:p>
        </w:tc>
        <w:tc>
          <w:tcPr>
            <w:tcW w:w="2050"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eastAsia="zh-CN"/>
              </w:rPr>
            </w:pPr>
            <w:r w:rsidRPr="00C53930">
              <w:rPr>
                <w:rFonts w:ascii="Times New Roman" w:hAnsi="Times New Roman" w:cs="Times New Roman"/>
                <w:b/>
                <w:bCs/>
              </w:rPr>
              <w:t>Typ obudowy</w:t>
            </w:r>
          </w:p>
        </w:tc>
        <w:tc>
          <w:tcPr>
            <w:tcW w:w="6220"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line="240" w:lineRule="auto"/>
              <w:rPr>
                <w:rFonts w:ascii="Times New Roman" w:eastAsia="Times New Roman" w:hAnsi="Times New Roman" w:cs="Times New Roman"/>
                <w:lang w:val="pl-PL" w:eastAsia="zh-CN"/>
              </w:rPr>
            </w:pPr>
            <w:r w:rsidRPr="00C53930">
              <w:rPr>
                <w:rFonts w:ascii="Times New Roman" w:hAnsi="Times New Roman" w:cs="Times New Roman"/>
                <w:lang w:val="pl-PL"/>
              </w:rPr>
              <w:t>Obudowa do montażu w szafie RACK 19” – 2U wraz z zestawem montażowym.</w:t>
            </w:r>
          </w:p>
        </w:tc>
        <w:tc>
          <w:tcPr>
            <w:tcW w:w="17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4625"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2.</w:t>
            </w: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jc w:val="center"/>
              <w:rPr>
                <w:rFonts w:ascii="Times New Roman" w:hAnsi="Times New Roman" w:cs="Times New Roman"/>
                <w:b/>
                <w:bCs/>
                <w:lang w:val="pl-PL"/>
              </w:rPr>
            </w:pPr>
            <w:r w:rsidRPr="00C53930">
              <w:rPr>
                <w:rFonts w:ascii="Times New Roman" w:hAnsi="Times New Roman" w:cs="Times New Roman"/>
                <w:b/>
                <w:bCs/>
                <w:lang w:val="pl-PL"/>
              </w:rPr>
              <w:t>Typ urządzenia</w:t>
            </w:r>
          </w:p>
        </w:tc>
        <w:tc>
          <w:tcPr>
            <w:tcW w:w="622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1-fazowy</w:t>
            </w:r>
          </w:p>
        </w:tc>
        <w:tc>
          <w:tcPr>
            <w:tcW w:w="17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4625"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3.</w:t>
            </w: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jc w:val="center"/>
              <w:rPr>
                <w:rFonts w:ascii="Times New Roman" w:hAnsi="Times New Roman" w:cs="Times New Roman"/>
                <w:b/>
                <w:bCs/>
                <w:lang w:val="pl-PL"/>
              </w:rPr>
            </w:pPr>
            <w:r w:rsidRPr="00C53930">
              <w:rPr>
                <w:rFonts w:ascii="Times New Roman" w:hAnsi="Times New Roman" w:cs="Times New Roman"/>
                <w:b/>
                <w:bCs/>
                <w:lang w:val="pl-PL"/>
              </w:rPr>
              <w:t>Moc urządzenia</w:t>
            </w:r>
          </w:p>
        </w:tc>
        <w:tc>
          <w:tcPr>
            <w:tcW w:w="622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Minimum 2700W (3300 VA)</w:t>
            </w:r>
          </w:p>
        </w:tc>
        <w:tc>
          <w:tcPr>
            <w:tcW w:w="17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4625"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lastRenderedPageBreak/>
              <w:t>4.</w:t>
            </w: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jc w:val="center"/>
              <w:rPr>
                <w:rFonts w:ascii="Times New Roman" w:hAnsi="Times New Roman" w:cs="Times New Roman"/>
                <w:b/>
                <w:bCs/>
                <w:lang w:val="pl-PL"/>
              </w:rPr>
            </w:pPr>
            <w:r w:rsidRPr="00C53930">
              <w:rPr>
                <w:rFonts w:ascii="Times New Roman" w:hAnsi="Times New Roman" w:cs="Times New Roman"/>
                <w:b/>
                <w:bCs/>
                <w:lang w:val="pl-PL"/>
              </w:rPr>
              <w:t>Gniazdo zasilania</w:t>
            </w:r>
          </w:p>
        </w:tc>
        <w:tc>
          <w:tcPr>
            <w:tcW w:w="622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IEC320-C20 (16A)</w:t>
            </w:r>
          </w:p>
        </w:tc>
        <w:tc>
          <w:tcPr>
            <w:tcW w:w="17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4625"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5.</w:t>
            </w: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jc w:val="center"/>
              <w:rPr>
                <w:rFonts w:ascii="Times New Roman" w:hAnsi="Times New Roman" w:cs="Times New Roman"/>
                <w:b/>
                <w:bCs/>
                <w:lang w:val="pl-PL"/>
              </w:rPr>
            </w:pPr>
            <w:r w:rsidRPr="00C53930">
              <w:rPr>
                <w:rFonts w:ascii="Times New Roman" w:hAnsi="Times New Roman" w:cs="Times New Roman"/>
                <w:b/>
                <w:bCs/>
                <w:lang w:val="pl-PL"/>
              </w:rPr>
              <w:t>Gniazda wyjściowe</w:t>
            </w:r>
          </w:p>
        </w:tc>
        <w:tc>
          <w:tcPr>
            <w:tcW w:w="622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 min. 8x IEC320-C13 (10A)</w:t>
            </w:r>
            <w:r w:rsidRPr="00C53930">
              <w:rPr>
                <w:rFonts w:ascii="Times New Roman" w:hAnsi="Times New Roman" w:cs="Times New Roman"/>
                <w:lang w:val="pl-PL"/>
              </w:rPr>
              <w:br/>
              <w:t>- min. 1x IEC320-C19 (16A)</w:t>
            </w:r>
            <w:r w:rsidRPr="00C53930">
              <w:rPr>
                <w:rFonts w:ascii="Times New Roman" w:hAnsi="Times New Roman" w:cs="Times New Roman"/>
                <w:lang w:val="pl-PL"/>
              </w:rPr>
              <w:br/>
              <w:t>- gniazdo do podłączenia dodatkowej baterii</w:t>
            </w:r>
          </w:p>
        </w:tc>
        <w:tc>
          <w:tcPr>
            <w:tcW w:w="17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4625"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6.</w:t>
            </w: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hAnsi="Times New Roman" w:cs="Times New Roman"/>
                <w:b/>
                <w:bCs/>
              </w:rPr>
            </w:pPr>
            <w:r w:rsidRPr="00C53930">
              <w:rPr>
                <w:rFonts w:ascii="Times New Roman" w:hAnsi="Times New Roman" w:cs="Times New Roman"/>
                <w:b/>
                <w:bCs/>
              </w:rPr>
              <w:t>Czas podtrzymywania</w:t>
            </w:r>
          </w:p>
        </w:tc>
        <w:tc>
          <w:tcPr>
            <w:tcW w:w="622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Zasilacz UPS musi posiadać hermetyczne, bezobsługowe akumulatory  6 szt. x 12V/9 Ah o żywotności 3-5 lat wg klasyfikacji EUROBAT umieszczone wewnątrz UPS-a i zapewniające całkowity czas podtrzymania minimum 3 minut dla obciążenia 2700W.</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Jeden dodatkowy moduł baterii musi wydłużyć czas podtrzymania do minimum 13 minut dla obciążenia 2700W. Wraz z zasilaczem UPS musi zostać dostarczony jeden dodatkowy moduł bateri</w:t>
            </w:r>
            <w:r>
              <w:rPr>
                <w:rFonts w:ascii="Times New Roman" w:hAnsi="Times New Roman" w:cs="Times New Roman"/>
                <w:lang w:val="pl-PL"/>
              </w:rPr>
              <w:t>i</w:t>
            </w:r>
            <w:r w:rsidRPr="00C53930">
              <w:rPr>
                <w:rFonts w:ascii="Times New Roman" w:hAnsi="Times New Roman" w:cs="Times New Roman"/>
                <w:lang w:val="pl-PL"/>
              </w:rPr>
              <w:t>.</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Zasilacz UPS musi mieć możliwość wydłużenia czasu podtrzymania do 25 min dla 2700W.</w:t>
            </w:r>
          </w:p>
        </w:tc>
        <w:tc>
          <w:tcPr>
            <w:tcW w:w="17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4625"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7.</w:t>
            </w: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hAnsi="Times New Roman" w:cs="Times New Roman"/>
                <w:b/>
                <w:bCs/>
              </w:rPr>
            </w:pPr>
            <w:r w:rsidRPr="00C53930">
              <w:rPr>
                <w:rFonts w:ascii="Times New Roman" w:hAnsi="Times New Roman" w:cs="Times New Roman"/>
                <w:b/>
                <w:bCs/>
              </w:rPr>
              <w:t>Wyświetlacz</w:t>
            </w:r>
          </w:p>
        </w:tc>
        <w:tc>
          <w:tcPr>
            <w:tcW w:w="622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Wskaźnik graficzny wyświetlający stan urządzenia, informujący minimum o:</w:t>
            </w:r>
            <w:r w:rsidRPr="00C53930">
              <w:rPr>
                <w:rFonts w:ascii="Times New Roman" w:hAnsi="Times New Roman" w:cs="Times New Roman"/>
                <w:lang w:val="pl-PL"/>
              </w:rPr>
              <w:br/>
              <w:t>- Trybie pracy (normalny/z użyciem baterii)</w:t>
            </w:r>
            <w:r w:rsidRPr="00C53930">
              <w:rPr>
                <w:rFonts w:ascii="Times New Roman" w:hAnsi="Times New Roman" w:cs="Times New Roman"/>
                <w:lang w:val="pl-PL"/>
              </w:rPr>
              <w:br/>
              <w:t>- Parametrach zasilania na wejściu</w:t>
            </w:r>
            <w:r w:rsidRPr="00C53930">
              <w:rPr>
                <w:rFonts w:ascii="Times New Roman" w:hAnsi="Times New Roman" w:cs="Times New Roman"/>
                <w:lang w:val="pl-PL"/>
              </w:rPr>
              <w:br/>
              <w:t>- Stanie naładowania baterii</w:t>
            </w:r>
            <w:r w:rsidRPr="00C53930">
              <w:rPr>
                <w:rFonts w:ascii="Times New Roman" w:hAnsi="Times New Roman" w:cs="Times New Roman"/>
                <w:lang w:val="pl-PL"/>
              </w:rPr>
              <w:br/>
              <w:t>- Poziomie obciążenia</w:t>
            </w:r>
            <w:r w:rsidRPr="00C53930">
              <w:rPr>
                <w:rFonts w:ascii="Times New Roman" w:hAnsi="Times New Roman" w:cs="Times New Roman"/>
                <w:lang w:val="pl-PL"/>
              </w:rPr>
              <w:br/>
              <w:t>- Wystąpieniu alarmu/awarii</w:t>
            </w:r>
            <w:r w:rsidRPr="00C53930">
              <w:rPr>
                <w:rFonts w:ascii="Times New Roman" w:hAnsi="Times New Roman" w:cs="Times New Roman"/>
                <w:lang w:val="pl-PL"/>
              </w:rPr>
              <w:br/>
              <w:t>- Obecnego obciążenia</w:t>
            </w:r>
            <w:r w:rsidRPr="00C53930">
              <w:rPr>
                <w:rFonts w:ascii="Times New Roman" w:hAnsi="Times New Roman" w:cs="Times New Roman"/>
                <w:lang w:val="pl-PL"/>
              </w:rPr>
              <w:br/>
              <w:t>- Przeciążeniach</w:t>
            </w:r>
          </w:p>
        </w:tc>
        <w:tc>
          <w:tcPr>
            <w:tcW w:w="17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4625"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8.</w:t>
            </w: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hAnsi="Times New Roman" w:cs="Times New Roman"/>
                <w:b/>
                <w:bCs/>
              </w:rPr>
            </w:pPr>
            <w:r w:rsidRPr="00C53930">
              <w:rPr>
                <w:rFonts w:ascii="Times New Roman" w:hAnsi="Times New Roman" w:cs="Times New Roman"/>
                <w:b/>
                <w:bCs/>
              </w:rPr>
              <w:t>Funkcje</w:t>
            </w:r>
          </w:p>
        </w:tc>
        <w:tc>
          <w:tcPr>
            <w:tcW w:w="622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Urządzenie musi posiadać port USB i RS232 oraz slot na kartę sieciową.</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 xml:space="preserve">Zasilacz UPS należy wyposażyć w kartę komunikacyjną spełniającą wymogi cyberbezpieczeństwa: ISO 27002 oraz umożliwiającą: </w:t>
            </w:r>
            <w:r w:rsidRPr="00C53930">
              <w:rPr>
                <w:rFonts w:ascii="Times New Roman" w:hAnsi="Times New Roman" w:cs="Times New Roman"/>
                <w:lang w:val="pl-PL"/>
              </w:rPr>
              <w:br/>
              <w:t>- połączenie z siecią Ethernet 10/100 Mb (złącze RJ 45),</w:t>
            </w:r>
            <w:r w:rsidRPr="00C53930">
              <w:rPr>
                <w:rFonts w:ascii="Times New Roman" w:hAnsi="Times New Roman" w:cs="Times New Roman"/>
                <w:lang w:val="pl-PL"/>
              </w:rPr>
              <w:br/>
              <w:t>- monitorowanie zasilacza UPS za pomocą przeglądarki internetowej</w:t>
            </w:r>
            <w:r w:rsidRPr="00C53930">
              <w:rPr>
                <w:rFonts w:ascii="Times New Roman" w:hAnsi="Times New Roman" w:cs="Times New Roman"/>
                <w:lang w:val="pl-PL"/>
              </w:rPr>
              <w:br/>
              <w:t>- dostęp do aplikacji monitorującej zasilacz UPS za pośrednictwem smartfona</w:t>
            </w:r>
            <w:r w:rsidRPr="00C53930">
              <w:rPr>
                <w:rFonts w:ascii="Times New Roman" w:hAnsi="Times New Roman" w:cs="Times New Roman"/>
                <w:lang w:val="pl-PL"/>
              </w:rPr>
              <w:br/>
              <w:t xml:space="preserve">- zdalne wyłączanie serwerów autonomicznych lub działających  środowisku wirtualnym </w:t>
            </w:r>
            <w:r w:rsidRPr="00C53930">
              <w:rPr>
                <w:rFonts w:ascii="Times New Roman" w:hAnsi="Times New Roman" w:cs="Times New Roman"/>
                <w:lang w:val="pl-PL"/>
              </w:rPr>
              <w:br/>
              <w:t>informacja o awariach wysyłana e-mailem na min. 8 adresów,</w:t>
            </w:r>
            <w:r w:rsidRPr="00C53930">
              <w:rPr>
                <w:rFonts w:ascii="Times New Roman" w:hAnsi="Times New Roman" w:cs="Times New Roman"/>
                <w:lang w:val="pl-PL"/>
              </w:rPr>
              <w:br/>
              <w:t>- zarządzanie zasilaczem UPS za pomocą protokołu SNMP,</w:t>
            </w:r>
            <w:r w:rsidRPr="00C53930">
              <w:rPr>
                <w:rFonts w:ascii="Times New Roman" w:hAnsi="Times New Roman" w:cs="Times New Roman"/>
                <w:lang w:val="pl-PL"/>
              </w:rPr>
              <w:br/>
              <w:t>- Modbus TCP</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 xml:space="preserve">Wraz z zasilaczem UPS musi zostać dostarczone oprogramowanie do monitorowania i wyłączania stacji </w:t>
            </w:r>
            <w:r w:rsidRPr="00C53930">
              <w:rPr>
                <w:rFonts w:ascii="Times New Roman" w:hAnsi="Times New Roman" w:cs="Times New Roman"/>
                <w:lang w:val="pl-PL"/>
              </w:rPr>
              <w:lastRenderedPageBreak/>
              <w:t>roboczych działające w systemach operacyjnych Windows®, Linux® i Mac OS X® oraz karta SNMP.</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Urządzenie musi posiadać możliwość ochrony linii danych: tłumik udarowy NTP: RJ45</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Urządzenie musi posiadać wyłącznik awaryjny EPO</w:t>
            </w:r>
          </w:p>
        </w:tc>
        <w:tc>
          <w:tcPr>
            <w:tcW w:w="17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4625" w:type="dxa"/>
          <w:trHeight w:val="300"/>
        </w:trPr>
        <w:tc>
          <w:tcPr>
            <w:tcW w:w="602"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9.</w:t>
            </w:r>
          </w:p>
        </w:tc>
        <w:tc>
          <w:tcPr>
            <w:tcW w:w="205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hAnsi="Times New Roman" w:cs="Times New Roman"/>
                <w:b/>
                <w:bCs/>
              </w:rPr>
            </w:pPr>
            <w:r w:rsidRPr="00C53930">
              <w:rPr>
                <w:rFonts w:ascii="Times New Roman" w:hAnsi="Times New Roman" w:cs="Times New Roman"/>
                <w:b/>
                <w:bCs/>
              </w:rPr>
              <w:t>Gwaran</w:t>
            </w:r>
            <w:r>
              <w:rPr>
                <w:rFonts w:ascii="Times New Roman" w:hAnsi="Times New Roman" w:cs="Times New Roman"/>
                <w:b/>
                <w:bCs/>
              </w:rPr>
              <w:t>c</w:t>
            </w:r>
            <w:r w:rsidRPr="00C53930">
              <w:rPr>
                <w:rFonts w:ascii="Times New Roman" w:hAnsi="Times New Roman" w:cs="Times New Roman"/>
                <w:b/>
                <w:bCs/>
              </w:rPr>
              <w:t>ja</w:t>
            </w:r>
          </w:p>
        </w:tc>
        <w:tc>
          <w:tcPr>
            <w:tcW w:w="6220"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Oferowane urządzenie musi być objęte co najmniej 3-letnią gwarancją producenta</w:t>
            </w:r>
          </w:p>
        </w:tc>
        <w:tc>
          <w:tcPr>
            <w:tcW w:w="1720"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bookmarkEnd w:id="5"/>
    </w:tbl>
    <w:p w:rsidR="008C1ACF" w:rsidRPr="00C53930" w:rsidRDefault="008C1ACF" w:rsidP="008C1ACF">
      <w:pPr>
        <w:rPr>
          <w:rFonts w:ascii="Times New Roman" w:hAnsi="Times New Roman" w:cs="Times New Roman"/>
          <w:lang w:val="pl-PL"/>
        </w:rPr>
      </w:pPr>
    </w:p>
    <w:p w:rsidR="008C1ACF" w:rsidRPr="00E917D9" w:rsidRDefault="008C1ACF" w:rsidP="008C1ACF">
      <w:pPr>
        <w:rPr>
          <w:rFonts w:ascii="Times New Roman" w:hAnsi="Times New Roman" w:cs="Times New Roman"/>
          <w:b/>
          <w:bCs/>
          <w:lang w:val="pl-PL"/>
        </w:rPr>
      </w:pPr>
      <w:r w:rsidRPr="00C53930">
        <w:rPr>
          <w:rFonts w:ascii="Times New Roman" w:hAnsi="Times New Roman" w:cs="Times New Roman"/>
          <w:lang w:val="pl-PL"/>
        </w:rPr>
        <w:tab/>
      </w:r>
      <w:r w:rsidRPr="00E917D9">
        <w:rPr>
          <w:rFonts w:ascii="Times New Roman" w:hAnsi="Times New Roman" w:cs="Times New Roman"/>
          <w:b/>
          <w:bCs/>
          <w:lang w:val="pl-PL"/>
        </w:rPr>
        <w:t>1 x UPS TYP2</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
        <w:gridCol w:w="34"/>
        <w:gridCol w:w="1862"/>
        <w:gridCol w:w="35"/>
        <w:gridCol w:w="5313"/>
        <w:gridCol w:w="61"/>
        <w:gridCol w:w="1728"/>
        <w:gridCol w:w="12"/>
        <w:gridCol w:w="4"/>
        <w:gridCol w:w="12"/>
      </w:tblGrid>
      <w:tr w:rsidR="008C1ACF" w:rsidRPr="00C53930" w:rsidTr="00902093">
        <w:trPr>
          <w:gridAfter w:val="3"/>
          <w:wAfter w:w="2238" w:type="dxa"/>
          <w:trHeight w:val="300"/>
        </w:trPr>
        <w:tc>
          <w:tcPr>
            <w:tcW w:w="602" w:type="dxa"/>
            <w:gridSpan w:val="2"/>
            <w:vMerge w:val="restart"/>
            <w:tcBorders>
              <w:top w:val="single" w:sz="6" w:space="0" w:color="auto"/>
              <w:left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color w:val="FFFFFF"/>
                <w:lang w:val="pl-PL" w:eastAsia="zh-CN"/>
              </w:rPr>
            </w:pPr>
            <w:r w:rsidRPr="00C53930">
              <w:rPr>
                <w:rFonts w:ascii="Times New Roman" w:eastAsia="Times New Roman" w:hAnsi="Times New Roman" w:cs="Times New Roman"/>
                <w:color w:val="FFFFFF"/>
                <w:lang w:val="pl-PL" w:eastAsia="zh-CN"/>
              </w:rPr>
              <w:t>L.p.</w:t>
            </w:r>
          </w:p>
        </w:tc>
        <w:tc>
          <w:tcPr>
            <w:tcW w:w="2050" w:type="dxa"/>
            <w:vMerge w:val="restart"/>
            <w:tcBorders>
              <w:top w:val="single" w:sz="6" w:space="0" w:color="auto"/>
              <w:left w:val="single" w:sz="6" w:space="0" w:color="auto"/>
              <w:right w:val="single" w:sz="6" w:space="0" w:color="auto"/>
            </w:tcBorders>
            <w:shd w:val="clear" w:color="auto" w:fill="000000"/>
            <w:hideMark/>
          </w:tcPr>
          <w:p w:rsidR="008C1ACF" w:rsidRPr="00C53930" w:rsidRDefault="008C1ACF" w:rsidP="00902093">
            <w:pPr>
              <w:spacing w:after="0" w:line="240" w:lineRule="auto"/>
              <w:jc w:val="center"/>
              <w:textAlignment w:val="baseline"/>
              <w:rPr>
                <w:rFonts w:ascii="Times New Roman" w:eastAsia="Times New Roman" w:hAnsi="Times New Roman" w:cs="Times New Roman"/>
                <w:lang w:eastAsia="zh-CN"/>
              </w:rPr>
            </w:pPr>
            <w:r w:rsidRPr="00C53930">
              <w:rPr>
                <w:rFonts w:ascii="Times New Roman" w:eastAsia="Times New Roman" w:hAnsi="Times New Roman" w:cs="Times New Roman"/>
                <w:color w:val="FFFFFF"/>
                <w:lang w:val="pl-PL" w:eastAsia="zh-CN"/>
              </w:rPr>
              <w:t>Parametr</w:t>
            </w:r>
            <w:r w:rsidRPr="00C53930">
              <w:rPr>
                <w:rFonts w:ascii="Times New Roman" w:eastAsia="Times New Roman" w:hAnsi="Times New Roman" w:cs="Times New Roman"/>
                <w:color w:val="FFFFFF"/>
                <w:lang w:eastAsia="zh-CN"/>
              </w:rPr>
              <w:t> </w:t>
            </w:r>
          </w:p>
        </w:tc>
        <w:tc>
          <w:tcPr>
            <w:tcW w:w="6220" w:type="dxa"/>
            <w:gridSpan w:val="3"/>
            <w:vMerge w:val="restart"/>
            <w:tcBorders>
              <w:top w:val="single" w:sz="6" w:space="0" w:color="auto"/>
              <w:left w:val="single" w:sz="6" w:space="0" w:color="auto"/>
              <w:right w:val="single" w:sz="6" w:space="0" w:color="auto"/>
            </w:tcBorders>
            <w:shd w:val="clear" w:color="auto" w:fill="000000"/>
            <w:hideMark/>
          </w:tcPr>
          <w:p w:rsidR="008C1ACF" w:rsidRPr="00C53930" w:rsidRDefault="008C1ACF" w:rsidP="00902093">
            <w:pPr>
              <w:spacing w:after="0" w:line="240" w:lineRule="auto"/>
              <w:textAlignment w:val="baseline"/>
              <w:rPr>
                <w:rFonts w:ascii="Times New Roman" w:eastAsia="Times New Roman" w:hAnsi="Times New Roman" w:cs="Times New Roman"/>
                <w:b/>
                <w:bCs/>
                <w:lang w:eastAsia="zh-CN"/>
              </w:rPr>
            </w:pPr>
            <w:r w:rsidRPr="00C53930">
              <w:rPr>
                <w:rFonts w:ascii="Times New Roman" w:hAnsi="Times New Roman" w:cs="Times New Roman"/>
                <w:b/>
                <w:bCs/>
                <w:lang w:val="pl-PL"/>
              </w:rPr>
              <w:t>Charakterystyka (wymagania minimalne)</w:t>
            </w:r>
          </w:p>
        </w:tc>
        <w:tc>
          <w:tcPr>
            <w:tcW w:w="1760" w:type="dxa"/>
            <w:tcBorders>
              <w:top w:val="single" w:sz="6" w:space="0" w:color="auto"/>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b/>
                <w:bCs/>
                <w:color w:val="FFFFFF"/>
                <w:lang w:val="pl-PL" w:eastAsia="zh-CN"/>
              </w:rPr>
            </w:pPr>
            <w:r w:rsidRPr="00C53930">
              <w:rPr>
                <w:rFonts w:ascii="Times New Roman" w:hAnsi="Times New Roman" w:cs="Times New Roman"/>
                <w:b/>
                <w:bCs/>
                <w:color w:val="F2F2F2" w:themeColor="background1" w:themeShade="F2"/>
                <w:lang w:val="pl-PL"/>
              </w:rPr>
              <w:t>Spełnia</w:t>
            </w:r>
          </w:p>
        </w:tc>
      </w:tr>
      <w:tr w:rsidR="008C1ACF" w:rsidRPr="00C53930" w:rsidTr="00902093">
        <w:trPr>
          <w:gridAfter w:val="3"/>
          <w:wAfter w:w="2238" w:type="dxa"/>
          <w:trHeight w:val="300"/>
        </w:trPr>
        <w:tc>
          <w:tcPr>
            <w:tcW w:w="602" w:type="dxa"/>
            <w:gridSpan w:val="2"/>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color w:val="FFFFFF"/>
                <w:lang w:val="pl-PL" w:eastAsia="zh-CN"/>
              </w:rPr>
            </w:pPr>
          </w:p>
        </w:tc>
        <w:tc>
          <w:tcPr>
            <w:tcW w:w="2050" w:type="dxa"/>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eastAsia="Times New Roman" w:hAnsi="Times New Roman" w:cs="Times New Roman"/>
                <w:color w:val="FFFFFF"/>
                <w:lang w:val="pl-PL" w:eastAsia="zh-CN"/>
              </w:rPr>
            </w:pPr>
          </w:p>
        </w:tc>
        <w:tc>
          <w:tcPr>
            <w:tcW w:w="6220" w:type="dxa"/>
            <w:gridSpan w:val="3"/>
            <w:vMerge/>
            <w:tcBorders>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textAlignment w:val="baseline"/>
              <w:rPr>
                <w:rFonts w:ascii="Times New Roman" w:hAnsi="Times New Roman" w:cs="Times New Roman"/>
                <w:b/>
                <w:bCs/>
                <w:lang w:val="pl-PL"/>
              </w:rPr>
            </w:pPr>
          </w:p>
        </w:tc>
        <w:tc>
          <w:tcPr>
            <w:tcW w:w="1760" w:type="dxa"/>
            <w:tcBorders>
              <w:top w:val="single" w:sz="6" w:space="0" w:color="auto"/>
              <w:left w:val="single" w:sz="6" w:space="0" w:color="auto"/>
              <w:bottom w:val="single" w:sz="6" w:space="0" w:color="auto"/>
              <w:right w:val="single" w:sz="6" w:space="0" w:color="auto"/>
            </w:tcBorders>
            <w:shd w:val="clear" w:color="auto" w:fill="000000"/>
          </w:tcPr>
          <w:p w:rsidR="008C1ACF" w:rsidRPr="00C53930" w:rsidRDefault="008C1ACF" w:rsidP="00902093">
            <w:pPr>
              <w:spacing w:after="0" w:line="240" w:lineRule="auto"/>
              <w:jc w:val="center"/>
              <w:textAlignment w:val="baseline"/>
              <w:rPr>
                <w:rFonts w:ascii="Times New Roman" w:hAnsi="Times New Roman" w:cs="Times New Roman"/>
                <w:b/>
                <w:bCs/>
                <w:color w:val="F2F2F2" w:themeColor="background1" w:themeShade="F2"/>
                <w:lang w:val="pl-PL"/>
              </w:rPr>
            </w:pPr>
            <w:r w:rsidRPr="00C53930">
              <w:rPr>
                <w:rFonts w:ascii="Times New Roman" w:hAnsi="Times New Roman" w:cs="Times New Roman"/>
                <w:b/>
                <w:bCs/>
                <w:color w:val="F2F2F2" w:themeColor="background1" w:themeShade="F2"/>
                <w:lang w:val="pl-PL"/>
              </w:rPr>
              <w:t>TAK/NIE</w:t>
            </w:r>
          </w:p>
        </w:tc>
      </w:tr>
      <w:tr w:rsidR="008C1ACF" w:rsidRPr="00C53930" w:rsidTr="00902093">
        <w:trPr>
          <w:trHeight w:val="300"/>
        </w:trPr>
        <w:tc>
          <w:tcPr>
            <w:tcW w:w="10632" w:type="dxa"/>
            <w:gridSpan w:val="7"/>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ind w:left="72"/>
              <w:rPr>
                <w:rFonts w:ascii="Times New Roman" w:hAnsi="Times New Roman" w:cs="Times New Roman"/>
                <w:lang w:val="pl-PL"/>
              </w:rPr>
            </w:pPr>
            <w:r w:rsidRPr="00C53930">
              <w:rPr>
                <w:rFonts w:ascii="Times New Roman" w:hAnsi="Times New Roman" w:cs="Times New Roman"/>
                <w:lang w:val="pl-PL"/>
              </w:rPr>
              <w:t>Nazwa i model proponowanego rozwiązania:</w:t>
            </w:r>
          </w:p>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r w:rsidRPr="00C53930">
              <w:rPr>
                <w:rFonts w:ascii="Times New Roman" w:hAnsi="Times New Roman" w:cs="Times New Roman"/>
              </w:rPr>
              <w:t>…………………………………………………………………………………………………………………………………………………………..………………………….</w:t>
            </w:r>
          </w:p>
        </w:tc>
        <w:tc>
          <w:tcPr>
            <w:tcW w:w="587" w:type="dxa"/>
          </w:tcPr>
          <w:p w:rsidR="008C1ACF" w:rsidRPr="00C53930" w:rsidRDefault="008C1ACF" w:rsidP="00902093">
            <w:pPr>
              <w:spacing w:line="259" w:lineRule="auto"/>
              <w:rPr>
                <w:rFonts w:ascii="Times New Roman" w:hAnsi="Times New Roman" w:cs="Times New Roman"/>
              </w:rPr>
            </w:pPr>
          </w:p>
        </w:tc>
        <w:tc>
          <w:tcPr>
            <w:tcW w:w="20" w:type="dxa"/>
          </w:tcPr>
          <w:p w:rsidR="008C1ACF" w:rsidRPr="00C53930" w:rsidRDefault="008C1ACF" w:rsidP="00902093">
            <w:pPr>
              <w:spacing w:line="259" w:lineRule="auto"/>
              <w:rPr>
                <w:rFonts w:ascii="Times New Roman" w:hAnsi="Times New Roman" w:cs="Times New Roman"/>
              </w:rPr>
            </w:pPr>
          </w:p>
        </w:tc>
        <w:tc>
          <w:tcPr>
            <w:tcW w:w="1631" w:type="dxa"/>
          </w:tcPr>
          <w:p w:rsidR="008C1ACF" w:rsidRPr="00C53930" w:rsidRDefault="008C1ACF" w:rsidP="00902093">
            <w:pPr>
              <w:spacing w:line="259" w:lineRule="auto"/>
              <w:rPr>
                <w:rFonts w:ascii="Times New Roman" w:hAnsi="Times New Roman" w:cs="Times New Roman"/>
              </w:rPr>
            </w:pPr>
          </w:p>
        </w:tc>
      </w:tr>
      <w:tr w:rsidR="008C1ACF" w:rsidRPr="00C53930" w:rsidTr="00902093">
        <w:trPr>
          <w:gridAfter w:val="3"/>
          <w:wAfter w:w="2238" w:type="dxa"/>
          <w:trHeight w:val="300"/>
        </w:trPr>
        <w:tc>
          <w:tcPr>
            <w:tcW w:w="567"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bookmarkStart w:id="6" w:name="_Toc97725791"/>
            <w:r w:rsidRPr="00C53930">
              <w:rPr>
                <w:rFonts w:ascii="Times New Roman" w:eastAsia="Times New Roman" w:hAnsi="Times New Roman" w:cs="Times New Roman"/>
                <w:b/>
                <w:bCs/>
                <w:lang w:val="pl-PL" w:eastAsia="zh-CN"/>
              </w:rPr>
              <w:t>1.</w:t>
            </w:r>
          </w:p>
        </w:tc>
        <w:tc>
          <w:tcPr>
            <w:tcW w:w="2127" w:type="dxa"/>
            <w:gridSpan w:val="3"/>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eastAsia="zh-CN"/>
              </w:rPr>
            </w:pPr>
            <w:r w:rsidRPr="00C53930">
              <w:rPr>
                <w:rFonts w:ascii="Times New Roman" w:hAnsi="Times New Roman" w:cs="Times New Roman"/>
                <w:b/>
                <w:bCs/>
              </w:rPr>
              <w:t>Typ obudowy</w:t>
            </w:r>
          </w:p>
        </w:tc>
        <w:tc>
          <w:tcPr>
            <w:tcW w:w="6095" w:type="dxa"/>
            <w:tcBorders>
              <w:top w:val="single" w:sz="6" w:space="0" w:color="auto"/>
              <w:left w:val="single" w:sz="6" w:space="0" w:color="auto"/>
              <w:bottom w:val="single" w:sz="6" w:space="0" w:color="auto"/>
              <w:right w:val="single" w:sz="6" w:space="0" w:color="auto"/>
            </w:tcBorders>
            <w:shd w:val="clear" w:color="auto" w:fill="auto"/>
            <w:hideMark/>
          </w:tcPr>
          <w:p w:rsidR="008C1ACF" w:rsidRPr="00C53930" w:rsidRDefault="008C1ACF" w:rsidP="00902093">
            <w:pPr>
              <w:spacing w:line="240" w:lineRule="auto"/>
              <w:rPr>
                <w:rFonts w:ascii="Times New Roman" w:eastAsia="Times New Roman" w:hAnsi="Times New Roman" w:cs="Times New Roman"/>
                <w:lang w:val="pl-PL" w:eastAsia="zh-CN"/>
              </w:rPr>
            </w:pPr>
            <w:r w:rsidRPr="00C53930">
              <w:rPr>
                <w:rFonts w:ascii="Times New Roman" w:hAnsi="Times New Roman" w:cs="Times New Roman"/>
                <w:lang w:val="pl-PL"/>
              </w:rPr>
              <w:t>Obudowa do montażu w szafie RACK 19” – 2U wraz z zestawem montażowym.</w:t>
            </w:r>
          </w:p>
        </w:tc>
        <w:tc>
          <w:tcPr>
            <w:tcW w:w="1843" w:type="dxa"/>
            <w:gridSpan w:val="2"/>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238" w:type="dxa"/>
          <w:trHeight w:val="300"/>
        </w:trPr>
        <w:tc>
          <w:tcPr>
            <w:tcW w:w="567"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2.</w:t>
            </w:r>
          </w:p>
        </w:tc>
        <w:tc>
          <w:tcPr>
            <w:tcW w:w="2127" w:type="dxa"/>
            <w:gridSpan w:val="3"/>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jc w:val="center"/>
              <w:rPr>
                <w:rFonts w:ascii="Times New Roman" w:hAnsi="Times New Roman" w:cs="Times New Roman"/>
                <w:b/>
                <w:bCs/>
                <w:lang w:val="pl-PL"/>
              </w:rPr>
            </w:pPr>
            <w:r w:rsidRPr="00C53930">
              <w:rPr>
                <w:rFonts w:ascii="Times New Roman" w:hAnsi="Times New Roman" w:cs="Times New Roman"/>
                <w:b/>
                <w:bCs/>
                <w:lang w:val="pl-PL"/>
              </w:rPr>
              <w:t>Typ urządzenia</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1-fazowy</w:t>
            </w:r>
          </w:p>
        </w:tc>
        <w:tc>
          <w:tcPr>
            <w:tcW w:w="1843" w:type="dxa"/>
            <w:gridSpan w:val="2"/>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238" w:type="dxa"/>
          <w:trHeight w:val="300"/>
        </w:trPr>
        <w:tc>
          <w:tcPr>
            <w:tcW w:w="567"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3.</w:t>
            </w:r>
          </w:p>
        </w:tc>
        <w:tc>
          <w:tcPr>
            <w:tcW w:w="2127" w:type="dxa"/>
            <w:gridSpan w:val="3"/>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jc w:val="center"/>
              <w:rPr>
                <w:rFonts w:ascii="Times New Roman" w:hAnsi="Times New Roman" w:cs="Times New Roman"/>
                <w:b/>
                <w:bCs/>
                <w:lang w:val="pl-PL"/>
              </w:rPr>
            </w:pPr>
            <w:r w:rsidRPr="00C53930">
              <w:rPr>
                <w:rFonts w:ascii="Times New Roman" w:hAnsi="Times New Roman" w:cs="Times New Roman"/>
                <w:b/>
                <w:bCs/>
                <w:lang w:val="pl-PL"/>
              </w:rPr>
              <w:t>Moc urządzenia</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Minimum 2700W (3300 VA)</w:t>
            </w:r>
          </w:p>
        </w:tc>
        <w:tc>
          <w:tcPr>
            <w:tcW w:w="1843" w:type="dxa"/>
            <w:gridSpan w:val="2"/>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238" w:type="dxa"/>
          <w:trHeight w:val="300"/>
        </w:trPr>
        <w:tc>
          <w:tcPr>
            <w:tcW w:w="567"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4.</w:t>
            </w:r>
          </w:p>
        </w:tc>
        <w:tc>
          <w:tcPr>
            <w:tcW w:w="2127" w:type="dxa"/>
            <w:gridSpan w:val="3"/>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jc w:val="center"/>
              <w:rPr>
                <w:rFonts w:ascii="Times New Roman" w:hAnsi="Times New Roman" w:cs="Times New Roman"/>
                <w:b/>
                <w:bCs/>
                <w:lang w:val="pl-PL"/>
              </w:rPr>
            </w:pPr>
            <w:r w:rsidRPr="00C53930">
              <w:rPr>
                <w:rFonts w:ascii="Times New Roman" w:hAnsi="Times New Roman" w:cs="Times New Roman"/>
                <w:b/>
                <w:bCs/>
                <w:lang w:val="pl-PL"/>
              </w:rPr>
              <w:t>Gniazdo zasilania</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IEC320-C20 (16A)</w:t>
            </w:r>
          </w:p>
        </w:tc>
        <w:tc>
          <w:tcPr>
            <w:tcW w:w="1843" w:type="dxa"/>
            <w:gridSpan w:val="2"/>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238" w:type="dxa"/>
          <w:trHeight w:val="300"/>
        </w:trPr>
        <w:tc>
          <w:tcPr>
            <w:tcW w:w="567"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5.</w:t>
            </w:r>
          </w:p>
        </w:tc>
        <w:tc>
          <w:tcPr>
            <w:tcW w:w="2127" w:type="dxa"/>
            <w:gridSpan w:val="3"/>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jc w:val="center"/>
              <w:rPr>
                <w:rFonts w:ascii="Times New Roman" w:hAnsi="Times New Roman" w:cs="Times New Roman"/>
                <w:b/>
                <w:bCs/>
                <w:lang w:val="pl-PL"/>
              </w:rPr>
            </w:pPr>
            <w:r w:rsidRPr="00C53930">
              <w:rPr>
                <w:rFonts w:ascii="Times New Roman" w:hAnsi="Times New Roman" w:cs="Times New Roman"/>
                <w:b/>
                <w:bCs/>
                <w:lang w:val="pl-PL"/>
              </w:rPr>
              <w:t>Gniazda wyjściowe</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 min. 8x IEC320-C13 (10A)</w:t>
            </w:r>
            <w:r w:rsidRPr="00C53930">
              <w:rPr>
                <w:rFonts w:ascii="Times New Roman" w:hAnsi="Times New Roman" w:cs="Times New Roman"/>
                <w:lang w:val="pl-PL"/>
              </w:rPr>
              <w:br/>
              <w:t>- min. 1x IEC320-C19 (16A)</w:t>
            </w:r>
            <w:r w:rsidRPr="00C53930">
              <w:rPr>
                <w:rFonts w:ascii="Times New Roman" w:hAnsi="Times New Roman" w:cs="Times New Roman"/>
                <w:lang w:val="pl-PL"/>
              </w:rPr>
              <w:br/>
              <w:t>- gniazdo do podłączenia dodatkowej baterii</w:t>
            </w:r>
          </w:p>
        </w:tc>
        <w:tc>
          <w:tcPr>
            <w:tcW w:w="1843" w:type="dxa"/>
            <w:gridSpan w:val="2"/>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238" w:type="dxa"/>
          <w:trHeight w:val="300"/>
        </w:trPr>
        <w:tc>
          <w:tcPr>
            <w:tcW w:w="567"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6.</w:t>
            </w:r>
          </w:p>
        </w:tc>
        <w:tc>
          <w:tcPr>
            <w:tcW w:w="2127" w:type="dxa"/>
            <w:gridSpan w:val="3"/>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hAnsi="Times New Roman" w:cs="Times New Roman"/>
                <w:b/>
                <w:bCs/>
              </w:rPr>
            </w:pPr>
            <w:r w:rsidRPr="00C53930">
              <w:rPr>
                <w:rFonts w:ascii="Times New Roman" w:hAnsi="Times New Roman" w:cs="Times New Roman"/>
                <w:b/>
                <w:bCs/>
              </w:rPr>
              <w:t>Czas podtrzymywania</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Zasilacz UPS musi posiadać hermetyczne, bezobsługowe akumulatory  6 szt. x 12V/9 Ah o żywotności 3-5 lat wg klasyfikacji EUROBAT umieszczone wewnątrz UPS-a i zapewniające całkowity czas podtrzymania minimum 3 minut dla obciążenia 2700W.</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Zasilacz UPS musi mieć możliwość wydłużenia czasu podtrzymania do 25 min dla 2700W.</w:t>
            </w:r>
          </w:p>
        </w:tc>
        <w:tc>
          <w:tcPr>
            <w:tcW w:w="1843" w:type="dxa"/>
            <w:gridSpan w:val="2"/>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238" w:type="dxa"/>
          <w:trHeight w:val="300"/>
        </w:trPr>
        <w:tc>
          <w:tcPr>
            <w:tcW w:w="567"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7.</w:t>
            </w:r>
          </w:p>
        </w:tc>
        <w:tc>
          <w:tcPr>
            <w:tcW w:w="2127" w:type="dxa"/>
            <w:gridSpan w:val="3"/>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hAnsi="Times New Roman" w:cs="Times New Roman"/>
                <w:b/>
                <w:bCs/>
              </w:rPr>
            </w:pPr>
            <w:r w:rsidRPr="00C53930">
              <w:rPr>
                <w:rFonts w:ascii="Times New Roman" w:hAnsi="Times New Roman" w:cs="Times New Roman"/>
                <w:b/>
                <w:bCs/>
              </w:rPr>
              <w:t>Wyświetlacz</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Wskaźnik graficzny wyświetlający stan urządzenia, informujący minimum o:</w:t>
            </w:r>
            <w:r w:rsidRPr="00C53930">
              <w:rPr>
                <w:rFonts w:ascii="Times New Roman" w:hAnsi="Times New Roman" w:cs="Times New Roman"/>
                <w:lang w:val="pl-PL"/>
              </w:rPr>
              <w:br/>
              <w:t>- Trybie pracy (normalny/z użyciem baterii)</w:t>
            </w:r>
            <w:r w:rsidRPr="00C53930">
              <w:rPr>
                <w:rFonts w:ascii="Times New Roman" w:hAnsi="Times New Roman" w:cs="Times New Roman"/>
                <w:lang w:val="pl-PL"/>
              </w:rPr>
              <w:br/>
              <w:t>- Parametrach zasilania na wejściu</w:t>
            </w:r>
            <w:r w:rsidRPr="00C53930">
              <w:rPr>
                <w:rFonts w:ascii="Times New Roman" w:hAnsi="Times New Roman" w:cs="Times New Roman"/>
                <w:lang w:val="pl-PL"/>
              </w:rPr>
              <w:br/>
              <w:t>- Stanie naładowania baterii</w:t>
            </w:r>
            <w:r w:rsidRPr="00C53930">
              <w:rPr>
                <w:rFonts w:ascii="Times New Roman" w:hAnsi="Times New Roman" w:cs="Times New Roman"/>
                <w:lang w:val="pl-PL"/>
              </w:rPr>
              <w:br/>
              <w:t>- Poziomie obciążenia</w:t>
            </w:r>
            <w:r w:rsidRPr="00C53930">
              <w:rPr>
                <w:rFonts w:ascii="Times New Roman" w:hAnsi="Times New Roman" w:cs="Times New Roman"/>
                <w:lang w:val="pl-PL"/>
              </w:rPr>
              <w:br/>
              <w:t>- Wystąpieniu alarmu/awarii</w:t>
            </w:r>
            <w:r w:rsidRPr="00C53930">
              <w:rPr>
                <w:rFonts w:ascii="Times New Roman" w:hAnsi="Times New Roman" w:cs="Times New Roman"/>
                <w:lang w:val="pl-PL"/>
              </w:rPr>
              <w:br/>
              <w:t>- Obecnego obciążenia</w:t>
            </w:r>
            <w:r w:rsidRPr="00C53930">
              <w:rPr>
                <w:rFonts w:ascii="Times New Roman" w:hAnsi="Times New Roman" w:cs="Times New Roman"/>
                <w:lang w:val="pl-PL"/>
              </w:rPr>
              <w:br/>
              <w:t>- Przeciążeniach</w:t>
            </w:r>
          </w:p>
        </w:tc>
        <w:tc>
          <w:tcPr>
            <w:tcW w:w="1843" w:type="dxa"/>
            <w:gridSpan w:val="2"/>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238" w:type="dxa"/>
          <w:trHeight w:val="300"/>
        </w:trPr>
        <w:tc>
          <w:tcPr>
            <w:tcW w:w="567"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lastRenderedPageBreak/>
              <w:t>8.</w:t>
            </w:r>
          </w:p>
        </w:tc>
        <w:tc>
          <w:tcPr>
            <w:tcW w:w="2127" w:type="dxa"/>
            <w:gridSpan w:val="3"/>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hAnsi="Times New Roman" w:cs="Times New Roman"/>
                <w:b/>
                <w:bCs/>
              </w:rPr>
            </w:pPr>
            <w:r w:rsidRPr="00C53930">
              <w:rPr>
                <w:rFonts w:ascii="Times New Roman" w:hAnsi="Times New Roman" w:cs="Times New Roman"/>
                <w:b/>
                <w:bCs/>
              </w:rPr>
              <w:t>Funkcje</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Urządzenie musi posiadać port USB i RS232 oraz slot na kartę sieciową.</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 xml:space="preserve">Zasilacz UPS należy wyposażyć w kartę komunikacyjną spełniającą wymogi cyberbezpieczeństwa: ISO 27002 oraz umożliwiającą: </w:t>
            </w:r>
            <w:r w:rsidRPr="00C53930">
              <w:rPr>
                <w:rFonts w:ascii="Times New Roman" w:hAnsi="Times New Roman" w:cs="Times New Roman"/>
                <w:lang w:val="pl-PL"/>
              </w:rPr>
              <w:br/>
              <w:t>- połączenie z siecią Ethernet 10/100 Mb (złącze RJ 45),</w:t>
            </w:r>
            <w:r w:rsidRPr="00C53930">
              <w:rPr>
                <w:rFonts w:ascii="Times New Roman" w:hAnsi="Times New Roman" w:cs="Times New Roman"/>
                <w:lang w:val="pl-PL"/>
              </w:rPr>
              <w:br/>
              <w:t>- monitorowanie zasilacza UPS za pomocą przeglądarki internetowej</w:t>
            </w:r>
            <w:r w:rsidRPr="00C53930">
              <w:rPr>
                <w:rFonts w:ascii="Times New Roman" w:hAnsi="Times New Roman" w:cs="Times New Roman"/>
                <w:lang w:val="pl-PL"/>
              </w:rPr>
              <w:br/>
              <w:t>- dostęp do aplikacji monitorującej zasilacz UPS za pośrednictwem smartfona</w:t>
            </w:r>
            <w:r w:rsidRPr="00C53930">
              <w:rPr>
                <w:rFonts w:ascii="Times New Roman" w:hAnsi="Times New Roman" w:cs="Times New Roman"/>
                <w:lang w:val="pl-PL"/>
              </w:rPr>
              <w:br/>
              <w:t xml:space="preserve">- zdalne wyłączanie serwerów autonomicznych lub działających  środowisku wirtualnym </w:t>
            </w:r>
            <w:r w:rsidRPr="00C53930">
              <w:rPr>
                <w:rFonts w:ascii="Times New Roman" w:hAnsi="Times New Roman" w:cs="Times New Roman"/>
                <w:lang w:val="pl-PL"/>
              </w:rPr>
              <w:br/>
              <w:t>informacja o awariach wysyłana e-mailem na min. 8 adresów,</w:t>
            </w:r>
            <w:r w:rsidRPr="00C53930">
              <w:rPr>
                <w:rFonts w:ascii="Times New Roman" w:hAnsi="Times New Roman" w:cs="Times New Roman"/>
                <w:lang w:val="pl-PL"/>
              </w:rPr>
              <w:br/>
              <w:t>- zarządzanie zasilaczem UPS za pomocą protokołu SNMP,</w:t>
            </w:r>
            <w:r w:rsidRPr="00C53930">
              <w:rPr>
                <w:rFonts w:ascii="Times New Roman" w:hAnsi="Times New Roman" w:cs="Times New Roman"/>
                <w:lang w:val="pl-PL"/>
              </w:rPr>
              <w:br/>
              <w:t>- Modbus TCP</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Wraz z zasilaczem UPS musi zostać dostarczone oprogramowanie do monitorowania i wyłączania stacji roboczych działające w systemach operacyjnych Windows®, Linux® i Mac OS X® oraz karta SNMP.</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Urządzenie musi posiadać możliwość ochrony linii danych: tłumik udarowy NTP: RJ45</w:t>
            </w:r>
          </w:p>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Urządzenie musi posiadać wyłącznik awaryjny EPO</w:t>
            </w:r>
          </w:p>
        </w:tc>
        <w:tc>
          <w:tcPr>
            <w:tcW w:w="1843" w:type="dxa"/>
            <w:gridSpan w:val="2"/>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tr w:rsidR="008C1ACF" w:rsidRPr="00C53930" w:rsidTr="00902093">
        <w:trPr>
          <w:gridAfter w:val="3"/>
          <w:wAfter w:w="2238" w:type="dxa"/>
          <w:trHeight w:val="300"/>
        </w:trPr>
        <w:tc>
          <w:tcPr>
            <w:tcW w:w="567" w:type="dxa"/>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jc w:val="center"/>
              <w:textAlignment w:val="baseline"/>
              <w:rPr>
                <w:rFonts w:ascii="Times New Roman" w:eastAsia="Times New Roman" w:hAnsi="Times New Roman" w:cs="Times New Roman"/>
                <w:b/>
                <w:bCs/>
                <w:lang w:val="pl-PL" w:eastAsia="zh-CN"/>
              </w:rPr>
            </w:pPr>
            <w:r w:rsidRPr="00C53930">
              <w:rPr>
                <w:rFonts w:ascii="Times New Roman" w:eastAsia="Times New Roman" w:hAnsi="Times New Roman" w:cs="Times New Roman"/>
                <w:b/>
                <w:bCs/>
                <w:lang w:val="pl-PL" w:eastAsia="zh-CN"/>
              </w:rPr>
              <w:t>9.</w:t>
            </w:r>
          </w:p>
        </w:tc>
        <w:tc>
          <w:tcPr>
            <w:tcW w:w="2127" w:type="dxa"/>
            <w:gridSpan w:val="3"/>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spacing w:after="0" w:line="240" w:lineRule="auto"/>
              <w:jc w:val="center"/>
              <w:textAlignment w:val="baseline"/>
              <w:rPr>
                <w:rFonts w:ascii="Times New Roman" w:hAnsi="Times New Roman" w:cs="Times New Roman"/>
                <w:b/>
                <w:bCs/>
              </w:rPr>
            </w:pPr>
            <w:r w:rsidRPr="00C53930">
              <w:rPr>
                <w:rFonts w:ascii="Times New Roman" w:hAnsi="Times New Roman" w:cs="Times New Roman"/>
                <w:b/>
                <w:bCs/>
              </w:rPr>
              <w:t>Gwaran</w:t>
            </w:r>
            <w:r>
              <w:rPr>
                <w:rFonts w:ascii="Times New Roman" w:hAnsi="Times New Roman" w:cs="Times New Roman"/>
                <w:b/>
                <w:bCs/>
              </w:rPr>
              <w:t>c</w:t>
            </w:r>
            <w:r w:rsidRPr="00C53930">
              <w:rPr>
                <w:rFonts w:ascii="Times New Roman" w:hAnsi="Times New Roman" w:cs="Times New Roman"/>
                <w:b/>
                <w:bCs/>
              </w:rPr>
              <w:t>ja</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8C1ACF" w:rsidRPr="00C53930" w:rsidRDefault="008C1ACF" w:rsidP="00902093">
            <w:pPr>
              <w:rPr>
                <w:rFonts w:ascii="Times New Roman" w:hAnsi="Times New Roman" w:cs="Times New Roman"/>
                <w:lang w:val="pl-PL"/>
              </w:rPr>
            </w:pPr>
            <w:r w:rsidRPr="00C53930">
              <w:rPr>
                <w:rFonts w:ascii="Times New Roman" w:hAnsi="Times New Roman" w:cs="Times New Roman"/>
                <w:lang w:val="pl-PL"/>
              </w:rPr>
              <w:t>Oferowane urządzenie musi być objęte co najmniej 3-letnią gwarancją producenta</w:t>
            </w:r>
          </w:p>
        </w:tc>
        <w:tc>
          <w:tcPr>
            <w:tcW w:w="1843" w:type="dxa"/>
            <w:gridSpan w:val="2"/>
            <w:tcBorders>
              <w:top w:val="single" w:sz="6" w:space="0" w:color="auto"/>
              <w:left w:val="single" w:sz="6" w:space="0" w:color="auto"/>
              <w:bottom w:val="single" w:sz="6" w:space="0" w:color="auto"/>
              <w:right w:val="single" w:sz="6" w:space="0" w:color="auto"/>
            </w:tcBorders>
          </w:tcPr>
          <w:p w:rsidR="008C1ACF" w:rsidRPr="00C53930" w:rsidRDefault="008C1ACF" w:rsidP="00902093">
            <w:pPr>
              <w:spacing w:after="0" w:line="240" w:lineRule="auto"/>
              <w:textAlignment w:val="baseline"/>
              <w:rPr>
                <w:rFonts w:ascii="Times New Roman" w:eastAsia="Times New Roman" w:hAnsi="Times New Roman" w:cs="Times New Roman"/>
                <w:lang w:val="pl-PL" w:eastAsia="zh-CN"/>
              </w:rPr>
            </w:pPr>
          </w:p>
        </w:tc>
      </w:tr>
      <w:bookmarkEnd w:id="6"/>
    </w:tbl>
    <w:p w:rsidR="008C1ACF" w:rsidRDefault="008C1ACF" w:rsidP="008C1ACF">
      <w:pPr>
        <w:rPr>
          <w:rFonts w:ascii="Times New Roman" w:hAnsi="Times New Roman" w:cs="Times New Roman"/>
          <w:lang w:val="pl-PL"/>
        </w:rPr>
      </w:pPr>
    </w:p>
    <w:p w:rsidR="008C1ACF" w:rsidRDefault="008C1ACF" w:rsidP="008C1ACF">
      <w:pPr>
        <w:rPr>
          <w:rFonts w:ascii="Times New Roman" w:hAnsi="Times New Roman" w:cs="Times New Roman"/>
          <w:lang w:val="pl-PL"/>
        </w:rPr>
      </w:pPr>
    </w:p>
    <w:p w:rsidR="008C1ACF" w:rsidRPr="00597687" w:rsidRDefault="008C1ACF" w:rsidP="008C1ACF">
      <w:pPr>
        <w:pStyle w:val="Nagwek1"/>
        <w:rPr>
          <w:rFonts w:cstheme="majorHAnsi"/>
          <w:b w:val="0"/>
        </w:rPr>
      </w:pPr>
      <w:bookmarkStart w:id="7" w:name="_Toc156904682"/>
      <w:bookmarkStart w:id="8" w:name="_Toc156904717"/>
      <w:r>
        <w:rPr>
          <w:rFonts w:cstheme="majorHAnsi"/>
        </w:rPr>
        <w:t>Usługi</w:t>
      </w:r>
      <w:bookmarkEnd w:id="7"/>
      <w:bookmarkEnd w:id="8"/>
    </w:p>
    <w:p w:rsidR="008C1ACF" w:rsidRPr="00597687" w:rsidRDefault="008C1ACF" w:rsidP="008C1ACF">
      <w:pPr>
        <w:autoSpaceDN w:val="0"/>
        <w:spacing w:line="360" w:lineRule="auto"/>
        <w:jc w:val="both"/>
        <w:rPr>
          <w:rFonts w:asciiTheme="majorHAnsi" w:hAnsiTheme="majorHAnsi" w:cstheme="majorHAnsi"/>
          <w:sz w:val="20"/>
          <w:szCs w:val="20"/>
          <w:lang w:val="pl-PL"/>
        </w:rPr>
      </w:pPr>
    </w:p>
    <w:p w:rsidR="008C1ACF" w:rsidRPr="00426013" w:rsidRDefault="008C1ACF" w:rsidP="008C1ACF">
      <w:pPr>
        <w:pStyle w:val="Akapitzlist"/>
        <w:numPr>
          <w:ilvl w:val="0"/>
          <w:numId w:val="5"/>
        </w:numPr>
        <w:autoSpaceDN w:val="0"/>
        <w:spacing w:line="360" w:lineRule="auto"/>
        <w:jc w:val="both"/>
        <w:rPr>
          <w:rFonts w:asciiTheme="majorHAnsi" w:hAnsiTheme="majorHAnsi" w:cstheme="majorHAnsi"/>
          <w:sz w:val="20"/>
          <w:szCs w:val="20"/>
          <w:lang w:val="pl-PL"/>
        </w:rPr>
      </w:pPr>
      <w:r>
        <w:rPr>
          <w:rFonts w:asciiTheme="majorHAnsi" w:hAnsiTheme="majorHAnsi" w:cstheme="majorHAnsi"/>
          <w:sz w:val="20"/>
          <w:szCs w:val="20"/>
          <w:lang w:val="pl-PL"/>
        </w:rPr>
        <w:t>P</w:t>
      </w:r>
      <w:r w:rsidRPr="00426013">
        <w:rPr>
          <w:rFonts w:asciiTheme="majorHAnsi" w:hAnsiTheme="majorHAnsi" w:cstheme="majorHAnsi"/>
          <w:sz w:val="20"/>
          <w:szCs w:val="20"/>
          <w:lang w:val="pl-PL"/>
        </w:rPr>
        <w:t>rzełącznik</w:t>
      </w:r>
      <w:r>
        <w:rPr>
          <w:rFonts w:asciiTheme="majorHAnsi" w:hAnsiTheme="majorHAnsi" w:cstheme="majorHAnsi"/>
          <w:sz w:val="20"/>
          <w:szCs w:val="20"/>
          <w:lang w:val="pl-PL"/>
        </w:rPr>
        <w:t>i</w:t>
      </w:r>
      <w:r w:rsidRPr="00426013">
        <w:rPr>
          <w:rFonts w:asciiTheme="majorHAnsi" w:hAnsiTheme="majorHAnsi" w:cstheme="majorHAnsi"/>
          <w:sz w:val="20"/>
          <w:szCs w:val="20"/>
          <w:lang w:val="pl-PL"/>
        </w:rPr>
        <w:t xml:space="preserve"> LAN Typ 1</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Instalacja urządzeń w szafie RACK w miejscu wyznaczonym przez Zamawiającego</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Okablowanie sieciowe urządzeń</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Podłączenie urządzeń do sieci zasilania zgodnie z wytycznymi Zamawiającego</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Uruchomienie i weryfikacja poprawności działania urządzeń</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Aktualizacja oprogramowania układowego do wersji zalecanej przez producenta</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Konfiguracja adresacji IP interfejsów zarządzania</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Konfiguracja protokołu synchronizacji czasu NTP</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Konfiguracja protokołu rozwiązywania nazw DNS</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Konfiguracja konstrukcji nadmiarowej</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lastRenderedPageBreak/>
        <w:t xml:space="preserve">Konfiguracja wymaganych połączeń VLAN </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Konfiguracja wymaganych połączeń agregujących – LAG</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Konfiguracja wymaganych kont administracyjnych</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 xml:space="preserve">Podłączenie urządzeń do klastra urządzeń UTM </w:t>
      </w:r>
    </w:p>
    <w:p w:rsidR="008C1ACF" w:rsidRPr="00426013" w:rsidRDefault="008C1ACF" w:rsidP="008C1ACF">
      <w:pPr>
        <w:pStyle w:val="Akapitzlist"/>
        <w:autoSpaceDN w:val="0"/>
        <w:spacing w:line="360" w:lineRule="auto"/>
        <w:ind w:left="1440"/>
        <w:jc w:val="both"/>
        <w:rPr>
          <w:rFonts w:asciiTheme="majorHAnsi" w:hAnsiTheme="majorHAnsi" w:cstheme="majorHAnsi"/>
          <w:sz w:val="20"/>
          <w:szCs w:val="20"/>
          <w:lang w:val="pl-PL"/>
        </w:rPr>
      </w:pPr>
    </w:p>
    <w:p w:rsidR="008C1ACF" w:rsidRPr="00426013" w:rsidRDefault="008C1ACF" w:rsidP="008C1ACF">
      <w:pPr>
        <w:pStyle w:val="Akapitzlist"/>
        <w:numPr>
          <w:ilvl w:val="0"/>
          <w:numId w:val="5"/>
        </w:numPr>
        <w:autoSpaceDN w:val="0"/>
        <w:spacing w:line="360" w:lineRule="auto"/>
        <w:jc w:val="both"/>
        <w:rPr>
          <w:rFonts w:asciiTheme="majorHAnsi" w:hAnsiTheme="majorHAnsi" w:cstheme="majorHAnsi"/>
          <w:sz w:val="20"/>
          <w:szCs w:val="20"/>
          <w:lang w:val="pl-PL"/>
        </w:rPr>
      </w:pPr>
      <w:r>
        <w:rPr>
          <w:rFonts w:asciiTheme="majorHAnsi" w:hAnsiTheme="majorHAnsi" w:cstheme="majorHAnsi"/>
          <w:sz w:val="20"/>
          <w:szCs w:val="20"/>
          <w:lang w:val="pl-PL"/>
        </w:rPr>
        <w:t>P</w:t>
      </w:r>
      <w:r w:rsidRPr="00426013">
        <w:rPr>
          <w:rFonts w:asciiTheme="majorHAnsi" w:hAnsiTheme="majorHAnsi" w:cstheme="majorHAnsi"/>
          <w:sz w:val="20"/>
          <w:szCs w:val="20"/>
          <w:lang w:val="pl-PL"/>
        </w:rPr>
        <w:t>rzełącznik</w:t>
      </w:r>
      <w:r>
        <w:rPr>
          <w:rFonts w:asciiTheme="majorHAnsi" w:hAnsiTheme="majorHAnsi" w:cstheme="majorHAnsi"/>
          <w:sz w:val="20"/>
          <w:szCs w:val="20"/>
          <w:lang w:val="pl-PL"/>
        </w:rPr>
        <w:t>i</w:t>
      </w:r>
      <w:r w:rsidRPr="00426013">
        <w:rPr>
          <w:rFonts w:asciiTheme="majorHAnsi" w:hAnsiTheme="majorHAnsi" w:cstheme="majorHAnsi"/>
          <w:sz w:val="20"/>
          <w:szCs w:val="20"/>
          <w:lang w:val="pl-PL"/>
        </w:rPr>
        <w:t xml:space="preserve"> LAN Typ 2</w:t>
      </w:r>
      <w:r>
        <w:rPr>
          <w:rFonts w:asciiTheme="majorHAnsi" w:hAnsiTheme="majorHAnsi" w:cstheme="majorHAnsi"/>
          <w:sz w:val="20"/>
          <w:szCs w:val="20"/>
          <w:lang w:val="pl-PL"/>
        </w:rPr>
        <w:t>, Typ 3, Typ 4</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Instalacja urządzeń w szafie RACK w miejscu wyznaczonym przez Zamawiającego</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Okablowanie sieciowe urządzeń</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Podłączenie urządzeń do sieci zasilania zgodnie z wytycznymi Zamawiającego</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Uruchomienie i weryfikacja poprawności działania urządzeń</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Aktualizacja oprogramowania układowego do wersji zalecanej przez producenta</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Konfiguracja adresacji IP interfejsów zarządzania</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Konfiguracja protokołu synchronizacji czasu NTP lub SNTP</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Konfiguracja protokołu rozwiązywania nazw DNS</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Konfiguracja konstrukcji nadmiarowej</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 xml:space="preserve">Konfiguracja wymaganych połączeń VLAN </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Konfiguracja wymaganych połączeń agregujących – LAG</w:t>
      </w:r>
    </w:p>
    <w:p w:rsidR="008C1ACF" w:rsidRPr="00426013"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Konfiguracja wymaganych kont administracyjnych</w:t>
      </w:r>
    </w:p>
    <w:p w:rsidR="008C1ACF" w:rsidRDefault="008C1ACF" w:rsidP="008C1ACF">
      <w:pPr>
        <w:pStyle w:val="Akapitzlist"/>
        <w:numPr>
          <w:ilvl w:val="1"/>
          <w:numId w:val="5"/>
        </w:numPr>
        <w:autoSpaceDN w:val="0"/>
        <w:spacing w:line="360" w:lineRule="auto"/>
        <w:jc w:val="both"/>
        <w:rPr>
          <w:rFonts w:asciiTheme="majorHAnsi" w:hAnsiTheme="majorHAnsi" w:cstheme="majorHAnsi"/>
          <w:sz w:val="20"/>
          <w:szCs w:val="20"/>
          <w:lang w:val="pl-PL"/>
        </w:rPr>
      </w:pPr>
      <w:r w:rsidRPr="00426013">
        <w:rPr>
          <w:rFonts w:asciiTheme="majorHAnsi" w:hAnsiTheme="majorHAnsi" w:cstheme="majorHAnsi"/>
          <w:sz w:val="20"/>
          <w:szCs w:val="20"/>
          <w:lang w:val="pl-PL"/>
        </w:rPr>
        <w:t>Podłączenie urządzeń do nadmiarowej konstrukcji przełączników LAN Typ 1</w:t>
      </w:r>
    </w:p>
    <w:p w:rsidR="008C1ACF" w:rsidRPr="00426013" w:rsidRDefault="008C1ACF" w:rsidP="008C1ACF">
      <w:pPr>
        <w:pStyle w:val="Akapitzlist"/>
        <w:autoSpaceDN w:val="0"/>
        <w:spacing w:line="360" w:lineRule="auto"/>
        <w:ind w:left="1440"/>
        <w:jc w:val="both"/>
        <w:rPr>
          <w:rFonts w:asciiTheme="majorHAnsi" w:hAnsiTheme="majorHAnsi" w:cstheme="majorHAnsi"/>
          <w:sz w:val="20"/>
          <w:szCs w:val="20"/>
          <w:lang w:val="pl-PL"/>
        </w:rPr>
      </w:pPr>
    </w:p>
    <w:p w:rsidR="008C1ACF" w:rsidRPr="00B77268" w:rsidRDefault="008C1ACF" w:rsidP="008C1ACF">
      <w:pPr>
        <w:pStyle w:val="Akapitzlist"/>
        <w:numPr>
          <w:ilvl w:val="0"/>
          <w:numId w:val="5"/>
        </w:numPr>
        <w:spacing w:line="360" w:lineRule="auto"/>
        <w:jc w:val="both"/>
        <w:rPr>
          <w:rFonts w:ascii="Arial" w:hAnsi="Arial" w:cs="Arial"/>
          <w:sz w:val="20"/>
          <w:szCs w:val="20"/>
        </w:rPr>
      </w:pPr>
      <w:r w:rsidRPr="00B77268">
        <w:rPr>
          <w:rFonts w:ascii="Arial" w:hAnsi="Arial" w:cs="Arial"/>
          <w:sz w:val="20"/>
          <w:szCs w:val="20"/>
        </w:rPr>
        <w:t>Zasilacz awaryjny UPS</w:t>
      </w:r>
    </w:p>
    <w:p w:rsidR="008C1ACF" w:rsidRPr="00B77268" w:rsidRDefault="008C1ACF" w:rsidP="008C1ACF">
      <w:pPr>
        <w:pStyle w:val="Akapitzlist"/>
        <w:numPr>
          <w:ilvl w:val="1"/>
          <w:numId w:val="5"/>
        </w:numPr>
        <w:spacing w:line="360" w:lineRule="auto"/>
        <w:jc w:val="both"/>
        <w:rPr>
          <w:rFonts w:ascii="Arial" w:hAnsi="Arial" w:cs="Arial"/>
          <w:sz w:val="20"/>
          <w:szCs w:val="20"/>
        </w:rPr>
      </w:pPr>
      <w:r w:rsidRPr="00B77268">
        <w:rPr>
          <w:rFonts w:ascii="Arial" w:hAnsi="Arial" w:cs="Arial"/>
          <w:sz w:val="20"/>
          <w:szCs w:val="20"/>
        </w:rPr>
        <w:t>Instalacja w szafie RACK</w:t>
      </w:r>
    </w:p>
    <w:p w:rsidR="008C1ACF" w:rsidRPr="00B77268" w:rsidRDefault="008C1ACF" w:rsidP="008C1ACF">
      <w:pPr>
        <w:pStyle w:val="Akapitzlist"/>
        <w:numPr>
          <w:ilvl w:val="1"/>
          <w:numId w:val="5"/>
        </w:numPr>
        <w:spacing w:line="360" w:lineRule="auto"/>
        <w:jc w:val="both"/>
        <w:rPr>
          <w:rFonts w:ascii="Arial" w:hAnsi="Arial" w:cs="Arial"/>
          <w:sz w:val="20"/>
          <w:szCs w:val="20"/>
        </w:rPr>
      </w:pPr>
      <w:r w:rsidRPr="00B77268">
        <w:rPr>
          <w:rFonts w:ascii="Arial" w:hAnsi="Arial" w:cs="Arial"/>
          <w:sz w:val="20"/>
          <w:szCs w:val="20"/>
        </w:rPr>
        <w:t>Konfiguracja adresacji IP interfejsów zarządzania</w:t>
      </w:r>
    </w:p>
    <w:p w:rsidR="008C1ACF" w:rsidRPr="00681460" w:rsidRDefault="008C1ACF" w:rsidP="008C1ACF">
      <w:pPr>
        <w:pStyle w:val="Akapitzlist"/>
        <w:numPr>
          <w:ilvl w:val="1"/>
          <w:numId w:val="5"/>
        </w:numPr>
        <w:spacing w:line="360" w:lineRule="auto"/>
        <w:jc w:val="both"/>
        <w:rPr>
          <w:rFonts w:ascii="Arial" w:hAnsi="Arial" w:cs="Arial"/>
          <w:sz w:val="20"/>
          <w:szCs w:val="20"/>
          <w:lang w:val="pl-PL"/>
        </w:rPr>
      </w:pPr>
      <w:r w:rsidRPr="00681460">
        <w:rPr>
          <w:rFonts w:ascii="Arial" w:hAnsi="Arial" w:cs="Arial"/>
          <w:sz w:val="20"/>
          <w:szCs w:val="20"/>
          <w:lang w:val="pl-PL"/>
        </w:rPr>
        <w:t>Konfiguracja synchronizacji czasu na urządzeniach z serwerem NTP</w:t>
      </w:r>
    </w:p>
    <w:p w:rsidR="008C1ACF" w:rsidRDefault="008C1ACF" w:rsidP="008C1ACF">
      <w:pPr>
        <w:pStyle w:val="Akapitzlist"/>
        <w:numPr>
          <w:ilvl w:val="1"/>
          <w:numId w:val="5"/>
        </w:numPr>
        <w:spacing w:line="360" w:lineRule="auto"/>
        <w:jc w:val="both"/>
        <w:rPr>
          <w:rFonts w:ascii="Arial" w:hAnsi="Arial" w:cs="Arial"/>
          <w:sz w:val="20"/>
          <w:szCs w:val="20"/>
          <w:lang w:val="pl-PL"/>
        </w:rPr>
      </w:pPr>
      <w:r w:rsidRPr="00681460">
        <w:rPr>
          <w:rFonts w:ascii="Arial" w:hAnsi="Arial" w:cs="Arial"/>
          <w:sz w:val="20"/>
          <w:szCs w:val="20"/>
          <w:lang w:val="pl-PL"/>
        </w:rPr>
        <w:t>Podłączenie listw PDU do gniazd wyjściowych wraz z weryfikacją działania</w:t>
      </w:r>
    </w:p>
    <w:p w:rsidR="008C1ACF" w:rsidRDefault="008C1ACF" w:rsidP="008C1ACF">
      <w:pPr>
        <w:spacing w:line="360" w:lineRule="auto"/>
        <w:jc w:val="both"/>
        <w:rPr>
          <w:rFonts w:ascii="Arial" w:hAnsi="Arial" w:cs="Arial"/>
          <w:sz w:val="20"/>
          <w:szCs w:val="20"/>
          <w:lang w:val="pl-PL"/>
        </w:rPr>
      </w:pPr>
    </w:p>
    <w:p w:rsidR="008C1ACF" w:rsidRDefault="008C1ACF" w:rsidP="008C1ACF">
      <w:pPr>
        <w:pStyle w:val="Akapitzlist"/>
        <w:numPr>
          <w:ilvl w:val="0"/>
          <w:numId w:val="5"/>
        </w:numPr>
        <w:spacing w:line="360" w:lineRule="auto"/>
        <w:jc w:val="both"/>
        <w:rPr>
          <w:rFonts w:ascii="Arial" w:hAnsi="Arial" w:cs="Arial"/>
          <w:sz w:val="20"/>
          <w:szCs w:val="20"/>
          <w:lang w:val="pl-PL"/>
        </w:rPr>
      </w:pPr>
      <w:r>
        <w:rPr>
          <w:rFonts w:ascii="Arial" w:hAnsi="Arial" w:cs="Arial"/>
          <w:sz w:val="20"/>
          <w:szCs w:val="20"/>
          <w:lang w:val="pl-PL"/>
        </w:rPr>
        <w:t>Wyposażenie sieciowe</w:t>
      </w:r>
    </w:p>
    <w:p w:rsidR="008C1ACF" w:rsidRPr="001051D7" w:rsidRDefault="008C1ACF" w:rsidP="008C1ACF">
      <w:pPr>
        <w:pStyle w:val="Akapitzlist"/>
        <w:numPr>
          <w:ilvl w:val="0"/>
          <w:numId w:val="6"/>
        </w:numPr>
        <w:spacing w:line="360" w:lineRule="auto"/>
        <w:jc w:val="both"/>
        <w:rPr>
          <w:rFonts w:ascii="Arial" w:hAnsi="Arial" w:cs="Arial"/>
          <w:sz w:val="20"/>
          <w:szCs w:val="20"/>
          <w:lang w:val="pl-PL"/>
        </w:rPr>
      </w:pPr>
      <w:r>
        <w:rPr>
          <w:rFonts w:ascii="Arial" w:hAnsi="Arial" w:cs="Arial"/>
          <w:sz w:val="20"/>
          <w:szCs w:val="20"/>
          <w:lang w:val="pl-PL"/>
        </w:rPr>
        <w:t>Wykonawca we własnym zakresie i na własny koszt dostarczy cały wyżej wymieniony sprzęt oraz wszystkie akcesoria sieciowe niezbędne do przyłączenia dostarczonych urządzeń do istniejącej sieci teleinformatycznej Zamawiającego. Akcesoria sieciowe powinny obejmować elementy takie jak patchcordy miedziane, patchcordy światłowodowe, wkładki SFP, kable stack, DAC. Wykonawca wszystkie dostarczone urządzenia sieciowe zamontuje w miejscach wskazanych przez Zamawiającego w 3 lokalizacjach, przy czym wszystkie lokalizacje połączone są ze sobą kablem światłowodowym. Wykonawca udzieli gwarancji na wykonaną usługę oraz wsparcie techniczne przez okres nie krótszy niż 36 miesięcy.</w:t>
      </w:r>
    </w:p>
    <w:p w:rsidR="008B12E8" w:rsidRDefault="008B12E8">
      <w:bookmarkStart w:id="9" w:name="_GoBack"/>
      <w:bookmarkEnd w:id="9"/>
    </w:p>
    <w:sectPr w:rsidR="008B12E8" w:rsidSect="00384506">
      <w:pgSz w:w="12240" w:h="15840"/>
      <w:pgMar w:top="1276"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51E33"/>
    <w:multiLevelType w:val="hybridMultilevel"/>
    <w:tmpl w:val="12663CCA"/>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 w15:restartNumberingAfterBreak="0">
    <w:nsid w:val="2DE8613E"/>
    <w:multiLevelType w:val="hybridMultilevel"/>
    <w:tmpl w:val="8E84EBA2"/>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046223A"/>
    <w:multiLevelType w:val="hybridMultilevel"/>
    <w:tmpl w:val="BD2A74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4A84E40"/>
    <w:multiLevelType w:val="multilevel"/>
    <w:tmpl w:val="326E241C"/>
    <w:lvl w:ilvl="0">
      <w:start w:val="1"/>
      <w:numFmt w:val="decimal"/>
      <w:pStyle w:val="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A0064E"/>
    <w:multiLevelType w:val="hybridMultilevel"/>
    <w:tmpl w:val="04F6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8080F"/>
    <w:multiLevelType w:val="hybridMultilevel"/>
    <w:tmpl w:val="D37A76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DB"/>
    <w:rsid w:val="008B12E8"/>
    <w:rsid w:val="008C1ACF"/>
    <w:rsid w:val="008E4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2899A-85A8-4CE6-ADBD-FB23027C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ACF"/>
    <w:pPr>
      <w:spacing w:line="252" w:lineRule="auto"/>
    </w:pPr>
    <w:rPr>
      <w:rFonts w:ascii="Calibri" w:hAnsi="Calibri" w:cs="Calibri"/>
      <w:lang w:val="en-US"/>
    </w:rPr>
  </w:style>
  <w:style w:type="paragraph" w:styleId="Nagwek1">
    <w:name w:val="heading 1"/>
    <w:basedOn w:val="Standard"/>
    <w:next w:val="Normalny"/>
    <w:link w:val="Nagwek1Znak"/>
    <w:uiPriority w:val="9"/>
    <w:qFormat/>
    <w:rsid w:val="008C1ACF"/>
    <w:pPr>
      <w:numPr>
        <w:numId w:val="4"/>
      </w:numPr>
      <w:spacing w:line="360" w:lineRule="auto"/>
      <w:outlineLvl w:val="0"/>
    </w:pPr>
    <w:rPr>
      <w:rFonts w:ascii="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1ACF"/>
    <w:rPr>
      <w:rFonts w:ascii="Times New Roman" w:eastAsia="NSimSun" w:hAnsi="Times New Roman" w:cs="Times New Roman"/>
      <w:b/>
      <w:bCs/>
      <w:kern w:val="3"/>
      <w:sz w:val="20"/>
      <w:szCs w:val="20"/>
      <w:lang w:eastAsia="zh-CN" w:bidi="hi-IN"/>
    </w:rPr>
  </w:style>
  <w:style w:type="paragraph" w:styleId="Akapitzlist">
    <w:name w:val="List Paragraph"/>
    <w:aliases w:val="Akapit z listą siwz,Podsis rysunku,Akapit z listą numerowaną,Akapit z listą3,Akapit z listą31,Wypunktowanie,Normal2,Obiekt,List Paragraph1,Numerowanie,BulletC,Akapit z listą BS,Kolorowa lista — akcent 11,sw tekst,L1,Bulleted list,lp1"/>
    <w:basedOn w:val="Normalny"/>
    <w:link w:val="AkapitzlistZnak"/>
    <w:uiPriority w:val="34"/>
    <w:qFormat/>
    <w:rsid w:val="008C1ACF"/>
    <w:pPr>
      <w:ind w:left="720"/>
      <w:contextualSpacing/>
    </w:pPr>
  </w:style>
  <w:style w:type="table" w:styleId="Tabela-Siatka">
    <w:name w:val="Table Grid"/>
    <w:basedOn w:val="Standardowy"/>
    <w:uiPriority w:val="39"/>
    <w:rsid w:val="008C1ACF"/>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1ACF"/>
    <w:rPr>
      <w:color w:val="0000FF"/>
      <w:u w:val="single"/>
    </w:rPr>
  </w:style>
  <w:style w:type="character" w:customStyle="1" w:styleId="AkapitzlistZnak">
    <w:name w:val="Akapit z listą Znak"/>
    <w:aliases w:val="Akapit z listą siwz Znak,Podsis rysunku Znak,Akapit z listą numerowaną Znak,Akapit z listą3 Znak,Akapit z listą31 Znak,Wypunktowanie Znak,Normal2 Znak,Obiekt Znak,List Paragraph1 Znak,Numerowanie Znak,BulletC Znak,sw tekst Znak"/>
    <w:link w:val="Akapitzlist"/>
    <w:uiPriority w:val="34"/>
    <w:qFormat/>
    <w:locked/>
    <w:rsid w:val="008C1ACF"/>
    <w:rPr>
      <w:rFonts w:ascii="Calibri" w:hAnsi="Calibri" w:cs="Calibri"/>
      <w:lang w:val="en-US"/>
    </w:rPr>
  </w:style>
  <w:style w:type="paragraph" w:customStyle="1" w:styleId="Standard">
    <w:name w:val="Standard"/>
    <w:qFormat/>
    <w:rsid w:val="008C1AC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Spistreci1">
    <w:name w:val="toc 1"/>
    <w:basedOn w:val="Normalny"/>
    <w:next w:val="Normalny"/>
    <w:autoRedefine/>
    <w:uiPriority w:val="39"/>
    <w:unhideWhenUsed/>
    <w:rsid w:val="008C1ACF"/>
    <w:pPr>
      <w:tabs>
        <w:tab w:val="left" w:pos="440"/>
        <w:tab w:val="right" w:leader="dot" w:pos="9356"/>
      </w:tabs>
      <w:spacing w:after="100" w:line="240" w:lineRule="auto"/>
    </w:pPr>
    <w:rPr>
      <w:rFonts w:asciiTheme="minorHAnsi" w:hAnsiTheme="minorHAnsi" w:cstheme="majorHAnsi"/>
      <w:b/>
      <w:bCs/>
      <w:noProof/>
      <w:lang w:val="pl-PL"/>
    </w:rPr>
  </w:style>
  <w:style w:type="paragraph" w:styleId="Nagwekspisutreci">
    <w:name w:val="TOC Heading"/>
    <w:basedOn w:val="Nagwek1"/>
    <w:next w:val="Normalny"/>
    <w:uiPriority w:val="39"/>
    <w:unhideWhenUsed/>
    <w:qFormat/>
    <w:rsid w:val="008C1ACF"/>
    <w:pPr>
      <w:keepNext/>
      <w:keepLines/>
      <w:numPr>
        <w:numId w:val="0"/>
      </w:numPr>
      <w:suppressAutoHyphens w:val="0"/>
      <w:autoSpaceDN/>
      <w:spacing w:before="24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3317</Words>
  <Characters>19904</Characters>
  <Application>Microsoft Office Word</Application>
  <DocSecurity>0</DocSecurity>
  <Lines>165</Lines>
  <Paragraphs>46</Paragraphs>
  <ScaleCrop>false</ScaleCrop>
  <Company/>
  <LinksUpToDate>false</LinksUpToDate>
  <CharactersWithSpaces>23175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Chrzan </dc:creator>
  <cp:keywords/>
  <dc:description/>
  <cp:lastModifiedBy>Piotr Chrzan </cp:lastModifiedBy>
  <cp:revision>2</cp:revision>
  <dcterms:created xsi:type="dcterms:W3CDTF">2024-02-12T09:26:00Z</dcterms:created>
  <dcterms:modified xsi:type="dcterms:W3CDTF">2024-02-12T09:27:00Z</dcterms:modified>
</cp:coreProperties>
</file>