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E2538B">
        <w:rPr>
          <w:rFonts w:cs="Calibri"/>
        </w:rPr>
        <w:t>0</w:t>
      </w:r>
      <w:r w:rsidR="00F76AAB">
        <w:rPr>
          <w:rFonts w:cs="Calibri"/>
        </w:rPr>
        <w:t>7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76AAB" w:rsidRPr="00924429" w:rsidRDefault="00F76AAB" w:rsidP="00F76AAB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Cs w:val="24"/>
        </w:rPr>
      </w:pPr>
    </w:p>
    <w:p w:rsidR="00F76AAB" w:rsidRPr="00924429" w:rsidRDefault="00F76AAB" w:rsidP="00F76AAB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924429">
        <w:rPr>
          <w:rFonts w:ascii="Calibri" w:hAnsi="Calibri" w:cs="Calibri"/>
          <w:b/>
          <w:bCs/>
          <w:i/>
          <w:sz w:val="28"/>
          <w:szCs w:val="28"/>
        </w:rPr>
        <w:t>Wykonanie remontu klatek schodowych wraz z robotami towarzyszącymi w budynkach mieszkalnych w Szczecinie, w podziale na dwie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0320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C08B8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12</cp:revision>
  <cp:lastPrinted>2021-03-22T08:58:00Z</cp:lastPrinted>
  <dcterms:created xsi:type="dcterms:W3CDTF">2021-02-19T12:01:00Z</dcterms:created>
  <dcterms:modified xsi:type="dcterms:W3CDTF">2021-03-24T14:17:00Z</dcterms:modified>
</cp:coreProperties>
</file>