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5268A" w14:textId="044E2984" w:rsidR="00F4113D" w:rsidRPr="006F3407" w:rsidRDefault="00FF79C9" w:rsidP="00FF79C9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6F3407">
        <w:rPr>
          <w:rFonts w:asciiTheme="minorHAnsi" w:hAnsiTheme="minorHAnsi" w:cstheme="minorHAnsi"/>
          <w:b/>
          <w:bCs/>
        </w:rPr>
        <w:t>PROTOKÓŁ</w:t>
      </w:r>
      <w:r w:rsidRPr="006F3407">
        <w:rPr>
          <w:rFonts w:asciiTheme="minorHAnsi" w:hAnsiTheme="minorHAnsi" w:cstheme="minorHAnsi"/>
          <w:b/>
          <w:bCs/>
        </w:rPr>
        <w:br/>
      </w:r>
      <w:r w:rsidR="00F4113D" w:rsidRPr="00F4113D">
        <w:rPr>
          <w:rFonts w:asciiTheme="minorHAnsi" w:hAnsiTheme="minorHAnsi" w:cstheme="minorHAnsi"/>
          <w:b/>
          <w:bCs/>
        </w:rPr>
        <w:t xml:space="preserve">z przeprowadzenia Wstępnych konsultacji rynkowych poprzedzających wszczęcie postępowania o udzielenie zamówienia publicznego dotyczącego </w:t>
      </w:r>
      <w:r w:rsidR="00F4113D" w:rsidRPr="006F3407">
        <w:rPr>
          <w:rFonts w:asciiTheme="minorHAnsi" w:hAnsiTheme="minorHAnsi" w:cstheme="minorHAnsi"/>
          <w:b/>
          <w:bCs/>
        </w:rPr>
        <w:t>usługi szkoleniowe z zakresu kompetencji kierowniczych dla pracowników CPPC, wraz z udostępnieniem platformy elearningowej.</w:t>
      </w:r>
    </w:p>
    <w:p w14:paraId="5BFF65AC" w14:textId="3A45D9AA" w:rsidR="00F4113D" w:rsidRPr="00F4113D" w:rsidRDefault="00F4113D" w:rsidP="00F4113D">
      <w:pPr>
        <w:spacing w:after="0"/>
        <w:rPr>
          <w:rFonts w:asciiTheme="minorHAnsi" w:hAnsiTheme="minorHAnsi" w:cstheme="minorHAnsi"/>
          <w:b/>
          <w:bCs/>
        </w:rPr>
      </w:pPr>
      <w:r w:rsidRPr="00F4113D">
        <w:rPr>
          <w:rFonts w:asciiTheme="minorHAnsi" w:hAnsiTheme="minorHAnsi" w:cstheme="minorHAnsi"/>
          <w:b/>
          <w:bCs/>
        </w:rPr>
        <w:t>Zamawiający</w:t>
      </w:r>
      <w:r w:rsidR="006F3407" w:rsidRPr="006F3407">
        <w:rPr>
          <w:rFonts w:asciiTheme="minorHAnsi" w:hAnsiTheme="minorHAnsi" w:cstheme="minorHAnsi"/>
          <w:b/>
          <w:bCs/>
        </w:rPr>
        <w:t>:</w:t>
      </w:r>
    </w:p>
    <w:p w14:paraId="2AF3F32F" w14:textId="2B35D9E8" w:rsidR="00F4113D" w:rsidRPr="00F4113D" w:rsidRDefault="00F4113D" w:rsidP="00F4113D">
      <w:pPr>
        <w:spacing w:after="0"/>
        <w:rPr>
          <w:rFonts w:asciiTheme="minorHAnsi" w:hAnsiTheme="minorHAnsi" w:cstheme="minorHAnsi"/>
          <w:b/>
          <w:bCs/>
        </w:rPr>
      </w:pPr>
      <w:r w:rsidRPr="006F3407">
        <w:rPr>
          <w:rFonts w:asciiTheme="minorHAnsi" w:hAnsiTheme="minorHAnsi" w:cstheme="minorHAnsi"/>
          <w:b/>
          <w:bCs/>
        </w:rPr>
        <w:t>Centrum Projektów Polska Cyfrowa</w:t>
      </w:r>
      <w:r w:rsidRPr="006F3407">
        <w:rPr>
          <w:rFonts w:asciiTheme="minorHAnsi" w:hAnsiTheme="minorHAnsi" w:cstheme="minorHAnsi"/>
          <w:b/>
          <w:bCs/>
        </w:rPr>
        <w:br/>
      </w:r>
      <w:r w:rsidRPr="00F4113D">
        <w:rPr>
          <w:rFonts w:asciiTheme="minorHAnsi" w:hAnsiTheme="minorHAnsi" w:cstheme="minorHAnsi"/>
          <w:b/>
          <w:bCs/>
        </w:rPr>
        <w:t xml:space="preserve">ul. </w:t>
      </w:r>
      <w:r w:rsidRPr="006F3407">
        <w:rPr>
          <w:rFonts w:asciiTheme="minorHAnsi" w:hAnsiTheme="minorHAnsi" w:cstheme="minorHAnsi"/>
          <w:b/>
          <w:bCs/>
        </w:rPr>
        <w:t>Spokojna 13A</w:t>
      </w:r>
      <w:r w:rsidRPr="006F3407">
        <w:rPr>
          <w:rFonts w:asciiTheme="minorHAnsi" w:hAnsiTheme="minorHAnsi" w:cstheme="minorHAnsi"/>
          <w:b/>
          <w:bCs/>
        </w:rPr>
        <w:br/>
        <w:t>01-044 Warszawa</w:t>
      </w:r>
    </w:p>
    <w:p w14:paraId="6BC50925" w14:textId="77777777" w:rsidR="00F4113D" w:rsidRPr="00F4113D" w:rsidRDefault="00F4113D" w:rsidP="00701163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</w:rPr>
      </w:pPr>
      <w:r w:rsidRPr="00F4113D">
        <w:rPr>
          <w:rFonts w:asciiTheme="minorHAnsi" w:hAnsiTheme="minorHAnsi" w:cstheme="minorHAnsi"/>
          <w:b/>
          <w:bCs/>
        </w:rPr>
        <w:t>Podstawa prawna</w:t>
      </w:r>
    </w:p>
    <w:p w14:paraId="7B05DC7B" w14:textId="6E6ED9C6" w:rsidR="00F4113D" w:rsidRPr="00F4113D" w:rsidRDefault="00F4113D" w:rsidP="00F4113D">
      <w:pPr>
        <w:spacing w:after="0"/>
        <w:rPr>
          <w:rFonts w:asciiTheme="minorHAnsi" w:hAnsiTheme="minorHAnsi" w:cstheme="minorHAnsi"/>
        </w:rPr>
      </w:pPr>
      <w:r w:rsidRPr="00F4113D">
        <w:rPr>
          <w:rFonts w:asciiTheme="minorHAnsi" w:hAnsiTheme="minorHAnsi" w:cstheme="minorHAnsi"/>
        </w:rPr>
        <w:t xml:space="preserve">Wstępne konsultacje rynkowe przeprowadzono na podstawie art. 84 ustawy z dnia </w:t>
      </w:r>
      <w:r w:rsidRPr="00F4113D">
        <w:rPr>
          <w:rFonts w:asciiTheme="minorHAnsi" w:hAnsiTheme="minorHAnsi" w:cstheme="minorHAnsi"/>
        </w:rPr>
        <w:br/>
        <w:t>11 września 2019 r. – Prawo zamówień publicznych</w:t>
      </w:r>
    </w:p>
    <w:p w14:paraId="2AE848D5" w14:textId="77777777" w:rsidR="00F4113D" w:rsidRPr="00F4113D" w:rsidRDefault="00F4113D" w:rsidP="00701163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</w:rPr>
      </w:pPr>
      <w:r w:rsidRPr="00F4113D">
        <w:rPr>
          <w:rFonts w:asciiTheme="minorHAnsi" w:hAnsiTheme="minorHAnsi" w:cstheme="minorHAnsi"/>
          <w:b/>
          <w:bCs/>
        </w:rPr>
        <w:t xml:space="preserve">Cel, przedmiot konsultacji i data ogłoszenia Wstępnych konsultacji rynkowych: </w:t>
      </w:r>
    </w:p>
    <w:p w14:paraId="012B7C8B" w14:textId="07BFAEB9" w:rsidR="00F4113D" w:rsidRPr="00F4113D" w:rsidRDefault="00F4113D" w:rsidP="00F4113D">
      <w:pPr>
        <w:spacing w:after="0"/>
        <w:rPr>
          <w:rFonts w:asciiTheme="minorHAnsi" w:hAnsiTheme="minorHAnsi" w:cstheme="minorHAnsi"/>
        </w:rPr>
      </w:pPr>
      <w:r w:rsidRPr="00F4113D">
        <w:rPr>
          <w:rFonts w:asciiTheme="minorHAnsi" w:hAnsiTheme="minorHAnsi" w:cstheme="minorHAnsi"/>
        </w:rPr>
        <w:t>Zamawiający w dniu 2</w:t>
      </w:r>
      <w:r w:rsidRPr="006F3407">
        <w:rPr>
          <w:rFonts w:asciiTheme="minorHAnsi" w:hAnsiTheme="minorHAnsi" w:cstheme="minorHAnsi"/>
        </w:rPr>
        <w:t>5 lutego</w:t>
      </w:r>
      <w:r w:rsidRPr="00F4113D">
        <w:rPr>
          <w:rFonts w:asciiTheme="minorHAnsi" w:hAnsiTheme="minorHAnsi" w:cstheme="minorHAnsi"/>
        </w:rPr>
        <w:t xml:space="preserve"> 202</w:t>
      </w:r>
      <w:r w:rsidRPr="006F3407">
        <w:rPr>
          <w:rFonts w:asciiTheme="minorHAnsi" w:hAnsiTheme="minorHAnsi" w:cstheme="minorHAnsi"/>
        </w:rPr>
        <w:t>5</w:t>
      </w:r>
      <w:r w:rsidRPr="00F4113D">
        <w:rPr>
          <w:rFonts w:asciiTheme="minorHAnsi" w:hAnsiTheme="minorHAnsi" w:cstheme="minorHAnsi"/>
        </w:rPr>
        <w:t xml:space="preserve"> r. ogłosił Wstępne konsultacje rynkowe poprzedzające wszczęcie postępowania o udzielenie zamówienia publicznego dotyczącego </w:t>
      </w:r>
      <w:r w:rsidRPr="006F3407">
        <w:rPr>
          <w:rFonts w:asciiTheme="minorHAnsi" w:hAnsiTheme="minorHAnsi" w:cstheme="minorHAnsi"/>
        </w:rPr>
        <w:t>usługi szkoleniowe z zakresu kompetencji kierowniczych dla pracowników CPPC, wraz z udostępnieniem platformy elearningowej.</w:t>
      </w:r>
    </w:p>
    <w:p w14:paraId="7C558C53" w14:textId="72902A86" w:rsidR="00F4113D" w:rsidRPr="00F4113D" w:rsidRDefault="00F4113D" w:rsidP="00F4113D">
      <w:pPr>
        <w:spacing w:after="0"/>
        <w:rPr>
          <w:rFonts w:asciiTheme="minorHAnsi" w:hAnsiTheme="minorHAnsi" w:cstheme="minorHAnsi"/>
        </w:rPr>
      </w:pPr>
      <w:r w:rsidRPr="00F4113D">
        <w:rPr>
          <w:rFonts w:asciiTheme="minorHAnsi" w:hAnsiTheme="minorHAnsi" w:cstheme="minorHAnsi"/>
        </w:rPr>
        <w:t>Zamawiający, w dniu 2</w:t>
      </w:r>
      <w:r w:rsidRPr="006F3407">
        <w:rPr>
          <w:rFonts w:asciiTheme="minorHAnsi" w:hAnsiTheme="minorHAnsi" w:cstheme="minorHAnsi"/>
        </w:rPr>
        <w:t>5 lutego</w:t>
      </w:r>
      <w:r w:rsidRPr="00F4113D">
        <w:rPr>
          <w:rFonts w:asciiTheme="minorHAnsi" w:hAnsiTheme="minorHAnsi" w:cstheme="minorHAnsi"/>
        </w:rPr>
        <w:t xml:space="preserve"> 202</w:t>
      </w:r>
      <w:r w:rsidRPr="006F3407">
        <w:rPr>
          <w:rFonts w:asciiTheme="minorHAnsi" w:hAnsiTheme="minorHAnsi" w:cstheme="minorHAnsi"/>
        </w:rPr>
        <w:t>5</w:t>
      </w:r>
      <w:r w:rsidRPr="00F4113D">
        <w:rPr>
          <w:rFonts w:asciiTheme="minorHAnsi" w:hAnsiTheme="minorHAnsi" w:cstheme="minorHAnsi"/>
        </w:rPr>
        <w:t xml:space="preserve"> r. upublicznił informację o wstępnych konsultacjach rynkowych, poprzez publikację Ogłoszenia o wstępnych konsultacjach rynkowych na</w:t>
      </w:r>
      <w:r w:rsidRPr="006F3407">
        <w:rPr>
          <w:rFonts w:asciiTheme="minorHAnsi" w:hAnsiTheme="minorHAnsi" w:cstheme="minorHAnsi"/>
        </w:rPr>
        <w:t xml:space="preserve"> platformie zakupowej </w:t>
      </w:r>
      <w:r w:rsidRPr="00F4113D">
        <w:rPr>
          <w:rFonts w:asciiTheme="minorHAnsi" w:hAnsiTheme="minorHAnsi" w:cstheme="minorHAnsi"/>
        </w:rPr>
        <w:t>pod adrese</w:t>
      </w:r>
      <w:r w:rsidRPr="006F3407">
        <w:rPr>
          <w:rFonts w:asciiTheme="minorHAnsi" w:hAnsiTheme="minorHAnsi" w:cstheme="minorHAnsi"/>
        </w:rPr>
        <w:t xml:space="preserve">m </w:t>
      </w:r>
      <w:hyperlink r:id="rId11" w:history="1">
        <w:r w:rsidRPr="006F3407">
          <w:rPr>
            <w:rStyle w:val="Hipercze"/>
            <w:rFonts w:asciiTheme="minorHAnsi" w:hAnsiTheme="minorHAnsi" w:cstheme="minorHAnsi"/>
          </w:rPr>
          <w:t>https://platformazakupowa.pl/transakcja/1067678</w:t>
        </w:r>
      </w:hyperlink>
      <w:r w:rsidRPr="006F3407">
        <w:rPr>
          <w:rFonts w:asciiTheme="minorHAnsi" w:hAnsiTheme="minorHAnsi" w:cstheme="minorHAnsi"/>
        </w:rPr>
        <w:t xml:space="preserve"> </w:t>
      </w:r>
    </w:p>
    <w:p w14:paraId="5EB662D9" w14:textId="5F9E9797" w:rsidR="00F4113D" w:rsidRPr="00F4113D" w:rsidRDefault="00F4113D" w:rsidP="00F4113D">
      <w:pPr>
        <w:spacing w:after="0"/>
        <w:rPr>
          <w:rFonts w:asciiTheme="minorHAnsi" w:hAnsiTheme="minorHAnsi" w:cstheme="minorHAnsi"/>
        </w:rPr>
      </w:pPr>
      <w:r w:rsidRPr="00F4113D">
        <w:rPr>
          <w:rFonts w:asciiTheme="minorHAnsi" w:hAnsiTheme="minorHAnsi" w:cstheme="minorHAnsi"/>
        </w:rPr>
        <w:t xml:space="preserve">Wraz z ogłoszeniem Zamawiający na ww. stronie internetowej umieścił również </w:t>
      </w:r>
      <w:r w:rsidRPr="00F4113D">
        <w:rPr>
          <w:rFonts w:asciiTheme="minorHAnsi" w:hAnsiTheme="minorHAnsi" w:cstheme="minorHAnsi"/>
          <w:i/>
          <w:iCs/>
        </w:rPr>
        <w:t>Regulamin przeprowadzania wstępnych konsultacji rynkowych</w:t>
      </w:r>
      <w:r w:rsidRPr="00F4113D">
        <w:rPr>
          <w:rFonts w:asciiTheme="minorHAnsi" w:hAnsiTheme="minorHAnsi" w:cstheme="minorHAnsi"/>
        </w:rPr>
        <w:t xml:space="preserve"> wraz ze wzorem </w:t>
      </w:r>
      <w:r w:rsidRPr="00F4113D">
        <w:rPr>
          <w:rFonts w:asciiTheme="minorHAnsi" w:hAnsiTheme="minorHAnsi" w:cstheme="minorHAnsi"/>
          <w:i/>
          <w:iCs/>
        </w:rPr>
        <w:t>Zgłoszenia do udziału we Wstępnych konsultacjach rynkowych</w:t>
      </w:r>
      <w:r w:rsidRPr="00F4113D">
        <w:rPr>
          <w:rFonts w:asciiTheme="minorHAnsi" w:hAnsiTheme="minorHAnsi" w:cstheme="minorHAnsi"/>
        </w:rPr>
        <w:t xml:space="preserve">. Ponadto, Zamawiający poinformował o terminie składania zgłoszeń </w:t>
      </w:r>
      <w:r w:rsidRPr="006F3407">
        <w:rPr>
          <w:rFonts w:asciiTheme="minorHAnsi" w:hAnsiTheme="minorHAnsi" w:cstheme="minorHAnsi"/>
        </w:rPr>
        <w:t>tj. 3 marca</w:t>
      </w:r>
      <w:r w:rsidRPr="00F4113D">
        <w:rPr>
          <w:rFonts w:asciiTheme="minorHAnsi" w:hAnsiTheme="minorHAnsi" w:cstheme="minorHAnsi"/>
        </w:rPr>
        <w:t xml:space="preserve"> 202</w:t>
      </w:r>
      <w:r w:rsidRPr="006F3407">
        <w:rPr>
          <w:rFonts w:asciiTheme="minorHAnsi" w:hAnsiTheme="minorHAnsi" w:cstheme="minorHAnsi"/>
        </w:rPr>
        <w:t xml:space="preserve">5 </w:t>
      </w:r>
      <w:r w:rsidRPr="00F4113D">
        <w:rPr>
          <w:rFonts w:asciiTheme="minorHAnsi" w:hAnsiTheme="minorHAnsi" w:cstheme="minorHAnsi"/>
        </w:rPr>
        <w:t xml:space="preserve">r. do godz. </w:t>
      </w:r>
      <w:r w:rsidRPr="006F3407">
        <w:rPr>
          <w:rFonts w:asciiTheme="minorHAnsi" w:hAnsiTheme="minorHAnsi" w:cstheme="minorHAnsi"/>
        </w:rPr>
        <w:t>10</w:t>
      </w:r>
      <w:r w:rsidRPr="00F4113D">
        <w:rPr>
          <w:rFonts w:asciiTheme="minorHAnsi" w:hAnsiTheme="minorHAnsi" w:cstheme="minorHAnsi"/>
        </w:rPr>
        <w:t>.00 według wzoru znajdującego się pod linkiem do strony postępowania.</w:t>
      </w:r>
    </w:p>
    <w:p w14:paraId="15FAF740" w14:textId="77777777" w:rsidR="00F4113D" w:rsidRPr="00F4113D" w:rsidRDefault="00F4113D" w:rsidP="00701163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</w:rPr>
      </w:pPr>
      <w:r w:rsidRPr="00F4113D">
        <w:rPr>
          <w:rFonts w:asciiTheme="minorHAnsi" w:hAnsiTheme="minorHAnsi" w:cstheme="minorHAnsi"/>
          <w:b/>
          <w:bCs/>
        </w:rPr>
        <w:lastRenderedPageBreak/>
        <w:t>Podmioty, które złożyły zgłoszenie do udziału we wstępnych konsultacjach rynkowych</w:t>
      </w:r>
    </w:p>
    <w:p w14:paraId="57EC129D" w14:textId="6E53A53F" w:rsidR="00F4113D" w:rsidRPr="00F4113D" w:rsidRDefault="00F4113D" w:rsidP="00F4113D">
      <w:pPr>
        <w:spacing w:after="0"/>
        <w:rPr>
          <w:rFonts w:asciiTheme="minorHAnsi" w:hAnsiTheme="minorHAnsi" w:cstheme="minorHAnsi"/>
        </w:rPr>
      </w:pPr>
      <w:r w:rsidRPr="00F4113D">
        <w:rPr>
          <w:rFonts w:asciiTheme="minorHAnsi" w:hAnsiTheme="minorHAnsi" w:cstheme="minorHAnsi"/>
        </w:rPr>
        <w:t xml:space="preserve">W przewidzianym w Ogłoszeniu o wstępnych konsultacjach rynkowych terminie, wpłynęło zgłoszenie do udziału we wstępnych konsultacjach rynkowych od: </w:t>
      </w:r>
    </w:p>
    <w:p w14:paraId="63282220" w14:textId="1C5474C2" w:rsidR="00B82FF4" w:rsidRPr="006F3407" w:rsidRDefault="00B82FF4" w:rsidP="00701163">
      <w:pPr>
        <w:pStyle w:val="Akapitzlist"/>
        <w:numPr>
          <w:ilvl w:val="3"/>
          <w:numId w:val="1"/>
        </w:numPr>
        <w:spacing w:after="0"/>
        <w:ind w:left="1462" w:hanging="469"/>
        <w:rPr>
          <w:rFonts w:asciiTheme="minorHAnsi" w:hAnsiTheme="minorHAnsi" w:cstheme="minorHAnsi"/>
          <w:b/>
          <w:bCs/>
        </w:rPr>
      </w:pPr>
      <w:r w:rsidRPr="006F3407">
        <w:rPr>
          <w:rFonts w:asciiTheme="minorHAnsi" w:hAnsiTheme="minorHAnsi" w:cstheme="minorHAnsi"/>
          <w:b/>
          <w:bCs/>
        </w:rPr>
        <w:t>ICAN INSTITUTE SPÓŁKA Z OGRANICZONĄ ODPOWIEDZIALNOŚCIĄ</w:t>
      </w:r>
      <w:r w:rsidRPr="006F3407">
        <w:rPr>
          <w:rFonts w:asciiTheme="minorHAnsi" w:hAnsiTheme="minorHAnsi" w:cstheme="minorHAnsi"/>
          <w:b/>
          <w:bCs/>
        </w:rPr>
        <w:br/>
        <w:t>Aleja Niepodległości 18,</w:t>
      </w:r>
      <w:r w:rsidRPr="006F3407">
        <w:rPr>
          <w:rFonts w:asciiTheme="minorHAnsi" w:hAnsiTheme="minorHAnsi" w:cstheme="minorHAnsi"/>
          <w:b/>
          <w:bCs/>
        </w:rPr>
        <w:br/>
        <w:t>02-653 Warszawa</w:t>
      </w:r>
    </w:p>
    <w:p w14:paraId="4063B3A1" w14:textId="1467A4FE" w:rsidR="00F4113D" w:rsidRPr="00F4113D" w:rsidRDefault="00F4113D" w:rsidP="00F4113D">
      <w:pPr>
        <w:spacing w:after="0"/>
        <w:rPr>
          <w:rFonts w:asciiTheme="minorHAnsi" w:hAnsiTheme="minorHAnsi" w:cstheme="minorHAnsi"/>
        </w:rPr>
      </w:pPr>
      <w:r w:rsidRPr="00F4113D">
        <w:rPr>
          <w:rFonts w:asciiTheme="minorHAnsi" w:hAnsiTheme="minorHAnsi" w:cstheme="minorHAnsi"/>
        </w:rPr>
        <w:t xml:space="preserve">W dniu </w:t>
      </w:r>
      <w:r w:rsidR="00B82FF4" w:rsidRPr="006F3407">
        <w:rPr>
          <w:rFonts w:asciiTheme="minorHAnsi" w:hAnsiTheme="minorHAnsi" w:cstheme="minorHAnsi"/>
        </w:rPr>
        <w:t>6</w:t>
      </w:r>
      <w:r w:rsidRPr="00F4113D">
        <w:rPr>
          <w:rFonts w:asciiTheme="minorHAnsi" w:hAnsiTheme="minorHAnsi" w:cstheme="minorHAnsi"/>
        </w:rPr>
        <w:t xml:space="preserve"> </w:t>
      </w:r>
      <w:r w:rsidR="00B82FF4" w:rsidRPr="006F3407">
        <w:rPr>
          <w:rFonts w:asciiTheme="minorHAnsi" w:hAnsiTheme="minorHAnsi" w:cstheme="minorHAnsi"/>
        </w:rPr>
        <w:t>marca</w:t>
      </w:r>
      <w:r w:rsidRPr="00F4113D">
        <w:rPr>
          <w:rFonts w:asciiTheme="minorHAnsi" w:hAnsiTheme="minorHAnsi" w:cstheme="minorHAnsi"/>
        </w:rPr>
        <w:t xml:space="preserve"> 202</w:t>
      </w:r>
      <w:r w:rsidR="00B82FF4" w:rsidRPr="006F3407">
        <w:rPr>
          <w:rFonts w:asciiTheme="minorHAnsi" w:hAnsiTheme="minorHAnsi" w:cstheme="minorHAnsi"/>
        </w:rPr>
        <w:t>5</w:t>
      </w:r>
      <w:r w:rsidRPr="00F4113D">
        <w:rPr>
          <w:rFonts w:asciiTheme="minorHAnsi" w:hAnsiTheme="minorHAnsi" w:cstheme="minorHAnsi"/>
        </w:rPr>
        <w:t xml:space="preserve"> r. </w:t>
      </w:r>
      <w:r w:rsidR="00B82FF4" w:rsidRPr="006F3407">
        <w:rPr>
          <w:rFonts w:asciiTheme="minorHAnsi" w:hAnsiTheme="minorHAnsi" w:cstheme="minorHAnsi"/>
        </w:rPr>
        <w:t>na podstawie rozdziału IV ust. 4</w:t>
      </w:r>
      <w:r w:rsidRPr="00F4113D">
        <w:rPr>
          <w:rFonts w:asciiTheme="minorHAnsi" w:hAnsiTheme="minorHAnsi" w:cstheme="minorHAnsi"/>
        </w:rPr>
        <w:t xml:space="preserve"> </w:t>
      </w:r>
      <w:r w:rsidRPr="00F4113D">
        <w:rPr>
          <w:rFonts w:asciiTheme="minorHAnsi" w:hAnsiTheme="minorHAnsi" w:cstheme="minorHAnsi"/>
          <w:i/>
          <w:iCs/>
        </w:rPr>
        <w:t>Regulaminu przeprowadzania wstępnych konsultacji rynkowych</w:t>
      </w:r>
      <w:r w:rsidRPr="00F4113D">
        <w:rPr>
          <w:rFonts w:asciiTheme="minorHAnsi" w:hAnsiTheme="minorHAnsi" w:cstheme="minorHAnsi"/>
        </w:rPr>
        <w:t>, stanowiącego załącznik do Ogłoszenia o wstępnych konsultacjach rynkowych z dnia 2</w:t>
      </w:r>
      <w:r w:rsidR="00B82FF4" w:rsidRPr="006F3407">
        <w:rPr>
          <w:rFonts w:asciiTheme="minorHAnsi" w:hAnsiTheme="minorHAnsi" w:cstheme="minorHAnsi"/>
        </w:rPr>
        <w:t>5</w:t>
      </w:r>
      <w:r w:rsidRPr="00F4113D">
        <w:rPr>
          <w:rFonts w:asciiTheme="minorHAnsi" w:hAnsiTheme="minorHAnsi" w:cstheme="minorHAnsi"/>
        </w:rPr>
        <w:t xml:space="preserve"> </w:t>
      </w:r>
      <w:r w:rsidR="00B82FF4" w:rsidRPr="006F3407">
        <w:rPr>
          <w:rFonts w:asciiTheme="minorHAnsi" w:hAnsiTheme="minorHAnsi" w:cstheme="minorHAnsi"/>
        </w:rPr>
        <w:t>lutego</w:t>
      </w:r>
      <w:r w:rsidRPr="00F4113D">
        <w:rPr>
          <w:rFonts w:asciiTheme="minorHAnsi" w:hAnsiTheme="minorHAnsi" w:cstheme="minorHAnsi"/>
        </w:rPr>
        <w:t xml:space="preserve"> 202</w:t>
      </w:r>
      <w:r w:rsidR="00B82FF4" w:rsidRPr="006F3407">
        <w:rPr>
          <w:rFonts w:asciiTheme="minorHAnsi" w:hAnsiTheme="minorHAnsi" w:cstheme="minorHAnsi"/>
        </w:rPr>
        <w:t>5</w:t>
      </w:r>
      <w:r w:rsidRPr="00F4113D">
        <w:rPr>
          <w:rFonts w:asciiTheme="minorHAnsi" w:hAnsiTheme="minorHAnsi" w:cstheme="minorHAnsi"/>
        </w:rPr>
        <w:t xml:space="preserve"> r., Zamawiający skierował do </w:t>
      </w:r>
      <w:r w:rsidR="00A426A4" w:rsidRPr="006F3407">
        <w:rPr>
          <w:rFonts w:asciiTheme="minorHAnsi" w:hAnsiTheme="minorHAnsi" w:cstheme="minorHAnsi"/>
        </w:rPr>
        <w:t xml:space="preserve">ICAN INSTITUTE </w:t>
      </w:r>
      <w:r w:rsidRPr="00F4113D">
        <w:rPr>
          <w:rFonts w:asciiTheme="minorHAnsi" w:hAnsiTheme="minorHAnsi" w:cstheme="minorHAnsi"/>
        </w:rPr>
        <w:t xml:space="preserve">Sp. z o.o. oficjalne zaproszenie do udziału we wstępnych konsultacjach. </w:t>
      </w:r>
      <w:r w:rsidR="00701163">
        <w:rPr>
          <w:rFonts w:asciiTheme="minorHAnsi" w:hAnsiTheme="minorHAnsi" w:cstheme="minorHAnsi"/>
        </w:rPr>
        <w:br/>
      </w:r>
      <w:r w:rsidRPr="00F4113D">
        <w:rPr>
          <w:rFonts w:asciiTheme="minorHAnsi" w:hAnsiTheme="minorHAnsi" w:cstheme="minorHAnsi"/>
        </w:rPr>
        <w:t>Wstępne konsultacje rynkowe z udziałem przedstawicieli firmy</w:t>
      </w:r>
      <w:r w:rsidR="00A426A4" w:rsidRPr="00F4113D">
        <w:rPr>
          <w:rFonts w:asciiTheme="minorHAnsi" w:hAnsiTheme="minorHAnsi" w:cstheme="minorHAnsi"/>
        </w:rPr>
        <w:t xml:space="preserve"> </w:t>
      </w:r>
      <w:r w:rsidR="00A426A4" w:rsidRPr="006F3407">
        <w:rPr>
          <w:rFonts w:asciiTheme="minorHAnsi" w:hAnsiTheme="minorHAnsi" w:cstheme="minorHAnsi"/>
        </w:rPr>
        <w:t xml:space="preserve">ICAN INSTITUTE </w:t>
      </w:r>
      <w:r w:rsidR="00A426A4" w:rsidRPr="00F4113D">
        <w:rPr>
          <w:rFonts w:asciiTheme="minorHAnsi" w:hAnsiTheme="minorHAnsi" w:cstheme="minorHAnsi"/>
        </w:rPr>
        <w:t xml:space="preserve">Sp. z o.o. </w:t>
      </w:r>
      <w:r w:rsidRPr="00F4113D">
        <w:rPr>
          <w:rFonts w:asciiTheme="minorHAnsi" w:hAnsiTheme="minorHAnsi" w:cstheme="minorHAnsi"/>
        </w:rPr>
        <w:t xml:space="preserve">odbyły się w formie spotkań </w:t>
      </w:r>
      <w:r w:rsidR="00A426A4" w:rsidRPr="006F3407">
        <w:rPr>
          <w:rFonts w:asciiTheme="minorHAnsi" w:hAnsiTheme="minorHAnsi" w:cstheme="minorHAnsi"/>
        </w:rPr>
        <w:t xml:space="preserve">online za pośrednictwem platformy Microsoft </w:t>
      </w:r>
      <w:proofErr w:type="spellStart"/>
      <w:r w:rsidR="00A426A4" w:rsidRPr="006F3407">
        <w:rPr>
          <w:rFonts w:asciiTheme="minorHAnsi" w:hAnsiTheme="minorHAnsi" w:cstheme="minorHAnsi"/>
        </w:rPr>
        <w:t>Teams</w:t>
      </w:r>
      <w:proofErr w:type="spellEnd"/>
      <w:r w:rsidR="00A426A4" w:rsidRPr="006F3407">
        <w:rPr>
          <w:rFonts w:asciiTheme="minorHAnsi" w:hAnsiTheme="minorHAnsi" w:cstheme="minorHAnsi"/>
        </w:rPr>
        <w:t xml:space="preserve"> </w:t>
      </w:r>
      <w:r w:rsidRPr="00F4113D">
        <w:rPr>
          <w:rFonts w:asciiTheme="minorHAnsi" w:hAnsiTheme="minorHAnsi" w:cstheme="minorHAnsi"/>
        </w:rPr>
        <w:t>w dni</w:t>
      </w:r>
      <w:r w:rsidR="00A426A4" w:rsidRPr="006F3407">
        <w:rPr>
          <w:rFonts w:asciiTheme="minorHAnsi" w:hAnsiTheme="minorHAnsi" w:cstheme="minorHAnsi"/>
        </w:rPr>
        <w:t>u</w:t>
      </w:r>
      <w:r w:rsidRPr="00F4113D">
        <w:rPr>
          <w:rFonts w:asciiTheme="minorHAnsi" w:hAnsiTheme="minorHAnsi" w:cstheme="minorHAnsi"/>
        </w:rPr>
        <w:t xml:space="preserve"> </w:t>
      </w:r>
      <w:r w:rsidR="00A426A4" w:rsidRPr="006F3407">
        <w:rPr>
          <w:rFonts w:asciiTheme="minorHAnsi" w:hAnsiTheme="minorHAnsi" w:cstheme="minorHAnsi"/>
        </w:rPr>
        <w:t>07.03.2025 r. o godzinie 13:00</w:t>
      </w:r>
    </w:p>
    <w:p w14:paraId="4BEEF257" w14:textId="77777777" w:rsidR="00F4113D" w:rsidRPr="00F4113D" w:rsidRDefault="00F4113D" w:rsidP="00701163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</w:rPr>
      </w:pPr>
      <w:r w:rsidRPr="00F4113D">
        <w:rPr>
          <w:rFonts w:asciiTheme="minorHAnsi" w:hAnsiTheme="minorHAnsi" w:cstheme="minorHAnsi"/>
          <w:b/>
          <w:bCs/>
        </w:rPr>
        <w:t>Przebieg Wstępnych konsultacji rynkowych</w:t>
      </w:r>
    </w:p>
    <w:p w14:paraId="362FD920" w14:textId="093D8500" w:rsidR="00F4113D" w:rsidRPr="00F4113D" w:rsidRDefault="00F4113D" w:rsidP="00701163">
      <w:pPr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F4113D">
        <w:rPr>
          <w:rFonts w:asciiTheme="minorHAnsi" w:hAnsiTheme="minorHAnsi" w:cstheme="minorHAnsi"/>
        </w:rPr>
        <w:t>Zamawiający poinformował Wykonawc</w:t>
      </w:r>
      <w:r w:rsidR="00D87FFD" w:rsidRPr="006F3407">
        <w:rPr>
          <w:rFonts w:asciiTheme="minorHAnsi" w:hAnsiTheme="minorHAnsi" w:cstheme="minorHAnsi"/>
        </w:rPr>
        <w:t>ę</w:t>
      </w:r>
      <w:r w:rsidRPr="00F4113D">
        <w:rPr>
          <w:rFonts w:asciiTheme="minorHAnsi" w:hAnsiTheme="minorHAnsi" w:cstheme="minorHAnsi"/>
        </w:rPr>
        <w:t xml:space="preserve"> biorąc</w:t>
      </w:r>
      <w:r w:rsidR="00D87FFD" w:rsidRPr="006F3407">
        <w:rPr>
          <w:rFonts w:asciiTheme="minorHAnsi" w:hAnsiTheme="minorHAnsi" w:cstheme="minorHAnsi"/>
        </w:rPr>
        <w:t>ego</w:t>
      </w:r>
      <w:r w:rsidRPr="00F4113D">
        <w:rPr>
          <w:rFonts w:asciiTheme="minorHAnsi" w:hAnsiTheme="minorHAnsi" w:cstheme="minorHAnsi"/>
        </w:rPr>
        <w:t xml:space="preserve"> udział we Wstępnych konsultacji rynkowych o celu konsultacji, przedmiocie postępowania, którego ww. konsultacje dotyczą</w:t>
      </w:r>
      <w:r w:rsidR="006F3407">
        <w:rPr>
          <w:rFonts w:asciiTheme="minorHAnsi" w:hAnsiTheme="minorHAnsi" w:cstheme="minorHAnsi"/>
        </w:rPr>
        <w:t>.</w:t>
      </w:r>
    </w:p>
    <w:p w14:paraId="64A9797D" w14:textId="0F3DF011" w:rsidR="00F4113D" w:rsidRPr="00F4113D" w:rsidRDefault="00F4113D" w:rsidP="00701163">
      <w:pPr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F4113D">
        <w:rPr>
          <w:rFonts w:asciiTheme="minorHAnsi" w:hAnsiTheme="minorHAnsi" w:cstheme="minorHAnsi"/>
        </w:rPr>
        <w:t>W trakcie prowadzon</w:t>
      </w:r>
      <w:r w:rsidR="00CC6257" w:rsidRPr="006F3407">
        <w:rPr>
          <w:rFonts w:asciiTheme="minorHAnsi" w:hAnsiTheme="minorHAnsi" w:cstheme="minorHAnsi"/>
        </w:rPr>
        <w:t>ego</w:t>
      </w:r>
      <w:r w:rsidRPr="00F4113D">
        <w:rPr>
          <w:rFonts w:asciiTheme="minorHAnsi" w:hAnsiTheme="minorHAnsi" w:cstheme="minorHAnsi"/>
        </w:rPr>
        <w:t xml:space="preserve"> spotka</w:t>
      </w:r>
      <w:r w:rsidR="00CC6257" w:rsidRPr="006F3407">
        <w:rPr>
          <w:rFonts w:asciiTheme="minorHAnsi" w:hAnsiTheme="minorHAnsi" w:cstheme="minorHAnsi"/>
        </w:rPr>
        <w:t xml:space="preserve">nia </w:t>
      </w:r>
      <w:r w:rsidRPr="00F4113D">
        <w:rPr>
          <w:rFonts w:asciiTheme="minorHAnsi" w:hAnsiTheme="minorHAnsi" w:cstheme="minorHAnsi"/>
        </w:rPr>
        <w:t>z firmą</w:t>
      </w:r>
      <w:r w:rsidR="00CC6257" w:rsidRPr="006F3407">
        <w:rPr>
          <w:rFonts w:asciiTheme="minorHAnsi" w:hAnsiTheme="minorHAnsi" w:cstheme="minorHAnsi"/>
        </w:rPr>
        <w:t xml:space="preserve"> ICAN INSTITUTE Sp. z o.o. </w:t>
      </w:r>
      <w:r w:rsidRPr="00F4113D">
        <w:rPr>
          <w:rFonts w:asciiTheme="minorHAnsi" w:hAnsiTheme="minorHAnsi" w:cstheme="minorHAnsi"/>
        </w:rPr>
        <w:t xml:space="preserve"> Zamawiający zadawał Wykonawcy pytania o charakterze technicznym, technologicznym i wykonawczym dotyczących następujących kwestii:</w:t>
      </w:r>
    </w:p>
    <w:p w14:paraId="04EF1D21" w14:textId="2F431235" w:rsidR="009E7DB4" w:rsidRPr="00EE20C1" w:rsidRDefault="00D87FFD" w:rsidP="00EE20C1">
      <w:pPr>
        <w:pStyle w:val="Akapitzlist"/>
        <w:numPr>
          <w:ilvl w:val="2"/>
          <w:numId w:val="3"/>
        </w:numPr>
        <w:rPr>
          <w:rFonts w:asciiTheme="minorHAnsi" w:hAnsiTheme="minorHAnsi" w:cstheme="minorHAnsi"/>
          <w:lang w:eastAsia="pl-PL"/>
        </w:rPr>
      </w:pPr>
      <w:r w:rsidRPr="00EE20C1">
        <w:rPr>
          <w:rFonts w:asciiTheme="minorHAnsi" w:hAnsiTheme="minorHAnsi" w:cstheme="minorHAnsi"/>
        </w:rPr>
        <w:t>Zakres zamówienia – Zamówienie dotyczy kompleksowego programu rozwoju kompetencji menedżerskich dla około 45 menedżerów wyższego i średniego szczebla. Program m</w:t>
      </w:r>
      <w:r w:rsidR="006F3407" w:rsidRPr="00EE20C1">
        <w:rPr>
          <w:rFonts w:asciiTheme="minorHAnsi" w:hAnsiTheme="minorHAnsi" w:cstheme="minorHAnsi"/>
        </w:rPr>
        <w:t>iałby</w:t>
      </w:r>
      <w:r w:rsidRPr="00EE20C1">
        <w:rPr>
          <w:rFonts w:asciiTheme="minorHAnsi" w:hAnsiTheme="minorHAnsi" w:cstheme="minorHAnsi"/>
        </w:rPr>
        <w:t xml:space="preserve"> obejmować 8 kluczowych kompetencji menedżerskich, takich jak </w:t>
      </w:r>
      <w:r w:rsidR="00EE20C1" w:rsidRPr="00EE20C1">
        <w:rPr>
          <w:rFonts w:asciiTheme="minorHAnsi" w:hAnsiTheme="minorHAnsi" w:cstheme="minorHAnsi"/>
          <w:lang w:eastAsia="pl-PL"/>
        </w:rPr>
        <w:t>d</w:t>
      </w:r>
      <w:r w:rsidR="00EE20C1" w:rsidRPr="00EE20C1">
        <w:rPr>
          <w:rFonts w:asciiTheme="minorHAnsi" w:hAnsiTheme="minorHAnsi" w:cstheme="minorHAnsi"/>
          <w:lang w:eastAsia="pl-PL"/>
        </w:rPr>
        <w:t>elegowanie zadań</w:t>
      </w:r>
      <w:r w:rsidR="00EE20C1" w:rsidRPr="00EE20C1">
        <w:rPr>
          <w:rFonts w:asciiTheme="minorHAnsi" w:hAnsiTheme="minorHAnsi" w:cstheme="minorHAnsi"/>
          <w:lang w:eastAsia="pl-PL"/>
        </w:rPr>
        <w:t xml:space="preserve"> i </w:t>
      </w:r>
      <w:r w:rsidR="00EE20C1" w:rsidRPr="00EE20C1">
        <w:rPr>
          <w:rFonts w:asciiTheme="minorHAnsi" w:hAnsiTheme="minorHAnsi" w:cstheme="minorHAnsi"/>
          <w:lang w:eastAsia="pl-PL"/>
        </w:rPr>
        <w:t>ustalanie priorytetów</w:t>
      </w:r>
      <w:r w:rsidR="00EE20C1" w:rsidRPr="00EE20C1">
        <w:rPr>
          <w:rFonts w:asciiTheme="minorHAnsi" w:hAnsiTheme="minorHAnsi" w:cstheme="minorHAnsi"/>
          <w:lang w:eastAsia="pl-PL"/>
        </w:rPr>
        <w:t>, u</w:t>
      </w:r>
      <w:r w:rsidR="00EE20C1" w:rsidRPr="00EE20C1">
        <w:rPr>
          <w:rFonts w:asciiTheme="minorHAnsi" w:hAnsiTheme="minorHAnsi" w:cstheme="minorHAnsi"/>
          <w:lang w:eastAsia="pl-PL"/>
        </w:rPr>
        <w:t>dzielanie informacji zwrotnej, trudne rozmowy</w:t>
      </w:r>
      <w:r w:rsidR="00EE20C1" w:rsidRPr="00EE20C1">
        <w:rPr>
          <w:rFonts w:asciiTheme="minorHAnsi" w:hAnsiTheme="minorHAnsi" w:cstheme="minorHAnsi"/>
          <w:lang w:eastAsia="pl-PL"/>
        </w:rPr>
        <w:t xml:space="preserve"> i </w:t>
      </w:r>
      <w:r w:rsidR="00EE20C1" w:rsidRPr="00EE20C1">
        <w:rPr>
          <w:rFonts w:asciiTheme="minorHAnsi" w:hAnsiTheme="minorHAnsi" w:cstheme="minorHAnsi"/>
          <w:lang w:eastAsia="pl-PL"/>
        </w:rPr>
        <w:t>rozmowy rozwojowe</w:t>
      </w:r>
      <w:r w:rsidR="00EE20C1" w:rsidRPr="00EE20C1">
        <w:rPr>
          <w:rFonts w:asciiTheme="minorHAnsi" w:hAnsiTheme="minorHAnsi" w:cstheme="minorHAnsi"/>
          <w:lang w:eastAsia="pl-PL"/>
        </w:rPr>
        <w:t>, p</w:t>
      </w:r>
      <w:r w:rsidR="00EE20C1" w:rsidRPr="00EE20C1">
        <w:rPr>
          <w:rFonts w:asciiTheme="minorHAnsi" w:hAnsiTheme="minorHAnsi" w:cstheme="minorHAnsi"/>
          <w:lang w:eastAsia="pl-PL"/>
        </w:rPr>
        <w:t>rzywództwo</w:t>
      </w:r>
      <w:r w:rsidR="00EE20C1" w:rsidRPr="00EE20C1">
        <w:rPr>
          <w:rFonts w:asciiTheme="minorHAnsi" w:hAnsiTheme="minorHAnsi" w:cstheme="minorHAnsi"/>
          <w:lang w:eastAsia="pl-PL"/>
        </w:rPr>
        <w:t>, m</w:t>
      </w:r>
      <w:r w:rsidR="00EE20C1" w:rsidRPr="00EE20C1">
        <w:rPr>
          <w:rFonts w:asciiTheme="minorHAnsi" w:hAnsiTheme="minorHAnsi" w:cstheme="minorHAnsi"/>
          <w:lang w:eastAsia="pl-PL"/>
        </w:rPr>
        <w:t>yślenie strategiczne</w:t>
      </w:r>
      <w:r w:rsidR="00EE20C1" w:rsidRPr="00EE20C1">
        <w:rPr>
          <w:rFonts w:asciiTheme="minorHAnsi" w:hAnsiTheme="minorHAnsi" w:cstheme="minorHAnsi"/>
          <w:lang w:eastAsia="pl-PL"/>
        </w:rPr>
        <w:t>, p</w:t>
      </w:r>
      <w:r w:rsidR="00EE20C1" w:rsidRPr="00EE20C1">
        <w:rPr>
          <w:rFonts w:asciiTheme="minorHAnsi" w:hAnsiTheme="minorHAnsi" w:cstheme="minorHAnsi"/>
          <w:lang w:eastAsia="pl-PL"/>
        </w:rPr>
        <w:t>lanowanie /myślenie procesowe</w:t>
      </w:r>
      <w:r w:rsidR="00EE20C1" w:rsidRPr="00EE20C1">
        <w:rPr>
          <w:rFonts w:asciiTheme="minorHAnsi" w:hAnsiTheme="minorHAnsi" w:cstheme="minorHAnsi"/>
          <w:lang w:eastAsia="pl-PL"/>
        </w:rPr>
        <w:t xml:space="preserve">, </w:t>
      </w:r>
      <w:r w:rsidR="00EE20C1" w:rsidRPr="00EE20C1">
        <w:rPr>
          <w:rFonts w:asciiTheme="minorHAnsi" w:hAnsiTheme="minorHAnsi" w:cstheme="minorHAnsi"/>
          <w:lang w:eastAsia="pl-PL"/>
        </w:rPr>
        <w:lastRenderedPageBreak/>
        <w:t>i</w:t>
      </w:r>
      <w:r w:rsidR="00EE20C1" w:rsidRPr="00EE20C1">
        <w:rPr>
          <w:rFonts w:asciiTheme="minorHAnsi" w:hAnsiTheme="minorHAnsi" w:cstheme="minorHAnsi"/>
          <w:lang w:eastAsia="pl-PL"/>
        </w:rPr>
        <w:t>nnowacyjność w zarządzaniu</w:t>
      </w:r>
      <w:r w:rsidR="00EE20C1" w:rsidRPr="00EE20C1">
        <w:rPr>
          <w:rFonts w:asciiTheme="minorHAnsi" w:hAnsiTheme="minorHAnsi" w:cstheme="minorHAnsi"/>
          <w:lang w:eastAsia="pl-PL"/>
        </w:rPr>
        <w:t>, k</w:t>
      </w:r>
      <w:r w:rsidR="00EE20C1" w:rsidRPr="00EE20C1">
        <w:rPr>
          <w:rFonts w:asciiTheme="minorHAnsi" w:hAnsiTheme="minorHAnsi" w:cstheme="minorHAnsi"/>
          <w:lang w:eastAsia="pl-PL"/>
        </w:rPr>
        <w:t>omunikacja w zespole</w:t>
      </w:r>
      <w:r w:rsidR="00EE20C1" w:rsidRPr="00EE20C1">
        <w:rPr>
          <w:rFonts w:asciiTheme="minorHAnsi" w:hAnsiTheme="minorHAnsi" w:cstheme="minorHAnsi"/>
          <w:lang w:eastAsia="pl-PL"/>
        </w:rPr>
        <w:t xml:space="preserve">, </w:t>
      </w:r>
      <w:r w:rsidR="00EE20C1">
        <w:rPr>
          <w:rFonts w:asciiTheme="minorHAnsi" w:hAnsiTheme="minorHAnsi" w:cstheme="minorHAnsi"/>
          <w:lang w:eastAsia="pl-PL"/>
        </w:rPr>
        <w:t>b</w:t>
      </w:r>
      <w:r w:rsidR="00EE20C1" w:rsidRPr="00EE20C1">
        <w:rPr>
          <w:rFonts w:asciiTheme="minorHAnsi" w:hAnsiTheme="minorHAnsi" w:cstheme="minorHAnsi"/>
          <w:lang w:eastAsia="pl-PL"/>
        </w:rPr>
        <w:t>ezpieczeństwo psychologiczne (radzenie sobie ze stresem, emocjami zespołu)</w:t>
      </w:r>
      <w:r w:rsidR="00EE20C1">
        <w:rPr>
          <w:rFonts w:asciiTheme="minorHAnsi" w:hAnsiTheme="minorHAnsi" w:cstheme="minorHAnsi"/>
          <w:lang w:eastAsia="pl-PL"/>
        </w:rPr>
        <w:t>.</w:t>
      </w:r>
    </w:p>
    <w:p w14:paraId="3B907B1A" w14:textId="2372C4A8" w:rsidR="00D87FFD" w:rsidRPr="00791616" w:rsidRDefault="00D87FFD" w:rsidP="00791616">
      <w:pPr>
        <w:numPr>
          <w:ilvl w:val="2"/>
          <w:numId w:val="3"/>
        </w:numPr>
        <w:spacing w:after="0"/>
        <w:rPr>
          <w:rFonts w:asciiTheme="minorHAnsi" w:hAnsiTheme="minorHAnsi" w:cstheme="minorHAnsi"/>
        </w:rPr>
      </w:pPr>
      <w:r w:rsidRPr="006F3407">
        <w:rPr>
          <w:rFonts w:asciiTheme="minorHAnsi" w:hAnsiTheme="minorHAnsi" w:cstheme="minorHAnsi"/>
        </w:rPr>
        <w:t>Zróżnicowane formy rozwoju – Zamówienie ma wykorzystywać różne metody nauki:</w:t>
      </w:r>
      <w:r w:rsidRPr="006F3407">
        <w:rPr>
          <w:rFonts w:asciiTheme="minorHAnsi" w:hAnsiTheme="minorHAnsi" w:cstheme="minorHAnsi"/>
        </w:rPr>
        <w:br/>
        <w:t>• E-learning – Dostęp do platformy e-learningowej, która będzie zawierać materiały dotyczące kompetencji menedżerskich.</w:t>
      </w:r>
      <w:r w:rsidRPr="006F3407">
        <w:rPr>
          <w:rFonts w:asciiTheme="minorHAnsi" w:hAnsiTheme="minorHAnsi" w:cstheme="minorHAnsi"/>
        </w:rPr>
        <w:br/>
        <w:t xml:space="preserve">• </w:t>
      </w:r>
      <w:proofErr w:type="spellStart"/>
      <w:r w:rsidRPr="006F3407">
        <w:rPr>
          <w:rFonts w:asciiTheme="minorHAnsi" w:hAnsiTheme="minorHAnsi" w:cstheme="minorHAnsi"/>
        </w:rPr>
        <w:t>Webinary</w:t>
      </w:r>
      <w:proofErr w:type="spellEnd"/>
      <w:r w:rsidRPr="006F3407">
        <w:rPr>
          <w:rFonts w:asciiTheme="minorHAnsi" w:hAnsiTheme="minorHAnsi" w:cstheme="minorHAnsi"/>
        </w:rPr>
        <w:t xml:space="preserve"> – Co miesiąc organizowane </w:t>
      </w:r>
      <w:proofErr w:type="spellStart"/>
      <w:r w:rsidRPr="006F3407">
        <w:rPr>
          <w:rFonts w:asciiTheme="minorHAnsi" w:hAnsiTheme="minorHAnsi" w:cstheme="minorHAnsi"/>
        </w:rPr>
        <w:t>webinary</w:t>
      </w:r>
      <w:proofErr w:type="spellEnd"/>
      <w:r w:rsidRPr="006F3407">
        <w:rPr>
          <w:rFonts w:asciiTheme="minorHAnsi" w:hAnsiTheme="minorHAnsi" w:cstheme="minorHAnsi"/>
        </w:rPr>
        <w:t xml:space="preserve"> (do 4 godzin), które będą uzupełniać szkolenie</w:t>
      </w:r>
      <w:r w:rsidR="00791616">
        <w:rPr>
          <w:rFonts w:asciiTheme="minorHAnsi" w:hAnsiTheme="minorHAnsi" w:cstheme="minorHAnsi"/>
        </w:rPr>
        <w:t xml:space="preserve"> </w:t>
      </w:r>
      <w:r w:rsidR="00791616" w:rsidRPr="006F3407">
        <w:rPr>
          <w:rFonts w:asciiTheme="minorHAnsi" w:hAnsiTheme="minorHAnsi" w:cstheme="minorHAnsi"/>
        </w:rPr>
        <w:t>(</w:t>
      </w:r>
      <w:proofErr w:type="spellStart"/>
      <w:r w:rsidR="00791616" w:rsidRPr="006F3407">
        <w:rPr>
          <w:rFonts w:asciiTheme="minorHAnsi" w:hAnsiTheme="minorHAnsi" w:cstheme="minorHAnsi"/>
        </w:rPr>
        <w:t>webinary</w:t>
      </w:r>
      <w:proofErr w:type="spellEnd"/>
      <w:r w:rsidR="00791616" w:rsidRPr="006F3407">
        <w:rPr>
          <w:rFonts w:asciiTheme="minorHAnsi" w:hAnsiTheme="minorHAnsi" w:cstheme="minorHAnsi"/>
        </w:rPr>
        <w:t xml:space="preserve"> z możliwością zadawania pytań)</w:t>
      </w:r>
      <w:r w:rsidR="00791616">
        <w:rPr>
          <w:rFonts w:asciiTheme="minorHAnsi" w:hAnsiTheme="minorHAnsi" w:cstheme="minorHAnsi"/>
        </w:rPr>
        <w:t>.</w:t>
      </w:r>
      <w:r w:rsidRPr="006F3407">
        <w:rPr>
          <w:rFonts w:asciiTheme="minorHAnsi" w:hAnsiTheme="minorHAnsi" w:cstheme="minorHAnsi"/>
        </w:rPr>
        <w:br/>
        <w:t>• Pigułki wiedzy – Cotygodniowe materiały (10–30 minut), takie jak wideo lub artykuły, mające na celu utrwalenie wiedzy.</w:t>
      </w:r>
      <w:r w:rsidR="00791616">
        <w:rPr>
          <w:rFonts w:asciiTheme="minorHAnsi" w:hAnsiTheme="minorHAnsi" w:cstheme="minorHAnsi"/>
        </w:rPr>
        <w:t xml:space="preserve"> </w:t>
      </w:r>
      <w:r w:rsidR="00791616" w:rsidRPr="006F3407">
        <w:rPr>
          <w:rFonts w:asciiTheme="minorHAnsi" w:hAnsiTheme="minorHAnsi" w:cstheme="minorHAnsi"/>
        </w:rPr>
        <w:t>Pigułki wiedzy mogą być dostarczane zarówno przez platformę e-learningową, jak i bezpośrednio na maila</w:t>
      </w:r>
      <w:r w:rsidR="00791616">
        <w:rPr>
          <w:rFonts w:asciiTheme="minorHAnsi" w:hAnsiTheme="minorHAnsi" w:cstheme="minorHAnsi"/>
        </w:rPr>
        <w:t>.</w:t>
      </w:r>
      <w:r w:rsidRPr="00791616">
        <w:rPr>
          <w:rFonts w:asciiTheme="minorHAnsi" w:hAnsiTheme="minorHAnsi" w:cstheme="minorHAnsi"/>
        </w:rPr>
        <w:br/>
        <w:t>• Warsztaty – Jednodniowe warsztaty w grupach (do 15 osób na grupę) skupiające się na praktycznych ćwiczeniach i symulacjach.</w:t>
      </w:r>
      <w:r w:rsidR="00791616" w:rsidRPr="00791616">
        <w:rPr>
          <w:rFonts w:asciiTheme="minorHAnsi" w:hAnsiTheme="minorHAnsi" w:cstheme="minorHAnsi"/>
        </w:rPr>
        <w:t xml:space="preserve"> Warsztaty organizowane w siedzibie Zamawiającego. </w:t>
      </w:r>
      <w:r w:rsidRPr="00791616">
        <w:rPr>
          <w:rFonts w:asciiTheme="minorHAnsi" w:hAnsiTheme="minorHAnsi" w:cstheme="minorHAnsi"/>
        </w:rPr>
        <w:br/>
        <w:t xml:space="preserve">• Sesje mentorskie – Sesje grupowe lub indywidualne, które mają pomóc w rozwiązywaniu problemów, z maksymalnie 5 godzinami dla każdego modułu. Skupienie na praktycznych umiejętnościach – Warsztaty i symulacje będą miały na celu ćwiczenie rzeczywistych sytuacji menedżerskich, np. trudnych rozmów, delegowania zadań czy radzenia sobie z kryzysami. Interaktywność i personalizacja – Ważnym elementem programu jest interaktywność oraz dostosowanie treści do konkretnych potrzeb uczestników. </w:t>
      </w:r>
    </w:p>
    <w:p w14:paraId="3A62B11E" w14:textId="11A72AF5" w:rsidR="00D87FFD" w:rsidRPr="006F3407" w:rsidRDefault="00701163" w:rsidP="00701163">
      <w:pPr>
        <w:numPr>
          <w:ilvl w:val="2"/>
          <w:numId w:val="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D87FFD" w:rsidRPr="006F3407">
        <w:rPr>
          <w:rFonts w:asciiTheme="minorHAnsi" w:hAnsiTheme="minorHAnsi" w:cstheme="minorHAnsi"/>
        </w:rPr>
        <w:t xml:space="preserve">otencjał wykonawcy – Zamawiający zwraca uwagę na ocenę potencjału wykonawcy, pytając, czy jest w stanie dostarczyć platformę e-learningową zgodnie z określonymi założeniami i zrealizować cały kompleksowy program, w tym mentoring, warsztaty, </w:t>
      </w:r>
      <w:proofErr w:type="spellStart"/>
      <w:r w:rsidR="00D87FFD" w:rsidRPr="006F3407">
        <w:rPr>
          <w:rFonts w:asciiTheme="minorHAnsi" w:hAnsiTheme="minorHAnsi" w:cstheme="minorHAnsi"/>
        </w:rPr>
        <w:t>webinary</w:t>
      </w:r>
      <w:proofErr w:type="spellEnd"/>
      <w:r w:rsidR="00D87FFD" w:rsidRPr="006F3407">
        <w:rPr>
          <w:rFonts w:asciiTheme="minorHAnsi" w:hAnsiTheme="minorHAnsi" w:cstheme="minorHAnsi"/>
        </w:rPr>
        <w:t xml:space="preserve"> i pigułki wiedzy</w:t>
      </w:r>
      <w:r>
        <w:rPr>
          <w:rFonts w:asciiTheme="minorHAnsi" w:hAnsiTheme="minorHAnsi" w:cstheme="minorHAnsi"/>
        </w:rPr>
        <w:t>,</w:t>
      </w:r>
    </w:p>
    <w:p w14:paraId="0EB54BAF" w14:textId="72471A63" w:rsidR="006F3407" w:rsidRPr="006F3407" w:rsidRDefault="00CC6257" w:rsidP="00701163">
      <w:pPr>
        <w:numPr>
          <w:ilvl w:val="2"/>
          <w:numId w:val="3"/>
        </w:numPr>
        <w:spacing w:after="0"/>
        <w:rPr>
          <w:rFonts w:asciiTheme="minorHAnsi" w:hAnsiTheme="minorHAnsi" w:cstheme="minorHAnsi"/>
        </w:rPr>
      </w:pPr>
      <w:r w:rsidRPr="006F3407">
        <w:rPr>
          <w:rFonts w:asciiTheme="minorHAnsi" w:hAnsiTheme="minorHAnsi" w:cstheme="minorHAnsi"/>
        </w:rPr>
        <w:t>dostosowanie wymagań do realiów rynkowych – aby uniknąć zbyt restrykcyjnych warunków, które mogłyby ograniczyć konkurencję.</w:t>
      </w:r>
      <w:r w:rsidRPr="006F3407">
        <w:rPr>
          <w:rFonts w:asciiTheme="minorHAnsi" w:hAnsiTheme="minorHAnsi" w:cstheme="minorHAnsi"/>
        </w:rPr>
        <w:br/>
      </w:r>
      <w:r w:rsidRPr="006F3407">
        <w:rPr>
          <w:rFonts w:asciiTheme="minorHAnsi" w:hAnsiTheme="minorHAnsi" w:cstheme="minorHAnsi"/>
        </w:rPr>
        <w:lastRenderedPageBreak/>
        <w:t>zrozumienie standardów branżowych – żeby postawić wymagania adekwatne do przedmiotu zamówienia</w:t>
      </w:r>
      <w:r w:rsidR="00701163">
        <w:rPr>
          <w:rFonts w:asciiTheme="minorHAnsi" w:hAnsiTheme="minorHAnsi" w:cstheme="minorHAnsi"/>
        </w:rPr>
        <w:t xml:space="preserve">, </w:t>
      </w:r>
      <w:r w:rsidRPr="006F3407">
        <w:rPr>
          <w:rFonts w:asciiTheme="minorHAnsi" w:hAnsiTheme="minorHAnsi" w:cstheme="minorHAnsi"/>
        </w:rPr>
        <w:t>zwiększenie konkurencyjności – odpowiednie warunki mogą przyciągnąć więcej potencjalnych wykonawców</w:t>
      </w:r>
      <w:r w:rsidR="00701163">
        <w:rPr>
          <w:rFonts w:asciiTheme="minorHAnsi" w:hAnsiTheme="minorHAnsi" w:cstheme="minorHAnsi"/>
        </w:rPr>
        <w:t>,</w:t>
      </w:r>
    </w:p>
    <w:p w14:paraId="41AFC8EE" w14:textId="6CF42928" w:rsidR="006F3407" w:rsidRPr="006F3407" w:rsidRDefault="00701163" w:rsidP="00701163">
      <w:pPr>
        <w:numPr>
          <w:ilvl w:val="2"/>
          <w:numId w:val="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</w:t>
      </w:r>
      <w:r w:rsidR="006F3407" w:rsidRPr="006F3407">
        <w:rPr>
          <w:rFonts w:asciiTheme="minorHAnsi" w:hAnsiTheme="minorHAnsi" w:cstheme="minorHAnsi"/>
        </w:rPr>
        <w:t xml:space="preserve">westie związane z wartością przedmiotu zamówienia </w:t>
      </w:r>
    </w:p>
    <w:p w14:paraId="21EE7CF8" w14:textId="1D7B1467" w:rsidR="00701163" w:rsidRPr="006F3407" w:rsidRDefault="00F4113D" w:rsidP="006F3407">
      <w:pPr>
        <w:spacing w:after="0"/>
        <w:rPr>
          <w:rFonts w:asciiTheme="minorHAnsi" w:hAnsiTheme="minorHAnsi" w:cstheme="minorHAnsi"/>
        </w:rPr>
      </w:pPr>
      <w:r w:rsidRPr="00F4113D">
        <w:rPr>
          <w:rFonts w:asciiTheme="minorHAnsi" w:hAnsiTheme="minorHAnsi" w:cstheme="minorHAnsi"/>
        </w:rPr>
        <w:t>W trakcie spotkań przedstawiciele</w:t>
      </w:r>
      <w:r w:rsidR="00A356A6" w:rsidRPr="006F3407">
        <w:rPr>
          <w:rFonts w:asciiTheme="minorHAnsi" w:hAnsiTheme="minorHAnsi" w:cstheme="minorHAnsi"/>
        </w:rPr>
        <w:t xml:space="preserve"> ICAN INSTITUTE Sp. z o.o.</w:t>
      </w:r>
      <w:r w:rsidR="00FF79C9" w:rsidRPr="006F3407">
        <w:rPr>
          <w:rFonts w:asciiTheme="minorHAnsi" w:hAnsiTheme="minorHAnsi" w:cstheme="minorHAnsi"/>
        </w:rPr>
        <w:t xml:space="preserve"> przedstawił kilka istotnych </w:t>
      </w:r>
      <w:r w:rsidR="00701163">
        <w:rPr>
          <w:rFonts w:asciiTheme="minorHAnsi" w:hAnsiTheme="minorHAnsi" w:cstheme="minorHAnsi"/>
        </w:rPr>
        <w:t>propozycji</w:t>
      </w:r>
      <w:r w:rsidR="00FF79C9" w:rsidRPr="006F3407">
        <w:rPr>
          <w:rFonts w:asciiTheme="minorHAnsi" w:hAnsiTheme="minorHAnsi" w:cstheme="minorHAnsi"/>
        </w:rPr>
        <w:t xml:space="preserve">, między innymi przeprowadzenie diagnozy która ma charakter ogólny. Według Wykonawcy, nie koncentruje się wyłącznie na jednym aspekcie, ale obejmuje całościowy obraz aktywności uczestnika. Aktywność w różnych formach szkoleniowych jest kluczowa – Nie chodzi tylko o korzystanie z jednej metody nauki, ale o zaangażowanie w różne elementy programu. Efekty będą widoczne w praktyce – Jeśli uczestnik rzeczywiście przyswoi umiejętności, to przełoży się to na jego działania i będzie można to zauważyć w jego pracy. Ponadto zaproponował które warto </w:t>
      </w:r>
      <w:r w:rsidR="00FF79C9" w:rsidRPr="00701163">
        <w:rPr>
          <w:rFonts w:asciiTheme="minorHAnsi" w:hAnsiTheme="minorHAnsi" w:cstheme="minorHAnsi"/>
        </w:rPr>
        <w:t>wprowadzić ww. postępowania o zamówienie publiczne:</w:t>
      </w:r>
      <w:r w:rsidR="0032469B" w:rsidRPr="00701163">
        <w:rPr>
          <w:rFonts w:asciiTheme="minorHAnsi" w:hAnsiTheme="minorHAnsi" w:cstheme="minorHAnsi"/>
        </w:rPr>
        <w:t xml:space="preserve"> </w:t>
      </w:r>
      <w:r w:rsidR="00FF79C9" w:rsidRPr="00701163">
        <w:rPr>
          <w:rFonts w:asciiTheme="minorHAnsi" w:hAnsiTheme="minorHAnsi" w:cstheme="minorHAnsi"/>
        </w:rPr>
        <w:br/>
      </w:r>
      <w:r w:rsidR="0032469B" w:rsidRPr="00701163">
        <w:rPr>
          <w:rFonts w:asciiTheme="minorHAnsi" w:hAnsiTheme="minorHAnsi" w:cstheme="minorHAnsi"/>
        </w:rPr>
        <w:t>Platforma jest elastyczna i dopasowywalna – Można ją dostosować do potrzeb użytkowników, a jej funkcje można konfigurować według wymagań klienta.</w:t>
      </w:r>
      <w:r w:rsidR="00FF79C9" w:rsidRPr="00701163">
        <w:rPr>
          <w:rFonts w:asciiTheme="minorHAnsi" w:hAnsiTheme="minorHAnsi" w:cstheme="minorHAnsi"/>
        </w:rPr>
        <w:t xml:space="preserve"> </w:t>
      </w:r>
      <w:r w:rsidR="0032469B" w:rsidRPr="00701163">
        <w:rPr>
          <w:rFonts w:asciiTheme="minorHAnsi" w:hAnsiTheme="minorHAnsi" w:cstheme="minorHAnsi"/>
        </w:rPr>
        <w:t>Indywidualne ścieżki rozwoju – System analizuje aktywność użytkowników i umożliwia dostosowanie procesu szkoleniowego do ich tempa i stylu nauki. Wykorzystanie sztucznej inteligencji – AI pomaga w personalizacji ścieżek edukacyjnych i rekomendowaniu kolejnych kroków dla użytkowników.</w:t>
      </w:r>
      <w:r w:rsidR="00FF79C9" w:rsidRPr="00701163">
        <w:rPr>
          <w:rFonts w:asciiTheme="minorHAnsi" w:hAnsiTheme="minorHAnsi" w:cstheme="minorHAnsi"/>
        </w:rPr>
        <w:t xml:space="preserve"> </w:t>
      </w:r>
      <w:r w:rsidR="0032469B" w:rsidRPr="00701163">
        <w:rPr>
          <w:rFonts w:asciiTheme="minorHAnsi" w:hAnsiTheme="minorHAnsi" w:cstheme="minorHAnsi"/>
        </w:rPr>
        <w:t>Zróżnicowane podejście do uczestników – Ludzie różnie angażują się w proces szkoleniowy: niektórzy są systematyczni, inni działają zrywami, a część podchodzi do tego z dystansem. Platforma uwzględnia te różnice.</w:t>
      </w:r>
      <w:r w:rsidR="00FF79C9" w:rsidRPr="00701163">
        <w:rPr>
          <w:rFonts w:asciiTheme="minorHAnsi" w:hAnsiTheme="minorHAnsi" w:cstheme="minorHAnsi"/>
        </w:rPr>
        <w:t xml:space="preserve"> </w:t>
      </w:r>
      <w:r w:rsidR="0032469B" w:rsidRPr="00701163">
        <w:rPr>
          <w:rFonts w:asciiTheme="minorHAnsi" w:hAnsiTheme="minorHAnsi" w:cstheme="minorHAnsi"/>
        </w:rPr>
        <w:t xml:space="preserve">Rola trenerów i opiekunów merytorycznych – Trenerzy nie tylko prowadzą szkolenia, ale także angażują uczestników, pilnują ich postępów i zapewniają, że różne elementy programu (np. zadania na platformie, </w:t>
      </w:r>
      <w:proofErr w:type="spellStart"/>
      <w:r w:rsidR="0032469B" w:rsidRPr="00701163">
        <w:rPr>
          <w:rFonts w:asciiTheme="minorHAnsi" w:hAnsiTheme="minorHAnsi" w:cstheme="minorHAnsi"/>
        </w:rPr>
        <w:t>webinary</w:t>
      </w:r>
      <w:proofErr w:type="spellEnd"/>
      <w:r w:rsidR="0032469B" w:rsidRPr="00701163">
        <w:rPr>
          <w:rFonts w:asciiTheme="minorHAnsi" w:hAnsiTheme="minorHAnsi" w:cstheme="minorHAnsi"/>
        </w:rPr>
        <w:t>, mentoring) są ze sobą powiązane.</w:t>
      </w:r>
      <w:r w:rsidR="00FF79C9" w:rsidRPr="00701163">
        <w:rPr>
          <w:rFonts w:asciiTheme="minorHAnsi" w:hAnsiTheme="minorHAnsi" w:cstheme="minorHAnsi"/>
        </w:rPr>
        <w:t xml:space="preserve"> </w:t>
      </w:r>
      <w:r w:rsidR="0032469B" w:rsidRPr="00701163">
        <w:rPr>
          <w:rFonts w:asciiTheme="minorHAnsi" w:hAnsiTheme="minorHAnsi" w:cstheme="minorHAnsi"/>
        </w:rPr>
        <w:t xml:space="preserve">Holistyczne podejście do nauki – Proces szkoleniowy nie jest fragmentaryczny, lecz zaprojektowany tak, by wszystkie elementy (zadania, </w:t>
      </w:r>
      <w:proofErr w:type="spellStart"/>
      <w:r w:rsidR="0032469B" w:rsidRPr="00701163">
        <w:rPr>
          <w:rFonts w:asciiTheme="minorHAnsi" w:hAnsiTheme="minorHAnsi" w:cstheme="minorHAnsi"/>
        </w:rPr>
        <w:t>webinary</w:t>
      </w:r>
      <w:proofErr w:type="spellEnd"/>
      <w:r w:rsidR="0032469B" w:rsidRPr="00701163">
        <w:rPr>
          <w:rFonts w:asciiTheme="minorHAnsi" w:hAnsiTheme="minorHAnsi" w:cstheme="minorHAnsi"/>
        </w:rPr>
        <w:t>, mentoring) tworzyły spójną całość.</w:t>
      </w:r>
      <w:r w:rsidR="001F37CC">
        <w:rPr>
          <w:rFonts w:asciiTheme="minorHAnsi" w:hAnsiTheme="minorHAnsi" w:cstheme="minorHAnsi"/>
        </w:rPr>
        <w:br/>
      </w:r>
      <w:r w:rsidR="00701163" w:rsidRPr="00701163">
        <w:rPr>
          <w:rFonts w:asciiTheme="minorHAnsi" w:hAnsiTheme="minorHAnsi" w:cstheme="minorHAnsi"/>
        </w:rPr>
        <w:t>Cena za</w:t>
      </w:r>
      <w:r w:rsidR="001F37CC">
        <w:rPr>
          <w:rFonts w:asciiTheme="minorHAnsi" w:hAnsiTheme="minorHAnsi" w:cstheme="minorHAnsi"/>
        </w:rPr>
        <w:t xml:space="preserve"> jeden dzień</w:t>
      </w:r>
      <w:r w:rsidR="00701163" w:rsidRPr="00701163">
        <w:rPr>
          <w:rFonts w:asciiTheme="minorHAnsi" w:hAnsiTheme="minorHAnsi" w:cstheme="minorHAnsi"/>
        </w:rPr>
        <w:t xml:space="preserve"> warsz</w:t>
      </w:r>
      <w:r w:rsidR="001F37CC">
        <w:rPr>
          <w:rFonts w:asciiTheme="minorHAnsi" w:hAnsiTheme="minorHAnsi" w:cstheme="minorHAnsi"/>
        </w:rPr>
        <w:t xml:space="preserve">tatu u Wykonawcy </w:t>
      </w:r>
      <w:proofErr w:type="spellStart"/>
      <w:r w:rsidR="001F37CC" w:rsidRPr="00701163">
        <w:rPr>
          <w:rFonts w:asciiTheme="minorHAnsi" w:hAnsiTheme="minorHAnsi" w:cstheme="minorHAnsi"/>
        </w:rPr>
        <w:t>ICAN</w:t>
      </w:r>
      <w:proofErr w:type="spellEnd"/>
      <w:r w:rsidR="001F37CC" w:rsidRPr="00701163">
        <w:rPr>
          <w:rFonts w:asciiTheme="minorHAnsi" w:hAnsiTheme="minorHAnsi" w:cstheme="minorHAnsi"/>
        </w:rPr>
        <w:t xml:space="preserve"> </w:t>
      </w:r>
      <w:proofErr w:type="spellStart"/>
      <w:r w:rsidR="001F37CC" w:rsidRPr="00701163">
        <w:rPr>
          <w:rFonts w:asciiTheme="minorHAnsi" w:hAnsiTheme="minorHAnsi" w:cstheme="minorHAnsi"/>
        </w:rPr>
        <w:t>INSTITUTE</w:t>
      </w:r>
      <w:proofErr w:type="spellEnd"/>
      <w:r w:rsidR="001F37CC" w:rsidRPr="00701163">
        <w:rPr>
          <w:rFonts w:asciiTheme="minorHAnsi" w:hAnsiTheme="minorHAnsi" w:cstheme="minorHAnsi"/>
        </w:rPr>
        <w:t xml:space="preserve"> </w:t>
      </w:r>
      <w:r w:rsidR="001F37CC" w:rsidRPr="00F4113D">
        <w:rPr>
          <w:rFonts w:asciiTheme="minorHAnsi" w:hAnsiTheme="minorHAnsi" w:cstheme="minorHAnsi"/>
        </w:rPr>
        <w:t>Sp. z o.o.</w:t>
      </w:r>
      <w:r w:rsidR="001F37CC" w:rsidRPr="00701163">
        <w:rPr>
          <w:rFonts w:asciiTheme="minorHAnsi" w:hAnsiTheme="minorHAnsi" w:cstheme="minorHAnsi"/>
        </w:rPr>
        <w:t xml:space="preserve"> </w:t>
      </w:r>
      <w:r w:rsidR="00701163" w:rsidRPr="00701163">
        <w:rPr>
          <w:rFonts w:asciiTheme="minorHAnsi" w:hAnsiTheme="minorHAnsi" w:cstheme="minorHAnsi"/>
        </w:rPr>
        <w:t>waha się w przedziale od 16</w:t>
      </w:r>
      <w:r w:rsidR="0078341C">
        <w:rPr>
          <w:rFonts w:asciiTheme="minorHAnsi" w:hAnsiTheme="minorHAnsi" w:cstheme="minorHAnsi"/>
        </w:rPr>
        <w:t xml:space="preserve"> </w:t>
      </w:r>
      <w:r w:rsidR="00701163" w:rsidRPr="00701163">
        <w:rPr>
          <w:rFonts w:asciiTheme="minorHAnsi" w:hAnsiTheme="minorHAnsi" w:cstheme="minorHAnsi"/>
        </w:rPr>
        <w:t>500 zł do 18</w:t>
      </w:r>
      <w:r w:rsidR="0078341C">
        <w:rPr>
          <w:rFonts w:asciiTheme="minorHAnsi" w:hAnsiTheme="minorHAnsi" w:cstheme="minorHAnsi"/>
        </w:rPr>
        <w:t xml:space="preserve"> </w:t>
      </w:r>
      <w:r w:rsidR="00701163" w:rsidRPr="00701163">
        <w:rPr>
          <w:rFonts w:asciiTheme="minorHAnsi" w:hAnsiTheme="minorHAnsi" w:cstheme="minorHAnsi"/>
        </w:rPr>
        <w:t>000 zł, w zależności od szczegółów i zakresu warsztatu</w:t>
      </w:r>
      <w:r w:rsidR="001F37CC">
        <w:rPr>
          <w:rFonts w:asciiTheme="minorHAnsi" w:hAnsiTheme="minorHAnsi" w:cstheme="minorHAnsi"/>
        </w:rPr>
        <w:t>, nie uwzględniając rabatów i wielkości zamówienia</w:t>
      </w:r>
      <w:r w:rsidR="00701163" w:rsidRPr="00701163">
        <w:rPr>
          <w:rFonts w:asciiTheme="minorHAnsi" w:hAnsiTheme="minorHAnsi" w:cstheme="minorHAnsi"/>
        </w:rPr>
        <w:t xml:space="preserve">. </w:t>
      </w:r>
      <w:r w:rsidR="001F37CC">
        <w:rPr>
          <w:rFonts w:asciiTheme="minorHAnsi" w:hAnsiTheme="minorHAnsi" w:cstheme="minorHAnsi"/>
        </w:rPr>
        <w:t xml:space="preserve"> Natomiast pozostałe elementy zamówienia ok. 66 000 zł.</w:t>
      </w:r>
      <w:r w:rsidR="00701163" w:rsidRPr="00701163">
        <w:rPr>
          <w:rFonts w:asciiTheme="minorHAnsi" w:hAnsiTheme="minorHAnsi" w:cstheme="minorHAnsi"/>
        </w:rPr>
        <w:br/>
      </w:r>
      <w:r w:rsidR="001F37CC">
        <w:rPr>
          <w:rFonts w:asciiTheme="minorHAnsi" w:hAnsiTheme="minorHAnsi" w:cstheme="minorHAnsi"/>
        </w:rPr>
        <w:t>C</w:t>
      </w:r>
      <w:r w:rsidR="00701163" w:rsidRPr="00701163">
        <w:rPr>
          <w:rFonts w:asciiTheme="minorHAnsi" w:hAnsiTheme="minorHAnsi" w:cstheme="minorHAnsi"/>
        </w:rPr>
        <w:t xml:space="preserve">eny są orientacyjne i obejmują różne elementy programu, takie jak warsztaty, dostęp do platformy e-learningowej, </w:t>
      </w:r>
      <w:proofErr w:type="spellStart"/>
      <w:r w:rsidR="00701163" w:rsidRPr="00701163">
        <w:rPr>
          <w:rFonts w:asciiTheme="minorHAnsi" w:hAnsiTheme="minorHAnsi" w:cstheme="minorHAnsi"/>
        </w:rPr>
        <w:t>webinary</w:t>
      </w:r>
      <w:proofErr w:type="spellEnd"/>
      <w:r w:rsidR="00701163" w:rsidRPr="00701163">
        <w:rPr>
          <w:rFonts w:asciiTheme="minorHAnsi" w:hAnsiTheme="minorHAnsi" w:cstheme="minorHAnsi"/>
        </w:rPr>
        <w:t xml:space="preserve"> i sesje </w:t>
      </w:r>
      <w:proofErr w:type="spellStart"/>
      <w:r w:rsidR="00701163" w:rsidRPr="00701163">
        <w:rPr>
          <w:rFonts w:asciiTheme="minorHAnsi" w:hAnsiTheme="minorHAnsi" w:cstheme="minorHAnsi"/>
        </w:rPr>
        <w:t>mentoringowe</w:t>
      </w:r>
      <w:proofErr w:type="spellEnd"/>
      <w:r w:rsidR="00701163" w:rsidRPr="00701163">
        <w:rPr>
          <w:rFonts w:asciiTheme="minorHAnsi" w:hAnsiTheme="minorHAnsi" w:cstheme="minorHAnsi"/>
        </w:rPr>
        <w:t>.</w:t>
      </w:r>
      <w:r w:rsidR="001F37CC">
        <w:rPr>
          <w:rFonts w:asciiTheme="minorHAnsi" w:hAnsiTheme="minorHAnsi" w:cstheme="minorHAnsi"/>
        </w:rPr>
        <w:t xml:space="preserve"> C</w:t>
      </w:r>
      <w:r w:rsidR="00701163" w:rsidRPr="00701163">
        <w:rPr>
          <w:rFonts w:asciiTheme="minorHAnsi" w:hAnsiTheme="minorHAnsi" w:cstheme="minorHAnsi"/>
        </w:rPr>
        <w:t xml:space="preserve">eny są uzależnione od liczby </w:t>
      </w:r>
      <w:r w:rsidR="00701163" w:rsidRPr="00701163">
        <w:rPr>
          <w:rFonts w:asciiTheme="minorHAnsi" w:hAnsiTheme="minorHAnsi" w:cstheme="minorHAnsi"/>
        </w:rPr>
        <w:lastRenderedPageBreak/>
        <w:t xml:space="preserve">uczestników oraz szczegółów realizacji, </w:t>
      </w:r>
      <w:r w:rsidR="001F37CC">
        <w:rPr>
          <w:rFonts w:asciiTheme="minorHAnsi" w:hAnsiTheme="minorHAnsi" w:cstheme="minorHAnsi"/>
        </w:rPr>
        <w:t>f</w:t>
      </w:r>
      <w:r w:rsidR="00701163" w:rsidRPr="00701163">
        <w:rPr>
          <w:rFonts w:asciiTheme="minorHAnsi" w:hAnsiTheme="minorHAnsi" w:cstheme="minorHAnsi"/>
        </w:rPr>
        <w:t>irma oferuje również rabaty, co wpły</w:t>
      </w:r>
      <w:r w:rsidR="001F37CC">
        <w:rPr>
          <w:rFonts w:asciiTheme="minorHAnsi" w:hAnsiTheme="minorHAnsi" w:cstheme="minorHAnsi"/>
        </w:rPr>
        <w:t>nie</w:t>
      </w:r>
      <w:r w:rsidR="00701163" w:rsidRPr="00701163">
        <w:rPr>
          <w:rFonts w:asciiTheme="minorHAnsi" w:hAnsiTheme="minorHAnsi" w:cstheme="minorHAnsi"/>
        </w:rPr>
        <w:t xml:space="preserve"> na obniżenie kosztów całkowitych. </w:t>
      </w:r>
    </w:p>
    <w:p w14:paraId="5C6EE7C4" w14:textId="0547BABD" w:rsidR="0032469B" w:rsidRPr="006F3407" w:rsidRDefault="00F13879" w:rsidP="0032469B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7699EA0" w14:textId="77777777" w:rsidR="00F4113D" w:rsidRPr="00F4113D" w:rsidRDefault="00F4113D" w:rsidP="00701163">
      <w:pPr>
        <w:numPr>
          <w:ilvl w:val="0"/>
          <w:numId w:val="1"/>
        </w:numPr>
        <w:spacing w:after="0"/>
        <w:rPr>
          <w:rFonts w:asciiTheme="minorHAnsi" w:hAnsiTheme="minorHAnsi" w:cstheme="minorHAnsi"/>
          <w:b/>
          <w:bCs/>
        </w:rPr>
      </w:pPr>
      <w:r w:rsidRPr="00F4113D">
        <w:rPr>
          <w:rFonts w:asciiTheme="minorHAnsi" w:hAnsiTheme="minorHAnsi" w:cstheme="minorHAnsi"/>
          <w:b/>
          <w:bCs/>
        </w:rPr>
        <w:t>Informacja na temat potencjalnego wpływu Konsultacji na Opis przedmiotu, specyfikację warunków zamówienia oraz warunki umowy, środki jakie Zamawiający podjął w celu zapobieżenia zakłóceniu konkurencji.</w:t>
      </w:r>
    </w:p>
    <w:p w14:paraId="39F73252" w14:textId="77777777" w:rsidR="00F4113D" w:rsidRPr="00F4113D" w:rsidRDefault="00F4113D" w:rsidP="00701163">
      <w:pPr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F4113D">
        <w:rPr>
          <w:rFonts w:asciiTheme="minorHAnsi" w:hAnsiTheme="minorHAnsi" w:cstheme="minorHAnsi"/>
        </w:rPr>
        <w:t xml:space="preserve">W celu zapobieżenia zakłóceniu konkurencji Zamawiający upublicznia powyższy protokół na stronie internetowej Zamawiającego w Biuletynie Informacji Publicznej z uwzględnieniem wszystkich zapytań wykonawców, udzielonych odpowiedzi jak i powziętych wątpliwości co do określenia przedmiotu zamówienia i czasu potrzebnego na jego realizację. </w:t>
      </w:r>
    </w:p>
    <w:p w14:paraId="00F739F7" w14:textId="77777777" w:rsidR="00F4113D" w:rsidRPr="00F4113D" w:rsidRDefault="00F4113D" w:rsidP="00F4113D">
      <w:pPr>
        <w:spacing w:after="0"/>
        <w:rPr>
          <w:rFonts w:asciiTheme="minorHAnsi" w:hAnsiTheme="minorHAnsi" w:cstheme="minorHAnsi"/>
        </w:rPr>
      </w:pPr>
      <w:r w:rsidRPr="00F4113D">
        <w:rPr>
          <w:rFonts w:asciiTheme="minorHAnsi" w:hAnsiTheme="minorHAnsi" w:cstheme="minorHAnsi"/>
        </w:rPr>
        <w:t>Niniejszy protokół jest jawny i podlega upublicznieniu na stronie internetowej Zamawiającego.</w:t>
      </w:r>
    </w:p>
    <w:p w14:paraId="277760BE" w14:textId="77777777" w:rsidR="00F4113D" w:rsidRPr="00F4113D" w:rsidRDefault="00F4113D" w:rsidP="00F4113D">
      <w:pPr>
        <w:spacing w:after="0"/>
        <w:rPr>
          <w:rFonts w:asciiTheme="minorHAnsi" w:hAnsiTheme="minorHAnsi" w:cstheme="minorHAnsi"/>
        </w:rPr>
      </w:pPr>
      <w:r w:rsidRPr="00F4113D">
        <w:rPr>
          <w:rFonts w:asciiTheme="minorHAnsi" w:hAnsiTheme="minorHAnsi" w:cstheme="minorHAnsi"/>
        </w:rPr>
        <w:t xml:space="preserve">Protokół otrzymują Wykonawcy zaproszeni do Wstępnych konsultacji rynkowych. </w:t>
      </w:r>
    </w:p>
    <w:p w14:paraId="29C732B7" w14:textId="1767316A" w:rsidR="00F4113D" w:rsidRPr="00F4113D" w:rsidRDefault="00F4113D" w:rsidP="00F4113D">
      <w:pPr>
        <w:spacing w:after="0"/>
        <w:rPr>
          <w:rFonts w:asciiTheme="minorHAnsi" w:hAnsiTheme="minorHAnsi" w:cstheme="minorHAnsi"/>
        </w:rPr>
      </w:pPr>
      <w:r w:rsidRPr="00F4113D">
        <w:rPr>
          <w:rFonts w:asciiTheme="minorHAnsi" w:hAnsiTheme="minorHAnsi" w:cstheme="minorHAnsi"/>
        </w:rPr>
        <w:t xml:space="preserve">Podpisy </w:t>
      </w:r>
      <w:r w:rsidR="006F3407" w:rsidRPr="006F3407">
        <w:rPr>
          <w:rFonts w:asciiTheme="minorHAnsi" w:hAnsiTheme="minorHAnsi" w:cstheme="minorHAnsi"/>
        </w:rPr>
        <w:t>uczestników Wstępnych Konsultacji Rynkowych</w:t>
      </w:r>
      <w:r w:rsidRPr="00F4113D">
        <w:rPr>
          <w:rFonts w:asciiTheme="minorHAnsi" w:hAnsiTheme="minorHAnsi" w:cstheme="minorHAnsi"/>
        </w:rPr>
        <w:t>:</w:t>
      </w:r>
    </w:p>
    <w:p w14:paraId="59F165B7" w14:textId="5058C23E" w:rsidR="00F4113D" w:rsidRPr="006F3407" w:rsidRDefault="006F3407" w:rsidP="00F4113D">
      <w:pPr>
        <w:spacing w:after="0"/>
        <w:rPr>
          <w:rFonts w:asciiTheme="minorHAnsi" w:hAnsiTheme="minorHAnsi" w:cstheme="minorHAnsi"/>
        </w:rPr>
      </w:pPr>
      <w:r w:rsidRPr="006F3407">
        <w:rPr>
          <w:rFonts w:asciiTheme="minorHAnsi" w:hAnsiTheme="minorHAnsi" w:cstheme="minorHAnsi"/>
        </w:rPr>
        <w:t>Tomasz Abramczyk – Departament Prawny – Wydział Zamówień Publicznych</w:t>
      </w:r>
      <w:r w:rsidR="00F4113D" w:rsidRPr="00F4113D">
        <w:rPr>
          <w:rFonts w:asciiTheme="minorHAnsi" w:hAnsiTheme="minorHAnsi" w:cstheme="minorHAnsi"/>
        </w:rPr>
        <w:t xml:space="preserve"> </w:t>
      </w:r>
    </w:p>
    <w:p w14:paraId="108D9873" w14:textId="17E7D78E" w:rsidR="00F4113D" w:rsidRPr="00F4113D" w:rsidRDefault="006F3407" w:rsidP="00F4113D">
      <w:pPr>
        <w:spacing w:after="0"/>
        <w:rPr>
          <w:rFonts w:asciiTheme="minorHAnsi" w:hAnsiTheme="minorHAnsi" w:cstheme="minorHAnsi"/>
        </w:rPr>
      </w:pPr>
      <w:r w:rsidRPr="006F3407">
        <w:rPr>
          <w:rFonts w:asciiTheme="minorHAnsi" w:hAnsiTheme="minorHAnsi" w:cstheme="minorHAnsi"/>
        </w:rPr>
        <w:t>Aleksandra Osuch – Departament Prawny – Wydział Zamówień Publicznych</w:t>
      </w:r>
    </w:p>
    <w:p w14:paraId="573955C2" w14:textId="4A7BE3CF" w:rsidR="00F4113D" w:rsidRPr="006F3407" w:rsidRDefault="006F3407" w:rsidP="00F4113D">
      <w:pPr>
        <w:spacing w:after="0"/>
        <w:rPr>
          <w:rFonts w:asciiTheme="minorHAnsi" w:hAnsiTheme="minorHAnsi" w:cstheme="minorHAnsi"/>
        </w:rPr>
      </w:pPr>
      <w:r w:rsidRPr="006F3407">
        <w:rPr>
          <w:rFonts w:asciiTheme="minorHAnsi" w:hAnsiTheme="minorHAnsi" w:cstheme="minorHAnsi"/>
        </w:rPr>
        <w:t>Dagmara Haba-Kimla – Biuro HR – Dyrektor Biura</w:t>
      </w:r>
    </w:p>
    <w:p w14:paraId="52072145" w14:textId="48ED8E4A" w:rsidR="006F3407" w:rsidRPr="00F4113D" w:rsidRDefault="006F3407" w:rsidP="00F4113D">
      <w:pPr>
        <w:spacing w:after="0"/>
        <w:rPr>
          <w:rFonts w:asciiTheme="minorHAnsi" w:hAnsiTheme="minorHAnsi" w:cstheme="minorHAnsi"/>
        </w:rPr>
      </w:pPr>
      <w:r w:rsidRPr="006F3407">
        <w:rPr>
          <w:rFonts w:asciiTheme="minorHAnsi" w:hAnsiTheme="minorHAnsi" w:cstheme="minorHAnsi"/>
        </w:rPr>
        <w:t>Anna Sztachelska – Biuro HR</w:t>
      </w:r>
    </w:p>
    <w:p w14:paraId="7E9F2CD1" w14:textId="3172C1DC" w:rsidR="009D6B81" w:rsidRPr="006F3407" w:rsidRDefault="009D6B81" w:rsidP="003105D8">
      <w:pPr>
        <w:spacing w:after="0"/>
        <w:rPr>
          <w:rFonts w:asciiTheme="minorHAnsi" w:hAnsiTheme="minorHAnsi" w:cstheme="minorHAnsi"/>
        </w:rPr>
      </w:pPr>
    </w:p>
    <w:sectPr w:rsidR="009D6B81" w:rsidRPr="006F3407" w:rsidSect="00EE4F7D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EF4D0" w14:textId="77777777" w:rsidR="009E31AC" w:rsidRDefault="009E31AC">
      <w:r>
        <w:separator/>
      </w:r>
    </w:p>
  </w:endnote>
  <w:endnote w:type="continuationSeparator" w:id="0">
    <w:p w14:paraId="330A8E4C" w14:textId="77777777" w:rsidR="009E31AC" w:rsidRDefault="009E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A6C9A" w14:textId="6B52F1E2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221E4F8E" wp14:editId="7ACB734E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ADC90" w14:textId="77777777" w:rsidR="009E31AC" w:rsidRDefault="009E31AC">
      <w:r>
        <w:separator/>
      </w:r>
    </w:p>
  </w:footnote>
  <w:footnote w:type="continuationSeparator" w:id="0">
    <w:p w14:paraId="4FE0B402" w14:textId="77777777" w:rsidR="009E31AC" w:rsidRDefault="009E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F751A"/>
    <w:multiLevelType w:val="hybridMultilevel"/>
    <w:tmpl w:val="8B90B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539F4"/>
    <w:multiLevelType w:val="hybridMultilevel"/>
    <w:tmpl w:val="A058BDA8"/>
    <w:lvl w:ilvl="0" w:tplc="F71A4DE4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1F4E01"/>
    <w:multiLevelType w:val="hybridMultilevel"/>
    <w:tmpl w:val="301C21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916E6"/>
    <w:multiLevelType w:val="hybridMultilevel"/>
    <w:tmpl w:val="E0327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129A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67886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97796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3229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010674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36297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021A6"/>
    <w:rsid w:val="00010897"/>
    <w:rsid w:val="00010FC6"/>
    <w:rsid w:val="0001636C"/>
    <w:rsid w:val="0004603C"/>
    <w:rsid w:val="00046910"/>
    <w:rsid w:val="00052A25"/>
    <w:rsid w:val="00056044"/>
    <w:rsid w:val="00065C40"/>
    <w:rsid w:val="000769AC"/>
    <w:rsid w:val="00094EF6"/>
    <w:rsid w:val="000C0B4A"/>
    <w:rsid w:val="000C58C0"/>
    <w:rsid w:val="000C6BC1"/>
    <w:rsid w:val="000D625E"/>
    <w:rsid w:val="000E21EF"/>
    <w:rsid w:val="000F0AE3"/>
    <w:rsid w:val="000F0DB2"/>
    <w:rsid w:val="000F23CA"/>
    <w:rsid w:val="00103E46"/>
    <w:rsid w:val="0010786B"/>
    <w:rsid w:val="001561C5"/>
    <w:rsid w:val="001623A8"/>
    <w:rsid w:val="00167206"/>
    <w:rsid w:val="00170D2A"/>
    <w:rsid w:val="0018124F"/>
    <w:rsid w:val="001818A1"/>
    <w:rsid w:val="0018567F"/>
    <w:rsid w:val="0019458C"/>
    <w:rsid w:val="001A49E0"/>
    <w:rsid w:val="001F37CC"/>
    <w:rsid w:val="0021265B"/>
    <w:rsid w:val="00214307"/>
    <w:rsid w:val="002279CB"/>
    <w:rsid w:val="002571F6"/>
    <w:rsid w:val="002B003F"/>
    <w:rsid w:val="002B08FC"/>
    <w:rsid w:val="002B7F74"/>
    <w:rsid w:val="002C0ADF"/>
    <w:rsid w:val="002C6C46"/>
    <w:rsid w:val="002D4666"/>
    <w:rsid w:val="002D66BB"/>
    <w:rsid w:val="002E6BDD"/>
    <w:rsid w:val="002F3DFE"/>
    <w:rsid w:val="002F66E8"/>
    <w:rsid w:val="002F7306"/>
    <w:rsid w:val="00310274"/>
    <w:rsid w:val="00310504"/>
    <w:rsid w:val="003105D8"/>
    <w:rsid w:val="003134FE"/>
    <w:rsid w:val="0032469B"/>
    <w:rsid w:val="00326730"/>
    <w:rsid w:val="003816DA"/>
    <w:rsid w:val="00384F45"/>
    <w:rsid w:val="003C784B"/>
    <w:rsid w:val="003F0C1F"/>
    <w:rsid w:val="004039AF"/>
    <w:rsid w:val="00412555"/>
    <w:rsid w:val="00425776"/>
    <w:rsid w:val="004400B1"/>
    <w:rsid w:val="0044164C"/>
    <w:rsid w:val="004746BB"/>
    <w:rsid w:val="00477345"/>
    <w:rsid w:val="00482EA3"/>
    <w:rsid w:val="0048392D"/>
    <w:rsid w:val="004844AD"/>
    <w:rsid w:val="00496BB7"/>
    <w:rsid w:val="004F048C"/>
    <w:rsid w:val="00504EAA"/>
    <w:rsid w:val="005115C2"/>
    <w:rsid w:val="00532E1B"/>
    <w:rsid w:val="005332F6"/>
    <w:rsid w:val="00534705"/>
    <w:rsid w:val="00545A4B"/>
    <w:rsid w:val="0056165A"/>
    <w:rsid w:val="00567BD2"/>
    <w:rsid w:val="00567EFC"/>
    <w:rsid w:val="00584770"/>
    <w:rsid w:val="005910B2"/>
    <w:rsid w:val="005A056A"/>
    <w:rsid w:val="005B71B6"/>
    <w:rsid w:val="005B7917"/>
    <w:rsid w:val="005E22E2"/>
    <w:rsid w:val="005E366C"/>
    <w:rsid w:val="005E7E07"/>
    <w:rsid w:val="006204D2"/>
    <w:rsid w:val="00656107"/>
    <w:rsid w:val="00663BB8"/>
    <w:rsid w:val="00674A4E"/>
    <w:rsid w:val="006760F1"/>
    <w:rsid w:val="006A13B6"/>
    <w:rsid w:val="006A7760"/>
    <w:rsid w:val="006A788C"/>
    <w:rsid w:val="006C64D0"/>
    <w:rsid w:val="006D19B4"/>
    <w:rsid w:val="006D1B75"/>
    <w:rsid w:val="006E040C"/>
    <w:rsid w:val="006F3407"/>
    <w:rsid w:val="00701163"/>
    <w:rsid w:val="007021C9"/>
    <w:rsid w:val="007077F2"/>
    <w:rsid w:val="00715AAA"/>
    <w:rsid w:val="00721ACD"/>
    <w:rsid w:val="007304B1"/>
    <w:rsid w:val="00732C9E"/>
    <w:rsid w:val="00760990"/>
    <w:rsid w:val="00761B48"/>
    <w:rsid w:val="00780D75"/>
    <w:rsid w:val="0078341C"/>
    <w:rsid w:val="00791616"/>
    <w:rsid w:val="007C335B"/>
    <w:rsid w:val="008451E7"/>
    <w:rsid w:val="00863D3F"/>
    <w:rsid w:val="00881AA4"/>
    <w:rsid w:val="0088784C"/>
    <w:rsid w:val="00896D16"/>
    <w:rsid w:val="008A2859"/>
    <w:rsid w:val="008B4C34"/>
    <w:rsid w:val="008C4DE6"/>
    <w:rsid w:val="009133E1"/>
    <w:rsid w:val="00916282"/>
    <w:rsid w:val="00937AAD"/>
    <w:rsid w:val="009514A7"/>
    <w:rsid w:val="009902A4"/>
    <w:rsid w:val="0099247B"/>
    <w:rsid w:val="009A5797"/>
    <w:rsid w:val="009A7927"/>
    <w:rsid w:val="009B7B29"/>
    <w:rsid w:val="009C789F"/>
    <w:rsid w:val="009D6B81"/>
    <w:rsid w:val="009E31AC"/>
    <w:rsid w:val="009E3AF7"/>
    <w:rsid w:val="009E48CE"/>
    <w:rsid w:val="009E6DED"/>
    <w:rsid w:val="009E7DB4"/>
    <w:rsid w:val="00A356A6"/>
    <w:rsid w:val="00A42564"/>
    <w:rsid w:val="00A426A4"/>
    <w:rsid w:val="00A65046"/>
    <w:rsid w:val="00A650E5"/>
    <w:rsid w:val="00A75DE8"/>
    <w:rsid w:val="00A8394D"/>
    <w:rsid w:val="00A849BB"/>
    <w:rsid w:val="00A87DFA"/>
    <w:rsid w:val="00A9011D"/>
    <w:rsid w:val="00A97B93"/>
    <w:rsid w:val="00AA09C4"/>
    <w:rsid w:val="00AA17D6"/>
    <w:rsid w:val="00AA1BC1"/>
    <w:rsid w:val="00AA5C51"/>
    <w:rsid w:val="00AD2532"/>
    <w:rsid w:val="00AD274B"/>
    <w:rsid w:val="00AD33C6"/>
    <w:rsid w:val="00AF3CB9"/>
    <w:rsid w:val="00AF4EB4"/>
    <w:rsid w:val="00AF58B0"/>
    <w:rsid w:val="00B25599"/>
    <w:rsid w:val="00B371AE"/>
    <w:rsid w:val="00B40CF7"/>
    <w:rsid w:val="00B546E9"/>
    <w:rsid w:val="00B619ED"/>
    <w:rsid w:val="00B82EF6"/>
    <w:rsid w:val="00B82FF4"/>
    <w:rsid w:val="00BB4567"/>
    <w:rsid w:val="00BC79CC"/>
    <w:rsid w:val="00BD32D1"/>
    <w:rsid w:val="00BD5316"/>
    <w:rsid w:val="00BE6428"/>
    <w:rsid w:val="00BF102F"/>
    <w:rsid w:val="00BF20E4"/>
    <w:rsid w:val="00C01D6F"/>
    <w:rsid w:val="00C0330F"/>
    <w:rsid w:val="00C06AC7"/>
    <w:rsid w:val="00C0733F"/>
    <w:rsid w:val="00C10CD8"/>
    <w:rsid w:val="00C14A13"/>
    <w:rsid w:val="00C224EE"/>
    <w:rsid w:val="00C3461A"/>
    <w:rsid w:val="00C34D96"/>
    <w:rsid w:val="00C360EA"/>
    <w:rsid w:val="00C965EE"/>
    <w:rsid w:val="00CA1C9E"/>
    <w:rsid w:val="00CA4211"/>
    <w:rsid w:val="00CB25D7"/>
    <w:rsid w:val="00CB3F91"/>
    <w:rsid w:val="00CB53C1"/>
    <w:rsid w:val="00CC431D"/>
    <w:rsid w:val="00CC6257"/>
    <w:rsid w:val="00CC6CDF"/>
    <w:rsid w:val="00CF1AB9"/>
    <w:rsid w:val="00CF4B9E"/>
    <w:rsid w:val="00D034E8"/>
    <w:rsid w:val="00D4487B"/>
    <w:rsid w:val="00D55D1D"/>
    <w:rsid w:val="00D87FFD"/>
    <w:rsid w:val="00DC0C56"/>
    <w:rsid w:val="00E140CB"/>
    <w:rsid w:val="00E1663C"/>
    <w:rsid w:val="00E33827"/>
    <w:rsid w:val="00E34EED"/>
    <w:rsid w:val="00E90543"/>
    <w:rsid w:val="00EB0CDC"/>
    <w:rsid w:val="00EB7791"/>
    <w:rsid w:val="00EC3ACF"/>
    <w:rsid w:val="00EE20C1"/>
    <w:rsid w:val="00EE312E"/>
    <w:rsid w:val="00EE4F7D"/>
    <w:rsid w:val="00EF0717"/>
    <w:rsid w:val="00EF2999"/>
    <w:rsid w:val="00F13879"/>
    <w:rsid w:val="00F4113D"/>
    <w:rsid w:val="00F42B3D"/>
    <w:rsid w:val="00F50491"/>
    <w:rsid w:val="00F6134F"/>
    <w:rsid w:val="00F753C2"/>
    <w:rsid w:val="00F8620F"/>
    <w:rsid w:val="00FC3291"/>
    <w:rsid w:val="00FE3AD8"/>
    <w:rsid w:val="00FF79C9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4113D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Akapit z listą2,Akapit z listą numerowaną,Podsis rysunku,List bullet,Akapit z listą BS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Akapit z listą2 Znak"/>
    <w:link w:val="Akapitzlist"/>
    <w:uiPriority w:val="34"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30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6165A"/>
    <w:rPr>
      <w:i/>
      <w:iCs/>
    </w:rPr>
  </w:style>
  <w:style w:type="paragraph" w:customStyle="1" w:styleId="Akapitzlist1">
    <w:name w:val="Akapit z listą1"/>
    <w:basedOn w:val="Normalny"/>
    <w:qFormat/>
    <w:rsid w:val="0010786B"/>
    <w:pPr>
      <w:widowControl w:val="0"/>
      <w:suppressAutoHyphens/>
      <w:spacing w:before="0" w:after="0" w:line="240" w:lineRule="auto"/>
      <w:ind w:left="708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tformazakupowa.pl/transakcja/1067678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1216</Words>
  <Characters>7296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ws RNC_Refunda</vt:lpstr>
    </vt:vector>
  </TitlesOfParts>
  <Company>MRR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ws RNC_Refunda</dc:title>
  <dc:creator>Soon</dc:creator>
  <cp:lastModifiedBy>Aleksandra Osuch</cp:lastModifiedBy>
  <cp:revision>3</cp:revision>
  <cp:lastPrinted>2018-03-26T09:55:00Z</cp:lastPrinted>
  <dcterms:created xsi:type="dcterms:W3CDTF">2025-03-19T10:44:00Z</dcterms:created>
  <dcterms:modified xsi:type="dcterms:W3CDTF">2025-03-19T11:04:00Z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