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56D2" w14:textId="5020CBB1" w:rsidR="000411C6" w:rsidRPr="00F45374" w:rsidRDefault="00EB44D8" w:rsidP="00F45374">
      <w:pPr>
        <w:spacing w:line="360" w:lineRule="auto"/>
        <w:ind w:left="37" w:firstLine="0"/>
        <w:rPr>
          <w:sz w:val="24"/>
          <w:szCs w:val="24"/>
        </w:rPr>
      </w:pPr>
      <w:r w:rsidRPr="00F45374">
        <w:rPr>
          <w:rFonts w:eastAsia="Calibri"/>
          <w:sz w:val="24"/>
          <w:szCs w:val="24"/>
        </w:rPr>
        <w:t>IR.271.6.2025</w:t>
      </w:r>
      <w:r w:rsidR="00F746F5" w:rsidRPr="00F45374">
        <w:rPr>
          <w:rFonts w:eastAsia="Calibri"/>
          <w:sz w:val="24"/>
          <w:szCs w:val="24"/>
        </w:rPr>
        <w:t xml:space="preserve"> </w:t>
      </w:r>
    </w:p>
    <w:p w14:paraId="2F225E36" w14:textId="2E312BCE" w:rsidR="000411C6" w:rsidRPr="00F45374" w:rsidRDefault="00F746F5" w:rsidP="00F45374">
      <w:pPr>
        <w:spacing w:line="360" w:lineRule="auto"/>
        <w:jc w:val="center"/>
        <w:rPr>
          <w:sz w:val="24"/>
          <w:szCs w:val="24"/>
        </w:rPr>
      </w:pPr>
      <w:r w:rsidRPr="00F45374">
        <w:rPr>
          <w:b/>
          <w:sz w:val="24"/>
          <w:szCs w:val="24"/>
        </w:rPr>
        <w:t xml:space="preserve">U M O W A </w:t>
      </w:r>
      <w:r w:rsidR="00EB44D8" w:rsidRPr="00F45374">
        <w:rPr>
          <w:b/>
          <w:sz w:val="24"/>
          <w:szCs w:val="24"/>
        </w:rPr>
        <w:t>- projekt</w:t>
      </w:r>
    </w:p>
    <w:p w14:paraId="5484FDC1" w14:textId="0C8B41D4" w:rsidR="000411C6" w:rsidRPr="00F45374" w:rsidRDefault="00F746F5" w:rsidP="00F45374">
      <w:pPr>
        <w:spacing w:line="360" w:lineRule="auto"/>
        <w:ind w:left="-5" w:right="6"/>
        <w:rPr>
          <w:sz w:val="24"/>
          <w:szCs w:val="24"/>
        </w:rPr>
      </w:pPr>
      <w:r w:rsidRPr="00F45374">
        <w:rPr>
          <w:sz w:val="24"/>
          <w:szCs w:val="24"/>
        </w:rPr>
        <w:t>Zawarta w dniu</w:t>
      </w:r>
      <w:r w:rsidR="00F352D3" w:rsidRPr="00F45374">
        <w:rPr>
          <w:sz w:val="24"/>
          <w:szCs w:val="24"/>
        </w:rPr>
        <w:t xml:space="preserve"> </w:t>
      </w:r>
      <w:r w:rsidR="00EB44D8" w:rsidRPr="00F45374">
        <w:rPr>
          <w:sz w:val="24"/>
          <w:szCs w:val="24"/>
        </w:rPr>
        <w:t>…………………..</w:t>
      </w:r>
      <w:r w:rsidR="0072627B">
        <w:rPr>
          <w:sz w:val="24"/>
          <w:szCs w:val="24"/>
        </w:rPr>
        <w:t xml:space="preserve"> w Bojanowie </w:t>
      </w:r>
      <w:r w:rsidRPr="00F45374">
        <w:rPr>
          <w:sz w:val="24"/>
          <w:szCs w:val="24"/>
        </w:rPr>
        <w:t xml:space="preserve">zgodnie z przepisami ustawy Prawo zamówień publicznych oraz zapisami SWZ i złożonej oferty, pomiędzy  </w:t>
      </w:r>
    </w:p>
    <w:p w14:paraId="0D07C18A" w14:textId="77777777" w:rsidR="000411C6" w:rsidRPr="00F45374" w:rsidRDefault="00F746F5" w:rsidP="00F45374">
      <w:pPr>
        <w:spacing w:line="360" w:lineRule="auto"/>
        <w:ind w:left="0" w:firstLine="0"/>
        <w:jc w:val="left"/>
        <w:rPr>
          <w:sz w:val="24"/>
          <w:szCs w:val="24"/>
        </w:rPr>
      </w:pPr>
      <w:r w:rsidRPr="00F45374">
        <w:rPr>
          <w:sz w:val="24"/>
          <w:szCs w:val="24"/>
        </w:rPr>
        <w:t xml:space="preserve"> </w:t>
      </w:r>
    </w:p>
    <w:p w14:paraId="35C2B661" w14:textId="77777777" w:rsidR="00EB44D8" w:rsidRPr="00EB44D8" w:rsidRDefault="00EB44D8" w:rsidP="00F45374">
      <w:pPr>
        <w:autoSpaceDE w:val="0"/>
        <w:autoSpaceDN w:val="0"/>
        <w:adjustRightInd w:val="0"/>
        <w:spacing w:line="360" w:lineRule="auto"/>
        <w:ind w:left="0" w:firstLine="0"/>
        <w:rPr>
          <w:rFonts w:eastAsia="Times New Roman"/>
          <w:bCs/>
          <w:color w:val="auto"/>
          <w:sz w:val="24"/>
          <w:szCs w:val="24"/>
        </w:rPr>
      </w:pPr>
      <w:r w:rsidRPr="00EB44D8">
        <w:rPr>
          <w:rFonts w:eastAsia="Times New Roman"/>
          <w:b/>
          <w:color w:val="auto"/>
          <w:sz w:val="24"/>
          <w:szCs w:val="24"/>
        </w:rPr>
        <w:t xml:space="preserve">Gminą Bojanowo </w:t>
      </w:r>
      <w:r w:rsidRPr="00EB44D8">
        <w:rPr>
          <w:rFonts w:eastAsia="Times New Roman"/>
          <w:bCs/>
          <w:color w:val="auto"/>
          <w:sz w:val="24"/>
          <w:szCs w:val="24"/>
        </w:rPr>
        <w:t xml:space="preserve">z siedzibą przy ul. Rynek 12, 63-940 Bojanowo, NIP 6991865826  </w:t>
      </w:r>
    </w:p>
    <w:p w14:paraId="09DB76E4" w14:textId="77777777" w:rsidR="00EB44D8" w:rsidRPr="00EB44D8" w:rsidRDefault="00EB44D8" w:rsidP="00F45374">
      <w:pPr>
        <w:autoSpaceDE w:val="0"/>
        <w:autoSpaceDN w:val="0"/>
        <w:adjustRightInd w:val="0"/>
        <w:spacing w:line="360" w:lineRule="auto"/>
        <w:ind w:left="0" w:firstLine="0"/>
        <w:rPr>
          <w:rFonts w:eastAsia="Times New Roman"/>
          <w:bCs/>
          <w:color w:val="auto"/>
          <w:sz w:val="24"/>
          <w:szCs w:val="24"/>
        </w:rPr>
      </w:pPr>
      <w:r w:rsidRPr="00EB44D8">
        <w:rPr>
          <w:rFonts w:eastAsia="Times New Roman"/>
          <w:bCs/>
          <w:color w:val="auto"/>
          <w:sz w:val="24"/>
          <w:szCs w:val="24"/>
        </w:rPr>
        <w:t>reprezentowaną przez:</w:t>
      </w:r>
    </w:p>
    <w:p w14:paraId="436CBF87" w14:textId="77777777" w:rsidR="00EB44D8" w:rsidRPr="00EB44D8" w:rsidRDefault="00EB44D8" w:rsidP="00F45374">
      <w:pPr>
        <w:autoSpaceDE w:val="0"/>
        <w:autoSpaceDN w:val="0"/>
        <w:adjustRightInd w:val="0"/>
        <w:spacing w:line="360" w:lineRule="auto"/>
        <w:ind w:left="0" w:firstLine="0"/>
        <w:rPr>
          <w:rFonts w:eastAsia="Times New Roman"/>
          <w:bCs/>
          <w:color w:val="auto"/>
          <w:sz w:val="24"/>
          <w:szCs w:val="24"/>
        </w:rPr>
      </w:pPr>
      <w:r w:rsidRPr="00EB44D8">
        <w:rPr>
          <w:rFonts w:eastAsia="Times New Roman"/>
          <w:bCs/>
          <w:color w:val="auto"/>
          <w:sz w:val="24"/>
          <w:szCs w:val="24"/>
        </w:rPr>
        <w:t>Burmistrza Bojanowa – Paulinę Wolsztyniak,</w:t>
      </w:r>
    </w:p>
    <w:p w14:paraId="3DFC6872" w14:textId="77777777" w:rsidR="00EB44D8" w:rsidRPr="00EB44D8" w:rsidRDefault="00EB44D8" w:rsidP="00F45374">
      <w:pPr>
        <w:autoSpaceDE w:val="0"/>
        <w:autoSpaceDN w:val="0"/>
        <w:adjustRightInd w:val="0"/>
        <w:spacing w:line="360" w:lineRule="auto"/>
        <w:ind w:left="0" w:firstLine="0"/>
        <w:rPr>
          <w:rFonts w:eastAsia="Times New Roman"/>
          <w:bCs/>
          <w:color w:val="auto"/>
          <w:sz w:val="24"/>
          <w:szCs w:val="24"/>
        </w:rPr>
      </w:pPr>
      <w:r w:rsidRPr="00EB44D8">
        <w:rPr>
          <w:rFonts w:eastAsia="Times New Roman"/>
          <w:bCs/>
          <w:color w:val="auto"/>
          <w:sz w:val="24"/>
          <w:szCs w:val="24"/>
        </w:rPr>
        <w:t>przy kontrasygnacie Skarbnika Gminy  – Patrycji Kubiak,</w:t>
      </w:r>
    </w:p>
    <w:p w14:paraId="173FC56B" w14:textId="77777777" w:rsidR="00EB44D8" w:rsidRPr="00EB44D8" w:rsidRDefault="00EB44D8" w:rsidP="00F45374">
      <w:pPr>
        <w:autoSpaceDE w:val="0"/>
        <w:autoSpaceDN w:val="0"/>
        <w:adjustRightInd w:val="0"/>
        <w:spacing w:line="360" w:lineRule="auto"/>
        <w:ind w:left="0" w:firstLine="0"/>
        <w:rPr>
          <w:rFonts w:eastAsia="Times New Roman"/>
          <w:color w:val="auto"/>
          <w:sz w:val="24"/>
          <w:szCs w:val="24"/>
        </w:rPr>
      </w:pPr>
      <w:r w:rsidRPr="00EB44D8">
        <w:rPr>
          <w:rFonts w:eastAsia="Times New Roman"/>
          <w:color w:val="auto"/>
          <w:sz w:val="24"/>
          <w:szCs w:val="24"/>
        </w:rPr>
        <w:t xml:space="preserve">zwaną dalej w treści umowy </w:t>
      </w:r>
      <w:r w:rsidRPr="0072627B">
        <w:rPr>
          <w:rFonts w:eastAsia="Times New Roman"/>
          <w:b/>
          <w:bCs/>
          <w:color w:val="auto"/>
          <w:sz w:val="24"/>
          <w:szCs w:val="24"/>
        </w:rPr>
        <w:t>„Zamawiającym”</w:t>
      </w:r>
    </w:p>
    <w:p w14:paraId="01235796" w14:textId="6D4CC8DD" w:rsidR="000411C6" w:rsidRPr="00F45374" w:rsidRDefault="00FC04D1" w:rsidP="00F45374">
      <w:pPr>
        <w:spacing w:line="360" w:lineRule="auto"/>
        <w:ind w:left="0" w:firstLine="0"/>
        <w:jc w:val="left"/>
        <w:rPr>
          <w:bCs/>
          <w:sz w:val="24"/>
          <w:szCs w:val="24"/>
        </w:rPr>
      </w:pPr>
      <w:r w:rsidRPr="00F45374">
        <w:rPr>
          <w:bCs/>
          <w:sz w:val="24"/>
          <w:szCs w:val="24"/>
        </w:rPr>
        <w:t xml:space="preserve">a </w:t>
      </w:r>
    </w:p>
    <w:p w14:paraId="16620F98" w14:textId="4795E0A0" w:rsidR="000411C6" w:rsidRPr="00F45374" w:rsidRDefault="000411C6" w:rsidP="00F45374">
      <w:pPr>
        <w:spacing w:line="360" w:lineRule="auto"/>
        <w:ind w:left="0" w:firstLine="0"/>
        <w:jc w:val="left"/>
        <w:rPr>
          <w:sz w:val="24"/>
          <w:szCs w:val="24"/>
        </w:rPr>
      </w:pPr>
    </w:p>
    <w:p w14:paraId="4AFD0200" w14:textId="55A565F0" w:rsidR="000411C6" w:rsidRPr="00F45374" w:rsidRDefault="00EB44D8" w:rsidP="00F45374">
      <w:pPr>
        <w:spacing w:line="360" w:lineRule="auto"/>
        <w:ind w:left="-5"/>
        <w:jc w:val="left"/>
        <w:rPr>
          <w:sz w:val="24"/>
          <w:szCs w:val="24"/>
        </w:rPr>
      </w:pPr>
      <w:r w:rsidRPr="00F45374">
        <w:rPr>
          <w:b/>
          <w:sz w:val="24"/>
          <w:szCs w:val="24"/>
        </w:rPr>
        <w:t>………………………………………………………..</w:t>
      </w:r>
    </w:p>
    <w:p w14:paraId="67429449" w14:textId="6D7246EB" w:rsidR="000411C6" w:rsidRPr="00F45374" w:rsidRDefault="00FC04D1" w:rsidP="00F45374">
      <w:pPr>
        <w:spacing w:line="360" w:lineRule="auto"/>
        <w:ind w:left="-5" w:right="6688"/>
        <w:rPr>
          <w:sz w:val="24"/>
          <w:szCs w:val="24"/>
        </w:rPr>
      </w:pPr>
      <w:r w:rsidRPr="00F45374">
        <w:rPr>
          <w:b/>
          <w:sz w:val="24"/>
          <w:szCs w:val="24"/>
        </w:rPr>
        <w:t>r</w:t>
      </w:r>
      <w:r w:rsidRPr="00F45374">
        <w:rPr>
          <w:sz w:val="24"/>
          <w:szCs w:val="24"/>
        </w:rPr>
        <w:t xml:space="preserve">eprezentowaną przez: </w:t>
      </w:r>
    </w:p>
    <w:p w14:paraId="264FD707" w14:textId="0067EF5B" w:rsidR="000411C6" w:rsidRPr="00F45374" w:rsidRDefault="00EB44D8" w:rsidP="00F45374">
      <w:pPr>
        <w:spacing w:line="360" w:lineRule="auto"/>
        <w:ind w:left="-5" w:right="6"/>
        <w:rPr>
          <w:sz w:val="24"/>
          <w:szCs w:val="24"/>
        </w:rPr>
      </w:pPr>
      <w:r w:rsidRPr="00F45374">
        <w:rPr>
          <w:sz w:val="24"/>
          <w:szCs w:val="24"/>
        </w:rPr>
        <w:t>………………………………..</w:t>
      </w:r>
    </w:p>
    <w:p w14:paraId="6D4F9CD3" w14:textId="182BE43B" w:rsidR="000411C6" w:rsidRPr="00F45374" w:rsidRDefault="00FC04D1" w:rsidP="00F45374">
      <w:pPr>
        <w:spacing w:line="360" w:lineRule="auto"/>
        <w:ind w:left="-5" w:right="6"/>
        <w:rPr>
          <w:sz w:val="24"/>
          <w:szCs w:val="24"/>
        </w:rPr>
      </w:pPr>
      <w:r w:rsidRPr="00F45374">
        <w:rPr>
          <w:sz w:val="24"/>
          <w:szCs w:val="24"/>
        </w:rPr>
        <w:t>zwan</w:t>
      </w:r>
      <w:r w:rsidR="00EB44D8" w:rsidRPr="00F45374">
        <w:rPr>
          <w:sz w:val="24"/>
          <w:szCs w:val="24"/>
        </w:rPr>
        <w:t>ym</w:t>
      </w:r>
      <w:r w:rsidRPr="00F45374">
        <w:rPr>
          <w:sz w:val="24"/>
          <w:szCs w:val="24"/>
        </w:rPr>
        <w:t xml:space="preserve"> dalej </w:t>
      </w:r>
      <w:r w:rsidR="0072627B">
        <w:rPr>
          <w:sz w:val="24"/>
          <w:szCs w:val="24"/>
        </w:rPr>
        <w:t>„</w:t>
      </w:r>
      <w:r w:rsidRPr="00F45374">
        <w:rPr>
          <w:b/>
          <w:sz w:val="24"/>
          <w:szCs w:val="24"/>
        </w:rPr>
        <w:t>Wykonawcą</w:t>
      </w:r>
      <w:r w:rsidR="0072627B">
        <w:rPr>
          <w:b/>
          <w:sz w:val="24"/>
          <w:szCs w:val="24"/>
        </w:rPr>
        <w:t>”</w:t>
      </w:r>
    </w:p>
    <w:p w14:paraId="22EC967E" w14:textId="77777777" w:rsidR="002B49C3" w:rsidRDefault="00F746F5" w:rsidP="00F45374">
      <w:pPr>
        <w:pStyle w:val="Nagwek1"/>
        <w:spacing w:after="5" w:line="360" w:lineRule="auto"/>
        <w:ind w:left="10" w:right="9"/>
        <w:rPr>
          <w:sz w:val="24"/>
          <w:szCs w:val="24"/>
        </w:rPr>
      </w:pPr>
      <w:r w:rsidRPr="00F45374">
        <w:rPr>
          <w:sz w:val="24"/>
          <w:szCs w:val="24"/>
        </w:rPr>
        <w:t>§ 1</w:t>
      </w:r>
    </w:p>
    <w:p w14:paraId="1371142E" w14:textId="3DE20528" w:rsidR="000411C6" w:rsidRPr="00F45374" w:rsidRDefault="00F746F5" w:rsidP="00F45374">
      <w:pPr>
        <w:pStyle w:val="Nagwek1"/>
        <w:spacing w:after="5" w:line="360" w:lineRule="auto"/>
        <w:ind w:left="10" w:right="9"/>
        <w:rPr>
          <w:sz w:val="24"/>
          <w:szCs w:val="24"/>
        </w:rPr>
      </w:pPr>
      <w:r w:rsidRPr="00F45374">
        <w:rPr>
          <w:sz w:val="24"/>
          <w:szCs w:val="24"/>
        </w:rPr>
        <w:t xml:space="preserve"> Przedmiot umowy </w:t>
      </w:r>
    </w:p>
    <w:p w14:paraId="291DCA61" w14:textId="5A09D23B" w:rsidR="00EB44D8" w:rsidRPr="00F45374" w:rsidRDefault="00F746F5" w:rsidP="002B49C3">
      <w:pPr>
        <w:numPr>
          <w:ilvl w:val="0"/>
          <w:numId w:val="1"/>
        </w:numPr>
        <w:spacing w:line="360" w:lineRule="auto"/>
        <w:ind w:right="6" w:hanging="240"/>
        <w:rPr>
          <w:sz w:val="24"/>
          <w:szCs w:val="24"/>
        </w:rPr>
      </w:pPr>
      <w:r w:rsidRPr="00F45374">
        <w:rPr>
          <w:sz w:val="24"/>
          <w:szCs w:val="24"/>
        </w:rPr>
        <w:t>Zgodnie z wynikiem postępowania</w:t>
      </w:r>
      <w:r w:rsidR="001B2702" w:rsidRPr="00F45374">
        <w:rPr>
          <w:sz w:val="24"/>
          <w:szCs w:val="24"/>
        </w:rPr>
        <w:t xml:space="preserve"> nr IR.271.</w:t>
      </w:r>
      <w:r w:rsidR="003D7EB5">
        <w:rPr>
          <w:sz w:val="24"/>
          <w:szCs w:val="24"/>
        </w:rPr>
        <w:t>6</w:t>
      </w:r>
      <w:r w:rsidR="001B2702" w:rsidRPr="00F45374">
        <w:rPr>
          <w:sz w:val="24"/>
          <w:szCs w:val="24"/>
        </w:rPr>
        <w:t>.202</w:t>
      </w:r>
      <w:r w:rsidR="003D7EB5">
        <w:rPr>
          <w:sz w:val="24"/>
          <w:szCs w:val="24"/>
        </w:rPr>
        <w:t>5</w:t>
      </w:r>
      <w:r w:rsidR="001B2702" w:rsidRPr="00F45374">
        <w:rPr>
          <w:sz w:val="24"/>
          <w:szCs w:val="24"/>
        </w:rPr>
        <w:t xml:space="preserve"> </w:t>
      </w:r>
      <w:r w:rsidRPr="00F45374">
        <w:rPr>
          <w:sz w:val="24"/>
          <w:szCs w:val="24"/>
        </w:rPr>
        <w:t xml:space="preserve"> o udzielenie zamówienia publicznego</w:t>
      </w:r>
      <w:r w:rsidR="00245691" w:rsidRPr="00F45374">
        <w:rPr>
          <w:sz w:val="24"/>
          <w:szCs w:val="24"/>
        </w:rPr>
        <w:t xml:space="preserve"> </w:t>
      </w:r>
      <w:r w:rsidRPr="00F45374">
        <w:rPr>
          <w:sz w:val="24"/>
          <w:szCs w:val="24"/>
        </w:rPr>
        <w:t xml:space="preserve">Wykonawca przyjmuje do realizacji zadanie polegające na: </w:t>
      </w:r>
      <w:r w:rsidR="002B49C3">
        <w:rPr>
          <w:b/>
          <w:sz w:val="24"/>
          <w:szCs w:val="24"/>
        </w:rPr>
        <w:t>„</w:t>
      </w:r>
      <w:r w:rsidR="00EB44D8" w:rsidRPr="00F45374">
        <w:rPr>
          <w:b/>
          <w:sz w:val="24"/>
          <w:szCs w:val="24"/>
        </w:rPr>
        <w:t>Zakup</w:t>
      </w:r>
      <w:r w:rsidR="007E5FF5">
        <w:rPr>
          <w:b/>
          <w:sz w:val="24"/>
          <w:szCs w:val="24"/>
        </w:rPr>
        <w:t>ie</w:t>
      </w:r>
      <w:r w:rsidR="00EB44D8" w:rsidRPr="00F45374">
        <w:rPr>
          <w:b/>
          <w:sz w:val="24"/>
          <w:szCs w:val="24"/>
        </w:rPr>
        <w:t xml:space="preserve"> i dostaw</w:t>
      </w:r>
      <w:r w:rsidR="007E5FF5">
        <w:rPr>
          <w:b/>
          <w:sz w:val="24"/>
          <w:szCs w:val="24"/>
        </w:rPr>
        <w:t>ie</w:t>
      </w:r>
      <w:r w:rsidR="00EB44D8" w:rsidRPr="00F45374">
        <w:rPr>
          <w:b/>
          <w:sz w:val="24"/>
          <w:szCs w:val="24"/>
        </w:rPr>
        <w:t xml:space="preserve"> ciągnika z ładowaczem</w:t>
      </w:r>
      <w:r w:rsidR="007E5FF5">
        <w:rPr>
          <w:b/>
          <w:sz w:val="24"/>
          <w:szCs w:val="24"/>
        </w:rPr>
        <w:t xml:space="preserve"> </w:t>
      </w:r>
      <w:r w:rsidR="00EB44D8" w:rsidRPr="00F45374">
        <w:rPr>
          <w:b/>
          <w:sz w:val="24"/>
          <w:szCs w:val="24"/>
        </w:rPr>
        <w:t>i wozu asenizacyjnego dla Zakładu Gospodarki Komunalnej i Mieszkaniowej w Gołaszynie</w:t>
      </w:r>
      <w:r w:rsidR="002B49C3">
        <w:rPr>
          <w:b/>
          <w:sz w:val="24"/>
          <w:szCs w:val="24"/>
        </w:rPr>
        <w:t>”</w:t>
      </w:r>
      <w:r w:rsidR="00EB44D8" w:rsidRPr="00F45374">
        <w:rPr>
          <w:b/>
          <w:sz w:val="24"/>
          <w:szCs w:val="24"/>
        </w:rPr>
        <w:t>.</w:t>
      </w:r>
    </w:p>
    <w:p w14:paraId="5FBE259E" w14:textId="3A7863BE" w:rsidR="000411C6" w:rsidRPr="00F403CF" w:rsidRDefault="00F746F5" w:rsidP="00F403CF">
      <w:pPr>
        <w:numPr>
          <w:ilvl w:val="0"/>
          <w:numId w:val="1"/>
        </w:numPr>
        <w:spacing w:line="360" w:lineRule="auto"/>
        <w:ind w:right="6" w:hanging="240"/>
        <w:rPr>
          <w:sz w:val="24"/>
          <w:szCs w:val="24"/>
        </w:rPr>
      </w:pPr>
      <w:r w:rsidRPr="00F45374">
        <w:rPr>
          <w:sz w:val="24"/>
          <w:szCs w:val="24"/>
        </w:rPr>
        <w:t>Wykonawca zobowiązuje się do wykonania przedmiotu umowy zgodnie</w:t>
      </w:r>
      <w:r w:rsidR="00F403CF">
        <w:rPr>
          <w:sz w:val="24"/>
          <w:szCs w:val="24"/>
        </w:rPr>
        <w:br/>
      </w:r>
      <w:r w:rsidRPr="00F403CF">
        <w:rPr>
          <w:sz w:val="24"/>
          <w:szCs w:val="24"/>
        </w:rPr>
        <w:t>z</w:t>
      </w:r>
      <w:r w:rsidR="00F403CF" w:rsidRPr="00F403CF">
        <w:rPr>
          <w:sz w:val="24"/>
          <w:szCs w:val="24"/>
        </w:rPr>
        <w:t xml:space="preserve"> </w:t>
      </w:r>
      <w:r w:rsidRPr="00F403CF">
        <w:rPr>
          <w:sz w:val="24"/>
          <w:szCs w:val="24"/>
        </w:rPr>
        <w:t xml:space="preserve">wymaganiami SWZ oraz oddania przedmiotu umowy Zamawiającemu w terminie </w:t>
      </w:r>
      <w:r w:rsidR="00F403CF">
        <w:rPr>
          <w:sz w:val="24"/>
          <w:szCs w:val="24"/>
        </w:rPr>
        <w:br/>
      </w:r>
      <w:r w:rsidRPr="00F403CF">
        <w:rPr>
          <w:sz w:val="24"/>
          <w:szCs w:val="24"/>
        </w:rPr>
        <w:t xml:space="preserve">w niej uzgodnionym. </w:t>
      </w:r>
    </w:p>
    <w:p w14:paraId="108D3975" w14:textId="72FC2441" w:rsidR="000411C6" w:rsidRPr="00F45374" w:rsidRDefault="00F746F5" w:rsidP="00F45374">
      <w:pPr>
        <w:spacing w:line="360" w:lineRule="auto"/>
        <w:ind w:left="0" w:firstLine="0"/>
        <w:jc w:val="left"/>
        <w:rPr>
          <w:sz w:val="24"/>
          <w:szCs w:val="24"/>
        </w:rPr>
      </w:pPr>
      <w:r w:rsidRPr="00F45374">
        <w:rPr>
          <w:sz w:val="24"/>
          <w:szCs w:val="24"/>
        </w:rPr>
        <w:t xml:space="preserve"> Integralnymi składnikami niniejszej umowy są: </w:t>
      </w:r>
    </w:p>
    <w:p w14:paraId="14E2037D" w14:textId="77777777" w:rsidR="000411C6" w:rsidRPr="00F45374" w:rsidRDefault="00F746F5" w:rsidP="00F45374">
      <w:pPr>
        <w:numPr>
          <w:ilvl w:val="0"/>
          <w:numId w:val="2"/>
        </w:numPr>
        <w:spacing w:line="360" w:lineRule="auto"/>
        <w:ind w:right="6" w:hanging="135"/>
        <w:rPr>
          <w:sz w:val="24"/>
          <w:szCs w:val="24"/>
        </w:rPr>
      </w:pPr>
      <w:r w:rsidRPr="00F45374">
        <w:rPr>
          <w:sz w:val="24"/>
          <w:szCs w:val="24"/>
        </w:rPr>
        <w:t xml:space="preserve">oferta Wykonawcy, </w:t>
      </w:r>
    </w:p>
    <w:p w14:paraId="2F8703F7" w14:textId="7BEC62E0" w:rsidR="00BE5B29" w:rsidRPr="00F45374" w:rsidRDefault="00245691" w:rsidP="00F45374">
      <w:pPr>
        <w:spacing w:line="360" w:lineRule="auto"/>
        <w:ind w:left="0" w:right="6" w:firstLine="0"/>
        <w:rPr>
          <w:sz w:val="24"/>
          <w:szCs w:val="24"/>
        </w:rPr>
      </w:pPr>
      <w:r w:rsidRPr="00F45374">
        <w:rPr>
          <w:sz w:val="24"/>
          <w:szCs w:val="24"/>
        </w:rPr>
        <w:t xml:space="preserve">- </w:t>
      </w:r>
      <w:r w:rsidR="00F746F5" w:rsidRPr="00F45374">
        <w:rPr>
          <w:sz w:val="24"/>
          <w:szCs w:val="24"/>
        </w:rPr>
        <w:t xml:space="preserve">SWZ wraz z załącznikami. </w:t>
      </w:r>
    </w:p>
    <w:p w14:paraId="0BFCDE47" w14:textId="0454FB45" w:rsidR="00BE5B29" w:rsidRPr="00F45374" w:rsidRDefault="00BE5B29" w:rsidP="00F45374">
      <w:pPr>
        <w:pStyle w:val="Akapitzlist"/>
        <w:numPr>
          <w:ilvl w:val="0"/>
          <w:numId w:val="1"/>
        </w:numPr>
        <w:spacing w:line="360" w:lineRule="auto"/>
        <w:ind w:left="284" w:right="6" w:hanging="284"/>
        <w:rPr>
          <w:sz w:val="24"/>
          <w:szCs w:val="24"/>
        </w:rPr>
      </w:pPr>
      <w:r w:rsidRPr="00F45374">
        <w:rPr>
          <w:sz w:val="24"/>
          <w:szCs w:val="24"/>
        </w:rPr>
        <w:t xml:space="preserve">Na podstawie umowy Wykonawca zobowiązuje się przenieść na Zamawiającego własność dostarczanych sprzętów spełniających wymagania techniczne opisane w dokumentach zamówienia, a Zamawiający zobowiązuje się go odebrać i zapłacić Wykonawcy wynagrodzenie określone w § 2 ust. 1 umowy.  </w:t>
      </w:r>
    </w:p>
    <w:p w14:paraId="7D57A7F6" w14:textId="40D3C839" w:rsidR="00BE5B29" w:rsidRPr="00F45374" w:rsidRDefault="00F746F5" w:rsidP="00F45374">
      <w:pPr>
        <w:numPr>
          <w:ilvl w:val="0"/>
          <w:numId w:val="1"/>
        </w:numPr>
        <w:spacing w:line="360" w:lineRule="auto"/>
        <w:ind w:right="6" w:hanging="245"/>
        <w:rPr>
          <w:sz w:val="24"/>
          <w:szCs w:val="24"/>
        </w:rPr>
      </w:pPr>
      <w:r w:rsidRPr="00F45374">
        <w:rPr>
          <w:sz w:val="24"/>
          <w:szCs w:val="24"/>
        </w:rPr>
        <w:t xml:space="preserve">Wykonawca oświadcza, że wszystkie dostarczone sprzęty są fabrycznie nowe, kompletne, nieużywane, wolne od wad fizycznych, posiadają wszystkie wymagane przepisami prawa zezwolenia na użytkowanie oraz dopuszczenie do obrotu. </w:t>
      </w:r>
    </w:p>
    <w:p w14:paraId="09797854" w14:textId="77777777" w:rsidR="001B2702" w:rsidRPr="00F45374" w:rsidRDefault="001B2702" w:rsidP="00F45374">
      <w:pPr>
        <w:spacing w:line="360" w:lineRule="auto"/>
        <w:ind w:left="240" w:right="6" w:firstLine="0"/>
        <w:rPr>
          <w:sz w:val="24"/>
          <w:szCs w:val="24"/>
        </w:rPr>
      </w:pPr>
    </w:p>
    <w:p w14:paraId="1ECED4C3" w14:textId="77777777" w:rsidR="000411C6" w:rsidRPr="00F45374" w:rsidRDefault="00F746F5" w:rsidP="00F45374">
      <w:pPr>
        <w:numPr>
          <w:ilvl w:val="0"/>
          <w:numId w:val="1"/>
        </w:numPr>
        <w:spacing w:line="360" w:lineRule="auto"/>
        <w:ind w:right="6" w:hanging="245"/>
        <w:rPr>
          <w:sz w:val="24"/>
          <w:szCs w:val="24"/>
        </w:rPr>
      </w:pPr>
      <w:r w:rsidRPr="00F45374">
        <w:rPr>
          <w:sz w:val="24"/>
          <w:szCs w:val="24"/>
        </w:rPr>
        <w:t xml:space="preserve">Wykonawca zobowiązuje się przeprowadzić szkolenie personelu w zakresie obsługi, konserwacji i bezpieczeństwa, uruchomienie pojazdu wraz z przygotowaniem jego do pracy (płyny eksploatacyjne). </w:t>
      </w:r>
    </w:p>
    <w:p w14:paraId="7FC4EF43" w14:textId="702A79B3" w:rsidR="000411C6" w:rsidRPr="007E5FF5" w:rsidRDefault="00F746F5" w:rsidP="007E5FF5">
      <w:pPr>
        <w:numPr>
          <w:ilvl w:val="0"/>
          <w:numId w:val="1"/>
        </w:numPr>
        <w:spacing w:line="360" w:lineRule="auto"/>
        <w:ind w:left="0" w:right="6" w:firstLine="0"/>
        <w:rPr>
          <w:sz w:val="24"/>
          <w:szCs w:val="24"/>
        </w:rPr>
      </w:pPr>
      <w:r w:rsidRPr="007E5FF5">
        <w:rPr>
          <w:sz w:val="24"/>
          <w:szCs w:val="24"/>
        </w:rPr>
        <w:t xml:space="preserve">Wykonawca oświadcza, że posiada wszystkie dokumenty niezbędne do rejestracji pojazdów. </w:t>
      </w:r>
    </w:p>
    <w:p w14:paraId="6B0798BC" w14:textId="77777777" w:rsidR="00FA3BD7" w:rsidRPr="00FA3BD7" w:rsidRDefault="00F746F5" w:rsidP="00F45374">
      <w:pPr>
        <w:numPr>
          <w:ilvl w:val="0"/>
          <w:numId w:val="1"/>
        </w:numPr>
        <w:spacing w:line="360" w:lineRule="auto"/>
        <w:ind w:right="6" w:hanging="245"/>
        <w:rPr>
          <w:sz w:val="24"/>
          <w:szCs w:val="24"/>
        </w:rPr>
      </w:pPr>
      <w:r w:rsidRPr="00F45374">
        <w:rPr>
          <w:color w:val="212529"/>
          <w:sz w:val="24"/>
          <w:szCs w:val="24"/>
        </w:rPr>
        <w:t>Wykonawca oświadcza, że jest posiada autoryzowany serwis</w:t>
      </w:r>
      <w:r w:rsidR="00EB44D8" w:rsidRPr="00F45374">
        <w:rPr>
          <w:color w:val="212529"/>
          <w:sz w:val="24"/>
          <w:szCs w:val="24"/>
        </w:rPr>
        <w:t xml:space="preserve"> w Polsce</w:t>
      </w:r>
      <w:r w:rsidRPr="00F45374">
        <w:rPr>
          <w:color w:val="212529"/>
          <w:sz w:val="24"/>
          <w:szCs w:val="24"/>
        </w:rPr>
        <w:t>, tj. serwis zlokalizowany w miejscowości</w:t>
      </w:r>
      <w:r w:rsidR="00EB44D8" w:rsidRPr="00F45374">
        <w:rPr>
          <w:color w:val="212529"/>
          <w:sz w:val="24"/>
          <w:szCs w:val="24"/>
        </w:rPr>
        <w:t>………………………………</w:t>
      </w:r>
      <w:r w:rsidR="001B2702" w:rsidRPr="00F45374">
        <w:rPr>
          <w:color w:val="212529"/>
          <w:sz w:val="24"/>
          <w:szCs w:val="24"/>
        </w:rPr>
        <w:t>.</w:t>
      </w:r>
      <w:r w:rsidR="00FA3BD7">
        <w:rPr>
          <w:color w:val="212529"/>
          <w:sz w:val="24"/>
          <w:szCs w:val="24"/>
        </w:rPr>
        <w:t xml:space="preserve"> </w:t>
      </w:r>
    </w:p>
    <w:p w14:paraId="66763F00" w14:textId="68D91500" w:rsidR="000411C6" w:rsidRPr="00F45374" w:rsidRDefault="00FA3BD7" w:rsidP="00F45374">
      <w:pPr>
        <w:numPr>
          <w:ilvl w:val="0"/>
          <w:numId w:val="1"/>
        </w:numPr>
        <w:spacing w:line="360" w:lineRule="auto"/>
        <w:ind w:right="6" w:hanging="245"/>
        <w:rPr>
          <w:sz w:val="24"/>
          <w:szCs w:val="24"/>
        </w:rPr>
      </w:pPr>
      <w:r>
        <w:rPr>
          <w:color w:val="212529"/>
          <w:sz w:val="24"/>
          <w:szCs w:val="24"/>
        </w:rPr>
        <w:t xml:space="preserve">Wykonawca zapewni </w:t>
      </w:r>
      <w:r w:rsidRPr="00FA3BD7">
        <w:rPr>
          <w:color w:val="212529"/>
          <w:sz w:val="24"/>
          <w:szCs w:val="24"/>
        </w:rPr>
        <w:t>dostępność oryginalnych części zamiennych.</w:t>
      </w:r>
    </w:p>
    <w:p w14:paraId="0D2ACC08" w14:textId="77777777" w:rsidR="002B49C3" w:rsidRDefault="00F746F5" w:rsidP="00F45374">
      <w:pPr>
        <w:pStyle w:val="Nagwek1"/>
        <w:spacing w:after="5" w:line="360" w:lineRule="auto"/>
        <w:ind w:left="10" w:right="9"/>
        <w:rPr>
          <w:sz w:val="24"/>
          <w:szCs w:val="24"/>
        </w:rPr>
      </w:pPr>
      <w:r w:rsidRPr="00F45374">
        <w:rPr>
          <w:sz w:val="24"/>
          <w:szCs w:val="24"/>
        </w:rPr>
        <w:t xml:space="preserve">§ 2 </w:t>
      </w:r>
    </w:p>
    <w:p w14:paraId="615BD257" w14:textId="0AD7A03C" w:rsidR="000411C6" w:rsidRPr="00F45374" w:rsidRDefault="00F746F5" w:rsidP="00F45374">
      <w:pPr>
        <w:pStyle w:val="Nagwek1"/>
        <w:spacing w:after="5" w:line="360" w:lineRule="auto"/>
        <w:ind w:left="10" w:right="9"/>
        <w:rPr>
          <w:sz w:val="24"/>
          <w:szCs w:val="24"/>
        </w:rPr>
      </w:pPr>
      <w:r w:rsidRPr="00F45374">
        <w:rPr>
          <w:sz w:val="24"/>
          <w:szCs w:val="24"/>
        </w:rPr>
        <w:t xml:space="preserve">Wynagrodzenie </w:t>
      </w:r>
    </w:p>
    <w:p w14:paraId="39A0434E" w14:textId="257407B4" w:rsidR="000411C6" w:rsidRPr="00F45374" w:rsidRDefault="00F746F5" w:rsidP="00F45374">
      <w:pPr>
        <w:numPr>
          <w:ilvl w:val="0"/>
          <w:numId w:val="4"/>
        </w:numPr>
        <w:spacing w:line="360" w:lineRule="auto"/>
        <w:ind w:right="6"/>
        <w:rPr>
          <w:sz w:val="24"/>
          <w:szCs w:val="24"/>
        </w:rPr>
      </w:pPr>
      <w:r w:rsidRPr="00F45374">
        <w:rPr>
          <w:sz w:val="24"/>
          <w:szCs w:val="24"/>
        </w:rPr>
        <w:t>Strony ustalają, że obowiązującą formą wynagrodzenia, za wykonanie przedmiotu umowy, zgodnie ze złożoną ofertą, jest wynagrodzenie w wysokości netto</w:t>
      </w:r>
      <w:r w:rsidR="00F352D3" w:rsidRPr="00F45374">
        <w:rPr>
          <w:sz w:val="24"/>
          <w:szCs w:val="24"/>
        </w:rPr>
        <w:t xml:space="preserve"> </w:t>
      </w:r>
      <w:r w:rsidR="00EB44D8" w:rsidRPr="00F45374">
        <w:rPr>
          <w:sz w:val="24"/>
          <w:szCs w:val="24"/>
        </w:rPr>
        <w:t>…………….</w:t>
      </w:r>
      <w:r w:rsidR="00F352D3" w:rsidRPr="00F45374">
        <w:rPr>
          <w:sz w:val="24"/>
          <w:szCs w:val="24"/>
        </w:rPr>
        <w:t xml:space="preserve"> </w:t>
      </w:r>
      <w:r w:rsidRPr="00F45374">
        <w:rPr>
          <w:sz w:val="24"/>
          <w:szCs w:val="24"/>
        </w:rPr>
        <w:t>zł, plus obowiązujący podatek VAT w wysokości</w:t>
      </w:r>
      <w:r w:rsidR="00F352D3" w:rsidRPr="00F45374">
        <w:rPr>
          <w:sz w:val="24"/>
          <w:szCs w:val="24"/>
        </w:rPr>
        <w:t xml:space="preserve"> </w:t>
      </w:r>
      <w:r w:rsidR="00EB44D8" w:rsidRPr="00F45374">
        <w:rPr>
          <w:sz w:val="24"/>
          <w:szCs w:val="24"/>
        </w:rPr>
        <w:t>….</w:t>
      </w:r>
      <w:r w:rsidRPr="00F45374">
        <w:rPr>
          <w:sz w:val="24"/>
          <w:szCs w:val="24"/>
        </w:rPr>
        <w:t xml:space="preserve"> % co stanowi kwotę </w:t>
      </w:r>
      <w:r w:rsidR="00EB44D8" w:rsidRPr="00F45374">
        <w:rPr>
          <w:sz w:val="24"/>
          <w:szCs w:val="24"/>
        </w:rPr>
        <w:t>…………..</w:t>
      </w:r>
      <w:r w:rsidRPr="00F45374">
        <w:rPr>
          <w:sz w:val="24"/>
          <w:szCs w:val="24"/>
        </w:rPr>
        <w:t xml:space="preserve">zł. Wynagrodzenie brutto wynosi </w:t>
      </w:r>
      <w:r w:rsidR="00EB44D8" w:rsidRPr="00F45374">
        <w:rPr>
          <w:b/>
          <w:sz w:val="24"/>
          <w:szCs w:val="24"/>
        </w:rPr>
        <w:t>……………………………..</w:t>
      </w:r>
      <w:r w:rsidRPr="00F45374">
        <w:rPr>
          <w:b/>
          <w:sz w:val="24"/>
          <w:szCs w:val="24"/>
        </w:rPr>
        <w:t>zł,</w:t>
      </w:r>
      <w:r w:rsidRPr="00F45374">
        <w:rPr>
          <w:sz w:val="24"/>
          <w:szCs w:val="24"/>
        </w:rPr>
        <w:t xml:space="preserve"> słownie:</w:t>
      </w:r>
      <w:r w:rsidR="00EB44D8" w:rsidRPr="00F45374">
        <w:rPr>
          <w:sz w:val="24"/>
          <w:szCs w:val="24"/>
        </w:rPr>
        <w:t>…………………………………..</w:t>
      </w:r>
      <w:r w:rsidR="00F352D3" w:rsidRPr="00F45374">
        <w:rPr>
          <w:sz w:val="24"/>
          <w:szCs w:val="24"/>
        </w:rPr>
        <w:t>.</w:t>
      </w:r>
      <w:r w:rsidRPr="00F45374">
        <w:rPr>
          <w:sz w:val="24"/>
          <w:szCs w:val="24"/>
        </w:rPr>
        <w:t xml:space="preserve"> </w:t>
      </w:r>
    </w:p>
    <w:p w14:paraId="79BEAE31" w14:textId="6D9F5001" w:rsidR="000411C6" w:rsidRPr="00F45374" w:rsidRDefault="00F746F5" w:rsidP="00F45374">
      <w:pPr>
        <w:spacing w:line="360" w:lineRule="auto"/>
        <w:ind w:left="0" w:firstLine="0"/>
        <w:jc w:val="left"/>
        <w:rPr>
          <w:sz w:val="24"/>
          <w:szCs w:val="24"/>
        </w:rPr>
      </w:pPr>
      <w:r w:rsidRPr="00F45374">
        <w:rPr>
          <w:sz w:val="24"/>
          <w:szCs w:val="24"/>
        </w:rPr>
        <w:t xml:space="preserve"> Wykonawca nie może dokonać przelewu wierzytelności na osobę trzecią bez pisemnej zgody Zamawiającego. </w:t>
      </w:r>
      <w:r w:rsidRPr="00F45374">
        <w:rPr>
          <w:b/>
          <w:sz w:val="24"/>
          <w:szCs w:val="24"/>
        </w:rPr>
        <w:t xml:space="preserve"> </w:t>
      </w:r>
    </w:p>
    <w:p w14:paraId="232D9593" w14:textId="77777777" w:rsidR="000411C6" w:rsidRPr="00F45374" w:rsidRDefault="00F746F5" w:rsidP="00F45374">
      <w:pPr>
        <w:spacing w:line="360" w:lineRule="auto"/>
        <w:ind w:right="4"/>
        <w:jc w:val="center"/>
        <w:rPr>
          <w:sz w:val="24"/>
          <w:szCs w:val="24"/>
        </w:rPr>
      </w:pPr>
      <w:r w:rsidRPr="00F45374">
        <w:rPr>
          <w:b/>
          <w:sz w:val="24"/>
          <w:szCs w:val="24"/>
        </w:rPr>
        <w:t xml:space="preserve">§ 3 </w:t>
      </w:r>
    </w:p>
    <w:p w14:paraId="26CFE0FA" w14:textId="77777777" w:rsidR="000411C6" w:rsidRPr="00F45374" w:rsidRDefault="00F746F5" w:rsidP="00F45374">
      <w:pPr>
        <w:pStyle w:val="Nagwek1"/>
        <w:spacing w:after="5" w:line="360" w:lineRule="auto"/>
        <w:ind w:left="10" w:right="12"/>
        <w:rPr>
          <w:sz w:val="24"/>
          <w:szCs w:val="24"/>
        </w:rPr>
      </w:pPr>
      <w:r w:rsidRPr="00F45374">
        <w:rPr>
          <w:sz w:val="24"/>
          <w:szCs w:val="24"/>
        </w:rPr>
        <w:t xml:space="preserve">Warunki płatności </w:t>
      </w:r>
    </w:p>
    <w:p w14:paraId="00F06E1A" w14:textId="05A17D15" w:rsidR="000411C6" w:rsidRPr="00F45374" w:rsidRDefault="00F746F5" w:rsidP="00F45374">
      <w:pPr>
        <w:spacing w:line="360" w:lineRule="auto"/>
        <w:ind w:left="-5" w:right="6"/>
        <w:rPr>
          <w:sz w:val="24"/>
          <w:szCs w:val="24"/>
        </w:rPr>
      </w:pPr>
      <w:r w:rsidRPr="00F45374">
        <w:rPr>
          <w:sz w:val="24"/>
          <w:szCs w:val="24"/>
        </w:rPr>
        <w:t xml:space="preserve">1. Rozliczenie dostaw odbywać się będzie </w:t>
      </w:r>
      <w:r w:rsidR="00EB44D8" w:rsidRPr="00F45374">
        <w:rPr>
          <w:sz w:val="24"/>
          <w:szCs w:val="24"/>
        </w:rPr>
        <w:t xml:space="preserve">dwoma fakturami, tj. jedną fakturą częściową i jedną </w:t>
      </w:r>
      <w:r w:rsidRPr="00F45374">
        <w:rPr>
          <w:sz w:val="24"/>
          <w:szCs w:val="24"/>
        </w:rPr>
        <w:t xml:space="preserve">fakturą końcową po dostarczeniu i odbiorze </w:t>
      </w:r>
      <w:r w:rsidR="00EB44D8" w:rsidRPr="00F45374">
        <w:rPr>
          <w:sz w:val="24"/>
          <w:szCs w:val="24"/>
        </w:rPr>
        <w:t xml:space="preserve">poszczególnych </w:t>
      </w:r>
      <w:r w:rsidRPr="00F45374">
        <w:rPr>
          <w:sz w:val="24"/>
          <w:szCs w:val="24"/>
        </w:rPr>
        <w:t xml:space="preserve">zamawianych sprzętów. </w:t>
      </w:r>
    </w:p>
    <w:p w14:paraId="36B8A2EB" w14:textId="0061577C" w:rsidR="000411C6" w:rsidRPr="00F45374" w:rsidRDefault="00F746F5" w:rsidP="00F45374">
      <w:pPr>
        <w:numPr>
          <w:ilvl w:val="0"/>
          <w:numId w:val="6"/>
        </w:numPr>
        <w:spacing w:line="360" w:lineRule="auto"/>
        <w:ind w:right="6" w:hanging="321"/>
        <w:rPr>
          <w:sz w:val="24"/>
          <w:szCs w:val="24"/>
        </w:rPr>
      </w:pPr>
      <w:r w:rsidRPr="00F45374">
        <w:rPr>
          <w:sz w:val="24"/>
          <w:szCs w:val="24"/>
        </w:rPr>
        <w:t>Faktur</w:t>
      </w:r>
      <w:r w:rsidR="00EB44D8" w:rsidRPr="00F45374">
        <w:rPr>
          <w:sz w:val="24"/>
          <w:szCs w:val="24"/>
        </w:rPr>
        <w:t>y</w:t>
      </w:r>
      <w:r w:rsidRPr="00F45374">
        <w:rPr>
          <w:sz w:val="24"/>
          <w:szCs w:val="24"/>
        </w:rPr>
        <w:t xml:space="preserve"> wystawion</w:t>
      </w:r>
      <w:r w:rsidR="00EB44D8" w:rsidRPr="00F45374">
        <w:rPr>
          <w:sz w:val="24"/>
          <w:szCs w:val="24"/>
        </w:rPr>
        <w:t>e</w:t>
      </w:r>
      <w:r w:rsidRPr="00F45374">
        <w:rPr>
          <w:sz w:val="24"/>
          <w:szCs w:val="24"/>
        </w:rPr>
        <w:t xml:space="preserve"> będ</w:t>
      </w:r>
      <w:r w:rsidR="00EB44D8" w:rsidRPr="00F45374">
        <w:rPr>
          <w:sz w:val="24"/>
          <w:szCs w:val="24"/>
        </w:rPr>
        <w:t>ą</w:t>
      </w:r>
      <w:r w:rsidRPr="00F45374">
        <w:rPr>
          <w:sz w:val="24"/>
          <w:szCs w:val="24"/>
        </w:rPr>
        <w:t xml:space="preserve"> przez Wykonawcę na adres Zamawiającego. Zapłata faktur nastąpi na podstawie polecenia przelewu, w terminie nie dłuższym niż 3</w:t>
      </w:r>
      <w:r w:rsidR="00EB44D8" w:rsidRPr="00F45374">
        <w:rPr>
          <w:sz w:val="24"/>
          <w:szCs w:val="24"/>
        </w:rPr>
        <w:t>0</w:t>
      </w:r>
      <w:r w:rsidRPr="00F45374">
        <w:rPr>
          <w:sz w:val="24"/>
          <w:szCs w:val="24"/>
        </w:rPr>
        <w:t xml:space="preserve"> dni od daty otrzymania przez Zamawiającego prawidłowo wystawion</w:t>
      </w:r>
      <w:r w:rsidR="00EB44D8" w:rsidRPr="00F45374">
        <w:rPr>
          <w:sz w:val="24"/>
          <w:szCs w:val="24"/>
        </w:rPr>
        <w:t xml:space="preserve">ych </w:t>
      </w:r>
      <w:r w:rsidRPr="00F45374">
        <w:rPr>
          <w:sz w:val="24"/>
          <w:szCs w:val="24"/>
        </w:rPr>
        <w:t>faktur i protokoł</w:t>
      </w:r>
      <w:r w:rsidR="00EB44D8" w:rsidRPr="00F45374">
        <w:rPr>
          <w:sz w:val="24"/>
          <w:szCs w:val="24"/>
        </w:rPr>
        <w:t>ów</w:t>
      </w:r>
      <w:r w:rsidRPr="00F45374">
        <w:rPr>
          <w:sz w:val="24"/>
          <w:szCs w:val="24"/>
        </w:rPr>
        <w:t xml:space="preserve"> odbioru</w:t>
      </w:r>
      <w:r w:rsidR="00EB44D8" w:rsidRPr="00F45374">
        <w:rPr>
          <w:sz w:val="24"/>
          <w:szCs w:val="24"/>
        </w:rPr>
        <w:t>: ciągnika z ładowaczem i wozu asenizacyjnego</w:t>
      </w:r>
      <w:r w:rsidR="00F352D3" w:rsidRPr="00F45374">
        <w:rPr>
          <w:sz w:val="24"/>
          <w:szCs w:val="24"/>
        </w:rPr>
        <w:t>.</w:t>
      </w:r>
    </w:p>
    <w:p w14:paraId="644ED15C" w14:textId="77777777" w:rsidR="000411C6" w:rsidRPr="00F45374" w:rsidRDefault="00F746F5" w:rsidP="00F45374">
      <w:pPr>
        <w:spacing w:line="360" w:lineRule="auto"/>
        <w:ind w:left="-5" w:right="6" w:firstLine="326"/>
        <w:rPr>
          <w:sz w:val="24"/>
          <w:szCs w:val="24"/>
        </w:rPr>
      </w:pPr>
      <w:r w:rsidRPr="00F45374">
        <w:rPr>
          <w:sz w:val="24"/>
          <w:szCs w:val="24"/>
        </w:rPr>
        <w:t xml:space="preserve">Dane do faktury: </w:t>
      </w:r>
    </w:p>
    <w:p w14:paraId="3EC294E8" w14:textId="77777777" w:rsidR="000411C6" w:rsidRPr="00F45374" w:rsidRDefault="00F746F5" w:rsidP="00F45374">
      <w:pPr>
        <w:spacing w:line="360" w:lineRule="auto"/>
        <w:ind w:left="-5" w:firstLine="326"/>
        <w:jc w:val="left"/>
        <w:rPr>
          <w:sz w:val="24"/>
          <w:szCs w:val="24"/>
        </w:rPr>
      </w:pPr>
      <w:r w:rsidRPr="00F45374">
        <w:rPr>
          <w:b/>
          <w:sz w:val="24"/>
          <w:szCs w:val="24"/>
        </w:rPr>
        <w:t xml:space="preserve">Nabywca: </w:t>
      </w:r>
    </w:p>
    <w:p w14:paraId="49D763FE" w14:textId="77777777" w:rsidR="000411C6" w:rsidRPr="00F45374" w:rsidRDefault="00F746F5" w:rsidP="00F45374">
      <w:pPr>
        <w:spacing w:line="360" w:lineRule="auto"/>
        <w:ind w:left="321" w:right="1569" w:firstLine="0"/>
        <w:rPr>
          <w:sz w:val="24"/>
          <w:szCs w:val="24"/>
        </w:rPr>
      </w:pPr>
      <w:r w:rsidRPr="00F45374">
        <w:rPr>
          <w:sz w:val="24"/>
          <w:szCs w:val="24"/>
        </w:rPr>
        <w:t>Gmina Bojanowo, ul. Rynek 12, 63-940 Bojanowo, NIP: 6991865826</w:t>
      </w:r>
      <w:r w:rsidRPr="00F45374">
        <w:rPr>
          <w:rFonts w:eastAsia="Times New Roman"/>
          <w:sz w:val="24"/>
          <w:szCs w:val="24"/>
        </w:rPr>
        <w:t xml:space="preserve"> </w:t>
      </w:r>
      <w:r w:rsidRPr="00F45374">
        <w:rPr>
          <w:b/>
          <w:sz w:val="24"/>
          <w:szCs w:val="24"/>
        </w:rPr>
        <w:t xml:space="preserve">Odbiorca:  </w:t>
      </w:r>
    </w:p>
    <w:p w14:paraId="72BAEB3B" w14:textId="026AAC37" w:rsidR="000411C6" w:rsidRPr="00F45374" w:rsidRDefault="00F746F5" w:rsidP="00F45374">
      <w:pPr>
        <w:spacing w:line="360" w:lineRule="auto"/>
        <w:ind w:left="284" w:right="6" w:firstLine="5"/>
        <w:rPr>
          <w:sz w:val="24"/>
          <w:szCs w:val="24"/>
        </w:rPr>
      </w:pPr>
      <w:r w:rsidRPr="00F45374">
        <w:rPr>
          <w:sz w:val="24"/>
          <w:szCs w:val="24"/>
        </w:rPr>
        <w:t xml:space="preserve">Zakład </w:t>
      </w:r>
      <w:r w:rsidR="000277BD" w:rsidRPr="00F45374">
        <w:rPr>
          <w:sz w:val="24"/>
          <w:szCs w:val="24"/>
        </w:rPr>
        <w:t>Gospodarki Komunalnej i Mieszkaniowej w Gołaszynie</w:t>
      </w:r>
      <w:r w:rsidRPr="00F45374">
        <w:rPr>
          <w:sz w:val="24"/>
          <w:szCs w:val="24"/>
        </w:rPr>
        <w:t xml:space="preserve">, </w:t>
      </w:r>
      <w:r w:rsidR="000277BD" w:rsidRPr="00F45374">
        <w:rPr>
          <w:sz w:val="24"/>
          <w:szCs w:val="24"/>
        </w:rPr>
        <w:t>Gołaszyn 11</w:t>
      </w:r>
      <w:r w:rsidRPr="00F45374">
        <w:rPr>
          <w:sz w:val="24"/>
          <w:szCs w:val="24"/>
        </w:rPr>
        <w:t xml:space="preserve">, 63-940 </w:t>
      </w:r>
      <w:r w:rsidR="000277BD" w:rsidRPr="00F45374">
        <w:rPr>
          <w:sz w:val="24"/>
          <w:szCs w:val="24"/>
        </w:rPr>
        <w:t>Gołaszyn.</w:t>
      </w:r>
    </w:p>
    <w:p w14:paraId="1F59D2AC" w14:textId="4F48B52A" w:rsidR="000411C6" w:rsidRPr="00F45374" w:rsidRDefault="00F746F5" w:rsidP="00F45374">
      <w:pPr>
        <w:pStyle w:val="Akapitzlist"/>
        <w:numPr>
          <w:ilvl w:val="0"/>
          <w:numId w:val="6"/>
        </w:numPr>
        <w:spacing w:line="360" w:lineRule="auto"/>
        <w:ind w:right="6" w:hanging="321"/>
        <w:rPr>
          <w:sz w:val="24"/>
          <w:szCs w:val="24"/>
        </w:rPr>
      </w:pPr>
      <w:r w:rsidRPr="00F45374">
        <w:rPr>
          <w:sz w:val="24"/>
          <w:szCs w:val="24"/>
        </w:rPr>
        <w:lastRenderedPageBreak/>
        <w:t>Termin zapłaty uważa się za dotrzymany przez Zamawiającego, jeśli konto bankowe</w:t>
      </w:r>
      <w:r w:rsidR="001B2702" w:rsidRPr="00F45374">
        <w:rPr>
          <w:sz w:val="24"/>
          <w:szCs w:val="24"/>
        </w:rPr>
        <w:t xml:space="preserve"> </w:t>
      </w:r>
      <w:r w:rsidRPr="00F45374">
        <w:rPr>
          <w:sz w:val="24"/>
          <w:szCs w:val="24"/>
        </w:rPr>
        <w:t xml:space="preserve">Wykonawcy zostanie uznane kwotą należną Wykonawcy najpóźniej w ostatnim dniu terminu płatności. </w:t>
      </w:r>
    </w:p>
    <w:p w14:paraId="53F3D0FF" w14:textId="598388AF" w:rsidR="000411C6" w:rsidRPr="00F45374" w:rsidRDefault="00BE5B29" w:rsidP="00F45374">
      <w:pPr>
        <w:spacing w:line="360" w:lineRule="auto"/>
        <w:ind w:right="6"/>
        <w:rPr>
          <w:sz w:val="24"/>
          <w:szCs w:val="24"/>
        </w:rPr>
      </w:pPr>
      <w:r w:rsidRPr="00F45374">
        <w:rPr>
          <w:sz w:val="24"/>
          <w:szCs w:val="24"/>
        </w:rPr>
        <w:t>4</w:t>
      </w:r>
      <w:r w:rsidR="000D6BE4" w:rsidRPr="00F45374">
        <w:rPr>
          <w:sz w:val="24"/>
          <w:szCs w:val="24"/>
        </w:rPr>
        <w:t xml:space="preserve">. </w:t>
      </w:r>
      <w:r w:rsidR="00F746F5" w:rsidRPr="00F45374">
        <w:rPr>
          <w:sz w:val="24"/>
          <w:szCs w:val="24"/>
        </w:rPr>
        <w:t xml:space="preserve">Wykonawca upoważnia </w:t>
      </w:r>
      <w:r w:rsidR="00FA3BD7">
        <w:rPr>
          <w:sz w:val="24"/>
          <w:szCs w:val="24"/>
        </w:rPr>
        <w:t>Z</w:t>
      </w:r>
      <w:r w:rsidR="00F746F5" w:rsidRPr="00F45374">
        <w:rPr>
          <w:sz w:val="24"/>
          <w:szCs w:val="24"/>
        </w:rPr>
        <w:t xml:space="preserve">amawiającego do potrącenia:  </w:t>
      </w:r>
    </w:p>
    <w:p w14:paraId="4BA5AF89" w14:textId="77777777" w:rsidR="000411C6" w:rsidRPr="00F45374" w:rsidRDefault="00F746F5" w:rsidP="00F45374">
      <w:pPr>
        <w:numPr>
          <w:ilvl w:val="0"/>
          <w:numId w:val="7"/>
        </w:numPr>
        <w:spacing w:line="360" w:lineRule="auto"/>
        <w:ind w:right="6" w:hanging="260"/>
        <w:rPr>
          <w:sz w:val="24"/>
          <w:szCs w:val="24"/>
        </w:rPr>
      </w:pPr>
      <w:r w:rsidRPr="00F45374">
        <w:rPr>
          <w:sz w:val="24"/>
          <w:szCs w:val="24"/>
        </w:rPr>
        <w:t xml:space="preserve">kar umownych określonych w niniejszej umowie, </w:t>
      </w:r>
    </w:p>
    <w:p w14:paraId="2E4C0000" w14:textId="77777777" w:rsidR="000411C6" w:rsidRPr="00F45374" w:rsidRDefault="00F746F5" w:rsidP="00F45374">
      <w:pPr>
        <w:numPr>
          <w:ilvl w:val="0"/>
          <w:numId w:val="7"/>
        </w:numPr>
        <w:spacing w:line="360" w:lineRule="auto"/>
        <w:ind w:right="6" w:hanging="260"/>
        <w:rPr>
          <w:sz w:val="24"/>
          <w:szCs w:val="24"/>
        </w:rPr>
      </w:pPr>
      <w:r w:rsidRPr="00F45374">
        <w:rPr>
          <w:sz w:val="24"/>
          <w:szCs w:val="24"/>
        </w:rPr>
        <w:t xml:space="preserve">płatności na rzecz podwykonawców oraz dalszych podwykonawców oraz  </w:t>
      </w:r>
    </w:p>
    <w:p w14:paraId="34A8C2B0" w14:textId="77777777" w:rsidR="000411C6" w:rsidRPr="00F45374" w:rsidRDefault="00F746F5" w:rsidP="00F45374">
      <w:pPr>
        <w:numPr>
          <w:ilvl w:val="0"/>
          <w:numId w:val="7"/>
        </w:numPr>
        <w:spacing w:line="360" w:lineRule="auto"/>
        <w:ind w:right="6" w:hanging="260"/>
        <w:rPr>
          <w:sz w:val="24"/>
          <w:szCs w:val="24"/>
        </w:rPr>
      </w:pPr>
      <w:r w:rsidRPr="00F45374">
        <w:rPr>
          <w:sz w:val="24"/>
          <w:szCs w:val="24"/>
        </w:rPr>
        <w:t xml:space="preserve">wszelkich płatności wskazanych w umowie, których Zamawiający może dokonać z wynagrodzenia Wykonawcy, w tym kosztów m.in. za wykonawstwo zastępcze z wynagrodzenia wynikającego z bieżących faktur, z faktury końcowej oraz z zabezpieczenia należytego wykonania umowy. </w:t>
      </w:r>
    </w:p>
    <w:p w14:paraId="4384C341" w14:textId="7E2F09FE" w:rsidR="00BE5B29" w:rsidRPr="00F45374" w:rsidRDefault="00F746F5" w:rsidP="00F45374">
      <w:pPr>
        <w:spacing w:line="360" w:lineRule="auto"/>
        <w:ind w:left="0" w:firstLine="0"/>
        <w:jc w:val="center"/>
        <w:rPr>
          <w:b/>
          <w:bCs/>
          <w:sz w:val="24"/>
          <w:szCs w:val="24"/>
        </w:rPr>
      </w:pPr>
      <w:r w:rsidRPr="00F45374">
        <w:rPr>
          <w:b/>
          <w:bCs/>
          <w:sz w:val="24"/>
          <w:szCs w:val="24"/>
        </w:rPr>
        <w:t>§ 4</w:t>
      </w:r>
    </w:p>
    <w:p w14:paraId="615DA2E7" w14:textId="6A791E1A" w:rsidR="000411C6" w:rsidRPr="00F45374" w:rsidRDefault="00F746F5" w:rsidP="00F45374">
      <w:pPr>
        <w:pStyle w:val="Nagwek1"/>
        <w:spacing w:after="5" w:line="360" w:lineRule="auto"/>
        <w:ind w:left="10" w:right="9"/>
        <w:rPr>
          <w:sz w:val="24"/>
          <w:szCs w:val="24"/>
        </w:rPr>
      </w:pPr>
      <w:r w:rsidRPr="00F45374">
        <w:rPr>
          <w:sz w:val="24"/>
          <w:szCs w:val="24"/>
        </w:rPr>
        <w:t xml:space="preserve">Termin i warunki dostawy i odbioru przedmiotu umowy </w:t>
      </w:r>
    </w:p>
    <w:p w14:paraId="603F5846" w14:textId="77777777" w:rsidR="000411C6" w:rsidRPr="00F45374" w:rsidRDefault="00F746F5" w:rsidP="00F45374">
      <w:pPr>
        <w:numPr>
          <w:ilvl w:val="0"/>
          <w:numId w:val="8"/>
        </w:numPr>
        <w:spacing w:line="360" w:lineRule="auto"/>
        <w:ind w:right="6"/>
        <w:rPr>
          <w:sz w:val="24"/>
          <w:szCs w:val="24"/>
        </w:rPr>
      </w:pPr>
      <w:r w:rsidRPr="00F45374">
        <w:rPr>
          <w:sz w:val="24"/>
          <w:szCs w:val="24"/>
        </w:rPr>
        <w:t xml:space="preserve">Wykonawca zobowiązuje się wykonać umowę przy zachowaniu najwyższej staranności uwzględniając zawodowy charakter prowadzonej działalności, zgodnie z zasadami wiedzy i stosowanymi normami technicznymi.  </w:t>
      </w:r>
    </w:p>
    <w:p w14:paraId="792A65E5" w14:textId="58A2ACE2" w:rsidR="000411C6" w:rsidRPr="00F45374" w:rsidRDefault="00F746F5" w:rsidP="00F45374">
      <w:pPr>
        <w:numPr>
          <w:ilvl w:val="0"/>
          <w:numId w:val="8"/>
        </w:numPr>
        <w:spacing w:line="360" w:lineRule="auto"/>
        <w:ind w:right="6"/>
        <w:rPr>
          <w:sz w:val="24"/>
          <w:szCs w:val="24"/>
        </w:rPr>
      </w:pPr>
      <w:r w:rsidRPr="00F45374">
        <w:rPr>
          <w:sz w:val="24"/>
          <w:szCs w:val="24"/>
        </w:rPr>
        <w:t xml:space="preserve">Wykonawca zobowiązuje się do </w:t>
      </w:r>
      <w:r w:rsidR="00F352D3" w:rsidRPr="00F45374">
        <w:rPr>
          <w:sz w:val="24"/>
          <w:szCs w:val="24"/>
        </w:rPr>
        <w:t>dostarczenia</w:t>
      </w:r>
      <w:r w:rsidRPr="00F45374">
        <w:rPr>
          <w:sz w:val="24"/>
          <w:szCs w:val="24"/>
        </w:rPr>
        <w:t xml:space="preserve"> przedmiotu umowy w </w:t>
      </w:r>
      <w:r w:rsidRPr="00F45374">
        <w:rPr>
          <w:b/>
          <w:bCs/>
          <w:sz w:val="24"/>
          <w:szCs w:val="24"/>
        </w:rPr>
        <w:t xml:space="preserve">terminie </w:t>
      </w:r>
      <w:r w:rsidR="000277BD" w:rsidRPr="00F45374">
        <w:rPr>
          <w:b/>
          <w:bCs/>
          <w:sz w:val="24"/>
          <w:szCs w:val="24"/>
        </w:rPr>
        <w:t>4</w:t>
      </w:r>
      <w:r w:rsidRPr="00F45374">
        <w:rPr>
          <w:b/>
          <w:bCs/>
          <w:sz w:val="24"/>
          <w:szCs w:val="24"/>
        </w:rPr>
        <w:t xml:space="preserve"> mies</w:t>
      </w:r>
      <w:r w:rsidR="000D6BE4" w:rsidRPr="00F45374">
        <w:rPr>
          <w:b/>
          <w:bCs/>
          <w:sz w:val="24"/>
          <w:szCs w:val="24"/>
        </w:rPr>
        <w:t>i</w:t>
      </w:r>
      <w:r w:rsidR="009A5561" w:rsidRPr="00F45374">
        <w:rPr>
          <w:b/>
          <w:bCs/>
          <w:sz w:val="24"/>
          <w:szCs w:val="24"/>
        </w:rPr>
        <w:t>ęcy</w:t>
      </w:r>
      <w:r w:rsidRPr="00F45374">
        <w:rPr>
          <w:b/>
          <w:bCs/>
          <w:sz w:val="24"/>
          <w:szCs w:val="24"/>
        </w:rPr>
        <w:t xml:space="preserve"> od dnia jej podpisania</w:t>
      </w:r>
      <w:r w:rsidRPr="00F45374">
        <w:rPr>
          <w:sz w:val="24"/>
          <w:szCs w:val="24"/>
        </w:rPr>
        <w:t>, tj. do dnia</w:t>
      </w:r>
      <w:r w:rsidR="00F352D3" w:rsidRPr="00F45374">
        <w:rPr>
          <w:sz w:val="24"/>
          <w:szCs w:val="24"/>
        </w:rPr>
        <w:t xml:space="preserve"> </w:t>
      </w:r>
      <w:r w:rsidR="000277BD" w:rsidRPr="00F45374">
        <w:rPr>
          <w:sz w:val="24"/>
          <w:szCs w:val="24"/>
        </w:rPr>
        <w:t>……………….</w:t>
      </w:r>
      <w:r w:rsidRPr="00F45374">
        <w:rPr>
          <w:sz w:val="24"/>
          <w:szCs w:val="24"/>
        </w:rPr>
        <w:t xml:space="preserve"> r., przy czym za termin zakończenia przyjmuje się datę dostarczenia wszystkich sprzętów w miejsce wskazane przez Zamawiającego oraz podpisanie bez zastrzeżeń przez przedstawicieli Wykonawcy i Zamawiającego protokołu odbioru przedmiotu umowy. </w:t>
      </w:r>
    </w:p>
    <w:p w14:paraId="6A93F4AE" w14:textId="77777777" w:rsidR="000411C6" w:rsidRPr="00F45374" w:rsidRDefault="00F746F5" w:rsidP="00F45374">
      <w:pPr>
        <w:numPr>
          <w:ilvl w:val="0"/>
          <w:numId w:val="8"/>
        </w:numPr>
        <w:spacing w:line="360" w:lineRule="auto"/>
        <w:ind w:right="6"/>
        <w:rPr>
          <w:sz w:val="24"/>
          <w:szCs w:val="24"/>
        </w:rPr>
      </w:pPr>
      <w:r w:rsidRPr="00F45374">
        <w:rPr>
          <w:sz w:val="24"/>
          <w:szCs w:val="24"/>
        </w:rPr>
        <w:t xml:space="preserve">W czasie odbioru Zamawiający dokona sprawdzenia dokumentacji przedmiotu umowy, zgodności jego wykonania z umową, jakości wykonania, funkcjonowania jego poszczególnych elementów oraz zgodności ilościowej wyposażenia. W przypadku stwierdzenia przez Zamawiającego, że dostarczony przedmiot zamówienia jest zgodny z SWZ, ofertą Wykonawcy i niniejszą umową oraz prawidłowo funkcjonuje, Zamawiający i Wykonawca podpiszą protokół odbioru przedmiotu umowy.  </w:t>
      </w:r>
    </w:p>
    <w:p w14:paraId="491EA608" w14:textId="77777777" w:rsidR="000411C6" w:rsidRPr="00F45374" w:rsidRDefault="00F746F5" w:rsidP="00F45374">
      <w:pPr>
        <w:numPr>
          <w:ilvl w:val="0"/>
          <w:numId w:val="8"/>
        </w:numPr>
        <w:spacing w:line="360" w:lineRule="auto"/>
        <w:ind w:right="6"/>
        <w:rPr>
          <w:sz w:val="24"/>
          <w:szCs w:val="24"/>
        </w:rPr>
      </w:pPr>
      <w:r w:rsidRPr="00F45374">
        <w:rPr>
          <w:sz w:val="24"/>
          <w:szCs w:val="24"/>
        </w:rPr>
        <w:t xml:space="preserve">W przypadku stwierdzenia, że przedstawiony do odbioru przedmiot umowy nie odpowiada opisowi zawartemu w ofercie oraz wymaganiom wskazanym w SWZ, Wykonawca zobowiązuje się do niezwłocznego dokonania zmian zgodnie z opisem. W takim przypadku zostanie sporządzony protokół o stwierdzonych niezgodnościach.  </w:t>
      </w:r>
    </w:p>
    <w:p w14:paraId="37D44D2F" w14:textId="77777777" w:rsidR="000411C6" w:rsidRPr="00F45374" w:rsidRDefault="00F746F5" w:rsidP="00F45374">
      <w:pPr>
        <w:numPr>
          <w:ilvl w:val="0"/>
          <w:numId w:val="8"/>
        </w:numPr>
        <w:spacing w:line="360" w:lineRule="auto"/>
        <w:ind w:right="6"/>
        <w:rPr>
          <w:sz w:val="24"/>
          <w:szCs w:val="24"/>
        </w:rPr>
      </w:pPr>
      <w:r w:rsidRPr="00F45374">
        <w:rPr>
          <w:sz w:val="24"/>
          <w:szCs w:val="24"/>
        </w:rPr>
        <w:t xml:space="preserve">W przypadku stwierdzenia podczas odbioru usterek, Wykonawca zobowiązuje się do ich niezwłocznego usunięcia lub wymiany przedmiotu zamówienia na wolny od usterek. W takim przypadku zostanie sporządzony protokół o stwierdzonych usterkach. </w:t>
      </w:r>
    </w:p>
    <w:p w14:paraId="5B4DF8A5" w14:textId="2E72416F" w:rsidR="00611D42" w:rsidRPr="00F45374" w:rsidRDefault="00F746F5" w:rsidP="00F45374">
      <w:pPr>
        <w:numPr>
          <w:ilvl w:val="0"/>
          <w:numId w:val="8"/>
        </w:numPr>
        <w:spacing w:line="360" w:lineRule="auto"/>
        <w:ind w:right="6" w:firstLine="0"/>
        <w:rPr>
          <w:sz w:val="24"/>
          <w:szCs w:val="24"/>
        </w:rPr>
      </w:pPr>
      <w:r w:rsidRPr="00F45374">
        <w:rPr>
          <w:sz w:val="24"/>
          <w:szCs w:val="24"/>
        </w:rPr>
        <w:t xml:space="preserve">W razie pozostawania przez Wykonawcę w opóźnieniu z wykonaniem przedmiotu umowy powyżej </w:t>
      </w:r>
      <w:r w:rsidR="000277BD" w:rsidRPr="00F45374">
        <w:rPr>
          <w:sz w:val="24"/>
          <w:szCs w:val="24"/>
        </w:rPr>
        <w:t>30</w:t>
      </w:r>
      <w:r w:rsidRPr="00F45374">
        <w:rPr>
          <w:sz w:val="24"/>
          <w:szCs w:val="24"/>
        </w:rPr>
        <w:t xml:space="preserve"> dni roboczych w stosunku do terminu określonego w ust. 2, </w:t>
      </w:r>
      <w:r w:rsidRPr="00F45374">
        <w:rPr>
          <w:sz w:val="24"/>
          <w:szCs w:val="24"/>
        </w:rPr>
        <w:lastRenderedPageBreak/>
        <w:t xml:space="preserve">Zamawiający ma prawo odstąpić od umowy, bez wyznaczenia Wykonawcy dodatkowego terminu na wykonanie przedmiotu umowy. Zamawiający ma prawo skorzystać z uprawnienia do odstąpienia od umowy w terminie 14 dni roboczych liczonych od dnia powzięcia wiadomości o okoliczności stanowiącej podstawę do odstąpienia.  </w:t>
      </w:r>
    </w:p>
    <w:p w14:paraId="6A46F1A0" w14:textId="77777777" w:rsidR="000411C6" w:rsidRPr="00F45374" w:rsidRDefault="00F746F5" w:rsidP="00F45374">
      <w:pPr>
        <w:spacing w:line="360" w:lineRule="auto"/>
        <w:ind w:right="13"/>
        <w:jc w:val="center"/>
        <w:rPr>
          <w:sz w:val="24"/>
          <w:szCs w:val="24"/>
        </w:rPr>
      </w:pPr>
      <w:r w:rsidRPr="00F45374">
        <w:rPr>
          <w:b/>
          <w:sz w:val="24"/>
          <w:szCs w:val="24"/>
        </w:rPr>
        <w:t xml:space="preserve">§ 5  </w:t>
      </w:r>
    </w:p>
    <w:p w14:paraId="3EB084A1" w14:textId="77777777" w:rsidR="000411C6" w:rsidRPr="00F45374" w:rsidRDefault="00F746F5" w:rsidP="00F45374">
      <w:pPr>
        <w:pStyle w:val="Nagwek1"/>
        <w:spacing w:after="5" w:line="360" w:lineRule="auto"/>
        <w:ind w:left="10" w:right="11" w:hanging="11"/>
        <w:contextualSpacing/>
        <w:rPr>
          <w:sz w:val="24"/>
          <w:szCs w:val="24"/>
        </w:rPr>
      </w:pPr>
      <w:r w:rsidRPr="00F45374">
        <w:rPr>
          <w:sz w:val="24"/>
          <w:szCs w:val="24"/>
        </w:rPr>
        <w:t xml:space="preserve">Gwarancja, rękojmia i serwis </w:t>
      </w:r>
    </w:p>
    <w:p w14:paraId="4F62957C" w14:textId="140D9356" w:rsidR="000277BD" w:rsidRPr="00F45374" w:rsidRDefault="00F746F5" w:rsidP="00F45374">
      <w:pPr>
        <w:pStyle w:val="Akapitzlist"/>
        <w:numPr>
          <w:ilvl w:val="0"/>
          <w:numId w:val="20"/>
        </w:numPr>
        <w:spacing w:line="360" w:lineRule="auto"/>
        <w:ind w:right="6"/>
        <w:rPr>
          <w:sz w:val="24"/>
          <w:szCs w:val="24"/>
        </w:rPr>
      </w:pPr>
      <w:r w:rsidRPr="00F45374">
        <w:rPr>
          <w:sz w:val="24"/>
          <w:szCs w:val="24"/>
        </w:rPr>
        <w:t xml:space="preserve">Okres gwarancji wynosi: </w:t>
      </w:r>
    </w:p>
    <w:p w14:paraId="15D03B6E" w14:textId="0E35D349" w:rsidR="000277BD" w:rsidRPr="00F45374" w:rsidRDefault="000277BD" w:rsidP="00F45374">
      <w:pPr>
        <w:pStyle w:val="Akapitzlist"/>
        <w:numPr>
          <w:ilvl w:val="0"/>
          <w:numId w:val="21"/>
        </w:numPr>
        <w:spacing w:line="360" w:lineRule="auto"/>
        <w:ind w:right="6"/>
        <w:rPr>
          <w:sz w:val="24"/>
          <w:szCs w:val="24"/>
        </w:rPr>
      </w:pPr>
      <w:r w:rsidRPr="00F45374">
        <w:rPr>
          <w:sz w:val="24"/>
          <w:szCs w:val="24"/>
        </w:rPr>
        <w:t>24 m-ce  lub 2000 godzin (w zależności  co szybciej nastąpi) - ciągnik,</w:t>
      </w:r>
    </w:p>
    <w:p w14:paraId="09BA8CB1" w14:textId="0B0E801C" w:rsidR="000277BD" w:rsidRPr="00F45374" w:rsidRDefault="009B0367" w:rsidP="00F45374">
      <w:pPr>
        <w:pStyle w:val="Akapitzlist"/>
        <w:numPr>
          <w:ilvl w:val="0"/>
          <w:numId w:val="21"/>
        </w:numPr>
        <w:spacing w:line="360" w:lineRule="auto"/>
        <w:ind w:right="6"/>
        <w:rPr>
          <w:sz w:val="24"/>
          <w:szCs w:val="24"/>
        </w:rPr>
      </w:pPr>
      <w:r>
        <w:rPr>
          <w:sz w:val="24"/>
          <w:szCs w:val="24"/>
        </w:rPr>
        <w:t>…</w:t>
      </w:r>
      <w:r w:rsidR="000277BD" w:rsidRPr="00F45374">
        <w:rPr>
          <w:sz w:val="24"/>
          <w:szCs w:val="24"/>
        </w:rPr>
        <w:t xml:space="preserve"> miesięcy</w:t>
      </w:r>
      <w:r w:rsidR="00F45374" w:rsidRPr="00F45374">
        <w:rPr>
          <w:sz w:val="24"/>
          <w:szCs w:val="24"/>
        </w:rPr>
        <w:t xml:space="preserve"> -</w:t>
      </w:r>
      <w:r w:rsidR="000277BD" w:rsidRPr="00F45374">
        <w:rPr>
          <w:sz w:val="24"/>
          <w:szCs w:val="24"/>
        </w:rPr>
        <w:t xml:space="preserve"> ładowacz,</w:t>
      </w:r>
    </w:p>
    <w:p w14:paraId="14DCF7D9" w14:textId="554CCD1B" w:rsidR="000411C6" w:rsidRPr="00F45374" w:rsidRDefault="009B0367" w:rsidP="00F45374">
      <w:pPr>
        <w:pStyle w:val="Akapitzlist"/>
        <w:numPr>
          <w:ilvl w:val="0"/>
          <w:numId w:val="21"/>
        </w:numPr>
        <w:spacing w:line="360" w:lineRule="auto"/>
        <w:ind w:right="6"/>
        <w:rPr>
          <w:sz w:val="24"/>
          <w:szCs w:val="24"/>
        </w:rPr>
      </w:pPr>
      <w:r>
        <w:rPr>
          <w:sz w:val="24"/>
          <w:szCs w:val="24"/>
        </w:rPr>
        <w:t xml:space="preserve">... </w:t>
      </w:r>
      <w:r w:rsidR="000277BD" w:rsidRPr="00F45374">
        <w:rPr>
          <w:sz w:val="24"/>
          <w:szCs w:val="24"/>
        </w:rPr>
        <w:t xml:space="preserve"> miesięcy </w:t>
      </w:r>
      <w:r w:rsidR="00F45374" w:rsidRPr="00F45374">
        <w:rPr>
          <w:sz w:val="24"/>
          <w:szCs w:val="24"/>
        </w:rPr>
        <w:t xml:space="preserve">- </w:t>
      </w:r>
      <w:r w:rsidR="000277BD" w:rsidRPr="00F45374">
        <w:rPr>
          <w:sz w:val="24"/>
          <w:szCs w:val="24"/>
        </w:rPr>
        <w:t>wóz asenizacyjny.</w:t>
      </w:r>
    </w:p>
    <w:p w14:paraId="2AE18537" w14:textId="7F039D85" w:rsidR="000411C6" w:rsidRPr="00F45374" w:rsidRDefault="00F746F5" w:rsidP="00F45374">
      <w:pPr>
        <w:numPr>
          <w:ilvl w:val="0"/>
          <w:numId w:val="10"/>
        </w:numPr>
        <w:spacing w:line="360" w:lineRule="auto"/>
        <w:ind w:right="6" w:hanging="245"/>
        <w:rPr>
          <w:sz w:val="24"/>
          <w:szCs w:val="24"/>
        </w:rPr>
      </w:pPr>
      <w:r w:rsidRPr="00F45374">
        <w:rPr>
          <w:sz w:val="24"/>
          <w:szCs w:val="24"/>
        </w:rPr>
        <w:t xml:space="preserve">W przypadku zaistnienia w okresie gwarancji i rękojmi awarii przedmiotu umowy oraz konieczności przemieszczenia przedmiotu umowy w związku ze stwierdzeniem usterek, których nie można usunąć w siedzibie Zamawiającego, przemieszczania pojazdu na własny koszt dokonuje Zamawiający.  </w:t>
      </w:r>
    </w:p>
    <w:p w14:paraId="76404BF4" w14:textId="64D27D8E" w:rsidR="000411C6" w:rsidRPr="00F45374" w:rsidRDefault="00F746F5" w:rsidP="00F45374">
      <w:pPr>
        <w:numPr>
          <w:ilvl w:val="0"/>
          <w:numId w:val="10"/>
        </w:numPr>
        <w:spacing w:line="360" w:lineRule="auto"/>
        <w:ind w:right="6" w:hanging="245"/>
        <w:rPr>
          <w:sz w:val="24"/>
          <w:szCs w:val="24"/>
        </w:rPr>
      </w:pPr>
      <w:r w:rsidRPr="00F45374">
        <w:rPr>
          <w:color w:val="212529"/>
          <w:sz w:val="24"/>
          <w:szCs w:val="24"/>
        </w:rPr>
        <w:t>Wykonawca zobowiązany jest do bezpłatnej usługi serwisowej wraz z wymianą części w przypadku napraw gwarancyjnych</w:t>
      </w:r>
      <w:r w:rsidR="00B1064A" w:rsidRPr="00B1064A">
        <w:t xml:space="preserve"> </w:t>
      </w:r>
      <w:r w:rsidR="00B1064A" w:rsidRPr="00B1064A">
        <w:rPr>
          <w:color w:val="212529"/>
          <w:sz w:val="24"/>
          <w:szCs w:val="24"/>
        </w:rPr>
        <w:t>wynikających z wady przedmiotu zamówienia</w:t>
      </w:r>
      <w:r w:rsidR="00B1064A">
        <w:rPr>
          <w:color w:val="212529"/>
          <w:sz w:val="24"/>
          <w:szCs w:val="24"/>
        </w:rPr>
        <w:t>.</w:t>
      </w:r>
    </w:p>
    <w:p w14:paraId="46CE339E" w14:textId="77777777" w:rsidR="00611D42" w:rsidRPr="00F45374" w:rsidRDefault="00F746F5" w:rsidP="00F45374">
      <w:pPr>
        <w:pStyle w:val="Nagwek1"/>
        <w:spacing w:after="5" w:line="360" w:lineRule="auto"/>
        <w:ind w:left="10" w:right="3"/>
        <w:rPr>
          <w:sz w:val="24"/>
          <w:szCs w:val="24"/>
        </w:rPr>
      </w:pPr>
      <w:r w:rsidRPr="00F45374">
        <w:rPr>
          <w:sz w:val="24"/>
          <w:szCs w:val="24"/>
        </w:rPr>
        <w:t xml:space="preserve">§ 6 </w:t>
      </w:r>
    </w:p>
    <w:p w14:paraId="1A373BD1" w14:textId="0B4E147A" w:rsidR="00611D42" w:rsidRPr="00F45374" w:rsidRDefault="00F746F5" w:rsidP="00F45374">
      <w:pPr>
        <w:pStyle w:val="Nagwek1"/>
        <w:spacing w:after="5" w:line="360" w:lineRule="auto"/>
        <w:ind w:left="10" w:right="3"/>
        <w:rPr>
          <w:sz w:val="24"/>
          <w:szCs w:val="24"/>
        </w:rPr>
      </w:pPr>
      <w:r w:rsidRPr="00F45374">
        <w:rPr>
          <w:sz w:val="24"/>
          <w:szCs w:val="24"/>
        </w:rPr>
        <w:t xml:space="preserve">Kary umowne </w:t>
      </w:r>
    </w:p>
    <w:p w14:paraId="19FE5EF3" w14:textId="77777777" w:rsidR="000411C6" w:rsidRPr="00F45374" w:rsidRDefault="00F746F5" w:rsidP="00F45374">
      <w:pPr>
        <w:numPr>
          <w:ilvl w:val="0"/>
          <w:numId w:val="11"/>
        </w:numPr>
        <w:spacing w:line="360" w:lineRule="auto"/>
        <w:ind w:right="6" w:hanging="245"/>
        <w:rPr>
          <w:sz w:val="24"/>
          <w:szCs w:val="24"/>
        </w:rPr>
      </w:pPr>
      <w:r w:rsidRPr="00F45374">
        <w:rPr>
          <w:sz w:val="24"/>
          <w:szCs w:val="24"/>
        </w:rPr>
        <w:t xml:space="preserve">Wykonawca odpowiada za szkodę wyrządzoną Zamawiającemu, w tym również za szkodę wyrządzoną przez osoby, którymi Wykonawca posłużył się przy wykonywaniu umowy.  </w:t>
      </w:r>
    </w:p>
    <w:p w14:paraId="4E8D46F9" w14:textId="77777777" w:rsidR="000411C6" w:rsidRPr="00F45374" w:rsidRDefault="00F746F5" w:rsidP="00F45374">
      <w:pPr>
        <w:numPr>
          <w:ilvl w:val="0"/>
          <w:numId w:val="11"/>
        </w:numPr>
        <w:spacing w:line="360" w:lineRule="auto"/>
        <w:ind w:right="6" w:hanging="245"/>
        <w:rPr>
          <w:sz w:val="24"/>
          <w:szCs w:val="24"/>
        </w:rPr>
      </w:pPr>
      <w:r w:rsidRPr="00F45374">
        <w:rPr>
          <w:sz w:val="24"/>
          <w:szCs w:val="24"/>
        </w:rPr>
        <w:t xml:space="preserve">Zamawiający naliczy Wykonawcy następujące kary umowne:  </w:t>
      </w:r>
    </w:p>
    <w:p w14:paraId="259705B6" w14:textId="7B611BFC" w:rsidR="000411C6" w:rsidRPr="002B49C3" w:rsidRDefault="00CC5721" w:rsidP="002B49C3">
      <w:pPr>
        <w:numPr>
          <w:ilvl w:val="0"/>
          <w:numId w:val="12"/>
        </w:numPr>
        <w:spacing w:line="360" w:lineRule="auto"/>
        <w:ind w:right="6" w:hanging="326"/>
        <w:rPr>
          <w:sz w:val="24"/>
          <w:szCs w:val="24"/>
        </w:rPr>
      </w:pPr>
      <w:r w:rsidRPr="00F45374">
        <w:rPr>
          <w:sz w:val="24"/>
          <w:szCs w:val="24"/>
        </w:rPr>
        <w:t xml:space="preserve">1 % wartości brutto przedmiotu umowy w przypadku, o którym mowa w § 4 ust. 6 umowy, tj. </w:t>
      </w:r>
      <w:r w:rsidR="00F746F5" w:rsidRPr="002B49C3">
        <w:rPr>
          <w:sz w:val="24"/>
          <w:szCs w:val="24"/>
        </w:rPr>
        <w:t xml:space="preserve">odstąpienia od umowy przez Zamawiającego;  </w:t>
      </w:r>
    </w:p>
    <w:p w14:paraId="2DC2CF17" w14:textId="543A6B94" w:rsidR="000411C6" w:rsidRDefault="00F746F5" w:rsidP="00F45374">
      <w:pPr>
        <w:numPr>
          <w:ilvl w:val="0"/>
          <w:numId w:val="12"/>
        </w:numPr>
        <w:spacing w:line="360" w:lineRule="auto"/>
        <w:ind w:right="6" w:hanging="326"/>
        <w:rPr>
          <w:sz w:val="24"/>
          <w:szCs w:val="24"/>
        </w:rPr>
      </w:pPr>
      <w:r w:rsidRPr="00F45374">
        <w:rPr>
          <w:sz w:val="24"/>
          <w:szCs w:val="24"/>
        </w:rPr>
        <w:t>0,1 % wartości brutto przedmiotu umowy za każdy rozpoczęty dzień zwłoki w stosunku do terminu określonego w § 4 ust. 2 umowy</w:t>
      </w:r>
      <w:r w:rsidR="00FA3BD7">
        <w:rPr>
          <w:sz w:val="24"/>
          <w:szCs w:val="24"/>
        </w:rPr>
        <w:t>;</w:t>
      </w:r>
    </w:p>
    <w:p w14:paraId="1BC0EEF3" w14:textId="5E4C372A" w:rsidR="00FA3BD7" w:rsidRDefault="00FA3BD7" w:rsidP="00F45374">
      <w:pPr>
        <w:numPr>
          <w:ilvl w:val="0"/>
          <w:numId w:val="12"/>
        </w:numPr>
        <w:spacing w:line="360" w:lineRule="auto"/>
        <w:ind w:right="6" w:hanging="326"/>
        <w:rPr>
          <w:sz w:val="24"/>
          <w:szCs w:val="24"/>
        </w:rPr>
      </w:pPr>
      <w:r>
        <w:rPr>
          <w:sz w:val="24"/>
          <w:szCs w:val="24"/>
        </w:rPr>
        <w:t>2 000,00 zł brutto każdorazowo w przypadku braku dostępności oryginalnych części</w:t>
      </w:r>
      <w:r w:rsidR="00E865EB">
        <w:rPr>
          <w:sz w:val="24"/>
          <w:szCs w:val="24"/>
        </w:rPr>
        <w:t xml:space="preserve"> trwale niedostępnych.</w:t>
      </w:r>
    </w:p>
    <w:p w14:paraId="0B40A7A9" w14:textId="35231944" w:rsidR="000411C6" w:rsidRPr="00F45374" w:rsidRDefault="00F746F5" w:rsidP="00F45374">
      <w:pPr>
        <w:numPr>
          <w:ilvl w:val="0"/>
          <w:numId w:val="13"/>
        </w:numPr>
        <w:spacing w:line="360" w:lineRule="auto"/>
        <w:ind w:right="6"/>
        <w:rPr>
          <w:sz w:val="24"/>
          <w:szCs w:val="24"/>
        </w:rPr>
      </w:pPr>
      <w:r w:rsidRPr="00F45374">
        <w:rPr>
          <w:sz w:val="24"/>
          <w:szCs w:val="24"/>
        </w:rPr>
        <w:t xml:space="preserve">Naliczenie kar umownych, o których mowa w ust. 2 pkt </w:t>
      </w:r>
      <w:r w:rsidR="00F45374" w:rsidRPr="00F45374">
        <w:rPr>
          <w:sz w:val="24"/>
          <w:szCs w:val="24"/>
        </w:rPr>
        <w:t>1</w:t>
      </w:r>
      <w:r w:rsidRPr="00F45374">
        <w:rPr>
          <w:sz w:val="24"/>
          <w:szCs w:val="24"/>
        </w:rPr>
        <w:t xml:space="preserve">), nie zwalnia Wykonawcy </w:t>
      </w:r>
      <w:r w:rsidR="00F45374" w:rsidRPr="00F45374">
        <w:rPr>
          <w:sz w:val="24"/>
          <w:szCs w:val="24"/>
        </w:rPr>
        <w:br/>
      </w:r>
      <w:r w:rsidRPr="00F45374">
        <w:rPr>
          <w:sz w:val="24"/>
          <w:szCs w:val="24"/>
        </w:rPr>
        <w:t xml:space="preserve">z obowiązku realizacji umowy.  </w:t>
      </w:r>
    </w:p>
    <w:p w14:paraId="4A6CBCBC" w14:textId="5A032826" w:rsidR="000411C6" w:rsidRPr="00F45374" w:rsidRDefault="00F746F5" w:rsidP="00F45374">
      <w:pPr>
        <w:numPr>
          <w:ilvl w:val="0"/>
          <w:numId w:val="13"/>
        </w:numPr>
        <w:spacing w:line="360" w:lineRule="auto"/>
        <w:ind w:right="6"/>
        <w:rPr>
          <w:sz w:val="24"/>
          <w:szCs w:val="24"/>
        </w:rPr>
      </w:pPr>
      <w:r w:rsidRPr="00F45374">
        <w:rPr>
          <w:sz w:val="24"/>
          <w:szCs w:val="24"/>
        </w:rPr>
        <w:t xml:space="preserve">Łączna maksymalna wysokość kar umownych nie może przekroczyć </w:t>
      </w:r>
      <w:r w:rsidR="00FA3BD7">
        <w:rPr>
          <w:sz w:val="24"/>
          <w:szCs w:val="24"/>
        </w:rPr>
        <w:t>2</w:t>
      </w:r>
      <w:r w:rsidRPr="00F45374">
        <w:rPr>
          <w:sz w:val="24"/>
          <w:szCs w:val="24"/>
        </w:rPr>
        <w:t xml:space="preserve">0 % wartości wynagrodzenia brutto określonego w § 2 ust. 1 umowy. </w:t>
      </w:r>
    </w:p>
    <w:p w14:paraId="489156EE" w14:textId="77777777" w:rsidR="000411C6" w:rsidRPr="00F45374" w:rsidRDefault="00F746F5" w:rsidP="00F45374">
      <w:pPr>
        <w:numPr>
          <w:ilvl w:val="0"/>
          <w:numId w:val="13"/>
        </w:numPr>
        <w:spacing w:line="360" w:lineRule="auto"/>
        <w:ind w:right="6"/>
        <w:rPr>
          <w:sz w:val="24"/>
          <w:szCs w:val="24"/>
        </w:rPr>
      </w:pPr>
      <w:r w:rsidRPr="00F45374">
        <w:rPr>
          <w:sz w:val="24"/>
          <w:szCs w:val="24"/>
        </w:rPr>
        <w:t xml:space="preserve">Kary umowne, o których mowa w ust. 2, Wykonawca zapłaci na rzecz Zamawiającego po otrzymaniu właściwej noty obciążeniowej. Zamawiający jest również </w:t>
      </w:r>
      <w:r w:rsidRPr="00F45374">
        <w:rPr>
          <w:sz w:val="24"/>
          <w:szCs w:val="24"/>
        </w:rPr>
        <w:lastRenderedPageBreak/>
        <w:t xml:space="preserve">upoważniony dokonać potrącenia kar umownych z wynagrodzenia należnego Wykonawcy. </w:t>
      </w:r>
    </w:p>
    <w:p w14:paraId="0AC0D21D" w14:textId="233D8548" w:rsidR="000411C6" w:rsidRPr="00F45374" w:rsidRDefault="00BE5B29" w:rsidP="00F45374">
      <w:pPr>
        <w:spacing w:line="360" w:lineRule="auto"/>
        <w:ind w:left="-5" w:right="6"/>
        <w:rPr>
          <w:sz w:val="24"/>
          <w:szCs w:val="24"/>
        </w:rPr>
      </w:pPr>
      <w:r w:rsidRPr="00F45374">
        <w:rPr>
          <w:sz w:val="24"/>
          <w:szCs w:val="24"/>
        </w:rPr>
        <w:t>6</w:t>
      </w:r>
      <w:r w:rsidR="00F746F5" w:rsidRPr="00F45374">
        <w:rPr>
          <w:sz w:val="24"/>
          <w:szCs w:val="24"/>
        </w:rPr>
        <w:t xml:space="preserve">. Niezależnie od kar umownych określonych w ust. 2, Stronom przysługuje prawo dochodzenia odszkodowania na zasadach ogólnych prawa cywilnego, jeżeli poniesiona szkoda przekroczy wysokość zastrzeżonych kar umownych.  </w:t>
      </w:r>
    </w:p>
    <w:p w14:paraId="24A2D7EC" w14:textId="77777777" w:rsidR="00F45374" w:rsidRDefault="00F746F5" w:rsidP="00F45374">
      <w:pPr>
        <w:pStyle w:val="Nagwek1"/>
        <w:spacing w:line="360" w:lineRule="auto"/>
        <w:ind w:left="10" w:right="3"/>
        <w:rPr>
          <w:sz w:val="24"/>
          <w:szCs w:val="24"/>
        </w:rPr>
      </w:pPr>
      <w:r w:rsidRPr="00F45374">
        <w:rPr>
          <w:sz w:val="24"/>
          <w:szCs w:val="24"/>
        </w:rPr>
        <w:t xml:space="preserve">§ </w:t>
      </w:r>
      <w:r w:rsidR="00F45374">
        <w:rPr>
          <w:sz w:val="24"/>
          <w:szCs w:val="24"/>
        </w:rPr>
        <w:t>7</w:t>
      </w:r>
    </w:p>
    <w:p w14:paraId="22495A5C" w14:textId="737CBBB3" w:rsidR="000411C6" w:rsidRPr="00F45374" w:rsidRDefault="00F746F5" w:rsidP="00F45374">
      <w:pPr>
        <w:pStyle w:val="Nagwek1"/>
        <w:spacing w:line="360" w:lineRule="auto"/>
        <w:ind w:left="10" w:right="3"/>
        <w:rPr>
          <w:sz w:val="24"/>
          <w:szCs w:val="24"/>
        </w:rPr>
      </w:pPr>
      <w:r w:rsidRPr="00F45374">
        <w:rPr>
          <w:sz w:val="24"/>
          <w:szCs w:val="24"/>
        </w:rPr>
        <w:t xml:space="preserve"> Zmiany umowy  </w:t>
      </w:r>
    </w:p>
    <w:p w14:paraId="731C3B42" w14:textId="77777777" w:rsidR="000411C6" w:rsidRPr="00F45374" w:rsidRDefault="00F746F5" w:rsidP="00F45374">
      <w:pPr>
        <w:numPr>
          <w:ilvl w:val="0"/>
          <w:numId w:val="14"/>
        </w:numPr>
        <w:spacing w:after="20" w:line="360" w:lineRule="auto"/>
        <w:ind w:right="6" w:hanging="245"/>
        <w:rPr>
          <w:sz w:val="24"/>
          <w:szCs w:val="24"/>
        </w:rPr>
      </w:pPr>
      <w:r w:rsidRPr="00F45374">
        <w:rPr>
          <w:sz w:val="24"/>
          <w:szCs w:val="24"/>
        </w:rPr>
        <w:t xml:space="preserve">Zmiany umowy wymagają formy pisemnej pod rygorem nieważności.  </w:t>
      </w:r>
    </w:p>
    <w:p w14:paraId="1D1A49E4" w14:textId="77777777" w:rsidR="000411C6" w:rsidRPr="00F45374" w:rsidRDefault="00F746F5" w:rsidP="00F45374">
      <w:pPr>
        <w:numPr>
          <w:ilvl w:val="0"/>
          <w:numId w:val="14"/>
        </w:numPr>
        <w:spacing w:line="360" w:lineRule="auto"/>
        <w:ind w:right="6" w:hanging="245"/>
        <w:rPr>
          <w:sz w:val="24"/>
          <w:szCs w:val="24"/>
        </w:rPr>
      </w:pPr>
      <w:r w:rsidRPr="00F45374">
        <w:rPr>
          <w:sz w:val="24"/>
          <w:szCs w:val="24"/>
        </w:rPr>
        <w:t xml:space="preserve">Zamawiający, dopuszcza:  </w:t>
      </w:r>
    </w:p>
    <w:p w14:paraId="14916D7F" w14:textId="77777777" w:rsidR="000411C6" w:rsidRPr="00F45374" w:rsidRDefault="00F746F5" w:rsidP="00F45374">
      <w:pPr>
        <w:numPr>
          <w:ilvl w:val="0"/>
          <w:numId w:val="15"/>
        </w:numPr>
        <w:spacing w:line="360" w:lineRule="auto"/>
        <w:ind w:right="6" w:hanging="260"/>
        <w:rPr>
          <w:sz w:val="24"/>
          <w:szCs w:val="24"/>
        </w:rPr>
      </w:pPr>
      <w:r w:rsidRPr="00F45374">
        <w:rPr>
          <w:sz w:val="24"/>
          <w:szCs w:val="24"/>
        </w:rPr>
        <w:t xml:space="preserve">zmianę umowy na skutek zmiany powszechnie obowiązujących przepisów prawa mających wpływ na realizację przedmiotu umowy;  </w:t>
      </w:r>
    </w:p>
    <w:p w14:paraId="2A22676C" w14:textId="77777777" w:rsidR="000411C6" w:rsidRPr="00F45374" w:rsidRDefault="00F746F5" w:rsidP="00F45374">
      <w:pPr>
        <w:numPr>
          <w:ilvl w:val="0"/>
          <w:numId w:val="15"/>
        </w:numPr>
        <w:spacing w:line="360" w:lineRule="auto"/>
        <w:ind w:right="6" w:hanging="260"/>
        <w:rPr>
          <w:sz w:val="24"/>
          <w:szCs w:val="24"/>
        </w:rPr>
      </w:pPr>
      <w:r w:rsidRPr="00F45374">
        <w:rPr>
          <w:sz w:val="24"/>
          <w:szCs w:val="24"/>
        </w:rPr>
        <w:t xml:space="preserve">zmianę obowiązującej wysokości podatku od towarów i usług w przypadku, gdy zmiana ta spowoduje zwiększenie lub zmniejszenie kosztów wykonania przedmiotu zamówienia po stronie Wykonawcy.  Zamawiający dopuszcza możliwość zwiększenia lub zmniejszenia wynagrodzenia należnego Wykonawcy o kwotę stanowiącą różnicę między nowo obowiązującą a dotychczasową wysokością podatku od towarów i usług, jednakże wyłącznie za okres po wejściu w życie zmiany jego wysokości;  </w:t>
      </w:r>
    </w:p>
    <w:p w14:paraId="146DB7B4" w14:textId="00CDC787" w:rsidR="000411C6" w:rsidRPr="00F45374" w:rsidRDefault="00F746F5" w:rsidP="00F45374">
      <w:pPr>
        <w:numPr>
          <w:ilvl w:val="0"/>
          <w:numId w:val="15"/>
        </w:numPr>
        <w:spacing w:line="360" w:lineRule="auto"/>
        <w:ind w:right="6" w:hanging="260"/>
        <w:rPr>
          <w:sz w:val="24"/>
          <w:szCs w:val="24"/>
        </w:rPr>
      </w:pPr>
      <w:r w:rsidRPr="00F45374">
        <w:rPr>
          <w:sz w:val="24"/>
          <w:szCs w:val="24"/>
        </w:rPr>
        <w:t xml:space="preserve">zmianę terminów realizacji przedmiotu zamówienia z przyczyn niezależnych od Wykonawcy lub Zamawiającego,  w  szczególności  w  przypadku  okoliczności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lub  z  powodu  działania  osób trzecich lub innych nieprzewidzianych okoliczności, które to przyczyny Wykonawca lub Zamawiający musi udokumentować;  </w:t>
      </w:r>
    </w:p>
    <w:p w14:paraId="502D2D8F" w14:textId="60D77A30" w:rsidR="000411C6" w:rsidRPr="00F45374" w:rsidRDefault="00F746F5" w:rsidP="00F45374">
      <w:pPr>
        <w:numPr>
          <w:ilvl w:val="0"/>
          <w:numId w:val="15"/>
        </w:numPr>
        <w:spacing w:line="360" w:lineRule="auto"/>
        <w:ind w:left="261" w:right="6" w:hanging="261"/>
        <w:rPr>
          <w:sz w:val="24"/>
          <w:szCs w:val="24"/>
        </w:rPr>
      </w:pPr>
      <w:r w:rsidRPr="00F45374">
        <w:rPr>
          <w:sz w:val="24"/>
          <w:szCs w:val="24"/>
        </w:rPr>
        <w:t xml:space="preserve">aktualizację danych Wykonawcy i Zamawiającego poprzez: zmianę nazwy, zmianę adresu siedziby, zmianę formy prawnej </w:t>
      </w:r>
      <w:proofErr w:type="spellStart"/>
      <w:r w:rsidRPr="00F45374">
        <w:rPr>
          <w:sz w:val="24"/>
          <w:szCs w:val="24"/>
        </w:rPr>
        <w:t>itp</w:t>
      </w:r>
      <w:proofErr w:type="spellEnd"/>
      <w:r w:rsidRPr="00F45374">
        <w:rPr>
          <w:sz w:val="24"/>
          <w:szCs w:val="24"/>
        </w:rPr>
        <w:t xml:space="preserve">;  </w:t>
      </w:r>
    </w:p>
    <w:p w14:paraId="7039B77D" w14:textId="66E8EEB2" w:rsidR="000411C6" w:rsidRPr="00F45374" w:rsidRDefault="00F746F5" w:rsidP="00F45374">
      <w:pPr>
        <w:numPr>
          <w:ilvl w:val="0"/>
          <w:numId w:val="15"/>
        </w:numPr>
        <w:spacing w:line="360" w:lineRule="auto"/>
        <w:ind w:left="261" w:right="6" w:hanging="261"/>
        <w:rPr>
          <w:sz w:val="24"/>
          <w:szCs w:val="24"/>
        </w:rPr>
      </w:pPr>
      <w:r w:rsidRPr="00F45374">
        <w:rPr>
          <w:sz w:val="24"/>
          <w:szCs w:val="24"/>
        </w:rPr>
        <w:t xml:space="preserve">zmianę podwykonawcy,  </w:t>
      </w:r>
    </w:p>
    <w:p w14:paraId="71412FDE" w14:textId="77777777" w:rsidR="000411C6" w:rsidRPr="00F45374" w:rsidRDefault="00F746F5" w:rsidP="00F45374">
      <w:pPr>
        <w:numPr>
          <w:ilvl w:val="0"/>
          <w:numId w:val="15"/>
        </w:numPr>
        <w:spacing w:line="360" w:lineRule="auto"/>
        <w:ind w:right="6" w:hanging="260"/>
        <w:rPr>
          <w:sz w:val="24"/>
          <w:szCs w:val="24"/>
        </w:rPr>
      </w:pPr>
      <w:r w:rsidRPr="00F45374">
        <w:rPr>
          <w:sz w:val="24"/>
          <w:szCs w:val="24"/>
        </w:rPr>
        <w:t xml:space="preserve">zmianę dotyczącą dostarczanego przedmiotu zamówienia albo terminu realizacji przedmiotu zamówienia w sytuacji, gdy powstała możliwość zastosowania nowszych i korzystniejszych dla </w:t>
      </w:r>
    </w:p>
    <w:p w14:paraId="72BEFCED" w14:textId="0A653872" w:rsidR="000411C6" w:rsidRPr="00F45374" w:rsidRDefault="00F746F5" w:rsidP="00F45374">
      <w:pPr>
        <w:spacing w:line="360" w:lineRule="auto"/>
        <w:ind w:left="260" w:right="6" w:firstLine="0"/>
        <w:rPr>
          <w:sz w:val="24"/>
          <w:szCs w:val="24"/>
        </w:rPr>
      </w:pPr>
      <w:r w:rsidRPr="00F45374">
        <w:rPr>
          <w:sz w:val="24"/>
          <w:szCs w:val="24"/>
        </w:rPr>
        <w:t xml:space="preserve">Zamawiającego rozwiązań technologicznych lub technicznych, niż te istniejące w chwili zawarcia Umowy, nie powodujących zmiany charakteru zawartej umowy,  </w:t>
      </w:r>
    </w:p>
    <w:p w14:paraId="23FA0C42" w14:textId="0ABB70F0" w:rsidR="000411C6" w:rsidRPr="00F45374" w:rsidRDefault="00F746F5" w:rsidP="00F45374">
      <w:pPr>
        <w:numPr>
          <w:ilvl w:val="0"/>
          <w:numId w:val="15"/>
        </w:numPr>
        <w:spacing w:line="360" w:lineRule="auto"/>
        <w:ind w:right="6" w:hanging="260"/>
        <w:rPr>
          <w:color w:val="auto"/>
          <w:sz w:val="24"/>
          <w:szCs w:val="24"/>
        </w:rPr>
      </w:pPr>
      <w:r w:rsidRPr="00F45374">
        <w:rPr>
          <w:sz w:val="24"/>
          <w:szCs w:val="24"/>
        </w:rPr>
        <w:t xml:space="preserve">zmianę dotyczącą dostarczonego sprzętu w sytuacji, gdy nastąpi wycofanie danego modelu (typu, wersji) z produkcji przez producenta, a dostępny będzie samochód o </w:t>
      </w:r>
      <w:r w:rsidRPr="00F45374">
        <w:rPr>
          <w:sz w:val="24"/>
          <w:szCs w:val="24"/>
        </w:rPr>
        <w:lastRenderedPageBreak/>
        <w:t xml:space="preserve">parametrach nie gorszych niż wynikające z umowy; wycofanie danego modelu (typu, wersji) objętego przedmiotem zamówienia z produkcji przez producenta Wykonawca musi pisemnie </w:t>
      </w:r>
      <w:r w:rsidRPr="00F45374">
        <w:rPr>
          <w:color w:val="auto"/>
          <w:sz w:val="24"/>
          <w:szCs w:val="24"/>
        </w:rPr>
        <w:t>udokumentować</w:t>
      </w:r>
      <w:r w:rsidR="000D6BE4" w:rsidRPr="00F45374">
        <w:rPr>
          <w:color w:val="auto"/>
          <w:sz w:val="24"/>
          <w:szCs w:val="24"/>
        </w:rPr>
        <w:t>,</w:t>
      </w:r>
    </w:p>
    <w:p w14:paraId="05A54BC5" w14:textId="27A99B69" w:rsidR="000D6BE4" w:rsidRPr="0047319F" w:rsidRDefault="000D6BE4" w:rsidP="00F45374">
      <w:pPr>
        <w:numPr>
          <w:ilvl w:val="0"/>
          <w:numId w:val="15"/>
        </w:numPr>
        <w:spacing w:line="360" w:lineRule="auto"/>
        <w:ind w:right="6" w:hanging="260"/>
        <w:rPr>
          <w:sz w:val="24"/>
          <w:szCs w:val="24"/>
        </w:rPr>
      </w:pPr>
      <w:r w:rsidRPr="00F45374">
        <w:rPr>
          <w:rFonts w:eastAsia="Times New Roman"/>
          <w:color w:val="auto"/>
          <w:sz w:val="24"/>
          <w:szCs w:val="24"/>
        </w:rPr>
        <w:t>zmiany cen materiałów lub kosztów związanych z realizacją zamówienia, z tym zastrzeżeniem, że poziom zmiany wynagrodzenia zostanie ustalony na podstawie wskaźnika cen towarów i usług konsumpcyjnych z miesiąca złożenia wniosku o zmianę wynagrodzenia, ogłoszonego w komunikacie prezesa Głównego Urzędu Statystycznego, ustalonego w stosunku do miesiąca, w którym została złożona oferta (wiersz: OGÓŁEM, kolumna: II), pod warunkiem, że wskaźnik cen towarów i usług konsumpcyjnych z miesiąca złożenia wniosku, ustalony w stosunku do miesiąca, w którym została złożona oferta, wyniesie co najmniej 7%. Zmiany, o których mowa w niniejszym ustępie, mogą być wprowadzone maksymalnie jeden raz podczas trwania umowy, najwcześniej po upływie 6 miesięcy od dnia podpisania umowy i nie mogą prowadzić do zwiększenia wynagrodzenia o więcej niż 10%. Zmiana wynagrodzenia może polegać zarówno na jego wzroście jak i obniżeniu. Zmiana wymaga wniosku Wykonawcy do Zamawiającego (wzrost ceny) lub Zamawiającego do Wykonawcy (obniżenie ceny).</w:t>
      </w:r>
    </w:p>
    <w:p w14:paraId="2DFC063A" w14:textId="4E783D9C" w:rsidR="0047319F" w:rsidRPr="00F45374" w:rsidRDefault="0047319F" w:rsidP="00F45374">
      <w:pPr>
        <w:numPr>
          <w:ilvl w:val="0"/>
          <w:numId w:val="15"/>
        </w:numPr>
        <w:spacing w:line="360" w:lineRule="auto"/>
        <w:ind w:right="6" w:hanging="260"/>
        <w:rPr>
          <w:sz w:val="24"/>
          <w:szCs w:val="24"/>
        </w:rPr>
      </w:pPr>
      <w:r>
        <w:rPr>
          <w:sz w:val="24"/>
          <w:szCs w:val="24"/>
        </w:rPr>
        <w:t>i</w:t>
      </w:r>
      <w:r w:rsidRPr="0047319F">
        <w:rPr>
          <w:sz w:val="24"/>
          <w:szCs w:val="24"/>
        </w:rPr>
        <w:t>nne zmiany umowy: wynikające ze zmiany powszechnie obowiązujących przepisów prawa oraz zmiany prawa miejscowego lub ze specyfiki przedmiotu zamówienia. Zapisy umowy nieuzasadnione ekonomicznie lub niemożliwe do realizacji zostaną zastąpione nowymi, których brzmienie będzie najbardziej zbliżone do pierwotnej woli stron</w:t>
      </w:r>
      <w:r>
        <w:rPr>
          <w:sz w:val="24"/>
          <w:szCs w:val="24"/>
        </w:rPr>
        <w:t>.</w:t>
      </w:r>
    </w:p>
    <w:p w14:paraId="4AB4F2B4" w14:textId="77777777" w:rsidR="000411C6" w:rsidRPr="00F45374" w:rsidRDefault="00F746F5" w:rsidP="00F45374">
      <w:pPr>
        <w:numPr>
          <w:ilvl w:val="0"/>
          <w:numId w:val="16"/>
        </w:numPr>
        <w:spacing w:line="360" w:lineRule="auto"/>
        <w:ind w:right="6"/>
        <w:rPr>
          <w:sz w:val="24"/>
          <w:szCs w:val="24"/>
        </w:rPr>
      </w:pPr>
      <w:r w:rsidRPr="00F45374">
        <w:rPr>
          <w:sz w:val="24"/>
          <w:szCs w:val="24"/>
        </w:rPr>
        <w:t xml:space="preserve">Zmiana jest możliwa, gdy łączna wartość zmian jest mniejsza niż progi unijne oraz niższa niż 10% wartości pierwotnej umowy i zmiana nie spowoduje zmiany ogólnego charakteru umowy. </w:t>
      </w:r>
    </w:p>
    <w:p w14:paraId="1ACFBC1C" w14:textId="77777777" w:rsidR="000411C6" w:rsidRPr="00F45374" w:rsidRDefault="00F746F5" w:rsidP="00F45374">
      <w:pPr>
        <w:numPr>
          <w:ilvl w:val="0"/>
          <w:numId w:val="16"/>
        </w:numPr>
        <w:spacing w:line="360" w:lineRule="auto"/>
        <w:ind w:right="6"/>
        <w:rPr>
          <w:sz w:val="24"/>
          <w:szCs w:val="24"/>
        </w:rPr>
      </w:pPr>
      <w:r w:rsidRPr="00F45374">
        <w:rPr>
          <w:sz w:val="24"/>
          <w:szCs w:val="24"/>
        </w:rPr>
        <w:t xml:space="preserve">Jeżeli o zmianę postanowień umowy wnioskuje Wykonawca, przedkłada Zamawiającemu wniosek należycie uzasadniony. </w:t>
      </w:r>
    </w:p>
    <w:p w14:paraId="19350E81" w14:textId="77777777" w:rsidR="00F45374" w:rsidRDefault="00F746F5" w:rsidP="00F45374">
      <w:pPr>
        <w:pStyle w:val="Nagwek1"/>
        <w:spacing w:after="5" w:line="360" w:lineRule="auto"/>
        <w:ind w:left="10" w:right="4"/>
        <w:rPr>
          <w:sz w:val="24"/>
          <w:szCs w:val="24"/>
        </w:rPr>
      </w:pPr>
      <w:r w:rsidRPr="00F45374">
        <w:rPr>
          <w:sz w:val="24"/>
          <w:szCs w:val="24"/>
        </w:rPr>
        <w:t xml:space="preserve">§ </w:t>
      </w:r>
      <w:r w:rsidR="00F45374">
        <w:rPr>
          <w:sz w:val="24"/>
          <w:szCs w:val="24"/>
        </w:rPr>
        <w:t>8</w:t>
      </w:r>
    </w:p>
    <w:p w14:paraId="2E70340C" w14:textId="351C494E" w:rsidR="000411C6" w:rsidRPr="00F45374" w:rsidRDefault="00F746F5" w:rsidP="00F45374">
      <w:pPr>
        <w:pStyle w:val="Nagwek1"/>
        <w:spacing w:after="5" w:line="360" w:lineRule="auto"/>
        <w:ind w:left="10" w:right="4"/>
        <w:rPr>
          <w:sz w:val="24"/>
          <w:szCs w:val="24"/>
        </w:rPr>
      </w:pPr>
      <w:r w:rsidRPr="00F45374">
        <w:rPr>
          <w:b w:val="0"/>
          <w:sz w:val="24"/>
          <w:szCs w:val="24"/>
        </w:rPr>
        <w:t xml:space="preserve"> </w:t>
      </w:r>
      <w:r w:rsidRPr="00F45374">
        <w:rPr>
          <w:sz w:val="24"/>
          <w:szCs w:val="24"/>
        </w:rPr>
        <w:t xml:space="preserve">Postanowienia końcowe </w:t>
      </w:r>
    </w:p>
    <w:p w14:paraId="21897AD7" w14:textId="77777777" w:rsidR="000411C6" w:rsidRPr="00F45374" w:rsidRDefault="00F746F5" w:rsidP="00F45374">
      <w:pPr>
        <w:numPr>
          <w:ilvl w:val="0"/>
          <w:numId w:val="17"/>
        </w:numPr>
        <w:spacing w:line="360" w:lineRule="auto"/>
        <w:ind w:right="6"/>
        <w:rPr>
          <w:sz w:val="24"/>
          <w:szCs w:val="24"/>
        </w:rPr>
      </w:pPr>
      <w:r w:rsidRPr="00F45374">
        <w:rPr>
          <w:sz w:val="24"/>
          <w:szCs w:val="24"/>
        </w:rPr>
        <w:t xml:space="preserve">Wykonawca nie może dokonać cesji na osoby trzecie wierzytelności wynikających z umowy z wyjątkiem banku kredytującego Wykonawcę w zakresie umowy, po uzyskaniu zgody Zamawiającego. </w:t>
      </w:r>
    </w:p>
    <w:p w14:paraId="323A52B6" w14:textId="77777777" w:rsidR="000411C6" w:rsidRPr="00F45374" w:rsidRDefault="00F746F5" w:rsidP="00F45374">
      <w:pPr>
        <w:numPr>
          <w:ilvl w:val="0"/>
          <w:numId w:val="17"/>
        </w:numPr>
        <w:spacing w:line="360" w:lineRule="auto"/>
        <w:ind w:right="6"/>
        <w:rPr>
          <w:sz w:val="24"/>
          <w:szCs w:val="24"/>
        </w:rPr>
      </w:pPr>
      <w:r w:rsidRPr="00F45374">
        <w:rPr>
          <w:sz w:val="24"/>
          <w:szCs w:val="24"/>
        </w:rPr>
        <w:t xml:space="preserve">W sprawach nieuregulowanych umową stosuje się przepisy Kodeksu cywilnego oraz ustawy Prawo zamówień publicznych.  </w:t>
      </w:r>
    </w:p>
    <w:p w14:paraId="115B8BF9" w14:textId="77777777" w:rsidR="00F45374" w:rsidRDefault="00F746F5" w:rsidP="00F45374">
      <w:pPr>
        <w:numPr>
          <w:ilvl w:val="0"/>
          <w:numId w:val="17"/>
        </w:numPr>
        <w:spacing w:line="360" w:lineRule="auto"/>
        <w:ind w:right="6"/>
        <w:rPr>
          <w:sz w:val="24"/>
          <w:szCs w:val="24"/>
        </w:rPr>
      </w:pPr>
      <w:r w:rsidRPr="00F45374">
        <w:rPr>
          <w:sz w:val="24"/>
          <w:szCs w:val="24"/>
        </w:rPr>
        <w:lastRenderedPageBreak/>
        <w:t xml:space="preserve">W razie zaistnienia pomiędzy stronami sporu na tle realizacji niniejszej umowy strony zobowiązują się podjąć próbę polubownego zakończenia takiego sporu poprzez mediacje lub inne polubowne rozwiązanie sporu przed Sądem Polubownym przy Prokuratorii Generalnej Rzeczypospolitej Polskiej, wybranym mediatorem lub osobą prowadzącą inne polubowne rozwiązanie sporu, a razie braku konsensusu stron, spór rozstrzygnie sąd właściwy rzeczowo i miejscowo dla Zamawiającego. </w:t>
      </w:r>
    </w:p>
    <w:p w14:paraId="314C30B2" w14:textId="533BC8C8" w:rsidR="000411C6" w:rsidRPr="00F45374" w:rsidRDefault="00F746F5" w:rsidP="00F45374">
      <w:pPr>
        <w:numPr>
          <w:ilvl w:val="0"/>
          <w:numId w:val="17"/>
        </w:numPr>
        <w:spacing w:line="360" w:lineRule="auto"/>
        <w:ind w:right="6"/>
        <w:rPr>
          <w:sz w:val="24"/>
          <w:szCs w:val="24"/>
        </w:rPr>
      </w:pPr>
      <w:r w:rsidRPr="00F45374">
        <w:rPr>
          <w:sz w:val="24"/>
          <w:szCs w:val="24"/>
        </w:rPr>
        <w:t xml:space="preserve">Wykonanie umowy nie wiąże się z przetwarzaniem danych osobowych </w:t>
      </w:r>
      <w:r w:rsidR="00F45374">
        <w:rPr>
          <w:sz w:val="24"/>
          <w:szCs w:val="24"/>
        </w:rPr>
        <w:br/>
      </w:r>
      <w:r w:rsidRPr="00F45374">
        <w:rPr>
          <w:sz w:val="24"/>
          <w:szCs w:val="24"/>
        </w:rPr>
        <w:t xml:space="preserve">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F45374">
        <w:rPr>
          <w:sz w:val="24"/>
          <w:szCs w:val="24"/>
        </w:rPr>
        <w:t>Dz.Urz</w:t>
      </w:r>
      <w:proofErr w:type="spellEnd"/>
      <w:r w:rsidRPr="00F45374">
        <w:rPr>
          <w:sz w:val="24"/>
          <w:szCs w:val="24"/>
        </w:rPr>
        <w:t xml:space="preserve">. UE L 119 z 4 maja 2016 r. zwanego dalej RODO). </w:t>
      </w:r>
    </w:p>
    <w:p w14:paraId="16DE8FDD" w14:textId="00157BD2" w:rsidR="000411C6" w:rsidRPr="00F45374" w:rsidRDefault="00F746F5" w:rsidP="00F45374">
      <w:pPr>
        <w:spacing w:line="360" w:lineRule="auto"/>
        <w:ind w:left="0" w:firstLine="0"/>
        <w:jc w:val="left"/>
        <w:rPr>
          <w:sz w:val="24"/>
          <w:szCs w:val="24"/>
        </w:rPr>
      </w:pPr>
      <w:r w:rsidRPr="00F45374">
        <w:rPr>
          <w:sz w:val="24"/>
          <w:szCs w:val="24"/>
        </w:rPr>
        <w:t xml:space="preserve"> Zamawiający oświadcza, że realizuje obowiązki administratora danych osobowych określone w RODO także w zakresie dotyczącym danych osobowych Wykonawcy oraz jego pracowników. </w:t>
      </w:r>
    </w:p>
    <w:p w14:paraId="3D00E032" w14:textId="0A8ECCA5" w:rsidR="000411C6" w:rsidRPr="00F45374" w:rsidRDefault="00F746F5" w:rsidP="00F45374">
      <w:pPr>
        <w:numPr>
          <w:ilvl w:val="0"/>
          <w:numId w:val="17"/>
        </w:numPr>
        <w:spacing w:line="360" w:lineRule="auto"/>
        <w:ind w:right="6"/>
        <w:rPr>
          <w:sz w:val="24"/>
          <w:szCs w:val="24"/>
        </w:rPr>
      </w:pPr>
      <w:r w:rsidRPr="00F45374">
        <w:rPr>
          <w:sz w:val="24"/>
          <w:szCs w:val="24"/>
        </w:rPr>
        <w:t xml:space="preserve">Niniejsza umowa jest jawna i podlega udostępnieniu na zasadach określonych </w:t>
      </w:r>
      <w:r w:rsidR="00F45374">
        <w:rPr>
          <w:sz w:val="24"/>
          <w:szCs w:val="24"/>
        </w:rPr>
        <w:br/>
      </w:r>
      <w:r w:rsidRPr="00F45374">
        <w:rPr>
          <w:sz w:val="24"/>
          <w:szCs w:val="24"/>
        </w:rPr>
        <w:t xml:space="preserve">w przepisach ustawy Prawo zamówień publicznych. </w:t>
      </w:r>
    </w:p>
    <w:p w14:paraId="65A5A079" w14:textId="024DD07D" w:rsidR="000411C6" w:rsidRPr="00F45374" w:rsidRDefault="00F746F5" w:rsidP="00F45374">
      <w:pPr>
        <w:numPr>
          <w:ilvl w:val="0"/>
          <w:numId w:val="17"/>
        </w:numPr>
        <w:spacing w:line="360" w:lineRule="auto"/>
        <w:ind w:right="6"/>
        <w:rPr>
          <w:sz w:val="24"/>
          <w:szCs w:val="24"/>
        </w:rPr>
      </w:pPr>
      <w:r w:rsidRPr="00F45374">
        <w:rPr>
          <w:sz w:val="24"/>
          <w:szCs w:val="24"/>
        </w:rPr>
        <w:t xml:space="preserve">Umowę sporządzono w </w:t>
      </w:r>
      <w:r w:rsidR="008C18C6">
        <w:rPr>
          <w:sz w:val="24"/>
          <w:szCs w:val="24"/>
        </w:rPr>
        <w:t>3</w:t>
      </w:r>
      <w:r w:rsidRPr="00F45374">
        <w:rPr>
          <w:sz w:val="24"/>
          <w:szCs w:val="24"/>
        </w:rPr>
        <w:t xml:space="preserve"> jednobrzmiących egzemplarzach, z których </w:t>
      </w:r>
      <w:r w:rsidR="008C18C6">
        <w:rPr>
          <w:sz w:val="24"/>
          <w:szCs w:val="24"/>
        </w:rPr>
        <w:br/>
        <w:t>2</w:t>
      </w:r>
      <w:r w:rsidRPr="00F45374">
        <w:rPr>
          <w:sz w:val="24"/>
          <w:szCs w:val="24"/>
        </w:rPr>
        <w:t xml:space="preserve"> egzemplarz</w:t>
      </w:r>
      <w:r w:rsidR="008C18C6">
        <w:rPr>
          <w:sz w:val="24"/>
          <w:szCs w:val="24"/>
        </w:rPr>
        <w:t>e</w:t>
      </w:r>
      <w:r w:rsidRPr="00F45374">
        <w:rPr>
          <w:sz w:val="24"/>
          <w:szCs w:val="24"/>
        </w:rPr>
        <w:t xml:space="preserve"> otrzymuje Zamawiający, a 1 egzemplarz otrzymuje Wykonawca.  </w:t>
      </w:r>
    </w:p>
    <w:p w14:paraId="1E0A38A5" w14:textId="77777777" w:rsidR="000411C6" w:rsidRPr="00F45374" w:rsidRDefault="00F746F5" w:rsidP="00F45374">
      <w:pPr>
        <w:spacing w:line="360" w:lineRule="auto"/>
        <w:ind w:left="0" w:firstLine="0"/>
        <w:jc w:val="left"/>
        <w:rPr>
          <w:sz w:val="24"/>
          <w:szCs w:val="24"/>
        </w:rPr>
      </w:pPr>
      <w:r w:rsidRPr="00F45374">
        <w:rPr>
          <w:sz w:val="24"/>
          <w:szCs w:val="24"/>
        </w:rPr>
        <w:t xml:space="preserve"> </w:t>
      </w:r>
    </w:p>
    <w:p w14:paraId="37C42959" w14:textId="0FF26F06" w:rsidR="009A5561" w:rsidRPr="00F45374" w:rsidRDefault="00F746F5" w:rsidP="00F45374">
      <w:pPr>
        <w:tabs>
          <w:tab w:val="center" w:pos="1687"/>
          <w:tab w:val="center" w:pos="3542"/>
          <w:tab w:val="center" w:pos="4252"/>
          <w:tab w:val="center" w:pos="4957"/>
          <w:tab w:val="center" w:pos="5668"/>
          <w:tab w:val="center" w:pos="7118"/>
        </w:tabs>
        <w:spacing w:line="360" w:lineRule="auto"/>
        <w:ind w:left="0" w:firstLine="0"/>
        <w:jc w:val="left"/>
        <w:rPr>
          <w:sz w:val="24"/>
          <w:szCs w:val="24"/>
        </w:rPr>
      </w:pPr>
      <w:r w:rsidRPr="00F45374">
        <w:rPr>
          <w:rFonts w:eastAsia="Calibri"/>
          <w:sz w:val="24"/>
          <w:szCs w:val="24"/>
        </w:rPr>
        <w:tab/>
      </w:r>
      <w:r w:rsidRPr="00F45374">
        <w:rPr>
          <w:sz w:val="24"/>
          <w:szCs w:val="24"/>
        </w:rPr>
        <w:t xml:space="preserve">      ZAMAWIAJĄCY</w:t>
      </w:r>
      <w:r w:rsidR="008C18C6">
        <w:rPr>
          <w:sz w:val="24"/>
          <w:szCs w:val="24"/>
        </w:rPr>
        <w:t>:</w:t>
      </w:r>
      <w:r w:rsidRPr="00F45374">
        <w:rPr>
          <w:sz w:val="24"/>
          <w:szCs w:val="24"/>
        </w:rPr>
        <w:t xml:space="preserve">   </w:t>
      </w:r>
      <w:r w:rsidRPr="00F45374">
        <w:rPr>
          <w:sz w:val="24"/>
          <w:szCs w:val="24"/>
        </w:rPr>
        <w:tab/>
        <w:t xml:space="preserve"> </w:t>
      </w:r>
      <w:r w:rsidRPr="00F45374">
        <w:rPr>
          <w:sz w:val="24"/>
          <w:szCs w:val="24"/>
        </w:rPr>
        <w:tab/>
        <w:t xml:space="preserve"> </w:t>
      </w:r>
      <w:r w:rsidRPr="00F45374">
        <w:rPr>
          <w:sz w:val="24"/>
          <w:szCs w:val="24"/>
        </w:rPr>
        <w:tab/>
        <w:t xml:space="preserve"> </w:t>
      </w:r>
      <w:r w:rsidRPr="00F45374">
        <w:rPr>
          <w:sz w:val="24"/>
          <w:szCs w:val="24"/>
        </w:rPr>
        <w:tab/>
        <w:t xml:space="preserve"> </w:t>
      </w:r>
      <w:r w:rsidRPr="00F45374">
        <w:rPr>
          <w:sz w:val="24"/>
          <w:szCs w:val="24"/>
        </w:rPr>
        <w:tab/>
        <w:t>WYKONAWCA</w:t>
      </w:r>
      <w:r w:rsidR="008C18C6">
        <w:rPr>
          <w:sz w:val="24"/>
          <w:szCs w:val="24"/>
        </w:rPr>
        <w:t>:</w:t>
      </w:r>
    </w:p>
    <w:p w14:paraId="2B96FFB7" w14:textId="1E8D2696" w:rsidR="000411C6" w:rsidRPr="00F45374" w:rsidRDefault="00F746F5" w:rsidP="00F45374">
      <w:pPr>
        <w:tabs>
          <w:tab w:val="center" w:pos="2171"/>
          <w:tab w:val="center" w:pos="4252"/>
          <w:tab w:val="center" w:pos="6717"/>
        </w:tabs>
        <w:spacing w:line="360" w:lineRule="auto"/>
        <w:ind w:left="-15" w:firstLine="0"/>
        <w:jc w:val="left"/>
        <w:rPr>
          <w:sz w:val="24"/>
          <w:szCs w:val="24"/>
        </w:rPr>
      </w:pPr>
      <w:r w:rsidRPr="00F45374">
        <w:rPr>
          <w:sz w:val="24"/>
          <w:szCs w:val="24"/>
        </w:rPr>
        <w:t xml:space="preserve"> </w:t>
      </w:r>
    </w:p>
    <w:sectPr w:rsidR="000411C6" w:rsidRPr="00F45374">
      <w:footerReference w:type="even" r:id="rId8"/>
      <w:footerReference w:type="default" r:id="rId9"/>
      <w:headerReference w:type="first" r:id="rId10"/>
      <w:footerReference w:type="first" r:id="rId11"/>
      <w:pgSz w:w="11905" w:h="16840"/>
      <w:pgMar w:top="567" w:right="1119" w:bottom="1204" w:left="142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F0E20" w14:textId="77777777" w:rsidR="009E6435" w:rsidRDefault="009E6435">
      <w:pPr>
        <w:spacing w:after="0" w:line="240" w:lineRule="auto"/>
      </w:pPr>
      <w:r>
        <w:separator/>
      </w:r>
    </w:p>
  </w:endnote>
  <w:endnote w:type="continuationSeparator" w:id="0">
    <w:p w14:paraId="3F6BF542" w14:textId="77777777" w:rsidR="009E6435" w:rsidRDefault="009E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9E9E" w14:textId="77777777" w:rsidR="000411C6" w:rsidRDefault="00F746F5">
    <w:pPr>
      <w:spacing w:after="215"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97ED9FB" w14:textId="77777777" w:rsidR="000411C6" w:rsidRDefault="00F746F5">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8CDE" w14:textId="77777777" w:rsidR="000411C6" w:rsidRDefault="00F746F5">
    <w:pPr>
      <w:spacing w:after="215"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4AA01AF" w14:textId="77777777" w:rsidR="000411C6" w:rsidRDefault="00F746F5">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3786" w14:textId="77777777" w:rsidR="000411C6" w:rsidRDefault="000411C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BDED0" w14:textId="77777777" w:rsidR="009E6435" w:rsidRDefault="009E6435">
      <w:pPr>
        <w:spacing w:after="0" w:line="240" w:lineRule="auto"/>
      </w:pPr>
      <w:r>
        <w:separator/>
      </w:r>
    </w:p>
  </w:footnote>
  <w:footnote w:type="continuationSeparator" w:id="0">
    <w:p w14:paraId="0253DC5C" w14:textId="77777777" w:rsidR="009E6435" w:rsidRDefault="009E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1C3D" w14:textId="2E162F43" w:rsidR="00066B00" w:rsidRDefault="00066B00" w:rsidP="00066B0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20F"/>
    <w:multiLevelType w:val="hybridMultilevel"/>
    <w:tmpl w:val="D50CEBB2"/>
    <w:lvl w:ilvl="0" w:tplc="A5763316">
      <w:start w:val="1"/>
      <w:numFmt w:val="decimal"/>
      <w:lvlText w:val="%1."/>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E850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0C1E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8461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7855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F081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883A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643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2459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EF48B8"/>
    <w:multiLevelType w:val="hybridMultilevel"/>
    <w:tmpl w:val="05666D3E"/>
    <w:lvl w:ilvl="0" w:tplc="86586396">
      <w:start w:val="1"/>
      <w:numFmt w:val="decimal"/>
      <w:lvlText w:val="%1)"/>
      <w:lvlJc w:val="left"/>
      <w:pPr>
        <w:ind w:left="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0F6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189F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4C3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3CD9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4C79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2EE5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470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D057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CE4B68"/>
    <w:multiLevelType w:val="hybridMultilevel"/>
    <w:tmpl w:val="6710290E"/>
    <w:lvl w:ilvl="0" w:tplc="87DC7306">
      <w:start w:val="1"/>
      <w:numFmt w:val="lowerLetter"/>
      <w:lvlText w:val="%1)"/>
      <w:lvlJc w:val="left"/>
      <w:pPr>
        <w:ind w:left="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BC72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1653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167E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ECA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486E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80B0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67A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3C1B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DD7717"/>
    <w:multiLevelType w:val="multilevel"/>
    <w:tmpl w:val="09B49D24"/>
    <w:styleLink w:val="Biecalista1"/>
    <w:lvl w:ilvl="0">
      <w:start w:val="1"/>
      <w:numFmt w:val="bullet"/>
      <w:lvlText w:val="-"/>
      <w:lvlJc w:val="left"/>
      <w:pPr>
        <w:ind w:left="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E47F8B"/>
    <w:multiLevelType w:val="hybridMultilevel"/>
    <w:tmpl w:val="800CE748"/>
    <w:lvl w:ilvl="0" w:tplc="61D47966">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8D1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9AD1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89B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E8E9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9A77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3E21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894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4671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8F0189"/>
    <w:multiLevelType w:val="hybridMultilevel"/>
    <w:tmpl w:val="FDF42200"/>
    <w:lvl w:ilvl="0" w:tplc="CD92D746">
      <w:start w:val="2"/>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B294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2E98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E6C9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C630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2893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E4BF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0AD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F4AE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5C2D77"/>
    <w:multiLevelType w:val="hybridMultilevel"/>
    <w:tmpl w:val="B302FE44"/>
    <w:lvl w:ilvl="0" w:tplc="1AE2D50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A29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900A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4EF4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C06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9CD9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C2F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22D7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84E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4145A8"/>
    <w:multiLevelType w:val="hybridMultilevel"/>
    <w:tmpl w:val="70BAF000"/>
    <w:lvl w:ilvl="0" w:tplc="AFC0EFC4">
      <w:start w:val="1"/>
      <w:numFmt w:val="decimal"/>
      <w:lvlText w:val="%1)"/>
      <w:lvlJc w:val="left"/>
      <w:pPr>
        <w:ind w:left="326"/>
      </w:pPr>
      <w:rPr>
        <w:b w:val="0"/>
        <w:i w:val="0"/>
        <w:strike w:val="0"/>
        <w:dstrike w:val="0"/>
        <w:color w:val="000000"/>
        <w:sz w:val="24"/>
        <w:szCs w:val="24"/>
        <w:u w:val="none" w:color="000000"/>
        <w:bdr w:val="none" w:sz="0" w:space="0" w:color="auto"/>
        <w:shd w:val="clear" w:color="auto" w:fill="auto"/>
        <w:vertAlign w:val="baseline"/>
      </w:rPr>
    </w:lvl>
    <w:lvl w:ilvl="1" w:tplc="A34AFB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073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8888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5CF1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E6B1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651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823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AC94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441E47"/>
    <w:multiLevelType w:val="hybridMultilevel"/>
    <w:tmpl w:val="D50CEBB2"/>
    <w:lvl w:ilvl="0" w:tplc="FFFFFFFF">
      <w:start w:val="1"/>
      <w:numFmt w:val="decimal"/>
      <w:lvlText w:val="%1."/>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5123A4"/>
    <w:multiLevelType w:val="hybridMultilevel"/>
    <w:tmpl w:val="2CAC27E0"/>
    <w:lvl w:ilvl="0" w:tplc="17F213F2">
      <w:start w:val="1"/>
      <w:numFmt w:val="bullet"/>
      <w:lvlText w:val="-"/>
      <w:lvlJc w:val="left"/>
      <w:pPr>
        <w:ind w:left="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6EA4D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50A0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A6F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4F06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125A4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78AA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47C0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1CF8D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2A08E3"/>
    <w:multiLevelType w:val="hybridMultilevel"/>
    <w:tmpl w:val="4684985A"/>
    <w:lvl w:ilvl="0" w:tplc="2F647950">
      <w:start w:val="1"/>
      <w:numFmt w:val="decimal"/>
      <w:lvlText w:val="%1."/>
      <w:lvlJc w:val="left"/>
      <w:pPr>
        <w:ind w:left="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7CBD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CA3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3A05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0A1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CE2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E31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0E2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6691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8042FC"/>
    <w:multiLevelType w:val="hybridMultilevel"/>
    <w:tmpl w:val="67244F6C"/>
    <w:lvl w:ilvl="0" w:tplc="DF7048D6">
      <w:start w:val="1"/>
      <w:numFmt w:val="bullet"/>
      <w:lvlText w:val="-"/>
      <w:lvlJc w:val="left"/>
      <w:pPr>
        <w:ind w:left="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06F4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42B90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DC7D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5AE87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A44E7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E23F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2FB2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F2AA8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3D3DDC"/>
    <w:multiLevelType w:val="hybridMultilevel"/>
    <w:tmpl w:val="7960CFC0"/>
    <w:lvl w:ilvl="0" w:tplc="ABB6F36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5C2F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78B8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F662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81E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A4CB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C54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A98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DC58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4E00FC"/>
    <w:multiLevelType w:val="hybridMultilevel"/>
    <w:tmpl w:val="A50061C6"/>
    <w:lvl w:ilvl="0" w:tplc="3E049DBC">
      <w:start w:val="1"/>
      <w:numFmt w:val="decimal"/>
      <w:lvlText w:val="%1."/>
      <w:lvlJc w:val="left"/>
      <w:pPr>
        <w:ind w:left="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322F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4BF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16EE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4A8A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7087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F0E3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0D4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448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97673C"/>
    <w:multiLevelType w:val="hybridMultilevel"/>
    <w:tmpl w:val="D7E04FEE"/>
    <w:lvl w:ilvl="0" w:tplc="3BE08EA6">
      <w:start w:val="1"/>
      <w:numFmt w:val="decimal"/>
      <w:lvlText w:val="%1."/>
      <w:lvlJc w:val="left"/>
      <w:pPr>
        <w:ind w:left="344" w:hanging="360"/>
      </w:pPr>
      <w:rPr>
        <w:rFonts w:hint="default"/>
      </w:rPr>
    </w:lvl>
    <w:lvl w:ilvl="1" w:tplc="04150019" w:tentative="1">
      <w:start w:val="1"/>
      <w:numFmt w:val="lowerLetter"/>
      <w:lvlText w:val="%2."/>
      <w:lvlJc w:val="left"/>
      <w:pPr>
        <w:ind w:left="1064" w:hanging="360"/>
      </w:pPr>
    </w:lvl>
    <w:lvl w:ilvl="2" w:tplc="0415001B" w:tentative="1">
      <w:start w:val="1"/>
      <w:numFmt w:val="lowerRoman"/>
      <w:lvlText w:val="%3."/>
      <w:lvlJc w:val="right"/>
      <w:pPr>
        <w:ind w:left="1784" w:hanging="180"/>
      </w:pPr>
    </w:lvl>
    <w:lvl w:ilvl="3" w:tplc="0415000F" w:tentative="1">
      <w:start w:val="1"/>
      <w:numFmt w:val="decimal"/>
      <w:lvlText w:val="%4."/>
      <w:lvlJc w:val="left"/>
      <w:pPr>
        <w:ind w:left="2504" w:hanging="360"/>
      </w:pPr>
    </w:lvl>
    <w:lvl w:ilvl="4" w:tplc="04150019" w:tentative="1">
      <w:start w:val="1"/>
      <w:numFmt w:val="lowerLetter"/>
      <w:lvlText w:val="%5."/>
      <w:lvlJc w:val="left"/>
      <w:pPr>
        <w:ind w:left="3224" w:hanging="360"/>
      </w:pPr>
    </w:lvl>
    <w:lvl w:ilvl="5" w:tplc="0415001B" w:tentative="1">
      <w:start w:val="1"/>
      <w:numFmt w:val="lowerRoman"/>
      <w:lvlText w:val="%6."/>
      <w:lvlJc w:val="right"/>
      <w:pPr>
        <w:ind w:left="3944" w:hanging="180"/>
      </w:pPr>
    </w:lvl>
    <w:lvl w:ilvl="6" w:tplc="0415000F" w:tentative="1">
      <w:start w:val="1"/>
      <w:numFmt w:val="decimal"/>
      <w:lvlText w:val="%7."/>
      <w:lvlJc w:val="left"/>
      <w:pPr>
        <w:ind w:left="4664" w:hanging="360"/>
      </w:pPr>
    </w:lvl>
    <w:lvl w:ilvl="7" w:tplc="04150019" w:tentative="1">
      <w:start w:val="1"/>
      <w:numFmt w:val="lowerLetter"/>
      <w:lvlText w:val="%8."/>
      <w:lvlJc w:val="left"/>
      <w:pPr>
        <w:ind w:left="5384" w:hanging="360"/>
      </w:pPr>
    </w:lvl>
    <w:lvl w:ilvl="8" w:tplc="0415001B" w:tentative="1">
      <w:start w:val="1"/>
      <w:numFmt w:val="lowerRoman"/>
      <w:lvlText w:val="%9."/>
      <w:lvlJc w:val="right"/>
      <w:pPr>
        <w:ind w:left="6104" w:hanging="180"/>
      </w:pPr>
    </w:lvl>
  </w:abstractNum>
  <w:abstractNum w:abstractNumId="15" w15:restartNumberingAfterBreak="0">
    <w:nsid w:val="39FE1378"/>
    <w:multiLevelType w:val="hybridMultilevel"/>
    <w:tmpl w:val="826CE860"/>
    <w:lvl w:ilvl="0" w:tplc="66BA4BD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440E4">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720ACA">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ACBA8C">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AC114">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24F390">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508CF6">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2C90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984700">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E732F3"/>
    <w:multiLevelType w:val="hybridMultilevel"/>
    <w:tmpl w:val="C6DA4ADE"/>
    <w:lvl w:ilvl="0" w:tplc="9E9C3B2C">
      <w:start w:val="2"/>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E77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F874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34D2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0C13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B65D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62B3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2ED4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3A6A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DC3C8E"/>
    <w:multiLevelType w:val="hybridMultilevel"/>
    <w:tmpl w:val="259E648C"/>
    <w:lvl w:ilvl="0" w:tplc="DFBCC566">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86A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6C0E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7AFA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38AC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0EAC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18C6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23C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6C4C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DC0764"/>
    <w:multiLevelType w:val="hybridMultilevel"/>
    <w:tmpl w:val="92F422BA"/>
    <w:lvl w:ilvl="0" w:tplc="7BACE4F6">
      <w:start w:val="2"/>
      <w:numFmt w:val="decimal"/>
      <w:lvlText w:val="%1."/>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F6A4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A3D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E2A1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644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28B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39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A32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CE02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AA7AD8"/>
    <w:multiLevelType w:val="hybridMultilevel"/>
    <w:tmpl w:val="983CCDBC"/>
    <w:lvl w:ilvl="0" w:tplc="A4F017D4">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20" w15:restartNumberingAfterBreak="0">
    <w:nsid w:val="760B5932"/>
    <w:multiLevelType w:val="hybridMultilevel"/>
    <w:tmpl w:val="FCB077EA"/>
    <w:lvl w:ilvl="0" w:tplc="CF5ED45A">
      <w:start w:val="1"/>
      <w:numFmt w:val="decimal"/>
      <w:lvlText w:val="%1)"/>
      <w:lvlJc w:val="left"/>
      <w:pPr>
        <w:ind w:left="260"/>
      </w:pPr>
      <w:rPr>
        <w:b w:val="0"/>
        <w:i w:val="0"/>
        <w:strike w:val="0"/>
        <w:dstrike w:val="0"/>
        <w:color w:val="000000"/>
        <w:sz w:val="24"/>
        <w:szCs w:val="24"/>
        <w:u w:val="none" w:color="000000"/>
        <w:bdr w:val="none" w:sz="0" w:space="0" w:color="auto"/>
        <w:shd w:val="clear" w:color="auto" w:fill="auto"/>
        <w:vertAlign w:val="baseline"/>
      </w:rPr>
    </w:lvl>
    <w:lvl w:ilvl="1" w:tplc="3E1E99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CE82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323D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14E0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DCF3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BE66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625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8EF7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56521830">
    <w:abstractNumId w:val="0"/>
  </w:num>
  <w:num w:numId="2" w16cid:durableId="1206527325">
    <w:abstractNumId w:val="11"/>
  </w:num>
  <w:num w:numId="3" w16cid:durableId="1314724214">
    <w:abstractNumId w:val="16"/>
  </w:num>
  <w:num w:numId="4" w16cid:durableId="743331991">
    <w:abstractNumId w:val="6"/>
  </w:num>
  <w:num w:numId="5" w16cid:durableId="2032952881">
    <w:abstractNumId w:val="9"/>
  </w:num>
  <w:num w:numId="6" w16cid:durableId="71244986">
    <w:abstractNumId w:val="18"/>
  </w:num>
  <w:num w:numId="7" w16cid:durableId="335697223">
    <w:abstractNumId w:val="1"/>
  </w:num>
  <w:num w:numId="8" w16cid:durableId="2100446668">
    <w:abstractNumId w:val="15"/>
  </w:num>
  <w:num w:numId="9" w16cid:durableId="1272392372">
    <w:abstractNumId w:val="2"/>
  </w:num>
  <w:num w:numId="10" w16cid:durableId="2125070957">
    <w:abstractNumId w:val="5"/>
  </w:num>
  <w:num w:numId="11" w16cid:durableId="516575809">
    <w:abstractNumId w:val="13"/>
  </w:num>
  <w:num w:numId="12" w16cid:durableId="1618096295">
    <w:abstractNumId w:val="7"/>
  </w:num>
  <w:num w:numId="13" w16cid:durableId="359673451">
    <w:abstractNumId w:val="17"/>
  </w:num>
  <w:num w:numId="14" w16cid:durableId="2138837373">
    <w:abstractNumId w:val="10"/>
  </w:num>
  <w:num w:numId="15" w16cid:durableId="1157694452">
    <w:abstractNumId w:val="20"/>
  </w:num>
  <w:num w:numId="16" w16cid:durableId="315185348">
    <w:abstractNumId w:val="4"/>
  </w:num>
  <w:num w:numId="17" w16cid:durableId="602734669">
    <w:abstractNumId w:val="12"/>
  </w:num>
  <w:num w:numId="18" w16cid:durableId="1962373220">
    <w:abstractNumId w:val="3"/>
  </w:num>
  <w:num w:numId="19" w16cid:durableId="1149513490">
    <w:abstractNumId w:val="8"/>
  </w:num>
  <w:num w:numId="20" w16cid:durableId="724253019">
    <w:abstractNumId w:val="14"/>
  </w:num>
  <w:num w:numId="21" w16cid:durableId="9767654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C6"/>
    <w:rsid w:val="000277BD"/>
    <w:rsid w:val="000411C6"/>
    <w:rsid w:val="00066B00"/>
    <w:rsid w:val="000D6BE4"/>
    <w:rsid w:val="001661FD"/>
    <w:rsid w:val="001B2702"/>
    <w:rsid w:val="00245691"/>
    <w:rsid w:val="002B49C3"/>
    <w:rsid w:val="00372D97"/>
    <w:rsid w:val="003D7EB5"/>
    <w:rsid w:val="00454A7E"/>
    <w:rsid w:val="00464176"/>
    <w:rsid w:val="0047319F"/>
    <w:rsid w:val="00516C1C"/>
    <w:rsid w:val="00555298"/>
    <w:rsid w:val="005B175C"/>
    <w:rsid w:val="00611D42"/>
    <w:rsid w:val="0072627B"/>
    <w:rsid w:val="007E5FF5"/>
    <w:rsid w:val="008114DE"/>
    <w:rsid w:val="00843D2C"/>
    <w:rsid w:val="008C18C6"/>
    <w:rsid w:val="00904D05"/>
    <w:rsid w:val="009146A2"/>
    <w:rsid w:val="009A5561"/>
    <w:rsid w:val="009B0367"/>
    <w:rsid w:val="009E6435"/>
    <w:rsid w:val="00A43C64"/>
    <w:rsid w:val="00B1064A"/>
    <w:rsid w:val="00BE5B29"/>
    <w:rsid w:val="00C30314"/>
    <w:rsid w:val="00C96105"/>
    <w:rsid w:val="00CC5721"/>
    <w:rsid w:val="00D15617"/>
    <w:rsid w:val="00E865EB"/>
    <w:rsid w:val="00EB0262"/>
    <w:rsid w:val="00EB44D8"/>
    <w:rsid w:val="00F352D3"/>
    <w:rsid w:val="00F403CF"/>
    <w:rsid w:val="00F45374"/>
    <w:rsid w:val="00F746F5"/>
    <w:rsid w:val="00FA3BD7"/>
    <w:rsid w:val="00FB1CE8"/>
    <w:rsid w:val="00FC0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AB1D48"/>
  <w15:docId w15:val="{73D79B4E-8642-4EB8-A274-FB0DB62A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00" w:lineRule="auto"/>
      <w:ind w:left="10"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0"/>
      <w:ind w:left="2822"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basedOn w:val="Normalny"/>
    <w:uiPriority w:val="34"/>
    <w:qFormat/>
    <w:rsid w:val="00FC04D1"/>
    <w:pPr>
      <w:ind w:left="720"/>
      <w:contextualSpacing/>
    </w:pPr>
  </w:style>
  <w:style w:type="numbering" w:customStyle="1" w:styleId="Biecalista1">
    <w:name w:val="Bieżąca lista1"/>
    <w:uiPriority w:val="99"/>
    <w:rsid w:val="00BE5B29"/>
    <w:pPr>
      <w:numPr>
        <w:numId w:val="18"/>
      </w:numPr>
    </w:pPr>
  </w:style>
  <w:style w:type="paragraph" w:styleId="Nagwek">
    <w:name w:val="header"/>
    <w:basedOn w:val="Normalny"/>
    <w:link w:val="NagwekZnak"/>
    <w:uiPriority w:val="99"/>
    <w:unhideWhenUsed/>
    <w:rsid w:val="00066B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B0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428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2900-297F-4FCF-9C28-120F55DC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1881</Words>
  <Characters>11292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Ochmańska</dc:creator>
  <cp:keywords/>
  <cp:lastModifiedBy>Maria Iksińska</cp:lastModifiedBy>
  <cp:revision>2</cp:revision>
  <cp:lastPrinted>2025-03-21T09:28:00Z</cp:lastPrinted>
  <dcterms:created xsi:type="dcterms:W3CDTF">2025-04-08T06:53:00Z</dcterms:created>
  <dcterms:modified xsi:type="dcterms:W3CDTF">2025-04-08T06:53:00Z</dcterms:modified>
</cp:coreProperties>
</file>