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2E" w:rsidRDefault="002961E0" w:rsidP="002961E0">
      <w:pPr>
        <w:jc w:val="right"/>
        <w:rPr>
          <w:rFonts w:ascii="Arial" w:hAnsi="Arial" w:cs="Arial"/>
        </w:rPr>
      </w:pPr>
      <w:r w:rsidRPr="002961E0">
        <w:rPr>
          <w:rFonts w:ascii="Arial" w:hAnsi="Arial" w:cs="Arial"/>
        </w:rPr>
        <w:t xml:space="preserve">Załącznik nr </w:t>
      </w:r>
      <w:r w:rsidR="00627F99">
        <w:rPr>
          <w:rFonts w:ascii="Arial" w:hAnsi="Arial" w:cs="Arial"/>
        </w:rPr>
        <w:t>2</w:t>
      </w:r>
      <w:r w:rsidRPr="002961E0">
        <w:rPr>
          <w:rFonts w:ascii="Arial" w:hAnsi="Arial" w:cs="Arial"/>
        </w:rPr>
        <w:t xml:space="preserve"> do zaproszenia</w:t>
      </w:r>
    </w:p>
    <w:p w:rsidR="002961E0" w:rsidRDefault="002961E0" w:rsidP="002961E0">
      <w:pPr>
        <w:jc w:val="right"/>
        <w:rPr>
          <w:rFonts w:ascii="Arial" w:hAnsi="Arial" w:cs="Arial"/>
        </w:rPr>
      </w:pPr>
    </w:p>
    <w:p w:rsidR="002961E0" w:rsidRPr="002961E0" w:rsidRDefault="002961E0" w:rsidP="002961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961E0" w:rsidRPr="002961E0" w:rsidRDefault="002961E0" w:rsidP="002961E0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2961E0">
        <w:rPr>
          <w:rFonts w:ascii="Arial" w:eastAsia="Calibri" w:hAnsi="Arial" w:cs="Arial"/>
          <w:b/>
          <w:sz w:val="18"/>
          <w:szCs w:val="18"/>
          <w:u w:val="single"/>
        </w:rPr>
        <w:t>KALKULACJA CENY OFERT</w:t>
      </w:r>
      <w:r w:rsidR="005C4DFB">
        <w:rPr>
          <w:rFonts w:ascii="Arial" w:eastAsia="Calibri" w:hAnsi="Arial" w:cs="Arial"/>
          <w:b/>
          <w:sz w:val="18"/>
          <w:szCs w:val="18"/>
          <w:u w:val="single"/>
        </w:rPr>
        <w:t>Y</w:t>
      </w:r>
    </w:p>
    <w:tbl>
      <w:tblPr>
        <w:tblpPr w:leftFromText="141" w:rightFromText="141" w:vertAnchor="text" w:horzAnchor="margin" w:tblpY="400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588"/>
        <w:gridCol w:w="709"/>
        <w:gridCol w:w="1843"/>
        <w:gridCol w:w="1134"/>
        <w:gridCol w:w="1417"/>
      </w:tblGrid>
      <w:tr w:rsidR="002961E0" w:rsidRPr="002961E0" w:rsidTr="00B07262">
        <w:trPr>
          <w:trHeight w:val="6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ind w:left="-70" w:right="-21" w:firstLine="7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61E0" w:rsidRPr="002961E0" w:rsidRDefault="002961E0" w:rsidP="002961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2961E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Max. ilość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 w zamówieniu podstawowym (poz.1-</w:t>
            </w:r>
            <w:r w:rsidR="00F549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Pr="002961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 w ramach prawa opcji</w:t>
            </w:r>
          </w:p>
          <w:p w:rsidR="002961E0" w:rsidRPr="002961E0" w:rsidRDefault="002961E0" w:rsidP="00F54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(poz. </w:t>
            </w:r>
            <w:r w:rsidR="00F549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3-3</w:t>
            </w:r>
            <w:r w:rsidRPr="002961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jednostkowa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brutto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(kol.4 x kol.5)</w:t>
            </w:r>
          </w:p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(zł)</w:t>
            </w:r>
          </w:p>
        </w:tc>
      </w:tr>
      <w:tr w:rsidR="002961E0" w:rsidRPr="002961E0" w:rsidTr="00B07262">
        <w:trPr>
          <w:trHeight w:val="2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2961E0" w:rsidRPr="002961E0" w:rsidTr="00B07262">
        <w:trPr>
          <w:trHeight w:val="386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2961E0" w:rsidP="002961E0">
            <w:pPr>
              <w:spacing w:after="0" w:line="240" w:lineRule="auto"/>
              <w:ind w:left="-3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podstawowe:</w:t>
            </w:r>
          </w:p>
        </w:tc>
      </w:tr>
      <w:tr w:rsidR="002961E0" w:rsidRPr="002961E0" w:rsidTr="00B07262">
        <w:trPr>
          <w:trHeight w:val="58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2961E0" w:rsidP="00627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Przegląd okresowy systemu VDR Danelec DM-100 na ORP </w:t>
            </w:r>
            <w:r w:rsidR="00627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Albatros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1E0" w:rsidRPr="002961E0" w:rsidRDefault="002961E0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0" w:rsidRPr="002961E0" w:rsidRDefault="002961E0" w:rsidP="002961E0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0" w:rsidRPr="002961E0" w:rsidRDefault="002961E0" w:rsidP="002961E0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7F99" w:rsidRPr="002961E0" w:rsidTr="00B07262">
        <w:trPr>
          <w:trHeight w:val="58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99" w:rsidRPr="002961E0" w:rsidRDefault="00627F99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99" w:rsidRPr="002961E0" w:rsidRDefault="00627F99" w:rsidP="00627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Przegląd okresowy systemu VDR Danelec DM-100 na ORP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99" w:rsidRPr="002961E0" w:rsidRDefault="00627F99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F99" w:rsidRPr="002961E0" w:rsidRDefault="00627F99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99" w:rsidRPr="002961E0" w:rsidRDefault="00627F99" w:rsidP="002961E0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2961E0" w:rsidRDefault="00627F99" w:rsidP="002961E0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61E0" w:rsidRPr="002961E0" w:rsidTr="00B07262">
        <w:trPr>
          <w:trHeight w:val="351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2961E0" w:rsidP="002961E0">
            <w:pPr>
              <w:spacing w:after="0" w:line="240" w:lineRule="auto"/>
              <w:ind w:left="-3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w ramach  prawa opcji (części wraz z wymianą):</w:t>
            </w:r>
          </w:p>
        </w:tc>
      </w:tr>
      <w:tr w:rsidR="002961E0" w:rsidRPr="002961E0" w:rsidTr="00B07262">
        <w:trPr>
          <w:trHeight w:val="3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627F99" w:rsidP="002961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61E0" w:rsidRPr="002961E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627F99" w:rsidP="002961E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Bateria zasilania awaryjnego (DAU batteries kit)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E0" w:rsidRPr="002961E0" w:rsidRDefault="002961E0" w:rsidP="00296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1E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1E0" w:rsidRPr="002961E0" w:rsidRDefault="007F0463" w:rsidP="0029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E0" w:rsidRPr="002961E0" w:rsidRDefault="002961E0" w:rsidP="002961E0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0" w:rsidRPr="002961E0" w:rsidRDefault="002961E0" w:rsidP="002961E0">
            <w:pPr>
              <w:spacing w:after="0" w:line="240" w:lineRule="auto"/>
              <w:ind w:left="-3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961E0" w:rsidRDefault="002961E0" w:rsidP="002961E0">
      <w:pPr>
        <w:jc w:val="both"/>
        <w:rPr>
          <w:rFonts w:ascii="Arial" w:hAnsi="Arial" w:cs="Arial"/>
        </w:rPr>
      </w:pPr>
    </w:p>
    <w:p w:rsidR="005C4DFB" w:rsidRDefault="005C4DFB" w:rsidP="002961E0">
      <w:pPr>
        <w:jc w:val="both"/>
        <w:rPr>
          <w:rFonts w:ascii="Arial" w:hAnsi="Arial" w:cs="Arial"/>
        </w:rPr>
      </w:pPr>
    </w:p>
    <w:p w:rsidR="005C4DFB" w:rsidRDefault="005C4DFB" w:rsidP="002961E0">
      <w:pPr>
        <w:jc w:val="both"/>
        <w:rPr>
          <w:rFonts w:ascii="Arial" w:hAnsi="Arial" w:cs="Arial"/>
        </w:rPr>
      </w:pPr>
    </w:p>
    <w:p w:rsidR="005C4DFB" w:rsidRDefault="005C4DFB" w:rsidP="005C4DF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961E0">
        <w:rPr>
          <w:rFonts w:ascii="Arial" w:eastAsia="Times New Roman" w:hAnsi="Arial" w:cs="Arial"/>
          <w:b/>
          <w:lang w:eastAsia="pl-PL"/>
        </w:rPr>
        <w:t>Oferuję wykonanie przedmiotu zamówienia za:</w:t>
      </w:r>
    </w:p>
    <w:p w:rsidR="005C4DFB" w:rsidRPr="002961E0" w:rsidRDefault="005C4DFB" w:rsidP="005C4DF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08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433"/>
        <w:gridCol w:w="1941"/>
        <w:gridCol w:w="1527"/>
        <w:gridCol w:w="2551"/>
      </w:tblGrid>
      <w:tr w:rsidR="005C4DFB" w:rsidRPr="002961E0" w:rsidTr="00883CC8">
        <w:trPr>
          <w:trHeight w:val="561"/>
        </w:trPr>
        <w:tc>
          <w:tcPr>
            <w:tcW w:w="306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za wykonanie podstawowego przedmiotu zamówienia :</w:t>
            </w:r>
          </w:p>
        </w:tc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za wykonanie zwiększonego zamówienia  - prawo opcji: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oferty</w:t>
            </w: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(cena  za wykonanie </w:t>
            </w: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zamówienia podstawowego </w:t>
            </w: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+ cena za wykonanie </w:t>
            </w: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61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zamówienia  - prawo opcji)</w:t>
            </w:r>
          </w:p>
        </w:tc>
      </w:tr>
      <w:tr w:rsidR="005C4DFB" w:rsidRPr="002961E0" w:rsidTr="00C43FB7">
        <w:trPr>
          <w:trHeight w:val="980"/>
        </w:trPr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cena brutto: </w:t>
            </w:r>
          </w:p>
          <w:p w:rsidR="005C4DFB" w:rsidRPr="002961E0" w:rsidRDefault="005C4DFB" w:rsidP="00627F99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</w:pP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suma wierszy od 1 do </w:t>
            </w:r>
            <w:r w:rsidR="00627F99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>2</w:t>
            </w: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 </w:t>
            </w: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br/>
              <w:t>w kol. 6) po</w:t>
            </w:r>
            <w:r w:rsidR="00627F99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>wy</w:t>
            </w: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ższej tabeli kalkulacji ceny ofertowej 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…………..…zł </w:t>
            </w: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cena</w:t>
            </w:r>
            <w:r w:rsidRPr="002961E0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961E0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brutto: </w:t>
            </w: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</w:pP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suma wierszy od </w:t>
            </w:r>
            <w:r w:rsidR="00627F99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>3</w:t>
            </w: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 do </w:t>
            </w:r>
            <w:r w:rsidR="00627F99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>3</w:t>
            </w: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 kol. 6 po</w:t>
            </w:r>
            <w:r w:rsidR="00627F99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>wy</w:t>
            </w: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>ższej tabeli</w:t>
            </w: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i/>
                <w:sz w:val="14"/>
                <w:szCs w:val="14"/>
                <w:lang w:eastAsia="pl-PL"/>
              </w:rPr>
              <w:t xml:space="preserve">kalkulacji ceny ofertowej 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.……….……zł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cena brutto:</w:t>
            </w: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………………………zł </w:t>
            </w:r>
          </w:p>
        </w:tc>
      </w:tr>
      <w:tr w:rsidR="005C4DFB" w:rsidRPr="002961E0" w:rsidTr="00C43FB7">
        <w:trPr>
          <w:trHeight w:val="486"/>
        </w:trPr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FB" w:rsidRPr="002961E0" w:rsidRDefault="005C4DFB" w:rsidP="00883CC8">
            <w:pPr>
              <w:tabs>
                <w:tab w:val="right" w:pos="8953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2961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……………………………………………………………………………...</w:t>
            </w:r>
          </w:p>
        </w:tc>
      </w:tr>
    </w:tbl>
    <w:p w:rsidR="005C4DFB" w:rsidRDefault="005C4DFB" w:rsidP="002961E0">
      <w:pPr>
        <w:jc w:val="both"/>
        <w:rPr>
          <w:rFonts w:ascii="Arial" w:hAnsi="Arial" w:cs="Arial"/>
        </w:rPr>
      </w:pPr>
    </w:p>
    <w:p w:rsidR="005C4DFB" w:rsidRDefault="005C4DFB" w:rsidP="002961E0">
      <w:pPr>
        <w:jc w:val="both"/>
        <w:rPr>
          <w:rFonts w:ascii="Arial" w:hAnsi="Arial" w:cs="Arial"/>
        </w:rPr>
      </w:pPr>
    </w:p>
    <w:p w:rsidR="005C4DFB" w:rsidRPr="002961E0" w:rsidRDefault="005C4DFB" w:rsidP="002961E0">
      <w:pPr>
        <w:jc w:val="both"/>
        <w:rPr>
          <w:rFonts w:ascii="Arial" w:hAnsi="Arial" w:cs="Arial"/>
        </w:rPr>
      </w:pPr>
    </w:p>
    <w:sectPr w:rsidR="005C4DFB" w:rsidRPr="002961E0" w:rsidSect="005C4D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99" w:rsidRDefault="00627F99" w:rsidP="00627F99">
      <w:pPr>
        <w:spacing w:after="0" w:line="240" w:lineRule="auto"/>
      </w:pPr>
      <w:r>
        <w:separator/>
      </w:r>
    </w:p>
  </w:endnote>
  <w:endnote w:type="continuationSeparator" w:id="0">
    <w:p w:rsidR="00627F99" w:rsidRDefault="00627F99" w:rsidP="006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99" w:rsidRDefault="00627F99" w:rsidP="00627F99">
      <w:pPr>
        <w:spacing w:after="0" w:line="240" w:lineRule="auto"/>
      </w:pPr>
      <w:r>
        <w:separator/>
      </w:r>
    </w:p>
  </w:footnote>
  <w:footnote w:type="continuationSeparator" w:id="0">
    <w:p w:rsidR="00627F99" w:rsidRDefault="00627F99" w:rsidP="00627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77"/>
    <w:rsid w:val="00052957"/>
    <w:rsid w:val="002961E0"/>
    <w:rsid w:val="002B1E77"/>
    <w:rsid w:val="0034442E"/>
    <w:rsid w:val="005C4DFB"/>
    <w:rsid w:val="00627F99"/>
    <w:rsid w:val="007F0463"/>
    <w:rsid w:val="00AD3775"/>
    <w:rsid w:val="00C43FB7"/>
    <w:rsid w:val="00E246BB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F91014"/>
  <w15:chartTrackingRefBased/>
  <w15:docId w15:val="{820FBE7F-FFE9-4D30-82F5-EC92FBF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9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F99"/>
  </w:style>
  <w:style w:type="paragraph" w:styleId="Stopka">
    <w:name w:val="footer"/>
    <w:basedOn w:val="Normalny"/>
    <w:link w:val="StopkaZnak"/>
    <w:uiPriority w:val="99"/>
    <w:unhideWhenUsed/>
    <w:rsid w:val="006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36A485-E153-48B5-9641-648A8B6132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9</cp:revision>
  <cp:lastPrinted>2023-03-01T09:54:00Z</cp:lastPrinted>
  <dcterms:created xsi:type="dcterms:W3CDTF">2021-02-12T07:22:00Z</dcterms:created>
  <dcterms:modified xsi:type="dcterms:W3CDTF">2025-05-26T07:43:00Z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b157c932-3356-4fa4-9ec2-c26067004c1f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