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E3C2" w14:textId="77777777" w:rsidR="00E1619D" w:rsidRPr="00E1619D" w:rsidRDefault="00E1619D" w:rsidP="00E1619D">
      <w:pPr>
        <w:spacing w:after="0" w:line="240" w:lineRule="auto"/>
        <w:jc w:val="center"/>
        <w:rPr>
          <w:b/>
          <w:bCs/>
        </w:rPr>
      </w:pPr>
      <w:r w:rsidRPr="00E1619D">
        <w:rPr>
          <w:b/>
          <w:bCs/>
        </w:rPr>
        <w:t>Zaproszenie do złożenia oferty cenowej na</w:t>
      </w:r>
    </w:p>
    <w:p w14:paraId="0FA29F7A" w14:textId="534DAA79" w:rsidR="00E1619D" w:rsidRPr="00E1619D" w:rsidRDefault="00E1619D" w:rsidP="00E1619D">
      <w:pPr>
        <w:spacing w:after="0" w:line="240" w:lineRule="auto"/>
        <w:jc w:val="center"/>
        <w:rPr>
          <w:b/>
          <w:bCs/>
        </w:rPr>
      </w:pPr>
      <w:r w:rsidRPr="00E1619D">
        <w:rPr>
          <w:b/>
          <w:bCs/>
        </w:rPr>
        <w:t xml:space="preserve">sprzedaż </w:t>
      </w:r>
      <w:r>
        <w:rPr>
          <w:b/>
          <w:bCs/>
        </w:rPr>
        <w:t xml:space="preserve">wybranych </w:t>
      </w:r>
      <w:r w:rsidRPr="00E1619D">
        <w:rPr>
          <w:b/>
          <w:bCs/>
        </w:rPr>
        <w:t xml:space="preserve">maszyn i urządzeń </w:t>
      </w:r>
      <w:r w:rsidRPr="00E1619D">
        <w:rPr>
          <w:b/>
          <w:bCs/>
          <w:u w:val="single"/>
        </w:rPr>
        <w:t>wraz z załadunkiem</w:t>
      </w:r>
    </w:p>
    <w:p w14:paraId="6CCCD413" w14:textId="77777777" w:rsidR="00E1619D" w:rsidRDefault="00E1619D" w:rsidP="00E1619D"/>
    <w:p w14:paraId="08F0C50E" w14:textId="77777777" w:rsidR="00E1619D" w:rsidRDefault="00E1619D" w:rsidP="00E1619D">
      <w:pPr>
        <w:pStyle w:val="Akapitzlist"/>
        <w:numPr>
          <w:ilvl w:val="0"/>
          <w:numId w:val="12"/>
        </w:numPr>
        <w:spacing w:after="160" w:line="259" w:lineRule="auto"/>
        <w:jc w:val="left"/>
      </w:pPr>
      <w:r>
        <w:t>Zamawiający:</w:t>
      </w:r>
    </w:p>
    <w:p w14:paraId="17C47026" w14:textId="5A265194" w:rsidR="00E1619D" w:rsidRPr="00DD1A91" w:rsidRDefault="00E1619D" w:rsidP="00DD1A91">
      <w:pPr>
        <w:ind w:left="360"/>
      </w:pPr>
      <w:r>
        <w:t xml:space="preserve">Sieć Badawcza Łukasiewicz- Poznański Instytut Technologiczny, ul. Estkowskiego 6, 61-755 Poznań, zarejestrowany pod KRS 0000850093- </w:t>
      </w:r>
      <w:r w:rsidRPr="00DD1A91">
        <w:t xml:space="preserve">Wydział VIII Gospodarczy Krajowego Rejestru Sądowego, Sąd Rejonowy Poznań- Nowe Miasto i Wilda w Poznaniu, działającym na podstawie ustawy </w:t>
      </w:r>
      <w:r w:rsidR="00DD1A91">
        <w:t xml:space="preserve">                    </w:t>
      </w:r>
      <w:r w:rsidRPr="00DD1A91">
        <w:t xml:space="preserve">z dnia 21 lutego 2019r. o Sieci Badawczej </w:t>
      </w:r>
      <w:r w:rsidRPr="00CE6207">
        <w:t>Łukasiewicz (Dz. U. z 2020r. poz. 2098), REGON 386566426, NIP: 7831822694</w:t>
      </w:r>
      <w:r w:rsidR="00955615" w:rsidRPr="00CE6207">
        <w:t>, BDO 000560068</w:t>
      </w:r>
      <w:r w:rsidR="00955615">
        <w:t xml:space="preserve"> </w:t>
      </w:r>
    </w:p>
    <w:p w14:paraId="17255E3C" w14:textId="6D687C7F" w:rsidR="00E1619D" w:rsidRPr="00DD1A91" w:rsidRDefault="00E1619D" w:rsidP="00E1619D">
      <w:pPr>
        <w:pStyle w:val="Akapitzlist"/>
        <w:numPr>
          <w:ilvl w:val="0"/>
          <w:numId w:val="12"/>
        </w:numPr>
      </w:pPr>
      <w:r w:rsidRPr="00DD1A91">
        <w:t>Przedmiot zamówienia</w:t>
      </w:r>
    </w:p>
    <w:p w14:paraId="633173A0" w14:textId="593B7975" w:rsidR="00E1619D" w:rsidRPr="007C2FFF" w:rsidRDefault="00E1619D" w:rsidP="00DD1A91">
      <w:pPr>
        <w:ind w:left="360"/>
        <w:rPr>
          <w:color w:val="auto"/>
        </w:rPr>
      </w:pPr>
      <w:r w:rsidRPr="00DD1A91">
        <w:t xml:space="preserve">Przedmiotem zamówienia jest kompleksowa usługa sprzedaży złomu, w </w:t>
      </w:r>
      <w:r w:rsidRPr="007C2FFF">
        <w:rPr>
          <w:color w:val="auto"/>
        </w:rPr>
        <w:t>postaci wybranych maszyn i urządzeń obejmująca niezbędny ewentualny demontaż, załadunek</w:t>
      </w:r>
      <w:r w:rsidR="009224F9" w:rsidRPr="007C2FFF">
        <w:rPr>
          <w:color w:val="auto"/>
        </w:rPr>
        <w:t xml:space="preserve">, ważenie oraz </w:t>
      </w:r>
      <w:r w:rsidRPr="007C2FFF">
        <w:rPr>
          <w:color w:val="auto"/>
        </w:rPr>
        <w:t xml:space="preserve">wywóz własnym transportem. </w:t>
      </w:r>
    </w:p>
    <w:p w14:paraId="14A809F1" w14:textId="248DF8CF" w:rsidR="00E1619D" w:rsidRPr="007C2FFF" w:rsidRDefault="00E1619D" w:rsidP="00E1619D">
      <w:pPr>
        <w:pStyle w:val="Akapitzlist"/>
        <w:numPr>
          <w:ilvl w:val="0"/>
          <w:numId w:val="15"/>
        </w:numPr>
        <w:rPr>
          <w:color w:val="auto"/>
        </w:rPr>
      </w:pPr>
      <w:r w:rsidRPr="007C2FFF">
        <w:rPr>
          <w:color w:val="auto"/>
        </w:rPr>
        <w:t>Maszyny i urządzenia znajdują się na otwartym terenie, przy ul. Winiarskiej 1</w:t>
      </w:r>
      <w:r w:rsidR="00CE6207" w:rsidRPr="007C2FFF">
        <w:rPr>
          <w:color w:val="auto"/>
        </w:rPr>
        <w:t xml:space="preserve"> oraz ul.Warszawskiej 181</w:t>
      </w:r>
      <w:r w:rsidRPr="007C2FFF">
        <w:rPr>
          <w:color w:val="auto"/>
        </w:rPr>
        <w:t xml:space="preserve"> w Poznaniu. </w:t>
      </w:r>
      <w:r w:rsidR="00DD1A91" w:rsidRPr="007C2FFF">
        <w:rPr>
          <w:color w:val="auto"/>
        </w:rPr>
        <w:t xml:space="preserve">Zdjęcia maszyn </w:t>
      </w:r>
      <w:r w:rsidR="006F177C" w:rsidRPr="007C2FFF">
        <w:rPr>
          <w:color w:val="auto"/>
        </w:rPr>
        <w:t>i urządzeń załączono do Zaproszenia</w:t>
      </w:r>
      <w:r w:rsidR="00CE6207" w:rsidRPr="007C2FFF">
        <w:rPr>
          <w:color w:val="auto"/>
        </w:rPr>
        <w:t xml:space="preserve"> (zdjęcia 1-4 – </w:t>
      </w:r>
      <w:r w:rsidR="00C60C2C" w:rsidRPr="007C2FFF">
        <w:rPr>
          <w:color w:val="auto"/>
        </w:rPr>
        <w:t>ul. Winiarska</w:t>
      </w:r>
      <w:r w:rsidR="00CE6207" w:rsidRPr="007C2FFF">
        <w:rPr>
          <w:color w:val="auto"/>
        </w:rPr>
        <w:t xml:space="preserve">, zdjęcia 5 i 6 – </w:t>
      </w:r>
      <w:r w:rsidR="00C60C2C" w:rsidRPr="007C2FFF">
        <w:rPr>
          <w:color w:val="auto"/>
        </w:rPr>
        <w:t>ul. Warszawska</w:t>
      </w:r>
      <w:r w:rsidR="00CE6207" w:rsidRPr="007C2FFF">
        <w:rPr>
          <w:color w:val="auto"/>
        </w:rPr>
        <w:t xml:space="preserve">). </w:t>
      </w:r>
      <w:r w:rsidR="006F177C" w:rsidRPr="007C2FFF">
        <w:rPr>
          <w:color w:val="auto"/>
        </w:rPr>
        <w:t xml:space="preserve"> </w:t>
      </w:r>
    </w:p>
    <w:p w14:paraId="55BEEDB9" w14:textId="75EEE4F4" w:rsidR="00E1619D" w:rsidRPr="007C2FFF" w:rsidRDefault="00E1619D" w:rsidP="00E1619D">
      <w:pPr>
        <w:pStyle w:val="Akapitzlist"/>
        <w:numPr>
          <w:ilvl w:val="0"/>
          <w:numId w:val="15"/>
        </w:numPr>
        <w:rPr>
          <w:color w:val="auto"/>
        </w:rPr>
      </w:pPr>
      <w:r w:rsidRPr="007C2FFF">
        <w:rPr>
          <w:color w:val="auto"/>
        </w:rPr>
        <w:t>Wykonawca zobowiązuje się, zgodnie ze składaną ofertą, do realizacji kompleksowej usługi wraz z przygotowaniem</w:t>
      </w:r>
      <w:r w:rsidR="00436D26" w:rsidRPr="007C2FFF">
        <w:rPr>
          <w:color w:val="auto"/>
        </w:rPr>
        <w:t xml:space="preserve">/zatwierdzeniem </w:t>
      </w:r>
      <w:r w:rsidRPr="007C2FFF">
        <w:rPr>
          <w:color w:val="auto"/>
        </w:rPr>
        <w:t xml:space="preserve"> niezbędnych</w:t>
      </w:r>
      <w:r w:rsidR="00DD1A91" w:rsidRPr="007C2FFF">
        <w:rPr>
          <w:color w:val="auto"/>
        </w:rPr>
        <w:t xml:space="preserve"> </w:t>
      </w:r>
      <w:r w:rsidRPr="007C2FFF">
        <w:rPr>
          <w:color w:val="auto"/>
        </w:rPr>
        <w:t>i wymaganych dokumentów</w:t>
      </w:r>
      <w:r w:rsidR="00436D26" w:rsidRPr="007C2FFF">
        <w:rPr>
          <w:color w:val="auto"/>
        </w:rPr>
        <w:t xml:space="preserve"> w tym</w:t>
      </w:r>
      <w:r w:rsidRPr="007C2FFF">
        <w:rPr>
          <w:color w:val="auto"/>
        </w:rPr>
        <w:t xml:space="preserve"> BDO.</w:t>
      </w:r>
    </w:p>
    <w:p w14:paraId="2B2DB9E4" w14:textId="038AD75D" w:rsidR="00E1619D" w:rsidRPr="007C2FFF" w:rsidRDefault="00E1619D" w:rsidP="00E1619D">
      <w:pPr>
        <w:pStyle w:val="Akapitzlist"/>
        <w:numPr>
          <w:ilvl w:val="0"/>
          <w:numId w:val="15"/>
        </w:numPr>
        <w:rPr>
          <w:color w:val="auto"/>
        </w:rPr>
      </w:pPr>
      <w:r w:rsidRPr="007C2FFF">
        <w:rPr>
          <w:color w:val="auto"/>
        </w:rPr>
        <w:t xml:space="preserve">Realizacja usługi nastąpi w terminie i formie uzgodnionej pomiędzy Zamawiającym i Wykonawcą, nie później jednak niż do dnia </w:t>
      </w:r>
      <w:r w:rsidR="00DD1A91" w:rsidRPr="007C2FFF">
        <w:rPr>
          <w:b/>
          <w:bCs/>
          <w:color w:val="auto"/>
        </w:rPr>
        <w:t>2</w:t>
      </w:r>
      <w:r w:rsidR="00080CEB" w:rsidRPr="007C2FFF">
        <w:rPr>
          <w:b/>
          <w:bCs/>
          <w:color w:val="auto"/>
        </w:rPr>
        <w:t>9</w:t>
      </w:r>
      <w:r w:rsidRPr="007C2FFF">
        <w:rPr>
          <w:b/>
          <w:bCs/>
          <w:color w:val="auto"/>
        </w:rPr>
        <w:t>.05.2025r</w:t>
      </w:r>
      <w:r w:rsidRPr="007C2FFF">
        <w:rPr>
          <w:color w:val="auto"/>
        </w:rPr>
        <w:t>. Szczegóły realizacji mogą być uzgadniane telefonicznie lub elektronicznie.</w:t>
      </w:r>
    </w:p>
    <w:p w14:paraId="3705D5FB" w14:textId="0F110398" w:rsidR="00E1619D" w:rsidRPr="007C2FFF" w:rsidRDefault="00116CF5" w:rsidP="00E1619D">
      <w:pPr>
        <w:pStyle w:val="Akapitzlist"/>
        <w:numPr>
          <w:ilvl w:val="0"/>
          <w:numId w:val="15"/>
        </w:numPr>
        <w:rPr>
          <w:color w:val="auto"/>
        </w:rPr>
      </w:pPr>
      <w:r w:rsidRPr="007C2FFF">
        <w:rPr>
          <w:color w:val="auto"/>
        </w:rPr>
        <w:t xml:space="preserve">Maszyny i urządzenia do złomowania będą przekazywane wyłącznie firmom, które są zarejestrowane w BDO. Dotyczy to zarówno firm świadczących usługę transportu jak i zagospodarowania odpadów. </w:t>
      </w:r>
      <w:r w:rsidR="00E1619D" w:rsidRPr="007C2FFF">
        <w:rPr>
          <w:color w:val="auto"/>
        </w:rPr>
        <w:t>Prawidłowe wykonanie usługi wymaga podpisania protokołów oraz</w:t>
      </w:r>
      <w:r w:rsidR="00436D26" w:rsidRPr="007C2FFF">
        <w:rPr>
          <w:color w:val="auto"/>
        </w:rPr>
        <w:t xml:space="preserve"> zatwierdzenia</w:t>
      </w:r>
      <w:r w:rsidR="00E1619D" w:rsidRPr="007C2FFF">
        <w:rPr>
          <w:color w:val="auto"/>
        </w:rPr>
        <w:t xml:space="preserve"> </w:t>
      </w:r>
      <w:r w:rsidR="009224F9" w:rsidRPr="007C2FFF">
        <w:rPr>
          <w:color w:val="auto"/>
        </w:rPr>
        <w:t xml:space="preserve">karty przekazania odpadów w </w:t>
      </w:r>
      <w:r w:rsidR="00E1619D" w:rsidRPr="007C2FFF">
        <w:rPr>
          <w:color w:val="auto"/>
        </w:rPr>
        <w:t>BDO.</w:t>
      </w:r>
    </w:p>
    <w:p w14:paraId="6A315DE7" w14:textId="08A98C56" w:rsidR="00E1619D" w:rsidRPr="007C2FFF" w:rsidRDefault="00E1619D" w:rsidP="00E1619D">
      <w:pPr>
        <w:pStyle w:val="Akapitzlist"/>
        <w:numPr>
          <w:ilvl w:val="0"/>
          <w:numId w:val="15"/>
        </w:numPr>
        <w:rPr>
          <w:color w:val="auto"/>
        </w:rPr>
      </w:pPr>
      <w:r w:rsidRPr="007C2FFF">
        <w:rPr>
          <w:color w:val="auto"/>
        </w:rPr>
        <w:t xml:space="preserve">Szacunkowa wielkość w tonach: </w:t>
      </w:r>
      <w:r w:rsidR="00A948CF" w:rsidRPr="007C2FFF">
        <w:rPr>
          <w:color w:val="auto"/>
        </w:rPr>
        <w:t>10</w:t>
      </w:r>
      <w:r w:rsidR="009224F9" w:rsidRPr="007C2FFF">
        <w:rPr>
          <w:color w:val="auto"/>
        </w:rPr>
        <w:t>-12</w:t>
      </w:r>
      <w:r w:rsidR="00A948CF" w:rsidRPr="007C2FFF">
        <w:rPr>
          <w:color w:val="auto"/>
        </w:rPr>
        <w:t xml:space="preserve"> ton</w:t>
      </w:r>
    </w:p>
    <w:p w14:paraId="211AFB8A" w14:textId="46A203BE" w:rsidR="00C60C2C" w:rsidRPr="007C2FFF" w:rsidRDefault="00C60C2C" w:rsidP="00E1619D">
      <w:pPr>
        <w:pStyle w:val="Akapitzlist"/>
        <w:numPr>
          <w:ilvl w:val="0"/>
          <w:numId w:val="15"/>
        </w:numPr>
        <w:rPr>
          <w:color w:val="auto"/>
        </w:rPr>
      </w:pPr>
      <w:r w:rsidRPr="007C2FFF">
        <w:rPr>
          <w:color w:val="auto"/>
        </w:rPr>
        <w:t xml:space="preserve">Rzeczywisty ciężar </w:t>
      </w:r>
      <w:r w:rsidR="00116CF5" w:rsidRPr="007C2FFF">
        <w:rPr>
          <w:color w:val="auto"/>
        </w:rPr>
        <w:t>maszyn i urządzeń do</w:t>
      </w:r>
      <w:r w:rsidRPr="007C2FFF">
        <w:rPr>
          <w:color w:val="auto"/>
        </w:rPr>
        <w:t xml:space="preserve"> złomow</w:t>
      </w:r>
      <w:r w:rsidR="00116CF5" w:rsidRPr="007C2FFF">
        <w:rPr>
          <w:color w:val="auto"/>
        </w:rPr>
        <w:t>ania</w:t>
      </w:r>
      <w:r w:rsidRPr="007C2FFF">
        <w:rPr>
          <w:color w:val="auto"/>
        </w:rPr>
        <w:t xml:space="preserve"> zostanie ustalony na podstawie bezpośredniego ważenia.</w:t>
      </w:r>
    </w:p>
    <w:p w14:paraId="053B53C1" w14:textId="4BE90587" w:rsidR="00C60C2C" w:rsidRPr="007C2FFF" w:rsidRDefault="00C60C2C" w:rsidP="00E1619D">
      <w:pPr>
        <w:pStyle w:val="Akapitzlist"/>
        <w:numPr>
          <w:ilvl w:val="0"/>
          <w:numId w:val="15"/>
        </w:numPr>
        <w:rPr>
          <w:color w:val="auto"/>
        </w:rPr>
      </w:pPr>
      <w:r w:rsidRPr="007C2FFF">
        <w:rPr>
          <w:color w:val="auto"/>
        </w:rPr>
        <w:t>Ewentualn</w:t>
      </w:r>
      <w:r w:rsidR="00116CF5" w:rsidRPr="007C2FFF">
        <w:rPr>
          <w:color w:val="auto"/>
        </w:rPr>
        <w:t>y demontaż</w:t>
      </w:r>
      <w:r w:rsidRPr="007C2FFF">
        <w:rPr>
          <w:color w:val="auto"/>
        </w:rPr>
        <w:t xml:space="preserve"> elementów do wielkości transportowych, załadunek, ważenie i transport odbędą się na koszt kupującego</w:t>
      </w:r>
    </w:p>
    <w:p w14:paraId="0D82C190" w14:textId="30C9E285" w:rsidR="00116CF5" w:rsidRPr="007C2FFF" w:rsidRDefault="00116CF5" w:rsidP="00E1619D">
      <w:pPr>
        <w:pStyle w:val="Akapitzlist"/>
        <w:numPr>
          <w:ilvl w:val="0"/>
          <w:numId w:val="15"/>
        </w:numPr>
        <w:rPr>
          <w:color w:val="auto"/>
        </w:rPr>
      </w:pPr>
      <w:r w:rsidRPr="007C2FFF">
        <w:rPr>
          <w:color w:val="auto"/>
        </w:rPr>
        <w:t>Rzeczywisty ciężar złomu, będzie podstawą do rozliczenia</w:t>
      </w:r>
      <w:r w:rsidR="009224F9" w:rsidRPr="007C2FFF">
        <w:rPr>
          <w:color w:val="auto"/>
        </w:rPr>
        <w:t xml:space="preserve"> sprzedaży.</w:t>
      </w:r>
    </w:p>
    <w:p w14:paraId="31288981" w14:textId="37642479" w:rsidR="00E1619D" w:rsidRPr="00DD1A91" w:rsidRDefault="00E1619D" w:rsidP="00E1619D">
      <w:pPr>
        <w:pStyle w:val="Akapitzlist"/>
        <w:numPr>
          <w:ilvl w:val="0"/>
          <w:numId w:val="15"/>
        </w:numPr>
      </w:pPr>
      <w:r w:rsidRPr="007C2FFF">
        <w:rPr>
          <w:color w:val="auto"/>
        </w:rPr>
        <w:t>Za sprzedaż złomu Zamawiający wystawi</w:t>
      </w:r>
      <w:r w:rsidR="00AB0AC1" w:rsidRPr="007C2FFF">
        <w:rPr>
          <w:color w:val="auto"/>
        </w:rPr>
        <w:t xml:space="preserve"> Wykonawcy</w:t>
      </w:r>
      <w:r w:rsidRPr="007C2FFF">
        <w:rPr>
          <w:color w:val="auto"/>
        </w:rPr>
        <w:t xml:space="preserve"> fakturę na podstawie prawidłowo wystawionych dokumentów z 14-dniowym terminem płatności. Za opóźnienie w płatności mogą zostać </w:t>
      </w:r>
      <w:r w:rsidR="00DD1A91" w:rsidRPr="007C2FFF">
        <w:rPr>
          <w:color w:val="auto"/>
        </w:rPr>
        <w:t xml:space="preserve">Wykonawcy </w:t>
      </w:r>
      <w:r w:rsidRPr="007C2FFF">
        <w:rPr>
          <w:color w:val="auto"/>
        </w:rPr>
        <w:t xml:space="preserve">naliczone odsetki w wysokości </w:t>
      </w:r>
      <w:r w:rsidRPr="00DD1A91">
        <w:t xml:space="preserve">ustawowej. </w:t>
      </w:r>
    </w:p>
    <w:p w14:paraId="2FE18957" w14:textId="77777777" w:rsidR="00E1619D" w:rsidRPr="00DD1A91" w:rsidRDefault="00E1619D" w:rsidP="00E1619D">
      <w:pPr>
        <w:pStyle w:val="Akapitzlist"/>
        <w:numPr>
          <w:ilvl w:val="0"/>
          <w:numId w:val="15"/>
        </w:numPr>
      </w:pPr>
      <w:r w:rsidRPr="00DD1A91">
        <w:lastRenderedPageBreak/>
        <w:t xml:space="preserve">Faktura zostanie wystawiona na podstawie rzeczywistej masy złomu określonej w dokumencie wagowym oraz karcie przekazania odpadu.  </w:t>
      </w:r>
    </w:p>
    <w:p w14:paraId="4D26D6D0" w14:textId="7E5D6792" w:rsidR="00DD1A91" w:rsidRPr="00DD1A91" w:rsidRDefault="00E1619D" w:rsidP="00DD1A91">
      <w:pPr>
        <w:pStyle w:val="Akapitzlist"/>
        <w:numPr>
          <w:ilvl w:val="0"/>
          <w:numId w:val="15"/>
        </w:numPr>
      </w:pPr>
      <w:r w:rsidRPr="00DD1A91">
        <w:t xml:space="preserve">Wykonawca na etapie składania </w:t>
      </w:r>
      <w:r w:rsidRPr="00662D31">
        <w:t>ofert wskazuje cenę</w:t>
      </w:r>
      <w:r w:rsidR="00955615" w:rsidRPr="00662D31">
        <w:t xml:space="preserve"> netto</w:t>
      </w:r>
      <w:r w:rsidRPr="00662D31">
        <w:t xml:space="preserve"> za kg. Cena ta nie może ulec zmianie.</w:t>
      </w:r>
      <w:r w:rsidRPr="00DD1A91">
        <w:t xml:space="preserve"> </w:t>
      </w:r>
    </w:p>
    <w:p w14:paraId="65443A5E" w14:textId="2EAB4C3F" w:rsidR="00E1619D" w:rsidRPr="00662D31" w:rsidRDefault="00E1619D" w:rsidP="00DD1A91">
      <w:pPr>
        <w:pStyle w:val="Akapitzlist"/>
        <w:numPr>
          <w:ilvl w:val="0"/>
          <w:numId w:val="15"/>
        </w:numPr>
      </w:pPr>
      <w:r w:rsidRPr="00DD1A91">
        <w:t xml:space="preserve">Możliwe jest </w:t>
      </w:r>
      <w:r w:rsidRPr="00662D31">
        <w:t>odbycie wizji lokalnej w lokalizacj</w:t>
      </w:r>
      <w:r w:rsidR="00662D31">
        <w:t>ach</w:t>
      </w:r>
      <w:r w:rsidRPr="00662D31">
        <w:t xml:space="preserve"> – </w:t>
      </w:r>
      <w:r w:rsidR="00955615" w:rsidRPr="00662D31">
        <w:t xml:space="preserve">od poniedziałku do piątku, </w:t>
      </w:r>
      <w:r w:rsidRPr="00662D31">
        <w:t xml:space="preserve">w godzinach 7-14, po wcześniejszym ustaleniu terminu </w:t>
      </w:r>
      <w:r w:rsidR="00DD1A91" w:rsidRPr="00662D31">
        <w:t xml:space="preserve">                             </w:t>
      </w:r>
      <w:r w:rsidRPr="00662D31">
        <w:t xml:space="preserve">z Zamawiającym. </w:t>
      </w:r>
    </w:p>
    <w:p w14:paraId="6365EE2D" w14:textId="0E4E4649" w:rsidR="00DD1A91" w:rsidRPr="00DD1A91" w:rsidRDefault="00E1619D" w:rsidP="00DD1A91">
      <w:pPr>
        <w:pStyle w:val="Akapitzlist"/>
        <w:spacing w:after="160" w:line="259" w:lineRule="auto"/>
        <w:jc w:val="left"/>
      </w:pPr>
      <w:r w:rsidRPr="00DD1A91">
        <w:t xml:space="preserve">Osoba kontaktowa: Paweł Józefowski, </w:t>
      </w:r>
      <w:r w:rsidR="00DD1A91" w:rsidRPr="00DD1A91">
        <w:t>+48</w:t>
      </w:r>
      <w:r w:rsidR="00DD1A91">
        <w:t xml:space="preserve"> </w:t>
      </w:r>
      <w:r w:rsidR="00DD1A91" w:rsidRPr="00DD1A91">
        <w:t>665</w:t>
      </w:r>
      <w:r w:rsidR="00DD1A91">
        <w:t xml:space="preserve"> </w:t>
      </w:r>
      <w:r w:rsidR="00DD1A91" w:rsidRPr="00DD1A91">
        <w:t>890</w:t>
      </w:r>
      <w:r w:rsidR="00DD1A91">
        <w:t> </w:t>
      </w:r>
      <w:r w:rsidR="00DD1A91" w:rsidRPr="00DD1A91">
        <w:t>390</w:t>
      </w:r>
      <w:r w:rsidR="00DD1A91">
        <w:t xml:space="preserve">. </w:t>
      </w:r>
    </w:p>
    <w:p w14:paraId="2484672B" w14:textId="4B737D56" w:rsidR="00E1619D" w:rsidRDefault="00E1619D" w:rsidP="00E1619D">
      <w:pPr>
        <w:pStyle w:val="Akapitzlist"/>
        <w:numPr>
          <w:ilvl w:val="0"/>
          <w:numId w:val="15"/>
        </w:numPr>
        <w:spacing w:after="160" w:line="259" w:lineRule="auto"/>
        <w:jc w:val="left"/>
      </w:pPr>
      <w:r w:rsidRPr="00DD1A91">
        <w:t>Wykonawca na etapie ofertowani</w:t>
      </w:r>
      <w:r w:rsidR="00436D26">
        <w:t>a</w:t>
      </w:r>
      <w:r w:rsidRPr="00DD1A91">
        <w:t xml:space="preserve"> przed</w:t>
      </w:r>
      <w:r w:rsidRPr="00662D31">
        <w:t>stawia w ofercie</w:t>
      </w:r>
      <w:r w:rsidR="00436D26" w:rsidRPr="00662D31">
        <w:t xml:space="preserve"> swój </w:t>
      </w:r>
      <w:r w:rsidRPr="00662D31">
        <w:t>numer BDO.</w:t>
      </w:r>
      <w:r w:rsidRPr="00DD1A91">
        <w:t xml:space="preserve"> </w:t>
      </w:r>
    </w:p>
    <w:p w14:paraId="44BD3F89" w14:textId="77777777" w:rsidR="00DD1A91" w:rsidRDefault="00DD1A91" w:rsidP="00DD1A91">
      <w:pPr>
        <w:pStyle w:val="Akapitzlist"/>
        <w:spacing w:after="160" w:line="259" w:lineRule="auto"/>
        <w:jc w:val="left"/>
      </w:pPr>
    </w:p>
    <w:p w14:paraId="06769280" w14:textId="77777777" w:rsidR="00E1619D" w:rsidRDefault="00E1619D" w:rsidP="00E1619D">
      <w:pPr>
        <w:pStyle w:val="Akapitzlist"/>
        <w:numPr>
          <w:ilvl w:val="0"/>
          <w:numId w:val="12"/>
        </w:numPr>
        <w:spacing w:after="160" w:line="259" w:lineRule="auto"/>
        <w:jc w:val="left"/>
      </w:pPr>
      <w:r>
        <w:t>Tryb przeprowadzenia postępowania:</w:t>
      </w:r>
    </w:p>
    <w:p w14:paraId="0DDEDC9E" w14:textId="77777777" w:rsidR="00E1619D" w:rsidRDefault="00E1619D" w:rsidP="00DD1A91">
      <w:pPr>
        <w:ind w:left="360"/>
      </w:pPr>
      <w:r>
        <w:t>Konkurs ofert</w:t>
      </w:r>
    </w:p>
    <w:p w14:paraId="7CF8B056" w14:textId="77777777" w:rsidR="00DD1A91" w:rsidRDefault="00DD1A91" w:rsidP="00E1619D">
      <w:pPr>
        <w:pStyle w:val="Akapitzlist"/>
      </w:pPr>
    </w:p>
    <w:p w14:paraId="39C26201" w14:textId="4A5FE9C3" w:rsidR="00E1619D" w:rsidRDefault="00E1619D" w:rsidP="00E1619D">
      <w:pPr>
        <w:pStyle w:val="Akapitzlist"/>
        <w:numPr>
          <w:ilvl w:val="0"/>
          <w:numId w:val="12"/>
        </w:numPr>
        <w:spacing w:after="160" w:line="259" w:lineRule="auto"/>
        <w:jc w:val="left"/>
      </w:pPr>
      <w:r>
        <w:t>Zasady przygotowania i składania ofert</w:t>
      </w:r>
      <w:r w:rsidR="00DD1A91">
        <w:t>, terminy</w:t>
      </w:r>
      <w:r>
        <w:t>:</w:t>
      </w:r>
    </w:p>
    <w:p w14:paraId="71369A93" w14:textId="2809E2B3" w:rsidR="00E1619D" w:rsidRDefault="00E1619D" w:rsidP="00E1619D">
      <w:pPr>
        <w:pStyle w:val="Akapitzlist"/>
        <w:numPr>
          <w:ilvl w:val="0"/>
          <w:numId w:val="14"/>
        </w:numPr>
        <w:spacing w:after="160" w:line="259" w:lineRule="auto"/>
        <w:jc w:val="left"/>
      </w:pPr>
      <w:r>
        <w:t xml:space="preserve">Oferta musi być złożona w formie elektronicznej </w:t>
      </w:r>
      <w:r w:rsidR="00DD1A91">
        <w:t xml:space="preserve">poprzez platformę zakupową Zamawiającego. </w:t>
      </w:r>
    </w:p>
    <w:p w14:paraId="4E134F80" w14:textId="1E4AB230" w:rsidR="00E1619D" w:rsidRDefault="00E1619D" w:rsidP="00E1619D">
      <w:pPr>
        <w:pStyle w:val="Akapitzlist"/>
        <w:numPr>
          <w:ilvl w:val="0"/>
          <w:numId w:val="14"/>
        </w:numPr>
        <w:spacing w:after="160" w:line="259" w:lineRule="auto"/>
        <w:jc w:val="left"/>
      </w:pPr>
      <w:r>
        <w:t xml:space="preserve">Oferta musi odpowiadać treści Zaproszenia do złożenia oferty cenowej wraz z </w:t>
      </w:r>
      <w:r w:rsidRPr="00C60C2C">
        <w:t>załącznikiem nr 1</w:t>
      </w:r>
      <w:r w:rsidR="00DD1A91" w:rsidRPr="00C60C2C">
        <w:t>.</w:t>
      </w:r>
    </w:p>
    <w:p w14:paraId="7BB5D0C8" w14:textId="77777777" w:rsidR="00DD1A91" w:rsidRPr="00DD1A91" w:rsidRDefault="00E1619D" w:rsidP="00E1619D">
      <w:pPr>
        <w:pStyle w:val="Akapitzlist"/>
        <w:numPr>
          <w:ilvl w:val="0"/>
          <w:numId w:val="14"/>
        </w:numPr>
        <w:spacing w:after="160" w:line="259" w:lineRule="auto"/>
        <w:jc w:val="left"/>
      </w:pPr>
      <w:r>
        <w:t xml:space="preserve">Każdy </w:t>
      </w:r>
      <w:r w:rsidRPr="00DD1A91">
        <w:t>z oferentów może złożyć tylko jedną ofertę.</w:t>
      </w:r>
    </w:p>
    <w:p w14:paraId="6A7FA206" w14:textId="3FE167B3" w:rsidR="00DD1A91" w:rsidRPr="00116CF5" w:rsidRDefault="00E1619D" w:rsidP="00E1619D">
      <w:pPr>
        <w:pStyle w:val="Akapitzlist"/>
        <w:numPr>
          <w:ilvl w:val="0"/>
          <w:numId w:val="14"/>
        </w:numPr>
        <w:spacing w:after="160" w:line="259" w:lineRule="auto"/>
        <w:jc w:val="left"/>
        <w:rPr>
          <w:b/>
          <w:bCs/>
        </w:rPr>
      </w:pPr>
      <w:r w:rsidRPr="00116CF5">
        <w:rPr>
          <w:b/>
          <w:bCs/>
        </w:rPr>
        <w:t xml:space="preserve">Oferty należy składać do dnia </w:t>
      </w:r>
      <w:r w:rsidR="00662D31" w:rsidRPr="00116CF5">
        <w:rPr>
          <w:b/>
          <w:bCs/>
        </w:rPr>
        <w:t>1</w:t>
      </w:r>
      <w:r w:rsidR="00C60C2C" w:rsidRPr="00116CF5">
        <w:rPr>
          <w:b/>
          <w:bCs/>
        </w:rPr>
        <w:t>6</w:t>
      </w:r>
      <w:r w:rsidR="00662D31" w:rsidRPr="00116CF5">
        <w:rPr>
          <w:b/>
          <w:bCs/>
        </w:rPr>
        <w:t>.</w:t>
      </w:r>
      <w:r w:rsidR="00DD1A91" w:rsidRPr="00116CF5">
        <w:rPr>
          <w:b/>
          <w:bCs/>
        </w:rPr>
        <w:t>05.2025</w:t>
      </w:r>
      <w:r w:rsidR="00116CF5">
        <w:rPr>
          <w:b/>
          <w:bCs/>
        </w:rPr>
        <w:t>r.</w:t>
      </w:r>
      <w:r w:rsidRPr="00116CF5">
        <w:rPr>
          <w:b/>
          <w:bCs/>
        </w:rPr>
        <w:t xml:space="preserve"> do godz. 12.00.</w:t>
      </w:r>
    </w:p>
    <w:p w14:paraId="4B82B7E9" w14:textId="2B3B3733" w:rsidR="00DD1A91" w:rsidRDefault="00DD1A91" w:rsidP="00E1619D">
      <w:pPr>
        <w:pStyle w:val="Akapitzlist"/>
        <w:numPr>
          <w:ilvl w:val="0"/>
          <w:numId w:val="14"/>
        </w:numPr>
        <w:spacing w:after="160" w:line="259" w:lineRule="auto"/>
        <w:jc w:val="left"/>
      </w:pPr>
      <w:r w:rsidRPr="00DD1A91">
        <w:t>O</w:t>
      </w:r>
      <w:r w:rsidR="00E1619D" w:rsidRPr="00DD1A91">
        <w:t>ferty złożone po upływie ww. terminu nie będą podlegały ocen</w:t>
      </w:r>
      <w:r>
        <w:t xml:space="preserve">ie. </w:t>
      </w:r>
    </w:p>
    <w:p w14:paraId="276FD58C" w14:textId="77777777" w:rsidR="00DD1A91" w:rsidRDefault="00E1619D" w:rsidP="00DD1A91">
      <w:pPr>
        <w:pStyle w:val="Akapitzlist"/>
        <w:numPr>
          <w:ilvl w:val="0"/>
          <w:numId w:val="14"/>
        </w:numPr>
        <w:spacing w:after="160" w:line="259" w:lineRule="auto"/>
        <w:jc w:val="left"/>
      </w:pPr>
      <w:r>
        <w:t xml:space="preserve">Informacja o wyborze najkorzystniejszej oferty zostanie </w:t>
      </w:r>
      <w:r w:rsidR="00DD1A91">
        <w:t xml:space="preserve">zamieszczona na platformie zakupowej Zamawiającego. </w:t>
      </w:r>
    </w:p>
    <w:p w14:paraId="0D29B966" w14:textId="77777777" w:rsidR="00DD1A91" w:rsidRDefault="00DD1A91" w:rsidP="00DD1A91">
      <w:pPr>
        <w:pStyle w:val="Akapitzlist"/>
        <w:spacing w:after="160" w:line="259" w:lineRule="auto"/>
        <w:ind w:left="1080"/>
        <w:jc w:val="left"/>
      </w:pPr>
    </w:p>
    <w:p w14:paraId="3AED2B5E" w14:textId="52A52A2C" w:rsidR="00E1619D" w:rsidRDefault="00E1619D" w:rsidP="00DD1A91">
      <w:pPr>
        <w:pStyle w:val="Akapitzlist"/>
        <w:numPr>
          <w:ilvl w:val="0"/>
          <w:numId w:val="12"/>
        </w:numPr>
        <w:spacing w:after="160" w:line="259" w:lineRule="auto"/>
        <w:jc w:val="left"/>
      </w:pPr>
      <w:r>
        <w:t xml:space="preserve">Kryteria oceny ofert </w:t>
      </w:r>
      <w:r w:rsidR="00DD1A91">
        <w:t xml:space="preserve">- </w:t>
      </w:r>
      <w:r>
        <w:t>100% cen</w:t>
      </w:r>
      <w:r w:rsidR="00DD1A91">
        <w:t>a</w:t>
      </w:r>
    </w:p>
    <w:p w14:paraId="64855BED" w14:textId="3E7AA625" w:rsidR="00E1619D" w:rsidRDefault="00E1619D" w:rsidP="00DD1A91">
      <w:pPr>
        <w:ind w:left="360"/>
      </w:pPr>
      <w:r w:rsidRPr="00662D31">
        <w:t>Zamówienie zostanie udzielone Wykonawcy, który zaoferuje najwyższą cenę netto za</w:t>
      </w:r>
      <w:r w:rsidR="00DD1A91" w:rsidRPr="00662D31">
        <w:t xml:space="preserve"> 1 kg złomu</w:t>
      </w:r>
      <w:r w:rsidR="00DD1A91">
        <w:t xml:space="preserve">. </w:t>
      </w:r>
      <w:r>
        <w:t>Zamawiający zastrzega możliwość żądania od oferentów wyjaśnień dotyczących złożonej oferty.</w:t>
      </w:r>
    </w:p>
    <w:p w14:paraId="6B248343" w14:textId="77777777" w:rsidR="00E1619D" w:rsidRDefault="00E1619D" w:rsidP="00E1619D">
      <w:pPr>
        <w:pStyle w:val="Akapitzlist"/>
        <w:numPr>
          <w:ilvl w:val="0"/>
          <w:numId w:val="12"/>
        </w:numPr>
        <w:spacing w:after="160" w:line="259" w:lineRule="auto"/>
        <w:jc w:val="left"/>
      </w:pPr>
      <w:r>
        <w:t>Informacje dodatkowe:</w:t>
      </w:r>
    </w:p>
    <w:p w14:paraId="72CC9E51" w14:textId="580CDFD8" w:rsidR="00E1619D" w:rsidRDefault="00DD1A91" w:rsidP="00DD1A91">
      <w:pPr>
        <w:ind w:firstLine="360"/>
      </w:pPr>
      <w:r>
        <w:t xml:space="preserve">Informacji w zakresie Zaproszenia udziela Anna Gaj, +48 </w:t>
      </w:r>
      <w:r w:rsidRPr="00DD1A91">
        <w:t>607 661 02</w:t>
      </w:r>
      <w:r w:rsidR="00A80546">
        <w:t>1</w:t>
      </w:r>
      <w:r>
        <w:t>.</w:t>
      </w:r>
    </w:p>
    <w:p w14:paraId="2AD4C2D9" w14:textId="77777777" w:rsidR="006F177C" w:rsidRDefault="00E1619D" w:rsidP="00E1619D">
      <w:pPr>
        <w:pStyle w:val="Akapitzlist"/>
        <w:numPr>
          <w:ilvl w:val="0"/>
          <w:numId w:val="12"/>
        </w:numPr>
        <w:spacing w:after="160" w:line="259" w:lineRule="auto"/>
        <w:jc w:val="left"/>
      </w:pPr>
      <w:r>
        <w:t>Z</w:t>
      </w:r>
      <w:r w:rsidR="006F177C">
        <w:t xml:space="preserve">ałączniki </w:t>
      </w:r>
    </w:p>
    <w:p w14:paraId="5D08A9EA" w14:textId="23226511" w:rsidR="00E1619D" w:rsidRDefault="006F177C" w:rsidP="00C60C2C">
      <w:pPr>
        <w:pStyle w:val="Akapitzlist"/>
        <w:numPr>
          <w:ilvl w:val="0"/>
          <w:numId w:val="16"/>
        </w:numPr>
        <w:spacing w:after="160" w:line="259" w:lineRule="auto"/>
        <w:jc w:val="left"/>
      </w:pPr>
      <w:r>
        <w:t>Z</w:t>
      </w:r>
      <w:r w:rsidR="00E422F7">
        <w:t xml:space="preserve">djęcia maszyn i </w:t>
      </w:r>
      <w:r w:rsidR="00436D26">
        <w:t>urządzeń</w:t>
      </w:r>
      <w:r w:rsidR="00E422F7">
        <w:t xml:space="preserve">, które są przedmiotem niniejszego Zaproszenia. </w:t>
      </w:r>
    </w:p>
    <w:p w14:paraId="542CB02C" w14:textId="77777777" w:rsidR="00E422F7" w:rsidRDefault="00E422F7" w:rsidP="00E422F7">
      <w:pPr>
        <w:pStyle w:val="Akapitzlist"/>
        <w:spacing w:after="160" w:line="259" w:lineRule="auto"/>
        <w:jc w:val="left"/>
      </w:pPr>
    </w:p>
    <w:p w14:paraId="14C24105" w14:textId="66BFD058" w:rsidR="38AB5EF2" w:rsidRDefault="38AB5EF2" w:rsidP="38AB5EF2">
      <w:pPr>
        <w:pStyle w:val="LucInstytut"/>
      </w:pPr>
    </w:p>
    <w:p w14:paraId="1A0FD8A1" w14:textId="14EC4781" w:rsidR="38AB5EF2" w:rsidRDefault="38AB5EF2" w:rsidP="38AB5EF2">
      <w:pPr>
        <w:pStyle w:val="Bezodstpw"/>
      </w:pPr>
    </w:p>
    <w:p w14:paraId="4A5FE6C9" w14:textId="24444C8F" w:rsidR="38AB5EF2" w:rsidRDefault="38AB5EF2" w:rsidP="38AB5EF2">
      <w:pPr>
        <w:pStyle w:val="Bezodstpw"/>
      </w:pPr>
    </w:p>
    <w:p w14:paraId="525DBFCF" w14:textId="04DEBDB0" w:rsidR="38AB5EF2" w:rsidRDefault="38AB5EF2" w:rsidP="38AB5EF2">
      <w:pPr>
        <w:pStyle w:val="Bezodstpw"/>
      </w:pPr>
    </w:p>
    <w:p w14:paraId="741DC4CD" w14:textId="4C6B8926" w:rsidR="38AB5EF2" w:rsidRDefault="38AB5EF2" w:rsidP="38AB5EF2">
      <w:pPr>
        <w:pStyle w:val="LucInstytut"/>
      </w:pPr>
    </w:p>
    <w:sectPr w:rsidR="38AB5EF2" w:rsidSect="000F3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00" w:right="1021" w:bottom="2155" w:left="2722" w:header="709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7BC03" w14:textId="77777777" w:rsidR="00BB7D50" w:rsidRDefault="00BB7D50" w:rsidP="006747BD">
      <w:pPr>
        <w:spacing w:after="0" w:line="240" w:lineRule="auto"/>
      </w:pPr>
      <w:r>
        <w:separator/>
      </w:r>
    </w:p>
  </w:endnote>
  <w:endnote w:type="continuationSeparator" w:id="0">
    <w:p w14:paraId="5EFB07FE" w14:textId="77777777" w:rsidR="00BB7D50" w:rsidRDefault="00BB7D50" w:rsidP="006747BD">
      <w:pPr>
        <w:spacing w:after="0" w:line="240" w:lineRule="auto"/>
      </w:pPr>
      <w:r>
        <w:continuationSeparator/>
      </w:r>
    </w:p>
  </w:endnote>
  <w:endnote w:type="continuationNotice" w:id="1">
    <w:p w14:paraId="2BEE86F1" w14:textId="77777777" w:rsidR="00BB7D50" w:rsidRDefault="00BB7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8DB47" w14:textId="77777777" w:rsidR="0086037C" w:rsidRDefault="008603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2F2E5C7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17EE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17EE1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9E61BB" w14:textId="77777777" w:rsidR="00D40690" w:rsidRDefault="00CB3D31">
    <w:pPr>
      <w:pStyle w:val="Stopka"/>
    </w:pP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318182B" wp14:editId="6E63EA0F">
              <wp:simplePos x="0" y="0"/>
              <wp:positionH relativeFrom="margin">
                <wp:posOffset>0</wp:posOffset>
              </wp:positionH>
              <wp:positionV relativeFrom="page">
                <wp:posOffset>9745345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DCA91" w14:textId="77777777" w:rsidR="00CB3D31" w:rsidRDefault="00CB3D31" w:rsidP="00CB3D31">
                          <w:pPr>
                            <w:pStyle w:val="LukStopka-adres"/>
                          </w:pPr>
                          <w:r>
                            <w:t>Sieć Badawcza Ł</w:t>
                          </w:r>
                          <w:r w:rsidR="00F5454F">
                            <w:t>ukasiewicz – Poznański Instytut Technologiczny</w:t>
                          </w:r>
                        </w:p>
                        <w:p w14:paraId="3AF0F71D" w14:textId="3EDC267B" w:rsidR="00CB3D31" w:rsidRDefault="00CB3D31" w:rsidP="00CB3D31">
                          <w:pPr>
                            <w:pStyle w:val="LukStopka-adres"/>
                          </w:pPr>
                          <w:r>
                            <w:t xml:space="preserve">61-755 Poznań, ul. </w:t>
                          </w:r>
                          <w:r w:rsidR="001B76A8">
                            <w:t xml:space="preserve">Ewarysta </w:t>
                          </w:r>
                          <w:r>
                            <w:t xml:space="preserve">Estkowskiego 6, </w:t>
                          </w:r>
                          <w:r w:rsidR="00FC2C3B">
                            <w:t>t</w:t>
                          </w:r>
                          <w:r>
                            <w:t>el</w:t>
                          </w:r>
                          <w:r w:rsidR="00FC2C3B">
                            <w:t>.</w:t>
                          </w:r>
                          <w:r>
                            <w:t>: +48 61 850 4</w:t>
                          </w:r>
                          <w:r w:rsidR="00EC59AC">
                            <w:t>8</w:t>
                          </w:r>
                          <w:r>
                            <w:t xml:space="preserve"> </w:t>
                          </w:r>
                          <w:r w:rsidR="00EC59AC">
                            <w:t>9</w:t>
                          </w:r>
                          <w:r>
                            <w:t>0</w:t>
                          </w:r>
                        </w:p>
                        <w:p w14:paraId="4944F697" w14:textId="3659FD84" w:rsidR="00CB3D31" w:rsidRPr="0009048F" w:rsidRDefault="00A8059E" w:rsidP="00CB3D31">
                          <w:pPr>
                            <w:pStyle w:val="LukStopka-adres"/>
                            <w:rPr>
                              <w:lang w:val="pt-PT"/>
                            </w:rPr>
                          </w:pPr>
                          <w:r w:rsidRPr="0009048F">
                            <w:rPr>
                              <w:lang w:val="pt-PT"/>
                            </w:rPr>
                            <w:t>e</w:t>
                          </w:r>
                          <w:r w:rsidR="00CB3D31" w:rsidRPr="0009048F">
                            <w:rPr>
                              <w:lang w:val="pt-PT"/>
                            </w:rPr>
                            <w:t xml:space="preserve">-mail: </w:t>
                          </w:r>
                          <w:r w:rsidR="0012571C" w:rsidRPr="0009048F">
                            <w:rPr>
                              <w:lang w:val="pt-PT"/>
                            </w:rPr>
                            <w:t>office@pit.lukasiewicz.gov.pl</w:t>
                          </w:r>
                          <w:r w:rsidR="00CB3D31" w:rsidRPr="0009048F">
                            <w:rPr>
                              <w:lang w:val="pt-PT"/>
                            </w:rPr>
                            <w:t xml:space="preserve"> | NIP: </w:t>
                          </w:r>
                          <w:r w:rsidR="00FC2C3B" w:rsidRPr="0009048F">
                            <w:rPr>
                              <w:lang w:val="pt-PT"/>
                            </w:rPr>
                            <w:t>7831822694</w:t>
                          </w:r>
                          <w:r w:rsidR="00CB3D31" w:rsidRPr="0009048F">
                            <w:rPr>
                              <w:lang w:val="pt-PT"/>
                            </w:rPr>
                            <w:t xml:space="preserve">, REGON: </w:t>
                          </w:r>
                          <w:r w:rsidR="00FC2C3B" w:rsidRPr="0009048F">
                            <w:rPr>
                              <w:lang w:val="pt-PT"/>
                            </w:rPr>
                            <w:t>386566426</w:t>
                          </w:r>
                        </w:p>
                        <w:p w14:paraId="75B4DDA3" w14:textId="6F111B3F" w:rsidR="00CB3D31" w:rsidRPr="004F5805" w:rsidRDefault="00CB3D31" w:rsidP="00CB3D3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>Sąd Rejonowy Poznań</w:t>
                          </w:r>
                          <w:r w:rsidR="00FC2C3B">
                            <w:t xml:space="preserve"> </w:t>
                          </w:r>
                          <w:r>
                            <w:t>- Nowe Miasto</w:t>
                          </w:r>
                          <w:r w:rsidR="00FC2C3B">
                            <w:t xml:space="preserve"> </w:t>
                          </w:r>
                          <w:r>
                            <w:t>i Wilda w P</w:t>
                          </w:r>
                          <w:r w:rsidR="00FC2C3B">
                            <w:t>ozna</w:t>
                          </w:r>
                          <w:r>
                            <w:t>niu, VIII Wydz. Gospodarczy K</w:t>
                          </w:r>
                          <w:r w:rsidR="008E76CD">
                            <w:t xml:space="preserve">rajowego </w:t>
                          </w:r>
                          <w:r>
                            <w:t>R</w:t>
                          </w:r>
                          <w:r w:rsidR="008E76CD">
                            <w:t xml:space="preserve">ejestru </w:t>
                          </w:r>
                          <w:r>
                            <w:t>S</w:t>
                          </w:r>
                          <w:r w:rsidR="008E76CD">
                            <w:t>ądowego</w:t>
                          </w:r>
                          <w:r>
                            <w:t xml:space="preserve"> nr </w:t>
                          </w:r>
                          <w:r w:rsidR="00FC2C3B" w:rsidRPr="00FC2C3B">
                            <w:t>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8182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67.35pt;width:336.15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3D1DCA91" w14:textId="77777777" w:rsidR="00CB3D31" w:rsidRDefault="00CB3D31" w:rsidP="00CB3D31">
                    <w:pPr>
                      <w:pStyle w:val="LukStopka-adres"/>
                    </w:pPr>
                    <w:r>
                      <w:t>Sieć Badawcza Ł</w:t>
                    </w:r>
                    <w:r w:rsidR="00F5454F">
                      <w:t>ukasiewicz – Poznański Instytut Technologiczny</w:t>
                    </w:r>
                  </w:p>
                  <w:p w14:paraId="3AF0F71D" w14:textId="3EDC267B" w:rsidR="00CB3D31" w:rsidRDefault="00CB3D31" w:rsidP="00CB3D31">
                    <w:pPr>
                      <w:pStyle w:val="LukStopka-adres"/>
                    </w:pPr>
                    <w:r>
                      <w:t xml:space="preserve">61-755 Poznań, ul. </w:t>
                    </w:r>
                    <w:r w:rsidR="001B76A8">
                      <w:t xml:space="preserve">Ewarysta </w:t>
                    </w:r>
                    <w:r>
                      <w:t xml:space="preserve">Estkowskiego 6, </w:t>
                    </w:r>
                    <w:r w:rsidR="00FC2C3B">
                      <w:t>t</w:t>
                    </w:r>
                    <w:r>
                      <w:t>el</w:t>
                    </w:r>
                    <w:r w:rsidR="00FC2C3B">
                      <w:t>.</w:t>
                    </w:r>
                    <w:r>
                      <w:t>: +48 61 850 4</w:t>
                    </w:r>
                    <w:r w:rsidR="00EC59AC">
                      <w:t>8</w:t>
                    </w:r>
                    <w:r>
                      <w:t xml:space="preserve"> </w:t>
                    </w:r>
                    <w:r w:rsidR="00EC59AC">
                      <w:t>9</w:t>
                    </w:r>
                    <w:r>
                      <w:t>0</w:t>
                    </w:r>
                  </w:p>
                  <w:p w14:paraId="4944F697" w14:textId="3659FD84" w:rsidR="00CB3D31" w:rsidRPr="0009048F" w:rsidRDefault="00A8059E" w:rsidP="00CB3D31">
                    <w:pPr>
                      <w:pStyle w:val="LukStopka-adres"/>
                      <w:rPr>
                        <w:lang w:val="pt-PT"/>
                      </w:rPr>
                    </w:pPr>
                    <w:r w:rsidRPr="0009048F">
                      <w:rPr>
                        <w:lang w:val="pt-PT"/>
                      </w:rPr>
                      <w:t>e</w:t>
                    </w:r>
                    <w:r w:rsidR="00CB3D31" w:rsidRPr="0009048F">
                      <w:rPr>
                        <w:lang w:val="pt-PT"/>
                      </w:rPr>
                      <w:t xml:space="preserve">-mail: </w:t>
                    </w:r>
                    <w:r w:rsidR="0012571C" w:rsidRPr="0009048F">
                      <w:rPr>
                        <w:lang w:val="pt-PT"/>
                      </w:rPr>
                      <w:t>office@pit.lukasiewicz.gov.pl</w:t>
                    </w:r>
                    <w:r w:rsidR="00CB3D31" w:rsidRPr="0009048F">
                      <w:rPr>
                        <w:lang w:val="pt-PT"/>
                      </w:rPr>
                      <w:t xml:space="preserve"> | NIP: </w:t>
                    </w:r>
                    <w:r w:rsidR="00FC2C3B" w:rsidRPr="0009048F">
                      <w:rPr>
                        <w:lang w:val="pt-PT"/>
                      </w:rPr>
                      <w:t>7831822694</w:t>
                    </w:r>
                    <w:r w:rsidR="00CB3D31" w:rsidRPr="0009048F">
                      <w:rPr>
                        <w:lang w:val="pt-PT"/>
                      </w:rPr>
                      <w:t xml:space="preserve">, REGON: </w:t>
                    </w:r>
                    <w:r w:rsidR="00FC2C3B" w:rsidRPr="0009048F">
                      <w:rPr>
                        <w:lang w:val="pt-PT"/>
                      </w:rPr>
                      <w:t>386566426</w:t>
                    </w:r>
                  </w:p>
                  <w:p w14:paraId="75B4DDA3" w14:textId="6F111B3F" w:rsidR="00CB3D31" w:rsidRPr="004F5805" w:rsidRDefault="00CB3D31" w:rsidP="00CB3D31">
                    <w:pPr>
                      <w:pStyle w:val="LukStopka-adres"/>
                      <w:rPr>
                        <w:lang w:val="de-DE"/>
                      </w:rPr>
                    </w:pPr>
                    <w:r>
                      <w:t>Sąd Rejonowy Poznań</w:t>
                    </w:r>
                    <w:r w:rsidR="00FC2C3B">
                      <w:t xml:space="preserve"> </w:t>
                    </w:r>
                    <w:r>
                      <w:t>- Nowe Miasto</w:t>
                    </w:r>
                    <w:r w:rsidR="00FC2C3B">
                      <w:t xml:space="preserve"> </w:t>
                    </w:r>
                    <w:r>
                      <w:t>i Wilda w P</w:t>
                    </w:r>
                    <w:r w:rsidR="00FC2C3B">
                      <w:t>ozna</w:t>
                    </w:r>
                    <w:r>
                      <w:t>niu, VIII Wydz. Gospodarczy K</w:t>
                    </w:r>
                    <w:r w:rsidR="008E76CD">
                      <w:t xml:space="preserve">rajowego </w:t>
                    </w:r>
                    <w:r>
                      <w:t>R</w:t>
                    </w:r>
                    <w:r w:rsidR="008E76CD">
                      <w:t xml:space="preserve">ejestru </w:t>
                    </w:r>
                    <w:r>
                      <w:t>S</w:t>
                    </w:r>
                    <w:r w:rsidR="008E76CD">
                      <w:t>ądowego</w:t>
                    </w:r>
                    <w:r>
                      <w:t xml:space="preserve"> nr </w:t>
                    </w:r>
                    <w:r w:rsidR="00FC2C3B" w:rsidRPr="00FC2C3B">
                      <w:t>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DA52A1" w:rsidRPr="00DA52A1">
      <w:rPr>
        <w:noProof/>
        <w:lang w:eastAsia="pl-PL"/>
      </w:rPr>
      <w:drawing>
        <wp:anchor distT="0" distB="0" distL="114300" distR="114300" simplePos="0" relativeHeight="251658241" behindDoc="1" locked="1" layoutInCell="1" allowOverlap="1" wp14:anchorId="0A172362" wp14:editId="34B529A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5FB6E" w14:textId="002377C9" w:rsidR="004F5805" w:rsidRPr="00D40690" w:rsidRDefault="0009048F" w:rsidP="0009048F">
    <w:pPr>
      <w:pStyle w:val="Stopka"/>
      <w:jc w:val="right"/>
    </w:pPr>
    <w:r>
      <w:t xml:space="preserve">  </w:t>
    </w:r>
    <w:r w:rsidR="004F5805" w:rsidRPr="00D40690">
      <w:t xml:space="preserve">Strona </w:t>
    </w:r>
    <w:r w:rsidR="004F5805" w:rsidRPr="00D40690">
      <w:fldChar w:fldCharType="begin"/>
    </w:r>
    <w:r w:rsidR="004F5805" w:rsidRPr="00D40690">
      <w:instrText>PAGE</w:instrText>
    </w:r>
    <w:r w:rsidR="004F5805" w:rsidRPr="00D40690">
      <w:fldChar w:fldCharType="separate"/>
    </w:r>
    <w:r w:rsidR="008D69A8">
      <w:rPr>
        <w:noProof/>
      </w:rPr>
      <w:t>1</w:t>
    </w:r>
    <w:r w:rsidR="004F5805" w:rsidRPr="00D40690">
      <w:fldChar w:fldCharType="end"/>
    </w:r>
    <w:r w:rsidR="004F5805" w:rsidRPr="00D40690">
      <w:t xml:space="preserve"> z </w:t>
    </w:r>
    <w:r w:rsidR="004F5805" w:rsidRPr="00D40690">
      <w:fldChar w:fldCharType="begin"/>
    </w:r>
    <w:r w:rsidR="004F5805" w:rsidRPr="00D40690">
      <w:instrText>NUMPAGES</w:instrText>
    </w:r>
    <w:r w:rsidR="004F5805" w:rsidRPr="00D40690">
      <w:fldChar w:fldCharType="separate"/>
    </w:r>
    <w:r w:rsidR="008D69A8">
      <w:rPr>
        <w:noProof/>
      </w:rPr>
      <w:t>1</w:t>
    </w:r>
    <w:r w:rsidR="004F5805" w:rsidRPr="00D40690">
      <w:fldChar w:fldCharType="end"/>
    </w:r>
  </w:p>
  <w:p w14:paraId="548B9150" w14:textId="2F680A1B" w:rsidR="003F4BA3" w:rsidRPr="00D06D36" w:rsidRDefault="00FE202E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5" behindDoc="1" locked="1" layoutInCell="1" allowOverlap="1" wp14:anchorId="45586FF8" wp14:editId="25D9124F">
              <wp:simplePos x="0" y="0"/>
              <wp:positionH relativeFrom="margin">
                <wp:posOffset>-1423670</wp:posOffset>
              </wp:positionH>
              <wp:positionV relativeFrom="page">
                <wp:posOffset>9429750</wp:posOffset>
              </wp:positionV>
              <wp:extent cx="5895975" cy="1005840"/>
              <wp:effectExtent l="0" t="0" r="9525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895975" cy="1005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EDD9B" w14:textId="77777777" w:rsidR="00FE202E" w:rsidRPr="0009048F" w:rsidRDefault="00FE202E" w:rsidP="00FE202E">
                          <w:pPr>
                            <w:pStyle w:val="LukStopka-adres"/>
                            <w:rPr>
                              <w:rFonts w:asciiTheme="majorHAnsi" w:hAnsiTheme="majorHAnsi"/>
                            </w:rPr>
                          </w:pPr>
                          <w:r w:rsidRPr="0009048F">
                            <w:rPr>
                              <w:rFonts w:asciiTheme="majorHAnsi" w:hAnsiTheme="majorHAnsi"/>
                            </w:rPr>
                            <w:t>Sieć Badawcza Łukasiewicz – Poznański Instytut Technologiczny</w:t>
                          </w:r>
                        </w:p>
                        <w:p w14:paraId="35886DA2" w14:textId="2A183CB3" w:rsidR="00FE202E" w:rsidRPr="0009048F" w:rsidRDefault="00FE202E" w:rsidP="00FE202E">
                          <w:pPr>
                            <w:pStyle w:val="LukStopka-adres"/>
                            <w:rPr>
                              <w:rFonts w:asciiTheme="majorHAnsi" w:hAnsiTheme="majorHAnsi"/>
                            </w:rPr>
                          </w:pPr>
                          <w:r w:rsidRPr="0009048F">
                            <w:rPr>
                              <w:rFonts w:asciiTheme="majorHAnsi" w:hAnsiTheme="majorHAnsi"/>
                            </w:rPr>
                            <w:t xml:space="preserve">61-755 Poznań, ul. </w:t>
                          </w:r>
                          <w:r w:rsidR="001B76A8" w:rsidRPr="0009048F">
                            <w:rPr>
                              <w:rFonts w:asciiTheme="majorHAnsi" w:hAnsiTheme="majorHAnsi"/>
                            </w:rPr>
                            <w:t xml:space="preserve">Ewarysta </w:t>
                          </w:r>
                          <w:r w:rsidRPr="0009048F">
                            <w:rPr>
                              <w:rFonts w:asciiTheme="majorHAnsi" w:hAnsiTheme="majorHAnsi"/>
                            </w:rPr>
                            <w:t>Estkowskiego 6, tel.: +48 61 850 48 90</w:t>
                          </w:r>
                        </w:p>
                        <w:p w14:paraId="4DE2B019" w14:textId="0E2BE4DB" w:rsidR="00FE202E" w:rsidRPr="0086037C" w:rsidRDefault="00FE202E" w:rsidP="00FE202E">
                          <w:pPr>
                            <w:pStyle w:val="LukStopka-adres"/>
                            <w:rPr>
                              <w:rFonts w:asciiTheme="majorHAnsi" w:hAnsiTheme="majorHAnsi"/>
                              <w:lang w:val="pt-PT"/>
                            </w:rPr>
                          </w:pPr>
                          <w:r w:rsidRPr="0009048F">
                            <w:rPr>
                              <w:rFonts w:asciiTheme="majorHAnsi" w:hAnsiTheme="majorHAnsi"/>
                              <w:lang w:val="pt-PT"/>
                            </w:rPr>
                            <w:t>e-mail: office@pit.lukasiewicz.gov.pl | NIP: 7831822694, REGON: 386566426</w:t>
                          </w:r>
                          <w:r w:rsidR="0086037C">
                            <w:rPr>
                              <w:rFonts w:asciiTheme="majorHAnsi" w:hAnsiTheme="majorHAnsi"/>
                              <w:lang w:val="pt-PT"/>
                            </w:rPr>
                            <w:t xml:space="preserve">, </w:t>
                          </w:r>
                          <w:r w:rsidR="0086037C" w:rsidRPr="0086037C">
                            <w:rPr>
                              <w:rStyle w:val="ui-provider"/>
                              <w:lang w:val="pt-PT"/>
                            </w:rPr>
                            <w:t>BDO: 000560068</w:t>
                          </w:r>
                        </w:p>
                        <w:p w14:paraId="66DD11C9" w14:textId="2D882CA3" w:rsidR="0009048F" w:rsidRDefault="00FE202E" w:rsidP="00FE202E">
                          <w:pPr>
                            <w:pStyle w:val="LukStopka-adres"/>
                            <w:rPr>
                              <w:rFonts w:asciiTheme="majorHAnsi" w:hAnsiTheme="majorHAnsi"/>
                            </w:rPr>
                          </w:pPr>
                          <w:r w:rsidRPr="0009048F">
                            <w:rPr>
                              <w:rFonts w:asciiTheme="majorHAnsi" w:hAnsiTheme="majorHAnsi"/>
                            </w:rPr>
                            <w:t>Sąd Rejonowy Poznań - Nowe Miasto i Wilda w Poznaniu, VIII Wydz. Gospodarczy Krajowego Rejestru Sądowego nr</w:t>
                          </w:r>
                          <w:r w:rsidR="0009048F">
                            <w:rPr>
                              <w:rFonts w:asciiTheme="majorHAnsi" w:hAnsiTheme="majorHAnsi"/>
                            </w:rPr>
                            <w:t> </w:t>
                          </w:r>
                          <w:r w:rsidRPr="0009048F">
                            <w:rPr>
                              <w:rFonts w:asciiTheme="majorHAnsi" w:hAnsiTheme="majorHAnsi"/>
                            </w:rPr>
                            <w:t>0000850093</w:t>
                          </w:r>
                        </w:p>
                        <w:p w14:paraId="0C8A9D88" w14:textId="2F6E03A2" w:rsidR="00FE202E" w:rsidRPr="0009048F" w:rsidRDefault="0009048F" w:rsidP="00FE202E">
                          <w:pPr>
                            <w:pStyle w:val="LukStopka-adres"/>
                            <w:rPr>
                              <w:rFonts w:asciiTheme="majorHAnsi" w:hAnsiTheme="majorHAnsi"/>
                              <w:lang w:val="de-DE"/>
                            </w:rPr>
                          </w:pPr>
                          <w:r w:rsidRPr="0009048F">
                            <w:rPr>
                              <w:rFonts w:asciiTheme="majorHAnsi" w:hAnsiTheme="majorHAnsi"/>
                            </w:rPr>
                            <w:br/>
                          </w:r>
                          <w:r w:rsidRPr="0009048F">
                            <w:rPr>
                              <w:rFonts w:asciiTheme="majorHAnsi" w:hAnsiTheme="majorHAnsi"/>
                              <w:lang w:val="de-DE"/>
                            </w:rPr>
                            <w:t>Sieć Badawcza Łukasiewicz – Poznański Instytut Technologiczny oświadcza, iż posiada status dużego przedsiębiorcy w</w:t>
                          </w:r>
                          <w:r>
                            <w:rPr>
                              <w:rFonts w:asciiTheme="majorHAnsi" w:hAnsiTheme="majorHAnsi"/>
                              <w:lang w:val="de-DE"/>
                            </w:rPr>
                            <w:t> </w:t>
                          </w:r>
                          <w:r w:rsidRPr="0009048F">
                            <w:rPr>
                              <w:rFonts w:asciiTheme="majorHAnsi" w:hAnsiTheme="majorHAnsi"/>
                              <w:lang w:val="de-DE"/>
                            </w:rPr>
                            <w:t>rozumieniu ustawy z dnia 8 marca 2013 r. o przeciwdziałaniu nadmiernym opóźnieniom w transakcjach handlowych (t.j.</w:t>
                          </w:r>
                          <w:r>
                            <w:rPr>
                              <w:rFonts w:asciiTheme="majorHAnsi" w:hAnsiTheme="majorHAnsi"/>
                              <w:lang w:val="de-DE"/>
                            </w:rPr>
                            <w:t> </w:t>
                          </w:r>
                          <w:r w:rsidRPr="0009048F">
                            <w:rPr>
                              <w:rFonts w:asciiTheme="majorHAnsi" w:hAnsiTheme="majorHAnsi"/>
                              <w:lang w:val="de-DE"/>
                            </w:rPr>
                            <w:t>Dz. U. z 2023 r. poz. 1790 z późn. zm.).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586FF8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7" type="#_x0000_t202" style="position:absolute;margin-left:-112.1pt;margin-top:742.5pt;width:464.25pt;height:79.2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" filled="f" stroked="f">
              <o:lock v:ext="edit" aspectratio="t"/>
              <v:textbox inset="0,0,0,0">
                <w:txbxContent>
                  <w:p w14:paraId="7DFEDD9B" w14:textId="77777777" w:rsidR="00FE202E" w:rsidRPr="0009048F" w:rsidRDefault="00FE202E" w:rsidP="00FE202E">
                    <w:pPr>
                      <w:pStyle w:val="LukStopka-adres"/>
                      <w:rPr>
                        <w:rFonts w:asciiTheme="majorHAnsi" w:hAnsiTheme="majorHAnsi"/>
                      </w:rPr>
                    </w:pPr>
                    <w:r w:rsidRPr="0009048F">
                      <w:rPr>
                        <w:rFonts w:asciiTheme="majorHAnsi" w:hAnsiTheme="majorHAnsi"/>
                      </w:rPr>
                      <w:t>Sieć Badawcza Łukasiewicz – Poznański Instytut Technologiczny</w:t>
                    </w:r>
                  </w:p>
                  <w:p w14:paraId="35886DA2" w14:textId="2A183CB3" w:rsidR="00FE202E" w:rsidRPr="0009048F" w:rsidRDefault="00FE202E" w:rsidP="00FE202E">
                    <w:pPr>
                      <w:pStyle w:val="LukStopka-adres"/>
                      <w:rPr>
                        <w:rFonts w:asciiTheme="majorHAnsi" w:hAnsiTheme="majorHAnsi"/>
                      </w:rPr>
                    </w:pPr>
                    <w:r w:rsidRPr="0009048F">
                      <w:rPr>
                        <w:rFonts w:asciiTheme="majorHAnsi" w:hAnsiTheme="majorHAnsi"/>
                      </w:rPr>
                      <w:t xml:space="preserve">61-755 Poznań, ul. </w:t>
                    </w:r>
                    <w:r w:rsidR="001B76A8" w:rsidRPr="0009048F">
                      <w:rPr>
                        <w:rFonts w:asciiTheme="majorHAnsi" w:hAnsiTheme="majorHAnsi"/>
                      </w:rPr>
                      <w:t xml:space="preserve">Ewarysta </w:t>
                    </w:r>
                    <w:r w:rsidRPr="0009048F">
                      <w:rPr>
                        <w:rFonts w:asciiTheme="majorHAnsi" w:hAnsiTheme="majorHAnsi"/>
                      </w:rPr>
                      <w:t>Estkowskiego 6, tel.: +48 61 850 48 90</w:t>
                    </w:r>
                  </w:p>
                  <w:p w14:paraId="4DE2B019" w14:textId="0E2BE4DB" w:rsidR="00FE202E" w:rsidRPr="0086037C" w:rsidRDefault="00FE202E" w:rsidP="00FE202E">
                    <w:pPr>
                      <w:pStyle w:val="LukStopka-adres"/>
                      <w:rPr>
                        <w:rFonts w:asciiTheme="majorHAnsi" w:hAnsiTheme="majorHAnsi"/>
                        <w:lang w:val="pt-PT"/>
                      </w:rPr>
                    </w:pPr>
                    <w:r w:rsidRPr="0009048F">
                      <w:rPr>
                        <w:rFonts w:asciiTheme="majorHAnsi" w:hAnsiTheme="majorHAnsi"/>
                        <w:lang w:val="pt-PT"/>
                      </w:rPr>
                      <w:t>e-mail: office@pit.lukasiewicz.gov.pl | NIP: 7831822694, REGON: 386566426</w:t>
                    </w:r>
                    <w:r w:rsidR="0086037C">
                      <w:rPr>
                        <w:rFonts w:asciiTheme="majorHAnsi" w:hAnsiTheme="majorHAnsi"/>
                        <w:lang w:val="pt-PT"/>
                      </w:rPr>
                      <w:t xml:space="preserve">, </w:t>
                    </w:r>
                    <w:r w:rsidR="0086037C" w:rsidRPr="0086037C">
                      <w:rPr>
                        <w:rStyle w:val="ui-provider"/>
                        <w:lang w:val="pt-PT"/>
                      </w:rPr>
                      <w:t>BDO: 000560068</w:t>
                    </w:r>
                  </w:p>
                  <w:p w14:paraId="66DD11C9" w14:textId="2D882CA3" w:rsidR="0009048F" w:rsidRDefault="00FE202E" w:rsidP="00FE202E">
                    <w:pPr>
                      <w:pStyle w:val="LukStopka-adres"/>
                      <w:rPr>
                        <w:rFonts w:asciiTheme="majorHAnsi" w:hAnsiTheme="majorHAnsi"/>
                      </w:rPr>
                    </w:pPr>
                    <w:r w:rsidRPr="0009048F">
                      <w:rPr>
                        <w:rFonts w:asciiTheme="majorHAnsi" w:hAnsiTheme="majorHAnsi"/>
                      </w:rPr>
                      <w:t>Sąd Rejonowy Poznań - Nowe Miasto i Wilda w Poznaniu, VIII Wydz. Gospodarczy Krajowego Rejestru Sądowego nr</w:t>
                    </w:r>
                    <w:r w:rsidR="0009048F">
                      <w:rPr>
                        <w:rFonts w:asciiTheme="majorHAnsi" w:hAnsiTheme="majorHAnsi"/>
                      </w:rPr>
                      <w:t> </w:t>
                    </w:r>
                    <w:r w:rsidRPr="0009048F">
                      <w:rPr>
                        <w:rFonts w:asciiTheme="majorHAnsi" w:hAnsiTheme="majorHAnsi"/>
                      </w:rPr>
                      <w:t>0000850093</w:t>
                    </w:r>
                  </w:p>
                  <w:p w14:paraId="0C8A9D88" w14:textId="2F6E03A2" w:rsidR="00FE202E" w:rsidRPr="0009048F" w:rsidRDefault="0009048F" w:rsidP="00FE202E">
                    <w:pPr>
                      <w:pStyle w:val="LukStopka-adres"/>
                      <w:rPr>
                        <w:rFonts w:asciiTheme="majorHAnsi" w:hAnsiTheme="majorHAnsi"/>
                        <w:lang w:val="de-DE"/>
                      </w:rPr>
                    </w:pPr>
                    <w:r w:rsidRPr="0009048F">
                      <w:rPr>
                        <w:rFonts w:asciiTheme="majorHAnsi" w:hAnsiTheme="majorHAnsi"/>
                      </w:rPr>
                      <w:br/>
                    </w:r>
                    <w:r w:rsidRPr="0009048F">
                      <w:rPr>
                        <w:rFonts w:asciiTheme="majorHAnsi" w:hAnsiTheme="majorHAnsi"/>
                        <w:lang w:val="de-DE"/>
                      </w:rPr>
                      <w:t>Sieć Badawcza Łukasiewicz – Poznański Instytut Technologiczny oświadcza, iż posiada status dużego przedsiębiorcy w</w:t>
                    </w:r>
                    <w:r>
                      <w:rPr>
                        <w:rFonts w:asciiTheme="majorHAnsi" w:hAnsiTheme="majorHAnsi"/>
                        <w:lang w:val="de-DE"/>
                      </w:rPr>
                      <w:t> </w:t>
                    </w:r>
                    <w:r w:rsidRPr="0009048F">
                      <w:rPr>
                        <w:rFonts w:asciiTheme="majorHAnsi" w:hAnsiTheme="majorHAnsi"/>
                        <w:lang w:val="de-DE"/>
                      </w:rPr>
                      <w:t>rozumieniu ustawy z dnia 8 marca 2013 r. o przeciwdziałaniu nadmiernym opóźnieniom w transakcjach handlowych (t.j.</w:t>
                    </w:r>
                    <w:r>
                      <w:rPr>
                        <w:rFonts w:asciiTheme="majorHAnsi" w:hAnsiTheme="majorHAnsi"/>
                        <w:lang w:val="de-DE"/>
                      </w:rPr>
                      <w:t> </w:t>
                    </w:r>
                    <w:r w:rsidRPr="0009048F">
                      <w:rPr>
                        <w:rFonts w:asciiTheme="majorHAnsi" w:hAnsiTheme="majorHAnsi"/>
                        <w:lang w:val="de-DE"/>
                      </w:rPr>
                      <w:t>Dz. U. z 2023 r. poz. 1790 z późn. zm.).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48DA2622" wp14:editId="360C61F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A018D" w14:textId="77777777" w:rsidR="00BB7D50" w:rsidRDefault="00BB7D50" w:rsidP="006747BD">
      <w:pPr>
        <w:spacing w:after="0" w:line="240" w:lineRule="auto"/>
      </w:pPr>
      <w:r>
        <w:separator/>
      </w:r>
    </w:p>
  </w:footnote>
  <w:footnote w:type="continuationSeparator" w:id="0">
    <w:p w14:paraId="2452B52D" w14:textId="77777777" w:rsidR="00BB7D50" w:rsidRDefault="00BB7D50" w:rsidP="006747BD">
      <w:pPr>
        <w:spacing w:after="0" w:line="240" w:lineRule="auto"/>
      </w:pPr>
      <w:r>
        <w:continuationSeparator/>
      </w:r>
    </w:p>
  </w:footnote>
  <w:footnote w:type="continuationNotice" w:id="1">
    <w:p w14:paraId="77AFAAFD" w14:textId="77777777" w:rsidR="00BB7D50" w:rsidRDefault="00BB7D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3224" w14:textId="77777777" w:rsidR="0086037C" w:rsidRDefault="008603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50F7F" w14:textId="77777777" w:rsidR="00156DC7" w:rsidRDefault="00156D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3" behindDoc="0" locked="0" layoutInCell="1" allowOverlap="1" wp14:anchorId="34664D78" wp14:editId="53B6B3AF">
          <wp:simplePos x="0" y="0"/>
          <wp:positionH relativeFrom="margin">
            <wp:posOffset>-1249045</wp:posOffset>
          </wp:positionH>
          <wp:positionV relativeFrom="margin">
            <wp:posOffset>-1068070</wp:posOffset>
          </wp:positionV>
          <wp:extent cx="734695" cy="1374775"/>
          <wp:effectExtent l="0" t="0" r="8255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F1C05" w14:textId="314B7ADE" w:rsidR="00FE202E" w:rsidRDefault="00FE20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4" behindDoc="0" locked="0" layoutInCell="1" allowOverlap="1" wp14:anchorId="37B56C11" wp14:editId="2CD6A3D1">
          <wp:simplePos x="0" y="0"/>
          <wp:positionH relativeFrom="margin">
            <wp:posOffset>-1257300</wp:posOffset>
          </wp:positionH>
          <wp:positionV relativeFrom="margin">
            <wp:posOffset>-1064895</wp:posOffset>
          </wp:positionV>
          <wp:extent cx="734695" cy="1374775"/>
          <wp:effectExtent l="0" t="0" r="8255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podst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0F73"/>
    <w:multiLevelType w:val="hybridMultilevel"/>
    <w:tmpl w:val="F01A93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17170"/>
    <w:multiLevelType w:val="hybridMultilevel"/>
    <w:tmpl w:val="E44AA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539F7"/>
    <w:multiLevelType w:val="hybridMultilevel"/>
    <w:tmpl w:val="5E48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F78F0"/>
    <w:multiLevelType w:val="hybridMultilevel"/>
    <w:tmpl w:val="B2F8554A"/>
    <w:lvl w:ilvl="0" w:tplc="5DB42A2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44D62C" w:themeColor="accent1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0E625DD"/>
    <w:multiLevelType w:val="hybridMultilevel"/>
    <w:tmpl w:val="03262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448C"/>
    <w:multiLevelType w:val="hybridMultilevel"/>
    <w:tmpl w:val="8FC631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9909788">
    <w:abstractNumId w:val="9"/>
  </w:num>
  <w:num w:numId="2" w16cid:durableId="599409801">
    <w:abstractNumId w:val="8"/>
  </w:num>
  <w:num w:numId="3" w16cid:durableId="36007619">
    <w:abstractNumId w:val="3"/>
  </w:num>
  <w:num w:numId="4" w16cid:durableId="1909611302">
    <w:abstractNumId w:val="2"/>
  </w:num>
  <w:num w:numId="5" w16cid:durableId="236401249">
    <w:abstractNumId w:val="1"/>
  </w:num>
  <w:num w:numId="6" w16cid:durableId="1850217254">
    <w:abstractNumId w:val="0"/>
  </w:num>
  <w:num w:numId="7" w16cid:durableId="1676687422">
    <w:abstractNumId w:val="7"/>
  </w:num>
  <w:num w:numId="8" w16cid:durableId="224609001">
    <w:abstractNumId w:val="6"/>
  </w:num>
  <w:num w:numId="9" w16cid:durableId="1111585251">
    <w:abstractNumId w:val="5"/>
  </w:num>
  <w:num w:numId="10" w16cid:durableId="1855151771">
    <w:abstractNumId w:val="4"/>
  </w:num>
  <w:num w:numId="11" w16cid:durableId="1965690047">
    <w:abstractNumId w:val="13"/>
  </w:num>
  <w:num w:numId="12" w16cid:durableId="1866674522">
    <w:abstractNumId w:val="10"/>
  </w:num>
  <w:num w:numId="13" w16cid:durableId="376861747">
    <w:abstractNumId w:val="11"/>
  </w:num>
  <w:num w:numId="14" w16cid:durableId="140851022">
    <w:abstractNumId w:val="15"/>
  </w:num>
  <w:num w:numId="15" w16cid:durableId="472915236">
    <w:abstractNumId w:val="12"/>
  </w:num>
  <w:num w:numId="16" w16cid:durableId="21473567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2B"/>
    <w:rsid w:val="000068EE"/>
    <w:rsid w:val="0003173F"/>
    <w:rsid w:val="00070438"/>
    <w:rsid w:val="00077647"/>
    <w:rsid w:val="00080CEB"/>
    <w:rsid w:val="0009048F"/>
    <w:rsid w:val="000C652E"/>
    <w:rsid w:val="000F3C9F"/>
    <w:rsid w:val="0010617C"/>
    <w:rsid w:val="00116CF5"/>
    <w:rsid w:val="0012571C"/>
    <w:rsid w:val="00153ED9"/>
    <w:rsid w:val="00156DC7"/>
    <w:rsid w:val="00195206"/>
    <w:rsid w:val="00196D33"/>
    <w:rsid w:val="001975E3"/>
    <w:rsid w:val="001A6F1D"/>
    <w:rsid w:val="001B68A2"/>
    <w:rsid w:val="001B76A8"/>
    <w:rsid w:val="00231524"/>
    <w:rsid w:val="00272BB8"/>
    <w:rsid w:val="002A7ECF"/>
    <w:rsid w:val="002D48BE"/>
    <w:rsid w:val="002D6808"/>
    <w:rsid w:val="002F4540"/>
    <w:rsid w:val="0032151E"/>
    <w:rsid w:val="00331DF1"/>
    <w:rsid w:val="00335F9F"/>
    <w:rsid w:val="00346C00"/>
    <w:rsid w:val="00354A18"/>
    <w:rsid w:val="003556EE"/>
    <w:rsid w:val="00363441"/>
    <w:rsid w:val="00383B17"/>
    <w:rsid w:val="003B2B1F"/>
    <w:rsid w:val="003D0EE1"/>
    <w:rsid w:val="003F4BA3"/>
    <w:rsid w:val="00403D9F"/>
    <w:rsid w:val="00436D26"/>
    <w:rsid w:val="00446B1A"/>
    <w:rsid w:val="004702E5"/>
    <w:rsid w:val="004B1794"/>
    <w:rsid w:val="004C7622"/>
    <w:rsid w:val="004F5805"/>
    <w:rsid w:val="004F6CA0"/>
    <w:rsid w:val="00526CDD"/>
    <w:rsid w:val="00553057"/>
    <w:rsid w:val="00596EFF"/>
    <w:rsid w:val="005B70D0"/>
    <w:rsid w:val="005D1495"/>
    <w:rsid w:val="00600478"/>
    <w:rsid w:val="00622139"/>
    <w:rsid w:val="00657E7C"/>
    <w:rsid w:val="00662D31"/>
    <w:rsid w:val="0066665F"/>
    <w:rsid w:val="006747BD"/>
    <w:rsid w:val="00685F29"/>
    <w:rsid w:val="006A1F17"/>
    <w:rsid w:val="006C780B"/>
    <w:rsid w:val="006D6DE5"/>
    <w:rsid w:val="006E2B4D"/>
    <w:rsid w:val="006E5990"/>
    <w:rsid w:val="006F177C"/>
    <w:rsid w:val="00705D6D"/>
    <w:rsid w:val="00707D8D"/>
    <w:rsid w:val="00720A28"/>
    <w:rsid w:val="00723202"/>
    <w:rsid w:val="00792530"/>
    <w:rsid w:val="00795F14"/>
    <w:rsid w:val="007A1D2B"/>
    <w:rsid w:val="007C2FFF"/>
    <w:rsid w:val="007C38C7"/>
    <w:rsid w:val="007C48A9"/>
    <w:rsid w:val="007C5B85"/>
    <w:rsid w:val="007E2A89"/>
    <w:rsid w:val="00805DF6"/>
    <w:rsid w:val="00821F16"/>
    <w:rsid w:val="008278BC"/>
    <w:rsid w:val="008368C0"/>
    <w:rsid w:val="0084396A"/>
    <w:rsid w:val="00846470"/>
    <w:rsid w:val="00854B7B"/>
    <w:rsid w:val="0086037C"/>
    <w:rsid w:val="0087081B"/>
    <w:rsid w:val="008C1729"/>
    <w:rsid w:val="008C75DD"/>
    <w:rsid w:val="008D69A8"/>
    <w:rsid w:val="008E76CD"/>
    <w:rsid w:val="008F209D"/>
    <w:rsid w:val="009224F9"/>
    <w:rsid w:val="00922E3A"/>
    <w:rsid w:val="00923C38"/>
    <w:rsid w:val="00955615"/>
    <w:rsid w:val="009B7221"/>
    <w:rsid w:val="009C345C"/>
    <w:rsid w:val="009D4C4D"/>
    <w:rsid w:val="00A33958"/>
    <w:rsid w:val="00A36F46"/>
    <w:rsid w:val="00A52C29"/>
    <w:rsid w:val="00A62DA0"/>
    <w:rsid w:val="00A80546"/>
    <w:rsid w:val="00A8059E"/>
    <w:rsid w:val="00A93DF7"/>
    <w:rsid w:val="00A948CF"/>
    <w:rsid w:val="00AB0AC1"/>
    <w:rsid w:val="00AC335D"/>
    <w:rsid w:val="00AD625F"/>
    <w:rsid w:val="00B11588"/>
    <w:rsid w:val="00B61F8A"/>
    <w:rsid w:val="00B71D2B"/>
    <w:rsid w:val="00BB7D50"/>
    <w:rsid w:val="00C061C6"/>
    <w:rsid w:val="00C404F1"/>
    <w:rsid w:val="00C60C2C"/>
    <w:rsid w:val="00C6153B"/>
    <w:rsid w:val="00C736D5"/>
    <w:rsid w:val="00CA702A"/>
    <w:rsid w:val="00CB3D31"/>
    <w:rsid w:val="00CE6207"/>
    <w:rsid w:val="00D005B3"/>
    <w:rsid w:val="00D065F6"/>
    <w:rsid w:val="00D06D36"/>
    <w:rsid w:val="00D40690"/>
    <w:rsid w:val="00D76CC2"/>
    <w:rsid w:val="00D77981"/>
    <w:rsid w:val="00D95BC6"/>
    <w:rsid w:val="00D96317"/>
    <w:rsid w:val="00DA52A1"/>
    <w:rsid w:val="00DD1A91"/>
    <w:rsid w:val="00DE5A2A"/>
    <w:rsid w:val="00E00F1F"/>
    <w:rsid w:val="00E11ABA"/>
    <w:rsid w:val="00E1619D"/>
    <w:rsid w:val="00E24760"/>
    <w:rsid w:val="00E41EBC"/>
    <w:rsid w:val="00E422F7"/>
    <w:rsid w:val="00E529A2"/>
    <w:rsid w:val="00E75DF2"/>
    <w:rsid w:val="00EB08D0"/>
    <w:rsid w:val="00EB3DDC"/>
    <w:rsid w:val="00EC59AC"/>
    <w:rsid w:val="00EE493C"/>
    <w:rsid w:val="00EE61B3"/>
    <w:rsid w:val="00F0375B"/>
    <w:rsid w:val="00F17EE1"/>
    <w:rsid w:val="00F4496F"/>
    <w:rsid w:val="00F5454F"/>
    <w:rsid w:val="00F6464E"/>
    <w:rsid w:val="00F6486E"/>
    <w:rsid w:val="00FC2C3B"/>
    <w:rsid w:val="00FD17A3"/>
    <w:rsid w:val="00FD7FCB"/>
    <w:rsid w:val="00FE1727"/>
    <w:rsid w:val="00FE202E"/>
    <w:rsid w:val="1FB436C0"/>
    <w:rsid w:val="2B75E4B0"/>
    <w:rsid w:val="38AB5EF2"/>
    <w:rsid w:val="4027A5F1"/>
    <w:rsid w:val="569C7980"/>
    <w:rsid w:val="572A9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DE4BD"/>
  <w15:chartTrackingRefBased/>
  <w15:docId w15:val="{D28C364C-084B-4729-A2EF-17F82079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7C5B85"/>
    <w:pPr>
      <w:spacing w:after="0"/>
      <w:jc w:val="left"/>
    </w:pPr>
    <w:rPr>
      <w:b/>
      <w:bCs/>
      <w:i/>
      <w:iCs/>
      <w:color w:val="44D62C" w:themeColor="accent1"/>
      <w:sz w:val="28"/>
      <w:szCs w:val="32"/>
      <w:u w:val="single"/>
    </w:rPr>
  </w:style>
  <w:style w:type="paragraph" w:styleId="Akapitzlist">
    <w:name w:val="List Paragraph"/>
    <w:basedOn w:val="Normalny"/>
    <w:uiPriority w:val="34"/>
    <w:qFormat/>
    <w:rsid w:val="004B17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EC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ECF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ECF"/>
    <w:rPr>
      <w:vertAlign w:val="superscript"/>
    </w:rPr>
  </w:style>
  <w:style w:type="character" w:customStyle="1" w:styleId="ui-provider">
    <w:name w:val="ui-provider"/>
    <w:basedOn w:val="Domylnaczcionkaakapitu"/>
    <w:rsid w:val="0086037C"/>
  </w:style>
  <w:style w:type="character" w:styleId="Hipercze">
    <w:name w:val="Hyperlink"/>
    <w:basedOn w:val="Domylnaczcionkaakapitu"/>
    <w:uiPriority w:val="99"/>
    <w:unhideWhenUsed/>
    <w:rsid w:val="00E16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26389e-9b17-47de-a2b7-1f4b08f359cf">
      <Terms xmlns="http://schemas.microsoft.com/office/infopath/2007/PartnerControls"/>
    </lcf76f155ced4ddcb4097134ff3c332f>
    <TaxCatchAll xmlns="b8c49010-c453-4fbf-a7f0-afbcebe1381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98A11192A3F4590D90B90F484A298" ma:contentTypeVersion="16" ma:contentTypeDescription="Create a new document." ma:contentTypeScope="" ma:versionID="fb137f89f738240bbde81093a7b13dc4">
  <xsd:schema xmlns:xsd="http://www.w3.org/2001/XMLSchema" xmlns:xs="http://www.w3.org/2001/XMLSchema" xmlns:p="http://schemas.microsoft.com/office/2006/metadata/properties" xmlns:ns2="1926389e-9b17-47de-a2b7-1f4b08f359cf" xmlns:ns3="b8c49010-c453-4fbf-a7f0-afbcebe13819" targetNamespace="http://schemas.microsoft.com/office/2006/metadata/properties" ma:root="true" ma:fieldsID="06d5ef4035efdb5fb6bc176793709a47" ns2:_="" ns3:_="">
    <xsd:import namespace="1926389e-9b17-47de-a2b7-1f4b08f359cf"/>
    <xsd:import namespace="b8c49010-c453-4fbf-a7f0-afbcebe138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389e-9b17-47de-a2b7-1f4b08f35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49010-c453-4fbf-a7f0-afbcebe138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3a38c25-8efa-486d-a261-f5bf09173a13}" ma:internalName="TaxCatchAll" ma:showField="CatchAllData" ma:web="b8c49010-c453-4fbf-a7f0-afbcebe138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DAF2C-9932-447D-813C-BEFA2E239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5C84B-3978-4ED1-BE10-75801D331CC6}">
  <ds:schemaRefs>
    <ds:schemaRef ds:uri="http://schemas.microsoft.com/office/2006/metadata/properties"/>
    <ds:schemaRef ds:uri="http://schemas.microsoft.com/office/infopath/2007/PartnerControls"/>
    <ds:schemaRef ds:uri="1926389e-9b17-47de-a2b7-1f4b08f359cf"/>
    <ds:schemaRef ds:uri="b8c49010-c453-4fbf-a7f0-afbcebe13819"/>
  </ds:schemaRefs>
</ds:datastoreItem>
</file>

<file path=customXml/itemProps3.xml><?xml version="1.0" encoding="utf-8"?>
<ds:datastoreItem xmlns:ds="http://schemas.openxmlformats.org/officeDocument/2006/customXml" ds:itemID="{31BE2519-BB53-49CD-AC64-CCE952E70D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D623C8-B4AB-4768-B9CD-D8ADA87D3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6389e-9b17-47de-a2b7-1f4b08f359cf"/>
    <ds:schemaRef ds:uri="b8c49010-c453-4fbf-a7f0-afbcebe13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Dorna | Łukasiewicz – PIT</cp:lastModifiedBy>
  <cp:revision>14</cp:revision>
  <cp:lastPrinted>2020-02-07T19:43:00Z</cp:lastPrinted>
  <dcterms:created xsi:type="dcterms:W3CDTF">2025-04-23T13:22:00Z</dcterms:created>
  <dcterms:modified xsi:type="dcterms:W3CDTF">2025-05-05T19:40:00Z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0x010100F2A98A11192A3F4590D90B90F484A298</vt:lpwstr>
  </property>
  <property fmtid="{D5CDD505-2E9C-101B-9397-08002B2CF9AE}" pid="3" name="MediaServiceImageTags">
    <vt:lpwstr/>
  </property>
</Properties>
</file>