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E26BFB" w:rsidRPr="00E26BFB" w14:paraId="736EF805" w14:textId="77777777" w:rsidTr="002F0DF1">
        <w:trPr>
          <w:trHeight w:val="1648"/>
        </w:trPr>
        <w:tc>
          <w:tcPr>
            <w:tcW w:w="2410" w:type="dxa"/>
          </w:tcPr>
          <w:p w14:paraId="12180D41" w14:textId="77777777" w:rsidR="00E26BFB" w:rsidRPr="00E26BFB" w:rsidRDefault="00E26BFB" w:rsidP="00E26BFB">
            <w:pPr>
              <w:widowControl w:val="0"/>
              <w:tabs>
                <w:tab w:val="center" w:pos="4536"/>
                <w:tab w:val="right" w:pos="9072"/>
              </w:tabs>
              <w:suppressAutoHyphens/>
              <w:spacing w:after="0" w:line="240" w:lineRule="auto"/>
              <w:jc w:val="center"/>
              <w:rPr>
                <w:rFonts w:ascii="Times New Roman" w:eastAsia="Times New Roman" w:hAnsi="Times New Roman" w:cs="Times New Roman"/>
                <w:noProof/>
                <w:sz w:val="24"/>
                <w:szCs w:val="24"/>
                <w:lang w:eastAsia="pl-PL"/>
              </w:rPr>
            </w:pPr>
          </w:p>
          <w:p w14:paraId="3FC141C4" w14:textId="0E739845" w:rsidR="00E26BFB" w:rsidRPr="00E26BFB" w:rsidRDefault="001C795A" w:rsidP="00E26BFB">
            <w:pPr>
              <w:widowControl w:val="0"/>
              <w:tabs>
                <w:tab w:val="center" w:pos="4536"/>
                <w:tab w:val="right" w:pos="9072"/>
              </w:tabs>
              <w:suppressAutoHyphens/>
              <w:spacing w:after="0" w:line="240" w:lineRule="auto"/>
              <w:jc w:val="center"/>
              <w:rPr>
                <w:rFonts w:ascii="Garamond" w:eastAsia="Times New Roman" w:hAnsi="Garamond" w:cs="Garamond"/>
                <w:sz w:val="20"/>
                <w:szCs w:val="20"/>
                <w:lang w:val="pt-BR" w:eastAsia="pl-PL"/>
              </w:rPr>
            </w:pPr>
            <w:r w:rsidRPr="00426E37">
              <w:rPr>
                <w:noProof/>
              </w:rPr>
              <w:drawing>
                <wp:inline distT="0" distB="0" distL="0" distR="0" wp14:anchorId="03A54AA3" wp14:editId="3768DAC1">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7404DD28"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sz w:val="20"/>
                <w:szCs w:val="20"/>
                <w:lang w:val="pt-BR" w:eastAsia="pl-PL"/>
              </w:rPr>
            </w:pPr>
          </w:p>
          <w:p w14:paraId="79A54961"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Garamond"/>
                <w:b/>
                <w:bCs/>
                <w:sz w:val="20"/>
                <w:szCs w:val="20"/>
                <w:lang w:eastAsia="pl-PL"/>
              </w:rPr>
              <w:t>DZIAŁ ZAMÓWIEŃ PUBLICZNYCH</w:t>
            </w:r>
          </w:p>
          <w:p w14:paraId="54FD0633"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Garamond"/>
                <w:b/>
                <w:bCs/>
                <w:sz w:val="20"/>
                <w:szCs w:val="20"/>
                <w:lang w:eastAsia="pl-PL"/>
              </w:rPr>
              <w:t>UNIWERSYTETU JAGIELLOŃSKIEGO</w:t>
            </w:r>
          </w:p>
          <w:p w14:paraId="09E3A507"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eastAsia="pl-PL"/>
              </w:rPr>
            </w:pPr>
            <w:r w:rsidRPr="00E26BFB">
              <w:rPr>
                <w:rFonts w:ascii="Garamond" w:eastAsia="Times New Roman" w:hAnsi="Garamond" w:cs="Times New Roman"/>
                <w:sz w:val="20"/>
                <w:szCs w:val="20"/>
                <w:lang w:eastAsia="pl-PL"/>
              </w:rPr>
              <w:t>ul. Straszewskiego 25/3 i 4, 31-113 Kraków</w:t>
            </w:r>
          </w:p>
          <w:p w14:paraId="7D3EB07E"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sz w:val="20"/>
                <w:szCs w:val="20"/>
                <w:lang w:val="pt-BR" w:eastAsia="pl-PL"/>
              </w:rPr>
            </w:pPr>
            <w:r w:rsidRPr="00E26BFB">
              <w:rPr>
                <w:rFonts w:ascii="Garamond" w:eastAsia="Times New Roman" w:hAnsi="Garamond" w:cs="Garamond"/>
                <w:b/>
                <w:bCs/>
                <w:sz w:val="20"/>
                <w:szCs w:val="20"/>
                <w:lang w:val="pt-BR" w:eastAsia="pl-PL"/>
              </w:rPr>
              <w:t>tel.</w:t>
            </w:r>
            <w:r w:rsidRPr="00E26BFB">
              <w:rPr>
                <w:rFonts w:ascii="Garamond" w:eastAsia="Times New Roman" w:hAnsi="Garamond" w:cs="Garamond"/>
                <w:sz w:val="20"/>
                <w:szCs w:val="20"/>
                <w:lang w:val="pt-BR" w:eastAsia="pl-PL"/>
              </w:rPr>
              <w:t xml:space="preserve"> +4812-663-39-03</w:t>
            </w:r>
          </w:p>
          <w:p w14:paraId="6905BF64"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val="pt-BR" w:eastAsia="pl-PL"/>
              </w:rPr>
            </w:pPr>
            <w:r w:rsidRPr="00E26BFB">
              <w:rPr>
                <w:rFonts w:ascii="Garamond" w:eastAsia="Times New Roman" w:hAnsi="Garamond" w:cs="Garamond"/>
                <w:b/>
                <w:bCs/>
                <w:sz w:val="20"/>
                <w:szCs w:val="20"/>
                <w:lang w:val="pt-BR" w:eastAsia="pl-PL"/>
              </w:rPr>
              <w:t xml:space="preserve">e-mail: </w:t>
            </w:r>
            <w:hyperlink r:id="rId9" w:history="1">
              <w:r w:rsidRPr="00E26BFB">
                <w:rPr>
                  <w:rFonts w:ascii="Garamond" w:eastAsia="Times New Roman" w:hAnsi="Garamond" w:cs="Garamond"/>
                  <w:b/>
                  <w:bCs/>
                  <w:color w:val="0000FF"/>
                  <w:sz w:val="20"/>
                  <w:szCs w:val="20"/>
                  <w:u w:val="single"/>
                  <w:lang w:val="pt-BR" w:eastAsia="pl-PL"/>
                </w:rPr>
                <w:t>bzp@uj.edu.pl</w:t>
              </w:r>
            </w:hyperlink>
          </w:p>
          <w:p w14:paraId="1C8C55A4" w14:textId="77777777" w:rsidR="00E26BFB" w:rsidRPr="00E26BFB" w:rsidRDefault="00343FEE" w:rsidP="00E26BFB">
            <w:pPr>
              <w:widowControl w:val="0"/>
              <w:tabs>
                <w:tab w:val="center" w:pos="4536"/>
                <w:tab w:val="right" w:pos="9072"/>
              </w:tabs>
              <w:suppressAutoHyphens/>
              <w:spacing w:after="0" w:line="240" w:lineRule="auto"/>
              <w:jc w:val="center"/>
              <w:rPr>
                <w:rFonts w:ascii="Garamond" w:eastAsia="Times New Roman" w:hAnsi="Garamond" w:cs="Garamond"/>
                <w:b/>
                <w:bCs/>
                <w:sz w:val="20"/>
                <w:szCs w:val="20"/>
                <w:lang w:val="pt-BR" w:eastAsia="pl-PL"/>
              </w:rPr>
            </w:pPr>
            <w:hyperlink r:id="rId10" w:history="1">
              <w:r w:rsidR="00E26BFB" w:rsidRPr="00E26BFB">
                <w:rPr>
                  <w:rFonts w:ascii="Garamond" w:eastAsia="Times New Roman" w:hAnsi="Garamond" w:cs="Garamond"/>
                  <w:b/>
                  <w:bCs/>
                  <w:color w:val="0000FF"/>
                  <w:sz w:val="20"/>
                  <w:szCs w:val="20"/>
                  <w:u w:val="single"/>
                  <w:lang w:val="pt-BR" w:eastAsia="pl-PL"/>
                </w:rPr>
                <w:t>https://www.uj.edu.pl</w:t>
              </w:r>
            </w:hyperlink>
            <w:r w:rsidR="00E26BFB" w:rsidRPr="00E26BFB">
              <w:rPr>
                <w:rFonts w:ascii="Garamond" w:eastAsia="Times New Roman" w:hAnsi="Garamond" w:cs="Garamond"/>
                <w:b/>
                <w:bCs/>
                <w:sz w:val="20"/>
                <w:szCs w:val="20"/>
                <w:lang w:val="pt-BR" w:eastAsia="pl-PL"/>
              </w:rPr>
              <w:t xml:space="preserve"> ; </w:t>
            </w:r>
            <w:hyperlink r:id="rId11" w:history="1">
              <w:r w:rsidR="00E26BFB" w:rsidRPr="00E26BFB">
                <w:rPr>
                  <w:rFonts w:ascii="Garamond" w:eastAsia="Times New Roman" w:hAnsi="Garamond" w:cs="Garamond"/>
                  <w:b/>
                  <w:bCs/>
                  <w:color w:val="0000FF"/>
                  <w:sz w:val="20"/>
                  <w:szCs w:val="20"/>
                  <w:u w:val="single"/>
                  <w:lang w:val="pt-BR" w:eastAsia="pl-PL"/>
                </w:rPr>
                <w:t>https://przetargi.uj.edu.pl</w:t>
              </w:r>
            </w:hyperlink>
          </w:p>
          <w:p w14:paraId="4EBE4726" w14:textId="77777777" w:rsidR="00E26BFB" w:rsidRPr="00E26BFB" w:rsidRDefault="00E26BFB" w:rsidP="00E26BFB">
            <w:pPr>
              <w:widowControl w:val="0"/>
              <w:tabs>
                <w:tab w:val="center" w:pos="4536"/>
                <w:tab w:val="right" w:pos="9072"/>
              </w:tabs>
              <w:suppressAutoHyphens/>
              <w:spacing w:after="0" w:line="240" w:lineRule="auto"/>
              <w:jc w:val="center"/>
              <w:rPr>
                <w:rFonts w:ascii="Garamond" w:eastAsia="Times New Roman" w:hAnsi="Garamond" w:cs="Garamond"/>
                <w:sz w:val="20"/>
                <w:szCs w:val="20"/>
                <w:lang w:val="pt-BR" w:eastAsia="pl-PL"/>
              </w:rPr>
            </w:pPr>
          </w:p>
        </w:tc>
        <w:tc>
          <w:tcPr>
            <w:tcW w:w="2121" w:type="dxa"/>
          </w:tcPr>
          <w:p w14:paraId="74BC5D16" w14:textId="77777777" w:rsidR="00E26BFB" w:rsidRPr="00E26BFB" w:rsidRDefault="00E26BFB" w:rsidP="00E26BFB">
            <w:pPr>
              <w:widowControl w:val="0"/>
              <w:tabs>
                <w:tab w:val="center" w:pos="4536"/>
                <w:tab w:val="right" w:pos="9072"/>
              </w:tabs>
              <w:suppressAutoHyphens/>
              <w:spacing w:after="0" w:line="240" w:lineRule="auto"/>
              <w:jc w:val="center"/>
              <w:rPr>
                <w:rFonts w:ascii="Times New Roman" w:eastAsia="Times New Roman" w:hAnsi="Times New Roman" w:cs="Arial"/>
                <w:sz w:val="24"/>
                <w:szCs w:val="24"/>
                <w:lang w:val="pt-BR" w:eastAsia="pl-PL"/>
              </w:rPr>
            </w:pPr>
          </w:p>
          <w:p w14:paraId="794BFE7D" w14:textId="77777777" w:rsidR="00E26BFB" w:rsidRPr="00E26BFB" w:rsidRDefault="00E26BFB" w:rsidP="00E26BFB">
            <w:pPr>
              <w:widowControl w:val="0"/>
              <w:tabs>
                <w:tab w:val="center" w:pos="4536"/>
                <w:tab w:val="right" w:pos="9072"/>
              </w:tabs>
              <w:suppressAutoHyphens/>
              <w:spacing w:after="0" w:line="240" w:lineRule="auto"/>
              <w:jc w:val="center"/>
              <w:rPr>
                <w:rFonts w:ascii="Times New Roman" w:eastAsia="Times New Roman" w:hAnsi="Times New Roman" w:cs="Arial"/>
                <w:sz w:val="24"/>
                <w:szCs w:val="24"/>
                <w:lang w:eastAsia="pl-PL"/>
              </w:rPr>
            </w:pPr>
            <w:r w:rsidRPr="00E26BFB">
              <w:rPr>
                <w:rFonts w:ascii="Times New Roman" w:eastAsia="Times New Roman" w:hAnsi="Times New Roman" w:cs="Arial"/>
                <w:b/>
                <w:noProof/>
                <w:sz w:val="24"/>
                <w:szCs w:val="24"/>
                <w:lang w:eastAsia="pl-PL"/>
              </w:rPr>
              <w:drawing>
                <wp:inline distT="0" distB="0" distL="0" distR="0" wp14:anchorId="49231B7A" wp14:editId="62E1ECBD">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35C1654D" w:rsidR="00FD6A7A" w:rsidRDefault="00AD6206" w:rsidP="00FD6A7A">
      <w:pPr>
        <w:tabs>
          <w:tab w:val="left" w:pos="1260"/>
        </w:tabs>
        <w:spacing w:after="0" w:line="240" w:lineRule="auto"/>
        <w:jc w:val="right"/>
        <w:rPr>
          <w:rFonts w:ascii="Times New Roman" w:hAnsi="Times New Roman" w:cs="Times New Roman"/>
        </w:rPr>
      </w:pPr>
      <w:r w:rsidRPr="00894692">
        <w:rPr>
          <w:rFonts w:ascii="Times New Roman" w:hAnsi="Times New Roman" w:cs="Times New Roman"/>
        </w:rPr>
        <w:t>Kr</w:t>
      </w:r>
      <w:r w:rsidR="00767502" w:rsidRPr="00894692">
        <w:rPr>
          <w:rFonts w:ascii="Times New Roman" w:hAnsi="Times New Roman" w:cs="Times New Roman"/>
        </w:rPr>
        <w:t>aków, dnia</w:t>
      </w:r>
      <w:r w:rsidR="00157697" w:rsidRPr="00894692">
        <w:rPr>
          <w:rFonts w:ascii="Times New Roman" w:hAnsi="Times New Roman" w:cs="Times New Roman"/>
        </w:rPr>
        <w:t xml:space="preserve"> </w:t>
      </w:r>
      <w:r w:rsidR="00102516">
        <w:rPr>
          <w:rFonts w:ascii="Times New Roman" w:hAnsi="Times New Roman" w:cs="Times New Roman"/>
        </w:rPr>
        <w:t>27</w:t>
      </w:r>
      <w:r w:rsidR="008464A7">
        <w:rPr>
          <w:rFonts w:ascii="Times New Roman" w:hAnsi="Times New Roman" w:cs="Times New Roman"/>
        </w:rPr>
        <w:t xml:space="preserve"> czerwca</w:t>
      </w:r>
      <w:r w:rsidR="00DC2A47" w:rsidRPr="00037F80">
        <w:rPr>
          <w:rFonts w:ascii="Times New Roman" w:hAnsi="Times New Roman" w:cs="Times New Roman"/>
        </w:rPr>
        <w:t xml:space="preserve"> </w:t>
      </w:r>
      <w:r w:rsidR="003A0F51" w:rsidRPr="00037F80">
        <w:rPr>
          <w:rFonts w:ascii="Times New Roman" w:hAnsi="Times New Roman" w:cs="Times New Roman"/>
        </w:rPr>
        <w:t>2024</w:t>
      </w:r>
      <w:r w:rsidR="003A2FA0" w:rsidRPr="00037F80">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E679A2">
      <w:pPr>
        <w:spacing w:after="0" w:line="240" w:lineRule="auto"/>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E679A2">
      <w:pPr>
        <w:spacing w:after="0" w:line="240" w:lineRule="auto"/>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5F4AD338" w14:textId="49AEAD61" w:rsidR="00AD6206" w:rsidRPr="00E31303" w:rsidRDefault="00AD6206" w:rsidP="003D4AC5">
      <w:pPr>
        <w:pStyle w:val="Akapitzlist"/>
        <w:widowControl w:val="0"/>
        <w:numPr>
          <w:ilvl w:val="1"/>
          <w:numId w:val="1"/>
        </w:numPr>
        <w:suppressAutoHyphens/>
        <w:spacing w:after="0" w:line="240" w:lineRule="auto"/>
        <w:ind w:left="1418" w:hanging="709"/>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Dział Zamówień Publicznych, ul. Straszewskiego 25/</w:t>
      </w:r>
      <w:r w:rsidR="00911AF6">
        <w:rPr>
          <w:rFonts w:ascii="Times New Roman" w:eastAsia="Times New Roman" w:hAnsi="Times New Roman" w:cs="Times New Roman"/>
          <w:bCs/>
          <w:lang w:eastAsia="pl-PL"/>
        </w:rPr>
        <w:t>3 i 4</w:t>
      </w:r>
      <w:r w:rsidRPr="00E31303">
        <w:rPr>
          <w:rFonts w:ascii="Times New Roman" w:eastAsia="Times New Roman" w:hAnsi="Times New Roman" w:cs="Times New Roman"/>
          <w:bCs/>
          <w:lang w:eastAsia="pl-PL"/>
        </w:rPr>
        <w:t>, 31-113 Kraków;</w:t>
      </w:r>
    </w:p>
    <w:p w14:paraId="5495F272" w14:textId="58634779" w:rsidR="00AD6206" w:rsidRPr="005934FF" w:rsidRDefault="00AD6206" w:rsidP="003D4AC5">
      <w:pPr>
        <w:spacing w:after="0" w:line="240" w:lineRule="auto"/>
        <w:ind w:left="1418"/>
        <w:contextualSpacing/>
        <w:rPr>
          <w:rFonts w:ascii="Times New Roman" w:eastAsia="Times New Roman" w:hAnsi="Times New Roman" w:cs="Times New Roman"/>
          <w:bCs/>
          <w:lang w:eastAsia="pl-PL"/>
        </w:rPr>
      </w:pPr>
      <w:r w:rsidRPr="005934FF">
        <w:rPr>
          <w:rFonts w:ascii="Times New Roman" w:eastAsia="Times New Roman" w:hAnsi="Times New Roman" w:cs="Times New Roman"/>
          <w:bCs/>
          <w:lang w:eastAsia="pl-PL"/>
        </w:rPr>
        <w:t xml:space="preserve">tel.: +4812 663-39-03; </w:t>
      </w:r>
    </w:p>
    <w:p w14:paraId="1782D6DC" w14:textId="056119F4" w:rsidR="00AD6206" w:rsidRPr="00AD6206" w:rsidRDefault="00AD6206" w:rsidP="003D4AC5">
      <w:pPr>
        <w:spacing w:after="0" w:line="240" w:lineRule="auto"/>
        <w:ind w:left="141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w:t>
      </w:r>
      <w:r w:rsidR="00416B86">
        <w:rPr>
          <w:rFonts w:ascii="Times New Roman" w:eastAsia="Times New Roman" w:hAnsi="Times New Roman" w:cs="Times New Roman"/>
          <w:bCs/>
          <w:lang w:eastAsia="pl-PL"/>
        </w:rPr>
        <w:t>m dni ustawowo wolnych od pracy;</w:t>
      </w:r>
    </w:p>
    <w:p w14:paraId="46FC7169" w14:textId="2579A037" w:rsidR="0024168B" w:rsidRPr="00B219F3" w:rsidRDefault="0024168B" w:rsidP="0024168B">
      <w:pPr>
        <w:pStyle w:val="Akapitzlist"/>
        <w:numPr>
          <w:ilvl w:val="1"/>
          <w:numId w:val="1"/>
        </w:numPr>
        <w:spacing w:after="0" w:line="240" w:lineRule="auto"/>
        <w:ind w:left="1418" w:hanging="709"/>
        <w:rPr>
          <w:rFonts w:ascii="Times New Roman" w:hAnsi="Times New Roman" w:cs="Times New Roman"/>
          <w:bCs/>
          <w:u w:val="single"/>
        </w:rPr>
      </w:pPr>
      <w:r w:rsidRPr="00B219F3">
        <w:rPr>
          <w:rFonts w:ascii="Times New Roman" w:hAnsi="Times New Roman" w:cs="Times New Roman"/>
          <w:bCs/>
        </w:rPr>
        <w:t>strona internetowa (adres url):</w:t>
      </w:r>
      <w:r w:rsidRPr="00B219F3">
        <w:rPr>
          <w:rFonts w:ascii="Times New Roman" w:hAnsi="Times New Roman" w:cs="Times New Roman"/>
        </w:rPr>
        <w:t xml:space="preserve"> </w:t>
      </w:r>
      <w:hyperlink r:id="rId13" w:history="1">
        <w:r w:rsidRPr="00B219F3">
          <w:rPr>
            <w:rStyle w:val="Hipercze"/>
            <w:rFonts w:ascii="Times New Roman" w:hAnsi="Times New Roman" w:cs="Times New Roman"/>
          </w:rPr>
          <w:t>https://www.uj.edu.pl/</w:t>
        </w:r>
      </w:hyperlink>
      <w:r w:rsidR="00BB5144">
        <w:rPr>
          <w:rStyle w:val="Hipercze"/>
          <w:rFonts w:ascii="Times New Roman" w:hAnsi="Times New Roman" w:cs="Times New Roman"/>
        </w:rPr>
        <w:t xml:space="preserve">; </w:t>
      </w:r>
      <w:r w:rsidR="00BB5144" w:rsidRPr="00BB5144">
        <w:rPr>
          <w:rStyle w:val="Hipercze"/>
          <w:rFonts w:ascii="Times New Roman" w:hAnsi="Times New Roman" w:cs="Times New Roman"/>
        </w:rPr>
        <w:t>https://przetargi.uj.edu.pl/</w:t>
      </w:r>
    </w:p>
    <w:p w14:paraId="66221F1A" w14:textId="4C077DDE" w:rsidR="007F03DA" w:rsidRPr="00506232" w:rsidRDefault="0024168B" w:rsidP="00506232">
      <w:pPr>
        <w:pStyle w:val="Akapitzlist"/>
        <w:numPr>
          <w:ilvl w:val="1"/>
          <w:numId w:val="1"/>
        </w:numPr>
        <w:spacing w:after="0" w:line="240" w:lineRule="auto"/>
        <w:ind w:left="1418" w:hanging="709"/>
        <w:rPr>
          <w:rFonts w:ascii="Times New Roman" w:hAnsi="Times New Roman" w:cs="Times New Roman"/>
          <w:bCs/>
        </w:rPr>
      </w:pPr>
      <w:r w:rsidRPr="00B219F3">
        <w:rPr>
          <w:rFonts w:ascii="Times New Roman" w:hAnsi="Times New Roman" w:cs="Times New Roman"/>
          <w:bCs/>
        </w:rPr>
        <w:t xml:space="preserve">narzędzie komercyjne do prowadzenia postępowania: </w:t>
      </w:r>
      <w:bookmarkStart w:id="0" w:name="_Hlk92882941"/>
      <w:r w:rsidRPr="00B219F3">
        <w:rPr>
          <w:rFonts w:ascii="Times New Roman" w:hAnsi="Times New Roman" w:cs="Times New Roman"/>
          <w:bCs/>
        </w:rPr>
        <w:fldChar w:fldCharType="begin"/>
      </w:r>
      <w:r w:rsidRPr="00B219F3">
        <w:rPr>
          <w:rFonts w:ascii="Times New Roman" w:hAnsi="Times New Roman" w:cs="Times New Roman"/>
          <w:bCs/>
        </w:rPr>
        <w:instrText xml:space="preserve"> HYPERLINK "https://platformazakupowa.pl" </w:instrText>
      </w:r>
      <w:r w:rsidRPr="00B219F3">
        <w:rPr>
          <w:rFonts w:ascii="Times New Roman" w:hAnsi="Times New Roman" w:cs="Times New Roman"/>
          <w:bCs/>
        </w:rPr>
      </w:r>
      <w:r w:rsidRPr="00B219F3">
        <w:rPr>
          <w:rFonts w:ascii="Times New Roman" w:hAnsi="Times New Roman" w:cs="Times New Roman"/>
          <w:bCs/>
        </w:rPr>
        <w:fldChar w:fldCharType="separate"/>
      </w:r>
      <w:r w:rsidRPr="00B219F3">
        <w:rPr>
          <w:rStyle w:val="Hipercze"/>
          <w:rFonts w:ascii="Times New Roman" w:hAnsi="Times New Roman" w:cs="Times New Roman"/>
          <w:bCs/>
        </w:rPr>
        <w:t>https://platformazakupowa.pl</w:t>
      </w:r>
      <w:r w:rsidRPr="00B219F3">
        <w:rPr>
          <w:rFonts w:ascii="Times New Roman" w:hAnsi="Times New Roman" w:cs="Times New Roman"/>
          <w:bCs/>
        </w:rPr>
        <w:fldChar w:fldCharType="end"/>
      </w:r>
      <w:r w:rsidRPr="00B219F3">
        <w:rPr>
          <w:rFonts w:ascii="Times New Roman" w:hAnsi="Times New Roman" w:cs="Times New Roman"/>
          <w:bCs/>
        </w:rPr>
        <w:t xml:space="preserve">  </w:t>
      </w:r>
    </w:p>
    <w:bookmarkEnd w:id="0"/>
    <w:p w14:paraId="210F27BE" w14:textId="65E74999" w:rsidR="00346F47" w:rsidRPr="00346F47" w:rsidRDefault="0024168B" w:rsidP="00346F47">
      <w:pPr>
        <w:pStyle w:val="Akapitzlist"/>
        <w:numPr>
          <w:ilvl w:val="1"/>
          <w:numId w:val="1"/>
        </w:numPr>
        <w:spacing w:after="0" w:line="240" w:lineRule="auto"/>
        <w:ind w:left="1418" w:hanging="709"/>
        <w:rPr>
          <w:rFonts w:ascii="Times New Roman" w:hAnsi="Times New Roman" w:cs="Times New Roman"/>
          <w:bCs/>
          <w:u w:val="single"/>
        </w:rPr>
      </w:pPr>
      <w:r w:rsidRPr="00B219F3">
        <w:rPr>
          <w:rFonts w:ascii="Times New Roman" w:hAnsi="Times New Roman" w:cs="Times New Roman"/>
          <w:bCs/>
        </w:rPr>
        <w:t>adres strony internetowej prowadzonego postępowania, na której udostępniane będą  </w:t>
      </w:r>
      <w:r w:rsidR="00B53864">
        <w:rPr>
          <w:rFonts w:ascii="Times New Roman" w:hAnsi="Times New Roman" w:cs="Times New Roman"/>
          <w:bCs/>
        </w:rPr>
        <w:t xml:space="preserve"> </w:t>
      </w:r>
      <w:r w:rsidRPr="00B219F3">
        <w:rPr>
          <w:rFonts w:ascii="Times New Roman" w:hAnsi="Times New Roman" w:cs="Times New Roman"/>
          <w:bCs/>
        </w:rPr>
        <w:t>zmiany i wyjaśnienia treści SWZ oraz inne dokumenty zamówienia bezpośrednio    związane z postępowaniem (adres profilu nabywcy</w:t>
      </w:r>
      <w:r w:rsidR="00D351B0">
        <w:rPr>
          <w:rFonts w:ascii="Times New Roman" w:hAnsi="Times New Roman" w:cs="Times New Roman"/>
          <w:bCs/>
        </w:rPr>
        <w:t xml:space="preserve"> – narzędzie komer</w:t>
      </w:r>
      <w:r w:rsidR="00FF0F9D">
        <w:rPr>
          <w:rFonts w:ascii="Times New Roman" w:hAnsi="Times New Roman" w:cs="Times New Roman"/>
          <w:bCs/>
        </w:rPr>
        <w:t>cyjne</w:t>
      </w:r>
      <w:r w:rsidRPr="00B219F3">
        <w:rPr>
          <w:rFonts w:ascii="Times New Roman" w:hAnsi="Times New Roman" w:cs="Times New Roman"/>
          <w:bCs/>
        </w:rPr>
        <w:t>)</w:t>
      </w:r>
      <w:r w:rsidR="007F03DA">
        <w:rPr>
          <w:rFonts w:ascii="Times New Roman" w:hAnsi="Times New Roman" w:cs="Times New Roman"/>
          <w:bCs/>
        </w:rPr>
        <w:t xml:space="preserve">: </w:t>
      </w:r>
      <w:hyperlink r:id="rId14" w:history="1">
        <w:r w:rsidR="00346F47" w:rsidRPr="00D5764C">
          <w:rPr>
            <w:rStyle w:val="Hipercze"/>
            <w:rFonts w:ascii="Times New Roman" w:hAnsi="Times New Roman" w:cs="Times New Roman"/>
            <w:bCs/>
          </w:rPr>
          <w:t>https://platformazakupowa.pl/transakcja/945611</w:t>
        </w:r>
      </w:hyperlink>
      <w:r w:rsidR="00346F47">
        <w:rPr>
          <w:rFonts w:ascii="Times New Roman" w:hAnsi="Times New Roman" w:cs="Times New Roman"/>
          <w:bCs/>
          <w:u w:val="single"/>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560FA25" w:rsidR="00AD6206" w:rsidRPr="00894692"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894692">
        <w:rPr>
          <w:rFonts w:ascii="Times New Roman" w:eastAsia="Times New Roman" w:hAnsi="Times New Roman" w:cs="Times New Roman"/>
          <w:bCs/>
          <w:lang w:eastAsia="pl-PL"/>
        </w:rPr>
        <w:t xml:space="preserve">Postępowanie prowadzone jest w </w:t>
      </w:r>
      <w:r w:rsidR="0022648E" w:rsidRPr="00894692">
        <w:rPr>
          <w:rFonts w:ascii="Times New Roman" w:eastAsia="Times New Roman" w:hAnsi="Times New Roman" w:cs="Times New Roman"/>
          <w:b/>
          <w:bCs/>
          <w:lang w:eastAsia="pl-PL"/>
        </w:rPr>
        <w:t>trybie przetargu nie</w:t>
      </w:r>
      <w:r w:rsidR="00C86F10" w:rsidRPr="00894692">
        <w:rPr>
          <w:rFonts w:ascii="Times New Roman" w:eastAsia="Times New Roman" w:hAnsi="Times New Roman" w:cs="Times New Roman"/>
          <w:b/>
          <w:bCs/>
          <w:lang w:eastAsia="pl-PL"/>
        </w:rPr>
        <w:t>ograniczonego</w:t>
      </w:r>
      <w:r w:rsidR="0051371A" w:rsidRPr="00894692">
        <w:rPr>
          <w:rFonts w:ascii="Times New Roman" w:eastAsia="Times New Roman" w:hAnsi="Times New Roman" w:cs="Times New Roman"/>
          <w:bCs/>
          <w:lang w:eastAsia="pl-PL"/>
        </w:rPr>
        <w:t xml:space="preserve">, na </w:t>
      </w:r>
      <w:r w:rsidR="00D5685E" w:rsidRPr="00894692">
        <w:rPr>
          <w:rFonts w:ascii="Times New Roman" w:eastAsia="Times New Roman" w:hAnsi="Times New Roman" w:cs="Times New Roman"/>
          <w:bCs/>
          <w:lang w:eastAsia="pl-PL"/>
        </w:rPr>
        <w:t xml:space="preserve">podstawie art. 132 </w:t>
      </w:r>
      <w:r w:rsidRPr="00894692">
        <w:rPr>
          <w:rFonts w:ascii="Times New Roman" w:eastAsia="Times New Roman" w:hAnsi="Times New Roman" w:cs="Times New Roman"/>
          <w:bCs/>
          <w:lang w:eastAsia="pl-PL"/>
        </w:rPr>
        <w:t>ustawy z dnia 11 września 2019 r. – Prawo zamówień publicznych (</w:t>
      </w:r>
      <w:r w:rsidR="00B25301" w:rsidRPr="00894692">
        <w:rPr>
          <w:rFonts w:ascii="Times New Roman" w:eastAsia="Times New Roman" w:hAnsi="Times New Roman" w:cs="Times New Roman"/>
          <w:bCs/>
          <w:lang w:eastAsia="pl-PL"/>
        </w:rPr>
        <w:t>t</w:t>
      </w:r>
      <w:r w:rsidR="007F7AA4" w:rsidRPr="00894692">
        <w:rPr>
          <w:rFonts w:ascii="Times New Roman" w:eastAsia="Times New Roman" w:hAnsi="Times New Roman" w:cs="Times New Roman"/>
          <w:bCs/>
          <w:lang w:eastAsia="pl-PL"/>
        </w:rPr>
        <w:t>.</w:t>
      </w:r>
      <w:r w:rsidR="00B25301" w:rsidRPr="00894692">
        <w:rPr>
          <w:rFonts w:ascii="Times New Roman" w:eastAsia="Times New Roman" w:hAnsi="Times New Roman" w:cs="Times New Roman"/>
          <w:bCs/>
          <w:lang w:eastAsia="pl-PL"/>
        </w:rPr>
        <w:t>j.</w:t>
      </w:r>
      <w:r w:rsidR="00215C31" w:rsidRPr="00894692">
        <w:rPr>
          <w:rFonts w:ascii="Times New Roman" w:eastAsia="Times New Roman" w:hAnsi="Times New Roman" w:cs="Times New Roman"/>
          <w:bCs/>
          <w:lang w:eastAsia="pl-PL"/>
        </w:rPr>
        <w:t>:</w:t>
      </w:r>
      <w:r w:rsidR="00B25301" w:rsidRPr="00894692">
        <w:rPr>
          <w:rFonts w:ascii="Times New Roman" w:eastAsia="Times New Roman" w:hAnsi="Times New Roman" w:cs="Times New Roman"/>
          <w:bCs/>
          <w:lang w:eastAsia="pl-PL"/>
        </w:rPr>
        <w:t xml:space="preserve"> Dz.U. z 202</w:t>
      </w:r>
      <w:r w:rsidR="00B63040" w:rsidRPr="00894692">
        <w:rPr>
          <w:rFonts w:ascii="Times New Roman" w:eastAsia="Times New Roman" w:hAnsi="Times New Roman" w:cs="Times New Roman"/>
          <w:bCs/>
          <w:lang w:eastAsia="pl-PL"/>
        </w:rPr>
        <w:t>3</w:t>
      </w:r>
      <w:r w:rsidR="00B25301" w:rsidRPr="00894692">
        <w:rPr>
          <w:rFonts w:ascii="Times New Roman" w:eastAsia="Times New Roman" w:hAnsi="Times New Roman" w:cs="Times New Roman"/>
          <w:bCs/>
          <w:lang w:eastAsia="pl-PL"/>
        </w:rPr>
        <w:t xml:space="preserve"> r., poz.</w:t>
      </w:r>
      <w:r w:rsidR="00296D70">
        <w:rPr>
          <w:rFonts w:ascii="Times New Roman" w:eastAsia="Times New Roman" w:hAnsi="Times New Roman" w:cs="Times New Roman"/>
          <w:bCs/>
          <w:lang w:eastAsia="pl-PL"/>
        </w:rPr>
        <w:t> </w:t>
      </w:r>
      <w:r w:rsidR="00B25301" w:rsidRPr="00894692">
        <w:rPr>
          <w:rFonts w:ascii="Times New Roman" w:eastAsia="Times New Roman" w:hAnsi="Times New Roman" w:cs="Times New Roman"/>
          <w:bCs/>
          <w:lang w:eastAsia="pl-PL"/>
        </w:rPr>
        <w:t>1</w:t>
      </w:r>
      <w:r w:rsidR="00B63040" w:rsidRPr="00894692">
        <w:rPr>
          <w:rFonts w:ascii="Times New Roman" w:eastAsia="Times New Roman" w:hAnsi="Times New Roman" w:cs="Times New Roman"/>
          <w:bCs/>
          <w:lang w:eastAsia="pl-PL"/>
        </w:rPr>
        <w:t>605</w:t>
      </w:r>
      <w:r w:rsidR="00A23BDF">
        <w:rPr>
          <w:rFonts w:ascii="Times New Roman" w:eastAsia="Times New Roman" w:hAnsi="Times New Roman" w:cs="Times New Roman"/>
          <w:bCs/>
          <w:lang w:eastAsia="pl-PL"/>
        </w:rPr>
        <w:t xml:space="preserve"> ze zm.</w:t>
      </w:r>
      <w:r w:rsidRPr="00894692">
        <w:rPr>
          <w:rFonts w:ascii="Times New Roman" w:eastAsia="Times New Roman" w:hAnsi="Times New Roman" w:cs="Times New Roman"/>
          <w:bCs/>
          <w:lang w:eastAsia="pl-PL"/>
        </w:rPr>
        <w:t>), zwanej dalej „ustawą PZP”, oraz</w:t>
      </w:r>
      <w:r w:rsidR="00774B35" w:rsidRPr="00894692">
        <w:rPr>
          <w:rFonts w:ascii="Times New Roman" w:eastAsia="Times New Roman" w:hAnsi="Times New Roman" w:cs="Times New Roman"/>
          <w:bCs/>
          <w:lang w:eastAsia="pl-PL"/>
        </w:rPr>
        <w:t xml:space="preserve"> </w:t>
      </w:r>
      <w:r w:rsidRPr="00894692">
        <w:rPr>
          <w:rFonts w:ascii="Times New Roman" w:eastAsia="Times New Roman" w:hAnsi="Times New Roman" w:cs="Times New Roman"/>
          <w:bCs/>
          <w:lang w:eastAsia="pl-PL"/>
        </w:rPr>
        <w:t>zgodnie z wymogami określonymi w</w:t>
      </w:r>
      <w:r w:rsidR="00B45EB3" w:rsidRPr="00894692">
        <w:rPr>
          <w:rFonts w:ascii="Times New Roman" w:eastAsia="Times New Roman" w:hAnsi="Times New Roman" w:cs="Times New Roman"/>
          <w:bCs/>
          <w:lang w:eastAsia="pl-PL"/>
        </w:rPr>
        <w:t> </w:t>
      </w:r>
      <w:r w:rsidRPr="00894692">
        <w:rPr>
          <w:rFonts w:ascii="Times New Roman" w:eastAsia="Times New Roman" w:hAnsi="Times New Roman" w:cs="Times New Roman"/>
          <w:bCs/>
          <w:lang w:eastAsia="pl-PL"/>
        </w:rPr>
        <w:t>niniejszej SWZ.</w:t>
      </w:r>
    </w:p>
    <w:p w14:paraId="104C0AA7" w14:textId="551B6D2D" w:rsidR="00AD6206" w:rsidRPr="00894692"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894692">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B63040" w:rsidRPr="00894692">
        <w:rPr>
          <w:rFonts w:ascii="Times New Roman" w:eastAsia="Times New Roman" w:hAnsi="Times New Roman" w:cs="Times New Roman"/>
          <w:bCs/>
          <w:lang w:eastAsia="pl-PL"/>
        </w:rPr>
        <w:t>3</w:t>
      </w:r>
      <w:r w:rsidRPr="00894692">
        <w:rPr>
          <w:rFonts w:ascii="Times New Roman" w:eastAsia="Times New Roman" w:hAnsi="Times New Roman" w:cs="Times New Roman"/>
          <w:bCs/>
          <w:lang w:eastAsia="pl-PL"/>
        </w:rPr>
        <w:t xml:space="preserve"> r., poz. 1</w:t>
      </w:r>
      <w:r w:rsidR="00B63040" w:rsidRPr="00894692">
        <w:rPr>
          <w:rFonts w:ascii="Times New Roman" w:eastAsia="Times New Roman" w:hAnsi="Times New Roman" w:cs="Times New Roman"/>
          <w:bCs/>
          <w:lang w:eastAsia="pl-PL"/>
        </w:rPr>
        <w:t>610</w:t>
      </w:r>
      <w:r w:rsidR="004468A4">
        <w:rPr>
          <w:rFonts w:ascii="Times New Roman" w:eastAsia="Times New Roman" w:hAnsi="Times New Roman" w:cs="Times New Roman"/>
          <w:bCs/>
          <w:lang w:eastAsia="pl-PL"/>
        </w:rPr>
        <w:t xml:space="preserve"> ze zm.</w:t>
      </w:r>
      <w:r w:rsidRPr="00894692">
        <w:rPr>
          <w:rFonts w:ascii="Times New Roman" w:eastAsia="Times New Roman" w:hAnsi="Times New Roman" w:cs="Times New Roman"/>
          <w:bCs/>
          <w:lang w:eastAsia="pl-PL"/>
        </w:rPr>
        <w:t>).</w:t>
      </w:r>
    </w:p>
    <w:p w14:paraId="50417133" w14:textId="77777777" w:rsidR="0022648E" w:rsidRPr="00894692" w:rsidRDefault="0022648E" w:rsidP="0022648E">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894692">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010831FE" w14:textId="45A1E001" w:rsidR="00046E51" w:rsidRPr="00046E51" w:rsidRDefault="0051371A" w:rsidP="00046E51">
      <w:pPr>
        <w:widowControl w:val="0"/>
        <w:numPr>
          <w:ilvl w:val="0"/>
          <w:numId w:val="3"/>
        </w:numPr>
        <w:suppressAutoHyphens/>
        <w:spacing w:after="0" w:line="240" w:lineRule="auto"/>
        <w:contextualSpacing/>
        <w:rPr>
          <w:rFonts w:ascii="Times New Roman" w:hAnsi="Times New Roman" w:cs="Times New Roman"/>
          <w:bCs/>
        </w:rPr>
      </w:pPr>
      <w:r w:rsidRPr="00CC01DC">
        <w:rPr>
          <w:rFonts w:ascii="Times New Roman" w:hAnsi="Times New Roman" w:cs="Times New Roman"/>
        </w:rPr>
        <w:t>Przedmiotem postępowania i zamówienia</w:t>
      </w:r>
      <w:r w:rsidR="00046E51" w:rsidRPr="00046E51">
        <w:rPr>
          <w:rFonts w:ascii="Times New Roman" w:hAnsi="Times New Roman" w:cs="Times New Roman"/>
        </w:rPr>
        <w:t xml:space="preserve"> jest </w:t>
      </w:r>
      <w:bookmarkStart w:id="1" w:name="_Hlk167873809"/>
      <w:r w:rsidR="00046E51" w:rsidRPr="00046E51">
        <w:rPr>
          <w:rFonts w:ascii="Times New Roman" w:hAnsi="Times New Roman" w:cs="Times New Roman"/>
        </w:rPr>
        <w:t xml:space="preserve">zakup, </w:t>
      </w:r>
      <w:r w:rsidR="00046E51" w:rsidRPr="00046E51">
        <w:rPr>
          <w:rFonts w:ascii="Times New Roman" w:hAnsi="Times New Roman" w:cs="Times New Roman"/>
          <w:iCs/>
        </w:rPr>
        <w:t>dostawa, montaż i uruchomienie aparatury naukowo-badawczej w postaci systemu obrazowania 2D zwierząt in vivo</w:t>
      </w:r>
      <w:bookmarkEnd w:id="1"/>
      <w:r w:rsidR="00046E51" w:rsidRPr="00046E51">
        <w:rPr>
          <w:rFonts w:ascii="Times New Roman" w:hAnsi="Times New Roman" w:cs="Times New Roman"/>
          <w:iCs/>
        </w:rPr>
        <w:t>, na potrzeby Wydziału Biochemii, Biofizyki i Biotechnologii Uniwersytetu Jagiellońskiego, mieszczącego się w Krakowie, kod: 30-387, przy ul: Gronostajowej 7.</w:t>
      </w:r>
    </w:p>
    <w:p w14:paraId="32728BBB" w14:textId="77777777" w:rsidR="00046E51" w:rsidRDefault="00046E51" w:rsidP="00046E51">
      <w:pPr>
        <w:widowControl w:val="0"/>
        <w:numPr>
          <w:ilvl w:val="0"/>
          <w:numId w:val="3"/>
        </w:numPr>
        <w:suppressAutoHyphens/>
        <w:spacing w:after="0" w:line="240" w:lineRule="auto"/>
        <w:contextualSpacing/>
        <w:rPr>
          <w:rFonts w:ascii="Times New Roman" w:hAnsi="Times New Roman" w:cs="Times New Roman"/>
          <w:bCs/>
        </w:rPr>
      </w:pPr>
      <w:r w:rsidRPr="00046E51">
        <w:rPr>
          <w:rFonts w:ascii="Times New Roman" w:hAnsi="Times New Roman" w:cs="Times New Roman"/>
          <w:bCs/>
        </w:rPr>
        <w:t>Przedmiot zamówienia obejmuje również szkolenie stanowiskowe pracowników zamawiającego w niezbędnym do pracy zakresie.</w:t>
      </w:r>
    </w:p>
    <w:p w14:paraId="6F675016" w14:textId="77777777" w:rsidR="00046E51" w:rsidRPr="00046E51" w:rsidRDefault="00046E51" w:rsidP="00046E51">
      <w:pPr>
        <w:widowControl w:val="0"/>
        <w:numPr>
          <w:ilvl w:val="0"/>
          <w:numId w:val="3"/>
        </w:numPr>
        <w:suppressAutoHyphens/>
        <w:spacing w:after="0" w:line="240" w:lineRule="auto"/>
        <w:contextualSpacing/>
        <w:rPr>
          <w:rFonts w:ascii="Times New Roman" w:hAnsi="Times New Roman" w:cs="Times New Roman"/>
          <w:bCs/>
        </w:rPr>
      </w:pPr>
      <w:r w:rsidRPr="00046E51">
        <w:rPr>
          <w:rFonts w:ascii="Times New Roman" w:hAnsi="Times New Roman" w:cs="Times New Roman"/>
          <w:color w:val="000000"/>
        </w:rPr>
        <w:t>Zamówienie realizowane jest ze środków Programu Strategicznego Inicjatywa Doskonałości – Uczelnia Badawcza.</w:t>
      </w:r>
    </w:p>
    <w:p w14:paraId="69784873" w14:textId="77777777" w:rsidR="00046E51" w:rsidRDefault="00046E51" w:rsidP="00046E51">
      <w:pPr>
        <w:widowControl w:val="0"/>
        <w:numPr>
          <w:ilvl w:val="0"/>
          <w:numId w:val="3"/>
        </w:numPr>
        <w:suppressAutoHyphens/>
        <w:spacing w:after="0" w:line="240" w:lineRule="auto"/>
        <w:contextualSpacing/>
        <w:rPr>
          <w:rFonts w:ascii="Times New Roman" w:hAnsi="Times New Roman" w:cs="Times New Roman"/>
          <w:bCs/>
        </w:rPr>
      </w:pPr>
      <w:r w:rsidRPr="00046E51">
        <w:rPr>
          <w:rFonts w:ascii="Times New Roman" w:hAnsi="Times New Roman" w:cs="Times New Roman"/>
          <w:bCs/>
        </w:rPr>
        <w:t xml:space="preserve">Szczegółowy opis przedmiotu zamówienia ze wskazaniem wymaganych, minimalnych parametrów technicznych, funkcjonalnych, użytkowych oraz ilościowych zawiera załącznik A do SWZ. </w:t>
      </w:r>
    </w:p>
    <w:p w14:paraId="46804DF3" w14:textId="77777777" w:rsidR="00046E51" w:rsidRPr="00046E51" w:rsidRDefault="00046E51" w:rsidP="00046E51">
      <w:pPr>
        <w:widowControl w:val="0"/>
        <w:numPr>
          <w:ilvl w:val="0"/>
          <w:numId w:val="3"/>
        </w:numPr>
        <w:suppressAutoHyphens/>
        <w:spacing w:after="0" w:line="240" w:lineRule="auto"/>
        <w:contextualSpacing/>
        <w:rPr>
          <w:rFonts w:ascii="Times New Roman" w:hAnsi="Times New Roman" w:cs="Times New Roman"/>
          <w:bCs/>
        </w:rPr>
      </w:pPr>
      <w:r w:rsidRPr="00046E51">
        <w:rPr>
          <w:rFonts w:ascii="Times New Roman" w:hAnsi="Times New Roman" w:cs="Times New Roman"/>
          <w:bCs/>
          <w:u w:val="single"/>
        </w:rPr>
        <w:t>Wymagania ogólne:</w:t>
      </w:r>
    </w:p>
    <w:p w14:paraId="433B4BE1" w14:textId="77777777"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bCs/>
        </w:rPr>
        <w:t xml:space="preserve">wykonawca musi zaoferować przedmiot zamówienia zgodny z wymogami zamawiającego określonymi w SWZ i jej załącznikach, przy czym wymaga się od </w:t>
      </w:r>
      <w:r w:rsidRPr="00046E51">
        <w:rPr>
          <w:rFonts w:ascii="Times New Roman" w:hAnsi="Times New Roman" w:cs="Times New Roman"/>
          <w:bCs/>
        </w:rPr>
        <w:lastRenderedPageBreak/>
        <w:t>wykonawcy podania w treści załącznika nr 2 do formularza oferty /TREŚĆ OFERTY/ modelu, nazwy (firmy) producenta oferowanej aparatury, liczby sztuk oraz przedłożenia wraz z ofertą przedmiotowych środków dowodowych, o których mowa poniżej;</w:t>
      </w:r>
    </w:p>
    <w:p w14:paraId="54DAC018" w14:textId="77777777"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bCs/>
        </w:rPr>
        <w:t>wykonawca musi zapewnić wykonanie zamówienia we wskazanym w rozdziale V terminie;</w:t>
      </w:r>
    </w:p>
    <w:p w14:paraId="67082BE3" w14:textId="7C22C219"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bCs/>
        </w:rPr>
        <w:t xml:space="preserve">wykonawca musi przedłożyć kalkulację cenową oferty, sporządzoną zgodnie z SWZ, uwzględniającą w szczególności koszty transportu, ubezpieczenia, dostawy aparatury </w:t>
      </w:r>
      <w:r w:rsidRPr="00046E51">
        <w:rPr>
          <w:rFonts w:ascii="Times New Roman" w:hAnsi="Times New Roman" w:cs="Times New Roman"/>
        </w:rPr>
        <w:t xml:space="preserve">do jednostki zamawiającego – Wydział </w:t>
      </w:r>
      <w:r w:rsidRPr="00046E51">
        <w:rPr>
          <w:rFonts w:ascii="Times New Roman" w:hAnsi="Times New Roman" w:cs="Times New Roman"/>
          <w:iCs/>
        </w:rPr>
        <w:t>Biochemii, Biofizyki i Biotechnologii Uniwersytetu Jagiellońskiego, mieszcząc</w:t>
      </w:r>
      <w:r w:rsidR="005B70F4">
        <w:rPr>
          <w:rFonts w:ascii="Times New Roman" w:hAnsi="Times New Roman" w:cs="Times New Roman"/>
          <w:iCs/>
        </w:rPr>
        <w:t>y</w:t>
      </w:r>
      <w:r w:rsidRPr="00046E51">
        <w:rPr>
          <w:rFonts w:ascii="Times New Roman" w:hAnsi="Times New Roman" w:cs="Times New Roman"/>
          <w:iCs/>
        </w:rPr>
        <w:t xml:space="preserve"> się w Krakowie, kod: 30-387, przy ul</w:t>
      </w:r>
      <w:r w:rsidR="0081137A">
        <w:rPr>
          <w:rFonts w:ascii="Times New Roman" w:hAnsi="Times New Roman" w:cs="Times New Roman"/>
          <w:iCs/>
        </w:rPr>
        <w:t>.</w:t>
      </w:r>
      <w:r w:rsidRPr="00046E51">
        <w:rPr>
          <w:rFonts w:ascii="Times New Roman" w:hAnsi="Times New Roman" w:cs="Times New Roman"/>
          <w:iCs/>
        </w:rPr>
        <w:t xml:space="preserve"> Gronostajowej 7 </w:t>
      </w:r>
      <w:r w:rsidRPr="00046E51">
        <w:rPr>
          <w:rFonts w:ascii="Times New Roman" w:hAnsi="Times New Roman" w:cs="Times New Roman"/>
        </w:rPr>
        <w:t>– wniesienia, montażu, jej uruchomienia oraz szkolenia stanowiskowego pracowników zamawiającego w wymiarze: 2 dni po 8h dziennie, dla 20 osób, z zakresu: uruchomienie, akwizycja danych, analiza danych;</w:t>
      </w:r>
    </w:p>
    <w:p w14:paraId="3F889522" w14:textId="77777777"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bCs/>
        </w:rPr>
        <w:t>wykonawca musi zapewnić termin, sposób i zasady płatności, o których mowa w projektowanych postanowieniach umowy (wzór umowy);</w:t>
      </w:r>
    </w:p>
    <w:p w14:paraId="75CE01E1" w14:textId="77777777"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rPr>
        <w:t xml:space="preserve">wykonawca musi zaoferować gwarancję oraz czas reakcji serwisu na co najmniej minimalnym poziomie wskazanym w załączniku A do SWZ oraz w projektowanych postanowieniach umowy (we wzorze umowy); </w:t>
      </w:r>
    </w:p>
    <w:p w14:paraId="7B2B0E58" w14:textId="77777777" w:rsidR="00046E51" w:rsidRPr="00046E51" w:rsidRDefault="00046E51" w:rsidP="00692C22">
      <w:pPr>
        <w:pStyle w:val="Akapitzlist"/>
        <w:widowControl w:val="0"/>
        <w:numPr>
          <w:ilvl w:val="1"/>
          <w:numId w:val="65"/>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rPr>
        <w:t>warunki serwisu oraz gwarancji (rękojmi) określone zostały również w ramach projektowanych postanowień umowy (</w:t>
      </w:r>
      <w:r w:rsidRPr="00046E51">
        <w:rPr>
          <w:rFonts w:ascii="Times New Roman" w:hAnsi="Times New Roman" w:cs="Times New Roman"/>
          <w:bCs/>
        </w:rPr>
        <w:t>wzór umowy</w:t>
      </w:r>
      <w:r w:rsidRPr="00046E51">
        <w:rPr>
          <w:rFonts w:ascii="Times New Roman" w:hAnsi="Times New Roman" w:cs="Times New Roman"/>
        </w:rPr>
        <w:t>).</w:t>
      </w:r>
    </w:p>
    <w:p w14:paraId="3DD23EAE" w14:textId="1616B544" w:rsidR="00046E51" w:rsidRPr="00CC29A8" w:rsidRDefault="00046E51" w:rsidP="00CC29A8">
      <w:pPr>
        <w:pStyle w:val="Akapitzlist"/>
        <w:widowControl w:val="0"/>
        <w:numPr>
          <w:ilvl w:val="0"/>
          <w:numId w:val="3"/>
        </w:numPr>
        <w:suppressAutoHyphens/>
        <w:spacing w:after="0" w:line="240" w:lineRule="auto"/>
        <w:rPr>
          <w:rFonts w:ascii="Times New Roman" w:hAnsi="Times New Roman" w:cs="Times New Roman"/>
          <w:bCs/>
          <w:u w:val="single"/>
        </w:rPr>
      </w:pPr>
      <w:r w:rsidRPr="00CC29A8">
        <w:rPr>
          <w:rFonts w:ascii="Times New Roman" w:hAnsi="Times New Roman" w:cs="Times New Roman"/>
          <w:bCs/>
        </w:rPr>
        <w:t xml:space="preserve">Składanie ofert równoważnych – przedmiot zamówienia został opisany w sposób precyzyjny i zrozumiały, bez </w:t>
      </w:r>
      <w:r w:rsidRPr="00CC29A8">
        <w:rPr>
          <w:rFonts w:ascii="Times New Roman" w:hAnsi="Times New Roman" w:cs="Times New Roman"/>
          <w:color w:val="000000"/>
        </w:rPr>
        <w:t>wskazania znaków towarowych, patentów lub pochodzenia, źródła lub szczególnego procesu, który charakteryzuje produkty dostarczane przez konkretnego wykonawcę.</w:t>
      </w:r>
    </w:p>
    <w:p w14:paraId="45BB64AA" w14:textId="77777777" w:rsidR="00046E51" w:rsidRPr="00046E51" w:rsidRDefault="00046E51" w:rsidP="00692C22">
      <w:pPr>
        <w:pStyle w:val="Akapitzlist"/>
        <w:numPr>
          <w:ilvl w:val="1"/>
          <w:numId w:val="66"/>
        </w:numPr>
        <w:suppressAutoHyphens/>
        <w:spacing w:after="0" w:line="240" w:lineRule="auto"/>
        <w:ind w:left="1418" w:hanging="709"/>
        <w:rPr>
          <w:rFonts w:ascii="Times New Roman" w:hAnsi="Times New Roman" w:cs="Times New Roman"/>
          <w:color w:val="000000"/>
        </w:rPr>
      </w:pPr>
      <w:r w:rsidRPr="00046E51">
        <w:rPr>
          <w:rFonts w:ascii="Times New Roman" w:hAnsi="Times New Roman" w:cs="Times New Roman"/>
          <w:bCs/>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111A43A" w14:textId="77777777" w:rsidR="00046E51" w:rsidRPr="00046E51" w:rsidRDefault="00046E51" w:rsidP="00692C22">
      <w:pPr>
        <w:pStyle w:val="Akapitzlist"/>
        <w:numPr>
          <w:ilvl w:val="1"/>
          <w:numId w:val="66"/>
        </w:numPr>
        <w:suppressAutoHyphens/>
        <w:spacing w:after="0" w:line="240" w:lineRule="auto"/>
        <w:ind w:left="1418" w:hanging="709"/>
        <w:rPr>
          <w:rFonts w:ascii="Times New Roman" w:hAnsi="Times New Roman" w:cs="Times New Roman"/>
          <w:color w:val="000000"/>
        </w:rPr>
      </w:pPr>
      <w:r w:rsidRPr="00046E51">
        <w:rPr>
          <w:rFonts w:ascii="Times New Roman" w:hAnsi="Times New Roman" w:cs="Times New Roman"/>
          <w:bCs/>
        </w:rPr>
        <w:t>P</w:t>
      </w:r>
      <w:r w:rsidRPr="00046E51">
        <w:rPr>
          <w:rFonts w:ascii="Times New Roman" w:hAnsi="Times New Roman" w:cs="Times New Roman"/>
        </w:rPr>
        <w:t>od pojęciem „równoważności</w:t>
      </w:r>
      <w:r w:rsidRPr="00046E51">
        <w:rPr>
          <w:rFonts w:ascii="Times New Roman" w:hAnsi="Times New Roman" w:cs="Times New Roman"/>
          <w:i/>
        </w:rPr>
        <w:t>”</w:t>
      </w:r>
      <w:r w:rsidRPr="00046E51">
        <w:rPr>
          <w:rFonts w:ascii="Times New Roman" w:hAnsi="Times New Roman" w:cs="Times New Roman"/>
        </w:rPr>
        <w:t xml:space="preserve"> rozumie się </w:t>
      </w:r>
      <w:r w:rsidRPr="00046E51">
        <w:rPr>
          <w:rFonts w:ascii="Times New Roman" w:hAnsi="Times New Roman" w:cs="Times New Roman"/>
          <w:color w:val="000000"/>
        </w:rPr>
        <w:t>oferowanie aparatury posiadającej:</w:t>
      </w:r>
    </w:p>
    <w:p w14:paraId="5CD61012" w14:textId="77777777" w:rsidR="00046E51" w:rsidRPr="00046E51" w:rsidRDefault="00046E51" w:rsidP="00692C22">
      <w:pPr>
        <w:pStyle w:val="Akapitzlist"/>
        <w:numPr>
          <w:ilvl w:val="2"/>
          <w:numId w:val="66"/>
        </w:numPr>
        <w:suppressAutoHyphens/>
        <w:spacing w:after="0" w:line="240" w:lineRule="auto"/>
        <w:ind w:left="2127"/>
        <w:rPr>
          <w:rFonts w:ascii="Times New Roman" w:hAnsi="Times New Roman" w:cs="Times New Roman"/>
          <w:color w:val="000000"/>
        </w:rPr>
      </w:pPr>
      <w:r w:rsidRPr="00046E51">
        <w:rPr>
          <w:rFonts w:ascii="Times New Roman" w:hAnsi="Times New Roman" w:cs="Times New Roman"/>
          <w:color w:val="000000"/>
        </w:rPr>
        <w:t>co najmniej te same cechy (tj. właściwości funkcjonalne i użytkowe), co podane w załącznik A do SWZ i</w:t>
      </w:r>
    </w:p>
    <w:p w14:paraId="1B337BED" w14:textId="77777777" w:rsidR="00046E51" w:rsidRPr="00046E51" w:rsidRDefault="00046E51" w:rsidP="00692C22">
      <w:pPr>
        <w:pStyle w:val="Akapitzlist"/>
        <w:numPr>
          <w:ilvl w:val="2"/>
          <w:numId w:val="66"/>
        </w:numPr>
        <w:suppressAutoHyphens/>
        <w:spacing w:after="0" w:line="240" w:lineRule="auto"/>
        <w:ind w:left="2127"/>
        <w:rPr>
          <w:rFonts w:ascii="Times New Roman" w:hAnsi="Times New Roman" w:cs="Times New Roman"/>
          <w:bCs/>
        </w:rPr>
      </w:pPr>
      <w:r w:rsidRPr="00046E51">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125F077" w14:textId="77777777" w:rsidR="00046E51" w:rsidRPr="00046E51" w:rsidRDefault="00046E51" w:rsidP="00692C22">
      <w:pPr>
        <w:pStyle w:val="Akapitzlist"/>
        <w:numPr>
          <w:ilvl w:val="1"/>
          <w:numId w:val="66"/>
        </w:numPr>
        <w:suppressAutoHyphens/>
        <w:spacing w:after="0" w:line="240" w:lineRule="auto"/>
        <w:ind w:left="1418" w:hanging="709"/>
        <w:rPr>
          <w:rFonts w:ascii="Times New Roman" w:hAnsi="Times New Roman" w:cs="Times New Roman"/>
          <w:bCs/>
        </w:rPr>
      </w:pPr>
      <w:r w:rsidRPr="00046E51">
        <w:rPr>
          <w:rFonts w:ascii="Times New Roman" w:hAnsi="Times New Roman" w:cs="Times New Roman"/>
          <w:color w:val="000000"/>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9744F44" w14:textId="192D5919" w:rsidR="00910E34" w:rsidRPr="00CC29A8" w:rsidRDefault="00046E51" w:rsidP="00CC29A8">
      <w:pPr>
        <w:pStyle w:val="Akapitzlist"/>
        <w:numPr>
          <w:ilvl w:val="0"/>
          <w:numId w:val="3"/>
        </w:numPr>
        <w:spacing w:after="0" w:line="240" w:lineRule="auto"/>
        <w:rPr>
          <w:rFonts w:ascii="Times New Roman" w:hAnsi="Times New Roman" w:cs="Times New Roman"/>
        </w:rPr>
      </w:pPr>
      <w:r w:rsidRPr="00046E51">
        <w:rPr>
          <w:rFonts w:ascii="Times New Roman" w:hAnsi="Times New Roman" w:cs="Times New Roman"/>
        </w:rPr>
        <w:t xml:space="preserve">Opis przedmiotu zamówienia zgodny z nomenklaturą Wspólnego Słownika Zamówień Publicznych (CPV): </w:t>
      </w:r>
      <w:r w:rsidRPr="00046E51">
        <w:rPr>
          <w:rFonts w:ascii="Times New Roman" w:hAnsi="Times New Roman" w:cs="Times New Roman"/>
          <w:i/>
          <w:iCs/>
        </w:rPr>
        <w:t>38500000-0 – aparatura kontrolna i badawcza; 33110000-4 sprzęt obrazujący do użytku medycznego, stomatologicznego i weterynaryjnego.</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70659D46" w14:textId="511355F4" w:rsidR="007434FD" w:rsidRPr="007434FD" w:rsidRDefault="00AD6206" w:rsidP="007434FD">
      <w:pPr>
        <w:widowControl w:val="0"/>
        <w:numPr>
          <w:ilvl w:val="0"/>
          <w:numId w:val="4"/>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6460C2">
        <w:rPr>
          <w:rFonts w:ascii="Times New Roman" w:eastAsia="Times New Roman" w:hAnsi="Times New Roman" w:cs="Times New Roman"/>
          <w:bCs/>
          <w:lang w:eastAsia="pl-PL"/>
        </w:rPr>
        <w:t>, tj.:</w:t>
      </w:r>
    </w:p>
    <w:p w14:paraId="054F8C08" w14:textId="45B30B78" w:rsidR="007434FD" w:rsidRPr="00894692" w:rsidRDefault="007434FD" w:rsidP="007434FD">
      <w:pPr>
        <w:pStyle w:val="Akapitzlist"/>
        <w:widowControl w:val="0"/>
        <w:numPr>
          <w:ilvl w:val="1"/>
          <w:numId w:val="4"/>
        </w:numPr>
        <w:suppressAutoHyphens/>
        <w:spacing w:after="0" w:line="240" w:lineRule="auto"/>
        <w:rPr>
          <w:rFonts w:ascii="Times New Roman" w:hAnsi="Times New Roman"/>
          <w:bCs/>
          <w:lang w:eastAsia="pl-PL"/>
        </w:rPr>
      </w:pPr>
      <w:r w:rsidRPr="00894692">
        <w:rPr>
          <w:rFonts w:ascii="Times New Roman" w:hAnsi="Times New Roman"/>
          <w:bCs/>
          <w:lang w:eastAsia="pl-PL"/>
        </w:rPr>
        <w:t>w</w:t>
      </w:r>
      <w:r w:rsidRPr="00894692">
        <w:rPr>
          <w:rFonts w:ascii="Times New Roman" w:hAnsi="Times New Roman"/>
          <w:bCs/>
        </w:rPr>
        <w:t xml:space="preserve">ypełnionego załącznika nr 3 do formularza oferty wraz z ewentualnym (fakultatywnym) potwierdzeniem oferowanych parametrów opisami technicznymi sporządzonymi przez </w:t>
      </w:r>
      <w:r w:rsidRPr="009B531F">
        <w:rPr>
          <w:rFonts w:ascii="Times New Roman" w:hAnsi="Times New Roman"/>
          <w:b/>
          <w:i/>
          <w:iCs/>
        </w:rPr>
        <w:t>producenta</w:t>
      </w:r>
      <w:r w:rsidRPr="00894692">
        <w:rPr>
          <w:rFonts w:ascii="Times New Roman" w:hAnsi="Times New Roman"/>
          <w:bCs/>
        </w:rPr>
        <w:t xml:space="preserve"> i/lub wydrukami ze stron internetowych producenta/ów, bądź katalogami producenta/ów, pozwalającymi na ocenę zgodności oferowanej </w:t>
      </w:r>
      <w:r w:rsidR="006C3ABB" w:rsidRPr="00894692">
        <w:rPr>
          <w:rFonts w:ascii="Times New Roman" w:hAnsi="Times New Roman"/>
          <w:bCs/>
        </w:rPr>
        <w:t>aparatury</w:t>
      </w:r>
      <w:r w:rsidR="008A4B02" w:rsidRPr="00894692">
        <w:rPr>
          <w:rFonts w:ascii="Times New Roman" w:hAnsi="Times New Roman"/>
          <w:bCs/>
        </w:rPr>
        <w:t xml:space="preserve"> </w:t>
      </w:r>
      <w:r w:rsidRPr="00894692">
        <w:rPr>
          <w:rFonts w:ascii="Times New Roman" w:hAnsi="Times New Roman"/>
          <w:bCs/>
        </w:rPr>
        <w:t>oraz jej parametrów technicznych, funkcjonalnych i użytkowych z</w:t>
      </w:r>
      <w:r w:rsidR="00835D85" w:rsidRPr="00894692">
        <w:rPr>
          <w:rFonts w:ascii="Times New Roman" w:hAnsi="Times New Roman"/>
          <w:bCs/>
        </w:rPr>
        <w:t xml:space="preserve"> </w:t>
      </w:r>
      <w:r w:rsidRPr="00894692">
        <w:rPr>
          <w:rFonts w:ascii="Times New Roman" w:hAnsi="Times New Roman"/>
          <w:bCs/>
        </w:rPr>
        <w:t xml:space="preserve">wymaganiami postawionymi w treści SWZ. Zamawiający dopuszcza złożenie wskazanych powyżej przedmiotowych środków dowodowych w języku angielskim. </w:t>
      </w:r>
      <w:r w:rsidRPr="00894692">
        <w:rPr>
          <w:rFonts w:ascii="Times New Roman" w:hAnsi="Times New Roman"/>
          <w:bCs/>
          <w:u w:val="single"/>
        </w:rPr>
        <w:t>Wyżej wymienione opisy i/lub wydruki w razie ich złożenia muszą zostać opatrzone podpisem kwalifikowanym, zgodnie z</w:t>
      </w:r>
      <w:r w:rsidR="007F7A13" w:rsidRPr="00894692">
        <w:rPr>
          <w:rFonts w:ascii="Times New Roman" w:hAnsi="Times New Roman"/>
          <w:bCs/>
          <w:u w:val="single"/>
        </w:rPr>
        <w:t xml:space="preserve"> </w:t>
      </w:r>
      <w:r w:rsidRPr="00894692">
        <w:rPr>
          <w:rFonts w:ascii="Times New Roman" w:hAnsi="Times New Roman"/>
          <w:bCs/>
          <w:u w:val="single"/>
        </w:rPr>
        <w:t xml:space="preserve">zasadami niniejszej SWZ. </w:t>
      </w:r>
    </w:p>
    <w:p w14:paraId="57BBBD49" w14:textId="77777777" w:rsidR="007434FD" w:rsidRPr="000A48C2" w:rsidRDefault="007434FD" w:rsidP="007434FD">
      <w:pPr>
        <w:pStyle w:val="Akapitzlist1"/>
        <w:numPr>
          <w:ilvl w:val="0"/>
          <w:numId w:val="4"/>
        </w:numPr>
        <w:rPr>
          <w:rFonts w:cs="Times New Roman"/>
          <w:sz w:val="22"/>
          <w:szCs w:val="22"/>
        </w:rPr>
      </w:pPr>
      <w:r w:rsidRPr="000A48C2">
        <w:rPr>
          <w:rFonts w:cs="Times New Roman"/>
          <w:sz w:val="22"/>
          <w:szCs w:val="22"/>
        </w:rPr>
        <w:lastRenderedPageBreak/>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58598411" w14:textId="77777777" w:rsidR="007434FD" w:rsidRPr="000A48C2" w:rsidRDefault="007434FD" w:rsidP="007434FD">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7D2C6540" w14:textId="77777777" w:rsidR="007434FD" w:rsidRPr="000A48C2" w:rsidRDefault="007434FD" w:rsidP="007434FD">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B3549BA" w14:textId="77777777" w:rsidR="007434FD" w:rsidRDefault="007434FD" w:rsidP="007434FD">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38DA5F77" w14:textId="23D68407" w:rsidR="008415C4" w:rsidRPr="0087415C" w:rsidRDefault="008415C4" w:rsidP="008415C4">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b/>
          <w:bCs/>
          <w:i/>
          <w:iCs/>
          <w:lang w:val="pl" w:eastAsia="pl-PL"/>
        </w:rPr>
      </w:pPr>
      <w:r w:rsidRPr="008415C4">
        <w:rPr>
          <w:rFonts w:ascii="Times New Roman" w:hAnsi="Times New Roman" w:cs="Times New Roman"/>
        </w:rPr>
        <w:t xml:space="preserve">Przedmiot zamówienia (tj. wszystkie czynności nim objęte: transport, dostawa, montaż, uruchomienie i szkolenie) musi zostać wykonany w terminie </w:t>
      </w:r>
      <w:r w:rsidRPr="008415C4">
        <w:rPr>
          <w:rFonts w:ascii="Times New Roman" w:hAnsi="Times New Roman" w:cs="Times New Roman"/>
          <w:b/>
          <w:bCs/>
          <w:i/>
          <w:iCs/>
        </w:rPr>
        <w:t>do 30 dni</w:t>
      </w:r>
      <w:r w:rsidRPr="008415C4">
        <w:rPr>
          <w:rFonts w:ascii="Times New Roman" w:hAnsi="Times New Roman" w:cs="Times New Roman"/>
          <w:i/>
          <w:iCs/>
        </w:rPr>
        <w:t>,</w:t>
      </w:r>
      <w:r w:rsidRPr="008415C4">
        <w:rPr>
          <w:rFonts w:ascii="Times New Roman" w:hAnsi="Times New Roman" w:cs="Times New Roman"/>
          <w:color w:val="FF0000"/>
        </w:rPr>
        <w:t xml:space="preserve"> </w:t>
      </w:r>
      <w:r w:rsidRPr="0087415C">
        <w:rPr>
          <w:rFonts w:ascii="Times New Roman" w:hAnsi="Times New Roman" w:cs="Times New Roman"/>
          <w:b/>
          <w:bCs/>
          <w:i/>
          <w:iCs/>
        </w:rPr>
        <w:t>licząc od dnia udzielenia zamówienia, tj. zawarcia umowy.</w:t>
      </w:r>
    </w:p>
    <w:p w14:paraId="2C8D2CFA" w14:textId="77777777" w:rsidR="008415C4" w:rsidRPr="008415C4" w:rsidRDefault="008415C4" w:rsidP="008415C4">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8415C4">
        <w:rPr>
          <w:rFonts w:ascii="Times New Roman" w:hAnsi="Times New Roman" w:cs="Times New Roman"/>
        </w:rPr>
        <w:t>Wykonawca zapewnia gotowość do realizacji zamówienia w dniu zawarcia umowy.</w:t>
      </w:r>
    </w:p>
    <w:p w14:paraId="65639866" w14:textId="2ECCEB6E" w:rsidR="008415C4" w:rsidRPr="008415C4" w:rsidRDefault="008415C4" w:rsidP="008415C4">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8415C4">
        <w:rPr>
          <w:rFonts w:ascii="Times New Roman" w:hAnsi="Times New Roman" w:cs="Times New Roman"/>
        </w:rPr>
        <w:t xml:space="preserve">Zamawiający dopuszcza możliwość wcześniejszej realizacji. </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AD620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5289874" w14:textId="67CE1552" w:rsidR="0020665B" w:rsidRPr="0020665B" w:rsidRDefault="00AD6206" w:rsidP="0020665B">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0665B" w:rsidRPr="0020665B">
        <w:rPr>
          <w:rFonts w:ascii="Times New Roman" w:eastAsia="Times New Roman" w:hAnsi="Times New Roman" w:cs="Times New Roman"/>
          <w:bCs/>
          <w:lang w:eastAsia="pl-PL"/>
        </w:rPr>
        <w:t>zamawiający nie wyznacza warunku w tym zakresie;</w:t>
      </w:r>
    </w:p>
    <w:p w14:paraId="1494236B" w14:textId="71C351E0" w:rsidR="006609F6" w:rsidRPr="006609F6" w:rsidRDefault="00AD6206" w:rsidP="006609F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p>
    <w:p w14:paraId="6402EB62" w14:textId="77777777" w:rsidR="00AE0844" w:rsidRPr="00AE0844" w:rsidRDefault="005A3714" w:rsidP="005A3714">
      <w:pPr>
        <w:widowControl w:val="0"/>
        <w:numPr>
          <w:ilvl w:val="0"/>
          <w:numId w:val="6"/>
        </w:numPr>
        <w:suppressAutoHyphens/>
        <w:spacing w:after="0" w:line="240" w:lineRule="auto"/>
        <w:contextualSpacing/>
        <w:rPr>
          <w:rStyle w:val="cf01"/>
          <w:rFonts w:ascii="Times New Roman" w:eastAsia="Times New Roman" w:hAnsi="Times New Roman" w:cs="Times New Roman"/>
          <w:bCs/>
          <w:sz w:val="22"/>
          <w:szCs w:val="22"/>
          <w:lang w:eastAsia="pl-PL"/>
        </w:rPr>
      </w:pPr>
      <w:r w:rsidRPr="005A3714">
        <w:rPr>
          <w:rFonts w:ascii="Times New Roman" w:hAnsi="Times New Roman" w:cs="Times New Roman"/>
          <w:bCs/>
        </w:rPr>
        <w:t xml:space="preserve">Zdolność techniczna lub zawodowa – </w:t>
      </w:r>
      <w:r w:rsidRPr="005A3714">
        <w:rPr>
          <w:rStyle w:val="cf01"/>
          <w:rFonts w:ascii="Times New Roman" w:hAnsi="Times New Roman" w:cs="Times New Roman"/>
          <w:sz w:val="22"/>
          <w:szCs w:val="22"/>
        </w:rPr>
        <w:t xml:space="preserve">o udzielenie zamówienia ubiegać się może wykonawca, który spełnia warunek dotyczący </w:t>
      </w:r>
      <w:r w:rsidRPr="005A3714">
        <w:rPr>
          <w:rStyle w:val="cf11"/>
          <w:rFonts w:ascii="Times New Roman" w:hAnsi="Times New Roman" w:cs="Times New Roman"/>
          <w:sz w:val="22"/>
          <w:szCs w:val="22"/>
        </w:rPr>
        <w:t>zdolności zawodowej lub technicznej</w:t>
      </w:r>
      <w:r w:rsidRPr="005A3714">
        <w:rPr>
          <w:rStyle w:val="cf01"/>
          <w:rFonts w:ascii="Times New Roman" w:hAnsi="Times New Roman" w:cs="Times New Roman"/>
          <w:sz w:val="22"/>
          <w:szCs w:val="22"/>
        </w:rPr>
        <w:t>, a w szczególności wykaże, iż</w:t>
      </w:r>
      <w:r w:rsidR="00AE0844">
        <w:rPr>
          <w:rStyle w:val="cf01"/>
          <w:rFonts w:ascii="Times New Roman" w:hAnsi="Times New Roman" w:cs="Times New Roman"/>
          <w:sz w:val="22"/>
          <w:szCs w:val="22"/>
        </w:rPr>
        <w:t>:</w:t>
      </w:r>
      <w:r w:rsidRPr="005A3714">
        <w:rPr>
          <w:rStyle w:val="cf01"/>
          <w:rFonts w:ascii="Times New Roman" w:hAnsi="Times New Roman" w:cs="Times New Roman"/>
          <w:sz w:val="22"/>
          <w:szCs w:val="22"/>
        </w:rPr>
        <w:t xml:space="preserve"> </w:t>
      </w:r>
    </w:p>
    <w:p w14:paraId="41B222C1" w14:textId="2A7C7BDE" w:rsidR="002E5310" w:rsidRPr="002E5310" w:rsidRDefault="005A3714" w:rsidP="00AE0844">
      <w:pPr>
        <w:pStyle w:val="Akapitzlist"/>
        <w:widowControl w:val="0"/>
        <w:numPr>
          <w:ilvl w:val="1"/>
          <w:numId w:val="6"/>
        </w:numPr>
        <w:suppressAutoHyphens/>
        <w:spacing w:after="0" w:line="240" w:lineRule="auto"/>
        <w:rPr>
          <w:rStyle w:val="cf21"/>
          <w:rFonts w:ascii="Times New Roman" w:eastAsia="Times New Roman" w:hAnsi="Times New Roman" w:cs="Times New Roman"/>
          <w:bCs/>
          <w:sz w:val="22"/>
          <w:szCs w:val="22"/>
          <w:lang w:eastAsia="pl-PL"/>
        </w:rPr>
      </w:pPr>
      <w:r w:rsidRPr="00AE0844">
        <w:rPr>
          <w:rStyle w:val="cf21"/>
          <w:rFonts w:ascii="Times New Roman" w:hAnsi="Times New Roman" w:cs="Times New Roman"/>
          <w:sz w:val="22"/>
          <w:szCs w:val="22"/>
        </w:rPr>
        <w:t xml:space="preserve">w okresie </w:t>
      </w:r>
      <w:r w:rsidRPr="00AE0844">
        <w:rPr>
          <w:rStyle w:val="cf31"/>
          <w:rFonts w:ascii="Times New Roman" w:hAnsi="Times New Roman" w:cs="Times New Roman"/>
          <w:sz w:val="22"/>
          <w:szCs w:val="22"/>
        </w:rPr>
        <w:t>ostatnich 3 lat</w:t>
      </w:r>
      <w:r w:rsidRPr="00AE0844">
        <w:rPr>
          <w:rStyle w:val="cf41"/>
          <w:rFonts w:ascii="Times New Roman" w:hAnsi="Times New Roman" w:cs="Times New Roman"/>
          <w:sz w:val="22"/>
          <w:szCs w:val="22"/>
        </w:rPr>
        <w:t xml:space="preserve"> </w:t>
      </w:r>
      <w:r w:rsidRPr="00AE0844">
        <w:rPr>
          <w:rStyle w:val="cf31"/>
          <w:rFonts w:ascii="Times New Roman" w:hAnsi="Times New Roman" w:cs="Times New Roman"/>
          <w:sz w:val="22"/>
          <w:szCs w:val="22"/>
        </w:rPr>
        <w:t>przed upływem terminu składania ofert</w:t>
      </w:r>
      <w:r w:rsidRPr="00AE0844">
        <w:rPr>
          <w:rStyle w:val="cf21"/>
          <w:rFonts w:ascii="Times New Roman" w:hAnsi="Times New Roman" w:cs="Times New Roman"/>
          <w:sz w:val="22"/>
          <w:szCs w:val="22"/>
        </w:rPr>
        <w:t>, a jeżeli okres prowadzenia działalności jest krótszy – w tym okresie wykonał, a</w:t>
      </w:r>
      <w:r w:rsidR="0044073C">
        <w:rPr>
          <w:rStyle w:val="cf21"/>
          <w:rFonts w:ascii="Times New Roman" w:hAnsi="Times New Roman" w:cs="Times New Roman"/>
          <w:sz w:val="22"/>
          <w:szCs w:val="22"/>
        </w:rPr>
        <w:t xml:space="preserve"> </w:t>
      </w:r>
      <w:r w:rsidRPr="00AE0844">
        <w:rPr>
          <w:rStyle w:val="cf21"/>
          <w:rFonts w:ascii="Times New Roman" w:hAnsi="Times New Roman" w:cs="Times New Roman"/>
          <w:sz w:val="22"/>
          <w:szCs w:val="22"/>
        </w:rPr>
        <w:t>w</w:t>
      </w:r>
      <w:r w:rsidR="0044073C">
        <w:rPr>
          <w:rStyle w:val="cf21"/>
          <w:rFonts w:ascii="Times New Roman" w:hAnsi="Times New Roman" w:cs="Times New Roman"/>
          <w:sz w:val="22"/>
          <w:szCs w:val="22"/>
        </w:rPr>
        <w:t xml:space="preserve"> </w:t>
      </w:r>
      <w:r w:rsidRPr="00AE0844">
        <w:rPr>
          <w:rStyle w:val="cf21"/>
          <w:rFonts w:ascii="Times New Roman" w:hAnsi="Times New Roman" w:cs="Times New Roman"/>
          <w:sz w:val="22"/>
          <w:szCs w:val="22"/>
        </w:rPr>
        <w:t xml:space="preserve">przypadku świadczeń </w:t>
      </w:r>
      <w:r w:rsidR="00203213">
        <w:rPr>
          <w:rStyle w:val="cf21"/>
          <w:rFonts w:ascii="Times New Roman" w:hAnsi="Times New Roman" w:cs="Times New Roman"/>
          <w:sz w:val="22"/>
          <w:szCs w:val="22"/>
        </w:rPr>
        <w:t>okresowych</w:t>
      </w:r>
      <w:r w:rsidRPr="00AE0844">
        <w:rPr>
          <w:rStyle w:val="cf21"/>
          <w:rFonts w:ascii="Times New Roman" w:hAnsi="Times New Roman" w:cs="Times New Roman"/>
          <w:sz w:val="22"/>
          <w:szCs w:val="22"/>
        </w:rPr>
        <w:t xml:space="preserve"> lub ciągłych również wykonuje dostawy, tj. dwa (2) zamówienia (tj. odrębne kontrakty) na dostawę aparatury kontrolnej i badawczej o</w:t>
      </w:r>
      <w:r w:rsidR="002958AB">
        <w:rPr>
          <w:rStyle w:val="cf21"/>
          <w:rFonts w:ascii="Times New Roman" w:hAnsi="Times New Roman" w:cs="Times New Roman"/>
          <w:sz w:val="22"/>
          <w:szCs w:val="22"/>
        </w:rPr>
        <w:t> </w:t>
      </w:r>
      <w:r w:rsidRPr="00AE0844">
        <w:rPr>
          <w:rStyle w:val="cf21"/>
          <w:rFonts w:ascii="Times New Roman" w:hAnsi="Times New Roman" w:cs="Times New Roman"/>
          <w:sz w:val="22"/>
          <w:szCs w:val="22"/>
        </w:rPr>
        <w:t>wartości łącznej nie mniejszej niż 500 000,00 zł brutto</w:t>
      </w:r>
      <w:r w:rsidRPr="00AE0844">
        <w:rPr>
          <w:rStyle w:val="cf01"/>
          <w:rFonts w:ascii="Times New Roman" w:hAnsi="Times New Roman" w:cs="Times New Roman"/>
          <w:sz w:val="22"/>
          <w:szCs w:val="22"/>
        </w:rPr>
        <w:t xml:space="preserve">, </w:t>
      </w:r>
      <w:r w:rsidRPr="00AE0844">
        <w:rPr>
          <w:rStyle w:val="cf21"/>
          <w:rFonts w:ascii="Times New Roman" w:hAnsi="Times New Roman" w:cs="Times New Roman"/>
          <w:sz w:val="22"/>
          <w:szCs w:val="22"/>
        </w:rPr>
        <w:t>a dostawy te zostały wykonane lub są wykonywane należycie</w:t>
      </w:r>
      <w:r w:rsidR="002E5310">
        <w:rPr>
          <w:rStyle w:val="cf21"/>
          <w:rFonts w:ascii="Times New Roman" w:hAnsi="Times New Roman" w:cs="Times New Roman"/>
          <w:sz w:val="22"/>
          <w:szCs w:val="22"/>
        </w:rPr>
        <w:t>.</w:t>
      </w:r>
    </w:p>
    <w:p w14:paraId="2B55D6D5" w14:textId="106D06FF" w:rsidR="005A3714" w:rsidRPr="00AE0844" w:rsidRDefault="005A3714" w:rsidP="002E5310">
      <w:pPr>
        <w:pStyle w:val="Akapitzlist"/>
        <w:widowControl w:val="0"/>
        <w:suppressAutoHyphens/>
        <w:spacing w:after="0" w:line="240" w:lineRule="auto"/>
        <w:ind w:left="1410"/>
        <w:rPr>
          <w:rStyle w:val="cf01"/>
          <w:rFonts w:ascii="Times New Roman" w:eastAsia="Times New Roman" w:hAnsi="Times New Roman" w:cs="Times New Roman"/>
          <w:bCs/>
          <w:sz w:val="22"/>
          <w:szCs w:val="22"/>
          <w:lang w:eastAsia="pl-PL"/>
        </w:rPr>
      </w:pPr>
      <w:r w:rsidRPr="00AE0844">
        <w:rPr>
          <w:rStyle w:val="cf01"/>
          <w:rFonts w:ascii="Times New Roman" w:hAnsi="Times New Roman" w:cs="Times New Roman"/>
          <w:sz w:val="22"/>
          <w:szCs w:val="22"/>
        </w:rPr>
        <w:t xml:space="preserve">Przez „odrębny kontrakt” zamawiający rozumie jedną, pisemną umowę odpłatną – a nie sumę pojedynczych, ustnych bądź pisemnych zleceń, realizowanych na rzecz tego samego podmiotu – zawartą między składającym ofertę wykonawcą a dowolnym odbiorcą o zakresie przedmiotowym opisanym w powyższym warunku. </w:t>
      </w:r>
    </w:p>
    <w:p w14:paraId="171F834C" w14:textId="77777777" w:rsidR="005A3714" w:rsidRPr="005A3714" w:rsidRDefault="005A3714" w:rsidP="005A3714">
      <w:pPr>
        <w:pStyle w:val="Akapitzlist"/>
        <w:rPr>
          <w:rFonts w:ascii="Times New Roman" w:hAnsi="Times New Roman" w:cs="Times New Roman"/>
          <w:bCs/>
        </w:rPr>
      </w:pPr>
      <w:r w:rsidRPr="005A3714">
        <w:rPr>
          <w:rStyle w:val="cf61"/>
          <w:rFonts w:ascii="Times New Roman" w:hAnsi="Times New Roman" w:cs="Times New Roman"/>
          <w:sz w:val="22"/>
          <w:szCs w:val="22"/>
        </w:rPr>
        <w:t>W przypadku dokumentów potwierdzających należyte wykonanie dostaw i ich wykazu, wystawionych w walutach obcych (innych niż PLN) wskazane w nich wartości (kwoty) zostaną przeliczone dla potrzeb oceny spełnienia warunku udziału w postępowaniu według średniego kursu PLN dla tej waluty podanego przez Narodowy Bank Polski na dzień wystawienia dokumentu.</w:t>
      </w:r>
    </w:p>
    <w:p w14:paraId="2EFCACE3" w14:textId="77777777" w:rsidR="005A3714" w:rsidRPr="005A3714" w:rsidRDefault="005A3714" w:rsidP="005A3714">
      <w:pPr>
        <w:pStyle w:val="Akapitzlist"/>
        <w:numPr>
          <w:ilvl w:val="0"/>
          <w:numId w:val="6"/>
        </w:numPr>
        <w:spacing w:after="0" w:line="240" w:lineRule="auto"/>
        <w:rPr>
          <w:rFonts w:ascii="Times New Roman" w:hAnsi="Times New Roman" w:cs="Times New Roman"/>
          <w:bCs/>
        </w:rPr>
      </w:pPr>
      <w:r w:rsidRPr="005A3714">
        <w:rPr>
          <w:rFonts w:ascii="Times New Roman" w:hAnsi="Times New Roman" w:cs="Times New Roman"/>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2E8155BC" w14:textId="77777777" w:rsidR="005A3714" w:rsidRPr="005A3714" w:rsidRDefault="005A3714" w:rsidP="005A3714">
      <w:pPr>
        <w:pStyle w:val="Akapitzlist"/>
        <w:numPr>
          <w:ilvl w:val="0"/>
          <w:numId w:val="6"/>
        </w:numPr>
        <w:spacing w:after="0" w:line="240" w:lineRule="auto"/>
        <w:rPr>
          <w:rFonts w:ascii="Times New Roman" w:hAnsi="Times New Roman" w:cs="Times New Roman"/>
          <w:bCs/>
        </w:rPr>
      </w:pPr>
      <w:r w:rsidRPr="005A3714">
        <w:rPr>
          <w:rFonts w:ascii="Times New Roman" w:hAnsi="Times New Roman" w:cs="Times New Roman"/>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C2DBE6" w14:textId="77777777" w:rsidR="005A3714" w:rsidRPr="005A3714" w:rsidRDefault="005A3714" w:rsidP="005A3714">
      <w:pPr>
        <w:pStyle w:val="Akapitzlist"/>
        <w:numPr>
          <w:ilvl w:val="0"/>
          <w:numId w:val="6"/>
        </w:numPr>
        <w:spacing w:after="0" w:line="240" w:lineRule="auto"/>
        <w:rPr>
          <w:rFonts w:ascii="Times New Roman" w:hAnsi="Times New Roman" w:cs="Times New Roman"/>
          <w:bCs/>
        </w:rPr>
      </w:pPr>
      <w:r w:rsidRPr="005A3714">
        <w:rPr>
          <w:rFonts w:ascii="Times New Roman" w:hAnsi="Times New Roman" w:cs="Times New Roman"/>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87ACEC8" w14:textId="77777777" w:rsidR="005A3714" w:rsidRPr="005A3714" w:rsidRDefault="005A3714" w:rsidP="005A3714">
      <w:pPr>
        <w:pStyle w:val="Akapitzlist"/>
        <w:numPr>
          <w:ilvl w:val="0"/>
          <w:numId w:val="6"/>
        </w:numPr>
        <w:spacing w:after="0" w:line="240" w:lineRule="auto"/>
        <w:rPr>
          <w:rFonts w:ascii="Times New Roman" w:hAnsi="Times New Roman" w:cs="Times New Roman"/>
          <w:bCs/>
        </w:rPr>
      </w:pPr>
      <w:r w:rsidRPr="005A3714">
        <w:rPr>
          <w:rFonts w:ascii="Times New Roman" w:hAnsi="Times New Roman" w:cs="Times New Roman"/>
        </w:rPr>
        <w:t>Wykonawcy mogą wspólnie ubiegać się o udzielenie zamówienia.</w:t>
      </w:r>
    </w:p>
    <w:p w14:paraId="1A5BD2C2" w14:textId="77777777" w:rsidR="005A3714" w:rsidRPr="005A3714" w:rsidRDefault="005A3714" w:rsidP="005A3714">
      <w:pPr>
        <w:pStyle w:val="Akapitzlist"/>
        <w:numPr>
          <w:ilvl w:val="1"/>
          <w:numId w:val="6"/>
        </w:numPr>
        <w:spacing w:after="0" w:line="240" w:lineRule="auto"/>
        <w:rPr>
          <w:rFonts w:ascii="Times New Roman" w:hAnsi="Times New Roman" w:cs="Times New Roman"/>
        </w:rPr>
      </w:pPr>
      <w:r w:rsidRPr="005A3714">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57EFF34E" w14:textId="05346DAB" w:rsidR="005A3714" w:rsidRPr="006C5534" w:rsidRDefault="005A3714" w:rsidP="006C5534">
      <w:pPr>
        <w:pStyle w:val="Akapitzlist"/>
        <w:numPr>
          <w:ilvl w:val="0"/>
          <w:numId w:val="6"/>
        </w:numPr>
        <w:spacing w:after="0" w:line="240" w:lineRule="auto"/>
        <w:rPr>
          <w:rFonts w:ascii="Times New Roman" w:hAnsi="Times New Roman" w:cs="Times New Roman"/>
          <w:bCs/>
        </w:rPr>
      </w:pPr>
      <w:r w:rsidRPr="005A371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0582B3E" w14:textId="77777777" w:rsidR="00896DC1" w:rsidRDefault="00AD6206" w:rsidP="00AD6206">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sidR="00D56921">
        <w:rPr>
          <w:rFonts w:ascii="Times New Roman" w:eastAsia="Times New Roman" w:hAnsi="Times New Roman" w:cs="Times New Roman"/>
          <w:bCs/>
          <w:lang w:eastAsia="pl-PL"/>
        </w:rPr>
        <w:t>anowieniami</w:t>
      </w:r>
      <w:r w:rsidR="00896DC1">
        <w:rPr>
          <w:rFonts w:ascii="Times New Roman" w:eastAsia="Times New Roman" w:hAnsi="Times New Roman" w:cs="Times New Roman"/>
          <w:bCs/>
          <w:lang w:eastAsia="pl-PL"/>
        </w:rPr>
        <w:t>:</w:t>
      </w:r>
    </w:p>
    <w:p w14:paraId="3E2F42A3" w14:textId="5859B34E" w:rsidR="00AD6206" w:rsidRDefault="00D56921" w:rsidP="00896DC1">
      <w:pPr>
        <w:pStyle w:val="Akapitzlist"/>
        <w:widowControl w:val="0"/>
        <w:numPr>
          <w:ilvl w:val="1"/>
          <w:numId w:val="7"/>
        </w:numPr>
        <w:suppressAutoHyphens/>
        <w:spacing w:after="0" w:line="240" w:lineRule="auto"/>
        <w:rPr>
          <w:rFonts w:ascii="Times New Roman" w:eastAsia="Times New Roman" w:hAnsi="Times New Roman" w:cs="Times New Roman"/>
          <w:bCs/>
          <w:lang w:eastAsia="pl-PL"/>
        </w:rPr>
      </w:pPr>
      <w:r w:rsidRPr="00896DC1">
        <w:rPr>
          <w:rFonts w:ascii="Times New Roman" w:eastAsia="Times New Roman" w:hAnsi="Times New Roman" w:cs="Times New Roman"/>
          <w:bCs/>
          <w:lang w:eastAsia="pl-PL"/>
        </w:rPr>
        <w:t>art. 108 ust. 1 PZP, z zastrzeżeniem art. 110 ust. 2</w:t>
      </w:r>
      <w:r w:rsidR="00036115">
        <w:rPr>
          <w:rFonts w:ascii="Times New Roman" w:eastAsia="Times New Roman" w:hAnsi="Times New Roman" w:cs="Times New Roman"/>
          <w:bCs/>
          <w:lang w:eastAsia="pl-PL"/>
        </w:rPr>
        <w:t>, tj.:</w:t>
      </w:r>
    </w:p>
    <w:p w14:paraId="21135BD4" w14:textId="77777777" w:rsidR="00036115" w:rsidRPr="00581AC2" w:rsidRDefault="00036115" w:rsidP="00036115">
      <w:pPr>
        <w:pStyle w:val="Akapitzlist"/>
        <w:widowControl w:val="0"/>
        <w:numPr>
          <w:ilvl w:val="2"/>
          <w:numId w:val="7"/>
        </w:numPr>
        <w:suppressAutoHyphens/>
        <w:spacing w:after="0" w:line="240" w:lineRule="auto"/>
        <w:ind w:left="2127"/>
        <w:rPr>
          <w:rFonts w:ascii="Times New Roman" w:hAnsi="Times New Roman" w:cs="Times New Roman"/>
          <w:bCs/>
        </w:rPr>
      </w:pPr>
      <w:r w:rsidRPr="00581AC2">
        <w:rPr>
          <w:rFonts w:ascii="Times New Roman" w:hAnsi="Times New Roman" w:cs="Times New Roman"/>
        </w:rPr>
        <w:t xml:space="preserve">będącego osobą fizyczną, którego prawomocnie skazano za przestępstwo: </w:t>
      </w:r>
    </w:p>
    <w:p w14:paraId="7EB6A7A2"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4049E6F7"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handlu ludźmi, o którym mowa w art. 189a Kodeksu karnego, </w:t>
      </w:r>
    </w:p>
    <w:p w14:paraId="6E2E67F8"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55797EC"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6BF1E8"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o charakterze terrorystycznym, o którym mowa w art. 115 § 20 Kodeksu karnego, lub mające na celu popełnienie tego przestępstwa, </w:t>
      </w:r>
    </w:p>
    <w:p w14:paraId="242C1B76"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B2650F6"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FCD811" w14:textId="77777777" w:rsidR="00036115" w:rsidRPr="00581AC2" w:rsidRDefault="00036115" w:rsidP="00332112">
      <w:pPr>
        <w:pStyle w:val="Akapitzlist"/>
        <w:widowControl w:val="0"/>
        <w:numPr>
          <w:ilvl w:val="0"/>
          <w:numId w:val="57"/>
        </w:numPr>
        <w:suppressAutoHyphens/>
        <w:spacing w:after="0" w:line="240" w:lineRule="auto"/>
        <w:ind w:left="2552" w:hanging="425"/>
        <w:rPr>
          <w:rFonts w:ascii="Times New Roman" w:hAnsi="Times New Roman" w:cs="Times New Roman"/>
        </w:rPr>
      </w:pPr>
      <w:r w:rsidRPr="00581AC2">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59F9D0D3" w14:textId="77777777" w:rsidR="00036115" w:rsidRPr="00581AC2" w:rsidRDefault="00036115" w:rsidP="00036115">
      <w:pPr>
        <w:pStyle w:val="Default"/>
        <w:ind w:left="2552" w:hanging="425"/>
        <w:jc w:val="both"/>
        <w:rPr>
          <w:rFonts w:ascii="Times New Roman" w:hAnsi="Times New Roman" w:cs="Times New Roman"/>
          <w:sz w:val="22"/>
          <w:szCs w:val="22"/>
        </w:rPr>
      </w:pPr>
      <w:r w:rsidRPr="00581AC2">
        <w:rPr>
          <w:rFonts w:ascii="Times New Roman" w:hAnsi="Times New Roman" w:cs="Times New Roman"/>
          <w:sz w:val="22"/>
          <w:szCs w:val="22"/>
        </w:rPr>
        <w:t xml:space="preserve">– lub za odpowiedni czyn zabroniony określony w przepisach prawa obcego; </w:t>
      </w:r>
    </w:p>
    <w:p w14:paraId="5FCD27E2" w14:textId="77777777" w:rsidR="00036115" w:rsidRPr="00581AC2" w:rsidRDefault="00036115" w:rsidP="00036115">
      <w:pPr>
        <w:pStyle w:val="Akapitzlist"/>
        <w:widowControl w:val="0"/>
        <w:numPr>
          <w:ilvl w:val="2"/>
          <w:numId w:val="7"/>
        </w:numPr>
        <w:suppressAutoHyphens/>
        <w:spacing w:after="0" w:line="240" w:lineRule="auto"/>
        <w:ind w:left="2127" w:hanging="709"/>
        <w:rPr>
          <w:rFonts w:ascii="Times New Roman" w:hAnsi="Times New Roman" w:cs="Times New Roman"/>
          <w:bCs/>
        </w:rPr>
      </w:pPr>
      <w:r w:rsidRPr="00581AC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800542" w14:textId="77777777" w:rsidR="00036115" w:rsidRPr="00581AC2" w:rsidRDefault="00036115" w:rsidP="00036115">
      <w:pPr>
        <w:pStyle w:val="Akapitzlist"/>
        <w:widowControl w:val="0"/>
        <w:numPr>
          <w:ilvl w:val="2"/>
          <w:numId w:val="7"/>
        </w:numPr>
        <w:suppressAutoHyphens/>
        <w:spacing w:after="0" w:line="240" w:lineRule="auto"/>
        <w:ind w:left="2127" w:hanging="709"/>
        <w:rPr>
          <w:rFonts w:ascii="Times New Roman" w:hAnsi="Times New Roman" w:cs="Times New Roman"/>
          <w:bCs/>
        </w:rPr>
      </w:pPr>
      <w:r w:rsidRPr="00581AC2">
        <w:rPr>
          <w:rFonts w:ascii="Times New Roman" w:hAnsi="Times New Roman" w:cs="Times New Roman"/>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568DFE" w14:textId="77777777" w:rsidR="00036115" w:rsidRPr="00581AC2" w:rsidRDefault="00036115" w:rsidP="00036115">
      <w:pPr>
        <w:pStyle w:val="Akapitzlist"/>
        <w:widowControl w:val="0"/>
        <w:numPr>
          <w:ilvl w:val="2"/>
          <w:numId w:val="7"/>
        </w:numPr>
        <w:suppressAutoHyphens/>
        <w:spacing w:after="0" w:line="240" w:lineRule="auto"/>
        <w:ind w:left="2127" w:hanging="709"/>
        <w:rPr>
          <w:rFonts w:ascii="Times New Roman" w:hAnsi="Times New Roman" w:cs="Times New Roman"/>
          <w:bCs/>
        </w:rPr>
      </w:pPr>
      <w:r w:rsidRPr="00581AC2">
        <w:rPr>
          <w:rFonts w:ascii="Times New Roman" w:hAnsi="Times New Roman" w:cs="Times New Roman"/>
        </w:rPr>
        <w:t xml:space="preserve">wobec którego prawomocnie orzeczono zakaz ubiegania się o zamówienia publiczne; </w:t>
      </w:r>
    </w:p>
    <w:p w14:paraId="31921B05" w14:textId="77777777" w:rsidR="00036115" w:rsidRPr="00581AC2" w:rsidRDefault="00036115" w:rsidP="00036115">
      <w:pPr>
        <w:pStyle w:val="Akapitzlist"/>
        <w:widowControl w:val="0"/>
        <w:numPr>
          <w:ilvl w:val="2"/>
          <w:numId w:val="7"/>
        </w:numPr>
        <w:suppressAutoHyphens/>
        <w:spacing w:after="0" w:line="240" w:lineRule="auto"/>
        <w:ind w:left="2127" w:hanging="709"/>
        <w:rPr>
          <w:rFonts w:ascii="Times New Roman" w:hAnsi="Times New Roman" w:cs="Times New Roman"/>
          <w:bCs/>
        </w:rPr>
      </w:pPr>
      <w:r w:rsidRPr="00581AC2">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236F2C" w14:textId="77777777" w:rsidR="00036115" w:rsidRPr="00581AC2" w:rsidRDefault="00036115" w:rsidP="00036115">
      <w:pPr>
        <w:pStyle w:val="Akapitzlist"/>
        <w:widowControl w:val="0"/>
        <w:numPr>
          <w:ilvl w:val="2"/>
          <w:numId w:val="7"/>
        </w:numPr>
        <w:suppressAutoHyphens/>
        <w:spacing w:after="0" w:line="240" w:lineRule="auto"/>
        <w:ind w:left="2127" w:hanging="709"/>
        <w:rPr>
          <w:rFonts w:ascii="Times New Roman" w:hAnsi="Times New Roman" w:cs="Times New Roman"/>
          <w:bCs/>
        </w:rPr>
      </w:pPr>
      <w:r w:rsidRPr="00581AC2">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114867" w14:textId="56787987" w:rsidR="00036115" w:rsidRPr="00B33AF3" w:rsidRDefault="00036115" w:rsidP="00B33AF3">
      <w:pPr>
        <w:pStyle w:val="Default"/>
        <w:ind w:left="1418"/>
        <w:jc w:val="both"/>
        <w:rPr>
          <w:rFonts w:ascii="Times New Roman" w:hAnsi="Times New Roman" w:cs="Times New Roman"/>
          <w:sz w:val="22"/>
          <w:szCs w:val="22"/>
          <w:u w:val="single"/>
        </w:rPr>
      </w:pPr>
      <w:r w:rsidRPr="00581AC2">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4C27A899" w14:textId="3E5CC901" w:rsidR="00974106" w:rsidRPr="00974106" w:rsidRDefault="00974106" w:rsidP="00974106">
      <w:pPr>
        <w:pStyle w:val="Akapitzlist"/>
        <w:widowControl w:val="0"/>
        <w:numPr>
          <w:ilvl w:val="1"/>
          <w:numId w:val="7"/>
        </w:numPr>
        <w:suppressAutoHyphens/>
        <w:spacing w:after="0" w:line="240" w:lineRule="auto"/>
        <w:rPr>
          <w:rFonts w:ascii="Times New Roman" w:eastAsia="Times New Roman" w:hAnsi="Times New Roman" w:cs="Times New Roman"/>
          <w:bCs/>
          <w:lang w:eastAsia="pl-PL"/>
        </w:rPr>
      </w:pPr>
      <w:r w:rsidRPr="00974106">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w:t>
      </w:r>
      <w:r w:rsidR="0023710A">
        <w:rPr>
          <w:rFonts w:ascii="Times New Roman" w:hAnsi="Times New Roman"/>
          <w:bCs/>
          <w:lang w:eastAsia="pl-PL"/>
        </w:rPr>
        <w:t xml:space="preserve">t.j.: </w:t>
      </w:r>
      <w:r w:rsidRPr="00974106">
        <w:rPr>
          <w:rFonts w:ascii="Times New Roman" w:hAnsi="Times New Roman"/>
          <w:bCs/>
          <w:lang w:eastAsia="pl-PL"/>
        </w:rPr>
        <w:t>Dz.U. z 20</w:t>
      </w:r>
      <w:r w:rsidR="0023710A">
        <w:rPr>
          <w:rFonts w:ascii="Times New Roman" w:hAnsi="Times New Roman"/>
          <w:bCs/>
          <w:lang w:eastAsia="pl-PL"/>
        </w:rPr>
        <w:t>24</w:t>
      </w:r>
      <w:r w:rsidRPr="00974106">
        <w:rPr>
          <w:rFonts w:ascii="Times New Roman" w:hAnsi="Times New Roman"/>
          <w:bCs/>
          <w:lang w:eastAsia="pl-PL"/>
        </w:rPr>
        <w:t xml:space="preserve"> r., poz. </w:t>
      </w:r>
      <w:r w:rsidR="0023710A">
        <w:rPr>
          <w:rFonts w:ascii="Times New Roman" w:hAnsi="Times New Roman"/>
          <w:bCs/>
          <w:lang w:eastAsia="pl-PL"/>
        </w:rPr>
        <w:t>507</w:t>
      </w:r>
      <w:r w:rsidRPr="00974106">
        <w:rPr>
          <w:rFonts w:ascii="Times New Roman" w:hAnsi="Times New Roman"/>
          <w:bCs/>
          <w:lang w:eastAsia="pl-PL"/>
        </w:rPr>
        <w:t>) – zwanej dalej „Ustawą sankcyjną”;</w:t>
      </w:r>
    </w:p>
    <w:p w14:paraId="287BCE60" w14:textId="77777777" w:rsidR="00974106" w:rsidRPr="00AF3A7D" w:rsidRDefault="00974106" w:rsidP="00974106">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Pr>
          <w:rFonts w:ascii="Times New Roman" w:hAnsi="Times New Roman"/>
          <w:bCs/>
        </w:rPr>
        <w:t xml:space="preserve"> lipca </w:t>
      </w:r>
      <w:r w:rsidRPr="00AF3A7D">
        <w:rPr>
          <w:rFonts w:ascii="Times New Roman" w:hAnsi="Times New Roman"/>
          <w:bCs/>
        </w:rPr>
        <w:t>2014</w:t>
      </w:r>
      <w:r>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bCs/>
        </w:rPr>
        <w:t xml:space="preserve"> kwietnia </w:t>
      </w:r>
      <w:r w:rsidRPr="00AF3A7D">
        <w:rPr>
          <w:rFonts w:ascii="Times New Roman" w:hAnsi="Times New Roman"/>
          <w:bCs/>
        </w:rPr>
        <w:t>2022</w:t>
      </w:r>
      <w:r>
        <w:rPr>
          <w:rFonts w:ascii="Times New Roman" w:hAnsi="Times New Roman"/>
          <w:bCs/>
        </w:rPr>
        <w:t xml:space="preserve"> r.</w:t>
      </w:r>
      <w:r w:rsidRPr="00AF3A7D">
        <w:rPr>
          <w:rFonts w:ascii="Times New Roman" w:hAnsi="Times New Roman"/>
          <w:bCs/>
        </w:rPr>
        <w:t>, str.</w:t>
      </w:r>
      <w:r>
        <w:rPr>
          <w:rFonts w:ascii="Times New Roman" w:hAnsi="Times New Roman"/>
          <w:bCs/>
        </w:rPr>
        <w:t> </w:t>
      </w:r>
      <w:r w:rsidRPr="00AF3A7D">
        <w:rPr>
          <w:rFonts w:ascii="Times New Roman" w:hAnsi="Times New Roman"/>
          <w:bCs/>
        </w:rPr>
        <w:t>1)</w:t>
      </w:r>
      <w:r>
        <w:rPr>
          <w:rFonts w:ascii="Times New Roman" w:hAnsi="Times New Roman"/>
          <w:bCs/>
        </w:rPr>
        <w:t xml:space="preserve"> – zwanego dalej „Rozporządzeniem sankcyjnym”;</w:t>
      </w:r>
    </w:p>
    <w:p w14:paraId="4E37C259" w14:textId="7133CC42" w:rsidR="00974106" w:rsidRPr="00974106" w:rsidRDefault="00974106" w:rsidP="00974106">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Pr>
          <w:rFonts w:ascii="Times New Roman" w:hAnsi="Times New Roman"/>
          <w:iCs/>
        </w:rPr>
        <w:t> </w:t>
      </w:r>
      <w:r w:rsidRPr="00AF3A7D">
        <w:rPr>
          <w:rFonts w:ascii="Times New Roman" w:hAnsi="Times New Roman"/>
          <w:iCs/>
        </w:rPr>
        <w:t>zakresie braku podstaw do wykluczenia na podstawie art. 5k rozporządzenia, cytowanych powyżej</w:t>
      </w:r>
      <w:r>
        <w:rPr>
          <w:rFonts w:ascii="Times New Roman" w:hAnsi="Times New Roman"/>
          <w:iCs/>
        </w:rPr>
        <w:t>.</w:t>
      </w:r>
    </w:p>
    <w:p w14:paraId="361C4301" w14:textId="77777777" w:rsidR="00AD6206" w:rsidRPr="00AD6206" w:rsidRDefault="00AD6206" w:rsidP="00AD6206">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AD6206">
        <w:rPr>
          <w:rFonts w:ascii="Times New Roman" w:eastAsia="Times New Roman" w:hAnsi="Times New Roman" w:cs="Times New Roman"/>
          <w:color w:val="000000"/>
          <w:lang w:eastAsia="pl-PL"/>
        </w:rPr>
        <w:lastRenderedPageBreak/>
        <w:t>procedury (art. 109 ust.1 pkt 4);</w:t>
      </w:r>
    </w:p>
    <w:p w14:paraId="13D79639"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AD6206">
      <w:pPr>
        <w:widowControl w:val="0"/>
        <w:numPr>
          <w:ilvl w:val="0"/>
          <w:numId w:val="7"/>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AD6206"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A80C731" w:rsidR="00EE1B5A" w:rsidRPr="00587393" w:rsidRDefault="00AD6206" w:rsidP="00A41EA9">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AD4BE5">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15"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71ECC145" w14:textId="065CC724" w:rsidR="000004B7" w:rsidRPr="00587393" w:rsidRDefault="00343FEE" w:rsidP="00F02380">
      <w:pPr>
        <w:pStyle w:val="Akapitzlist"/>
        <w:spacing w:after="0" w:line="240" w:lineRule="auto"/>
        <w:ind w:left="1418" w:right="-57"/>
        <w:rPr>
          <w:rFonts w:ascii="Times New Roman" w:hAnsi="Times New Roman" w:cs="Times New Roman"/>
          <w:b/>
          <w:bCs/>
          <w:u w:val="single"/>
        </w:rPr>
      </w:pPr>
      <w:hyperlink r:id="rId16" w:tgtFrame="_blank" w:history="1">
        <w:r w:rsidR="00B90E2E">
          <w:rPr>
            <w:rStyle w:val="Hipercze"/>
            <w:rFonts w:ascii="Times New Roman" w:hAnsi="Times New Roman" w:cs="Times New Roman"/>
            <w:bdr w:val="none" w:sz="0" w:space="0" w:color="auto" w:frame="1"/>
            <w:shd w:val="clear" w:color="auto" w:fill="FFFFFF"/>
          </w:rPr>
          <w:t>https://www.gov.pl/web/uzp/jednolity-europejski-dokument-zamowienia</w:t>
        </w:r>
      </w:hyperlink>
      <w:r w:rsidR="00B90E2E">
        <w:t xml:space="preserve"> </w:t>
      </w:r>
      <w:r w:rsidR="00F02380" w:rsidRPr="00587393">
        <w:rPr>
          <w:rFonts w:ascii="Times New Roman" w:hAnsi="Times New Roman" w:cs="Times New Roman"/>
          <w:color w:val="000000" w:themeColor="text1"/>
        </w:rPr>
        <w:t>dostępna jest Instrukcja Wypełniania Jednolitego Europejskiego Dokumentu Zamówienia (w języku polskim).</w:t>
      </w:r>
    </w:p>
    <w:p w14:paraId="22BF63F0" w14:textId="4E64917E" w:rsidR="003E24B6"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C51E2A">
        <w:rPr>
          <w:rFonts w:ascii="Times New Roman" w:hAnsi="Times New Roman" w:cs="Times New Roman"/>
          <w:b/>
          <w:i/>
          <w:color w:val="000000" w:themeColor="text1"/>
        </w:rPr>
        <w:t>;</w:t>
      </w:r>
    </w:p>
    <w:p w14:paraId="26985EE6" w14:textId="48296D4A" w:rsidR="00C51E2A" w:rsidRPr="00234152" w:rsidRDefault="00C51E2A" w:rsidP="00C51E2A">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r w:rsidR="004E59D2">
        <w:rPr>
          <w:rFonts w:ascii="Times New Roman" w:hAnsi="Times New Roman"/>
          <w:bCs/>
          <w:lang w:eastAsia="pl-PL"/>
        </w:rPr>
        <w:t xml:space="preserve">t.j.: </w:t>
      </w:r>
      <w:r w:rsidRPr="00234152">
        <w:rPr>
          <w:rFonts w:ascii="Times New Roman" w:hAnsi="Times New Roman"/>
          <w:bCs/>
          <w:lang w:eastAsia="pl-PL"/>
        </w:rPr>
        <w:t>Dz.U. z 202</w:t>
      </w:r>
      <w:r w:rsidR="004E59D2">
        <w:rPr>
          <w:rFonts w:ascii="Times New Roman" w:hAnsi="Times New Roman"/>
          <w:bCs/>
          <w:lang w:eastAsia="pl-PL"/>
        </w:rPr>
        <w:t>4</w:t>
      </w:r>
      <w:r w:rsidRPr="00234152">
        <w:rPr>
          <w:rFonts w:ascii="Times New Roman" w:hAnsi="Times New Roman"/>
          <w:bCs/>
          <w:lang w:eastAsia="pl-PL"/>
        </w:rPr>
        <w:t xml:space="preserve"> r., poz. </w:t>
      </w:r>
      <w:r w:rsidR="004E59D2">
        <w:rPr>
          <w:rFonts w:ascii="Times New Roman" w:hAnsi="Times New Roman"/>
          <w:bCs/>
          <w:lang w:eastAsia="pl-PL"/>
        </w:rPr>
        <w:t>507</w:t>
      </w:r>
      <w:r w:rsidRPr="00234152">
        <w:rPr>
          <w:rFonts w:ascii="Times New Roman" w:hAnsi="Times New Roman"/>
          <w:bCs/>
          <w:lang w:eastAsia="pl-PL"/>
        </w:rPr>
        <w:t>)</w:t>
      </w:r>
      <w:r w:rsidR="002F0C70">
        <w:rPr>
          <w:rFonts w:ascii="Times New Roman" w:hAnsi="Times New Roman"/>
          <w:bCs/>
          <w:lang w:eastAsia="pl-PL"/>
        </w:rPr>
        <w:t xml:space="preserve"> – zwanej dalej „Ustawą sankcyjną”;</w:t>
      </w:r>
    </w:p>
    <w:p w14:paraId="032E69AA" w14:textId="6BBB614D" w:rsidR="00C51E2A" w:rsidRPr="00A76760" w:rsidRDefault="00C51E2A" w:rsidP="00A76760">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 xml:space="preserve">w celu potwierdzenia braku dodatkowych podstaw do wykluczenia wykonawca musi dołączyć do oferty </w:t>
      </w:r>
      <w:r w:rsidRPr="00234152">
        <w:rPr>
          <w:rFonts w:ascii="Times New Roman" w:hAnsi="Times New Roman"/>
          <w:bCs/>
          <w:lang w:eastAsia="pl-PL"/>
        </w:rPr>
        <w:t xml:space="preserve">oświadczenie o niepodleganiu wykluczeniu – art. </w:t>
      </w:r>
      <w:r w:rsidRPr="00234152">
        <w:rPr>
          <w:rFonts w:ascii="Times New Roman" w:hAnsi="Times New Roman"/>
        </w:rPr>
        <w:t xml:space="preserve">5k rozporządzenia </w:t>
      </w:r>
      <w:r w:rsidRPr="00234152">
        <w:rPr>
          <w:rFonts w:ascii="Times New Roman" w:hAnsi="Times New Roman"/>
        </w:rPr>
        <w:lastRenderedPageBreak/>
        <w:t>Rady (UE) nr 833/2014 z dnia 31 lipca 2014 r. dotyczącego środków ograniczających w związku z działaniami Rosji destabilizującymi sytuację na Ukrainie (Dz. Urz. UE nr L 229 z 31 lipca 2014</w:t>
      </w:r>
      <w:r>
        <w:rPr>
          <w:rFonts w:ascii="Times New Roman" w:hAnsi="Times New Roman"/>
        </w:rPr>
        <w:t xml:space="preserve"> r.</w:t>
      </w:r>
      <w:r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 kwietnia 2022</w:t>
      </w:r>
      <w:r>
        <w:rPr>
          <w:rFonts w:ascii="Times New Roman" w:hAnsi="Times New Roman"/>
        </w:rPr>
        <w:t xml:space="preserve"> r.</w:t>
      </w:r>
      <w:r w:rsidRPr="00234152">
        <w:rPr>
          <w:rFonts w:ascii="Times New Roman" w:hAnsi="Times New Roman"/>
        </w:rPr>
        <w:t>, str. 1)</w:t>
      </w:r>
      <w:r w:rsidR="00481B48">
        <w:rPr>
          <w:rFonts w:ascii="Times New Roman" w:hAnsi="Times New Roman"/>
        </w:rPr>
        <w:t xml:space="preserve"> – zwanej dalej „Rozporządzeniem sankcyjnym”.</w:t>
      </w:r>
    </w:p>
    <w:p w14:paraId="2369A902" w14:textId="77777777" w:rsidR="00AD6206" w:rsidRPr="00AD6206"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0C9736E" w14:textId="2A20A340" w:rsidR="00665F29" w:rsidRPr="00665F29" w:rsidRDefault="00665F29" w:rsidP="00EC20F6">
      <w:pPr>
        <w:widowControl w:val="0"/>
        <w:numPr>
          <w:ilvl w:val="1"/>
          <w:numId w:val="8"/>
        </w:numPr>
        <w:suppressAutoHyphens/>
        <w:spacing w:after="0" w:line="240" w:lineRule="auto"/>
        <w:ind w:left="1412" w:hanging="692"/>
        <w:contextualSpacing/>
        <w:rPr>
          <w:rFonts w:ascii="Times New Roman" w:eastAsia="Times New Roman" w:hAnsi="Times New Roman" w:cs="Times New Roman"/>
          <w:bCs/>
          <w:i/>
          <w:lang w:eastAsia="pl-PL"/>
        </w:rPr>
      </w:pPr>
      <w:r w:rsidRPr="00665F29">
        <w:rPr>
          <w:rFonts w:ascii="Times New Roman" w:hAnsi="Times New Roman"/>
          <w:bCs/>
          <w:lang w:eastAsia="pl-PL"/>
        </w:rPr>
        <w:t>w przypadku wspólnego ubiegania się o zamówienie przez wykonawców, jednolity dokument (JEDZ), o którym mowa w ust. 1.1 oraz oświadczenia z ust. 1.2 i 1.3 powyżej składa każdy z wykonawców</w:t>
      </w:r>
      <w:r w:rsidR="00901D10">
        <w:rPr>
          <w:rFonts w:ascii="Times New Roman" w:hAnsi="Times New Roman"/>
          <w:bCs/>
          <w:lang w:eastAsia="pl-PL"/>
        </w:rPr>
        <w:t>.</w:t>
      </w:r>
      <w:r w:rsidRPr="00665F29">
        <w:rPr>
          <w:rFonts w:ascii="Times New Roman" w:hAnsi="Times New Roman"/>
          <w:bCs/>
          <w:lang w:eastAsia="pl-PL"/>
        </w:rPr>
        <w:t xml:space="preserve"> </w:t>
      </w:r>
      <w:r w:rsidRPr="00665F29">
        <w:rPr>
          <w:rFonts w:ascii="Times New Roman" w:hAnsi="Times New Roman"/>
          <w:b/>
          <w:i/>
          <w:color w:val="000000"/>
        </w:rPr>
        <w:t>Jednolity Europejski Dokument Zamówienia (JEDZ) składa się w formie elektronicznej opatrzonej kwalifikowanym podpisem elektronicznym;</w:t>
      </w:r>
    </w:p>
    <w:p w14:paraId="46E986A3" w14:textId="77777777" w:rsidR="00AD6206" w:rsidRDefault="00AD6206" w:rsidP="00AD6206">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3A3154DE" w14:textId="23AB490D" w:rsidR="00D42D82" w:rsidRPr="00D42D82" w:rsidRDefault="00D42D82" w:rsidP="00D42D82">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D42D82">
        <w:rPr>
          <w:rFonts w:ascii="Times New Roman" w:hAnsi="Times New Roman" w:cs="Times New Roman"/>
          <w:bCs/>
        </w:rPr>
        <w:t>wykonawcy polegający na zdolnościach technicznych lub zawodowych podmiotów udostępniających zasoby wykonawcy muszą dołączyć do oferty:</w:t>
      </w:r>
    </w:p>
    <w:p w14:paraId="68880301" w14:textId="77777777" w:rsidR="001124DB" w:rsidRPr="004930A9" w:rsidRDefault="001124DB" w:rsidP="001124DB">
      <w:pPr>
        <w:pStyle w:val="Akapitzlist"/>
        <w:numPr>
          <w:ilvl w:val="2"/>
          <w:numId w:val="8"/>
        </w:numPr>
        <w:spacing w:after="0"/>
        <w:ind w:left="2127"/>
        <w:rPr>
          <w:rFonts w:ascii="Times New Roman" w:hAnsi="Times New Roman"/>
          <w:bCs/>
        </w:rPr>
      </w:pPr>
      <w:r w:rsidRPr="004930A9">
        <w:rPr>
          <w:rFonts w:ascii="Times New Roman" w:hAnsi="Times New Roman"/>
          <w:color w:val="000000"/>
        </w:rPr>
        <w:t>JEDZ podmiotu udostępniającego zasoby, potwierdzający brak podstaw wykluczenia tego podmiotu oraz odpowiednio spełnianie warunków udziału w postępowaniu, w zakresie, w jakim wykonawca powołuje się na jego zasoby;</w:t>
      </w:r>
    </w:p>
    <w:p w14:paraId="44E8333A" w14:textId="77777777" w:rsidR="001124DB" w:rsidRPr="004930A9" w:rsidRDefault="001124DB" w:rsidP="001124DB">
      <w:pPr>
        <w:pStyle w:val="Akapitzlist"/>
        <w:numPr>
          <w:ilvl w:val="2"/>
          <w:numId w:val="8"/>
        </w:numPr>
        <w:spacing w:after="0"/>
        <w:ind w:left="2127"/>
        <w:rPr>
          <w:rFonts w:ascii="Times New Roman" w:hAnsi="Times New Roman"/>
          <w:bCs/>
        </w:rPr>
      </w:pPr>
      <w:r w:rsidRPr="004930A9">
        <w:rPr>
          <w:rFonts w:ascii="Times New Roman" w:hAnsi="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1B020732" w14:textId="77777777" w:rsidR="001124DB" w:rsidRPr="004930A9" w:rsidRDefault="001124DB" w:rsidP="001124DB">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wykonawcy zasobów podmiotu udostępniającego zasoby; </w:t>
      </w:r>
    </w:p>
    <w:p w14:paraId="37DADBD0" w14:textId="77777777" w:rsidR="001124DB" w:rsidRPr="004930A9" w:rsidRDefault="001124DB" w:rsidP="001124DB">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sposób i okres udostępnienia wykonawcy i wykorzystania przez niego zasobów podmiotu udostępniającego te zasoby przy wykonywaniu zamówienia;</w:t>
      </w:r>
    </w:p>
    <w:p w14:paraId="7A236046" w14:textId="1824D794" w:rsidR="00D42D82" w:rsidRPr="001124DB" w:rsidRDefault="001124DB" w:rsidP="001124DB">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a.3</w:t>
      </w:r>
      <w:r w:rsidRPr="004930A9">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77777777" w:rsidR="00AD6206" w:rsidRPr="004930A9" w:rsidRDefault="00AD6206" w:rsidP="00B61AD8">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75C7FC85" w14:textId="5783DF12" w:rsidR="00A26042" w:rsidRPr="00A26042" w:rsidRDefault="00A26042" w:rsidP="00A26042">
      <w:pPr>
        <w:widowControl w:val="0"/>
        <w:numPr>
          <w:ilvl w:val="1"/>
          <w:numId w:val="8"/>
        </w:numPr>
        <w:suppressAutoHyphens/>
        <w:spacing w:after="0" w:line="240" w:lineRule="auto"/>
        <w:contextualSpacing/>
        <w:rPr>
          <w:rFonts w:ascii="Times New Roman" w:eastAsia="Times New Roman" w:hAnsi="Times New Roman" w:cs="Times New Roman"/>
          <w:color w:val="000000"/>
          <w:lang w:eastAsia="pl-PL"/>
        </w:rPr>
      </w:pPr>
      <w:r w:rsidRPr="00A26042">
        <w:rPr>
          <w:rFonts w:ascii="Times New Roman" w:hAnsi="Times New Roman" w:cs="Times New Roman"/>
          <w:bCs/>
        </w:rPr>
        <w:t xml:space="preserve">Stosowanie do zapisów art. </w:t>
      </w:r>
      <w:r>
        <w:rPr>
          <w:rFonts w:ascii="Times New Roman" w:hAnsi="Times New Roman" w:cs="Times New Roman"/>
          <w:bCs/>
        </w:rPr>
        <w:t>139</w:t>
      </w:r>
      <w:r w:rsidRPr="00A26042">
        <w:rPr>
          <w:rFonts w:ascii="Times New Roman" w:hAnsi="Times New Roman" w:cs="Times New Roman"/>
          <w:bCs/>
        </w:rPr>
        <w:t xml:space="preserve"> ustawy PZP, zamawiający najpierw dokona </w:t>
      </w:r>
      <w:r w:rsidR="00E43BFB">
        <w:rPr>
          <w:rFonts w:ascii="Times New Roman" w:hAnsi="Times New Roman" w:cs="Times New Roman"/>
          <w:bCs/>
        </w:rPr>
        <w:t>badania i </w:t>
      </w:r>
      <w:r w:rsidRPr="00A26042">
        <w:rPr>
          <w:rFonts w:ascii="Times New Roman" w:hAnsi="Times New Roman" w:cs="Times New Roman"/>
          <w:bCs/>
          <w:color w:val="000000"/>
        </w:rPr>
        <w:t xml:space="preserve">oceny ofert, </w:t>
      </w:r>
      <w:r w:rsidR="00EB3BC9">
        <w:rPr>
          <w:rFonts w:ascii="Times New Roman" w:hAnsi="Times New Roman" w:cs="Times New Roman"/>
          <w:bCs/>
          <w:color w:val="000000"/>
        </w:rPr>
        <w:t>a następnie</w:t>
      </w:r>
      <w:r w:rsidR="009E2CC5">
        <w:rPr>
          <w:rFonts w:ascii="Times New Roman" w:hAnsi="Times New Roman" w:cs="Times New Roman"/>
          <w:bCs/>
          <w:color w:val="000000"/>
        </w:rPr>
        <w:t xml:space="preserve"> dokona kwalifikacji podmiotowej wykonawcy, którego oferta została</w:t>
      </w:r>
      <w:r w:rsidR="00DE6645">
        <w:rPr>
          <w:rFonts w:ascii="Times New Roman" w:hAnsi="Times New Roman" w:cs="Times New Roman"/>
          <w:bCs/>
          <w:color w:val="000000"/>
        </w:rPr>
        <w:t xml:space="preserve"> najwyżej oceniona, w zakresie braku podstaw do wykluczenia oraz spełnienia warunków udziału </w:t>
      </w:r>
      <w:r w:rsidR="00134A7E">
        <w:rPr>
          <w:rFonts w:ascii="Times New Roman" w:hAnsi="Times New Roman" w:cs="Times New Roman"/>
          <w:bCs/>
          <w:color w:val="000000"/>
        </w:rPr>
        <w:t xml:space="preserve">w postępowaniu. </w:t>
      </w:r>
    </w:p>
    <w:p w14:paraId="32322EB9" w14:textId="64942BC2" w:rsidR="00EF1E7B" w:rsidRPr="00026C8A" w:rsidRDefault="00AD6206" w:rsidP="007B7A97">
      <w:pPr>
        <w:widowControl w:val="0"/>
        <w:numPr>
          <w:ilvl w:val="1"/>
          <w:numId w:val="8"/>
        </w:numPr>
        <w:suppressAutoHyphens/>
        <w:spacing w:after="0" w:line="240" w:lineRule="auto"/>
        <w:contextualSpacing/>
        <w:rPr>
          <w:rFonts w:ascii="Times New Roman" w:eastAsia="Times New Roman" w:hAnsi="Times New Roman" w:cs="Times New Roman"/>
          <w:color w:val="000000"/>
          <w:lang w:eastAsia="pl-PL"/>
        </w:rPr>
      </w:pPr>
      <w:r w:rsidRPr="00026C8A">
        <w:rPr>
          <w:rFonts w:ascii="Times New Roman" w:eastAsia="Times New Roman" w:hAnsi="Times New Roman" w:cs="Times New Roman"/>
          <w:color w:val="000000"/>
          <w:lang w:eastAsia="pl-PL"/>
        </w:rPr>
        <w:t>Zamawiający wzywa wykonawcę, którego oferta została najwyżej oceniona, do</w:t>
      </w:r>
      <w:r w:rsidR="003D7511">
        <w:rPr>
          <w:rFonts w:ascii="Times New Roman" w:eastAsia="Times New Roman" w:hAnsi="Times New Roman" w:cs="Times New Roman"/>
          <w:color w:val="000000"/>
          <w:lang w:eastAsia="pl-PL"/>
        </w:rPr>
        <w:t> </w:t>
      </w:r>
      <w:r w:rsidRPr="00026C8A">
        <w:rPr>
          <w:rFonts w:ascii="Times New Roman" w:eastAsia="Times New Roman" w:hAnsi="Times New Roman" w:cs="Times New Roman"/>
          <w:color w:val="000000"/>
          <w:lang w:eastAsia="pl-PL"/>
        </w:rPr>
        <w:t xml:space="preserve">złożenia w wyznaczonym terminie, nie krótszym niż </w:t>
      </w:r>
      <w:r w:rsidR="00222B19" w:rsidRPr="00026C8A">
        <w:rPr>
          <w:rFonts w:ascii="Times New Roman" w:eastAsia="Times New Roman" w:hAnsi="Times New Roman" w:cs="Times New Roman"/>
          <w:color w:val="000000"/>
          <w:lang w:eastAsia="pl-PL"/>
        </w:rPr>
        <w:t>dziesięć</w:t>
      </w:r>
      <w:r w:rsidRPr="00026C8A">
        <w:rPr>
          <w:rFonts w:ascii="Times New Roman" w:eastAsia="Times New Roman" w:hAnsi="Times New Roman" w:cs="Times New Roman"/>
          <w:color w:val="000000"/>
          <w:lang w:eastAsia="pl-PL"/>
        </w:rPr>
        <w:t xml:space="preserve"> (</w:t>
      </w:r>
      <w:r w:rsidR="00222B19" w:rsidRPr="00026C8A">
        <w:rPr>
          <w:rFonts w:ascii="Times New Roman" w:eastAsia="Times New Roman" w:hAnsi="Times New Roman" w:cs="Times New Roman"/>
          <w:color w:val="000000"/>
          <w:lang w:eastAsia="pl-PL"/>
        </w:rPr>
        <w:t>10</w:t>
      </w:r>
      <w:r w:rsidRPr="00026C8A">
        <w:rPr>
          <w:rFonts w:ascii="Times New Roman" w:eastAsia="Times New Roman" w:hAnsi="Times New Roman" w:cs="Times New Roman"/>
          <w:color w:val="000000"/>
          <w:lang w:eastAsia="pl-PL"/>
        </w:rPr>
        <w:t>) dni od dnia wezwania, podmiotowych środków dowodowych</w:t>
      </w:r>
      <w:r w:rsidR="00F90D27" w:rsidRPr="00026C8A">
        <w:rPr>
          <w:rFonts w:ascii="Times New Roman" w:eastAsia="Times New Roman" w:hAnsi="Times New Roman" w:cs="Times New Roman"/>
          <w:color w:val="000000"/>
          <w:lang w:eastAsia="pl-PL"/>
        </w:rPr>
        <w:t xml:space="preserve"> (aktualnych na dzień złożenia)</w:t>
      </w:r>
      <w:r w:rsidRPr="00026C8A">
        <w:rPr>
          <w:rFonts w:ascii="Times New Roman" w:eastAsia="Times New Roman" w:hAnsi="Times New Roman" w:cs="Times New Roman"/>
          <w:color w:val="000000"/>
          <w:lang w:eastAsia="pl-PL"/>
        </w:rPr>
        <w:t>, tj.:</w:t>
      </w:r>
    </w:p>
    <w:p w14:paraId="41BD309B" w14:textId="69CB0A4B" w:rsidR="00576D33" w:rsidRPr="00576D33" w:rsidRDefault="00576D33" w:rsidP="00576D33">
      <w:pPr>
        <w:pStyle w:val="Akapitzlist"/>
        <w:numPr>
          <w:ilvl w:val="2"/>
          <w:numId w:val="8"/>
        </w:numPr>
        <w:spacing w:after="0"/>
        <w:ind w:left="2127"/>
        <w:rPr>
          <w:rFonts w:ascii="Times New Roman" w:hAnsi="Times New Roman" w:cs="Times New Roman"/>
          <w:color w:val="000000"/>
          <w:u w:val="single"/>
        </w:rPr>
      </w:pPr>
      <w:r w:rsidRPr="00576D33">
        <w:rPr>
          <w:rFonts w:ascii="Times New Roman" w:eastAsiaTheme="minorHAnsi" w:hAnsi="Times New Roman" w:cs="Times New Roman"/>
        </w:rPr>
        <w:t xml:space="preserve">wykazu dostaw, </w:t>
      </w:r>
      <w:r w:rsidRPr="00576D33">
        <w:rPr>
          <w:rFonts w:ascii="Times New Roman" w:hAnsi="Times New Roman" w:cs="Times New Roman"/>
          <w:color w:val="000000"/>
        </w:rPr>
        <w:t xml:space="preserve">potwierdzającego spełnienie warunku podmiotowego udziału w postępowaniu, o którym mowa w rozdziale VI ust. 4.1 niniejszej SWZ </w:t>
      </w:r>
      <w:r w:rsidRPr="00576D33">
        <w:rPr>
          <w:rFonts w:ascii="Times New Roman" w:eastAsiaTheme="minorHAnsi" w:hAnsi="Times New Roman" w:cs="Times New Roman"/>
        </w:rPr>
        <w:t>wraz z informacjami na temat przedmiotu, dat wykonania i podmiotów, na rzecz których dostawy zostały wykonane lub są wykonywane;</w:t>
      </w:r>
    </w:p>
    <w:p w14:paraId="3D09F307" w14:textId="747F7113" w:rsidR="00576D33" w:rsidRPr="00576D33" w:rsidRDefault="00576D33" w:rsidP="00576D33">
      <w:pPr>
        <w:pStyle w:val="Akapitzlist"/>
        <w:numPr>
          <w:ilvl w:val="2"/>
          <w:numId w:val="8"/>
        </w:numPr>
        <w:spacing w:after="0"/>
        <w:ind w:left="2127"/>
        <w:rPr>
          <w:rFonts w:ascii="Times New Roman" w:hAnsi="Times New Roman" w:cs="Times New Roman"/>
          <w:color w:val="000000"/>
          <w:u w:val="single"/>
        </w:rPr>
      </w:pPr>
      <w:r w:rsidRPr="00576D33">
        <w:rPr>
          <w:rFonts w:ascii="Times New Roman" w:eastAsiaTheme="minorHAnsi" w:hAnsi="Times New Roman" w:cs="Times New Roman"/>
        </w:rPr>
        <w:t xml:space="preserve">dowodów </w:t>
      </w:r>
      <w:r w:rsidRPr="00576D33">
        <w:rPr>
          <w:rFonts w:ascii="Times New Roman" w:hAnsi="Times New Roman" w:cs="Times New Roman"/>
        </w:rPr>
        <w:t>określających czy dostawy, wskazane przez wykonawcę w przedkładanym wykazie dostaw zostały wykonane lub są wykonywane należycie, przy czym d</w:t>
      </w:r>
      <w:r w:rsidRPr="00576D33">
        <w:rPr>
          <w:rFonts w:ascii="Times New Roman" w:hAnsi="Times New Roman" w:cs="Times New Roman"/>
          <w:bCs/>
        </w:rPr>
        <w:t xml:space="preserve">owodami, o których mowa powyżej są referencje lub inne dokumenty wystawione przez podmiot, na rzecz którego dostawy były wykonywane, a w przypadku świadczeń powtarzających się lub ciągłych są </w:t>
      </w:r>
      <w:r w:rsidRPr="00576D33">
        <w:rPr>
          <w:rFonts w:ascii="Times New Roman" w:hAnsi="Times New Roman" w:cs="Times New Roman"/>
          <w:bCs/>
        </w:rPr>
        <w:lastRenderedPageBreak/>
        <w:t>wykonywane. A jeżeli z uzasadnionej przyczyny o obiektywnym charakterze wykonawca nie jest w stanie uzyskać tych dokumentów – dowodem jest oświadczenie wykonawcy. W</w:t>
      </w:r>
      <w:r w:rsidRPr="00576D33">
        <w:rPr>
          <w:rFonts w:ascii="Times New Roman" w:eastAsia="TimesNewRoman" w:hAnsi="Times New Roman" w:cs="Times New Roman"/>
        </w:rPr>
        <w:t xml:space="preserve"> przypadku świadczeń powtarzających się lub ciągłych nadal wykonywanych referencje bądź inne dokumenty potwierdzające ich należyte wykonywanie powinny być wystawione w okresie ostatnich 3</w:t>
      </w:r>
      <w:r w:rsidR="000851DF">
        <w:rPr>
          <w:rFonts w:ascii="Times New Roman" w:eastAsia="TimesNewRoman" w:hAnsi="Times New Roman" w:cs="Times New Roman"/>
        </w:rPr>
        <w:t> </w:t>
      </w:r>
      <w:r w:rsidRPr="00576D33">
        <w:rPr>
          <w:rFonts w:ascii="Times New Roman" w:eastAsia="TimesNewRoman" w:hAnsi="Times New Roman" w:cs="Times New Roman"/>
        </w:rPr>
        <w:t>miesięcy</w:t>
      </w:r>
      <w:r>
        <w:rPr>
          <w:rFonts w:ascii="Times New Roman" w:eastAsia="TimesNewRoman" w:hAnsi="Times New Roman" w:cs="Times New Roman"/>
        </w:rPr>
        <w:t>;</w:t>
      </w:r>
    </w:p>
    <w:p w14:paraId="1A52126C" w14:textId="362066D5" w:rsidR="001A48D6" w:rsidRPr="00026C8A" w:rsidRDefault="001A48D6" w:rsidP="001938D9">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bCs/>
        </w:rPr>
        <w:t>informacji z Krajowego Rejestru Karnego w zakresie określon</w:t>
      </w:r>
      <w:r w:rsidR="00BF1059" w:rsidRPr="00026C8A">
        <w:rPr>
          <w:rFonts w:ascii="Times New Roman" w:hAnsi="Times New Roman" w:cs="Times New Roman"/>
          <w:bCs/>
        </w:rPr>
        <w:t xml:space="preserve">ym w art. 108 ust. 1 pkt. 1 i 2 </w:t>
      </w:r>
      <w:r w:rsidRPr="00026C8A">
        <w:rPr>
          <w:rFonts w:ascii="Times New Roman" w:hAnsi="Times New Roman" w:cs="Times New Roman"/>
          <w:bCs/>
        </w:rPr>
        <w:t>ustawy P</w:t>
      </w:r>
      <w:r w:rsidR="00BF1059" w:rsidRPr="00026C8A">
        <w:rPr>
          <w:rFonts w:ascii="Times New Roman" w:hAnsi="Times New Roman" w:cs="Times New Roman"/>
          <w:bCs/>
        </w:rPr>
        <w:t>ZP oraz w art. 108 ust. 1 pkt 4</w:t>
      </w:r>
      <w:r w:rsidRPr="00026C8A">
        <w:rPr>
          <w:rFonts w:ascii="Times New Roman" w:hAnsi="Times New Roman" w:cs="Times New Roman"/>
          <w:bCs/>
        </w:rPr>
        <w:t xml:space="preserve"> ustawy PZP, dotyczącej orzeczenia zakazu ubiegania się o zamówienie publiczne tytułem środka karnego – sporządzonej </w:t>
      </w:r>
      <w:r w:rsidRPr="00026C8A">
        <w:rPr>
          <w:rFonts w:ascii="Times New Roman" w:hAnsi="Times New Roman" w:cs="Times New Roman"/>
          <w:bCs/>
          <w:u w:val="single"/>
        </w:rPr>
        <w:t>nie wcześniej niż 6 miesięcy przed jej złożeniem;</w:t>
      </w:r>
    </w:p>
    <w:p w14:paraId="59998A75" w14:textId="64607DB7" w:rsidR="001A48D6" w:rsidRPr="00026C8A" w:rsidRDefault="001A48D6" w:rsidP="001938D9">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bCs/>
        </w:rPr>
        <w:t>oświadczeni</w:t>
      </w:r>
      <w:r w:rsidR="00971F80" w:rsidRPr="00026C8A">
        <w:rPr>
          <w:rFonts w:ascii="Times New Roman" w:hAnsi="Times New Roman" w:cs="Times New Roman"/>
          <w:bCs/>
        </w:rPr>
        <w:t>a</w:t>
      </w:r>
      <w:r w:rsidRPr="00026C8A">
        <w:rPr>
          <w:rFonts w:ascii="Times New Roman" w:hAnsi="Times New Roman" w:cs="Times New Roman"/>
          <w:bCs/>
        </w:rPr>
        <w:t xml:space="preserve"> wykonawcy, w zakresie art. 108 ust. 1 pkt 5 ustawy, o braku przynależności do tej samej grupy kapitałowe</w:t>
      </w:r>
      <w:r w:rsidR="00BF1059" w:rsidRPr="00026C8A">
        <w:rPr>
          <w:rFonts w:ascii="Times New Roman" w:hAnsi="Times New Roman" w:cs="Times New Roman"/>
          <w:bCs/>
        </w:rPr>
        <w:t>j w rozumieniu ustawy z dnia 16 </w:t>
      </w:r>
      <w:r w:rsidRPr="00026C8A">
        <w:rPr>
          <w:rFonts w:ascii="Times New Roman" w:hAnsi="Times New Roman" w:cs="Times New Roman"/>
          <w:bCs/>
        </w:rPr>
        <w:t>lutego 2007 r. o ochronie konkurencji i kon</w:t>
      </w:r>
      <w:r w:rsidR="00BF1059" w:rsidRPr="00026C8A">
        <w:rPr>
          <w:rFonts w:ascii="Times New Roman" w:hAnsi="Times New Roman" w:cs="Times New Roman"/>
          <w:bCs/>
        </w:rPr>
        <w:t>sumentów (Dz. U. z 2020 r. poz. </w:t>
      </w:r>
      <w:r w:rsidRPr="00026C8A">
        <w:rPr>
          <w:rFonts w:ascii="Times New Roman" w:hAnsi="Times New Roman" w:cs="Times New Roman"/>
          <w:bCs/>
        </w:rPr>
        <w:t xml:space="preserve">1076 i 1086),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sidRPr="00026C8A">
        <w:rPr>
          <w:rFonts w:ascii="Times New Roman" w:hAnsi="Times New Roman" w:cs="Times New Roman"/>
          <w:bCs/>
        </w:rPr>
        <w:t>w</w:t>
      </w:r>
      <w:r w:rsidRPr="00026C8A">
        <w:rPr>
          <w:rFonts w:ascii="Times New Roman" w:hAnsi="Times New Roman" w:cs="Times New Roman"/>
          <w:bCs/>
        </w:rPr>
        <w:t>ykonawcy należącego do tej samej grupy kapitałowej;</w:t>
      </w:r>
    </w:p>
    <w:p w14:paraId="72618072" w14:textId="6715FF52" w:rsidR="001A48D6" w:rsidRPr="00026C8A" w:rsidRDefault="001A48D6" w:rsidP="00C77456">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026C8A">
        <w:rPr>
          <w:rFonts w:ascii="Times New Roman" w:hAnsi="Times New Roman" w:cs="Times New Roman"/>
          <w:bCs/>
          <w:u w:val="single"/>
        </w:rPr>
        <w:t>nie wcześniej niż 3 miesiące przed jego złożeniem</w:t>
      </w:r>
      <w:r w:rsidRPr="00026C8A">
        <w:rPr>
          <w:rFonts w:ascii="Times New Roman" w:hAnsi="Times New Roman" w:cs="Times New Roman"/>
          <w:bCs/>
        </w:rPr>
        <w:t>, a w przypadku zalegania z opłac</w:t>
      </w:r>
      <w:r w:rsidR="00DB3ADA" w:rsidRPr="00026C8A">
        <w:rPr>
          <w:rFonts w:ascii="Times New Roman" w:hAnsi="Times New Roman" w:cs="Times New Roman"/>
          <w:bCs/>
        </w:rPr>
        <w:t>aniem podatków lub opłat wraz </w:t>
      </w:r>
      <w:r w:rsidR="005876AC" w:rsidRPr="00026C8A">
        <w:rPr>
          <w:rFonts w:ascii="Times New Roman" w:hAnsi="Times New Roman" w:cs="Times New Roman"/>
          <w:bCs/>
        </w:rPr>
        <w:t xml:space="preserve"> </w:t>
      </w:r>
      <w:r w:rsidR="00DB3ADA" w:rsidRPr="00026C8A">
        <w:rPr>
          <w:rFonts w:ascii="Times New Roman" w:hAnsi="Times New Roman" w:cs="Times New Roman"/>
          <w:bCs/>
        </w:rPr>
        <w:t>z </w:t>
      </w:r>
      <w:r w:rsidR="005876AC" w:rsidRPr="00026C8A">
        <w:rPr>
          <w:rFonts w:ascii="Times New Roman" w:hAnsi="Times New Roman" w:cs="Times New Roman"/>
          <w:bCs/>
        </w:rPr>
        <w:t xml:space="preserve"> </w:t>
      </w:r>
      <w:r w:rsidRPr="00026C8A">
        <w:rPr>
          <w:rFonts w:ascii="Times New Roman" w:hAnsi="Times New Roman" w:cs="Times New Roman"/>
          <w:bCs/>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026C8A">
        <w:rPr>
          <w:rFonts w:ascii="Times New Roman" w:hAnsi="Times New Roman" w:cs="Times New Roman"/>
          <w:bCs/>
        </w:rPr>
        <w:t>w </w:t>
      </w:r>
      <w:r w:rsidRPr="00026C8A">
        <w:rPr>
          <w:rFonts w:ascii="Times New Roman" w:hAnsi="Times New Roman" w:cs="Times New Roman"/>
          <w:bCs/>
        </w:rPr>
        <w:t>sprawie spłat tych należności;</w:t>
      </w:r>
    </w:p>
    <w:p w14:paraId="21897C5E" w14:textId="1D7E6326" w:rsidR="001A48D6" w:rsidRPr="00026C8A" w:rsidRDefault="001A48D6" w:rsidP="00C77456">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026C8A">
        <w:rPr>
          <w:rFonts w:ascii="Times New Roman" w:hAnsi="Times New Roman" w:cs="Times New Roman"/>
          <w:bCs/>
        </w:rPr>
        <w:t>cego, że wykonawca nie zalega z </w:t>
      </w:r>
      <w:r w:rsidRPr="00026C8A">
        <w:rPr>
          <w:rFonts w:ascii="Times New Roman" w:hAnsi="Times New Roman" w:cs="Times New Roman"/>
          <w:bCs/>
        </w:rPr>
        <w:t>opłacaniem składek na ubezpieczenia społecz</w:t>
      </w:r>
      <w:r w:rsidR="00D54F2C" w:rsidRPr="00026C8A">
        <w:rPr>
          <w:rFonts w:ascii="Times New Roman" w:hAnsi="Times New Roman" w:cs="Times New Roman"/>
          <w:bCs/>
        </w:rPr>
        <w:t>ne i zdrowotne, w zakresie art. </w:t>
      </w:r>
      <w:r w:rsidRPr="00026C8A">
        <w:rPr>
          <w:rFonts w:ascii="Times New Roman" w:hAnsi="Times New Roman" w:cs="Times New Roman"/>
          <w:bCs/>
        </w:rPr>
        <w:t xml:space="preserve">109 ust. 1 pkt 1 ustawy, wystawionego </w:t>
      </w:r>
      <w:r w:rsidRPr="00026C8A">
        <w:rPr>
          <w:rFonts w:ascii="Times New Roman" w:hAnsi="Times New Roman" w:cs="Times New Roman"/>
          <w:bCs/>
          <w:u w:val="single"/>
        </w:rPr>
        <w:t>nie wcześniej niż 3 miesiące przed jego złożeniem</w:t>
      </w:r>
      <w:r w:rsidR="0080545E" w:rsidRPr="00026C8A">
        <w:rPr>
          <w:rFonts w:ascii="Times New Roman" w:hAnsi="Times New Roman" w:cs="Times New Roman"/>
          <w:bCs/>
        </w:rPr>
        <w:t xml:space="preserve">, a w </w:t>
      </w:r>
      <w:r w:rsidRPr="00026C8A">
        <w:rPr>
          <w:rFonts w:ascii="Times New Roman" w:hAnsi="Times New Roman" w:cs="Times New Roman"/>
          <w:bCs/>
        </w:rPr>
        <w:t xml:space="preserve">przypadku zalegania z opłacaniem składek na ubezpieczenia społeczne lub zdrowotne wraz z zaświadczeniem albo innym dokumentem zamawiający żąda złożenia </w:t>
      </w:r>
      <w:r w:rsidR="00D54F2C" w:rsidRPr="00026C8A">
        <w:rPr>
          <w:rFonts w:ascii="Times New Roman" w:hAnsi="Times New Roman" w:cs="Times New Roman"/>
          <w:bCs/>
        </w:rPr>
        <w:t>dokumentów potwierdzających, że </w:t>
      </w:r>
      <w:r w:rsidRPr="00026C8A">
        <w:rPr>
          <w:rFonts w:ascii="Times New Roman" w:hAnsi="Times New Roman" w:cs="Times New Roman"/>
          <w:bCs/>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5BE439" w14:textId="55DADB0D" w:rsidR="00FF4166" w:rsidRPr="00026C8A" w:rsidRDefault="00FF4166" w:rsidP="00DD7A6B">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026C8A">
        <w:rPr>
          <w:rFonts w:ascii="Times New Roman" w:hAnsi="Times New Roman" w:cs="Times New Roman"/>
          <w:bCs/>
          <w:u w:val="single"/>
        </w:rPr>
        <w:t>nie wcześniej niż 3 miesiące przed jej złożeniem</w:t>
      </w:r>
      <w:r w:rsidRPr="00026C8A">
        <w:rPr>
          <w:rFonts w:ascii="Times New Roman" w:hAnsi="Times New Roman" w:cs="Times New Roman"/>
          <w:bCs/>
        </w:rPr>
        <w:t xml:space="preserve">, jeżeli odrębne przepisy wymagają wpisu do rejestru lub ewidencji, </w:t>
      </w:r>
      <w:r w:rsidRPr="00026C8A">
        <w:rPr>
          <w:rFonts w:ascii="Times New Roman" w:hAnsi="Times New Roman"/>
          <w:bCs/>
          <w:u w:val="single"/>
        </w:rPr>
        <w:t>chyba że wykonawca wskazał w treści JEDZ dane umożliwiające dostęp do bezpłatnych i ogólnodostępnych baz danych, z których zamawiający może je uzyskać</w:t>
      </w:r>
      <w:r w:rsidRPr="00026C8A">
        <w:rPr>
          <w:rFonts w:ascii="Times New Roman" w:hAnsi="Times New Roman"/>
          <w:bCs/>
        </w:rPr>
        <w:t>;</w:t>
      </w:r>
    </w:p>
    <w:p w14:paraId="4A870684" w14:textId="78053CF9" w:rsidR="001A48D6" w:rsidRPr="00026C8A" w:rsidRDefault="001A48D6" w:rsidP="00DD7A6B">
      <w:pPr>
        <w:pStyle w:val="Akapitzlist"/>
        <w:numPr>
          <w:ilvl w:val="2"/>
          <w:numId w:val="8"/>
        </w:numPr>
        <w:spacing w:after="0"/>
        <w:ind w:left="2127"/>
        <w:rPr>
          <w:rFonts w:ascii="Times New Roman" w:hAnsi="Times New Roman" w:cs="Times New Roman"/>
          <w:color w:val="000000"/>
          <w:u w:val="single"/>
        </w:rPr>
      </w:pPr>
      <w:r w:rsidRPr="00026C8A">
        <w:rPr>
          <w:rFonts w:ascii="Times New Roman" w:hAnsi="Times New Roman" w:cs="Times New Roman"/>
        </w:rPr>
        <w:t>oświadczenia wykonawcy o aktualności informacji zawartych w oświa</w:t>
      </w:r>
      <w:r w:rsidR="00194A0F" w:rsidRPr="00026C8A">
        <w:rPr>
          <w:rFonts w:ascii="Times New Roman" w:hAnsi="Times New Roman" w:cs="Times New Roman"/>
        </w:rPr>
        <w:t>dczeniu</w:t>
      </w:r>
      <w:r w:rsidRPr="00026C8A">
        <w:rPr>
          <w:rFonts w:ascii="Times New Roman" w:hAnsi="Times New Roman" w:cs="Times New Roman"/>
        </w:rPr>
        <w:t xml:space="preserve"> JEDZ złożonym do oferty, w zakresie podstaw </w:t>
      </w:r>
      <w:r w:rsidR="00697CA2" w:rsidRPr="00026C8A">
        <w:rPr>
          <w:rFonts w:ascii="Times New Roman" w:hAnsi="Times New Roman" w:cs="Times New Roman"/>
        </w:rPr>
        <w:t xml:space="preserve">do </w:t>
      </w:r>
      <w:r w:rsidRPr="00026C8A">
        <w:rPr>
          <w:rFonts w:ascii="Times New Roman" w:hAnsi="Times New Roman" w:cs="Times New Roman"/>
        </w:rPr>
        <w:t xml:space="preserve">wykluczenia z postępowania wskazanych przez zamawiającego, o których mowa w art. 108 ust. 1 pkt 3, </w:t>
      </w:r>
      <w:r w:rsidR="00697CA2" w:rsidRPr="00026C8A">
        <w:rPr>
          <w:rFonts w:ascii="Times New Roman" w:hAnsi="Times New Roman" w:cs="Times New Roman"/>
        </w:rPr>
        <w:t>art. </w:t>
      </w:r>
      <w:r w:rsidRPr="00026C8A">
        <w:rPr>
          <w:rFonts w:ascii="Times New Roman" w:hAnsi="Times New Roman" w:cs="Times New Roman"/>
        </w:rPr>
        <w:t xml:space="preserve">108 ust. 1 pkt 4, art. 108 ust. 1 pkt 5, </w:t>
      </w:r>
      <w:r w:rsidR="00697CA2" w:rsidRPr="00026C8A">
        <w:rPr>
          <w:rFonts w:ascii="Times New Roman" w:hAnsi="Times New Roman" w:cs="Times New Roman"/>
        </w:rPr>
        <w:t>art. 108 ust. 1 pkt 6</w:t>
      </w:r>
      <w:r w:rsidRPr="00026C8A">
        <w:rPr>
          <w:rFonts w:ascii="Times New Roman" w:hAnsi="Times New Roman" w:cs="Times New Roman"/>
        </w:rPr>
        <w:t>, art. 109</w:t>
      </w:r>
      <w:r w:rsidR="004D1EBE" w:rsidRPr="00026C8A">
        <w:rPr>
          <w:rFonts w:ascii="Times New Roman" w:hAnsi="Times New Roman" w:cs="Times New Roman"/>
        </w:rPr>
        <w:t xml:space="preserve"> ust. 1 pkt </w:t>
      </w:r>
      <w:r w:rsidR="00697CA2" w:rsidRPr="00026C8A">
        <w:rPr>
          <w:rFonts w:ascii="Times New Roman" w:hAnsi="Times New Roman" w:cs="Times New Roman"/>
        </w:rPr>
        <w:t>1</w:t>
      </w:r>
      <w:r w:rsidRPr="00026C8A">
        <w:rPr>
          <w:rFonts w:ascii="Times New Roman" w:hAnsi="Times New Roman" w:cs="Times New Roman"/>
        </w:rPr>
        <w:t>, art. 109 ust. 1 pkt 5 i od 7 do 10 ustawy PZP.</w:t>
      </w:r>
    </w:p>
    <w:p w14:paraId="3911D723" w14:textId="65676CC0" w:rsidR="004E2FBA" w:rsidRPr="00383604" w:rsidRDefault="004E2FBA" w:rsidP="00383604">
      <w:pPr>
        <w:pStyle w:val="Akapitzlist"/>
        <w:widowControl w:val="0"/>
        <w:numPr>
          <w:ilvl w:val="0"/>
          <w:numId w:val="8"/>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lastRenderedPageBreak/>
        <w:t xml:space="preserve">Jeżeli wykonawca ma siedzibę lub miejsce zamieszkania </w:t>
      </w:r>
      <w:r w:rsidR="00F51C0E">
        <w:rPr>
          <w:rFonts w:ascii="Times New Roman" w:hAnsi="Times New Roman" w:cs="Times New Roman"/>
        </w:rPr>
        <w:t>lub miejsce zamieszkania ma osoba</w:t>
      </w:r>
      <w:r w:rsidR="009D3724">
        <w:rPr>
          <w:rFonts w:ascii="Times New Roman" w:hAnsi="Times New Roman" w:cs="Times New Roman"/>
        </w:rPr>
        <w:t xml:space="preserve">, której dotyczy informacja albo dokument </w:t>
      </w:r>
      <w:r w:rsidRPr="00383604">
        <w:rPr>
          <w:rFonts w:ascii="Times New Roman" w:hAnsi="Times New Roman" w:cs="Times New Roman"/>
        </w:rPr>
        <w:t>poza terytorium Rzeczpospolitej Polskiej, zamiast:</w:t>
      </w:r>
    </w:p>
    <w:p w14:paraId="7C7723BE" w14:textId="64BBCFA1" w:rsidR="004E2FBA" w:rsidRPr="00A25153" w:rsidRDefault="004E2FBA" w:rsidP="00383604">
      <w:pPr>
        <w:pStyle w:val="Akapitzlist"/>
        <w:numPr>
          <w:ilvl w:val="1"/>
          <w:numId w:val="8"/>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w:t>
      </w:r>
      <w:r w:rsidR="00240E40">
        <w:rPr>
          <w:rFonts w:ascii="Times New Roman" w:hAnsi="Times New Roman" w:cs="Times New Roman"/>
        </w:rPr>
        <w:t>2</w:t>
      </w:r>
      <w:r w:rsidR="001E5160" w:rsidRPr="004930A9">
        <w:rPr>
          <w:rFonts w:ascii="Times New Roman" w:hAnsi="Times New Roman" w:cs="Times New Roman"/>
        </w:rPr>
        <w:t>.</w:t>
      </w:r>
      <w:r w:rsidR="00D30B7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przypadku braku takiego rejestru, inny równoważny dokument wydany przez właściwy organ sądowy lub administracyjny kraju, w którym wykonawca ma siedzibę lub miejsce zamieszkan</w:t>
      </w:r>
      <w:r w:rsidR="00061036" w:rsidRPr="004930A9">
        <w:rPr>
          <w:rFonts w:ascii="Times New Roman" w:hAnsi="Times New Roman" w:cs="Times New Roman"/>
        </w:rPr>
        <w:t>ia</w:t>
      </w:r>
      <w:r w:rsidR="00DE6DD7">
        <w:rPr>
          <w:rFonts w:ascii="Times New Roman" w:hAnsi="Times New Roman" w:cs="Times New Roman"/>
        </w:rPr>
        <w:t xml:space="preserve"> lub </w:t>
      </w:r>
      <w:r w:rsidR="0081542D">
        <w:rPr>
          <w:rFonts w:ascii="Times New Roman" w:hAnsi="Times New Roman" w:cs="Times New Roman"/>
        </w:rPr>
        <w:t>miejsce zamieszkania ma osoba, której dotyczy informacja albo dokument</w:t>
      </w:r>
      <w:r w:rsidR="00061036" w:rsidRPr="004930A9">
        <w:rPr>
          <w:rFonts w:ascii="Times New Roman" w:hAnsi="Times New Roman" w:cs="Times New Roman"/>
        </w:rPr>
        <w:t xml:space="preserve">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7EDA6FB4" w:rsidR="004E2FBA" w:rsidRPr="004930A9" w:rsidRDefault="004E2FBA" w:rsidP="00383604">
      <w:pPr>
        <w:pStyle w:val="Akapitzlist"/>
        <w:numPr>
          <w:ilvl w:val="1"/>
          <w:numId w:val="8"/>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w:t>
      </w:r>
      <w:r w:rsidR="00E66D97" w:rsidRPr="00D30B7D">
        <w:rPr>
          <w:rFonts w:ascii="Times New Roman" w:hAnsi="Times New Roman" w:cs="Times New Roman"/>
        </w:rPr>
        <w:t>. 3.</w:t>
      </w:r>
      <w:r w:rsidR="00240E40" w:rsidRPr="00D30B7D">
        <w:rPr>
          <w:rFonts w:ascii="Times New Roman" w:hAnsi="Times New Roman" w:cs="Times New Roman"/>
        </w:rPr>
        <w:t>2</w:t>
      </w:r>
      <w:r w:rsidR="00E66D97" w:rsidRPr="00D30B7D">
        <w:rPr>
          <w:rFonts w:ascii="Times New Roman" w:hAnsi="Times New Roman" w:cs="Times New Roman"/>
        </w:rPr>
        <w:t>.</w:t>
      </w:r>
      <w:r w:rsidR="00100AF4">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wy</w:t>
      </w:r>
      <w:r w:rsidR="00E2568E" w:rsidRPr="004930A9">
        <w:rPr>
          <w:rFonts w:ascii="Times New Roman" w:hAnsi="Times New Roman" w:cs="Times New Roman"/>
        </w:rPr>
        <w:t>konawca nie zalega z</w:t>
      </w:r>
      <w:r w:rsidR="009C52E7">
        <w:rPr>
          <w:rFonts w:ascii="Times New Roman" w:hAnsi="Times New Roman" w:cs="Times New Roman"/>
        </w:rPr>
        <w:t xml:space="preserve">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w:t>
      </w:r>
      <w:r w:rsidR="009C52E7">
        <w:rPr>
          <w:rFonts w:ascii="Times New Roman" w:hAnsi="Times New Roman" w:cs="Times New Roman"/>
        </w:rPr>
        <w:t xml:space="preserve">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w:t>
      </w:r>
      <w:r w:rsidR="00240E40">
        <w:rPr>
          <w:rFonts w:ascii="Times New Roman" w:hAnsi="Times New Roman" w:cs="Times New Roman"/>
        </w:rPr>
        <w:t>2</w:t>
      </w:r>
      <w:r w:rsidR="006E3EEA" w:rsidRPr="004930A9">
        <w:rPr>
          <w:rFonts w:ascii="Times New Roman" w:hAnsi="Times New Roman" w:cs="Times New Roman"/>
        </w:rPr>
        <w:t>.</w:t>
      </w:r>
      <w:r w:rsidR="00100AF4">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w:t>
      </w:r>
      <w:r w:rsidR="009C52E7">
        <w:rPr>
          <w:rFonts w:ascii="Times New Roman" w:hAnsi="Times New Roman" w:cs="Times New Roman"/>
        </w:rPr>
        <w:t xml:space="preserve">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w:t>
      </w:r>
      <w:r w:rsidR="00240E40">
        <w:rPr>
          <w:rFonts w:ascii="Times New Roman" w:hAnsi="Times New Roman" w:cs="Times New Roman"/>
        </w:rPr>
        <w:t>2</w:t>
      </w:r>
      <w:r w:rsidR="003E436A">
        <w:rPr>
          <w:rFonts w:ascii="Times New Roman" w:hAnsi="Times New Roman" w:cs="Times New Roman"/>
        </w:rPr>
        <w:t>.</w:t>
      </w:r>
      <w:r w:rsidR="007248B0">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w:t>
      </w:r>
      <w:r w:rsidR="009C52E7">
        <w:rPr>
          <w:rFonts w:ascii="Times New Roman" w:hAnsi="Times New Roman" w:cs="Times New Roman"/>
        </w:rPr>
        <w:t xml:space="preserve"> </w:t>
      </w:r>
      <w:r w:rsidRPr="004930A9">
        <w:rPr>
          <w:rFonts w:ascii="Times New Roman" w:hAnsi="Times New Roman" w:cs="Times New Roman"/>
        </w:rPr>
        <w:t xml:space="preserve">kraju, w którym wykonawca ma siedzibę lub miejsce zamieszkania, potwierdzające odpowiednio, że: </w:t>
      </w:r>
    </w:p>
    <w:p w14:paraId="69649682" w14:textId="77777777" w:rsidR="004E2FBA" w:rsidRPr="004930A9" w:rsidRDefault="004E2FBA" w:rsidP="00BE6F5F">
      <w:pPr>
        <w:pStyle w:val="Akapitzlist"/>
        <w:numPr>
          <w:ilvl w:val="0"/>
          <w:numId w:val="29"/>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E6F5F">
      <w:pPr>
        <w:pStyle w:val="Akapitzlist"/>
        <w:numPr>
          <w:ilvl w:val="0"/>
          <w:numId w:val="29"/>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2EF462DE" w:rsidR="004E2FBA" w:rsidRPr="004930A9" w:rsidRDefault="004E2FBA" w:rsidP="00383604">
      <w:pPr>
        <w:pStyle w:val="Akapitzlist"/>
        <w:numPr>
          <w:ilvl w:val="1"/>
          <w:numId w:val="8"/>
        </w:numPr>
        <w:spacing w:after="0"/>
        <w:rPr>
          <w:rFonts w:ascii="Times New Roman" w:hAnsi="Times New Roman" w:cs="Times New Roman"/>
        </w:rPr>
      </w:pPr>
      <w:r w:rsidRPr="004930A9">
        <w:rPr>
          <w:rFonts w:ascii="Times New Roman" w:hAnsi="Times New Roman" w:cs="Times New Roman"/>
        </w:rPr>
        <w:t>Jeżeli w kraju, w którym wykonawca ma siedzibę lub miejsce zamieszkania</w:t>
      </w:r>
      <w:r w:rsidR="00637B7A">
        <w:rPr>
          <w:rFonts w:ascii="Times New Roman" w:hAnsi="Times New Roman" w:cs="Times New Roman"/>
        </w:rPr>
        <w:t xml:space="preserve"> lub miejsce zamieszkania</w:t>
      </w:r>
      <w:r w:rsidR="00741615">
        <w:rPr>
          <w:rFonts w:ascii="Times New Roman" w:hAnsi="Times New Roman" w:cs="Times New Roman"/>
        </w:rPr>
        <w:t xml:space="preserve"> ma osoba</w:t>
      </w:r>
      <w:r w:rsidRPr="004930A9">
        <w:rPr>
          <w:rFonts w:ascii="Times New Roman" w:hAnsi="Times New Roman" w:cs="Times New Roman"/>
        </w:rPr>
        <w:t>,</w:t>
      </w:r>
      <w:r w:rsidR="00C26B91">
        <w:rPr>
          <w:rFonts w:ascii="Times New Roman" w:hAnsi="Times New Roman" w:cs="Times New Roman"/>
        </w:rPr>
        <w:t xml:space="preserve"> której dokument dotyczy</w:t>
      </w:r>
      <w:r w:rsidR="0050731F">
        <w:rPr>
          <w:rFonts w:ascii="Times New Roman" w:hAnsi="Times New Roman" w:cs="Times New Roman"/>
        </w:rPr>
        <w:t>,</w:t>
      </w:r>
      <w:r w:rsidRPr="004930A9">
        <w:rPr>
          <w:rFonts w:ascii="Times New Roman" w:hAnsi="Times New Roman" w:cs="Times New Roman"/>
        </w:rPr>
        <w:t xml:space="preserve"> nie wydaje się dokumentów, o</w:t>
      </w:r>
      <w:r w:rsidR="0050731F">
        <w:rPr>
          <w:rFonts w:ascii="Times New Roman" w:hAnsi="Times New Roman" w:cs="Times New Roman"/>
        </w:rPr>
        <w:t> </w:t>
      </w:r>
      <w:r w:rsidRPr="004930A9">
        <w:rPr>
          <w:rFonts w:ascii="Times New Roman" w:hAnsi="Times New Roman" w:cs="Times New Roman"/>
        </w:rPr>
        <w:t xml:space="preserve">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kraju, w</w:t>
      </w:r>
      <w:r w:rsidR="00ED31E5">
        <w:rPr>
          <w:rFonts w:ascii="Times New Roman" w:hAnsi="Times New Roman" w:cs="Times New Roman"/>
        </w:rPr>
        <w:t> </w:t>
      </w:r>
      <w:r w:rsidRPr="004930A9">
        <w:rPr>
          <w:rFonts w:ascii="Times New Roman" w:hAnsi="Times New Roman" w:cs="Times New Roman"/>
        </w:rPr>
        <w:t xml:space="preserve">którym wykonawca ma siedzibę lub miejsce zamieszkania </w:t>
      </w:r>
      <w:r w:rsidR="00FB075A">
        <w:rPr>
          <w:rFonts w:ascii="Times New Roman" w:hAnsi="Times New Roman" w:cs="Times New Roman"/>
        </w:rPr>
        <w:t>lub miejsce zamieszkania ma osoba</w:t>
      </w:r>
      <w:r w:rsidR="00682BEB">
        <w:rPr>
          <w:rFonts w:ascii="Times New Roman" w:hAnsi="Times New Roman" w:cs="Times New Roman"/>
        </w:rPr>
        <w:t xml:space="preserve">, której dokument miał dotyczyć </w:t>
      </w:r>
      <w:r w:rsidRPr="004930A9">
        <w:rPr>
          <w:rFonts w:ascii="Times New Roman" w:hAnsi="Times New Roman" w:cs="Times New Roman"/>
        </w:rPr>
        <w:t>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wykonawcy</w:t>
      </w:r>
      <w:r w:rsidR="00E204E1">
        <w:rPr>
          <w:rFonts w:ascii="Times New Roman" w:hAnsi="Times New Roman" w:cs="Times New Roman"/>
        </w:rPr>
        <w:t xml:space="preserve"> lub miejsce zamieszkania</w:t>
      </w:r>
      <w:r w:rsidR="00C950EF">
        <w:rPr>
          <w:rFonts w:ascii="Times New Roman" w:hAnsi="Times New Roman" w:cs="Times New Roman"/>
        </w:rPr>
        <w:t xml:space="preserve"> osoby, której dokument miał dotyczyć</w:t>
      </w:r>
      <w:r w:rsidRPr="004930A9">
        <w:rPr>
          <w:rFonts w:ascii="Times New Roman" w:hAnsi="Times New Roman" w:cs="Times New Roman"/>
        </w:rPr>
        <w:t>.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ozdziale VIII ust. 4.1 i</w:t>
      </w:r>
      <w:r w:rsidR="00C950EF">
        <w:rPr>
          <w:rFonts w:ascii="Times New Roman" w:hAnsi="Times New Roman" w:cs="Times New Roman"/>
        </w:rPr>
        <w:t> </w:t>
      </w:r>
      <w:r w:rsidR="000F5ABB" w:rsidRPr="004930A9">
        <w:rPr>
          <w:rFonts w:ascii="Times New Roman" w:hAnsi="Times New Roman" w:cs="Times New Roman"/>
        </w:rPr>
        <w:t xml:space="preserve">4.2 </w:t>
      </w:r>
      <w:r w:rsidRPr="004930A9">
        <w:rPr>
          <w:rFonts w:ascii="Times New Roman" w:hAnsi="Times New Roman" w:cs="Times New Roman"/>
        </w:rPr>
        <w:t>stosuje się odpowiednio.</w:t>
      </w:r>
    </w:p>
    <w:p w14:paraId="40B6E536" w14:textId="77777777" w:rsidR="00AD6206" w:rsidRPr="00AD6206" w:rsidRDefault="00AD6206" w:rsidP="00383604">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0C1760">
      <w:pPr>
        <w:pStyle w:val="Akapitzlist"/>
        <w:numPr>
          <w:ilvl w:val="0"/>
          <w:numId w:val="9"/>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684EDB8C" w:rsidR="000C1760" w:rsidRPr="00497E7E" w:rsidRDefault="000C1760" w:rsidP="000C1760">
      <w:pPr>
        <w:pStyle w:val="Akapitzlist"/>
        <w:numPr>
          <w:ilvl w:val="1"/>
          <w:numId w:val="9"/>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1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18" w:history="1">
        <w:r w:rsidRPr="00A723F1">
          <w:rPr>
            <w:rStyle w:val="Hipercze"/>
            <w:rFonts w:ascii="Times New Roman" w:hAnsi="Times New Roman" w:cs="Times New Roman"/>
            <w:bCs/>
          </w:rPr>
          <w:t>https://platformazakupowa.pl/pn/uj_edu</w:t>
        </w:r>
      </w:hyperlink>
      <w:r w:rsidR="00C24A78" w:rsidRPr="00497E7E">
        <w:rPr>
          <w:rStyle w:val="Hipercze"/>
          <w:rFonts w:ascii="Times New Roman" w:hAnsi="Times New Roman" w:cs="Times New Roman"/>
          <w:bCs/>
          <w:u w:val="none"/>
        </w:rPr>
        <w:t xml:space="preserve"> </w:t>
      </w:r>
      <w:r w:rsidR="00C24A78" w:rsidRPr="00497E7E">
        <w:rPr>
          <w:rStyle w:val="Hipercze"/>
          <w:rFonts w:ascii="Times New Roman" w:hAnsi="Times New Roman" w:cs="Times New Roman"/>
          <w:bCs/>
          <w:color w:val="auto"/>
          <w:u w:val="none"/>
        </w:rPr>
        <w:t>(link do transakcji podano</w:t>
      </w:r>
      <w:r w:rsidR="00497E7E" w:rsidRPr="00497E7E">
        <w:rPr>
          <w:rStyle w:val="Hipercze"/>
          <w:rFonts w:ascii="Times New Roman" w:hAnsi="Times New Roman" w:cs="Times New Roman"/>
          <w:bCs/>
          <w:color w:val="auto"/>
          <w:u w:val="none"/>
        </w:rPr>
        <w:t xml:space="preserve"> w rozdziale I ust.</w:t>
      </w:r>
      <w:r w:rsidR="00867712">
        <w:rPr>
          <w:rStyle w:val="Hipercze"/>
          <w:rFonts w:ascii="Times New Roman" w:hAnsi="Times New Roman" w:cs="Times New Roman"/>
          <w:bCs/>
          <w:color w:val="auto"/>
          <w:u w:val="none"/>
        </w:rPr>
        <w:t> </w:t>
      </w:r>
      <w:r w:rsidR="00497E7E" w:rsidRPr="00497E7E">
        <w:rPr>
          <w:rStyle w:val="Hipercze"/>
          <w:rFonts w:ascii="Times New Roman" w:hAnsi="Times New Roman" w:cs="Times New Roman"/>
          <w:bCs/>
          <w:color w:val="auto"/>
          <w:u w:val="none"/>
        </w:rPr>
        <w:t>2.4 niniejszej SWZ)</w:t>
      </w:r>
      <w:r w:rsidR="00497E7E">
        <w:rPr>
          <w:rStyle w:val="Hipercze"/>
          <w:rFonts w:ascii="Times New Roman" w:hAnsi="Times New Roman" w:cs="Times New Roman"/>
          <w:bCs/>
          <w:color w:val="auto"/>
          <w:u w:val="none"/>
        </w:rPr>
        <w:t>.</w:t>
      </w:r>
    </w:p>
    <w:p w14:paraId="55CE5EC0" w14:textId="77777777" w:rsidR="000C1760" w:rsidRPr="00A723F1" w:rsidRDefault="000C1760" w:rsidP="000C1760">
      <w:pPr>
        <w:pStyle w:val="Akapitzlist"/>
        <w:numPr>
          <w:ilvl w:val="1"/>
          <w:numId w:val="9"/>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1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343FEE" w:rsidP="000C1760">
      <w:pPr>
        <w:pStyle w:val="Akapitzlist"/>
        <w:ind w:left="2127" w:right="-142"/>
        <w:rPr>
          <w:rFonts w:ascii="Times New Roman" w:hAnsi="Times New Roman" w:cs="Times New Roman"/>
          <w:color w:val="000000"/>
        </w:rPr>
      </w:pPr>
      <w:hyperlink r:id="rId23"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4"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0C1760">
      <w:pPr>
        <w:pStyle w:val="Akapitzlist"/>
        <w:numPr>
          <w:ilvl w:val="1"/>
          <w:numId w:val="9"/>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0C1760">
      <w:pPr>
        <w:pStyle w:val="Akapitzlist"/>
        <w:numPr>
          <w:ilvl w:val="1"/>
          <w:numId w:val="9"/>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rPr>
      </w:pPr>
      <w:r w:rsidRPr="00A723F1">
        <w:rPr>
          <w:rFonts w:ascii="Times New Roman" w:hAnsi="Times New Roman" w:cs="Times New Roman"/>
        </w:rPr>
        <w:t>w przypadku komunikacji – wiadomość do zamawiającego max. 500 MB;</w:t>
      </w:r>
    </w:p>
    <w:p w14:paraId="36F08009" w14:textId="3A3B2E4F" w:rsidR="000C1760" w:rsidRPr="00B01D32" w:rsidRDefault="000C1760" w:rsidP="000C1760">
      <w:pPr>
        <w:pStyle w:val="Akapitzlist"/>
        <w:numPr>
          <w:ilvl w:val="1"/>
          <w:numId w:val="9"/>
        </w:numPr>
        <w:spacing w:after="0" w:line="240" w:lineRule="auto"/>
        <w:rPr>
          <w:rFonts w:ascii="Times New Roman" w:hAnsi="Times New Roman" w:cs="Times New Roman"/>
        </w:rPr>
      </w:pPr>
      <w:r w:rsidRPr="00B01D32">
        <w:rPr>
          <w:rFonts w:ascii="Times New Roman" w:hAnsi="Times New Roman" w:cs="Times New Roman"/>
        </w:rPr>
        <w:t xml:space="preserve">Komunikacja między zamawiającym i wykonawcami odbywa się </w:t>
      </w:r>
      <w:r w:rsidR="00C6041E" w:rsidRPr="00B01D32">
        <w:rPr>
          <w:rFonts w:ascii="Times New Roman" w:hAnsi="Times New Roman" w:cs="Times New Roman"/>
          <w:u w:val="single"/>
        </w:rPr>
        <w:t>wyłącznie</w:t>
      </w:r>
      <w:r w:rsidR="00C6041E" w:rsidRPr="00B01D32">
        <w:rPr>
          <w:rFonts w:ascii="Times New Roman" w:hAnsi="Times New Roman" w:cs="Times New Roman"/>
        </w:rPr>
        <w:t xml:space="preserve"> </w:t>
      </w:r>
      <w:r w:rsidRPr="00B01D32">
        <w:rPr>
          <w:rFonts w:ascii="Times New Roman" w:hAnsi="Times New Roman" w:cs="Times New Roman"/>
        </w:rPr>
        <w:t xml:space="preserve">przy użyciu narzędzia komercyjnego </w:t>
      </w:r>
      <w:hyperlink r:id="rId26" w:history="1">
        <w:r w:rsidRPr="00B01D32">
          <w:rPr>
            <w:rStyle w:val="Hipercze"/>
            <w:rFonts w:ascii="Times New Roman" w:hAnsi="Times New Roman" w:cs="Times New Roman"/>
          </w:rPr>
          <w:t>https://platformazakupowa.pl</w:t>
        </w:r>
      </w:hyperlink>
      <w:r w:rsidRPr="00B01D32">
        <w:rPr>
          <w:rFonts w:ascii="Times New Roman" w:hAnsi="Times New Roman" w:cs="Times New Roman"/>
        </w:rPr>
        <w:t xml:space="preserve"> – adres profilu nabywcy: </w:t>
      </w:r>
      <w:hyperlink r:id="rId27" w:history="1">
        <w:r w:rsidRPr="00B01D32">
          <w:rPr>
            <w:rStyle w:val="Hipercze"/>
            <w:rFonts w:ascii="Times New Roman" w:hAnsi="Times New Roman" w:cs="Times New Roman"/>
            <w:bCs/>
          </w:rPr>
          <w:t>https://platformazakupowa.pl/pn/uj_edu</w:t>
        </w:r>
      </w:hyperlink>
    </w:p>
    <w:p w14:paraId="436C9B6E"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bCs/>
        </w:rPr>
      </w:pPr>
      <w:r w:rsidRPr="00A723F1">
        <w:rPr>
          <w:rFonts w:ascii="Times New Roman" w:hAnsi="Times New Roman" w:cs="Times New Roman"/>
          <w:color w:val="000000"/>
        </w:rPr>
        <w:t>W celu skrócenia czasu udzielenia odpowiedzi na pytania komunikacja między zamawiającym a wykonawcami w zakresie:</w:t>
      </w:r>
    </w:p>
    <w:p w14:paraId="3893B3B6"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przesyłania zamawiającemu pytań do treści SWZ;</w:t>
      </w:r>
    </w:p>
    <w:p w14:paraId="15622469"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odpowiedzi na wezwanie zamawiającego do złożenia podmiotowych środków dowodowych;</w:t>
      </w:r>
    </w:p>
    <w:p w14:paraId="711B9B12"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B18F3F4"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53BF92"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02E8F50C"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przesłania odpowiedzi na inne wezwania zamawiającego wynikające z ustawy – Prawo zamówień publicznych;</w:t>
      </w:r>
    </w:p>
    <w:p w14:paraId="3E0D78E5"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wniosków, informacji, oświadczeń wykonawcy;</w:t>
      </w:r>
    </w:p>
    <w:p w14:paraId="25E3B120" w14:textId="77777777" w:rsidR="000C1760" w:rsidRPr="00A723F1" w:rsidRDefault="000C1760" w:rsidP="00332112">
      <w:pPr>
        <w:pStyle w:val="Akapitzlist"/>
        <w:numPr>
          <w:ilvl w:val="1"/>
          <w:numId w:val="51"/>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77777777"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zamawiającego”.</w:t>
      </w:r>
    </w:p>
    <w:p w14:paraId="77533295" w14:textId="77777777"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29" w:history="1">
        <w:r w:rsidRPr="00A723F1">
          <w:rPr>
            <w:rStyle w:val="Hipercze"/>
            <w:sz w:val="22"/>
            <w:szCs w:val="22"/>
          </w:rPr>
          <w:t>https://platformazakupowa.pl</w:t>
        </w:r>
      </w:hyperlink>
      <w:r w:rsidRPr="00A723F1">
        <w:rPr>
          <w:color w:val="000000"/>
          <w:sz w:val="22"/>
          <w:szCs w:val="22"/>
        </w:rPr>
        <w:t xml:space="preserve"> poprzez kliknięcie przycisku: „Wyślij wiadomość do zamawiającego”, po którym pojawi się komunikat, że wiadomość została wysłana do zamawiającego.</w:t>
      </w:r>
    </w:p>
    <w:p w14:paraId="4DC866BA"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wykonawcom informacje za pośrednictwem </w:t>
      </w:r>
      <w:hyperlink r:id="rId30"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w:t>
      </w:r>
      <w:r w:rsidRPr="00A723F1">
        <w:rPr>
          <w:rFonts w:ascii="Times New Roman" w:hAnsi="Times New Roman" w:cs="Times New Roman"/>
          <w:color w:val="000000"/>
        </w:rPr>
        <w:lastRenderedPageBreak/>
        <w:t xml:space="preserve">zamieszcza na platformie w sekcji: „Komunikaty”. Korespondencja, której zgodnie z obowiązującymi przepisami adresatem jest konkretny wykonawca, będzie przekazywana za pośrednictwem </w:t>
      </w:r>
      <w:hyperlink r:id="rId3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wykonawcy.</w:t>
      </w:r>
    </w:p>
    <w:p w14:paraId="1C19DD4A" w14:textId="77777777" w:rsidR="000C1760" w:rsidRPr="00A723F1" w:rsidRDefault="000C1760" w:rsidP="000C1760">
      <w:pPr>
        <w:pStyle w:val="Akapitzlist"/>
        <w:numPr>
          <w:ilvl w:val="2"/>
          <w:numId w:val="9"/>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zamawiającego, gdyż system powiadomień może ulec awarii lub powiadomienie może trafić do folderu SPAM.</w:t>
      </w:r>
    </w:p>
    <w:p w14:paraId="274B330E" w14:textId="6E54D006" w:rsidR="000C1760" w:rsidRPr="00A723F1" w:rsidRDefault="000C1760" w:rsidP="000C1760">
      <w:pPr>
        <w:pStyle w:val="Akapitzlist"/>
        <w:numPr>
          <w:ilvl w:val="2"/>
          <w:numId w:val="9"/>
        </w:numPr>
        <w:spacing w:after="0" w:line="240" w:lineRule="auto"/>
        <w:ind w:left="2127"/>
        <w:rPr>
          <w:rFonts w:ascii="Times New Roman" w:hAnsi="Times New Roman" w:cs="Times New Roman"/>
        </w:rPr>
      </w:pPr>
      <w:r w:rsidRPr="00A723F1">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74114E">
        <w:rPr>
          <w:rFonts w:ascii="Times New Roman" w:hAnsi="Times New Roman" w:cs="Times New Roman"/>
          <w:color w:val="000000"/>
        </w:rPr>
        <w:t>   </w:t>
      </w:r>
      <w:r w:rsidRPr="00A723F1">
        <w:rPr>
          <w:rFonts w:ascii="Times New Roman" w:hAnsi="Times New Roman" w:cs="Times New Roman"/>
          <w:color w:val="000000"/>
        </w:rPr>
        <w:t xml:space="preserve">wymagania sprzętowo-aplikacyjne umożliwiające pracę na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0C1760">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0C1760">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0C1760">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0C1760">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0C1760">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0C1760">
      <w:pPr>
        <w:pStyle w:val="NormalnyWeb"/>
        <w:numPr>
          <w:ilvl w:val="2"/>
          <w:numId w:val="9"/>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4"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0C1760">
      <w:pPr>
        <w:pStyle w:val="NormalnyWeb"/>
        <w:numPr>
          <w:ilvl w:val="2"/>
          <w:numId w:val="9"/>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7777777" w:rsidR="000C1760" w:rsidRPr="00A723F1" w:rsidRDefault="000C1760" w:rsidP="000C1760">
      <w:pPr>
        <w:pStyle w:val="Akapitzlist"/>
        <w:numPr>
          <w:ilvl w:val="1"/>
          <w:numId w:val="9"/>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5CD7DAA2" w:rsidR="000C1760" w:rsidRPr="00A723F1" w:rsidRDefault="000C1760" w:rsidP="00332112">
      <w:pPr>
        <w:pStyle w:val="Akapitzlist"/>
        <w:numPr>
          <w:ilvl w:val="1"/>
          <w:numId w:val="52"/>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przypadku składania podpisu kwalifikowanego i wykorzystania formatu podpisu XAdES zewnętrzny, zamawiający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332112">
      <w:pPr>
        <w:pStyle w:val="Akapitzlist"/>
        <w:numPr>
          <w:ilvl w:val="1"/>
          <w:numId w:val="52"/>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6AEA414D" w:rsidR="000C1760" w:rsidRPr="00A723F1" w:rsidRDefault="000C1760" w:rsidP="00332112">
      <w:pPr>
        <w:pStyle w:val="Akapitzlist"/>
        <w:numPr>
          <w:ilvl w:val="1"/>
          <w:numId w:val="52"/>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w:t>
      </w:r>
      <w:r w:rsidRPr="00A723F1">
        <w:rPr>
          <w:rFonts w:ascii="Times New Roman" w:hAnsi="Times New Roman" w:cs="Times New Roman"/>
        </w:rPr>
        <w:lastRenderedPageBreak/>
        <w:t>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02A27A15" w:rsidR="000C1760" w:rsidRPr="00A723F1" w:rsidRDefault="000C1760" w:rsidP="00332112">
      <w:pPr>
        <w:pStyle w:val="Akapitzlist"/>
        <w:numPr>
          <w:ilvl w:val="1"/>
          <w:numId w:val="52"/>
        </w:numPr>
        <w:spacing w:after="0" w:line="240" w:lineRule="auto"/>
        <w:ind w:left="2127" w:hanging="709"/>
        <w:rPr>
          <w:rFonts w:ascii="Times New Roman" w:hAnsi="Times New Roman" w:cs="Times New Roman"/>
          <w:bCs/>
        </w:rPr>
      </w:pPr>
      <w:r w:rsidRPr="00A723F1">
        <w:rPr>
          <w:rFonts w:ascii="Times New Roman" w:hAnsi="Times New Roman" w:cs="Times New Roman"/>
        </w:rPr>
        <w:t>w przypadku przekazywania przez wykonawcę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przez wykonawcę albo odpowiednio przez podmiot, na którego zdolnościach lub sytuacji polega wykonawca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77777777" w:rsidR="000C1760" w:rsidRPr="00A723F1" w:rsidRDefault="000C1760" w:rsidP="00332112">
      <w:pPr>
        <w:pStyle w:val="Akapitzlist"/>
        <w:numPr>
          <w:ilvl w:val="1"/>
          <w:numId w:val="52"/>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77777777" w:rsidR="000C1760" w:rsidRPr="00A723F1" w:rsidRDefault="000C1760" w:rsidP="000C1760">
      <w:pPr>
        <w:pStyle w:val="Akapitzlist"/>
        <w:numPr>
          <w:ilvl w:val="0"/>
          <w:numId w:val="9"/>
        </w:numPr>
        <w:spacing w:after="0" w:line="240" w:lineRule="auto"/>
        <w:rPr>
          <w:rFonts w:ascii="Times New Roman" w:hAnsi="Times New Roman" w:cs="Times New Roman"/>
          <w:bCs/>
        </w:rPr>
      </w:pPr>
      <w:r w:rsidRPr="00A723F1">
        <w:rPr>
          <w:rFonts w:ascii="Times New Roman" w:hAnsi="Times New Roman" w:cs="Times New Roman"/>
          <w:bCs/>
        </w:rPr>
        <w:t>Sposób porozumiewania się zamawiającego z wykonawcami w zakresie skutecznego złożenia oferty.</w:t>
      </w:r>
    </w:p>
    <w:p w14:paraId="48955C60" w14:textId="77777777" w:rsidR="000C1760" w:rsidRPr="00A723F1" w:rsidRDefault="000C1760" w:rsidP="000C1760">
      <w:pPr>
        <w:pStyle w:val="Akapitzlist"/>
        <w:numPr>
          <w:ilvl w:val="1"/>
          <w:numId w:val="9"/>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63013EDA" w14:textId="77777777" w:rsidR="000C1760" w:rsidRPr="00A723F1" w:rsidRDefault="000C1760" w:rsidP="000C1760">
      <w:pPr>
        <w:pStyle w:val="Akapitzlist"/>
        <w:numPr>
          <w:ilvl w:val="1"/>
          <w:numId w:val="9"/>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6"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D51E71" w14:textId="6CCE762F" w:rsidR="000C1760" w:rsidRPr="00B01D32" w:rsidRDefault="000C1760" w:rsidP="000C1760">
      <w:pPr>
        <w:pStyle w:val="Akapitzlist"/>
        <w:numPr>
          <w:ilvl w:val="1"/>
          <w:numId w:val="9"/>
        </w:numPr>
        <w:spacing w:after="0" w:line="240" w:lineRule="auto"/>
        <w:rPr>
          <w:rFonts w:ascii="Times New Roman" w:hAnsi="Times New Roman" w:cs="Times New Roman"/>
          <w:b/>
          <w:bCs/>
        </w:rPr>
      </w:pPr>
      <w:r w:rsidRPr="00B01D32">
        <w:rPr>
          <w:rFonts w:ascii="Times New Roman" w:hAnsi="Times New Roman" w:cs="Times New Roman"/>
        </w:rPr>
        <w:t xml:space="preserve">Sposób zaszyfrowania oferty opisany został w </w:t>
      </w:r>
      <w:r w:rsidRPr="00B01D32">
        <w:rPr>
          <w:rFonts w:ascii="Times New Roman" w:hAnsi="Times New Roman" w:cs="Times New Roman"/>
          <w:color w:val="000000"/>
        </w:rPr>
        <w:t>instrukcji składania ofert (linki w</w:t>
      </w:r>
      <w:r w:rsidR="00FE4476" w:rsidRPr="00B01D32">
        <w:rPr>
          <w:rFonts w:ascii="Times New Roman" w:hAnsi="Times New Roman" w:cs="Times New Roman"/>
          <w:color w:val="000000"/>
        </w:rPr>
        <w:t> </w:t>
      </w:r>
      <w:r w:rsidRPr="00B01D32">
        <w:rPr>
          <w:rFonts w:ascii="Times New Roman" w:hAnsi="Times New Roman" w:cs="Times New Roman"/>
          <w:color w:val="000000"/>
        </w:rPr>
        <w:t>ust. 1.2.2 powyżej).</w:t>
      </w:r>
      <w:r w:rsidR="00B53283" w:rsidRPr="00B01D32">
        <w:rPr>
          <w:rFonts w:ascii="Times New Roman" w:hAnsi="Times New Roman" w:cs="Times New Roman"/>
          <w:color w:val="000000"/>
        </w:rPr>
        <w:t xml:space="preserve"> </w:t>
      </w:r>
      <w:r w:rsidR="00B53283" w:rsidRPr="003A0A5C">
        <w:rPr>
          <w:rFonts w:ascii="Times New Roman" w:hAnsi="Times New Roman" w:cs="Times New Roman"/>
          <w:b/>
          <w:bCs/>
          <w:i/>
          <w:iCs/>
          <w:color w:val="000000"/>
        </w:rPr>
        <w:t xml:space="preserve">Zamawiający zastrzega, że szyfrowanie oferty ma być dokonane </w:t>
      </w:r>
      <w:r w:rsidR="00FD25D8" w:rsidRPr="003A0A5C">
        <w:rPr>
          <w:rFonts w:ascii="Times New Roman" w:hAnsi="Times New Roman" w:cs="Times New Roman"/>
          <w:b/>
          <w:bCs/>
          <w:i/>
          <w:iCs/>
          <w:color w:val="000000"/>
        </w:rPr>
        <w:t>za pomocą narzędzia wbudowanego w platformę zakupową.</w:t>
      </w:r>
    </w:p>
    <w:p w14:paraId="27FDA873" w14:textId="77777777" w:rsidR="000C1760" w:rsidRPr="00A723F1" w:rsidRDefault="000C1760" w:rsidP="000C1760">
      <w:pPr>
        <w:pStyle w:val="Akapitzlist"/>
        <w:numPr>
          <w:ilvl w:val="1"/>
          <w:numId w:val="9"/>
        </w:numPr>
        <w:spacing w:after="0" w:line="240" w:lineRule="auto"/>
        <w:rPr>
          <w:rFonts w:ascii="Times New Roman" w:hAnsi="Times New Roman" w:cs="Times New Roman"/>
          <w:bCs/>
        </w:rPr>
      </w:pPr>
      <w:r w:rsidRPr="00A723F1">
        <w:rPr>
          <w:rFonts w:ascii="Times New Roman" w:hAnsi="Times New Roman" w:cs="Times New Roman"/>
          <w:bCs/>
        </w:rPr>
        <w:t>Po upływie terminu składania ofert wykonawca nie może skutecznie dokonać zmiany ani wycofać uprzednio złożonej oferty.</w:t>
      </w:r>
    </w:p>
    <w:p w14:paraId="4933FD9F" w14:textId="77777777" w:rsidR="000C1760" w:rsidRPr="00904FCD" w:rsidRDefault="000C1760" w:rsidP="000C1760">
      <w:pPr>
        <w:pStyle w:val="Akapitzlist"/>
        <w:numPr>
          <w:ilvl w:val="0"/>
          <w:numId w:val="9"/>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wykonawcami upoważniona w zakresie formalno-prawnym jest – </w:t>
      </w:r>
      <w:r w:rsidRPr="00904FCD">
        <w:rPr>
          <w:rFonts w:ascii="Times New Roman" w:hAnsi="Times New Roman" w:cs="Times New Roman"/>
          <w:b/>
          <w:bCs/>
          <w:i/>
        </w:rPr>
        <w:t>Monika Poniewierska, tel.: +4812 663-39-16.</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BA5AC6">
      <w:pPr>
        <w:widowControl w:val="0"/>
        <w:numPr>
          <w:ilvl w:val="0"/>
          <w:numId w:val="10"/>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7CF39138" w:rsidR="00AD6206" w:rsidRPr="009D7A1B" w:rsidRDefault="00AD6206" w:rsidP="00AD620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9D7A1B">
        <w:rPr>
          <w:rFonts w:ascii="Times New Roman" w:eastAsia="Times New Roman" w:hAnsi="Times New Roman" w:cs="Times New Roman"/>
          <w:bCs/>
          <w:lang w:eastAsia="pl-PL"/>
        </w:rPr>
        <w:t xml:space="preserve">Wykonawca jest związany złożoną ofertą od dnia upływu terminu składania ofert (włącznie) do dnia </w:t>
      </w:r>
      <w:r w:rsidR="000673A5" w:rsidRPr="000673A5">
        <w:rPr>
          <w:rFonts w:ascii="Times New Roman" w:eastAsia="Times New Roman" w:hAnsi="Times New Roman" w:cs="Times New Roman"/>
          <w:b/>
          <w:bCs/>
          <w:i/>
          <w:lang w:eastAsia="pl-PL"/>
        </w:rPr>
        <w:t>28 października</w:t>
      </w:r>
      <w:r w:rsidR="0063241F" w:rsidRPr="000673A5">
        <w:rPr>
          <w:rFonts w:ascii="Times New Roman" w:eastAsia="Times New Roman" w:hAnsi="Times New Roman" w:cs="Times New Roman"/>
          <w:b/>
          <w:bCs/>
          <w:i/>
          <w:lang w:eastAsia="pl-PL"/>
        </w:rPr>
        <w:t xml:space="preserve"> </w:t>
      </w:r>
      <w:r w:rsidR="000662DB" w:rsidRPr="000673A5">
        <w:rPr>
          <w:rFonts w:ascii="Times New Roman" w:eastAsia="Times New Roman" w:hAnsi="Times New Roman" w:cs="Times New Roman"/>
          <w:b/>
          <w:bCs/>
          <w:i/>
          <w:lang w:eastAsia="pl-PL"/>
        </w:rPr>
        <w:t>2024</w:t>
      </w:r>
      <w:r w:rsidR="00BA2398" w:rsidRPr="000673A5">
        <w:rPr>
          <w:rFonts w:ascii="Times New Roman" w:eastAsia="Times New Roman" w:hAnsi="Times New Roman" w:cs="Times New Roman"/>
          <w:b/>
          <w:bCs/>
          <w:i/>
          <w:lang w:eastAsia="pl-PL"/>
        </w:rPr>
        <w:t xml:space="preserve"> r.</w:t>
      </w:r>
    </w:p>
    <w:p w14:paraId="2FBA473C" w14:textId="77777777" w:rsidR="00AD6206" w:rsidRPr="009D7A1B" w:rsidRDefault="00AD6206" w:rsidP="00AD620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9D7A1B">
        <w:rPr>
          <w:rFonts w:ascii="Times New Roman" w:eastAsia="Times New Roman" w:hAnsi="Times New Roman" w:cs="Times New Roman"/>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Pr="009D7A1B">
        <w:rPr>
          <w:rFonts w:ascii="Times New Roman" w:eastAsia="Times New Roman" w:hAnsi="Times New Roman" w:cs="Times New Roman"/>
          <w:lang w:eastAsia="pl-PL"/>
        </w:rPr>
        <w:lastRenderedPageBreak/>
        <w:t>o wskazywany przez niego okres, nie dłuższy niż 30 dni.</w:t>
      </w:r>
    </w:p>
    <w:p w14:paraId="28B3B880" w14:textId="226D4BBA" w:rsidR="00AD6206" w:rsidRPr="009D7A1B" w:rsidRDefault="00D16AB8" w:rsidP="00F83378">
      <w:pPr>
        <w:widowControl w:val="0"/>
        <w:numPr>
          <w:ilvl w:val="0"/>
          <w:numId w:val="11"/>
        </w:numPr>
        <w:suppressAutoHyphens/>
        <w:spacing w:after="0" w:line="240" w:lineRule="auto"/>
        <w:contextualSpacing/>
        <w:rPr>
          <w:rFonts w:ascii="Times New Roman" w:eastAsia="Times New Roman" w:hAnsi="Times New Roman" w:cs="Times New Roman"/>
          <w:lang w:eastAsia="pl-PL"/>
        </w:rPr>
      </w:pPr>
      <w:r w:rsidRPr="009D7A1B">
        <w:rPr>
          <w:rFonts w:ascii="Times New Roman" w:hAnsi="Times New Roman" w:cs="Times New Roman"/>
          <w:lang w:eastAsia="pl-PL"/>
        </w:rPr>
        <w:t>Przedłużenie terminu związania ofertą, o którym mowa w ust. 2, wymaga złożenia przez wykonawcę pisemnego oświadczenia o wyrażeniu zgody na przedłużenie terminu związania ofertą</w:t>
      </w:r>
      <w:r w:rsidR="00A46827" w:rsidRPr="009D7A1B">
        <w:rPr>
          <w:rFonts w:ascii="Times New Roman" w:hAnsi="Times New Roman" w:cs="Times New Roman"/>
        </w:rPr>
        <w:t>.</w:t>
      </w:r>
    </w:p>
    <w:p w14:paraId="55FEEBF8" w14:textId="77777777" w:rsidR="00A46827" w:rsidRPr="00A46827" w:rsidRDefault="00A46827" w:rsidP="00A46827">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47B4009"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w:t>
      </w:r>
      <w:r w:rsidR="006A2177">
        <w:rPr>
          <w:rFonts w:ascii="Times New Roman" w:eastAsia="Times New Roman" w:hAnsi="Times New Roman" w:cs="Times New Roman"/>
          <w:bCs/>
          <w:lang w:eastAsia="pl-PL"/>
        </w:rPr>
        <w:t xml:space="preserve">ę </w:t>
      </w:r>
      <w:r w:rsidRPr="00AD6206">
        <w:rPr>
          <w:rFonts w:ascii="Times New Roman" w:eastAsia="Times New Roman" w:hAnsi="Times New Roman" w:cs="Times New Roman"/>
          <w:bCs/>
          <w:lang w:eastAsia="pl-PL"/>
        </w:rPr>
        <w:t>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093D0271" w:rsidR="006A7003" w:rsidRPr="006A7003" w:rsidRDefault="006A7003" w:rsidP="006A7003">
      <w:pPr>
        <w:widowControl w:val="0"/>
        <w:numPr>
          <w:ilvl w:val="0"/>
          <w:numId w:val="12"/>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171EBD8" w14:textId="581870BD"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6A6BEF">
        <w:rPr>
          <w:rFonts w:ascii="Times New Roman" w:eastAsia="Times New Roman" w:hAnsi="Times New Roman" w:cs="Times New Roman"/>
          <w:lang w:eastAsia="pl-PL"/>
        </w:rPr>
        <w:t xml:space="preserve">t.j.: </w:t>
      </w:r>
      <w:r w:rsidR="007E2397">
        <w:rPr>
          <w:rFonts w:ascii="Times New Roman" w:eastAsia="Times New Roman" w:hAnsi="Times New Roman" w:cs="Times New Roman"/>
          <w:iCs/>
          <w:lang w:eastAsia="pl-PL"/>
        </w:rPr>
        <w:t>Dz. U. 202</w:t>
      </w:r>
      <w:r w:rsidR="00F6766B">
        <w:rPr>
          <w:rFonts w:ascii="Times New Roman" w:eastAsia="Times New Roman" w:hAnsi="Times New Roman" w:cs="Times New Roman"/>
          <w:iCs/>
          <w:lang w:eastAsia="pl-PL"/>
        </w:rPr>
        <w:t>2</w:t>
      </w:r>
      <w:r w:rsidR="007E2397">
        <w:rPr>
          <w:rFonts w:ascii="Times New Roman" w:eastAsia="Times New Roman" w:hAnsi="Times New Roman" w:cs="Times New Roman"/>
          <w:iCs/>
          <w:lang w:eastAsia="pl-PL"/>
        </w:rPr>
        <w:t> r., poz. 1</w:t>
      </w:r>
      <w:r w:rsidR="00F6766B">
        <w:rPr>
          <w:rFonts w:ascii="Times New Roman" w:eastAsia="Times New Roman" w:hAnsi="Times New Roman" w:cs="Times New Roman"/>
          <w:iCs/>
          <w:lang w:eastAsia="pl-PL"/>
        </w:rPr>
        <w:t>799</w:t>
      </w:r>
      <w:r w:rsidR="007E2397">
        <w:rPr>
          <w:rFonts w:ascii="Times New Roman" w:eastAsia="Times New Roman" w:hAnsi="Times New Roman" w:cs="Times New Roman"/>
          <w:iCs/>
          <w:lang w:eastAsia="pl-PL"/>
        </w:rPr>
        <w:t xml:space="preserve">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E80333" w:rsidRDefault="00AD6206" w:rsidP="00FC41D7">
      <w:pPr>
        <w:widowControl w:val="0"/>
        <w:numPr>
          <w:ilvl w:val="1"/>
          <w:numId w:val="12"/>
        </w:numPr>
        <w:suppressAutoHyphens/>
        <w:spacing w:after="0" w:line="240" w:lineRule="auto"/>
        <w:contextualSpacing/>
        <w:rPr>
          <w:rFonts w:ascii="Times New Roman" w:eastAsia="Times New Roman" w:hAnsi="Times New Roman" w:cs="Times New Roman"/>
          <w:lang w:eastAsia="pl-PL"/>
        </w:rPr>
      </w:pPr>
      <w:r w:rsidRPr="00E80333">
        <w:rPr>
          <w:rFonts w:ascii="Times New Roman" w:eastAsia="Times New Roman" w:hAnsi="Times New Roman" w:cs="Times New Roman"/>
          <w:lang w:eastAsia="pl-PL"/>
        </w:rPr>
        <w:t>formularz oferty wraz z załącznikami, w tym:</w:t>
      </w:r>
    </w:p>
    <w:p w14:paraId="4DC70FE0" w14:textId="77777777" w:rsidR="002458B9" w:rsidRPr="00E80333" w:rsidRDefault="002458B9"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rPr>
        <w:t xml:space="preserve">Jednolity Europejski Dokument Zamówienia (JEDZ) w formie elektronicznej opatrzonej kwalifikowanym podpisem elektronicznym – </w:t>
      </w:r>
      <w:r w:rsidRPr="00E80333">
        <w:rPr>
          <w:rFonts w:ascii="Times New Roman" w:eastAsia="Calibri" w:hAnsi="Times New Roman" w:cs="Times New Roman"/>
        </w:rPr>
        <w:t>w przypadku wykonawców wspólnie ubiegających się o</w:t>
      </w:r>
      <w:r w:rsidR="00FE5506" w:rsidRPr="00E80333">
        <w:rPr>
          <w:rFonts w:ascii="Times New Roman" w:eastAsia="Calibri" w:hAnsi="Times New Roman" w:cs="Times New Roman"/>
        </w:rPr>
        <w:t xml:space="preserve"> zamówienie JEDZ składa każdy z </w:t>
      </w:r>
      <w:r w:rsidR="00A06316" w:rsidRPr="00E80333">
        <w:rPr>
          <w:rFonts w:ascii="Times New Roman" w:eastAsia="Calibri" w:hAnsi="Times New Roman" w:cs="Times New Roman"/>
        </w:rPr>
        <w:t>nich;</w:t>
      </w:r>
    </w:p>
    <w:p w14:paraId="4900F7EE" w14:textId="05CBD94C" w:rsidR="00AB23E4" w:rsidRPr="00A71B82" w:rsidRDefault="00AB23E4" w:rsidP="00A71B82">
      <w:pPr>
        <w:pStyle w:val="Akapitzlist"/>
        <w:numPr>
          <w:ilvl w:val="2"/>
          <w:numId w:val="12"/>
        </w:numPr>
        <w:spacing w:after="0" w:line="240" w:lineRule="auto"/>
        <w:ind w:left="2126"/>
        <w:rPr>
          <w:rFonts w:ascii="Times New Roman" w:eastAsia="Calibri" w:hAnsi="Times New Roman" w:cs="Times New Roman"/>
        </w:rPr>
      </w:pPr>
      <w:r w:rsidRPr="00A71B82">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r w:rsidR="001229D8">
        <w:rPr>
          <w:rFonts w:ascii="Times New Roman" w:hAnsi="Times New Roman"/>
          <w:bCs/>
          <w:lang w:eastAsia="pl-PL"/>
        </w:rPr>
        <w:t xml:space="preserve">t.j.: </w:t>
      </w:r>
      <w:r w:rsidRPr="00A71B82">
        <w:rPr>
          <w:rFonts w:ascii="Times New Roman" w:hAnsi="Times New Roman"/>
          <w:bCs/>
          <w:lang w:eastAsia="pl-PL"/>
        </w:rPr>
        <w:t>Dz.U. z 202</w:t>
      </w:r>
      <w:r w:rsidR="001229D8">
        <w:rPr>
          <w:rFonts w:ascii="Times New Roman" w:hAnsi="Times New Roman"/>
          <w:bCs/>
          <w:lang w:eastAsia="pl-PL"/>
        </w:rPr>
        <w:t>4</w:t>
      </w:r>
      <w:r w:rsidRPr="00A71B82">
        <w:rPr>
          <w:rFonts w:ascii="Times New Roman" w:hAnsi="Times New Roman"/>
          <w:bCs/>
          <w:lang w:eastAsia="pl-PL"/>
        </w:rPr>
        <w:t xml:space="preserve"> r., poz. </w:t>
      </w:r>
      <w:r w:rsidR="001229D8">
        <w:rPr>
          <w:rFonts w:ascii="Times New Roman" w:hAnsi="Times New Roman"/>
          <w:bCs/>
          <w:lang w:eastAsia="pl-PL"/>
        </w:rPr>
        <w:t>507</w:t>
      </w:r>
      <w:r w:rsidRPr="00A71B82">
        <w:rPr>
          <w:rFonts w:ascii="Times New Roman" w:hAnsi="Times New Roman"/>
          <w:bCs/>
          <w:lang w:eastAsia="pl-PL"/>
        </w:rPr>
        <w:t xml:space="preserve">) – </w:t>
      </w:r>
      <w:r w:rsidRPr="00A71B82">
        <w:rPr>
          <w:rFonts w:ascii="Times New Roman" w:hAnsi="Times New Roman"/>
        </w:rPr>
        <w:t>w przypadku wykonawców wspólnie ubiegających się o zamówienie oświadczenie składa każdy z nich;</w:t>
      </w:r>
    </w:p>
    <w:p w14:paraId="4B63A6C0" w14:textId="408B72F0" w:rsidR="00AB23E4" w:rsidRPr="002374D7" w:rsidRDefault="00AB23E4" w:rsidP="002374D7">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Pr>
          <w:rFonts w:ascii="Times New Roman" w:hAnsi="Times New Roman"/>
        </w:rPr>
        <w:t> </w:t>
      </w:r>
      <w:r w:rsidRPr="00385715">
        <w:rPr>
          <w:rFonts w:ascii="Times New Roman" w:hAnsi="Times New Roman"/>
        </w:rPr>
        <w:t>związku z działaniami Rosji destabilizującymi sytuację na Ukrainie (Dz. Urz. UE nr L 229 z 31 lipca 2014</w:t>
      </w:r>
      <w:r>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w:t>
      </w:r>
      <w:r>
        <w:rPr>
          <w:rFonts w:ascii="Times New Roman" w:hAnsi="Times New Roman"/>
        </w:rPr>
        <w:t xml:space="preserve"> </w:t>
      </w:r>
      <w:r w:rsidRPr="00385715">
        <w:rPr>
          <w:rFonts w:ascii="Times New Roman" w:hAnsi="Times New Roman"/>
        </w:rPr>
        <w:t>związku z działaniami Rosji destabilizującymi sytuację na Ukrainie (Dz. Urz. UE nr L 111 z 8</w:t>
      </w:r>
      <w:r>
        <w:rPr>
          <w:rFonts w:ascii="Times New Roman" w:hAnsi="Times New Roman"/>
        </w:rPr>
        <w:t xml:space="preserve"> kwietnia </w:t>
      </w:r>
      <w:r w:rsidRPr="00385715">
        <w:rPr>
          <w:rFonts w:ascii="Times New Roman" w:hAnsi="Times New Roman"/>
        </w:rPr>
        <w:t>2022</w:t>
      </w:r>
      <w:r>
        <w:rPr>
          <w:rFonts w:ascii="Times New Roman" w:hAnsi="Times New Roman"/>
        </w:rPr>
        <w:t> r.</w:t>
      </w:r>
      <w:r w:rsidRPr="00385715">
        <w:rPr>
          <w:rFonts w:ascii="Times New Roman" w:hAnsi="Times New Roman"/>
        </w:rPr>
        <w:t>, str. 1) – w przypadku wykonawców wspólnie ubiegających się o</w:t>
      </w:r>
      <w:r>
        <w:rPr>
          <w:rFonts w:ascii="Times New Roman" w:hAnsi="Times New Roman"/>
        </w:rPr>
        <w:t> </w:t>
      </w:r>
      <w:r w:rsidRPr="00385715">
        <w:rPr>
          <w:rFonts w:ascii="Times New Roman" w:hAnsi="Times New Roman"/>
        </w:rPr>
        <w:t xml:space="preserve">zamówienie </w:t>
      </w:r>
      <w:r>
        <w:rPr>
          <w:rFonts w:ascii="Times New Roman" w:hAnsi="Times New Roman"/>
        </w:rPr>
        <w:t>oświadczenie</w:t>
      </w:r>
      <w:r w:rsidRPr="00385715">
        <w:rPr>
          <w:rFonts w:ascii="Times New Roman" w:hAnsi="Times New Roman"/>
        </w:rPr>
        <w:t xml:space="preserve"> składa każdy z nich;</w:t>
      </w:r>
    </w:p>
    <w:p w14:paraId="386FEE92" w14:textId="51BAA69F" w:rsidR="000A1FF1" w:rsidRPr="00E80333" w:rsidRDefault="000A1FF1"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rPr>
        <w:lastRenderedPageBreak/>
        <w:t xml:space="preserve">indywidualną kalkulację cenową oferty, uwzględniającą wymagania i zapisy SWZ </w:t>
      </w:r>
      <w:r w:rsidRPr="00E80333">
        <w:rPr>
          <w:rFonts w:ascii="Times New Roman" w:hAnsi="Times New Roman" w:cs="Times New Roman"/>
          <w:color w:val="000000"/>
        </w:rPr>
        <w:t xml:space="preserve">wraz z </w:t>
      </w:r>
      <w:r w:rsidRPr="00E80333">
        <w:rPr>
          <w:rFonts w:ascii="Times New Roman" w:hAnsi="Times New Roman" w:cs="Times New Roman"/>
          <w:bCs/>
        </w:rPr>
        <w:t xml:space="preserve">zestawieniem </w:t>
      </w:r>
      <w:r w:rsidR="00C90E2C" w:rsidRPr="00E80333">
        <w:rPr>
          <w:rFonts w:ascii="Times New Roman" w:hAnsi="Times New Roman" w:cs="Times New Roman"/>
          <w:bCs/>
        </w:rPr>
        <w:t xml:space="preserve">tabelarycznym </w:t>
      </w:r>
      <w:r w:rsidRPr="00E80333">
        <w:rPr>
          <w:rFonts w:ascii="Times New Roman" w:hAnsi="Times New Roman" w:cs="Times New Roman"/>
          <w:bCs/>
        </w:rPr>
        <w:t>oferowan</w:t>
      </w:r>
      <w:r w:rsidR="003A4CBD" w:rsidRPr="00E80333">
        <w:rPr>
          <w:rFonts w:ascii="Times New Roman" w:hAnsi="Times New Roman" w:cs="Times New Roman"/>
          <w:bCs/>
        </w:rPr>
        <w:t>ej aparatury</w:t>
      </w:r>
      <w:r w:rsidRPr="00E80333">
        <w:rPr>
          <w:rFonts w:ascii="Times New Roman" w:hAnsi="Times New Roman" w:cs="Times New Roman"/>
          <w:bCs/>
        </w:rPr>
        <w:t xml:space="preserve">, </w:t>
      </w:r>
      <w:r w:rsidR="007977D6" w:rsidRPr="00E80333">
        <w:rPr>
          <w:rFonts w:ascii="Times New Roman" w:hAnsi="Times New Roman" w:cs="Times New Roman"/>
          <w:bCs/>
        </w:rPr>
        <w:t>zawierającym</w:t>
      </w:r>
      <w:r w:rsidRPr="00E80333">
        <w:rPr>
          <w:rFonts w:ascii="Times New Roman" w:hAnsi="Times New Roman" w:cs="Times New Roman"/>
          <w:bCs/>
        </w:rPr>
        <w:t xml:space="preserve"> nazwę (firmę) producenta, model, liczbę sztuk /TREŚĆ OFERTY/;</w:t>
      </w:r>
    </w:p>
    <w:p w14:paraId="445583C0" w14:textId="6B368426" w:rsidR="004E5079" w:rsidRPr="004E5079" w:rsidRDefault="004E5079" w:rsidP="004E5079">
      <w:pPr>
        <w:pStyle w:val="Akapitzlist"/>
        <w:numPr>
          <w:ilvl w:val="2"/>
          <w:numId w:val="12"/>
        </w:numPr>
        <w:spacing w:after="0" w:line="240" w:lineRule="auto"/>
        <w:ind w:left="2126"/>
        <w:rPr>
          <w:rFonts w:ascii="Times New Roman" w:eastAsia="Calibri" w:hAnsi="Times New Roman" w:cs="Times New Roman"/>
        </w:rPr>
      </w:pPr>
      <w:r w:rsidRPr="004E5079">
        <w:rPr>
          <w:rFonts w:ascii="Times New Roman" w:hAnsi="Times New Roman"/>
          <w:bCs/>
        </w:rPr>
        <w:t>w przypadku podmiotu udostępniającego zasoby wykonawcy (o ile dotyczy), tj.:</w:t>
      </w:r>
    </w:p>
    <w:p w14:paraId="1FAC2655" w14:textId="77777777" w:rsidR="004E5079" w:rsidRPr="00894BC5" w:rsidRDefault="004E5079" w:rsidP="00692C22">
      <w:pPr>
        <w:pStyle w:val="Akapitzlist"/>
        <w:numPr>
          <w:ilvl w:val="0"/>
          <w:numId w:val="68"/>
        </w:numPr>
        <w:spacing w:after="0" w:line="240" w:lineRule="auto"/>
        <w:rPr>
          <w:rFonts w:ascii="Times New Roman" w:eastAsia="Calibri" w:hAnsi="Times New Roman"/>
        </w:rPr>
      </w:pPr>
      <w:r w:rsidRPr="003545E5">
        <w:rPr>
          <w:rFonts w:ascii="Times New Roman" w:hAnsi="Times New Roman"/>
          <w:bCs/>
        </w:rPr>
        <w:t>JEDZ w zakresie, w jakim go dotyczy;</w:t>
      </w:r>
    </w:p>
    <w:p w14:paraId="2A474C98" w14:textId="5C590214" w:rsidR="004E5079" w:rsidRPr="00970F39" w:rsidRDefault="004E5079" w:rsidP="00692C22">
      <w:pPr>
        <w:pStyle w:val="Akapitzlist"/>
        <w:numPr>
          <w:ilvl w:val="0"/>
          <w:numId w:val="68"/>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r>
        <w:rPr>
          <w:rFonts w:ascii="Times New Roman" w:hAnsi="Times New Roman"/>
          <w:bCs/>
          <w:lang w:eastAsia="pl-PL"/>
        </w:rPr>
        <w:t xml:space="preserve">t.j. </w:t>
      </w:r>
      <w:r w:rsidRPr="00970F39">
        <w:rPr>
          <w:rFonts w:ascii="Times New Roman" w:hAnsi="Times New Roman"/>
          <w:bCs/>
          <w:lang w:eastAsia="pl-PL"/>
        </w:rPr>
        <w:t>Dz.U. z 202</w:t>
      </w:r>
      <w:r>
        <w:rPr>
          <w:rFonts w:ascii="Times New Roman" w:hAnsi="Times New Roman"/>
          <w:bCs/>
          <w:lang w:eastAsia="pl-PL"/>
        </w:rPr>
        <w:t>4</w:t>
      </w:r>
      <w:r w:rsidRPr="00970F39">
        <w:rPr>
          <w:rFonts w:ascii="Times New Roman" w:hAnsi="Times New Roman"/>
          <w:bCs/>
          <w:lang w:eastAsia="pl-PL"/>
        </w:rPr>
        <w:t xml:space="preserve"> r., poz. </w:t>
      </w:r>
      <w:r>
        <w:rPr>
          <w:rFonts w:ascii="Times New Roman" w:hAnsi="Times New Roman"/>
          <w:bCs/>
          <w:lang w:eastAsia="pl-PL"/>
        </w:rPr>
        <w:t>507</w:t>
      </w:r>
      <w:r w:rsidRPr="00970F39">
        <w:rPr>
          <w:rFonts w:ascii="Times New Roman" w:hAnsi="Times New Roman"/>
          <w:bCs/>
          <w:lang w:eastAsia="pl-PL"/>
        </w:rPr>
        <w:t>);</w:t>
      </w:r>
    </w:p>
    <w:p w14:paraId="0C522229" w14:textId="77777777" w:rsidR="004E5079" w:rsidRPr="00970F39" w:rsidRDefault="004E5079" w:rsidP="00692C22">
      <w:pPr>
        <w:pStyle w:val="Akapitzlist"/>
        <w:numPr>
          <w:ilvl w:val="0"/>
          <w:numId w:val="68"/>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8501C2B" w14:textId="0BFD54C6" w:rsidR="004E5079" w:rsidRPr="00DC04CC" w:rsidRDefault="004E5079" w:rsidP="00692C22">
      <w:pPr>
        <w:widowControl w:val="0"/>
        <w:numPr>
          <w:ilvl w:val="0"/>
          <w:numId w:val="68"/>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oświadczenie o udostępnieniu zasobów wykonawcy wraz ze stosownym zobowiązaniem lub innym środkiem dowodowym /o ile dotyczy/;</w:t>
      </w:r>
    </w:p>
    <w:p w14:paraId="6A72B4AE" w14:textId="2B20A7B2" w:rsidR="00AD6206" w:rsidRPr="00E80333" w:rsidRDefault="00AD6206"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bCs/>
        </w:rPr>
        <w:t>pełnomocnictwo (zgodnie z ust. 5-7 powyżej) lub inny dokument potwierdzający umocowanie do reprezentowania wykonawcy;</w:t>
      </w:r>
    </w:p>
    <w:p w14:paraId="4D8A746A" w14:textId="333DAD49" w:rsidR="00F818A5" w:rsidRPr="00E80333" w:rsidRDefault="003545E5"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bCs/>
        </w:rPr>
        <w:t>wykaz podwykonawców;</w:t>
      </w:r>
    </w:p>
    <w:p w14:paraId="602D89E2" w14:textId="49FA9497" w:rsidR="00595B29" w:rsidRPr="00E80333" w:rsidRDefault="00595B29"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bCs/>
        </w:rPr>
        <w:t>przedmiotowe środki dowodowe, zgodnie z zapisami rozdziału IV;</w:t>
      </w:r>
    </w:p>
    <w:p w14:paraId="794D9976" w14:textId="64D06B9C" w:rsidR="003545E5" w:rsidRPr="00E80333" w:rsidRDefault="00595B29"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bCs/>
        </w:rPr>
        <w:t xml:space="preserve">KRS lub CEiDG – o ile nie podano </w:t>
      </w:r>
      <w:r w:rsidR="00046E85" w:rsidRPr="00E80333">
        <w:rPr>
          <w:rFonts w:ascii="Times New Roman" w:hAnsi="Times New Roman" w:cs="Times New Roman"/>
          <w:bCs/>
        </w:rPr>
        <w:t xml:space="preserve">w </w:t>
      </w:r>
      <w:r w:rsidR="00E54018" w:rsidRPr="00E80333">
        <w:rPr>
          <w:rFonts w:ascii="Times New Roman" w:hAnsi="Times New Roman" w:cs="Times New Roman"/>
          <w:bCs/>
        </w:rPr>
        <w:t xml:space="preserve">JEDZ </w:t>
      </w:r>
      <w:r w:rsidRPr="00E80333">
        <w:rPr>
          <w:rFonts w:ascii="Times New Roman" w:hAnsi="Times New Roman" w:cs="Times New Roman"/>
          <w:bCs/>
        </w:rPr>
        <w:t>danych do ogólnodostępnych baz</w:t>
      </w:r>
      <w:r w:rsidR="00604A7F" w:rsidRPr="00E80333">
        <w:rPr>
          <w:rFonts w:ascii="Times New Roman" w:hAnsi="Times New Roman" w:cs="Times New Roman"/>
          <w:bCs/>
        </w:rPr>
        <w:t>;</w:t>
      </w:r>
    </w:p>
    <w:p w14:paraId="10626889" w14:textId="49F2C3CF" w:rsidR="00604A7F" w:rsidRPr="00E80333" w:rsidRDefault="00604A7F" w:rsidP="00F77EF4">
      <w:pPr>
        <w:pStyle w:val="Akapitzlist"/>
        <w:numPr>
          <w:ilvl w:val="2"/>
          <w:numId w:val="12"/>
        </w:numPr>
        <w:spacing w:after="0" w:line="240" w:lineRule="auto"/>
        <w:ind w:left="2126"/>
        <w:rPr>
          <w:rFonts w:ascii="Times New Roman" w:eastAsia="Calibri" w:hAnsi="Times New Roman" w:cs="Times New Roman"/>
        </w:rPr>
      </w:pPr>
      <w:r w:rsidRPr="00E80333">
        <w:rPr>
          <w:rFonts w:ascii="Times New Roman" w:hAnsi="Times New Roman" w:cs="Times New Roman"/>
          <w:iCs/>
          <w:color w:val="000000"/>
        </w:rPr>
        <w:t>dokumenty lub oświadczenia potwierdzające, że oferowana aparatura objęta przedmiotem zamówienia, opodatkowana jest stawką podatku od towarów i</w:t>
      </w:r>
      <w:r w:rsidR="00A87E03" w:rsidRPr="00E80333">
        <w:rPr>
          <w:rFonts w:ascii="Times New Roman" w:hAnsi="Times New Roman" w:cs="Times New Roman"/>
          <w:iCs/>
          <w:color w:val="000000"/>
        </w:rPr>
        <w:t> </w:t>
      </w:r>
      <w:r w:rsidRPr="00E80333">
        <w:rPr>
          <w:rFonts w:ascii="Times New Roman" w:hAnsi="Times New Roman" w:cs="Times New Roman"/>
          <w:iCs/>
          <w:color w:val="000000"/>
        </w:rPr>
        <w:t>usług VAT inną niż 23% (tj. 8%) – o ile dotyczy</w:t>
      </w:r>
      <w:r w:rsidR="00A87E03" w:rsidRPr="00E80333">
        <w:rPr>
          <w:rFonts w:ascii="Times New Roman" w:hAnsi="Times New Roman" w:cs="Times New Roman"/>
          <w:iCs/>
          <w:color w:val="000000"/>
        </w:rPr>
        <w:t>.</w:t>
      </w:r>
    </w:p>
    <w:p w14:paraId="53A0F45A" w14:textId="77777777" w:rsidR="00AD6206" w:rsidRPr="00AD6206" w:rsidRDefault="00AD6206" w:rsidP="00FC41D7">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FC41D7">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15E982A1" w:rsidR="004667D9" w:rsidRPr="009D7A1B" w:rsidRDefault="00AD6206" w:rsidP="00B55283">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9D7A1B">
        <w:rPr>
          <w:rFonts w:ascii="Times New Roman" w:eastAsia="Times New Roman" w:hAnsi="Times New Roman" w:cs="Times New Roman"/>
          <w:bCs/>
          <w:lang w:eastAsia="pl-PL"/>
        </w:rPr>
        <w:t xml:space="preserve">Oferty należy składać w terminie </w:t>
      </w:r>
      <w:r w:rsidRPr="00B84760">
        <w:rPr>
          <w:rFonts w:ascii="Times New Roman" w:eastAsia="Times New Roman" w:hAnsi="Times New Roman" w:cs="Times New Roman"/>
          <w:b/>
          <w:bCs/>
          <w:i/>
          <w:lang w:eastAsia="pl-PL"/>
        </w:rPr>
        <w:t xml:space="preserve">do dnia </w:t>
      </w:r>
      <w:r w:rsidR="00B84760" w:rsidRPr="00B84760">
        <w:rPr>
          <w:rFonts w:ascii="Times New Roman" w:eastAsia="Times New Roman" w:hAnsi="Times New Roman" w:cs="Times New Roman"/>
          <w:b/>
          <w:bCs/>
          <w:i/>
          <w:lang w:eastAsia="pl-PL"/>
        </w:rPr>
        <w:t>31 lipca</w:t>
      </w:r>
      <w:r w:rsidR="00E83E65" w:rsidRPr="00B84760">
        <w:rPr>
          <w:rFonts w:ascii="Times New Roman" w:eastAsia="Times New Roman" w:hAnsi="Times New Roman" w:cs="Times New Roman"/>
          <w:b/>
          <w:bCs/>
          <w:i/>
          <w:lang w:eastAsia="pl-PL"/>
        </w:rPr>
        <w:t xml:space="preserve"> 2024</w:t>
      </w:r>
      <w:r w:rsidRPr="00B84760">
        <w:rPr>
          <w:rFonts w:ascii="Times New Roman" w:eastAsia="Times New Roman" w:hAnsi="Times New Roman" w:cs="Times New Roman"/>
          <w:b/>
          <w:bCs/>
          <w:i/>
          <w:lang w:eastAsia="pl-PL"/>
        </w:rPr>
        <w:t xml:space="preserve"> r.,</w:t>
      </w:r>
      <w:r w:rsidRPr="009D7A1B">
        <w:rPr>
          <w:rFonts w:ascii="Times New Roman" w:eastAsia="Times New Roman" w:hAnsi="Times New Roman" w:cs="Times New Roman"/>
          <w:b/>
          <w:bCs/>
          <w:i/>
          <w:lang w:eastAsia="pl-PL"/>
        </w:rPr>
        <w:t xml:space="preserve"> do godziny 1</w:t>
      </w:r>
      <w:r w:rsidR="005E4080" w:rsidRPr="009D7A1B">
        <w:rPr>
          <w:rFonts w:ascii="Times New Roman" w:eastAsia="Times New Roman" w:hAnsi="Times New Roman" w:cs="Times New Roman"/>
          <w:b/>
          <w:bCs/>
          <w:i/>
          <w:lang w:eastAsia="pl-PL"/>
        </w:rPr>
        <w:t>0</w:t>
      </w:r>
      <w:r w:rsidRPr="009D7A1B">
        <w:rPr>
          <w:rFonts w:ascii="Times New Roman" w:eastAsia="Times New Roman" w:hAnsi="Times New Roman" w:cs="Times New Roman"/>
          <w:b/>
          <w:bCs/>
          <w:i/>
          <w:lang w:eastAsia="pl-PL"/>
        </w:rPr>
        <w:t>:00,</w:t>
      </w:r>
      <w:r w:rsidRPr="009D7A1B">
        <w:rPr>
          <w:rFonts w:ascii="Times New Roman" w:eastAsia="Times New Roman" w:hAnsi="Times New Roman" w:cs="Times New Roman"/>
          <w:b/>
          <w:bCs/>
          <w:lang w:eastAsia="pl-PL"/>
        </w:rPr>
        <w:t xml:space="preserve"> </w:t>
      </w:r>
      <w:r w:rsidRPr="009D7A1B">
        <w:rPr>
          <w:rFonts w:ascii="Times New Roman" w:eastAsia="Times New Roman" w:hAnsi="Times New Roman" w:cs="Times New Roman"/>
          <w:bCs/>
          <w:lang w:eastAsia="pl-PL"/>
        </w:rPr>
        <w:t>na zasadach, opisanych w rozdziale IX ust. 2-3 SWZ.</w:t>
      </w:r>
    </w:p>
    <w:p w14:paraId="3559B766" w14:textId="395ED33D" w:rsidR="004667D9" w:rsidRPr="009D7A1B" w:rsidRDefault="004667D9" w:rsidP="004667D9">
      <w:pPr>
        <w:pStyle w:val="Akapitzlist"/>
        <w:numPr>
          <w:ilvl w:val="0"/>
          <w:numId w:val="13"/>
        </w:numPr>
        <w:spacing w:after="0" w:line="240" w:lineRule="auto"/>
        <w:rPr>
          <w:rFonts w:ascii="Times New Roman" w:hAnsi="Times New Roman" w:cs="Times New Roman"/>
          <w:bCs/>
        </w:rPr>
      </w:pPr>
      <w:r w:rsidRPr="009D7A1B">
        <w:rPr>
          <w:rFonts w:ascii="Times New Roman" w:hAnsi="Times New Roman" w:cs="Times New Roman"/>
        </w:rPr>
        <w:t xml:space="preserve">Wykonawca przed upływem terminu do składania ofert może wycofać ofertę zgodnie z regulaminem na </w:t>
      </w:r>
      <w:hyperlink r:id="rId38" w:history="1">
        <w:r w:rsidRPr="009D7A1B">
          <w:rPr>
            <w:rStyle w:val="Hipercze"/>
            <w:rFonts w:ascii="Times New Roman" w:hAnsi="Times New Roman" w:cs="Times New Roman"/>
          </w:rPr>
          <w:t>https://platformazakupowa.pl</w:t>
        </w:r>
      </w:hyperlink>
      <w:r w:rsidRPr="009D7A1B">
        <w:rPr>
          <w:rFonts w:ascii="Times New Roman" w:hAnsi="Times New Roman" w:cs="Times New Roman"/>
        </w:rPr>
        <w:t xml:space="preserve">. </w:t>
      </w:r>
      <w:r w:rsidRPr="009D7A1B">
        <w:rPr>
          <w:rFonts w:ascii="Times New Roman" w:hAnsi="Times New Roman" w:cs="Times New Roman"/>
          <w:color w:val="000000"/>
        </w:rPr>
        <w:t xml:space="preserve">Sposób wycofania oferty zamieszczono w instrukcji dostępnej </w:t>
      </w:r>
      <w:r w:rsidR="002C1382">
        <w:rPr>
          <w:rFonts w:ascii="Times New Roman" w:hAnsi="Times New Roman" w:cs="Times New Roman"/>
          <w:color w:val="000000"/>
        </w:rPr>
        <w:t xml:space="preserve">pod </w:t>
      </w:r>
      <w:r w:rsidRPr="009D7A1B">
        <w:rPr>
          <w:rFonts w:ascii="Times New Roman" w:hAnsi="Times New Roman" w:cs="Times New Roman"/>
          <w:color w:val="000000"/>
        </w:rPr>
        <w:t xml:space="preserve">adresem: </w:t>
      </w:r>
      <w:hyperlink r:id="rId39" w:history="1">
        <w:r w:rsidRPr="009D7A1B">
          <w:rPr>
            <w:rStyle w:val="Hipercze"/>
            <w:rFonts w:ascii="Times New Roman" w:hAnsi="Times New Roman" w:cs="Times New Roman"/>
          </w:rPr>
          <w:t>https://platformazakupowa.pl/strona/45-instrukcje</w:t>
        </w:r>
      </w:hyperlink>
      <w:r w:rsidRPr="009D7A1B">
        <w:rPr>
          <w:rFonts w:ascii="Times New Roman" w:hAnsi="Times New Roman" w:cs="Times New Roman"/>
          <w:color w:val="000000"/>
        </w:rPr>
        <w:t xml:space="preserve">. Oferta nie może zostać wycofana po upływie terminu składania ofert. </w:t>
      </w:r>
    </w:p>
    <w:p w14:paraId="4DDDA28A" w14:textId="77777777" w:rsidR="004667D9" w:rsidRPr="009D7A1B" w:rsidRDefault="004667D9" w:rsidP="004667D9">
      <w:pPr>
        <w:pStyle w:val="Akapitzlist"/>
        <w:numPr>
          <w:ilvl w:val="0"/>
          <w:numId w:val="13"/>
        </w:numPr>
        <w:spacing w:after="0" w:line="240" w:lineRule="auto"/>
        <w:rPr>
          <w:rFonts w:ascii="Times New Roman" w:hAnsi="Times New Roman" w:cs="Times New Roman"/>
          <w:bCs/>
        </w:rPr>
      </w:pPr>
      <w:r w:rsidRPr="009D7A1B">
        <w:rPr>
          <w:rFonts w:ascii="Times New Roman" w:hAnsi="Times New Roman" w:cs="Times New Roman"/>
        </w:rPr>
        <w:t>Zamawiający odrzuci ofertę złożoną po terminie składania ofert.</w:t>
      </w:r>
    </w:p>
    <w:p w14:paraId="4AB163D8" w14:textId="4704146F" w:rsidR="004667D9" w:rsidRPr="004D5EAA" w:rsidRDefault="004667D9" w:rsidP="004667D9">
      <w:pPr>
        <w:pStyle w:val="Akapitzlist"/>
        <w:numPr>
          <w:ilvl w:val="0"/>
          <w:numId w:val="13"/>
        </w:numPr>
        <w:spacing w:after="0" w:line="240" w:lineRule="auto"/>
        <w:rPr>
          <w:rFonts w:ascii="Times New Roman" w:hAnsi="Times New Roman" w:cs="Times New Roman"/>
          <w:bCs/>
        </w:rPr>
      </w:pPr>
      <w:r w:rsidRPr="009D7A1B">
        <w:rPr>
          <w:rFonts w:ascii="Times New Roman" w:hAnsi="Times New Roman" w:cs="Times New Roman"/>
        </w:rPr>
        <w:t xml:space="preserve">Otwarcie ofert nastąpi </w:t>
      </w:r>
      <w:r w:rsidRPr="00B84760">
        <w:rPr>
          <w:rFonts w:ascii="Times New Roman" w:hAnsi="Times New Roman" w:cs="Times New Roman"/>
          <w:b/>
          <w:i/>
          <w:iCs/>
        </w:rPr>
        <w:t>w dniu</w:t>
      </w:r>
      <w:r w:rsidR="00B84760" w:rsidRPr="00B84760">
        <w:rPr>
          <w:rFonts w:ascii="Times New Roman" w:hAnsi="Times New Roman" w:cs="Times New Roman"/>
          <w:b/>
          <w:i/>
          <w:iCs/>
        </w:rPr>
        <w:t xml:space="preserve"> 31 lipca</w:t>
      </w:r>
      <w:r w:rsidR="00E83E65" w:rsidRPr="00B84760">
        <w:rPr>
          <w:rFonts w:ascii="Times New Roman" w:hAnsi="Times New Roman" w:cs="Times New Roman"/>
          <w:b/>
          <w:i/>
          <w:iCs/>
        </w:rPr>
        <w:t xml:space="preserve"> 2024</w:t>
      </w:r>
      <w:r w:rsidRPr="00B84760">
        <w:rPr>
          <w:rFonts w:ascii="Times New Roman" w:hAnsi="Times New Roman" w:cs="Times New Roman"/>
          <w:b/>
          <w:i/>
          <w:iCs/>
        </w:rPr>
        <w:t xml:space="preserve"> r.,</w:t>
      </w:r>
      <w:r w:rsidRPr="009D7A1B">
        <w:rPr>
          <w:rFonts w:ascii="Times New Roman" w:hAnsi="Times New Roman" w:cs="Times New Roman"/>
          <w:b/>
          <w:i/>
          <w:iCs/>
        </w:rPr>
        <w:t xml:space="preserve"> o godzinie 10:30</w:t>
      </w:r>
      <w:r w:rsidRPr="009D7A1B">
        <w:rPr>
          <w:rFonts w:ascii="Times New Roman" w:hAnsi="Times New Roman" w:cs="Times New Roman"/>
          <w:b/>
        </w:rPr>
        <w:t xml:space="preserve"> </w:t>
      </w:r>
      <w:r w:rsidRPr="009D7A1B">
        <w:rPr>
          <w:rFonts w:ascii="Times New Roman" w:hAnsi="Times New Roman" w:cs="Times New Roman"/>
        </w:rPr>
        <w:t xml:space="preserve">za pośrednictwem </w:t>
      </w:r>
      <w:hyperlink r:id="rId40" w:history="1">
        <w:r w:rsidRPr="009D7A1B">
          <w:rPr>
            <w:rStyle w:val="Hipercze"/>
            <w:rFonts w:ascii="Times New Roman" w:hAnsi="Times New Roman" w:cs="Times New Roman"/>
          </w:rPr>
          <w:t>https://platformazakupowa.pl</w:t>
        </w:r>
      </w:hyperlink>
      <w:r w:rsidRPr="004D5EAA">
        <w:rPr>
          <w:rFonts w:ascii="Times New Roman" w:hAnsi="Times New Roman" w:cs="Times New Roman"/>
        </w:rPr>
        <w:t xml:space="preserve"> </w:t>
      </w:r>
    </w:p>
    <w:p w14:paraId="12503BE6" w14:textId="77777777" w:rsidR="004667D9" w:rsidRPr="00DF684C" w:rsidRDefault="004667D9" w:rsidP="004667D9">
      <w:pPr>
        <w:pStyle w:val="Nagwek"/>
        <w:numPr>
          <w:ilvl w:val="0"/>
          <w:numId w:val="13"/>
        </w:numPr>
        <w:rPr>
          <w:rFonts w:ascii="Times New Roman" w:hAnsi="Times New Roman" w:cs="Times New Roman"/>
        </w:rPr>
      </w:pPr>
      <w:r w:rsidRPr="00DF684C">
        <w:rPr>
          <w:rFonts w:ascii="Times New Roman" w:hAnsi="Times New Roman" w:cs="Times New Roman"/>
        </w:rPr>
        <w:t xml:space="preserve">W przypadku zmiany terminu składania ofert zamawiający zamieści informację o   jego   przedłużeniu na </w:t>
      </w:r>
      <w:hyperlink r:id="rId41"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2"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77777777" w:rsidR="004667D9" w:rsidRPr="00DF684C" w:rsidRDefault="004667D9" w:rsidP="004667D9">
      <w:pPr>
        <w:pStyle w:val="Nagwek"/>
        <w:numPr>
          <w:ilvl w:val="0"/>
          <w:numId w:val="13"/>
        </w:numPr>
        <w:rPr>
          <w:rFonts w:ascii="Times New Roman" w:hAnsi="Times New Roman" w:cs="Times New Roman"/>
        </w:rPr>
      </w:pPr>
      <w:r w:rsidRPr="00DF684C">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EDD8289" w14:textId="77777777" w:rsidR="004667D9" w:rsidRPr="00DF684C" w:rsidRDefault="004667D9" w:rsidP="004667D9">
      <w:pPr>
        <w:pStyle w:val="Nagwek"/>
        <w:numPr>
          <w:ilvl w:val="0"/>
          <w:numId w:val="13"/>
        </w:numPr>
        <w:rPr>
          <w:rFonts w:ascii="Times New Roman" w:hAnsi="Times New Roman" w:cs="Times New Roman"/>
        </w:rPr>
      </w:pPr>
      <w:r w:rsidRPr="00DF684C">
        <w:rPr>
          <w:rFonts w:ascii="Times New Roman" w:hAnsi="Times New Roman" w:cs="Times New Roman"/>
        </w:rPr>
        <w:lastRenderedPageBreak/>
        <w:t xml:space="preserve">Zamawiający najpóźniej przed otwarciem ofert udostępni na </w:t>
      </w:r>
      <w:hyperlink r:id="rId43"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4"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4667D9">
      <w:pPr>
        <w:pStyle w:val="Nagwek"/>
        <w:numPr>
          <w:ilvl w:val="0"/>
          <w:numId w:val="13"/>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77777777" w:rsidR="004667D9" w:rsidRPr="00DF684C" w:rsidRDefault="004667D9" w:rsidP="004667D9">
      <w:pPr>
        <w:pStyle w:val="Nagwek"/>
        <w:numPr>
          <w:ilvl w:val="1"/>
          <w:numId w:val="13"/>
        </w:numPr>
        <w:tabs>
          <w:tab w:val="clear" w:pos="4536"/>
          <w:tab w:val="clear" w:pos="9072"/>
        </w:tabs>
        <w:rPr>
          <w:rFonts w:ascii="Times New Roman" w:hAnsi="Times New Roman" w:cs="Times New Roman"/>
        </w:rPr>
      </w:pPr>
      <w:r w:rsidRPr="00DF684C">
        <w:rPr>
          <w:rFonts w:ascii="Times New Roman" w:hAnsi="Times New Roman" w:cs="Times New Roman"/>
        </w:rPr>
        <w:t>nazwach albo imionach i nazwiskach oraz siedzibach lub miejscach prowadzonej działalności gospodarczej albo miejscach zamieszkania wykonawców,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4667D9">
      <w:pPr>
        <w:pStyle w:val="Nagwek"/>
        <w:numPr>
          <w:ilvl w:val="1"/>
          <w:numId w:val="13"/>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77777777" w:rsidR="004667D9" w:rsidRPr="00DF684C" w:rsidRDefault="004667D9" w:rsidP="004667D9">
      <w:pPr>
        <w:pStyle w:val="Akapitzlist"/>
        <w:numPr>
          <w:ilvl w:val="0"/>
          <w:numId w:val="13"/>
        </w:numPr>
        <w:spacing w:after="0" w:line="240" w:lineRule="auto"/>
        <w:rPr>
          <w:rFonts w:ascii="Times New Roman" w:hAnsi="Times New Roman" w:cs="Times New Roman"/>
          <w:bCs/>
          <w:u w:val="single"/>
        </w:rPr>
      </w:pPr>
      <w:r w:rsidRPr="00DF684C">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06C48BDA" w14:textId="0EC99B57" w:rsidR="00EB66B6" w:rsidRPr="00FD2C8E" w:rsidRDefault="00EB66B6" w:rsidP="00735A17">
      <w:pPr>
        <w:widowControl w:val="0"/>
        <w:numPr>
          <w:ilvl w:val="0"/>
          <w:numId w:val="14"/>
        </w:numPr>
        <w:suppressAutoHyphens/>
        <w:spacing w:after="0" w:line="240" w:lineRule="auto"/>
        <w:contextualSpacing/>
        <w:rPr>
          <w:rFonts w:ascii="Times New Roman" w:eastAsia="Times New Roman" w:hAnsi="Times New Roman" w:cs="Times New Roman"/>
          <w:i/>
          <w:iCs/>
          <w:lang w:eastAsia="pl-PL"/>
        </w:rPr>
      </w:pPr>
      <w:r w:rsidRPr="00735A17">
        <w:rPr>
          <w:rFonts w:ascii="Times New Roman" w:hAnsi="Times New Roman" w:cs="Times New Roman"/>
          <w:color w:val="000000"/>
        </w:rPr>
        <w:t xml:space="preserve">Wykonawca musi przedstawić wyrażoną w PLN cenę za </w:t>
      </w:r>
      <w:r w:rsidRPr="00FD2C8E">
        <w:rPr>
          <w:rFonts w:ascii="Times New Roman" w:hAnsi="Times New Roman" w:cs="Times New Roman"/>
          <w:color w:val="000000"/>
        </w:rPr>
        <w:t>realizację całośc</w:t>
      </w:r>
      <w:r w:rsidR="00066CEC">
        <w:rPr>
          <w:rFonts w:ascii="Times New Roman" w:hAnsi="Times New Roman" w:cs="Times New Roman"/>
          <w:color w:val="000000"/>
        </w:rPr>
        <w:t>i</w:t>
      </w:r>
      <w:r w:rsidRPr="00FD2C8E">
        <w:rPr>
          <w:rFonts w:ascii="Times New Roman" w:hAnsi="Times New Roman" w:cs="Times New Roman"/>
          <w:color w:val="000000"/>
        </w:rPr>
        <w:t xml:space="preserve"> przedmiotu zamówienia </w:t>
      </w:r>
      <w:r w:rsidRPr="00FD2C8E">
        <w:rPr>
          <w:rFonts w:ascii="Times New Roman" w:hAnsi="Times New Roman" w:cs="Times New Roman"/>
          <w:i/>
          <w:iCs/>
          <w:u w:val="single"/>
        </w:rPr>
        <w:t>z podaniem:</w:t>
      </w:r>
      <w:r w:rsidRPr="00FD2C8E">
        <w:rPr>
          <w:rFonts w:ascii="Times New Roman" w:hAnsi="Times New Roman" w:cs="Times New Roman"/>
          <w:i/>
          <w:iCs/>
        </w:rPr>
        <w:t xml:space="preserve"> </w:t>
      </w:r>
    </w:p>
    <w:p w14:paraId="3D35EB89" w14:textId="77777777" w:rsidR="00EB66B6" w:rsidRPr="00EB66B6" w:rsidRDefault="00EB66B6" w:rsidP="00BE6F5F">
      <w:pPr>
        <w:numPr>
          <w:ilvl w:val="1"/>
          <w:numId w:val="34"/>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jednostkowej i sumarycznej netto, </w:t>
      </w:r>
    </w:p>
    <w:p w14:paraId="5899A93B" w14:textId="77777777" w:rsidR="00EB66B6" w:rsidRPr="00EB66B6" w:rsidRDefault="00EB66B6" w:rsidP="00BE6F5F">
      <w:pPr>
        <w:numPr>
          <w:ilvl w:val="1"/>
          <w:numId w:val="34"/>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wysokości należnego podatku od towarów i usług VAT oraz </w:t>
      </w:r>
    </w:p>
    <w:p w14:paraId="19FE1AB2" w14:textId="77777777" w:rsidR="00EB66B6" w:rsidRPr="00EB66B6" w:rsidRDefault="00EB66B6" w:rsidP="00BE6F5F">
      <w:pPr>
        <w:numPr>
          <w:ilvl w:val="1"/>
          <w:numId w:val="34"/>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sumarycznej brutto, </w:t>
      </w:r>
    </w:p>
    <w:p w14:paraId="4452E579" w14:textId="3F9D3DE7" w:rsidR="00EB66B6" w:rsidRPr="00EB66B6" w:rsidRDefault="00EB66B6" w:rsidP="00E0483A">
      <w:pPr>
        <w:tabs>
          <w:tab w:val="left" w:pos="900"/>
        </w:tabs>
        <w:spacing w:after="0" w:line="240" w:lineRule="auto"/>
        <w:ind w:left="709"/>
        <w:rPr>
          <w:rFonts w:ascii="Times New Roman" w:hAnsi="Times New Roman" w:cs="Times New Roman"/>
          <w:color w:val="000000"/>
        </w:rPr>
      </w:pPr>
      <w:r w:rsidRPr="00EB66B6">
        <w:rPr>
          <w:rFonts w:ascii="Times New Roman" w:hAnsi="Times New Roman" w:cs="Times New Roman"/>
          <w:color w:val="000000"/>
        </w:rPr>
        <w:t>przy uwzględnieniu wymagań i zapisów ujętych w niniejszej SWZ i jej załącznikach oraz przy uwzględnieniu rabatów, opustów, itp., których wykonawca zamierza udzielić.</w:t>
      </w:r>
    </w:p>
    <w:p w14:paraId="306D6E66" w14:textId="0CC03AD0" w:rsidR="00FE3194" w:rsidRPr="0009027F" w:rsidRDefault="00FE3194" w:rsidP="0009027F">
      <w:pPr>
        <w:pStyle w:val="Akapitzlist"/>
        <w:numPr>
          <w:ilvl w:val="0"/>
          <w:numId w:val="14"/>
        </w:numPr>
        <w:spacing w:after="0" w:line="240" w:lineRule="auto"/>
        <w:rPr>
          <w:rFonts w:ascii="Times New Roman" w:hAnsi="Times New Roman" w:cs="Times New Roman"/>
          <w:color w:val="000000"/>
        </w:rPr>
      </w:pPr>
      <w:r w:rsidRPr="00FE3194">
        <w:rPr>
          <w:rFonts w:ascii="Times New Roman" w:eastAsia="Times New Roman" w:hAnsi="Times New Roman" w:cs="Times New Roman"/>
          <w:color w:val="000000"/>
          <w:lang w:eastAsia="pl-PL"/>
        </w:rPr>
        <w:t>Sumaryczna cena za realizację całości</w:t>
      </w:r>
      <w:r w:rsidRPr="00FE3194">
        <w:rPr>
          <w:rFonts w:ascii="Times New Roman" w:eastAsia="Times New Roman" w:hAnsi="Times New Roman" w:cs="Times New Roman"/>
          <w:lang w:eastAsia="pl-PL"/>
        </w:rPr>
        <w:t xml:space="preserve"> przedmiotu zamówienia</w:t>
      </w:r>
      <w:r w:rsidRPr="00FE3194">
        <w:rPr>
          <w:rFonts w:ascii="Times New Roman" w:eastAsia="Times New Roman" w:hAnsi="Times New Roman" w:cs="Times New Roman"/>
          <w:color w:val="000000"/>
          <w:lang w:eastAsia="pl-PL"/>
        </w:rPr>
        <w:t xml:space="preserve"> musi uwzględniać wszystkie koszty związane z</w:t>
      </w:r>
      <w:r w:rsidR="001B4F8C">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prawidłową realizacją przedmiotu zamówienia (</w:t>
      </w:r>
      <w:r w:rsidR="00684724">
        <w:rPr>
          <w:rFonts w:ascii="Times New Roman" w:eastAsia="Times New Roman" w:hAnsi="Times New Roman" w:cs="Times New Roman"/>
          <w:color w:val="000000"/>
          <w:lang w:eastAsia="pl-PL"/>
        </w:rPr>
        <w:t>tj.</w:t>
      </w:r>
      <w:r w:rsidR="0009027F">
        <w:rPr>
          <w:rFonts w:ascii="Times New Roman" w:eastAsia="Times New Roman" w:hAnsi="Times New Roman" w:cs="Times New Roman"/>
          <w:color w:val="000000"/>
          <w:lang w:eastAsia="pl-PL"/>
        </w:rPr>
        <w:t> </w:t>
      </w:r>
      <w:r w:rsidR="00684724">
        <w:rPr>
          <w:rFonts w:ascii="Times New Roman" w:eastAsia="Times New Roman" w:hAnsi="Times New Roman" w:cs="Times New Roman"/>
          <w:color w:val="000000"/>
          <w:lang w:eastAsia="pl-PL"/>
        </w:rPr>
        <w:t xml:space="preserve">w szczególności </w:t>
      </w:r>
      <w:r w:rsidRPr="00FE3194">
        <w:rPr>
          <w:rFonts w:ascii="Times New Roman" w:eastAsia="Times New Roman" w:hAnsi="Times New Roman" w:cs="Times New Roman"/>
          <w:color w:val="000000"/>
          <w:lang w:eastAsia="pl-PL"/>
        </w:rPr>
        <w:t xml:space="preserve">koszt transportu, </w:t>
      </w:r>
      <w:r w:rsidR="001B4F8C">
        <w:rPr>
          <w:rFonts w:ascii="Times New Roman" w:eastAsia="Times New Roman" w:hAnsi="Times New Roman" w:cs="Times New Roman"/>
          <w:color w:val="000000"/>
          <w:lang w:eastAsia="pl-PL"/>
        </w:rPr>
        <w:t xml:space="preserve">ubezpieczenia, </w:t>
      </w:r>
      <w:r w:rsidRPr="00FE3194">
        <w:rPr>
          <w:rFonts w:ascii="Times New Roman" w:eastAsia="Times New Roman" w:hAnsi="Times New Roman" w:cs="Times New Roman"/>
          <w:color w:val="000000"/>
          <w:lang w:eastAsia="pl-PL"/>
        </w:rPr>
        <w:t>dostawy, wniesienia, montażu i</w:t>
      </w:r>
      <w:r w:rsidR="006833BE">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uruchomienia</w:t>
      </w:r>
      <w:r w:rsidR="0081330D">
        <w:rPr>
          <w:rFonts w:ascii="Times New Roman" w:eastAsia="Times New Roman" w:hAnsi="Times New Roman" w:cs="Times New Roman"/>
          <w:color w:val="000000"/>
          <w:lang w:eastAsia="pl-PL"/>
        </w:rPr>
        <w:t xml:space="preserve"> aparatury</w:t>
      </w:r>
      <w:r w:rsidRPr="00FE3194">
        <w:rPr>
          <w:rFonts w:ascii="Times New Roman" w:eastAsia="Times New Roman" w:hAnsi="Times New Roman" w:cs="Times New Roman"/>
          <w:color w:val="000000"/>
          <w:lang w:eastAsia="pl-PL"/>
        </w:rPr>
        <w:t xml:space="preserve"> w jednostce organizacyjnej zamawiającego</w:t>
      </w:r>
      <w:r w:rsidR="00065160">
        <w:rPr>
          <w:rFonts w:ascii="Times New Roman" w:eastAsia="Times New Roman" w:hAnsi="Times New Roman" w:cs="Times New Roman"/>
          <w:color w:val="000000"/>
          <w:lang w:eastAsia="pl-PL"/>
        </w:rPr>
        <w:t xml:space="preserve">, </w:t>
      </w:r>
      <w:r w:rsidR="00F75C1D">
        <w:rPr>
          <w:rFonts w:ascii="Times New Roman" w:eastAsia="Times New Roman" w:hAnsi="Times New Roman" w:cs="Times New Roman"/>
          <w:color w:val="000000"/>
          <w:lang w:eastAsia="pl-PL"/>
        </w:rPr>
        <w:t>szkolenia</w:t>
      </w:r>
      <w:r w:rsidR="00FF7D13">
        <w:rPr>
          <w:rFonts w:ascii="Times New Roman" w:eastAsia="Times New Roman" w:hAnsi="Times New Roman" w:cs="Times New Roman"/>
          <w:color w:val="000000"/>
          <w:lang w:eastAsia="pl-PL"/>
        </w:rPr>
        <w:t xml:space="preserve"> oraz </w:t>
      </w:r>
      <w:r w:rsidR="00F35682">
        <w:rPr>
          <w:rFonts w:ascii="Times New Roman" w:eastAsia="Times New Roman" w:hAnsi="Times New Roman" w:cs="Times New Roman"/>
          <w:color w:val="000000"/>
          <w:lang w:eastAsia="pl-PL"/>
        </w:rPr>
        <w:t xml:space="preserve">koszty </w:t>
      </w:r>
      <w:r w:rsidRPr="00FE3194">
        <w:rPr>
          <w:rFonts w:ascii="Times New Roman" w:eastAsia="Times New Roman" w:hAnsi="Times New Roman" w:cs="Times New Roman"/>
          <w:color w:val="000000"/>
          <w:lang w:eastAsia="pl-PL"/>
        </w:rPr>
        <w:t>gwarancyjne – zgodnie z</w:t>
      </w:r>
      <w:r w:rsidR="006833BE">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SWZ i</w:t>
      </w:r>
      <w:r w:rsidR="005266FD">
        <w:rPr>
          <w:rFonts w:ascii="Times New Roman" w:eastAsia="Times New Roman" w:hAnsi="Times New Roman" w:cs="Times New Roman"/>
          <w:color w:val="000000"/>
          <w:lang w:eastAsia="pl-PL"/>
        </w:rPr>
        <w:t> </w:t>
      </w:r>
      <w:r w:rsidR="0009027F">
        <w:rPr>
          <w:rFonts w:ascii="Times New Roman" w:eastAsia="Times New Roman" w:hAnsi="Times New Roman" w:cs="Times New Roman"/>
          <w:color w:val="000000"/>
          <w:lang w:eastAsia="pl-PL"/>
        </w:rPr>
        <w:t>projektowanymi postanowieniami umowy</w:t>
      </w:r>
      <w:r w:rsidRPr="00FE3194">
        <w:rPr>
          <w:rFonts w:ascii="Times New Roman" w:eastAsia="Times New Roman" w:hAnsi="Times New Roman" w:cs="Times New Roman"/>
          <w:color w:val="000000"/>
          <w:lang w:eastAsia="pl-PL"/>
        </w:rPr>
        <w:t xml:space="preserve"> oraz celne – o ile dotyczą), rabaty, opusty itp.,</w:t>
      </w:r>
      <w:r w:rsidR="005266FD">
        <w:rPr>
          <w:rFonts w:ascii="Times New Roman" w:eastAsia="Times New Roman" w:hAnsi="Times New Roman" w:cs="Times New Roman"/>
          <w:color w:val="000000"/>
          <w:lang w:eastAsia="pl-PL"/>
        </w:rPr>
        <w:t> </w:t>
      </w:r>
      <w:r w:rsidRPr="00FE3194">
        <w:rPr>
          <w:rFonts w:ascii="Times New Roman" w:eastAsia="Times New Roman" w:hAnsi="Times New Roman" w:cs="Times New Roman"/>
          <w:color w:val="000000"/>
          <w:lang w:eastAsia="pl-PL"/>
        </w:rPr>
        <w:t>których wykonawca zamierza udzielić.</w:t>
      </w:r>
    </w:p>
    <w:p w14:paraId="3FD2D6EE" w14:textId="574C2D63"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68C4A9F" w14:textId="021795B7"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8C0E73">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44759D" w14:textId="47755878" w:rsidR="00EB66B6" w:rsidRPr="00533182" w:rsidRDefault="00EB66B6" w:rsidP="008C0E73">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0DEABD1" w14:textId="3F1F03DA" w:rsidR="006064F2" w:rsidRDefault="006064F2" w:rsidP="008C0E73">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gdy oferowana aparatura objęta jest inną aniżeli 23% stawka należnego podatku od towarów i </w:t>
      </w:r>
      <w:r w:rsidR="00704306">
        <w:rPr>
          <w:rFonts w:ascii="Times New Roman" w:eastAsia="Times New Roman" w:hAnsi="Times New Roman" w:cs="Times New Roman"/>
          <w:bCs/>
          <w:lang w:eastAsia="pl-PL"/>
        </w:rPr>
        <w:t>u</w:t>
      </w:r>
      <w:r>
        <w:rPr>
          <w:rFonts w:ascii="Times New Roman" w:eastAsia="Times New Roman" w:hAnsi="Times New Roman" w:cs="Times New Roman"/>
          <w:bCs/>
          <w:lang w:eastAsia="pl-PL"/>
        </w:rPr>
        <w:t>sług VAT</w:t>
      </w:r>
      <w:r w:rsidR="004348D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(tj. 8%), wykonawca przedkłada wraz z ofertą dokumenty lub oświadczenia potwierdzające t</w:t>
      </w:r>
      <w:r w:rsidR="001B50EC">
        <w:rPr>
          <w:rFonts w:ascii="Times New Roman" w:eastAsia="Times New Roman" w:hAnsi="Times New Roman" w:cs="Times New Roman"/>
          <w:bCs/>
          <w:lang w:eastAsia="pl-PL"/>
        </w:rPr>
        <w:t xml:space="preserve">ę stawkę. </w:t>
      </w:r>
    </w:p>
    <w:p w14:paraId="5A5FA6BD" w14:textId="522497C1" w:rsidR="00BE1B66" w:rsidRPr="008E0B42" w:rsidRDefault="00BE1B66" w:rsidP="008C0E73">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AD60E7A" w:rsidR="00CC1BEA" w:rsidRPr="00FF5632" w:rsidRDefault="00CC1BEA" w:rsidP="00BE6F5F">
      <w:pPr>
        <w:numPr>
          <w:ilvl w:val="0"/>
          <w:numId w:val="32"/>
        </w:numPr>
        <w:tabs>
          <w:tab w:val="clear" w:pos="360"/>
        </w:tabs>
        <w:spacing w:after="0"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68D38E53" w14:textId="60F0CB3F" w:rsidR="00743269" w:rsidRPr="00B62B00" w:rsidRDefault="0065591D" w:rsidP="00A12B1C">
      <w:pPr>
        <w:numPr>
          <w:ilvl w:val="1"/>
          <w:numId w:val="32"/>
        </w:numPr>
        <w:tabs>
          <w:tab w:val="clear" w:pos="360"/>
        </w:tabs>
        <w:spacing w:after="0" w:line="240" w:lineRule="auto"/>
        <w:ind w:left="1418" w:hanging="708"/>
        <w:rPr>
          <w:rFonts w:ascii="Times New Roman" w:hAnsi="Times New Roman" w:cs="Times New Roman"/>
        </w:rPr>
      </w:pPr>
      <w:r w:rsidRPr="00B06D90">
        <w:rPr>
          <w:rFonts w:ascii="Times New Roman" w:hAnsi="Times New Roman" w:cs="Times New Roman"/>
          <w:b/>
          <w:bCs/>
          <w:i/>
          <w:iCs/>
          <w:color w:val="000000"/>
        </w:rPr>
        <w:t>Cena brutto</w:t>
      </w:r>
      <w:r w:rsidRPr="00B06D90">
        <w:rPr>
          <w:rFonts w:ascii="Times New Roman" w:hAnsi="Times New Roman" w:cs="Times New Roman"/>
          <w:color w:val="000000"/>
        </w:rPr>
        <w:t xml:space="preserve"> </w:t>
      </w:r>
      <w:r w:rsidRPr="00B06D90">
        <w:rPr>
          <w:rFonts w:ascii="Times New Roman" w:hAnsi="Times New Roman" w:cs="Times New Roman"/>
          <w:b/>
          <w:i/>
          <w:color w:val="000000"/>
        </w:rPr>
        <w:t>za przedmiot zamówienia</w:t>
      </w:r>
      <w:r w:rsidRPr="00B06D90">
        <w:rPr>
          <w:rFonts w:ascii="Times New Roman" w:hAnsi="Times New Roman" w:cs="Times New Roman"/>
          <w:color w:val="000000"/>
        </w:rPr>
        <w:t xml:space="preserve"> </w:t>
      </w:r>
      <w:r w:rsidRPr="00B06D90">
        <w:rPr>
          <w:rFonts w:ascii="Times New Roman" w:hAnsi="Times New Roman" w:cs="Times New Roman"/>
          <w:b/>
          <w:color w:val="000000"/>
        </w:rPr>
        <w:t xml:space="preserve">– </w:t>
      </w:r>
      <w:r w:rsidR="00B62B00">
        <w:rPr>
          <w:rFonts w:ascii="Times New Roman" w:hAnsi="Times New Roman" w:cs="Times New Roman"/>
          <w:b/>
          <w:i/>
          <w:iCs/>
          <w:color w:val="000000"/>
        </w:rPr>
        <w:t>60%;</w:t>
      </w:r>
    </w:p>
    <w:p w14:paraId="0AD5BD49" w14:textId="079E5F96" w:rsidR="00B62B00" w:rsidRPr="00EE7FC6" w:rsidRDefault="00B62B00" w:rsidP="00EE7FC6">
      <w:pPr>
        <w:numPr>
          <w:ilvl w:val="1"/>
          <w:numId w:val="32"/>
        </w:numPr>
        <w:tabs>
          <w:tab w:val="clear" w:pos="360"/>
        </w:tabs>
        <w:spacing w:after="0" w:line="240" w:lineRule="auto"/>
        <w:ind w:left="1418" w:hanging="708"/>
        <w:rPr>
          <w:rFonts w:ascii="Times New Roman" w:hAnsi="Times New Roman" w:cs="Times New Roman"/>
        </w:rPr>
      </w:pPr>
      <w:r w:rsidRPr="00EE7FC6">
        <w:rPr>
          <w:rFonts w:ascii="Times New Roman" w:hAnsi="Times New Roman" w:cs="Times New Roman"/>
          <w:b/>
          <w:bCs/>
          <w:i/>
          <w:iCs/>
        </w:rPr>
        <w:lastRenderedPageBreak/>
        <w:t>Parametry techniczne – rozbudowa systemu – 40%</w:t>
      </w:r>
    </w:p>
    <w:p w14:paraId="495801A6" w14:textId="737874E7" w:rsidR="00B62B00" w:rsidRPr="00920D51" w:rsidRDefault="00B62B00" w:rsidP="00920D51">
      <w:pPr>
        <w:pStyle w:val="Akapitzlist"/>
        <w:numPr>
          <w:ilvl w:val="0"/>
          <w:numId w:val="32"/>
        </w:numPr>
        <w:tabs>
          <w:tab w:val="clear" w:pos="360"/>
        </w:tabs>
        <w:spacing w:after="0" w:line="240" w:lineRule="auto"/>
        <w:ind w:left="709"/>
        <w:rPr>
          <w:rFonts w:ascii="Times New Roman" w:hAnsi="Times New Roman" w:cs="Times New Roman"/>
          <w:bCs/>
        </w:rPr>
      </w:pPr>
      <w:r w:rsidRPr="00EE7FC6">
        <w:rPr>
          <w:rFonts w:ascii="Times New Roman" w:eastAsia="Calibri" w:hAnsi="Times New Roman" w:cs="Times New Roman"/>
        </w:rPr>
        <w:t xml:space="preserve">Punkty przyznawane za kryterium </w:t>
      </w:r>
      <w:r w:rsidRPr="00EE7FC6">
        <w:rPr>
          <w:rFonts w:ascii="Times New Roman" w:eastAsia="Calibri" w:hAnsi="Times New Roman" w:cs="Times New Roman"/>
          <w:i/>
        </w:rPr>
        <w:t>„</w:t>
      </w:r>
      <w:r w:rsidRPr="00EE7FC6">
        <w:rPr>
          <w:rFonts w:ascii="Times New Roman" w:eastAsia="Calibri" w:hAnsi="Times New Roman" w:cs="Times New Roman"/>
          <w:bCs/>
          <w:i/>
          <w:iCs/>
          <w:color w:val="000000"/>
        </w:rPr>
        <w:t xml:space="preserve">cena brutto </w:t>
      </w:r>
      <w:r w:rsidRPr="00EE7FC6">
        <w:rPr>
          <w:rFonts w:ascii="Times New Roman" w:eastAsia="Calibri" w:hAnsi="Times New Roman" w:cs="Times New Roman"/>
          <w:i/>
          <w:color w:val="000000"/>
        </w:rPr>
        <w:t>za przedmiot zamówienia</w:t>
      </w:r>
      <w:r w:rsidRPr="00EE7FC6">
        <w:rPr>
          <w:rFonts w:ascii="Times New Roman" w:eastAsia="Calibri" w:hAnsi="Times New Roman" w:cs="Times New Roman"/>
        </w:rPr>
        <w:t>”, będą liczone wg następującego wzoru:</w:t>
      </w:r>
    </w:p>
    <w:p w14:paraId="2EAD20BC" w14:textId="77777777" w:rsidR="00920D51" w:rsidRPr="00920D51" w:rsidRDefault="00920D51" w:rsidP="00920D51">
      <w:pPr>
        <w:pStyle w:val="Akapitzlist"/>
        <w:spacing w:after="0" w:line="240" w:lineRule="auto"/>
        <w:ind w:left="709"/>
        <w:rPr>
          <w:rFonts w:ascii="Times New Roman" w:hAnsi="Times New Roman" w:cs="Times New Roman"/>
          <w:bCs/>
        </w:rPr>
      </w:pPr>
    </w:p>
    <w:p w14:paraId="50441EC9" w14:textId="1B7D0F3E" w:rsidR="00B62B00" w:rsidRPr="00EE7FC6" w:rsidRDefault="00B62B00" w:rsidP="00B62B00">
      <w:pPr>
        <w:pStyle w:val="Zwykytekst"/>
        <w:tabs>
          <w:tab w:val="left" w:pos="426"/>
        </w:tabs>
        <w:suppressAutoHyphens/>
        <w:ind w:left="1418"/>
        <w:jc w:val="both"/>
        <w:rPr>
          <w:rFonts w:ascii="Times New Roman" w:hAnsi="Times New Roman"/>
          <w:b/>
          <w:bCs/>
          <w:i/>
          <w:iCs/>
          <w:color w:val="000000"/>
          <w:sz w:val="22"/>
          <w:szCs w:val="22"/>
        </w:rPr>
      </w:pPr>
      <w:r w:rsidRPr="00EE7FC6">
        <w:rPr>
          <w:rFonts w:ascii="Times New Roman" w:hAnsi="Times New Roman"/>
          <w:b/>
          <w:bCs/>
          <w:i/>
          <w:iCs/>
          <w:color w:val="000000"/>
          <w:sz w:val="22"/>
          <w:szCs w:val="22"/>
        </w:rPr>
        <w:t>C = (C</w:t>
      </w:r>
      <w:r w:rsidRPr="00EE7FC6">
        <w:rPr>
          <w:rFonts w:ascii="Times New Roman" w:hAnsi="Times New Roman"/>
          <w:b/>
          <w:bCs/>
          <w:i/>
          <w:iCs/>
          <w:color w:val="000000"/>
          <w:sz w:val="22"/>
          <w:szCs w:val="22"/>
          <w:vertAlign w:val="subscript"/>
        </w:rPr>
        <w:t>naj</w:t>
      </w:r>
      <w:r w:rsidRPr="00EE7FC6">
        <w:rPr>
          <w:rFonts w:ascii="Times New Roman" w:hAnsi="Times New Roman"/>
          <w:b/>
          <w:bCs/>
          <w:i/>
          <w:iCs/>
          <w:color w:val="000000"/>
          <w:sz w:val="22"/>
          <w:szCs w:val="22"/>
        </w:rPr>
        <w:t xml:space="preserve"> /C</w:t>
      </w:r>
      <w:r w:rsidRPr="00EE7FC6">
        <w:rPr>
          <w:rFonts w:ascii="Times New Roman" w:hAnsi="Times New Roman"/>
          <w:b/>
          <w:bCs/>
          <w:i/>
          <w:iCs/>
          <w:color w:val="000000"/>
          <w:sz w:val="22"/>
          <w:szCs w:val="22"/>
          <w:vertAlign w:val="subscript"/>
        </w:rPr>
        <w:t>o</w:t>
      </w:r>
      <w:r w:rsidRPr="00EE7FC6">
        <w:rPr>
          <w:rFonts w:ascii="Times New Roman" w:hAnsi="Times New Roman"/>
          <w:b/>
          <w:bCs/>
          <w:i/>
          <w:iCs/>
          <w:color w:val="000000"/>
          <w:sz w:val="22"/>
          <w:szCs w:val="22"/>
        </w:rPr>
        <w:t xml:space="preserve">) x </w:t>
      </w:r>
      <w:r w:rsidR="00E87E0B">
        <w:rPr>
          <w:rFonts w:ascii="Times New Roman" w:hAnsi="Times New Roman"/>
          <w:b/>
          <w:bCs/>
          <w:i/>
          <w:iCs/>
          <w:color w:val="000000"/>
          <w:sz w:val="22"/>
          <w:szCs w:val="22"/>
        </w:rPr>
        <w:t>60</w:t>
      </w:r>
    </w:p>
    <w:p w14:paraId="605DEAEC" w14:textId="77777777" w:rsidR="00B62B00" w:rsidRPr="00EE7FC6" w:rsidRDefault="00B62B00" w:rsidP="00B62B00">
      <w:pPr>
        <w:pStyle w:val="Zwykytekst"/>
        <w:tabs>
          <w:tab w:val="left" w:pos="426"/>
        </w:tabs>
        <w:suppressAutoHyphens/>
        <w:spacing w:before="60" w:after="60"/>
        <w:ind w:firstLine="709"/>
        <w:jc w:val="both"/>
        <w:rPr>
          <w:rFonts w:ascii="Times New Roman" w:hAnsi="Times New Roman"/>
          <w:color w:val="000000"/>
          <w:sz w:val="22"/>
          <w:szCs w:val="22"/>
        </w:rPr>
      </w:pPr>
      <w:r w:rsidRPr="00EE7FC6">
        <w:rPr>
          <w:rFonts w:ascii="Times New Roman" w:hAnsi="Times New Roman"/>
          <w:color w:val="000000"/>
          <w:sz w:val="22"/>
          <w:szCs w:val="22"/>
        </w:rPr>
        <w:t>gdzie:</w:t>
      </w:r>
    </w:p>
    <w:p w14:paraId="0E0A3AC7" w14:textId="77777777" w:rsidR="00B62B00" w:rsidRPr="00EE7FC6" w:rsidRDefault="00B62B00" w:rsidP="00B62B00">
      <w:pPr>
        <w:pStyle w:val="Zwykytekst"/>
        <w:suppressAutoHyphens/>
        <w:ind w:left="1418"/>
        <w:jc w:val="both"/>
        <w:rPr>
          <w:rFonts w:ascii="Times New Roman" w:hAnsi="Times New Roman"/>
          <w:color w:val="000000"/>
          <w:sz w:val="22"/>
          <w:szCs w:val="22"/>
        </w:rPr>
      </w:pPr>
      <w:r w:rsidRPr="00EE7FC6">
        <w:rPr>
          <w:rFonts w:ascii="Times New Roman" w:hAnsi="Times New Roman"/>
          <w:color w:val="000000"/>
          <w:sz w:val="22"/>
          <w:szCs w:val="22"/>
        </w:rPr>
        <w:t>C – liczba punktów przyznana danej ofercie;</w:t>
      </w:r>
    </w:p>
    <w:p w14:paraId="397D8C01" w14:textId="77777777" w:rsidR="00B62B00" w:rsidRPr="00EE7FC6" w:rsidRDefault="00B62B00" w:rsidP="00B62B00">
      <w:pPr>
        <w:pStyle w:val="Zwykytekst"/>
        <w:suppressAutoHyphens/>
        <w:ind w:left="1418"/>
        <w:jc w:val="both"/>
        <w:rPr>
          <w:rFonts w:ascii="Times New Roman" w:hAnsi="Times New Roman"/>
          <w:color w:val="000000"/>
          <w:sz w:val="22"/>
          <w:szCs w:val="22"/>
        </w:rPr>
      </w:pPr>
      <w:r w:rsidRPr="00EE7FC6">
        <w:rPr>
          <w:rFonts w:ascii="Times New Roman" w:hAnsi="Times New Roman"/>
          <w:color w:val="000000"/>
          <w:sz w:val="22"/>
          <w:szCs w:val="22"/>
        </w:rPr>
        <w:t>C</w:t>
      </w:r>
      <w:r w:rsidRPr="00EE7FC6">
        <w:rPr>
          <w:rFonts w:ascii="Times New Roman" w:hAnsi="Times New Roman"/>
          <w:color w:val="000000"/>
          <w:sz w:val="22"/>
          <w:szCs w:val="22"/>
          <w:vertAlign w:val="subscript"/>
        </w:rPr>
        <w:t>naj</w:t>
      </w:r>
      <w:r w:rsidRPr="00EE7FC6">
        <w:rPr>
          <w:rFonts w:ascii="Times New Roman" w:hAnsi="Times New Roman"/>
          <w:color w:val="000000"/>
          <w:sz w:val="22"/>
          <w:szCs w:val="22"/>
        </w:rPr>
        <w:t xml:space="preserve"> – najniższa cena wraz z należnym podatkiem od towarów i usług spośród ważnych ofert;</w:t>
      </w:r>
    </w:p>
    <w:p w14:paraId="2070E68B" w14:textId="77777777" w:rsidR="00B62B00" w:rsidRPr="00EE7FC6" w:rsidRDefault="00B62B00" w:rsidP="00B62B00">
      <w:pPr>
        <w:pStyle w:val="Zwykytekst"/>
        <w:suppressAutoHyphens/>
        <w:ind w:left="1418"/>
        <w:jc w:val="both"/>
        <w:rPr>
          <w:rFonts w:ascii="Times New Roman" w:hAnsi="Times New Roman"/>
          <w:color w:val="000000"/>
          <w:sz w:val="22"/>
          <w:szCs w:val="22"/>
        </w:rPr>
      </w:pPr>
      <w:r w:rsidRPr="00EE7FC6">
        <w:rPr>
          <w:rFonts w:ascii="Times New Roman" w:hAnsi="Times New Roman"/>
          <w:color w:val="000000"/>
          <w:sz w:val="22"/>
          <w:szCs w:val="22"/>
        </w:rPr>
        <w:t>C</w:t>
      </w:r>
      <w:r w:rsidRPr="00EE7FC6">
        <w:rPr>
          <w:rFonts w:ascii="Times New Roman" w:hAnsi="Times New Roman"/>
          <w:color w:val="000000"/>
          <w:sz w:val="22"/>
          <w:szCs w:val="22"/>
          <w:vertAlign w:val="subscript"/>
        </w:rPr>
        <w:t>o</w:t>
      </w:r>
      <w:r w:rsidRPr="00EE7FC6">
        <w:rPr>
          <w:rFonts w:ascii="Times New Roman" w:hAnsi="Times New Roman"/>
          <w:color w:val="000000"/>
          <w:sz w:val="22"/>
          <w:szCs w:val="22"/>
        </w:rPr>
        <w:t xml:space="preserve"> – cena wraz z należnym podatkiem od towarów i usług podana przez wykonawcę, dla którego wynik jest obliczany.</w:t>
      </w:r>
    </w:p>
    <w:p w14:paraId="264936B8" w14:textId="77777777" w:rsidR="00B62B00" w:rsidRPr="00920D51" w:rsidRDefault="00B62B00" w:rsidP="00920D51">
      <w:pPr>
        <w:ind w:left="709"/>
        <w:rPr>
          <w:rFonts w:ascii="Times New Roman" w:hAnsi="Times New Roman" w:cs="Times New Roman"/>
          <w:b/>
          <w:bCs/>
          <w:i/>
          <w:iCs/>
          <w:u w:val="single"/>
        </w:rPr>
      </w:pPr>
      <w:r w:rsidRPr="00920D51">
        <w:rPr>
          <w:rFonts w:ascii="Times New Roman" w:hAnsi="Times New Roman" w:cs="Times New Roman"/>
          <w:b/>
          <w:bCs/>
          <w:i/>
          <w:iCs/>
          <w:u w:val="single"/>
        </w:rPr>
        <w:t>Maksymalna liczba punktów, które wykonawca może uzyskać w tym kryterium wynosi 60,00.</w:t>
      </w:r>
    </w:p>
    <w:p w14:paraId="61C4EA9D" w14:textId="6F006E8F" w:rsidR="00B62B00" w:rsidRPr="00920D51" w:rsidRDefault="00B62B00" w:rsidP="00920D51">
      <w:pPr>
        <w:widowControl w:val="0"/>
        <w:numPr>
          <w:ilvl w:val="0"/>
          <w:numId w:val="32"/>
        </w:numPr>
        <w:tabs>
          <w:tab w:val="clear" w:pos="360"/>
        </w:tabs>
        <w:suppressAutoHyphens/>
        <w:spacing w:after="0" w:line="240" w:lineRule="auto"/>
        <w:ind w:left="709"/>
        <w:rPr>
          <w:rFonts w:ascii="Times New Roman" w:hAnsi="Times New Roman" w:cs="Times New Roman"/>
          <w:color w:val="000000"/>
        </w:rPr>
      </w:pPr>
      <w:r w:rsidRPr="00920D51">
        <w:rPr>
          <w:rFonts w:ascii="Times New Roman" w:hAnsi="Times New Roman" w:cs="Times New Roman"/>
        </w:rPr>
        <w:t>W kryterium nr 2 „Parametry techniczne – rozbudowa systemu” punkty będą przyznawane w</w:t>
      </w:r>
      <w:r w:rsidR="00920D51">
        <w:rPr>
          <w:rFonts w:ascii="Times New Roman" w:hAnsi="Times New Roman" w:cs="Times New Roman"/>
        </w:rPr>
        <w:t> </w:t>
      </w:r>
      <w:r w:rsidRPr="00920D51">
        <w:rPr>
          <w:rFonts w:ascii="Times New Roman" w:hAnsi="Times New Roman" w:cs="Times New Roman"/>
        </w:rPr>
        <w:t>następujący sposób:</w:t>
      </w:r>
    </w:p>
    <w:p w14:paraId="5A696499" w14:textId="77777777" w:rsidR="00B62B00" w:rsidRDefault="00B62B00" w:rsidP="00B62B00">
      <w:pPr>
        <w:pStyle w:val="Zwykytekst"/>
        <w:suppressAutoHyphens/>
        <w:ind w:firstLine="708"/>
        <w:jc w:val="both"/>
        <w:rPr>
          <w:rFonts w:ascii="Times New Roman" w:hAnsi="Times New Roman"/>
          <w:b/>
          <w:bCs/>
          <w:i/>
          <w:iCs/>
          <w:sz w:val="22"/>
          <w:szCs w:val="22"/>
          <w:u w:val="single"/>
          <w:lang w:eastAsia="en-US"/>
        </w:rPr>
      </w:pPr>
    </w:p>
    <w:tbl>
      <w:tblPr>
        <w:tblStyle w:val="Tabela-Siatka"/>
        <w:tblW w:w="8489" w:type="dxa"/>
        <w:tblInd w:w="704" w:type="dxa"/>
        <w:tblLook w:val="04A0" w:firstRow="1" w:lastRow="0" w:firstColumn="1" w:lastColumn="0" w:noHBand="0" w:noVBand="1"/>
      </w:tblPr>
      <w:tblGrid>
        <w:gridCol w:w="1310"/>
        <w:gridCol w:w="3785"/>
        <w:gridCol w:w="3394"/>
      </w:tblGrid>
      <w:tr w:rsidR="00B62B00" w14:paraId="3B99810F" w14:textId="77777777" w:rsidTr="008A3024">
        <w:trPr>
          <w:trHeight w:val="275"/>
        </w:trPr>
        <w:tc>
          <w:tcPr>
            <w:tcW w:w="1310" w:type="dxa"/>
          </w:tcPr>
          <w:p w14:paraId="18451A13" w14:textId="77777777" w:rsidR="00B62B00" w:rsidRPr="007528AF" w:rsidRDefault="00B62B00" w:rsidP="008A3024">
            <w:pPr>
              <w:pStyle w:val="Zwykytekst"/>
              <w:suppressAutoHyphens/>
              <w:jc w:val="center"/>
              <w:rPr>
                <w:rFonts w:asciiTheme="minorHAnsi" w:hAnsiTheme="minorHAnsi" w:cstheme="minorHAnsi"/>
                <w:b/>
                <w:bCs/>
                <w:sz w:val="22"/>
                <w:szCs w:val="22"/>
                <w:lang w:eastAsia="en-US"/>
              </w:rPr>
            </w:pPr>
            <w:bookmarkStart w:id="2" w:name="_Hlk167453881"/>
            <w:r w:rsidRPr="007528AF">
              <w:rPr>
                <w:rFonts w:asciiTheme="minorHAnsi" w:hAnsiTheme="minorHAnsi" w:cstheme="minorHAnsi"/>
                <w:b/>
                <w:bCs/>
                <w:sz w:val="22"/>
                <w:szCs w:val="22"/>
                <w:lang w:eastAsia="en-US"/>
              </w:rPr>
              <w:t>LP.</w:t>
            </w:r>
          </w:p>
        </w:tc>
        <w:tc>
          <w:tcPr>
            <w:tcW w:w="3785" w:type="dxa"/>
          </w:tcPr>
          <w:p w14:paraId="2E06123C" w14:textId="77777777" w:rsidR="00B62B00" w:rsidRPr="007528AF" w:rsidRDefault="00B62B00" w:rsidP="008A3024">
            <w:pPr>
              <w:pStyle w:val="Zwykytekst"/>
              <w:suppressAutoHyphens/>
              <w:jc w:val="center"/>
              <w:rPr>
                <w:rFonts w:asciiTheme="minorHAnsi" w:hAnsiTheme="minorHAnsi" w:cstheme="minorHAnsi"/>
                <w:b/>
                <w:bCs/>
                <w:sz w:val="22"/>
                <w:szCs w:val="22"/>
                <w:lang w:eastAsia="en-US"/>
              </w:rPr>
            </w:pPr>
            <w:r w:rsidRPr="007528AF">
              <w:rPr>
                <w:rFonts w:asciiTheme="minorHAnsi" w:hAnsiTheme="minorHAnsi" w:cstheme="minorHAnsi"/>
                <w:b/>
                <w:bCs/>
                <w:sz w:val="22"/>
                <w:szCs w:val="22"/>
                <w:lang w:eastAsia="en-US"/>
              </w:rPr>
              <w:t>Parametry oceniane</w:t>
            </w:r>
          </w:p>
        </w:tc>
        <w:tc>
          <w:tcPr>
            <w:tcW w:w="3394" w:type="dxa"/>
          </w:tcPr>
          <w:p w14:paraId="39F65EA4" w14:textId="77777777" w:rsidR="00B62B00" w:rsidRPr="007528AF" w:rsidRDefault="00B62B00" w:rsidP="008A3024">
            <w:pPr>
              <w:pStyle w:val="Zwykytekst"/>
              <w:suppressAutoHyphens/>
              <w:jc w:val="center"/>
              <w:rPr>
                <w:rFonts w:asciiTheme="minorHAnsi" w:hAnsiTheme="minorHAnsi" w:cstheme="minorHAnsi"/>
                <w:b/>
                <w:bCs/>
                <w:sz w:val="22"/>
                <w:szCs w:val="22"/>
                <w:lang w:eastAsia="en-US"/>
              </w:rPr>
            </w:pPr>
            <w:r w:rsidRPr="007528AF">
              <w:rPr>
                <w:rFonts w:asciiTheme="minorHAnsi" w:hAnsiTheme="minorHAnsi" w:cstheme="minorHAnsi"/>
                <w:b/>
                <w:bCs/>
                <w:sz w:val="22"/>
                <w:szCs w:val="22"/>
                <w:lang w:eastAsia="en-US"/>
              </w:rPr>
              <w:t>Punktacja</w:t>
            </w:r>
          </w:p>
        </w:tc>
      </w:tr>
      <w:tr w:rsidR="00B62B00" w14:paraId="66A7FAFC" w14:textId="77777777" w:rsidTr="008A3024">
        <w:trPr>
          <w:trHeight w:val="259"/>
        </w:trPr>
        <w:tc>
          <w:tcPr>
            <w:tcW w:w="1310" w:type="dxa"/>
          </w:tcPr>
          <w:p w14:paraId="0AF9013B" w14:textId="77777777" w:rsidR="00B62B00" w:rsidRPr="007528AF" w:rsidRDefault="00B62B00" w:rsidP="008A3024">
            <w:pPr>
              <w:pStyle w:val="Zwykytekst"/>
              <w:suppressAutoHyphens/>
              <w:jc w:val="center"/>
              <w:rPr>
                <w:rFonts w:asciiTheme="minorHAnsi" w:hAnsiTheme="minorHAnsi" w:cstheme="minorHAnsi"/>
                <w:sz w:val="22"/>
                <w:szCs w:val="22"/>
                <w:lang w:eastAsia="en-US"/>
              </w:rPr>
            </w:pPr>
            <w:r w:rsidRPr="007528AF">
              <w:rPr>
                <w:rFonts w:asciiTheme="minorHAnsi" w:hAnsiTheme="minorHAnsi" w:cstheme="minorHAnsi"/>
                <w:sz w:val="22"/>
                <w:szCs w:val="22"/>
                <w:lang w:eastAsia="en-US"/>
              </w:rPr>
              <w:t>1.</w:t>
            </w:r>
          </w:p>
        </w:tc>
        <w:tc>
          <w:tcPr>
            <w:tcW w:w="3785" w:type="dxa"/>
          </w:tcPr>
          <w:p w14:paraId="0DB0F3AD" w14:textId="77777777" w:rsidR="00B62B00" w:rsidRPr="007528AF" w:rsidRDefault="00B62B00" w:rsidP="008A3024">
            <w:pPr>
              <w:pStyle w:val="Zwykytekst"/>
              <w:suppressAutoHyphens/>
              <w:rPr>
                <w:rFonts w:asciiTheme="minorHAnsi" w:hAnsiTheme="minorHAnsi" w:cstheme="minorHAnsi"/>
                <w:sz w:val="22"/>
                <w:szCs w:val="22"/>
                <w:lang w:eastAsia="en-US"/>
              </w:rPr>
            </w:pPr>
            <w:r w:rsidRPr="007528AF">
              <w:rPr>
                <w:rFonts w:asciiTheme="minorHAnsi" w:hAnsiTheme="minorHAnsi" w:cstheme="minorHAnsi"/>
                <w:sz w:val="22"/>
                <w:szCs w:val="22"/>
                <w:lang w:eastAsia="en-US"/>
              </w:rPr>
              <w:t>Możliwość rozbudowy o dodatkowy obiektyw</w:t>
            </w:r>
          </w:p>
        </w:tc>
        <w:tc>
          <w:tcPr>
            <w:tcW w:w="3394" w:type="dxa"/>
          </w:tcPr>
          <w:p w14:paraId="5880F303"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Tak - 10 pkt;</w:t>
            </w:r>
          </w:p>
          <w:p w14:paraId="65F798A6" w14:textId="77777777" w:rsidR="00B62B00" w:rsidRPr="007528AF" w:rsidRDefault="00B62B00" w:rsidP="008A3024">
            <w:pPr>
              <w:pStyle w:val="Zwykytekst"/>
              <w:suppressAutoHyphens/>
              <w:jc w:val="both"/>
              <w:rPr>
                <w:rFonts w:asciiTheme="minorHAnsi" w:hAnsiTheme="minorHAnsi" w:cstheme="minorHAnsi"/>
                <w:b/>
                <w:bCs/>
                <w:sz w:val="22"/>
                <w:szCs w:val="22"/>
                <w:u w:val="single"/>
                <w:lang w:eastAsia="en-US"/>
              </w:rPr>
            </w:pPr>
            <w:r w:rsidRPr="007528AF">
              <w:rPr>
                <w:rFonts w:asciiTheme="minorHAnsi" w:eastAsiaTheme="minorHAnsi" w:hAnsiTheme="minorHAnsi" w:cstheme="minorHAnsi"/>
                <w:sz w:val="22"/>
                <w:szCs w:val="22"/>
                <w:lang w:eastAsia="en-US"/>
              </w:rPr>
              <w:t>Nie - 0 pkt</w:t>
            </w:r>
          </w:p>
        </w:tc>
      </w:tr>
      <w:tr w:rsidR="00B62B00" w14:paraId="2BC15016" w14:textId="77777777" w:rsidTr="008A3024">
        <w:trPr>
          <w:trHeight w:val="275"/>
        </w:trPr>
        <w:tc>
          <w:tcPr>
            <w:tcW w:w="1310" w:type="dxa"/>
          </w:tcPr>
          <w:p w14:paraId="555477DA" w14:textId="77777777" w:rsidR="00B62B00" w:rsidRPr="007528AF" w:rsidRDefault="00B62B00" w:rsidP="008A3024">
            <w:pPr>
              <w:pStyle w:val="Zwykytekst"/>
              <w:suppressAutoHyphens/>
              <w:jc w:val="center"/>
              <w:rPr>
                <w:rFonts w:asciiTheme="minorHAnsi" w:hAnsiTheme="minorHAnsi" w:cstheme="minorHAnsi"/>
                <w:sz w:val="22"/>
                <w:szCs w:val="22"/>
                <w:lang w:eastAsia="en-US"/>
              </w:rPr>
            </w:pPr>
            <w:r w:rsidRPr="007528AF">
              <w:rPr>
                <w:rFonts w:asciiTheme="minorHAnsi" w:hAnsiTheme="minorHAnsi" w:cstheme="minorHAnsi"/>
                <w:sz w:val="22"/>
                <w:szCs w:val="22"/>
                <w:lang w:eastAsia="en-US"/>
              </w:rPr>
              <w:t>2.</w:t>
            </w:r>
          </w:p>
        </w:tc>
        <w:tc>
          <w:tcPr>
            <w:tcW w:w="3785" w:type="dxa"/>
          </w:tcPr>
          <w:p w14:paraId="2486CC06" w14:textId="77777777" w:rsidR="00B62B00" w:rsidRPr="007528AF" w:rsidRDefault="00B62B00" w:rsidP="008A3024">
            <w:pPr>
              <w:pStyle w:val="Zwykytekst"/>
              <w:suppressAutoHyphens/>
              <w:rPr>
                <w:rFonts w:asciiTheme="minorHAnsi" w:hAnsiTheme="minorHAnsi" w:cstheme="minorHAnsi"/>
                <w:sz w:val="22"/>
                <w:szCs w:val="22"/>
                <w:lang w:eastAsia="en-US"/>
              </w:rPr>
            </w:pPr>
            <w:r w:rsidRPr="007528AF">
              <w:rPr>
                <w:rFonts w:asciiTheme="minorHAnsi" w:hAnsiTheme="minorHAnsi" w:cstheme="minorHAnsi"/>
                <w:sz w:val="22"/>
                <w:szCs w:val="22"/>
                <w:lang w:eastAsia="en-US"/>
              </w:rPr>
              <w:t xml:space="preserve">Górny zakres napięcia źródła X-ray </w:t>
            </w:r>
          </w:p>
        </w:tc>
        <w:tc>
          <w:tcPr>
            <w:tcW w:w="3394" w:type="dxa"/>
          </w:tcPr>
          <w:p w14:paraId="624DD63F"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 30kV - 0 pkt;</w:t>
            </w:r>
          </w:p>
          <w:p w14:paraId="5F212772"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31 - 39kV - 5 pkt’</w:t>
            </w:r>
          </w:p>
          <w:p w14:paraId="15F32439" w14:textId="77777777" w:rsidR="00B62B00" w:rsidRPr="007528AF" w:rsidRDefault="00B62B00" w:rsidP="008A3024">
            <w:pPr>
              <w:pStyle w:val="Zwykytekst"/>
              <w:suppressAutoHyphens/>
              <w:jc w:val="both"/>
              <w:rPr>
                <w:rFonts w:asciiTheme="minorHAnsi" w:hAnsiTheme="minorHAnsi" w:cstheme="minorHAnsi"/>
                <w:b/>
                <w:bCs/>
                <w:sz w:val="22"/>
                <w:szCs w:val="22"/>
                <w:u w:val="single"/>
                <w:lang w:eastAsia="en-US"/>
              </w:rPr>
            </w:pPr>
            <w:r w:rsidRPr="007528AF">
              <w:rPr>
                <w:rFonts w:asciiTheme="minorHAnsi" w:eastAsiaTheme="minorHAnsi" w:hAnsiTheme="minorHAnsi" w:cstheme="minorHAnsi"/>
                <w:sz w:val="22"/>
                <w:szCs w:val="22"/>
                <w:lang w:eastAsia="en-US"/>
              </w:rPr>
              <w:t>40kV i więcej - 10 pkt</w:t>
            </w:r>
          </w:p>
        </w:tc>
      </w:tr>
      <w:tr w:rsidR="00B62B00" w14:paraId="34A03A83" w14:textId="77777777" w:rsidTr="008A3024">
        <w:trPr>
          <w:trHeight w:val="259"/>
        </w:trPr>
        <w:tc>
          <w:tcPr>
            <w:tcW w:w="1310" w:type="dxa"/>
          </w:tcPr>
          <w:p w14:paraId="322A2A5E" w14:textId="77777777" w:rsidR="00B62B00" w:rsidRPr="007528AF" w:rsidRDefault="00B62B00" w:rsidP="008A3024">
            <w:pPr>
              <w:pStyle w:val="Zwykytekst"/>
              <w:suppressAutoHyphens/>
              <w:jc w:val="center"/>
              <w:rPr>
                <w:rFonts w:asciiTheme="minorHAnsi" w:hAnsiTheme="minorHAnsi" w:cstheme="minorHAnsi"/>
                <w:sz w:val="22"/>
                <w:szCs w:val="22"/>
                <w:lang w:eastAsia="en-US"/>
              </w:rPr>
            </w:pPr>
            <w:r w:rsidRPr="007528AF">
              <w:rPr>
                <w:rFonts w:asciiTheme="minorHAnsi" w:hAnsiTheme="minorHAnsi" w:cstheme="minorHAnsi"/>
                <w:sz w:val="22"/>
                <w:szCs w:val="22"/>
                <w:lang w:eastAsia="en-US"/>
              </w:rPr>
              <w:t>3.</w:t>
            </w:r>
          </w:p>
        </w:tc>
        <w:tc>
          <w:tcPr>
            <w:tcW w:w="3785" w:type="dxa"/>
          </w:tcPr>
          <w:p w14:paraId="16A831D7" w14:textId="77777777" w:rsidR="00B62B00" w:rsidRPr="007528AF" w:rsidRDefault="00B62B00" w:rsidP="008A3024">
            <w:pPr>
              <w:pStyle w:val="Zwykytekst"/>
              <w:suppressAutoHyphens/>
              <w:rPr>
                <w:rFonts w:asciiTheme="minorHAnsi" w:hAnsiTheme="minorHAnsi" w:cstheme="minorHAnsi"/>
                <w:sz w:val="22"/>
                <w:szCs w:val="22"/>
                <w:lang w:eastAsia="en-US"/>
              </w:rPr>
            </w:pPr>
            <w:r w:rsidRPr="007528AF">
              <w:rPr>
                <w:rFonts w:asciiTheme="minorHAnsi" w:hAnsiTheme="minorHAnsi" w:cstheme="minorHAnsi"/>
                <w:sz w:val="22"/>
                <w:szCs w:val="22"/>
                <w:lang w:eastAsia="en-US"/>
              </w:rPr>
              <w:t>Ilość filtrów wzbudzeniowych zainstalowanych jednocześnie</w:t>
            </w:r>
          </w:p>
        </w:tc>
        <w:tc>
          <w:tcPr>
            <w:tcW w:w="3394" w:type="dxa"/>
          </w:tcPr>
          <w:p w14:paraId="4D8CC8D7"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do 14 - 0 pkt;</w:t>
            </w:r>
          </w:p>
          <w:p w14:paraId="2D01C1BD"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15 -18 - 5 pkt;</w:t>
            </w:r>
          </w:p>
          <w:p w14:paraId="37723D23" w14:textId="77777777" w:rsidR="00B62B00" w:rsidRPr="007528AF" w:rsidRDefault="00B62B00" w:rsidP="008A3024">
            <w:pPr>
              <w:pStyle w:val="Zwykytekst"/>
              <w:suppressAutoHyphens/>
              <w:jc w:val="both"/>
              <w:rPr>
                <w:rFonts w:asciiTheme="minorHAnsi" w:hAnsiTheme="minorHAnsi" w:cstheme="minorHAnsi"/>
                <w:b/>
                <w:bCs/>
                <w:sz w:val="22"/>
                <w:szCs w:val="22"/>
                <w:u w:val="single"/>
                <w:lang w:eastAsia="en-US"/>
              </w:rPr>
            </w:pPr>
            <w:r w:rsidRPr="007528AF">
              <w:rPr>
                <w:rFonts w:asciiTheme="minorHAnsi" w:eastAsiaTheme="minorHAnsi" w:hAnsiTheme="minorHAnsi" w:cstheme="minorHAnsi"/>
                <w:sz w:val="22"/>
                <w:szCs w:val="22"/>
                <w:lang w:eastAsia="en-US"/>
              </w:rPr>
              <w:t>19 i więcej - 10 pkt</w:t>
            </w:r>
          </w:p>
        </w:tc>
      </w:tr>
      <w:tr w:rsidR="00B62B00" w14:paraId="48553D1A" w14:textId="77777777" w:rsidTr="008A3024">
        <w:trPr>
          <w:trHeight w:val="259"/>
        </w:trPr>
        <w:tc>
          <w:tcPr>
            <w:tcW w:w="1310" w:type="dxa"/>
          </w:tcPr>
          <w:p w14:paraId="01F1826B" w14:textId="77777777" w:rsidR="00B62B00" w:rsidRPr="007528AF" w:rsidRDefault="00B62B00" w:rsidP="008A3024">
            <w:pPr>
              <w:pStyle w:val="Zwykytekst"/>
              <w:suppressAutoHyphens/>
              <w:jc w:val="center"/>
              <w:rPr>
                <w:rFonts w:asciiTheme="minorHAnsi" w:hAnsiTheme="minorHAnsi" w:cstheme="minorHAnsi"/>
                <w:sz w:val="22"/>
                <w:szCs w:val="22"/>
                <w:lang w:eastAsia="en-US"/>
              </w:rPr>
            </w:pPr>
            <w:r w:rsidRPr="007528AF">
              <w:rPr>
                <w:rFonts w:asciiTheme="minorHAnsi" w:hAnsiTheme="minorHAnsi" w:cstheme="minorHAnsi"/>
                <w:sz w:val="22"/>
                <w:szCs w:val="22"/>
                <w:lang w:eastAsia="en-US"/>
              </w:rPr>
              <w:t>4.</w:t>
            </w:r>
          </w:p>
        </w:tc>
        <w:tc>
          <w:tcPr>
            <w:tcW w:w="3785" w:type="dxa"/>
          </w:tcPr>
          <w:p w14:paraId="2924F9A5" w14:textId="77777777" w:rsidR="00B62B00" w:rsidRPr="007528AF" w:rsidRDefault="00B62B00" w:rsidP="008A3024">
            <w:pPr>
              <w:pStyle w:val="Zwykytekst"/>
              <w:suppressAutoHyphens/>
              <w:rPr>
                <w:rFonts w:asciiTheme="minorHAnsi" w:hAnsiTheme="minorHAnsi" w:cstheme="minorHAnsi"/>
                <w:sz w:val="22"/>
                <w:szCs w:val="22"/>
                <w:lang w:eastAsia="en-US"/>
              </w:rPr>
            </w:pPr>
            <w:r w:rsidRPr="007528AF">
              <w:rPr>
                <w:rFonts w:asciiTheme="minorHAnsi" w:hAnsiTheme="minorHAnsi" w:cstheme="minorHAnsi"/>
                <w:sz w:val="22"/>
                <w:szCs w:val="22"/>
                <w:lang w:eastAsia="en-US"/>
              </w:rPr>
              <w:t>Wydajność kwantowa dla zakresie 500-700 nm</w:t>
            </w:r>
          </w:p>
        </w:tc>
        <w:tc>
          <w:tcPr>
            <w:tcW w:w="3394" w:type="dxa"/>
          </w:tcPr>
          <w:p w14:paraId="0A8A0052"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do 79% - 0 pkt;</w:t>
            </w:r>
          </w:p>
          <w:p w14:paraId="6B3AF7F1" w14:textId="77777777" w:rsidR="00B62B00" w:rsidRPr="007528AF" w:rsidRDefault="00B62B00" w:rsidP="008A3024">
            <w:pPr>
              <w:autoSpaceDE w:val="0"/>
              <w:autoSpaceDN w:val="0"/>
              <w:adjustRightInd w:val="0"/>
              <w:jc w:val="left"/>
              <w:rPr>
                <w:rFonts w:eastAsiaTheme="minorHAnsi" w:cstheme="minorHAnsi"/>
              </w:rPr>
            </w:pPr>
            <w:r w:rsidRPr="007528AF">
              <w:rPr>
                <w:rFonts w:eastAsiaTheme="minorHAnsi" w:cstheme="minorHAnsi"/>
              </w:rPr>
              <w:t>80-84% - 5 pkt;</w:t>
            </w:r>
          </w:p>
          <w:p w14:paraId="5046D48E" w14:textId="77777777" w:rsidR="00B62B00" w:rsidRPr="007528AF" w:rsidRDefault="00B62B00" w:rsidP="008A3024">
            <w:pPr>
              <w:pStyle w:val="Zwykytekst"/>
              <w:suppressAutoHyphens/>
              <w:jc w:val="both"/>
              <w:rPr>
                <w:rFonts w:asciiTheme="minorHAnsi" w:hAnsiTheme="minorHAnsi" w:cstheme="minorHAnsi"/>
                <w:b/>
                <w:bCs/>
                <w:sz w:val="22"/>
                <w:szCs w:val="22"/>
                <w:u w:val="single"/>
                <w:lang w:eastAsia="en-US"/>
              </w:rPr>
            </w:pPr>
            <w:r w:rsidRPr="007528AF">
              <w:rPr>
                <w:rFonts w:asciiTheme="minorHAnsi" w:eastAsiaTheme="minorHAnsi" w:hAnsiTheme="minorHAnsi" w:cstheme="minorHAnsi"/>
                <w:sz w:val="22"/>
                <w:szCs w:val="22"/>
                <w:lang w:eastAsia="en-US"/>
              </w:rPr>
              <w:t>85% i więcej - 10 pkt</w:t>
            </w:r>
          </w:p>
        </w:tc>
      </w:tr>
      <w:bookmarkEnd w:id="2"/>
    </w:tbl>
    <w:p w14:paraId="0915EF68" w14:textId="77777777" w:rsidR="00B62B00" w:rsidRDefault="00B62B00" w:rsidP="00B62B00">
      <w:pPr>
        <w:pStyle w:val="Zwykytekst"/>
        <w:suppressAutoHyphens/>
        <w:jc w:val="both"/>
        <w:rPr>
          <w:rFonts w:ascii="Times New Roman" w:hAnsi="Times New Roman"/>
          <w:b/>
          <w:bCs/>
          <w:i/>
          <w:iCs/>
          <w:sz w:val="22"/>
          <w:szCs w:val="22"/>
          <w:u w:val="single"/>
          <w:lang w:eastAsia="en-US"/>
        </w:rPr>
      </w:pPr>
    </w:p>
    <w:p w14:paraId="298E1DE8" w14:textId="77777777" w:rsidR="00B62B00" w:rsidRDefault="00B62B00" w:rsidP="00625A0F">
      <w:pPr>
        <w:pStyle w:val="Zwykytekst"/>
        <w:suppressAutoHyphens/>
        <w:ind w:left="709"/>
        <w:jc w:val="both"/>
        <w:rPr>
          <w:rFonts w:ascii="Times New Roman" w:hAnsi="Times New Roman"/>
          <w:b/>
          <w:bCs/>
          <w:i/>
          <w:iCs/>
          <w:sz w:val="22"/>
          <w:szCs w:val="22"/>
          <w:u w:val="single"/>
          <w:lang w:eastAsia="en-US"/>
        </w:rPr>
      </w:pPr>
      <w:r w:rsidRPr="00070733">
        <w:rPr>
          <w:rFonts w:ascii="Times New Roman" w:hAnsi="Times New Roman"/>
          <w:b/>
          <w:bCs/>
          <w:i/>
          <w:iCs/>
          <w:sz w:val="22"/>
          <w:szCs w:val="22"/>
          <w:u w:val="single"/>
          <w:lang w:eastAsia="en-US"/>
        </w:rPr>
        <w:t>Maksymalna liczba punktów, które wykonawca może uzyskać w tym kryterium wynosi 40,00.</w:t>
      </w:r>
    </w:p>
    <w:p w14:paraId="1458B796" w14:textId="77777777" w:rsidR="00625A0F" w:rsidRPr="00070733" w:rsidRDefault="00625A0F" w:rsidP="00625A0F">
      <w:pPr>
        <w:pStyle w:val="Zwykytekst"/>
        <w:suppressAutoHyphens/>
        <w:ind w:left="709"/>
        <w:jc w:val="both"/>
        <w:rPr>
          <w:rFonts w:ascii="Times New Roman" w:hAnsi="Times New Roman"/>
          <w:b/>
          <w:bCs/>
          <w:i/>
          <w:iCs/>
          <w:sz w:val="22"/>
          <w:szCs w:val="22"/>
          <w:u w:val="single"/>
          <w:lang w:eastAsia="en-US"/>
        </w:rPr>
      </w:pPr>
    </w:p>
    <w:p w14:paraId="4C1E1ECE" w14:textId="77777777" w:rsidR="00B62B00" w:rsidRPr="00625A0F" w:rsidRDefault="00B62B00" w:rsidP="00EE7FC6">
      <w:pPr>
        <w:pStyle w:val="Akapitzlist"/>
        <w:numPr>
          <w:ilvl w:val="0"/>
          <w:numId w:val="32"/>
        </w:numPr>
        <w:tabs>
          <w:tab w:val="left" w:pos="851"/>
        </w:tabs>
        <w:suppressAutoHyphens/>
        <w:spacing w:after="0" w:line="240" w:lineRule="auto"/>
        <w:rPr>
          <w:rFonts w:ascii="Times New Roman" w:hAnsi="Times New Roman" w:cs="Times New Roman"/>
          <w:b/>
          <w:bCs/>
          <w:i/>
          <w:iCs/>
          <w:color w:val="000000"/>
        </w:rPr>
      </w:pPr>
      <w:r w:rsidRPr="00625A0F">
        <w:rPr>
          <w:rFonts w:ascii="Times New Roman" w:hAnsi="Times New Roman" w:cs="Times New Roman"/>
          <w:b/>
          <w:bCs/>
          <w:i/>
          <w:iCs/>
          <w:color w:val="000000"/>
        </w:rPr>
        <w:t xml:space="preserve">W przypadku braku uzupełnienia/wskazania w formularzu oferty kryteriów podlegających ocenie, zamawiający przyzna odpowiednio po 0 pkt w nieuzupełnionym kryterium. </w:t>
      </w:r>
    </w:p>
    <w:p w14:paraId="3A90904A" w14:textId="77777777" w:rsidR="00B62B00" w:rsidRPr="00625A0F" w:rsidRDefault="00B62B00" w:rsidP="00EE7FC6">
      <w:pPr>
        <w:widowControl w:val="0"/>
        <w:numPr>
          <w:ilvl w:val="0"/>
          <w:numId w:val="32"/>
        </w:numPr>
        <w:suppressAutoHyphens/>
        <w:spacing w:after="0" w:line="240" w:lineRule="auto"/>
        <w:rPr>
          <w:rFonts w:ascii="Times New Roman" w:hAnsi="Times New Roman" w:cs="Times New Roman"/>
          <w:bCs/>
          <w:color w:val="000000"/>
        </w:rPr>
      </w:pPr>
      <w:r w:rsidRPr="00625A0F">
        <w:rPr>
          <w:rFonts w:ascii="Times New Roman" w:hAnsi="Times New Roman" w:cs="Times New Roman"/>
          <w:bCs/>
          <w:color w:val="000000"/>
        </w:rPr>
        <w:t>Wszystkie obliczenia punktów będą dokonywane z dokładnością do dwóch miejsc po przecinku (bez zaokrągleń).</w:t>
      </w:r>
    </w:p>
    <w:p w14:paraId="56FC3D59" w14:textId="77777777" w:rsidR="00B62B00" w:rsidRPr="00625A0F" w:rsidRDefault="00B62B00" w:rsidP="00EE7FC6">
      <w:pPr>
        <w:pStyle w:val="Akapitzlist"/>
        <w:numPr>
          <w:ilvl w:val="0"/>
          <w:numId w:val="32"/>
        </w:numPr>
        <w:tabs>
          <w:tab w:val="left" w:pos="851"/>
        </w:tabs>
        <w:suppressAutoHyphens/>
        <w:spacing w:after="0" w:line="240" w:lineRule="auto"/>
        <w:rPr>
          <w:rFonts w:ascii="Times New Roman" w:hAnsi="Times New Roman" w:cs="Times New Roman"/>
          <w:color w:val="000000"/>
        </w:rPr>
      </w:pPr>
      <w:r w:rsidRPr="00625A0F">
        <w:rPr>
          <w:rFonts w:ascii="Times New Roman" w:hAnsi="Times New Roman" w:cs="Times New Roman"/>
          <w:color w:val="000000"/>
        </w:rPr>
        <w:t xml:space="preserve">Oferta wykonawcy, która uzyska najwyższą sumaryczną liczbę punktów, uznana zostanie za najkorzystniejszą. </w:t>
      </w:r>
    </w:p>
    <w:p w14:paraId="25CA70B3" w14:textId="77777777" w:rsidR="00B62B00" w:rsidRPr="00625A0F" w:rsidRDefault="00B62B00" w:rsidP="00EE7FC6">
      <w:pPr>
        <w:pStyle w:val="Akapitzlist"/>
        <w:numPr>
          <w:ilvl w:val="0"/>
          <w:numId w:val="32"/>
        </w:numPr>
        <w:tabs>
          <w:tab w:val="left" w:pos="851"/>
        </w:tabs>
        <w:suppressAutoHyphens/>
        <w:spacing w:after="0" w:line="240" w:lineRule="auto"/>
        <w:rPr>
          <w:rFonts w:ascii="Times New Roman" w:hAnsi="Times New Roman" w:cs="Times New Roman"/>
          <w:color w:val="000000"/>
        </w:rPr>
      </w:pPr>
      <w:r w:rsidRPr="00625A0F">
        <w:rPr>
          <w:rFonts w:ascii="Times New Roman" w:hAnsi="Times New Roman" w:cs="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252560C" w14:textId="77777777" w:rsidR="00B62B00" w:rsidRPr="00625A0F" w:rsidRDefault="00B62B00" w:rsidP="00EE7FC6">
      <w:pPr>
        <w:pStyle w:val="Akapitzlist"/>
        <w:numPr>
          <w:ilvl w:val="0"/>
          <w:numId w:val="32"/>
        </w:numPr>
        <w:tabs>
          <w:tab w:val="left" w:pos="851"/>
        </w:tabs>
        <w:suppressAutoHyphens/>
        <w:spacing w:after="0" w:line="240" w:lineRule="auto"/>
        <w:rPr>
          <w:rFonts w:ascii="Times New Roman" w:hAnsi="Times New Roman" w:cs="Times New Roman"/>
          <w:color w:val="000000"/>
        </w:rPr>
      </w:pPr>
      <w:r w:rsidRPr="00625A0F">
        <w:rPr>
          <w:rFonts w:ascii="Times New Roman" w:hAnsi="Times New Roman" w:cs="Times New Roman"/>
          <w:color w:val="000000"/>
        </w:rPr>
        <w:t>Jeżeli oferty otrzymały taką samą ocenę w kryterium o najwyższej wadze, zamawiający wybiera ofertę z najniższą ceną lub najniższym kosztem.</w:t>
      </w:r>
    </w:p>
    <w:p w14:paraId="259228A9" w14:textId="227D02FA" w:rsidR="00AD6206" w:rsidRDefault="00B62B00" w:rsidP="00AD6206">
      <w:pPr>
        <w:pStyle w:val="Akapitzlist"/>
        <w:numPr>
          <w:ilvl w:val="0"/>
          <w:numId w:val="32"/>
        </w:numPr>
        <w:suppressAutoHyphens/>
        <w:spacing w:after="0" w:line="240" w:lineRule="auto"/>
        <w:rPr>
          <w:rFonts w:ascii="Times New Roman" w:hAnsi="Times New Roman" w:cs="Times New Roman"/>
          <w:color w:val="000000"/>
        </w:rPr>
      </w:pPr>
      <w:r w:rsidRPr="00625A0F">
        <w:rPr>
          <w:rFonts w:ascii="Times New Roman" w:hAnsi="Times New Roman" w:cs="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B217D2" w14:textId="77777777" w:rsidR="00C03BF2" w:rsidRPr="00C03BF2" w:rsidRDefault="00C03BF2" w:rsidP="00C03BF2">
      <w:pPr>
        <w:pStyle w:val="Akapitzlist"/>
        <w:suppressAutoHyphens/>
        <w:spacing w:after="0" w:line="240" w:lineRule="auto"/>
        <w:ind w:left="360"/>
        <w:rPr>
          <w:rFonts w:ascii="Times New Roman" w:hAnsi="Times New Roman" w:cs="Times New Roman"/>
          <w:color w:val="000000"/>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EE4B3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29D84B6F" w:rsid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sidR="00F14E85">
        <w:rPr>
          <w:rFonts w:ascii="Times New Roman" w:eastAsia="Times New Roman" w:hAnsi="Times New Roman" w:cs="Times New Roman"/>
          <w:lang w:eastAsia="pl-PL"/>
        </w:rPr>
        <w:t>;</w:t>
      </w:r>
    </w:p>
    <w:p w14:paraId="4F0DA95C" w14:textId="40F12E19" w:rsidR="00F14E85" w:rsidRPr="00C33FEC" w:rsidRDefault="00F14E85" w:rsidP="00332112">
      <w:pPr>
        <w:pStyle w:val="Akapitzlist"/>
        <w:numPr>
          <w:ilvl w:val="1"/>
          <w:numId w:val="54"/>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r w:rsidR="00A84D4C">
        <w:rPr>
          <w:rFonts w:ascii="Times New Roman" w:hAnsi="Times New Roman"/>
          <w:bCs/>
          <w:lang w:eastAsia="pl-PL"/>
        </w:rPr>
        <w:t xml:space="preserve">t.j.: </w:t>
      </w:r>
      <w:r w:rsidRPr="00C33FEC">
        <w:rPr>
          <w:rFonts w:ascii="Times New Roman" w:hAnsi="Times New Roman"/>
          <w:bCs/>
          <w:lang w:eastAsia="pl-PL"/>
        </w:rPr>
        <w:t>Dz.U. z 202</w:t>
      </w:r>
      <w:r w:rsidR="00A84D4C">
        <w:rPr>
          <w:rFonts w:ascii="Times New Roman" w:hAnsi="Times New Roman"/>
          <w:bCs/>
          <w:lang w:eastAsia="pl-PL"/>
        </w:rPr>
        <w:t>4</w:t>
      </w:r>
      <w:r w:rsidRPr="00C33FEC">
        <w:rPr>
          <w:rFonts w:ascii="Times New Roman" w:hAnsi="Times New Roman"/>
          <w:bCs/>
          <w:lang w:eastAsia="pl-PL"/>
        </w:rPr>
        <w:t xml:space="preserve"> r., poz. </w:t>
      </w:r>
      <w:r w:rsidR="00A84D4C">
        <w:rPr>
          <w:rFonts w:ascii="Times New Roman" w:hAnsi="Times New Roman"/>
          <w:bCs/>
          <w:lang w:eastAsia="pl-PL"/>
        </w:rPr>
        <w:t>507</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5A2708C9" w14:textId="77777777" w:rsidR="00F14E85" w:rsidRPr="00C33FEC" w:rsidRDefault="00F14E85" w:rsidP="00332112">
      <w:pPr>
        <w:pStyle w:val="Akapitzlist"/>
        <w:numPr>
          <w:ilvl w:val="1"/>
          <w:numId w:val="54"/>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9D29792" w14:textId="39AC04CA" w:rsidR="00F14E85" w:rsidRPr="00F14E85" w:rsidRDefault="00F14E85" w:rsidP="00F14E85">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77777777" w:rsidR="00AD6206" w:rsidRPr="00AD6206" w:rsidRDefault="00AD6206" w:rsidP="00EE4B3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5E0134">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58792638" w14:textId="77777777" w:rsidR="00BF56C2" w:rsidRDefault="00BF56C2" w:rsidP="00AD6206">
      <w:pPr>
        <w:spacing w:after="0" w:line="240" w:lineRule="auto"/>
        <w:rPr>
          <w:rFonts w:ascii="Times New Roman" w:eastAsia="Times New Roman" w:hAnsi="Times New Roman" w:cs="Times New Roman"/>
          <w:b/>
          <w:bCs/>
          <w:lang w:eastAsia="pl-PL"/>
        </w:rPr>
      </w:pPr>
    </w:p>
    <w:p w14:paraId="23AA0DA7" w14:textId="142487C4"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w:t>
      </w:r>
      <w:r w:rsidR="00BE172B">
        <w:rPr>
          <w:rFonts w:ascii="Times New Roman" w:eastAsia="Times New Roman" w:hAnsi="Times New Roman" w:cs="Times New Roman"/>
          <w:b/>
          <w:bCs/>
          <w:lang w:eastAsia="pl-PL"/>
        </w:rPr>
        <w:t xml:space="preserve"> </w:t>
      </w:r>
      <w:r w:rsidRPr="00AD6206">
        <w:rPr>
          <w:rFonts w:ascii="Times New Roman" w:eastAsia="Times New Roman" w:hAnsi="Times New Roman" w:cs="Times New Roman"/>
          <w:b/>
          <w:bCs/>
          <w:lang w:eastAsia="pl-PL"/>
        </w:rPr>
        <w:t>środkach ochrony prawnej przysługujących wykonawcy w toku postępowania o udzielenie zamówienia publicznego</w:t>
      </w:r>
    </w:p>
    <w:p w14:paraId="4DDA770A" w14:textId="23EF5A25" w:rsidR="00AD6206" w:rsidRPr="00AD6206" w:rsidRDefault="00AD6206" w:rsidP="00EE4B33">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EE4B33">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3FE1E1F9" w:rsidR="00AD6206" w:rsidRPr="003658CA" w:rsidRDefault="00AD6206" w:rsidP="00332112">
      <w:pPr>
        <w:pStyle w:val="Akapitzlist"/>
        <w:widowControl w:val="0"/>
        <w:numPr>
          <w:ilvl w:val="1"/>
          <w:numId w:val="5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53D70D6" w:rsidR="00AD6206" w:rsidRPr="003658CA" w:rsidRDefault="0052331D" w:rsidP="00332112">
      <w:pPr>
        <w:pStyle w:val="Akapitzlist"/>
        <w:widowControl w:val="0"/>
        <w:numPr>
          <w:ilvl w:val="1"/>
          <w:numId w:val="50"/>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2E7D41" w:rsidRPr="003658CA">
        <w:rPr>
          <w:rFonts w:ascii="Times New Roman" w:eastAsia="Times New Roman" w:hAnsi="Times New Roman" w:cs="Times New Roman"/>
          <w:lang w:eastAsia="pl-PL"/>
        </w:rPr>
        <w:t>zamawiający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F77883">
      <w:pPr>
        <w:pStyle w:val="Akapitzlist"/>
        <w:widowControl w:val="0"/>
        <w:numPr>
          <w:ilvl w:val="0"/>
          <w:numId w:val="17"/>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6FE79911" w:rsidR="00AD6206" w:rsidRPr="00AD6206" w:rsidRDefault="00AD6206"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790FD068" w:rsidR="00AD6206" w:rsidRDefault="00425E0D"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9416CE">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w:t>
      </w:r>
      <w:r w:rsidR="009416CE">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 ofert częściowych</w:t>
      </w:r>
      <w:r w:rsidR="00662D56">
        <w:rPr>
          <w:rFonts w:ascii="Times New Roman" w:eastAsia="Times New Roman" w:hAnsi="Times New Roman" w:cs="Times New Roman"/>
          <w:bCs/>
          <w:lang w:eastAsia="pl-PL"/>
        </w:rPr>
        <w:t>.</w:t>
      </w:r>
    </w:p>
    <w:p w14:paraId="0D2BDCCB" w14:textId="03F082BF" w:rsidR="003524DA" w:rsidRPr="003524DA" w:rsidRDefault="00AD6206" w:rsidP="003524DA">
      <w:pPr>
        <w:pStyle w:val="Akapitzlist"/>
        <w:widowControl w:val="0"/>
        <w:numPr>
          <w:ilvl w:val="1"/>
          <w:numId w:val="16"/>
        </w:numPr>
        <w:suppressAutoHyphens/>
        <w:spacing w:after="0" w:line="240" w:lineRule="auto"/>
        <w:ind w:left="1418" w:hanging="709"/>
        <w:rPr>
          <w:rFonts w:ascii="Times New Roman" w:eastAsia="Times New Roman" w:hAnsi="Times New Roman" w:cs="Times New Roman"/>
          <w:bCs/>
          <w:lang w:eastAsia="pl-PL"/>
        </w:rPr>
      </w:pPr>
      <w:r w:rsidRPr="009416CE">
        <w:rPr>
          <w:rFonts w:ascii="Times New Roman" w:eastAsia="Times New Roman" w:hAnsi="Times New Roman" w:cs="Times New Roman"/>
          <w:bCs/>
          <w:lang w:eastAsia="pl-PL"/>
        </w:rPr>
        <w:t>Powody niedokonania podziału zamówienia na c</w:t>
      </w:r>
      <w:r w:rsidR="00150986" w:rsidRPr="009416CE">
        <w:rPr>
          <w:rFonts w:ascii="Times New Roman" w:eastAsia="Times New Roman" w:hAnsi="Times New Roman" w:cs="Times New Roman"/>
          <w:bCs/>
          <w:lang w:eastAsia="pl-PL"/>
        </w:rPr>
        <w:t xml:space="preserve">zęści: </w:t>
      </w:r>
      <w:r w:rsidR="001D6B97" w:rsidRPr="00496750">
        <w:rPr>
          <w:rFonts w:ascii="Times New Roman" w:eastAsia="Times New Roman" w:hAnsi="Times New Roman" w:cs="Times New Roman"/>
          <w:bCs/>
          <w:i/>
          <w:lang w:eastAsia="pl-PL"/>
        </w:rPr>
        <w:t>ze względu na specyfikę zamówienia</w:t>
      </w:r>
      <w:r w:rsidR="001D6B97">
        <w:rPr>
          <w:rFonts w:ascii="Times New Roman" w:eastAsia="Times New Roman" w:hAnsi="Times New Roman" w:cs="Times New Roman"/>
          <w:bCs/>
          <w:i/>
          <w:lang w:eastAsia="pl-PL"/>
        </w:rPr>
        <w:t xml:space="preserve">, jedność i </w:t>
      </w:r>
      <w:r w:rsidR="00460959">
        <w:rPr>
          <w:rFonts w:ascii="Times New Roman" w:eastAsia="Times New Roman" w:hAnsi="Times New Roman" w:cs="Times New Roman"/>
          <w:bCs/>
          <w:i/>
          <w:lang w:eastAsia="pl-PL"/>
        </w:rPr>
        <w:t>integralność</w:t>
      </w:r>
      <w:r w:rsidR="001D6B97" w:rsidRPr="003524DA">
        <w:rPr>
          <w:rFonts w:ascii="Times New Roman" w:hAnsi="Times New Roman" w:cs="Times New Roman"/>
          <w:i/>
          <w:iCs/>
        </w:rPr>
        <w:t xml:space="preserve"> </w:t>
      </w:r>
      <w:r w:rsidR="001D6B97">
        <w:rPr>
          <w:rFonts w:ascii="Times New Roman" w:hAnsi="Times New Roman" w:cs="Times New Roman"/>
          <w:i/>
          <w:iCs/>
        </w:rPr>
        <w:t>systemu</w:t>
      </w:r>
      <w:r w:rsidR="00D21A81">
        <w:rPr>
          <w:rFonts w:ascii="Times New Roman" w:hAnsi="Times New Roman" w:cs="Times New Roman"/>
          <w:i/>
          <w:iCs/>
        </w:rPr>
        <w:t>. W</w:t>
      </w:r>
      <w:r w:rsidR="003524DA" w:rsidRPr="003524DA">
        <w:rPr>
          <w:rFonts w:ascii="Times New Roman" w:hAnsi="Times New Roman" w:cs="Times New Roman"/>
          <w:i/>
          <w:iCs/>
        </w:rPr>
        <w:t xml:space="preserve">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w:t>
      </w:r>
      <w:r w:rsidR="003524DA" w:rsidRPr="003524DA">
        <w:rPr>
          <w:rFonts w:ascii="Times New Roman" w:hAnsi="Times New Roman" w:cs="Times New Roman"/>
          <w:i/>
          <w:iCs/>
        </w:rPr>
        <w:lastRenderedPageBreak/>
        <w:t>części, przy tak określonym przedmiocie zamówienia, nie stanowi podstawy do</w:t>
      </w:r>
      <w:r w:rsidR="0028671D">
        <w:rPr>
          <w:rFonts w:ascii="Times New Roman" w:hAnsi="Times New Roman" w:cs="Times New Roman"/>
          <w:i/>
          <w:iCs/>
        </w:rPr>
        <w:t> </w:t>
      </w:r>
      <w:r w:rsidR="003524DA" w:rsidRPr="003524DA">
        <w:rPr>
          <w:rFonts w:ascii="Times New Roman" w:hAnsi="Times New Roman" w:cs="Times New Roman"/>
          <w:i/>
          <w:iCs/>
        </w:rPr>
        <w:t>zawężenia kręgu potencjalnych wykonawców.</w:t>
      </w:r>
    </w:p>
    <w:p w14:paraId="1AF5E28F"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028D4CAC"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w:t>
      </w:r>
      <w:r w:rsidR="008B7BCD">
        <w:rPr>
          <w:rFonts w:ascii="Times New Roman" w:eastAsia="Times New Roman" w:hAnsi="Times New Roman" w:cs="Times New Roman"/>
          <w:lang w:eastAsia="pl-PL"/>
        </w:rPr>
        <w:t>a</w:t>
      </w:r>
      <w:r w:rsidRPr="00E65B3E">
        <w:rPr>
          <w:rFonts w:ascii="Times New Roman" w:eastAsia="Times New Roman" w:hAnsi="Times New Roman" w:cs="Times New Roman"/>
          <w:lang w:eastAsia="pl-PL"/>
        </w:rPr>
        <w:t xml:space="preserv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128771C2"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sidR="00676D60">
        <w:rPr>
          <w:rFonts w:ascii="Times New Roman" w:eastAsia="Times New Roman" w:hAnsi="Times New Roman" w:cs="Times New Roman"/>
          <w:lang w:eastAsia="pl-PL"/>
        </w:rPr>
        <w:t xml:space="preserve">Czapskich </w:t>
      </w:r>
      <w:r w:rsidRPr="00AD6206">
        <w:rPr>
          <w:rFonts w:ascii="Times New Roman" w:eastAsia="Times New Roman" w:hAnsi="Times New Roman" w:cs="Times New Roman"/>
          <w:lang w:eastAsia="pl-PL"/>
        </w:rPr>
        <w:t>4, 31-</w:t>
      </w:r>
      <w:r w:rsidR="001B7D57">
        <w:rPr>
          <w:rFonts w:ascii="Times New Roman" w:eastAsia="Times New Roman" w:hAnsi="Times New Roman" w:cs="Times New Roman"/>
          <w:lang w:eastAsia="pl-PL"/>
        </w:rPr>
        <w:t>110</w:t>
      </w:r>
      <w:r w:rsidRPr="00AD6206">
        <w:rPr>
          <w:rFonts w:ascii="Times New Roman" w:eastAsia="Times New Roman" w:hAnsi="Times New Roman" w:cs="Times New Roman"/>
          <w:lang w:eastAsia="pl-PL"/>
        </w:rPr>
        <w:t xml:space="preserve"> Kraków, pokój nr </w:t>
      </w:r>
      <w:r w:rsidR="00BC2F1C">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5"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41D4782F" w:rsidR="00AD6206" w:rsidRPr="0027145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i/>
          <w:lang w:eastAsia="pl-PL"/>
        </w:rPr>
      </w:pPr>
      <w:r w:rsidRPr="0027145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271456">
        <w:rPr>
          <w:rFonts w:ascii="Times New Roman" w:eastAsia="Times New Roman" w:hAnsi="Times New Roman" w:cs="Times New Roman"/>
          <w:i/>
          <w:lang w:eastAsia="pl-PL"/>
        </w:rPr>
        <w:t xml:space="preserve">, nr sprawy </w:t>
      </w:r>
      <w:r w:rsidR="008D2B71" w:rsidRPr="00271456">
        <w:rPr>
          <w:rFonts w:ascii="Times New Roman" w:eastAsia="Times New Roman" w:hAnsi="Times New Roman" w:cs="Times New Roman"/>
          <w:b/>
          <w:lang w:eastAsia="pl-PL"/>
        </w:rPr>
        <w:t>80.272</w:t>
      </w:r>
      <w:r w:rsidR="00427087" w:rsidRPr="00271456">
        <w:rPr>
          <w:rFonts w:ascii="Times New Roman" w:eastAsia="Times New Roman" w:hAnsi="Times New Roman" w:cs="Times New Roman"/>
          <w:b/>
          <w:lang w:eastAsia="pl-PL"/>
        </w:rPr>
        <w:t>.</w:t>
      </w:r>
      <w:r w:rsidR="00097EDE">
        <w:rPr>
          <w:rFonts w:ascii="Times New Roman" w:eastAsia="Times New Roman" w:hAnsi="Times New Roman" w:cs="Times New Roman"/>
          <w:b/>
          <w:lang w:eastAsia="pl-PL"/>
        </w:rPr>
        <w:t>153</w:t>
      </w:r>
      <w:r w:rsidR="00564714">
        <w:rPr>
          <w:rFonts w:ascii="Times New Roman" w:eastAsia="Times New Roman" w:hAnsi="Times New Roman" w:cs="Times New Roman"/>
          <w:b/>
          <w:lang w:eastAsia="pl-PL"/>
        </w:rPr>
        <w:t>.2024.</w:t>
      </w:r>
    </w:p>
    <w:p w14:paraId="5340BBC5" w14:textId="77777777" w:rsidR="00AD6206" w:rsidRPr="0027145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27145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E6F5F">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E6F5F">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E6F5F">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E6F5F">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E6F5F">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E6F5F">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E6F5F">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lastRenderedPageBreak/>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E6F5F">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D0C71E" w14:textId="352664E4" w:rsidR="00AD6206" w:rsidRPr="006D11BA" w:rsidRDefault="00AD6206" w:rsidP="006D11BA">
      <w:pPr>
        <w:widowControl w:val="0"/>
        <w:numPr>
          <w:ilvl w:val="3"/>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034FEA" w14:textId="77777777" w:rsidR="00854F15" w:rsidRDefault="00854F15" w:rsidP="00AD6206">
      <w:pPr>
        <w:spacing w:after="0" w:line="240" w:lineRule="auto"/>
        <w:contextualSpacing/>
        <w:rPr>
          <w:rFonts w:ascii="Times New Roman" w:eastAsia="Times New Roman" w:hAnsi="Times New Roman" w:cs="Times New Roman"/>
          <w:b/>
          <w:bCs/>
          <w:lang w:eastAsia="pl-PL"/>
        </w:rPr>
      </w:pPr>
    </w:p>
    <w:p w14:paraId="2173C54F" w14:textId="1A67DFD9"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B557FE" w:rsidRDefault="00484EB3" w:rsidP="00BE6F5F">
      <w:pPr>
        <w:widowControl w:val="0"/>
        <w:numPr>
          <w:ilvl w:val="0"/>
          <w:numId w:val="22"/>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BE6F5F">
      <w:pPr>
        <w:widowControl w:val="0"/>
        <w:numPr>
          <w:ilvl w:val="0"/>
          <w:numId w:val="22"/>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BE6F5F">
      <w:pPr>
        <w:widowControl w:val="0"/>
        <w:numPr>
          <w:ilvl w:val="0"/>
          <w:numId w:val="22"/>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129B75FC" w14:textId="5214A36A" w:rsidR="00720724" w:rsidRPr="00EC3109" w:rsidRDefault="007149A2" w:rsidP="00AA35B8">
      <w:pPr>
        <w:jc w:val="center"/>
        <w:rPr>
          <w:rFonts w:ascii="Times New Roman" w:hAnsi="Times New Roman" w:cs="Times New Roman"/>
          <w:b/>
          <w:bCs/>
        </w:rPr>
      </w:pPr>
      <w:r>
        <w:br w:type="page"/>
      </w:r>
      <w:r w:rsidR="00720724" w:rsidRPr="00FE70A9">
        <w:rPr>
          <w:rFonts w:ascii="Times New Roman" w:hAnsi="Times New Roman" w:cs="Times New Roman"/>
          <w:b/>
          <w:bCs/>
          <w:u w:val="single"/>
        </w:rPr>
        <w:lastRenderedPageBreak/>
        <w:t>FORMULARZ OFERTY – Znak sprawy 80.272</w:t>
      </w:r>
      <w:r w:rsidR="00427087" w:rsidRPr="00FE70A9">
        <w:rPr>
          <w:rFonts w:ascii="Times New Roman" w:hAnsi="Times New Roman" w:cs="Times New Roman"/>
          <w:b/>
          <w:bCs/>
          <w:u w:val="single"/>
        </w:rPr>
        <w:t>.</w:t>
      </w:r>
      <w:r w:rsidR="003966DB">
        <w:rPr>
          <w:rFonts w:ascii="Times New Roman" w:hAnsi="Times New Roman" w:cs="Times New Roman"/>
          <w:b/>
          <w:bCs/>
          <w:u w:val="single"/>
        </w:rPr>
        <w:t>153</w:t>
      </w:r>
      <w:r w:rsidR="00C524D4">
        <w:rPr>
          <w:rFonts w:ascii="Times New Roman" w:hAnsi="Times New Roman" w:cs="Times New Roman"/>
          <w:b/>
          <w:bCs/>
          <w:u w:val="single"/>
        </w:rPr>
        <w:t>.2024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1CEFB3D5" w:rsidR="007C2CB1" w:rsidRPr="00E21151" w:rsidRDefault="00E21151" w:rsidP="00914769">
      <w:pPr>
        <w:ind w:left="360"/>
        <w:rPr>
          <w:rFonts w:ascii="Times New Roman" w:hAnsi="Times New Roman" w:cs="Times New Roman"/>
          <w:i/>
          <w:iCs/>
          <w:u w:val="single"/>
        </w:rPr>
      </w:pPr>
      <w:r w:rsidRPr="00E21151">
        <w:rPr>
          <w:rFonts w:ascii="Times New Roman" w:hAnsi="Times New Roman" w:cs="Times New Roman"/>
          <w:i/>
          <w:iCs/>
          <w:u w:val="single"/>
        </w:rPr>
        <w:t xml:space="preserve">Nawiązując do ogłoszonego postępowania prowadzonego </w:t>
      </w:r>
      <w:bookmarkStart w:id="3" w:name="_Hlk169781312"/>
      <w:r w:rsidRPr="00E21151">
        <w:rPr>
          <w:rFonts w:ascii="Times New Roman" w:hAnsi="Times New Roman" w:cs="Times New Roman"/>
          <w:i/>
          <w:iCs/>
          <w:u w:val="single"/>
        </w:rPr>
        <w:t>w trybie p</w:t>
      </w:r>
      <w:r w:rsidR="00512731">
        <w:rPr>
          <w:rFonts w:ascii="Times New Roman" w:hAnsi="Times New Roman" w:cs="Times New Roman"/>
          <w:i/>
          <w:iCs/>
          <w:u w:val="single"/>
        </w:rPr>
        <w:t>rzetargu nieograniczonego</w:t>
      </w:r>
      <w:r w:rsidRPr="00E21151">
        <w:rPr>
          <w:rFonts w:ascii="Times New Roman" w:hAnsi="Times New Roman" w:cs="Times New Roman"/>
          <w:i/>
          <w:iCs/>
          <w:u w:val="single"/>
        </w:rPr>
        <w:t xml:space="preserve"> na</w:t>
      </w:r>
      <w:r w:rsidRPr="00E21151">
        <w:rPr>
          <w:rFonts w:ascii="Times New Roman" w:hAnsi="Times New Roman" w:cs="Times New Roman"/>
          <w:i/>
          <w:u w:val="single"/>
        </w:rPr>
        <w:t xml:space="preserve"> zakup, dostawę, montaż i uruchomienie systemu obrazowania 2D zwierząt in vivo, na</w:t>
      </w:r>
      <w:r w:rsidR="00521B1C">
        <w:rPr>
          <w:rFonts w:ascii="Times New Roman" w:hAnsi="Times New Roman" w:cs="Times New Roman"/>
          <w:i/>
          <w:u w:val="single"/>
        </w:rPr>
        <w:t xml:space="preserve"> </w:t>
      </w:r>
      <w:r w:rsidR="001167EA">
        <w:rPr>
          <w:rFonts w:ascii="Times New Roman" w:hAnsi="Times New Roman" w:cs="Times New Roman"/>
          <w:i/>
          <w:u w:val="single"/>
        </w:rPr>
        <w:t> </w:t>
      </w:r>
      <w:r w:rsidRPr="00E21151">
        <w:rPr>
          <w:rFonts w:ascii="Times New Roman" w:hAnsi="Times New Roman" w:cs="Times New Roman"/>
          <w:i/>
          <w:u w:val="single"/>
        </w:rPr>
        <w:t>potrzeby Wydziału Biochemii, Biofizyki i Biotechnologii Uniwersytetu Jagiellońskiego w Krakowie</w:t>
      </w:r>
      <w:r w:rsidR="00914769" w:rsidRPr="00E21151">
        <w:rPr>
          <w:rFonts w:ascii="Times New Roman" w:hAnsi="Times New Roman" w:cs="Times New Roman"/>
          <w:i/>
          <w:iCs/>
          <w:u w:val="single"/>
        </w:rPr>
        <w:t>,</w:t>
      </w:r>
      <w:bookmarkEnd w:id="3"/>
      <w:r w:rsidR="00914769" w:rsidRPr="00E21151">
        <w:rPr>
          <w:rFonts w:ascii="Times New Roman" w:hAnsi="Times New Roman" w:cs="Times New Roman"/>
          <w:i/>
          <w:iCs/>
          <w:u w:val="single"/>
        </w:rPr>
        <w:t xml:space="preserve"> </w:t>
      </w:r>
      <w:r w:rsidR="007C2CB1" w:rsidRPr="00E21151">
        <w:rPr>
          <w:rFonts w:ascii="Times New Roman" w:hAnsi="Times New Roman" w:cs="Times New Roman"/>
          <w:i/>
          <w:iCs/>
          <w:u w:val="single"/>
        </w:rPr>
        <w:t>składamy poniższą ofertę:</w:t>
      </w:r>
    </w:p>
    <w:p w14:paraId="417934AD" w14:textId="7B1837CE" w:rsidR="002007A7" w:rsidRPr="007070CC" w:rsidRDefault="002007A7" w:rsidP="00FB3E42">
      <w:pPr>
        <w:pStyle w:val="Akapitzlist"/>
        <w:numPr>
          <w:ilvl w:val="5"/>
          <w:numId w:val="23"/>
        </w:numPr>
        <w:spacing w:after="0" w:line="240" w:lineRule="auto"/>
        <w:ind w:left="709"/>
        <w:rPr>
          <w:rFonts w:ascii="Tahoma" w:hAnsi="Tahoma" w:cs="Tahoma"/>
          <w:sz w:val="18"/>
          <w:szCs w:val="18"/>
        </w:rPr>
      </w:pPr>
      <w:r w:rsidRPr="007070CC">
        <w:rPr>
          <w:rFonts w:ascii="Times New Roman" w:hAnsi="Times New Roman" w:cs="Times New Roman"/>
        </w:rPr>
        <w:t>o</w:t>
      </w:r>
      <w:r w:rsidR="007C2CB1" w:rsidRPr="007070CC">
        <w:rPr>
          <w:rFonts w:ascii="Times New Roman" w:hAnsi="Times New Roman" w:cs="Times New Roman"/>
        </w:rPr>
        <w:t>ferujemy</w:t>
      </w:r>
      <w:r w:rsidRPr="007070CC">
        <w:rPr>
          <w:rFonts w:ascii="Times New Roman" w:hAnsi="Times New Roman" w:cs="Times New Roman"/>
        </w:rPr>
        <w:t xml:space="preserve"> wykonanie </w:t>
      </w:r>
      <w:r w:rsidRPr="007070CC">
        <w:rPr>
          <w:rFonts w:ascii="Times New Roman" w:hAnsi="Times New Roman" w:cs="Times New Roman"/>
          <w:b/>
          <w:bCs/>
        </w:rPr>
        <w:t>C</w:t>
      </w:r>
      <w:r w:rsidR="00DB7F54" w:rsidRPr="007070CC">
        <w:rPr>
          <w:rFonts w:ascii="Times New Roman" w:hAnsi="Times New Roman" w:cs="Times New Roman"/>
          <w:b/>
          <w:bCs/>
        </w:rPr>
        <w:t>AŁOŚCI</w:t>
      </w:r>
      <w:r w:rsidRPr="007070CC">
        <w:rPr>
          <w:rFonts w:ascii="Times New Roman" w:hAnsi="Times New Roman" w:cs="Times New Roman"/>
          <w:b/>
          <w:bCs/>
        </w:rPr>
        <w:t xml:space="preserve"> PRZEDMIOTU ZAMÓWIENIA</w:t>
      </w:r>
      <w:r w:rsidRPr="007070CC">
        <w:rPr>
          <w:rFonts w:ascii="Times New Roman" w:hAnsi="Times New Roman" w:cs="Times New Roman"/>
        </w:rPr>
        <w:t xml:space="preserve"> za cenę netto …………………………… PLN, a wraz z należnym podatkiem od towarów i usług VAT w</w:t>
      </w:r>
      <w:r w:rsidR="00371968" w:rsidRPr="007070CC">
        <w:rPr>
          <w:rFonts w:ascii="Times New Roman" w:hAnsi="Times New Roman" w:cs="Times New Roman"/>
        </w:rPr>
        <w:t> </w:t>
      </w:r>
      <w:r w:rsidRPr="007070CC">
        <w:rPr>
          <w:rFonts w:ascii="Times New Roman" w:hAnsi="Times New Roman" w:cs="Times New Roman"/>
        </w:rPr>
        <w:t>wysokości …………</w:t>
      </w:r>
      <w:r w:rsidR="001A0A5C" w:rsidRPr="007070CC">
        <w:rPr>
          <w:rFonts w:ascii="Times New Roman" w:hAnsi="Times New Roman" w:cs="Times New Roman"/>
        </w:rPr>
        <w:t>…</w:t>
      </w:r>
      <w:r w:rsidRPr="007070CC">
        <w:rPr>
          <w:rFonts w:ascii="Times New Roman" w:hAnsi="Times New Roman" w:cs="Times New Roman"/>
        </w:rPr>
        <w:t>..</w:t>
      </w:r>
      <w:r w:rsidR="001A0A5C" w:rsidRPr="007070CC">
        <w:rPr>
          <w:rFonts w:ascii="Times New Roman" w:hAnsi="Times New Roman" w:cs="Times New Roman"/>
        </w:rPr>
        <w:t xml:space="preserve"> </w:t>
      </w:r>
      <w:r w:rsidRPr="007070CC">
        <w:rPr>
          <w:rFonts w:ascii="Times New Roman" w:hAnsi="Times New Roman" w:cs="Times New Roman"/>
        </w:rPr>
        <w:t>%, za cenę brutto ............</w:t>
      </w:r>
      <w:r w:rsidR="001A0A5C" w:rsidRPr="007070CC">
        <w:rPr>
          <w:rFonts w:ascii="Times New Roman" w:hAnsi="Times New Roman" w:cs="Times New Roman"/>
        </w:rPr>
        <w:t>..........</w:t>
      </w:r>
      <w:r w:rsidRPr="007070CC">
        <w:rPr>
          <w:rFonts w:ascii="Times New Roman" w:hAnsi="Times New Roman" w:cs="Times New Roman"/>
        </w:rPr>
        <w:t>............................... PLN (słownie:.........................................................................................................................</w:t>
      </w:r>
      <w:r w:rsidR="00CC2E98" w:rsidRPr="007070CC">
        <w:rPr>
          <w:rFonts w:ascii="Times New Roman" w:hAnsi="Times New Roman" w:cs="Times New Roman"/>
        </w:rPr>
        <w:t xml:space="preserve"> </w:t>
      </w:r>
      <w:r w:rsidRPr="007070CC">
        <w:rPr>
          <w:rFonts w:ascii="Times New Roman" w:hAnsi="Times New Roman" w:cs="Times New Roman"/>
        </w:rPr>
        <w:t>...../100),</w:t>
      </w:r>
      <w:r w:rsidR="004B4BA7" w:rsidRPr="007070CC">
        <w:rPr>
          <w:rFonts w:ascii="Times New Roman" w:hAnsi="Times New Roman" w:cs="Times New Roman"/>
        </w:rPr>
        <w:t xml:space="preserve"> </w:t>
      </w:r>
      <w:r w:rsidRPr="007070CC">
        <w:rPr>
          <w:rFonts w:ascii="Times New Roman" w:hAnsi="Times New Roman" w:cs="Times New Roman"/>
        </w:rPr>
        <w:t>ustaloną na podstawie szczegółowej kalkulacji cenowej oferty opartej na wytycznych, o których mowa w treści rozdziału XIV SWZ;</w:t>
      </w:r>
    </w:p>
    <w:p w14:paraId="70C97E0C" w14:textId="6508F7EC" w:rsidR="001A1079" w:rsidRPr="001A1079" w:rsidRDefault="001A1079" w:rsidP="00BE6F5F">
      <w:pPr>
        <w:numPr>
          <w:ilvl w:val="5"/>
          <w:numId w:val="23"/>
        </w:numPr>
        <w:spacing w:after="0" w:line="240" w:lineRule="auto"/>
        <w:ind w:left="709"/>
        <w:rPr>
          <w:rFonts w:ascii="Times New Roman" w:hAnsi="Times New Roman" w:cs="Times New Roman"/>
        </w:rPr>
      </w:pPr>
      <w:r w:rsidRPr="001A1079">
        <w:rPr>
          <w:rFonts w:ascii="Times New Roman" w:hAnsi="Times New Roman" w:cs="Times New Roman"/>
        </w:rPr>
        <w:t>oświadczamy, iż oferujemy przedmiot zamówienia zgodny z wymaganiami i warunkami określonymi przez zamawiającego w specyfikacji warunków zamówienia</w:t>
      </w:r>
      <w:r>
        <w:rPr>
          <w:rFonts w:ascii="Times New Roman" w:hAnsi="Times New Roman" w:cs="Times New Roman"/>
        </w:rPr>
        <w:t xml:space="preserve"> i jej załącznikach</w:t>
      </w:r>
      <w:r w:rsidRPr="001A1079">
        <w:rPr>
          <w:rFonts w:ascii="Times New Roman" w:hAnsi="Times New Roman" w:cs="Times New Roman"/>
        </w:rPr>
        <w:t>;</w:t>
      </w:r>
    </w:p>
    <w:p w14:paraId="5750AFD5" w14:textId="453B47E4" w:rsidR="00065A7B" w:rsidRDefault="001D704F" w:rsidP="002F6DFE">
      <w:pPr>
        <w:numPr>
          <w:ilvl w:val="5"/>
          <w:numId w:val="23"/>
        </w:numPr>
        <w:spacing w:after="0" w:line="240" w:lineRule="auto"/>
        <w:ind w:left="709"/>
        <w:rPr>
          <w:rFonts w:ascii="Times New Roman" w:hAnsi="Times New Roman" w:cs="Times New Roman"/>
        </w:rPr>
      </w:pPr>
      <w:r w:rsidRPr="001F13E4">
        <w:rPr>
          <w:rFonts w:ascii="Times New Roman" w:hAnsi="Times New Roman" w:cs="Times New Roman"/>
        </w:rPr>
        <w:t>oświadczamy, iż oferujemy okres i warunki gwarancji na cały przedmiot zamówienia zgodny z wymaganiami opisanymi w SWZ tj. wynoszący</w:t>
      </w:r>
      <w:r w:rsidR="00473CEC" w:rsidRPr="001F13E4">
        <w:rPr>
          <w:rFonts w:ascii="Times New Roman" w:hAnsi="Times New Roman" w:cs="Times New Roman"/>
        </w:rPr>
        <w:t xml:space="preserve"> </w:t>
      </w:r>
      <w:r w:rsidR="005304F5">
        <w:rPr>
          <w:rFonts w:ascii="Times New Roman" w:hAnsi="Times New Roman" w:cs="Times New Roman"/>
        </w:rPr>
        <w:t xml:space="preserve">………. </w:t>
      </w:r>
      <w:r w:rsidR="00D40C95">
        <w:rPr>
          <w:rFonts w:ascii="Times New Roman" w:hAnsi="Times New Roman" w:cs="Times New Roman"/>
        </w:rPr>
        <w:t>m</w:t>
      </w:r>
      <w:r w:rsidR="005304F5">
        <w:rPr>
          <w:rFonts w:ascii="Times New Roman" w:hAnsi="Times New Roman" w:cs="Times New Roman"/>
        </w:rPr>
        <w:t>iesięcy</w:t>
      </w:r>
      <w:r w:rsidR="00D40C95">
        <w:rPr>
          <w:rFonts w:ascii="Times New Roman" w:hAnsi="Times New Roman" w:cs="Times New Roman"/>
        </w:rPr>
        <w:t>*</w:t>
      </w:r>
      <w:r w:rsidR="00AC6C15" w:rsidRPr="001F13E4">
        <w:rPr>
          <w:rFonts w:ascii="Times New Roman" w:hAnsi="Times New Roman" w:cs="Times New Roman"/>
        </w:rPr>
        <w:t>;</w:t>
      </w:r>
    </w:p>
    <w:p w14:paraId="3E2CC454" w14:textId="1B7FC1E9" w:rsidR="00B32B6E" w:rsidRPr="00B32B6E" w:rsidRDefault="00B32B6E" w:rsidP="00B32B6E">
      <w:pPr>
        <w:pStyle w:val="Akapitzlist"/>
        <w:spacing w:after="0"/>
        <w:ind w:left="851"/>
      </w:pPr>
      <w:r w:rsidRPr="00EC3109">
        <w:rPr>
          <w:i/>
        </w:rPr>
        <w:t>[*wypełnić]</w:t>
      </w:r>
    </w:p>
    <w:p w14:paraId="5D422ED5" w14:textId="249FD19B" w:rsidR="00A32FCA" w:rsidRPr="003904AF" w:rsidRDefault="001D704F" w:rsidP="003904AF">
      <w:pPr>
        <w:numPr>
          <w:ilvl w:val="5"/>
          <w:numId w:val="23"/>
        </w:numPr>
        <w:spacing w:after="0" w:line="240" w:lineRule="auto"/>
        <w:ind w:left="709"/>
        <w:rPr>
          <w:rFonts w:ascii="Times New Roman" w:hAnsi="Times New Roman" w:cs="Times New Roman"/>
        </w:rPr>
      </w:pPr>
      <w:r w:rsidRPr="00D12D18">
        <w:rPr>
          <w:rFonts w:ascii="Times New Roman" w:hAnsi="Times New Roman" w:cs="Times New Roman"/>
          <w:iCs/>
        </w:rPr>
        <w:t>oferujemy termin realizacji zamówienia zgodny z wymaganiami opisanymi w rozdziale V SWZ</w:t>
      </w:r>
      <w:r w:rsidR="00473CEC">
        <w:rPr>
          <w:rFonts w:ascii="Times New Roman" w:hAnsi="Times New Roman" w:cs="Times New Roman"/>
          <w:iCs/>
        </w:rPr>
        <w:t>;</w:t>
      </w:r>
    </w:p>
    <w:p w14:paraId="46909573" w14:textId="4C47ED85" w:rsidR="007C2CB1" w:rsidRPr="00507988" w:rsidRDefault="007C2CB1" w:rsidP="00BE6F5F">
      <w:pPr>
        <w:numPr>
          <w:ilvl w:val="5"/>
          <w:numId w:val="23"/>
        </w:numPr>
        <w:spacing w:after="0" w:line="240" w:lineRule="auto"/>
        <w:ind w:left="709"/>
        <w:rPr>
          <w:rFonts w:ascii="Times New Roman" w:hAnsi="Times New Roman" w:cs="Times New Roman"/>
        </w:rPr>
      </w:pPr>
      <w:r w:rsidRPr="00507988">
        <w:rPr>
          <w:rFonts w:ascii="Times New Roman" w:hAnsi="Times New Roman" w:cs="Times New Roman"/>
        </w:rPr>
        <w:t xml:space="preserve">oferujemy termin płatności zgodny z wymaganiami określonymi </w:t>
      </w:r>
      <w:r w:rsidR="00703A09">
        <w:rPr>
          <w:rFonts w:ascii="Times New Roman" w:hAnsi="Times New Roman" w:cs="Times New Roman"/>
        </w:rPr>
        <w:t xml:space="preserve">we </w:t>
      </w:r>
      <w:r w:rsidRPr="00507988">
        <w:rPr>
          <w:rFonts w:ascii="Times New Roman" w:hAnsi="Times New Roman" w:cs="Times New Roman"/>
        </w:rPr>
        <w:t>wzor</w:t>
      </w:r>
      <w:r w:rsidR="00703A09">
        <w:rPr>
          <w:rFonts w:ascii="Times New Roman" w:hAnsi="Times New Roman" w:cs="Times New Roman"/>
        </w:rPr>
        <w:t>ze</w:t>
      </w:r>
      <w:r w:rsidRPr="00507988">
        <w:rPr>
          <w:rFonts w:ascii="Times New Roman" w:hAnsi="Times New Roman" w:cs="Times New Roman"/>
        </w:rPr>
        <w:t xml:space="preserve"> umowy</w:t>
      </w:r>
      <w:r w:rsidR="00A1798C">
        <w:rPr>
          <w:rFonts w:ascii="Times New Roman" w:hAnsi="Times New Roman" w:cs="Times New Roman"/>
        </w:rPr>
        <w:t xml:space="preserve"> (projektowanych postanowie</w:t>
      </w:r>
      <w:r w:rsidR="00703A09">
        <w:rPr>
          <w:rFonts w:ascii="Times New Roman" w:hAnsi="Times New Roman" w:cs="Times New Roman"/>
        </w:rPr>
        <w:t>niach</w:t>
      </w:r>
      <w:r w:rsidR="00A1798C">
        <w:rPr>
          <w:rFonts w:ascii="Times New Roman" w:hAnsi="Times New Roman" w:cs="Times New Roman"/>
        </w:rPr>
        <w:t xml:space="preserve"> umow</w:t>
      </w:r>
      <w:r w:rsidR="00B75C97">
        <w:rPr>
          <w:rFonts w:ascii="Times New Roman" w:hAnsi="Times New Roman" w:cs="Times New Roman"/>
        </w:rPr>
        <w:t>y</w:t>
      </w:r>
      <w:r w:rsidR="00A1798C">
        <w:rPr>
          <w:rFonts w:ascii="Times New Roman" w:hAnsi="Times New Roman" w:cs="Times New Roman"/>
        </w:rPr>
        <w:t>)</w:t>
      </w:r>
      <w:r w:rsidRPr="00507988">
        <w:rPr>
          <w:rFonts w:ascii="Times New Roman" w:hAnsi="Times New Roman" w:cs="Times New Roman"/>
        </w:rPr>
        <w:t>;</w:t>
      </w:r>
    </w:p>
    <w:p w14:paraId="58F043EB" w14:textId="3C0155D9" w:rsidR="00455919" w:rsidRPr="005F0982" w:rsidRDefault="00FF3401" w:rsidP="005F0982">
      <w:pPr>
        <w:numPr>
          <w:ilvl w:val="5"/>
          <w:numId w:val="23"/>
        </w:numPr>
        <w:spacing w:after="0" w:line="240" w:lineRule="auto"/>
        <w:ind w:left="709"/>
        <w:rPr>
          <w:rFonts w:ascii="Times New Roman" w:hAnsi="Times New Roman"/>
        </w:rPr>
      </w:pPr>
      <w:r w:rsidRPr="00FF3401">
        <w:rPr>
          <w:rFonts w:ascii="Times New Roman" w:hAnsi="Times New Roman" w:cs="Times New Roman"/>
        </w:rPr>
        <w:t>oświadczamy, iż zapoznaliśmy się z dołączonym do SWZ wzorem umowy, zawartymi w nim istotnymi postanowieniami umowy, które aprobujemy w pełni nie wnosząc zastrzeżeń</w:t>
      </w:r>
      <w:r>
        <w:rPr>
          <w:rFonts w:ascii="Times New Roman" w:hAnsi="Times New Roman" w:cs="Times New Roman"/>
        </w:rPr>
        <w:t>;</w:t>
      </w:r>
    </w:p>
    <w:p w14:paraId="619FB96B" w14:textId="09A493B2" w:rsidR="00861C1F" w:rsidRPr="00861C1F" w:rsidRDefault="00861C1F" w:rsidP="00861C1F">
      <w:pPr>
        <w:numPr>
          <w:ilvl w:val="5"/>
          <w:numId w:val="23"/>
        </w:numPr>
        <w:spacing w:after="0" w:line="240" w:lineRule="auto"/>
        <w:ind w:left="709"/>
        <w:rPr>
          <w:rFonts w:ascii="Times New Roman" w:hAnsi="Times New Roman" w:cs="Times New Roman"/>
        </w:rPr>
      </w:pPr>
      <w:r w:rsidRPr="00861C1F">
        <w:rPr>
          <w:rFonts w:ascii="Times New Roman" w:hAnsi="Times New Roman" w:cs="Times New Roman"/>
        </w:rPr>
        <w:t>oświadczamy, że oferujemy szkolenie w terminach i formie wymaganej przez zamawiającego, zgodnej z SWZ;</w:t>
      </w:r>
    </w:p>
    <w:p w14:paraId="663B499C" w14:textId="2FC2F2FC" w:rsidR="005D5FAB" w:rsidRPr="005D5FAB" w:rsidRDefault="005D5FAB" w:rsidP="005D5FAB">
      <w:pPr>
        <w:numPr>
          <w:ilvl w:val="5"/>
          <w:numId w:val="23"/>
        </w:numPr>
        <w:spacing w:after="0" w:line="240" w:lineRule="auto"/>
        <w:ind w:left="709"/>
        <w:rPr>
          <w:rFonts w:ascii="Times New Roman" w:hAnsi="Times New Roman" w:cs="Times New Roman"/>
        </w:rPr>
      </w:pPr>
      <w:r w:rsidRPr="005D5FAB">
        <w:rPr>
          <w:rFonts w:ascii="Times New Roman" w:hAnsi="Times New Roman" w:cs="Times New Roman"/>
        </w:rPr>
        <w:t>w celu uzyskania</w:t>
      </w:r>
      <w:r w:rsidRPr="005D5FAB">
        <w:rPr>
          <w:rFonts w:ascii="Times New Roman" w:hAnsi="Times New Roman" w:cs="Times New Roman"/>
          <w:iCs/>
        </w:rPr>
        <w:t xml:space="preserve"> dodatkowych punktów w pozacenowym kryterium oceny ofert, oświadczamy, iż oferowana aparatura posiada poniższe parametry: </w:t>
      </w:r>
    </w:p>
    <w:p w14:paraId="0B83CE5A" w14:textId="77777777" w:rsidR="005D5FAB" w:rsidRPr="005D5FAB" w:rsidRDefault="005D5FAB" w:rsidP="005D5FAB">
      <w:pPr>
        <w:ind w:left="709"/>
        <w:rPr>
          <w:rFonts w:ascii="Times New Roman" w:hAnsi="Times New Roman" w:cs="Times New Roman"/>
        </w:rPr>
      </w:pPr>
    </w:p>
    <w:p w14:paraId="5A8FFCA7" w14:textId="77777777" w:rsidR="005D5FAB" w:rsidRPr="007A433D" w:rsidRDefault="005D5FAB" w:rsidP="005D5FAB">
      <w:pPr>
        <w:jc w:val="left"/>
        <w:rPr>
          <w:iCs/>
        </w:rPr>
      </w:pPr>
    </w:p>
    <w:tbl>
      <w:tblPr>
        <w:tblW w:w="8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959"/>
        <w:gridCol w:w="2097"/>
        <w:gridCol w:w="2668"/>
      </w:tblGrid>
      <w:tr w:rsidR="005D5FAB" w:rsidRPr="007773C7" w14:paraId="6C66CA9E" w14:textId="77777777" w:rsidTr="008A3024">
        <w:trPr>
          <w:trHeight w:val="826"/>
        </w:trPr>
        <w:tc>
          <w:tcPr>
            <w:tcW w:w="1039" w:type="dxa"/>
            <w:shd w:val="clear" w:color="auto" w:fill="D9D9D9"/>
          </w:tcPr>
          <w:p w14:paraId="60DC8814" w14:textId="77777777" w:rsidR="005D5FAB" w:rsidRPr="00573609" w:rsidRDefault="005D5FAB" w:rsidP="00EB5E4E">
            <w:pPr>
              <w:pStyle w:val="Akapitzlist"/>
              <w:spacing w:after="0" w:line="240" w:lineRule="auto"/>
              <w:ind w:left="0"/>
              <w:rPr>
                <w:rFonts w:cstheme="minorHAnsi"/>
                <w:b/>
                <w:bCs/>
                <w:iCs/>
                <w:sz w:val="20"/>
                <w:szCs w:val="20"/>
              </w:rPr>
            </w:pPr>
            <w:r w:rsidRPr="00573609">
              <w:rPr>
                <w:rFonts w:cstheme="minorHAnsi"/>
                <w:b/>
                <w:bCs/>
                <w:iCs/>
                <w:sz w:val="20"/>
                <w:szCs w:val="20"/>
              </w:rPr>
              <w:lastRenderedPageBreak/>
              <w:t>Lp. w kryterium nr 2</w:t>
            </w:r>
          </w:p>
        </w:tc>
        <w:tc>
          <w:tcPr>
            <w:tcW w:w="2959" w:type="dxa"/>
            <w:shd w:val="clear" w:color="auto" w:fill="D9D9D9"/>
          </w:tcPr>
          <w:p w14:paraId="075D594F" w14:textId="77777777" w:rsidR="005D5FAB" w:rsidRPr="00573609" w:rsidRDefault="005D5FAB" w:rsidP="00EB5E4E">
            <w:pPr>
              <w:pStyle w:val="Akapitzlist"/>
              <w:spacing w:after="0" w:line="240" w:lineRule="auto"/>
              <w:ind w:left="0"/>
              <w:rPr>
                <w:rFonts w:cstheme="minorHAnsi"/>
                <w:b/>
                <w:bCs/>
                <w:iCs/>
                <w:sz w:val="20"/>
                <w:szCs w:val="20"/>
              </w:rPr>
            </w:pPr>
            <w:r w:rsidRPr="00573609">
              <w:rPr>
                <w:rFonts w:cstheme="minorHAnsi"/>
                <w:b/>
                <w:bCs/>
                <w:iCs/>
                <w:sz w:val="20"/>
                <w:szCs w:val="20"/>
              </w:rPr>
              <w:t>Nazwa</w:t>
            </w:r>
          </w:p>
        </w:tc>
        <w:tc>
          <w:tcPr>
            <w:tcW w:w="2097" w:type="dxa"/>
            <w:shd w:val="clear" w:color="auto" w:fill="D9D9D9"/>
          </w:tcPr>
          <w:p w14:paraId="2337F0B6" w14:textId="77777777" w:rsidR="005D5FAB" w:rsidRPr="00573609" w:rsidRDefault="005D5FAB" w:rsidP="00EB5E4E">
            <w:pPr>
              <w:pStyle w:val="Akapitzlist"/>
              <w:spacing w:after="0" w:line="240" w:lineRule="auto"/>
              <w:ind w:left="0"/>
              <w:rPr>
                <w:rFonts w:cstheme="minorHAnsi"/>
                <w:b/>
                <w:bCs/>
                <w:iCs/>
                <w:sz w:val="20"/>
                <w:szCs w:val="20"/>
              </w:rPr>
            </w:pPr>
            <w:r w:rsidRPr="00573609">
              <w:rPr>
                <w:rFonts w:cstheme="minorHAnsi"/>
                <w:b/>
                <w:bCs/>
                <w:iCs/>
                <w:sz w:val="20"/>
                <w:szCs w:val="20"/>
              </w:rPr>
              <w:t>Oferowany parametr</w:t>
            </w:r>
          </w:p>
        </w:tc>
        <w:tc>
          <w:tcPr>
            <w:tcW w:w="2668" w:type="dxa"/>
            <w:shd w:val="clear" w:color="auto" w:fill="D9D9D9"/>
          </w:tcPr>
          <w:p w14:paraId="341A34C2" w14:textId="77777777" w:rsidR="005D5FAB" w:rsidRPr="00573609" w:rsidRDefault="005D5FAB" w:rsidP="008023EE">
            <w:pPr>
              <w:spacing w:after="0" w:line="240" w:lineRule="auto"/>
              <w:jc w:val="center"/>
              <w:rPr>
                <w:rFonts w:cstheme="minorHAnsi"/>
                <w:b/>
                <w:bCs/>
                <w:iCs/>
                <w:sz w:val="20"/>
                <w:szCs w:val="20"/>
              </w:rPr>
            </w:pPr>
            <w:r w:rsidRPr="00573609">
              <w:rPr>
                <w:rFonts w:cstheme="minorHAnsi"/>
                <w:b/>
                <w:bCs/>
                <w:iCs/>
                <w:sz w:val="20"/>
                <w:szCs w:val="20"/>
              </w:rPr>
              <w:t>Oferowany parametr potwierdzony ewentualnie poprzez opis zawarty w dokumencie …… na stronie …………….</w:t>
            </w:r>
          </w:p>
        </w:tc>
      </w:tr>
      <w:tr w:rsidR="005D5FAB" w:rsidRPr="007773C7" w14:paraId="69D10F82" w14:textId="77777777" w:rsidTr="008A3024">
        <w:trPr>
          <w:trHeight w:val="513"/>
        </w:trPr>
        <w:tc>
          <w:tcPr>
            <w:tcW w:w="1039" w:type="dxa"/>
          </w:tcPr>
          <w:p w14:paraId="3E780EED"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1</w:t>
            </w:r>
            <w:r>
              <w:rPr>
                <w:rFonts w:cstheme="minorHAnsi"/>
                <w:iCs/>
                <w:sz w:val="20"/>
                <w:szCs w:val="20"/>
              </w:rPr>
              <w:t>.</w:t>
            </w:r>
          </w:p>
        </w:tc>
        <w:tc>
          <w:tcPr>
            <w:tcW w:w="2959" w:type="dxa"/>
          </w:tcPr>
          <w:p w14:paraId="1EE179EF" w14:textId="77777777" w:rsidR="005D5FAB" w:rsidRPr="00573609" w:rsidRDefault="005D5FAB" w:rsidP="00EB5E4E">
            <w:pPr>
              <w:spacing w:after="0" w:line="240" w:lineRule="auto"/>
              <w:jc w:val="left"/>
              <w:rPr>
                <w:rFonts w:cstheme="minorHAnsi"/>
                <w:i/>
                <w:iCs/>
                <w:sz w:val="20"/>
                <w:szCs w:val="20"/>
              </w:rPr>
            </w:pPr>
            <w:r w:rsidRPr="00573609">
              <w:rPr>
                <w:rFonts w:cstheme="minorHAnsi"/>
                <w:sz w:val="20"/>
                <w:szCs w:val="20"/>
              </w:rPr>
              <w:t>Możliwość rozbudowy o dodatkowy obiektyw</w:t>
            </w:r>
            <w:r>
              <w:rPr>
                <w:rFonts w:cstheme="minorHAnsi"/>
                <w:sz w:val="20"/>
                <w:szCs w:val="20"/>
              </w:rPr>
              <w:t>;</w:t>
            </w:r>
          </w:p>
        </w:tc>
        <w:tc>
          <w:tcPr>
            <w:tcW w:w="2097" w:type="dxa"/>
          </w:tcPr>
          <w:p w14:paraId="4B0F8583"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w:t>
            </w:r>
          </w:p>
        </w:tc>
        <w:tc>
          <w:tcPr>
            <w:tcW w:w="2668" w:type="dxa"/>
          </w:tcPr>
          <w:p w14:paraId="2D81DB91"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w:t>
            </w:r>
          </w:p>
        </w:tc>
      </w:tr>
      <w:tr w:rsidR="005D5FAB" w:rsidRPr="007773C7" w14:paraId="0F1EFE31" w14:textId="77777777" w:rsidTr="008A3024">
        <w:trPr>
          <w:trHeight w:val="513"/>
        </w:trPr>
        <w:tc>
          <w:tcPr>
            <w:tcW w:w="1039" w:type="dxa"/>
          </w:tcPr>
          <w:p w14:paraId="144CD328"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2</w:t>
            </w:r>
            <w:r>
              <w:rPr>
                <w:rFonts w:cstheme="minorHAnsi"/>
                <w:iCs/>
                <w:sz w:val="20"/>
                <w:szCs w:val="20"/>
              </w:rPr>
              <w:t>.</w:t>
            </w:r>
          </w:p>
        </w:tc>
        <w:tc>
          <w:tcPr>
            <w:tcW w:w="2959" w:type="dxa"/>
          </w:tcPr>
          <w:p w14:paraId="624D72B5" w14:textId="77777777" w:rsidR="005D5FAB" w:rsidRPr="00573609" w:rsidRDefault="005D5FAB" w:rsidP="00EB5E4E">
            <w:pPr>
              <w:spacing w:after="0" w:line="240" w:lineRule="auto"/>
              <w:jc w:val="left"/>
              <w:rPr>
                <w:rFonts w:cstheme="minorHAnsi"/>
                <w:i/>
                <w:iCs/>
                <w:sz w:val="20"/>
                <w:szCs w:val="20"/>
              </w:rPr>
            </w:pPr>
            <w:r w:rsidRPr="00573609">
              <w:rPr>
                <w:rFonts w:cstheme="minorHAnsi"/>
                <w:sz w:val="20"/>
                <w:szCs w:val="20"/>
              </w:rPr>
              <w:t>Górny zakres napięcia źródła X-ray</w:t>
            </w:r>
            <w:r>
              <w:rPr>
                <w:rFonts w:cstheme="minorHAnsi"/>
                <w:sz w:val="20"/>
                <w:szCs w:val="20"/>
              </w:rPr>
              <w:t>;</w:t>
            </w:r>
          </w:p>
        </w:tc>
        <w:tc>
          <w:tcPr>
            <w:tcW w:w="2097" w:type="dxa"/>
          </w:tcPr>
          <w:p w14:paraId="5036670A" w14:textId="77777777" w:rsidR="005D5FAB" w:rsidRPr="00573609" w:rsidRDefault="005D5FAB" w:rsidP="00EB5E4E">
            <w:pPr>
              <w:pStyle w:val="Akapitzlist"/>
              <w:spacing w:after="0" w:line="240" w:lineRule="auto"/>
              <w:ind w:left="0"/>
              <w:rPr>
                <w:rFonts w:cstheme="minorHAnsi"/>
                <w:iCs/>
                <w:sz w:val="20"/>
                <w:szCs w:val="20"/>
              </w:rPr>
            </w:pPr>
          </w:p>
        </w:tc>
        <w:tc>
          <w:tcPr>
            <w:tcW w:w="2668" w:type="dxa"/>
          </w:tcPr>
          <w:p w14:paraId="521BC9F1" w14:textId="77777777" w:rsidR="005D5FAB" w:rsidRPr="00573609" w:rsidRDefault="005D5FAB" w:rsidP="00EB5E4E">
            <w:pPr>
              <w:pStyle w:val="Akapitzlist"/>
              <w:spacing w:after="0" w:line="240" w:lineRule="auto"/>
              <w:ind w:left="0"/>
              <w:rPr>
                <w:rFonts w:cstheme="minorHAnsi"/>
                <w:iCs/>
                <w:sz w:val="20"/>
                <w:szCs w:val="20"/>
              </w:rPr>
            </w:pPr>
          </w:p>
        </w:tc>
      </w:tr>
      <w:tr w:rsidR="005D5FAB" w:rsidRPr="007773C7" w14:paraId="57F35356" w14:textId="77777777" w:rsidTr="008A3024">
        <w:trPr>
          <w:trHeight w:val="513"/>
        </w:trPr>
        <w:tc>
          <w:tcPr>
            <w:tcW w:w="1039" w:type="dxa"/>
          </w:tcPr>
          <w:p w14:paraId="330A56E6"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3</w:t>
            </w:r>
            <w:r>
              <w:rPr>
                <w:rFonts w:cstheme="minorHAnsi"/>
                <w:iCs/>
                <w:sz w:val="20"/>
                <w:szCs w:val="20"/>
              </w:rPr>
              <w:t>.</w:t>
            </w:r>
          </w:p>
        </w:tc>
        <w:tc>
          <w:tcPr>
            <w:tcW w:w="2959" w:type="dxa"/>
          </w:tcPr>
          <w:p w14:paraId="2EB478C4" w14:textId="77777777" w:rsidR="005D5FAB" w:rsidRPr="00573609" w:rsidRDefault="005D5FAB" w:rsidP="00EB5E4E">
            <w:pPr>
              <w:spacing w:after="0" w:line="240" w:lineRule="auto"/>
              <w:jc w:val="left"/>
              <w:rPr>
                <w:rFonts w:cstheme="minorHAnsi"/>
                <w:i/>
                <w:iCs/>
                <w:sz w:val="20"/>
                <w:szCs w:val="20"/>
              </w:rPr>
            </w:pPr>
            <w:r w:rsidRPr="00573609">
              <w:rPr>
                <w:rFonts w:cstheme="minorHAnsi"/>
                <w:sz w:val="20"/>
                <w:szCs w:val="20"/>
              </w:rPr>
              <w:t>Ilość filtrów wzbudzeniowych zainstalowanych jednocześnie</w:t>
            </w:r>
            <w:r>
              <w:rPr>
                <w:rFonts w:cstheme="minorHAnsi"/>
                <w:sz w:val="20"/>
                <w:szCs w:val="20"/>
              </w:rPr>
              <w:t>;</w:t>
            </w:r>
          </w:p>
        </w:tc>
        <w:tc>
          <w:tcPr>
            <w:tcW w:w="2097" w:type="dxa"/>
          </w:tcPr>
          <w:p w14:paraId="5C89CE6B" w14:textId="77777777" w:rsidR="005D5FAB" w:rsidRPr="00573609" w:rsidRDefault="005D5FAB" w:rsidP="00EB5E4E">
            <w:pPr>
              <w:pStyle w:val="Akapitzlist"/>
              <w:spacing w:after="0" w:line="240" w:lineRule="auto"/>
              <w:ind w:left="0"/>
              <w:rPr>
                <w:rFonts w:cstheme="minorHAnsi"/>
                <w:iCs/>
                <w:sz w:val="20"/>
                <w:szCs w:val="20"/>
              </w:rPr>
            </w:pPr>
          </w:p>
        </w:tc>
        <w:tc>
          <w:tcPr>
            <w:tcW w:w="2668" w:type="dxa"/>
          </w:tcPr>
          <w:p w14:paraId="2DC0C932" w14:textId="77777777" w:rsidR="005D5FAB" w:rsidRPr="00573609" w:rsidRDefault="005D5FAB" w:rsidP="00EB5E4E">
            <w:pPr>
              <w:pStyle w:val="Akapitzlist"/>
              <w:spacing w:after="0" w:line="240" w:lineRule="auto"/>
              <w:ind w:left="0"/>
              <w:rPr>
                <w:rFonts w:cstheme="minorHAnsi"/>
                <w:iCs/>
                <w:sz w:val="20"/>
                <w:szCs w:val="20"/>
              </w:rPr>
            </w:pPr>
          </w:p>
        </w:tc>
      </w:tr>
      <w:tr w:rsidR="005D5FAB" w:rsidRPr="007773C7" w14:paraId="7E1C13FF" w14:textId="77777777" w:rsidTr="008A3024">
        <w:trPr>
          <w:trHeight w:val="513"/>
        </w:trPr>
        <w:tc>
          <w:tcPr>
            <w:tcW w:w="1039" w:type="dxa"/>
          </w:tcPr>
          <w:p w14:paraId="2CD0F1B8" w14:textId="77777777" w:rsidR="005D5FAB" w:rsidRPr="00573609" w:rsidRDefault="005D5FAB" w:rsidP="00EB5E4E">
            <w:pPr>
              <w:pStyle w:val="Akapitzlist"/>
              <w:spacing w:after="0" w:line="240" w:lineRule="auto"/>
              <w:ind w:left="0"/>
              <w:rPr>
                <w:rFonts w:cstheme="minorHAnsi"/>
                <w:iCs/>
                <w:sz w:val="20"/>
                <w:szCs w:val="20"/>
              </w:rPr>
            </w:pPr>
            <w:r w:rsidRPr="00573609">
              <w:rPr>
                <w:rFonts w:cstheme="minorHAnsi"/>
                <w:iCs/>
                <w:sz w:val="20"/>
                <w:szCs w:val="20"/>
              </w:rPr>
              <w:t>4</w:t>
            </w:r>
            <w:r>
              <w:rPr>
                <w:rFonts w:cstheme="minorHAnsi"/>
                <w:iCs/>
                <w:sz w:val="20"/>
                <w:szCs w:val="20"/>
              </w:rPr>
              <w:t>.</w:t>
            </w:r>
          </w:p>
        </w:tc>
        <w:tc>
          <w:tcPr>
            <w:tcW w:w="2959" w:type="dxa"/>
          </w:tcPr>
          <w:p w14:paraId="66D5F3C3" w14:textId="77777777" w:rsidR="005D5FAB" w:rsidRPr="00573609" w:rsidRDefault="005D5FAB" w:rsidP="00EB5E4E">
            <w:pPr>
              <w:spacing w:after="0" w:line="240" w:lineRule="auto"/>
              <w:jc w:val="left"/>
              <w:rPr>
                <w:rFonts w:cstheme="minorHAnsi"/>
                <w:i/>
                <w:iCs/>
                <w:sz w:val="20"/>
                <w:szCs w:val="20"/>
              </w:rPr>
            </w:pPr>
            <w:r w:rsidRPr="00573609">
              <w:rPr>
                <w:rFonts w:cstheme="minorHAnsi"/>
                <w:sz w:val="20"/>
                <w:szCs w:val="20"/>
              </w:rPr>
              <w:t>Wydajność kwantowa dla zakresie 500-700 nm</w:t>
            </w:r>
            <w:r>
              <w:rPr>
                <w:rFonts w:cstheme="minorHAnsi"/>
                <w:sz w:val="20"/>
                <w:szCs w:val="20"/>
              </w:rPr>
              <w:t>.</w:t>
            </w:r>
          </w:p>
        </w:tc>
        <w:tc>
          <w:tcPr>
            <w:tcW w:w="2097" w:type="dxa"/>
          </w:tcPr>
          <w:p w14:paraId="38F56A77" w14:textId="77777777" w:rsidR="005D5FAB" w:rsidRPr="00573609" w:rsidRDefault="005D5FAB" w:rsidP="00EB5E4E">
            <w:pPr>
              <w:pStyle w:val="Akapitzlist"/>
              <w:spacing w:after="0" w:line="240" w:lineRule="auto"/>
              <w:ind w:left="0"/>
              <w:rPr>
                <w:rFonts w:cstheme="minorHAnsi"/>
                <w:iCs/>
                <w:sz w:val="20"/>
                <w:szCs w:val="20"/>
              </w:rPr>
            </w:pPr>
          </w:p>
        </w:tc>
        <w:tc>
          <w:tcPr>
            <w:tcW w:w="2668" w:type="dxa"/>
          </w:tcPr>
          <w:p w14:paraId="3A021CEA" w14:textId="77777777" w:rsidR="005D5FAB" w:rsidRPr="00573609" w:rsidRDefault="005D5FAB" w:rsidP="00EB5E4E">
            <w:pPr>
              <w:pStyle w:val="Akapitzlist"/>
              <w:spacing w:after="0" w:line="240" w:lineRule="auto"/>
              <w:ind w:left="0"/>
              <w:rPr>
                <w:rFonts w:cstheme="minorHAnsi"/>
                <w:iCs/>
                <w:sz w:val="20"/>
                <w:szCs w:val="20"/>
              </w:rPr>
            </w:pPr>
          </w:p>
        </w:tc>
      </w:tr>
    </w:tbl>
    <w:p w14:paraId="505EF71F" w14:textId="77777777" w:rsidR="005D5FAB" w:rsidRDefault="005D5FAB" w:rsidP="00C712BB">
      <w:pPr>
        <w:spacing w:after="0" w:line="240" w:lineRule="auto"/>
        <w:ind w:left="709"/>
        <w:rPr>
          <w:rFonts w:ascii="Times New Roman" w:hAnsi="Times New Roman" w:cs="Times New Roman"/>
        </w:rPr>
      </w:pPr>
    </w:p>
    <w:p w14:paraId="5482BAA8" w14:textId="65AB87EF" w:rsidR="007C2CB1" w:rsidRPr="00A0274D" w:rsidRDefault="007C2CB1" w:rsidP="00BE6F5F">
      <w:pPr>
        <w:numPr>
          <w:ilvl w:val="5"/>
          <w:numId w:val="23"/>
        </w:numPr>
        <w:spacing w:after="0" w:line="240" w:lineRule="auto"/>
        <w:ind w:left="709"/>
        <w:rPr>
          <w:rFonts w:ascii="Times New Roman" w:hAnsi="Times New Roman" w:cs="Times New Roman"/>
        </w:rPr>
      </w:pPr>
      <w:r w:rsidRPr="00A0274D">
        <w:rPr>
          <w:rFonts w:ascii="Times New Roman" w:hAnsi="Times New Roman" w:cs="Times New Roman"/>
        </w:rPr>
        <w:t>oświadczamy, że wybór oferty:</w:t>
      </w:r>
    </w:p>
    <w:p w14:paraId="363F9606" w14:textId="77777777" w:rsidR="007C2CB1" w:rsidRPr="00A0274D" w:rsidRDefault="007C2CB1" w:rsidP="00BE6F5F">
      <w:pPr>
        <w:numPr>
          <w:ilvl w:val="0"/>
          <w:numId w:val="24"/>
        </w:numPr>
        <w:spacing w:after="0" w:line="240" w:lineRule="auto"/>
        <w:rPr>
          <w:rFonts w:ascii="Times New Roman" w:hAnsi="Times New Roman" w:cs="Times New Roman"/>
        </w:rPr>
      </w:pPr>
      <w:r w:rsidRPr="00A0274D">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BE6F5F">
      <w:pPr>
        <w:numPr>
          <w:ilvl w:val="0"/>
          <w:numId w:val="24"/>
        </w:numPr>
        <w:spacing w:after="0" w:line="240" w:lineRule="auto"/>
        <w:rPr>
          <w:rFonts w:ascii="Times New Roman" w:hAnsi="Times New Roman" w:cs="Times New Roman"/>
        </w:rPr>
      </w:pPr>
      <w:r w:rsidRPr="00A0274D">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BE6F5F">
      <w:pPr>
        <w:numPr>
          <w:ilvl w:val="5"/>
          <w:numId w:val="23"/>
        </w:numPr>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BE6F5F">
      <w:pPr>
        <w:numPr>
          <w:ilvl w:val="5"/>
          <w:numId w:val="23"/>
        </w:numPr>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5E8E5404" w14:textId="4A334A64" w:rsidR="00243B9E" w:rsidRPr="00243B9E" w:rsidRDefault="00243B9E" w:rsidP="00243B9E">
      <w:pPr>
        <w:numPr>
          <w:ilvl w:val="5"/>
          <w:numId w:val="23"/>
        </w:numPr>
        <w:spacing w:after="0" w:line="240" w:lineRule="auto"/>
        <w:ind w:left="709"/>
        <w:rPr>
          <w:rFonts w:ascii="Times New Roman" w:hAnsi="Times New Roman" w:cs="Times New Roman"/>
        </w:rPr>
      </w:pPr>
      <w:r w:rsidRPr="00243B9E">
        <w:rPr>
          <w:rFonts w:ascii="Times New Roman" w:hAnsi="Times New Roman" w:cs="Times New Roman"/>
        </w:rPr>
        <w:t>oświadczam, że jestem:</w:t>
      </w:r>
    </w:p>
    <w:p w14:paraId="153A1484"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mikroprzedsiębiorstwem;</w:t>
      </w:r>
    </w:p>
    <w:p w14:paraId="7031D77A"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małym przedsiębiorstwem;</w:t>
      </w:r>
    </w:p>
    <w:p w14:paraId="4324671F"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średnim przedsiębiorstwem;</w:t>
      </w:r>
    </w:p>
    <w:p w14:paraId="6694D737"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jednoosobową działalnością gospodarczą;</w:t>
      </w:r>
    </w:p>
    <w:p w14:paraId="771159B4"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osobą fizyczną nieprowadzącą działalności gospodarczej;</w:t>
      </w:r>
    </w:p>
    <w:p w14:paraId="6FAB50D7" w14:textId="77777777" w:rsidR="00243B9E" w:rsidRPr="00243B9E" w:rsidRDefault="00243B9E" w:rsidP="00332112">
      <w:pPr>
        <w:pStyle w:val="Akapitzlist"/>
        <w:numPr>
          <w:ilvl w:val="0"/>
          <w:numId w:val="55"/>
        </w:numPr>
        <w:spacing w:after="0" w:line="240" w:lineRule="auto"/>
        <w:rPr>
          <w:rFonts w:ascii="Times New Roman" w:hAnsi="Times New Roman" w:cs="Times New Roman"/>
        </w:rPr>
      </w:pPr>
      <w:r w:rsidRPr="00243B9E">
        <w:rPr>
          <w:rFonts w:ascii="Times New Roman" w:hAnsi="Times New Roman" w:cs="Times New Roman"/>
        </w:rPr>
        <w:t>inny rodzaj …………………….. ;</w:t>
      </w:r>
    </w:p>
    <w:p w14:paraId="64B067E3" w14:textId="2CB9AA4F" w:rsidR="00243B9E" w:rsidRPr="00243B9E" w:rsidRDefault="00243B9E" w:rsidP="001137A5">
      <w:pPr>
        <w:pStyle w:val="Akapitzlist"/>
        <w:spacing w:after="0" w:line="240" w:lineRule="auto"/>
        <w:ind w:left="1429"/>
      </w:pPr>
      <w:r>
        <w:rPr>
          <w:rFonts w:ascii="Tahoma" w:hAnsi="Tahoma" w:cs="Tahoma"/>
          <w:i/>
          <w:sz w:val="18"/>
          <w:szCs w:val="18"/>
        </w:rPr>
        <w:t>[*zaznaczyć właściwe i wypełnić o ile dotyczy, a niepotrzebne skreślić</w:t>
      </w:r>
      <w:r w:rsidRPr="00B04C50">
        <w:rPr>
          <w:rFonts w:ascii="Tahoma" w:hAnsi="Tahoma" w:cs="Tahoma"/>
          <w:i/>
          <w:sz w:val="18"/>
          <w:szCs w:val="18"/>
        </w:rPr>
        <w:t>]</w:t>
      </w:r>
    </w:p>
    <w:p w14:paraId="761F3DC4" w14:textId="3279C544" w:rsidR="007C2CB1" w:rsidRDefault="007C2CB1" w:rsidP="001137A5">
      <w:pPr>
        <w:numPr>
          <w:ilvl w:val="5"/>
          <w:numId w:val="23"/>
        </w:numPr>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BE6F5F">
      <w:pPr>
        <w:numPr>
          <w:ilvl w:val="5"/>
          <w:numId w:val="23"/>
        </w:numPr>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E6F5F">
      <w:pPr>
        <w:numPr>
          <w:ilvl w:val="5"/>
          <w:numId w:val="23"/>
        </w:numPr>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E6F5F">
      <w:pPr>
        <w:numPr>
          <w:ilvl w:val="5"/>
          <w:numId w:val="23"/>
        </w:numPr>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49C7386D" w:rsidR="00720724" w:rsidRPr="00D46333" w:rsidRDefault="00506081" w:rsidP="00BE6F5F">
      <w:pPr>
        <w:numPr>
          <w:ilvl w:val="0"/>
          <w:numId w:val="25"/>
        </w:numPr>
        <w:spacing w:after="0" w:line="240" w:lineRule="auto"/>
        <w:ind w:left="1418"/>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r w:rsidR="000C1F18">
        <w:rPr>
          <w:rFonts w:ascii="Times New Roman" w:hAnsi="Times New Roman" w:cs="Times New Roman"/>
        </w:rPr>
        <w:t xml:space="preserve"> </w:t>
      </w:r>
      <w:r w:rsidR="000C1F18" w:rsidRPr="00112546">
        <w:rPr>
          <w:rFonts w:ascii="Times New Roman" w:hAnsi="Times New Roman"/>
          <w:bCs/>
          <w:lang w:eastAsia="pl-PL"/>
        </w:rPr>
        <w:t xml:space="preserve">– </w:t>
      </w:r>
      <w:r w:rsidR="000C1F18" w:rsidRPr="00112546">
        <w:rPr>
          <w:rFonts w:ascii="Times New Roman" w:hAnsi="Times New Roman"/>
        </w:rPr>
        <w:t>w przypadku wykonawców wspólnie ubiegających się o</w:t>
      </w:r>
      <w:r w:rsidR="000C1F18">
        <w:rPr>
          <w:rFonts w:ascii="Times New Roman" w:hAnsi="Times New Roman"/>
        </w:rPr>
        <w:t> </w:t>
      </w:r>
      <w:r w:rsidR="000C1F18" w:rsidRPr="00112546">
        <w:rPr>
          <w:rFonts w:ascii="Times New Roman" w:hAnsi="Times New Roman"/>
        </w:rPr>
        <w:t>zamówienie oświadczenie składa każdy z nich</w:t>
      </w:r>
      <w:r w:rsidR="00126527" w:rsidRPr="00D46333">
        <w:rPr>
          <w:rFonts w:ascii="Times New Roman" w:hAnsi="Times New Roman" w:cs="Times New Roman"/>
        </w:rPr>
        <w:t>;</w:t>
      </w:r>
    </w:p>
    <w:p w14:paraId="0DC45FFD" w14:textId="0442A706" w:rsidR="00FF62F3" w:rsidRPr="005B107F" w:rsidRDefault="00020D1A" w:rsidP="00BE6F5F">
      <w:pPr>
        <w:numPr>
          <w:ilvl w:val="0"/>
          <w:numId w:val="25"/>
        </w:numPr>
        <w:spacing w:after="0" w:line="240" w:lineRule="auto"/>
        <w:ind w:left="1418"/>
        <w:rPr>
          <w:rFonts w:ascii="Times New Roman" w:hAnsi="Times New Roman" w:cs="Times New Roman"/>
          <w:bCs/>
        </w:rPr>
      </w:pPr>
      <w:r w:rsidRPr="00D46333">
        <w:rPr>
          <w:rFonts w:ascii="Times New Roman" w:hAnsi="Times New Roman" w:cs="Times New Roman"/>
          <w:bCs/>
          <w:i/>
          <w:u w:val="single"/>
        </w:rPr>
        <w:t xml:space="preserve">Załącznik nr </w:t>
      </w:r>
      <w:r w:rsidR="00E370E1">
        <w:rPr>
          <w:rFonts w:ascii="Times New Roman" w:hAnsi="Times New Roman" w:cs="Times New Roman"/>
          <w:bCs/>
          <w:i/>
          <w:u w:val="single"/>
        </w:rPr>
        <w:t>2</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w:t>
      </w:r>
      <w:r w:rsidR="00FF62F3" w:rsidRPr="00FF62F3">
        <w:rPr>
          <w:rFonts w:ascii="Times New Roman" w:hAnsi="Times New Roman" w:cs="Times New Roman"/>
        </w:rPr>
        <w:t>indywidualn</w:t>
      </w:r>
      <w:r w:rsidR="003464F5">
        <w:rPr>
          <w:rFonts w:ascii="Times New Roman" w:hAnsi="Times New Roman" w:cs="Times New Roman"/>
        </w:rPr>
        <w:t>a</w:t>
      </w:r>
      <w:r w:rsidR="00FF62F3" w:rsidRPr="00FF62F3">
        <w:rPr>
          <w:rFonts w:ascii="Times New Roman" w:hAnsi="Times New Roman" w:cs="Times New Roman"/>
        </w:rPr>
        <w:t xml:space="preserve"> kalkulacj</w:t>
      </w:r>
      <w:r w:rsidR="003464F5">
        <w:rPr>
          <w:rFonts w:ascii="Times New Roman" w:hAnsi="Times New Roman" w:cs="Times New Roman"/>
        </w:rPr>
        <w:t>a</w:t>
      </w:r>
      <w:r w:rsidR="00FF62F3" w:rsidRPr="00FF62F3">
        <w:rPr>
          <w:rFonts w:ascii="Times New Roman" w:hAnsi="Times New Roman" w:cs="Times New Roman"/>
        </w:rPr>
        <w:t xml:space="preserve"> cenow</w:t>
      </w:r>
      <w:r w:rsidR="003464F5">
        <w:rPr>
          <w:rFonts w:ascii="Times New Roman" w:hAnsi="Times New Roman" w:cs="Times New Roman"/>
        </w:rPr>
        <w:t xml:space="preserve">a </w:t>
      </w:r>
      <w:r w:rsidR="00FF62F3" w:rsidRPr="00FF62F3">
        <w:rPr>
          <w:rFonts w:ascii="Times New Roman" w:hAnsi="Times New Roman" w:cs="Times New Roman"/>
        </w:rPr>
        <w:t>oferty, uwzględniając</w:t>
      </w:r>
      <w:r w:rsidR="003464F5">
        <w:rPr>
          <w:rFonts w:ascii="Times New Roman" w:hAnsi="Times New Roman" w:cs="Times New Roman"/>
        </w:rPr>
        <w:t>a</w:t>
      </w:r>
      <w:r w:rsidR="00FF62F3" w:rsidRPr="00FF62F3">
        <w:rPr>
          <w:rFonts w:ascii="Times New Roman" w:hAnsi="Times New Roman" w:cs="Times New Roman"/>
        </w:rPr>
        <w:t xml:space="preserve"> wymagania i</w:t>
      </w:r>
      <w:r w:rsidR="00E54583">
        <w:rPr>
          <w:rFonts w:ascii="Times New Roman" w:hAnsi="Times New Roman" w:cs="Times New Roman"/>
        </w:rPr>
        <w:t> </w:t>
      </w:r>
      <w:r w:rsidR="00FF62F3" w:rsidRPr="00FF62F3">
        <w:rPr>
          <w:rFonts w:ascii="Times New Roman" w:hAnsi="Times New Roman" w:cs="Times New Roman"/>
        </w:rPr>
        <w:t xml:space="preserve">zapisy SWZ </w:t>
      </w:r>
      <w:r w:rsidR="00FF62F3" w:rsidRPr="00FF62F3">
        <w:rPr>
          <w:rFonts w:ascii="Times New Roman" w:hAnsi="Times New Roman" w:cs="Times New Roman"/>
          <w:color w:val="000000"/>
        </w:rPr>
        <w:t xml:space="preserve">wraz z </w:t>
      </w:r>
      <w:r w:rsidR="00FF62F3" w:rsidRPr="00FF62F3">
        <w:rPr>
          <w:rFonts w:ascii="Times New Roman" w:hAnsi="Times New Roman" w:cs="Times New Roman"/>
          <w:bCs/>
        </w:rPr>
        <w:t xml:space="preserve">zestawieniem oferowanej aparatury, </w:t>
      </w:r>
      <w:r w:rsidR="00E8793F">
        <w:rPr>
          <w:rFonts w:ascii="Times New Roman" w:hAnsi="Times New Roman" w:cs="Times New Roman"/>
          <w:bCs/>
        </w:rPr>
        <w:t xml:space="preserve">zawierającym </w:t>
      </w:r>
      <w:r w:rsidR="00FF62F3" w:rsidRPr="00FF62F3">
        <w:rPr>
          <w:rFonts w:ascii="Times New Roman" w:hAnsi="Times New Roman" w:cs="Times New Roman"/>
          <w:bCs/>
        </w:rPr>
        <w:t>nazwę (firmę) producenta, model, liczbę sztuk /TREŚĆ OFERTY/;</w:t>
      </w:r>
    </w:p>
    <w:p w14:paraId="65893EB1" w14:textId="30462FA2" w:rsidR="005B107F" w:rsidRDefault="00020D1A" w:rsidP="00BE6F5F">
      <w:pPr>
        <w:pStyle w:val="Akapitzlist"/>
        <w:numPr>
          <w:ilvl w:val="0"/>
          <w:numId w:val="31"/>
        </w:numPr>
        <w:spacing w:after="0" w:line="240" w:lineRule="auto"/>
        <w:ind w:left="1418"/>
        <w:rPr>
          <w:rFonts w:ascii="Times New Roman" w:hAnsi="Times New Roman" w:cs="Times New Roman"/>
          <w:bCs/>
        </w:rPr>
      </w:pPr>
      <w:r w:rsidRPr="000270E4">
        <w:rPr>
          <w:rFonts w:ascii="Times New Roman" w:hAnsi="Times New Roman" w:cs="Times New Roman"/>
          <w:bCs/>
          <w:i/>
          <w:u w:val="single"/>
        </w:rPr>
        <w:t xml:space="preserve">Załącznik nr </w:t>
      </w:r>
      <w:r w:rsidR="00E370E1">
        <w:rPr>
          <w:rFonts w:ascii="Times New Roman" w:hAnsi="Times New Roman" w:cs="Times New Roman"/>
          <w:bCs/>
          <w:i/>
          <w:u w:val="single"/>
        </w:rPr>
        <w:t>3</w:t>
      </w:r>
      <w:r w:rsidRPr="000270E4">
        <w:rPr>
          <w:rFonts w:ascii="Times New Roman" w:hAnsi="Times New Roman" w:cs="Times New Roman"/>
          <w:bCs/>
          <w:i/>
        </w:rPr>
        <w:t xml:space="preserve"> </w:t>
      </w:r>
      <w:r w:rsidRPr="000270E4">
        <w:rPr>
          <w:rFonts w:ascii="Times New Roman" w:hAnsi="Times New Roman" w:cs="Times New Roman"/>
          <w:bCs/>
        </w:rPr>
        <w:t xml:space="preserve">– </w:t>
      </w:r>
      <w:r w:rsidR="00176F67">
        <w:rPr>
          <w:rFonts w:ascii="Times New Roman" w:hAnsi="Times New Roman" w:cs="Times New Roman"/>
          <w:bCs/>
        </w:rPr>
        <w:t xml:space="preserve">wypełniona przez wykonawcę </w:t>
      </w:r>
      <w:r w:rsidR="005B107F">
        <w:rPr>
          <w:rFonts w:ascii="Times New Roman" w:hAnsi="Times New Roman" w:cs="Times New Roman"/>
          <w:bCs/>
        </w:rPr>
        <w:t xml:space="preserve">tabela wraz z </w:t>
      </w:r>
      <w:r w:rsidR="009233D9">
        <w:rPr>
          <w:rFonts w:ascii="Times New Roman" w:hAnsi="Times New Roman" w:cs="Times New Roman"/>
          <w:bCs/>
        </w:rPr>
        <w:t xml:space="preserve">ewentualnymi </w:t>
      </w:r>
      <w:r w:rsidR="005B107F">
        <w:rPr>
          <w:rFonts w:ascii="Times New Roman" w:hAnsi="Times New Roman" w:cs="Times New Roman"/>
          <w:bCs/>
        </w:rPr>
        <w:t>przedmiotowymi środkami dowodowymi</w:t>
      </w:r>
      <w:r w:rsidR="00C47970">
        <w:rPr>
          <w:rFonts w:ascii="Times New Roman" w:hAnsi="Times New Roman" w:cs="Times New Roman"/>
          <w:bCs/>
        </w:rPr>
        <w:t xml:space="preserve"> (podpisanymi)</w:t>
      </w:r>
      <w:r w:rsidR="005B107F">
        <w:rPr>
          <w:rFonts w:ascii="Times New Roman" w:hAnsi="Times New Roman" w:cs="Times New Roman"/>
          <w:bCs/>
        </w:rPr>
        <w:t xml:space="preserve">, na potwierdzenie spełnienia </w:t>
      </w:r>
      <w:r w:rsidR="005B107F">
        <w:rPr>
          <w:rFonts w:ascii="Times New Roman" w:hAnsi="Times New Roman" w:cs="Times New Roman"/>
          <w:bCs/>
        </w:rPr>
        <w:lastRenderedPageBreak/>
        <w:t>przez oferowaną aparaturę wymaganych, minimalnych parametrów technicznych, funkcjonalnych i użytkowych;</w:t>
      </w:r>
    </w:p>
    <w:p w14:paraId="3313BAA6" w14:textId="06C1E8FB" w:rsidR="00020D1A" w:rsidRPr="000270E4" w:rsidRDefault="005B107F" w:rsidP="00BE6F5F">
      <w:pPr>
        <w:pStyle w:val="Akapitzlist"/>
        <w:numPr>
          <w:ilvl w:val="0"/>
          <w:numId w:val="31"/>
        </w:numPr>
        <w:spacing w:after="0" w:line="240" w:lineRule="auto"/>
        <w:ind w:left="1418"/>
        <w:rPr>
          <w:rFonts w:ascii="Times New Roman" w:hAnsi="Times New Roman" w:cs="Times New Roman"/>
          <w:bCs/>
        </w:rPr>
      </w:pPr>
      <w:r w:rsidRPr="0066265C">
        <w:rPr>
          <w:rFonts w:ascii="Times New Roman" w:hAnsi="Times New Roman" w:cs="Times New Roman"/>
          <w:bCs/>
          <w:i/>
          <w:iCs/>
          <w:u w:val="single"/>
        </w:rPr>
        <w:t>Załącznik nr 4</w:t>
      </w:r>
      <w:r>
        <w:rPr>
          <w:rFonts w:ascii="Times New Roman" w:hAnsi="Times New Roman" w:cs="Times New Roman"/>
          <w:bCs/>
        </w:rPr>
        <w:t xml:space="preserve"> – </w:t>
      </w:r>
      <w:r w:rsidR="00020D1A" w:rsidRPr="000270E4">
        <w:rPr>
          <w:rFonts w:ascii="Times New Roman" w:hAnsi="Times New Roman" w:cs="Times New Roman"/>
          <w:bCs/>
        </w:rPr>
        <w:t>oświadczenie o powierzeniu podwykonawcom wykonania części przedmiotu zamówienia (</w:t>
      </w:r>
      <w:r>
        <w:rPr>
          <w:rFonts w:ascii="Times New Roman" w:hAnsi="Times New Roman" w:cs="Times New Roman"/>
          <w:bCs/>
        </w:rPr>
        <w:t>W</w:t>
      </w:r>
      <w:r w:rsidR="00020D1A" w:rsidRPr="000270E4">
        <w:rPr>
          <w:rFonts w:ascii="Times New Roman" w:hAnsi="Times New Roman" w:cs="Times New Roman"/>
          <w:bCs/>
        </w:rPr>
        <w:t>ykaz podwykonawców – o ile dotyczy);</w:t>
      </w:r>
    </w:p>
    <w:p w14:paraId="1E10A398" w14:textId="068A86E0" w:rsidR="00D327AC" w:rsidRPr="00112546" w:rsidRDefault="00D327AC" w:rsidP="00D327AC">
      <w:pPr>
        <w:numPr>
          <w:ilvl w:val="0"/>
          <w:numId w:val="25"/>
        </w:numPr>
        <w:spacing w:after="0" w:line="240" w:lineRule="auto"/>
        <w:ind w:left="1418"/>
        <w:rPr>
          <w:rFonts w:ascii="Times New Roman" w:hAnsi="Times New Roman"/>
          <w:bCs/>
        </w:rPr>
      </w:pPr>
      <w:r w:rsidRPr="00112546">
        <w:rPr>
          <w:rFonts w:ascii="Times New Roman" w:hAnsi="Times New Roman"/>
          <w:bCs/>
          <w:i/>
          <w:u w:val="single"/>
        </w:rPr>
        <w:t xml:space="preserve">Załącznik nr </w:t>
      </w:r>
      <w:r>
        <w:rPr>
          <w:rFonts w:ascii="Times New Roman" w:hAnsi="Times New Roman"/>
          <w:bCs/>
          <w:i/>
          <w:u w:val="single"/>
        </w:rPr>
        <w:t>5</w:t>
      </w:r>
      <w:r w:rsidRPr="00112546">
        <w:rPr>
          <w:rFonts w:ascii="Times New Roman" w:hAnsi="Times New Roman"/>
          <w:bCs/>
          <w:i/>
        </w:rPr>
        <w:t xml:space="preserve"> –</w:t>
      </w:r>
      <w:r w:rsidRPr="00112546">
        <w:rPr>
          <w:rFonts w:ascii="Times New Roman" w:hAnsi="Times New Roman"/>
          <w:bCs/>
        </w:rPr>
        <w:t xml:space="preserve"> </w:t>
      </w:r>
      <w:r w:rsidRPr="00112546">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w:t>
      </w:r>
      <w:r w:rsidR="001E2879">
        <w:rPr>
          <w:rFonts w:ascii="Times New Roman" w:hAnsi="Times New Roman"/>
          <w:bCs/>
          <w:lang w:eastAsia="pl-PL"/>
        </w:rPr>
        <w:t xml:space="preserve">t.j.: </w:t>
      </w:r>
      <w:r w:rsidRPr="00112546">
        <w:rPr>
          <w:rFonts w:ascii="Times New Roman" w:hAnsi="Times New Roman"/>
          <w:bCs/>
          <w:lang w:eastAsia="pl-PL"/>
        </w:rPr>
        <w:t>Dz.U. z 202</w:t>
      </w:r>
      <w:r w:rsidR="00503753">
        <w:rPr>
          <w:rFonts w:ascii="Times New Roman" w:hAnsi="Times New Roman"/>
          <w:bCs/>
          <w:lang w:eastAsia="pl-PL"/>
        </w:rPr>
        <w:t>4</w:t>
      </w:r>
      <w:r w:rsidRPr="00112546">
        <w:rPr>
          <w:rFonts w:ascii="Times New Roman" w:hAnsi="Times New Roman"/>
          <w:bCs/>
          <w:lang w:eastAsia="pl-PL"/>
        </w:rPr>
        <w:t xml:space="preserve"> r., poz. </w:t>
      </w:r>
      <w:r w:rsidR="00503753">
        <w:rPr>
          <w:rFonts w:ascii="Times New Roman" w:hAnsi="Times New Roman"/>
          <w:bCs/>
          <w:lang w:eastAsia="pl-PL"/>
        </w:rPr>
        <w:t>507</w:t>
      </w:r>
      <w:r w:rsidRPr="00112546">
        <w:rPr>
          <w:rFonts w:ascii="Times New Roman" w:hAnsi="Times New Roman"/>
          <w:bCs/>
          <w:lang w:eastAsia="pl-PL"/>
        </w:rPr>
        <w:t xml:space="preserve">) – </w:t>
      </w:r>
      <w:r w:rsidRPr="00112546">
        <w:rPr>
          <w:rFonts w:ascii="Times New Roman" w:hAnsi="Times New Roman"/>
        </w:rPr>
        <w:t>w przypadku wykonawców wspólnie ubiegających się o</w:t>
      </w:r>
      <w:r>
        <w:rPr>
          <w:rFonts w:ascii="Times New Roman" w:hAnsi="Times New Roman"/>
        </w:rPr>
        <w:t> </w:t>
      </w:r>
      <w:r w:rsidRPr="00112546">
        <w:rPr>
          <w:rFonts w:ascii="Times New Roman" w:hAnsi="Times New Roman"/>
        </w:rPr>
        <w:t>zamówienie oświadczenie składa każdy z nich;</w:t>
      </w:r>
    </w:p>
    <w:p w14:paraId="28B10B92" w14:textId="17D7E12B" w:rsidR="00D327AC" w:rsidRPr="00156E32" w:rsidRDefault="00D327AC" w:rsidP="00BB5967">
      <w:pPr>
        <w:numPr>
          <w:ilvl w:val="0"/>
          <w:numId w:val="25"/>
        </w:numPr>
        <w:spacing w:after="0" w:line="240" w:lineRule="auto"/>
        <w:ind w:left="1418"/>
        <w:rPr>
          <w:rFonts w:ascii="Times New Roman" w:hAnsi="Times New Roman"/>
          <w:bCs/>
        </w:rPr>
      </w:pPr>
      <w:r w:rsidRPr="00112546">
        <w:rPr>
          <w:rFonts w:ascii="Times New Roman" w:hAnsi="Times New Roman"/>
          <w:bCs/>
          <w:i/>
          <w:u w:val="single"/>
        </w:rPr>
        <w:t xml:space="preserve">Załącznik nr </w:t>
      </w:r>
      <w:r>
        <w:rPr>
          <w:rFonts w:ascii="Times New Roman" w:hAnsi="Times New Roman"/>
          <w:bCs/>
          <w:i/>
          <w:u w:val="single"/>
        </w:rPr>
        <w:t>6</w:t>
      </w:r>
      <w:r w:rsidRPr="00AF74CB">
        <w:rPr>
          <w:rFonts w:ascii="Times New Roman" w:hAnsi="Times New Roman"/>
          <w:bCs/>
          <w:i/>
        </w:rPr>
        <w:t xml:space="preserve"> –</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Pr>
          <w:rFonts w:ascii="Times New Roman" w:hAnsi="Times New Roman"/>
        </w:rPr>
        <w:t xml:space="preserve"> kwietnia </w:t>
      </w:r>
      <w:r w:rsidRPr="00112546">
        <w:rPr>
          <w:rFonts w:ascii="Times New Roman" w:hAnsi="Times New Roman"/>
        </w:rPr>
        <w:t>2022</w:t>
      </w:r>
      <w:r>
        <w:rPr>
          <w:rFonts w:ascii="Times New Roman" w:hAnsi="Times New Roman"/>
        </w:rPr>
        <w:t xml:space="preserve"> r.</w:t>
      </w:r>
      <w:r w:rsidRPr="00112546">
        <w:rPr>
          <w:rFonts w:ascii="Times New Roman" w:hAnsi="Times New Roman"/>
        </w:rPr>
        <w:t xml:space="preserve">, str. 1) – w przypadku wykonawców wspólnie ubiegających się o zamówienie </w:t>
      </w:r>
      <w:r>
        <w:rPr>
          <w:rFonts w:ascii="Times New Roman" w:hAnsi="Times New Roman"/>
        </w:rPr>
        <w:t>oświadczenie</w:t>
      </w:r>
      <w:r w:rsidRPr="00112546">
        <w:rPr>
          <w:rFonts w:ascii="Times New Roman" w:hAnsi="Times New Roman"/>
        </w:rPr>
        <w:t xml:space="preserve"> składa każdy z nich;</w:t>
      </w:r>
    </w:p>
    <w:p w14:paraId="0F4332AA" w14:textId="65928262" w:rsidR="00F31EBB" w:rsidRPr="00F31EBB" w:rsidRDefault="00F31EBB" w:rsidP="00F31EBB">
      <w:pPr>
        <w:numPr>
          <w:ilvl w:val="0"/>
          <w:numId w:val="25"/>
        </w:numPr>
        <w:spacing w:after="0" w:line="240" w:lineRule="auto"/>
        <w:ind w:left="1418"/>
        <w:rPr>
          <w:rFonts w:ascii="Times New Roman" w:hAnsi="Times New Roman"/>
          <w:bCs/>
        </w:rPr>
      </w:pPr>
      <w:r w:rsidRPr="00F31EBB">
        <w:rPr>
          <w:rFonts w:ascii="Times New Roman" w:hAnsi="Times New Roman"/>
          <w:bCs/>
          <w:i/>
          <w:u w:val="single"/>
        </w:rPr>
        <w:t xml:space="preserve">Załącznik nr </w:t>
      </w:r>
      <w:r w:rsidR="00DE42B4">
        <w:rPr>
          <w:rFonts w:ascii="Times New Roman" w:hAnsi="Times New Roman"/>
          <w:bCs/>
          <w:i/>
          <w:u w:val="single"/>
        </w:rPr>
        <w:t>7</w:t>
      </w:r>
      <w:r w:rsidRPr="00F31EBB">
        <w:rPr>
          <w:rFonts w:ascii="Times New Roman" w:hAnsi="Times New Roman"/>
          <w:bCs/>
          <w:i/>
        </w:rPr>
        <w:t xml:space="preserve"> –</w:t>
      </w:r>
      <w:r w:rsidRPr="00F31EBB">
        <w:rPr>
          <w:rFonts w:ascii="Times New Roman" w:hAnsi="Times New Roman"/>
          <w:bCs/>
        </w:rPr>
        <w:t xml:space="preserve"> oświadczenie dotyczące podmiotu udostępniającego zasoby wykonawcy (o ile dotyczy), tj.:</w:t>
      </w:r>
    </w:p>
    <w:p w14:paraId="1FFB6519" w14:textId="77777777" w:rsidR="00F31EBB" w:rsidRPr="00961330" w:rsidRDefault="00F31EBB" w:rsidP="00692C22">
      <w:pPr>
        <w:pStyle w:val="Akapitzlist"/>
        <w:numPr>
          <w:ilvl w:val="0"/>
          <w:numId w:val="69"/>
        </w:numPr>
        <w:spacing w:after="0" w:line="240" w:lineRule="auto"/>
        <w:rPr>
          <w:rFonts w:ascii="Times New Roman" w:hAnsi="Times New Roman"/>
          <w:bCs/>
        </w:rPr>
      </w:pPr>
      <w:r w:rsidRPr="00961330">
        <w:rPr>
          <w:rFonts w:ascii="Times New Roman" w:hAnsi="Times New Roman"/>
          <w:bCs/>
        </w:rPr>
        <w:t>JEDZ w zakresie w jakim go dotyczy;</w:t>
      </w:r>
    </w:p>
    <w:p w14:paraId="2B6CFD6E" w14:textId="196FD184" w:rsidR="00F31EBB" w:rsidRPr="00DE42B4" w:rsidRDefault="00F31EBB" w:rsidP="00692C22">
      <w:pPr>
        <w:pStyle w:val="Akapitzlist"/>
        <w:numPr>
          <w:ilvl w:val="0"/>
          <w:numId w:val="69"/>
        </w:numPr>
        <w:spacing w:after="0" w:line="240" w:lineRule="auto"/>
        <w:rPr>
          <w:rFonts w:ascii="Times New Roman" w:hAnsi="Times New Roman"/>
          <w:bCs/>
        </w:rPr>
      </w:pPr>
      <w:r w:rsidRPr="00961330">
        <w:rPr>
          <w:rFonts w:ascii="Times New Roman" w:hAnsi="Times New Roman"/>
          <w:bCs/>
        </w:rPr>
        <w:t>oświadczenie o udostępnieniu zasobów wykonawcy wraz ze stosownym zobowiązaniem lub innym środkiem dowodowym</w:t>
      </w:r>
      <w:r w:rsidR="006552A1">
        <w:rPr>
          <w:rFonts w:ascii="Times New Roman" w:hAnsi="Times New Roman"/>
          <w:bCs/>
        </w:rPr>
        <w:t xml:space="preserve"> </w:t>
      </w:r>
      <w:r w:rsidRPr="00961330">
        <w:rPr>
          <w:rFonts w:ascii="Times New Roman" w:hAnsi="Times New Roman"/>
          <w:bCs/>
        </w:rPr>
        <w:t xml:space="preserve">(o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5BF268E4" w14:textId="6B1BE870" w:rsidR="00D3137E" w:rsidRDefault="00D3137E" w:rsidP="00BE6F5F">
      <w:pPr>
        <w:numPr>
          <w:ilvl w:val="0"/>
          <w:numId w:val="25"/>
        </w:numPr>
        <w:spacing w:after="0" w:line="240" w:lineRule="auto"/>
        <w:ind w:left="1418"/>
        <w:rPr>
          <w:rFonts w:ascii="Times New Roman" w:hAnsi="Times New Roman" w:cs="Times New Roman"/>
        </w:rPr>
      </w:pPr>
      <w:r>
        <w:rPr>
          <w:rFonts w:ascii="Times New Roman" w:hAnsi="Times New Roman" w:cs="Times New Roman"/>
        </w:rPr>
        <w:t>Inne:</w:t>
      </w:r>
    </w:p>
    <w:p w14:paraId="3F51823D" w14:textId="211A38BA" w:rsidR="00FF62F3" w:rsidRPr="003275B8" w:rsidRDefault="00FF62F3" w:rsidP="00581AC2">
      <w:pPr>
        <w:pStyle w:val="Akapitzlist"/>
        <w:numPr>
          <w:ilvl w:val="0"/>
          <w:numId w:val="39"/>
        </w:numPr>
        <w:tabs>
          <w:tab w:val="left" w:pos="1843"/>
        </w:tabs>
        <w:spacing w:after="0" w:line="240" w:lineRule="auto"/>
        <w:rPr>
          <w:rFonts w:ascii="Times New Roman" w:hAnsi="Times New Roman" w:cs="Times New Roman"/>
          <w:bCs/>
        </w:rPr>
      </w:pPr>
      <w:r w:rsidRPr="003275B8">
        <w:rPr>
          <w:rFonts w:ascii="Times New Roman" w:hAnsi="Times New Roman" w:cs="Times New Roman"/>
          <w:bCs/>
        </w:rPr>
        <w:t xml:space="preserve">pełnomocnictwo (zgodnie z ust. 5-7 </w:t>
      </w:r>
      <w:r w:rsidR="00FB4D3A">
        <w:rPr>
          <w:rFonts w:ascii="Times New Roman" w:hAnsi="Times New Roman" w:cs="Times New Roman"/>
          <w:bCs/>
        </w:rPr>
        <w:t xml:space="preserve">rozdziału </w:t>
      </w:r>
      <w:r w:rsidR="00383E8C">
        <w:rPr>
          <w:rFonts w:ascii="Times New Roman" w:hAnsi="Times New Roman" w:cs="Times New Roman"/>
          <w:bCs/>
        </w:rPr>
        <w:t>XII</w:t>
      </w:r>
      <w:r w:rsidRPr="003275B8">
        <w:rPr>
          <w:rFonts w:ascii="Times New Roman" w:hAnsi="Times New Roman" w:cs="Times New Roman"/>
          <w:bCs/>
        </w:rPr>
        <w:t>) lub inny dokument potwierdzający umocowanie do reprezentowania wykonawcy;</w:t>
      </w:r>
    </w:p>
    <w:p w14:paraId="37295076" w14:textId="66BDC1AC" w:rsidR="00FF62F3" w:rsidRPr="003275B8" w:rsidRDefault="00FF62F3" w:rsidP="00581AC2">
      <w:pPr>
        <w:pStyle w:val="Akapitzlist"/>
        <w:numPr>
          <w:ilvl w:val="0"/>
          <w:numId w:val="39"/>
        </w:numPr>
        <w:tabs>
          <w:tab w:val="left" w:pos="1843"/>
        </w:tabs>
        <w:spacing w:after="0" w:line="240" w:lineRule="auto"/>
        <w:rPr>
          <w:rFonts w:ascii="Times New Roman" w:hAnsi="Times New Roman" w:cs="Times New Roman"/>
          <w:bCs/>
        </w:rPr>
      </w:pPr>
      <w:r w:rsidRPr="003275B8">
        <w:rPr>
          <w:rFonts w:ascii="Times New Roman" w:hAnsi="Times New Roman" w:cs="Times New Roman"/>
          <w:bCs/>
        </w:rPr>
        <w:t xml:space="preserve">KRS lub CEiDG – o ile nie podano </w:t>
      </w:r>
      <w:r w:rsidR="00712EF4">
        <w:rPr>
          <w:rFonts w:ascii="Times New Roman" w:hAnsi="Times New Roman" w:cs="Times New Roman"/>
          <w:bCs/>
        </w:rPr>
        <w:t xml:space="preserve">w JEDZ </w:t>
      </w:r>
      <w:r w:rsidRPr="003275B8">
        <w:rPr>
          <w:rFonts w:ascii="Times New Roman" w:hAnsi="Times New Roman" w:cs="Times New Roman"/>
          <w:bCs/>
        </w:rPr>
        <w:t>danych do ogólnodostępnych baz;</w:t>
      </w:r>
    </w:p>
    <w:p w14:paraId="762CDFEE" w14:textId="4FE5DE80" w:rsidR="007A4D60" w:rsidRPr="00BB5967" w:rsidRDefault="00FF62F3" w:rsidP="00581AC2">
      <w:pPr>
        <w:pStyle w:val="Akapitzlist"/>
        <w:numPr>
          <w:ilvl w:val="0"/>
          <w:numId w:val="39"/>
        </w:numPr>
        <w:tabs>
          <w:tab w:val="left" w:pos="1843"/>
        </w:tabs>
        <w:spacing w:after="0" w:line="240" w:lineRule="auto"/>
        <w:rPr>
          <w:rFonts w:ascii="Times New Roman" w:hAnsi="Times New Roman" w:cs="Times New Roman"/>
        </w:rPr>
      </w:pPr>
      <w:r w:rsidRPr="003275B8">
        <w:rPr>
          <w:rFonts w:ascii="Times New Roman" w:hAnsi="Times New Roman" w:cs="Times New Roman"/>
          <w:iCs/>
          <w:color w:val="000000"/>
        </w:rPr>
        <w:t>dokumenty lub oświadczenia potwierdzające, że oferowana aparatura objęta przedmiotem zamówienia, opodatkowana jest stawką podatku od towarów i usług VAT inną niż 23% (tj. 8%) – o ile dotyczy.</w:t>
      </w:r>
    </w:p>
    <w:p w14:paraId="4095B0F6" w14:textId="49B2ACC0" w:rsidR="00BB5967" w:rsidRDefault="00BB5967">
      <w:pPr>
        <w:rPr>
          <w:rFonts w:ascii="Times New Roman" w:hAnsi="Times New Roman" w:cs="Times New Roman"/>
          <w:iCs/>
          <w:color w:val="000000"/>
        </w:rPr>
      </w:pPr>
      <w:r>
        <w:rPr>
          <w:rFonts w:ascii="Times New Roman" w:hAnsi="Times New Roman" w:cs="Times New Roman"/>
          <w:iCs/>
          <w:color w:val="000000"/>
        </w:rPr>
        <w:br w:type="page"/>
      </w:r>
    </w:p>
    <w:p w14:paraId="669A245B" w14:textId="77777777" w:rsidR="00BB5967" w:rsidRPr="002C105A" w:rsidRDefault="00BB5967" w:rsidP="00BB5967">
      <w:pPr>
        <w:pStyle w:val="Akapitzlist"/>
        <w:tabs>
          <w:tab w:val="left" w:pos="1843"/>
        </w:tabs>
        <w:spacing w:after="0" w:line="240" w:lineRule="auto"/>
        <w:ind w:left="2138"/>
        <w:rPr>
          <w:rFonts w:ascii="Times New Roman" w:hAnsi="Times New Roman" w:cs="Times New Roman"/>
        </w:rPr>
      </w:pPr>
    </w:p>
    <w:p w14:paraId="23738CFF" w14:textId="77777777"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t>Załącznik nr 1 do formularza oferty – JEDZ</w:t>
      </w:r>
    </w:p>
    <w:p w14:paraId="5FDC3DF8" w14:textId="77777777" w:rsidR="001A36B4" w:rsidRPr="001A36B4" w:rsidRDefault="001A36B4" w:rsidP="00436116">
      <w:pPr>
        <w:pStyle w:val="Tekstpodstawowy"/>
        <w:spacing w:line="240" w:lineRule="auto"/>
        <w:outlineLvl w:val="0"/>
        <w:rPr>
          <w:rFonts w:ascii="Times New Roman" w:hAnsi="Times New Roman" w:cs="Times New Roman"/>
          <w:b/>
          <w:i/>
          <w:sz w:val="22"/>
          <w:szCs w:val="22"/>
        </w:rPr>
      </w:pPr>
    </w:p>
    <w:p w14:paraId="74CE82A5" w14:textId="1D2A95D1" w:rsidR="00F6594F" w:rsidRDefault="00E724EE" w:rsidP="00A67610">
      <w:pPr>
        <w:spacing w:after="0" w:line="240" w:lineRule="auto"/>
        <w:rPr>
          <w:rFonts w:ascii="Times New Roman" w:hAnsi="Times New Roman" w:cs="Times New Roman"/>
          <w:bCs/>
        </w:rPr>
      </w:pPr>
      <w:r>
        <w:rPr>
          <w:rFonts w:ascii="Times New Roman" w:hAnsi="Times New Roman" w:cs="Times New Roman"/>
          <w:b/>
        </w:rPr>
        <w:t xml:space="preserve">Załącznik </w:t>
      </w:r>
      <w:r w:rsidR="00FA0F75">
        <w:rPr>
          <w:rFonts w:ascii="Times New Roman" w:hAnsi="Times New Roman" w:cs="Times New Roman"/>
          <w:b/>
        </w:rPr>
        <w:t xml:space="preserve">nr </w:t>
      </w:r>
      <w:r w:rsidR="00CD1170">
        <w:rPr>
          <w:rFonts w:ascii="Times New Roman" w:hAnsi="Times New Roman" w:cs="Times New Roman"/>
          <w:b/>
        </w:rPr>
        <w:t>2</w:t>
      </w:r>
      <w:r>
        <w:rPr>
          <w:rFonts w:ascii="Times New Roman" w:hAnsi="Times New Roman" w:cs="Times New Roman"/>
          <w:b/>
        </w:rPr>
        <w:t xml:space="preserve"> </w:t>
      </w:r>
      <w:r w:rsidRPr="00E724EE">
        <w:rPr>
          <w:rFonts w:ascii="Times New Roman" w:hAnsi="Times New Roman" w:cs="Times New Roman"/>
          <w:b/>
        </w:rPr>
        <w:t>do formularza oferty</w:t>
      </w:r>
      <w:r w:rsidR="004E0935">
        <w:rPr>
          <w:rFonts w:ascii="Times New Roman" w:hAnsi="Times New Roman" w:cs="Times New Roman"/>
          <w:b/>
        </w:rPr>
        <w:t xml:space="preserve"> – Kalkulacja cenowa</w:t>
      </w:r>
      <w:r w:rsidR="00A67610" w:rsidRPr="00FF62F3">
        <w:rPr>
          <w:rFonts w:ascii="Times New Roman" w:hAnsi="Times New Roman" w:cs="Times New Roman"/>
        </w:rPr>
        <w:t>, uwzględniając</w:t>
      </w:r>
      <w:r w:rsidR="00310BE8">
        <w:rPr>
          <w:rFonts w:ascii="Times New Roman" w:hAnsi="Times New Roman" w:cs="Times New Roman"/>
        </w:rPr>
        <w:t>a</w:t>
      </w:r>
      <w:r w:rsidR="00A67610" w:rsidRPr="00FF62F3">
        <w:rPr>
          <w:rFonts w:ascii="Times New Roman" w:hAnsi="Times New Roman" w:cs="Times New Roman"/>
        </w:rPr>
        <w:t xml:space="preserve"> wymagania i zapisy SWZ </w:t>
      </w:r>
      <w:r w:rsidR="00A67610" w:rsidRPr="00FF62F3">
        <w:rPr>
          <w:rFonts w:ascii="Times New Roman" w:hAnsi="Times New Roman" w:cs="Times New Roman"/>
          <w:color w:val="000000"/>
        </w:rPr>
        <w:t xml:space="preserve">wraz z </w:t>
      </w:r>
      <w:r w:rsidR="00A67610" w:rsidRPr="00FF62F3">
        <w:rPr>
          <w:rFonts w:ascii="Times New Roman" w:hAnsi="Times New Roman" w:cs="Times New Roman"/>
          <w:bCs/>
        </w:rPr>
        <w:t xml:space="preserve">zestawieniem oferowanej aparatury, </w:t>
      </w:r>
      <w:r w:rsidR="00BD1542">
        <w:rPr>
          <w:rFonts w:ascii="Times New Roman" w:hAnsi="Times New Roman" w:cs="Times New Roman"/>
          <w:bCs/>
        </w:rPr>
        <w:t xml:space="preserve">zawierającym </w:t>
      </w:r>
      <w:r w:rsidR="00A67610" w:rsidRPr="00FF62F3">
        <w:rPr>
          <w:rFonts w:ascii="Times New Roman" w:hAnsi="Times New Roman" w:cs="Times New Roman"/>
          <w:bCs/>
        </w:rPr>
        <w:t>nazwę (firmę) producenta, model, liczbę sztuk /TREŚĆ OFERTY/</w:t>
      </w:r>
    </w:p>
    <w:p w14:paraId="7CC17B65" w14:textId="77777777" w:rsidR="00B25418" w:rsidRDefault="00B25418" w:rsidP="00A67610">
      <w:pPr>
        <w:spacing w:after="0" w:line="240" w:lineRule="auto"/>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992"/>
        <w:gridCol w:w="1294"/>
        <w:gridCol w:w="1318"/>
        <w:gridCol w:w="874"/>
        <w:gridCol w:w="1321"/>
      </w:tblGrid>
      <w:tr w:rsidR="00B25418" w:rsidRPr="00B25418" w14:paraId="2B6CB4B6" w14:textId="77777777" w:rsidTr="008A3024">
        <w:tc>
          <w:tcPr>
            <w:tcW w:w="2263" w:type="dxa"/>
            <w:shd w:val="clear" w:color="auto" w:fill="D0CECE"/>
          </w:tcPr>
          <w:p w14:paraId="14A2962B"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3C67B2C2"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 xml:space="preserve">Oferowana </w:t>
            </w:r>
          </w:p>
          <w:p w14:paraId="71418CB9"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aparatura naukowo-badawcza</w:t>
            </w:r>
          </w:p>
          <w:p w14:paraId="7AC083A6"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tc>
        <w:tc>
          <w:tcPr>
            <w:tcW w:w="1992" w:type="dxa"/>
            <w:shd w:val="clear" w:color="auto" w:fill="D0CECE"/>
          </w:tcPr>
          <w:p w14:paraId="46876D9E"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5485190B"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Producent/model</w:t>
            </w:r>
          </w:p>
        </w:tc>
        <w:tc>
          <w:tcPr>
            <w:tcW w:w="1294" w:type="dxa"/>
            <w:shd w:val="clear" w:color="auto" w:fill="D0CECE"/>
          </w:tcPr>
          <w:p w14:paraId="111EA240"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5F433043"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Cena jednostkowa netto</w:t>
            </w:r>
          </w:p>
        </w:tc>
        <w:tc>
          <w:tcPr>
            <w:tcW w:w="1318" w:type="dxa"/>
            <w:shd w:val="clear" w:color="auto" w:fill="D0CECE"/>
          </w:tcPr>
          <w:p w14:paraId="2F9F7154"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12CB6814"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Cena jednostkowa brutto</w:t>
            </w:r>
          </w:p>
          <w:p w14:paraId="20648276"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tc>
        <w:tc>
          <w:tcPr>
            <w:tcW w:w="874" w:type="dxa"/>
            <w:shd w:val="clear" w:color="auto" w:fill="D0CECE"/>
          </w:tcPr>
          <w:p w14:paraId="4AEDAF60"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1B6DCCCB"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Liczba (szt.)</w:t>
            </w:r>
          </w:p>
        </w:tc>
        <w:tc>
          <w:tcPr>
            <w:tcW w:w="1321" w:type="dxa"/>
            <w:shd w:val="clear" w:color="auto" w:fill="D0CECE"/>
          </w:tcPr>
          <w:p w14:paraId="5E565632"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p w14:paraId="31359CD3"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Suma brutto (cena jedn. brutto x liczba)</w:t>
            </w:r>
          </w:p>
          <w:p w14:paraId="70CE0A44"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tc>
      </w:tr>
      <w:tr w:rsidR="00B25418" w:rsidRPr="00B25418" w14:paraId="27DEF0D2" w14:textId="77777777" w:rsidTr="008A3024">
        <w:trPr>
          <w:trHeight w:val="962"/>
        </w:trPr>
        <w:tc>
          <w:tcPr>
            <w:tcW w:w="2263" w:type="dxa"/>
          </w:tcPr>
          <w:p w14:paraId="045D7413" w14:textId="44D3C27A" w:rsidR="00B25418" w:rsidRPr="00CF5627" w:rsidRDefault="00B25418" w:rsidP="00B25418">
            <w:pPr>
              <w:widowControl w:val="0"/>
              <w:suppressAutoHyphens/>
              <w:spacing w:after="0" w:line="240" w:lineRule="auto"/>
              <w:jc w:val="left"/>
              <w:rPr>
                <w:rFonts w:ascii="Calibri" w:eastAsia="Times New Roman" w:hAnsi="Calibri" w:cs="Times New Roman"/>
                <w:sz w:val="20"/>
                <w:szCs w:val="20"/>
                <w:lang w:eastAsia="pl-PL"/>
              </w:rPr>
            </w:pPr>
            <w:r w:rsidRPr="00CF5627">
              <w:rPr>
                <w:rFonts w:ascii="Calibri" w:eastAsia="Times New Roman" w:hAnsi="Calibri" w:cs="Times New Roman"/>
                <w:sz w:val="20"/>
                <w:szCs w:val="20"/>
                <w:lang w:eastAsia="pl-PL"/>
              </w:rPr>
              <w:t>System obrazowania 2D zwierząt in vivo</w:t>
            </w:r>
            <w:r w:rsidR="00A066DD" w:rsidRPr="00CF5627">
              <w:rPr>
                <w:rFonts w:ascii="Calibri" w:eastAsia="Times New Roman" w:hAnsi="Calibri" w:cs="Times New Roman"/>
                <w:sz w:val="20"/>
                <w:szCs w:val="20"/>
                <w:lang w:eastAsia="pl-PL"/>
              </w:rPr>
              <w:t xml:space="preserve"> wraz ze sterownikiem mikroprocesorowym </w:t>
            </w:r>
            <w:r w:rsidRPr="00CF5627">
              <w:rPr>
                <w:rFonts w:ascii="Calibri" w:eastAsia="Times New Roman" w:hAnsi="Calibri" w:cs="Times New Roman"/>
                <w:sz w:val="20"/>
                <w:szCs w:val="20"/>
                <w:lang w:eastAsia="pl-PL"/>
              </w:rPr>
              <w:t xml:space="preserve"> </w:t>
            </w:r>
            <w:r w:rsidR="007543BD">
              <w:rPr>
                <w:rFonts w:ascii="Calibri" w:eastAsia="Times New Roman" w:hAnsi="Calibri" w:cs="Times New Roman"/>
                <w:sz w:val="20"/>
                <w:szCs w:val="20"/>
                <w:lang w:eastAsia="pl-PL"/>
              </w:rPr>
              <w:t>-</w:t>
            </w:r>
            <w:r w:rsidR="00CF5627">
              <w:rPr>
                <w:rFonts w:ascii="Calibri" w:eastAsia="Times New Roman" w:hAnsi="Calibri" w:cs="Times New Roman"/>
                <w:sz w:val="20"/>
                <w:szCs w:val="20"/>
                <w:lang w:eastAsia="pl-PL"/>
              </w:rPr>
              <w:t>ko</w:t>
            </w:r>
            <w:r w:rsidR="006677B1">
              <w:rPr>
                <w:rFonts w:ascii="Calibri" w:eastAsia="Times New Roman" w:hAnsi="Calibri" w:cs="Times New Roman"/>
                <w:sz w:val="20"/>
                <w:szCs w:val="20"/>
                <w:lang w:eastAsia="pl-PL"/>
              </w:rPr>
              <w:t>mputerem klasy PC</w:t>
            </w:r>
            <w:r w:rsidR="007543BD">
              <w:rPr>
                <w:rFonts w:ascii="Calibri" w:eastAsia="Times New Roman" w:hAnsi="Calibri" w:cs="Times New Roman"/>
                <w:sz w:val="20"/>
                <w:szCs w:val="20"/>
                <w:lang w:eastAsia="pl-PL"/>
              </w:rPr>
              <w:t xml:space="preserve"> </w:t>
            </w:r>
            <w:r w:rsidR="00B22861">
              <w:rPr>
                <w:rFonts w:ascii="Calibri" w:eastAsia="Times New Roman" w:hAnsi="Calibri" w:cs="Times New Roman"/>
                <w:sz w:val="20"/>
                <w:szCs w:val="20"/>
                <w:lang w:eastAsia="pl-PL"/>
              </w:rPr>
              <w:t xml:space="preserve">- </w:t>
            </w:r>
            <w:r w:rsidR="00AC5F60" w:rsidRPr="00CF5627">
              <w:rPr>
                <w:rFonts w:ascii="Calibri" w:eastAsia="Calibri" w:hAnsi="Calibri" w:cs="Times New Roman"/>
                <w:kern w:val="2"/>
                <w:sz w:val="20"/>
                <w:szCs w:val="20"/>
                <w14:ligatures w14:val="standardContextual"/>
              </w:rPr>
              <w:t>z systemem  operacyjnym, zainstalowanym oprogramowaniem do zarządzania pracą systemu, akwizycji i</w:t>
            </w:r>
            <w:r w:rsidR="00C02D49" w:rsidRPr="00CF5627">
              <w:rPr>
                <w:rFonts w:ascii="Calibri" w:eastAsia="Calibri" w:hAnsi="Calibri" w:cs="Times New Roman"/>
                <w:kern w:val="2"/>
                <w:sz w:val="20"/>
                <w:szCs w:val="20"/>
                <w14:ligatures w14:val="standardContextual"/>
              </w:rPr>
              <w:t> </w:t>
            </w:r>
            <w:r w:rsidR="00AC5F60" w:rsidRPr="00CF5627">
              <w:rPr>
                <w:rFonts w:ascii="Calibri" w:eastAsia="Calibri" w:hAnsi="Calibri" w:cs="Times New Roman"/>
                <w:kern w:val="2"/>
                <w:sz w:val="20"/>
                <w:szCs w:val="20"/>
                <w14:ligatures w14:val="standardContextual"/>
              </w:rPr>
              <w:t>analizy obrazu, posiadający</w:t>
            </w:r>
            <w:r w:rsidR="00F03A4A" w:rsidRPr="00CF5627">
              <w:rPr>
                <w:rFonts w:ascii="Calibri" w:eastAsia="Calibri" w:hAnsi="Calibri" w:cs="Times New Roman"/>
                <w:kern w:val="2"/>
                <w:sz w:val="20"/>
                <w:szCs w:val="20"/>
                <w14:ligatures w14:val="standardContextual"/>
              </w:rPr>
              <w:t>m</w:t>
            </w:r>
            <w:r w:rsidR="00AC5F60" w:rsidRPr="00CF5627">
              <w:rPr>
                <w:rFonts w:ascii="Calibri" w:eastAsia="Calibri" w:hAnsi="Calibri" w:cs="Times New Roman"/>
                <w:kern w:val="2"/>
                <w:sz w:val="20"/>
                <w:szCs w:val="20"/>
                <w14:ligatures w14:val="standardContextual"/>
              </w:rPr>
              <w:t xml:space="preserve"> monitor, mysz i klawiaturę</w:t>
            </w:r>
            <w:r w:rsidR="00C02D49" w:rsidRPr="00CF5627">
              <w:rPr>
                <w:rFonts w:ascii="Calibri" w:eastAsia="Calibri" w:hAnsi="Calibri" w:cs="Times New Roman"/>
                <w:kern w:val="2"/>
                <w:sz w:val="20"/>
                <w:szCs w:val="20"/>
                <w14:ligatures w14:val="standardContextual"/>
              </w:rPr>
              <w:t xml:space="preserve"> (stanowiącymi integralną część aparatury)</w:t>
            </w:r>
            <w:r w:rsidR="00AC5F60" w:rsidRPr="00CF5627">
              <w:rPr>
                <w:rFonts w:ascii="Calibri" w:eastAsia="Calibri" w:hAnsi="Calibri" w:cs="Times New Roman"/>
                <w:kern w:val="2"/>
                <w:sz w:val="20"/>
                <w:szCs w:val="20"/>
                <w14:ligatures w14:val="standardContextual"/>
              </w:rPr>
              <w:t xml:space="preserve"> </w:t>
            </w:r>
            <w:r w:rsidRPr="00CF5627">
              <w:rPr>
                <w:rFonts w:ascii="Calibri" w:eastAsia="Times New Roman" w:hAnsi="Calibri" w:cs="Times New Roman"/>
                <w:sz w:val="20"/>
                <w:szCs w:val="20"/>
                <w:lang w:eastAsia="pl-PL"/>
              </w:rPr>
              <w:t>– zgodnie z</w:t>
            </w:r>
            <w:r w:rsidR="0032503D" w:rsidRPr="00CF5627">
              <w:rPr>
                <w:rFonts w:ascii="Calibri" w:eastAsia="Times New Roman" w:hAnsi="Calibri" w:cs="Times New Roman"/>
                <w:sz w:val="20"/>
                <w:szCs w:val="20"/>
                <w:lang w:eastAsia="pl-PL"/>
              </w:rPr>
              <w:t> </w:t>
            </w:r>
            <w:r w:rsidRPr="00CF5627">
              <w:rPr>
                <w:rFonts w:ascii="Calibri" w:eastAsia="Times New Roman" w:hAnsi="Calibri" w:cs="Times New Roman"/>
                <w:sz w:val="20"/>
                <w:szCs w:val="20"/>
                <w:lang w:eastAsia="pl-PL"/>
              </w:rPr>
              <w:t>SWZ</w:t>
            </w:r>
            <w:r w:rsidR="009369EC" w:rsidRPr="00CF5627">
              <w:rPr>
                <w:rFonts w:ascii="Calibri" w:eastAsia="Times New Roman" w:hAnsi="Calibri" w:cs="Times New Roman"/>
                <w:sz w:val="20"/>
                <w:szCs w:val="20"/>
                <w:lang w:eastAsia="pl-PL"/>
              </w:rPr>
              <w:t xml:space="preserve"> oraz szkoleniem.</w:t>
            </w:r>
          </w:p>
        </w:tc>
        <w:tc>
          <w:tcPr>
            <w:tcW w:w="1992" w:type="dxa"/>
          </w:tcPr>
          <w:p w14:paraId="103ABB19"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p w14:paraId="3828586B"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p w14:paraId="7ED4CC65"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tc>
        <w:tc>
          <w:tcPr>
            <w:tcW w:w="1294" w:type="dxa"/>
          </w:tcPr>
          <w:p w14:paraId="44B2427E"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tc>
        <w:tc>
          <w:tcPr>
            <w:tcW w:w="1318" w:type="dxa"/>
          </w:tcPr>
          <w:p w14:paraId="05ADA2BC"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p w14:paraId="7148BA4B"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tc>
        <w:tc>
          <w:tcPr>
            <w:tcW w:w="874" w:type="dxa"/>
          </w:tcPr>
          <w:p w14:paraId="0E1FD1B3"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p w14:paraId="75BC7CA4" w14:textId="4B3F25E5"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r w:rsidRPr="00B25418">
              <w:rPr>
                <w:rFonts w:ascii="Calibri" w:eastAsia="Times New Roman" w:hAnsi="Calibri" w:cs="Times New Roman"/>
                <w:sz w:val="20"/>
                <w:szCs w:val="20"/>
                <w:lang w:eastAsia="pl-PL"/>
              </w:rPr>
              <w:t>1</w:t>
            </w:r>
            <w:r w:rsidR="002A0773">
              <w:rPr>
                <w:rFonts w:ascii="Calibri" w:eastAsia="Times New Roman" w:hAnsi="Calibri" w:cs="Times New Roman"/>
                <w:sz w:val="20"/>
                <w:szCs w:val="20"/>
                <w:lang w:eastAsia="pl-PL"/>
              </w:rPr>
              <w:t xml:space="preserve"> system</w:t>
            </w:r>
          </w:p>
        </w:tc>
        <w:tc>
          <w:tcPr>
            <w:tcW w:w="1321" w:type="dxa"/>
          </w:tcPr>
          <w:p w14:paraId="5B069DC2" w14:textId="77777777" w:rsidR="00B25418" w:rsidRPr="00B25418" w:rsidRDefault="00B25418" w:rsidP="00B25418">
            <w:pPr>
              <w:widowControl w:val="0"/>
              <w:suppressAutoHyphens/>
              <w:spacing w:after="0" w:line="240" w:lineRule="auto"/>
              <w:jc w:val="center"/>
              <w:rPr>
                <w:rFonts w:ascii="Calibri" w:eastAsia="Times New Roman" w:hAnsi="Calibri" w:cs="Times New Roman"/>
                <w:sz w:val="20"/>
                <w:szCs w:val="20"/>
                <w:lang w:eastAsia="pl-PL"/>
              </w:rPr>
            </w:pPr>
          </w:p>
        </w:tc>
      </w:tr>
      <w:tr w:rsidR="00B25418" w:rsidRPr="00B25418" w14:paraId="6194E02C" w14:textId="77777777" w:rsidTr="008A3024">
        <w:tc>
          <w:tcPr>
            <w:tcW w:w="7741" w:type="dxa"/>
            <w:gridSpan w:val="5"/>
            <w:shd w:val="clear" w:color="auto" w:fill="FFFFFF"/>
          </w:tcPr>
          <w:p w14:paraId="2EC97DDC" w14:textId="77777777" w:rsidR="00B25418" w:rsidRPr="00B25418" w:rsidRDefault="00B25418" w:rsidP="00B25418">
            <w:pPr>
              <w:widowControl w:val="0"/>
              <w:suppressAutoHyphens/>
              <w:spacing w:after="0" w:line="240" w:lineRule="auto"/>
              <w:jc w:val="right"/>
              <w:rPr>
                <w:rFonts w:ascii="Calibri" w:eastAsia="Times New Roman" w:hAnsi="Calibri" w:cs="Times New Roman"/>
                <w:b/>
                <w:sz w:val="20"/>
                <w:szCs w:val="20"/>
                <w:lang w:eastAsia="pl-PL"/>
              </w:rPr>
            </w:pPr>
          </w:p>
          <w:p w14:paraId="02EE2509" w14:textId="77777777" w:rsidR="00B25418" w:rsidRPr="00B25418" w:rsidRDefault="00B25418" w:rsidP="00B25418">
            <w:pPr>
              <w:widowControl w:val="0"/>
              <w:suppressAutoHyphens/>
              <w:spacing w:after="0" w:line="240" w:lineRule="auto"/>
              <w:jc w:val="right"/>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SUMARYCZNA CENA BRUTTO ZA REALIZACJĘ CAŁOŚCI PRZEDMIOTU ZAMÓWIENIA:</w:t>
            </w:r>
          </w:p>
          <w:p w14:paraId="050F8205" w14:textId="77777777" w:rsidR="00B25418" w:rsidRPr="00B25418" w:rsidRDefault="00B25418" w:rsidP="00B25418">
            <w:pPr>
              <w:widowControl w:val="0"/>
              <w:suppressAutoHyphens/>
              <w:spacing w:after="0" w:line="240" w:lineRule="auto"/>
              <w:jc w:val="right"/>
              <w:rPr>
                <w:rFonts w:ascii="Calibri" w:eastAsia="Times New Roman" w:hAnsi="Calibri" w:cs="Times New Roman"/>
                <w:b/>
                <w:sz w:val="20"/>
                <w:szCs w:val="20"/>
                <w:lang w:eastAsia="pl-PL"/>
              </w:rPr>
            </w:pPr>
            <w:r w:rsidRPr="00B25418">
              <w:rPr>
                <w:rFonts w:ascii="Calibri" w:eastAsia="Times New Roman" w:hAnsi="Calibri" w:cs="Times New Roman"/>
                <w:b/>
                <w:sz w:val="20"/>
                <w:szCs w:val="20"/>
                <w:lang w:eastAsia="pl-PL"/>
              </w:rPr>
              <w:t>(tj. zgodnie z rozdziałem XIV SWZ):</w:t>
            </w:r>
          </w:p>
          <w:p w14:paraId="3EFBB2B1" w14:textId="77777777" w:rsidR="00B25418" w:rsidRPr="00B25418" w:rsidRDefault="00B25418" w:rsidP="00B25418">
            <w:pPr>
              <w:widowControl w:val="0"/>
              <w:suppressAutoHyphens/>
              <w:spacing w:after="0" w:line="240" w:lineRule="auto"/>
              <w:jc w:val="right"/>
              <w:rPr>
                <w:rFonts w:ascii="Calibri" w:eastAsia="Times New Roman" w:hAnsi="Calibri" w:cs="Times New Roman"/>
                <w:b/>
                <w:sz w:val="20"/>
                <w:szCs w:val="20"/>
                <w:lang w:eastAsia="pl-PL"/>
              </w:rPr>
            </w:pPr>
          </w:p>
        </w:tc>
        <w:tc>
          <w:tcPr>
            <w:tcW w:w="1321" w:type="dxa"/>
            <w:shd w:val="clear" w:color="auto" w:fill="FFFFFF"/>
          </w:tcPr>
          <w:p w14:paraId="5902F599" w14:textId="77777777" w:rsidR="00B25418" w:rsidRPr="00B25418" w:rsidRDefault="00B25418" w:rsidP="00B25418">
            <w:pPr>
              <w:widowControl w:val="0"/>
              <w:suppressAutoHyphens/>
              <w:spacing w:after="0" w:line="240" w:lineRule="auto"/>
              <w:jc w:val="center"/>
              <w:rPr>
                <w:rFonts w:ascii="Calibri" w:eastAsia="Times New Roman" w:hAnsi="Calibri" w:cs="Times New Roman"/>
                <w:b/>
                <w:sz w:val="20"/>
                <w:szCs w:val="20"/>
                <w:lang w:eastAsia="pl-PL"/>
              </w:rPr>
            </w:pPr>
          </w:p>
        </w:tc>
      </w:tr>
    </w:tbl>
    <w:p w14:paraId="2768DFE9" w14:textId="77777777" w:rsidR="00B25418" w:rsidRPr="00B25418" w:rsidRDefault="00B25418" w:rsidP="00B25418">
      <w:pPr>
        <w:widowControl w:val="0"/>
        <w:suppressAutoHyphens/>
        <w:spacing w:after="0" w:line="240" w:lineRule="auto"/>
        <w:rPr>
          <w:rFonts w:ascii="Times New Roman" w:eastAsia="Times New Roman" w:hAnsi="Times New Roman" w:cs="Times New Roman"/>
          <w:b/>
          <w:i/>
          <w:iCs/>
          <w:lang w:eastAsia="pl-PL"/>
        </w:rPr>
      </w:pPr>
    </w:p>
    <w:p w14:paraId="61A2C74D" w14:textId="342CF232" w:rsidR="00B33088" w:rsidRDefault="00B33088">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3B543411" w14:textId="77777777" w:rsidR="00730FDB" w:rsidRPr="00B33088" w:rsidRDefault="00730FDB" w:rsidP="00B33088">
      <w:pPr>
        <w:spacing w:line="259" w:lineRule="auto"/>
        <w:jc w:val="left"/>
        <w:rPr>
          <w:rFonts w:ascii="Times New Roman" w:eastAsia="Times New Roman" w:hAnsi="Times New Roman" w:cs="Times New Roman"/>
          <w:b/>
          <w:lang w:eastAsia="pl-PL"/>
        </w:rPr>
      </w:pPr>
    </w:p>
    <w:p w14:paraId="428E3093" w14:textId="60DF9DED" w:rsidR="00E42DAE" w:rsidRDefault="00F37213" w:rsidP="006626BC">
      <w:pPr>
        <w:tabs>
          <w:tab w:val="left" w:pos="1260"/>
        </w:tabs>
        <w:spacing w:after="0" w:line="240" w:lineRule="auto"/>
        <w:jc w:val="right"/>
        <w:rPr>
          <w:rFonts w:ascii="Times New Roman" w:hAnsi="Times New Roman" w:cs="Times New Roman"/>
          <w:b/>
        </w:rPr>
      </w:pPr>
      <w:r>
        <w:rPr>
          <w:rFonts w:ascii="Times New Roman" w:hAnsi="Times New Roman" w:cs="Times New Roman"/>
          <w:b/>
        </w:rPr>
        <w:t xml:space="preserve">Załącznik </w:t>
      </w:r>
      <w:r w:rsidR="00874108">
        <w:rPr>
          <w:rFonts w:ascii="Times New Roman" w:hAnsi="Times New Roman" w:cs="Times New Roman"/>
          <w:b/>
        </w:rPr>
        <w:t xml:space="preserve">nr </w:t>
      </w:r>
      <w:r w:rsidR="00CD1170">
        <w:rPr>
          <w:rFonts w:ascii="Times New Roman" w:hAnsi="Times New Roman" w:cs="Times New Roman"/>
          <w:b/>
        </w:rPr>
        <w:t>3</w:t>
      </w:r>
      <w:r w:rsidRPr="00F37213">
        <w:rPr>
          <w:rFonts w:ascii="Times New Roman" w:hAnsi="Times New Roman" w:cs="Times New Roman"/>
          <w:b/>
        </w:rPr>
        <w:t xml:space="preserve"> do formularza oferty</w:t>
      </w:r>
      <w:r w:rsidR="00E42DAE">
        <w:rPr>
          <w:rFonts w:ascii="Times New Roman" w:hAnsi="Times New Roman" w:cs="Times New Roman"/>
          <w:b/>
        </w:rPr>
        <w:t xml:space="preserve"> -</w:t>
      </w:r>
      <w:r w:rsidR="00E42DAE" w:rsidRPr="00CF0BDE">
        <w:rPr>
          <w:rFonts w:ascii="Times New Roman" w:hAnsi="Times New Roman" w:cs="Times New Roman"/>
          <w:b/>
        </w:rPr>
        <w:t xml:space="preserve">– Opis oferowanego przedmiotu zamówienia </w:t>
      </w:r>
    </w:p>
    <w:p w14:paraId="63EA51D7" w14:textId="77777777" w:rsidR="00E42DAE" w:rsidRPr="00CF0BDE" w:rsidRDefault="00E42DAE" w:rsidP="00E42DAE">
      <w:pPr>
        <w:tabs>
          <w:tab w:val="left" w:pos="1260"/>
        </w:tabs>
        <w:spacing w:after="0" w:line="240" w:lineRule="auto"/>
        <w:rPr>
          <w:rFonts w:ascii="Times New Roman" w:hAnsi="Times New Roman" w:cs="Times New Roman"/>
          <w:b/>
        </w:rPr>
      </w:pPr>
    </w:p>
    <w:p w14:paraId="79C1AFF4" w14:textId="10A3B575" w:rsidR="00E634B8" w:rsidRPr="00560FA0" w:rsidRDefault="005773E8" w:rsidP="005773E8">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w:t>
      </w:r>
      <w:r w:rsidRPr="00F55B4F">
        <w:rPr>
          <w:rFonts w:ascii="Times New Roman" w:hAnsi="Times New Roman"/>
          <w:b/>
          <w:i/>
          <w:iCs/>
          <w:u w:val="single"/>
        </w:rPr>
        <w:t xml:space="preserve">producenta </w:t>
      </w:r>
      <w:r w:rsidRPr="00560FA0">
        <w:rPr>
          <w:rFonts w:ascii="Times New Roman" w:hAnsi="Times New Roman"/>
          <w:b/>
          <w:i/>
          <w:iCs/>
        </w:rPr>
        <w:t>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12E833BC" w14:textId="77777777" w:rsidR="00417FF5" w:rsidRDefault="00417FF5" w:rsidP="00E42DAE">
      <w:pPr>
        <w:tabs>
          <w:tab w:val="left" w:pos="1260"/>
        </w:tabs>
        <w:spacing w:after="0" w:line="240" w:lineRule="auto"/>
        <w:rPr>
          <w:rFonts w:ascii="Times New Roman" w:hAnsi="Times New Roman" w:cs="Times New Roman"/>
          <w:b/>
          <w: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3584"/>
        <w:gridCol w:w="1835"/>
      </w:tblGrid>
      <w:tr w:rsidR="00D41CA3" w:rsidRPr="00D41CA3" w14:paraId="255B71FF" w14:textId="77777777" w:rsidTr="008A3024">
        <w:trPr>
          <w:trHeight w:val="300"/>
          <w:tblHeader/>
        </w:trPr>
        <w:tc>
          <w:tcPr>
            <w:tcW w:w="2023" w:type="pct"/>
            <w:shd w:val="clear" w:color="auto" w:fill="A6A6A6"/>
            <w:noWrap/>
            <w:vAlign w:val="center"/>
          </w:tcPr>
          <w:p w14:paraId="4D227ECD" w14:textId="77777777" w:rsidR="00D41CA3" w:rsidRPr="00D41CA3" w:rsidRDefault="00D41CA3" w:rsidP="00D41CA3">
            <w:pPr>
              <w:spacing w:after="0" w:line="240" w:lineRule="auto"/>
              <w:jc w:val="center"/>
              <w:rPr>
                <w:rFonts w:ascii="Calibri" w:eastAsia="Times New Roman" w:hAnsi="Calibri" w:cs="Calibri"/>
                <w:b/>
                <w:bCs/>
                <w:color w:val="000000"/>
                <w:sz w:val="20"/>
                <w:szCs w:val="20"/>
                <w:lang w:eastAsia="pl-PL"/>
              </w:rPr>
            </w:pPr>
            <w:r w:rsidRPr="00D41CA3">
              <w:rPr>
                <w:rFonts w:ascii="Calibri" w:eastAsia="Times New Roman" w:hAnsi="Calibri" w:cs="Calibri"/>
                <w:b/>
                <w:bCs/>
                <w:color w:val="000000"/>
                <w:sz w:val="20"/>
                <w:szCs w:val="20"/>
                <w:lang w:eastAsia="pl-PL"/>
              </w:rPr>
              <w:t>Opis wymaganych elementów oraz parametrów technicznych i pomiarowych</w:t>
            </w:r>
          </w:p>
          <w:p w14:paraId="3F67571D" w14:textId="77777777" w:rsidR="00D41CA3" w:rsidRPr="00D41CA3" w:rsidRDefault="00D41CA3" w:rsidP="00D41CA3">
            <w:pPr>
              <w:spacing w:after="0" w:line="240" w:lineRule="auto"/>
              <w:jc w:val="center"/>
              <w:rPr>
                <w:rFonts w:ascii="Calibri" w:eastAsia="Times New Roman" w:hAnsi="Calibri" w:cs="Calibri"/>
                <w:b/>
                <w:bCs/>
                <w:color w:val="000000"/>
                <w:sz w:val="20"/>
                <w:szCs w:val="20"/>
                <w:lang w:eastAsia="pl-PL"/>
              </w:rPr>
            </w:pPr>
          </w:p>
        </w:tc>
        <w:tc>
          <w:tcPr>
            <w:tcW w:w="1969" w:type="pct"/>
            <w:shd w:val="clear" w:color="auto" w:fill="A6A6A6"/>
            <w:noWrap/>
            <w:vAlign w:val="center"/>
          </w:tcPr>
          <w:p w14:paraId="7A85C8CD" w14:textId="77777777" w:rsidR="00D41CA3" w:rsidRPr="00D41CA3" w:rsidRDefault="00D41CA3" w:rsidP="00D41CA3">
            <w:pPr>
              <w:spacing w:after="0" w:line="240" w:lineRule="auto"/>
              <w:jc w:val="center"/>
              <w:rPr>
                <w:rFonts w:ascii="Calibri" w:eastAsia="Times New Roman" w:hAnsi="Calibri" w:cs="Calibri"/>
                <w:b/>
                <w:bCs/>
                <w:color w:val="000000"/>
                <w:sz w:val="20"/>
                <w:szCs w:val="20"/>
                <w:lang w:eastAsia="pl-PL"/>
              </w:rPr>
            </w:pPr>
            <w:r w:rsidRPr="00D41CA3">
              <w:rPr>
                <w:rFonts w:ascii="Calibri" w:eastAsia="Times New Roman" w:hAnsi="Calibri" w:cs="Calibri"/>
                <w:b/>
                <w:bCs/>
                <w:color w:val="000000"/>
                <w:sz w:val="20"/>
                <w:szCs w:val="20"/>
                <w:lang w:eastAsia="pl-PL"/>
              </w:rPr>
              <w:t>Wartość lub opis oferowanego parametru lub elementu potwierdzający spełnienie SWZ</w:t>
            </w:r>
          </w:p>
        </w:tc>
        <w:tc>
          <w:tcPr>
            <w:tcW w:w="1008" w:type="pct"/>
            <w:shd w:val="clear" w:color="auto" w:fill="A6A6A6"/>
            <w:noWrap/>
            <w:vAlign w:val="center"/>
          </w:tcPr>
          <w:p w14:paraId="7975556F" w14:textId="77777777" w:rsidR="00D41CA3" w:rsidRPr="00D41CA3" w:rsidRDefault="00D41CA3" w:rsidP="00D41CA3">
            <w:pPr>
              <w:spacing w:after="0" w:line="240" w:lineRule="auto"/>
              <w:jc w:val="center"/>
              <w:rPr>
                <w:rFonts w:ascii="Calibri" w:eastAsia="Times New Roman" w:hAnsi="Calibri" w:cs="Calibri"/>
                <w:b/>
                <w:bCs/>
                <w:color w:val="000000"/>
                <w:sz w:val="20"/>
                <w:szCs w:val="20"/>
                <w:lang w:eastAsia="pl-PL"/>
              </w:rPr>
            </w:pPr>
            <w:r w:rsidRPr="00D41CA3">
              <w:rPr>
                <w:rFonts w:ascii="Calibri" w:eastAsia="Times New Roman" w:hAnsi="Calibri" w:cs="Calibri"/>
                <w:b/>
                <w:bCs/>
                <w:color w:val="000000"/>
                <w:sz w:val="20"/>
                <w:szCs w:val="20"/>
                <w:lang w:eastAsia="pl-PL"/>
              </w:rPr>
              <w:t>Nazwa załącznika do oferty i nr strony, gdzie można ewentualnie znaleźć potwierdzenie wartości oferowanego parametru w złożonych środkach dowodowych</w:t>
            </w:r>
          </w:p>
        </w:tc>
      </w:tr>
      <w:tr w:rsidR="00D41CA3" w:rsidRPr="00D41CA3" w14:paraId="33289254" w14:textId="77777777" w:rsidTr="008A3024">
        <w:trPr>
          <w:trHeight w:val="358"/>
        </w:trPr>
        <w:tc>
          <w:tcPr>
            <w:tcW w:w="5000" w:type="pct"/>
            <w:gridSpan w:val="3"/>
            <w:shd w:val="clear" w:color="auto" w:fill="A6A6A6"/>
            <w:noWrap/>
          </w:tcPr>
          <w:p w14:paraId="4031020D" w14:textId="5342EFF6" w:rsidR="00D41CA3" w:rsidRPr="00D41CA3" w:rsidRDefault="00D41CA3" w:rsidP="00D41CA3">
            <w:pPr>
              <w:spacing w:after="0" w:line="240" w:lineRule="auto"/>
              <w:rPr>
                <w:rFonts w:eastAsia="Times New Roman" w:cstheme="minorHAnsi"/>
                <w:b/>
                <w:bCs/>
                <w:sz w:val="20"/>
                <w:szCs w:val="20"/>
                <w:lang w:eastAsia="pl-PL"/>
              </w:rPr>
            </w:pPr>
            <w:r w:rsidRPr="00D41CA3">
              <w:rPr>
                <w:rFonts w:eastAsia="Times New Roman" w:cstheme="minorHAnsi"/>
                <w:b/>
                <w:bCs/>
                <w:kern w:val="2"/>
                <w:sz w:val="20"/>
                <w:szCs w:val="20"/>
                <w14:ligatures w14:val="standardContextual"/>
              </w:rPr>
              <w:t>System do automatycznego, przyżyciowego obrazowania zwierząt laboratoryjnych</w:t>
            </w:r>
            <w:r w:rsidRPr="00D41CA3">
              <w:rPr>
                <w:rFonts w:eastAsia="Times New Roman" w:cstheme="minorHAnsi"/>
                <w:b/>
                <w:bCs/>
                <w:kern w:val="2"/>
                <w:sz w:val="20"/>
                <w:szCs w:val="20"/>
                <w:lang w:eastAsia="pl-PL"/>
                <w14:ligatures w14:val="standardContextual"/>
              </w:rPr>
              <w:t>,</w:t>
            </w:r>
            <w:r w:rsidRPr="00D41CA3">
              <w:rPr>
                <w:rFonts w:eastAsia="Times New Roman" w:cstheme="minorHAnsi"/>
                <w:b/>
                <w:bCs/>
                <w:sz w:val="20"/>
                <w:szCs w:val="20"/>
                <w:lang w:eastAsia="pl-PL"/>
              </w:rPr>
              <w:t xml:space="preserve"> spełniający co najmniej następujące wymagania:</w:t>
            </w:r>
          </w:p>
        </w:tc>
      </w:tr>
      <w:tr w:rsidR="00D41CA3" w:rsidRPr="00D41CA3" w14:paraId="429D74C5" w14:textId="77777777" w:rsidTr="008A3024">
        <w:trPr>
          <w:trHeight w:val="358"/>
        </w:trPr>
        <w:tc>
          <w:tcPr>
            <w:tcW w:w="5000" w:type="pct"/>
            <w:gridSpan w:val="3"/>
            <w:shd w:val="clear" w:color="auto" w:fill="A6A6A6"/>
            <w:noWrap/>
          </w:tcPr>
          <w:p w14:paraId="36825FAE" w14:textId="77777777" w:rsidR="00D41CA3" w:rsidRPr="00D41CA3" w:rsidRDefault="00D41CA3" w:rsidP="00D41CA3">
            <w:pPr>
              <w:spacing w:after="0" w:line="240" w:lineRule="auto"/>
              <w:rPr>
                <w:rFonts w:eastAsia="Times New Roman" w:cstheme="minorHAnsi"/>
                <w:b/>
                <w:bCs/>
                <w:sz w:val="20"/>
                <w:szCs w:val="20"/>
                <w:lang w:eastAsia="pl-PL"/>
              </w:rPr>
            </w:pPr>
            <w:r w:rsidRPr="00D41CA3">
              <w:rPr>
                <w:rFonts w:eastAsia="Times New Roman" w:cstheme="minorHAnsi"/>
                <w:b/>
                <w:bCs/>
                <w:sz w:val="20"/>
                <w:szCs w:val="20"/>
                <w:lang w:eastAsia="pl-PL"/>
              </w:rPr>
              <w:t>- parametry:</w:t>
            </w:r>
          </w:p>
        </w:tc>
      </w:tr>
    </w:tbl>
    <w:tbl>
      <w:tblPr>
        <w:tblStyle w:val="Tabela-Siatka2"/>
        <w:tblW w:w="0" w:type="auto"/>
        <w:tblLook w:val="04A0" w:firstRow="1" w:lastRow="0" w:firstColumn="1" w:lastColumn="0" w:noHBand="0" w:noVBand="1"/>
      </w:tblPr>
      <w:tblGrid>
        <w:gridCol w:w="3681"/>
        <w:gridCol w:w="3544"/>
        <w:gridCol w:w="1837"/>
      </w:tblGrid>
      <w:tr w:rsidR="00D41CA3" w:rsidRPr="00D41CA3" w14:paraId="2FFAC1F1" w14:textId="77777777" w:rsidTr="008A3024">
        <w:tc>
          <w:tcPr>
            <w:tcW w:w="3681" w:type="dxa"/>
          </w:tcPr>
          <w:p w14:paraId="2D958C40"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System umożliwia automatyczne, optyczne obrazowanie zwierząt laboratoryjnych w zakresie:</w:t>
            </w:r>
          </w:p>
          <w:p w14:paraId="5D322F31" w14:textId="77777777" w:rsidR="00D41CA3" w:rsidRPr="00D41CA3" w:rsidRDefault="00D41CA3" w:rsidP="00D41CA3">
            <w:pPr>
              <w:widowControl w:val="0"/>
              <w:suppressAutoHyphens/>
              <w:ind w:left="731" w:hanging="284"/>
              <w:rPr>
                <w:rFonts w:cstheme="minorHAnsi"/>
                <w:kern w:val="2"/>
                <w:sz w:val="20"/>
                <w:szCs w:val="20"/>
                <w14:ligatures w14:val="standardContextual"/>
              </w:rPr>
            </w:pPr>
            <w:r w:rsidRPr="00D41CA3">
              <w:rPr>
                <w:rFonts w:cstheme="minorHAnsi"/>
                <w:kern w:val="2"/>
                <w:sz w:val="20"/>
                <w:szCs w:val="20"/>
                <w14:ligatures w14:val="standardContextual"/>
              </w:rPr>
              <w:t>- 2D fluorescencji,</w:t>
            </w:r>
          </w:p>
          <w:p w14:paraId="694950A0" w14:textId="77777777" w:rsidR="00D41CA3" w:rsidRPr="00D41CA3" w:rsidRDefault="00D41CA3" w:rsidP="00D41CA3">
            <w:pPr>
              <w:widowControl w:val="0"/>
              <w:suppressAutoHyphens/>
              <w:ind w:left="731" w:hanging="284"/>
              <w:rPr>
                <w:rFonts w:cstheme="minorHAnsi"/>
                <w:kern w:val="2"/>
                <w:sz w:val="20"/>
                <w:szCs w:val="20"/>
                <w14:ligatures w14:val="standardContextual"/>
              </w:rPr>
            </w:pPr>
            <w:r w:rsidRPr="00D41CA3">
              <w:rPr>
                <w:rFonts w:cstheme="minorHAnsi"/>
                <w:kern w:val="2"/>
                <w:sz w:val="20"/>
                <w:szCs w:val="20"/>
                <w14:ligatures w14:val="standardContextual"/>
              </w:rPr>
              <w:t xml:space="preserve">- 2D luminescencji, </w:t>
            </w:r>
          </w:p>
          <w:p w14:paraId="3CA7048F" w14:textId="77777777" w:rsidR="00D41CA3" w:rsidRPr="00D41CA3" w:rsidRDefault="00D41CA3" w:rsidP="00D41CA3">
            <w:pPr>
              <w:widowControl w:val="0"/>
              <w:suppressAutoHyphens/>
              <w:ind w:left="731" w:hanging="284"/>
              <w:rPr>
                <w:rFonts w:cstheme="minorHAnsi"/>
                <w:kern w:val="2"/>
                <w:sz w:val="20"/>
                <w:szCs w:val="20"/>
                <w14:ligatures w14:val="standardContextual"/>
              </w:rPr>
            </w:pPr>
            <w:r w:rsidRPr="00D41CA3">
              <w:rPr>
                <w:rFonts w:cstheme="minorHAnsi"/>
                <w:kern w:val="2"/>
                <w:sz w:val="20"/>
                <w:szCs w:val="20"/>
                <w14:ligatures w14:val="standardContextual"/>
              </w:rPr>
              <w:t>- Promieniowanie Cerenkova</w:t>
            </w:r>
          </w:p>
          <w:p w14:paraId="6E66B425" w14:textId="77777777" w:rsidR="00D41CA3" w:rsidRPr="00D41CA3" w:rsidRDefault="00D41CA3" w:rsidP="00D41CA3">
            <w:pPr>
              <w:widowControl w:val="0"/>
              <w:tabs>
                <w:tab w:val="left" w:pos="1260"/>
              </w:tabs>
              <w:suppressAutoHyphens/>
              <w:ind w:left="731" w:hanging="284"/>
              <w:rPr>
                <w:rFonts w:cstheme="minorHAnsi"/>
                <w:bCs/>
                <w:sz w:val="20"/>
                <w:szCs w:val="20"/>
                <w:lang w:eastAsia="pl-PL"/>
              </w:rPr>
            </w:pPr>
            <w:r w:rsidRPr="00D41CA3">
              <w:rPr>
                <w:rFonts w:cstheme="minorHAnsi"/>
                <w:kern w:val="2"/>
                <w:sz w:val="20"/>
                <w:szCs w:val="20"/>
                <w14:ligatures w14:val="standardContextual"/>
              </w:rPr>
              <w:t>- Promieniowanie X-Ray (RTG);</w:t>
            </w:r>
          </w:p>
        </w:tc>
        <w:tc>
          <w:tcPr>
            <w:tcW w:w="3544" w:type="dxa"/>
          </w:tcPr>
          <w:p w14:paraId="7519D33E" w14:textId="77777777" w:rsidR="00D41CA3" w:rsidRPr="00D41CA3" w:rsidRDefault="00D41CA3" w:rsidP="00D41CA3">
            <w:pPr>
              <w:widowControl w:val="0"/>
              <w:tabs>
                <w:tab w:val="left" w:pos="1260"/>
              </w:tabs>
              <w:suppressAutoHyphens/>
              <w:rPr>
                <w:rFonts w:cstheme="minorHAnsi"/>
                <w:b/>
                <w:i/>
                <w:iCs/>
                <w:sz w:val="20"/>
                <w:szCs w:val="20"/>
                <w:lang w:eastAsia="pl-PL"/>
              </w:rPr>
            </w:pPr>
          </w:p>
        </w:tc>
        <w:tc>
          <w:tcPr>
            <w:tcW w:w="1837" w:type="dxa"/>
          </w:tcPr>
          <w:p w14:paraId="7AC9EFA0" w14:textId="77777777" w:rsidR="00D41CA3" w:rsidRPr="00D41CA3" w:rsidRDefault="00D41CA3" w:rsidP="00D41CA3">
            <w:pPr>
              <w:widowControl w:val="0"/>
              <w:tabs>
                <w:tab w:val="left" w:pos="1260"/>
              </w:tabs>
              <w:suppressAutoHyphens/>
              <w:rPr>
                <w:rFonts w:cstheme="minorHAnsi"/>
                <w:b/>
                <w:i/>
                <w:iCs/>
                <w:sz w:val="20"/>
                <w:szCs w:val="20"/>
                <w:lang w:eastAsia="pl-PL"/>
              </w:rPr>
            </w:pPr>
          </w:p>
        </w:tc>
      </w:tr>
      <w:tr w:rsidR="00D41CA3" w:rsidRPr="00D41CA3" w14:paraId="7CFF2C63" w14:textId="77777777" w:rsidTr="002569A5">
        <w:trPr>
          <w:trHeight w:val="276"/>
        </w:trPr>
        <w:tc>
          <w:tcPr>
            <w:tcW w:w="3681" w:type="dxa"/>
          </w:tcPr>
          <w:p w14:paraId="41EEF4EC"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Możliwość obrazowania do 3 myszy;</w:t>
            </w:r>
          </w:p>
        </w:tc>
        <w:tc>
          <w:tcPr>
            <w:tcW w:w="3544" w:type="dxa"/>
          </w:tcPr>
          <w:p w14:paraId="0736C852"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5BAFA94F"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08666BF3" w14:textId="77777777" w:rsidTr="008A3024">
        <w:tc>
          <w:tcPr>
            <w:tcW w:w="3681" w:type="dxa"/>
          </w:tcPr>
          <w:p w14:paraId="6456D95C"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Możliwość obrazowania zwierząt do 600g masy ciała;</w:t>
            </w:r>
          </w:p>
        </w:tc>
        <w:tc>
          <w:tcPr>
            <w:tcW w:w="3544" w:type="dxa"/>
          </w:tcPr>
          <w:p w14:paraId="72DD80F3"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36A8E503"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06A1F773" w14:textId="77777777" w:rsidTr="008A3024">
        <w:tc>
          <w:tcPr>
            <w:tcW w:w="3681" w:type="dxa"/>
          </w:tcPr>
          <w:p w14:paraId="5C48042B"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Obiektyw z automatyczną aperturą w zakresie co najmniej F/.95 – F/16, 50mm;</w:t>
            </w:r>
          </w:p>
        </w:tc>
        <w:tc>
          <w:tcPr>
            <w:tcW w:w="3544" w:type="dxa"/>
          </w:tcPr>
          <w:p w14:paraId="51D4DCFB"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6E2E7095"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76B3A7E6" w14:textId="77777777" w:rsidTr="008A3024">
        <w:tc>
          <w:tcPr>
            <w:tcW w:w="3681" w:type="dxa"/>
          </w:tcPr>
          <w:p w14:paraId="0E9E98E0"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Źródło światła o mocy co najmniej 150W np. żarówka halogenowa EKE z włóknem wolfranowym o zwiększonej jasności w zakresie bliskiej podczerwieni;</w:t>
            </w:r>
          </w:p>
        </w:tc>
        <w:tc>
          <w:tcPr>
            <w:tcW w:w="3544" w:type="dxa"/>
          </w:tcPr>
          <w:p w14:paraId="755B6F49"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4FC94046"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0D6A551A" w14:textId="77777777" w:rsidTr="008A3024">
        <w:tc>
          <w:tcPr>
            <w:tcW w:w="3681" w:type="dxa"/>
          </w:tcPr>
          <w:p w14:paraId="653D2707" w14:textId="77777777" w:rsidR="00D41CA3" w:rsidRPr="00D41CA3" w:rsidRDefault="00D41CA3" w:rsidP="00692C22">
            <w:pPr>
              <w:widowControl w:val="0"/>
              <w:numPr>
                <w:ilvl w:val="3"/>
                <w:numId w:val="64"/>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Konieczność wymiany lampy nie częściej niż co 2 lata;</w:t>
            </w:r>
          </w:p>
        </w:tc>
        <w:tc>
          <w:tcPr>
            <w:tcW w:w="3544" w:type="dxa"/>
          </w:tcPr>
          <w:p w14:paraId="760F16C6"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3BE9A4F6"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3C6D14AD" w14:textId="77777777" w:rsidTr="008A3024">
        <w:tc>
          <w:tcPr>
            <w:tcW w:w="3681" w:type="dxa"/>
          </w:tcPr>
          <w:p w14:paraId="434F70DB" w14:textId="28465AB7"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 7.   </w:t>
            </w:r>
            <w:r w:rsidR="00A361D4">
              <w:rPr>
                <w:rFonts w:cstheme="minorHAnsi"/>
                <w:kern w:val="2"/>
                <w:sz w:val="20"/>
                <w:szCs w:val="20"/>
                <w14:ligatures w14:val="standardContextual"/>
              </w:rPr>
              <w:t xml:space="preserve">  </w:t>
            </w:r>
            <w:r w:rsidRPr="00D41CA3">
              <w:rPr>
                <w:rFonts w:cstheme="minorHAnsi"/>
                <w:kern w:val="2"/>
                <w:sz w:val="20"/>
                <w:szCs w:val="20"/>
                <w14:ligatures w14:val="standardContextual"/>
              </w:rPr>
              <w:t>Filtry wzbudzeniowe jednocześnie zainstalowane: minimum 10 szt. dla zakresu co najmniej 410-790nm;</w:t>
            </w:r>
          </w:p>
        </w:tc>
        <w:tc>
          <w:tcPr>
            <w:tcW w:w="3544" w:type="dxa"/>
          </w:tcPr>
          <w:p w14:paraId="59A9540E"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500A7666"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2DAC4612" w14:textId="77777777" w:rsidTr="008A3024">
        <w:tc>
          <w:tcPr>
            <w:tcW w:w="3681" w:type="dxa"/>
          </w:tcPr>
          <w:p w14:paraId="3FBF00B9" w14:textId="3B670565" w:rsidR="00D41CA3" w:rsidRPr="00D41CA3" w:rsidRDefault="00FF506D" w:rsidP="00984122">
            <w:pPr>
              <w:widowControl w:val="0"/>
              <w:tabs>
                <w:tab w:val="left" w:pos="1260"/>
              </w:tabs>
              <w:suppressAutoHyphens/>
              <w:ind w:left="447" w:hanging="425"/>
              <w:rPr>
                <w:rFonts w:cstheme="minorHAnsi"/>
                <w:bCs/>
                <w:sz w:val="20"/>
                <w:szCs w:val="20"/>
                <w:lang w:eastAsia="pl-PL"/>
              </w:rPr>
            </w:pPr>
            <w:r>
              <w:rPr>
                <w:rFonts w:cstheme="minorHAnsi"/>
                <w:kern w:val="2"/>
                <w:sz w:val="20"/>
                <w:szCs w:val="20"/>
                <w14:ligatures w14:val="standardContextual"/>
              </w:rPr>
              <w:t xml:space="preserve"> </w:t>
            </w:r>
            <w:r w:rsidR="00984122">
              <w:rPr>
                <w:rFonts w:cstheme="minorHAnsi"/>
                <w:kern w:val="2"/>
                <w:sz w:val="20"/>
                <w:szCs w:val="20"/>
                <w14:ligatures w14:val="standardContextual"/>
              </w:rPr>
              <w:t xml:space="preserve">8.      </w:t>
            </w:r>
            <w:r w:rsidR="00D41CA3" w:rsidRPr="00D41CA3">
              <w:rPr>
                <w:rFonts w:cstheme="minorHAnsi"/>
                <w:kern w:val="2"/>
                <w:sz w:val="20"/>
                <w:szCs w:val="20"/>
                <w14:ligatures w14:val="standardContextual"/>
              </w:rPr>
              <w:t>Filtry emisyjne jednocześnie zainstalowane: minimum 7szt. dla zakresu co najmniej 500-850nm;</w:t>
            </w:r>
          </w:p>
        </w:tc>
        <w:tc>
          <w:tcPr>
            <w:tcW w:w="3544" w:type="dxa"/>
          </w:tcPr>
          <w:p w14:paraId="1D8B84D0"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0C72DD9B"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45C73FCB" w14:textId="77777777" w:rsidTr="008A3024">
        <w:tc>
          <w:tcPr>
            <w:tcW w:w="3681" w:type="dxa"/>
          </w:tcPr>
          <w:p w14:paraId="4508F44F" w14:textId="62ADC259" w:rsidR="00D41CA3" w:rsidRPr="00D41CA3" w:rsidRDefault="00D41CA3" w:rsidP="00FF506D">
            <w:pPr>
              <w:widowControl w:val="0"/>
              <w:suppressAutoHyphens/>
              <w:ind w:left="447" w:hanging="425"/>
              <w:rPr>
                <w:rFonts w:cstheme="minorHAnsi"/>
                <w:kern w:val="2"/>
                <w:sz w:val="20"/>
                <w:szCs w:val="20"/>
                <w14:ligatures w14:val="standardContextual"/>
              </w:rPr>
            </w:pPr>
            <w:r w:rsidRPr="00D41CA3">
              <w:rPr>
                <w:rFonts w:cstheme="minorHAnsi"/>
                <w:kern w:val="2"/>
                <w:sz w:val="20"/>
                <w:szCs w:val="20"/>
                <w14:ligatures w14:val="standardContextual"/>
              </w:rPr>
              <w:t xml:space="preserve">9.  </w:t>
            </w:r>
            <w:r w:rsidR="00FF506D">
              <w:rPr>
                <w:rFonts w:cstheme="minorHAnsi"/>
                <w:kern w:val="2"/>
                <w:sz w:val="20"/>
                <w:szCs w:val="20"/>
                <w14:ligatures w14:val="standardContextual"/>
              </w:rPr>
              <w:t xml:space="preserve">    </w:t>
            </w:r>
            <w:r w:rsidRPr="00D41CA3">
              <w:rPr>
                <w:rFonts w:cstheme="minorHAnsi"/>
                <w:kern w:val="2"/>
                <w:sz w:val="20"/>
                <w:szCs w:val="20"/>
                <w14:ligatures w14:val="standardContextual"/>
              </w:rPr>
              <w:t xml:space="preserve">Możliwość automatycznego nakładania obrazów: </w:t>
            </w:r>
          </w:p>
          <w:p w14:paraId="03915764" w14:textId="541B8938" w:rsidR="00D41CA3" w:rsidRPr="00D41CA3" w:rsidRDefault="00FF506D" w:rsidP="00FF506D">
            <w:pPr>
              <w:widowControl w:val="0"/>
              <w:suppressAutoHyphens/>
              <w:ind w:left="447" w:hanging="425"/>
              <w:rPr>
                <w:rFonts w:cstheme="minorHAnsi"/>
                <w:kern w:val="2"/>
                <w:sz w:val="20"/>
                <w:szCs w:val="20"/>
                <w14:ligatures w14:val="standardContextual"/>
              </w:rPr>
            </w:pPr>
            <w:r>
              <w:rPr>
                <w:rFonts w:cstheme="minorHAnsi"/>
                <w:kern w:val="2"/>
                <w:sz w:val="20"/>
                <w:szCs w:val="20"/>
                <w14:ligatures w14:val="standardContextual"/>
              </w:rPr>
              <w:t xml:space="preserve">        </w:t>
            </w:r>
            <w:r w:rsidR="001C64F2">
              <w:rPr>
                <w:rFonts w:cstheme="minorHAnsi"/>
                <w:kern w:val="2"/>
                <w:sz w:val="20"/>
                <w:szCs w:val="20"/>
                <w14:ligatures w14:val="standardContextual"/>
              </w:rPr>
              <w:t xml:space="preserve"> </w:t>
            </w:r>
            <w:r w:rsidR="00D41CA3" w:rsidRPr="00D41CA3">
              <w:rPr>
                <w:rFonts w:cstheme="minorHAnsi"/>
                <w:kern w:val="2"/>
                <w:sz w:val="20"/>
                <w:szCs w:val="20"/>
                <w14:ligatures w14:val="standardContextual"/>
              </w:rPr>
              <w:t xml:space="preserve">- luminescencji, </w:t>
            </w:r>
          </w:p>
          <w:p w14:paraId="79D23EE3" w14:textId="77777777" w:rsidR="00D41CA3" w:rsidRPr="00D41CA3" w:rsidRDefault="00D41CA3" w:rsidP="00D41CA3">
            <w:pPr>
              <w:widowControl w:val="0"/>
              <w:suppressAutoHyphens/>
              <w:ind w:left="447"/>
              <w:rPr>
                <w:rFonts w:cstheme="minorHAnsi"/>
                <w:kern w:val="2"/>
                <w:sz w:val="20"/>
                <w:szCs w:val="20"/>
                <w14:ligatures w14:val="standardContextual"/>
              </w:rPr>
            </w:pPr>
            <w:r w:rsidRPr="00D41CA3">
              <w:rPr>
                <w:rFonts w:cstheme="minorHAnsi"/>
                <w:kern w:val="2"/>
                <w:sz w:val="20"/>
                <w:szCs w:val="20"/>
                <w14:ligatures w14:val="standardContextual"/>
              </w:rPr>
              <w:lastRenderedPageBreak/>
              <w:t>- fluorescencji,</w:t>
            </w:r>
          </w:p>
          <w:p w14:paraId="11C38713" w14:textId="77777777" w:rsidR="00D41CA3" w:rsidRPr="00D41CA3" w:rsidRDefault="00D41CA3" w:rsidP="00D41CA3">
            <w:pPr>
              <w:widowControl w:val="0"/>
              <w:suppressAutoHyphens/>
              <w:ind w:left="447"/>
              <w:rPr>
                <w:rFonts w:cstheme="minorHAnsi"/>
                <w:kern w:val="2"/>
                <w:sz w:val="20"/>
                <w:szCs w:val="20"/>
                <w14:ligatures w14:val="standardContextual"/>
              </w:rPr>
            </w:pPr>
            <w:r w:rsidRPr="00D41CA3">
              <w:rPr>
                <w:rFonts w:cstheme="minorHAnsi"/>
                <w:kern w:val="2"/>
                <w:sz w:val="20"/>
                <w:szCs w:val="20"/>
                <w14:ligatures w14:val="standardContextual"/>
              </w:rPr>
              <w:t>- X-ray,</w:t>
            </w:r>
          </w:p>
          <w:p w14:paraId="15219A14" w14:textId="77777777" w:rsidR="00D41CA3" w:rsidRPr="00D41CA3" w:rsidRDefault="00D41CA3" w:rsidP="00D41CA3">
            <w:pPr>
              <w:widowControl w:val="0"/>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 w świetle przechodzącym;</w:t>
            </w:r>
          </w:p>
        </w:tc>
        <w:tc>
          <w:tcPr>
            <w:tcW w:w="3544" w:type="dxa"/>
          </w:tcPr>
          <w:p w14:paraId="4520B141"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123CE91A"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3B1CD898" w14:textId="77777777" w:rsidTr="008A3024">
        <w:tc>
          <w:tcPr>
            <w:tcW w:w="3681" w:type="dxa"/>
          </w:tcPr>
          <w:p w14:paraId="07E7352D" w14:textId="463D0EA9"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10.  </w:t>
            </w:r>
            <w:r w:rsidR="002C13F1">
              <w:rPr>
                <w:rFonts w:cstheme="minorHAnsi"/>
                <w:kern w:val="2"/>
                <w:sz w:val="20"/>
                <w:szCs w:val="20"/>
                <w14:ligatures w14:val="standardContextual"/>
              </w:rPr>
              <w:t xml:space="preserve"> </w:t>
            </w:r>
            <w:r w:rsidRPr="00D41CA3">
              <w:rPr>
                <w:rFonts w:cstheme="minorHAnsi"/>
                <w:kern w:val="2"/>
                <w:sz w:val="20"/>
                <w:szCs w:val="20"/>
                <w14:ligatures w14:val="standardContextual"/>
              </w:rPr>
              <w:t>Termostatowany stolik w zakresie co najmniej 20-40°C;</w:t>
            </w:r>
          </w:p>
        </w:tc>
        <w:tc>
          <w:tcPr>
            <w:tcW w:w="3544" w:type="dxa"/>
          </w:tcPr>
          <w:p w14:paraId="4BEFBE70"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4769A647"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68B646CA" w14:textId="77777777" w:rsidTr="008A3024">
        <w:tc>
          <w:tcPr>
            <w:tcW w:w="3681" w:type="dxa"/>
          </w:tcPr>
          <w:p w14:paraId="5CAE2126" w14:textId="2F6851C5"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11.  </w:t>
            </w:r>
            <w:r w:rsidR="002C13F1">
              <w:rPr>
                <w:rFonts w:cstheme="minorHAnsi"/>
                <w:kern w:val="2"/>
                <w:sz w:val="20"/>
                <w:szCs w:val="20"/>
                <w14:ligatures w14:val="standardContextual"/>
              </w:rPr>
              <w:t xml:space="preserve"> </w:t>
            </w:r>
            <w:r w:rsidRPr="00D41CA3">
              <w:rPr>
                <w:rFonts w:cstheme="minorHAnsi"/>
                <w:kern w:val="2"/>
                <w:sz w:val="20"/>
                <w:szCs w:val="20"/>
                <w14:ligatures w14:val="standardContextual"/>
              </w:rPr>
              <w:t>Kalibracja systemu zgodna ze standardem NIST;</w:t>
            </w:r>
          </w:p>
        </w:tc>
        <w:tc>
          <w:tcPr>
            <w:tcW w:w="3544" w:type="dxa"/>
          </w:tcPr>
          <w:p w14:paraId="1F3A9828"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25EBF8D8"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4710D055" w14:textId="77777777" w:rsidTr="008A3024">
        <w:tc>
          <w:tcPr>
            <w:tcW w:w="3681" w:type="dxa"/>
          </w:tcPr>
          <w:p w14:paraId="33C6A8CC" w14:textId="5015CD61"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12.  </w:t>
            </w:r>
            <w:r w:rsidR="002C13F1">
              <w:rPr>
                <w:rFonts w:cstheme="minorHAnsi"/>
                <w:kern w:val="2"/>
                <w:sz w:val="20"/>
                <w:szCs w:val="20"/>
                <w14:ligatures w14:val="standardContextual"/>
              </w:rPr>
              <w:t xml:space="preserve"> </w:t>
            </w:r>
            <w:r w:rsidRPr="00D41CA3">
              <w:rPr>
                <w:rFonts w:cstheme="minorHAnsi"/>
                <w:kern w:val="2"/>
                <w:sz w:val="20"/>
                <w:szCs w:val="20"/>
                <w14:ligatures w14:val="standardContextual"/>
              </w:rPr>
              <w:t>Możliwość przyżyciowej rejestracji obrazu pojedynczych komórek w myszy;</w:t>
            </w:r>
          </w:p>
        </w:tc>
        <w:tc>
          <w:tcPr>
            <w:tcW w:w="3544" w:type="dxa"/>
          </w:tcPr>
          <w:p w14:paraId="674665C9" w14:textId="77777777" w:rsidR="00D41CA3" w:rsidRPr="00D41CA3" w:rsidRDefault="00D41CA3" w:rsidP="00D41CA3">
            <w:pPr>
              <w:widowControl w:val="0"/>
              <w:tabs>
                <w:tab w:val="left" w:pos="1260"/>
              </w:tabs>
              <w:suppressAutoHyphens/>
              <w:ind w:left="447"/>
              <w:rPr>
                <w:rFonts w:cstheme="minorHAnsi"/>
                <w:bCs/>
                <w:strike/>
                <w:sz w:val="20"/>
                <w:szCs w:val="20"/>
                <w:lang w:eastAsia="pl-PL"/>
              </w:rPr>
            </w:pPr>
          </w:p>
        </w:tc>
        <w:tc>
          <w:tcPr>
            <w:tcW w:w="1837" w:type="dxa"/>
          </w:tcPr>
          <w:p w14:paraId="12BBBB65"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02DCAD87" w14:textId="77777777" w:rsidTr="008A3024">
        <w:tc>
          <w:tcPr>
            <w:tcW w:w="3681" w:type="dxa"/>
          </w:tcPr>
          <w:p w14:paraId="6B152105" w14:textId="6F74E1C5"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13.  </w:t>
            </w:r>
            <w:r w:rsidR="002C13F1">
              <w:rPr>
                <w:rFonts w:cstheme="minorHAnsi"/>
                <w:kern w:val="2"/>
                <w:sz w:val="20"/>
                <w:szCs w:val="20"/>
                <w14:ligatures w14:val="standardContextual"/>
              </w:rPr>
              <w:t xml:space="preserve"> </w:t>
            </w:r>
            <w:r w:rsidRPr="00D41CA3">
              <w:rPr>
                <w:rFonts w:cstheme="minorHAnsi"/>
                <w:kern w:val="2"/>
                <w:sz w:val="20"/>
                <w:szCs w:val="20"/>
                <w14:ligatures w14:val="standardContextual"/>
              </w:rPr>
              <w:t>Wbudowany system separacji sygnałów fluorescencyjnych (ang. Spectral Unmixing);</w:t>
            </w:r>
          </w:p>
        </w:tc>
        <w:tc>
          <w:tcPr>
            <w:tcW w:w="3544" w:type="dxa"/>
          </w:tcPr>
          <w:p w14:paraId="24A0BC59"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45665BCD"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4936CA74" w14:textId="77777777" w:rsidTr="008A3024">
        <w:tc>
          <w:tcPr>
            <w:tcW w:w="3681" w:type="dxa"/>
          </w:tcPr>
          <w:p w14:paraId="66F9D6A7" w14:textId="7206331B" w:rsidR="00D41CA3" w:rsidRPr="00D41CA3" w:rsidRDefault="00D41CA3" w:rsidP="00D41CA3">
            <w:pPr>
              <w:widowControl w:val="0"/>
              <w:tabs>
                <w:tab w:val="left" w:pos="1260"/>
              </w:tabs>
              <w:suppressAutoHyphens/>
              <w:ind w:left="447" w:hanging="425"/>
              <w:rPr>
                <w:rFonts w:cstheme="minorHAnsi"/>
                <w:bCs/>
                <w:sz w:val="20"/>
                <w:szCs w:val="20"/>
                <w:lang w:eastAsia="pl-PL"/>
              </w:rPr>
            </w:pPr>
            <w:r w:rsidRPr="00D41CA3">
              <w:rPr>
                <w:rFonts w:cstheme="minorHAnsi"/>
                <w:kern w:val="2"/>
                <w:sz w:val="20"/>
                <w:szCs w:val="20"/>
                <w14:ligatures w14:val="standardContextual"/>
              </w:rPr>
              <w:t xml:space="preserve">14.  </w:t>
            </w:r>
            <w:r w:rsidR="002C13F1">
              <w:rPr>
                <w:rFonts w:cstheme="minorHAnsi"/>
                <w:kern w:val="2"/>
                <w:sz w:val="20"/>
                <w:szCs w:val="20"/>
                <w14:ligatures w14:val="standardContextual"/>
              </w:rPr>
              <w:t xml:space="preserve"> </w:t>
            </w:r>
            <w:r w:rsidRPr="00D41CA3">
              <w:rPr>
                <w:rFonts w:cstheme="minorHAnsi"/>
                <w:kern w:val="2"/>
                <w:sz w:val="20"/>
                <w:szCs w:val="20"/>
                <w14:ligatures w14:val="standardContextual"/>
              </w:rPr>
              <w:t>Drzwi komory obrazowania otwierane horyzontalnie;</w:t>
            </w:r>
          </w:p>
        </w:tc>
        <w:tc>
          <w:tcPr>
            <w:tcW w:w="3544" w:type="dxa"/>
          </w:tcPr>
          <w:p w14:paraId="19ACB0DF"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110A0A38"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7D80450F" w14:textId="77777777" w:rsidTr="008A3024">
        <w:tc>
          <w:tcPr>
            <w:tcW w:w="3681" w:type="dxa"/>
          </w:tcPr>
          <w:p w14:paraId="5601A240" w14:textId="77777777" w:rsidR="00D41CA3" w:rsidRPr="00D41CA3" w:rsidRDefault="00D41CA3" w:rsidP="00D41CA3">
            <w:pPr>
              <w:widowControl w:val="0"/>
              <w:numPr>
                <w:ilvl w:val="3"/>
                <w:numId w:val="19"/>
              </w:numPr>
              <w:tabs>
                <w:tab w:val="left" w:pos="1260"/>
              </w:tabs>
              <w:suppressAutoHyphens/>
              <w:ind w:left="447"/>
              <w:rPr>
                <w:rFonts w:cstheme="minorHAnsi"/>
                <w:bCs/>
                <w:sz w:val="20"/>
                <w:szCs w:val="20"/>
                <w:lang w:eastAsia="pl-PL"/>
              </w:rPr>
            </w:pPr>
            <w:r w:rsidRPr="00D41CA3">
              <w:rPr>
                <w:rFonts w:cstheme="minorHAnsi"/>
                <w:kern w:val="2"/>
                <w:sz w:val="20"/>
                <w:szCs w:val="20"/>
                <w14:ligatures w14:val="standardContextual"/>
              </w:rPr>
              <w:t>Wymiary urządzenia nie większe niż 104x48x71cm (WxSxG);</w:t>
            </w:r>
          </w:p>
        </w:tc>
        <w:tc>
          <w:tcPr>
            <w:tcW w:w="3544" w:type="dxa"/>
          </w:tcPr>
          <w:p w14:paraId="17BA507D"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c>
          <w:tcPr>
            <w:tcW w:w="1837" w:type="dxa"/>
          </w:tcPr>
          <w:p w14:paraId="61AE79B7" w14:textId="77777777" w:rsidR="00D41CA3" w:rsidRPr="00D41CA3" w:rsidRDefault="00D41CA3" w:rsidP="00D41CA3">
            <w:pPr>
              <w:widowControl w:val="0"/>
              <w:tabs>
                <w:tab w:val="left" w:pos="1260"/>
              </w:tabs>
              <w:suppressAutoHyphens/>
              <w:ind w:left="447"/>
              <w:rPr>
                <w:rFonts w:cstheme="minorHAnsi"/>
                <w:bCs/>
                <w:sz w:val="20"/>
                <w:szCs w:val="20"/>
                <w:lang w:eastAsia="pl-PL"/>
              </w:rPr>
            </w:pPr>
          </w:p>
        </w:tc>
      </w:tr>
      <w:tr w:rsidR="00D41CA3" w:rsidRPr="00D41CA3" w14:paraId="4ED0189D" w14:textId="77777777" w:rsidTr="008A3024">
        <w:tc>
          <w:tcPr>
            <w:tcW w:w="3681" w:type="dxa"/>
          </w:tcPr>
          <w:p w14:paraId="3CE639A6" w14:textId="77777777" w:rsidR="00D41CA3" w:rsidRPr="00D41CA3" w:rsidRDefault="00D41CA3" w:rsidP="00D41CA3">
            <w:pPr>
              <w:widowControl w:val="0"/>
              <w:numPr>
                <w:ilvl w:val="3"/>
                <w:numId w:val="19"/>
              </w:numPr>
              <w:tabs>
                <w:tab w:val="left" w:pos="1260"/>
              </w:tabs>
              <w:suppressAutoHyphens/>
              <w:ind w:left="447"/>
              <w:rPr>
                <w:rFonts w:cstheme="minorHAnsi"/>
                <w:bCs/>
                <w:sz w:val="20"/>
                <w:szCs w:val="20"/>
                <w:lang w:val="en-US" w:eastAsia="pl-PL"/>
              </w:rPr>
            </w:pPr>
            <w:r w:rsidRPr="00D41CA3">
              <w:rPr>
                <w:rFonts w:cstheme="minorHAnsi"/>
                <w:bCs/>
                <w:sz w:val="20"/>
                <w:szCs w:val="20"/>
                <w:lang w:eastAsia="pl-PL"/>
              </w:rPr>
              <w:t xml:space="preserve">Wysokoczuła kamera CCD typu ang. </w:t>
            </w:r>
            <w:r w:rsidRPr="00D41CA3">
              <w:rPr>
                <w:rFonts w:cstheme="minorHAnsi"/>
                <w:bCs/>
                <w:sz w:val="20"/>
                <w:szCs w:val="20"/>
                <w:lang w:val="en-US" w:eastAsia="pl-PL"/>
              </w:rPr>
              <w:t>Back-thinned, back-illuminated, cooled Grade 1 CCD;</w:t>
            </w:r>
          </w:p>
        </w:tc>
        <w:tc>
          <w:tcPr>
            <w:tcW w:w="3544" w:type="dxa"/>
          </w:tcPr>
          <w:p w14:paraId="673E700A" w14:textId="77777777" w:rsidR="00D41CA3" w:rsidRPr="00D41CA3" w:rsidRDefault="00D41CA3" w:rsidP="00D41CA3">
            <w:pPr>
              <w:widowControl w:val="0"/>
              <w:tabs>
                <w:tab w:val="left" w:pos="1260"/>
              </w:tabs>
              <w:suppressAutoHyphens/>
              <w:rPr>
                <w:rFonts w:cstheme="minorHAnsi"/>
                <w:b/>
                <w:sz w:val="20"/>
                <w:szCs w:val="20"/>
                <w:lang w:val="en-US" w:eastAsia="pl-PL"/>
              </w:rPr>
            </w:pPr>
          </w:p>
        </w:tc>
        <w:tc>
          <w:tcPr>
            <w:tcW w:w="1837" w:type="dxa"/>
          </w:tcPr>
          <w:p w14:paraId="615D2E8F" w14:textId="77777777" w:rsidR="00D41CA3" w:rsidRPr="00D41CA3" w:rsidRDefault="00D41CA3" w:rsidP="00D41CA3">
            <w:pPr>
              <w:widowControl w:val="0"/>
              <w:tabs>
                <w:tab w:val="left" w:pos="1260"/>
              </w:tabs>
              <w:suppressAutoHyphens/>
              <w:rPr>
                <w:rFonts w:cstheme="minorHAnsi"/>
                <w:b/>
                <w:sz w:val="20"/>
                <w:szCs w:val="20"/>
                <w:lang w:val="en-US" w:eastAsia="pl-PL"/>
              </w:rPr>
            </w:pPr>
          </w:p>
        </w:tc>
      </w:tr>
      <w:tr w:rsidR="00D41CA3" w:rsidRPr="00D41CA3" w14:paraId="7A6BF4B6" w14:textId="77777777" w:rsidTr="008A3024">
        <w:tc>
          <w:tcPr>
            <w:tcW w:w="3681" w:type="dxa"/>
          </w:tcPr>
          <w:p w14:paraId="204D11C2"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Wbudowany układ chłodzenia do min -90°C (delta -115°C);</w:t>
            </w:r>
          </w:p>
        </w:tc>
        <w:tc>
          <w:tcPr>
            <w:tcW w:w="3544" w:type="dxa"/>
          </w:tcPr>
          <w:p w14:paraId="47AF0755"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20B92923"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401F2C16" w14:textId="77777777" w:rsidTr="008A3024">
        <w:tc>
          <w:tcPr>
            <w:tcW w:w="3681" w:type="dxa"/>
          </w:tcPr>
          <w:p w14:paraId="1A97D185"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Matryca CCD co najmniej 13x13mm, 1024x1024px;</w:t>
            </w:r>
          </w:p>
        </w:tc>
        <w:tc>
          <w:tcPr>
            <w:tcW w:w="3544" w:type="dxa"/>
          </w:tcPr>
          <w:p w14:paraId="4D4DA844"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373D2773"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27711E96" w14:textId="77777777" w:rsidTr="008A3024">
        <w:tc>
          <w:tcPr>
            <w:tcW w:w="3681" w:type="dxa"/>
          </w:tcPr>
          <w:p w14:paraId="06EB2282"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Wielkość pixela co najmniej 13 mikrometrów;</w:t>
            </w:r>
          </w:p>
        </w:tc>
        <w:tc>
          <w:tcPr>
            <w:tcW w:w="3544" w:type="dxa"/>
          </w:tcPr>
          <w:p w14:paraId="059798E4"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23D11721"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25B7C330" w14:textId="77777777" w:rsidTr="008A3024">
        <w:tc>
          <w:tcPr>
            <w:tcW w:w="3681" w:type="dxa"/>
          </w:tcPr>
          <w:p w14:paraId="39AF32EA"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Zakres pól widzenia (FOV) dla obrazowania optycznego od 50x50mm do 125x125mm;</w:t>
            </w:r>
          </w:p>
        </w:tc>
        <w:tc>
          <w:tcPr>
            <w:tcW w:w="3544" w:type="dxa"/>
          </w:tcPr>
          <w:p w14:paraId="11410D5B"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07AA2771"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68C051FD" w14:textId="77777777" w:rsidTr="008A3024">
        <w:tc>
          <w:tcPr>
            <w:tcW w:w="3681" w:type="dxa"/>
          </w:tcPr>
          <w:p w14:paraId="15C7D791"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Zakres pól widzenia dla obrazowania RTG od 50x50mm do 100x100mm;</w:t>
            </w:r>
          </w:p>
        </w:tc>
        <w:tc>
          <w:tcPr>
            <w:tcW w:w="3544" w:type="dxa"/>
          </w:tcPr>
          <w:p w14:paraId="2EA581F6"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1E777B42"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66E80E39" w14:textId="77777777" w:rsidTr="008A3024">
        <w:tc>
          <w:tcPr>
            <w:tcW w:w="3681" w:type="dxa"/>
          </w:tcPr>
          <w:p w14:paraId="35164DE6"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Wydajność kwantowa co najmniej 80% dla 500-700nm;</w:t>
            </w:r>
          </w:p>
        </w:tc>
        <w:tc>
          <w:tcPr>
            <w:tcW w:w="3544" w:type="dxa"/>
          </w:tcPr>
          <w:p w14:paraId="33B7351D"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167D7B18"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3CA2101D" w14:textId="77777777" w:rsidTr="008A3024">
        <w:tc>
          <w:tcPr>
            <w:tcW w:w="3681" w:type="dxa"/>
          </w:tcPr>
          <w:p w14:paraId="6F769DFC"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Rozdzielczość Pixeli obrazu co najmniej 50 mikronów;</w:t>
            </w:r>
          </w:p>
        </w:tc>
        <w:tc>
          <w:tcPr>
            <w:tcW w:w="3544" w:type="dxa"/>
          </w:tcPr>
          <w:p w14:paraId="3497C15C"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3CE1C728"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38D6326D" w14:textId="77777777" w:rsidTr="008A3024">
        <w:tc>
          <w:tcPr>
            <w:tcW w:w="3681" w:type="dxa"/>
          </w:tcPr>
          <w:p w14:paraId="3051066C"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Binning (łączenie sygnału z sąsiadującymi pixelami) co najmniej 4, 8 ,16;</w:t>
            </w:r>
          </w:p>
        </w:tc>
        <w:tc>
          <w:tcPr>
            <w:tcW w:w="3544" w:type="dxa"/>
          </w:tcPr>
          <w:p w14:paraId="2F702791"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7CAAA057"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3C381989" w14:textId="77777777" w:rsidTr="008A3024">
        <w:tc>
          <w:tcPr>
            <w:tcW w:w="3681" w:type="dxa"/>
          </w:tcPr>
          <w:p w14:paraId="0C594D27"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Prąd ciemny co najmniej &lt;3 x10-4 e-/pixel/s;</w:t>
            </w:r>
          </w:p>
        </w:tc>
        <w:tc>
          <w:tcPr>
            <w:tcW w:w="3544" w:type="dxa"/>
          </w:tcPr>
          <w:p w14:paraId="58F18491"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4779FBE"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1D34C35" w14:textId="77777777" w:rsidTr="00362BAF">
        <w:trPr>
          <w:trHeight w:val="268"/>
        </w:trPr>
        <w:tc>
          <w:tcPr>
            <w:tcW w:w="3681" w:type="dxa"/>
          </w:tcPr>
          <w:p w14:paraId="4F386A9F"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Osłona przeciw radiacyjna;</w:t>
            </w:r>
          </w:p>
        </w:tc>
        <w:tc>
          <w:tcPr>
            <w:tcW w:w="3544" w:type="dxa"/>
          </w:tcPr>
          <w:p w14:paraId="425F2509"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571CAADA"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29D270CE" w14:textId="77777777" w:rsidTr="008A3024">
        <w:tc>
          <w:tcPr>
            <w:tcW w:w="3681" w:type="dxa"/>
          </w:tcPr>
          <w:p w14:paraId="221F4D05"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Osłona zgodna ze standardami US FDA (21 CFR 1020.40);</w:t>
            </w:r>
          </w:p>
        </w:tc>
        <w:tc>
          <w:tcPr>
            <w:tcW w:w="3544" w:type="dxa"/>
          </w:tcPr>
          <w:p w14:paraId="25DA8266"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AC95BC5"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4A7356A" w14:textId="77777777" w:rsidTr="008A3024">
        <w:tc>
          <w:tcPr>
            <w:tcW w:w="3681" w:type="dxa"/>
          </w:tcPr>
          <w:p w14:paraId="093E5951"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Średnia dawka promieniowania dla myszy 1-3mGY;</w:t>
            </w:r>
          </w:p>
        </w:tc>
        <w:tc>
          <w:tcPr>
            <w:tcW w:w="3544" w:type="dxa"/>
          </w:tcPr>
          <w:p w14:paraId="37F54108"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56CCAA1E"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4E4EAD5C" w14:textId="77777777" w:rsidTr="008A3024">
        <w:tc>
          <w:tcPr>
            <w:tcW w:w="3681" w:type="dxa"/>
          </w:tcPr>
          <w:p w14:paraId="1DB8E84B"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Zakres napięcia źródła X-Ray min. 20-30kV;</w:t>
            </w:r>
          </w:p>
        </w:tc>
        <w:tc>
          <w:tcPr>
            <w:tcW w:w="3544" w:type="dxa"/>
          </w:tcPr>
          <w:p w14:paraId="59B45558"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763AF179"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6CE2ED84" w14:textId="77777777" w:rsidTr="008A3024">
        <w:tc>
          <w:tcPr>
            <w:tcW w:w="3681" w:type="dxa"/>
          </w:tcPr>
          <w:p w14:paraId="3B5D8CBF"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Maksymalne natężenie źródła X-Ray 100 uA;</w:t>
            </w:r>
          </w:p>
        </w:tc>
        <w:tc>
          <w:tcPr>
            <w:tcW w:w="3544" w:type="dxa"/>
          </w:tcPr>
          <w:p w14:paraId="0EED4B90"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078946D"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5E3310E0" w14:textId="77777777" w:rsidTr="008A3024">
        <w:tc>
          <w:tcPr>
            <w:tcW w:w="3681" w:type="dxa"/>
          </w:tcPr>
          <w:p w14:paraId="58BECB93"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Źródło X-Ray z lampą wolframową;</w:t>
            </w:r>
          </w:p>
        </w:tc>
        <w:tc>
          <w:tcPr>
            <w:tcW w:w="3544" w:type="dxa"/>
          </w:tcPr>
          <w:p w14:paraId="2A94B287"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25919CA4"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E863424" w14:textId="77777777" w:rsidTr="008A3024">
        <w:tc>
          <w:tcPr>
            <w:tcW w:w="3681" w:type="dxa"/>
          </w:tcPr>
          <w:p w14:paraId="681B3E49"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Automatyczny filtr aluminiowy min. 0.4mm;</w:t>
            </w:r>
          </w:p>
        </w:tc>
        <w:tc>
          <w:tcPr>
            <w:tcW w:w="3544" w:type="dxa"/>
          </w:tcPr>
          <w:p w14:paraId="78315959"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183D9B94"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48B66281" w14:textId="77777777" w:rsidTr="008A3024">
        <w:tc>
          <w:tcPr>
            <w:tcW w:w="3681" w:type="dxa"/>
          </w:tcPr>
          <w:p w14:paraId="4D8B0578"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Źródło okna X-Ray: berylowe, 0.127mm;</w:t>
            </w:r>
          </w:p>
        </w:tc>
        <w:tc>
          <w:tcPr>
            <w:tcW w:w="3544" w:type="dxa"/>
          </w:tcPr>
          <w:p w14:paraId="695DB5DE"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B16E75B"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39018E8" w14:textId="77777777" w:rsidTr="008A3024">
        <w:tc>
          <w:tcPr>
            <w:tcW w:w="3681" w:type="dxa"/>
          </w:tcPr>
          <w:p w14:paraId="17EDBD8A"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Czas akwizycji obrazu X-Ray 1-10s;</w:t>
            </w:r>
          </w:p>
        </w:tc>
        <w:tc>
          <w:tcPr>
            <w:tcW w:w="3544" w:type="dxa"/>
          </w:tcPr>
          <w:p w14:paraId="168D2656"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004647E"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2F418AA1" w14:textId="77777777" w:rsidTr="008A3024">
        <w:tc>
          <w:tcPr>
            <w:tcW w:w="3681" w:type="dxa"/>
          </w:tcPr>
          <w:p w14:paraId="4A183BAC"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 xml:space="preserve">Scyntylator: automatycznie </w:t>
            </w:r>
            <w:r w:rsidRPr="00D41CA3">
              <w:rPr>
                <w:rFonts w:cstheme="minorHAnsi"/>
                <w:kern w:val="2"/>
                <w:sz w:val="20"/>
                <w:szCs w:val="20"/>
                <w14:ligatures w14:val="standardContextual"/>
              </w:rPr>
              <w:lastRenderedPageBreak/>
              <w:t>wprowadzana podczas obrazowania;</w:t>
            </w:r>
          </w:p>
        </w:tc>
        <w:tc>
          <w:tcPr>
            <w:tcW w:w="3544" w:type="dxa"/>
          </w:tcPr>
          <w:p w14:paraId="1EB60297"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478E0ACF"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7665688E" w14:textId="77777777" w:rsidTr="008A3024">
        <w:tc>
          <w:tcPr>
            <w:tcW w:w="3681" w:type="dxa"/>
          </w:tcPr>
          <w:p w14:paraId="00701DC1"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Zakres wysokości obrazowanych zwierząt: minimum 0-5.3cm;</w:t>
            </w:r>
          </w:p>
        </w:tc>
        <w:tc>
          <w:tcPr>
            <w:tcW w:w="3544" w:type="dxa"/>
          </w:tcPr>
          <w:p w14:paraId="683231BA"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68AAAAC0"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1336DA80" w14:textId="77777777" w:rsidTr="008A3024">
        <w:tc>
          <w:tcPr>
            <w:tcW w:w="3681" w:type="dxa"/>
          </w:tcPr>
          <w:p w14:paraId="2B690380" w14:textId="4284F142"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 xml:space="preserve">Integralną część systemu obrazowania stanowi dedykowany sterownik mikroprocesorowy </w:t>
            </w:r>
            <w:r w:rsidR="00D80530">
              <w:rPr>
                <w:rFonts w:cstheme="minorHAnsi"/>
                <w:kern w:val="2"/>
                <w:sz w:val="20"/>
                <w:szCs w:val="20"/>
                <w14:ligatures w14:val="standardContextual"/>
              </w:rPr>
              <w:t xml:space="preserve"> -</w:t>
            </w:r>
            <w:r w:rsidR="006677B1">
              <w:rPr>
                <w:rFonts w:cstheme="minorHAnsi"/>
                <w:kern w:val="2"/>
                <w:sz w:val="20"/>
                <w:szCs w:val="20"/>
                <w14:ligatures w14:val="standardContextual"/>
              </w:rPr>
              <w:t>komputer klasy PC</w:t>
            </w:r>
            <w:r w:rsidR="00D80530">
              <w:rPr>
                <w:rFonts w:cstheme="minorHAnsi"/>
                <w:kern w:val="2"/>
                <w:sz w:val="20"/>
                <w:szCs w:val="20"/>
                <w14:ligatures w14:val="standardContextual"/>
              </w:rPr>
              <w:t xml:space="preserve"> -</w:t>
            </w:r>
            <w:r w:rsidR="006677B1">
              <w:rPr>
                <w:rFonts w:cstheme="minorHAnsi"/>
                <w:kern w:val="2"/>
                <w:sz w:val="20"/>
                <w:szCs w:val="20"/>
                <w14:ligatures w14:val="standardContextual"/>
              </w:rPr>
              <w:t xml:space="preserve"> </w:t>
            </w:r>
            <w:r w:rsidRPr="00D41CA3">
              <w:rPr>
                <w:rFonts w:cstheme="minorHAnsi"/>
                <w:kern w:val="2"/>
                <w:sz w:val="20"/>
                <w:szCs w:val="20"/>
                <w14:ligatures w14:val="standardContextual"/>
              </w:rPr>
              <w:t>z</w:t>
            </w:r>
            <w:r w:rsidR="00157791">
              <w:rPr>
                <w:rFonts w:cstheme="minorHAnsi"/>
                <w:kern w:val="2"/>
                <w:sz w:val="20"/>
                <w:szCs w:val="20"/>
                <w14:ligatures w14:val="standardContextual"/>
              </w:rPr>
              <w:t> </w:t>
            </w:r>
            <w:r w:rsidRPr="00D41CA3">
              <w:rPr>
                <w:rFonts w:cstheme="minorHAnsi"/>
                <w:kern w:val="2"/>
                <w:sz w:val="20"/>
                <w:szCs w:val="20"/>
                <w14:ligatures w14:val="standardContextual"/>
              </w:rPr>
              <w:t>systemem operacyjnym zainstalowanym oprogramowaniem do zarządzania pracą systemu, akwizycji i analizy obrazu, posiadający monitor, mysz i</w:t>
            </w:r>
            <w:r w:rsidR="009D2C95">
              <w:rPr>
                <w:rFonts w:cstheme="minorHAnsi"/>
                <w:kern w:val="2"/>
                <w:sz w:val="20"/>
                <w:szCs w:val="20"/>
                <w14:ligatures w14:val="standardContextual"/>
              </w:rPr>
              <w:t> </w:t>
            </w:r>
            <w:r w:rsidRPr="00D41CA3">
              <w:rPr>
                <w:rFonts w:cstheme="minorHAnsi"/>
                <w:kern w:val="2"/>
                <w:sz w:val="20"/>
                <w:szCs w:val="20"/>
                <w14:ligatures w14:val="standardContextual"/>
              </w:rPr>
              <w:t>klawiaturę</w:t>
            </w:r>
            <w:r w:rsidR="00414B7A">
              <w:rPr>
                <w:rFonts w:cstheme="minorHAnsi"/>
                <w:kern w:val="2"/>
                <w:sz w:val="20"/>
                <w:szCs w:val="20"/>
                <w14:ligatures w14:val="standardContextual"/>
              </w:rPr>
              <w:t xml:space="preserve"> (stanowią integralną część</w:t>
            </w:r>
            <w:r w:rsidR="00883148">
              <w:rPr>
                <w:rFonts w:cstheme="minorHAnsi"/>
                <w:kern w:val="2"/>
                <w:sz w:val="20"/>
                <w:szCs w:val="20"/>
                <w14:ligatures w14:val="standardContextual"/>
              </w:rPr>
              <w:t xml:space="preserve"> aparatury)</w:t>
            </w:r>
            <w:r w:rsidRPr="00D41CA3">
              <w:rPr>
                <w:rFonts w:cstheme="minorHAnsi"/>
                <w:kern w:val="2"/>
                <w:sz w:val="20"/>
                <w:szCs w:val="20"/>
                <w14:ligatures w14:val="standardContextual"/>
              </w:rPr>
              <w:t xml:space="preserve">. </w:t>
            </w:r>
          </w:p>
          <w:p w14:paraId="76B81F56" w14:textId="77777777" w:rsidR="00D41CA3" w:rsidRPr="00D41CA3" w:rsidRDefault="00D41CA3" w:rsidP="00D41CA3">
            <w:pPr>
              <w:widowControl w:val="0"/>
              <w:tabs>
                <w:tab w:val="left" w:pos="1260"/>
              </w:tabs>
              <w:suppressAutoHyphens/>
              <w:ind w:left="447"/>
              <w:rPr>
                <w:rFonts w:cstheme="minorHAnsi"/>
                <w:bCs/>
                <w:sz w:val="20"/>
                <w:szCs w:val="20"/>
                <w:u w:val="single"/>
                <w:lang w:eastAsia="pl-PL"/>
              </w:rPr>
            </w:pPr>
            <w:r w:rsidRPr="00D41CA3">
              <w:rPr>
                <w:rFonts w:cstheme="minorHAnsi"/>
                <w:bCs/>
                <w:sz w:val="20"/>
                <w:szCs w:val="20"/>
                <w:u w:val="single"/>
                <w:lang w:eastAsia="pl-PL"/>
              </w:rPr>
              <w:t>Opis systemu operacyjnego:</w:t>
            </w:r>
          </w:p>
          <w:p w14:paraId="10971E48" w14:textId="45A548A8" w:rsidR="00D41CA3" w:rsidRPr="00D41CA3" w:rsidRDefault="004D4399"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z</w:t>
            </w:r>
            <w:r w:rsidR="00C33BAA">
              <w:rPr>
                <w:rFonts w:eastAsia="Times New Roman" w:cstheme="minorHAnsi"/>
                <w:sz w:val="20"/>
                <w:szCs w:val="20"/>
                <w:lang w:eastAsia="pl-PL"/>
              </w:rPr>
              <w:t xml:space="preserve"> aparaturą </w:t>
            </w:r>
            <w:r w:rsidR="00D41CA3" w:rsidRPr="00D41CA3">
              <w:rPr>
                <w:rFonts w:eastAsia="Times New Roman" w:cstheme="minorHAnsi"/>
                <w:sz w:val="20"/>
                <w:szCs w:val="20"/>
                <w:lang w:eastAsia="pl-PL"/>
              </w:rPr>
              <w:t>ma być dostarczony i</w:t>
            </w:r>
            <w:r>
              <w:rPr>
                <w:rFonts w:eastAsia="Times New Roman" w:cstheme="minorHAnsi"/>
                <w:sz w:val="20"/>
                <w:szCs w:val="20"/>
                <w:lang w:eastAsia="pl-PL"/>
              </w:rPr>
              <w:t> </w:t>
            </w:r>
            <w:r w:rsidR="00D41CA3" w:rsidRPr="00D41CA3">
              <w:rPr>
                <w:rFonts w:eastAsia="Times New Roman" w:cstheme="minorHAnsi"/>
                <w:sz w:val="20"/>
                <w:szCs w:val="20"/>
                <w:lang w:eastAsia="pl-PL"/>
              </w:rPr>
              <w:t>zainstalowany system operacyjny 64-bitowy wraz z kompletem płyt instalacyjnych CD/DVD lub partycją recovery. Licencja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r w:rsidR="00913550">
              <w:rPr>
                <w:rFonts w:eastAsia="Times New Roman" w:cstheme="minorHAnsi"/>
                <w:sz w:val="20"/>
                <w:szCs w:val="20"/>
                <w:lang w:eastAsia="pl-PL"/>
              </w:rPr>
              <w:t>;</w:t>
            </w:r>
          </w:p>
          <w:p w14:paraId="10716356" w14:textId="3F04DA69" w:rsidR="00D41CA3" w:rsidRPr="00D41CA3" w:rsidRDefault="00913550"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posiadać wszelkie dokumenty potwierdzające jego legalność, w tym COA (certyfikat autentyczności)</w:t>
            </w:r>
            <w:r>
              <w:rPr>
                <w:rFonts w:eastAsia="Times New Roman" w:cstheme="minorHAnsi"/>
                <w:sz w:val="20"/>
                <w:szCs w:val="20"/>
                <w:lang w:eastAsia="pl-PL"/>
              </w:rPr>
              <w:t>;</w:t>
            </w:r>
          </w:p>
          <w:p w14:paraId="68FC900A" w14:textId="2B2462F7" w:rsidR="00D41CA3" w:rsidRPr="00D41CA3" w:rsidRDefault="00913550"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pozwalać na instalację oprogramowania stosowanego przez Zamawiającego i dostępnego w ramach podpisanych przez niego umów: Microsoft Products and Service Agreement, Corel License for Learning, PS Imago, StatSoft, SAS</w:t>
            </w:r>
            <w:r>
              <w:rPr>
                <w:rFonts w:eastAsia="Times New Roman" w:cstheme="minorHAnsi"/>
                <w:sz w:val="20"/>
                <w:szCs w:val="20"/>
                <w:lang w:eastAsia="pl-PL"/>
              </w:rPr>
              <w:t>;</w:t>
            </w:r>
          </w:p>
          <w:p w14:paraId="3C2EB982" w14:textId="472927E7" w:rsidR="00D41CA3" w:rsidRPr="00D41CA3" w:rsidRDefault="00913550"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pozwalać na instalację i poprawne funkcjonowanie oprogramowania służącego do użytkowania Zintegrowanego Systemu Zarządzania Uczelnią (SAP) oraz Uniwersyteckiego Systemu Obsługi Studiów (USOS)</w:t>
            </w:r>
            <w:r>
              <w:rPr>
                <w:rFonts w:eastAsia="Times New Roman" w:cstheme="minorHAnsi"/>
                <w:sz w:val="20"/>
                <w:szCs w:val="20"/>
                <w:lang w:eastAsia="pl-PL"/>
              </w:rPr>
              <w:t>;</w:t>
            </w:r>
          </w:p>
          <w:p w14:paraId="678F7CF3" w14:textId="416483CD" w:rsidR="00D41CA3" w:rsidRPr="00D41CA3" w:rsidRDefault="00913550"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pozwalać na użytkowanie komercyjne i edukacyjne</w:t>
            </w:r>
            <w:r w:rsidR="00446093">
              <w:rPr>
                <w:rFonts w:eastAsia="Times New Roman" w:cstheme="minorHAnsi"/>
                <w:sz w:val="20"/>
                <w:szCs w:val="20"/>
                <w:lang w:eastAsia="pl-PL"/>
              </w:rPr>
              <w:t>;</w:t>
            </w:r>
          </w:p>
          <w:p w14:paraId="06B9767C" w14:textId="0E40D320" w:rsidR="00D41CA3" w:rsidRPr="00D41CA3" w:rsidRDefault="00446093"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lastRenderedPageBreak/>
              <w:t>m</w:t>
            </w:r>
            <w:r w:rsidR="00D41CA3" w:rsidRPr="00D41CA3">
              <w:rPr>
                <w:rFonts w:eastAsia="Times New Roman" w:cstheme="minorHAnsi"/>
                <w:sz w:val="20"/>
                <w:szCs w:val="20"/>
                <w:lang w:eastAsia="pl-PL"/>
              </w:rPr>
              <w:t>usi mieć możliwość skonfigurowania przez administratora regularnego automatycznego pobierania ze strony internetowej producenta systemu operacyjnego i instalowania aktualizacji i poprawek do systemu operacyjnego</w:t>
            </w:r>
            <w:r>
              <w:rPr>
                <w:rFonts w:eastAsia="Times New Roman" w:cstheme="minorHAnsi"/>
                <w:sz w:val="20"/>
                <w:szCs w:val="20"/>
                <w:lang w:eastAsia="pl-PL"/>
              </w:rPr>
              <w:t>;</w:t>
            </w:r>
          </w:p>
          <w:p w14:paraId="14031E5C" w14:textId="0BDE930D" w:rsidR="00D41CA3" w:rsidRPr="00D41CA3" w:rsidRDefault="00446093"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mieć możliwość tworzenia wielu kont użytkowników o różnych poziomach uprawnień</w:t>
            </w:r>
            <w:r>
              <w:rPr>
                <w:rFonts w:eastAsia="Times New Roman" w:cstheme="minorHAnsi"/>
                <w:sz w:val="20"/>
                <w:szCs w:val="20"/>
                <w:lang w:eastAsia="pl-PL"/>
              </w:rPr>
              <w:t>;</w:t>
            </w:r>
          </w:p>
          <w:p w14:paraId="56B06272" w14:textId="0EBC5404" w:rsidR="00D41CA3" w:rsidRPr="00D41CA3" w:rsidRDefault="00446093"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być kompatybilny z ActiveDirectory z zachowaniem pełnej jego funkcjonalności</w:t>
            </w:r>
            <w:r w:rsidR="002072D4">
              <w:rPr>
                <w:rFonts w:eastAsia="Times New Roman" w:cstheme="minorHAnsi"/>
                <w:sz w:val="20"/>
                <w:szCs w:val="20"/>
                <w:lang w:eastAsia="pl-PL"/>
              </w:rPr>
              <w:t>;</w:t>
            </w:r>
          </w:p>
          <w:p w14:paraId="47BDA401" w14:textId="4243B1B5" w:rsidR="00D41CA3" w:rsidRPr="00D41CA3" w:rsidRDefault="002072D4" w:rsidP="00692C22">
            <w:pPr>
              <w:widowControl w:val="0"/>
              <w:numPr>
                <w:ilvl w:val="0"/>
                <w:numId w:val="67"/>
              </w:numPr>
              <w:suppressAutoHyphens/>
              <w:spacing w:before="100" w:beforeAutospacing="1"/>
              <w:rPr>
                <w:rFonts w:cstheme="minorHAnsi"/>
                <w:sz w:val="20"/>
                <w:szCs w:val="20"/>
                <w:lang w:eastAsia="pl-PL"/>
              </w:rPr>
            </w:pPr>
            <w:r>
              <w:rPr>
                <w:rFonts w:eastAsia="Times New Roman" w:cstheme="minorHAnsi"/>
                <w:sz w:val="20"/>
                <w:szCs w:val="20"/>
                <w:lang w:eastAsia="pl-PL"/>
              </w:rPr>
              <w:t>m</w:t>
            </w:r>
            <w:r w:rsidR="00D41CA3" w:rsidRPr="00D41CA3">
              <w:rPr>
                <w:rFonts w:eastAsia="Times New Roman" w:cstheme="minorHAnsi"/>
                <w:sz w:val="20"/>
                <w:szCs w:val="20"/>
                <w:lang w:eastAsia="pl-PL"/>
              </w:rPr>
              <w:t>usi być w pełni kompatybilny z</w:t>
            </w:r>
            <w:r w:rsidR="003678C6">
              <w:rPr>
                <w:rFonts w:eastAsia="Times New Roman" w:cstheme="minorHAnsi"/>
                <w:sz w:val="20"/>
                <w:szCs w:val="20"/>
                <w:lang w:eastAsia="pl-PL"/>
              </w:rPr>
              <w:t> </w:t>
            </w:r>
            <w:r w:rsidR="00D41CA3" w:rsidRPr="00D41CA3">
              <w:rPr>
                <w:rFonts w:eastAsia="Times New Roman" w:cstheme="minorHAnsi"/>
                <w:sz w:val="20"/>
                <w:szCs w:val="20"/>
                <w:lang w:eastAsia="pl-PL"/>
              </w:rPr>
              <w:t>oferowan</w:t>
            </w:r>
            <w:r w:rsidR="009D2AB1">
              <w:rPr>
                <w:rFonts w:eastAsia="Times New Roman" w:cstheme="minorHAnsi"/>
                <w:sz w:val="20"/>
                <w:szCs w:val="20"/>
                <w:lang w:eastAsia="pl-PL"/>
              </w:rPr>
              <w:t>ym sprzętem</w:t>
            </w:r>
            <w:r w:rsidR="00D41CA3" w:rsidRPr="00D41CA3">
              <w:rPr>
                <w:rFonts w:eastAsia="Times New Roman" w:cstheme="minorHAnsi"/>
                <w:sz w:val="20"/>
                <w:szCs w:val="20"/>
                <w:lang w:eastAsia="pl-PL"/>
              </w:rPr>
              <w:t>.</w:t>
            </w:r>
          </w:p>
          <w:p w14:paraId="5149861D" w14:textId="0FF9EFEC" w:rsidR="00D41CA3" w:rsidRPr="00D41CA3" w:rsidRDefault="00D41CA3" w:rsidP="00D41CA3">
            <w:pPr>
              <w:spacing w:before="100" w:beforeAutospacing="1"/>
              <w:rPr>
                <w:rFonts w:ascii="Segoe UI" w:hAnsi="Segoe UI" w:cs="Segoe UI"/>
                <w:sz w:val="18"/>
                <w:szCs w:val="18"/>
                <w:lang w:eastAsia="pl-PL"/>
              </w:rPr>
            </w:pPr>
            <w:r w:rsidRPr="00D41CA3">
              <w:rPr>
                <w:rFonts w:eastAsia="Times New Roman" w:cstheme="minorHAnsi"/>
                <w:sz w:val="20"/>
                <w:szCs w:val="20"/>
                <w:lang w:eastAsia="pl-PL"/>
              </w:rPr>
              <w:t>Zamawiający sugeruje system operacyjny min. Microsoft Windows 10 Enterprice PL z uwagi na fakt, iż zdecydowania większość komputerów użytkowanych przez jednostki organizacyjne UJ działa w</w:t>
            </w:r>
            <w:r w:rsidR="004852B3">
              <w:rPr>
                <w:rFonts w:eastAsia="Times New Roman" w:cstheme="minorHAnsi"/>
                <w:sz w:val="20"/>
                <w:szCs w:val="20"/>
                <w:lang w:eastAsia="pl-PL"/>
              </w:rPr>
              <w:t> </w:t>
            </w:r>
            <w:r w:rsidRPr="00D41CA3">
              <w:rPr>
                <w:rFonts w:eastAsia="Times New Roman" w:cstheme="minorHAnsi"/>
                <w:sz w:val="20"/>
                <w:szCs w:val="20"/>
                <w:lang w:eastAsia="pl-PL"/>
              </w:rPr>
              <w:t>wyżej wymienionym systemie i zdecydowana większość pracowników UJ jest przeszkolona w jego obsłudze.</w:t>
            </w:r>
          </w:p>
        </w:tc>
        <w:tc>
          <w:tcPr>
            <w:tcW w:w="3544" w:type="dxa"/>
          </w:tcPr>
          <w:p w14:paraId="0CAAF8E1"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161A8A43"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8326435" w14:textId="77777777" w:rsidTr="008A3024">
        <w:tc>
          <w:tcPr>
            <w:tcW w:w="3681" w:type="dxa"/>
          </w:tcPr>
          <w:p w14:paraId="3A690FC8"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5 licencji na oprogramowanie do zarządzania pracą systemu, akwizycji i analizy obrazu;</w:t>
            </w:r>
          </w:p>
        </w:tc>
        <w:tc>
          <w:tcPr>
            <w:tcW w:w="3544" w:type="dxa"/>
          </w:tcPr>
          <w:p w14:paraId="6B8F36BB"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7033A448"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37384ACB" w14:textId="77777777" w:rsidTr="008A3024">
        <w:tc>
          <w:tcPr>
            <w:tcW w:w="3681" w:type="dxa"/>
          </w:tcPr>
          <w:p w14:paraId="103AF716"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Gwarancja min 24 miesiące – zgodnie z SWZ;</w:t>
            </w:r>
          </w:p>
        </w:tc>
        <w:tc>
          <w:tcPr>
            <w:tcW w:w="3544" w:type="dxa"/>
          </w:tcPr>
          <w:p w14:paraId="4125B273"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5E3BCD1A"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3EAF6D70" w14:textId="77777777" w:rsidTr="008A3024">
        <w:tc>
          <w:tcPr>
            <w:tcW w:w="3681" w:type="dxa"/>
          </w:tcPr>
          <w:p w14:paraId="059A1A40"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Autoryzowany przez producenta serwis, posługujący się językiem polskim;</w:t>
            </w:r>
          </w:p>
        </w:tc>
        <w:tc>
          <w:tcPr>
            <w:tcW w:w="3544" w:type="dxa"/>
          </w:tcPr>
          <w:p w14:paraId="03EDCE30"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550BBF1C"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01E67A67" w14:textId="77777777" w:rsidTr="008A3024">
        <w:tc>
          <w:tcPr>
            <w:tcW w:w="3681" w:type="dxa"/>
          </w:tcPr>
          <w:p w14:paraId="6B063A7A"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System wyposażony w maski anestetyczne do anestezji wziewnej;</w:t>
            </w:r>
          </w:p>
        </w:tc>
        <w:tc>
          <w:tcPr>
            <w:tcW w:w="3544" w:type="dxa"/>
          </w:tcPr>
          <w:p w14:paraId="68FE3D86"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7C8B2A66"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5F812E40" w14:textId="77777777" w:rsidTr="008A3024">
        <w:tc>
          <w:tcPr>
            <w:tcW w:w="3681" w:type="dxa"/>
          </w:tcPr>
          <w:p w14:paraId="01F271E7"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System wyposażony w porty i wewnętrzną instalację do anestezji wziewnej;</w:t>
            </w:r>
          </w:p>
        </w:tc>
        <w:tc>
          <w:tcPr>
            <w:tcW w:w="3544" w:type="dxa"/>
          </w:tcPr>
          <w:p w14:paraId="4D084C0A"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5259F10C" w14:textId="77777777" w:rsidR="00D41CA3" w:rsidRPr="00D41CA3" w:rsidRDefault="00D41CA3" w:rsidP="00D41CA3">
            <w:pPr>
              <w:widowControl w:val="0"/>
              <w:tabs>
                <w:tab w:val="left" w:pos="1260"/>
              </w:tabs>
              <w:suppressAutoHyphens/>
              <w:rPr>
                <w:rFonts w:cstheme="minorHAnsi"/>
                <w:b/>
                <w:sz w:val="20"/>
                <w:szCs w:val="20"/>
                <w:lang w:eastAsia="pl-PL"/>
              </w:rPr>
            </w:pPr>
          </w:p>
        </w:tc>
      </w:tr>
      <w:tr w:rsidR="00D41CA3" w:rsidRPr="00D41CA3" w14:paraId="26D3F9EE" w14:textId="77777777" w:rsidTr="008A3024">
        <w:tc>
          <w:tcPr>
            <w:tcW w:w="3681" w:type="dxa"/>
          </w:tcPr>
          <w:p w14:paraId="79D845BB" w14:textId="77777777" w:rsidR="00D41CA3" w:rsidRPr="00D41CA3" w:rsidRDefault="00D41CA3" w:rsidP="00D41CA3">
            <w:pPr>
              <w:widowControl w:val="0"/>
              <w:numPr>
                <w:ilvl w:val="3"/>
                <w:numId w:val="19"/>
              </w:numPr>
              <w:tabs>
                <w:tab w:val="left" w:pos="1260"/>
              </w:tabs>
              <w:suppressAutoHyphens/>
              <w:ind w:left="447"/>
              <w:rPr>
                <w:rFonts w:cstheme="minorHAnsi"/>
                <w:b/>
                <w:sz w:val="20"/>
                <w:szCs w:val="20"/>
                <w:lang w:eastAsia="pl-PL"/>
              </w:rPr>
            </w:pPr>
            <w:r w:rsidRPr="00D41CA3">
              <w:rPr>
                <w:rFonts w:cstheme="minorHAnsi"/>
                <w:kern w:val="2"/>
                <w:sz w:val="20"/>
                <w:szCs w:val="20"/>
                <w14:ligatures w14:val="standardContextual"/>
              </w:rPr>
              <w:t>System współpracujący z każdą anestezją wziewną opartą o sprężony gaz.</w:t>
            </w:r>
          </w:p>
        </w:tc>
        <w:tc>
          <w:tcPr>
            <w:tcW w:w="3544" w:type="dxa"/>
          </w:tcPr>
          <w:p w14:paraId="78F81A21" w14:textId="77777777" w:rsidR="00D41CA3" w:rsidRPr="00D41CA3" w:rsidRDefault="00D41CA3" w:rsidP="00D41CA3">
            <w:pPr>
              <w:widowControl w:val="0"/>
              <w:tabs>
                <w:tab w:val="left" w:pos="1260"/>
              </w:tabs>
              <w:suppressAutoHyphens/>
              <w:rPr>
                <w:rFonts w:cstheme="minorHAnsi"/>
                <w:b/>
                <w:sz w:val="20"/>
                <w:szCs w:val="20"/>
                <w:lang w:eastAsia="pl-PL"/>
              </w:rPr>
            </w:pPr>
          </w:p>
        </w:tc>
        <w:tc>
          <w:tcPr>
            <w:tcW w:w="1837" w:type="dxa"/>
          </w:tcPr>
          <w:p w14:paraId="610F6649" w14:textId="77777777" w:rsidR="00D41CA3" w:rsidRPr="00D41CA3" w:rsidRDefault="00D41CA3" w:rsidP="00D41CA3">
            <w:pPr>
              <w:widowControl w:val="0"/>
              <w:tabs>
                <w:tab w:val="left" w:pos="1260"/>
              </w:tabs>
              <w:suppressAutoHyphens/>
              <w:rPr>
                <w:rFonts w:cstheme="minorHAnsi"/>
                <w:b/>
                <w:sz w:val="20"/>
                <w:szCs w:val="20"/>
                <w:lang w:eastAsia="pl-PL"/>
              </w:rPr>
            </w:pPr>
          </w:p>
        </w:tc>
      </w:tr>
    </w:tbl>
    <w:p w14:paraId="7FDBE843" w14:textId="77777777" w:rsidR="00D41CA3" w:rsidRDefault="00D41CA3" w:rsidP="00D41CA3">
      <w:pPr>
        <w:widowControl w:val="0"/>
        <w:tabs>
          <w:tab w:val="left" w:pos="1260"/>
        </w:tabs>
        <w:suppressAutoHyphens/>
        <w:spacing w:after="0" w:line="240" w:lineRule="auto"/>
        <w:rPr>
          <w:rFonts w:eastAsia="Times New Roman" w:cstheme="minorHAnsi"/>
          <w:b/>
          <w:sz w:val="20"/>
          <w:szCs w:val="20"/>
          <w:lang w:eastAsia="pl-PL"/>
        </w:rPr>
      </w:pPr>
    </w:p>
    <w:p w14:paraId="60B67096" w14:textId="7122ED0B" w:rsidR="00200486" w:rsidRPr="005D7B25" w:rsidRDefault="00D41CA3" w:rsidP="005D7B25">
      <w:pPr>
        <w:rPr>
          <w:rFonts w:eastAsia="Times New Roman" w:cstheme="minorHAnsi"/>
          <w:b/>
          <w:sz w:val="20"/>
          <w:szCs w:val="20"/>
          <w:lang w:eastAsia="pl-PL"/>
        </w:rPr>
      </w:pPr>
      <w:r>
        <w:rPr>
          <w:rFonts w:eastAsia="Times New Roman" w:cstheme="minorHAnsi"/>
          <w:b/>
          <w:sz w:val="20"/>
          <w:szCs w:val="20"/>
          <w:lang w:eastAsia="pl-PL"/>
        </w:rPr>
        <w:br w:type="page"/>
      </w:r>
    </w:p>
    <w:p w14:paraId="371A29EF" w14:textId="13C424D3" w:rsidR="00F37213" w:rsidRDefault="006626BC" w:rsidP="00482872">
      <w:pPr>
        <w:spacing w:after="0" w:line="240" w:lineRule="auto"/>
        <w:jc w:val="right"/>
        <w:rPr>
          <w:rFonts w:ascii="Times New Roman" w:hAnsi="Times New Roman" w:cs="Times New Roman"/>
          <w:b/>
        </w:rPr>
      </w:pPr>
      <w:r w:rsidRPr="00A06A56">
        <w:rPr>
          <w:rFonts w:ascii="Times New Roman" w:hAnsi="Times New Roman" w:cs="Times New Roman"/>
          <w:b/>
        </w:rPr>
        <w:lastRenderedPageBreak/>
        <w:t xml:space="preserve">Załącznik </w:t>
      </w:r>
      <w:r w:rsidR="00C54F36">
        <w:rPr>
          <w:rFonts w:ascii="Times New Roman" w:hAnsi="Times New Roman" w:cs="Times New Roman"/>
          <w:b/>
        </w:rPr>
        <w:t xml:space="preserve">nr </w:t>
      </w:r>
      <w:r w:rsidRPr="00A06A56">
        <w:rPr>
          <w:rFonts w:ascii="Times New Roman" w:hAnsi="Times New Roman" w:cs="Times New Roman"/>
          <w:b/>
        </w:rPr>
        <w:t>4 do formularza oferty</w:t>
      </w:r>
    </w:p>
    <w:p w14:paraId="13F7315D" w14:textId="0D2D6A1F" w:rsidR="001E7E3F" w:rsidRDefault="001E7E3F" w:rsidP="00482872">
      <w:pPr>
        <w:spacing w:after="0" w:line="240" w:lineRule="auto"/>
        <w:jc w:val="right"/>
        <w:rPr>
          <w:rFonts w:ascii="Times New Roman" w:hAnsi="Times New Roman" w:cs="Times New Roman"/>
          <w:b/>
        </w:rPr>
      </w:pPr>
    </w:p>
    <w:p w14:paraId="78D23D71" w14:textId="77777777" w:rsidR="001E7E3F" w:rsidRPr="005E0D26" w:rsidRDefault="001E7E3F" w:rsidP="001E7E3F">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348C1448" w14:textId="77777777" w:rsidR="001E7E3F" w:rsidRPr="005E0D26" w:rsidRDefault="001E7E3F" w:rsidP="001E7E3F">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7CF2EE49" w14:textId="77777777" w:rsidR="001E7E3F" w:rsidRPr="005E0D26" w:rsidRDefault="001E7E3F" w:rsidP="001E7E3F">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0EAC6873" w14:textId="77777777" w:rsidR="001E7E3F" w:rsidRPr="005E0D26" w:rsidRDefault="001E7E3F" w:rsidP="001E7E3F">
      <w:pPr>
        <w:pStyle w:val="Tekstpodstawowy"/>
        <w:spacing w:line="240" w:lineRule="auto"/>
        <w:rPr>
          <w:rFonts w:ascii="Times New Roman" w:hAnsi="Times New Roman"/>
          <w:sz w:val="22"/>
          <w:szCs w:val="22"/>
        </w:rPr>
      </w:pPr>
    </w:p>
    <w:p w14:paraId="072FB60F" w14:textId="77777777" w:rsidR="001E7E3F" w:rsidRPr="005E0D26" w:rsidRDefault="001E7E3F" w:rsidP="001E7E3F">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C680C5B" w14:textId="77777777" w:rsidR="001E7E3F" w:rsidRPr="005E0D26" w:rsidRDefault="001E7E3F" w:rsidP="001E7E3F">
      <w:pPr>
        <w:pStyle w:val="Tekstpodstawowy"/>
        <w:spacing w:line="240" w:lineRule="auto"/>
        <w:ind w:left="426"/>
        <w:rPr>
          <w:rFonts w:ascii="Times New Roman" w:hAnsi="Times New Roman"/>
          <w:sz w:val="22"/>
          <w:szCs w:val="22"/>
        </w:rPr>
      </w:pPr>
    </w:p>
    <w:p w14:paraId="4EAECDA8" w14:textId="77777777" w:rsidR="001E7E3F" w:rsidRPr="005E0D26" w:rsidRDefault="001E7E3F" w:rsidP="001E7E3F">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231494A1" w14:textId="77777777" w:rsidR="001E7E3F" w:rsidRPr="005E0D26" w:rsidRDefault="001E7E3F" w:rsidP="001E7E3F">
      <w:pPr>
        <w:ind w:left="786"/>
      </w:pPr>
      <w:r w:rsidRPr="005E0D26">
        <w:rPr>
          <w:rFonts w:ascii="Tahoma" w:hAnsi="Tahoma" w:cs="Tahoma"/>
          <w:i/>
          <w:sz w:val="18"/>
          <w:szCs w:val="18"/>
        </w:rPr>
        <w:t>[*podać: pełną nazwę/firmę; adres; w zależności od podmiotu: NIP/PESEL, numer KRS/CEIDG]</w:t>
      </w:r>
    </w:p>
    <w:p w14:paraId="67969BDC"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17E629AE"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73D9BB1E"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2EC75F9" w14:textId="77777777" w:rsidR="001E7E3F" w:rsidRPr="005E0D26" w:rsidRDefault="001E7E3F" w:rsidP="001E7E3F">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4767F8A" w14:textId="77777777" w:rsidR="001E7E3F" w:rsidRPr="005E0D26" w:rsidRDefault="001E7E3F" w:rsidP="001E7E3F">
      <w:pPr>
        <w:pStyle w:val="Tekstpodstawowy"/>
        <w:spacing w:line="240" w:lineRule="auto"/>
        <w:ind w:left="709"/>
        <w:rPr>
          <w:rFonts w:ascii="Tahoma" w:hAnsi="Tahoma" w:cs="Tahoma"/>
          <w:i/>
          <w:sz w:val="18"/>
          <w:szCs w:val="18"/>
        </w:rPr>
      </w:pPr>
    </w:p>
    <w:p w14:paraId="11079FD0" w14:textId="77777777" w:rsidR="001E7E3F" w:rsidRPr="005E0D26" w:rsidRDefault="001E7E3F" w:rsidP="001E7E3F">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6C8AAE66" w14:textId="77777777" w:rsidR="001E7E3F" w:rsidRPr="005E0D26" w:rsidRDefault="001E7E3F" w:rsidP="001E7E3F">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1F5175F8" w14:textId="77777777" w:rsidR="001E7E3F" w:rsidRPr="005E0D26" w:rsidRDefault="001E7E3F" w:rsidP="001E7E3F">
      <w:pPr>
        <w:pStyle w:val="Tekstpodstawowy"/>
        <w:spacing w:line="240" w:lineRule="auto"/>
        <w:rPr>
          <w:rFonts w:ascii="Times New Roman" w:hAnsi="Times New Roman"/>
          <w:sz w:val="22"/>
          <w:szCs w:val="22"/>
        </w:rPr>
      </w:pPr>
    </w:p>
    <w:p w14:paraId="132768C3" w14:textId="77777777" w:rsidR="001E7E3F" w:rsidRPr="005E0D26" w:rsidRDefault="001E7E3F" w:rsidP="001E7E3F">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9EAC71F" w14:textId="77777777" w:rsidR="001E7E3F" w:rsidRPr="005E0D26" w:rsidRDefault="001E7E3F" w:rsidP="001E7E3F">
      <w:pPr>
        <w:ind w:left="786"/>
      </w:pPr>
      <w:r w:rsidRPr="005E0D26">
        <w:rPr>
          <w:rFonts w:ascii="Tahoma" w:hAnsi="Tahoma" w:cs="Tahoma"/>
          <w:i/>
          <w:sz w:val="18"/>
          <w:szCs w:val="18"/>
        </w:rPr>
        <w:t>[*podać: pełną nazwę/firmę; adres; w zależności od podmiotu: NIP/PESEL, numer KRS/CEIDG]</w:t>
      </w:r>
    </w:p>
    <w:p w14:paraId="6EE5D8A2"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02B4C008"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6B37AC13" w14:textId="77777777" w:rsidR="001E7E3F" w:rsidRPr="005E0D26" w:rsidRDefault="001E7E3F" w:rsidP="001E7E3F">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1D14572" w14:textId="77777777" w:rsidR="001E7E3F" w:rsidRPr="005E0D26" w:rsidRDefault="001E7E3F" w:rsidP="001E7E3F">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4621096" w14:textId="77777777" w:rsidR="001E7E3F" w:rsidRPr="005E0D26" w:rsidRDefault="001E7E3F" w:rsidP="001E7E3F">
      <w:pPr>
        <w:pStyle w:val="Tekstpodstawowy"/>
        <w:spacing w:line="240" w:lineRule="auto"/>
        <w:ind w:left="709"/>
        <w:rPr>
          <w:rFonts w:ascii="Tahoma" w:hAnsi="Tahoma" w:cs="Tahoma"/>
          <w:i/>
          <w:sz w:val="18"/>
          <w:szCs w:val="18"/>
        </w:rPr>
      </w:pPr>
    </w:p>
    <w:p w14:paraId="21233318" w14:textId="77777777" w:rsidR="001E7E3F" w:rsidRPr="005E0D26" w:rsidRDefault="001E7E3F" w:rsidP="001E7E3F">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5E6BE912" w14:textId="77777777" w:rsidR="001E7E3F" w:rsidRPr="005E0D26" w:rsidRDefault="001E7E3F" w:rsidP="001E7E3F">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Pr>
          <w:rFonts w:ascii="Tahoma" w:hAnsi="Tahoma" w:cs="Tahoma"/>
          <w:i/>
          <w:sz w:val="18"/>
          <w:szCs w:val="18"/>
        </w:rPr>
        <w:t> </w:t>
      </w:r>
      <w:r w:rsidRPr="005E0D26">
        <w:rPr>
          <w:rFonts w:ascii="Tahoma" w:hAnsi="Tahoma" w:cs="Tahoma"/>
          <w:i/>
          <w:sz w:val="18"/>
          <w:szCs w:val="18"/>
        </w:rPr>
        <w:t>w</w:t>
      </w:r>
      <w:r>
        <w:rPr>
          <w:rFonts w:ascii="Tahoma" w:hAnsi="Tahoma" w:cs="Tahoma"/>
          <w:i/>
          <w:sz w:val="18"/>
          <w:szCs w:val="18"/>
        </w:rPr>
        <w:t> </w:t>
      </w:r>
      <w:r w:rsidRPr="005E0D26">
        <w:rPr>
          <w:rFonts w:ascii="Tahoma" w:hAnsi="Tahoma" w:cs="Tahoma"/>
          <w:i/>
          <w:sz w:val="18"/>
          <w:szCs w:val="18"/>
        </w:rPr>
        <w:t>treści SWZ rozporządzenia]</w:t>
      </w:r>
    </w:p>
    <w:p w14:paraId="6CD95112" w14:textId="77777777" w:rsidR="001E7E3F" w:rsidRPr="005E0D26" w:rsidRDefault="001E7E3F" w:rsidP="001E7E3F">
      <w:pPr>
        <w:pStyle w:val="Tekstpodstawowy"/>
        <w:spacing w:line="240" w:lineRule="auto"/>
        <w:rPr>
          <w:rFonts w:ascii="Times New Roman" w:hAnsi="Times New Roman"/>
          <w:sz w:val="22"/>
          <w:szCs w:val="22"/>
        </w:rPr>
      </w:pPr>
    </w:p>
    <w:p w14:paraId="68081134" w14:textId="77777777" w:rsidR="001E7E3F" w:rsidRPr="005E0D26" w:rsidRDefault="001E7E3F" w:rsidP="001E7E3F">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1888E6DD" w14:textId="77777777" w:rsidR="001E7E3F" w:rsidRPr="005E0D26" w:rsidRDefault="001E7E3F" w:rsidP="001E7E3F">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570D6022" w14:textId="77777777" w:rsidR="001E7E3F" w:rsidRPr="005E0D26" w:rsidRDefault="001E7E3F" w:rsidP="001E7E3F">
      <w:pPr>
        <w:pStyle w:val="Tekstpodstawowy"/>
        <w:spacing w:line="240" w:lineRule="auto"/>
        <w:rPr>
          <w:rFonts w:ascii="Times New Roman" w:hAnsi="Times New Roman"/>
          <w:sz w:val="22"/>
          <w:szCs w:val="22"/>
        </w:rPr>
      </w:pPr>
    </w:p>
    <w:p w14:paraId="372DECDE" w14:textId="77777777" w:rsidR="001E7E3F" w:rsidRPr="00FE7F44" w:rsidRDefault="001E7E3F" w:rsidP="001E7E3F">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224CD69E" w14:textId="77777777" w:rsidR="001E7E3F" w:rsidRPr="00A06A56" w:rsidRDefault="001E7E3F" w:rsidP="00482872">
      <w:pPr>
        <w:spacing w:after="0" w:line="240" w:lineRule="auto"/>
        <w:jc w:val="right"/>
        <w:rPr>
          <w:rFonts w:ascii="Times New Roman" w:hAnsi="Times New Roman" w:cs="Times New Roman"/>
          <w:b/>
        </w:rPr>
      </w:pPr>
    </w:p>
    <w:p w14:paraId="3176287F" w14:textId="198EE2CC" w:rsidR="00A44764" w:rsidRDefault="00A44764">
      <w:pPr>
        <w:rPr>
          <w:rFonts w:ascii="Times New Roman" w:eastAsia="Times New Roman" w:hAnsi="Times New Roman" w:cs="Times New Roman"/>
          <w:b/>
          <w:iCs/>
          <w:color w:val="000000"/>
          <w:u w:val="single"/>
          <w:lang w:eastAsia="pl-PL"/>
        </w:rPr>
      </w:pPr>
      <w:r>
        <w:rPr>
          <w:rFonts w:ascii="Times New Roman" w:hAnsi="Times New Roman" w:cs="Times New Roman"/>
          <w:b/>
          <w:iCs/>
          <w:color w:val="000000"/>
          <w:u w:val="single"/>
        </w:rPr>
        <w:br w:type="page"/>
      </w:r>
    </w:p>
    <w:p w14:paraId="199F6668" w14:textId="77777777" w:rsidR="00615B8D" w:rsidRDefault="00615B8D" w:rsidP="00F37213">
      <w:pPr>
        <w:pStyle w:val="Tekstpodstawowy"/>
        <w:spacing w:line="240" w:lineRule="auto"/>
        <w:jc w:val="center"/>
        <w:rPr>
          <w:rFonts w:ascii="Times New Roman" w:hAnsi="Times New Roman" w:cs="Times New Roman"/>
          <w:b/>
          <w:iCs/>
          <w:color w:val="000000"/>
          <w:sz w:val="22"/>
          <w:szCs w:val="22"/>
          <w:u w:val="single"/>
        </w:rPr>
      </w:pPr>
    </w:p>
    <w:p w14:paraId="1DE96BBE" w14:textId="4F45FE29" w:rsidR="007B3315" w:rsidRPr="00835FCF" w:rsidRDefault="007B3315" w:rsidP="007B3315">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w:t>
      </w:r>
      <w:r w:rsidR="00ED5146">
        <w:rPr>
          <w:rFonts w:ascii="Times New Roman" w:hAnsi="Times New Roman"/>
          <w:b/>
        </w:rPr>
        <w:t>5</w:t>
      </w:r>
      <w:r w:rsidRPr="00835FCF">
        <w:rPr>
          <w:rFonts w:ascii="Times New Roman" w:hAnsi="Times New Roman"/>
          <w:b/>
        </w:rPr>
        <w:t xml:space="preserve"> do formularza oferty</w:t>
      </w:r>
    </w:p>
    <w:p w14:paraId="1ED7220E" w14:textId="77777777" w:rsidR="007B3315" w:rsidRPr="00835FCF" w:rsidRDefault="007B3315" w:rsidP="007B3315">
      <w:pPr>
        <w:tabs>
          <w:tab w:val="left" w:pos="1260"/>
        </w:tabs>
        <w:spacing w:after="0" w:line="240" w:lineRule="auto"/>
        <w:jc w:val="right"/>
        <w:rPr>
          <w:rFonts w:ascii="Times New Roman" w:hAnsi="Times New Roman"/>
          <w:b/>
        </w:rPr>
      </w:pPr>
    </w:p>
    <w:p w14:paraId="3E42383F" w14:textId="77777777" w:rsidR="007B3315" w:rsidRPr="00835FCF" w:rsidRDefault="007B3315" w:rsidP="007B331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0D749578" w14:textId="77777777" w:rsidR="007B3315" w:rsidRPr="00835FCF" w:rsidRDefault="007B3315" w:rsidP="007B331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4C96C222" w14:textId="77777777" w:rsidR="007B3315" w:rsidRPr="00835FCF" w:rsidRDefault="007B3315" w:rsidP="007B3315">
      <w:pPr>
        <w:spacing w:after="0" w:line="240" w:lineRule="auto"/>
        <w:jc w:val="center"/>
        <w:rPr>
          <w:rFonts w:ascii="Times New Roman" w:hAnsi="Times New Roman"/>
          <w:b/>
          <w:bCs/>
          <w:i/>
          <w:color w:val="000000"/>
          <w:u w:val="single"/>
        </w:rPr>
      </w:pPr>
    </w:p>
    <w:p w14:paraId="4EA26C44" w14:textId="4D0E5994" w:rsidR="007B3315" w:rsidRPr="00E90583" w:rsidRDefault="007B3315" w:rsidP="007B3315">
      <w:pPr>
        <w:pStyle w:val="Tekstpodstawowy"/>
        <w:spacing w:line="240" w:lineRule="auto"/>
        <w:outlineLvl w:val="0"/>
        <w:rPr>
          <w:rFonts w:ascii="Times New Roman" w:hAnsi="Times New Roman"/>
          <w:i/>
          <w:iCs/>
          <w:sz w:val="22"/>
          <w:szCs w:val="22"/>
          <w:u w:val="single"/>
        </w:rPr>
      </w:pPr>
      <w:bookmarkStart w:id="4" w:name="_Hlk164106023"/>
      <w:r w:rsidRPr="00E06E15">
        <w:rPr>
          <w:rFonts w:ascii="Times New Roman" w:hAnsi="Times New Roman"/>
          <w:i/>
          <w:iCs/>
          <w:sz w:val="22"/>
          <w:szCs w:val="22"/>
          <w:u w:val="single"/>
        </w:rPr>
        <w:t xml:space="preserve">Składając ofertę w postępowaniu prowadzonym </w:t>
      </w:r>
      <w:r w:rsidR="002C7B86" w:rsidRPr="00E06E15">
        <w:rPr>
          <w:rFonts w:ascii="Times New Roman" w:hAnsi="Times New Roman" w:cs="Times New Roman"/>
          <w:i/>
          <w:iCs/>
          <w:sz w:val="22"/>
          <w:szCs w:val="22"/>
          <w:u w:val="single"/>
        </w:rPr>
        <w:t>w trybie p</w:t>
      </w:r>
      <w:r w:rsidR="00AF075A">
        <w:rPr>
          <w:rFonts w:ascii="Times New Roman" w:hAnsi="Times New Roman" w:cs="Times New Roman"/>
          <w:i/>
          <w:iCs/>
          <w:sz w:val="22"/>
          <w:szCs w:val="22"/>
          <w:u w:val="single"/>
        </w:rPr>
        <w:t>rzetargu nieograniczonego</w:t>
      </w:r>
      <w:r w:rsidR="002C7B86" w:rsidRPr="00E06E15">
        <w:rPr>
          <w:rFonts w:ascii="Times New Roman" w:hAnsi="Times New Roman" w:cs="Times New Roman"/>
          <w:i/>
          <w:iCs/>
          <w:sz w:val="22"/>
          <w:szCs w:val="22"/>
          <w:u w:val="single"/>
        </w:rPr>
        <w:t xml:space="preserve"> na</w:t>
      </w:r>
      <w:r w:rsidR="002C7B86" w:rsidRPr="00E06E15">
        <w:rPr>
          <w:rFonts w:ascii="Times New Roman" w:hAnsi="Times New Roman" w:cs="Times New Roman"/>
          <w:i/>
          <w:sz w:val="22"/>
          <w:szCs w:val="22"/>
          <w:u w:val="single"/>
        </w:rPr>
        <w:t xml:space="preserve"> zakup, dostawę, montaż i uruchomienie systemu obrazowania 2D zwierząt in vivo, na potrzeby Wydziału Biochemii, Biofizyki i Biotechnologii Uniwersytetu Jagiellońskiego w Krakowie</w:t>
      </w:r>
      <w:r w:rsidR="002C7B86" w:rsidRPr="00E06E15">
        <w:rPr>
          <w:rFonts w:ascii="Times New Roman" w:hAnsi="Times New Roman" w:cs="Times New Roman"/>
          <w:i/>
          <w:iCs/>
          <w:sz w:val="22"/>
          <w:szCs w:val="22"/>
          <w:u w:val="single"/>
        </w:rPr>
        <w:t>,</w:t>
      </w:r>
      <w:r w:rsidR="002C7B86" w:rsidRPr="00E06E15">
        <w:rPr>
          <w:rFonts w:ascii="Times New Roman" w:hAnsi="Times New Roman"/>
          <w:i/>
          <w:iCs/>
          <w:sz w:val="22"/>
          <w:szCs w:val="22"/>
          <w:u w:val="single"/>
        </w:rPr>
        <w:t xml:space="preserve"> </w:t>
      </w:r>
      <w:r w:rsidRPr="00E06E15">
        <w:rPr>
          <w:rFonts w:ascii="Times New Roman" w:hAnsi="Times New Roman"/>
          <w:i/>
          <w:sz w:val="22"/>
          <w:szCs w:val="22"/>
          <w:u w:val="single"/>
        </w:rPr>
        <w:t>Znak sprawy 80.272</w:t>
      </w:r>
      <w:r w:rsidR="00AA1915" w:rsidRPr="00E06E15">
        <w:rPr>
          <w:rFonts w:ascii="Times New Roman" w:hAnsi="Times New Roman"/>
          <w:i/>
          <w:sz w:val="22"/>
          <w:szCs w:val="22"/>
          <w:u w:val="single"/>
        </w:rPr>
        <w:t>.</w:t>
      </w:r>
      <w:r w:rsidR="002C7B86" w:rsidRPr="00E06E15">
        <w:rPr>
          <w:rFonts w:ascii="Times New Roman" w:hAnsi="Times New Roman"/>
          <w:i/>
          <w:sz w:val="22"/>
          <w:szCs w:val="22"/>
          <w:u w:val="single"/>
        </w:rPr>
        <w:t>153</w:t>
      </w:r>
      <w:r w:rsidR="00AA1915" w:rsidRPr="00E06E15">
        <w:rPr>
          <w:rFonts w:ascii="Times New Roman" w:hAnsi="Times New Roman"/>
          <w:i/>
          <w:sz w:val="22"/>
          <w:szCs w:val="22"/>
          <w:u w:val="single"/>
        </w:rPr>
        <w:t>.</w:t>
      </w:r>
      <w:r w:rsidR="00F5366C" w:rsidRPr="00E06E15">
        <w:rPr>
          <w:rFonts w:ascii="Times New Roman" w:hAnsi="Times New Roman"/>
          <w:i/>
          <w:sz w:val="22"/>
          <w:szCs w:val="22"/>
          <w:u w:val="single"/>
        </w:rPr>
        <w:t>202</w:t>
      </w:r>
      <w:r w:rsidR="00A83187" w:rsidRPr="00E06E15">
        <w:rPr>
          <w:rFonts w:ascii="Times New Roman" w:hAnsi="Times New Roman"/>
          <w:i/>
          <w:sz w:val="22"/>
          <w:szCs w:val="22"/>
          <w:u w:val="single"/>
        </w:rPr>
        <w:t>4</w:t>
      </w:r>
      <w:bookmarkEnd w:id="4"/>
      <w:r w:rsidRPr="000F40A4">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w związku z wejściem w życie dnia 16 kwietnia 2022 r. ustawy z dnia 13</w:t>
      </w:r>
      <w:r w:rsidR="00E90583">
        <w:rPr>
          <w:rFonts w:ascii="Times New Roman" w:hAnsi="Times New Roman"/>
          <w:iCs/>
          <w:sz w:val="22"/>
          <w:szCs w:val="22"/>
        </w:rPr>
        <w:t> </w:t>
      </w:r>
      <w:r w:rsidRPr="00835FCF">
        <w:rPr>
          <w:rFonts w:ascii="Times New Roman" w:hAnsi="Times New Roman"/>
          <w:iCs/>
          <w:sz w:val="22"/>
          <w:szCs w:val="22"/>
        </w:rPr>
        <w:t xml:space="preserve">kwietnia 2022 r. o </w:t>
      </w:r>
      <w:r w:rsidRPr="00835FCF">
        <w:rPr>
          <w:rFonts w:ascii="Times New Roman" w:hAnsi="Times New Roman"/>
          <w:sz w:val="22"/>
          <w:szCs w:val="22"/>
        </w:rPr>
        <w:t> szczególnych rozwiązaniach w</w:t>
      </w:r>
      <w:r w:rsidR="00900BF4">
        <w:rPr>
          <w:rFonts w:ascii="Times New Roman" w:hAnsi="Times New Roman"/>
          <w:sz w:val="22"/>
          <w:szCs w:val="22"/>
        </w:rPr>
        <w:t> </w:t>
      </w:r>
      <w:r w:rsidRPr="00835FCF">
        <w:rPr>
          <w:rFonts w:ascii="Times New Roman" w:hAnsi="Times New Roman"/>
          <w:sz w:val="22"/>
          <w:szCs w:val="22"/>
        </w:rPr>
        <w:t>zakresie przeciwdziałania wspieraniu agresji na Ukrainę oraz służących ochronie bezpieczeństwa narodowego (</w:t>
      </w:r>
      <w:r w:rsidR="00692AF3">
        <w:rPr>
          <w:rFonts w:ascii="Times New Roman" w:hAnsi="Times New Roman"/>
          <w:sz w:val="22"/>
          <w:szCs w:val="22"/>
        </w:rPr>
        <w:t xml:space="preserve">t.j.: </w:t>
      </w:r>
      <w:r w:rsidRPr="00835FCF">
        <w:rPr>
          <w:rFonts w:ascii="Times New Roman" w:hAnsi="Times New Roman"/>
          <w:sz w:val="22"/>
          <w:szCs w:val="22"/>
        </w:rPr>
        <w:t>Dz.U. z 202</w:t>
      </w:r>
      <w:r w:rsidR="00692AF3">
        <w:rPr>
          <w:rFonts w:ascii="Times New Roman" w:hAnsi="Times New Roman"/>
          <w:sz w:val="22"/>
          <w:szCs w:val="22"/>
        </w:rPr>
        <w:t>4</w:t>
      </w:r>
      <w:r w:rsidRPr="00835FCF">
        <w:rPr>
          <w:rFonts w:ascii="Times New Roman" w:hAnsi="Times New Roman"/>
          <w:sz w:val="22"/>
          <w:szCs w:val="22"/>
        </w:rPr>
        <w:t xml:space="preserve"> r., poz. </w:t>
      </w:r>
      <w:r w:rsidR="00692AF3">
        <w:rPr>
          <w:rFonts w:ascii="Times New Roman" w:hAnsi="Times New Roman"/>
          <w:sz w:val="22"/>
          <w:szCs w:val="22"/>
        </w:rPr>
        <w:t>507</w:t>
      </w:r>
      <w:r w:rsidRPr="00835FCF">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117767">
        <w:rPr>
          <w:rFonts w:ascii="Times New Roman" w:hAnsi="Times New Roman"/>
          <w:sz w:val="22"/>
          <w:szCs w:val="22"/>
        </w:rPr>
        <w:t xml:space="preserve">t.j.: </w:t>
      </w:r>
      <w:r w:rsidRPr="00835FCF">
        <w:rPr>
          <w:rFonts w:ascii="Times New Roman" w:hAnsi="Times New Roman"/>
          <w:sz w:val="22"/>
          <w:szCs w:val="22"/>
        </w:rPr>
        <w:t>Dz.U. z 202</w:t>
      </w:r>
      <w:r w:rsidR="00117767">
        <w:rPr>
          <w:rFonts w:ascii="Times New Roman" w:hAnsi="Times New Roman"/>
          <w:sz w:val="22"/>
          <w:szCs w:val="22"/>
        </w:rPr>
        <w:t>4</w:t>
      </w:r>
      <w:r w:rsidRPr="00835FCF">
        <w:rPr>
          <w:rFonts w:ascii="Times New Roman" w:hAnsi="Times New Roman"/>
          <w:sz w:val="22"/>
          <w:szCs w:val="22"/>
        </w:rPr>
        <w:t xml:space="preserve"> r., poz. </w:t>
      </w:r>
      <w:r w:rsidR="00117767">
        <w:rPr>
          <w:rFonts w:ascii="Times New Roman" w:hAnsi="Times New Roman"/>
          <w:sz w:val="22"/>
          <w:szCs w:val="22"/>
        </w:rPr>
        <w:t>507</w:t>
      </w:r>
      <w:r w:rsidRPr="00835FCF">
        <w:rPr>
          <w:rFonts w:ascii="Times New Roman" w:hAnsi="Times New Roman"/>
          <w:sz w:val="22"/>
          <w:szCs w:val="22"/>
        </w:rPr>
        <w:t>), tj.:</w:t>
      </w:r>
    </w:p>
    <w:p w14:paraId="48204558" w14:textId="77777777" w:rsidR="007B3315" w:rsidRPr="00835FCF" w:rsidRDefault="007B3315" w:rsidP="00332112">
      <w:pPr>
        <w:pStyle w:val="Akapitzlist"/>
        <w:numPr>
          <w:ilvl w:val="0"/>
          <w:numId w:val="5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911163D" w14:textId="204F3C3E" w:rsidR="007B3315" w:rsidRPr="00835FCF" w:rsidRDefault="007B3315" w:rsidP="00332112">
      <w:pPr>
        <w:pStyle w:val="Akapitzlist"/>
        <w:numPr>
          <w:ilvl w:val="0"/>
          <w:numId w:val="5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w:t>
      </w:r>
      <w:r w:rsidR="00D91797">
        <w:rPr>
          <w:rFonts w:ascii="Times New Roman" w:hAnsi="Times New Roman"/>
        </w:rPr>
        <w:t>3</w:t>
      </w:r>
      <w:r w:rsidRPr="00835FCF">
        <w:rPr>
          <w:rFonts w:ascii="Times New Roman" w:hAnsi="Times New Roman"/>
        </w:rPr>
        <w:t xml:space="preserve">  r., poz. </w:t>
      </w:r>
      <w:r w:rsidR="00D91797">
        <w:rPr>
          <w:rFonts w:ascii="Times New Roman" w:hAnsi="Times New Roman"/>
        </w:rPr>
        <w:t>1124,</w:t>
      </w:r>
      <w:r w:rsidR="006A3126">
        <w:rPr>
          <w:rFonts w:ascii="Times New Roman" w:hAnsi="Times New Roman"/>
        </w:rPr>
        <w:t xml:space="preserve"> </w:t>
      </w:r>
      <w:r w:rsidR="00D91797">
        <w:rPr>
          <w:rFonts w:ascii="Times New Roman" w:hAnsi="Times New Roman"/>
        </w:rPr>
        <w:t>1285,</w:t>
      </w:r>
      <w:r w:rsidR="006A3126">
        <w:rPr>
          <w:rFonts w:ascii="Times New Roman" w:hAnsi="Times New Roman"/>
        </w:rPr>
        <w:t xml:space="preserve"> </w:t>
      </w:r>
      <w:r w:rsidR="002607A5">
        <w:rPr>
          <w:rFonts w:ascii="Times New Roman" w:hAnsi="Times New Roman"/>
        </w:rPr>
        <w:t>1723 i 1843</w:t>
      </w:r>
      <w:r w:rsidRPr="00835FCF">
        <w:rPr>
          <w:rFonts w:ascii="Times New Roman" w:hAnsi="Times New Roman"/>
        </w:rPr>
        <w:t>) jest osoba wymieniona w wykazach określonych w</w:t>
      </w:r>
      <w:r w:rsidR="006A3126">
        <w:rPr>
          <w:rFonts w:ascii="Times New Roman" w:hAnsi="Times New Roman"/>
        </w:rPr>
        <w:t> </w:t>
      </w:r>
      <w:r w:rsidRPr="00835FCF">
        <w:rPr>
          <w:rFonts w:ascii="Times New Roman" w:hAnsi="Times New Roman"/>
        </w:rPr>
        <w:t>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F8EF0C3" w14:textId="75B37F6F" w:rsidR="007B3315" w:rsidRPr="00835FCF" w:rsidRDefault="007B3315" w:rsidP="00332112">
      <w:pPr>
        <w:pStyle w:val="Akapitzlist"/>
        <w:numPr>
          <w:ilvl w:val="0"/>
          <w:numId w:val="5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w:t>
      </w:r>
      <w:r w:rsidR="00013166">
        <w:rPr>
          <w:rFonts w:ascii="Times New Roman" w:hAnsi="Times New Roman"/>
        </w:rPr>
        <w:t>3</w:t>
      </w:r>
      <w:r w:rsidRPr="00835FCF">
        <w:rPr>
          <w:rFonts w:ascii="Times New Roman" w:hAnsi="Times New Roman"/>
        </w:rPr>
        <w:t xml:space="preserve"> r., poz. </w:t>
      </w:r>
      <w:r w:rsidR="00013166">
        <w:rPr>
          <w:rFonts w:ascii="Times New Roman" w:hAnsi="Times New Roman"/>
        </w:rPr>
        <w:t>120,</w:t>
      </w:r>
      <w:r w:rsidR="00027BEF">
        <w:rPr>
          <w:rFonts w:ascii="Times New Roman" w:hAnsi="Times New Roman"/>
        </w:rPr>
        <w:t xml:space="preserve"> </w:t>
      </w:r>
      <w:r w:rsidR="00013166">
        <w:rPr>
          <w:rFonts w:ascii="Times New Roman" w:hAnsi="Times New Roman"/>
        </w:rPr>
        <w:t>295</w:t>
      </w:r>
      <w:r w:rsidR="00E61671">
        <w:rPr>
          <w:rFonts w:ascii="Times New Roman" w:hAnsi="Times New Roman"/>
        </w:rPr>
        <w:t xml:space="preserve"> i 1598</w:t>
      </w:r>
      <w:r w:rsidRPr="00835FCF">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9B73112" w14:textId="77777777" w:rsidR="007B3315" w:rsidRPr="00835FCF" w:rsidRDefault="007B3315" w:rsidP="007B3315">
      <w:pPr>
        <w:spacing w:after="0" w:line="240" w:lineRule="auto"/>
        <w:rPr>
          <w:rFonts w:ascii="Times New Roman" w:hAnsi="Times New Roman"/>
        </w:rPr>
      </w:pPr>
    </w:p>
    <w:p w14:paraId="33E25D47" w14:textId="77777777" w:rsidR="007B3315" w:rsidRPr="00835FCF" w:rsidRDefault="007B3315" w:rsidP="007B3315">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E212930" w14:textId="77777777" w:rsidR="007B3315" w:rsidRPr="00835FCF" w:rsidRDefault="007B3315" w:rsidP="007B3315">
      <w:pPr>
        <w:spacing w:line="240" w:lineRule="auto"/>
        <w:ind w:firstLine="349"/>
        <w:rPr>
          <w:rFonts w:ascii="Times New Roman" w:hAnsi="Times New Roman"/>
        </w:rPr>
      </w:pPr>
    </w:p>
    <w:p w14:paraId="2935D95A" w14:textId="77777777" w:rsidR="007B3315" w:rsidRPr="00835FCF" w:rsidRDefault="007B3315" w:rsidP="007B3315">
      <w:pPr>
        <w:pStyle w:val="Akapitzlist"/>
        <w:spacing w:after="0" w:line="240" w:lineRule="auto"/>
        <w:ind w:left="0"/>
        <w:rPr>
          <w:rFonts w:cstheme="minorHAnsi"/>
          <w:i/>
          <w:iCs/>
          <w:sz w:val="18"/>
          <w:szCs w:val="18"/>
        </w:rPr>
      </w:pPr>
    </w:p>
    <w:p w14:paraId="11E00D0B" w14:textId="77777777" w:rsidR="007B3315" w:rsidRPr="00835FCF" w:rsidRDefault="007B3315" w:rsidP="007B3315">
      <w:pPr>
        <w:pStyle w:val="Akapitzlist"/>
        <w:spacing w:after="0" w:line="240" w:lineRule="auto"/>
        <w:ind w:left="0"/>
        <w:rPr>
          <w:rFonts w:cstheme="minorHAnsi"/>
          <w:i/>
          <w:iCs/>
          <w:sz w:val="18"/>
          <w:szCs w:val="18"/>
        </w:rPr>
      </w:pPr>
    </w:p>
    <w:p w14:paraId="6DC5915D" w14:textId="095205C2" w:rsidR="006B5F9E" w:rsidRDefault="006B5F9E">
      <w:pPr>
        <w:rPr>
          <w:rFonts w:ascii="Times New Roman" w:eastAsia="Times New Roman" w:hAnsi="Times New Roman" w:cs="Arial"/>
          <w:b/>
          <w:i/>
          <w:lang w:eastAsia="pl-PL"/>
        </w:rPr>
      </w:pPr>
      <w:r>
        <w:rPr>
          <w:rFonts w:ascii="Times New Roman" w:hAnsi="Times New Roman"/>
          <w:b/>
          <w:i/>
        </w:rPr>
        <w:br w:type="page"/>
      </w:r>
    </w:p>
    <w:p w14:paraId="2A4619D6" w14:textId="77777777" w:rsidR="007B3315" w:rsidRDefault="007B3315" w:rsidP="007B3315">
      <w:pPr>
        <w:pStyle w:val="Tekstpodstawowy"/>
        <w:spacing w:line="240" w:lineRule="auto"/>
        <w:outlineLvl w:val="0"/>
        <w:rPr>
          <w:rFonts w:ascii="Times New Roman" w:hAnsi="Times New Roman"/>
          <w:b/>
          <w:i/>
          <w:sz w:val="22"/>
          <w:szCs w:val="22"/>
        </w:rPr>
      </w:pPr>
    </w:p>
    <w:p w14:paraId="5E59FACF" w14:textId="78B4A6D9" w:rsidR="007B3315" w:rsidRPr="00413082" w:rsidRDefault="007B3315" w:rsidP="007B3315">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w:t>
      </w:r>
      <w:r w:rsidR="006B5F9E">
        <w:rPr>
          <w:rFonts w:ascii="Times New Roman" w:hAnsi="Times New Roman"/>
          <w:b/>
        </w:rPr>
        <w:t>6</w:t>
      </w:r>
      <w:r w:rsidRPr="00413082">
        <w:rPr>
          <w:rFonts w:ascii="Times New Roman" w:hAnsi="Times New Roman"/>
          <w:b/>
        </w:rPr>
        <w:t xml:space="preserve"> do formularza oferty </w:t>
      </w:r>
    </w:p>
    <w:p w14:paraId="3CF7CFC2" w14:textId="77777777" w:rsidR="007B3315" w:rsidRPr="00413082" w:rsidRDefault="007B3315" w:rsidP="007B3315">
      <w:pPr>
        <w:tabs>
          <w:tab w:val="left" w:pos="1260"/>
        </w:tabs>
        <w:spacing w:after="0" w:line="240" w:lineRule="auto"/>
        <w:jc w:val="right"/>
        <w:rPr>
          <w:rFonts w:ascii="Times New Roman" w:hAnsi="Times New Roman"/>
          <w:b/>
        </w:rPr>
      </w:pPr>
    </w:p>
    <w:p w14:paraId="09EA2949" w14:textId="77777777" w:rsidR="007B3315" w:rsidRPr="00413082" w:rsidRDefault="007B3315" w:rsidP="007B331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773E86E5" w14:textId="77777777" w:rsidR="007B3315" w:rsidRPr="00413082" w:rsidRDefault="007B3315" w:rsidP="007B331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34C9F3EE" w14:textId="77777777" w:rsidR="007B3315" w:rsidRPr="00413082" w:rsidRDefault="007B3315" w:rsidP="007B3315">
      <w:pPr>
        <w:spacing w:after="0" w:line="240" w:lineRule="auto"/>
        <w:jc w:val="center"/>
        <w:rPr>
          <w:rFonts w:ascii="Times New Roman" w:hAnsi="Times New Roman"/>
          <w:b/>
          <w:bCs/>
          <w:i/>
          <w:color w:val="000000"/>
          <w:u w:val="single"/>
        </w:rPr>
      </w:pPr>
    </w:p>
    <w:p w14:paraId="429FCB4D" w14:textId="3CD8C463" w:rsidR="007B3315" w:rsidRPr="00413082" w:rsidRDefault="00FD0C70" w:rsidP="007B3315">
      <w:pPr>
        <w:spacing w:line="240" w:lineRule="auto"/>
        <w:rPr>
          <w:rFonts w:ascii="Times New Roman" w:hAnsi="Times New Roman"/>
        </w:rPr>
      </w:pPr>
      <w:r w:rsidRPr="000F40A4">
        <w:rPr>
          <w:rFonts w:ascii="Times New Roman" w:hAnsi="Times New Roman"/>
          <w:i/>
          <w:iCs/>
          <w:u w:val="single"/>
        </w:rPr>
        <w:t xml:space="preserve">Składając ofertę w postępowaniu prowadzonym </w:t>
      </w:r>
      <w:r w:rsidRPr="00E21151">
        <w:rPr>
          <w:rFonts w:ascii="Times New Roman" w:hAnsi="Times New Roman" w:cs="Times New Roman"/>
          <w:i/>
          <w:iCs/>
          <w:u w:val="single"/>
        </w:rPr>
        <w:t xml:space="preserve">w trybie </w:t>
      </w:r>
      <w:r w:rsidR="00BC70FA">
        <w:rPr>
          <w:rFonts w:ascii="Times New Roman" w:hAnsi="Times New Roman" w:cs="Times New Roman"/>
          <w:i/>
          <w:iCs/>
          <w:u w:val="single"/>
        </w:rPr>
        <w:t>przetargu nieograniczonego</w:t>
      </w:r>
      <w:r w:rsidRPr="00E21151">
        <w:rPr>
          <w:rFonts w:ascii="Times New Roman" w:hAnsi="Times New Roman" w:cs="Times New Roman"/>
          <w:i/>
          <w:iCs/>
          <w:u w:val="single"/>
        </w:rPr>
        <w:t xml:space="preserve"> na</w:t>
      </w:r>
      <w:r w:rsidRPr="00E21151">
        <w:rPr>
          <w:rFonts w:ascii="Times New Roman" w:hAnsi="Times New Roman" w:cs="Times New Roman"/>
          <w:i/>
          <w:u w:val="single"/>
        </w:rPr>
        <w:t xml:space="preserve"> zakup, dostawę, montaż i uruchomienie systemu obrazowania 2D zwierząt in vivo, na</w:t>
      </w:r>
      <w:r>
        <w:rPr>
          <w:rFonts w:ascii="Times New Roman" w:hAnsi="Times New Roman" w:cs="Times New Roman"/>
          <w:i/>
          <w:u w:val="single"/>
        </w:rPr>
        <w:t> </w:t>
      </w:r>
      <w:r w:rsidRPr="00E21151">
        <w:rPr>
          <w:rFonts w:ascii="Times New Roman" w:hAnsi="Times New Roman" w:cs="Times New Roman"/>
          <w:i/>
          <w:u w:val="single"/>
        </w:rPr>
        <w:t>potrzeby Wydziału Biochemii, Biofizyki i Biotechnologii Uniwersytetu Jagiellońskiego w Krakowie</w:t>
      </w:r>
      <w:r w:rsidRPr="00E21151">
        <w:rPr>
          <w:rFonts w:ascii="Times New Roman" w:hAnsi="Times New Roman" w:cs="Times New Roman"/>
          <w:i/>
          <w:iCs/>
          <w:u w:val="single"/>
        </w:rPr>
        <w:t>,</w:t>
      </w:r>
      <w:r>
        <w:rPr>
          <w:rFonts w:ascii="Times New Roman" w:hAnsi="Times New Roman"/>
          <w:i/>
          <w:iCs/>
          <w:u w:val="single"/>
        </w:rPr>
        <w:t xml:space="preserve"> </w:t>
      </w:r>
      <w:r w:rsidRPr="000F40A4">
        <w:rPr>
          <w:rFonts w:ascii="Times New Roman" w:hAnsi="Times New Roman"/>
          <w:i/>
          <w:u w:val="single"/>
        </w:rPr>
        <w:t>Znak sprawy 80.272.</w:t>
      </w:r>
      <w:r>
        <w:rPr>
          <w:rFonts w:ascii="Times New Roman" w:hAnsi="Times New Roman"/>
          <w:i/>
          <w:u w:val="single"/>
        </w:rPr>
        <w:t>153</w:t>
      </w:r>
      <w:r w:rsidRPr="000F40A4">
        <w:rPr>
          <w:rFonts w:ascii="Times New Roman" w:hAnsi="Times New Roman"/>
          <w:i/>
          <w:u w:val="single"/>
        </w:rPr>
        <w:t>.202</w:t>
      </w:r>
      <w:r>
        <w:rPr>
          <w:rFonts w:ascii="Times New Roman" w:hAnsi="Times New Roman"/>
          <w:i/>
          <w:u w:val="single"/>
        </w:rPr>
        <w:t>4</w:t>
      </w:r>
      <w:r w:rsidR="007B3315" w:rsidRPr="00227C17">
        <w:rPr>
          <w:rFonts w:ascii="Times New Roman" w:hAnsi="Times New Roman"/>
          <w:i/>
        </w:rPr>
        <w:t>,</w:t>
      </w:r>
      <w:r w:rsidR="007B3315" w:rsidRPr="00413082">
        <w:rPr>
          <w:rFonts w:ascii="Times New Roman" w:hAnsi="Times New Roman"/>
          <w:i/>
        </w:rPr>
        <w:t xml:space="preserve"> </w:t>
      </w:r>
      <w:r w:rsidR="007B3315" w:rsidRPr="00413082">
        <w:rPr>
          <w:rFonts w:ascii="Times New Roman" w:hAnsi="Times New Roman"/>
          <w:iCs/>
        </w:rPr>
        <w:t xml:space="preserve">oświadczam, iż nie podlegam wykluczeniu na podstawie </w:t>
      </w:r>
      <w:r w:rsidR="007B3315" w:rsidRPr="0041308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471AA6" w14:textId="77777777" w:rsidR="007B3315" w:rsidRPr="00413082" w:rsidRDefault="007B3315" w:rsidP="00332112">
      <w:pPr>
        <w:pStyle w:val="Tekstprzypisudolnego"/>
        <w:widowControl/>
        <w:numPr>
          <w:ilvl w:val="0"/>
          <w:numId w:val="56"/>
        </w:numPr>
        <w:suppressAutoHyphens w:val="0"/>
        <w:jc w:val="left"/>
        <w:rPr>
          <w:sz w:val="22"/>
          <w:szCs w:val="22"/>
        </w:rPr>
      </w:pPr>
      <w:r w:rsidRPr="00413082">
        <w:rPr>
          <w:sz w:val="22"/>
          <w:szCs w:val="22"/>
        </w:rPr>
        <w:t>obywateli rosyjskich lub osób fizycznych lub prawnych, podmiotów lub organów z siedzibą w Rosji;</w:t>
      </w:r>
    </w:p>
    <w:p w14:paraId="4DD60555" w14:textId="77777777" w:rsidR="007B3315" w:rsidRPr="00413082" w:rsidRDefault="007B3315" w:rsidP="00332112">
      <w:pPr>
        <w:pStyle w:val="Tekstprzypisudolnego"/>
        <w:widowControl/>
        <w:numPr>
          <w:ilvl w:val="0"/>
          <w:numId w:val="56"/>
        </w:numPr>
        <w:suppressAutoHyphens w:val="0"/>
        <w:jc w:val="left"/>
        <w:rPr>
          <w:sz w:val="22"/>
          <w:szCs w:val="22"/>
        </w:rPr>
      </w:pPr>
      <w:bookmarkStart w:id="5" w:name="_Hlk102557314"/>
      <w:r w:rsidRPr="00413082">
        <w:rPr>
          <w:sz w:val="22"/>
          <w:szCs w:val="22"/>
        </w:rPr>
        <w:t>osób prawnych, podmiotów lub organów, do których prawa własności bezpośrednio lub pośrednio w ponad 50 % należą do podmiotu, o którym mowa w lit. a) niniejszego ustępu; lub</w:t>
      </w:r>
      <w:bookmarkEnd w:id="5"/>
    </w:p>
    <w:p w14:paraId="26975C1B" w14:textId="77777777" w:rsidR="007B3315" w:rsidRPr="00413082" w:rsidRDefault="007B3315" w:rsidP="00332112">
      <w:pPr>
        <w:pStyle w:val="Tekstprzypisudolnego"/>
        <w:widowControl/>
        <w:numPr>
          <w:ilvl w:val="0"/>
          <w:numId w:val="56"/>
        </w:numPr>
        <w:suppressAutoHyphens w:val="0"/>
        <w:jc w:val="left"/>
        <w:rPr>
          <w:sz w:val="22"/>
          <w:szCs w:val="22"/>
        </w:rPr>
      </w:pPr>
      <w:r w:rsidRPr="00413082">
        <w:rPr>
          <w:sz w:val="22"/>
          <w:szCs w:val="22"/>
        </w:rPr>
        <w:t>osób fizycznych lub prawnych, podmiotów lub organów działających w imieniu lub pod kierunkiem podmiotu, o którym mowa w lit. a) lub b) niniejszego ustępu,</w:t>
      </w:r>
    </w:p>
    <w:p w14:paraId="17B54390" w14:textId="77777777" w:rsidR="007B3315" w:rsidRPr="00413082" w:rsidRDefault="007B3315" w:rsidP="007B3315">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7D9D72C3" w14:textId="77777777" w:rsidR="007B3315" w:rsidRPr="00413082" w:rsidRDefault="007B3315" w:rsidP="007B3315">
      <w:pPr>
        <w:pStyle w:val="Akapitzlist"/>
        <w:spacing w:after="0" w:line="240" w:lineRule="auto"/>
        <w:ind w:left="0"/>
        <w:rPr>
          <w:rFonts w:ascii="Times New Roman" w:hAnsi="Times New Roman"/>
        </w:rPr>
      </w:pPr>
    </w:p>
    <w:p w14:paraId="4CF9107B" w14:textId="77777777" w:rsidR="009470B5" w:rsidRPr="00835FCF" w:rsidRDefault="009470B5" w:rsidP="009470B5">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C489DBA" w14:textId="77777777" w:rsidR="007B3315" w:rsidRPr="00413082" w:rsidRDefault="007B3315" w:rsidP="007B3315">
      <w:pPr>
        <w:pStyle w:val="Akapitzlist"/>
        <w:spacing w:after="0" w:line="240" w:lineRule="auto"/>
        <w:ind w:left="0"/>
        <w:rPr>
          <w:rFonts w:ascii="Times New Roman" w:hAnsi="Times New Roman"/>
        </w:rPr>
      </w:pPr>
    </w:p>
    <w:p w14:paraId="6894F572" w14:textId="238D5A43" w:rsidR="00AF55EC" w:rsidRPr="00413082" w:rsidRDefault="00E90583" w:rsidP="00AF55EC">
      <w:pPr>
        <w:tabs>
          <w:tab w:val="left" w:pos="1260"/>
        </w:tabs>
        <w:spacing w:after="0" w:line="240" w:lineRule="auto"/>
        <w:jc w:val="right"/>
        <w:rPr>
          <w:rFonts w:ascii="Times New Roman" w:hAnsi="Times New Roman"/>
          <w:b/>
        </w:rPr>
      </w:pPr>
      <w:r>
        <w:rPr>
          <w:rFonts w:ascii="Times New Roman" w:hAnsi="Times New Roman" w:cs="Times New Roman"/>
          <w:b/>
          <w:i/>
        </w:rPr>
        <w:br w:type="page"/>
      </w:r>
      <w:r w:rsidR="00AF55EC" w:rsidRPr="00413082">
        <w:rPr>
          <w:rFonts w:ascii="Times New Roman" w:hAnsi="Times New Roman"/>
          <w:b/>
        </w:rPr>
        <w:lastRenderedPageBreak/>
        <w:t xml:space="preserve">Załącznik nr </w:t>
      </w:r>
      <w:r w:rsidR="00746B3E">
        <w:rPr>
          <w:rFonts w:ascii="Times New Roman" w:hAnsi="Times New Roman"/>
          <w:b/>
        </w:rPr>
        <w:t>7</w:t>
      </w:r>
      <w:r w:rsidR="00AF55EC" w:rsidRPr="00413082">
        <w:rPr>
          <w:rFonts w:ascii="Times New Roman" w:hAnsi="Times New Roman"/>
          <w:b/>
        </w:rPr>
        <w:t xml:space="preserve"> do formularza oferty </w:t>
      </w:r>
    </w:p>
    <w:p w14:paraId="55828536" w14:textId="77777777" w:rsidR="00335BE2" w:rsidRDefault="00335BE2" w:rsidP="00FA1AF3">
      <w:pPr>
        <w:rPr>
          <w:rFonts w:ascii="Times New Roman" w:hAnsi="Times New Roman" w:cs="Times New Roman"/>
          <w:b/>
          <w:i/>
        </w:rPr>
      </w:pPr>
    </w:p>
    <w:p w14:paraId="5F380295" w14:textId="77777777" w:rsidR="00ED68F2" w:rsidRPr="00ED68F2" w:rsidRDefault="00ED68F2" w:rsidP="00ED68F2">
      <w:pPr>
        <w:spacing w:after="0" w:line="240" w:lineRule="auto"/>
        <w:jc w:val="center"/>
        <w:outlineLvl w:val="0"/>
        <w:rPr>
          <w:rFonts w:ascii="Times New Roman" w:eastAsia="Times New Roman" w:hAnsi="Times New Roman" w:cs="Times New Roman"/>
          <w:b/>
          <w:bCs/>
          <w:u w:val="single"/>
          <w:lang w:eastAsia="pl-PL"/>
        </w:rPr>
      </w:pPr>
      <w:r w:rsidRPr="00ED68F2">
        <w:rPr>
          <w:rFonts w:ascii="Times New Roman" w:eastAsia="Times New Roman" w:hAnsi="Times New Roman" w:cs="Times New Roman"/>
          <w:b/>
          <w:bCs/>
          <w:u w:val="single"/>
          <w:lang w:eastAsia="pl-PL"/>
        </w:rPr>
        <w:t xml:space="preserve">OŚWIADCZENIE </w:t>
      </w:r>
    </w:p>
    <w:p w14:paraId="02C7EBB8" w14:textId="77777777" w:rsidR="00ED68F2" w:rsidRPr="00ED68F2" w:rsidRDefault="00ED68F2" w:rsidP="00ED68F2">
      <w:pPr>
        <w:spacing w:after="0" w:line="240" w:lineRule="auto"/>
        <w:jc w:val="center"/>
        <w:outlineLvl w:val="0"/>
        <w:rPr>
          <w:rFonts w:ascii="Times New Roman" w:eastAsia="Times New Roman" w:hAnsi="Times New Roman" w:cs="Times New Roman"/>
          <w:b/>
          <w:bCs/>
          <w:u w:val="single"/>
          <w:lang w:eastAsia="pl-PL"/>
        </w:rPr>
      </w:pPr>
      <w:r w:rsidRPr="00ED68F2">
        <w:rPr>
          <w:rFonts w:ascii="Times New Roman" w:eastAsia="Times New Roman" w:hAnsi="Times New Roman" w:cs="Times New Roman"/>
          <w:b/>
          <w:bCs/>
          <w:u w:val="single"/>
          <w:lang w:eastAsia="pl-PL"/>
        </w:rPr>
        <w:t>DOTYCZĄCE PODMIOTU UDOSTĘPNIAJĄCEGO ZASOBY WYKONAWCY</w:t>
      </w:r>
    </w:p>
    <w:p w14:paraId="4AAAA04D" w14:textId="77777777" w:rsidR="00ED68F2" w:rsidRPr="00ED68F2" w:rsidRDefault="00ED68F2" w:rsidP="00ED68F2">
      <w:pPr>
        <w:spacing w:after="0" w:line="240" w:lineRule="auto"/>
        <w:jc w:val="center"/>
        <w:outlineLvl w:val="0"/>
        <w:rPr>
          <w:rFonts w:ascii="Times New Roman" w:eastAsia="Times New Roman" w:hAnsi="Times New Roman" w:cs="Times New Roman"/>
          <w:b/>
          <w:bCs/>
          <w:u w:val="single"/>
          <w:lang w:eastAsia="pl-PL"/>
        </w:rPr>
      </w:pPr>
    </w:p>
    <w:p w14:paraId="0ED47522" w14:textId="77777777" w:rsidR="00ED68F2" w:rsidRPr="00ED68F2" w:rsidRDefault="00ED68F2" w:rsidP="00ED68F2">
      <w:pPr>
        <w:spacing w:after="0" w:line="240" w:lineRule="auto"/>
        <w:ind w:left="426"/>
        <w:outlineLvl w:val="0"/>
        <w:rPr>
          <w:rFonts w:ascii="Arial" w:eastAsia="Times New Roman" w:hAnsi="Arial" w:cs="Arial"/>
          <w:b/>
          <w:sz w:val="18"/>
          <w:szCs w:val="18"/>
          <w:u w:val="single"/>
          <w:lang w:eastAsia="pl-PL"/>
        </w:rPr>
      </w:pPr>
      <w:r w:rsidRPr="00ED68F2">
        <w:rPr>
          <w:rFonts w:ascii="Arial" w:eastAsia="Times New Roman" w:hAnsi="Arial" w:cs="Arial"/>
          <w:b/>
          <w:bCs/>
          <w:i/>
          <w:sz w:val="18"/>
          <w:szCs w:val="18"/>
          <w:u w:val="single"/>
          <w:lang w:eastAsia="pl-PL"/>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ED68F2" w:rsidRPr="00ED68F2" w14:paraId="43C1E35B" w14:textId="77777777" w:rsidTr="008A3024">
        <w:trPr>
          <w:trHeight w:val="426"/>
        </w:trPr>
        <w:tc>
          <w:tcPr>
            <w:tcW w:w="1986" w:type="dxa"/>
            <w:vAlign w:val="bottom"/>
          </w:tcPr>
          <w:p w14:paraId="079E4497" w14:textId="77777777" w:rsidR="00ED68F2" w:rsidRPr="00ED68F2" w:rsidRDefault="00ED68F2" w:rsidP="00ED68F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 xml:space="preserve">Nazwa </w:t>
            </w:r>
          </w:p>
        </w:tc>
        <w:tc>
          <w:tcPr>
            <w:tcW w:w="7225" w:type="dxa"/>
            <w:vAlign w:val="bottom"/>
          </w:tcPr>
          <w:p w14:paraId="5DBA00E9" w14:textId="77777777" w:rsidR="00ED68F2" w:rsidRPr="00ED68F2" w:rsidRDefault="00ED68F2" w:rsidP="00ED68F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ED68F2">
              <w:rPr>
                <w:rFonts w:ascii="Times New Roman" w:eastAsia="Times New Roman" w:hAnsi="Times New Roman" w:cs="Times New Roman"/>
                <w:spacing w:val="40"/>
                <w:lang w:eastAsia="pl-PL"/>
              </w:rPr>
              <w:t>......................................................................</w:t>
            </w:r>
          </w:p>
        </w:tc>
      </w:tr>
      <w:tr w:rsidR="00ED68F2" w:rsidRPr="00ED68F2" w14:paraId="1B7C0591" w14:textId="77777777" w:rsidTr="008A3024">
        <w:trPr>
          <w:trHeight w:val="427"/>
        </w:trPr>
        <w:tc>
          <w:tcPr>
            <w:tcW w:w="1986" w:type="dxa"/>
            <w:vAlign w:val="bottom"/>
          </w:tcPr>
          <w:p w14:paraId="003BE571" w14:textId="77777777" w:rsidR="00ED68F2" w:rsidRPr="00ED68F2" w:rsidRDefault="00ED68F2" w:rsidP="00ED68F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 xml:space="preserve">Adres </w:t>
            </w:r>
          </w:p>
        </w:tc>
        <w:tc>
          <w:tcPr>
            <w:tcW w:w="7225" w:type="dxa"/>
            <w:vAlign w:val="bottom"/>
          </w:tcPr>
          <w:p w14:paraId="14DDC930" w14:textId="77777777" w:rsidR="00ED68F2" w:rsidRPr="00ED68F2" w:rsidRDefault="00ED68F2" w:rsidP="00ED68F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ED68F2">
              <w:rPr>
                <w:rFonts w:ascii="Times New Roman" w:eastAsia="Times New Roman" w:hAnsi="Times New Roman" w:cs="Times New Roman"/>
                <w:spacing w:val="40"/>
                <w:lang w:eastAsia="pl-PL"/>
              </w:rPr>
              <w:t>......................................................................</w:t>
            </w:r>
          </w:p>
        </w:tc>
      </w:tr>
    </w:tbl>
    <w:p w14:paraId="7FEE4653" w14:textId="77777777" w:rsidR="00ED68F2" w:rsidRPr="00ED68F2" w:rsidRDefault="00ED68F2" w:rsidP="00ED68F2">
      <w:pPr>
        <w:spacing w:before="60" w:after="0" w:line="240" w:lineRule="auto"/>
        <w:ind w:left="284"/>
        <w:rPr>
          <w:rFonts w:ascii="Times New Roman" w:eastAsia="Times New Roman" w:hAnsi="Times New Roman" w:cs="Times New Roman"/>
          <w:lang w:eastAsia="pl-PL"/>
        </w:rPr>
      </w:pPr>
    </w:p>
    <w:p w14:paraId="730CC879" w14:textId="77777777" w:rsidR="00ED68F2" w:rsidRPr="00ED68F2" w:rsidRDefault="00ED68F2" w:rsidP="00ED68F2">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Ja (My) niżej podpisany (ni)</w:t>
      </w:r>
    </w:p>
    <w:p w14:paraId="4C73C091"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FAF6933"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576379EE"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E498657" w14:textId="77777777" w:rsidR="00ED68F2" w:rsidRPr="00ED68F2" w:rsidRDefault="00ED68F2" w:rsidP="00ED68F2">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 xml:space="preserve">działając w imieniu i na rzecz: …………………………………………………………………………………………………………………………………………………………………………………………………………………………               </w:t>
      </w:r>
    </w:p>
    <w:p w14:paraId="05B37A25" w14:textId="77777777" w:rsidR="00ED68F2" w:rsidRPr="00ED68F2" w:rsidRDefault="00ED68F2" w:rsidP="00ED68F2">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 związku tym, iż wykonawca:</w:t>
      </w:r>
    </w:p>
    <w:p w14:paraId="51619C4E"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28B64563" w14:textId="77777777" w:rsidR="00ED68F2" w:rsidRPr="00ED68F2" w:rsidRDefault="00ED68F2" w:rsidP="00ED68F2">
      <w:pPr>
        <w:widowControl w:val="0"/>
        <w:suppressAutoHyphens/>
        <w:autoSpaceDE w:val="0"/>
        <w:autoSpaceDN w:val="0"/>
        <w:adjustRightInd w:val="0"/>
        <w:spacing w:after="0" w:line="240" w:lineRule="auto"/>
        <w:jc w:val="center"/>
        <w:rPr>
          <w:rFonts w:ascii="Arial" w:eastAsia="Times New Roman" w:hAnsi="Arial" w:cs="Arial"/>
          <w:i/>
          <w:sz w:val="18"/>
          <w:szCs w:val="18"/>
          <w:lang w:eastAsia="pl-PL"/>
        </w:rPr>
      </w:pPr>
      <w:r w:rsidRPr="00ED68F2">
        <w:rPr>
          <w:rFonts w:ascii="Arial" w:eastAsia="Times New Roman" w:hAnsi="Arial" w:cs="Arial"/>
          <w:i/>
          <w:sz w:val="18"/>
          <w:szCs w:val="18"/>
          <w:lang w:eastAsia="pl-PL"/>
        </w:rPr>
        <w:t>[pełna nazwa wykonawcy i adres/siedziba wykonawcy]</w:t>
      </w:r>
    </w:p>
    <w:p w14:paraId="7390B3C3" w14:textId="77777777" w:rsidR="00ED68F2" w:rsidRPr="00ED68F2" w:rsidRDefault="00ED68F2" w:rsidP="00ED68F2">
      <w:pPr>
        <w:spacing w:after="0" w:line="240" w:lineRule="auto"/>
        <w:outlineLvl w:val="0"/>
        <w:rPr>
          <w:rFonts w:ascii="Times New Roman" w:eastAsia="Times New Roman" w:hAnsi="Times New Roman" w:cs="Times New Roman"/>
          <w:b/>
          <w:u w:val="single"/>
          <w:lang w:eastAsia="pl-PL"/>
        </w:rPr>
      </w:pPr>
    </w:p>
    <w:p w14:paraId="114D4703" w14:textId="77777777" w:rsidR="00ED68F2" w:rsidRPr="00ED68F2" w:rsidRDefault="00ED68F2" w:rsidP="00ED68F2">
      <w:pPr>
        <w:spacing w:after="0" w:line="240" w:lineRule="auto"/>
        <w:outlineLvl w:val="0"/>
        <w:rPr>
          <w:rFonts w:ascii="Times New Roman" w:eastAsia="Times New Roman" w:hAnsi="Times New Roman" w:cs="Times New Roman"/>
          <w:b/>
          <w:u w:val="single"/>
          <w:lang w:eastAsia="pl-PL"/>
        </w:rPr>
      </w:pPr>
      <w:r w:rsidRPr="00ED68F2">
        <w:rPr>
          <w:rFonts w:ascii="Times New Roman" w:eastAsia="Times New Roman" w:hAnsi="Times New Roman" w:cs="Times New Roman"/>
          <w:b/>
          <w:u w:val="single"/>
          <w:lang w:eastAsia="pl-PL"/>
        </w:rPr>
        <w:t>polega na naszych zasobach oświadczam, że:</w:t>
      </w:r>
    </w:p>
    <w:p w14:paraId="5CAA0BA4" w14:textId="77777777" w:rsidR="00ED68F2" w:rsidRPr="00ED68F2" w:rsidRDefault="00ED68F2" w:rsidP="00ED68F2">
      <w:pPr>
        <w:widowControl w:val="0"/>
        <w:suppressAutoHyphens/>
        <w:spacing w:after="0" w:line="240" w:lineRule="auto"/>
        <w:rPr>
          <w:rFonts w:ascii="Times New Roman" w:eastAsia="Times New Roman" w:hAnsi="Times New Roman" w:cs="Times New Roman"/>
          <w:b/>
          <w:u w:val="single"/>
          <w:lang w:eastAsia="pl-PL"/>
        </w:rPr>
      </w:pPr>
    </w:p>
    <w:p w14:paraId="028D6C59" w14:textId="4A0E50AA" w:rsidR="00ED68F2" w:rsidRPr="00ED68F2" w:rsidRDefault="00ED68F2" w:rsidP="00692C22">
      <w:pPr>
        <w:widowControl w:val="0"/>
        <w:numPr>
          <w:ilvl w:val="2"/>
          <w:numId w:val="71"/>
        </w:numPr>
        <w:suppressAutoHyphens/>
        <w:spacing w:after="0" w:line="240" w:lineRule="auto"/>
        <w:ind w:left="426" w:hanging="426"/>
        <w:contextualSpacing/>
        <w:rPr>
          <w:rFonts w:ascii="Times New Roman" w:eastAsia="Times New Roman" w:hAnsi="Times New Roman" w:cs="Times New Roman"/>
          <w:i/>
          <w:lang w:eastAsia="pl-PL"/>
        </w:rPr>
      </w:pPr>
      <w:r w:rsidRPr="00ED68F2">
        <w:rPr>
          <w:rFonts w:ascii="Times New Roman" w:eastAsia="Times New Roman" w:hAnsi="Times New Roman" w:cs="Times New Roman"/>
          <w:b/>
          <w:u w:val="single"/>
          <w:lang w:eastAsia="pl-PL"/>
        </w:rPr>
        <w:t>nie podlegam wykluczeniu</w:t>
      </w:r>
      <w:r w:rsidRPr="00ED68F2">
        <w:rPr>
          <w:rFonts w:ascii="Times New Roman" w:eastAsia="Times New Roman" w:hAnsi="Times New Roman" w:cs="Times New Roman"/>
          <w:lang w:eastAsia="pl-PL"/>
        </w:rPr>
        <w:t xml:space="preserve"> z postępowania na podstawie art. 108 ust. 1 oraz art. 109 ust. 1 pkt 1, 4</w:t>
      </w:r>
      <w:r w:rsidR="008555DD">
        <w:rPr>
          <w:rFonts w:ascii="Times New Roman" w:eastAsia="Times New Roman" w:hAnsi="Times New Roman" w:cs="Times New Roman"/>
          <w:lang w:eastAsia="pl-PL"/>
        </w:rPr>
        <w:t>,</w:t>
      </w:r>
      <w:r w:rsidRPr="00ED68F2">
        <w:rPr>
          <w:rFonts w:ascii="Times New Roman" w:eastAsia="Times New Roman" w:hAnsi="Times New Roman" w:cs="Times New Roman"/>
          <w:lang w:eastAsia="pl-PL"/>
        </w:rPr>
        <w:t xml:space="preserve"> 5, i 7-10 ustawy PZP.</w:t>
      </w:r>
    </w:p>
    <w:p w14:paraId="068236AD" w14:textId="77777777" w:rsidR="00ED68F2" w:rsidRPr="00ED68F2" w:rsidRDefault="00ED68F2" w:rsidP="00ED68F2">
      <w:pPr>
        <w:spacing w:after="0" w:line="240" w:lineRule="auto"/>
        <w:ind w:left="426"/>
        <w:contextualSpacing/>
        <w:rPr>
          <w:rFonts w:ascii="Times New Roman" w:eastAsia="Times New Roman" w:hAnsi="Times New Roman" w:cs="Times New Roman"/>
          <w:i/>
          <w:lang w:eastAsia="pl-PL"/>
        </w:rPr>
      </w:pPr>
    </w:p>
    <w:p w14:paraId="4C7841FF" w14:textId="77777777" w:rsidR="00ED68F2" w:rsidRPr="00ED68F2" w:rsidRDefault="00ED68F2" w:rsidP="00ED68F2">
      <w:pPr>
        <w:widowControl w:val="0"/>
        <w:suppressAutoHyphens/>
        <w:spacing w:after="0" w:line="240" w:lineRule="auto"/>
        <w:rPr>
          <w:rFonts w:ascii="Times New Roman" w:eastAsia="Times New Roman" w:hAnsi="Times New Roman" w:cs="Times New Roman"/>
          <w:i/>
          <w:lang w:eastAsia="pl-PL"/>
        </w:rPr>
      </w:pPr>
      <w:r w:rsidRPr="00ED68F2">
        <w:rPr>
          <w:rFonts w:ascii="Times New Roman" w:eastAsia="Times New Roman" w:hAnsi="Times New Roman" w:cs="Times New Roman"/>
          <w:lang w:eastAsia="pl-PL"/>
        </w:rPr>
        <w:t xml:space="preserve">Oświadczam, że zachodzą w stosunku do mnie podstawy wykluczenia z postępowania na podstawie art. …………. ustawy PZP </w:t>
      </w:r>
      <w:r w:rsidRPr="00ED68F2">
        <w:rPr>
          <w:rFonts w:ascii="Tahoma" w:eastAsia="Times New Roman" w:hAnsi="Tahoma" w:cs="Tahoma"/>
          <w:sz w:val="18"/>
          <w:szCs w:val="18"/>
          <w:lang w:eastAsia="pl-PL"/>
        </w:rPr>
        <w:t>[</w:t>
      </w:r>
      <w:r w:rsidRPr="00ED68F2">
        <w:rPr>
          <w:rFonts w:ascii="Tahoma" w:eastAsia="Times New Roman" w:hAnsi="Tahoma" w:cs="Tahoma"/>
          <w:i/>
          <w:sz w:val="18"/>
          <w:szCs w:val="18"/>
          <w:lang w:eastAsia="pl-PL"/>
        </w:rPr>
        <w:t>podać mającą zastosowanie podstawę wykluczenia spośród wskazanych powyżej].</w:t>
      </w:r>
    </w:p>
    <w:p w14:paraId="3C88B87B" w14:textId="77777777" w:rsidR="00ED68F2" w:rsidRPr="00ED68F2" w:rsidRDefault="00ED68F2" w:rsidP="00ED68F2">
      <w:pPr>
        <w:widowControl w:val="0"/>
        <w:suppressAutoHyphens/>
        <w:spacing w:after="0" w:line="240" w:lineRule="auto"/>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Jednocześnie oświadczam, że w związku z ww. okolicznością, na podstawie art. 110 ust. 2 ustawy PZP podjąłem następujące środki naprawcze:</w:t>
      </w:r>
    </w:p>
    <w:p w14:paraId="641A23F8" w14:textId="77777777" w:rsidR="00ED68F2" w:rsidRPr="00ED68F2" w:rsidRDefault="00ED68F2" w:rsidP="00ED68F2">
      <w:pPr>
        <w:spacing w:after="0" w:line="240" w:lineRule="auto"/>
        <w:ind w:left="540"/>
        <w:rPr>
          <w:rFonts w:ascii="Times New Roman" w:eastAsia="Times New Roman" w:hAnsi="Times New Roman" w:cs="Times New Roman"/>
          <w:i/>
          <w:lang w:eastAsia="pl-PL"/>
        </w:rPr>
      </w:pPr>
      <w:r w:rsidRPr="00ED68F2">
        <w:rPr>
          <w:rFonts w:ascii="Times New Roman" w:eastAsia="Times New Roman" w:hAnsi="Times New Roman" w:cs="Times New Roman"/>
          <w:lang w:eastAsia="pl-PL"/>
        </w:rPr>
        <w:t>…………………………………………………………………………………………..…………………...........……………………………………………………………………………………...;</w:t>
      </w:r>
    </w:p>
    <w:p w14:paraId="59E2C067" w14:textId="77777777" w:rsidR="00ED68F2" w:rsidRPr="00ED68F2" w:rsidRDefault="00ED68F2" w:rsidP="00ED68F2">
      <w:pPr>
        <w:spacing w:after="0" w:line="240" w:lineRule="auto"/>
        <w:rPr>
          <w:rFonts w:ascii="Times New Roman" w:eastAsia="Times New Roman" w:hAnsi="Times New Roman" w:cs="Times New Roman"/>
          <w:i/>
          <w:lang w:eastAsia="pl-PL"/>
        </w:rPr>
      </w:pPr>
    </w:p>
    <w:p w14:paraId="6AFC0B0E" w14:textId="77777777" w:rsidR="00ED68F2" w:rsidRPr="00ED68F2" w:rsidRDefault="00ED68F2" w:rsidP="00692C22">
      <w:pPr>
        <w:widowControl w:val="0"/>
        <w:numPr>
          <w:ilvl w:val="2"/>
          <w:numId w:val="72"/>
        </w:numPr>
        <w:suppressAutoHyphens/>
        <w:spacing w:after="0" w:line="240" w:lineRule="auto"/>
        <w:ind w:left="426" w:hanging="426"/>
        <w:contextualSpacing/>
        <w:rPr>
          <w:rFonts w:ascii="Times New Roman" w:eastAsia="Times New Roman" w:hAnsi="Times New Roman" w:cs="Times New Roman"/>
          <w:b/>
          <w:u w:val="single"/>
          <w:lang w:eastAsia="pl-PL"/>
        </w:rPr>
      </w:pPr>
      <w:r w:rsidRPr="00ED68F2">
        <w:rPr>
          <w:rFonts w:ascii="Times New Roman" w:eastAsia="Times New Roman" w:hAnsi="Times New Roman" w:cs="Times New Roman"/>
          <w:b/>
          <w:bCs/>
          <w:iCs/>
          <w:u w:val="single"/>
          <w:lang w:eastAsia="pl-PL"/>
        </w:rPr>
        <w:t>nie podlegam wykluczeniu</w:t>
      </w:r>
      <w:r w:rsidRPr="00ED68F2">
        <w:rPr>
          <w:rFonts w:ascii="Times New Roman" w:eastAsia="Times New Roman" w:hAnsi="Times New Roman" w:cs="Times New Roman"/>
          <w:iCs/>
          <w:lang w:eastAsia="pl-PL"/>
        </w:rPr>
        <w:t xml:space="preserve"> z postępowania na podstawie art. </w:t>
      </w:r>
      <w:r w:rsidRPr="00ED68F2">
        <w:rPr>
          <w:rFonts w:ascii="Times New Roman" w:eastAsia="Times New Roman" w:hAnsi="Times New Roman" w:cs="Times New Roman"/>
          <w:bCs/>
          <w:lang w:eastAsia="pl-PL"/>
        </w:rPr>
        <w:t xml:space="preserve">7 ust. 1 ustawy </w:t>
      </w:r>
      <w:r w:rsidRPr="00ED68F2">
        <w:rPr>
          <w:rFonts w:ascii="Times New Roman" w:eastAsia="Times New Roman" w:hAnsi="Times New Roman" w:cs="Times New Roman"/>
          <w:lang w:eastAsia="pl-PL"/>
        </w:rPr>
        <w:t>z dnia 13 kwietnia 2022 r. o szczególnych rozwiązaniach w zakresie przeciwdziałania wspieraniu agresji na Ukrainę oraz służących ochronie bezpieczeństwa narodowego (t.j.: Dz.U. z 2024 r., poz. 507), tj.:</w:t>
      </w:r>
    </w:p>
    <w:p w14:paraId="6240F78B" w14:textId="77777777" w:rsidR="00ED68F2" w:rsidRPr="00ED68F2" w:rsidRDefault="00ED68F2" w:rsidP="00692C22">
      <w:pPr>
        <w:widowControl w:val="0"/>
        <w:numPr>
          <w:ilvl w:val="1"/>
          <w:numId w:val="67"/>
        </w:numPr>
        <w:suppressAutoHyphens/>
        <w:spacing w:after="0" w:line="240" w:lineRule="auto"/>
        <w:ind w:left="993" w:hanging="567"/>
        <w:contextualSpacing/>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657938" w14:textId="77777777" w:rsidR="00ED68F2" w:rsidRPr="00ED68F2" w:rsidRDefault="00ED68F2" w:rsidP="00692C22">
      <w:pPr>
        <w:widowControl w:val="0"/>
        <w:numPr>
          <w:ilvl w:val="1"/>
          <w:numId w:val="67"/>
        </w:numPr>
        <w:suppressAutoHyphens/>
        <w:spacing w:after="0" w:line="240" w:lineRule="auto"/>
        <w:ind w:left="993" w:hanging="567"/>
        <w:contextualSpacing/>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2023 r., poz. 1124, 1285,1723 i 1843)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E83E7F" w14:textId="77777777" w:rsidR="00ED68F2" w:rsidRPr="00ED68F2" w:rsidRDefault="00ED68F2" w:rsidP="00692C22">
      <w:pPr>
        <w:widowControl w:val="0"/>
        <w:numPr>
          <w:ilvl w:val="1"/>
          <w:numId w:val="67"/>
        </w:numPr>
        <w:suppressAutoHyphens/>
        <w:spacing w:after="0" w:line="240" w:lineRule="auto"/>
        <w:ind w:left="993" w:hanging="567"/>
        <w:contextualSpacing/>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nie jestem wykonawcą, którego jednostką dominującą w rozumieniu art. 3 ust. 1 pkt 37 ustawy z dnia 29 września 1994 r. o rachunkowości (Dz.U.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4B2705E" w14:textId="77777777" w:rsidR="00ED68F2" w:rsidRPr="00ED68F2" w:rsidRDefault="00ED68F2" w:rsidP="006E45F1">
      <w:pPr>
        <w:spacing w:after="0" w:line="240" w:lineRule="auto"/>
        <w:ind w:left="1429"/>
        <w:contextualSpacing/>
        <w:rPr>
          <w:rFonts w:ascii="Times New Roman" w:eastAsia="Times New Roman" w:hAnsi="Times New Roman" w:cs="Times New Roman"/>
          <w:lang w:eastAsia="pl-PL"/>
        </w:rPr>
      </w:pPr>
    </w:p>
    <w:p w14:paraId="5C8DA502" w14:textId="77777777" w:rsidR="00ED68F2" w:rsidRPr="00ED68F2" w:rsidRDefault="00ED68F2" w:rsidP="00ED68F2">
      <w:pPr>
        <w:spacing w:after="0" w:line="240" w:lineRule="auto"/>
        <w:outlineLvl w:val="0"/>
        <w:rPr>
          <w:rFonts w:ascii="Tahoma" w:eastAsia="Times New Roman" w:hAnsi="Tahoma" w:cs="Tahoma"/>
          <w:i/>
          <w:sz w:val="18"/>
          <w:szCs w:val="18"/>
          <w:lang w:eastAsia="pl-PL"/>
        </w:rPr>
      </w:pPr>
      <w:r w:rsidRPr="00ED68F2">
        <w:rPr>
          <w:rFonts w:ascii="Times New Roman" w:eastAsia="Times New Roman" w:hAnsi="Times New Roman" w:cs="Times New Roman"/>
          <w:lang w:eastAsia="pl-PL"/>
        </w:rPr>
        <w:lastRenderedPageBreak/>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(t.j.: Dz.U. z 2024 r., poz. 507) </w:t>
      </w:r>
      <w:r w:rsidRPr="00ED68F2">
        <w:rPr>
          <w:rFonts w:ascii="Tahoma" w:eastAsia="Times New Roman" w:hAnsi="Tahoma" w:cs="Tahoma"/>
          <w:sz w:val="18"/>
          <w:szCs w:val="18"/>
          <w:lang w:eastAsia="pl-PL"/>
        </w:rPr>
        <w:t>[</w:t>
      </w:r>
      <w:r w:rsidRPr="00ED68F2">
        <w:rPr>
          <w:rFonts w:ascii="Tahoma" w:eastAsia="Times New Roman" w:hAnsi="Tahoma" w:cs="Tahoma"/>
          <w:i/>
          <w:sz w:val="18"/>
          <w:szCs w:val="18"/>
          <w:lang w:eastAsia="pl-PL"/>
        </w:rPr>
        <w:t>podać mającą zastosowanie podstawę wykluczenia spośród wskazanych powyżej];</w:t>
      </w:r>
    </w:p>
    <w:p w14:paraId="410015EB" w14:textId="77777777" w:rsidR="00ED68F2" w:rsidRPr="00ED68F2" w:rsidRDefault="00ED68F2" w:rsidP="00ED68F2">
      <w:pPr>
        <w:spacing w:after="0" w:line="240" w:lineRule="auto"/>
        <w:rPr>
          <w:rFonts w:ascii="Times New Roman" w:eastAsia="Times New Roman" w:hAnsi="Times New Roman" w:cs="Times New Roman"/>
          <w:b/>
          <w:u w:val="single"/>
          <w:lang w:eastAsia="pl-PL"/>
        </w:rPr>
      </w:pPr>
    </w:p>
    <w:p w14:paraId="3B55AA32" w14:textId="77777777" w:rsidR="00ED68F2" w:rsidRPr="00ED68F2" w:rsidRDefault="00ED68F2" w:rsidP="00692C22">
      <w:pPr>
        <w:widowControl w:val="0"/>
        <w:numPr>
          <w:ilvl w:val="2"/>
          <w:numId w:val="72"/>
        </w:numPr>
        <w:suppressAutoHyphens/>
        <w:spacing w:after="0" w:line="240" w:lineRule="auto"/>
        <w:ind w:left="426" w:hanging="426"/>
        <w:contextualSpacing/>
        <w:rPr>
          <w:rFonts w:ascii="Times New Roman" w:eastAsia="Times New Roman" w:hAnsi="Times New Roman" w:cs="Times New Roman"/>
          <w:b/>
          <w:u w:val="single"/>
          <w:lang w:eastAsia="pl-PL"/>
        </w:rPr>
      </w:pPr>
      <w:r w:rsidRPr="00ED68F2">
        <w:rPr>
          <w:rFonts w:ascii="Times New Roman" w:eastAsia="Times New Roman" w:hAnsi="Times New Roman" w:cs="Times New Roman"/>
          <w:b/>
          <w:u w:val="single"/>
          <w:lang w:eastAsia="pl-PL"/>
        </w:rPr>
        <w:t>zobowiązuję się udostępnić swoje zasoby ww. wykonawcy.</w:t>
      </w:r>
    </w:p>
    <w:p w14:paraId="606F0120"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D8B14F9" w14:textId="77777777" w:rsidR="00ED68F2" w:rsidRPr="00ED68F2" w:rsidRDefault="00ED68F2" w:rsidP="00ED68F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7BB060F5"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884824D" w14:textId="77777777" w:rsidR="00ED68F2" w:rsidRPr="00ED68F2" w:rsidRDefault="00ED68F2" w:rsidP="00692C22">
      <w:pPr>
        <w:widowControl w:val="0"/>
        <w:numPr>
          <w:ilvl w:val="0"/>
          <w:numId w:val="70"/>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zakres moich zasobów dostępnych wykonawcy:</w:t>
      </w:r>
    </w:p>
    <w:p w14:paraId="4E87A202"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445EFEFE"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0B692F11"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p>
    <w:p w14:paraId="5D3F5C04" w14:textId="77777777" w:rsidR="00ED68F2" w:rsidRPr="00ED68F2" w:rsidRDefault="00ED68F2" w:rsidP="00692C22">
      <w:pPr>
        <w:widowControl w:val="0"/>
        <w:numPr>
          <w:ilvl w:val="0"/>
          <w:numId w:val="70"/>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sposób wykorzystania moich zasobów przez wykonawcę przy wykonywaniu zamówienia:</w:t>
      </w:r>
    </w:p>
    <w:p w14:paraId="62B9F22C"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128C7155"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30E47A35" w14:textId="77777777" w:rsidR="00ED68F2" w:rsidRPr="00ED68F2" w:rsidRDefault="00ED68F2" w:rsidP="00ED68F2">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48312329" w14:textId="77777777" w:rsidR="00ED68F2" w:rsidRPr="00ED68F2" w:rsidRDefault="00ED68F2" w:rsidP="00692C22">
      <w:pPr>
        <w:widowControl w:val="0"/>
        <w:numPr>
          <w:ilvl w:val="0"/>
          <w:numId w:val="70"/>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charakteru stosunku, jaki będzie mnie łączył z wykonawcą:</w:t>
      </w:r>
    </w:p>
    <w:p w14:paraId="201EC8EB"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580E9DDC"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43CAED7E" w14:textId="77777777" w:rsidR="00ED68F2" w:rsidRPr="00ED68F2" w:rsidRDefault="00ED68F2" w:rsidP="00ED68F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B05DC2E" w14:textId="77777777" w:rsidR="00ED68F2" w:rsidRPr="00ED68F2" w:rsidRDefault="00ED68F2" w:rsidP="00692C22">
      <w:pPr>
        <w:widowControl w:val="0"/>
        <w:numPr>
          <w:ilvl w:val="0"/>
          <w:numId w:val="70"/>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zakres i okres mojego udziału przy wykonywaniu zamówienia:</w:t>
      </w:r>
    </w:p>
    <w:p w14:paraId="0ADCAFA6"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4F4B2C1A" w14:textId="77777777" w:rsidR="00ED68F2" w:rsidRPr="00ED68F2" w:rsidRDefault="00ED68F2" w:rsidP="00ED68F2">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11E7AF26" w14:textId="77777777" w:rsidR="00ED68F2" w:rsidRPr="00ED68F2" w:rsidRDefault="00ED68F2" w:rsidP="00ED68F2">
      <w:pPr>
        <w:widowControl w:val="0"/>
        <w:suppressAutoHyphens/>
        <w:spacing w:after="0" w:line="240" w:lineRule="auto"/>
        <w:rPr>
          <w:rFonts w:ascii="Times New Roman" w:eastAsia="Times New Roman" w:hAnsi="Times New Roman" w:cs="Times New Roman"/>
          <w:b/>
          <w:lang w:eastAsia="pl-PL"/>
        </w:rPr>
      </w:pPr>
    </w:p>
    <w:p w14:paraId="00370625" w14:textId="77777777" w:rsidR="00ED68F2" w:rsidRPr="00ED68F2" w:rsidRDefault="00ED68F2" w:rsidP="00692C22">
      <w:pPr>
        <w:widowControl w:val="0"/>
        <w:numPr>
          <w:ilvl w:val="2"/>
          <w:numId w:val="72"/>
        </w:numPr>
        <w:tabs>
          <w:tab w:val="left" w:pos="426"/>
        </w:tabs>
        <w:suppressAutoHyphens/>
        <w:spacing w:after="0" w:line="240" w:lineRule="auto"/>
        <w:ind w:left="426"/>
        <w:contextualSpacing/>
        <w:jc w:val="center"/>
        <w:rPr>
          <w:rFonts w:ascii="Times New Roman" w:eastAsia="Times New Roman" w:hAnsi="Times New Roman" w:cs="Times New Roman"/>
          <w:b/>
          <w:u w:val="single"/>
          <w:lang w:eastAsia="pl-PL"/>
        </w:rPr>
      </w:pPr>
      <w:r w:rsidRPr="00ED68F2">
        <w:rPr>
          <w:rFonts w:ascii="Times New Roman" w:eastAsia="Times New Roman" w:hAnsi="Times New Roman" w:cs="Times New Roman"/>
          <w:b/>
          <w:u w:val="single"/>
          <w:lang w:eastAsia="pl-PL"/>
        </w:rPr>
        <w:t>spełniam warunki udziału w postępowaniu w zakresie, w którym mnie dotyczą, tj.:</w:t>
      </w:r>
    </w:p>
    <w:p w14:paraId="59F37BE7" w14:textId="77777777" w:rsidR="00ED68F2" w:rsidRPr="00ED68F2" w:rsidRDefault="00ED68F2" w:rsidP="00ED68F2">
      <w:pPr>
        <w:widowControl w:val="0"/>
        <w:tabs>
          <w:tab w:val="left" w:pos="426"/>
        </w:tabs>
        <w:suppressAutoHyphens/>
        <w:spacing w:after="0" w:line="240" w:lineRule="auto"/>
        <w:ind w:left="426"/>
        <w:contextualSpacing/>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6CE52B2D" w14:textId="77777777" w:rsidR="00ED68F2" w:rsidRPr="00ED68F2" w:rsidRDefault="00ED68F2" w:rsidP="00ED68F2">
      <w:pPr>
        <w:widowControl w:val="0"/>
        <w:tabs>
          <w:tab w:val="left" w:pos="426"/>
        </w:tabs>
        <w:suppressAutoHyphens/>
        <w:spacing w:after="0" w:line="240" w:lineRule="auto"/>
        <w:ind w:left="426"/>
        <w:contextualSpacing/>
        <w:rPr>
          <w:rFonts w:ascii="Times New Roman" w:eastAsia="Times New Roman" w:hAnsi="Times New Roman" w:cs="Times New Roman"/>
          <w:lang w:eastAsia="pl-PL"/>
        </w:rPr>
      </w:pPr>
      <w:r w:rsidRPr="00ED68F2">
        <w:rPr>
          <w:rFonts w:ascii="Times New Roman" w:eastAsia="Times New Roman" w:hAnsi="Times New Roman" w:cs="Times New Roman"/>
          <w:lang w:eastAsia="pl-PL"/>
        </w:rPr>
        <w:t>………………………………………………………………………………………………………………………………………………………………………………………………………………</w:t>
      </w:r>
    </w:p>
    <w:p w14:paraId="2EB658E8" w14:textId="77777777" w:rsidR="00ED68F2" w:rsidRPr="00ED68F2" w:rsidRDefault="00ED68F2" w:rsidP="00ED68F2">
      <w:pPr>
        <w:spacing w:after="0" w:line="240" w:lineRule="auto"/>
        <w:rPr>
          <w:rFonts w:ascii="Times New Roman" w:eastAsia="Times New Roman" w:hAnsi="Times New Roman" w:cs="Times New Roman"/>
          <w:lang w:eastAsia="pl-PL"/>
        </w:rPr>
      </w:pPr>
      <w:r w:rsidRPr="00ED68F2">
        <w:rPr>
          <w:rFonts w:ascii="Tahoma" w:eastAsia="Times New Roman" w:hAnsi="Tahoma" w:cs="Tahoma"/>
          <w:i/>
          <w:sz w:val="18"/>
          <w:szCs w:val="18"/>
          <w:lang w:eastAsia="pl-PL"/>
        </w:rPr>
        <w:t>[*w wykropkowanych polach wypełnić lub niepotrzebne skreślić]</w:t>
      </w:r>
    </w:p>
    <w:p w14:paraId="481FD4B1" w14:textId="77777777" w:rsidR="00335BE2" w:rsidRDefault="00335BE2" w:rsidP="00FA1AF3">
      <w:pPr>
        <w:rPr>
          <w:rFonts w:ascii="Times New Roman" w:hAnsi="Times New Roman" w:cs="Times New Roman"/>
          <w:b/>
          <w:i/>
        </w:rPr>
      </w:pPr>
    </w:p>
    <w:p w14:paraId="1F88AF14" w14:textId="108DC81B" w:rsidR="0089733C" w:rsidRDefault="0089733C">
      <w:pPr>
        <w:rPr>
          <w:rFonts w:ascii="Times New Roman" w:hAnsi="Times New Roman" w:cs="Times New Roman"/>
          <w:b/>
          <w:i/>
        </w:rPr>
      </w:pPr>
      <w:r>
        <w:rPr>
          <w:rFonts w:ascii="Times New Roman" w:hAnsi="Times New Roman" w:cs="Times New Roman"/>
          <w:b/>
          <w:i/>
        </w:rPr>
        <w:br w:type="page"/>
      </w:r>
    </w:p>
    <w:p w14:paraId="2A426DE1" w14:textId="77777777" w:rsidR="00335BE2" w:rsidRDefault="00335BE2" w:rsidP="00FA1AF3">
      <w:pPr>
        <w:rPr>
          <w:rFonts w:ascii="Times New Roman" w:hAnsi="Times New Roman" w:cs="Times New Roman"/>
          <w:b/>
          <w:i/>
        </w:rPr>
      </w:pPr>
    </w:p>
    <w:p w14:paraId="6FA7131E" w14:textId="731106E7" w:rsidR="00CC020D" w:rsidRPr="00E31E8B" w:rsidRDefault="00CC020D" w:rsidP="00E31E8B">
      <w:pPr>
        <w:tabs>
          <w:tab w:val="left" w:pos="426"/>
        </w:tabs>
        <w:jc w:val="right"/>
        <w:rPr>
          <w:rFonts w:ascii="Times New Roman" w:hAnsi="Times New Roman" w:cs="Times New Roman"/>
          <w:b/>
        </w:rPr>
      </w:pPr>
      <w:r w:rsidRPr="00984A28">
        <w:rPr>
          <w:rFonts w:ascii="Times New Roman" w:hAnsi="Times New Roman" w:cs="Times New Roman"/>
          <w:b/>
        </w:rPr>
        <w:t>Za</w:t>
      </w:r>
      <w:r w:rsidR="00BA04A6" w:rsidRPr="00984A28">
        <w:rPr>
          <w:rFonts w:ascii="Times New Roman" w:hAnsi="Times New Roman" w:cs="Times New Roman"/>
          <w:b/>
        </w:rPr>
        <w:t>łącznik nr 2 do SWZ</w:t>
      </w:r>
    </w:p>
    <w:p w14:paraId="4B267F0C" w14:textId="77777777" w:rsidR="000C3CC7" w:rsidRDefault="000C3CC7" w:rsidP="00AA2C21">
      <w:pPr>
        <w:spacing w:after="0" w:line="240" w:lineRule="auto"/>
        <w:jc w:val="center"/>
        <w:rPr>
          <w:rFonts w:ascii="Times New Roman" w:hAnsi="Times New Roman" w:cs="Times New Roman"/>
          <w:b/>
          <w:color w:val="000000"/>
          <w:u w:val="single"/>
        </w:rPr>
      </w:pPr>
    </w:p>
    <w:p w14:paraId="350B6F48" w14:textId="214B47AA" w:rsidR="00CC020D" w:rsidRDefault="00BD1272" w:rsidP="00AA2C21">
      <w:pPr>
        <w:spacing w:after="0" w:line="240" w:lineRule="auto"/>
        <w:jc w:val="center"/>
        <w:rPr>
          <w:rFonts w:ascii="Times New Roman" w:hAnsi="Times New Roman" w:cs="Times New Roman"/>
          <w:b/>
          <w:color w:val="000000"/>
          <w:u w:val="single"/>
        </w:rPr>
      </w:pPr>
      <w:r w:rsidRPr="00227C17">
        <w:rPr>
          <w:rFonts w:ascii="Times New Roman" w:hAnsi="Times New Roman" w:cs="Times New Roman"/>
          <w:b/>
          <w:color w:val="000000"/>
          <w:u w:val="single"/>
        </w:rPr>
        <w:t>UMOWA 80.272</w:t>
      </w:r>
      <w:r w:rsidR="00333522" w:rsidRPr="00227C17">
        <w:rPr>
          <w:rFonts w:ascii="Times New Roman" w:hAnsi="Times New Roman" w:cs="Times New Roman"/>
          <w:b/>
          <w:color w:val="000000"/>
          <w:u w:val="single"/>
        </w:rPr>
        <w:t>.</w:t>
      </w:r>
      <w:r w:rsidR="00716407">
        <w:rPr>
          <w:rFonts w:ascii="Times New Roman" w:hAnsi="Times New Roman" w:cs="Times New Roman"/>
          <w:b/>
          <w:color w:val="000000"/>
          <w:u w:val="single"/>
        </w:rPr>
        <w:t>94.2024</w:t>
      </w:r>
      <w:r w:rsidR="00CC020D" w:rsidRPr="00227C17">
        <w:rPr>
          <w:rFonts w:ascii="Times New Roman" w:hAnsi="Times New Roman" w:cs="Times New Roman"/>
          <w:b/>
          <w:color w:val="000000"/>
          <w:u w:val="single"/>
        </w:rPr>
        <w:t xml:space="preserve"> – wzór</w:t>
      </w:r>
      <w:r w:rsidR="00851BD8" w:rsidRPr="00227C17">
        <w:rPr>
          <w:rFonts w:ascii="Times New Roman" w:hAnsi="Times New Roman" w:cs="Times New Roman"/>
          <w:b/>
          <w:color w:val="000000"/>
          <w:u w:val="single"/>
        </w:rPr>
        <w:t xml:space="preserve"> /projektowane postanowienia umow</w:t>
      </w:r>
      <w:r w:rsidR="001F5096" w:rsidRPr="00227C17">
        <w:rPr>
          <w:rFonts w:ascii="Times New Roman" w:hAnsi="Times New Roman" w:cs="Times New Roman"/>
          <w:b/>
          <w:color w:val="000000"/>
          <w:u w:val="single"/>
        </w:rPr>
        <w:t>y</w:t>
      </w:r>
      <w:r w:rsidR="00851BD8" w:rsidRPr="00227C17">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CC020D" w:rsidRDefault="00CC020D" w:rsidP="00AA2C21">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6161E2">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54BE8E97" w:rsidR="00E50241" w:rsidRPr="00796F61" w:rsidRDefault="00D1656E" w:rsidP="006161E2">
      <w:pPr>
        <w:spacing w:line="240" w:lineRule="auto"/>
        <w:contextualSpacing/>
        <w:rPr>
          <w:rFonts w:ascii="Times New Roman" w:hAnsi="Times New Roman" w:cs="Times New Roman"/>
          <w:i/>
          <w:color w:val="000000"/>
        </w:rPr>
      </w:pPr>
      <w:r>
        <w:rPr>
          <w:rFonts w:ascii="Times New Roman" w:hAnsi="Times New Roman" w:cs="Times New Roman"/>
          <w:i/>
          <w:iCs/>
        </w:rPr>
        <w:t xml:space="preserve">………. </w:t>
      </w:r>
      <w:r w:rsidR="00796F61" w:rsidRPr="00BF4E36">
        <w:rPr>
          <w:rFonts w:ascii="Times New Roman" w:hAnsi="Times New Roman" w:cs="Times New Roman"/>
          <w:i/>
          <w:iCs/>
        </w:rPr>
        <w:t xml:space="preserve"> – </w:t>
      </w:r>
      <w:r>
        <w:rPr>
          <w:rFonts w:ascii="Times New Roman" w:hAnsi="Times New Roman" w:cs="Times New Roman"/>
          <w:i/>
          <w:iCs/>
        </w:rPr>
        <w:t>……………………</w:t>
      </w:r>
      <w:r w:rsidR="00796F61" w:rsidRPr="00BF4E36">
        <w:rPr>
          <w:rFonts w:ascii="Times New Roman" w:hAnsi="Times New Roman" w:cs="Times New Roman"/>
          <w:i/>
          <w:iCs/>
        </w:rPr>
        <w:t xml:space="preserve"> </w:t>
      </w:r>
      <w:r w:rsidR="00796F61" w:rsidRPr="00BF4E36">
        <w:rPr>
          <w:rFonts w:ascii="Times New Roman" w:hAnsi="Times New Roman" w:cs="Times New Roman"/>
          <w:i/>
          <w:color w:val="000000"/>
        </w:rPr>
        <w:t>działając</w:t>
      </w:r>
      <w:r>
        <w:rPr>
          <w:rFonts w:ascii="Times New Roman" w:hAnsi="Times New Roman" w:cs="Times New Roman"/>
          <w:i/>
          <w:color w:val="000000"/>
        </w:rPr>
        <w:t>ego</w:t>
      </w:r>
      <w:r w:rsidR="00796F61" w:rsidRPr="00BF4E36">
        <w:rPr>
          <w:rFonts w:ascii="Times New Roman" w:hAnsi="Times New Roman" w:cs="Times New Roman"/>
          <w:i/>
          <w:color w:val="000000"/>
        </w:rPr>
        <w:t xml:space="preserve"> na</w:t>
      </w:r>
      <w:r w:rsidR="00796F61" w:rsidRPr="00BF4E36">
        <w:rPr>
          <w:rFonts w:ascii="Times New Roman" w:hAnsi="Times New Roman" w:cs="Times New Roman"/>
          <w:b/>
          <w:i/>
          <w:color w:val="000000"/>
        </w:rPr>
        <w:t xml:space="preserve"> </w:t>
      </w:r>
      <w:r w:rsidR="00796F61" w:rsidRPr="00BF4E36">
        <w:rPr>
          <w:rFonts w:ascii="Times New Roman" w:hAnsi="Times New Roman" w:cs="Times New Roman"/>
          <w:i/>
          <w:color w:val="000000"/>
        </w:rPr>
        <w:t xml:space="preserve">podstawie pełnomocnictwa udzielonego przez JM Rektora UJ, w dniu </w:t>
      </w:r>
      <w:r>
        <w:rPr>
          <w:rFonts w:ascii="Times New Roman" w:hAnsi="Times New Roman" w:cs="Times New Roman"/>
          <w:i/>
          <w:color w:val="000000"/>
        </w:rPr>
        <w:t xml:space="preserve"> ……………… </w:t>
      </w:r>
      <w:r w:rsidR="00796F61" w:rsidRPr="00BF4E36">
        <w:rPr>
          <w:rFonts w:ascii="Times New Roman" w:hAnsi="Times New Roman" w:cs="Times New Roman"/>
          <w:i/>
          <w:color w:val="000000"/>
        </w:rPr>
        <w:t>r., nr </w:t>
      </w:r>
      <w:r>
        <w:rPr>
          <w:rFonts w:ascii="Times New Roman" w:hAnsi="Times New Roman" w:cs="Times New Roman"/>
          <w:i/>
          <w:color w:val="000000"/>
        </w:rPr>
        <w:t>………………</w:t>
      </w:r>
      <w:r w:rsidR="00796F61" w:rsidRPr="00BF4E36">
        <w:rPr>
          <w:rFonts w:ascii="Times New Roman" w:hAnsi="Times New Roman" w:cs="Times New Roman"/>
          <w:i/>
          <w:color w:val="000000"/>
        </w:rPr>
        <w:t>, przy kontrasygnacie finansowej Kwestora UJ,</w:t>
      </w:r>
    </w:p>
    <w:p w14:paraId="1058C4E3" w14:textId="685F81DA"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 xml:space="preserve">zwanym dalej w treści </w:t>
      </w:r>
      <w:r w:rsidR="00255065">
        <w:rPr>
          <w:rFonts w:ascii="Times New Roman" w:hAnsi="Times New Roman" w:cs="Times New Roman"/>
          <w:b/>
          <w:i/>
        </w:rPr>
        <w:t>U</w:t>
      </w:r>
      <w:r w:rsidRPr="00CC020D">
        <w:rPr>
          <w:rFonts w:ascii="Times New Roman" w:hAnsi="Times New Roman" w:cs="Times New Roman"/>
          <w:b/>
          <w:i/>
        </w:rPr>
        <w:t>mowy „Zamawiającym”</w:t>
      </w:r>
    </w:p>
    <w:p w14:paraId="3885FA54" w14:textId="77777777"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5C98046D"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w:t>
      </w:r>
      <w:r w:rsidR="003F6942">
        <w:rPr>
          <w:rFonts w:ascii="Times New Roman" w:hAnsi="Times New Roman" w:cs="Times New Roman"/>
          <w:b/>
          <w:i/>
        </w:rPr>
        <w:t xml:space="preserve"> </w:t>
      </w:r>
      <w:r w:rsidRPr="00CC020D">
        <w:rPr>
          <w:rFonts w:ascii="Times New Roman" w:hAnsi="Times New Roman" w:cs="Times New Roman"/>
          <w:b/>
          <w:i/>
        </w:rPr>
        <w:t>z siedzibą w ........................... reprezentowanym przez ......................................................................................</w:t>
      </w:r>
    </w:p>
    <w:p w14:paraId="08CA251C" w14:textId="7562CD54"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 xml:space="preserve">zwanym dalej w treści </w:t>
      </w:r>
      <w:r w:rsidR="00255065">
        <w:rPr>
          <w:rFonts w:ascii="Times New Roman" w:hAnsi="Times New Roman" w:cs="Times New Roman"/>
          <w:b/>
          <w:i/>
        </w:rPr>
        <w:t>U</w:t>
      </w:r>
      <w:r w:rsidRPr="00CC020D">
        <w:rPr>
          <w:rFonts w:ascii="Times New Roman" w:hAnsi="Times New Roman" w:cs="Times New Roman"/>
          <w:b/>
          <w:i/>
        </w:rPr>
        <w:t>mowy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5C6FE2B0" w14:textId="6D3B7C2B" w:rsidR="00780352" w:rsidRPr="00A9033F" w:rsidRDefault="00CC020D" w:rsidP="00A9033F">
      <w:pPr>
        <w:tabs>
          <w:tab w:val="num" w:pos="567"/>
          <w:tab w:val="left" w:pos="993"/>
        </w:tabs>
        <w:spacing w:after="0" w:line="240" w:lineRule="auto"/>
        <w:rPr>
          <w:rFonts w:ascii="Times New Roman" w:hAnsi="Times New Roman" w:cs="Times New Roman"/>
          <w:bCs/>
          <w:i/>
          <w:spacing w:val="-6"/>
          <w:kern w:val="2"/>
        </w:rPr>
      </w:pPr>
      <w:r w:rsidRPr="002E4C21">
        <w:rPr>
          <w:rFonts w:ascii="Times New Roman" w:hAnsi="Times New Roman" w:cs="Times New Roman"/>
          <w:i/>
          <w:lang w:val="sq-AL"/>
        </w:rPr>
        <w:t xml:space="preserve">Niniejsza </w:t>
      </w:r>
      <w:r w:rsidR="00255065" w:rsidRPr="002E4C21">
        <w:rPr>
          <w:rFonts w:ascii="Times New Roman" w:hAnsi="Times New Roman" w:cs="Times New Roman"/>
          <w:i/>
          <w:lang w:val="sq-AL"/>
        </w:rPr>
        <w:t>U</w:t>
      </w:r>
      <w:r w:rsidRPr="002E4C21">
        <w:rPr>
          <w:rFonts w:ascii="Times New Roman" w:hAnsi="Times New Roman" w:cs="Times New Roman"/>
          <w:i/>
          <w:lang w:val="sq-AL"/>
        </w:rPr>
        <w:t>mowa jest wynikiem przeprowadzonego postępowania o udzielenie zamówienia publicznego w trybie przetargu nieograniczonego zgodnie z ustawą z dnia 11 wrze</w:t>
      </w:r>
      <w:r w:rsidR="00C248EE" w:rsidRPr="002E4C21">
        <w:rPr>
          <w:rFonts w:ascii="Times New Roman" w:hAnsi="Times New Roman" w:cs="Times New Roman"/>
          <w:i/>
          <w:lang w:val="sq-AL"/>
        </w:rPr>
        <w:t>ś</w:t>
      </w:r>
      <w:r w:rsidRPr="002E4C21">
        <w:rPr>
          <w:rFonts w:ascii="Times New Roman" w:hAnsi="Times New Roman" w:cs="Times New Roman"/>
          <w:i/>
          <w:lang w:val="sq-AL"/>
        </w:rPr>
        <w:t xml:space="preserve">nia 2019 r. – Prawo zamówień publicznych </w:t>
      </w:r>
      <w:r w:rsidRPr="002E4C21">
        <w:rPr>
          <w:rFonts w:ascii="Times New Roman" w:hAnsi="Times New Roman" w:cs="Times New Roman"/>
          <w:bCs/>
          <w:i/>
        </w:rPr>
        <w:t>(</w:t>
      </w:r>
      <w:r w:rsidR="008C0D34" w:rsidRPr="002E4C21">
        <w:rPr>
          <w:rFonts w:ascii="Times New Roman" w:hAnsi="Times New Roman" w:cs="Times New Roman"/>
          <w:bCs/>
          <w:i/>
        </w:rPr>
        <w:t>t</w:t>
      </w:r>
      <w:r w:rsidR="00255065" w:rsidRPr="002E4C21">
        <w:rPr>
          <w:rFonts w:ascii="Times New Roman" w:hAnsi="Times New Roman" w:cs="Times New Roman"/>
          <w:bCs/>
          <w:i/>
        </w:rPr>
        <w:t>.</w:t>
      </w:r>
      <w:r w:rsidR="008C0D34" w:rsidRPr="002E4C21">
        <w:rPr>
          <w:rFonts w:ascii="Times New Roman" w:hAnsi="Times New Roman" w:cs="Times New Roman"/>
          <w:bCs/>
          <w:i/>
        </w:rPr>
        <w:t>j.</w:t>
      </w:r>
      <w:r w:rsidR="00255065" w:rsidRPr="002E4C21">
        <w:rPr>
          <w:rFonts w:ascii="Times New Roman" w:hAnsi="Times New Roman" w:cs="Times New Roman"/>
          <w:bCs/>
          <w:i/>
        </w:rPr>
        <w:t>:</w:t>
      </w:r>
      <w:r w:rsidR="008C0D34" w:rsidRPr="002E4C21">
        <w:rPr>
          <w:rFonts w:ascii="Times New Roman" w:hAnsi="Times New Roman" w:cs="Times New Roman"/>
          <w:bCs/>
          <w:i/>
        </w:rPr>
        <w:t xml:space="preserve"> Dz.U. z 202</w:t>
      </w:r>
      <w:r w:rsidR="00B63040" w:rsidRPr="002E4C21">
        <w:rPr>
          <w:rFonts w:ascii="Times New Roman" w:hAnsi="Times New Roman" w:cs="Times New Roman"/>
          <w:bCs/>
          <w:i/>
        </w:rPr>
        <w:t>3</w:t>
      </w:r>
      <w:r w:rsidR="008C0D34" w:rsidRPr="002E4C21">
        <w:rPr>
          <w:rFonts w:ascii="Times New Roman" w:hAnsi="Times New Roman" w:cs="Times New Roman"/>
          <w:bCs/>
          <w:i/>
        </w:rPr>
        <w:t xml:space="preserve"> r.</w:t>
      </w:r>
      <w:r w:rsidR="002E4C21" w:rsidRPr="002E4C21">
        <w:rPr>
          <w:rFonts w:ascii="Times New Roman" w:hAnsi="Times New Roman" w:cs="Times New Roman"/>
          <w:bCs/>
          <w:i/>
        </w:rPr>
        <w:t>,</w:t>
      </w:r>
      <w:r w:rsidR="008C0D34" w:rsidRPr="002E4C21">
        <w:rPr>
          <w:rFonts w:ascii="Times New Roman" w:hAnsi="Times New Roman" w:cs="Times New Roman"/>
          <w:bCs/>
          <w:i/>
        </w:rPr>
        <w:t xml:space="preserve"> poz. 1</w:t>
      </w:r>
      <w:r w:rsidR="00B63040" w:rsidRPr="002E4C21">
        <w:rPr>
          <w:rFonts w:ascii="Times New Roman" w:hAnsi="Times New Roman" w:cs="Times New Roman"/>
          <w:bCs/>
          <w:i/>
        </w:rPr>
        <w:t>605</w:t>
      </w:r>
      <w:r w:rsidR="006720C6">
        <w:rPr>
          <w:rFonts w:ascii="Times New Roman" w:hAnsi="Times New Roman" w:cs="Times New Roman"/>
          <w:bCs/>
          <w:i/>
        </w:rPr>
        <w:t xml:space="preserve"> ze zm.</w:t>
      </w:r>
      <w:r w:rsidRPr="002E4C21">
        <w:rPr>
          <w:rFonts w:ascii="Times New Roman" w:hAnsi="Times New Roman" w:cs="Times New Roman"/>
          <w:bCs/>
          <w:i/>
        </w:rPr>
        <w:t xml:space="preserve">), </w:t>
      </w:r>
      <w:r w:rsidRPr="002E4C21">
        <w:rPr>
          <w:rFonts w:ascii="Times New Roman" w:hAnsi="Times New Roman" w:cs="Times New Roman"/>
          <w:bCs/>
          <w:i/>
          <w:spacing w:val="-6"/>
          <w:kern w:val="2"/>
        </w:rPr>
        <w:t xml:space="preserve">zwaną też w dalszej części </w:t>
      </w:r>
      <w:r w:rsidR="00BD5430" w:rsidRPr="002E4C21">
        <w:rPr>
          <w:rFonts w:ascii="Times New Roman" w:hAnsi="Times New Roman" w:cs="Times New Roman"/>
          <w:bCs/>
          <w:i/>
          <w:spacing w:val="-6"/>
          <w:kern w:val="2"/>
        </w:rPr>
        <w:t>U</w:t>
      </w:r>
      <w:r w:rsidRPr="002E4C21">
        <w:rPr>
          <w:rFonts w:ascii="Times New Roman" w:hAnsi="Times New Roman" w:cs="Times New Roman"/>
          <w:bCs/>
          <w:i/>
          <w:spacing w:val="-6"/>
          <w:kern w:val="2"/>
        </w:rPr>
        <w:t>mowy PZP.</w:t>
      </w:r>
    </w:p>
    <w:p w14:paraId="741B9AF7" w14:textId="77777777" w:rsidR="00830816" w:rsidRPr="00830816" w:rsidRDefault="00830816" w:rsidP="00830816">
      <w:pPr>
        <w:spacing w:after="0" w:line="240" w:lineRule="auto"/>
        <w:rPr>
          <w:rFonts w:ascii="Times New Roman" w:hAnsi="Times New Roman" w:cs="Times New Roman"/>
          <w:b/>
          <w:bCs/>
          <w:i/>
          <w:iCs/>
        </w:rPr>
      </w:pPr>
    </w:p>
    <w:p w14:paraId="6214DDBB" w14:textId="77777777" w:rsidR="00830816" w:rsidRPr="00830816" w:rsidRDefault="00830816" w:rsidP="00603FC7">
      <w:pPr>
        <w:spacing w:after="0" w:line="240" w:lineRule="auto"/>
        <w:jc w:val="center"/>
        <w:rPr>
          <w:rFonts w:ascii="Times New Roman" w:hAnsi="Times New Roman" w:cs="Times New Roman"/>
          <w:b/>
          <w:bCs/>
        </w:rPr>
      </w:pPr>
      <w:r w:rsidRPr="00830816">
        <w:rPr>
          <w:rFonts w:ascii="Times New Roman" w:hAnsi="Times New Roman" w:cs="Times New Roman"/>
          <w:b/>
          <w:bCs/>
        </w:rPr>
        <w:t>§ 1</w:t>
      </w:r>
    </w:p>
    <w:p w14:paraId="558B2D44" w14:textId="162D4C3B" w:rsidR="00830816" w:rsidRPr="00A9343E" w:rsidRDefault="00830816" w:rsidP="00681839">
      <w:pPr>
        <w:numPr>
          <w:ilvl w:val="0"/>
          <w:numId w:val="35"/>
        </w:numPr>
        <w:tabs>
          <w:tab w:val="clear" w:pos="720"/>
        </w:tabs>
        <w:spacing w:after="0" w:line="240" w:lineRule="auto"/>
        <w:ind w:left="426"/>
        <w:rPr>
          <w:rFonts w:ascii="Times New Roman" w:hAnsi="Times New Roman" w:cs="Times New Roman"/>
          <w:bCs/>
        </w:rPr>
      </w:pPr>
      <w:r w:rsidRPr="00A9343E">
        <w:rPr>
          <w:rFonts w:ascii="Times New Roman" w:hAnsi="Times New Roman" w:cs="Times New Roman"/>
          <w:bCs/>
        </w:rPr>
        <w:t>Zamawiający powierza a Wykonawca przyjmuje do zrealizowania zakup, dostawę, montaż i uruchomienie aparatury naukowo-badawczej w postaci systemu obrazowania 2D zwierząt in vivo, zwanego dalej Aparaturą, o parametrach technicznych, funkcjonalnych i użytkowych opisanych w</w:t>
      </w:r>
      <w:r w:rsidR="00A9343E" w:rsidRPr="00A9343E">
        <w:rPr>
          <w:rFonts w:ascii="Times New Roman" w:hAnsi="Times New Roman" w:cs="Times New Roman"/>
          <w:bCs/>
        </w:rPr>
        <w:t> </w:t>
      </w:r>
      <w:r w:rsidR="00A9343E">
        <w:rPr>
          <w:rFonts w:ascii="Times New Roman" w:hAnsi="Times New Roman" w:cs="Times New Roman"/>
          <w:bCs/>
        </w:rPr>
        <w:t xml:space="preserve"> </w:t>
      </w:r>
      <w:r w:rsidRPr="00A9343E">
        <w:rPr>
          <w:rFonts w:ascii="Times New Roman" w:hAnsi="Times New Roman" w:cs="Times New Roman"/>
          <w:bCs/>
        </w:rPr>
        <w:t>Załączniku A do SWZ, na potrzeby Wydziału Biochemii, Biofizyki i</w:t>
      </w:r>
      <w:r w:rsidR="00692C22" w:rsidRPr="00A9343E">
        <w:rPr>
          <w:rFonts w:ascii="Times New Roman" w:hAnsi="Times New Roman" w:cs="Times New Roman"/>
          <w:bCs/>
        </w:rPr>
        <w:t> </w:t>
      </w:r>
      <w:r w:rsidRPr="00A9343E">
        <w:rPr>
          <w:rFonts w:ascii="Times New Roman" w:hAnsi="Times New Roman" w:cs="Times New Roman"/>
          <w:bCs/>
        </w:rPr>
        <w:t>Biotechnologii Uniwersytetu Jagiellońskiego, mieszczącego się w Krakowie, kod: 30-387, przy ul: Gronostajowej 7.</w:t>
      </w:r>
    </w:p>
    <w:p w14:paraId="57547DD7" w14:textId="0B60DCBD"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Wykonawca w ramach realizacji przedmiotu Umowy jest zobowiązany w szczególności do realizacji transportu, ubezpieczenia, dostawy, wniesienia, montażu, uruchomienia Aparatury w pracowni Zwierzętarni, Wydział</w:t>
      </w:r>
      <w:r w:rsidR="001252CB">
        <w:rPr>
          <w:rFonts w:ascii="Times New Roman" w:hAnsi="Times New Roman" w:cs="Times New Roman"/>
          <w:bCs/>
        </w:rPr>
        <w:t>u</w:t>
      </w:r>
      <w:r w:rsidRPr="00830816">
        <w:rPr>
          <w:rFonts w:ascii="Times New Roman" w:hAnsi="Times New Roman" w:cs="Times New Roman"/>
          <w:bCs/>
        </w:rPr>
        <w:t xml:space="preserve"> Biochemii, Biofizyki i Biotechnologii UJ, ul. Gronostajowa 7, 30-387 Kraków oraz co najmniej 2-dniowego szkolenia (2 dni po 8 h dziennie) stanowiskowego niezbędnego do pracy na Aparaturze, przeznaczonego dla min. 20 osób w</w:t>
      </w:r>
      <w:r w:rsidR="00A26BE3">
        <w:rPr>
          <w:rFonts w:ascii="Times New Roman" w:hAnsi="Times New Roman" w:cs="Times New Roman"/>
          <w:bCs/>
        </w:rPr>
        <w:t xml:space="preserve"> </w:t>
      </w:r>
      <w:r w:rsidRPr="00830816">
        <w:rPr>
          <w:rFonts w:ascii="Times New Roman" w:hAnsi="Times New Roman" w:cs="Times New Roman"/>
          <w:bCs/>
        </w:rPr>
        <w:t>miejscu dostawy (szkolenie w zakresie: uruchomienia, akwizycji danych, analizy danych</w:t>
      </w:r>
      <w:r w:rsidR="002D09AD">
        <w:rPr>
          <w:rFonts w:ascii="Times New Roman" w:hAnsi="Times New Roman" w:cs="Times New Roman"/>
          <w:bCs/>
        </w:rPr>
        <w:t>)</w:t>
      </w:r>
      <w:r w:rsidRPr="00830816">
        <w:rPr>
          <w:rFonts w:ascii="Times New Roman" w:hAnsi="Times New Roman" w:cs="Times New Roman"/>
          <w:bCs/>
        </w:rPr>
        <w:t xml:space="preserve">. </w:t>
      </w:r>
    </w:p>
    <w:p w14:paraId="5F6C8FC6"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Zamawiający zleca, a Wykonawca zobowiązuje się wykonać wszelkie niezbędne czynności dla zrealizowania przedmiotu Umowy.</w:t>
      </w:r>
    </w:p>
    <w:p w14:paraId="62D483A2"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Integralną częścią niniejszej Umowy jest dokumentacja postępowania, a w tym w szczególności Specyfikacja Warunków Zamówienia wraz z załącznikami (zwana dalej „SWZ”) i oferta Wykonawcy z dnia …………………… 2024 r.</w:t>
      </w:r>
    </w:p>
    <w:p w14:paraId="0DCABC7D"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 xml:space="preserve">Wykonawca zobowiązany jest do zrealizowania całego przedmiotu Umowy, wraz z usługami towarzyszącymi w terminie </w:t>
      </w:r>
      <w:r w:rsidRPr="00830816">
        <w:rPr>
          <w:rFonts w:ascii="Times New Roman" w:hAnsi="Times New Roman" w:cs="Times New Roman"/>
          <w:b/>
          <w:bCs/>
        </w:rPr>
        <w:t>do 30 dni,</w:t>
      </w:r>
      <w:r w:rsidRPr="00830816">
        <w:rPr>
          <w:rFonts w:ascii="Times New Roman" w:hAnsi="Times New Roman" w:cs="Times New Roman"/>
          <w:bCs/>
        </w:rPr>
        <w:t xml:space="preserve"> </w:t>
      </w:r>
      <w:r w:rsidRPr="00E25761">
        <w:rPr>
          <w:rFonts w:ascii="Times New Roman" w:hAnsi="Times New Roman" w:cs="Times New Roman"/>
          <w:b/>
        </w:rPr>
        <w:t>licząc od dnia udzielenia zamówienia, tj. zawarcia Umowy.</w:t>
      </w:r>
      <w:r w:rsidRPr="00830816">
        <w:rPr>
          <w:rFonts w:ascii="Times New Roman" w:hAnsi="Times New Roman" w:cs="Times New Roman"/>
          <w:bCs/>
        </w:rPr>
        <w:t xml:space="preserve"> </w:t>
      </w:r>
    </w:p>
    <w:p w14:paraId="35ADCAB2"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Wykonawca ponosi całkowitą odpowiedzialność materialną i prawną za powstałe u Zamawiającego, jak i osób trzecich, szkody spowodowane działalnością wynikłą z realizacji niniejszej Umowy.</w:t>
      </w:r>
    </w:p>
    <w:p w14:paraId="6745ECD9"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 xml:space="preserve">Zlecenie wykonania, części czynności podwykonawcom nie zmienia zobowiązań Wykonawcy wobec Zamawiającego za wykonanie tej części Umowy. </w:t>
      </w:r>
    </w:p>
    <w:p w14:paraId="009C270A" w14:textId="77777777" w:rsidR="00830816" w:rsidRPr="00830816" w:rsidRDefault="00830816" w:rsidP="00681839">
      <w:pPr>
        <w:numPr>
          <w:ilvl w:val="0"/>
          <w:numId w:val="35"/>
        </w:numPr>
        <w:tabs>
          <w:tab w:val="clear" w:pos="720"/>
        </w:tabs>
        <w:spacing w:after="0" w:line="240" w:lineRule="auto"/>
        <w:ind w:left="426"/>
        <w:rPr>
          <w:rFonts w:ascii="Times New Roman" w:hAnsi="Times New Roman" w:cs="Times New Roman"/>
          <w:bCs/>
        </w:rPr>
      </w:pPr>
      <w:r w:rsidRPr="00830816">
        <w:rPr>
          <w:rFonts w:ascii="Times New Roman" w:hAnsi="Times New Roman" w:cs="Times New Roman"/>
          <w:bCs/>
        </w:rPr>
        <w:t>Zamówienie realizowane jest ze środków Programu Strategicznego Inicjatywa Doskonałości – Uczelnia Badawcza.</w:t>
      </w:r>
    </w:p>
    <w:p w14:paraId="019254D2" w14:textId="77777777" w:rsidR="00830816" w:rsidRPr="00830816" w:rsidRDefault="00830816" w:rsidP="00692C22">
      <w:pPr>
        <w:spacing w:after="0" w:line="240" w:lineRule="auto"/>
        <w:jc w:val="center"/>
        <w:rPr>
          <w:rFonts w:ascii="Times New Roman" w:hAnsi="Times New Roman" w:cs="Times New Roman"/>
          <w:b/>
          <w:bCs/>
        </w:rPr>
      </w:pPr>
      <w:r w:rsidRPr="00830816">
        <w:rPr>
          <w:rFonts w:ascii="Times New Roman" w:hAnsi="Times New Roman" w:cs="Times New Roman"/>
          <w:b/>
          <w:bCs/>
        </w:rPr>
        <w:t>§ 2</w:t>
      </w:r>
    </w:p>
    <w:p w14:paraId="65CCB9E1" w14:textId="77777777" w:rsidR="00830816" w:rsidRPr="00830816" w:rsidRDefault="00830816" w:rsidP="00EA79EB">
      <w:pPr>
        <w:numPr>
          <w:ilvl w:val="0"/>
          <w:numId w:val="43"/>
        </w:numPr>
        <w:spacing w:after="0" w:line="240" w:lineRule="auto"/>
        <w:rPr>
          <w:rFonts w:ascii="Times New Roman" w:hAnsi="Times New Roman" w:cs="Times New Roman"/>
          <w:bCs/>
        </w:rPr>
      </w:pPr>
      <w:r w:rsidRPr="00830816">
        <w:rPr>
          <w:rFonts w:ascii="Times New Roman" w:hAnsi="Times New Roman" w:cs="Times New Roman"/>
          <w:bCs/>
        </w:rPr>
        <w:t>Wykonawca oświadcza, że:</w:t>
      </w:r>
    </w:p>
    <w:p w14:paraId="7A03DDE9" w14:textId="77777777" w:rsidR="00830816" w:rsidRPr="00830816" w:rsidRDefault="00830816" w:rsidP="00681839">
      <w:pPr>
        <w:numPr>
          <w:ilvl w:val="1"/>
          <w:numId w:val="48"/>
        </w:numPr>
        <w:tabs>
          <w:tab w:val="clear" w:pos="720"/>
        </w:tabs>
        <w:spacing w:after="0" w:line="240" w:lineRule="auto"/>
        <w:ind w:left="993" w:hanging="567"/>
        <w:rPr>
          <w:rFonts w:ascii="Times New Roman" w:hAnsi="Times New Roman" w:cs="Times New Roman"/>
          <w:bCs/>
        </w:rPr>
      </w:pPr>
      <w:r w:rsidRPr="00830816">
        <w:rPr>
          <w:rFonts w:ascii="Times New Roman" w:hAnsi="Times New Roman" w:cs="Times New Roman"/>
          <w:bCs/>
        </w:rPr>
        <w:t>posiada odpowiednią wiedzę, doświadczenie i dysponuje stosowną bazą do wykonania przedmiotu Umowy,</w:t>
      </w:r>
    </w:p>
    <w:p w14:paraId="01653E31" w14:textId="77777777" w:rsidR="00830816" w:rsidRPr="00830816" w:rsidRDefault="00830816" w:rsidP="00681839">
      <w:pPr>
        <w:numPr>
          <w:ilvl w:val="1"/>
          <w:numId w:val="48"/>
        </w:numPr>
        <w:tabs>
          <w:tab w:val="clear" w:pos="720"/>
        </w:tabs>
        <w:spacing w:after="0" w:line="240" w:lineRule="auto"/>
        <w:ind w:left="993" w:hanging="567"/>
        <w:rPr>
          <w:rFonts w:ascii="Times New Roman" w:hAnsi="Times New Roman" w:cs="Times New Roman"/>
          <w:bCs/>
        </w:rPr>
      </w:pPr>
      <w:r w:rsidRPr="00830816">
        <w:rPr>
          <w:rFonts w:ascii="Times New Roman" w:hAnsi="Times New Roman" w:cs="Times New Roman"/>
          <w:bCs/>
        </w:rPr>
        <w:t xml:space="preserve">przedmiot zamówienia jest fabrycznie nowy i pochodzi z legalnego źródła. </w:t>
      </w:r>
    </w:p>
    <w:p w14:paraId="240F8BBC" w14:textId="77777777" w:rsidR="00830816" w:rsidRPr="00830816" w:rsidRDefault="00830816" w:rsidP="00681839">
      <w:pPr>
        <w:numPr>
          <w:ilvl w:val="1"/>
          <w:numId w:val="48"/>
        </w:numPr>
        <w:tabs>
          <w:tab w:val="clear" w:pos="720"/>
        </w:tabs>
        <w:spacing w:after="0" w:line="240" w:lineRule="auto"/>
        <w:ind w:left="993" w:hanging="567"/>
        <w:rPr>
          <w:rFonts w:ascii="Times New Roman" w:hAnsi="Times New Roman" w:cs="Times New Roman"/>
          <w:bCs/>
        </w:rPr>
      </w:pPr>
      <w:r w:rsidRPr="00830816">
        <w:rPr>
          <w:rFonts w:ascii="Times New Roman" w:hAnsi="Times New Roman" w:cs="Times New Roman"/>
          <w:bCs/>
        </w:rPr>
        <w:lastRenderedPageBreak/>
        <w:t>przedmiot Umowy wykona z zachowaniem wysokiej jakości użytych materiałów i zrealizowanych prac oraz dotrzyma umówionych terminów przy zachowaniu należytej staranności uwzględniając zawodowy charakter prowadzonej przez niego działalności.</w:t>
      </w:r>
    </w:p>
    <w:p w14:paraId="03706C0A" w14:textId="77777777" w:rsidR="00830816" w:rsidRPr="00830816" w:rsidRDefault="00830816" w:rsidP="00EA79EB">
      <w:pPr>
        <w:numPr>
          <w:ilvl w:val="0"/>
          <w:numId w:val="43"/>
        </w:numPr>
        <w:spacing w:after="0" w:line="240" w:lineRule="auto"/>
        <w:rPr>
          <w:rFonts w:ascii="Times New Roman" w:hAnsi="Times New Roman" w:cs="Times New Roman"/>
          <w:bCs/>
        </w:rPr>
      </w:pPr>
      <w:r w:rsidRPr="00830816">
        <w:rPr>
          <w:rFonts w:ascii="Times New Roman" w:hAnsi="Times New Roman" w:cs="Times New Roman"/>
          <w:bCs/>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2022 poz. 2509 ze zm.), to jest na następujących polach eksploatacji:</w:t>
      </w:r>
    </w:p>
    <w:p w14:paraId="0AED7837" w14:textId="54420722" w:rsidR="00830816" w:rsidRPr="00681839" w:rsidRDefault="00830816" w:rsidP="00681839">
      <w:pPr>
        <w:pStyle w:val="Akapitzlist"/>
        <w:numPr>
          <w:ilvl w:val="1"/>
          <w:numId w:val="81"/>
        </w:numPr>
        <w:spacing w:after="0" w:line="240" w:lineRule="auto"/>
        <w:ind w:left="993" w:hanging="567"/>
        <w:rPr>
          <w:rFonts w:ascii="Times New Roman" w:hAnsi="Times New Roman" w:cs="Times New Roman"/>
          <w:bCs/>
        </w:rPr>
      </w:pPr>
      <w:r w:rsidRPr="00681839">
        <w:rPr>
          <w:rFonts w:ascii="Times New Roman" w:hAnsi="Times New Roman" w:cs="Times New Roman"/>
          <w:bCs/>
        </w:rPr>
        <w:t xml:space="preserve">sporządzenie kopii zapasowej, jeżeli jest to niezbędne do korzystania </w:t>
      </w:r>
      <w:r w:rsidRPr="00681839">
        <w:rPr>
          <w:rFonts w:ascii="Times New Roman" w:hAnsi="Times New Roman" w:cs="Times New Roman"/>
          <w:bCs/>
        </w:rPr>
        <w:br/>
        <w:t xml:space="preserve">z programu komputerowego. Jeżeli Umowa nie stanowi inaczej, kopia ta nie może być używana równocześnie z programem komputerowym; </w:t>
      </w:r>
    </w:p>
    <w:p w14:paraId="53299721" w14:textId="13925AE6" w:rsidR="00830816" w:rsidRPr="00681839" w:rsidRDefault="00830816" w:rsidP="00681839">
      <w:pPr>
        <w:pStyle w:val="Akapitzlist"/>
        <w:numPr>
          <w:ilvl w:val="1"/>
          <w:numId w:val="81"/>
        </w:numPr>
        <w:spacing w:after="0" w:line="240" w:lineRule="auto"/>
        <w:ind w:left="993" w:hanging="567"/>
        <w:rPr>
          <w:rFonts w:ascii="Times New Roman" w:hAnsi="Times New Roman" w:cs="Times New Roman"/>
          <w:bCs/>
        </w:rPr>
      </w:pPr>
      <w:r w:rsidRPr="00681839">
        <w:rPr>
          <w:rFonts w:ascii="Times New Roman" w:hAnsi="Times New Roman" w:cs="Times New Roman"/>
          <w:bCs/>
        </w:rPr>
        <w:t xml:space="preserve">obserwowanie, badanie i testowanie funkcjonowania programu komputerowego w celu poznania jego idei i zasad przez osobę posiadającą prawo korzystania </w:t>
      </w:r>
      <w:r w:rsidRPr="00681839">
        <w:rPr>
          <w:rFonts w:ascii="Times New Roman" w:hAnsi="Times New Roman" w:cs="Times New Roman"/>
          <w:bCs/>
        </w:rPr>
        <w:br/>
        <w:t xml:space="preserve">z egzemplarza programu komputerowego, jeżeli, będąc do tych czynności upoważniona, dokonuje ona tego w trakcie wprowadzania, wyświetlania, stosowania, przekazywania lub przechowywania programu komputerowego; </w:t>
      </w:r>
    </w:p>
    <w:p w14:paraId="7D97B792" w14:textId="3C717CBA" w:rsidR="00830816" w:rsidRPr="00681839" w:rsidRDefault="00830816" w:rsidP="00681839">
      <w:pPr>
        <w:pStyle w:val="Akapitzlist"/>
        <w:numPr>
          <w:ilvl w:val="1"/>
          <w:numId w:val="81"/>
        </w:numPr>
        <w:spacing w:after="0" w:line="240" w:lineRule="auto"/>
        <w:ind w:left="993" w:hanging="567"/>
        <w:rPr>
          <w:rFonts w:ascii="Times New Roman" w:hAnsi="Times New Roman" w:cs="Times New Roman"/>
          <w:bCs/>
        </w:rPr>
      </w:pPr>
      <w:r w:rsidRPr="00681839">
        <w:rPr>
          <w:rFonts w:ascii="Times New Roman" w:hAnsi="Times New Roman" w:cs="Times New Roman"/>
          <w:bC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06A57D2" w14:textId="66EC16AD" w:rsidR="00830816" w:rsidRPr="00681839" w:rsidRDefault="00830816" w:rsidP="00681839">
      <w:pPr>
        <w:pStyle w:val="Akapitzlist"/>
        <w:numPr>
          <w:ilvl w:val="2"/>
          <w:numId w:val="81"/>
        </w:numPr>
        <w:spacing w:after="0" w:line="240" w:lineRule="auto"/>
        <w:ind w:left="1701"/>
        <w:rPr>
          <w:rFonts w:ascii="Times New Roman" w:hAnsi="Times New Roman" w:cs="Times New Roman"/>
          <w:bCs/>
        </w:rPr>
      </w:pPr>
      <w:r w:rsidRPr="00681839">
        <w:rPr>
          <w:rFonts w:ascii="Times New Roman" w:hAnsi="Times New Roman" w:cs="Times New Roman"/>
          <w:bCs/>
        </w:rPr>
        <w:t xml:space="preserve">czynności te dokonywane są przez Zamawiającego lub inną osobę uprawnioną do korzystania z egzemplarza programu komputerowego bądź przez inną osobę działającą na ich rzecz, </w:t>
      </w:r>
    </w:p>
    <w:p w14:paraId="4AB7EFD3" w14:textId="5EB3D4DA" w:rsidR="00830816" w:rsidRPr="00681839" w:rsidRDefault="00830816" w:rsidP="00681839">
      <w:pPr>
        <w:pStyle w:val="Akapitzlist"/>
        <w:numPr>
          <w:ilvl w:val="2"/>
          <w:numId w:val="81"/>
        </w:numPr>
        <w:spacing w:after="0" w:line="240" w:lineRule="auto"/>
        <w:ind w:left="1701"/>
        <w:rPr>
          <w:rFonts w:ascii="Times New Roman" w:hAnsi="Times New Roman" w:cs="Times New Roman"/>
          <w:bCs/>
        </w:rPr>
      </w:pPr>
      <w:r w:rsidRPr="00681839">
        <w:rPr>
          <w:rFonts w:ascii="Times New Roman" w:hAnsi="Times New Roman" w:cs="Times New Roman"/>
          <w:bCs/>
        </w:rPr>
        <w:t xml:space="preserve">informacje niezbędne do osiągnięcia współdziałania nie były uprzednio łatwo dostępne dla osób, o których mowa w ust. 2.3.1 powyżej, </w:t>
      </w:r>
    </w:p>
    <w:p w14:paraId="0D785802" w14:textId="29B4A86B" w:rsidR="00830816" w:rsidRPr="00681839" w:rsidRDefault="00830816" w:rsidP="00681839">
      <w:pPr>
        <w:pStyle w:val="Akapitzlist"/>
        <w:numPr>
          <w:ilvl w:val="2"/>
          <w:numId w:val="81"/>
        </w:numPr>
        <w:spacing w:after="0" w:line="240" w:lineRule="auto"/>
        <w:ind w:left="1701"/>
        <w:rPr>
          <w:rFonts w:ascii="Times New Roman" w:hAnsi="Times New Roman" w:cs="Times New Roman"/>
          <w:bCs/>
        </w:rPr>
      </w:pPr>
      <w:r w:rsidRPr="00681839">
        <w:rPr>
          <w:rFonts w:ascii="Times New Roman" w:hAnsi="Times New Roman" w:cs="Times New Roman"/>
          <w:bCs/>
        </w:rPr>
        <w:t>czynności te odnoszą się do tych części oryginalnego programu komputerowego, które są niezbędne do osiągnięcia współdziałania.</w:t>
      </w:r>
    </w:p>
    <w:p w14:paraId="5CD4FCD9"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71F4EC8B"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C2376EC"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4 Umowy. W wypadku sprzeczności pomiędzy postanowieniami Umowy a takimi warunkami pierwszeństwo mają postanowienia Umowy. Udzielenie przez producenta oprogramowania licencji dokonywane jest w ramach wynagrodzenia, o którym mowa w § 3 ust. 2 Umowy.</w:t>
      </w:r>
    </w:p>
    <w:p w14:paraId="57962143"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586E5E6"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w:t>
      </w:r>
      <w:r w:rsidRPr="00830816">
        <w:rPr>
          <w:rFonts w:ascii="Times New Roman" w:hAnsi="Times New Roman" w:cs="Times New Roman"/>
          <w:bCs/>
        </w:rPr>
        <w:lastRenderedPageBreak/>
        <w:t>innego podmiotu oraz dokonania przez Zamawiającego pełnej migracji danych do tego, innego oprogramowania, chyba że te czynności zostaną zrealizowane w okresie wypowiedzenia, o którym mowa w zdaniu 1.</w:t>
      </w:r>
    </w:p>
    <w:p w14:paraId="132E8B3D"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Wykonawca udziela licencji, o której mowa powyżej, w chwili podpisania bez zastrzeżeń protokołu odbioru, bez konieczności składania przez Strony dodatkowego oświadczenia woli.</w:t>
      </w:r>
    </w:p>
    <w:p w14:paraId="7BA05F19" w14:textId="77777777" w:rsidR="00830816" w:rsidRPr="00830816" w:rsidRDefault="00830816" w:rsidP="00610DB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W razie przeniesienia przez podmiot autorsko-uprawniony (Wykonawcę lub producenta oprogramowania) autorskich praw majątkowych do oprogramowania, o którym mowa w ust. 5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4660A793" w14:textId="30715878" w:rsidR="00830816" w:rsidRPr="00830816" w:rsidRDefault="00830816" w:rsidP="00EA79EB">
      <w:pPr>
        <w:numPr>
          <w:ilvl w:val="0"/>
          <w:numId w:val="43"/>
        </w:numPr>
        <w:tabs>
          <w:tab w:val="clear" w:pos="360"/>
        </w:tabs>
        <w:spacing w:after="0" w:line="240" w:lineRule="auto"/>
        <w:rPr>
          <w:rFonts w:ascii="Times New Roman" w:hAnsi="Times New Roman" w:cs="Times New Roman"/>
          <w:bCs/>
        </w:rPr>
      </w:pPr>
      <w:r w:rsidRPr="00830816">
        <w:rPr>
          <w:rFonts w:ascii="Times New Roman" w:hAnsi="Times New Roman" w:cs="Times New Roman"/>
          <w:bCs/>
        </w:rPr>
        <w:t>Strony uzgadniają, że Zamawiający może powierzyć realizację działań mieszczących się w</w:t>
      </w:r>
      <w:r w:rsidR="0011693F">
        <w:rPr>
          <w:rFonts w:ascii="Times New Roman" w:hAnsi="Times New Roman" w:cs="Times New Roman"/>
          <w:bCs/>
        </w:rPr>
        <w:t> </w:t>
      </w:r>
      <w:r w:rsidRPr="00830816">
        <w:rPr>
          <w:rFonts w:ascii="Times New Roman" w:hAnsi="Times New Roman" w:cs="Times New Roman"/>
          <w:bCs/>
        </w:rPr>
        <w:t>granicach udzielonej licencji osobie trzeciej, w zastępstwie Zamawiającego. Wykonawca oświadcza, że takie powierzenie jest w pełni dopuszczalne i nie narusza warunków korzystania z oprogramowania.</w:t>
      </w:r>
    </w:p>
    <w:p w14:paraId="05098B92" w14:textId="77777777" w:rsidR="00830816" w:rsidRPr="00830816" w:rsidRDefault="00830816" w:rsidP="00610DBB">
      <w:pPr>
        <w:spacing w:after="0" w:line="240" w:lineRule="auto"/>
        <w:jc w:val="center"/>
        <w:rPr>
          <w:rFonts w:ascii="Times New Roman" w:hAnsi="Times New Roman" w:cs="Times New Roman"/>
          <w:b/>
          <w:bCs/>
        </w:rPr>
      </w:pPr>
      <w:r w:rsidRPr="00830816">
        <w:rPr>
          <w:rFonts w:ascii="Times New Roman" w:hAnsi="Times New Roman" w:cs="Times New Roman"/>
          <w:b/>
          <w:bCs/>
        </w:rPr>
        <w:t>§ 3</w:t>
      </w:r>
    </w:p>
    <w:p w14:paraId="5A3C195C" w14:textId="77777777" w:rsidR="00830816" w:rsidRPr="00830816" w:rsidRDefault="00830816" w:rsidP="00AD10CD">
      <w:pPr>
        <w:numPr>
          <w:ilvl w:val="6"/>
          <w:numId w:val="36"/>
        </w:numPr>
        <w:tabs>
          <w:tab w:val="clear" w:pos="5040"/>
        </w:tabs>
        <w:spacing w:after="0" w:line="240" w:lineRule="auto"/>
        <w:ind w:left="426"/>
        <w:rPr>
          <w:rFonts w:ascii="Times New Roman" w:hAnsi="Times New Roman" w:cs="Times New Roman"/>
          <w:bCs/>
        </w:rPr>
      </w:pPr>
      <w:r w:rsidRPr="00830816">
        <w:rPr>
          <w:rFonts w:ascii="Times New Roman" w:hAnsi="Times New Roman" w:cs="Times New Roman"/>
          <w:bCs/>
        </w:rPr>
        <w:t>Wysokość wynagrodzenia przysługującego Wykonawcy za wykonanie przedmiotu Umowy ustalona została na podstawie oferty Wykonawcy.</w:t>
      </w:r>
    </w:p>
    <w:p w14:paraId="465896FC" w14:textId="2AE34919" w:rsidR="00830816" w:rsidRPr="00B00B39" w:rsidRDefault="00830816" w:rsidP="00837668">
      <w:pPr>
        <w:numPr>
          <w:ilvl w:val="6"/>
          <w:numId w:val="36"/>
        </w:numPr>
        <w:tabs>
          <w:tab w:val="clear" w:pos="5040"/>
        </w:tabs>
        <w:spacing w:after="0" w:line="240" w:lineRule="auto"/>
        <w:ind w:left="426"/>
        <w:rPr>
          <w:rFonts w:ascii="Times New Roman" w:hAnsi="Times New Roman" w:cs="Times New Roman"/>
          <w:bCs/>
        </w:rPr>
      </w:pPr>
      <w:r w:rsidRPr="00B00B39">
        <w:rPr>
          <w:rFonts w:ascii="Times New Roman" w:hAnsi="Times New Roman" w:cs="Times New Roman"/>
          <w:bCs/>
          <w:lang w:val="x-none"/>
        </w:rPr>
        <w:t>Wynagrodzenie ryczałtowe za przedmiot Umowy ustala się na</w:t>
      </w:r>
      <w:r w:rsidRPr="00B00B39">
        <w:rPr>
          <w:rFonts w:ascii="Times New Roman" w:hAnsi="Times New Roman" w:cs="Times New Roman"/>
          <w:bCs/>
        </w:rPr>
        <w:t xml:space="preserve"> </w:t>
      </w:r>
      <w:r w:rsidRPr="00B00B39">
        <w:rPr>
          <w:rFonts w:ascii="Times New Roman" w:hAnsi="Times New Roman" w:cs="Times New Roman"/>
          <w:b/>
          <w:bCs/>
          <w:lang w:val="x-none"/>
        </w:rPr>
        <w:t xml:space="preserve">kwotę netto: </w:t>
      </w:r>
      <w:r w:rsidRPr="00B00B39">
        <w:rPr>
          <w:rFonts w:ascii="Times New Roman" w:hAnsi="Times New Roman" w:cs="Times New Roman"/>
          <w:b/>
          <w:bCs/>
        </w:rPr>
        <w:t>……….</w:t>
      </w:r>
      <w:r w:rsidRPr="00B00B39">
        <w:rPr>
          <w:rFonts w:ascii="Times New Roman" w:hAnsi="Times New Roman" w:cs="Times New Roman"/>
          <w:b/>
          <w:bCs/>
          <w:lang w:val="x-none"/>
        </w:rPr>
        <w:t>....</w:t>
      </w:r>
      <w:r w:rsidRPr="00B00B39">
        <w:rPr>
          <w:rFonts w:ascii="Times New Roman" w:hAnsi="Times New Roman" w:cs="Times New Roman"/>
          <w:b/>
          <w:bCs/>
        </w:rPr>
        <w:t>...............</w:t>
      </w:r>
      <w:r w:rsidRPr="00B00B39">
        <w:rPr>
          <w:rFonts w:ascii="Times New Roman" w:hAnsi="Times New Roman" w:cs="Times New Roman"/>
          <w:b/>
          <w:bCs/>
          <w:lang w:val="x-none"/>
        </w:rPr>
        <w:t>............ PLN</w:t>
      </w:r>
      <w:r w:rsidRPr="00B00B39">
        <w:rPr>
          <w:rFonts w:ascii="Times New Roman" w:hAnsi="Times New Roman" w:cs="Times New Roman"/>
          <w:bCs/>
          <w:lang w:val="x-none"/>
        </w:rPr>
        <w:t xml:space="preserve"> </w:t>
      </w:r>
      <w:r w:rsidRPr="00B00B39">
        <w:rPr>
          <w:rFonts w:ascii="Times New Roman" w:hAnsi="Times New Roman" w:cs="Times New Roman"/>
          <w:bCs/>
        </w:rPr>
        <w:t>(</w:t>
      </w:r>
      <w:r w:rsidRPr="00B00B39">
        <w:rPr>
          <w:rFonts w:ascii="Times New Roman" w:hAnsi="Times New Roman" w:cs="Times New Roman"/>
          <w:bCs/>
          <w:lang w:val="x-none"/>
        </w:rPr>
        <w:t xml:space="preserve">słownie: ............................................ złotych </w:t>
      </w:r>
      <w:r w:rsidRPr="00B00B39">
        <w:rPr>
          <w:rFonts w:ascii="Times New Roman" w:hAnsi="Times New Roman" w:cs="Times New Roman"/>
          <w:bCs/>
          <w:vertAlign w:val="superscript"/>
          <w:lang w:val="x-none"/>
        </w:rPr>
        <w:t>00</w:t>
      </w:r>
      <w:r w:rsidRPr="00B00B39">
        <w:rPr>
          <w:rFonts w:ascii="Times New Roman" w:hAnsi="Times New Roman" w:cs="Times New Roman"/>
          <w:bCs/>
          <w:lang w:val="x-none"/>
        </w:rPr>
        <w:t>/</w:t>
      </w:r>
      <w:r w:rsidRPr="00B00B39">
        <w:rPr>
          <w:rFonts w:ascii="Times New Roman" w:hAnsi="Times New Roman" w:cs="Times New Roman"/>
          <w:bCs/>
          <w:vertAlign w:val="subscript"/>
          <w:lang w:val="x-none"/>
        </w:rPr>
        <w:t>100</w:t>
      </w:r>
      <w:r w:rsidRPr="00B00B39">
        <w:rPr>
          <w:rFonts w:ascii="Times New Roman" w:hAnsi="Times New Roman" w:cs="Times New Roman"/>
          <w:bCs/>
        </w:rPr>
        <w:t>)</w:t>
      </w:r>
      <w:r w:rsidRPr="00B00B39">
        <w:rPr>
          <w:rFonts w:ascii="Times New Roman" w:hAnsi="Times New Roman" w:cs="Times New Roman"/>
          <w:bCs/>
          <w:lang w:val="x-none"/>
        </w:rPr>
        <w:t xml:space="preserve">, co po doliczeniu należnej stawki podatku VAT </w:t>
      </w:r>
      <w:r w:rsidRPr="00B00B39">
        <w:rPr>
          <w:rFonts w:ascii="Times New Roman" w:hAnsi="Times New Roman" w:cs="Times New Roman"/>
          <w:bCs/>
        </w:rPr>
        <w:t xml:space="preserve">w wysokości ……. % </w:t>
      </w:r>
      <w:r w:rsidRPr="00B00B39">
        <w:rPr>
          <w:rFonts w:ascii="Times New Roman" w:hAnsi="Times New Roman" w:cs="Times New Roman"/>
          <w:bCs/>
          <w:lang w:val="x-none"/>
        </w:rPr>
        <w:t xml:space="preserve">daje </w:t>
      </w:r>
      <w:r w:rsidRPr="00B00B39">
        <w:rPr>
          <w:rFonts w:ascii="Times New Roman" w:hAnsi="Times New Roman" w:cs="Times New Roman"/>
          <w:b/>
          <w:bCs/>
          <w:lang w:val="x-none"/>
        </w:rPr>
        <w:t>kwotę brutto: ......</w:t>
      </w:r>
      <w:r w:rsidRPr="00B00B39">
        <w:rPr>
          <w:rFonts w:ascii="Times New Roman" w:hAnsi="Times New Roman" w:cs="Times New Roman"/>
          <w:b/>
          <w:bCs/>
        </w:rPr>
        <w:t>.......</w:t>
      </w:r>
      <w:r w:rsidRPr="00B00B39">
        <w:rPr>
          <w:rFonts w:ascii="Times New Roman" w:hAnsi="Times New Roman" w:cs="Times New Roman"/>
          <w:b/>
          <w:bCs/>
          <w:lang w:val="x-none"/>
        </w:rPr>
        <w:t>....</w:t>
      </w:r>
      <w:r w:rsidRPr="00B00B39">
        <w:rPr>
          <w:rFonts w:ascii="Times New Roman" w:hAnsi="Times New Roman" w:cs="Times New Roman"/>
          <w:b/>
          <w:bCs/>
        </w:rPr>
        <w:t>..............</w:t>
      </w:r>
      <w:r w:rsidRPr="00B00B39">
        <w:rPr>
          <w:rFonts w:ascii="Times New Roman" w:hAnsi="Times New Roman" w:cs="Times New Roman"/>
          <w:b/>
          <w:bCs/>
          <w:lang w:val="x-none"/>
        </w:rPr>
        <w:t>..... PLN</w:t>
      </w:r>
      <w:r w:rsidRPr="00B00B39">
        <w:rPr>
          <w:rFonts w:ascii="Times New Roman" w:hAnsi="Times New Roman" w:cs="Times New Roman"/>
          <w:bCs/>
          <w:lang w:val="x-none"/>
        </w:rPr>
        <w:t xml:space="preserve"> </w:t>
      </w:r>
      <w:r w:rsidRPr="00B00B39">
        <w:rPr>
          <w:rFonts w:ascii="Times New Roman" w:hAnsi="Times New Roman" w:cs="Times New Roman"/>
          <w:bCs/>
        </w:rPr>
        <w:t>(</w:t>
      </w:r>
      <w:r w:rsidRPr="00B00B39">
        <w:rPr>
          <w:rFonts w:ascii="Times New Roman" w:hAnsi="Times New Roman" w:cs="Times New Roman"/>
          <w:bCs/>
          <w:lang w:val="x-none"/>
        </w:rPr>
        <w:t xml:space="preserve">słownie: ...................... złotych </w:t>
      </w:r>
      <w:r w:rsidRPr="00B00B39">
        <w:rPr>
          <w:rFonts w:ascii="Times New Roman" w:hAnsi="Times New Roman" w:cs="Times New Roman"/>
          <w:bCs/>
          <w:vertAlign w:val="superscript"/>
          <w:lang w:val="x-none"/>
        </w:rPr>
        <w:t>00</w:t>
      </w:r>
      <w:r w:rsidRPr="00B00B39">
        <w:rPr>
          <w:rFonts w:ascii="Times New Roman" w:hAnsi="Times New Roman" w:cs="Times New Roman"/>
          <w:bCs/>
          <w:lang w:val="x-none"/>
        </w:rPr>
        <w:t>/</w:t>
      </w:r>
      <w:r w:rsidRPr="00B00B39">
        <w:rPr>
          <w:rFonts w:ascii="Times New Roman" w:hAnsi="Times New Roman" w:cs="Times New Roman"/>
          <w:bCs/>
          <w:vertAlign w:val="subscript"/>
          <w:lang w:val="x-none"/>
        </w:rPr>
        <w:t>100</w:t>
      </w:r>
      <w:r w:rsidRPr="00B00B39">
        <w:rPr>
          <w:rFonts w:ascii="Times New Roman" w:hAnsi="Times New Roman" w:cs="Times New Roman"/>
          <w:bCs/>
        </w:rPr>
        <w:t>)</w:t>
      </w:r>
      <w:r w:rsidR="00837668" w:rsidRPr="00B00B39">
        <w:rPr>
          <w:rFonts w:ascii="Times New Roman" w:hAnsi="Times New Roman" w:cs="Times New Roman"/>
          <w:bCs/>
        </w:rPr>
        <w:t>.</w:t>
      </w:r>
    </w:p>
    <w:p w14:paraId="5C2F58E9" w14:textId="77777777" w:rsidR="00830816" w:rsidRPr="00830816" w:rsidRDefault="00830816" w:rsidP="00AD10CD">
      <w:pPr>
        <w:numPr>
          <w:ilvl w:val="6"/>
          <w:numId w:val="36"/>
        </w:numPr>
        <w:tabs>
          <w:tab w:val="clear" w:pos="5040"/>
        </w:tabs>
        <w:spacing w:after="0" w:line="240" w:lineRule="auto"/>
        <w:ind w:left="426"/>
        <w:rPr>
          <w:rFonts w:ascii="Times New Roman" w:hAnsi="Times New Roman" w:cs="Times New Roman"/>
          <w:bCs/>
          <w:lang w:val="x-none"/>
        </w:rPr>
      </w:pPr>
      <w:r w:rsidRPr="00830816">
        <w:rPr>
          <w:rFonts w:ascii="Times New Roman" w:hAnsi="Times New Roman" w:cs="Times New Roman"/>
          <w:bCs/>
          <w:lang w:val="x-none"/>
        </w:rPr>
        <w:t>Wynagrodzenie określone w ust. 2 obejmuje wszystkie koszty, które Wykonawca powinien był przewidzieć w celu prawidłowego wykonania Umowy.</w:t>
      </w:r>
    </w:p>
    <w:p w14:paraId="1F72BC30" w14:textId="77777777" w:rsidR="00830816" w:rsidRPr="00830816" w:rsidRDefault="00830816" w:rsidP="00AD10CD">
      <w:pPr>
        <w:numPr>
          <w:ilvl w:val="6"/>
          <w:numId w:val="36"/>
        </w:numPr>
        <w:tabs>
          <w:tab w:val="clear" w:pos="5040"/>
        </w:tabs>
        <w:spacing w:after="0" w:line="240" w:lineRule="auto"/>
        <w:ind w:left="426"/>
        <w:rPr>
          <w:rFonts w:ascii="Times New Roman" w:hAnsi="Times New Roman" w:cs="Times New Roman"/>
          <w:bCs/>
          <w:lang w:val="x-none"/>
        </w:rPr>
      </w:pPr>
      <w:r w:rsidRPr="00830816">
        <w:rPr>
          <w:rFonts w:ascii="Times New Roman" w:hAnsi="Times New Roman" w:cs="Times New Roman"/>
          <w:bCs/>
          <w:lang w:val="x-none"/>
        </w:rPr>
        <w:t>Zamawiający jest podatnikiem VAT i posiada NIP 675-000-22-36.</w:t>
      </w:r>
    </w:p>
    <w:p w14:paraId="0FAA333D" w14:textId="77777777" w:rsidR="00830816" w:rsidRPr="00830816" w:rsidRDefault="00830816" w:rsidP="00AD10CD">
      <w:pPr>
        <w:numPr>
          <w:ilvl w:val="6"/>
          <w:numId w:val="36"/>
        </w:numPr>
        <w:tabs>
          <w:tab w:val="clear" w:pos="5040"/>
        </w:tabs>
        <w:spacing w:after="0" w:line="240" w:lineRule="auto"/>
        <w:ind w:left="426"/>
        <w:rPr>
          <w:rFonts w:ascii="Times New Roman" w:hAnsi="Times New Roman" w:cs="Times New Roman"/>
          <w:bCs/>
          <w:lang w:val="x-none"/>
        </w:rPr>
      </w:pPr>
      <w:r w:rsidRPr="00830816">
        <w:rPr>
          <w:rFonts w:ascii="Times New Roman" w:hAnsi="Times New Roman" w:cs="Times New Roman"/>
          <w:bCs/>
          <w:lang w:val="x-none"/>
        </w:rPr>
        <w:t xml:space="preserve">Wykonawca jest podatnikiem VAT i posiada NIP ................................ lub nie jest podatnikiem VAT na terytorium Rzeczypospolitej Polskiej. </w:t>
      </w:r>
    </w:p>
    <w:p w14:paraId="0F7C6EAD" w14:textId="77777777" w:rsidR="00830816" w:rsidRPr="00830816" w:rsidRDefault="00830816" w:rsidP="00AD10CD">
      <w:pPr>
        <w:numPr>
          <w:ilvl w:val="6"/>
          <w:numId w:val="36"/>
        </w:numPr>
        <w:tabs>
          <w:tab w:val="clear" w:pos="5040"/>
        </w:tabs>
        <w:spacing w:after="0" w:line="240" w:lineRule="auto"/>
        <w:ind w:left="426"/>
        <w:rPr>
          <w:rFonts w:ascii="Times New Roman" w:hAnsi="Times New Roman" w:cs="Times New Roman"/>
          <w:bCs/>
          <w:lang w:val="x-none"/>
        </w:rPr>
      </w:pPr>
      <w:r w:rsidRPr="00830816">
        <w:rPr>
          <w:rFonts w:ascii="Times New Roman" w:hAnsi="Times New Roman" w:cs="Times New Roman"/>
          <w:bCs/>
          <w:lang w:val="x-none"/>
        </w:rPr>
        <w:t>Należny od kwoty wynagrodzenia podatek od towarów i usług VAT, pokryje Zamawiający na konto właściwego Urzędu Skarbowego w przypadku powstania u Zamawiającego obowiązku podatkowego zgodnie z przepisami o podatku od towarów i usług.</w:t>
      </w:r>
      <w:r w:rsidRPr="0014786B">
        <w:rPr>
          <w:rFonts w:ascii="Times New Roman" w:hAnsi="Times New Roman" w:cs="Times New Roman"/>
          <w:bCs/>
          <w:vertAlign w:val="superscript"/>
          <w:lang w:val="x-none"/>
        </w:rPr>
        <w:footnoteReference w:id="1"/>
      </w:r>
    </w:p>
    <w:p w14:paraId="33AE8936" w14:textId="77777777" w:rsidR="00830816" w:rsidRPr="00830816" w:rsidRDefault="00830816" w:rsidP="00EA79EB">
      <w:pPr>
        <w:spacing w:after="0" w:line="240" w:lineRule="auto"/>
        <w:rPr>
          <w:rFonts w:ascii="Times New Roman" w:hAnsi="Times New Roman" w:cs="Times New Roman"/>
          <w:b/>
          <w:bCs/>
        </w:rPr>
      </w:pPr>
    </w:p>
    <w:p w14:paraId="49D2B675" w14:textId="77777777" w:rsidR="00830816" w:rsidRPr="00830816" w:rsidRDefault="00830816" w:rsidP="003C28F3">
      <w:pPr>
        <w:spacing w:after="0" w:line="240" w:lineRule="auto"/>
        <w:jc w:val="center"/>
        <w:rPr>
          <w:rFonts w:ascii="Times New Roman" w:hAnsi="Times New Roman" w:cs="Times New Roman"/>
          <w:b/>
          <w:bCs/>
        </w:rPr>
      </w:pPr>
      <w:r w:rsidRPr="00830816">
        <w:rPr>
          <w:rFonts w:ascii="Times New Roman" w:hAnsi="Times New Roman" w:cs="Times New Roman"/>
          <w:b/>
          <w:bCs/>
        </w:rPr>
        <w:t>§ 4</w:t>
      </w:r>
    </w:p>
    <w:p w14:paraId="33AE782D" w14:textId="5132AA83"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Wykonawca otrzyma wynagrodzenie po wykonaniu całości przedmiotu Umowy, potwierdzon</w:t>
      </w:r>
      <w:r w:rsidR="00041E4D">
        <w:rPr>
          <w:rFonts w:ascii="Times New Roman" w:hAnsi="Times New Roman" w:cs="Times New Roman"/>
          <w:bCs/>
        </w:rPr>
        <w:t>ym</w:t>
      </w:r>
      <w:r w:rsidRPr="00830816">
        <w:rPr>
          <w:rFonts w:ascii="Times New Roman" w:hAnsi="Times New Roman" w:cs="Times New Roman"/>
          <w:bCs/>
        </w:rPr>
        <w:t xml:space="preserve"> protokołem odbioru bez zastrzeżeń i po złożeniu w siedzibie jednostki UJ, o której mowa w § 1 ust. 2 prawidłowo wystawionej faktury. </w:t>
      </w:r>
    </w:p>
    <w:p w14:paraId="47452FBD" w14:textId="71498E65"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Zamawiający przystąpi do czynności odbioru po powiadomieniu go przez Wykonawcę o gotowości do odbioru. Dostawa i wykonanie całego przedmiotu Umowy musi zostać </w:t>
      </w:r>
      <w:r w:rsidR="00DA5F60">
        <w:rPr>
          <w:rFonts w:ascii="Times New Roman" w:hAnsi="Times New Roman" w:cs="Times New Roman"/>
          <w:bCs/>
        </w:rPr>
        <w:t>zrealizowane</w:t>
      </w:r>
      <w:r w:rsidRPr="00830816">
        <w:rPr>
          <w:rFonts w:ascii="Times New Roman" w:hAnsi="Times New Roman" w:cs="Times New Roman"/>
          <w:bCs/>
        </w:rPr>
        <w:t xml:space="preserve"> w dzień roboczy. Dokument zgłoszenia o gotowości do odbioru Wykonawca zobowiązany jest dostarczyć do osoby wskazanej w § 8 ust. 1</w:t>
      </w:r>
      <w:r w:rsidR="007E4988">
        <w:rPr>
          <w:rFonts w:ascii="Times New Roman" w:hAnsi="Times New Roman" w:cs="Times New Roman"/>
          <w:bCs/>
        </w:rPr>
        <w:t xml:space="preserve"> lit. a)</w:t>
      </w:r>
      <w:r w:rsidRPr="00830816">
        <w:rPr>
          <w:rFonts w:ascii="Times New Roman" w:hAnsi="Times New Roman" w:cs="Times New Roman"/>
          <w:bCs/>
        </w:rPr>
        <w:t xml:space="preserve"> Umowy na co najmniej 1 dzień roboczy przed planowanym terminem odbioru. Przez dni robocze rozumie się dni od poniedziałku do piątku, z wyjątkiem dni ustawowo wolnych od pracy. </w:t>
      </w:r>
    </w:p>
    <w:p w14:paraId="444533E3"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Za dzień odbioru przedmiotu Umowy Strony uważać będą dzień faktycznej realizacji przez Wykonawcę wszelkich czynności składających się na przedmiot zamówienia, który zostanie odnotowany ww. protokole.</w:t>
      </w:r>
    </w:p>
    <w:p w14:paraId="2DE45738"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Strony ustalają, że Zamawiający dokumentować będzie wady/uszkodzenia, w szczególności fotografując je. Dotyczy to zwłaszcza wad i uszkodzeń powstałych w trakcie dostawy (transportu).</w:t>
      </w:r>
    </w:p>
    <w:p w14:paraId="2BF2CB53"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w:t>
      </w:r>
      <w:r w:rsidRPr="00830816">
        <w:rPr>
          <w:rFonts w:ascii="Times New Roman" w:hAnsi="Times New Roman" w:cs="Times New Roman"/>
          <w:bCs/>
        </w:rPr>
        <w:lastRenderedPageBreak/>
        <w:t>powyższe nie uchyla zapisów w zakresie zastosowania kar Umownych za niedotrzymanie terminu realizacji zamówienia.</w:t>
      </w:r>
    </w:p>
    <w:p w14:paraId="1C6EE9AD"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 wypadku, gdy przedmiot Umowy dotrze do Zamawiającego uszkodzony albo wadliwy, Zamawiający wskaże uszkodzenia lub wady w protokole albo składając na odpowiednią adnotację na doręczonej fakturze, przy czym taki protokół odbioru nie potwierdza wykonania Umowy i nie stanowi podstawy do zapłaty wynagrodzenia Wykonawcy, chyba, że Zamawiający wyraźnie wskaże w protokole inaczej.</w:t>
      </w:r>
    </w:p>
    <w:p w14:paraId="66074000"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Protokół odbioru przedmiotu Umowy będzie sporządzony z udziałem upoważnionych przedstawicieli Stron Umowy, po sprawdzeniu zgodności realizacji przedmiotu Umowy zgodnie z warunkami Umowy, Zaproszeniem i ofertą Wykonawcy.</w:t>
      </w:r>
    </w:p>
    <w:p w14:paraId="3F2F3C02"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121DE3CF"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1FB92FD4"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Podpisanie protokołu nie wyłącza dochodzenia przez Zamawiającego roszczeń z tytułu nienależytego wykonania Umowy, w szczególności w przypadku wykrycia wad przedmiotu Umowy przez Zamawiającego po dokonaniu odbioru.</w:t>
      </w:r>
    </w:p>
    <w:p w14:paraId="1E6C9143" w14:textId="708E3ACD"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Do przeprowadzenia odbioru przedmiotu Umowy ze strony Zamawiającego upoważniony jest przedstawiciel wskazany w § 8 ust. 1</w:t>
      </w:r>
      <w:r w:rsidR="005621D9">
        <w:rPr>
          <w:rFonts w:ascii="Times New Roman" w:hAnsi="Times New Roman" w:cs="Times New Roman"/>
          <w:bCs/>
        </w:rPr>
        <w:t xml:space="preserve"> lit. a)</w:t>
      </w:r>
      <w:r w:rsidRPr="00830816">
        <w:rPr>
          <w:rFonts w:ascii="Times New Roman" w:hAnsi="Times New Roman" w:cs="Times New Roman"/>
          <w:bCs/>
        </w:rPr>
        <w:t xml:space="preserve"> Umowy, zaś ze strony Wykonawcy osoba wymieniona w jej § 8 ust. 1</w:t>
      </w:r>
      <w:r w:rsidR="005621D9">
        <w:rPr>
          <w:rFonts w:ascii="Times New Roman" w:hAnsi="Times New Roman" w:cs="Times New Roman"/>
          <w:bCs/>
        </w:rPr>
        <w:t xml:space="preserve"> lit. b).</w:t>
      </w:r>
    </w:p>
    <w:p w14:paraId="460D887D" w14:textId="2AA973B6"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Termin zapłaty faktury za wykonany i odebrany przedmiot Umowy ustala się </w:t>
      </w:r>
      <w:r w:rsidRPr="00830816">
        <w:rPr>
          <w:rFonts w:ascii="Times New Roman" w:hAnsi="Times New Roman" w:cs="Times New Roman"/>
          <w:b/>
          <w:bCs/>
        </w:rPr>
        <w:t xml:space="preserve">do </w:t>
      </w:r>
      <w:r w:rsidR="002B1481">
        <w:rPr>
          <w:rFonts w:ascii="Times New Roman" w:hAnsi="Times New Roman" w:cs="Times New Roman"/>
          <w:b/>
          <w:bCs/>
        </w:rPr>
        <w:t>30</w:t>
      </w:r>
      <w:r w:rsidRPr="00830816">
        <w:rPr>
          <w:rFonts w:ascii="Times New Roman" w:hAnsi="Times New Roman" w:cs="Times New Roman"/>
          <w:b/>
          <w:bCs/>
        </w:rPr>
        <w:t xml:space="preserve"> dni</w:t>
      </w:r>
      <w:r w:rsidRPr="00830816">
        <w:rPr>
          <w:rFonts w:ascii="Times New Roman" w:hAnsi="Times New Roman" w:cs="Times New Roman"/>
          <w:bCs/>
        </w:rPr>
        <w:t xml:space="preserve"> od daty dostarczenia Zamawiającemu prawidłowo wystawionej faktury wraz z protokołem odbioru przedmiotu Umowy bez zastrzeżeń. </w:t>
      </w:r>
    </w:p>
    <w:p w14:paraId="1039F263"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Faktura winna być wystawiona w następujący sposób:</w:t>
      </w:r>
    </w:p>
    <w:p w14:paraId="1A1484AD" w14:textId="77777777" w:rsidR="00830816" w:rsidRPr="00830816" w:rsidRDefault="00830816" w:rsidP="003C28F3">
      <w:pPr>
        <w:spacing w:after="0" w:line="240" w:lineRule="auto"/>
        <w:ind w:left="851"/>
        <w:rPr>
          <w:rFonts w:ascii="Times New Roman" w:hAnsi="Times New Roman" w:cs="Times New Roman"/>
          <w:b/>
          <w:bCs/>
        </w:rPr>
      </w:pPr>
      <w:r w:rsidRPr="00830816">
        <w:rPr>
          <w:rFonts w:ascii="Times New Roman" w:hAnsi="Times New Roman" w:cs="Times New Roman"/>
          <w:b/>
          <w:bCs/>
        </w:rPr>
        <w:t xml:space="preserve">Uniwersytet Jagielloński, ul. Gołębia 24, 31-007 Kraków, </w:t>
      </w:r>
    </w:p>
    <w:p w14:paraId="2032A9FB" w14:textId="77777777" w:rsidR="00830816" w:rsidRPr="00830816" w:rsidRDefault="00830816" w:rsidP="003C28F3">
      <w:pPr>
        <w:spacing w:after="0" w:line="240" w:lineRule="auto"/>
        <w:ind w:left="851"/>
        <w:rPr>
          <w:rFonts w:ascii="Times New Roman" w:hAnsi="Times New Roman" w:cs="Times New Roman"/>
          <w:b/>
          <w:bCs/>
        </w:rPr>
      </w:pPr>
      <w:r w:rsidRPr="00830816">
        <w:rPr>
          <w:rFonts w:ascii="Times New Roman" w:hAnsi="Times New Roman" w:cs="Times New Roman"/>
          <w:b/>
          <w:bCs/>
        </w:rPr>
        <w:t xml:space="preserve">NIP: 675-000-22-36, REGON: 000001270 </w:t>
      </w:r>
    </w:p>
    <w:p w14:paraId="52AFC073" w14:textId="77777777" w:rsidR="00830816" w:rsidRPr="00830816" w:rsidRDefault="00830816" w:rsidP="002B1481">
      <w:pPr>
        <w:spacing w:after="0" w:line="240" w:lineRule="auto"/>
        <w:ind w:left="426"/>
        <w:rPr>
          <w:rFonts w:ascii="Times New Roman" w:hAnsi="Times New Roman" w:cs="Times New Roman"/>
          <w:bCs/>
        </w:rPr>
      </w:pPr>
      <w:r w:rsidRPr="00830816">
        <w:rPr>
          <w:rFonts w:ascii="Times New Roman" w:hAnsi="Times New Roman" w:cs="Times New Roman"/>
          <w:bCs/>
        </w:rPr>
        <w:t>i opatrzona dopiskiem, dla jakiej Jednostki Zamawiającego zamówienie zrealizowano.</w:t>
      </w:r>
    </w:p>
    <w:p w14:paraId="3B76D372"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Wynagrodzenie przysługujące Wykonawcy jest płatne przelewem z rachunku bankowego Zamawiającego na rachunek bankowy Wykonawcy wskazany w fakturze, z zastrzeżeniem ust. 19 i 20 poniżej.</w:t>
      </w:r>
    </w:p>
    <w:p w14:paraId="589A83D2"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Miejscem płatności jest Bank Zamawiającego, a zapłata następuje z chwilą dokonania zlecenia przelewu przez Zamawiającego.</w:t>
      </w:r>
    </w:p>
    <w:p w14:paraId="3ABFED1A"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Wykonawcy nie przysługuje prawo przenoszenia na podmioty trzecie wierzytelności wynikających z niniejszej Umowy, bez uprzedniej, pisemnej zgody Zamawiającego.</w:t>
      </w:r>
    </w:p>
    <w:p w14:paraId="6FF7C1CE" w14:textId="40D41C10"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830816">
          <w:rPr>
            <w:rStyle w:val="Hipercze"/>
            <w:rFonts w:ascii="Times New Roman" w:hAnsi="Times New Roman" w:cs="Times New Roman"/>
            <w:bCs/>
          </w:rPr>
          <w:t>https://efaktura.gov.pl/</w:t>
        </w:r>
      </w:hyperlink>
      <w:r w:rsidRPr="00830816">
        <w:rPr>
          <w:rFonts w:ascii="Times New Roman" w:hAnsi="Times New Roman" w:cs="Times New Roman"/>
          <w:bCs/>
        </w:rPr>
        <w:t>, w polu „referencja”, Wykonawca wpisze adres, wpisze następujący e-mail:</w:t>
      </w:r>
      <w:r w:rsidR="004D0BC7">
        <w:rPr>
          <w:rFonts w:ascii="Times New Roman" w:hAnsi="Times New Roman" w:cs="Times New Roman"/>
          <w:bCs/>
        </w:rPr>
        <w:t xml:space="preserve"> ………………………………………. .</w:t>
      </w:r>
    </w:p>
    <w:p w14:paraId="0ED2E0FE"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2024 poz. 361 ze zm.).</w:t>
      </w:r>
    </w:p>
    <w:p w14:paraId="4B0E2C24" w14:textId="77777777"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9C03FEF" w14:textId="13ECB21D" w:rsidR="00830816" w:rsidRPr="00830816" w:rsidRDefault="00830816" w:rsidP="00692C22">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w:t>
      </w:r>
      <w:r w:rsidRPr="00830816">
        <w:rPr>
          <w:rFonts w:ascii="Times New Roman" w:hAnsi="Times New Roman" w:cs="Times New Roman"/>
          <w:bCs/>
        </w:rPr>
        <w:lastRenderedPageBreak/>
        <w:t>11</w:t>
      </w:r>
      <w:r w:rsidR="004D0BC7">
        <w:rPr>
          <w:rFonts w:ascii="Times New Roman" w:hAnsi="Times New Roman" w:cs="Times New Roman"/>
          <w:bCs/>
        </w:rPr>
        <w:t> </w:t>
      </w:r>
      <w:r w:rsidRPr="00830816">
        <w:rPr>
          <w:rFonts w:ascii="Times New Roman" w:hAnsi="Times New Roman" w:cs="Times New Roman"/>
          <w:bCs/>
        </w:rPr>
        <w:t>marca 2004 r. o podatku od towarów i usług (t. j. Dz. U. 2024 poz. 361 ze zm.). Postanowień zdania 1. nie stosuje się, gdy przedmiot Umowy stanowi czynność zwolnioną z podatku VAT albo jest on objęty 0% stawką podatku VAT.</w:t>
      </w:r>
    </w:p>
    <w:p w14:paraId="55A2D7A5" w14:textId="35723216" w:rsidR="00830816" w:rsidRPr="00830816" w:rsidRDefault="00830816" w:rsidP="00EA79EB">
      <w:pPr>
        <w:numPr>
          <w:ilvl w:val="0"/>
          <w:numId w:val="73"/>
        </w:numPr>
        <w:spacing w:after="0" w:line="240" w:lineRule="auto"/>
        <w:rPr>
          <w:rFonts w:ascii="Times New Roman" w:hAnsi="Times New Roman" w:cs="Times New Roman"/>
          <w:bCs/>
        </w:rPr>
      </w:pPr>
      <w:r w:rsidRPr="00830816">
        <w:rPr>
          <w:rFonts w:ascii="Times New Roman" w:hAnsi="Times New Roman" w:cs="Times New Roman"/>
          <w:bCs/>
        </w:rPr>
        <w:t>Wykonawca potwierdza, iż ujawniony na fakturze bankowy rachunek rozliczeniowy służy mu wyłącznie dla celów rozliczeń z tytułu prowadzonej przez niego działalności gospodarczej, dla którego prowadzony jest rachunek VAT.</w:t>
      </w:r>
    </w:p>
    <w:p w14:paraId="6337BD2A" w14:textId="77777777" w:rsidR="00830816" w:rsidRPr="00830816" w:rsidRDefault="00830816" w:rsidP="004D0BC7">
      <w:pPr>
        <w:spacing w:after="0" w:line="240" w:lineRule="auto"/>
        <w:jc w:val="center"/>
        <w:rPr>
          <w:rFonts w:ascii="Times New Roman" w:hAnsi="Times New Roman" w:cs="Times New Roman"/>
          <w:b/>
          <w:bCs/>
        </w:rPr>
      </w:pPr>
      <w:r w:rsidRPr="00830816">
        <w:rPr>
          <w:rFonts w:ascii="Times New Roman" w:hAnsi="Times New Roman" w:cs="Times New Roman"/>
          <w:b/>
          <w:bCs/>
        </w:rPr>
        <w:t>§ 5</w:t>
      </w:r>
    </w:p>
    <w:p w14:paraId="6C60E77F"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C9DDAE9"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2EE40C84" w14:textId="60EA4A72"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 xml:space="preserve">Wykonawca udziela gwarancji na przedmiot zamówienia na okres </w:t>
      </w:r>
      <w:r w:rsidRPr="00830816">
        <w:rPr>
          <w:rFonts w:ascii="Times New Roman" w:hAnsi="Times New Roman" w:cs="Times New Roman"/>
          <w:b/>
          <w:bCs/>
        </w:rPr>
        <w:t>….. miesięcy</w:t>
      </w:r>
      <w:r w:rsidR="009E6EAB">
        <w:rPr>
          <w:rFonts w:ascii="Times New Roman" w:hAnsi="Times New Roman" w:cs="Times New Roman"/>
          <w:b/>
          <w:bCs/>
        </w:rPr>
        <w:t>,</w:t>
      </w:r>
      <w:r w:rsidRPr="00830816">
        <w:rPr>
          <w:rFonts w:ascii="Times New Roman" w:hAnsi="Times New Roman" w:cs="Times New Roman"/>
          <w:b/>
          <w:bCs/>
        </w:rPr>
        <w:t xml:space="preserve"> </w:t>
      </w:r>
      <w:r w:rsidRPr="00830816">
        <w:rPr>
          <w:rFonts w:ascii="Times New Roman" w:hAnsi="Times New Roman" w:cs="Times New Roman"/>
          <w:bCs/>
        </w:rPr>
        <w:t>obejmującej koszt napraw i części zamiennych, licząc od dnia odbioru przedmiotu Umowy</w:t>
      </w:r>
      <w:r w:rsidR="0011282B">
        <w:rPr>
          <w:rFonts w:ascii="Times New Roman" w:hAnsi="Times New Roman" w:cs="Times New Roman"/>
          <w:bCs/>
        </w:rPr>
        <w:t>,</w:t>
      </w:r>
      <w:r w:rsidRPr="00830816">
        <w:rPr>
          <w:rFonts w:ascii="Times New Roman" w:hAnsi="Times New Roman" w:cs="Times New Roman"/>
          <w:bCs/>
        </w:rPr>
        <w:t xml:space="preserve"> potwierdzon</w:t>
      </w:r>
      <w:r w:rsidR="0011282B">
        <w:rPr>
          <w:rFonts w:ascii="Times New Roman" w:hAnsi="Times New Roman" w:cs="Times New Roman"/>
          <w:bCs/>
        </w:rPr>
        <w:t>ego</w:t>
      </w:r>
      <w:r w:rsidRPr="00830816">
        <w:rPr>
          <w:rFonts w:ascii="Times New Roman" w:hAnsi="Times New Roman" w:cs="Times New Roman"/>
          <w:bCs/>
        </w:rPr>
        <w:t xml:space="preserve">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7DC0DEB2"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B2C3C16"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W przypadku stwierdzenia wad w wykonanym przedmiocie Umowy Wykonawca zobowiązuje się do jego nieodpłatnej wymiany lub usunięcia wad na zasadach i w trybie określonym w treści dokument gwarancyjny (oświadczenie gwaranta) wskazanego w ust. 2 powyżej, z uwzględnieniem zapisów niniejszego paragrafu Umowy.</w:t>
      </w:r>
    </w:p>
    <w:p w14:paraId="1B0A07B6"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AD6A45C" w14:textId="6482FD0E"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Wykonawca gwarantuje najwyższą jakość dostarczonego przedmiotu Umowy zgodnie ze specyfikacją techniczną. Odpowiedzialność z tytułu gwarancji obejmuje zarówno wady powstałe z</w:t>
      </w:r>
      <w:r w:rsidR="005843B2">
        <w:rPr>
          <w:rFonts w:ascii="Times New Roman" w:hAnsi="Times New Roman" w:cs="Times New Roman"/>
          <w:bCs/>
        </w:rPr>
        <w:t> </w:t>
      </w:r>
      <w:r w:rsidRPr="00830816">
        <w:rPr>
          <w:rFonts w:ascii="Times New Roman" w:hAnsi="Times New Roman" w:cs="Times New Roman"/>
          <w:bCs/>
        </w:rPr>
        <w:t xml:space="preserve">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76C560E"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22E4203"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Okres gwarancji ulega automatycznie przedłużeniu o okres naprawy, tj. czas liczony od zgłoszenia do usunięcia awarii czy usterki określony w ust. 6 niniejszego paragrafu Umowy.</w:t>
      </w:r>
    </w:p>
    <w:p w14:paraId="63A72848"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lastRenderedPageBreak/>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EC13F08"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769BC675"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1196B51" w14:textId="77777777" w:rsidR="00830816" w:rsidRPr="00830816" w:rsidRDefault="00830816" w:rsidP="00830854">
      <w:pPr>
        <w:numPr>
          <w:ilvl w:val="3"/>
          <w:numId w:val="44"/>
        </w:numPr>
        <w:tabs>
          <w:tab w:val="clear" w:pos="2880"/>
        </w:tabs>
        <w:spacing w:after="0" w:line="240" w:lineRule="auto"/>
        <w:ind w:left="426"/>
        <w:rPr>
          <w:rFonts w:ascii="Times New Roman" w:hAnsi="Times New Roman" w:cs="Times New Roman"/>
          <w:bCs/>
        </w:rPr>
      </w:pPr>
      <w:r w:rsidRPr="00830816">
        <w:rPr>
          <w:rFonts w:ascii="Times New Roman" w:hAnsi="Times New Roman" w:cs="Times New Roman"/>
          <w:bCs/>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736E328" w14:textId="77777777" w:rsidR="00830816" w:rsidRPr="00830816" w:rsidRDefault="00830816" w:rsidP="00EA79EB">
      <w:pPr>
        <w:spacing w:after="0" w:line="240" w:lineRule="auto"/>
        <w:rPr>
          <w:rFonts w:ascii="Times New Roman" w:hAnsi="Times New Roman" w:cs="Times New Roman"/>
          <w:b/>
          <w:bCs/>
        </w:rPr>
      </w:pPr>
    </w:p>
    <w:p w14:paraId="6FB56279" w14:textId="77777777" w:rsidR="00830816" w:rsidRPr="00830816" w:rsidRDefault="00830816" w:rsidP="008A7EB7">
      <w:pPr>
        <w:spacing w:after="0" w:line="240" w:lineRule="auto"/>
        <w:jc w:val="center"/>
        <w:rPr>
          <w:rFonts w:ascii="Times New Roman" w:hAnsi="Times New Roman" w:cs="Times New Roman"/>
          <w:b/>
          <w:bCs/>
        </w:rPr>
      </w:pPr>
      <w:r w:rsidRPr="00830816">
        <w:rPr>
          <w:rFonts w:ascii="Times New Roman" w:hAnsi="Times New Roman" w:cs="Times New Roman"/>
          <w:b/>
          <w:bCs/>
        </w:rPr>
        <w:t>§ 6</w:t>
      </w:r>
    </w:p>
    <w:p w14:paraId="1C8FC035" w14:textId="77777777" w:rsidR="00830816" w:rsidRPr="00830816" w:rsidRDefault="00830816" w:rsidP="008A7EB7">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Oprócz przypadków wymienionych w Kodeksie cywilnym Stronom przysługuje prawo odstąpienia od niniejszej Umowy w razie zaistnienia okoliczności wskazanych w ust. 2.</w:t>
      </w:r>
    </w:p>
    <w:p w14:paraId="51CD7BA8" w14:textId="77777777" w:rsidR="00830816" w:rsidRPr="00830816" w:rsidRDefault="00830816" w:rsidP="008A7EB7">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30DC408" w14:textId="77777777" w:rsidR="00830816" w:rsidRPr="00830816" w:rsidRDefault="00830816" w:rsidP="0097648B">
      <w:pPr>
        <w:numPr>
          <w:ilvl w:val="2"/>
          <w:numId w:val="38"/>
        </w:numPr>
        <w:tabs>
          <w:tab w:val="clear" w:pos="2160"/>
        </w:tabs>
        <w:spacing w:after="0" w:line="240" w:lineRule="auto"/>
        <w:ind w:left="1276" w:hanging="850"/>
        <w:rPr>
          <w:rFonts w:ascii="Times New Roman" w:hAnsi="Times New Roman" w:cs="Times New Roman"/>
          <w:bCs/>
        </w:rPr>
      </w:pPr>
      <w:r w:rsidRPr="00830816">
        <w:rPr>
          <w:rFonts w:ascii="Times New Roman" w:hAnsi="Times New Roman" w:cs="Times New Roman"/>
          <w:bCs/>
        </w:rPr>
        <w:t>Wykonawca na skutek swojej niewypłacalności nie wykonuje zobowiązań pieniężnych przez okres co najmniej 3 miesięcy;</w:t>
      </w:r>
    </w:p>
    <w:p w14:paraId="5226453D" w14:textId="77777777" w:rsidR="00830816" w:rsidRPr="00830816" w:rsidRDefault="00830816" w:rsidP="0097648B">
      <w:pPr>
        <w:numPr>
          <w:ilvl w:val="2"/>
          <w:numId w:val="38"/>
        </w:numPr>
        <w:tabs>
          <w:tab w:val="clear" w:pos="2160"/>
        </w:tabs>
        <w:spacing w:after="0" w:line="240" w:lineRule="auto"/>
        <w:ind w:left="1276" w:hanging="850"/>
        <w:rPr>
          <w:rFonts w:ascii="Times New Roman" w:hAnsi="Times New Roman" w:cs="Times New Roman"/>
          <w:bCs/>
        </w:rPr>
      </w:pPr>
      <w:r w:rsidRPr="00830816">
        <w:rPr>
          <w:rFonts w:ascii="Times New Roman" w:hAnsi="Times New Roman" w:cs="Times New Roman"/>
          <w:bCs/>
        </w:rPr>
        <w:t>zostanie podjęta likwidacja Wykonawcy albo nastąpi rozwiązanie Wykonawcy bez przeprowadzania likwidacji, bądź nastąpi zakończenie prowadzenia działalności gospodarczej przez Wykonawcę albo wykreślenie Wykonawcy jako przedsiębiorcy z CEIDG,</w:t>
      </w:r>
    </w:p>
    <w:p w14:paraId="213B294D" w14:textId="77777777" w:rsidR="00830816" w:rsidRPr="00830816" w:rsidRDefault="00830816" w:rsidP="0097648B">
      <w:pPr>
        <w:numPr>
          <w:ilvl w:val="2"/>
          <w:numId w:val="38"/>
        </w:numPr>
        <w:tabs>
          <w:tab w:val="clear" w:pos="2160"/>
        </w:tabs>
        <w:spacing w:after="0" w:line="240" w:lineRule="auto"/>
        <w:ind w:left="1276" w:hanging="850"/>
        <w:rPr>
          <w:rFonts w:ascii="Times New Roman" w:hAnsi="Times New Roman" w:cs="Times New Roman"/>
          <w:bCs/>
        </w:rPr>
      </w:pPr>
      <w:r w:rsidRPr="00830816">
        <w:rPr>
          <w:rFonts w:ascii="Times New Roman" w:hAnsi="Times New Roman" w:cs="Times New Roman"/>
          <w:bCs/>
        </w:rPr>
        <w:t>został wydany nakaz zajęcia majątku Wykonawcy, w stopniu uniemożliwiającym wykonanie Umowy,</w:t>
      </w:r>
    </w:p>
    <w:p w14:paraId="75AC3747" w14:textId="77777777" w:rsidR="00830816" w:rsidRPr="00830816" w:rsidRDefault="00830816" w:rsidP="0097648B">
      <w:pPr>
        <w:numPr>
          <w:ilvl w:val="2"/>
          <w:numId w:val="38"/>
        </w:numPr>
        <w:tabs>
          <w:tab w:val="clear" w:pos="2160"/>
        </w:tabs>
        <w:spacing w:after="0" w:line="240" w:lineRule="auto"/>
        <w:ind w:left="1276" w:hanging="850"/>
        <w:rPr>
          <w:rFonts w:ascii="Times New Roman" w:hAnsi="Times New Roman" w:cs="Times New Roman"/>
          <w:bCs/>
        </w:rPr>
      </w:pPr>
      <w:r w:rsidRPr="00830816">
        <w:rPr>
          <w:rFonts w:ascii="Times New Roman" w:hAnsi="Times New Roman" w:cs="Times New Roman"/>
          <w:bC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30816">
        <w:rPr>
          <w:rFonts w:ascii="Times New Roman" w:hAnsi="Times New Roman" w:cs="Times New Roman"/>
          <w:bCs/>
          <w:vertAlign w:val="superscript"/>
        </w:rPr>
        <w:t>00</w:t>
      </w:r>
      <w:r w:rsidRPr="00830816">
        <w:rPr>
          <w:rFonts w:ascii="Times New Roman" w:hAnsi="Times New Roman" w:cs="Times New Roman"/>
          <w:bCs/>
        </w:rPr>
        <w:t>/</w:t>
      </w:r>
      <w:r w:rsidRPr="00830816">
        <w:rPr>
          <w:rFonts w:ascii="Times New Roman" w:hAnsi="Times New Roman" w:cs="Times New Roman"/>
          <w:bCs/>
          <w:vertAlign w:val="subscript"/>
        </w:rPr>
        <w:t>100</w:t>
      </w:r>
      <w:r w:rsidRPr="00830816">
        <w:rPr>
          <w:rFonts w:ascii="Times New Roman" w:hAnsi="Times New Roman" w:cs="Times New Roman"/>
          <w:bCs/>
        </w:rPr>
        <w:t>),</w:t>
      </w:r>
    </w:p>
    <w:p w14:paraId="6AD1837F" w14:textId="77777777" w:rsidR="00830816" w:rsidRPr="00830816" w:rsidRDefault="00830816" w:rsidP="0097648B">
      <w:pPr>
        <w:numPr>
          <w:ilvl w:val="2"/>
          <w:numId w:val="38"/>
        </w:numPr>
        <w:tabs>
          <w:tab w:val="clear" w:pos="2160"/>
        </w:tabs>
        <w:spacing w:after="0" w:line="240" w:lineRule="auto"/>
        <w:ind w:left="1276" w:hanging="850"/>
        <w:rPr>
          <w:rFonts w:ascii="Times New Roman" w:hAnsi="Times New Roman" w:cs="Times New Roman"/>
          <w:bCs/>
        </w:rPr>
      </w:pPr>
      <w:r w:rsidRPr="00830816">
        <w:rPr>
          <w:rFonts w:ascii="Times New Roman" w:hAnsi="Times New Roman" w:cs="Times New Roman"/>
          <w:bCs/>
        </w:rPr>
        <w:t>Wykonawca dostarczył Aparaturę nieodpowiadającą treści Umowy lub nie wykonał Umowy zgodnie z jej postanowieniami lub nie przeprowadził jakiejkolwiek usługi towarzyszącej.</w:t>
      </w:r>
    </w:p>
    <w:p w14:paraId="02AE7DC6" w14:textId="77777777" w:rsidR="00830816" w:rsidRPr="00830816" w:rsidRDefault="00830816" w:rsidP="0097648B">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Ponadto, w terminie 30 dni licząc od dnia powzięcia informacji, Zamawiający może odstąpić od Umowy gdy Wykonawca przekroczył termin wykonania Umowy o 7 dni, bez konieczności wyznaczania Wykonawcy dodatkowego terminu na realizację.</w:t>
      </w:r>
    </w:p>
    <w:p w14:paraId="7B1BD849" w14:textId="77777777" w:rsidR="00830816" w:rsidRPr="00830816" w:rsidRDefault="00830816" w:rsidP="0097648B">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Zamawiający, niezależnie postanowień ust. 2 i 3 niniejszego paragrafu Umowy, w razie wystąpienia poniżej wskazanych okoliczności:</w:t>
      </w:r>
    </w:p>
    <w:p w14:paraId="76457409" w14:textId="40012728" w:rsidR="00830816" w:rsidRPr="0038341B" w:rsidRDefault="00830816" w:rsidP="0038341B">
      <w:pPr>
        <w:pStyle w:val="Akapitzlist"/>
        <w:numPr>
          <w:ilvl w:val="1"/>
          <w:numId w:val="82"/>
        </w:numPr>
        <w:spacing w:after="0" w:line="240" w:lineRule="auto"/>
        <w:ind w:left="1276" w:hanging="850"/>
        <w:rPr>
          <w:rFonts w:ascii="Times New Roman" w:hAnsi="Times New Roman" w:cs="Times New Roman"/>
          <w:bCs/>
        </w:rPr>
      </w:pPr>
      <w:r w:rsidRPr="0038341B">
        <w:rPr>
          <w:rFonts w:ascii="Times New Roman" w:hAnsi="Times New Roman" w:cs="Times New Roman"/>
          <w:bCs/>
        </w:rPr>
        <w:t xml:space="preserve">w terminie 30 dni od dnia powzięcia wiadomości o zaistnieniu istotnej zmiany okoliczności powodującej, że wykonanie Umowy nie leży w interesie publicznym, czego nie można było przewidzieć w chwili zawarcia Umowy, lub dalsze wykonywanie Umowy </w:t>
      </w:r>
      <w:r w:rsidRPr="0038341B">
        <w:rPr>
          <w:rFonts w:ascii="Times New Roman" w:hAnsi="Times New Roman" w:cs="Times New Roman"/>
          <w:bCs/>
        </w:rPr>
        <w:lastRenderedPageBreak/>
        <w:t>może zagrozić podstawowemu interesowi bezpieczeństwa państwa lub bezpieczeństwu publicznemu (art. 456 ust. 1 pkt 1 PZP),</w:t>
      </w:r>
    </w:p>
    <w:p w14:paraId="6181766D" w14:textId="72B92AA5" w:rsidR="00830816" w:rsidRPr="0038341B" w:rsidRDefault="00830816" w:rsidP="0038341B">
      <w:pPr>
        <w:pStyle w:val="Akapitzlist"/>
        <w:numPr>
          <w:ilvl w:val="1"/>
          <w:numId w:val="82"/>
        </w:numPr>
        <w:spacing w:after="0" w:line="240" w:lineRule="auto"/>
        <w:ind w:left="1276" w:hanging="850"/>
        <w:rPr>
          <w:rFonts w:ascii="Times New Roman" w:hAnsi="Times New Roman" w:cs="Times New Roman"/>
          <w:bCs/>
        </w:rPr>
      </w:pPr>
      <w:r w:rsidRPr="0038341B">
        <w:rPr>
          <w:rFonts w:ascii="Times New Roman" w:hAnsi="Times New Roman" w:cs="Times New Roman"/>
          <w:bCs/>
        </w:rPr>
        <w:t>gdy dokonano zmiany Umowy z naruszeniem art. 454 i art. 455 PZP,</w:t>
      </w:r>
    </w:p>
    <w:p w14:paraId="3EA928DC" w14:textId="539E928D" w:rsidR="00830816" w:rsidRPr="0038341B" w:rsidRDefault="00830816" w:rsidP="0038341B">
      <w:pPr>
        <w:pStyle w:val="Akapitzlist"/>
        <w:numPr>
          <w:ilvl w:val="1"/>
          <w:numId w:val="82"/>
        </w:numPr>
        <w:spacing w:after="0" w:line="240" w:lineRule="auto"/>
        <w:ind w:left="1276" w:hanging="850"/>
        <w:rPr>
          <w:rFonts w:ascii="Times New Roman" w:hAnsi="Times New Roman" w:cs="Times New Roman"/>
          <w:bCs/>
        </w:rPr>
      </w:pPr>
      <w:r w:rsidRPr="0038341B">
        <w:rPr>
          <w:rFonts w:ascii="Times New Roman" w:hAnsi="Times New Roman" w:cs="Times New Roman"/>
          <w:bCs/>
        </w:rPr>
        <w:t>Wykonawca w chwili zawarcia Umowy podlegał wykluczeniu na podstawie art. 108 PZP,</w:t>
      </w:r>
    </w:p>
    <w:p w14:paraId="7A916406" w14:textId="6966E6AF" w:rsidR="00830816" w:rsidRPr="0038341B" w:rsidRDefault="00830816" w:rsidP="0038341B">
      <w:pPr>
        <w:pStyle w:val="Akapitzlist"/>
        <w:numPr>
          <w:ilvl w:val="1"/>
          <w:numId w:val="82"/>
        </w:numPr>
        <w:spacing w:after="0" w:line="240" w:lineRule="auto"/>
        <w:ind w:left="1276" w:hanging="850"/>
        <w:rPr>
          <w:rFonts w:ascii="Times New Roman" w:hAnsi="Times New Roman" w:cs="Times New Roman"/>
          <w:bCs/>
        </w:rPr>
      </w:pPr>
      <w:r w:rsidRPr="0038341B">
        <w:rPr>
          <w:rFonts w:ascii="Times New Roman" w:hAnsi="Times New Roman" w:cs="Times New Roman"/>
          <w:bCs/>
        </w:rPr>
        <w:t>Trybunał Sprawiedliwości Unii Europejskiej stwierdził, w ramach procedury przewidzianej w art. 258 Traktatu o funkcjonowaniu Unii Europejskiej, że</w:t>
      </w:r>
      <w:r w:rsidR="00057625">
        <w:rPr>
          <w:rFonts w:ascii="Times New Roman" w:hAnsi="Times New Roman" w:cs="Times New Roman"/>
          <w:bCs/>
        </w:rPr>
        <w:t> </w:t>
      </w:r>
      <w:r w:rsidRPr="0038341B">
        <w:rPr>
          <w:rFonts w:ascii="Times New Roman" w:hAnsi="Times New Roman" w:cs="Times New Roman"/>
          <w:bCs/>
        </w:rPr>
        <w:t>Rzeczpospolita Polska uchybiła zobowiązaniom, które ciążą na niej na mocy Traktatów, dyrektywy 2014/24/UE, dyrektywy 2014/25/UE i dyrektywy 2009/81/WE, z</w:t>
      </w:r>
      <w:r w:rsidR="00057625">
        <w:rPr>
          <w:rFonts w:ascii="Times New Roman" w:hAnsi="Times New Roman" w:cs="Times New Roman"/>
          <w:bCs/>
        </w:rPr>
        <w:t> </w:t>
      </w:r>
      <w:r w:rsidRPr="0038341B">
        <w:rPr>
          <w:rFonts w:ascii="Times New Roman" w:hAnsi="Times New Roman" w:cs="Times New Roman"/>
          <w:bCs/>
        </w:rPr>
        <w:t>uwagi na to, że Zamawiający udzielił zamówienia z naruszeniem prawa Unii Europejskiej.</w:t>
      </w:r>
    </w:p>
    <w:p w14:paraId="36B72DCC" w14:textId="77777777" w:rsidR="00830816" w:rsidRPr="00830816" w:rsidRDefault="00830816" w:rsidP="00C84E61">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W przypadkach odstąpienia od Umowy przez Zamawiającego na podstawie ust. 4, Wykonawca może żądać wyłącznie wynagrodzenia należnego z tytułu wykonania części Umowy potwierdzonego protokołem.</w:t>
      </w:r>
    </w:p>
    <w:p w14:paraId="2C64A914" w14:textId="77777777" w:rsidR="00830816" w:rsidRPr="00830816" w:rsidRDefault="00830816" w:rsidP="00C84E61">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Wykonawcy nie przysługuje odszkodowanie z tytułu odstąpienia przez Zamawiającego od Umowy z powodu okoliczności leżących po stronie Wykonawcy albo w razie odstąpienia od Umowy na podstawie ust. 2 – 4 niniejszego paragrafu Umowy.</w:t>
      </w:r>
    </w:p>
    <w:p w14:paraId="2CB7200F" w14:textId="77777777" w:rsidR="00830816" w:rsidRPr="00830816" w:rsidRDefault="00830816" w:rsidP="00C84E61">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Odstąpienie od Umowy powinno nastąpić w formie pisemnej pod rygorem nieważności oraz zawierać uzasadnienie.</w:t>
      </w:r>
    </w:p>
    <w:p w14:paraId="0855B758" w14:textId="77777777" w:rsidR="00830816" w:rsidRPr="00830816" w:rsidRDefault="00830816" w:rsidP="00C84E61">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6760EA" w14:textId="77777777" w:rsidR="00830816" w:rsidRPr="00830816" w:rsidRDefault="00830816" w:rsidP="00C84E61">
      <w:pPr>
        <w:numPr>
          <w:ilvl w:val="0"/>
          <w:numId w:val="40"/>
        </w:numPr>
        <w:tabs>
          <w:tab w:val="clear" w:pos="927"/>
        </w:tabs>
        <w:spacing w:after="0" w:line="240" w:lineRule="auto"/>
        <w:ind w:left="426"/>
        <w:rPr>
          <w:rFonts w:ascii="Times New Roman" w:hAnsi="Times New Roman" w:cs="Times New Roman"/>
          <w:bCs/>
        </w:rPr>
      </w:pPr>
      <w:r w:rsidRPr="00830816">
        <w:rPr>
          <w:rFonts w:ascii="Times New Roman" w:hAnsi="Times New Roman" w:cs="Times New Roman"/>
          <w:bCs/>
        </w:rPr>
        <w:t xml:space="preserve">Odstąpienie od Umowy nie wpływa na skuteczność roszczeń o zapłatę kar umownych. </w:t>
      </w:r>
    </w:p>
    <w:p w14:paraId="27FDE8D2" w14:textId="77777777" w:rsidR="00830816" w:rsidRPr="00830816" w:rsidRDefault="00830816" w:rsidP="00EA79EB">
      <w:pPr>
        <w:spacing w:after="0" w:line="240" w:lineRule="auto"/>
        <w:rPr>
          <w:rFonts w:ascii="Times New Roman" w:hAnsi="Times New Roman" w:cs="Times New Roman"/>
          <w:b/>
          <w:bCs/>
        </w:rPr>
      </w:pPr>
    </w:p>
    <w:p w14:paraId="52D984C6" w14:textId="77777777" w:rsidR="00830816" w:rsidRPr="00830816" w:rsidRDefault="00830816" w:rsidP="00C84E61">
      <w:pPr>
        <w:spacing w:after="0" w:line="240" w:lineRule="auto"/>
        <w:jc w:val="center"/>
        <w:rPr>
          <w:rFonts w:ascii="Times New Roman" w:hAnsi="Times New Roman" w:cs="Times New Roman"/>
          <w:b/>
          <w:bCs/>
        </w:rPr>
      </w:pPr>
      <w:r w:rsidRPr="00830816">
        <w:rPr>
          <w:rFonts w:ascii="Times New Roman" w:hAnsi="Times New Roman" w:cs="Times New Roman"/>
          <w:b/>
          <w:bCs/>
        </w:rPr>
        <w:t>§ 7</w:t>
      </w:r>
    </w:p>
    <w:p w14:paraId="7DC77A84" w14:textId="77777777" w:rsidR="00830816" w:rsidRPr="00830816" w:rsidRDefault="00830816" w:rsidP="00EA79EB">
      <w:pPr>
        <w:numPr>
          <w:ilvl w:val="3"/>
          <w:numId w:val="41"/>
        </w:numPr>
        <w:spacing w:after="0" w:line="240" w:lineRule="auto"/>
        <w:rPr>
          <w:rFonts w:ascii="Times New Roman" w:hAnsi="Times New Roman" w:cs="Times New Roman"/>
          <w:bCs/>
        </w:rPr>
      </w:pPr>
      <w:r w:rsidRPr="00830816">
        <w:rPr>
          <w:rFonts w:ascii="Times New Roman" w:hAnsi="Times New Roman" w:cs="Times New Roman"/>
          <w:bCs/>
        </w:rPr>
        <w:t>Strony zastrzegają sobie prawo do dochodzenia kar umownych za niezgodne z niniejszą Umową lub nienależyte wykonanie zobowiązań z Umowy wynikających.</w:t>
      </w:r>
    </w:p>
    <w:p w14:paraId="68B40AF1" w14:textId="77777777" w:rsidR="00830816" w:rsidRPr="00830816" w:rsidRDefault="00830816" w:rsidP="00EA79EB">
      <w:pPr>
        <w:numPr>
          <w:ilvl w:val="3"/>
          <w:numId w:val="41"/>
        </w:numPr>
        <w:spacing w:after="0" w:line="240" w:lineRule="auto"/>
        <w:rPr>
          <w:rFonts w:ascii="Times New Roman" w:hAnsi="Times New Roman" w:cs="Times New Roman"/>
          <w:bCs/>
        </w:rPr>
      </w:pPr>
      <w:r w:rsidRPr="00830816">
        <w:rPr>
          <w:rFonts w:ascii="Times New Roman" w:hAnsi="Times New Roman" w:cs="Times New Roman"/>
          <w:bCs/>
        </w:rPr>
        <w:t>Wykonawca, z wyjątkiem, gdy podstawę naliczenia kar umownych stanowią jego zachowania niezwiązane bezpośrednio lub pośrednio z przedmiotem Umowy lub jej prawidłowym wykonaniem, oraz z zastrzeżeniem ust. 4 poniżej, w poniższych przypadkach:</w:t>
      </w:r>
    </w:p>
    <w:p w14:paraId="5E14BC74" w14:textId="12BA17BE" w:rsidR="00830816" w:rsidRPr="00BD77E3" w:rsidRDefault="00830816" w:rsidP="00BD77E3">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odstąpienia od Umowy z przyczyn leżących po stronie Wykonawcy – w wysokości 10% wynagrodzenia brutto ustalonego w § 3 ust. 2 Umowy;</w:t>
      </w:r>
    </w:p>
    <w:p w14:paraId="5C8EA679" w14:textId="033A09A4" w:rsidR="00830816" w:rsidRPr="00BD77E3" w:rsidRDefault="00830816" w:rsidP="00BD77E3">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w:t>
      </w:r>
      <w:r w:rsidR="00045B0E">
        <w:rPr>
          <w:rFonts w:ascii="Times New Roman" w:hAnsi="Times New Roman" w:cs="Times New Roman"/>
          <w:bCs/>
        </w:rPr>
        <w:t> </w:t>
      </w:r>
      <w:r w:rsidRPr="00BD77E3">
        <w:rPr>
          <w:rFonts w:ascii="Times New Roman" w:hAnsi="Times New Roman" w:cs="Times New Roman"/>
          <w:bCs/>
        </w:rPr>
        <w:t>załącznikami i użytkowych przedmiotu Umowy;</w:t>
      </w:r>
    </w:p>
    <w:p w14:paraId="67956538" w14:textId="1B292530" w:rsidR="00830816" w:rsidRPr="00BD77E3" w:rsidRDefault="00830816" w:rsidP="00BD77E3">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nieprzeprowadzenie szkolenia dla pracowników Zamawiającego wskazanego w § 1 ust.</w:t>
      </w:r>
      <w:r w:rsidR="000309F8">
        <w:rPr>
          <w:rFonts w:ascii="Times New Roman" w:hAnsi="Times New Roman" w:cs="Times New Roman"/>
          <w:bCs/>
        </w:rPr>
        <w:t> </w:t>
      </w:r>
      <w:r w:rsidRPr="00BD77E3">
        <w:rPr>
          <w:rFonts w:ascii="Times New Roman" w:hAnsi="Times New Roman" w:cs="Times New Roman"/>
          <w:bCs/>
        </w:rPr>
        <w:t xml:space="preserve">2 Umowy – w wysokości 10 000,00 PLN (słownie: dziesięć tysięcy złotych </w:t>
      </w:r>
      <w:r w:rsidRPr="00BD77E3">
        <w:rPr>
          <w:rFonts w:ascii="Times New Roman" w:hAnsi="Times New Roman" w:cs="Times New Roman"/>
          <w:bCs/>
          <w:vertAlign w:val="superscript"/>
        </w:rPr>
        <w:t>00</w:t>
      </w:r>
      <w:r w:rsidRPr="00BD77E3">
        <w:rPr>
          <w:rFonts w:ascii="Times New Roman" w:hAnsi="Times New Roman" w:cs="Times New Roman"/>
          <w:bCs/>
        </w:rPr>
        <w:t>/</w:t>
      </w:r>
      <w:r w:rsidRPr="00BD77E3">
        <w:rPr>
          <w:rFonts w:ascii="Times New Roman" w:hAnsi="Times New Roman" w:cs="Times New Roman"/>
          <w:bCs/>
          <w:vertAlign w:val="subscript"/>
        </w:rPr>
        <w:t>100</w:t>
      </w:r>
      <w:r w:rsidRPr="00BD77E3">
        <w:rPr>
          <w:rFonts w:ascii="Times New Roman" w:hAnsi="Times New Roman" w:cs="Times New Roman"/>
          <w:bCs/>
        </w:rPr>
        <w:t>) za ww.</w:t>
      </w:r>
      <w:r w:rsidR="00BD1A77">
        <w:rPr>
          <w:rFonts w:ascii="Times New Roman" w:hAnsi="Times New Roman" w:cs="Times New Roman"/>
          <w:bCs/>
        </w:rPr>
        <w:t> </w:t>
      </w:r>
      <w:r w:rsidRPr="00BD77E3">
        <w:rPr>
          <w:rFonts w:ascii="Times New Roman" w:hAnsi="Times New Roman" w:cs="Times New Roman"/>
          <w:bCs/>
        </w:rPr>
        <w:t>uchybienie Wykonawcy;</w:t>
      </w:r>
    </w:p>
    <w:p w14:paraId="6958F972" w14:textId="33EF58FE" w:rsidR="00830816" w:rsidRPr="00BD77E3" w:rsidRDefault="00830816" w:rsidP="00BD77E3">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zwłoki w wykonaniu przedmiotu Umowy – w wysokości 0,2% wynagrodzenia brutto ustalonego w § 3 ust. 2 Umowy za każdy dzień zwłoki licząc od dnia następnego w</w:t>
      </w:r>
      <w:r w:rsidR="00045B0E">
        <w:rPr>
          <w:rFonts w:ascii="Times New Roman" w:hAnsi="Times New Roman" w:cs="Times New Roman"/>
          <w:bCs/>
        </w:rPr>
        <w:t> </w:t>
      </w:r>
      <w:r w:rsidRPr="00BD77E3">
        <w:rPr>
          <w:rFonts w:ascii="Times New Roman" w:hAnsi="Times New Roman" w:cs="Times New Roman"/>
          <w:bCs/>
        </w:rPr>
        <w:t>stosunku do terminu zakończenia realizacji przedmiotu Umowy, określonego w § 1 ust. 5 Umowy, nie więcej niż 10 % wartości brutto przedmiotu Umowy, o której mowa w §</w:t>
      </w:r>
      <w:r w:rsidR="00045B0E">
        <w:rPr>
          <w:rFonts w:ascii="Times New Roman" w:hAnsi="Times New Roman" w:cs="Times New Roman"/>
          <w:bCs/>
        </w:rPr>
        <w:t> </w:t>
      </w:r>
      <w:r w:rsidRPr="00BD77E3">
        <w:rPr>
          <w:rFonts w:ascii="Times New Roman" w:hAnsi="Times New Roman" w:cs="Times New Roman"/>
          <w:bCs/>
        </w:rPr>
        <w:t>3 ust. 2 Umowy,</w:t>
      </w:r>
    </w:p>
    <w:p w14:paraId="15667E08" w14:textId="0237637E" w:rsidR="00830816" w:rsidRPr="00BD77E3" w:rsidRDefault="00830816" w:rsidP="00BD77E3">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 Umowy,</w:t>
      </w:r>
    </w:p>
    <w:p w14:paraId="7B5A8B4B" w14:textId="72C1991E" w:rsidR="00830816" w:rsidRPr="006B28B5" w:rsidRDefault="00830816" w:rsidP="006B28B5">
      <w:pPr>
        <w:pStyle w:val="Akapitzlist"/>
        <w:numPr>
          <w:ilvl w:val="1"/>
          <w:numId w:val="83"/>
        </w:numPr>
        <w:spacing w:after="0" w:line="240" w:lineRule="auto"/>
        <w:ind w:hanging="862"/>
        <w:rPr>
          <w:rFonts w:ascii="Times New Roman" w:hAnsi="Times New Roman" w:cs="Times New Roman"/>
          <w:bCs/>
        </w:rPr>
      </w:pPr>
      <w:r w:rsidRPr="00BD77E3">
        <w:rPr>
          <w:rFonts w:ascii="Times New Roman" w:hAnsi="Times New Roman" w:cs="Times New Roman"/>
          <w:bCs/>
        </w:rPr>
        <w:t>zwłoki w usunięciu wad stwierdzonych w okresie gwarancji lub rękojmi w wysokości 0,2% wynagrodzenia brutto ustalonego w § 3 ust. 2 Umowy za każdy dzień zwłoki liczony od dnia następnego w stosunku do terminu (dnia) ustalonego zgodnie z treścią §</w:t>
      </w:r>
      <w:r w:rsidR="00045B0E">
        <w:rPr>
          <w:rFonts w:ascii="Times New Roman" w:hAnsi="Times New Roman" w:cs="Times New Roman"/>
          <w:bCs/>
        </w:rPr>
        <w:t> </w:t>
      </w:r>
      <w:r w:rsidRPr="00BD77E3">
        <w:rPr>
          <w:rFonts w:ascii="Times New Roman" w:hAnsi="Times New Roman" w:cs="Times New Roman"/>
          <w:bCs/>
        </w:rPr>
        <w:t>5 Umowy albo w pisemnym oświadczeniu Stron, nie więcej niż 10 % wartości brutto przedmiotu Umowy, o której mowa w § 3 ust. 2 Umowy,</w:t>
      </w:r>
    </w:p>
    <w:p w14:paraId="5B9EBE9F" w14:textId="77777777" w:rsidR="00830816" w:rsidRPr="00830816" w:rsidRDefault="00830816" w:rsidP="005F35F9">
      <w:pPr>
        <w:spacing w:after="0" w:line="240" w:lineRule="auto"/>
        <w:ind w:left="426"/>
        <w:rPr>
          <w:rFonts w:ascii="Times New Roman" w:hAnsi="Times New Roman" w:cs="Times New Roman"/>
          <w:bCs/>
        </w:rPr>
      </w:pPr>
      <w:r w:rsidRPr="00830816">
        <w:rPr>
          <w:rFonts w:ascii="Times New Roman" w:hAnsi="Times New Roman" w:cs="Times New Roman"/>
          <w:bCs/>
        </w:rPr>
        <w:lastRenderedPageBreak/>
        <w:t>przy czym łączna maksymalna wysokość kar umownych ze wszystkich tytułów wskazanych powyżej nie może przekroczyć 25% wynagrodzenia brutto ustalonego w § 3 ust. 2 Umowy.</w:t>
      </w:r>
    </w:p>
    <w:p w14:paraId="7403B5B2" w14:textId="77777777" w:rsidR="00830816" w:rsidRPr="00830816" w:rsidRDefault="00830816" w:rsidP="005F35F9">
      <w:pPr>
        <w:numPr>
          <w:ilvl w:val="0"/>
          <w:numId w:val="45"/>
        </w:numPr>
        <w:tabs>
          <w:tab w:val="clear" w:pos="1080"/>
        </w:tabs>
        <w:spacing w:after="0" w:line="240" w:lineRule="auto"/>
        <w:ind w:left="426" w:hanging="426"/>
        <w:rPr>
          <w:rFonts w:ascii="Times New Roman" w:hAnsi="Times New Roman" w:cs="Times New Roman"/>
          <w:bCs/>
        </w:rPr>
      </w:pPr>
      <w:r w:rsidRPr="00830816">
        <w:rPr>
          <w:rFonts w:ascii="Times New Roman" w:hAnsi="Times New Roman" w:cs="Times New Roman"/>
          <w:bCs/>
        </w:rPr>
        <w:t>Zamawiający zapłaci Wykonawcy karę umowną w przydatku odstąpienia od niniejszej Umowy przez Wykonawcę z przyczyn leżących wyłącznie po stronie Zamawiającego w wysokości 10% wynagrodzenia brutto ustalonego w § 3 ust. 2 Umowy.</w:t>
      </w:r>
    </w:p>
    <w:p w14:paraId="4D5E68FF" w14:textId="77777777" w:rsidR="00830816" w:rsidRPr="00830816" w:rsidRDefault="00830816" w:rsidP="005F35F9">
      <w:pPr>
        <w:numPr>
          <w:ilvl w:val="0"/>
          <w:numId w:val="45"/>
        </w:numPr>
        <w:tabs>
          <w:tab w:val="clear" w:pos="1080"/>
        </w:tabs>
        <w:spacing w:after="0" w:line="240" w:lineRule="auto"/>
        <w:ind w:left="426" w:hanging="426"/>
        <w:rPr>
          <w:rFonts w:ascii="Times New Roman" w:hAnsi="Times New Roman" w:cs="Times New Roman"/>
          <w:bCs/>
        </w:rPr>
      </w:pPr>
      <w:r w:rsidRPr="00830816">
        <w:rPr>
          <w:rFonts w:ascii="Times New Roman" w:hAnsi="Times New Roman" w:cs="Times New Roman"/>
          <w:bCs/>
        </w:rPr>
        <w:t>Strony mogą dochodzić na zasadach ogólnych odszkodowania przewyższającego wysokość zastrzeżonych kar umownych, przy czym kary umowne wskazane w ust. 2 i 3 powyżej mają charakter zaliczalny na poczet przedmiotowego odszkodowania uzupełniającego dochodzonego przez daną Stronę Umowy.</w:t>
      </w:r>
    </w:p>
    <w:p w14:paraId="39EED7E1" w14:textId="77777777" w:rsidR="00830816" w:rsidRPr="00830816" w:rsidRDefault="00830816" w:rsidP="005F35F9">
      <w:pPr>
        <w:numPr>
          <w:ilvl w:val="0"/>
          <w:numId w:val="45"/>
        </w:numPr>
        <w:tabs>
          <w:tab w:val="clear" w:pos="1080"/>
        </w:tabs>
        <w:spacing w:after="0" w:line="240" w:lineRule="auto"/>
        <w:ind w:left="426" w:hanging="426"/>
        <w:rPr>
          <w:rFonts w:ascii="Times New Roman" w:hAnsi="Times New Roman" w:cs="Times New Roman"/>
          <w:bCs/>
        </w:rPr>
      </w:pPr>
      <w:r w:rsidRPr="00830816">
        <w:rPr>
          <w:rFonts w:ascii="Times New Roman" w:hAnsi="Times New Roman" w:cs="Times New Roman"/>
          <w:bCs/>
        </w:rPr>
        <w:t xml:space="preserve">Roszczenie o zapłatę kar umownych staje się wymagalne począwszy od dnia następnego po dniu, w którym miały miejsce okoliczności faktyczne określone w niniejszej Umowie stanowiące podstawę do ich naliczenia. </w:t>
      </w:r>
    </w:p>
    <w:p w14:paraId="1ADC9308" w14:textId="77777777" w:rsidR="00830816" w:rsidRPr="00830816" w:rsidRDefault="00830816" w:rsidP="005F35F9">
      <w:pPr>
        <w:numPr>
          <w:ilvl w:val="0"/>
          <w:numId w:val="45"/>
        </w:numPr>
        <w:tabs>
          <w:tab w:val="clear" w:pos="1080"/>
        </w:tabs>
        <w:spacing w:after="0" w:line="240" w:lineRule="auto"/>
        <w:ind w:left="426" w:hanging="426"/>
        <w:rPr>
          <w:rFonts w:ascii="Times New Roman" w:hAnsi="Times New Roman" w:cs="Times New Roman"/>
          <w:bCs/>
        </w:rPr>
      </w:pPr>
      <w:r w:rsidRPr="00830816">
        <w:rPr>
          <w:rFonts w:ascii="Times New Roman" w:hAnsi="Times New Roman" w:cs="Times New Roman"/>
          <w:bCs/>
        </w:rPr>
        <w:t>Zamawiający jest uprawniony do potrącenia ewentualnych kar umownych z należnej i wymagalnej Wykonawcy wierzytelności, w tym z kwoty wynagrodzenia określonej w fakturze, na co Wykonawca wyraża zgodę.</w:t>
      </w:r>
    </w:p>
    <w:p w14:paraId="1B01478A" w14:textId="77777777" w:rsidR="00830816" w:rsidRPr="00830816" w:rsidRDefault="00830816" w:rsidP="005F35F9">
      <w:pPr>
        <w:numPr>
          <w:ilvl w:val="0"/>
          <w:numId w:val="45"/>
        </w:numPr>
        <w:tabs>
          <w:tab w:val="clear" w:pos="1080"/>
        </w:tabs>
        <w:spacing w:after="0" w:line="240" w:lineRule="auto"/>
        <w:ind w:left="426" w:hanging="426"/>
        <w:rPr>
          <w:rFonts w:ascii="Times New Roman" w:hAnsi="Times New Roman" w:cs="Times New Roman"/>
          <w:bCs/>
        </w:rPr>
      </w:pPr>
      <w:r w:rsidRPr="00830816">
        <w:rPr>
          <w:rFonts w:ascii="Times New Roman" w:hAnsi="Times New Roman" w:cs="Times New Roman"/>
          <w:bCs/>
        </w:rPr>
        <w:t>Zapłata kar umownych nie zwalnia Wykonawcy od obowiązku wykonania Umowy.</w:t>
      </w:r>
    </w:p>
    <w:p w14:paraId="1B22445D" w14:textId="77777777" w:rsidR="00830816" w:rsidRPr="00830816" w:rsidRDefault="00830816" w:rsidP="00EA79EB">
      <w:pPr>
        <w:spacing w:after="0" w:line="240" w:lineRule="auto"/>
        <w:rPr>
          <w:rFonts w:ascii="Times New Roman" w:hAnsi="Times New Roman" w:cs="Times New Roman"/>
          <w:b/>
          <w:bCs/>
        </w:rPr>
      </w:pPr>
    </w:p>
    <w:p w14:paraId="0CA5655A" w14:textId="77777777" w:rsidR="00830816" w:rsidRPr="00830816" w:rsidRDefault="00830816" w:rsidP="005F35F9">
      <w:pPr>
        <w:spacing w:after="0" w:line="240" w:lineRule="auto"/>
        <w:jc w:val="center"/>
        <w:rPr>
          <w:rFonts w:ascii="Times New Roman" w:hAnsi="Times New Roman" w:cs="Times New Roman"/>
          <w:b/>
          <w:bCs/>
        </w:rPr>
      </w:pPr>
      <w:r w:rsidRPr="00830816">
        <w:rPr>
          <w:rFonts w:ascii="Times New Roman" w:hAnsi="Times New Roman" w:cs="Times New Roman"/>
          <w:b/>
          <w:bCs/>
        </w:rPr>
        <w:t>§ 8</w:t>
      </w:r>
    </w:p>
    <w:p w14:paraId="402DDEB3" w14:textId="77777777" w:rsidR="00830816" w:rsidRPr="000617EF" w:rsidRDefault="00830816" w:rsidP="00020FF6">
      <w:pPr>
        <w:numPr>
          <w:ilvl w:val="0"/>
          <w:numId w:val="46"/>
        </w:numPr>
        <w:spacing w:after="0" w:line="240" w:lineRule="auto"/>
        <w:ind w:left="426"/>
        <w:rPr>
          <w:rFonts w:ascii="Times New Roman" w:hAnsi="Times New Roman" w:cs="Times New Roman"/>
          <w:bCs/>
        </w:rPr>
      </w:pPr>
      <w:r w:rsidRPr="000617EF">
        <w:rPr>
          <w:rFonts w:ascii="Times New Roman" w:hAnsi="Times New Roman" w:cs="Times New Roman"/>
          <w:bCs/>
        </w:rPr>
        <w:t xml:space="preserve">Strony ustalają, iż do bezpośrednich kontaktów, mających na celu zapewnienie prawidłowej realizacji przedmiotu Umowy, jego bieżący nadzór oraz weryfikację, upoważnione zostają następujące osoby: </w:t>
      </w:r>
    </w:p>
    <w:p w14:paraId="3AC54AED" w14:textId="77777777" w:rsidR="00830816" w:rsidRPr="000617EF" w:rsidRDefault="00830816" w:rsidP="00020FF6">
      <w:pPr>
        <w:numPr>
          <w:ilvl w:val="1"/>
          <w:numId w:val="46"/>
        </w:numPr>
        <w:tabs>
          <w:tab w:val="clear" w:pos="1018"/>
        </w:tabs>
        <w:spacing w:after="0" w:line="240" w:lineRule="auto"/>
        <w:ind w:left="993" w:hanging="567"/>
        <w:rPr>
          <w:rFonts w:ascii="Times New Roman" w:hAnsi="Times New Roman" w:cs="Times New Roman"/>
          <w:bCs/>
          <w:i/>
          <w:iCs/>
          <w:lang w:val="es-ES"/>
        </w:rPr>
      </w:pPr>
      <w:r w:rsidRPr="000617EF">
        <w:rPr>
          <w:rFonts w:ascii="Times New Roman" w:hAnsi="Times New Roman" w:cs="Times New Roman"/>
          <w:bCs/>
        </w:rPr>
        <w:t xml:space="preserve">ze strony Zamawiającego: </w:t>
      </w:r>
      <w:r w:rsidRPr="000617EF">
        <w:rPr>
          <w:rFonts w:ascii="Times New Roman" w:hAnsi="Times New Roman" w:cs="Times New Roman"/>
          <w:bCs/>
          <w:i/>
          <w:iCs/>
        </w:rPr>
        <w:t xml:space="preserve">Prof. dr hab. </w:t>
      </w:r>
      <w:r w:rsidRPr="000617EF">
        <w:rPr>
          <w:rFonts w:ascii="Times New Roman" w:hAnsi="Times New Roman" w:cs="Times New Roman"/>
          <w:bCs/>
          <w:i/>
          <w:iCs/>
          <w:lang w:val="es-ES"/>
        </w:rPr>
        <w:t xml:space="preserve">Martyna Elas </w:t>
      </w:r>
      <w:r w:rsidRPr="000617EF">
        <w:rPr>
          <w:rFonts w:ascii="Times New Roman" w:hAnsi="Times New Roman" w:cs="Times New Roman"/>
          <w:bCs/>
          <w:i/>
          <w:iCs/>
          <w:lang w:val="es-ES"/>
        </w:rPr>
        <w:softHyphen/>
        <w:t xml:space="preserve">– tel. 12 664-63-38, e-mail.: </w:t>
      </w:r>
      <w:hyperlink r:id="rId47" w:history="1">
        <w:r w:rsidRPr="000617EF">
          <w:rPr>
            <w:rStyle w:val="Hipercze"/>
            <w:rFonts w:ascii="Times New Roman" w:hAnsi="Times New Roman" w:cs="Times New Roman"/>
            <w:bCs/>
            <w:i/>
            <w:iCs/>
            <w:lang w:val="es-ES"/>
          </w:rPr>
          <w:t>martyna.elas@uj.edu.pl</w:t>
        </w:r>
      </w:hyperlink>
      <w:r w:rsidRPr="000617EF">
        <w:rPr>
          <w:rFonts w:ascii="Times New Roman" w:hAnsi="Times New Roman" w:cs="Times New Roman"/>
          <w:bCs/>
          <w:i/>
          <w:iCs/>
          <w:lang w:val="es-ES"/>
        </w:rPr>
        <w:t xml:space="preserve"> </w:t>
      </w:r>
    </w:p>
    <w:p w14:paraId="3DD82E07" w14:textId="77777777" w:rsidR="00830816" w:rsidRPr="000617EF" w:rsidRDefault="00830816" w:rsidP="00020FF6">
      <w:pPr>
        <w:numPr>
          <w:ilvl w:val="1"/>
          <w:numId w:val="46"/>
        </w:numPr>
        <w:tabs>
          <w:tab w:val="clear" w:pos="1018"/>
        </w:tabs>
        <w:spacing w:after="0" w:line="240" w:lineRule="auto"/>
        <w:ind w:left="993" w:hanging="567"/>
        <w:rPr>
          <w:rFonts w:ascii="Times New Roman" w:hAnsi="Times New Roman" w:cs="Times New Roman"/>
          <w:bCs/>
        </w:rPr>
      </w:pPr>
      <w:r w:rsidRPr="000617EF">
        <w:rPr>
          <w:rFonts w:ascii="Times New Roman" w:hAnsi="Times New Roman" w:cs="Times New Roman"/>
          <w:bCs/>
        </w:rPr>
        <w:t>ze strony Wykonawcy: ........................... – tel. ..........., e-mail: .........................</w:t>
      </w:r>
    </w:p>
    <w:p w14:paraId="296AAAC5" w14:textId="77777777" w:rsidR="00830816" w:rsidRPr="00830816" w:rsidRDefault="00830816" w:rsidP="0021638D">
      <w:pPr>
        <w:numPr>
          <w:ilvl w:val="0"/>
          <w:numId w:val="46"/>
        </w:numPr>
        <w:spacing w:after="0" w:line="240" w:lineRule="auto"/>
        <w:ind w:left="426"/>
        <w:rPr>
          <w:rFonts w:ascii="Times New Roman" w:hAnsi="Times New Roman" w:cs="Times New Roman"/>
          <w:bCs/>
        </w:rPr>
      </w:pPr>
      <w:r w:rsidRPr="00830816">
        <w:rPr>
          <w:rFonts w:ascii="Times New Roman" w:hAnsi="Times New Roman" w:cs="Times New Roman"/>
          <w:bCs/>
        </w:rPr>
        <w:t>Strony zgodnie postanawiają, iż osoby wskazane w ust. 1 powyżej nie są uprawnione do podejmowania decyzji w zakresie zmiany zasad wykonywania Umowy, a także zaciągania nowych zobowiązań lub zmiany Umowy, a w szczególności wzrostu kosztów, 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7C261471" w14:textId="77777777" w:rsidR="00830816" w:rsidRPr="00830816" w:rsidRDefault="00830816" w:rsidP="0021638D">
      <w:pPr>
        <w:numPr>
          <w:ilvl w:val="0"/>
          <w:numId w:val="46"/>
        </w:numPr>
        <w:spacing w:after="0" w:line="240" w:lineRule="auto"/>
        <w:ind w:left="426"/>
        <w:rPr>
          <w:rFonts w:ascii="Times New Roman" w:hAnsi="Times New Roman" w:cs="Times New Roman"/>
          <w:bCs/>
        </w:rPr>
      </w:pPr>
      <w:r w:rsidRPr="00830816">
        <w:rPr>
          <w:rFonts w:ascii="Times New Roman" w:hAnsi="Times New Roman" w:cs="Times New Roman"/>
          <w:bCs/>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5BEB1AD3" w14:textId="77777777" w:rsidR="00830816" w:rsidRPr="00830816" w:rsidRDefault="00830816" w:rsidP="0021638D">
      <w:pPr>
        <w:numPr>
          <w:ilvl w:val="0"/>
          <w:numId w:val="46"/>
        </w:numPr>
        <w:spacing w:after="0" w:line="240" w:lineRule="auto"/>
        <w:ind w:left="426"/>
        <w:rPr>
          <w:rFonts w:ascii="Times New Roman" w:hAnsi="Times New Roman" w:cs="Times New Roman"/>
          <w:bCs/>
        </w:rPr>
      </w:pPr>
      <w:r w:rsidRPr="00830816">
        <w:rPr>
          <w:rFonts w:ascii="Times New Roman" w:hAnsi="Times New Roman" w:cs="Times New Roman"/>
          <w:bCs/>
        </w:rPr>
        <w:t>W przypadku, o którym mowa w ust. 3, za dzień otrzymania przez Stronę pisma uważa się dzień wysłania go pocztą elektroniczną.</w:t>
      </w:r>
    </w:p>
    <w:p w14:paraId="65710085" w14:textId="77777777" w:rsidR="00830816" w:rsidRPr="00830816" w:rsidRDefault="00830816" w:rsidP="0021638D">
      <w:pPr>
        <w:numPr>
          <w:ilvl w:val="0"/>
          <w:numId w:val="46"/>
        </w:numPr>
        <w:spacing w:after="0" w:line="240" w:lineRule="auto"/>
        <w:ind w:left="426"/>
        <w:rPr>
          <w:rFonts w:ascii="Times New Roman" w:hAnsi="Times New Roman" w:cs="Times New Roman"/>
          <w:bCs/>
        </w:rPr>
      </w:pPr>
      <w:r w:rsidRPr="00830816">
        <w:rPr>
          <w:rFonts w:ascii="Times New Roman" w:hAnsi="Times New Roman" w:cs="Times New Roman"/>
          <w:bCs/>
        </w:rPr>
        <w:t>Do doręczania oświadczeń obejmujących ewentualne odstąpienie od Umowy albo wypowiedzenie Umowy, nie mają zastosowania postanowienia ust. 3 i ust. 4 niniejszego paragrafu.</w:t>
      </w:r>
    </w:p>
    <w:p w14:paraId="3B2DCF6D" w14:textId="77777777" w:rsidR="00830816" w:rsidRPr="00830816" w:rsidRDefault="00830816" w:rsidP="00EA79EB">
      <w:pPr>
        <w:spacing w:after="0" w:line="240" w:lineRule="auto"/>
        <w:rPr>
          <w:rFonts w:ascii="Times New Roman" w:hAnsi="Times New Roman" w:cs="Times New Roman"/>
          <w:bCs/>
        </w:rPr>
      </w:pPr>
    </w:p>
    <w:p w14:paraId="677B4BA8" w14:textId="77777777" w:rsidR="00830816" w:rsidRPr="00830816" w:rsidRDefault="00830816" w:rsidP="00E34074">
      <w:pPr>
        <w:spacing w:after="0" w:line="240" w:lineRule="auto"/>
        <w:jc w:val="center"/>
        <w:rPr>
          <w:rFonts w:ascii="Times New Roman" w:hAnsi="Times New Roman" w:cs="Times New Roman"/>
          <w:b/>
          <w:bCs/>
        </w:rPr>
      </w:pPr>
      <w:r w:rsidRPr="00830816">
        <w:rPr>
          <w:rFonts w:ascii="Times New Roman" w:hAnsi="Times New Roman" w:cs="Times New Roman"/>
          <w:b/>
          <w:bCs/>
        </w:rPr>
        <w:t>§ 9</w:t>
      </w:r>
    </w:p>
    <w:p w14:paraId="00125BAE" w14:textId="213A37CF" w:rsidR="00830816" w:rsidRPr="00830816" w:rsidRDefault="00B92CC6" w:rsidP="00B92CC6">
      <w:pPr>
        <w:spacing w:after="0" w:line="240" w:lineRule="auto"/>
        <w:ind w:left="426" w:hanging="426"/>
        <w:rPr>
          <w:rFonts w:ascii="Times New Roman" w:hAnsi="Times New Roman" w:cs="Times New Roman"/>
          <w:bCs/>
        </w:rPr>
      </w:pPr>
      <w:r>
        <w:rPr>
          <w:rFonts w:ascii="Times New Roman" w:hAnsi="Times New Roman" w:cs="Times New Roman"/>
          <w:bCs/>
        </w:rPr>
        <w:t xml:space="preserve">1. </w:t>
      </w:r>
      <w:r>
        <w:rPr>
          <w:rFonts w:ascii="Times New Roman" w:hAnsi="Times New Roman" w:cs="Times New Roman"/>
          <w:bCs/>
        </w:rPr>
        <w:tab/>
      </w:r>
      <w:r w:rsidR="00830816" w:rsidRPr="00830816">
        <w:rPr>
          <w:rFonts w:ascii="Times New Roman" w:hAnsi="Times New Roman" w:cs="Times New Roman"/>
          <w:bCs/>
        </w:rPr>
        <w:t>Wszelkie zmiany lub uzupełnienia niniejszej Umowy mogą nastąpić za zgodą Stron w formie pisemnego aneksu pod rygorem nieważności.</w:t>
      </w:r>
    </w:p>
    <w:p w14:paraId="5B53C80C" w14:textId="517BCBBA" w:rsidR="00830816" w:rsidRPr="00830816" w:rsidRDefault="00B92CC6" w:rsidP="00B92CC6">
      <w:pPr>
        <w:spacing w:after="0" w:line="240" w:lineRule="auto"/>
        <w:ind w:left="426" w:hanging="426"/>
        <w:rPr>
          <w:rFonts w:ascii="Times New Roman" w:hAnsi="Times New Roman" w:cs="Times New Roman"/>
          <w:bCs/>
        </w:rPr>
      </w:pPr>
      <w:r>
        <w:rPr>
          <w:rFonts w:ascii="Times New Roman" w:hAnsi="Times New Roman" w:cs="Times New Roman"/>
          <w:bCs/>
        </w:rPr>
        <w:t xml:space="preserve">2. </w:t>
      </w:r>
      <w:r>
        <w:rPr>
          <w:rFonts w:ascii="Times New Roman" w:hAnsi="Times New Roman" w:cs="Times New Roman"/>
          <w:bCs/>
        </w:rPr>
        <w:tab/>
      </w:r>
      <w:r w:rsidR="00830816" w:rsidRPr="00830816">
        <w:rPr>
          <w:rFonts w:ascii="Times New Roman" w:hAnsi="Times New Roman" w:cs="Times New Roman"/>
          <w:bCs/>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382E6A26" w14:textId="77777777" w:rsidR="00830816" w:rsidRPr="00830816" w:rsidRDefault="00830816" w:rsidP="00EA79EB">
      <w:pPr>
        <w:numPr>
          <w:ilvl w:val="1"/>
          <w:numId w:val="42"/>
        </w:numPr>
        <w:tabs>
          <w:tab w:val="clear" w:pos="1206"/>
          <w:tab w:val="num" w:pos="3491"/>
        </w:tabs>
        <w:spacing w:after="0" w:line="240" w:lineRule="auto"/>
        <w:rPr>
          <w:rFonts w:ascii="Times New Roman" w:hAnsi="Times New Roman" w:cs="Times New Roman"/>
          <w:bCs/>
        </w:rPr>
      </w:pPr>
      <w:r w:rsidRPr="00830816">
        <w:rPr>
          <w:rFonts w:ascii="Times New Roman" w:hAnsi="Times New Roman" w:cs="Times New Roman"/>
          <w:bCs/>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w:t>
      </w:r>
      <w:r w:rsidRPr="00830816">
        <w:rPr>
          <w:rFonts w:ascii="Times New Roman" w:hAnsi="Times New Roman" w:cs="Times New Roman"/>
          <w:bCs/>
        </w:rPr>
        <w:lastRenderedPageBreak/>
        <w:t>stronie producenta sprzętu dotyczące udokumentowanych problemów związanych z produkcją lub dostawą sprzętu lub z innych przyczyn niezależnych od Stron, w tym spowodowanych przez siłę wyższą,</w:t>
      </w:r>
    </w:p>
    <w:p w14:paraId="67AB0998" w14:textId="77777777" w:rsidR="00830816" w:rsidRPr="00830816" w:rsidRDefault="00830816" w:rsidP="00EA79EB">
      <w:pPr>
        <w:numPr>
          <w:ilvl w:val="1"/>
          <w:numId w:val="42"/>
        </w:numPr>
        <w:tabs>
          <w:tab w:val="clear" w:pos="1206"/>
          <w:tab w:val="num" w:pos="3491"/>
        </w:tabs>
        <w:spacing w:after="0" w:line="240" w:lineRule="auto"/>
        <w:rPr>
          <w:rFonts w:ascii="Times New Roman" w:hAnsi="Times New Roman" w:cs="Times New Roman"/>
          <w:bCs/>
        </w:rPr>
      </w:pPr>
      <w:r w:rsidRPr="00830816">
        <w:rPr>
          <w:rFonts w:ascii="Times New Roman" w:hAnsi="Times New Roman" w:cs="Times New Roman"/>
          <w:bCs/>
        </w:rPr>
        <w:t>wydłużenia terminu gwarancji, w sytuacji przedłużenia jej przez producenta/Wykonawcę,</w:t>
      </w:r>
    </w:p>
    <w:p w14:paraId="279C0B99" w14:textId="367DDD6B" w:rsidR="00830816" w:rsidRPr="00830816" w:rsidRDefault="00830816" w:rsidP="00EA79EB">
      <w:pPr>
        <w:numPr>
          <w:ilvl w:val="1"/>
          <w:numId w:val="42"/>
        </w:numPr>
        <w:tabs>
          <w:tab w:val="clear" w:pos="1206"/>
          <w:tab w:val="num" w:pos="3491"/>
        </w:tabs>
        <w:spacing w:after="0" w:line="240" w:lineRule="auto"/>
        <w:rPr>
          <w:rFonts w:ascii="Times New Roman" w:hAnsi="Times New Roman" w:cs="Times New Roman"/>
          <w:bCs/>
        </w:rPr>
      </w:pPr>
      <w:r w:rsidRPr="00830816">
        <w:rPr>
          <w:rFonts w:ascii="Times New Roman" w:hAnsi="Times New Roman" w:cs="Times New Roman"/>
          <w:bCs/>
        </w:rPr>
        <w:t>zmiany określonego typu, modelu, nazwy, producenta przedmiotu Umowy bądź jego elementów, poprawy jakości lub innych parametrów charakterystycznych dla danego elementu dostawy lub zmiany technologii na równoważną lub lepszą w szczególności w</w:t>
      </w:r>
      <w:r w:rsidR="00E31AF2">
        <w:rPr>
          <w:rFonts w:ascii="Times New Roman" w:hAnsi="Times New Roman" w:cs="Times New Roman"/>
          <w:bCs/>
        </w:rPr>
        <w:t> </w:t>
      </w:r>
      <w:r w:rsidRPr="00830816">
        <w:rPr>
          <w:rFonts w:ascii="Times New Roman" w:hAnsi="Times New Roman" w:cs="Times New Roman"/>
          <w:bCs/>
        </w:rPr>
        <w:t>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875BE55" w14:textId="77777777" w:rsidR="00830816" w:rsidRPr="00830816" w:rsidRDefault="00830816" w:rsidP="00EA79EB">
      <w:pPr>
        <w:numPr>
          <w:ilvl w:val="1"/>
          <w:numId w:val="42"/>
        </w:numPr>
        <w:tabs>
          <w:tab w:val="clear" w:pos="1206"/>
          <w:tab w:val="num" w:pos="3491"/>
        </w:tabs>
        <w:spacing w:after="0" w:line="240" w:lineRule="auto"/>
        <w:rPr>
          <w:rFonts w:ascii="Times New Roman" w:hAnsi="Times New Roman" w:cs="Times New Roman"/>
          <w:bCs/>
        </w:rPr>
      </w:pPr>
      <w:r w:rsidRPr="00830816">
        <w:rPr>
          <w:rFonts w:ascii="Times New Roman" w:hAnsi="Times New Roman" w:cs="Times New Roman"/>
          <w:bCs/>
        </w:rPr>
        <w:t>aktualizacji rozwiązań z uwagi na postęp technologiczny lub zmiany obowiązujących przepisów.</w:t>
      </w:r>
    </w:p>
    <w:p w14:paraId="48137CE0" w14:textId="1BB07B60" w:rsidR="00830816" w:rsidRPr="00830816" w:rsidRDefault="00B92CC6" w:rsidP="003D358C">
      <w:pPr>
        <w:spacing w:after="0" w:line="240" w:lineRule="auto"/>
        <w:ind w:left="426" w:hanging="426"/>
        <w:rPr>
          <w:rFonts w:ascii="Times New Roman" w:hAnsi="Times New Roman" w:cs="Times New Roman"/>
          <w:bCs/>
        </w:rPr>
      </w:pPr>
      <w:r>
        <w:rPr>
          <w:rFonts w:ascii="Times New Roman" w:hAnsi="Times New Roman" w:cs="Times New Roman"/>
          <w:bCs/>
        </w:rPr>
        <w:t xml:space="preserve">3. </w:t>
      </w:r>
      <w:r w:rsidR="003D358C">
        <w:rPr>
          <w:rFonts w:ascii="Times New Roman" w:hAnsi="Times New Roman" w:cs="Times New Roman"/>
          <w:bCs/>
        </w:rPr>
        <w:tab/>
      </w:r>
      <w:r w:rsidR="00830816" w:rsidRPr="00830816">
        <w:rPr>
          <w:rFonts w:ascii="Times New Roman" w:hAnsi="Times New Roman" w:cs="Times New Roman"/>
          <w:bCs/>
        </w:rPr>
        <w:t>Ponadto dopuszcza się zastąpienie dotychczasowego Wykonawcy niniejszej Umowy przez inny podmiot spełniający warunki udziału w postępowaniu oraz niepodlegający wykluczeniu z</w:t>
      </w:r>
      <w:r w:rsidR="003D358C">
        <w:rPr>
          <w:rFonts w:ascii="Times New Roman" w:hAnsi="Times New Roman" w:cs="Times New Roman"/>
          <w:bCs/>
        </w:rPr>
        <w:t> </w:t>
      </w:r>
      <w:r w:rsidR="00830816" w:rsidRPr="00830816">
        <w:rPr>
          <w:rFonts w:ascii="Times New Roman" w:hAnsi="Times New Roman" w:cs="Times New Roman"/>
          <w:bCs/>
        </w:rPr>
        <w:t>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w:t>
      </w:r>
      <w:r w:rsidR="003D358C">
        <w:rPr>
          <w:rFonts w:ascii="Times New Roman" w:hAnsi="Times New Roman" w:cs="Times New Roman"/>
          <w:bCs/>
        </w:rPr>
        <w:t> </w:t>
      </w:r>
      <w:r w:rsidR="00830816" w:rsidRPr="00830816">
        <w:rPr>
          <w:rFonts w:ascii="Times New Roman" w:hAnsi="Times New Roman" w:cs="Times New Roman"/>
          <w:bCs/>
        </w:rPr>
        <w:t>którym mowa w art. 465 ust. 1 ustawy PZP.</w:t>
      </w:r>
    </w:p>
    <w:p w14:paraId="2EAA677B" w14:textId="32CDF177" w:rsidR="00830816" w:rsidRPr="00830816" w:rsidRDefault="00B92CC6" w:rsidP="003D358C">
      <w:pPr>
        <w:spacing w:after="0" w:line="240" w:lineRule="auto"/>
        <w:ind w:left="426" w:hanging="426"/>
        <w:rPr>
          <w:rFonts w:ascii="Times New Roman" w:hAnsi="Times New Roman" w:cs="Times New Roman"/>
          <w:bCs/>
        </w:rPr>
      </w:pPr>
      <w:r>
        <w:rPr>
          <w:rFonts w:ascii="Times New Roman" w:hAnsi="Times New Roman" w:cs="Times New Roman"/>
          <w:bCs/>
        </w:rPr>
        <w:t xml:space="preserve">4. </w:t>
      </w:r>
      <w:r w:rsidR="003D358C">
        <w:rPr>
          <w:rFonts w:ascii="Times New Roman" w:hAnsi="Times New Roman" w:cs="Times New Roman"/>
          <w:bCs/>
        </w:rPr>
        <w:tab/>
      </w:r>
      <w:r w:rsidR="00830816" w:rsidRPr="00830816">
        <w:rPr>
          <w:rFonts w:ascii="Times New Roman" w:hAnsi="Times New Roman" w:cs="Times New Roman"/>
          <w:bCs/>
        </w:rPr>
        <w:t>Niezależnie od postanowień ust. 2 oraz 3 powyżej, Strony Umowy mogą dokonywać nieistotnych zmian Umowy, niestanowiących istotnej zmiany Umowy w rozumieniu art. 454 ust. 2 ustawy PZP, poprzez zawarcie pisemnego aneksu pod rygorem nieważności.</w:t>
      </w:r>
    </w:p>
    <w:p w14:paraId="5A50A5CF" w14:textId="21B54151" w:rsidR="00830816" w:rsidRPr="00830816" w:rsidRDefault="00B92CC6" w:rsidP="003D358C">
      <w:pPr>
        <w:spacing w:after="0" w:line="240" w:lineRule="auto"/>
        <w:ind w:left="426" w:hanging="426"/>
        <w:rPr>
          <w:rFonts w:ascii="Times New Roman" w:hAnsi="Times New Roman" w:cs="Times New Roman"/>
          <w:bCs/>
        </w:rPr>
      </w:pPr>
      <w:r>
        <w:rPr>
          <w:rFonts w:ascii="Times New Roman" w:hAnsi="Times New Roman" w:cs="Times New Roman"/>
          <w:bCs/>
        </w:rPr>
        <w:t xml:space="preserve">5. </w:t>
      </w:r>
      <w:r w:rsidR="003D358C">
        <w:rPr>
          <w:rFonts w:ascii="Times New Roman" w:hAnsi="Times New Roman" w:cs="Times New Roman"/>
          <w:bCs/>
        </w:rPr>
        <w:tab/>
      </w:r>
      <w:r w:rsidR="00830816" w:rsidRPr="00830816">
        <w:rPr>
          <w:rFonts w:ascii="Times New Roman" w:hAnsi="Times New Roman" w:cs="Times New Roman"/>
          <w:bCs/>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2F5E504" w14:textId="03697A85" w:rsidR="00830816" w:rsidRPr="00B92CC6" w:rsidRDefault="00830816" w:rsidP="003D358C">
      <w:pPr>
        <w:pStyle w:val="Akapitzlist"/>
        <w:numPr>
          <w:ilvl w:val="0"/>
          <w:numId w:val="46"/>
        </w:numPr>
        <w:spacing w:after="0" w:line="240" w:lineRule="auto"/>
        <w:ind w:left="426" w:hanging="426"/>
        <w:rPr>
          <w:rFonts w:ascii="Times New Roman" w:hAnsi="Times New Roman" w:cs="Times New Roman"/>
          <w:bCs/>
        </w:rPr>
      </w:pPr>
      <w:r w:rsidRPr="00B92CC6">
        <w:rPr>
          <w:rFonts w:ascii="Times New Roman" w:hAnsi="Times New Roman" w:cs="Times New Roman"/>
          <w:bCs/>
        </w:rPr>
        <w:t>Strona występująca o zmianę postanowień niniejszej Umowy zobowiązana jest do</w:t>
      </w:r>
      <w:r w:rsidR="003227A9">
        <w:rPr>
          <w:rFonts w:ascii="Times New Roman" w:hAnsi="Times New Roman" w:cs="Times New Roman"/>
          <w:bCs/>
        </w:rPr>
        <w:t> </w:t>
      </w:r>
      <w:r w:rsidRPr="00B92CC6">
        <w:rPr>
          <w:rFonts w:ascii="Times New Roman" w:hAnsi="Times New Roman" w:cs="Times New Roman"/>
          <w:bCs/>
        </w:rPr>
        <w:t>udokumentowania zaistnienia okoliczności, o których mowa w ust. 1. Wniosek o zmianę postanowień niniejszej Umowy musi być wyrażony w formie pisemnej na zasadach wskazanych w</w:t>
      </w:r>
      <w:r w:rsidR="003227A9">
        <w:rPr>
          <w:rFonts w:ascii="Times New Roman" w:hAnsi="Times New Roman" w:cs="Times New Roman"/>
          <w:bCs/>
        </w:rPr>
        <w:t> </w:t>
      </w:r>
      <w:r w:rsidRPr="00B92CC6">
        <w:rPr>
          <w:rFonts w:ascii="Times New Roman" w:hAnsi="Times New Roman" w:cs="Times New Roman"/>
          <w:bCs/>
        </w:rPr>
        <w:t>art. 78 lub 78</w:t>
      </w:r>
      <w:r w:rsidRPr="00B92CC6">
        <w:rPr>
          <w:rFonts w:ascii="Times New Roman" w:hAnsi="Times New Roman" w:cs="Times New Roman"/>
          <w:bCs/>
          <w:vertAlign w:val="superscript"/>
        </w:rPr>
        <w:t>1</w:t>
      </w:r>
      <w:r w:rsidRPr="00B92CC6">
        <w:rPr>
          <w:rFonts w:ascii="Times New Roman" w:hAnsi="Times New Roman" w:cs="Times New Roman"/>
          <w:bCs/>
        </w:rPr>
        <w:t xml:space="preserve"> Kodeksu cywilnego.</w:t>
      </w:r>
    </w:p>
    <w:p w14:paraId="0E5FBD19" w14:textId="77777777" w:rsidR="00830816" w:rsidRPr="00830816" w:rsidRDefault="00830816" w:rsidP="00EA79EB">
      <w:pPr>
        <w:spacing w:after="0" w:line="240" w:lineRule="auto"/>
        <w:rPr>
          <w:rFonts w:ascii="Times New Roman" w:hAnsi="Times New Roman" w:cs="Times New Roman"/>
          <w:b/>
          <w:bCs/>
        </w:rPr>
      </w:pPr>
    </w:p>
    <w:p w14:paraId="09E6181D" w14:textId="77777777" w:rsidR="00830816" w:rsidRPr="00830816" w:rsidRDefault="00830816" w:rsidP="003227A9">
      <w:pPr>
        <w:spacing w:after="0" w:line="240" w:lineRule="auto"/>
        <w:jc w:val="center"/>
        <w:rPr>
          <w:rFonts w:ascii="Times New Roman" w:hAnsi="Times New Roman" w:cs="Times New Roman"/>
          <w:bCs/>
        </w:rPr>
      </w:pPr>
      <w:r w:rsidRPr="00830816">
        <w:rPr>
          <w:rFonts w:ascii="Times New Roman" w:hAnsi="Times New Roman" w:cs="Times New Roman"/>
          <w:b/>
          <w:bCs/>
        </w:rPr>
        <w:t>§ 10</w:t>
      </w:r>
    </w:p>
    <w:p w14:paraId="2C9D21D1" w14:textId="352533F7" w:rsidR="003227A9" w:rsidRPr="00830816" w:rsidRDefault="003227A9" w:rsidP="007E4239">
      <w:pPr>
        <w:spacing w:after="0" w:line="240" w:lineRule="auto"/>
        <w:ind w:left="426" w:hanging="426"/>
        <w:rPr>
          <w:rFonts w:ascii="Times New Roman" w:hAnsi="Times New Roman" w:cs="Times New Roman"/>
          <w:bCs/>
        </w:rPr>
      </w:pPr>
      <w:r w:rsidRPr="003227A9">
        <w:rPr>
          <w:rFonts w:ascii="Times New Roman" w:hAnsi="Times New Roman" w:cs="Times New Roman"/>
          <w:bCs/>
        </w:rPr>
        <w:t xml:space="preserve">1. </w:t>
      </w:r>
      <w:r w:rsidR="007E4239">
        <w:rPr>
          <w:rFonts w:ascii="Times New Roman" w:hAnsi="Times New Roman" w:cs="Times New Roman"/>
          <w:bCs/>
        </w:rPr>
        <w:tab/>
      </w:r>
      <w:r w:rsidR="00830816" w:rsidRPr="00830816">
        <w:rPr>
          <w:rFonts w:ascii="Times New Roman" w:hAnsi="Times New Roman" w:cs="Times New Roman"/>
          <w:bCs/>
        </w:rPr>
        <w:t>Przez okoliczności siły wyższej strony rozumieją zdarzenie zewnętrzne o charakterze nadzwyczajnym, którego nie można było przewidzieć ani jemu zapobiec, w szczególności takie jak: wojna, stan wyjątkowy, powódź, ogłoszenie stanu zagrożenia epidemiologicznego albo ogłoszenie stanu epidemii, w tym epidemii choroby zagrażającej życiu lub zdrowiu ludzi, pożar czy też zasadnicza zmiana sytuacji społeczno-gospodarczej.</w:t>
      </w:r>
    </w:p>
    <w:p w14:paraId="07E2BC2F" w14:textId="6738D194" w:rsidR="00830816" w:rsidRPr="003227A9" w:rsidRDefault="00830816" w:rsidP="003227A9">
      <w:pPr>
        <w:pStyle w:val="Akapitzlist"/>
        <w:numPr>
          <w:ilvl w:val="0"/>
          <w:numId w:val="42"/>
        </w:numPr>
        <w:tabs>
          <w:tab w:val="clear" w:pos="1260"/>
        </w:tabs>
        <w:spacing w:after="0" w:line="240" w:lineRule="auto"/>
        <w:ind w:left="426"/>
        <w:rPr>
          <w:rFonts w:ascii="Times New Roman" w:hAnsi="Times New Roman" w:cs="Times New Roman"/>
          <w:bCs/>
        </w:rPr>
      </w:pPr>
      <w:r w:rsidRPr="003227A9">
        <w:rPr>
          <w:rFonts w:ascii="Times New Roman" w:hAnsi="Times New Roman" w:cs="Times New Roman"/>
          <w:bC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DF62B55" w14:textId="2FA1C454" w:rsidR="007E4239" w:rsidRPr="009C482F" w:rsidRDefault="00830816" w:rsidP="009C482F">
      <w:pPr>
        <w:numPr>
          <w:ilvl w:val="0"/>
          <w:numId w:val="42"/>
        </w:numPr>
        <w:tabs>
          <w:tab w:val="clear" w:pos="1260"/>
        </w:tabs>
        <w:spacing w:after="0" w:line="240" w:lineRule="auto"/>
        <w:ind w:left="426"/>
        <w:rPr>
          <w:rFonts w:ascii="Times New Roman" w:hAnsi="Times New Roman" w:cs="Times New Roman"/>
          <w:bCs/>
        </w:rPr>
      </w:pPr>
      <w:r w:rsidRPr="00830816">
        <w:rPr>
          <w:rFonts w:ascii="Times New Roman" w:hAnsi="Times New Roman" w:cs="Times New Roman"/>
          <w:bCs/>
        </w:rPr>
        <w:t>Bieg terminów określonych w niniejszej Umowie ulega zawieszeniu przez czas trwania przeszkody spowodowanej siłą wyższą.</w:t>
      </w:r>
    </w:p>
    <w:p w14:paraId="0B7276B3" w14:textId="77777777" w:rsidR="00830816" w:rsidRPr="00830816" w:rsidRDefault="00830816" w:rsidP="007E4239">
      <w:pPr>
        <w:spacing w:after="0" w:line="240" w:lineRule="auto"/>
        <w:jc w:val="center"/>
        <w:rPr>
          <w:rFonts w:ascii="Times New Roman" w:hAnsi="Times New Roman" w:cs="Times New Roman"/>
          <w:b/>
          <w:bCs/>
        </w:rPr>
      </w:pPr>
      <w:r w:rsidRPr="00830816">
        <w:rPr>
          <w:rFonts w:ascii="Times New Roman" w:hAnsi="Times New Roman" w:cs="Times New Roman"/>
          <w:b/>
          <w:bCs/>
        </w:rPr>
        <w:t>§ 11</w:t>
      </w:r>
    </w:p>
    <w:p w14:paraId="4140621B"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lang w:val="x-none"/>
        </w:rPr>
        <w:t>Żadna ze Stron nie jest uprawniona do przeniesienia swoich praw i zobowiązań z</w:t>
      </w:r>
      <w:r w:rsidRPr="00830816">
        <w:rPr>
          <w:rFonts w:ascii="Times New Roman" w:hAnsi="Times New Roman" w:cs="Times New Roman"/>
          <w:bCs/>
        </w:rPr>
        <w:t xml:space="preserve"> </w:t>
      </w:r>
      <w:r w:rsidRPr="00830816">
        <w:rPr>
          <w:rFonts w:ascii="Times New Roman" w:hAnsi="Times New Roman" w:cs="Times New Roman"/>
          <w:bCs/>
          <w:lang w:val="x-none"/>
        </w:rPr>
        <w:t>tytułu niniejszej Umowy bez uzyskania pisemnej zgody drugiej Strony, w szczególności Wykonawcy nie przysługuje prawo przenoszenia wierzytelności wynikających z niniejszej Umowy bez uprzedniej pisemnej zgody Zamawiającego.</w:t>
      </w:r>
    </w:p>
    <w:p w14:paraId="5E007EAC"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Strony zobowiązują się do każdorazowego powiadamiania listem poleconym o zmianie adresu swojej siedziby, pod rygorem uznania za skutecznie doręczoną korespondencję wysłaną pod dotychczas znany adres.</w:t>
      </w:r>
    </w:p>
    <w:p w14:paraId="540876A8"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lastRenderedPageBreak/>
        <w:t>Wszelkie oświadczenia Stron, w tym zmiany lub uzupełnienia niniejszej Umowy będą składane na piśmie pod rygorem nieważności i przekazywane listem poleconym lub za potwierdzeniem ich złożenia.</w:t>
      </w:r>
    </w:p>
    <w:p w14:paraId="63BCF3A1"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9 ust. 2 lub 3 niniejszej Umowy podlegają unieważnieniu, w takim przypadku w miejsce unieważnionych zmodyfikowanych postanowień Umowy stosuje się postanowienia Umowne w ich pierwotnym brzmieniu.</w:t>
      </w:r>
    </w:p>
    <w:p w14:paraId="62DB5734"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3AD5F6D"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Wykonawca zobowiązany jest do uzyskania pisemnej zgody Zamawiającego na przeniesienie praw i obowiązków wynikających z niniejszej Umowy, także w przypadku zmiany formy prawnej prowadzonej działalności.</w:t>
      </w:r>
    </w:p>
    <w:p w14:paraId="7D32A3E6" w14:textId="4C0E0C6E"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W sprawach nieuregulowanych niniejszą Umową mają zastosowanie przepisy ustawy z dnia 11</w:t>
      </w:r>
      <w:r w:rsidR="005035B2">
        <w:rPr>
          <w:rFonts w:ascii="Times New Roman" w:hAnsi="Times New Roman" w:cs="Times New Roman"/>
          <w:bCs/>
        </w:rPr>
        <w:t> </w:t>
      </w:r>
      <w:r w:rsidRPr="00830816">
        <w:rPr>
          <w:rFonts w:ascii="Times New Roman" w:hAnsi="Times New Roman" w:cs="Times New Roman"/>
          <w:bCs/>
        </w:rPr>
        <w:t>września 2019 r. – Prawo zamówień publicznych (t. j. Dz. U. 2023 poz. 1605 ze zm.), ustawy z</w:t>
      </w:r>
      <w:r w:rsidR="005035B2">
        <w:rPr>
          <w:rFonts w:ascii="Times New Roman" w:hAnsi="Times New Roman" w:cs="Times New Roman"/>
          <w:bCs/>
        </w:rPr>
        <w:t> </w:t>
      </w:r>
      <w:r w:rsidRPr="00830816">
        <w:rPr>
          <w:rFonts w:ascii="Times New Roman" w:hAnsi="Times New Roman" w:cs="Times New Roman"/>
          <w:bCs/>
        </w:rPr>
        <w:t>dnia 2 marca 2020 r. o szczególnych rozwiązaniach związanych z zapobieganiem, przeciwdziałaniem i zwalczaniem COVID-19, innych chorób zakaźnych oraz wywołanych nimi sytuacji kryzysowych (t. j. Dz. U. 2024 poz. 340 ze zm.) oraz ustawy z dnia 23 kwietnia 1964 r. – Kodeks cywilny (t. j. Dz. U. 2023 poz. 1610</w:t>
      </w:r>
      <w:r w:rsidR="005035B2">
        <w:rPr>
          <w:rFonts w:ascii="Times New Roman" w:hAnsi="Times New Roman" w:cs="Times New Roman"/>
          <w:bCs/>
        </w:rPr>
        <w:t xml:space="preserve"> ze zm.</w:t>
      </w:r>
      <w:r w:rsidRPr="00830816">
        <w:rPr>
          <w:rFonts w:ascii="Times New Roman" w:hAnsi="Times New Roman" w:cs="Times New Roman"/>
          <w:bCs/>
        </w:rPr>
        <w:t>).</w:t>
      </w:r>
    </w:p>
    <w:p w14:paraId="1AC69D73" w14:textId="5AE7450A"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W przypadku zaistnienia pomiędzy stronami sporu, wynikającego z Umowy lub pozostającego w</w:t>
      </w:r>
      <w:r w:rsidR="005035B2">
        <w:rPr>
          <w:rFonts w:ascii="Times New Roman" w:hAnsi="Times New Roman" w:cs="Times New Roman"/>
          <w:bCs/>
        </w:rPr>
        <w:t> </w:t>
      </w:r>
      <w:r w:rsidRPr="00830816">
        <w:rPr>
          <w:rFonts w:ascii="Times New Roman" w:hAnsi="Times New Roman" w:cs="Times New Roman"/>
          <w:bCs/>
        </w:rPr>
        <w:t>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0931806" w14:textId="28C6B8FE"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Umowa niniejsza została sporządzona pisemnie na zasadach określonych w art. 78 i 78</w:t>
      </w:r>
      <w:r w:rsidRPr="00830816">
        <w:rPr>
          <w:rFonts w:ascii="Times New Roman" w:hAnsi="Times New Roman" w:cs="Times New Roman"/>
          <w:bCs/>
          <w:vertAlign w:val="superscript"/>
        </w:rPr>
        <w:t>1</w:t>
      </w:r>
      <w:r w:rsidRPr="00830816">
        <w:rPr>
          <w:rFonts w:ascii="Times New Roman" w:hAnsi="Times New Roman" w:cs="Times New Roman"/>
          <w:bCs/>
        </w:rPr>
        <w:t xml:space="preserve"> Kodeksu cywilnego tj. opatrzona przez upoważnionych przedstawicieli obu Stron podpisami kwalifikowanymi lub podpisami własnoręcznymi w dwóch (2) jednobrzmiących egzemplarzach, po</w:t>
      </w:r>
      <w:r w:rsidR="005035B2">
        <w:rPr>
          <w:rFonts w:ascii="Times New Roman" w:hAnsi="Times New Roman" w:cs="Times New Roman"/>
          <w:bCs/>
        </w:rPr>
        <w:t> </w:t>
      </w:r>
      <w:r w:rsidRPr="00830816">
        <w:rPr>
          <w:rFonts w:ascii="Times New Roman" w:hAnsi="Times New Roman" w:cs="Times New Roman"/>
          <w:bCs/>
        </w:rPr>
        <w:t>jednym (1) dla każdej ze Stron, z zastrzeżeniem ust. 10 poniżej.</w:t>
      </w:r>
    </w:p>
    <w:p w14:paraId="360D7074" w14:textId="77777777" w:rsidR="00830816" w:rsidRPr="00830816" w:rsidRDefault="00830816" w:rsidP="00692C22">
      <w:pPr>
        <w:numPr>
          <w:ilvl w:val="0"/>
          <w:numId w:val="80"/>
        </w:numPr>
        <w:spacing w:after="0" w:line="240" w:lineRule="auto"/>
        <w:rPr>
          <w:rFonts w:ascii="Times New Roman" w:hAnsi="Times New Roman" w:cs="Times New Roman"/>
          <w:bCs/>
        </w:rPr>
      </w:pPr>
      <w:r w:rsidRPr="00830816">
        <w:rPr>
          <w:rFonts w:ascii="Times New Roman" w:hAnsi="Times New Roman" w:cs="Times New Roman"/>
          <w:bCs/>
        </w:rPr>
        <w:t>Strony zgodnie oświadczają, że w przypadku zawarcia niniejszej Umowy w formie elektronicznej za pomocą kwalifikowanego podpisu elektronicznego, będącej zgodnie z art. 78</w:t>
      </w:r>
      <w:r w:rsidRPr="00830816">
        <w:rPr>
          <w:rFonts w:ascii="Times New Roman" w:hAnsi="Times New Roman" w:cs="Times New Roman"/>
          <w:bCs/>
          <w:vertAlign w:val="superscript"/>
        </w:rPr>
        <w:t>1</w:t>
      </w:r>
      <w:r w:rsidRPr="00830816">
        <w:rPr>
          <w:rFonts w:ascii="Times New Roman" w:hAnsi="Times New Roman" w:cs="Times New Roman"/>
          <w:bCs/>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5E4FD08" w14:textId="77777777" w:rsidR="00830816" w:rsidRPr="00830816" w:rsidRDefault="00830816" w:rsidP="00830816">
      <w:pPr>
        <w:spacing w:after="0" w:line="240" w:lineRule="auto"/>
        <w:rPr>
          <w:rFonts w:ascii="Times New Roman" w:hAnsi="Times New Roman" w:cs="Times New Roman"/>
          <w:b/>
          <w:bCs/>
          <w:i/>
          <w:iCs/>
        </w:rPr>
      </w:pPr>
    </w:p>
    <w:p w14:paraId="779C9959" w14:textId="3220A1D6" w:rsidR="00F234C0" w:rsidRPr="001072FD" w:rsidRDefault="00830816" w:rsidP="007E4239">
      <w:pPr>
        <w:spacing w:after="0" w:line="240" w:lineRule="auto"/>
        <w:rPr>
          <w:rFonts w:ascii="Times New Roman" w:hAnsi="Times New Roman" w:cs="Times New Roman"/>
          <w:i/>
          <w:iCs/>
        </w:rPr>
      </w:pPr>
      <w:r w:rsidRPr="00830816">
        <w:rPr>
          <w:rFonts w:ascii="Times New Roman" w:hAnsi="Times New Roman" w:cs="Times New Roman"/>
          <w:b/>
          <w:bCs/>
          <w:i/>
          <w:iCs/>
        </w:rPr>
        <w:t xml:space="preserve"> </w:t>
      </w:r>
      <w:r w:rsidR="00F234C0" w:rsidRPr="001072FD">
        <w:rPr>
          <w:rFonts w:ascii="Times New Roman" w:hAnsi="Times New Roman" w:cs="Times New Roman"/>
          <w:i/>
          <w:iCs/>
        </w:rPr>
        <w:t>........................................                                                                                .....................................</w:t>
      </w:r>
    </w:p>
    <w:p w14:paraId="2CBF94F5" w14:textId="0CB75B68" w:rsidR="00C15301" w:rsidRPr="005035B2" w:rsidRDefault="00F234C0" w:rsidP="005035B2">
      <w:pPr>
        <w:pStyle w:val="Tekstpodstawowy"/>
        <w:ind w:left="360"/>
        <w:rPr>
          <w:rFonts w:ascii="Times New Roman" w:hAnsi="Times New Roman" w:cs="Times New Roman"/>
          <w:b/>
          <w:i/>
          <w:iCs/>
          <w:sz w:val="22"/>
          <w:szCs w:val="22"/>
        </w:rPr>
      </w:pPr>
      <w:r w:rsidRPr="001072FD">
        <w:rPr>
          <w:rFonts w:ascii="Times New Roman" w:hAnsi="Times New Roman" w:cs="Times New Roman"/>
          <w:b/>
          <w:i/>
          <w:iCs/>
          <w:sz w:val="22"/>
          <w:szCs w:val="22"/>
        </w:rPr>
        <w:t>Zamawiający</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t xml:space="preserve">                                 </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t>Wykonawca</w:t>
      </w:r>
    </w:p>
    <w:p w14:paraId="5B81EF3E" w14:textId="77777777" w:rsidR="000B320F" w:rsidRDefault="000B320F" w:rsidP="00F234C0">
      <w:pPr>
        <w:jc w:val="left"/>
        <w:rPr>
          <w:rFonts w:ascii="Times New Roman" w:hAnsi="Times New Roman" w:cs="Times New Roman"/>
          <w:bCs/>
          <w:i/>
          <w:u w:val="single"/>
        </w:rPr>
      </w:pPr>
    </w:p>
    <w:p w14:paraId="5798A70B" w14:textId="77777777" w:rsidR="000B320F" w:rsidRDefault="000B320F" w:rsidP="00F234C0">
      <w:pPr>
        <w:jc w:val="left"/>
        <w:rPr>
          <w:rFonts w:ascii="Times New Roman" w:hAnsi="Times New Roman" w:cs="Times New Roman"/>
          <w:bCs/>
          <w:i/>
          <w:u w:val="single"/>
        </w:rPr>
      </w:pPr>
    </w:p>
    <w:p w14:paraId="50738941" w14:textId="22C4164F" w:rsidR="00F234C0" w:rsidRPr="009335CB" w:rsidRDefault="00F234C0" w:rsidP="00F234C0">
      <w:pPr>
        <w:jc w:val="left"/>
        <w:rPr>
          <w:rFonts w:ascii="Times New Roman" w:hAnsi="Times New Roman" w:cs="Times New Roman"/>
          <w:bCs/>
          <w:i/>
          <w:u w:val="single"/>
        </w:rPr>
      </w:pPr>
      <w:r w:rsidRPr="001072FD">
        <w:rPr>
          <w:rFonts w:ascii="Times New Roman" w:hAnsi="Times New Roman" w:cs="Times New Roman"/>
          <w:bCs/>
          <w:i/>
          <w:u w:val="single"/>
        </w:rPr>
        <w:t xml:space="preserve">Załączniki do </w:t>
      </w:r>
      <w:r w:rsidR="008412DB">
        <w:rPr>
          <w:rFonts w:ascii="Times New Roman" w:hAnsi="Times New Roman" w:cs="Times New Roman"/>
          <w:bCs/>
          <w:i/>
          <w:u w:val="single"/>
        </w:rPr>
        <w:t>U</w:t>
      </w:r>
      <w:r w:rsidRPr="001072FD">
        <w:rPr>
          <w:rFonts w:ascii="Times New Roman" w:hAnsi="Times New Roman" w:cs="Times New Roman"/>
          <w:bCs/>
          <w:i/>
          <w:u w:val="single"/>
        </w:rPr>
        <w:t>mowy:</w:t>
      </w:r>
    </w:p>
    <w:p w14:paraId="6EF5737B" w14:textId="035517C6" w:rsidR="00F234C0" w:rsidRPr="00A81EBA" w:rsidRDefault="00F234C0" w:rsidP="00BE6F5F">
      <w:pPr>
        <w:numPr>
          <w:ilvl w:val="0"/>
          <w:numId w:val="37"/>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 xml:space="preserve">Załącznik </w:t>
      </w:r>
      <w:r w:rsidR="00150A30" w:rsidRPr="00A81EBA">
        <w:rPr>
          <w:rFonts w:ascii="Times New Roman" w:hAnsi="Times New Roman" w:cs="Times New Roman"/>
          <w:i/>
        </w:rPr>
        <w:t xml:space="preserve">1 – </w:t>
      </w:r>
      <w:r w:rsidR="00CF6218" w:rsidRPr="00A81EBA">
        <w:rPr>
          <w:rFonts w:ascii="Times New Roman" w:hAnsi="Times New Roman" w:cs="Times New Roman"/>
          <w:i/>
        </w:rPr>
        <w:t xml:space="preserve">Kalkulacja cenowa przedmiotu </w:t>
      </w:r>
      <w:r w:rsidR="00CB381C">
        <w:rPr>
          <w:rFonts w:ascii="Times New Roman" w:hAnsi="Times New Roman" w:cs="Times New Roman"/>
          <w:i/>
        </w:rPr>
        <w:t>U</w:t>
      </w:r>
      <w:r w:rsidR="00CF6218" w:rsidRPr="00A81EBA">
        <w:rPr>
          <w:rFonts w:ascii="Times New Roman" w:hAnsi="Times New Roman" w:cs="Times New Roman"/>
          <w:i/>
        </w:rPr>
        <w:t>mowy;</w:t>
      </w:r>
    </w:p>
    <w:p w14:paraId="4BD56137" w14:textId="5D61541E" w:rsidR="00CF6218" w:rsidRDefault="00CF6218" w:rsidP="00BE6F5F">
      <w:pPr>
        <w:numPr>
          <w:ilvl w:val="0"/>
          <w:numId w:val="37"/>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Załącznik 2 – Protokół odbioru</w:t>
      </w:r>
      <w:r w:rsidR="0073279D">
        <w:rPr>
          <w:rFonts w:ascii="Times New Roman" w:hAnsi="Times New Roman" w:cs="Times New Roman"/>
          <w:i/>
        </w:rPr>
        <w:t>.</w:t>
      </w:r>
    </w:p>
    <w:p w14:paraId="528C1F41" w14:textId="4772AD30" w:rsidR="00480299" w:rsidRPr="00A81EBA" w:rsidRDefault="00480299" w:rsidP="00BE6F5F">
      <w:pPr>
        <w:numPr>
          <w:ilvl w:val="0"/>
          <w:numId w:val="37"/>
        </w:numPr>
        <w:tabs>
          <w:tab w:val="clear" w:pos="1260"/>
        </w:tabs>
        <w:spacing w:after="0" w:line="240" w:lineRule="auto"/>
        <w:ind w:left="540" w:hanging="540"/>
        <w:rPr>
          <w:rFonts w:ascii="Times New Roman" w:hAnsi="Times New Roman" w:cs="Times New Roman"/>
          <w:i/>
        </w:rPr>
      </w:pPr>
      <w:r>
        <w:rPr>
          <w:rFonts w:ascii="Times New Roman" w:hAnsi="Times New Roman" w:cs="Times New Roman"/>
          <w:i/>
        </w:rPr>
        <w:t>Załącznik 3 – Klauzula informacyjna Zamawiającego.</w:t>
      </w:r>
    </w:p>
    <w:p w14:paraId="3F6CCFBB" w14:textId="7A022CCF" w:rsidR="00F234C0" w:rsidRDefault="00F234C0" w:rsidP="00E256B8">
      <w:pPr>
        <w:spacing w:after="0"/>
        <w:jc w:val="center"/>
        <w:outlineLvl w:val="0"/>
        <w:rPr>
          <w:rFonts w:ascii="Times New Roman" w:hAnsi="Times New Roman" w:cs="Times New Roman"/>
          <w:b/>
          <w:bCs/>
        </w:rPr>
      </w:pPr>
    </w:p>
    <w:p w14:paraId="5A69D66C" w14:textId="27D5701D" w:rsidR="00A81EBA" w:rsidRPr="00504D9C" w:rsidRDefault="00504D9C" w:rsidP="00DE6153">
      <w:pPr>
        <w:jc w:val="right"/>
        <w:rPr>
          <w:rFonts w:ascii="Times New Roman" w:hAnsi="Times New Roman" w:cs="Times New Roman"/>
          <w:b/>
          <w:bCs/>
        </w:rPr>
      </w:pPr>
      <w:r>
        <w:rPr>
          <w:rFonts w:ascii="Times New Roman" w:hAnsi="Times New Roman" w:cs="Times New Roman"/>
          <w:b/>
          <w:bCs/>
        </w:rPr>
        <w:br w:type="page"/>
      </w:r>
      <w:r w:rsidR="00A81EBA" w:rsidRPr="00A81EBA">
        <w:rPr>
          <w:rFonts w:ascii="Times New Roman" w:eastAsia="Tahoma" w:hAnsi="Times New Roman" w:cs="Times New Roman"/>
          <w:b/>
        </w:rPr>
        <w:lastRenderedPageBreak/>
        <w:t xml:space="preserve">ZAŁĄCZNIK NR 1 do wzoru umowy </w:t>
      </w:r>
    </w:p>
    <w:p w14:paraId="6367D182" w14:textId="6347D723" w:rsidR="00A81EBA" w:rsidRPr="00A81EBA" w:rsidRDefault="00A81EBA" w:rsidP="004313CF">
      <w:pPr>
        <w:keepNext/>
        <w:tabs>
          <w:tab w:val="num" w:pos="567"/>
        </w:tabs>
        <w:spacing w:line="240" w:lineRule="auto"/>
        <w:jc w:val="center"/>
        <w:rPr>
          <w:rFonts w:ascii="Times New Roman" w:eastAsia="Tahoma" w:hAnsi="Times New Roman" w:cs="Times New Roman"/>
          <w:b/>
        </w:rPr>
      </w:pPr>
      <w:r w:rsidRPr="00A81EBA">
        <w:rPr>
          <w:rFonts w:ascii="Times New Roman" w:eastAsia="Tahoma" w:hAnsi="Times New Roman" w:cs="Times New Roman"/>
          <w:b/>
        </w:rPr>
        <w:t>KALKULACJA CENOWA</w:t>
      </w:r>
    </w:p>
    <w:p w14:paraId="20DD5014" w14:textId="77777777" w:rsidR="00A81EBA" w:rsidRPr="00A81EBA" w:rsidRDefault="00A81EBA" w:rsidP="00A81EBA">
      <w:pPr>
        <w:keepNext/>
        <w:tabs>
          <w:tab w:val="num" w:pos="567"/>
        </w:tabs>
        <w:spacing w:line="240" w:lineRule="auto"/>
        <w:ind w:left="284"/>
        <w:jc w:val="right"/>
        <w:rPr>
          <w:rFonts w:ascii="Times New Roman" w:eastAsia="Tahoma" w:hAnsi="Times New Roman" w:cs="Times New Roman"/>
          <w:b/>
        </w:rPr>
      </w:pPr>
      <w:r w:rsidRPr="00A81EBA">
        <w:rPr>
          <w:rFonts w:ascii="Times New Roman" w:eastAsia="Tahoma" w:hAnsi="Times New Roman" w:cs="Times New Roman"/>
          <w:b/>
        </w:rPr>
        <w:t>ZAŁĄCZNIK NR 2 do wzoru umowy</w:t>
      </w:r>
    </w:p>
    <w:p w14:paraId="4FEDAB9E"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/jednostka organizacyjna/</w:t>
      </w:r>
    </w:p>
    <w:p w14:paraId="6BDDAEA1"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Uniwersytet Jagielloński</w:t>
      </w:r>
    </w:p>
    <w:p w14:paraId="32813559"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p>
    <w:p w14:paraId="21E86FA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pl-PL"/>
        </w:rPr>
      </w:pPr>
      <w:r w:rsidRPr="00A81EBA">
        <w:rPr>
          <w:rFonts w:ascii="Times New Roman" w:eastAsia="Times New Roman" w:hAnsi="Times New Roman" w:cs="Times New Roman"/>
          <w:b/>
          <w:bCs/>
          <w:lang w:eastAsia="pl-PL"/>
        </w:rPr>
        <w:t>POTWIERDZENIE WYKONANIA DOSTAWY</w:t>
      </w:r>
    </w:p>
    <w:p w14:paraId="6D10F93E" w14:textId="34FADFAA"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3B7472">
        <w:rPr>
          <w:rFonts w:ascii="Times New Roman" w:eastAsia="Times New Roman" w:hAnsi="Times New Roman" w:cs="Times New Roman"/>
          <w:lang w:eastAsia="pl-PL"/>
        </w:rPr>
        <w:t xml:space="preserve">stanowiącej przedmiot </w:t>
      </w:r>
      <w:r w:rsidR="00556000" w:rsidRPr="003B7472">
        <w:rPr>
          <w:rFonts w:ascii="Times New Roman" w:eastAsia="Times New Roman" w:hAnsi="Times New Roman" w:cs="Times New Roman"/>
          <w:lang w:eastAsia="pl-PL"/>
        </w:rPr>
        <w:t>U</w:t>
      </w:r>
      <w:r w:rsidRPr="003B7472">
        <w:rPr>
          <w:rFonts w:ascii="Times New Roman" w:eastAsia="Times New Roman" w:hAnsi="Times New Roman" w:cs="Times New Roman"/>
          <w:lang w:eastAsia="pl-PL"/>
        </w:rPr>
        <w:t>mowy nr 80.27</w:t>
      </w:r>
      <w:r w:rsidR="009C3085" w:rsidRPr="003B7472">
        <w:rPr>
          <w:rFonts w:ascii="Times New Roman" w:eastAsia="Times New Roman" w:hAnsi="Times New Roman" w:cs="Times New Roman"/>
          <w:lang w:eastAsia="pl-PL"/>
        </w:rPr>
        <w:t>2</w:t>
      </w:r>
      <w:r w:rsidR="00636E9A" w:rsidRPr="003B7472">
        <w:rPr>
          <w:rFonts w:ascii="Times New Roman" w:eastAsia="Times New Roman" w:hAnsi="Times New Roman" w:cs="Times New Roman"/>
          <w:lang w:eastAsia="pl-PL"/>
        </w:rPr>
        <w:t>.</w:t>
      </w:r>
      <w:r w:rsidR="00DA33F0">
        <w:rPr>
          <w:rFonts w:ascii="Times New Roman" w:eastAsia="Times New Roman" w:hAnsi="Times New Roman" w:cs="Times New Roman"/>
          <w:lang w:eastAsia="pl-PL"/>
        </w:rPr>
        <w:t>153</w:t>
      </w:r>
      <w:r w:rsidR="004769D0">
        <w:rPr>
          <w:rFonts w:ascii="Times New Roman" w:eastAsia="Times New Roman" w:hAnsi="Times New Roman" w:cs="Times New Roman"/>
          <w:lang w:eastAsia="pl-PL"/>
        </w:rPr>
        <w:t>.2024</w:t>
      </w:r>
    </w:p>
    <w:p w14:paraId="3F369E9C" w14:textId="77777777"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pl-PL"/>
        </w:rPr>
      </w:pPr>
    </w:p>
    <w:p w14:paraId="2D6F8D7B" w14:textId="77777777"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A81EBA" w:rsidRPr="00A81EBA" w14:paraId="779C7DCE" w14:textId="77777777" w:rsidTr="00F83378">
        <w:trPr>
          <w:trHeight w:val="841"/>
        </w:trPr>
        <w:tc>
          <w:tcPr>
            <w:tcW w:w="4644" w:type="dxa"/>
            <w:vAlign w:val="center"/>
          </w:tcPr>
          <w:p w14:paraId="2B93741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Nazwa Wykonawcy dostawy</w:t>
            </w:r>
          </w:p>
        </w:tc>
        <w:tc>
          <w:tcPr>
            <w:tcW w:w="4310" w:type="dxa"/>
          </w:tcPr>
          <w:p w14:paraId="52DA3A80"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 xml:space="preserve">…………………………….. </w:t>
            </w:r>
          </w:p>
          <w:p w14:paraId="190322A9"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w:t>
            </w:r>
          </w:p>
          <w:p w14:paraId="28555EE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w:t>
            </w:r>
          </w:p>
          <w:p w14:paraId="6E27600B"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81EBA">
              <w:rPr>
                <w:rFonts w:ascii="Times New Roman" w:eastAsia="Times New Roman" w:hAnsi="Times New Roman" w:cs="Times New Roman"/>
                <w:i/>
                <w:sz w:val="20"/>
                <w:szCs w:val="20"/>
                <w:lang w:eastAsia="pl-PL"/>
              </w:rPr>
              <w:t>(nazwa, adres, NIP Wykonawcy)</w:t>
            </w:r>
          </w:p>
        </w:tc>
      </w:tr>
      <w:tr w:rsidR="00A81EBA" w:rsidRPr="00A81EBA" w14:paraId="12AB8859" w14:textId="77777777" w:rsidTr="00F83378">
        <w:tc>
          <w:tcPr>
            <w:tcW w:w="4644" w:type="dxa"/>
            <w:vAlign w:val="center"/>
          </w:tcPr>
          <w:p w14:paraId="499332C2"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Nazwa dostawy</w:t>
            </w:r>
          </w:p>
        </w:tc>
        <w:tc>
          <w:tcPr>
            <w:tcW w:w="4310" w:type="dxa"/>
          </w:tcPr>
          <w:p w14:paraId="2F0F1E1C"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7202E5A5"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 xml:space="preserve">………………………… </w:t>
            </w:r>
          </w:p>
          <w:p w14:paraId="7430E419"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bl>
    <w:p w14:paraId="599A7C26"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16999207" w14:textId="5DA09FB3"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 xml:space="preserve">Ustalenia dotyczące odbioru przedmiotu </w:t>
      </w:r>
      <w:r w:rsidR="00556000">
        <w:rPr>
          <w:rFonts w:ascii="Times New Roman" w:eastAsia="Times New Roman" w:hAnsi="Times New Roman" w:cs="Times New Roman"/>
          <w:lang w:eastAsia="pl-PL"/>
        </w:rPr>
        <w:t>U</w:t>
      </w:r>
      <w:r w:rsidRPr="00A81EBA">
        <w:rPr>
          <w:rFonts w:ascii="Times New Roman" w:eastAsia="Times New Roman" w:hAnsi="Times New Roman" w:cs="Times New Roman"/>
          <w:lang w:eastAsia="pl-PL"/>
        </w:rPr>
        <w:t xml:space="preserve">mowy: </w:t>
      </w:r>
    </w:p>
    <w:p w14:paraId="1C83D051" w14:textId="17853378" w:rsidR="00A81EBA" w:rsidRPr="00A81EBA" w:rsidRDefault="00A81EBA" w:rsidP="00332112">
      <w:pPr>
        <w:widowControl w:val="0"/>
        <w:numPr>
          <w:ilvl w:val="0"/>
          <w:numId w:val="49"/>
        </w:numPr>
        <w:suppressAutoHyphens/>
        <w:autoSpaceDE w:val="0"/>
        <w:autoSpaceDN w:val="0"/>
        <w:adjustRightInd w:val="0"/>
        <w:spacing w:after="200" w:line="276" w:lineRule="auto"/>
        <w:contextualSpacing/>
        <w:jc w:val="center"/>
        <w:rPr>
          <w:rFonts w:ascii="Times New Roman" w:eastAsia="Times New Roman" w:hAnsi="Times New Roman" w:cs="Times New Roman"/>
        </w:rPr>
      </w:pPr>
      <w:r w:rsidRPr="00A81EBA">
        <w:rPr>
          <w:rFonts w:ascii="Times New Roman" w:eastAsia="Times New Roman" w:hAnsi="Times New Roman" w:cs="Times New Roman"/>
        </w:rPr>
        <w:t xml:space="preserve">Dostawa została zrealizowana zgodnie z </w:t>
      </w:r>
      <w:r w:rsidR="00556000">
        <w:rPr>
          <w:rFonts w:ascii="Times New Roman" w:eastAsia="Times New Roman" w:hAnsi="Times New Roman" w:cs="Times New Roman"/>
        </w:rPr>
        <w:t>U</w:t>
      </w:r>
      <w:r w:rsidRPr="00A81EBA">
        <w:rPr>
          <w:rFonts w:ascii="Times New Roman" w:eastAsia="Times New Roman" w:hAnsi="Times New Roman" w:cs="Times New Roman"/>
        </w:rPr>
        <w:t>mową.: TAK/NIE*</w:t>
      </w:r>
    </w:p>
    <w:p w14:paraId="07DB68A1" w14:textId="5D79AD13" w:rsidR="00A81EBA" w:rsidRPr="00A81EBA" w:rsidRDefault="00A81EBA" w:rsidP="00332112">
      <w:pPr>
        <w:widowControl w:val="0"/>
        <w:numPr>
          <w:ilvl w:val="0"/>
          <w:numId w:val="49"/>
        </w:numPr>
        <w:suppressAutoHyphens/>
        <w:autoSpaceDE w:val="0"/>
        <w:autoSpaceDN w:val="0"/>
        <w:adjustRightInd w:val="0"/>
        <w:spacing w:after="200" w:line="276" w:lineRule="auto"/>
        <w:contextualSpacing/>
        <w:jc w:val="center"/>
        <w:rPr>
          <w:rFonts w:ascii="Times New Roman" w:eastAsia="Times New Roman" w:hAnsi="Times New Roman" w:cs="Times New Roman"/>
        </w:rPr>
      </w:pPr>
      <w:r w:rsidRPr="00A81EBA">
        <w:rPr>
          <w:rFonts w:ascii="Times New Roman" w:eastAsia="Times New Roman" w:hAnsi="Times New Roman" w:cs="Times New Roman"/>
        </w:rPr>
        <w:t xml:space="preserve">Zastrzeżenia dotyczące odbioru przedmiotu </w:t>
      </w:r>
      <w:r w:rsidR="00556000">
        <w:rPr>
          <w:rFonts w:ascii="Times New Roman" w:eastAsia="Times New Roman" w:hAnsi="Times New Roman" w:cs="Times New Roman"/>
        </w:rPr>
        <w:t>U</w:t>
      </w:r>
      <w:r w:rsidRPr="00A81EBA">
        <w:rPr>
          <w:rFonts w:ascii="Times New Roman" w:eastAsia="Times New Roman" w:hAnsi="Times New Roman" w:cs="Times New Roman"/>
        </w:rPr>
        <w:t>mowy*: TAK/NIE*</w:t>
      </w:r>
    </w:p>
    <w:p w14:paraId="07499A9E"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lang w:eastAsia="pl-PL"/>
        </w:rPr>
        <w:t>…………………………………………………………………………………………………………………………………………………………………………………………………………………………</w:t>
      </w:r>
    </w:p>
    <w:p w14:paraId="2DBD66BB"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A81EBA" w:rsidRPr="00A81EBA" w14:paraId="4CBC085B" w14:textId="77777777" w:rsidTr="00F83378">
        <w:trPr>
          <w:trHeight w:val="956"/>
        </w:trPr>
        <w:tc>
          <w:tcPr>
            <w:tcW w:w="4498" w:type="dxa"/>
            <w:vAlign w:val="center"/>
          </w:tcPr>
          <w:p w14:paraId="561AEAC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Podpis przedstawiciela Uniwersytetu Jagiellońskiego</w:t>
            </w:r>
          </w:p>
        </w:tc>
        <w:tc>
          <w:tcPr>
            <w:tcW w:w="4433" w:type="dxa"/>
          </w:tcPr>
          <w:p w14:paraId="61AD9BC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p w14:paraId="5C3DDFB5"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tc>
      </w:tr>
      <w:tr w:rsidR="00A81EBA" w:rsidRPr="00A81EBA" w14:paraId="1812C3CD" w14:textId="77777777" w:rsidTr="00F83378">
        <w:trPr>
          <w:trHeight w:val="882"/>
        </w:trPr>
        <w:tc>
          <w:tcPr>
            <w:tcW w:w="4498" w:type="dxa"/>
            <w:vAlign w:val="center"/>
          </w:tcPr>
          <w:p w14:paraId="6499709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Podpis przedstawiciela Wykonawcy</w:t>
            </w:r>
          </w:p>
        </w:tc>
        <w:tc>
          <w:tcPr>
            <w:tcW w:w="4433" w:type="dxa"/>
          </w:tcPr>
          <w:p w14:paraId="6D81090D"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p w14:paraId="0A451A68"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tc>
      </w:tr>
    </w:tbl>
    <w:p w14:paraId="109AD2E5" w14:textId="10075C56" w:rsidR="004777B8" w:rsidRDefault="00A81EBA" w:rsidP="004777B8">
      <w:pPr>
        <w:widowControl w:val="0"/>
        <w:suppressAutoHyphens/>
        <w:spacing w:after="0" w:line="240" w:lineRule="auto"/>
        <w:ind w:left="360"/>
        <w:jc w:val="left"/>
        <w:rPr>
          <w:rFonts w:ascii="Times New Roman" w:eastAsia="Times New Roman" w:hAnsi="Times New Roman" w:cs="Times New Roman"/>
          <w:i/>
          <w:sz w:val="20"/>
          <w:szCs w:val="20"/>
          <w:lang w:eastAsia="pl-PL"/>
        </w:rPr>
      </w:pPr>
      <w:r w:rsidRPr="00A81EBA">
        <w:rPr>
          <w:rFonts w:ascii="Times New Roman" w:eastAsia="Times New Roman" w:hAnsi="Times New Roman" w:cs="Times New Roman"/>
          <w:i/>
          <w:sz w:val="20"/>
          <w:szCs w:val="20"/>
          <w:lang w:eastAsia="pl-PL"/>
        </w:rPr>
        <w:t>*- niepotrzebne skreślić</w:t>
      </w:r>
    </w:p>
    <w:p w14:paraId="056E1A19" w14:textId="77777777" w:rsidR="004777B8" w:rsidRDefault="004777B8">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14:paraId="71F2F0A8" w14:textId="0EDD3088" w:rsidR="004777B8" w:rsidRDefault="004777B8" w:rsidP="004777B8">
      <w:pPr>
        <w:widowControl w:val="0"/>
        <w:suppressAutoHyphens/>
        <w:spacing w:after="0" w:line="240" w:lineRule="auto"/>
        <w:ind w:left="360"/>
        <w:jc w:val="right"/>
        <w:rPr>
          <w:rFonts w:ascii="Times New Roman" w:eastAsia="Times New Roman" w:hAnsi="Times New Roman" w:cs="Times New Roman"/>
          <w:b/>
          <w:bCs/>
          <w:i/>
          <w:lang w:eastAsia="pl-PL"/>
        </w:rPr>
      </w:pPr>
      <w:r w:rsidRPr="00AC42DC">
        <w:rPr>
          <w:rFonts w:ascii="Times New Roman" w:eastAsia="Times New Roman" w:hAnsi="Times New Roman" w:cs="Times New Roman"/>
          <w:b/>
          <w:bCs/>
          <w:i/>
          <w:lang w:eastAsia="pl-PL"/>
        </w:rPr>
        <w:lastRenderedPageBreak/>
        <w:t>Załącznik A do SWZ – Opis przedmiotu zamówienia</w:t>
      </w:r>
    </w:p>
    <w:p w14:paraId="214FD061" w14:textId="77777777" w:rsidR="00662AE0" w:rsidRDefault="00662AE0"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099C266D" w14:textId="4471A18B" w:rsidR="009A1C8B" w:rsidRPr="009A1C8B" w:rsidRDefault="009E1DC6" w:rsidP="009A1C8B">
      <w:pPr>
        <w:spacing w:line="259" w:lineRule="auto"/>
        <w:contextualSpacing/>
        <w:rPr>
          <w:rFonts w:ascii="Times New Roman" w:eastAsia="Calibri" w:hAnsi="Times New Roman" w:cs="Times New Roman"/>
          <w:b/>
          <w:bCs/>
          <w:kern w:val="2"/>
          <w14:ligatures w14:val="standardContextual"/>
        </w:rPr>
      </w:pPr>
      <w:r w:rsidRPr="009A1C8B">
        <w:rPr>
          <w:rFonts w:ascii="Times New Roman" w:eastAsia="Calibri" w:hAnsi="Times New Roman" w:cs="Times New Roman"/>
          <w:b/>
          <w:bCs/>
          <w:kern w:val="2"/>
          <w14:ligatures w14:val="standardContextual"/>
        </w:rPr>
        <w:t xml:space="preserve">System do automatycznego, przyżyciowego obrazowania zwierząt laboratoryjnych (1 </w:t>
      </w:r>
      <w:r w:rsidR="00374854">
        <w:rPr>
          <w:rFonts w:ascii="Times New Roman" w:eastAsia="Calibri" w:hAnsi="Times New Roman" w:cs="Times New Roman"/>
          <w:b/>
          <w:bCs/>
          <w:kern w:val="2"/>
          <w14:ligatures w14:val="standardContextual"/>
        </w:rPr>
        <w:t>system</w:t>
      </w:r>
      <w:r w:rsidRPr="009A1C8B">
        <w:rPr>
          <w:rFonts w:ascii="Times New Roman" w:eastAsia="Calibri" w:hAnsi="Times New Roman" w:cs="Times New Roman"/>
          <w:b/>
          <w:bCs/>
          <w:kern w:val="2"/>
          <w14:ligatures w14:val="standardContextual"/>
        </w:rPr>
        <w:t xml:space="preserve">) o </w:t>
      </w:r>
      <w:r w:rsidR="00314BDC">
        <w:rPr>
          <w:rFonts w:ascii="Times New Roman" w:eastAsia="Calibri" w:hAnsi="Times New Roman" w:cs="Times New Roman"/>
          <w:b/>
          <w:bCs/>
          <w:kern w:val="2"/>
          <w14:ligatures w14:val="standardContextual"/>
        </w:rPr>
        <w:t> </w:t>
      </w:r>
      <w:r w:rsidRPr="009A1C8B">
        <w:rPr>
          <w:rFonts w:ascii="Times New Roman" w:eastAsia="Calibri" w:hAnsi="Times New Roman" w:cs="Times New Roman"/>
          <w:b/>
          <w:bCs/>
          <w:kern w:val="2"/>
          <w14:ligatures w14:val="standardContextual"/>
        </w:rPr>
        <w:t>wymaganych minimalnych parametrach technicznych, funkcjonalnych, użytkowych i</w:t>
      </w:r>
      <w:r w:rsidR="00314BDC">
        <w:rPr>
          <w:rFonts w:ascii="Times New Roman" w:eastAsia="Calibri" w:hAnsi="Times New Roman" w:cs="Times New Roman"/>
          <w:b/>
          <w:bCs/>
          <w:kern w:val="2"/>
          <w14:ligatures w14:val="standardContextual"/>
        </w:rPr>
        <w:t> </w:t>
      </w:r>
      <w:r w:rsidRPr="009A1C8B">
        <w:rPr>
          <w:rFonts w:ascii="Times New Roman" w:eastAsia="Calibri" w:hAnsi="Times New Roman" w:cs="Times New Roman"/>
          <w:b/>
          <w:bCs/>
          <w:kern w:val="2"/>
          <w14:ligatures w14:val="standardContextual"/>
        </w:rPr>
        <w:t>ilościowych nie gorszych niż poniższe:</w:t>
      </w:r>
    </w:p>
    <w:p w14:paraId="69A3DC1D" w14:textId="05DFC470"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System umożliwia automatyczne, optyczne obrazowanie zwierząt laboratoryjnych w zakresie:</w:t>
      </w:r>
    </w:p>
    <w:p w14:paraId="4E404290"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- 2D fluorescencji,</w:t>
      </w:r>
    </w:p>
    <w:p w14:paraId="12467C16"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xml:space="preserve">- 2D luminescencji, </w:t>
      </w:r>
    </w:p>
    <w:p w14:paraId="35130F71" w14:textId="128532D9"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Promieniowanie Cerenkova</w:t>
      </w:r>
      <w:r w:rsidR="001F1516">
        <w:rPr>
          <w:rFonts w:ascii="Calibri" w:eastAsia="Calibri" w:hAnsi="Calibri" w:cs="Times New Roman"/>
          <w:kern w:val="2"/>
          <w14:ligatures w14:val="standardContextual"/>
        </w:rPr>
        <w:t>,</w:t>
      </w:r>
    </w:p>
    <w:p w14:paraId="3744256A"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Promieniowanie X-Ray (RTG);</w:t>
      </w:r>
    </w:p>
    <w:p w14:paraId="4C5C124C" w14:textId="35BA63CE"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Możliwość obrazowania do 3 myszy;</w:t>
      </w:r>
    </w:p>
    <w:p w14:paraId="0336CFB2" w14:textId="1F7A32E1"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Możliwość obrazowania zwierząt do 600g masy ciała;</w:t>
      </w:r>
    </w:p>
    <w:p w14:paraId="68CA8A39" w14:textId="4F7C949E"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Obiektyw z automatyczną aperturą w zakresie co najmniej F/.95 – F/16, 50mm;</w:t>
      </w:r>
    </w:p>
    <w:p w14:paraId="3D258D25" w14:textId="280B87AE"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Źródło światła o mocy co najmniej 150W np. żarówka halogenowa EKE z włóknem wolfranowym  o zwiększonej jasności w zakresie bliskiej podczerwieni;</w:t>
      </w:r>
    </w:p>
    <w:p w14:paraId="64A48627" w14:textId="4FC808FA"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Konieczność wymiany lampy nie częściej niż co 2 lata;</w:t>
      </w:r>
    </w:p>
    <w:p w14:paraId="16BB6B79" w14:textId="08F1ED6E"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Filtry wzbudzeniowe jednocześnie zainstalowane: minimum 10 szt. dla zakresu co najmniej 410-790nm;</w:t>
      </w:r>
    </w:p>
    <w:p w14:paraId="2F16CA9D" w14:textId="5E839A21"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Filtry emisyjne jednocześnie zainstalowane: minimum 7szt. dla zakresu co najmniej 500-850nm;</w:t>
      </w:r>
    </w:p>
    <w:p w14:paraId="1867B1B8" w14:textId="3D98CDBB" w:rsidR="009E1DC6" w:rsidRPr="009A1C8B" w:rsidRDefault="009E1DC6" w:rsidP="009A1C8B">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xml:space="preserve">Możliwość automatycznego nakładania obrazów: </w:t>
      </w:r>
    </w:p>
    <w:p w14:paraId="5D199AA9"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xml:space="preserve">- luminescencji, </w:t>
      </w:r>
    </w:p>
    <w:p w14:paraId="3A4F35CA"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fluorescencji,</w:t>
      </w:r>
    </w:p>
    <w:p w14:paraId="0BCF4B8C"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X-ray,</w:t>
      </w:r>
    </w:p>
    <w:p w14:paraId="2A91E013" w14:textId="77777777" w:rsidR="009E1DC6" w:rsidRPr="009A1C8B" w:rsidRDefault="009E1DC6" w:rsidP="009A1C8B">
      <w:pPr>
        <w:pStyle w:val="Akapitzlist"/>
        <w:spacing w:line="259" w:lineRule="auto"/>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 w świetle przechodzącym;</w:t>
      </w:r>
    </w:p>
    <w:p w14:paraId="394E04CE" w14:textId="347C9767"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Termostatowany stolik w zakresie co najmniej 20-40°C;</w:t>
      </w:r>
    </w:p>
    <w:p w14:paraId="011B2CC1" w14:textId="321EEDDF"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Kalibracja systemu zgodna ze standardem NIST;</w:t>
      </w:r>
    </w:p>
    <w:p w14:paraId="0A909A65" w14:textId="70CDBBD3"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Możliwość przyżyciowej rejestracji obrazu pojedynczych komórek w myszy;</w:t>
      </w:r>
    </w:p>
    <w:p w14:paraId="687FC398" w14:textId="349ACAAD"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Wbudowany system separacji sygnałów fluorescencyjnych (ang. Spectral Unmixing);</w:t>
      </w:r>
    </w:p>
    <w:p w14:paraId="087F9EB0" w14:textId="694EC69A"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Drzwi komory obrazowania otwierane horyzontalnie;</w:t>
      </w:r>
    </w:p>
    <w:p w14:paraId="22F7767E" w14:textId="20677B71"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Wymiary urządzenia nie większe niż 104x48x71cm (WxSxG);</w:t>
      </w:r>
    </w:p>
    <w:p w14:paraId="0A898E3A" w14:textId="5A52C908"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Wysokoczuła kamera CCD typu ang. Back-thinned, back-illuminated, cooled Grade 1 CCD;</w:t>
      </w:r>
    </w:p>
    <w:p w14:paraId="5A22015D" w14:textId="30BF9799"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Wbudowany układ chłodzenia do min -90°C (delta -115°C);</w:t>
      </w:r>
    </w:p>
    <w:p w14:paraId="659B32C3" w14:textId="42982BF3"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Matryca CCD co najmniej 13x13mm, 1024x1024px;</w:t>
      </w:r>
    </w:p>
    <w:p w14:paraId="0DF744D9" w14:textId="2929F328"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Wielkość pixela co najmniej 13 mikrometrów;</w:t>
      </w:r>
    </w:p>
    <w:p w14:paraId="621902C9" w14:textId="1D2A559F" w:rsidR="009E1DC6" w:rsidRPr="009A1C8B" w:rsidRDefault="009E1DC6" w:rsidP="00876350">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Zakres pól widzenia (FOV) dla obrazowania optycznego od 50x50mm do 125x125mm;</w:t>
      </w:r>
    </w:p>
    <w:p w14:paraId="748CBD92" w14:textId="614779E5"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Zakres pól widzenia dla obrazowania RTG od 50x50mm do 100x100mm;</w:t>
      </w:r>
    </w:p>
    <w:p w14:paraId="56518119" w14:textId="566866E5"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Wydajność kwantowa co najmniej 80% dla 500-700nm;</w:t>
      </w:r>
    </w:p>
    <w:p w14:paraId="0FD28E0D" w14:textId="1722B426"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Rozdzielczość Pixeli obrazu co najmniej 50 mikronów;</w:t>
      </w:r>
    </w:p>
    <w:p w14:paraId="1BA046C4" w14:textId="71AB6446"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Binning (łączenie sygnału z sąsiadującymi pixelami) co najmniej 4, 8 ,16;</w:t>
      </w:r>
    </w:p>
    <w:p w14:paraId="6EC78FF6" w14:textId="79FC8312"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Prąd ciemny co najmniej &lt;3 x10-4 e-/pixel/s;</w:t>
      </w:r>
    </w:p>
    <w:p w14:paraId="78EACA7F" w14:textId="184DBE2F"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Osłona przeciw radiacyjna;</w:t>
      </w:r>
    </w:p>
    <w:p w14:paraId="62676D56" w14:textId="1408B5FC"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Osłona zgodna ze standardami US FDA (21 CFR 1020.40);</w:t>
      </w:r>
    </w:p>
    <w:p w14:paraId="34DA582E" w14:textId="2500F4F6"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Średnia dawka promieniowania dla myszy 1-3mGY;</w:t>
      </w:r>
    </w:p>
    <w:p w14:paraId="3775B1AE" w14:textId="1A52724E"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Zakres napięcia źródła X-Ray min. 20-30kV;</w:t>
      </w:r>
    </w:p>
    <w:p w14:paraId="392E394D" w14:textId="658F67EA" w:rsidR="009E1DC6" w:rsidRPr="009A1C8B" w:rsidRDefault="009E1DC6" w:rsidP="00E56301">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Maksymalne natężenie źródła X-Ray 100 uA;</w:t>
      </w:r>
    </w:p>
    <w:p w14:paraId="3D5917B0" w14:textId="013A1E12"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Źródło X-Ray z lampą wolframową;</w:t>
      </w:r>
    </w:p>
    <w:p w14:paraId="1DEE972D" w14:textId="369F789D"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Automatyczny filtr aluminiowy min. 0.4mm;</w:t>
      </w:r>
    </w:p>
    <w:p w14:paraId="652A63D3" w14:textId="3B748A5E"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lastRenderedPageBreak/>
        <w:t>Źródło okna X-Ray: berylowe, 0.127mm;</w:t>
      </w:r>
    </w:p>
    <w:p w14:paraId="2644849F" w14:textId="49F555EB"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Czas akwizycji obrazu X-Ray 1-10s;</w:t>
      </w:r>
    </w:p>
    <w:p w14:paraId="2DA0A1FA" w14:textId="62F57C7E"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Scyntylator: automatycznie wprowadzana podczas obrazowania;</w:t>
      </w:r>
    </w:p>
    <w:p w14:paraId="0672C1F9" w14:textId="0969BE3A" w:rsidR="009E1DC6" w:rsidRPr="009A1C8B" w:rsidRDefault="009E1DC6" w:rsidP="00B36902">
      <w:pPr>
        <w:pStyle w:val="Akapitzlist"/>
        <w:numPr>
          <w:ilvl w:val="3"/>
          <w:numId w:val="85"/>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Zakres wysokości obrazowanych zwierząt: minimum 0-5.3cm;</w:t>
      </w:r>
    </w:p>
    <w:p w14:paraId="7B88323D" w14:textId="07614DC4" w:rsidR="009E1DC6" w:rsidRPr="0003071E" w:rsidRDefault="009E1DC6" w:rsidP="00F95A92">
      <w:pPr>
        <w:pStyle w:val="Akapitzlist"/>
        <w:numPr>
          <w:ilvl w:val="3"/>
          <w:numId w:val="85"/>
        </w:numPr>
        <w:spacing w:line="259" w:lineRule="auto"/>
        <w:ind w:left="709"/>
        <w:rPr>
          <w:rFonts w:ascii="Calibri" w:eastAsia="Calibri" w:hAnsi="Calibri" w:cs="Times New Roman"/>
          <w:kern w:val="2"/>
          <w14:ligatures w14:val="standardContextual"/>
        </w:rPr>
      </w:pPr>
      <w:r w:rsidRPr="0003071E">
        <w:rPr>
          <w:rFonts w:ascii="Calibri" w:eastAsia="Calibri" w:hAnsi="Calibri" w:cs="Times New Roman"/>
          <w:kern w:val="2"/>
          <w14:ligatures w14:val="standardContextual"/>
        </w:rPr>
        <w:t xml:space="preserve">Integralną część systemu obrazowania stanowi dedykowany sterownik mikroprocesorowy </w:t>
      </w:r>
      <w:r w:rsidR="00A079BB">
        <w:rPr>
          <w:rFonts w:ascii="Calibri" w:eastAsia="Calibri" w:hAnsi="Calibri" w:cs="Times New Roman"/>
          <w:kern w:val="2"/>
          <w14:ligatures w14:val="standardContextual"/>
        </w:rPr>
        <w:t xml:space="preserve">- </w:t>
      </w:r>
      <w:r w:rsidR="0079331B">
        <w:rPr>
          <w:rFonts w:ascii="Calibri" w:eastAsia="Calibri" w:hAnsi="Calibri" w:cs="Times New Roman"/>
          <w:kern w:val="2"/>
          <w14:ligatures w14:val="standardContextual"/>
        </w:rPr>
        <w:t>komputer klasy PC</w:t>
      </w:r>
      <w:r w:rsidR="00A079BB">
        <w:rPr>
          <w:rFonts w:ascii="Calibri" w:eastAsia="Calibri" w:hAnsi="Calibri" w:cs="Times New Roman"/>
          <w:kern w:val="2"/>
          <w14:ligatures w14:val="standardContextual"/>
        </w:rPr>
        <w:t xml:space="preserve"> -</w:t>
      </w:r>
      <w:r w:rsidR="0079331B">
        <w:rPr>
          <w:rFonts w:ascii="Calibri" w:eastAsia="Calibri" w:hAnsi="Calibri" w:cs="Times New Roman"/>
          <w:kern w:val="2"/>
          <w14:ligatures w14:val="standardContextual"/>
        </w:rPr>
        <w:t xml:space="preserve"> </w:t>
      </w:r>
      <w:r w:rsidRPr="0003071E">
        <w:rPr>
          <w:rFonts w:ascii="Calibri" w:eastAsia="Calibri" w:hAnsi="Calibri" w:cs="Times New Roman"/>
          <w:kern w:val="2"/>
          <w14:ligatures w14:val="standardContextual"/>
        </w:rPr>
        <w:t>z</w:t>
      </w:r>
      <w:r w:rsidR="0079331B">
        <w:rPr>
          <w:rFonts w:ascii="Calibri" w:eastAsia="Calibri" w:hAnsi="Calibri" w:cs="Times New Roman"/>
          <w:kern w:val="2"/>
          <w14:ligatures w14:val="standardContextual"/>
        </w:rPr>
        <w:t xml:space="preserve"> </w:t>
      </w:r>
      <w:r w:rsidRPr="0003071E">
        <w:rPr>
          <w:rFonts w:ascii="Calibri" w:eastAsia="Calibri" w:hAnsi="Calibri" w:cs="Times New Roman"/>
          <w:kern w:val="2"/>
          <w14:ligatures w14:val="standardContextual"/>
        </w:rPr>
        <w:t xml:space="preserve">systemem  operacyjnym, zainstalowanym oprogramowaniem do zarządzania pracą systemu, akwizycji i analizy obrazu, posiadający monitor, mysz i klawiaturę. </w:t>
      </w:r>
    </w:p>
    <w:p w14:paraId="32FC449F" w14:textId="5E6021E9" w:rsidR="009E1DC6" w:rsidRPr="009A1C8B" w:rsidRDefault="009E1DC6" w:rsidP="009A259E">
      <w:pPr>
        <w:pStyle w:val="Akapitzlist"/>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Opis systemu operacyjnego:</w:t>
      </w:r>
    </w:p>
    <w:p w14:paraId="12E16859" w14:textId="3A302ED2" w:rsidR="009E1DC6" w:rsidRPr="009A1C8B" w:rsidRDefault="00E5431B"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z</w:t>
      </w:r>
      <w:r w:rsidR="009E1DC6" w:rsidRPr="009A1C8B">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 xml:space="preserve">aparaturą </w:t>
      </w:r>
      <w:r w:rsidR="009E1DC6" w:rsidRPr="009A1C8B">
        <w:rPr>
          <w:rFonts w:ascii="Calibri" w:eastAsia="Calibri" w:hAnsi="Calibri" w:cs="Times New Roman"/>
          <w:kern w:val="2"/>
          <w14:ligatures w14:val="standardContextual"/>
        </w:rPr>
        <w:t>ma być dostarczony i zainstalowany system operacyjny 64-bitowy wraz z</w:t>
      </w:r>
      <w:r w:rsidR="00714380">
        <w:rPr>
          <w:rFonts w:ascii="Calibri" w:eastAsia="Calibri" w:hAnsi="Calibri" w:cs="Times New Roman"/>
          <w:kern w:val="2"/>
          <w14:ligatures w14:val="standardContextual"/>
        </w:rPr>
        <w:t> </w:t>
      </w:r>
      <w:r w:rsidR="009E1DC6" w:rsidRPr="009A1C8B">
        <w:rPr>
          <w:rFonts w:ascii="Calibri" w:eastAsia="Calibri" w:hAnsi="Calibri" w:cs="Times New Roman"/>
          <w:kern w:val="2"/>
          <w14:ligatures w14:val="standardContextual"/>
        </w:rPr>
        <w:t>kompletem płyt instalacyjnych CD/DVD lub partycją recovery. Licencja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r w:rsidR="00714380">
        <w:rPr>
          <w:rFonts w:ascii="Calibri" w:eastAsia="Calibri" w:hAnsi="Calibri" w:cs="Times New Roman"/>
          <w:kern w:val="2"/>
          <w14:ligatures w14:val="standardContextual"/>
        </w:rPr>
        <w:t>;</w:t>
      </w:r>
    </w:p>
    <w:p w14:paraId="6C6CD6FA" w14:textId="719D64FB" w:rsidR="009E1DC6" w:rsidRPr="009A1C8B" w:rsidRDefault="00714380"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posiadać wszelkie dokumenty potwierdzające jego legalność, w tym COA (certyfikat autentyczności)</w:t>
      </w:r>
      <w:r>
        <w:rPr>
          <w:rFonts w:ascii="Calibri" w:eastAsia="Calibri" w:hAnsi="Calibri" w:cs="Times New Roman"/>
          <w:kern w:val="2"/>
          <w14:ligatures w14:val="standardContextual"/>
        </w:rPr>
        <w:t>;</w:t>
      </w:r>
    </w:p>
    <w:p w14:paraId="26801AF3" w14:textId="437E2E29" w:rsidR="009E1DC6" w:rsidRPr="009A1C8B" w:rsidRDefault="00714380"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pozwalać na instalację oprogramowania stosowanego przez Zamawiającego i</w:t>
      </w:r>
      <w:r>
        <w:rPr>
          <w:rFonts w:ascii="Calibri" w:eastAsia="Calibri" w:hAnsi="Calibri" w:cs="Times New Roman"/>
          <w:kern w:val="2"/>
          <w14:ligatures w14:val="standardContextual"/>
        </w:rPr>
        <w:t> </w:t>
      </w:r>
      <w:r w:rsidR="009E1DC6" w:rsidRPr="009A1C8B">
        <w:rPr>
          <w:rFonts w:ascii="Calibri" w:eastAsia="Calibri" w:hAnsi="Calibri" w:cs="Times New Roman"/>
          <w:kern w:val="2"/>
          <w14:ligatures w14:val="standardContextual"/>
        </w:rPr>
        <w:t>dostępnego w ramach podpisanych przez niego umów: Microsoft Products and Service Agreement, Corel License for Learning, PS Imago, StatSoft, SAS</w:t>
      </w:r>
      <w:r>
        <w:rPr>
          <w:rFonts w:ascii="Calibri" w:eastAsia="Calibri" w:hAnsi="Calibri" w:cs="Times New Roman"/>
          <w:kern w:val="2"/>
          <w14:ligatures w14:val="standardContextual"/>
        </w:rPr>
        <w:t>;</w:t>
      </w:r>
    </w:p>
    <w:p w14:paraId="1B96A5EF" w14:textId="1BB60C21"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pozwalać na instalację i poprawne funkcjonowanie oprogramowania służącego do użytkowania Zintegrowanego Systemu Zarządzania Uczelnią (SAP) oraz Uniwersyteckiego Systemu Obsługi Studiów (USOS)</w:t>
      </w:r>
      <w:r>
        <w:rPr>
          <w:rFonts w:ascii="Calibri" w:eastAsia="Calibri" w:hAnsi="Calibri" w:cs="Times New Roman"/>
          <w:kern w:val="2"/>
          <w14:ligatures w14:val="standardContextual"/>
        </w:rPr>
        <w:t>;</w:t>
      </w:r>
    </w:p>
    <w:p w14:paraId="7D688A80" w14:textId="26F47769"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pozwalać na użytkowanie komercyjne i edukacyjne</w:t>
      </w:r>
      <w:r>
        <w:rPr>
          <w:rFonts w:ascii="Calibri" w:eastAsia="Calibri" w:hAnsi="Calibri" w:cs="Times New Roman"/>
          <w:kern w:val="2"/>
          <w14:ligatures w14:val="standardContextual"/>
        </w:rPr>
        <w:t>;</w:t>
      </w:r>
    </w:p>
    <w:p w14:paraId="2E96580C" w14:textId="69E85D09"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mieć możliwość skonfigurowania przez administratora regularnego automatycznego pobierania ze strony internetowej producenta systemu operacyjnego i instalowania aktualizacji i poprawek do systemu operacyjnego</w:t>
      </w:r>
      <w:r>
        <w:rPr>
          <w:rFonts w:ascii="Calibri" w:eastAsia="Calibri" w:hAnsi="Calibri" w:cs="Times New Roman"/>
          <w:kern w:val="2"/>
          <w14:ligatures w14:val="standardContextual"/>
        </w:rPr>
        <w:t>;</w:t>
      </w:r>
    </w:p>
    <w:p w14:paraId="58BC8E76" w14:textId="2A5393A9"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mieć możliwość tworzenia wielu kont użytkowników o różnych poziomach uprawnień</w:t>
      </w:r>
      <w:r>
        <w:rPr>
          <w:rFonts w:ascii="Calibri" w:eastAsia="Calibri" w:hAnsi="Calibri" w:cs="Times New Roman"/>
          <w:kern w:val="2"/>
          <w14:ligatures w14:val="standardContextual"/>
        </w:rPr>
        <w:t>;</w:t>
      </w:r>
    </w:p>
    <w:p w14:paraId="54B2375B" w14:textId="3B101E47"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być kompatybilny z ActiveDirectory z zachowaniem pełnej jego funkcjonalności</w:t>
      </w:r>
    </w:p>
    <w:p w14:paraId="54028CE0" w14:textId="352438DF" w:rsidR="009E1DC6" w:rsidRPr="009A1C8B" w:rsidRDefault="0042017F" w:rsidP="00714380">
      <w:pPr>
        <w:pStyle w:val="Akapitzlist"/>
        <w:numPr>
          <w:ilvl w:val="1"/>
          <w:numId w:val="85"/>
        </w:numPr>
        <w:spacing w:line="259" w:lineRule="auto"/>
        <w:ind w:left="1418"/>
        <w:rPr>
          <w:rFonts w:ascii="Calibri" w:eastAsia="Calibri" w:hAnsi="Calibri" w:cs="Times New Roman"/>
          <w:kern w:val="2"/>
          <w14:ligatures w14:val="standardContextual"/>
        </w:rPr>
      </w:pPr>
      <w:r>
        <w:rPr>
          <w:rFonts w:ascii="Calibri" w:eastAsia="Calibri" w:hAnsi="Calibri" w:cs="Times New Roman"/>
          <w:kern w:val="2"/>
          <w14:ligatures w14:val="standardContextual"/>
        </w:rPr>
        <w:t>m</w:t>
      </w:r>
      <w:r w:rsidR="009E1DC6" w:rsidRPr="009A1C8B">
        <w:rPr>
          <w:rFonts w:ascii="Calibri" w:eastAsia="Calibri" w:hAnsi="Calibri" w:cs="Times New Roman"/>
          <w:kern w:val="2"/>
          <w14:ligatures w14:val="standardContextual"/>
        </w:rPr>
        <w:t>usi być w pełni kompatybilny z oferowanym sprzętem</w:t>
      </w:r>
      <w:r>
        <w:rPr>
          <w:rFonts w:ascii="Calibri" w:eastAsia="Calibri" w:hAnsi="Calibri" w:cs="Times New Roman"/>
          <w:kern w:val="2"/>
          <w14:ligatures w14:val="standardContextual"/>
        </w:rPr>
        <w:t xml:space="preserve">; </w:t>
      </w:r>
    </w:p>
    <w:p w14:paraId="00E36005" w14:textId="4DC59A23" w:rsidR="009E1DC6" w:rsidRPr="009A1C8B" w:rsidRDefault="009A259E" w:rsidP="00D701C5">
      <w:pPr>
        <w:pStyle w:val="Akapitzlist"/>
        <w:spacing w:line="259" w:lineRule="auto"/>
        <w:ind w:hanging="436"/>
        <w:jc w:val="left"/>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38. </w:t>
      </w:r>
      <w:r w:rsidR="009E1DC6" w:rsidRPr="009A1C8B">
        <w:rPr>
          <w:rFonts w:ascii="Calibri" w:eastAsia="Calibri" w:hAnsi="Calibri" w:cs="Times New Roman"/>
          <w:kern w:val="2"/>
          <w14:ligatures w14:val="standardContextual"/>
        </w:rPr>
        <w:t>Zamawiający sugeruje system operacyjny min. Microsoft Windows 10 Enterprice PL z uwagi na fakt, iż zdecydowania większość komputerów użytkowanych przez jednostki organizacyjne UJ działa w wyżej wymienionym systemie i zdecydowana większość pracowników UJ jest przeszkolona w jego obsłudze.</w:t>
      </w:r>
    </w:p>
    <w:p w14:paraId="2DE74FD9" w14:textId="22C7EA2F" w:rsidR="009E1DC6" w:rsidRPr="00D701C5" w:rsidRDefault="009E1DC6" w:rsidP="002454E1">
      <w:pPr>
        <w:pStyle w:val="Akapitzlist"/>
        <w:numPr>
          <w:ilvl w:val="3"/>
          <w:numId w:val="52"/>
        </w:numPr>
        <w:spacing w:line="259" w:lineRule="auto"/>
        <w:ind w:left="709"/>
        <w:jc w:val="left"/>
        <w:rPr>
          <w:rFonts w:ascii="Calibri" w:eastAsia="Calibri" w:hAnsi="Calibri" w:cs="Times New Roman"/>
          <w:kern w:val="2"/>
          <w14:ligatures w14:val="standardContextual"/>
        </w:rPr>
      </w:pPr>
      <w:r w:rsidRPr="00D701C5">
        <w:rPr>
          <w:rFonts w:ascii="Calibri" w:eastAsia="Calibri" w:hAnsi="Calibri" w:cs="Times New Roman"/>
          <w:kern w:val="2"/>
          <w14:ligatures w14:val="standardContextual"/>
        </w:rPr>
        <w:t>5 licencji na oprogramowanie do zarządzania pracą systemu, akwizycji i analizy obrazu;</w:t>
      </w:r>
    </w:p>
    <w:p w14:paraId="7441564A" w14:textId="3A35E141" w:rsidR="009E1DC6" w:rsidRPr="009A1C8B" w:rsidRDefault="009E1DC6" w:rsidP="002454E1">
      <w:pPr>
        <w:pStyle w:val="Akapitzlist"/>
        <w:numPr>
          <w:ilvl w:val="3"/>
          <w:numId w:val="52"/>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Autoryzowany przez producenta serwis, posługujący się językiem polskim;</w:t>
      </w:r>
    </w:p>
    <w:p w14:paraId="099846E4" w14:textId="6BF6B825" w:rsidR="009E1DC6" w:rsidRPr="009A1C8B" w:rsidRDefault="009E1DC6" w:rsidP="002454E1">
      <w:pPr>
        <w:pStyle w:val="Akapitzlist"/>
        <w:numPr>
          <w:ilvl w:val="3"/>
          <w:numId w:val="52"/>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System wyposażony w maski anestetyczne do anestezji wziewnej;</w:t>
      </w:r>
    </w:p>
    <w:p w14:paraId="31E44736" w14:textId="2E2451C7" w:rsidR="009E1DC6" w:rsidRPr="009A1C8B" w:rsidRDefault="009E1DC6" w:rsidP="002454E1">
      <w:pPr>
        <w:pStyle w:val="Akapitzlist"/>
        <w:numPr>
          <w:ilvl w:val="3"/>
          <w:numId w:val="52"/>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System wyposażony w porty i wewnętrzną instalację do anestezji wziewnej;</w:t>
      </w:r>
    </w:p>
    <w:p w14:paraId="755ACDD5" w14:textId="46FF3CF2" w:rsidR="00662AE0" w:rsidRPr="002454E1" w:rsidRDefault="009E1DC6" w:rsidP="00662AE0">
      <w:pPr>
        <w:pStyle w:val="Akapitzlist"/>
        <w:numPr>
          <w:ilvl w:val="3"/>
          <w:numId w:val="52"/>
        </w:numPr>
        <w:spacing w:line="259" w:lineRule="auto"/>
        <w:ind w:left="709"/>
        <w:jc w:val="left"/>
        <w:rPr>
          <w:rFonts w:ascii="Calibri" w:eastAsia="Calibri" w:hAnsi="Calibri" w:cs="Times New Roman"/>
          <w:kern w:val="2"/>
          <w14:ligatures w14:val="standardContextual"/>
        </w:rPr>
      </w:pPr>
      <w:r w:rsidRPr="009A1C8B">
        <w:rPr>
          <w:rFonts w:ascii="Calibri" w:eastAsia="Calibri" w:hAnsi="Calibri" w:cs="Times New Roman"/>
          <w:kern w:val="2"/>
          <w14:ligatures w14:val="standardContextual"/>
        </w:rPr>
        <w:t>System współpracujący z każdą anestezją wziewną opartą o sprężony gaz.</w:t>
      </w:r>
    </w:p>
    <w:p w14:paraId="379747CF" w14:textId="77777777" w:rsidR="00662AE0" w:rsidRPr="00662AE0" w:rsidRDefault="00662AE0" w:rsidP="00662AE0">
      <w:pPr>
        <w:spacing w:after="0" w:line="240" w:lineRule="auto"/>
        <w:ind w:left="402"/>
        <w:contextualSpacing/>
        <w:rPr>
          <w:rFonts w:ascii="Calibri" w:eastAsia="Times New Roman" w:hAnsi="Calibri" w:cs="Times New Roman"/>
          <w:b/>
          <w:bCs/>
        </w:rPr>
      </w:pPr>
      <w:r w:rsidRPr="00662AE0">
        <w:rPr>
          <w:rFonts w:ascii="Calibri" w:eastAsia="Times New Roman" w:hAnsi="Calibri" w:cs="Times New Roman"/>
          <w:b/>
          <w:bCs/>
        </w:rPr>
        <w:t>Gwarancja – min. 24 miesiące, liczone zgodnie z SWZ i projektowanymi postanowieniami umowy.</w:t>
      </w:r>
    </w:p>
    <w:p w14:paraId="41AAAB89" w14:textId="77777777" w:rsidR="00662AE0" w:rsidRPr="00662AE0" w:rsidRDefault="00662AE0" w:rsidP="00662AE0">
      <w:pPr>
        <w:widowControl w:val="0"/>
        <w:suppressAutoHyphens/>
        <w:spacing w:after="0" w:line="240" w:lineRule="auto"/>
        <w:rPr>
          <w:rFonts w:ascii="Times New Roman" w:eastAsia="Times New Roman" w:hAnsi="Times New Roman" w:cs="Times New Roman"/>
          <w:b/>
          <w:bCs/>
          <w:iCs/>
          <w:sz w:val="20"/>
          <w:szCs w:val="20"/>
          <w:lang w:eastAsia="pl-PL"/>
        </w:rPr>
      </w:pPr>
    </w:p>
    <w:p w14:paraId="42F8BC9C" w14:textId="75228F87" w:rsidR="00B65026" w:rsidRDefault="00B65026">
      <w:pPr>
        <w:rPr>
          <w:rFonts w:ascii="Times New Roman" w:eastAsia="Times New Roman" w:hAnsi="Times New Roman" w:cs="Times New Roman"/>
          <w:b/>
          <w:bCs/>
          <w:i/>
          <w:lang w:eastAsia="pl-PL"/>
        </w:rPr>
      </w:pPr>
      <w:r>
        <w:rPr>
          <w:rFonts w:ascii="Times New Roman" w:eastAsia="Times New Roman" w:hAnsi="Times New Roman" w:cs="Times New Roman"/>
          <w:b/>
          <w:bCs/>
          <w:i/>
          <w:lang w:eastAsia="pl-PL"/>
        </w:rPr>
        <w:br w:type="page"/>
      </w:r>
    </w:p>
    <w:p w14:paraId="49E91598" w14:textId="77777777" w:rsidR="00662AE0" w:rsidRPr="00AC42DC" w:rsidRDefault="00662AE0" w:rsidP="004777B8">
      <w:pPr>
        <w:widowControl w:val="0"/>
        <w:suppressAutoHyphens/>
        <w:spacing w:after="0" w:line="240" w:lineRule="auto"/>
        <w:ind w:left="360"/>
        <w:jc w:val="right"/>
        <w:rPr>
          <w:rFonts w:ascii="Times New Roman" w:eastAsia="Times New Roman" w:hAnsi="Times New Roman" w:cs="Times New Roman"/>
          <w:b/>
          <w:bCs/>
          <w:i/>
          <w:lang w:eastAsia="pl-PL"/>
        </w:rPr>
      </w:pPr>
    </w:p>
    <w:p w14:paraId="061964E6" w14:textId="4EF674B5" w:rsidR="004777B8" w:rsidRDefault="004777B8" w:rsidP="004777B8">
      <w:pPr>
        <w:widowControl w:val="0"/>
        <w:suppressAutoHyphens/>
        <w:spacing w:after="0" w:line="240" w:lineRule="auto"/>
        <w:ind w:left="360"/>
        <w:jc w:val="right"/>
        <w:rPr>
          <w:rFonts w:ascii="Times New Roman" w:eastAsia="Times New Roman" w:hAnsi="Times New Roman" w:cs="Times New Roman"/>
          <w:i/>
          <w:sz w:val="20"/>
          <w:szCs w:val="20"/>
          <w:lang w:eastAsia="pl-PL"/>
        </w:rPr>
      </w:pPr>
    </w:p>
    <w:p w14:paraId="77D9DEFF" w14:textId="77777777" w:rsidR="00480299" w:rsidRPr="00D407B6" w:rsidRDefault="00480299" w:rsidP="00480299">
      <w:pPr>
        <w:widowControl w:val="0"/>
        <w:suppressAutoHyphens/>
        <w:spacing w:line="276" w:lineRule="auto"/>
        <w:jc w:val="center"/>
        <w:rPr>
          <w:rFonts w:ascii="Times New Roman" w:eastAsia="Calibri" w:hAnsi="Times New Roman" w:cs="Times New Roman"/>
          <w:b/>
        </w:rPr>
      </w:pPr>
      <w:r w:rsidRPr="00D407B6">
        <w:rPr>
          <w:rFonts w:ascii="Times New Roman" w:eastAsia="Calibri" w:hAnsi="Times New Roman" w:cs="Times New Roman"/>
          <w:b/>
        </w:rPr>
        <w:t xml:space="preserve">Klauzula informacyjna Uniwersytetu Jagiellońskiego </w:t>
      </w:r>
      <w:r w:rsidRPr="00D407B6">
        <w:rPr>
          <w:rFonts w:ascii="Times New Roman" w:hAnsi="Times New Roman" w:cs="Times New Roman"/>
          <w:b/>
        </w:rPr>
        <w:t xml:space="preserve">dla kontrahentów będących osobami fizycznymi, osób </w:t>
      </w:r>
      <w:r w:rsidRPr="00D407B6">
        <w:rPr>
          <w:rFonts w:ascii="Times New Roman" w:eastAsia="Calibri" w:hAnsi="Times New Roman" w:cs="Times New Roman"/>
          <w:b/>
        </w:rPr>
        <w:t>reprezentujących kontrahentów, pełnomocników kontrahentów oraz pracowników i współpracowników kontrahentów wyznaczonych do kontaktu i odpowiedzialnych za wykonanie umowy</w:t>
      </w:r>
    </w:p>
    <w:p w14:paraId="7C4CCFE0" w14:textId="3105C42A" w:rsidR="00480299" w:rsidRPr="009277D8" w:rsidRDefault="00480299" w:rsidP="00480299">
      <w:pPr>
        <w:widowControl w:val="0"/>
        <w:suppressAutoHyphens/>
        <w:spacing w:line="240" w:lineRule="auto"/>
        <w:jc w:val="center"/>
        <w:rPr>
          <w:rFonts w:ascii="Times New Roman" w:eastAsia="Times New Roman" w:hAnsi="Times New Roman" w:cs="Times New Roman"/>
        </w:rPr>
      </w:pPr>
      <w:r w:rsidRPr="009277D8">
        <w:rPr>
          <w:rFonts w:ascii="Times New Roman" w:hAnsi="Times New Roman" w:cs="Times New Roman"/>
        </w:rPr>
        <w:t>Zgodnie z art. 13 i 14 Rozporządzenia Parlamentu Europejskiego i Rady (UE) 2016/679 z dnia 27 kwietnia 2016</w:t>
      </w:r>
      <w:r w:rsidR="00CC3378" w:rsidRPr="009277D8">
        <w:rPr>
          <w:rFonts w:ascii="Times New Roman" w:hAnsi="Times New Roman" w:cs="Times New Roman"/>
        </w:rPr>
        <w:t> </w:t>
      </w:r>
      <w:r w:rsidRPr="009277D8">
        <w:rPr>
          <w:rFonts w:ascii="Times New Roman" w:hAnsi="Times New Roman" w:cs="Times New Roman"/>
        </w:rPr>
        <w:t>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29CFAC4D"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 xml:space="preserve">Administratorem Pani/Pana danych osobowych jest Uniwersytet Jagielloński, ul. Gołębia 24, 31-033 Kraków, </w:t>
      </w:r>
      <w:hyperlink r:id="rId48" w:history="1">
        <w:r w:rsidRPr="009277D8">
          <w:rPr>
            <w:rStyle w:val="Hipercze"/>
            <w:rFonts w:ascii="Times New Roman" w:hAnsi="Times New Roman" w:cs="Times New Roman"/>
            <w:lang w:val="x-none"/>
          </w:rPr>
          <w:t>www.uj.edu.pl</w:t>
        </w:r>
      </w:hyperlink>
      <w:r w:rsidRPr="009277D8">
        <w:rPr>
          <w:rFonts w:ascii="Times New Roman" w:hAnsi="Times New Roman" w:cs="Times New Roman"/>
          <w:lang w:val="x-none"/>
        </w:rPr>
        <w:t xml:space="preserve">. </w:t>
      </w:r>
    </w:p>
    <w:p w14:paraId="1F11DD6B" w14:textId="25FA90CD"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49" w:history="1">
        <w:r w:rsidRPr="009277D8">
          <w:rPr>
            <w:rStyle w:val="Hipercze"/>
            <w:rFonts w:ascii="Times New Roman" w:hAnsi="Times New Roman" w:cs="Times New Roman"/>
            <w:lang w:val="x-none"/>
          </w:rPr>
          <w:t>iod@uj.edu.pl</w:t>
        </w:r>
      </w:hyperlink>
      <w:r w:rsidRPr="009277D8">
        <w:rPr>
          <w:rFonts w:ascii="Times New Roman" w:hAnsi="Times New Roman" w:cs="Times New Roman"/>
          <w:lang w:val="x-none"/>
        </w:rPr>
        <w:t xml:space="preserve">  tel. 12 663 12 25</w:t>
      </w:r>
    </w:p>
    <w:p w14:paraId="0B680460"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UJ może przetwarzać Pani/Pana dane w następujących celach:</w:t>
      </w:r>
    </w:p>
    <w:p w14:paraId="307C9AB0" w14:textId="77777777" w:rsidR="00480299" w:rsidRPr="009277D8" w:rsidRDefault="00480299" w:rsidP="00692C22">
      <w:pPr>
        <w:widowControl w:val="0"/>
        <w:numPr>
          <w:ilvl w:val="0"/>
          <w:numId w:val="63"/>
        </w:numPr>
        <w:tabs>
          <w:tab w:val="left" w:pos="284"/>
        </w:tabs>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zawarcia i wykonania umowy – w myśl art. 6 ust. 1 lit. b) RODO</w:t>
      </w:r>
      <w:r w:rsidRPr="009277D8">
        <w:rPr>
          <w:rFonts w:ascii="Times New Roman" w:hAnsi="Times New Roman" w:cs="Times New Roman"/>
          <w:lang w:val="x-none"/>
        </w:rPr>
        <w:softHyphen/>
        <w:t xml:space="preserve"> w przypadku Kontrahenta będącego osobą fizyczną, osób uprawnionych do reprezentowania lub działających na podstawie pełnomocnictwa Kontrahenta;</w:t>
      </w:r>
    </w:p>
    <w:p w14:paraId="3747142D" w14:textId="687BF5AB" w:rsidR="00480299" w:rsidRPr="009277D8" w:rsidRDefault="00480299" w:rsidP="00692C22">
      <w:pPr>
        <w:widowControl w:val="0"/>
        <w:numPr>
          <w:ilvl w:val="0"/>
          <w:numId w:val="63"/>
        </w:numPr>
        <w:tabs>
          <w:tab w:val="left" w:pos="284"/>
        </w:tabs>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 xml:space="preserve">wynikających z uzasadnionych interesów prawnych obejmujących realizację umowy </w:t>
      </w:r>
      <w:r w:rsidRPr="009277D8">
        <w:rPr>
          <w:rFonts w:ascii="Times New Roman" w:hAnsi="Times New Roman" w:cs="Times New Roman"/>
        </w:rPr>
        <w:t> </w:t>
      </w:r>
      <w:r w:rsidRPr="009277D8">
        <w:rPr>
          <w:rFonts w:ascii="Times New Roman" w:hAnsi="Times New Roman" w:cs="Times New Roman"/>
          <w:lang w:val="x-none"/>
        </w:rPr>
        <w:t>z</w:t>
      </w:r>
      <w:r w:rsidR="00535798" w:rsidRPr="009277D8">
        <w:rPr>
          <w:rFonts w:ascii="Times New Roman" w:hAnsi="Times New Roman" w:cs="Times New Roman"/>
          <w:lang w:val="x-none"/>
        </w:rPr>
        <w:t> </w:t>
      </w:r>
      <w:r w:rsidRPr="009277D8">
        <w:rPr>
          <w:rFonts w:ascii="Times New Roman" w:hAnsi="Times New Roman" w:cs="Times New Roman"/>
          <w:lang w:val="x-none"/>
        </w:rPr>
        <w:t xml:space="preserve">Kontrahentem </w:t>
      </w:r>
      <w:r w:rsidRPr="009277D8">
        <w:rPr>
          <w:rFonts w:ascii="Times New Roman" w:hAnsi="Times New Roman" w:cs="Times New Roman"/>
          <w:lang w:val="x-none"/>
        </w:rPr>
        <w:softHyphen/>
        <w:t xml:space="preserve"> w</w:t>
      </w:r>
      <w:r w:rsidRPr="009277D8">
        <w:rPr>
          <w:rFonts w:ascii="Times New Roman" w:hAnsi="Times New Roman" w:cs="Times New Roman"/>
        </w:rPr>
        <w:t> </w:t>
      </w:r>
      <w:r w:rsidRPr="009277D8">
        <w:rPr>
          <w:rFonts w:ascii="Times New Roman" w:hAnsi="Times New Roman" w:cs="Times New Roman"/>
          <w:lang w:val="x-none"/>
        </w:rPr>
        <w:t>myśl art. 6 ust. 1 pkt f RODO -w przypadku osoby wskazanej przez Kontrahenta w związku z realizacją umowy;</w:t>
      </w:r>
    </w:p>
    <w:p w14:paraId="3CDDCBB4" w14:textId="2254B03F" w:rsidR="00480299" w:rsidRPr="009277D8" w:rsidRDefault="00480299" w:rsidP="00692C22">
      <w:pPr>
        <w:widowControl w:val="0"/>
        <w:numPr>
          <w:ilvl w:val="0"/>
          <w:numId w:val="63"/>
        </w:numPr>
        <w:tabs>
          <w:tab w:val="left" w:pos="284"/>
        </w:tabs>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wypełnienia obowiązków prawnych dotyczących prowadzenia ksiąg rachunkowych i</w:t>
      </w:r>
      <w:r w:rsidR="00535798" w:rsidRPr="009277D8">
        <w:rPr>
          <w:rFonts w:ascii="Times New Roman" w:hAnsi="Times New Roman" w:cs="Times New Roman"/>
          <w:lang w:val="x-none"/>
        </w:rPr>
        <w:t> </w:t>
      </w:r>
      <w:r w:rsidRPr="009277D8">
        <w:rPr>
          <w:rFonts w:ascii="Times New Roman" w:hAnsi="Times New Roman" w:cs="Times New Roman"/>
          <w:lang w:val="x-none"/>
        </w:rPr>
        <w:t>dokumentacji podatkowej – na podstawie art. 6 ust. 1 lit. c) RODO w zw. z art. 74 ust. 2 ustawy z dnia 29 września 1994 r. o rachunkowości;</w:t>
      </w:r>
    </w:p>
    <w:p w14:paraId="23DC8B90" w14:textId="77777777" w:rsidR="00480299" w:rsidRPr="009277D8" w:rsidRDefault="00480299" w:rsidP="00692C22">
      <w:pPr>
        <w:widowControl w:val="0"/>
        <w:numPr>
          <w:ilvl w:val="0"/>
          <w:numId w:val="63"/>
        </w:numPr>
        <w:tabs>
          <w:tab w:val="left" w:pos="284"/>
        </w:tabs>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wynikających z uzasadnionych interesów prawnych obejmujących ustalenie, dochodzenie lub obronę ewentualnych roszczeń z tytułu realizacji umowy, w myśl art. 6 ust. 1 pkt f RODO;</w:t>
      </w:r>
    </w:p>
    <w:p w14:paraId="5EE2DE9D" w14:textId="77777777" w:rsidR="00480299" w:rsidRPr="009277D8" w:rsidRDefault="00480299" w:rsidP="00692C22">
      <w:pPr>
        <w:widowControl w:val="0"/>
        <w:numPr>
          <w:ilvl w:val="0"/>
          <w:numId w:val="63"/>
        </w:numPr>
        <w:tabs>
          <w:tab w:val="left" w:pos="284"/>
        </w:tabs>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wypełnienia obowiązków prawnych dotyczących przechowywania dokumentacji - na podstawie art. 6 ust. 1 lit. c) RODO w zw. ustawą z dnia 14 lipca 1983 r. o narodowym zasobie archiwalnym i archiwach</w:t>
      </w:r>
    </w:p>
    <w:p w14:paraId="40831BEE"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 xml:space="preserve"> UJ pozyskał Pani/Pana dane osobowe:</w:t>
      </w:r>
    </w:p>
    <w:p w14:paraId="00D34CB6" w14:textId="77777777" w:rsidR="00480299" w:rsidRPr="009277D8" w:rsidRDefault="00480299" w:rsidP="00692C22">
      <w:pPr>
        <w:widowControl w:val="0"/>
        <w:numPr>
          <w:ilvl w:val="0"/>
          <w:numId w:val="62"/>
        </w:numPr>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45328E06" w14:textId="5B58ECA6" w:rsidR="00480299" w:rsidRPr="009277D8" w:rsidRDefault="00480299" w:rsidP="00692C22">
      <w:pPr>
        <w:widowControl w:val="0"/>
        <w:numPr>
          <w:ilvl w:val="0"/>
          <w:numId w:val="62"/>
        </w:numPr>
        <w:suppressAutoHyphens/>
        <w:spacing w:after="0" w:line="276" w:lineRule="auto"/>
        <w:contextualSpacing/>
        <w:rPr>
          <w:rFonts w:ascii="Times New Roman" w:hAnsi="Times New Roman" w:cs="Times New Roman"/>
          <w:lang w:val="x-none"/>
        </w:rPr>
      </w:pPr>
      <w:r w:rsidRPr="009277D8">
        <w:rPr>
          <w:rFonts w:ascii="Times New Roman" w:hAnsi="Times New Roman" w:cs="Times New Roman"/>
          <w:lang w:val="x-none"/>
        </w:rPr>
        <w:t xml:space="preserve">w przypadku osoby wskazanej przez Kontrahenta w związku z realizacją umowy </w:t>
      </w:r>
      <w:r w:rsidR="00535798" w:rsidRPr="009277D8">
        <w:rPr>
          <w:rFonts w:ascii="Times New Roman" w:hAnsi="Times New Roman" w:cs="Times New Roman"/>
          <w:lang w:val="x-none"/>
        </w:rPr>
        <w:t>–</w:t>
      </w:r>
      <w:r w:rsidRPr="009277D8">
        <w:rPr>
          <w:rFonts w:ascii="Times New Roman" w:hAnsi="Times New Roman" w:cs="Times New Roman"/>
          <w:lang w:val="x-none"/>
        </w:rPr>
        <w:t xml:space="preserve"> od</w:t>
      </w:r>
      <w:r w:rsidR="00535798" w:rsidRPr="009277D8">
        <w:rPr>
          <w:rFonts w:ascii="Times New Roman" w:hAnsi="Times New Roman" w:cs="Times New Roman"/>
          <w:lang w:val="x-none"/>
        </w:rPr>
        <w:t> </w:t>
      </w:r>
      <w:r w:rsidRPr="009277D8">
        <w:rPr>
          <w:rFonts w:ascii="Times New Roman" w:hAnsi="Times New Roman" w:cs="Times New Roman"/>
          <w:lang w:val="x-none"/>
        </w:rPr>
        <w:t>Kontrahenta, z którym zawarł umowę. Zakres Pani/Pana danych osobowych może obejmować: imię i nazwisko, stanowisko, miejsce pracy, dane kontaktowe oraz inne dane niezbędne w związku z realizacją umowy.</w:t>
      </w:r>
    </w:p>
    <w:p w14:paraId="3F7F66F4"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Pani/Pana dane osobowe mogą zostać udostępnione podmiotom uprawnionym do ich odbioru na podstawie przepisów powszechnie obowiązującego prawa.</w:t>
      </w:r>
    </w:p>
    <w:p w14:paraId="159D7DBA"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Pani/Pana dane osobowe nie będą przekazywane poza Europejski Obszar Gospodarczy  oraz organizacji międzynarodowych.</w:t>
      </w:r>
    </w:p>
    <w:p w14:paraId="55ED0F4D" w14:textId="07A09663"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Pani/Pana dane osobowe będą przechowywane przez okres obowiązywania umowy zawartej z</w:t>
      </w:r>
      <w:r w:rsidR="00535798" w:rsidRPr="009277D8">
        <w:rPr>
          <w:rFonts w:ascii="Times New Roman" w:hAnsi="Times New Roman" w:cs="Times New Roman"/>
          <w:lang w:val="x-none"/>
        </w:rPr>
        <w:t> </w:t>
      </w:r>
      <w:r w:rsidRPr="009277D8">
        <w:rPr>
          <w:rFonts w:ascii="Times New Roman" w:hAnsi="Times New Roman" w:cs="Times New Roman"/>
          <w:lang w:val="x-none"/>
        </w:rPr>
        <w:t xml:space="preserve">Kontrahentem, a następnie przez okres wymagany przez odpowiednie przepisy prawa w zakresie przechowywania dokumentacji lub przez okres przedawnienia roszczeń określony w przepisach </w:t>
      </w:r>
      <w:r w:rsidRPr="009277D8">
        <w:rPr>
          <w:rFonts w:ascii="Times New Roman" w:hAnsi="Times New Roman" w:cs="Times New Roman"/>
          <w:lang w:val="x-none"/>
        </w:rPr>
        <w:lastRenderedPageBreak/>
        <w:t>prawa.</w:t>
      </w:r>
    </w:p>
    <w:p w14:paraId="0270E8CC" w14:textId="5F8B22BC"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Posiada Pani/Pan prawo do: uzyskania informacji o przetwarzaniu danych osobowych i</w:t>
      </w:r>
      <w:r w:rsidR="000E22AC" w:rsidRPr="009277D8">
        <w:rPr>
          <w:rFonts w:ascii="Times New Roman" w:hAnsi="Times New Roman" w:cs="Times New Roman"/>
          <w:lang w:val="x-none"/>
        </w:rPr>
        <w:t> </w:t>
      </w:r>
      <w:r w:rsidRPr="009277D8">
        <w:rPr>
          <w:rFonts w:ascii="Times New Roman" w:hAnsi="Times New Roman" w:cs="Times New Roman"/>
          <w:lang w:val="x-none"/>
        </w:rPr>
        <w:t>uprawnieniach przysługujących zgodnie z RODO, dostępu do treści swoich danych oraz ich sprostowania, a także prawo do usunięcia danych osobowych ze zbiorów administratora (chyba że</w:t>
      </w:r>
      <w:r w:rsidR="00FD2CA7" w:rsidRPr="009277D8">
        <w:rPr>
          <w:rFonts w:ascii="Times New Roman" w:hAnsi="Times New Roman" w:cs="Times New Roman"/>
          <w:lang w:val="x-none"/>
        </w:rPr>
        <w:t> </w:t>
      </w:r>
      <w:r w:rsidRPr="009277D8">
        <w:rPr>
          <w:rFonts w:ascii="Times New Roman" w:hAnsi="Times New Roman" w:cs="Times New Roman"/>
          <w:lang w:val="x-none"/>
        </w:rPr>
        <w:t>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09F9C32"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lang w:val="x-none"/>
        </w:rPr>
      </w:pPr>
      <w:r w:rsidRPr="009277D8">
        <w:rPr>
          <w:rFonts w:ascii="Times New Roman" w:hAnsi="Times New Roman" w:cs="Times New Roman"/>
          <w:lang w:val="x-none"/>
        </w:rPr>
        <w:t>Posiada Pani/Panu prawo do wniesienia skargi do Prezesa Urzędu Ochrony Danych Osobowych.</w:t>
      </w:r>
    </w:p>
    <w:p w14:paraId="46380BF3" w14:textId="77777777" w:rsidR="00480299" w:rsidRPr="009277D8" w:rsidRDefault="00480299" w:rsidP="00692C22">
      <w:pPr>
        <w:widowControl w:val="0"/>
        <w:numPr>
          <w:ilvl w:val="3"/>
          <w:numId w:val="61"/>
        </w:numPr>
        <w:suppressAutoHyphens/>
        <w:spacing w:after="0" w:line="276" w:lineRule="auto"/>
        <w:ind w:left="284" w:hanging="284"/>
        <w:contextualSpacing/>
        <w:rPr>
          <w:rFonts w:ascii="Times New Roman" w:hAnsi="Times New Roman" w:cs="Times New Roman"/>
          <w:b/>
          <w:bCs/>
        </w:rPr>
      </w:pPr>
      <w:r w:rsidRPr="009277D8">
        <w:rPr>
          <w:rFonts w:ascii="Times New Roman" w:hAnsi="Times New Roman" w:cs="Times New Roman"/>
          <w:lang w:val="x-none"/>
        </w:rPr>
        <w:t>Nie będzie Pani/Pan podlegać decyzjom podejmowanym w sposób zautomatyzowany (bez udziału człowieka). Pani /Pana dane osobowe nie będą również wykorzystywane do profilowania.</w:t>
      </w:r>
    </w:p>
    <w:p w14:paraId="6D63DB9E" w14:textId="77777777" w:rsidR="00A33A5B" w:rsidRPr="009277D8" w:rsidRDefault="00A33A5B" w:rsidP="00ED33A6">
      <w:pPr>
        <w:widowControl w:val="0"/>
        <w:suppressAutoHyphens/>
        <w:spacing w:after="0" w:line="240" w:lineRule="auto"/>
        <w:rPr>
          <w:rFonts w:ascii="Times New Roman" w:eastAsia="Times New Roman" w:hAnsi="Times New Roman" w:cs="Times New Roman"/>
          <w:b/>
          <w:bCs/>
          <w:iCs/>
          <w:sz w:val="20"/>
          <w:szCs w:val="20"/>
          <w:lang w:eastAsia="pl-PL"/>
        </w:rPr>
      </w:pPr>
    </w:p>
    <w:sectPr w:rsidR="00A33A5B" w:rsidRPr="009277D8" w:rsidSect="007F03DA">
      <w:headerReference w:type="default" r:id="rId50"/>
      <w:footerReference w:type="default" r:id="rId51"/>
      <w:pgSz w:w="11906" w:h="16838"/>
      <w:pgMar w:top="1417" w:right="1417" w:bottom="1276" w:left="1417" w:header="0"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7FB4E" w14:textId="77777777" w:rsidR="00EF4421" w:rsidRDefault="00EF4421" w:rsidP="00AD6206">
      <w:pPr>
        <w:spacing w:after="0" w:line="240" w:lineRule="auto"/>
      </w:pPr>
      <w:r>
        <w:separator/>
      </w:r>
    </w:p>
  </w:endnote>
  <w:endnote w:type="continuationSeparator" w:id="0">
    <w:p w14:paraId="188088D8" w14:textId="77777777" w:rsidR="00EF4421" w:rsidRDefault="00EF4421"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088A" w14:textId="711A4377" w:rsidR="00F83378" w:rsidRPr="00D40C01" w:rsidRDefault="00F8337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18258B" w:rsidRPr="0018258B">
      <w:rPr>
        <w:b/>
        <w:bCs/>
        <w:noProof/>
        <w:sz w:val="20"/>
        <w:szCs w:val="20"/>
      </w:rPr>
      <w:t>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D495F" w14:textId="77777777" w:rsidR="00EF4421" w:rsidRDefault="00EF4421" w:rsidP="00AD6206">
      <w:pPr>
        <w:spacing w:after="0" w:line="240" w:lineRule="auto"/>
      </w:pPr>
      <w:r>
        <w:separator/>
      </w:r>
    </w:p>
  </w:footnote>
  <w:footnote w:type="continuationSeparator" w:id="0">
    <w:p w14:paraId="6F134DC6" w14:textId="77777777" w:rsidR="00EF4421" w:rsidRDefault="00EF4421" w:rsidP="00AD6206">
      <w:pPr>
        <w:spacing w:after="0" w:line="240" w:lineRule="auto"/>
      </w:pPr>
      <w:r>
        <w:continuationSeparator/>
      </w:r>
    </w:p>
  </w:footnote>
  <w:footnote w:id="1">
    <w:p w14:paraId="5541C920" w14:textId="77777777" w:rsidR="00830816" w:rsidRPr="00A34FD1" w:rsidRDefault="00830816" w:rsidP="00830816">
      <w:pPr>
        <w:pStyle w:val="Tekstprzypisudolnego"/>
        <w:jc w:val="left"/>
      </w:pPr>
      <w:r w:rsidRPr="0014786B">
        <w:rPr>
          <w:i/>
          <w:iCs/>
          <w:vertAlign w:val="superscript"/>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B7FD9" w14:textId="681145EC" w:rsidR="00F83378" w:rsidRDefault="00F83378" w:rsidP="00E133D9">
    <w:pPr>
      <w:pStyle w:val="Nagwek"/>
      <w:rPr>
        <w:rFonts w:ascii="Times New Roman" w:hAnsi="Times New Roman"/>
        <w:i/>
      </w:rPr>
    </w:pPr>
  </w:p>
  <w:p w14:paraId="008668CD" w14:textId="77777777" w:rsidR="00F83378" w:rsidRPr="009C4A42" w:rsidRDefault="00F83378" w:rsidP="00FE0F7D">
    <w:pPr>
      <w:pStyle w:val="Nagwek"/>
      <w:rPr>
        <w:rFonts w:ascii="Times New Roman" w:hAnsi="Times New Roman"/>
        <w:i/>
        <w:sz w:val="16"/>
        <w:szCs w:val="16"/>
      </w:rPr>
    </w:pPr>
  </w:p>
  <w:p w14:paraId="6BA13E13" w14:textId="5A65A740" w:rsidR="00F83378" w:rsidRPr="00851B9E" w:rsidRDefault="00F83378" w:rsidP="00FE0F7D">
    <w:pPr>
      <w:pStyle w:val="Nagwek"/>
      <w:rPr>
        <w:rFonts w:ascii="Times New Roman" w:eastAsia="Times New Roman" w:hAnsi="Times New Roman" w:cs="Times New Roman"/>
        <w:i/>
        <w:sz w:val="20"/>
        <w:szCs w:val="20"/>
        <w:lang w:eastAsia="pl-PL"/>
      </w:rPr>
    </w:pPr>
    <w:r w:rsidRPr="003577DA">
      <w:rPr>
        <w:rFonts w:ascii="Times New Roman" w:hAnsi="Times New Roman"/>
        <w:i/>
        <w:sz w:val="20"/>
        <w:szCs w:val="20"/>
      </w:rPr>
      <w:t xml:space="preserve">SWZ – </w:t>
    </w:r>
    <w:bookmarkStart w:id="6" w:name="_Hlk94128447"/>
    <w:bookmarkStart w:id="7" w:name="_Hlk164072145"/>
    <w:r w:rsidR="00851B9E" w:rsidRPr="00851B9E">
      <w:rPr>
        <w:rFonts w:ascii="Times New Roman" w:eastAsia="Times New Roman" w:hAnsi="Times New Roman" w:cs="Times New Roman"/>
        <w:i/>
        <w:sz w:val="20"/>
        <w:szCs w:val="20"/>
        <w:lang w:eastAsia="pl-PL"/>
      </w:rPr>
      <w:t>Zakup, dostawa, montaż i uruchomienie</w:t>
    </w:r>
    <w:bookmarkStart w:id="8" w:name="_Hlk94122885"/>
    <w:r w:rsidR="00851B9E" w:rsidRPr="00851B9E">
      <w:rPr>
        <w:rFonts w:ascii="Times New Roman" w:eastAsia="Times New Roman" w:hAnsi="Times New Roman" w:cs="Times New Roman"/>
        <w:i/>
        <w:sz w:val="20"/>
        <w:szCs w:val="20"/>
        <w:lang w:eastAsia="pl-PL"/>
      </w:rPr>
      <w:t xml:space="preserve"> </w:t>
    </w:r>
    <w:bookmarkStart w:id="9" w:name="_Hlk167452343"/>
    <w:bookmarkEnd w:id="6"/>
    <w:bookmarkEnd w:id="8"/>
    <w:r w:rsidR="00851B9E" w:rsidRPr="00851B9E">
      <w:rPr>
        <w:rFonts w:ascii="Times New Roman" w:eastAsia="Times New Roman" w:hAnsi="Times New Roman" w:cs="Times New Roman"/>
        <w:i/>
        <w:sz w:val="20"/>
        <w:szCs w:val="20"/>
        <w:lang w:eastAsia="pl-PL"/>
      </w:rPr>
      <w:t>systemu obrazowania 2D zwierząt in vivo, na potrzeby Wydziału Biochemii, Biofizyki i Biotechnologii Uniwersytetu Jagiellońskiego w Krakowie</w:t>
    </w:r>
    <w:bookmarkEnd w:id="9"/>
  </w:p>
  <w:bookmarkEnd w:id="7"/>
  <w:p w14:paraId="7DB29EB9" w14:textId="75C2F550" w:rsidR="00F83378" w:rsidRPr="00FE0F7D" w:rsidRDefault="00F83378" w:rsidP="00AD6206">
    <w:pPr>
      <w:pStyle w:val="Nagwek"/>
      <w:jc w:val="right"/>
      <w:rPr>
        <w:rFonts w:ascii="Times New Roman" w:hAnsi="Times New Roman"/>
        <w:i/>
        <w:sz w:val="20"/>
        <w:szCs w:val="20"/>
      </w:rPr>
    </w:pPr>
    <w:r w:rsidRPr="00CD5165">
      <w:rPr>
        <w:rFonts w:ascii="Times New Roman" w:hAnsi="Times New Roman"/>
        <w:i/>
        <w:sz w:val="20"/>
        <w:szCs w:val="20"/>
      </w:rPr>
      <w:t>Znak sprawy 80.272</w:t>
    </w:r>
    <w:r w:rsidR="006F09D4" w:rsidRPr="00CD5165">
      <w:rPr>
        <w:rFonts w:ascii="Times New Roman" w:hAnsi="Times New Roman"/>
        <w:i/>
        <w:sz w:val="20"/>
        <w:szCs w:val="20"/>
      </w:rPr>
      <w:t>.</w:t>
    </w:r>
    <w:r w:rsidR="00851B9E">
      <w:rPr>
        <w:rFonts w:ascii="Times New Roman" w:hAnsi="Times New Roman"/>
        <w:i/>
        <w:sz w:val="20"/>
        <w:szCs w:val="20"/>
      </w:rPr>
      <w:t>153</w:t>
    </w:r>
    <w:r w:rsidR="003A0F51">
      <w:rPr>
        <w:rFonts w:ascii="Times New Roman" w:hAnsi="Times New Roman"/>
        <w:i/>
        <w:sz w:val="20"/>
        <w:szCs w:val="20"/>
      </w:rPr>
      <w:t>.2024</w:t>
    </w:r>
  </w:p>
  <w:p w14:paraId="48802973" w14:textId="77777777" w:rsidR="00F83378" w:rsidRPr="009C4A42" w:rsidRDefault="00F8337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344"/>
        </w:tabs>
        <w:ind w:left="344"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8" w15:restartNumberingAfterBreak="0">
    <w:nsid w:val="00A904C4"/>
    <w:multiLevelType w:val="multilevel"/>
    <w:tmpl w:val="6EE0EFAE"/>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lvlText w:val="2.%2."/>
      <w:lvlJc w:val="left"/>
      <w:pPr>
        <w:ind w:left="360" w:hanging="360"/>
      </w:pPr>
      <w:rPr>
        <w:rFonts w:hint="default"/>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2" w15:restartNumberingAfterBreak="0">
    <w:nsid w:val="0468323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6D2030"/>
    <w:multiLevelType w:val="multilevel"/>
    <w:tmpl w:val="4FC6F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ED3C67"/>
    <w:multiLevelType w:val="multilevel"/>
    <w:tmpl w:val="18E2D6A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9"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22C102C0"/>
    <w:multiLevelType w:val="multilevel"/>
    <w:tmpl w:val="3F74A42A"/>
    <w:lvl w:ilvl="0">
      <w:start w:val="1"/>
      <w:numFmt w:val="decimal"/>
      <w:lvlText w:val="%1."/>
      <w:lvlJc w:val="left"/>
      <w:pPr>
        <w:tabs>
          <w:tab w:val="num" w:pos="720"/>
        </w:tabs>
        <w:ind w:left="720" w:hanging="360"/>
      </w:pPr>
      <w:rPr>
        <w:rFonts w:cs="Times New Roman"/>
        <w:b/>
        <w:bCs/>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6"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2B797C82"/>
    <w:multiLevelType w:val="hybridMultilevel"/>
    <w:tmpl w:val="9B50EE64"/>
    <w:lvl w:ilvl="0" w:tplc="298A0872">
      <w:start w:val="1"/>
      <w:numFmt w:val="decimal"/>
      <w:lvlText w:val="2.3.%1."/>
      <w:lvlJc w:val="left"/>
      <w:pPr>
        <w:ind w:left="1211" w:hanging="360"/>
      </w:pPr>
      <w:rPr>
        <w:rFonts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2"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hint="default"/>
      </w:rPr>
    </w:lvl>
    <w:lvl w:ilvl="1" w:tplc="FFFFFFF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093034"/>
    <w:multiLevelType w:val="hybridMultilevel"/>
    <w:tmpl w:val="C8FACC6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343A2D"/>
    <w:multiLevelType w:val="hybridMultilevel"/>
    <w:tmpl w:val="0BA61A7E"/>
    <w:lvl w:ilvl="0" w:tplc="857EA244">
      <w:start w:val="1"/>
      <w:numFmt w:val="decimal"/>
      <w:lvlText w:val="2.%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5"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6" w15:restartNumberingAfterBreak="0">
    <w:nsid w:val="372D0863"/>
    <w:multiLevelType w:val="hybridMultilevel"/>
    <w:tmpl w:val="B5AAF29A"/>
    <w:lvl w:ilvl="0" w:tplc="0415000F">
      <w:start w:val="1"/>
      <w:numFmt w:val="decimal"/>
      <w:lvlText w:val="%1."/>
      <w:lvlJc w:val="left"/>
      <w:pPr>
        <w:ind w:left="720" w:hanging="360"/>
      </w:pPr>
    </w:lvl>
    <w:lvl w:ilvl="1" w:tplc="9FC83B68">
      <w:start w:val="37"/>
      <w:numFmt w:val="bullet"/>
      <w:lvlText w:val="•"/>
      <w:lvlJc w:val="left"/>
      <w:pPr>
        <w:ind w:left="1785" w:hanging="705"/>
      </w:pPr>
      <w:rPr>
        <w:rFonts w:ascii="Calibri" w:eastAsia="Calibri"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49A244FC"/>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95D82E08">
      <w:start w:val="39"/>
      <w:numFmt w:val="decimal"/>
      <w:lvlText w:val="%4."/>
      <w:lvlJc w:val="left"/>
      <w:pPr>
        <w:ind w:left="3930" w:hanging="360"/>
      </w:pPr>
      <w:rPr>
        <w:rFonts w:hint="default"/>
      </w:rPr>
    </w:lvl>
    <w:lvl w:ilvl="4" w:tplc="ECEA6E7E">
      <w:start w:val="43"/>
      <w:numFmt w:val="decimal"/>
      <w:lvlText w:val="%5"/>
      <w:lvlJc w:val="left"/>
      <w:pPr>
        <w:ind w:left="465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02401"/>
    <w:multiLevelType w:val="multilevel"/>
    <w:tmpl w:val="F8B6F52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50" w15:restartNumberingAfterBreak="0">
    <w:nsid w:val="3D577E3A"/>
    <w:multiLevelType w:val="multilevel"/>
    <w:tmpl w:val="596A9FE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Arial"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72C32B0"/>
    <w:multiLevelType w:val="hybridMultilevel"/>
    <w:tmpl w:val="620A99FA"/>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E4E4CD2"/>
    <w:multiLevelType w:val="hybridMultilevel"/>
    <w:tmpl w:val="AE044EA4"/>
    <w:lvl w:ilvl="0" w:tplc="6F00CD8C">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B8CCECA2"/>
    <w:lvl w:ilvl="0" w:tplc="04150017">
      <w:start w:val="1"/>
      <w:numFmt w:val="lowerLetter"/>
      <w:lvlText w:val="%1)"/>
      <w:lvlJc w:val="left"/>
      <w:pPr>
        <w:tabs>
          <w:tab w:val="num" w:pos="927"/>
        </w:tabs>
        <w:ind w:left="927" w:hanging="360"/>
      </w:pPr>
      <w:rPr>
        <w:rFonts w:hint="default"/>
      </w:rPr>
    </w:lvl>
    <w:lvl w:ilvl="1" w:tplc="9AA2CD40">
      <w:start w:val="40"/>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6FD6B5C"/>
    <w:multiLevelType w:val="multilevel"/>
    <w:tmpl w:val="ACDCE470"/>
    <w:styleLink w:val="1111112"/>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96E2336"/>
    <w:multiLevelType w:val="hybridMultilevel"/>
    <w:tmpl w:val="38CEA48E"/>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D12790"/>
    <w:multiLevelType w:val="multilevel"/>
    <w:tmpl w:val="E190ECF0"/>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0AE34DF"/>
    <w:multiLevelType w:val="multilevel"/>
    <w:tmpl w:val="2BEC6E4C"/>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1"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C9272AF"/>
    <w:multiLevelType w:val="hybridMultilevel"/>
    <w:tmpl w:val="C5E222BA"/>
    <w:lvl w:ilvl="0" w:tplc="857EA244">
      <w:start w:val="1"/>
      <w:numFmt w:val="decimal"/>
      <w:lvlText w:val="2.%1."/>
      <w:lvlJc w:val="left"/>
      <w:pPr>
        <w:ind w:left="928" w:hanging="360"/>
      </w:pPr>
      <w:rPr>
        <w:rFonts w:hint="default"/>
        <w:sz w:val="22"/>
        <w:szCs w:val="22"/>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EAB5574"/>
    <w:multiLevelType w:val="hybridMultilevel"/>
    <w:tmpl w:val="AD8447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0" w15:restartNumberingAfterBreak="0">
    <w:nsid w:val="70D437A9"/>
    <w:multiLevelType w:val="hybridMultilevel"/>
    <w:tmpl w:val="91E6876E"/>
    <w:lvl w:ilvl="0" w:tplc="1010843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332FA"/>
    <w:multiLevelType w:val="hybridMultilevel"/>
    <w:tmpl w:val="D6421A18"/>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7A34BF4C">
      <w:start w:val="1"/>
      <w:numFmt w:val="decimal"/>
      <w:lvlText w:val="%6."/>
      <w:lvlJc w:val="left"/>
      <w:pPr>
        <w:tabs>
          <w:tab w:val="num" w:pos="4472"/>
        </w:tabs>
        <w:ind w:left="4472" w:hanging="360"/>
      </w:pPr>
      <w:rPr>
        <w:rFonts w:ascii="Times New Roman" w:eastAsiaTheme="minorEastAsia" w:hAnsi="Times New Roman" w:cs="Times New Roman"/>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ADE5C78"/>
    <w:multiLevelType w:val="hybridMultilevel"/>
    <w:tmpl w:val="4626B60C"/>
    <w:lvl w:ilvl="0" w:tplc="7238587A">
      <w:start w:val="1"/>
      <w:numFmt w:val="decimal"/>
      <w:lvlText w:val="4.%1."/>
      <w:lvlJc w:val="left"/>
      <w:pPr>
        <w:ind w:left="928" w:hanging="360"/>
      </w:pPr>
      <w:rPr>
        <w:rFonts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EA3C6B"/>
    <w:multiLevelType w:val="multilevel"/>
    <w:tmpl w:val="1C542876"/>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90"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55589121">
    <w:abstractNumId w:val="61"/>
  </w:num>
  <w:num w:numId="2" w16cid:durableId="700013317">
    <w:abstractNumId w:val="38"/>
  </w:num>
  <w:num w:numId="3" w16cid:durableId="983200757">
    <w:abstractNumId w:val="33"/>
  </w:num>
  <w:num w:numId="4" w16cid:durableId="1802726091">
    <w:abstractNumId w:val="67"/>
  </w:num>
  <w:num w:numId="5" w16cid:durableId="240601091">
    <w:abstractNumId w:val="20"/>
  </w:num>
  <w:num w:numId="6" w16cid:durableId="405960255">
    <w:abstractNumId w:val="14"/>
  </w:num>
  <w:num w:numId="7" w16cid:durableId="93791587">
    <w:abstractNumId w:val="51"/>
  </w:num>
  <w:num w:numId="8" w16cid:durableId="1504123382">
    <w:abstractNumId w:val="22"/>
  </w:num>
  <w:num w:numId="9" w16cid:durableId="129253499">
    <w:abstractNumId w:val="73"/>
  </w:num>
  <w:num w:numId="10" w16cid:durableId="1457413171">
    <w:abstractNumId w:val="72"/>
  </w:num>
  <w:num w:numId="11" w16cid:durableId="856894973">
    <w:abstractNumId w:val="29"/>
  </w:num>
  <w:num w:numId="12" w16cid:durableId="1413310804">
    <w:abstractNumId w:val="15"/>
  </w:num>
  <w:num w:numId="13" w16cid:durableId="775095451">
    <w:abstractNumId w:val="24"/>
  </w:num>
  <w:num w:numId="14" w16cid:durableId="160507062">
    <w:abstractNumId w:val="30"/>
  </w:num>
  <w:num w:numId="15" w16cid:durableId="253056610">
    <w:abstractNumId w:val="83"/>
  </w:num>
  <w:num w:numId="16" w16cid:durableId="214631260">
    <w:abstractNumId w:val="32"/>
  </w:num>
  <w:num w:numId="17" w16cid:durableId="1887521201">
    <w:abstractNumId w:val="18"/>
  </w:num>
  <w:num w:numId="18" w16cid:durableId="1117868898">
    <w:abstractNumId w:val="71"/>
  </w:num>
  <w:num w:numId="19" w16cid:durableId="8168014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2600077">
    <w:abstractNumId w:val="25"/>
  </w:num>
  <w:num w:numId="21" w16cid:durableId="1826584019">
    <w:abstractNumId w:val="9"/>
  </w:num>
  <w:num w:numId="22" w16cid:durableId="1435327691">
    <w:abstractNumId w:val="65"/>
  </w:num>
  <w:num w:numId="23" w16cid:durableId="1401906941">
    <w:abstractNumId w:val="84"/>
  </w:num>
  <w:num w:numId="24" w16cid:durableId="1365331872">
    <w:abstractNumId w:val="75"/>
  </w:num>
  <w:num w:numId="25" w16cid:durableId="1291089224">
    <w:abstractNumId w:val="54"/>
  </w:num>
  <w:num w:numId="26" w16cid:durableId="1326124844">
    <w:abstractNumId w:val="74"/>
  </w:num>
  <w:num w:numId="27" w16cid:durableId="698355924">
    <w:abstractNumId w:val="37"/>
  </w:num>
  <w:num w:numId="28" w16cid:durableId="1200975797">
    <w:abstractNumId w:val="59"/>
  </w:num>
  <w:num w:numId="29" w16cid:durableId="1417240210">
    <w:abstractNumId w:val="55"/>
  </w:num>
  <w:num w:numId="30" w16cid:durableId="2050295229">
    <w:abstractNumId w:val="77"/>
  </w:num>
  <w:num w:numId="31" w16cid:durableId="377781704">
    <w:abstractNumId w:val="41"/>
  </w:num>
  <w:num w:numId="32" w16cid:durableId="2053379647">
    <w:abstractNumId w:val="85"/>
  </w:num>
  <w:num w:numId="33" w16cid:durableId="341708276">
    <w:abstractNumId w:val="7"/>
  </w:num>
  <w:num w:numId="34" w16cid:durableId="29570688">
    <w:abstractNumId w:val="49"/>
  </w:num>
  <w:num w:numId="35" w16cid:durableId="768236425">
    <w:abstractNumId w:val="12"/>
  </w:num>
  <w:num w:numId="36" w16cid:durableId="895049476">
    <w:abstractNumId w:val="50"/>
  </w:num>
  <w:num w:numId="37" w16cid:durableId="1529293431">
    <w:abstractNumId w:val="86"/>
  </w:num>
  <w:num w:numId="38" w16cid:durableId="568152922">
    <w:abstractNumId w:val="27"/>
  </w:num>
  <w:num w:numId="39" w16cid:durableId="356469464">
    <w:abstractNumId w:val="36"/>
  </w:num>
  <w:num w:numId="40" w16cid:durableId="1814828744">
    <w:abstractNumId w:val="5"/>
  </w:num>
  <w:num w:numId="41" w16cid:durableId="2091269258">
    <w:abstractNumId w:val="58"/>
  </w:num>
  <w:num w:numId="42" w16cid:durableId="177040484">
    <w:abstractNumId w:val="52"/>
  </w:num>
  <w:num w:numId="43" w16cid:durableId="414475685">
    <w:abstractNumId w:val="42"/>
  </w:num>
  <w:num w:numId="44" w16cid:durableId="777602561">
    <w:abstractNumId w:val="3"/>
  </w:num>
  <w:num w:numId="45" w16cid:durableId="879825876">
    <w:abstractNumId w:val="21"/>
  </w:num>
  <w:num w:numId="46" w16cid:durableId="2066492127">
    <w:abstractNumId w:val="26"/>
  </w:num>
  <w:num w:numId="47" w16cid:durableId="1177842432">
    <w:abstractNumId w:val="53"/>
  </w:num>
  <w:num w:numId="48" w16cid:durableId="699860670">
    <w:abstractNumId w:val="13"/>
  </w:num>
  <w:num w:numId="49" w16cid:durableId="2022078909">
    <w:abstractNumId w:val="63"/>
  </w:num>
  <w:num w:numId="50" w16cid:durableId="1325395">
    <w:abstractNumId w:val="62"/>
  </w:num>
  <w:num w:numId="51" w16cid:durableId="929200814">
    <w:abstractNumId w:val="31"/>
  </w:num>
  <w:num w:numId="52" w16cid:durableId="1208303108">
    <w:abstractNumId w:val="47"/>
  </w:num>
  <w:num w:numId="53" w16cid:durableId="974212914">
    <w:abstractNumId w:val="56"/>
  </w:num>
  <w:num w:numId="54" w16cid:durableId="1550386340">
    <w:abstractNumId w:val="79"/>
  </w:num>
  <w:num w:numId="55" w16cid:durableId="247152510">
    <w:abstractNumId w:val="60"/>
  </w:num>
  <w:num w:numId="56" w16cid:durableId="20375364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7703489">
    <w:abstractNumId w:val="90"/>
  </w:num>
  <w:num w:numId="58" w16cid:durableId="313223593">
    <w:abstractNumId w:val="34"/>
  </w:num>
  <w:num w:numId="59" w16cid:durableId="2002197599">
    <w:abstractNumId w:val="64"/>
  </w:num>
  <w:num w:numId="60" w16cid:durableId="55670766">
    <w:abstractNumId w:val="78"/>
  </w:num>
  <w:num w:numId="61" w16cid:durableId="2106576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374568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30103746">
    <w:abstractNumId w:val="28"/>
  </w:num>
  <w:num w:numId="64" w16cid:durableId="1517377579">
    <w:abstractNumId w:val="48"/>
  </w:num>
  <w:num w:numId="65" w16cid:durableId="632104257">
    <w:abstractNumId w:val="19"/>
  </w:num>
  <w:num w:numId="66" w16cid:durableId="1682392001">
    <w:abstractNumId w:val="45"/>
  </w:num>
  <w:num w:numId="67" w16cid:durableId="1165321435">
    <w:abstractNumId w:val="17"/>
  </w:num>
  <w:num w:numId="68" w16cid:durableId="591398678">
    <w:abstractNumId w:val="10"/>
  </w:num>
  <w:num w:numId="69" w16cid:durableId="672487625">
    <w:abstractNumId w:val="81"/>
  </w:num>
  <w:num w:numId="70" w16cid:durableId="434902632">
    <w:abstractNumId w:val="69"/>
  </w:num>
  <w:num w:numId="71" w16cid:durableId="1161965805">
    <w:abstractNumId w:val="77"/>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72" w16cid:durableId="2098741834">
    <w:abstractNumId w:val="77"/>
    <w:lvlOverride w:ilvl="0">
      <w:lvl w:ilvl="0" w:tplc="EEEEAE54">
        <w:start w:val="1"/>
        <w:numFmt w:val="decimal"/>
        <w:lvlText w:val="%1."/>
        <w:lvlJc w:val="left"/>
        <w:pPr>
          <w:tabs>
            <w:tab w:val="num" w:pos="720"/>
          </w:tabs>
          <w:ind w:left="720" w:hanging="360"/>
        </w:pPr>
        <w:rPr>
          <w:rFonts w:cs="Times New Roman"/>
          <w:b w:val="0"/>
        </w:rPr>
      </w:lvl>
    </w:lvlOverride>
  </w:num>
  <w:num w:numId="73" w16cid:durableId="1023246211">
    <w:abstractNumId w:val="1"/>
    <w:lvlOverride w:ilvl="0">
      <w:lvl w:ilvl="0">
        <w:start w:val="1"/>
        <w:numFmt w:val="decimal"/>
        <w:lvlText w:val="%1."/>
        <w:lvlJc w:val="left"/>
        <w:pPr>
          <w:tabs>
            <w:tab w:val="num" w:pos="360"/>
          </w:tabs>
          <w:ind w:left="360" w:hanging="360"/>
        </w:pPr>
        <w:rPr>
          <w:rFonts w:ascii="Times New Roman" w:eastAsia="Times New Roman" w:hAnsi="Times New Roman" w:cs="Times New Roman" w:hint="default"/>
        </w:rPr>
      </w:lvl>
    </w:lvlOverride>
  </w:num>
  <w:num w:numId="74" w16cid:durableId="1186824132">
    <w:abstractNumId w:val="39"/>
  </w:num>
  <w:num w:numId="75" w16cid:durableId="1762024352">
    <w:abstractNumId w:val="76"/>
  </w:num>
  <w:num w:numId="76" w16cid:durableId="397091333">
    <w:abstractNumId w:val="44"/>
  </w:num>
  <w:num w:numId="77" w16cid:durableId="1466119930">
    <w:abstractNumId w:val="8"/>
  </w:num>
  <w:num w:numId="78" w16cid:durableId="1773235120">
    <w:abstractNumId w:val="87"/>
  </w:num>
  <w:num w:numId="79" w16cid:durableId="152263399">
    <w:abstractNumId w:val="4"/>
  </w:num>
  <w:num w:numId="80" w16cid:durableId="489367218">
    <w:abstractNumId w:val="0"/>
  </w:num>
  <w:num w:numId="81" w16cid:durableId="1552955483">
    <w:abstractNumId w:val="68"/>
  </w:num>
  <w:num w:numId="82" w16cid:durableId="672998989">
    <w:abstractNumId w:val="66"/>
  </w:num>
  <w:num w:numId="83" w16cid:durableId="1480918484">
    <w:abstractNumId w:val="89"/>
  </w:num>
  <w:num w:numId="84" w16cid:durableId="1344554541">
    <w:abstractNumId w:val="43"/>
  </w:num>
  <w:num w:numId="85" w16cid:durableId="759956170">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1B8F"/>
    <w:rsid w:val="000025F0"/>
    <w:rsid w:val="0000428D"/>
    <w:rsid w:val="00005241"/>
    <w:rsid w:val="00005468"/>
    <w:rsid w:val="00007CBE"/>
    <w:rsid w:val="00007DB1"/>
    <w:rsid w:val="00007E5D"/>
    <w:rsid w:val="000103CD"/>
    <w:rsid w:val="00010640"/>
    <w:rsid w:val="0001118D"/>
    <w:rsid w:val="00012042"/>
    <w:rsid w:val="00012BF7"/>
    <w:rsid w:val="00013166"/>
    <w:rsid w:val="00014680"/>
    <w:rsid w:val="000146F2"/>
    <w:rsid w:val="000147E2"/>
    <w:rsid w:val="00014E6A"/>
    <w:rsid w:val="0001682F"/>
    <w:rsid w:val="00020D1A"/>
    <w:rsid w:val="00020FF6"/>
    <w:rsid w:val="00021C7E"/>
    <w:rsid w:val="000221F2"/>
    <w:rsid w:val="000225DA"/>
    <w:rsid w:val="000236B7"/>
    <w:rsid w:val="00023E99"/>
    <w:rsid w:val="0002699A"/>
    <w:rsid w:val="00026C8A"/>
    <w:rsid w:val="000270E4"/>
    <w:rsid w:val="00027BEF"/>
    <w:rsid w:val="00030188"/>
    <w:rsid w:val="0003071E"/>
    <w:rsid w:val="000309F8"/>
    <w:rsid w:val="00030AA0"/>
    <w:rsid w:val="00030EBA"/>
    <w:rsid w:val="00031A20"/>
    <w:rsid w:val="000326B1"/>
    <w:rsid w:val="00032B5D"/>
    <w:rsid w:val="00033977"/>
    <w:rsid w:val="00034ED7"/>
    <w:rsid w:val="00036115"/>
    <w:rsid w:val="00036FF6"/>
    <w:rsid w:val="00036FF9"/>
    <w:rsid w:val="0003708A"/>
    <w:rsid w:val="000374FF"/>
    <w:rsid w:val="00037C62"/>
    <w:rsid w:val="00037F07"/>
    <w:rsid w:val="00037F80"/>
    <w:rsid w:val="00041814"/>
    <w:rsid w:val="00041D56"/>
    <w:rsid w:val="00041E4D"/>
    <w:rsid w:val="000425E5"/>
    <w:rsid w:val="0004514D"/>
    <w:rsid w:val="00045ADA"/>
    <w:rsid w:val="00045B0E"/>
    <w:rsid w:val="00045CEE"/>
    <w:rsid w:val="000464EF"/>
    <w:rsid w:val="00046C56"/>
    <w:rsid w:val="00046E51"/>
    <w:rsid w:val="00046E85"/>
    <w:rsid w:val="000473B9"/>
    <w:rsid w:val="000501F4"/>
    <w:rsid w:val="0005027D"/>
    <w:rsid w:val="000513CC"/>
    <w:rsid w:val="00052BF5"/>
    <w:rsid w:val="000533D2"/>
    <w:rsid w:val="0005363B"/>
    <w:rsid w:val="00055325"/>
    <w:rsid w:val="00056088"/>
    <w:rsid w:val="000570A8"/>
    <w:rsid w:val="000575EB"/>
    <w:rsid w:val="00057625"/>
    <w:rsid w:val="000577A1"/>
    <w:rsid w:val="000608B7"/>
    <w:rsid w:val="00060A8C"/>
    <w:rsid w:val="00061036"/>
    <w:rsid w:val="0006103C"/>
    <w:rsid w:val="000610D6"/>
    <w:rsid w:val="000617EF"/>
    <w:rsid w:val="000618DE"/>
    <w:rsid w:val="000638EF"/>
    <w:rsid w:val="00064658"/>
    <w:rsid w:val="0006487A"/>
    <w:rsid w:val="000650D7"/>
    <w:rsid w:val="00065160"/>
    <w:rsid w:val="00065624"/>
    <w:rsid w:val="00065A7B"/>
    <w:rsid w:val="000662DB"/>
    <w:rsid w:val="00066BF1"/>
    <w:rsid w:val="00066CEC"/>
    <w:rsid w:val="00066E36"/>
    <w:rsid w:val="000672E8"/>
    <w:rsid w:val="000673A5"/>
    <w:rsid w:val="00067BB4"/>
    <w:rsid w:val="00067E51"/>
    <w:rsid w:val="00071892"/>
    <w:rsid w:val="00071B1F"/>
    <w:rsid w:val="0007242A"/>
    <w:rsid w:val="00072768"/>
    <w:rsid w:val="00072D03"/>
    <w:rsid w:val="000744E5"/>
    <w:rsid w:val="0007476F"/>
    <w:rsid w:val="00075815"/>
    <w:rsid w:val="00075907"/>
    <w:rsid w:val="00076223"/>
    <w:rsid w:val="00076C48"/>
    <w:rsid w:val="00077701"/>
    <w:rsid w:val="000800D9"/>
    <w:rsid w:val="000801EC"/>
    <w:rsid w:val="000808A6"/>
    <w:rsid w:val="00081CDB"/>
    <w:rsid w:val="000826D2"/>
    <w:rsid w:val="00084770"/>
    <w:rsid w:val="000851DF"/>
    <w:rsid w:val="00085CA4"/>
    <w:rsid w:val="000869E5"/>
    <w:rsid w:val="00086A5C"/>
    <w:rsid w:val="00086BB0"/>
    <w:rsid w:val="00087144"/>
    <w:rsid w:val="0009027F"/>
    <w:rsid w:val="00092AA4"/>
    <w:rsid w:val="0009394E"/>
    <w:rsid w:val="00093C66"/>
    <w:rsid w:val="00094370"/>
    <w:rsid w:val="00094F08"/>
    <w:rsid w:val="0009631E"/>
    <w:rsid w:val="000965F0"/>
    <w:rsid w:val="000978A7"/>
    <w:rsid w:val="00097EDE"/>
    <w:rsid w:val="00097FC7"/>
    <w:rsid w:val="000A1FF1"/>
    <w:rsid w:val="000A24BE"/>
    <w:rsid w:val="000A2CEE"/>
    <w:rsid w:val="000A2F3D"/>
    <w:rsid w:val="000A3C5D"/>
    <w:rsid w:val="000A4136"/>
    <w:rsid w:val="000A48C2"/>
    <w:rsid w:val="000A4FC2"/>
    <w:rsid w:val="000A5027"/>
    <w:rsid w:val="000A51D9"/>
    <w:rsid w:val="000A6609"/>
    <w:rsid w:val="000A6A51"/>
    <w:rsid w:val="000B05E2"/>
    <w:rsid w:val="000B1BB2"/>
    <w:rsid w:val="000B1D67"/>
    <w:rsid w:val="000B2C74"/>
    <w:rsid w:val="000B3096"/>
    <w:rsid w:val="000B320F"/>
    <w:rsid w:val="000B3593"/>
    <w:rsid w:val="000B380F"/>
    <w:rsid w:val="000B394B"/>
    <w:rsid w:val="000B440D"/>
    <w:rsid w:val="000B459C"/>
    <w:rsid w:val="000B4BF2"/>
    <w:rsid w:val="000B4C10"/>
    <w:rsid w:val="000B4CF7"/>
    <w:rsid w:val="000B5320"/>
    <w:rsid w:val="000B55F6"/>
    <w:rsid w:val="000B585D"/>
    <w:rsid w:val="000B5CA5"/>
    <w:rsid w:val="000B60E8"/>
    <w:rsid w:val="000B642F"/>
    <w:rsid w:val="000B67F5"/>
    <w:rsid w:val="000C067E"/>
    <w:rsid w:val="000C0A95"/>
    <w:rsid w:val="000C1233"/>
    <w:rsid w:val="000C1471"/>
    <w:rsid w:val="000C1760"/>
    <w:rsid w:val="000C1F18"/>
    <w:rsid w:val="000C2317"/>
    <w:rsid w:val="000C3CC7"/>
    <w:rsid w:val="000C3E83"/>
    <w:rsid w:val="000C7905"/>
    <w:rsid w:val="000D0B12"/>
    <w:rsid w:val="000D2873"/>
    <w:rsid w:val="000D3A1B"/>
    <w:rsid w:val="000D4138"/>
    <w:rsid w:val="000D43C3"/>
    <w:rsid w:val="000D4772"/>
    <w:rsid w:val="000D6255"/>
    <w:rsid w:val="000E0594"/>
    <w:rsid w:val="000E080A"/>
    <w:rsid w:val="000E1806"/>
    <w:rsid w:val="000E1C51"/>
    <w:rsid w:val="000E1E2A"/>
    <w:rsid w:val="000E22AC"/>
    <w:rsid w:val="000E4723"/>
    <w:rsid w:val="000E4A4C"/>
    <w:rsid w:val="000E4AED"/>
    <w:rsid w:val="000E5470"/>
    <w:rsid w:val="000E5B52"/>
    <w:rsid w:val="000E5B71"/>
    <w:rsid w:val="000E5FD6"/>
    <w:rsid w:val="000E71B0"/>
    <w:rsid w:val="000E7918"/>
    <w:rsid w:val="000E7B1C"/>
    <w:rsid w:val="000F0561"/>
    <w:rsid w:val="000F1751"/>
    <w:rsid w:val="000F21E4"/>
    <w:rsid w:val="000F2863"/>
    <w:rsid w:val="000F2881"/>
    <w:rsid w:val="000F3963"/>
    <w:rsid w:val="000F3E60"/>
    <w:rsid w:val="000F40A4"/>
    <w:rsid w:val="000F5946"/>
    <w:rsid w:val="000F5ABB"/>
    <w:rsid w:val="000F5E9D"/>
    <w:rsid w:val="000F6361"/>
    <w:rsid w:val="000F6961"/>
    <w:rsid w:val="000F7406"/>
    <w:rsid w:val="000F79B2"/>
    <w:rsid w:val="00100AF4"/>
    <w:rsid w:val="00100B66"/>
    <w:rsid w:val="001019A1"/>
    <w:rsid w:val="00102068"/>
    <w:rsid w:val="00102516"/>
    <w:rsid w:val="00103700"/>
    <w:rsid w:val="001039C5"/>
    <w:rsid w:val="00103E71"/>
    <w:rsid w:val="0010427E"/>
    <w:rsid w:val="0010486C"/>
    <w:rsid w:val="001072FD"/>
    <w:rsid w:val="001075CD"/>
    <w:rsid w:val="00107920"/>
    <w:rsid w:val="0010792E"/>
    <w:rsid w:val="001100C3"/>
    <w:rsid w:val="00111330"/>
    <w:rsid w:val="00111858"/>
    <w:rsid w:val="00111F19"/>
    <w:rsid w:val="00112248"/>
    <w:rsid w:val="001124DB"/>
    <w:rsid w:val="0011282B"/>
    <w:rsid w:val="00112FAC"/>
    <w:rsid w:val="001137A5"/>
    <w:rsid w:val="001137A7"/>
    <w:rsid w:val="0011472E"/>
    <w:rsid w:val="00114F50"/>
    <w:rsid w:val="00114F93"/>
    <w:rsid w:val="001167EA"/>
    <w:rsid w:val="0011693F"/>
    <w:rsid w:val="001172D3"/>
    <w:rsid w:val="0011731D"/>
    <w:rsid w:val="00117767"/>
    <w:rsid w:val="00120815"/>
    <w:rsid w:val="001209BB"/>
    <w:rsid w:val="00120B5C"/>
    <w:rsid w:val="00121C86"/>
    <w:rsid w:val="00121DB5"/>
    <w:rsid w:val="00121F60"/>
    <w:rsid w:val="00122123"/>
    <w:rsid w:val="001229D8"/>
    <w:rsid w:val="0012371F"/>
    <w:rsid w:val="0012393C"/>
    <w:rsid w:val="00125042"/>
    <w:rsid w:val="001252CB"/>
    <w:rsid w:val="0012552A"/>
    <w:rsid w:val="001258C0"/>
    <w:rsid w:val="00125AE9"/>
    <w:rsid w:val="00126527"/>
    <w:rsid w:val="00126E62"/>
    <w:rsid w:val="00127F13"/>
    <w:rsid w:val="0013017C"/>
    <w:rsid w:val="00130A0F"/>
    <w:rsid w:val="00131303"/>
    <w:rsid w:val="00131430"/>
    <w:rsid w:val="001315E1"/>
    <w:rsid w:val="00131BA9"/>
    <w:rsid w:val="00131CD1"/>
    <w:rsid w:val="00131F92"/>
    <w:rsid w:val="00132A6A"/>
    <w:rsid w:val="00132E70"/>
    <w:rsid w:val="00133F64"/>
    <w:rsid w:val="00133F83"/>
    <w:rsid w:val="00134A7E"/>
    <w:rsid w:val="00134D40"/>
    <w:rsid w:val="001350A7"/>
    <w:rsid w:val="001362CD"/>
    <w:rsid w:val="0013688D"/>
    <w:rsid w:val="00136D49"/>
    <w:rsid w:val="001371D8"/>
    <w:rsid w:val="00137F2B"/>
    <w:rsid w:val="001411C5"/>
    <w:rsid w:val="0014239C"/>
    <w:rsid w:val="00142A75"/>
    <w:rsid w:val="001430CA"/>
    <w:rsid w:val="001432FA"/>
    <w:rsid w:val="001434F8"/>
    <w:rsid w:val="001441AB"/>
    <w:rsid w:val="001442E6"/>
    <w:rsid w:val="001447CC"/>
    <w:rsid w:val="0014786B"/>
    <w:rsid w:val="00147F1B"/>
    <w:rsid w:val="0015064C"/>
    <w:rsid w:val="001508D7"/>
    <w:rsid w:val="00150986"/>
    <w:rsid w:val="00150A30"/>
    <w:rsid w:val="00150BEC"/>
    <w:rsid w:val="00151105"/>
    <w:rsid w:val="00151FB4"/>
    <w:rsid w:val="001523EE"/>
    <w:rsid w:val="00152605"/>
    <w:rsid w:val="00152E90"/>
    <w:rsid w:val="0015331E"/>
    <w:rsid w:val="001540B8"/>
    <w:rsid w:val="00154213"/>
    <w:rsid w:val="00155126"/>
    <w:rsid w:val="0015514D"/>
    <w:rsid w:val="001553C8"/>
    <w:rsid w:val="00155A7B"/>
    <w:rsid w:val="00155F1A"/>
    <w:rsid w:val="00156516"/>
    <w:rsid w:val="00156CEA"/>
    <w:rsid w:val="00156E32"/>
    <w:rsid w:val="00157058"/>
    <w:rsid w:val="001572C5"/>
    <w:rsid w:val="00157365"/>
    <w:rsid w:val="001573BC"/>
    <w:rsid w:val="001575B9"/>
    <w:rsid w:val="00157697"/>
    <w:rsid w:val="00157791"/>
    <w:rsid w:val="00157878"/>
    <w:rsid w:val="0015790D"/>
    <w:rsid w:val="0015792B"/>
    <w:rsid w:val="00157935"/>
    <w:rsid w:val="00157CC5"/>
    <w:rsid w:val="00160619"/>
    <w:rsid w:val="00160917"/>
    <w:rsid w:val="00160EC5"/>
    <w:rsid w:val="00161BB9"/>
    <w:rsid w:val="00162073"/>
    <w:rsid w:val="001636A2"/>
    <w:rsid w:val="00163E43"/>
    <w:rsid w:val="001646F6"/>
    <w:rsid w:val="00167300"/>
    <w:rsid w:val="00170C03"/>
    <w:rsid w:val="00170C6C"/>
    <w:rsid w:val="001716AD"/>
    <w:rsid w:val="0017249E"/>
    <w:rsid w:val="001724F5"/>
    <w:rsid w:val="00172E0C"/>
    <w:rsid w:val="001747E0"/>
    <w:rsid w:val="00174C7C"/>
    <w:rsid w:val="00175A18"/>
    <w:rsid w:val="00176338"/>
    <w:rsid w:val="0017639B"/>
    <w:rsid w:val="00176F67"/>
    <w:rsid w:val="00177C39"/>
    <w:rsid w:val="00181134"/>
    <w:rsid w:val="00181908"/>
    <w:rsid w:val="001822DA"/>
    <w:rsid w:val="0018258B"/>
    <w:rsid w:val="001833EC"/>
    <w:rsid w:val="001835E8"/>
    <w:rsid w:val="00184364"/>
    <w:rsid w:val="00184BDA"/>
    <w:rsid w:val="00185CCC"/>
    <w:rsid w:val="00186790"/>
    <w:rsid w:val="00186D8B"/>
    <w:rsid w:val="00186DC5"/>
    <w:rsid w:val="00187745"/>
    <w:rsid w:val="001904FD"/>
    <w:rsid w:val="00190D4A"/>
    <w:rsid w:val="00191463"/>
    <w:rsid w:val="00191584"/>
    <w:rsid w:val="00191DF6"/>
    <w:rsid w:val="00192321"/>
    <w:rsid w:val="00192762"/>
    <w:rsid w:val="00192CCA"/>
    <w:rsid w:val="001938D9"/>
    <w:rsid w:val="00193D25"/>
    <w:rsid w:val="0019411B"/>
    <w:rsid w:val="00194132"/>
    <w:rsid w:val="00194522"/>
    <w:rsid w:val="001945E2"/>
    <w:rsid w:val="00194A0F"/>
    <w:rsid w:val="00195289"/>
    <w:rsid w:val="001956ED"/>
    <w:rsid w:val="00197788"/>
    <w:rsid w:val="001A0A5C"/>
    <w:rsid w:val="001A1079"/>
    <w:rsid w:val="001A11F3"/>
    <w:rsid w:val="001A1A4E"/>
    <w:rsid w:val="001A1BF8"/>
    <w:rsid w:val="001A2CA5"/>
    <w:rsid w:val="001A36B4"/>
    <w:rsid w:val="001A3A55"/>
    <w:rsid w:val="001A3AAE"/>
    <w:rsid w:val="001A48D6"/>
    <w:rsid w:val="001A5F7D"/>
    <w:rsid w:val="001A616A"/>
    <w:rsid w:val="001A6B95"/>
    <w:rsid w:val="001A6C96"/>
    <w:rsid w:val="001A7CBD"/>
    <w:rsid w:val="001B18BB"/>
    <w:rsid w:val="001B1B97"/>
    <w:rsid w:val="001B24CC"/>
    <w:rsid w:val="001B34FE"/>
    <w:rsid w:val="001B3589"/>
    <w:rsid w:val="001B38F4"/>
    <w:rsid w:val="001B3D30"/>
    <w:rsid w:val="001B4799"/>
    <w:rsid w:val="001B4F8C"/>
    <w:rsid w:val="001B50EC"/>
    <w:rsid w:val="001B6684"/>
    <w:rsid w:val="001B6878"/>
    <w:rsid w:val="001B742D"/>
    <w:rsid w:val="001B744C"/>
    <w:rsid w:val="001B7D57"/>
    <w:rsid w:val="001C0544"/>
    <w:rsid w:val="001C08ED"/>
    <w:rsid w:val="001C0B99"/>
    <w:rsid w:val="001C143D"/>
    <w:rsid w:val="001C25F2"/>
    <w:rsid w:val="001C2726"/>
    <w:rsid w:val="001C2893"/>
    <w:rsid w:val="001C28C2"/>
    <w:rsid w:val="001C2C1F"/>
    <w:rsid w:val="001C3078"/>
    <w:rsid w:val="001C31F1"/>
    <w:rsid w:val="001C45FE"/>
    <w:rsid w:val="001C496D"/>
    <w:rsid w:val="001C5802"/>
    <w:rsid w:val="001C5D32"/>
    <w:rsid w:val="001C64F2"/>
    <w:rsid w:val="001C68A0"/>
    <w:rsid w:val="001C7910"/>
    <w:rsid w:val="001C795A"/>
    <w:rsid w:val="001D0B58"/>
    <w:rsid w:val="001D0D33"/>
    <w:rsid w:val="001D16ED"/>
    <w:rsid w:val="001D22AA"/>
    <w:rsid w:val="001D2350"/>
    <w:rsid w:val="001D28B7"/>
    <w:rsid w:val="001D4380"/>
    <w:rsid w:val="001D51B7"/>
    <w:rsid w:val="001D52D2"/>
    <w:rsid w:val="001D56C3"/>
    <w:rsid w:val="001D60F6"/>
    <w:rsid w:val="001D65D5"/>
    <w:rsid w:val="001D6663"/>
    <w:rsid w:val="001D6B04"/>
    <w:rsid w:val="001D6B97"/>
    <w:rsid w:val="001D704F"/>
    <w:rsid w:val="001D7E63"/>
    <w:rsid w:val="001E064E"/>
    <w:rsid w:val="001E0E02"/>
    <w:rsid w:val="001E19F0"/>
    <w:rsid w:val="001E1C35"/>
    <w:rsid w:val="001E25E6"/>
    <w:rsid w:val="001E2879"/>
    <w:rsid w:val="001E3049"/>
    <w:rsid w:val="001E3DD7"/>
    <w:rsid w:val="001E4FE2"/>
    <w:rsid w:val="001E5160"/>
    <w:rsid w:val="001E60CC"/>
    <w:rsid w:val="001E61F5"/>
    <w:rsid w:val="001E74A5"/>
    <w:rsid w:val="001E7B15"/>
    <w:rsid w:val="001E7E3F"/>
    <w:rsid w:val="001F0570"/>
    <w:rsid w:val="001F06CA"/>
    <w:rsid w:val="001F0DEB"/>
    <w:rsid w:val="001F0F0E"/>
    <w:rsid w:val="001F13E4"/>
    <w:rsid w:val="001F1516"/>
    <w:rsid w:val="001F1C11"/>
    <w:rsid w:val="001F1DD5"/>
    <w:rsid w:val="001F37D7"/>
    <w:rsid w:val="001F3FD0"/>
    <w:rsid w:val="001F5096"/>
    <w:rsid w:val="001F54DE"/>
    <w:rsid w:val="001F558D"/>
    <w:rsid w:val="001F5BA8"/>
    <w:rsid w:val="001F6850"/>
    <w:rsid w:val="001F7AFB"/>
    <w:rsid w:val="002001F9"/>
    <w:rsid w:val="00200486"/>
    <w:rsid w:val="002007A7"/>
    <w:rsid w:val="00200CB9"/>
    <w:rsid w:val="0020287C"/>
    <w:rsid w:val="00203213"/>
    <w:rsid w:val="0020321F"/>
    <w:rsid w:val="00204091"/>
    <w:rsid w:val="002049CD"/>
    <w:rsid w:val="002050DE"/>
    <w:rsid w:val="002055C8"/>
    <w:rsid w:val="002056CF"/>
    <w:rsid w:val="002062F7"/>
    <w:rsid w:val="0020665B"/>
    <w:rsid w:val="00206998"/>
    <w:rsid w:val="00206CCB"/>
    <w:rsid w:val="00207127"/>
    <w:rsid w:val="002072D4"/>
    <w:rsid w:val="00210A69"/>
    <w:rsid w:val="00211163"/>
    <w:rsid w:val="00211A48"/>
    <w:rsid w:val="00212064"/>
    <w:rsid w:val="00212485"/>
    <w:rsid w:val="0021338F"/>
    <w:rsid w:val="002134DE"/>
    <w:rsid w:val="00213802"/>
    <w:rsid w:val="00215602"/>
    <w:rsid w:val="00215A7F"/>
    <w:rsid w:val="00215C31"/>
    <w:rsid w:val="0021638D"/>
    <w:rsid w:val="00216908"/>
    <w:rsid w:val="00216C00"/>
    <w:rsid w:val="002174C9"/>
    <w:rsid w:val="002174D4"/>
    <w:rsid w:val="002207C0"/>
    <w:rsid w:val="00221738"/>
    <w:rsid w:val="00222B19"/>
    <w:rsid w:val="002247CE"/>
    <w:rsid w:val="00224D13"/>
    <w:rsid w:val="00225418"/>
    <w:rsid w:val="002256F5"/>
    <w:rsid w:val="002259F3"/>
    <w:rsid w:val="0022648E"/>
    <w:rsid w:val="00226A58"/>
    <w:rsid w:val="00226E46"/>
    <w:rsid w:val="0022715A"/>
    <w:rsid w:val="002271B5"/>
    <w:rsid w:val="002271ED"/>
    <w:rsid w:val="00227B6B"/>
    <w:rsid w:val="00227C17"/>
    <w:rsid w:val="002303AB"/>
    <w:rsid w:val="00231226"/>
    <w:rsid w:val="00231C0B"/>
    <w:rsid w:val="00232F0A"/>
    <w:rsid w:val="0023335D"/>
    <w:rsid w:val="002348CA"/>
    <w:rsid w:val="00234A79"/>
    <w:rsid w:val="00234C35"/>
    <w:rsid w:val="00234F04"/>
    <w:rsid w:val="0023654A"/>
    <w:rsid w:val="00236A1A"/>
    <w:rsid w:val="0023710A"/>
    <w:rsid w:val="002374D7"/>
    <w:rsid w:val="00240E40"/>
    <w:rsid w:val="0024168B"/>
    <w:rsid w:val="0024375C"/>
    <w:rsid w:val="00243B9E"/>
    <w:rsid w:val="002454E1"/>
    <w:rsid w:val="00245878"/>
    <w:rsid w:val="002458B9"/>
    <w:rsid w:val="00245A69"/>
    <w:rsid w:val="00245A76"/>
    <w:rsid w:val="0024676F"/>
    <w:rsid w:val="00246F82"/>
    <w:rsid w:val="00251E3D"/>
    <w:rsid w:val="00252839"/>
    <w:rsid w:val="0025307C"/>
    <w:rsid w:val="0025320C"/>
    <w:rsid w:val="00253254"/>
    <w:rsid w:val="00255065"/>
    <w:rsid w:val="002552F9"/>
    <w:rsid w:val="00255923"/>
    <w:rsid w:val="00256714"/>
    <w:rsid w:val="00256845"/>
    <w:rsid w:val="002569A5"/>
    <w:rsid w:val="0026071B"/>
    <w:rsid w:val="002607A5"/>
    <w:rsid w:val="00260888"/>
    <w:rsid w:val="00260FC6"/>
    <w:rsid w:val="00261256"/>
    <w:rsid w:val="002619A7"/>
    <w:rsid w:val="00261D89"/>
    <w:rsid w:val="002644BC"/>
    <w:rsid w:val="00264977"/>
    <w:rsid w:val="00265158"/>
    <w:rsid w:val="00265865"/>
    <w:rsid w:val="00265AB9"/>
    <w:rsid w:val="00265C00"/>
    <w:rsid w:val="00265F0D"/>
    <w:rsid w:val="0026756E"/>
    <w:rsid w:val="0026765A"/>
    <w:rsid w:val="00270ACA"/>
    <w:rsid w:val="0027143B"/>
    <w:rsid w:val="00271456"/>
    <w:rsid w:val="002716CB"/>
    <w:rsid w:val="0027211B"/>
    <w:rsid w:val="0027215F"/>
    <w:rsid w:val="0027283A"/>
    <w:rsid w:val="00273438"/>
    <w:rsid w:val="002734FB"/>
    <w:rsid w:val="00275A8F"/>
    <w:rsid w:val="0027635D"/>
    <w:rsid w:val="00276F29"/>
    <w:rsid w:val="0027741F"/>
    <w:rsid w:val="00277BC9"/>
    <w:rsid w:val="00280243"/>
    <w:rsid w:val="002810C3"/>
    <w:rsid w:val="002819ED"/>
    <w:rsid w:val="00282412"/>
    <w:rsid w:val="00282C8E"/>
    <w:rsid w:val="00283783"/>
    <w:rsid w:val="00283A2A"/>
    <w:rsid w:val="00284315"/>
    <w:rsid w:val="002844B0"/>
    <w:rsid w:val="002846CA"/>
    <w:rsid w:val="0028486C"/>
    <w:rsid w:val="002850B1"/>
    <w:rsid w:val="0028671D"/>
    <w:rsid w:val="00286988"/>
    <w:rsid w:val="00287097"/>
    <w:rsid w:val="002870A1"/>
    <w:rsid w:val="00290803"/>
    <w:rsid w:val="002929F2"/>
    <w:rsid w:val="00292E5B"/>
    <w:rsid w:val="00293420"/>
    <w:rsid w:val="00293BCC"/>
    <w:rsid w:val="00293E12"/>
    <w:rsid w:val="002958AB"/>
    <w:rsid w:val="00296119"/>
    <w:rsid w:val="002961A8"/>
    <w:rsid w:val="00296725"/>
    <w:rsid w:val="00296D70"/>
    <w:rsid w:val="00297320"/>
    <w:rsid w:val="002974C7"/>
    <w:rsid w:val="002976CB"/>
    <w:rsid w:val="002A061A"/>
    <w:rsid w:val="002A0773"/>
    <w:rsid w:val="002A089E"/>
    <w:rsid w:val="002A0962"/>
    <w:rsid w:val="002A0B06"/>
    <w:rsid w:val="002A1C12"/>
    <w:rsid w:val="002A508F"/>
    <w:rsid w:val="002A76CE"/>
    <w:rsid w:val="002A7C8F"/>
    <w:rsid w:val="002B0452"/>
    <w:rsid w:val="002B0962"/>
    <w:rsid w:val="002B1481"/>
    <w:rsid w:val="002B1C67"/>
    <w:rsid w:val="002B30EB"/>
    <w:rsid w:val="002B3D2A"/>
    <w:rsid w:val="002B403B"/>
    <w:rsid w:val="002B40E8"/>
    <w:rsid w:val="002B46AF"/>
    <w:rsid w:val="002B60BD"/>
    <w:rsid w:val="002B66F1"/>
    <w:rsid w:val="002B69E4"/>
    <w:rsid w:val="002B6CF6"/>
    <w:rsid w:val="002B6E49"/>
    <w:rsid w:val="002B72D8"/>
    <w:rsid w:val="002C105A"/>
    <w:rsid w:val="002C1382"/>
    <w:rsid w:val="002C13F1"/>
    <w:rsid w:val="002C177F"/>
    <w:rsid w:val="002C26E5"/>
    <w:rsid w:val="002C2741"/>
    <w:rsid w:val="002C27CB"/>
    <w:rsid w:val="002C3D2D"/>
    <w:rsid w:val="002C45B5"/>
    <w:rsid w:val="002C50E1"/>
    <w:rsid w:val="002C50F6"/>
    <w:rsid w:val="002C7B86"/>
    <w:rsid w:val="002D09AD"/>
    <w:rsid w:val="002D0B5F"/>
    <w:rsid w:val="002D16BF"/>
    <w:rsid w:val="002D2422"/>
    <w:rsid w:val="002D2D4C"/>
    <w:rsid w:val="002D3160"/>
    <w:rsid w:val="002D453C"/>
    <w:rsid w:val="002D4ED9"/>
    <w:rsid w:val="002D5096"/>
    <w:rsid w:val="002D527C"/>
    <w:rsid w:val="002D64E8"/>
    <w:rsid w:val="002D6509"/>
    <w:rsid w:val="002D66BD"/>
    <w:rsid w:val="002D6D9D"/>
    <w:rsid w:val="002D7012"/>
    <w:rsid w:val="002D7B1B"/>
    <w:rsid w:val="002E0336"/>
    <w:rsid w:val="002E09FF"/>
    <w:rsid w:val="002E0DC2"/>
    <w:rsid w:val="002E0F5E"/>
    <w:rsid w:val="002E17D2"/>
    <w:rsid w:val="002E1867"/>
    <w:rsid w:val="002E2AEF"/>
    <w:rsid w:val="002E33C0"/>
    <w:rsid w:val="002E3551"/>
    <w:rsid w:val="002E4C21"/>
    <w:rsid w:val="002E5310"/>
    <w:rsid w:val="002E56F7"/>
    <w:rsid w:val="002E5A50"/>
    <w:rsid w:val="002E7D41"/>
    <w:rsid w:val="002E7EB2"/>
    <w:rsid w:val="002F015E"/>
    <w:rsid w:val="002F0315"/>
    <w:rsid w:val="002F08E6"/>
    <w:rsid w:val="002F0C40"/>
    <w:rsid w:val="002F0C70"/>
    <w:rsid w:val="002F0D01"/>
    <w:rsid w:val="002F0DF1"/>
    <w:rsid w:val="002F11CE"/>
    <w:rsid w:val="002F1C82"/>
    <w:rsid w:val="002F389E"/>
    <w:rsid w:val="002F3DED"/>
    <w:rsid w:val="002F5A09"/>
    <w:rsid w:val="002F5C0E"/>
    <w:rsid w:val="002F60C4"/>
    <w:rsid w:val="002F6537"/>
    <w:rsid w:val="002F687A"/>
    <w:rsid w:val="002F6DFE"/>
    <w:rsid w:val="00300CE4"/>
    <w:rsid w:val="00301A5B"/>
    <w:rsid w:val="00302858"/>
    <w:rsid w:val="00302B25"/>
    <w:rsid w:val="003037EA"/>
    <w:rsid w:val="003042CC"/>
    <w:rsid w:val="003061EE"/>
    <w:rsid w:val="00306D6F"/>
    <w:rsid w:val="00307A06"/>
    <w:rsid w:val="0031029D"/>
    <w:rsid w:val="00310BE8"/>
    <w:rsid w:val="00310C79"/>
    <w:rsid w:val="00311813"/>
    <w:rsid w:val="0031198C"/>
    <w:rsid w:val="00311B2B"/>
    <w:rsid w:val="00312084"/>
    <w:rsid w:val="0031234E"/>
    <w:rsid w:val="003123FB"/>
    <w:rsid w:val="00312776"/>
    <w:rsid w:val="0031355D"/>
    <w:rsid w:val="003140F9"/>
    <w:rsid w:val="00314BDC"/>
    <w:rsid w:val="00314DE0"/>
    <w:rsid w:val="00314E3E"/>
    <w:rsid w:val="00315A4D"/>
    <w:rsid w:val="00315F9E"/>
    <w:rsid w:val="003166D1"/>
    <w:rsid w:val="00316C74"/>
    <w:rsid w:val="00316C9D"/>
    <w:rsid w:val="00317D70"/>
    <w:rsid w:val="003210F8"/>
    <w:rsid w:val="00321446"/>
    <w:rsid w:val="0032166F"/>
    <w:rsid w:val="003227A9"/>
    <w:rsid w:val="003234F3"/>
    <w:rsid w:val="0032503D"/>
    <w:rsid w:val="00325579"/>
    <w:rsid w:val="003258C3"/>
    <w:rsid w:val="00326087"/>
    <w:rsid w:val="00326D91"/>
    <w:rsid w:val="00326E65"/>
    <w:rsid w:val="00327138"/>
    <w:rsid w:val="00327340"/>
    <w:rsid w:val="003275B8"/>
    <w:rsid w:val="003308FF"/>
    <w:rsid w:val="0033123E"/>
    <w:rsid w:val="003317BE"/>
    <w:rsid w:val="00331B5F"/>
    <w:rsid w:val="00331F31"/>
    <w:rsid w:val="00332112"/>
    <w:rsid w:val="00332995"/>
    <w:rsid w:val="00332C9C"/>
    <w:rsid w:val="00332E2F"/>
    <w:rsid w:val="00333522"/>
    <w:rsid w:val="00333A38"/>
    <w:rsid w:val="00333DD7"/>
    <w:rsid w:val="003359A7"/>
    <w:rsid w:val="00335BE2"/>
    <w:rsid w:val="00336D10"/>
    <w:rsid w:val="0034027E"/>
    <w:rsid w:val="00340AD9"/>
    <w:rsid w:val="00340ED6"/>
    <w:rsid w:val="003412C4"/>
    <w:rsid w:val="003417CC"/>
    <w:rsid w:val="003421BA"/>
    <w:rsid w:val="00342363"/>
    <w:rsid w:val="003426A7"/>
    <w:rsid w:val="00342D03"/>
    <w:rsid w:val="00343457"/>
    <w:rsid w:val="0034359A"/>
    <w:rsid w:val="00343614"/>
    <w:rsid w:val="00343BA8"/>
    <w:rsid w:val="00343FA5"/>
    <w:rsid w:val="00343FEE"/>
    <w:rsid w:val="00344054"/>
    <w:rsid w:val="0034463A"/>
    <w:rsid w:val="003451E7"/>
    <w:rsid w:val="003454D3"/>
    <w:rsid w:val="003459C2"/>
    <w:rsid w:val="003464F5"/>
    <w:rsid w:val="00346747"/>
    <w:rsid w:val="00346F47"/>
    <w:rsid w:val="00347157"/>
    <w:rsid w:val="0034762D"/>
    <w:rsid w:val="00347681"/>
    <w:rsid w:val="00350E46"/>
    <w:rsid w:val="00350F08"/>
    <w:rsid w:val="00351555"/>
    <w:rsid w:val="00351584"/>
    <w:rsid w:val="003522EF"/>
    <w:rsid w:val="003524DA"/>
    <w:rsid w:val="00352856"/>
    <w:rsid w:val="003532B5"/>
    <w:rsid w:val="003545E5"/>
    <w:rsid w:val="00354B18"/>
    <w:rsid w:val="003556AC"/>
    <w:rsid w:val="00355E83"/>
    <w:rsid w:val="00355EE7"/>
    <w:rsid w:val="003577DA"/>
    <w:rsid w:val="0035792D"/>
    <w:rsid w:val="003601C1"/>
    <w:rsid w:val="00360EA6"/>
    <w:rsid w:val="0036160E"/>
    <w:rsid w:val="00361AB0"/>
    <w:rsid w:val="00361DA7"/>
    <w:rsid w:val="00361F6D"/>
    <w:rsid w:val="003623E4"/>
    <w:rsid w:val="00362BAF"/>
    <w:rsid w:val="00365451"/>
    <w:rsid w:val="003658CA"/>
    <w:rsid w:val="0036601A"/>
    <w:rsid w:val="003660C7"/>
    <w:rsid w:val="00366C9D"/>
    <w:rsid w:val="0036714C"/>
    <w:rsid w:val="00367172"/>
    <w:rsid w:val="003678C6"/>
    <w:rsid w:val="003679C6"/>
    <w:rsid w:val="00367CED"/>
    <w:rsid w:val="003712FE"/>
    <w:rsid w:val="003716F1"/>
    <w:rsid w:val="00371859"/>
    <w:rsid w:val="00371968"/>
    <w:rsid w:val="00372A81"/>
    <w:rsid w:val="00372AFF"/>
    <w:rsid w:val="003731AF"/>
    <w:rsid w:val="003735EC"/>
    <w:rsid w:val="003740BF"/>
    <w:rsid w:val="0037413C"/>
    <w:rsid w:val="00374854"/>
    <w:rsid w:val="003754EC"/>
    <w:rsid w:val="003803B6"/>
    <w:rsid w:val="0038081A"/>
    <w:rsid w:val="00380C6F"/>
    <w:rsid w:val="00381F54"/>
    <w:rsid w:val="003826EF"/>
    <w:rsid w:val="00382812"/>
    <w:rsid w:val="00382E12"/>
    <w:rsid w:val="0038341B"/>
    <w:rsid w:val="00383604"/>
    <w:rsid w:val="00383688"/>
    <w:rsid w:val="00383E8C"/>
    <w:rsid w:val="003857A3"/>
    <w:rsid w:val="00385B23"/>
    <w:rsid w:val="00386207"/>
    <w:rsid w:val="00386A3D"/>
    <w:rsid w:val="003874E2"/>
    <w:rsid w:val="00390460"/>
    <w:rsid w:val="003904AF"/>
    <w:rsid w:val="0039111B"/>
    <w:rsid w:val="003917C5"/>
    <w:rsid w:val="00392000"/>
    <w:rsid w:val="00392C8B"/>
    <w:rsid w:val="00392D94"/>
    <w:rsid w:val="003930C4"/>
    <w:rsid w:val="0039323A"/>
    <w:rsid w:val="00393F38"/>
    <w:rsid w:val="00394571"/>
    <w:rsid w:val="00394702"/>
    <w:rsid w:val="00395545"/>
    <w:rsid w:val="00395E70"/>
    <w:rsid w:val="0039633F"/>
    <w:rsid w:val="003966DB"/>
    <w:rsid w:val="00396B2C"/>
    <w:rsid w:val="00397B88"/>
    <w:rsid w:val="003A02B5"/>
    <w:rsid w:val="003A03E2"/>
    <w:rsid w:val="003A0A5C"/>
    <w:rsid w:val="003A0F51"/>
    <w:rsid w:val="003A2353"/>
    <w:rsid w:val="003A2579"/>
    <w:rsid w:val="003A25E9"/>
    <w:rsid w:val="003A2FA0"/>
    <w:rsid w:val="003A4CBD"/>
    <w:rsid w:val="003A515B"/>
    <w:rsid w:val="003A600B"/>
    <w:rsid w:val="003A6106"/>
    <w:rsid w:val="003A6122"/>
    <w:rsid w:val="003A647F"/>
    <w:rsid w:val="003A66EE"/>
    <w:rsid w:val="003A6AEE"/>
    <w:rsid w:val="003A6C3E"/>
    <w:rsid w:val="003B0709"/>
    <w:rsid w:val="003B174E"/>
    <w:rsid w:val="003B19DB"/>
    <w:rsid w:val="003B20A5"/>
    <w:rsid w:val="003B3034"/>
    <w:rsid w:val="003B54A0"/>
    <w:rsid w:val="003B5EF5"/>
    <w:rsid w:val="003B6ADE"/>
    <w:rsid w:val="003B7472"/>
    <w:rsid w:val="003B74FB"/>
    <w:rsid w:val="003B7CFF"/>
    <w:rsid w:val="003C027E"/>
    <w:rsid w:val="003C1342"/>
    <w:rsid w:val="003C19D0"/>
    <w:rsid w:val="003C2658"/>
    <w:rsid w:val="003C2875"/>
    <w:rsid w:val="003C28F3"/>
    <w:rsid w:val="003C2AF9"/>
    <w:rsid w:val="003C2D39"/>
    <w:rsid w:val="003C2E45"/>
    <w:rsid w:val="003C343D"/>
    <w:rsid w:val="003C36CF"/>
    <w:rsid w:val="003C42AA"/>
    <w:rsid w:val="003C4B81"/>
    <w:rsid w:val="003C4DD8"/>
    <w:rsid w:val="003C53C6"/>
    <w:rsid w:val="003C61F0"/>
    <w:rsid w:val="003C76A2"/>
    <w:rsid w:val="003D3135"/>
    <w:rsid w:val="003D33BD"/>
    <w:rsid w:val="003D33F4"/>
    <w:rsid w:val="003D358C"/>
    <w:rsid w:val="003D3921"/>
    <w:rsid w:val="003D46E3"/>
    <w:rsid w:val="003D4AC5"/>
    <w:rsid w:val="003D543B"/>
    <w:rsid w:val="003D5699"/>
    <w:rsid w:val="003D6B99"/>
    <w:rsid w:val="003D7064"/>
    <w:rsid w:val="003D7511"/>
    <w:rsid w:val="003D7593"/>
    <w:rsid w:val="003D7A41"/>
    <w:rsid w:val="003E0A2A"/>
    <w:rsid w:val="003E0AC5"/>
    <w:rsid w:val="003E0E75"/>
    <w:rsid w:val="003E2146"/>
    <w:rsid w:val="003E2211"/>
    <w:rsid w:val="003E24B6"/>
    <w:rsid w:val="003E294D"/>
    <w:rsid w:val="003E2967"/>
    <w:rsid w:val="003E321B"/>
    <w:rsid w:val="003E356D"/>
    <w:rsid w:val="003E37C4"/>
    <w:rsid w:val="003E3BFB"/>
    <w:rsid w:val="003E436A"/>
    <w:rsid w:val="003E49FD"/>
    <w:rsid w:val="003E517F"/>
    <w:rsid w:val="003E53BE"/>
    <w:rsid w:val="003E62D4"/>
    <w:rsid w:val="003E670B"/>
    <w:rsid w:val="003E6A39"/>
    <w:rsid w:val="003E6E4B"/>
    <w:rsid w:val="003E7102"/>
    <w:rsid w:val="003E74E6"/>
    <w:rsid w:val="003E7D41"/>
    <w:rsid w:val="003F054E"/>
    <w:rsid w:val="003F18ED"/>
    <w:rsid w:val="003F274B"/>
    <w:rsid w:val="003F30ED"/>
    <w:rsid w:val="003F35A4"/>
    <w:rsid w:val="003F4305"/>
    <w:rsid w:val="003F439F"/>
    <w:rsid w:val="003F6942"/>
    <w:rsid w:val="003F6FD6"/>
    <w:rsid w:val="003F792D"/>
    <w:rsid w:val="003F7A30"/>
    <w:rsid w:val="003F7EDE"/>
    <w:rsid w:val="003F7FCA"/>
    <w:rsid w:val="00400C6B"/>
    <w:rsid w:val="00400DEE"/>
    <w:rsid w:val="00401AFB"/>
    <w:rsid w:val="00401DF8"/>
    <w:rsid w:val="004032F6"/>
    <w:rsid w:val="00403B49"/>
    <w:rsid w:val="00403DAF"/>
    <w:rsid w:val="00404248"/>
    <w:rsid w:val="004043D9"/>
    <w:rsid w:val="00405D80"/>
    <w:rsid w:val="00405F89"/>
    <w:rsid w:val="004066B0"/>
    <w:rsid w:val="00406CC5"/>
    <w:rsid w:val="004101BE"/>
    <w:rsid w:val="004105E2"/>
    <w:rsid w:val="00411F03"/>
    <w:rsid w:val="00412870"/>
    <w:rsid w:val="00412A6A"/>
    <w:rsid w:val="00412C0F"/>
    <w:rsid w:val="00413439"/>
    <w:rsid w:val="00414374"/>
    <w:rsid w:val="00414B7A"/>
    <w:rsid w:val="0041520F"/>
    <w:rsid w:val="00415B37"/>
    <w:rsid w:val="00415FC2"/>
    <w:rsid w:val="00416246"/>
    <w:rsid w:val="00416623"/>
    <w:rsid w:val="00416B86"/>
    <w:rsid w:val="00416E95"/>
    <w:rsid w:val="00417218"/>
    <w:rsid w:val="004177CD"/>
    <w:rsid w:val="00417FF5"/>
    <w:rsid w:val="0042017F"/>
    <w:rsid w:val="004205A8"/>
    <w:rsid w:val="0042135B"/>
    <w:rsid w:val="004218E6"/>
    <w:rsid w:val="00421B1C"/>
    <w:rsid w:val="00422BB5"/>
    <w:rsid w:val="00422BF9"/>
    <w:rsid w:val="00424415"/>
    <w:rsid w:val="00424A52"/>
    <w:rsid w:val="00424C68"/>
    <w:rsid w:val="00424C6F"/>
    <w:rsid w:val="00424FE7"/>
    <w:rsid w:val="00425A7F"/>
    <w:rsid w:val="00425E0D"/>
    <w:rsid w:val="00426D73"/>
    <w:rsid w:val="00426F35"/>
    <w:rsid w:val="00427087"/>
    <w:rsid w:val="004272F7"/>
    <w:rsid w:val="00430388"/>
    <w:rsid w:val="0043090C"/>
    <w:rsid w:val="004313CF"/>
    <w:rsid w:val="00431965"/>
    <w:rsid w:val="004319E6"/>
    <w:rsid w:val="00433D57"/>
    <w:rsid w:val="0043487E"/>
    <w:rsid w:val="004348D4"/>
    <w:rsid w:val="00435D5C"/>
    <w:rsid w:val="00435E28"/>
    <w:rsid w:val="00436116"/>
    <w:rsid w:val="00436F89"/>
    <w:rsid w:val="00440489"/>
    <w:rsid w:val="0044073C"/>
    <w:rsid w:val="00440853"/>
    <w:rsid w:val="00440B87"/>
    <w:rsid w:val="00440D30"/>
    <w:rsid w:val="00441A35"/>
    <w:rsid w:val="004435D9"/>
    <w:rsid w:val="00444C3A"/>
    <w:rsid w:val="004457DB"/>
    <w:rsid w:val="004457FF"/>
    <w:rsid w:val="00445C32"/>
    <w:rsid w:val="00446093"/>
    <w:rsid w:val="00446709"/>
    <w:rsid w:val="004468A4"/>
    <w:rsid w:val="00446E6C"/>
    <w:rsid w:val="00447237"/>
    <w:rsid w:val="004474DA"/>
    <w:rsid w:val="00447A6B"/>
    <w:rsid w:val="00447E02"/>
    <w:rsid w:val="0045039C"/>
    <w:rsid w:val="004516D8"/>
    <w:rsid w:val="00452E23"/>
    <w:rsid w:val="004546C8"/>
    <w:rsid w:val="00454837"/>
    <w:rsid w:val="00454879"/>
    <w:rsid w:val="00455919"/>
    <w:rsid w:val="00456867"/>
    <w:rsid w:val="00456BD3"/>
    <w:rsid w:val="00457765"/>
    <w:rsid w:val="00460959"/>
    <w:rsid w:val="00461342"/>
    <w:rsid w:val="0046140A"/>
    <w:rsid w:val="0046194B"/>
    <w:rsid w:val="00464005"/>
    <w:rsid w:val="0046575B"/>
    <w:rsid w:val="00465E0D"/>
    <w:rsid w:val="004660CC"/>
    <w:rsid w:val="00466381"/>
    <w:rsid w:val="004667D9"/>
    <w:rsid w:val="00467D48"/>
    <w:rsid w:val="00470538"/>
    <w:rsid w:val="00471FE0"/>
    <w:rsid w:val="004725FD"/>
    <w:rsid w:val="00472738"/>
    <w:rsid w:val="004739AD"/>
    <w:rsid w:val="00473B96"/>
    <w:rsid w:val="00473CB3"/>
    <w:rsid w:val="00473CEC"/>
    <w:rsid w:val="00474083"/>
    <w:rsid w:val="0047659C"/>
    <w:rsid w:val="004769D0"/>
    <w:rsid w:val="004777B8"/>
    <w:rsid w:val="00480299"/>
    <w:rsid w:val="0048038A"/>
    <w:rsid w:val="00480911"/>
    <w:rsid w:val="00480A06"/>
    <w:rsid w:val="00481B48"/>
    <w:rsid w:val="0048282C"/>
    <w:rsid w:val="00482872"/>
    <w:rsid w:val="00482CE8"/>
    <w:rsid w:val="00483235"/>
    <w:rsid w:val="004834A5"/>
    <w:rsid w:val="00483789"/>
    <w:rsid w:val="004838C3"/>
    <w:rsid w:val="00484488"/>
    <w:rsid w:val="00484526"/>
    <w:rsid w:val="00484EB3"/>
    <w:rsid w:val="004852B3"/>
    <w:rsid w:val="00485CB1"/>
    <w:rsid w:val="004865D4"/>
    <w:rsid w:val="00486AF4"/>
    <w:rsid w:val="00487529"/>
    <w:rsid w:val="00487882"/>
    <w:rsid w:val="004905D3"/>
    <w:rsid w:val="00490E61"/>
    <w:rsid w:val="00491CBB"/>
    <w:rsid w:val="00491CE2"/>
    <w:rsid w:val="00491FF8"/>
    <w:rsid w:val="004920F9"/>
    <w:rsid w:val="00492FE6"/>
    <w:rsid w:val="004930A9"/>
    <w:rsid w:val="004934AF"/>
    <w:rsid w:val="00493975"/>
    <w:rsid w:val="00494059"/>
    <w:rsid w:val="00494204"/>
    <w:rsid w:val="00494998"/>
    <w:rsid w:val="00495320"/>
    <w:rsid w:val="00495B7C"/>
    <w:rsid w:val="0049626F"/>
    <w:rsid w:val="00496750"/>
    <w:rsid w:val="004976F1"/>
    <w:rsid w:val="00497BE4"/>
    <w:rsid w:val="00497E7E"/>
    <w:rsid w:val="004A021A"/>
    <w:rsid w:val="004A05DD"/>
    <w:rsid w:val="004A0D42"/>
    <w:rsid w:val="004A11AA"/>
    <w:rsid w:val="004A1B08"/>
    <w:rsid w:val="004A291E"/>
    <w:rsid w:val="004A30BE"/>
    <w:rsid w:val="004A360F"/>
    <w:rsid w:val="004A3D92"/>
    <w:rsid w:val="004A46B6"/>
    <w:rsid w:val="004A5085"/>
    <w:rsid w:val="004A56B3"/>
    <w:rsid w:val="004A57C7"/>
    <w:rsid w:val="004A5CB4"/>
    <w:rsid w:val="004A66BE"/>
    <w:rsid w:val="004A7025"/>
    <w:rsid w:val="004A7A7E"/>
    <w:rsid w:val="004B02FD"/>
    <w:rsid w:val="004B0AA1"/>
    <w:rsid w:val="004B0E33"/>
    <w:rsid w:val="004B2794"/>
    <w:rsid w:val="004B41E9"/>
    <w:rsid w:val="004B4BA7"/>
    <w:rsid w:val="004B4C43"/>
    <w:rsid w:val="004B5727"/>
    <w:rsid w:val="004B5AFA"/>
    <w:rsid w:val="004B5E53"/>
    <w:rsid w:val="004B62FB"/>
    <w:rsid w:val="004C093B"/>
    <w:rsid w:val="004C0EA3"/>
    <w:rsid w:val="004C113E"/>
    <w:rsid w:val="004C1FE0"/>
    <w:rsid w:val="004C3C9A"/>
    <w:rsid w:val="004C4053"/>
    <w:rsid w:val="004C4871"/>
    <w:rsid w:val="004C519D"/>
    <w:rsid w:val="004C6D52"/>
    <w:rsid w:val="004C7F89"/>
    <w:rsid w:val="004D0BC7"/>
    <w:rsid w:val="004D1287"/>
    <w:rsid w:val="004D175A"/>
    <w:rsid w:val="004D1EBE"/>
    <w:rsid w:val="004D2958"/>
    <w:rsid w:val="004D3DF5"/>
    <w:rsid w:val="004D3F4C"/>
    <w:rsid w:val="004D4399"/>
    <w:rsid w:val="004D5427"/>
    <w:rsid w:val="004D5985"/>
    <w:rsid w:val="004D5C1F"/>
    <w:rsid w:val="004D5EAA"/>
    <w:rsid w:val="004D5F2C"/>
    <w:rsid w:val="004D6759"/>
    <w:rsid w:val="004D6A07"/>
    <w:rsid w:val="004D7853"/>
    <w:rsid w:val="004E0411"/>
    <w:rsid w:val="004E04AE"/>
    <w:rsid w:val="004E0935"/>
    <w:rsid w:val="004E134B"/>
    <w:rsid w:val="004E16AE"/>
    <w:rsid w:val="004E1724"/>
    <w:rsid w:val="004E1F9D"/>
    <w:rsid w:val="004E2FBA"/>
    <w:rsid w:val="004E309A"/>
    <w:rsid w:val="004E40B7"/>
    <w:rsid w:val="004E4C56"/>
    <w:rsid w:val="004E5079"/>
    <w:rsid w:val="004E51EC"/>
    <w:rsid w:val="004E5491"/>
    <w:rsid w:val="004E59D2"/>
    <w:rsid w:val="004F022C"/>
    <w:rsid w:val="004F10D0"/>
    <w:rsid w:val="004F1F34"/>
    <w:rsid w:val="004F23AB"/>
    <w:rsid w:val="004F2949"/>
    <w:rsid w:val="004F306A"/>
    <w:rsid w:val="004F3A3E"/>
    <w:rsid w:val="004F4621"/>
    <w:rsid w:val="004F469C"/>
    <w:rsid w:val="004F5087"/>
    <w:rsid w:val="004F69DF"/>
    <w:rsid w:val="004F7226"/>
    <w:rsid w:val="00500BEE"/>
    <w:rsid w:val="00500CB0"/>
    <w:rsid w:val="00500E24"/>
    <w:rsid w:val="00501008"/>
    <w:rsid w:val="0050209B"/>
    <w:rsid w:val="00502221"/>
    <w:rsid w:val="00502DEC"/>
    <w:rsid w:val="005035B2"/>
    <w:rsid w:val="00503753"/>
    <w:rsid w:val="00504D9C"/>
    <w:rsid w:val="005054B7"/>
    <w:rsid w:val="005055AA"/>
    <w:rsid w:val="00506081"/>
    <w:rsid w:val="00506232"/>
    <w:rsid w:val="005066ED"/>
    <w:rsid w:val="0050731F"/>
    <w:rsid w:val="005076AD"/>
    <w:rsid w:val="00507988"/>
    <w:rsid w:val="00507FB8"/>
    <w:rsid w:val="0051068D"/>
    <w:rsid w:val="00511215"/>
    <w:rsid w:val="00511600"/>
    <w:rsid w:val="00512731"/>
    <w:rsid w:val="00512B30"/>
    <w:rsid w:val="00512BF3"/>
    <w:rsid w:val="00512F91"/>
    <w:rsid w:val="0051371A"/>
    <w:rsid w:val="0051461C"/>
    <w:rsid w:val="005157C9"/>
    <w:rsid w:val="005212A5"/>
    <w:rsid w:val="00521B1C"/>
    <w:rsid w:val="00521B95"/>
    <w:rsid w:val="00522006"/>
    <w:rsid w:val="005225AC"/>
    <w:rsid w:val="00522D45"/>
    <w:rsid w:val="0052312A"/>
    <w:rsid w:val="0052331D"/>
    <w:rsid w:val="00524DB1"/>
    <w:rsid w:val="00526560"/>
    <w:rsid w:val="005266FD"/>
    <w:rsid w:val="0052733A"/>
    <w:rsid w:val="0052769E"/>
    <w:rsid w:val="00527D57"/>
    <w:rsid w:val="00527E43"/>
    <w:rsid w:val="00527EDC"/>
    <w:rsid w:val="00527F58"/>
    <w:rsid w:val="005304F5"/>
    <w:rsid w:val="005312F3"/>
    <w:rsid w:val="00531336"/>
    <w:rsid w:val="0053288A"/>
    <w:rsid w:val="00532CB9"/>
    <w:rsid w:val="00533182"/>
    <w:rsid w:val="00533E2B"/>
    <w:rsid w:val="00535798"/>
    <w:rsid w:val="00535C00"/>
    <w:rsid w:val="00535E1B"/>
    <w:rsid w:val="0053658F"/>
    <w:rsid w:val="0054049E"/>
    <w:rsid w:val="0054143E"/>
    <w:rsid w:val="0054153F"/>
    <w:rsid w:val="00541BA0"/>
    <w:rsid w:val="00542271"/>
    <w:rsid w:val="00543578"/>
    <w:rsid w:val="0054427A"/>
    <w:rsid w:val="00546DE7"/>
    <w:rsid w:val="0054750B"/>
    <w:rsid w:val="00547665"/>
    <w:rsid w:val="00547721"/>
    <w:rsid w:val="0055011E"/>
    <w:rsid w:val="00554241"/>
    <w:rsid w:val="005545A1"/>
    <w:rsid w:val="00554B3D"/>
    <w:rsid w:val="00554C60"/>
    <w:rsid w:val="00554C81"/>
    <w:rsid w:val="005554B5"/>
    <w:rsid w:val="0055578F"/>
    <w:rsid w:val="00555E8C"/>
    <w:rsid w:val="00556000"/>
    <w:rsid w:val="005560E4"/>
    <w:rsid w:val="005573E7"/>
    <w:rsid w:val="005577B6"/>
    <w:rsid w:val="00557AC1"/>
    <w:rsid w:val="00557D7C"/>
    <w:rsid w:val="00560F46"/>
    <w:rsid w:val="005615E9"/>
    <w:rsid w:val="005621D9"/>
    <w:rsid w:val="005623C9"/>
    <w:rsid w:val="0056253F"/>
    <w:rsid w:val="00564714"/>
    <w:rsid w:val="00564DB7"/>
    <w:rsid w:val="005656E3"/>
    <w:rsid w:val="0056620C"/>
    <w:rsid w:val="005668B5"/>
    <w:rsid w:val="00566D31"/>
    <w:rsid w:val="00567DA1"/>
    <w:rsid w:val="00570222"/>
    <w:rsid w:val="00570A08"/>
    <w:rsid w:val="00573004"/>
    <w:rsid w:val="005733EC"/>
    <w:rsid w:val="0057422F"/>
    <w:rsid w:val="005746E3"/>
    <w:rsid w:val="00574E64"/>
    <w:rsid w:val="005753AE"/>
    <w:rsid w:val="005753C7"/>
    <w:rsid w:val="00576349"/>
    <w:rsid w:val="005767BE"/>
    <w:rsid w:val="00576D33"/>
    <w:rsid w:val="005773E8"/>
    <w:rsid w:val="005773F7"/>
    <w:rsid w:val="005775C4"/>
    <w:rsid w:val="00580182"/>
    <w:rsid w:val="005810DF"/>
    <w:rsid w:val="00581539"/>
    <w:rsid w:val="00581AC2"/>
    <w:rsid w:val="00581BFC"/>
    <w:rsid w:val="005823A8"/>
    <w:rsid w:val="005823B3"/>
    <w:rsid w:val="0058279F"/>
    <w:rsid w:val="0058332C"/>
    <w:rsid w:val="005843B2"/>
    <w:rsid w:val="005848E1"/>
    <w:rsid w:val="00585AAA"/>
    <w:rsid w:val="005863D3"/>
    <w:rsid w:val="00586837"/>
    <w:rsid w:val="005872CD"/>
    <w:rsid w:val="00587393"/>
    <w:rsid w:val="005876AC"/>
    <w:rsid w:val="0059009B"/>
    <w:rsid w:val="0059112D"/>
    <w:rsid w:val="00591EFE"/>
    <w:rsid w:val="00592D6C"/>
    <w:rsid w:val="00593102"/>
    <w:rsid w:val="005934FF"/>
    <w:rsid w:val="0059357D"/>
    <w:rsid w:val="005944A2"/>
    <w:rsid w:val="00594EA6"/>
    <w:rsid w:val="00595032"/>
    <w:rsid w:val="00595B29"/>
    <w:rsid w:val="00595C37"/>
    <w:rsid w:val="00596D9E"/>
    <w:rsid w:val="0059726B"/>
    <w:rsid w:val="005A0574"/>
    <w:rsid w:val="005A085D"/>
    <w:rsid w:val="005A0965"/>
    <w:rsid w:val="005A0E9A"/>
    <w:rsid w:val="005A3714"/>
    <w:rsid w:val="005A3A2C"/>
    <w:rsid w:val="005A4487"/>
    <w:rsid w:val="005A4760"/>
    <w:rsid w:val="005A7142"/>
    <w:rsid w:val="005A7FF3"/>
    <w:rsid w:val="005B0607"/>
    <w:rsid w:val="005B0F1C"/>
    <w:rsid w:val="005B107F"/>
    <w:rsid w:val="005B137E"/>
    <w:rsid w:val="005B1C33"/>
    <w:rsid w:val="005B2B8E"/>
    <w:rsid w:val="005B3267"/>
    <w:rsid w:val="005B3362"/>
    <w:rsid w:val="005B387E"/>
    <w:rsid w:val="005B48F3"/>
    <w:rsid w:val="005B4B79"/>
    <w:rsid w:val="005B4F69"/>
    <w:rsid w:val="005B510C"/>
    <w:rsid w:val="005B5302"/>
    <w:rsid w:val="005B5BD6"/>
    <w:rsid w:val="005B5C64"/>
    <w:rsid w:val="005B6484"/>
    <w:rsid w:val="005B70F4"/>
    <w:rsid w:val="005C1C09"/>
    <w:rsid w:val="005C1CC7"/>
    <w:rsid w:val="005C2C6C"/>
    <w:rsid w:val="005C37E9"/>
    <w:rsid w:val="005C3F20"/>
    <w:rsid w:val="005C465C"/>
    <w:rsid w:val="005C68C3"/>
    <w:rsid w:val="005D0378"/>
    <w:rsid w:val="005D0912"/>
    <w:rsid w:val="005D142D"/>
    <w:rsid w:val="005D222F"/>
    <w:rsid w:val="005D334E"/>
    <w:rsid w:val="005D3663"/>
    <w:rsid w:val="005D5FAB"/>
    <w:rsid w:val="005D6899"/>
    <w:rsid w:val="005D7B25"/>
    <w:rsid w:val="005E0134"/>
    <w:rsid w:val="005E0D72"/>
    <w:rsid w:val="005E2150"/>
    <w:rsid w:val="005E3028"/>
    <w:rsid w:val="005E4080"/>
    <w:rsid w:val="005E5BBA"/>
    <w:rsid w:val="005E67E9"/>
    <w:rsid w:val="005E6EDD"/>
    <w:rsid w:val="005E757F"/>
    <w:rsid w:val="005F0258"/>
    <w:rsid w:val="005F0982"/>
    <w:rsid w:val="005F1683"/>
    <w:rsid w:val="005F2858"/>
    <w:rsid w:val="005F35F9"/>
    <w:rsid w:val="005F53D3"/>
    <w:rsid w:val="005F5E26"/>
    <w:rsid w:val="005F7A55"/>
    <w:rsid w:val="006009BE"/>
    <w:rsid w:val="00600DA6"/>
    <w:rsid w:val="006018BD"/>
    <w:rsid w:val="00602348"/>
    <w:rsid w:val="006026B4"/>
    <w:rsid w:val="006026FE"/>
    <w:rsid w:val="00603DCE"/>
    <w:rsid w:val="00603FC7"/>
    <w:rsid w:val="00604A7F"/>
    <w:rsid w:val="006056A9"/>
    <w:rsid w:val="006064F2"/>
    <w:rsid w:val="00607417"/>
    <w:rsid w:val="00607A3C"/>
    <w:rsid w:val="006100DA"/>
    <w:rsid w:val="00610914"/>
    <w:rsid w:val="00610A65"/>
    <w:rsid w:val="00610DBB"/>
    <w:rsid w:val="0061244D"/>
    <w:rsid w:val="00612C28"/>
    <w:rsid w:val="00612CAB"/>
    <w:rsid w:val="00612FA3"/>
    <w:rsid w:val="0061380C"/>
    <w:rsid w:val="0061404E"/>
    <w:rsid w:val="00615AFB"/>
    <w:rsid w:val="00615B8D"/>
    <w:rsid w:val="00615C1A"/>
    <w:rsid w:val="006161E2"/>
    <w:rsid w:val="006168EB"/>
    <w:rsid w:val="00617C3B"/>
    <w:rsid w:val="00617FC0"/>
    <w:rsid w:val="00620798"/>
    <w:rsid w:val="006210C6"/>
    <w:rsid w:val="00622BC7"/>
    <w:rsid w:val="00622CEE"/>
    <w:rsid w:val="006232CB"/>
    <w:rsid w:val="00623B7D"/>
    <w:rsid w:val="00625805"/>
    <w:rsid w:val="00625A0F"/>
    <w:rsid w:val="00625CB4"/>
    <w:rsid w:val="00625CD8"/>
    <w:rsid w:val="006260F1"/>
    <w:rsid w:val="006274DD"/>
    <w:rsid w:val="0063018A"/>
    <w:rsid w:val="00630D30"/>
    <w:rsid w:val="00631394"/>
    <w:rsid w:val="0063181A"/>
    <w:rsid w:val="00631CAC"/>
    <w:rsid w:val="0063241F"/>
    <w:rsid w:val="0063273E"/>
    <w:rsid w:val="00632865"/>
    <w:rsid w:val="00634878"/>
    <w:rsid w:val="0063556B"/>
    <w:rsid w:val="006356CB"/>
    <w:rsid w:val="00635A7C"/>
    <w:rsid w:val="00635CFB"/>
    <w:rsid w:val="00636060"/>
    <w:rsid w:val="00636E9A"/>
    <w:rsid w:val="0063748B"/>
    <w:rsid w:val="00637B7A"/>
    <w:rsid w:val="00637E0E"/>
    <w:rsid w:val="006402A8"/>
    <w:rsid w:val="006403B5"/>
    <w:rsid w:val="00640CC7"/>
    <w:rsid w:val="00640DD5"/>
    <w:rsid w:val="006415A1"/>
    <w:rsid w:val="00641660"/>
    <w:rsid w:val="006417EB"/>
    <w:rsid w:val="006420EC"/>
    <w:rsid w:val="006424B7"/>
    <w:rsid w:val="00642A49"/>
    <w:rsid w:val="00643099"/>
    <w:rsid w:val="006441CD"/>
    <w:rsid w:val="006442CF"/>
    <w:rsid w:val="006460C2"/>
    <w:rsid w:val="00646571"/>
    <w:rsid w:val="00646A0D"/>
    <w:rsid w:val="006471F9"/>
    <w:rsid w:val="00647A51"/>
    <w:rsid w:val="006507DB"/>
    <w:rsid w:val="006508EE"/>
    <w:rsid w:val="0065308E"/>
    <w:rsid w:val="00654A5F"/>
    <w:rsid w:val="00654A98"/>
    <w:rsid w:val="00654B4B"/>
    <w:rsid w:val="00654C8C"/>
    <w:rsid w:val="006552A1"/>
    <w:rsid w:val="006556E1"/>
    <w:rsid w:val="0065591D"/>
    <w:rsid w:val="006561CC"/>
    <w:rsid w:val="00656C31"/>
    <w:rsid w:val="00657027"/>
    <w:rsid w:val="00657868"/>
    <w:rsid w:val="00657A4D"/>
    <w:rsid w:val="006605AB"/>
    <w:rsid w:val="006609F6"/>
    <w:rsid w:val="00660ADE"/>
    <w:rsid w:val="00660EA5"/>
    <w:rsid w:val="00660F5B"/>
    <w:rsid w:val="0066265C"/>
    <w:rsid w:val="006626BC"/>
    <w:rsid w:val="00662AE0"/>
    <w:rsid w:val="00662D56"/>
    <w:rsid w:val="00664556"/>
    <w:rsid w:val="00664638"/>
    <w:rsid w:val="00664968"/>
    <w:rsid w:val="00664A4B"/>
    <w:rsid w:val="00665F12"/>
    <w:rsid w:val="00665F29"/>
    <w:rsid w:val="0066608C"/>
    <w:rsid w:val="0066662D"/>
    <w:rsid w:val="00666B7E"/>
    <w:rsid w:val="00667169"/>
    <w:rsid w:val="006677B1"/>
    <w:rsid w:val="006706C0"/>
    <w:rsid w:val="006715F6"/>
    <w:rsid w:val="006720C6"/>
    <w:rsid w:val="00672837"/>
    <w:rsid w:val="00672F9B"/>
    <w:rsid w:val="006736A8"/>
    <w:rsid w:val="0067514E"/>
    <w:rsid w:val="00675E3F"/>
    <w:rsid w:val="006767C4"/>
    <w:rsid w:val="00676D60"/>
    <w:rsid w:val="00677536"/>
    <w:rsid w:val="00681025"/>
    <w:rsid w:val="00681839"/>
    <w:rsid w:val="00681EB9"/>
    <w:rsid w:val="00682740"/>
    <w:rsid w:val="00682756"/>
    <w:rsid w:val="0068292E"/>
    <w:rsid w:val="00682BEB"/>
    <w:rsid w:val="006833BE"/>
    <w:rsid w:val="0068386F"/>
    <w:rsid w:val="00684724"/>
    <w:rsid w:val="006848C7"/>
    <w:rsid w:val="00684929"/>
    <w:rsid w:val="0068498C"/>
    <w:rsid w:val="006849A4"/>
    <w:rsid w:val="00684B0B"/>
    <w:rsid w:val="00684F1C"/>
    <w:rsid w:val="00685496"/>
    <w:rsid w:val="00685968"/>
    <w:rsid w:val="00685B68"/>
    <w:rsid w:val="00685E24"/>
    <w:rsid w:val="00686458"/>
    <w:rsid w:val="006866D8"/>
    <w:rsid w:val="006874B8"/>
    <w:rsid w:val="006906C9"/>
    <w:rsid w:val="0069128A"/>
    <w:rsid w:val="006912D1"/>
    <w:rsid w:val="00691F2E"/>
    <w:rsid w:val="00692AF3"/>
    <w:rsid w:val="00692C22"/>
    <w:rsid w:val="006939ED"/>
    <w:rsid w:val="00693BC3"/>
    <w:rsid w:val="00693FCD"/>
    <w:rsid w:val="00694B7E"/>
    <w:rsid w:val="00694F22"/>
    <w:rsid w:val="0069548C"/>
    <w:rsid w:val="006962CC"/>
    <w:rsid w:val="00696322"/>
    <w:rsid w:val="006968BF"/>
    <w:rsid w:val="00696F3D"/>
    <w:rsid w:val="00697031"/>
    <w:rsid w:val="006974F5"/>
    <w:rsid w:val="00697711"/>
    <w:rsid w:val="006977C4"/>
    <w:rsid w:val="00697CA2"/>
    <w:rsid w:val="006A0980"/>
    <w:rsid w:val="006A2177"/>
    <w:rsid w:val="006A3126"/>
    <w:rsid w:val="006A3146"/>
    <w:rsid w:val="006A4038"/>
    <w:rsid w:val="006A4425"/>
    <w:rsid w:val="006A4AEE"/>
    <w:rsid w:val="006A4E6B"/>
    <w:rsid w:val="006A5C2F"/>
    <w:rsid w:val="006A6BEF"/>
    <w:rsid w:val="006A7003"/>
    <w:rsid w:val="006A74FB"/>
    <w:rsid w:val="006A7653"/>
    <w:rsid w:val="006A7E58"/>
    <w:rsid w:val="006B085C"/>
    <w:rsid w:val="006B0F92"/>
    <w:rsid w:val="006B19F0"/>
    <w:rsid w:val="006B2508"/>
    <w:rsid w:val="006B26DE"/>
    <w:rsid w:val="006B28B5"/>
    <w:rsid w:val="006B2C08"/>
    <w:rsid w:val="006B50DF"/>
    <w:rsid w:val="006B559E"/>
    <w:rsid w:val="006B5F9E"/>
    <w:rsid w:val="006B6C44"/>
    <w:rsid w:val="006C0466"/>
    <w:rsid w:val="006C0BA1"/>
    <w:rsid w:val="006C0CA0"/>
    <w:rsid w:val="006C13AD"/>
    <w:rsid w:val="006C1E95"/>
    <w:rsid w:val="006C2D8E"/>
    <w:rsid w:val="006C3970"/>
    <w:rsid w:val="006C3ABB"/>
    <w:rsid w:val="006C4D40"/>
    <w:rsid w:val="006C54BE"/>
    <w:rsid w:val="006C5534"/>
    <w:rsid w:val="006C5A04"/>
    <w:rsid w:val="006C5B00"/>
    <w:rsid w:val="006C66A9"/>
    <w:rsid w:val="006C68F7"/>
    <w:rsid w:val="006C6EAE"/>
    <w:rsid w:val="006C6FE5"/>
    <w:rsid w:val="006C7CE8"/>
    <w:rsid w:val="006C7D86"/>
    <w:rsid w:val="006D0300"/>
    <w:rsid w:val="006D062F"/>
    <w:rsid w:val="006D11BA"/>
    <w:rsid w:val="006D12F4"/>
    <w:rsid w:val="006D1D1F"/>
    <w:rsid w:val="006D2352"/>
    <w:rsid w:val="006D23B0"/>
    <w:rsid w:val="006D2F95"/>
    <w:rsid w:val="006D4C17"/>
    <w:rsid w:val="006D4C4C"/>
    <w:rsid w:val="006D4F16"/>
    <w:rsid w:val="006D4FF0"/>
    <w:rsid w:val="006D57C8"/>
    <w:rsid w:val="006D6189"/>
    <w:rsid w:val="006D6498"/>
    <w:rsid w:val="006D6B0D"/>
    <w:rsid w:val="006D6FB1"/>
    <w:rsid w:val="006E05D4"/>
    <w:rsid w:val="006E093A"/>
    <w:rsid w:val="006E0B68"/>
    <w:rsid w:val="006E0DC0"/>
    <w:rsid w:val="006E124F"/>
    <w:rsid w:val="006E1380"/>
    <w:rsid w:val="006E14B8"/>
    <w:rsid w:val="006E1D64"/>
    <w:rsid w:val="006E1EDD"/>
    <w:rsid w:val="006E3507"/>
    <w:rsid w:val="006E3552"/>
    <w:rsid w:val="006E3977"/>
    <w:rsid w:val="006E3EEA"/>
    <w:rsid w:val="006E45F1"/>
    <w:rsid w:val="006E50C8"/>
    <w:rsid w:val="006E6B96"/>
    <w:rsid w:val="006E7839"/>
    <w:rsid w:val="006E7A8C"/>
    <w:rsid w:val="006F055A"/>
    <w:rsid w:val="006F09D4"/>
    <w:rsid w:val="006F0B06"/>
    <w:rsid w:val="006F0EA2"/>
    <w:rsid w:val="006F1B8B"/>
    <w:rsid w:val="006F2085"/>
    <w:rsid w:val="006F264A"/>
    <w:rsid w:val="006F2E36"/>
    <w:rsid w:val="006F36BD"/>
    <w:rsid w:val="006F3E48"/>
    <w:rsid w:val="006F45DE"/>
    <w:rsid w:val="006F47DA"/>
    <w:rsid w:val="006F540D"/>
    <w:rsid w:val="006F5AAE"/>
    <w:rsid w:val="006F6A0F"/>
    <w:rsid w:val="006F7721"/>
    <w:rsid w:val="00700844"/>
    <w:rsid w:val="00701A05"/>
    <w:rsid w:val="00702A23"/>
    <w:rsid w:val="00702DB3"/>
    <w:rsid w:val="0070376C"/>
    <w:rsid w:val="0070376F"/>
    <w:rsid w:val="00703A09"/>
    <w:rsid w:val="007041C5"/>
    <w:rsid w:val="00704306"/>
    <w:rsid w:val="007044DA"/>
    <w:rsid w:val="007046FE"/>
    <w:rsid w:val="00704900"/>
    <w:rsid w:val="00705B08"/>
    <w:rsid w:val="00706F8C"/>
    <w:rsid w:val="007070CC"/>
    <w:rsid w:val="0070793F"/>
    <w:rsid w:val="0071178F"/>
    <w:rsid w:val="00712EF4"/>
    <w:rsid w:val="007131AF"/>
    <w:rsid w:val="007138A7"/>
    <w:rsid w:val="007138E4"/>
    <w:rsid w:val="00713E3D"/>
    <w:rsid w:val="007141F9"/>
    <w:rsid w:val="00714380"/>
    <w:rsid w:val="007149A2"/>
    <w:rsid w:val="00714FA4"/>
    <w:rsid w:val="007152BF"/>
    <w:rsid w:val="00715D37"/>
    <w:rsid w:val="00716407"/>
    <w:rsid w:val="00716845"/>
    <w:rsid w:val="00716AAF"/>
    <w:rsid w:val="00716C81"/>
    <w:rsid w:val="00716D2D"/>
    <w:rsid w:val="00716D82"/>
    <w:rsid w:val="00720220"/>
    <w:rsid w:val="00720724"/>
    <w:rsid w:val="0072152D"/>
    <w:rsid w:val="00722568"/>
    <w:rsid w:val="00722D4D"/>
    <w:rsid w:val="00723667"/>
    <w:rsid w:val="00723943"/>
    <w:rsid w:val="00723EC2"/>
    <w:rsid w:val="007241C9"/>
    <w:rsid w:val="007248B0"/>
    <w:rsid w:val="00727A5A"/>
    <w:rsid w:val="00727B44"/>
    <w:rsid w:val="00730FDB"/>
    <w:rsid w:val="007313C3"/>
    <w:rsid w:val="007315E9"/>
    <w:rsid w:val="00731881"/>
    <w:rsid w:val="00731FBC"/>
    <w:rsid w:val="0073279D"/>
    <w:rsid w:val="007338B8"/>
    <w:rsid w:val="00734862"/>
    <w:rsid w:val="00734C4D"/>
    <w:rsid w:val="007355CE"/>
    <w:rsid w:val="007357C1"/>
    <w:rsid w:val="00735A17"/>
    <w:rsid w:val="007361A5"/>
    <w:rsid w:val="00736F4D"/>
    <w:rsid w:val="00737C48"/>
    <w:rsid w:val="0074084F"/>
    <w:rsid w:val="0074114E"/>
    <w:rsid w:val="00741615"/>
    <w:rsid w:val="007416ED"/>
    <w:rsid w:val="007428B9"/>
    <w:rsid w:val="00743269"/>
    <w:rsid w:val="007434FD"/>
    <w:rsid w:val="0074553C"/>
    <w:rsid w:val="00745D24"/>
    <w:rsid w:val="00746435"/>
    <w:rsid w:val="00746698"/>
    <w:rsid w:val="00746B3E"/>
    <w:rsid w:val="00747362"/>
    <w:rsid w:val="0074743D"/>
    <w:rsid w:val="00747479"/>
    <w:rsid w:val="00747CD8"/>
    <w:rsid w:val="00747F7A"/>
    <w:rsid w:val="00751305"/>
    <w:rsid w:val="00751806"/>
    <w:rsid w:val="00751A4D"/>
    <w:rsid w:val="00752E07"/>
    <w:rsid w:val="00753D07"/>
    <w:rsid w:val="007543BD"/>
    <w:rsid w:val="007569AC"/>
    <w:rsid w:val="00756A31"/>
    <w:rsid w:val="00757274"/>
    <w:rsid w:val="007574BD"/>
    <w:rsid w:val="00757641"/>
    <w:rsid w:val="00757CB4"/>
    <w:rsid w:val="007611AA"/>
    <w:rsid w:val="007626F5"/>
    <w:rsid w:val="00763145"/>
    <w:rsid w:val="00763D57"/>
    <w:rsid w:val="00764A59"/>
    <w:rsid w:val="00765204"/>
    <w:rsid w:val="0076598E"/>
    <w:rsid w:val="00766555"/>
    <w:rsid w:val="0076656D"/>
    <w:rsid w:val="007665B3"/>
    <w:rsid w:val="00766AE1"/>
    <w:rsid w:val="00766F2E"/>
    <w:rsid w:val="00767502"/>
    <w:rsid w:val="00770D90"/>
    <w:rsid w:val="00771ED8"/>
    <w:rsid w:val="00771F16"/>
    <w:rsid w:val="0077208C"/>
    <w:rsid w:val="007729AA"/>
    <w:rsid w:val="007729C2"/>
    <w:rsid w:val="00773F05"/>
    <w:rsid w:val="00774B35"/>
    <w:rsid w:val="007757EB"/>
    <w:rsid w:val="00776530"/>
    <w:rsid w:val="00780352"/>
    <w:rsid w:val="00780592"/>
    <w:rsid w:val="007809F0"/>
    <w:rsid w:val="007815E5"/>
    <w:rsid w:val="00782499"/>
    <w:rsid w:val="007842D8"/>
    <w:rsid w:val="00784442"/>
    <w:rsid w:val="00784652"/>
    <w:rsid w:val="0078579E"/>
    <w:rsid w:val="007858B7"/>
    <w:rsid w:val="007861FA"/>
    <w:rsid w:val="00786601"/>
    <w:rsid w:val="007875BC"/>
    <w:rsid w:val="00790DBA"/>
    <w:rsid w:val="007923E2"/>
    <w:rsid w:val="0079331B"/>
    <w:rsid w:val="0079580F"/>
    <w:rsid w:val="00796E32"/>
    <w:rsid w:val="00796F61"/>
    <w:rsid w:val="007977D6"/>
    <w:rsid w:val="00797AB6"/>
    <w:rsid w:val="007A111C"/>
    <w:rsid w:val="007A134E"/>
    <w:rsid w:val="007A28EE"/>
    <w:rsid w:val="007A2A6A"/>
    <w:rsid w:val="007A380F"/>
    <w:rsid w:val="007A3FE3"/>
    <w:rsid w:val="007A486E"/>
    <w:rsid w:val="007A4940"/>
    <w:rsid w:val="007A4D60"/>
    <w:rsid w:val="007A540C"/>
    <w:rsid w:val="007A63AA"/>
    <w:rsid w:val="007A7FD8"/>
    <w:rsid w:val="007B04A8"/>
    <w:rsid w:val="007B2265"/>
    <w:rsid w:val="007B2E81"/>
    <w:rsid w:val="007B3315"/>
    <w:rsid w:val="007B360A"/>
    <w:rsid w:val="007B455A"/>
    <w:rsid w:val="007B5129"/>
    <w:rsid w:val="007B66CF"/>
    <w:rsid w:val="007B6FA8"/>
    <w:rsid w:val="007B7A97"/>
    <w:rsid w:val="007C0375"/>
    <w:rsid w:val="007C108C"/>
    <w:rsid w:val="007C141D"/>
    <w:rsid w:val="007C2382"/>
    <w:rsid w:val="007C2CB1"/>
    <w:rsid w:val="007C395C"/>
    <w:rsid w:val="007C3B4E"/>
    <w:rsid w:val="007C3BDB"/>
    <w:rsid w:val="007C40E6"/>
    <w:rsid w:val="007C4569"/>
    <w:rsid w:val="007C4ECD"/>
    <w:rsid w:val="007C4EE2"/>
    <w:rsid w:val="007C500D"/>
    <w:rsid w:val="007C5C45"/>
    <w:rsid w:val="007C5C9F"/>
    <w:rsid w:val="007C7A54"/>
    <w:rsid w:val="007D07C3"/>
    <w:rsid w:val="007D0E16"/>
    <w:rsid w:val="007D10B0"/>
    <w:rsid w:val="007D1A31"/>
    <w:rsid w:val="007D1FE5"/>
    <w:rsid w:val="007D44E2"/>
    <w:rsid w:val="007D45BE"/>
    <w:rsid w:val="007D5653"/>
    <w:rsid w:val="007D5E6C"/>
    <w:rsid w:val="007D6F15"/>
    <w:rsid w:val="007D7201"/>
    <w:rsid w:val="007D75E4"/>
    <w:rsid w:val="007E037B"/>
    <w:rsid w:val="007E0C7A"/>
    <w:rsid w:val="007E22B4"/>
    <w:rsid w:val="007E2397"/>
    <w:rsid w:val="007E2E97"/>
    <w:rsid w:val="007E40D3"/>
    <w:rsid w:val="007E4115"/>
    <w:rsid w:val="007E4239"/>
    <w:rsid w:val="007E4988"/>
    <w:rsid w:val="007E4EB9"/>
    <w:rsid w:val="007E5C7E"/>
    <w:rsid w:val="007E5C96"/>
    <w:rsid w:val="007E5D20"/>
    <w:rsid w:val="007E6243"/>
    <w:rsid w:val="007E645A"/>
    <w:rsid w:val="007E6EAB"/>
    <w:rsid w:val="007E7351"/>
    <w:rsid w:val="007E75A2"/>
    <w:rsid w:val="007F02EF"/>
    <w:rsid w:val="007F0384"/>
    <w:rsid w:val="007F03DA"/>
    <w:rsid w:val="007F0CCD"/>
    <w:rsid w:val="007F0D88"/>
    <w:rsid w:val="007F29F0"/>
    <w:rsid w:val="007F34AA"/>
    <w:rsid w:val="007F487D"/>
    <w:rsid w:val="007F5052"/>
    <w:rsid w:val="007F575B"/>
    <w:rsid w:val="007F5CCF"/>
    <w:rsid w:val="007F604F"/>
    <w:rsid w:val="007F61A9"/>
    <w:rsid w:val="007F6DE8"/>
    <w:rsid w:val="007F729D"/>
    <w:rsid w:val="007F7A13"/>
    <w:rsid w:val="007F7AA4"/>
    <w:rsid w:val="007F7EA9"/>
    <w:rsid w:val="00800473"/>
    <w:rsid w:val="008004A0"/>
    <w:rsid w:val="008023EE"/>
    <w:rsid w:val="00802928"/>
    <w:rsid w:val="00803847"/>
    <w:rsid w:val="008038D4"/>
    <w:rsid w:val="00804029"/>
    <w:rsid w:val="00804464"/>
    <w:rsid w:val="008048F5"/>
    <w:rsid w:val="00804AFE"/>
    <w:rsid w:val="00804C70"/>
    <w:rsid w:val="0080545E"/>
    <w:rsid w:val="00805833"/>
    <w:rsid w:val="008069DB"/>
    <w:rsid w:val="0081046A"/>
    <w:rsid w:val="00810B9E"/>
    <w:rsid w:val="0081137A"/>
    <w:rsid w:val="00811D31"/>
    <w:rsid w:val="00812088"/>
    <w:rsid w:val="00812271"/>
    <w:rsid w:val="00813229"/>
    <w:rsid w:val="0081330D"/>
    <w:rsid w:val="008143F3"/>
    <w:rsid w:val="00814C66"/>
    <w:rsid w:val="0081542D"/>
    <w:rsid w:val="008162A6"/>
    <w:rsid w:val="00816561"/>
    <w:rsid w:val="00816A5C"/>
    <w:rsid w:val="00816E43"/>
    <w:rsid w:val="00817445"/>
    <w:rsid w:val="0081750A"/>
    <w:rsid w:val="00817583"/>
    <w:rsid w:val="00817ADF"/>
    <w:rsid w:val="008203D9"/>
    <w:rsid w:val="00820524"/>
    <w:rsid w:val="00821AD0"/>
    <w:rsid w:val="00821B80"/>
    <w:rsid w:val="00821E96"/>
    <w:rsid w:val="008243C1"/>
    <w:rsid w:val="00824FF7"/>
    <w:rsid w:val="00825D77"/>
    <w:rsid w:val="0082747C"/>
    <w:rsid w:val="00827B4D"/>
    <w:rsid w:val="00827E69"/>
    <w:rsid w:val="0083005D"/>
    <w:rsid w:val="00830816"/>
    <w:rsid w:val="00830854"/>
    <w:rsid w:val="00831481"/>
    <w:rsid w:val="008319C1"/>
    <w:rsid w:val="00831E82"/>
    <w:rsid w:val="00832B32"/>
    <w:rsid w:val="008339FD"/>
    <w:rsid w:val="008355BD"/>
    <w:rsid w:val="00835D85"/>
    <w:rsid w:val="00836647"/>
    <w:rsid w:val="00836A89"/>
    <w:rsid w:val="00837668"/>
    <w:rsid w:val="00837A9C"/>
    <w:rsid w:val="0084079B"/>
    <w:rsid w:val="008412DB"/>
    <w:rsid w:val="008415C4"/>
    <w:rsid w:val="00843DE6"/>
    <w:rsid w:val="00844844"/>
    <w:rsid w:val="008448B1"/>
    <w:rsid w:val="00845997"/>
    <w:rsid w:val="008464A7"/>
    <w:rsid w:val="00846D4E"/>
    <w:rsid w:val="008474CD"/>
    <w:rsid w:val="008479F2"/>
    <w:rsid w:val="00850FCF"/>
    <w:rsid w:val="00851892"/>
    <w:rsid w:val="00851B9E"/>
    <w:rsid w:val="00851BD8"/>
    <w:rsid w:val="00852015"/>
    <w:rsid w:val="00852834"/>
    <w:rsid w:val="00852F63"/>
    <w:rsid w:val="008530CB"/>
    <w:rsid w:val="00853581"/>
    <w:rsid w:val="00854E48"/>
    <w:rsid w:val="00854F15"/>
    <w:rsid w:val="0085524D"/>
    <w:rsid w:val="0085537F"/>
    <w:rsid w:val="008555DD"/>
    <w:rsid w:val="00855A54"/>
    <w:rsid w:val="00855ADF"/>
    <w:rsid w:val="00855F47"/>
    <w:rsid w:val="0085621C"/>
    <w:rsid w:val="008569ED"/>
    <w:rsid w:val="00860995"/>
    <w:rsid w:val="00861A72"/>
    <w:rsid w:val="00861C1F"/>
    <w:rsid w:val="0086272B"/>
    <w:rsid w:val="0086290F"/>
    <w:rsid w:val="00862FD7"/>
    <w:rsid w:val="0086321C"/>
    <w:rsid w:val="00864AFB"/>
    <w:rsid w:val="00865B66"/>
    <w:rsid w:val="00866AB8"/>
    <w:rsid w:val="00867035"/>
    <w:rsid w:val="008675FE"/>
    <w:rsid w:val="00867712"/>
    <w:rsid w:val="00867F08"/>
    <w:rsid w:val="0087019C"/>
    <w:rsid w:val="008707ED"/>
    <w:rsid w:val="0087280B"/>
    <w:rsid w:val="00874108"/>
    <w:rsid w:val="0087415C"/>
    <w:rsid w:val="0087485F"/>
    <w:rsid w:val="00874943"/>
    <w:rsid w:val="00874E04"/>
    <w:rsid w:val="008756BC"/>
    <w:rsid w:val="00876015"/>
    <w:rsid w:val="00876350"/>
    <w:rsid w:val="008763D4"/>
    <w:rsid w:val="00876C56"/>
    <w:rsid w:val="00881043"/>
    <w:rsid w:val="0088181F"/>
    <w:rsid w:val="00882AD2"/>
    <w:rsid w:val="00882FB1"/>
    <w:rsid w:val="00883148"/>
    <w:rsid w:val="00883AF7"/>
    <w:rsid w:val="00883C6F"/>
    <w:rsid w:val="00883EC5"/>
    <w:rsid w:val="008853C9"/>
    <w:rsid w:val="00885D65"/>
    <w:rsid w:val="00885DF4"/>
    <w:rsid w:val="00886B99"/>
    <w:rsid w:val="00886F64"/>
    <w:rsid w:val="00887DD6"/>
    <w:rsid w:val="0089038D"/>
    <w:rsid w:val="008903B2"/>
    <w:rsid w:val="00890AF8"/>
    <w:rsid w:val="00891C16"/>
    <w:rsid w:val="008920ED"/>
    <w:rsid w:val="008925DF"/>
    <w:rsid w:val="00893F69"/>
    <w:rsid w:val="008943B9"/>
    <w:rsid w:val="00894692"/>
    <w:rsid w:val="00894E6D"/>
    <w:rsid w:val="00895059"/>
    <w:rsid w:val="00895E06"/>
    <w:rsid w:val="0089629F"/>
    <w:rsid w:val="00896355"/>
    <w:rsid w:val="00896418"/>
    <w:rsid w:val="00896715"/>
    <w:rsid w:val="00896739"/>
    <w:rsid w:val="00896DC1"/>
    <w:rsid w:val="00897086"/>
    <w:rsid w:val="0089733C"/>
    <w:rsid w:val="008973D2"/>
    <w:rsid w:val="00897F30"/>
    <w:rsid w:val="008A01F1"/>
    <w:rsid w:val="008A0BEE"/>
    <w:rsid w:val="008A2283"/>
    <w:rsid w:val="008A28FA"/>
    <w:rsid w:val="008A2E9C"/>
    <w:rsid w:val="008A2F1C"/>
    <w:rsid w:val="008A3189"/>
    <w:rsid w:val="008A3B6B"/>
    <w:rsid w:val="008A3CF4"/>
    <w:rsid w:val="008A3FAD"/>
    <w:rsid w:val="008A4B02"/>
    <w:rsid w:val="008A5000"/>
    <w:rsid w:val="008A5A12"/>
    <w:rsid w:val="008A6EEB"/>
    <w:rsid w:val="008A7B76"/>
    <w:rsid w:val="008A7EB7"/>
    <w:rsid w:val="008B012C"/>
    <w:rsid w:val="008B09FA"/>
    <w:rsid w:val="008B11D2"/>
    <w:rsid w:val="008B1B8E"/>
    <w:rsid w:val="008B1D48"/>
    <w:rsid w:val="008B1E4C"/>
    <w:rsid w:val="008B1EEF"/>
    <w:rsid w:val="008B4A52"/>
    <w:rsid w:val="008B5137"/>
    <w:rsid w:val="008B60AF"/>
    <w:rsid w:val="008B7BCD"/>
    <w:rsid w:val="008C0671"/>
    <w:rsid w:val="008C077B"/>
    <w:rsid w:val="008C0D34"/>
    <w:rsid w:val="008C0E73"/>
    <w:rsid w:val="008C2723"/>
    <w:rsid w:val="008C3362"/>
    <w:rsid w:val="008C45A1"/>
    <w:rsid w:val="008C5C86"/>
    <w:rsid w:val="008C659F"/>
    <w:rsid w:val="008C6D4D"/>
    <w:rsid w:val="008C7186"/>
    <w:rsid w:val="008C7E3F"/>
    <w:rsid w:val="008D077D"/>
    <w:rsid w:val="008D24DA"/>
    <w:rsid w:val="008D2A89"/>
    <w:rsid w:val="008D2B71"/>
    <w:rsid w:val="008D2FDB"/>
    <w:rsid w:val="008D425D"/>
    <w:rsid w:val="008D42D6"/>
    <w:rsid w:val="008D4E04"/>
    <w:rsid w:val="008D51F9"/>
    <w:rsid w:val="008D5668"/>
    <w:rsid w:val="008D568C"/>
    <w:rsid w:val="008D685C"/>
    <w:rsid w:val="008D72D7"/>
    <w:rsid w:val="008E0B00"/>
    <w:rsid w:val="008E0B42"/>
    <w:rsid w:val="008E0C89"/>
    <w:rsid w:val="008E1391"/>
    <w:rsid w:val="008E211F"/>
    <w:rsid w:val="008E2690"/>
    <w:rsid w:val="008E2F22"/>
    <w:rsid w:val="008E36D1"/>
    <w:rsid w:val="008E39E6"/>
    <w:rsid w:val="008E3EF8"/>
    <w:rsid w:val="008E52AC"/>
    <w:rsid w:val="008E5B59"/>
    <w:rsid w:val="008E69FE"/>
    <w:rsid w:val="008F0768"/>
    <w:rsid w:val="008F09D0"/>
    <w:rsid w:val="008F16A8"/>
    <w:rsid w:val="008F1EB6"/>
    <w:rsid w:val="008F40B3"/>
    <w:rsid w:val="008F40E3"/>
    <w:rsid w:val="008F4571"/>
    <w:rsid w:val="008F5B47"/>
    <w:rsid w:val="008F5DF2"/>
    <w:rsid w:val="008F73D0"/>
    <w:rsid w:val="008F75E4"/>
    <w:rsid w:val="008F77CE"/>
    <w:rsid w:val="00900796"/>
    <w:rsid w:val="00900BF4"/>
    <w:rsid w:val="00901D10"/>
    <w:rsid w:val="00901EB5"/>
    <w:rsid w:val="00902403"/>
    <w:rsid w:val="009025B3"/>
    <w:rsid w:val="00903105"/>
    <w:rsid w:val="00903635"/>
    <w:rsid w:val="00903EF1"/>
    <w:rsid w:val="00904E3D"/>
    <w:rsid w:val="00904FCD"/>
    <w:rsid w:val="00905003"/>
    <w:rsid w:val="009066E3"/>
    <w:rsid w:val="009067DC"/>
    <w:rsid w:val="00906CA1"/>
    <w:rsid w:val="0090745F"/>
    <w:rsid w:val="00907ADD"/>
    <w:rsid w:val="00907D8F"/>
    <w:rsid w:val="00907FBF"/>
    <w:rsid w:val="009102FF"/>
    <w:rsid w:val="00910E34"/>
    <w:rsid w:val="00911074"/>
    <w:rsid w:val="009110A6"/>
    <w:rsid w:val="00911389"/>
    <w:rsid w:val="009117C9"/>
    <w:rsid w:val="00911A7D"/>
    <w:rsid w:val="00911A99"/>
    <w:rsid w:val="00911AF6"/>
    <w:rsid w:val="00912311"/>
    <w:rsid w:val="009125D6"/>
    <w:rsid w:val="0091268B"/>
    <w:rsid w:val="009126F4"/>
    <w:rsid w:val="00912CA6"/>
    <w:rsid w:val="009132F6"/>
    <w:rsid w:val="00913550"/>
    <w:rsid w:val="00913D83"/>
    <w:rsid w:val="00914769"/>
    <w:rsid w:val="009147E4"/>
    <w:rsid w:val="009151CD"/>
    <w:rsid w:val="00915C4D"/>
    <w:rsid w:val="009165E0"/>
    <w:rsid w:val="00916A7B"/>
    <w:rsid w:val="009179A0"/>
    <w:rsid w:val="00920D51"/>
    <w:rsid w:val="00920EC4"/>
    <w:rsid w:val="009210CC"/>
    <w:rsid w:val="00921DA5"/>
    <w:rsid w:val="00921FA0"/>
    <w:rsid w:val="009233D9"/>
    <w:rsid w:val="009234E6"/>
    <w:rsid w:val="00923C53"/>
    <w:rsid w:val="0092477D"/>
    <w:rsid w:val="00924EBF"/>
    <w:rsid w:val="00925EEA"/>
    <w:rsid w:val="00926473"/>
    <w:rsid w:val="00926483"/>
    <w:rsid w:val="00926E62"/>
    <w:rsid w:val="00927434"/>
    <w:rsid w:val="00927733"/>
    <w:rsid w:val="009277D8"/>
    <w:rsid w:val="00927995"/>
    <w:rsid w:val="009304F9"/>
    <w:rsid w:val="009309D1"/>
    <w:rsid w:val="0093112A"/>
    <w:rsid w:val="0093209B"/>
    <w:rsid w:val="00932917"/>
    <w:rsid w:val="00932F06"/>
    <w:rsid w:val="009335CB"/>
    <w:rsid w:val="009338B6"/>
    <w:rsid w:val="00934A8F"/>
    <w:rsid w:val="009357DE"/>
    <w:rsid w:val="0093630A"/>
    <w:rsid w:val="00936340"/>
    <w:rsid w:val="00936406"/>
    <w:rsid w:val="00936728"/>
    <w:rsid w:val="009369EC"/>
    <w:rsid w:val="009370F7"/>
    <w:rsid w:val="009379DA"/>
    <w:rsid w:val="0094060D"/>
    <w:rsid w:val="00940689"/>
    <w:rsid w:val="00940795"/>
    <w:rsid w:val="00940E1B"/>
    <w:rsid w:val="009416CE"/>
    <w:rsid w:val="009422FD"/>
    <w:rsid w:val="00942BE1"/>
    <w:rsid w:val="0094425D"/>
    <w:rsid w:val="0094427F"/>
    <w:rsid w:val="00944CF1"/>
    <w:rsid w:val="00945112"/>
    <w:rsid w:val="009467F3"/>
    <w:rsid w:val="009470B5"/>
    <w:rsid w:val="0094715F"/>
    <w:rsid w:val="009476D0"/>
    <w:rsid w:val="00950E13"/>
    <w:rsid w:val="00951FB8"/>
    <w:rsid w:val="00953DDD"/>
    <w:rsid w:val="0095435F"/>
    <w:rsid w:val="00955961"/>
    <w:rsid w:val="00955CA3"/>
    <w:rsid w:val="00957DB3"/>
    <w:rsid w:val="009601AB"/>
    <w:rsid w:val="009604A3"/>
    <w:rsid w:val="00960815"/>
    <w:rsid w:val="009614D7"/>
    <w:rsid w:val="00961AD1"/>
    <w:rsid w:val="00961E51"/>
    <w:rsid w:val="00961F2B"/>
    <w:rsid w:val="00962568"/>
    <w:rsid w:val="00962ABF"/>
    <w:rsid w:val="00962BB5"/>
    <w:rsid w:val="00963BB8"/>
    <w:rsid w:val="0096455D"/>
    <w:rsid w:val="00965DAC"/>
    <w:rsid w:val="00965F22"/>
    <w:rsid w:val="009668B9"/>
    <w:rsid w:val="00966D24"/>
    <w:rsid w:val="0096729F"/>
    <w:rsid w:val="00967CE9"/>
    <w:rsid w:val="0097184E"/>
    <w:rsid w:val="00971F80"/>
    <w:rsid w:val="00972754"/>
    <w:rsid w:val="00973C3D"/>
    <w:rsid w:val="00973D8E"/>
    <w:rsid w:val="00974106"/>
    <w:rsid w:val="009741B2"/>
    <w:rsid w:val="00974297"/>
    <w:rsid w:val="00975263"/>
    <w:rsid w:val="0097648B"/>
    <w:rsid w:val="009767F8"/>
    <w:rsid w:val="00977F55"/>
    <w:rsid w:val="0098044F"/>
    <w:rsid w:val="00981938"/>
    <w:rsid w:val="00982AB4"/>
    <w:rsid w:val="00983888"/>
    <w:rsid w:val="00983DF4"/>
    <w:rsid w:val="00984122"/>
    <w:rsid w:val="00984A28"/>
    <w:rsid w:val="009850A6"/>
    <w:rsid w:val="009852AE"/>
    <w:rsid w:val="00986023"/>
    <w:rsid w:val="00990402"/>
    <w:rsid w:val="00991C8E"/>
    <w:rsid w:val="0099277B"/>
    <w:rsid w:val="009929D3"/>
    <w:rsid w:val="009936CF"/>
    <w:rsid w:val="00995DB1"/>
    <w:rsid w:val="00996BE7"/>
    <w:rsid w:val="009979EA"/>
    <w:rsid w:val="009A0C4F"/>
    <w:rsid w:val="009A1C8B"/>
    <w:rsid w:val="009A1E06"/>
    <w:rsid w:val="009A22A8"/>
    <w:rsid w:val="009A22AD"/>
    <w:rsid w:val="009A259E"/>
    <w:rsid w:val="009A317E"/>
    <w:rsid w:val="009A3EB3"/>
    <w:rsid w:val="009A5268"/>
    <w:rsid w:val="009A7C90"/>
    <w:rsid w:val="009B017D"/>
    <w:rsid w:val="009B0A3E"/>
    <w:rsid w:val="009B144A"/>
    <w:rsid w:val="009B28BA"/>
    <w:rsid w:val="009B324D"/>
    <w:rsid w:val="009B361B"/>
    <w:rsid w:val="009B531F"/>
    <w:rsid w:val="009B60FD"/>
    <w:rsid w:val="009B6310"/>
    <w:rsid w:val="009C03B4"/>
    <w:rsid w:val="009C05E2"/>
    <w:rsid w:val="009C1177"/>
    <w:rsid w:val="009C154C"/>
    <w:rsid w:val="009C2F23"/>
    <w:rsid w:val="009C300D"/>
    <w:rsid w:val="009C3085"/>
    <w:rsid w:val="009C3D09"/>
    <w:rsid w:val="009C482F"/>
    <w:rsid w:val="009C4A42"/>
    <w:rsid w:val="009C515E"/>
    <w:rsid w:val="009C52E7"/>
    <w:rsid w:val="009C6A89"/>
    <w:rsid w:val="009C74FF"/>
    <w:rsid w:val="009D00A4"/>
    <w:rsid w:val="009D0E12"/>
    <w:rsid w:val="009D2AB1"/>
    <w:rsid w:val="009D2C95"/>
    <w:rsid w:val="009D31C2"/>
    <w:rsid w:val="009D3724"/>
    <w:rsid w:val="009D398A"/>
    <w:rsid w:val="009D563B"/>
    <w:rsid w:val="009D5849"/>
    <w:rsid w:val="009D5910"/>
    <w:rsid w:val="009D5E14"/>
    <w:rsid w:val="009D6097"/>
    <w:rsid w:val="009D64AF"/>
    <w:rsid w:val="009D6670"/>
    <w:rsid w:val="009D78E1"/>
    <w:rsid w:val="009D7A1B"/>
    <w:rsid w:val="009E1006"/>
    <w:rsid w:val="009E1498"/>
    <w:rsid w:val="009E192C"/>
    <w:rsid w:val="009E1CB8"/>
    <w:rsid w:val="009E1DC6"/>
    <w:rsid w:val="009E1E83"/>
    <w:rsid w:val="009E22CE"/>
    <w:rsid w:val="009E2CC5"/>
    <w:rsid w:val="009E3349"/>
    <w:rsid w:val="009E33FB"/>
    <w:rsid w:val="009E3736"/>
    <w:rsid w:val="009E3999"/>
    <w:rsid w:val="009E3BAC"/>
    <w:rsid w:val="009E42C3"/>
    <w:rsid w:val="009E44D9"/>
    <w:rsid w:val="009E4986"/>
    <w:rsid w:val="009E4AD0"/>
    <w:rsid w:val="009E5102"/>
    <w:rsid w:val="009E687E"/>
    <w:rsid w:val="009E6D1E"/>
    <w:rsid w:val="009E6EAB"/>
    <w:rsid w:val="009E7BC9"/>
    <w:rsid w:val="009E7DAB"/>
    <w:rsid w:val="009E7F9F"/>
    <w:rsid w:val="009F09C2"/>
    <w:rsid w:val="009F0E6D"/>
    <w:rsid w:val="009F1022"/>
    <w:rsid w:val="009F2069"/>
    <w:rsid w:val="009F300C"/>
    <w:rsid w:val="009F4061"/>
    <w:rsid w:val="009F440D"/>
    <w:rsid w:val="009F4707"/>
    <w:rsid w:val="009F4B2A"/>
    <w:rsid w:val="009F4CFC"/>
    <w:rsid w:val="009F51D3"/>
    <w:rsid w:val="009F6995"/>
    <w:rsid w:val="009F6C73"/>
    <w:rsid w:val="00A0073E"/>
    <w:rsid w:val="00A00B69"/>
    <w:rsid w:val="00A01036"/>
    <w:rsid w:val="00A01257"/>
    <w:rsid w:val="00A0274D"/>
    <w:rsid w:val="00A02AE6"/>
    <w:rsid w:val="00A02CFA"/>
    <w:rsid w:val="00A04F67"/>
    <w:rsid w:val="00A04F7F"/>
    <w:rsid w:val="00A06144"/>
    <w:rsid w:val="00A06316"/>
    <w:rsid w:val="00A066DD"/>
    <w:rsid w:val="00A0698C"/>
    <w:rsid w:val="00A06A56"/>
    <w:rsid w:val="00A06F5A"/>
    <w:rsid w:val="00A077B5"/>
    <w:rsid w:val="00A079BB"/>
    <w:rsid w:val="00A07D1E"/>
    <w:rsid w:val="00A106B9"/>
    <w:rsid w:val="00A10F0C"/>
    <w:rsid w:val="00A11124"/>
    <w:rsid w:val="00A11309"/>
    <w:rsid w:val="00A118DB"/>
    <w:rsid w:val="00A1257B"/>
    <w:rsid w:val="00A12B1C"/>
    <w:rsid w:val="00A12C37"/>
    <w:rsid w:val="00A13224"/>
    <w:rsid w:val="00A13787"/>
    <w:rsid w:val="00A13A6C"/>
    <w:rsid w:val="00A13DBD"/>
    <w:rsid w:val="00A14652"/>
    <w:rsid w:val="00A16A6C"/>
    <w:rsid w:val="00A16FB1"/>
    <w:rsid w:val="00A1741A"/>
    <w:rsid w:val="00A1798C"/>
    <w:rsid w:val="00A20EC8"/>
    <w:rsid w:val="00A21025"/>
    <w:rsid w:val="00A21565"/>
    <w:rsid w:val="00A21716"/>
    <w:rsid w:val="00A21AFB"/>
    <w:rsid w:val="00A22395"/>
    <w:rsid w:val="00A2266B"/>
    <w:rsid w:val="00A23BDF"/>
    <w:rsid w:val="00A241B9"/>
    <w:rsid w:val="00A2436C"/>
    <w:rsid w:val="00A243D4"/>
    <w:rsid w:val="00A24B86"/>
    <w:rsid w:val="00A24D20"/>
    <w:rsid w:val="00A25153"/>
    <w:rsid w:val="00A26042"/>
    <w:rsid w:val="00A26292"/>
    <w:rsid w:val="00A264E0"/>
    <w:rsid w:val="00A267BD"/>
    <w:rsid w:val="00A26BE3"/>
    <w:rsid w:val="00A27552"/>
    <w:rsid w:val="00A27924"/>
    <w:rsid w:val="00A30A0E"/>
    <w:rsid w:val="00A3229F"/>
    <w:rsid w:val="00A325B5"/>
    <w:rsid w:val="00A32FCA"/>
    <w:rsid w:val="00A331EF"/>
    <w:rsid w:val="00A33A5B"/>
    <w:rsid w:val="00A35844"/>
    <w:rsid w:val="00A3603A"/>
    <w:rsid w:val="00A361D4"/>
    <w:rsid w:val="00A37671"/>
    <w:rsid w:val="00A37703"/>
    <w:rsid w:val="00A37FC8"/>
    <w:rsid w:val="00A405C8"/>
    <w:rsid w:val="00A41EA9"/>
    <w:rsid w:val="00A42049"/>
    <w:rsid w:val="00A4342D"/>
    <w:rsid w:val="00A438A6"/>
    <w:rsid w:val="00A44119"/>
    <w:rsid w:val="00A443AA"/>
    <w:rsid w:val="00A44764"/>
    <w:rsid w:val="00A44FE2"/>
    <w:rsid w:val="00A45729"/>
    <w:rsid w:val="00A4598F"/>
    <w:rsid w:val="00A45C26"/>
    <w:rsid w:val="00A45FEE"/>
    <w:rsid w:val="00A46827"/>
    <w:rsid w:val="00A469A3"/>
    <w:rsid w:val="00A46D8C"/>
    <w:rsid w:val="00A50041"/>
    <w:rsid w:val="00A501ED"/>
    <w:rsid w:val="00A51671"/>
    <w:rsid w:val="00A51823"/>
    <w:rsid w:val="00A52D33"/>
    <w:rsid w:val="00A53203"/>
    <w:rsid w:val="00A5395D"/>
    <w:rsid w:val="00A53ACE"/>
    <w:rsid w:val="00A53D83"/>
    <w:rsid w:val="00A5424C"/>
    <w:rsid w:val="00A549B6"/>
    <w:rsid w:val="00A5559D"/>
    <w:rsid w:val="00A55C92"/>
    <w:rsid w:val="00A55DC6"/>
    <w:rsid w:val="00A561D0"/>
    <w:rsid w:val="00A61D74"/>
    <w:rsid w:val="00A62194"/>
    <w:rsid w:val="00A6337C"/>
    <w:rsid w:val="00A636EA"/>
    <w:rsid w:val="00A63DE4"/>
    <w:rsid w:val="00A641EC"/>
    <w:rsid w:val="00A64292"/>
    <w:rsid w:val="00A646EB"/>
    <w:rsid w:val="00A64976"/>
    <w:rsid w:val="00A64FB2"/>
    <w:rsid w:val="00A6547C"/>
    <w:rsid w:val="00A665C8"/>
    <w:rsid w:val="00A666B7"/>
    <w:rsid w:val="00A6670D"/>
    <w:rsid w:val="00A67610"/>
    <w:rsid w:val="00A679D9"/>
    <w:rsid w:val="00A708B7"/>
    <w:rsid w:val="00A714EE"/>
    <w:rsid w:val="00A71B82"/>
    <w:rsid w:val="00A723F1"/>
    <w:rsid w:val="00A73494"/>
    <w:rsid w:val="00A73795"/>
    <w:rsid w:val="00A73C67"/>
    <w:rsid w:val="00A7464D"/>
    <w:rsid w:val="00A753CE"/>
    <w:rsid w:val="00A7575F"/>
    <w:rsid w:val="00A75A4F"/>
    <w:rsid w:val="00A763D1"/>
    <w:rsid w:val="00A76760"/>
    <w:rsid w:val="00A76EF4"/>
    <w:rsid w:val="00A8176A"/>
    <w:rsid w:val="00A81EBA"/>
    <w:rsid w:val="00A822E4"/>
    <w:rsid w:val="00A83187"/>
    <w:rsid w:val="00A84D4C"/>
    <w:rsid w:val="00A85F61"/>
    <w:rsid w:val="00A864E1"/>
    <w:rsid w:val="00A8764D"/>
    <w:rsid w:val="00A87E03"/>
    <w:rsid w:val="00A9033F"/>
    <w:rsid w:val="00A906F5"/>
    <w:rsid w:val="00A90842"/>
    <w:rsid w:val="00A91177"/>
    <w:rsid w:val="00A91AC0"/>
    <w:rsid w:val="00A921DF"/>
    <w:rsid w:val="00A92588"/>
    <w:rsid w:val="00A9343E"/>
    <w:rsid w:val="00A938D1"/>
    <w:rsid w:val="00A93D6A"/>
    <w:rsid w:val="00A941BA"/>
    <w:rsid w:val="00A9448D"/>
    <w:rsid w:val="00A94667"/>
    <w:rsid w:val="00A94AD5"/>
    <w:rsid w:val="00A9521A"/>
    <w:rsid w:val="00A95E32"/>
    <w:rsid w:val="00A9711B"/>
    <w:rsid w:val="00A97FD1"/>
    <w:rsid w:val="00AA08FA"/>
    <w:rsid w:val="00AA1891"/>
    <w:rsid w:val="00AA1915"/>
    <w:rsid w:val="00AA20D3"/>
    <w:rsid w:val="00AA2BCB"/>
    <w:rsid w:val="00AA2C21"/>
    <w:rsid w:val="00AA2D48"/>
    <w:rsid w:val="00AA2DA7"/>
    <w:rsid w:val="00AA35B8"/>
    <w:rsid w:val="00AA3845"/>
    <w:rsid w:val="00AA3978"/>
    <w:rsid w:val="00AA420A"/>
    <w:rsid w:val="00AA4248"/>
    <w:rsid w:val="00AA43A7"/>
    <w:rsid w:val="00AA467C"/>
    <w:rsid w:val="00AA5C92"/>
    <w:rsid w:val="00AA6254"/>
    <w:rsid w:val="00AA7050"/>
    <w:rsid w:val="00AA7DC2"/>
    <w:rsid w:val="00AB059F"/>
    <w:rsid w:val="00AB1534"/>
    <w:rsid w:val="00AB1B2C"/>
    <w:rsid w:val="00AB23E4"/>
    <w:rsid w:val="00AB2E99"/>
    <w:rsid w:val="00AB356F"/>
    <w:rsid w:val="00AB4421"/>
    <w:rsid w:val="00AB5DF7"/>
    <w:rsid w:val="00AC03D4"/>
    <w:rsid w:val="00AC03F9"/>
    <w:rsid w:val="00AC0720"/>
    <w:rsid w:val="00AC0B94"/>
    <w:rsid w:val="00AC0F8A"/>
    <w:rsid w:val="00AC198D"/>
    <w:rsid w:val="00AC1A30"/>
    <w:rsid w:val="00AC1FEC"/>
    <w:rsid w:val="00AC296D"/>
    <w:rsid w:val="00AC29DF"/>
    <w:rsid w:val="00AC3162"/>
    <w:rsid w:val="00AC373C"/>
    <w:rsid w:val="00AC42DC"/>
    <w:rsid w:val="00AC4A19"/>
    <w:rsid w:val="00AC4E61"/>
    <w:rsid w:val="00AC599B"/>
    <w:rsid w:val="00AC5F60"/>
    <w:rsid w:val="00AC636A"/>
    <w:rsid w:val="00AC6986"/>
    <w:rsid w:val="00AC6C15"/>
    <w:rsid w:val="00AD0470"/>
    <w:rsid w:val="00AD0D6A"/>
    <w:rsid w:val="00AD10CD"/>
    <w:rsid w:val="00AD1E18"/>
    <w:rsid w:val="00AD1E7C"/>
    <w:rsid w:val="00AD2AE6"/>
    <w:rsid w:val="00AD330E"/>
    <w:rsid w:val="00AD3653"/>
    <w:rsid w:val="00AD3DD6"/>
    <w:rsid w:val="00AD461C"/>
    <w:rsid w:val="00AD4BE5"/>
    <w:rsid w:val="00AD4C70"/>
    <w:rsid w:val="00AD6206"/>
    <w:rsid w:val="00AD76E5"/>
    <w:rsid w:val="00AD7DF9"/>
    <w:rsid w:val="00AE0844"/>
    <w:rsid w:val="00AE2F5C"/>
    <w:rsid w:val="00AE332E"/>
    <w:rsid w:val="00AE3CCC"/>
    <w:rsid w:val="00AE4826"/>
    <w:rsid w:val="00AE4A9A"/>
    <w:rsid w:val="00AE5170"/>
    <w:rsid w:val="00AE575B"/>
    <w:rsid w:val="00AE68B4"/>
    <w:rsid w:val="00AE781B"/>
    <w:rsid w:val="00AE7D18"/>
    <w:rsid w:val="00AF0390"/>
    <w:rsid w:val="00AF075A"/>
    <w:rsid w:val="00AF07AE"/>
    <w:rsid w:val="00AF0D89"/>
    <w:rsid w:val="00AF1435"/>
    <w:rsid w:val="00AF150B"/>
    <w:rsid w:val="00AF2A73"/>
    <w:rsid w:val="00AF3422"/>
    <w:rsid w:val="00AF34EA"/>
    <w:rsid w:val="00AF44CF"/>
    <w:rsid w:val="00AF4E40"/>
    <w:rsid w:val="00AF55EC"/>
    <w:rsid w:val="00AF5AE9"/>
    <w:rsid w:val="00AF5DF6"/>
    <w:rsid w:val="00AF6027"/>
    <w:rsid w:val="00AF78B2"/>
    <w:rsid w:val="00AF7C03"/>
    <w:rsid w:val="00B00488"/>
    <w:rsid w:val="00B0056C"/>
    <w:rsid w:val="00B00B39"/>
    <w:rsid w:val="00B00F17"/>
    <w:rsid w:val="00B01B4F"/>
    <w:rsid w:val="00B01C6F"/>
    <w:rsid w:val="00B01D32"/>
    <w:rsid w:val="00B02597"/>
    <w:rsid w:val="00B02BB2"/>
    <w:rsid w:val="00B03C50"/>
    <w:rsid w:val="00B04D1A"/>
    <w:rsid w:val="00B0505B"/>
    <w:rsid w:val="00B0522E"/>
    <w:rsid w:val="00B0545D"/>
    <w:rsid w:val="00B05DD1"/>
    <w:rsid w:val="00B061C3"/>
    <w:rsid w:val="00B061C8"/>
    <w:rsid w:val="00B06B62"/>
    <w:rsid w:val="00B06C68"/>
    <w:rsid w:val="00B06CCF"/>
    <w:rsid w:val="00B06D90"/>
    <w:rsid w:val="00B07930"/>
    <w:rsid w:val="00B1160F"/>
    <w:rsid w:val="00B12D82"/>
    <w:rsid w:val="00B13526"/>
    <w:rsid w:val="00B16541"/>
    <w:rsid w:val="00B168D3"/>
    <w:rsid w:val="00B17C43"/>
    <w:rsid w:val="00B20D0A"/>
    <w:rsid w:val="00B219F3"/>
    <w:rsid w:val="00B21AE5"/>
    <w:rsid w:val="00B21B45"/>
    <w:rsid w:val="00B22569"/>
    <w:rsid w:val="00B22861"/>
    <w:rsid w:val="00B22884"/>
    <w:rsid w:val="00B2330A"/>
    <w:rsid w:val="00B2469D"/>
    <w:rsid w:val="00B25301"/>
    <w:rsid w:val="00B25418"/>
    <w:rsid w:val="00B256D7"/>
    <w:rsid w:val="00B25BFF"/>
    <w:rsid w:val="00B26962"/>
    <w:rsid w:val="00B26DE2"/>
    <w:rsid w:val="00B2732E"/>
    <w:rsid w:val="00B27D52"/>
    <w:rsid w:val="00B30188"/>
    <w:rsid w:val="00B315AF"/>
    <w:rsid w:val="00B32255"/>
    <w:rsid w:val="00B32B6E"/>
    <w:rsid w:val="00B33088"/>
    <w:rsid w:val="00B33AF3"/>
    <w:rsid w:val="00B33DED"/>
    <w:rsid w:val="00B346E4"/>
    <w:rsid w:val="00B35DC1"/>
    <w:rsid w:val="00B36307"/>
    <w:rsid w:val="00B36902"/>
    <w:rsid w:val="00B371DD"/>
    <w:rsid w:val="00B37266"/>
    <w:rsid w:val="00B37E0F"/>
    <w:rsid w:val="00B401AC"/>
    <w:rsid w:val="00B405E3"/>
    <w:rsid w:val="00B40A78"/>
    <w:rsid w:val="00B40AB0"/>
    <w:rsid w:val="00B40C88"/>
    <w:rsid w:val="00B40D17"/>
    <w:rsid w:val="00B411A4"/>
    <w:rsid w:val="00B418A1"/>
    <w:rsid w:val="00B41B28"/>
    <w:rsid w:val="00B420F2"/>
    <w:rsid w:val="00B433B5"/>
    <w:rsid w:val="00B445CC"/>
    <w:rsid w:val="00B45303"/>
    <w:rsid w:val="00B45EB3"/>
    <w:rsid w:val="00B46352"/>
    <w:rsid w:val="00B468B1"/>
    <w:rsid w:val="00B468B3"/>
    <w:rsid w:val="00B46A79"/>
    <w:rsid w:val="00B47C32"/>
    <w:rsid w:val="00B47CAD"/>
    <w:rsid w:val="00B503E6"/>
    <w:rsid w:val="00B515E2"/>
    <w:rsid w:val="00B51BAD"/>
    <w:rsid w:val="00B51DE2"/>
    <w:rsid w:val="00B527D5"/>
    <w:rsid w:val="00B52BA0"/>
    <w:rsid w:val="00B53283"/>
    <w:rsid w:val="00B53864"/>
    <w:rsid w:val="00B54FBA"/>
    <w:rsid w:val="00B5526C"/>
    <w:rsid w:val="00B55283"/>
    <w:rsid w:val="00B557FE"/>
    <w:rsid w:val="00B5709C"/>
    <w:rsid w:val="00B6103B"/>
    <w:rsid w:val="00B61AD8"/>
    <w:rsid w:val="00B62934"/>
    <w:rsid w:val="00B62B00"/>
    <w:rsid w:val="00B63040"/>
    <w:rsid w:val="00B637F1"/>
    <w:rsid w:val="00B65026"/>
    <w:rsid w:val="00B65807"/>
    <w:rsid w:val="00B65C1E"/>
    <w:rsid w:val="00B66530"/>
    <w:rsid w:val="00B6708C"/>
    <w:rsid w:val="00B67A43"/>
    <w:rsid w:val="00B712E5"/>
    <w:rsid w:val="00B71D2B"/>
    <w:rsid w:val="00B73D0F"/>
    <w:rsid w:val="00B74ABD"/>
    <w:rsid w:val="00B75BC4"/>
    <w:rsid w:val="00B75C97"/>
    <w:rsid w:val="00B75D63"/>
    <w:rsid w:val="00B76587"/>
    <w:rsid w:val="00B76790"/>
    <w:rsid w:val="00B76A08"/>
    <w:rsid w:val="00B76ADD"/>
    <w:rsid w:val="00B80121"/>
    <w:rsid w:val="00B806B5"/>
    <w:rsid w:val="00B80A94"/>
    <w:rsid w:val="00B81D94"/>
    <w:rsid w:val="00B81FE5"/>
    <w:rsid w:val="00B8275E"/>
    <w:rsid w:val="00B8401E"/>
    <w:rsid w:val="00B84760"/>
    <w:rsid w:val="00B85081"/>
    <w:rsid w:val="00B850FD"/>
    <w:rsid w:val="00B85CF8"/>
    <w:rsid w:val="00B9009D"/>
    <w:rsid w:val="00B90A90"/>
    <w:rsid w:val="00B90B2C"/>
    <w:rsid w:val="00B90E2E"/>
    <w:rsid w:val="00B924AF"/>
    <w:rsid w:val="00B92CC6"/>
    <w:rsid w:val="00B9301B"/>
    <w:rsid w:val="00B93E16"/>
    <w:rsid w:val="00B944C8"/>
    <w:rsid w:val="00B94B0C"/>
    <w:rsid w:val="00B95EC0"/>
    <w:rsid w:val="00B96C58"/>
    <w:rsid w:val="00B9767A"/>
    <w:rsid w:val="00B97F62"/>
    <w:rsid w:val="00BA04A6"/>
    <w:rsid w:val="00BA0564"/>
    <w:rsid w:val="00BA056C"/>
    <w:rsid w:val="00BA0BB0"/>
    <w:rsid w:val="00BA0EE6"/>
    <w:rsid w:val="00BA106D"/>
    <w:rsid w:val="00BA1513"/>
    <w:rsid w:val="00BA2398"/>
    <w:rsid w:val="00BA2F7F"/>
    <w:rsid w:val="00BA4385"/>
    <w:rsid w:val="00BA47F5"/>
    <w:rsid w:val="00BA4F73"/>
    <w:rsid w:val="00BA551E"/>
    <w:rsid w:val="00BA5AC6"/>
    <w:rsid w:val="00BA6121"/>
    <w:rsid w:val="00BA74D5"/>
    <w:rsid w:val="00BB07DC"/>
    <w:rsid w:val="00BB09C2"/>
    <w:rsid w:val="00BB17B3"/>
    <w:rsid w:val="00BB1D8C"/>
    <w:rsid w:val="00BB1ECC"/>
    <w:rsid w:val="00BB1FF6"/>
    <w:rsid w:val="00BB214A"/>
    <w:rsid w:val="00BB27E5"/>
    <w:rsid w:val="00BB3F4D"/>
    <w:rsid w:val="00BB41F5"/>
    <w:rsid w:val="00BB47D3"/>
    <w:rsid w:val="00BB4845"/>
    <w:rsid w:val="00BB5144"/>
    <w:rsid w:val="00BB563D"/>
    <w:rsid w:val="00BB5967"/>
    <w:rsid w:val="00BB5DD2"/>
    <w:rsid w:val="00BB69EA"/>
    <w:rsid w:val="00BB7E9F"/>
    <w:rsid w:val="00BC04AE"/>
    <w:rsid w:val="00BC12FC"/>
    <w:rsid w:val="00BC1C08"/>
    <w:rsid w:val="00BC2BB4"/>
    <w:rsid w:val="00BC2F1C"/>
    <w:rsid w:val="00BC2F2B"/>
    <w:rsid w:val="00BC3418"/>
    <w:rsid w:val="00BC3E27"/>
    <w:rsid w:val="00BC4412"/>
    <w:rsid w:val="00BC497D"/>
    <w:rsid w:val="00BC4F0B"/>
    <w:rsid w:val="00BC50B1"/>
    <w:rsid w:val="00BC53F5"/>
    <w:rsid w:val="00BC62E7"/>
    <w:rsid w:val="00BC6D99"/>
    <w:rsid w:val="00BC6F7E"/>
    <w:rsid w:val="00BC7093"/>
    <w:rsid w:val="00BC70FA"/>
    <w:rsid w:val="00BD09BC"/>
    <w:rsid w:val="00BD1272"/>
    <w:rsid w:val="00BD14B2"/>
    <w:rsid w:val="00BD1542"/>
    <w:rsid w:val="00BD1A77"/>
    <w:rsid w:val="00BD1F62"/>
    <w:rsid w:val="00BD2BEB"/>
    <w:rsid w:val="00BD51F6"/>
    <w:rsid w:val="00BD5430"/>
    <w:rsid w:val="00BD65D1"/>
    <w:rsid w:val="00BD77E3"/>
    <w:rsid w:val="00BE0517"/>
    <w:rsid w:val="00BE0603"/>
    <w:rsid w:val="00BE1417"/>
    <w:rsid w:val="00BE172B"/>
    <w:rsid w:val="00BE1ABC"/>
    <w:rsid w:val="00BE1B66"/>
    <w:rsid w:val="00BE1D75"/>
    <w:rsid w:val="00BE2978"/>
    <w:rsid w:val="00BE2E3A"/>
    <w:rsid w:val="00BE3599"/>
    <w:rsid w:val="00BE3917"/>
    <w:rsid w:val="00BE3A03"/>
    <w:rsid w:val="00BE3BE8"/>
    <w:rsid w:val="00BE3FC2"/>
    <w:rsid w:val="00BE499B"/>
    <w:rsid w:val="00BE4B45"/>
    <w:rsid w:val="00BE5EEE"/>
    <w:rsid w:val="00BE65AB"/>
    <w:rsid w:val="00BE6882"/>
    <w:rsid w:val="00BE6E08"/>
    <w:rsid w:val="00BE6F5F"/>
    <w:rsid w:val="00BE7253"/>
    <w:rsid w:val="00BE7665"/>
    <w:rsid w:val="00BE7A3C"/>
    <w:rsid w:val="00BE7C7A"/>
    <w:rsid w:val="00BF06D4"/>
    <w:rsid w:val="00BF0C76"/>
    <w:rsid w:val="00BF1059"/>
    <w:rsid w:val="00BF10A5"/>
    <w:rsid w:val="00BF2366"/>
    <w:rsid w:val="00BF2D4E"/>
    <w:rsid w:val="00BF3283"/>
    <w:rsid w:val="00BF3BEE"/>
    <w:rsid w:val="00BF4050"/>
    <w:rsid w:val="00BF40B4"/>
    <w:rsid w:val="00BF4E1C"/>
    <w:rsid w:val="00BF56C2"/>
    <w:rsid w:val="00BF5941"/>
    <w:rsid w:val="00BF6C28"/>
    <w:rsid w:val="00C00EA7"/>
    <w:rsid w:val="00C01364"/>
    <w:rsid w:val="00C0296A"/>
    <w:rsid w:val="00C02B51"/>
    <w:rsid w:val="00C02D49"/>
    <w:rsid w:val="00C03BF2"/>
    <w:rsid w:val="00C052F3"/>
    <w:rsid w:val="00C058A0"/>
    <w:rsid w:val="00C058A4"/>
    <w:rsid w:val="00C06938"/>
    <w:rsid w:val="00C076F7"/>
    <w:rsid w:val="00C10339"/>
    <w:rsid w:val="00C107E7"/>
    <w:rsid w:val="00C13849"/>
    <w:rsid w:val="00C13F01"/>
    <w:rsid w:val="00C143F9"/>
    <w:rsid w:val="00C14A57"/>
    <w:rsid w:val="00C15301"/>
    <w:rsid w:val="00C164CF"/>
    <w:rsid w:val="00C16AFE"/>
    <w:rsid w:val="00C16DFD"/>
    <w:rsid w:val="00C21D51"/>
    <w:rsid w:val="00C2341E"/>
    <w:rsid w:val="00C23A75"/>
    <w:rsid w:val="00C23EB5"/>
    <w:rsid w:val="00C248EE"/>
    <w:rsid w:val="00C24A78"/>
    <w:rsid w:val="00C24CD9"/>
    <w:rsid w:val="00C25175"/>
    <w:rsid w:val="00C257EC"/>
    <w:rsid w:val="00C2590A"/>
    <w:rsid w:val="00C25AAA"/>
    <w:rsid w:val="00C268D0"/>
    <w:rsid w:val="00C26B91"/>
    <w:rsid w:val="00C27744"/>
    <w:rsid w:val="00C2775E"/>
    <w:rsid w:val="00C32081"/>
    <w:rsid w:val="00C3264E"/>
    <w:rsid w:val="00C32A30"/>
    <w:rsid w:val="00C332E9"/>
    <w:rsid w:val="00C33487"/>
    <w:rsid w:val="00C3359C"/>
    <w:rsid w:val="00C33BAA"/>
    <w:rsid w:val="00C34174"/>
    <w:rsid w:val="00C348CC"/>
    <w:rsid w:val="00C35439"/>
    <w:rsid w:val="00C357EA"/>
    <w:rsid w:val="00C36FB8"/>
    <w:rsid w:val="00C37070"/>
    <w:rsid w:val="00C374FB"/>
    <w:rsid w:val="00C40D53"/>
    <w:rsid w:val="00C41C6F"/>
    <w:rsid w:val="00C4219E"/>
    <w:rsid w:val="00C43F05"/>
    <w:rsid w:val="00C45128"/>
    <w:rsid w:val="00C45473"/>
    <w:rsid w:val="00C45B28"/>
    <w:rsid w:val="00C45BB3"/>
    <w:rsid w:val="00C4625F"/>
    <w:rsid w:val="00C4736C"/>
    <w:rsid w:val="00C47918"/>
    <w:rsid w:val="00C47970"/>
    <w:rsid w:val="00C47BBD"/>
    <w:rsid w:val="00C51994"/>
    <w:rsid w:val="00C51E2A"/>
    <w:rsid w:val="00C522AB"/>
    <w:rsid w:val="00C524D4"/>
    <w:rsid w:val="00C53414"/>
    <w:rsid w:val="00C534FA"/>
    <w:rsid w:val="00C53CCF"/>
    <w:rsid w:val="00C54F36"/>
    <w:rsid w:val="00C55058"/>
    <w:rsid w:val="00C55C71"/>
    <w:rsid w:val="00C55FAF"/>
    <w:rsid w:val="00C5654A"/>
    <w:rsid w:val="00C56F46"/>
    <w:rsid w:val="00C57567"/>
    <w:rsid w:val="00C6041E"/>
    <w:rsid w:val="00C6099C"/>
    <w:rsid w:val="00C613A5"/>
    <w:rsid w:val="00C61BDE"/>
    <w:rsid w:val="00C621F1"/>
    <w:rsid w:val="00C622FC"/>
    <w:rsid w:val="00C62763"/>
    <w:rsid w:val="00C62A53"/>
    <w:rsid w:val="00C62F82"/>
    <w:rsid w:val="00C63A80"/>
    <w:rsid w:val="00C63CFD"/>
    <w:rsid w:val="00C63EDA"/>
    <w:rsid w:val="00C65754"/>
    <w:rsid w:val="00C65D63"/>
    <w:rsid w:val="00C66191"/>
    <w:rsid w:val="00C66785"/>
    <w:rsid w:val="00C66EED"/>
    <w:rsid w:val="00C66F86"/>
    <w:rsid w:val="00C6764B"/>
    <w:rsid w:val="00C6784A"/>
    <w:rsid w:val="00C67D32"/>
    <w:rsid w:val="00C7097E"/>
    <w:rsid w:val="00C71218"/>
    <w:rsid w:val="00C712BB"/>
    <w:rsid w:val="00C712E5"/>
    <w:rsid w:val="00C723A8"/>
    <w:rsid w:val="00C72C1A"/>
    <w:rsid w:val="00C72DA2"/>
    <w:rsid w:val="00C732B8"/>
    <w:rsid w:val="00C759C4"/>
    <w:rsid w:val="00C75CEE"/>
    <w:rsid w:val="00C76336"/>
    <w:rsid w:val="00C76C48"/>
    <w:rsid w:val="00C76E39"/>
    <w:rsid w:val="00C77456"/>
    <w:rsid w:val="00C77C5F"/>
    <w:rsid w:val="00C77F64"/>
    <w:rsid w:val="00C80B1E"/>
    <w:rsid w:val="00C81B15"/>
    <w:rsid w:val="00C84CA8"/>
    <w:rsid w:val="00C84E61"/>
    <w:rsid w:val="00C8503F"/>
    <w:rsid w:val="00C851F9"/>
    <w:rsid w:val="00C855BB"/>
    <w:rsid w:val="00C85725"/>
    <w:rsid w:val="00C85B71"/>
    <w:rsid w:val="00C86F10"/>
    <w:rsid w:val="00C872DB"/>
    <w:rsid w:val="00C8734D"/>
    <w:rsid w:val="00C90E2C"/>
    <w:rsid w:val="00C917E5"/>
    <w:rsid w:val="00C94687"/>
    <w:rsid w:val="00C94837"/>
    <w:rsid w:val="00C94896"/>
    <w:rsid w:val="00C950EF"/>
    <w:rsid w:val="00C968B3"/>
    <w:rsid w:val="00C969FC"/>
    <w:rsid w:val="00CA021F"/>
    <w:rsid w:val="00CA174A"/>
    <w:rsid w:val="00CA3035"/>
    <w:rsid w:val="00CA31B4"/>
    <w:rsid w:val="00CA362B"/>
    <w:rsid w:val="00CA41C4"/>
    <w:rsid w:val="00CA502A"/>
    <w:rsid w:val="00CA5CAE"/>
    <w:rsid w:val="00CA5E60"/>
    <w:rsid w:val="00CA6D72"/>
    <w:rsid w:val="00CB03F4"/>
    <w:rsid w:val="00CB0578"/>
    <w:rsid w:val="00CB0652"/>
    <w:rsid w:val="00CB06FC"/>
    <w:rsid w:val="00CB14F7"/>
    <w:rsid w:val="00CB1841"/>
    <w:rsid w:val="00CB18D3"/>
    <w:rsid w:val="00CB2128"/>
    <w:rsid w:val="00CB2295"/>
    <w:rsid w:val="00CB311B"/>
    <w:rsid w:val="00CB381C"/>
    <w:rsid w:val="00CB47EA"/>
    <w:rsid w:val="00CB4DF7"/>
    <w:rsid w:val="00CB6009"/>
    <w:rsid w:val="00CB62C9"/>
    <w:rsid w:val="00CB6894"/>
    <w:rsid w:val="00CB6BD6"/>
    <w:rsid w:val="00CB7BA0"/>
    <w:rsid w:val="00CB7E92"/>
    <w:rsid w:val="00CC01DC"/>
    <w:rsid w:val="00CC020D"/>
    <w:rsid w:val="00CC0291"/>
    <w:rsid w:val="00CC0C0E"/>
    <w:rsid w:val="00CC0D0F"/>
    <w:rsid w:val="00CC12CE"/>
    <w:rsid w:val="00CC1BEA"/>
    <w:rsid w:val="00CC1BFD"/>
    <w:rsid w:val="00CC1CE9"/>
    <w:rsid w:val="00CC29A8"/>
    <w:rsid w:val="00CC2A1C"/>
    <w:rsid w:val="00CC2E98"/>
    <w:rsid w:val="00CC3378"/>
    <w:rsid w:val="00CC362F"/>
    <w:rsid w:val="00CC4499"/>
    <w:rsid w:val="00CC4DAC"/>
    <w:rsid w:val="00CC5AB1"/>
    <w:rsid w:val="00CC5CD6"/>
    <w:rsid w:val="00CC6303"/>
    <w:rsid w:val="00CC72E9"/>
    <w:rsid w:val="00CC750F"/>
    <w:rsid w:val="00CC78F5"/>
    <w:rsid w:val="00CC7F68"/>
    <w:rsid w:val="00CD1170"/>
    <w:rsid w:val="00CD1E9E"/>
    <w:rsid w:val="00CD1EC7"/>
    <w:rsid w:val="00CD30E3"/>
    <w:rsid w:val="00CD323A"/>
    <w:rsid w:val="00CD3252"/>
    <w:rsid w:val="00CD3404"/>
    <w:rsid w:val="00CD393B"/>
    <w:rsid w:val="00CD4CDB"/>
    <w:rsid w:val="00CD4E9A"/>
    <w:rsid w:val="00CD5165"/>
    <w:rsid w:val="00CD5F9B"/>
    <w:rsid w:val="00CD6204"/>
    <w:rsid w:val="00CD686D"/>
    <w:rsid w:val="00CD6A27"/>
    <w:rsid w:val="00CD7035"/>
    <w:rsid w:val="00CD7E6A"/>
    <w:rsid w:val="00CE0965"/>
    <w:rsid w:val="00CE1100"/>
    <w:rsid w:val="00CE1415"/>
    <w:rsid w:val="00CE189F"/>
    <w:rsid w:val="00CE1A3B"/>
    <w:rsid w:val="00CE26AE"/>
    <w:rsid w:val="00CE2720"/>
    <w:rsid w:val="00CE2C4C"/>
    <w:rsid w:val="00CE3C66"/>
    <w:rsid w:val="00CE407C"/>
    <w:rsid w:val="00CE4A4D"/>
    <w:rsid w:val="00CE5553"/>
    <w:rsid w:val="00CE58E9"/>
    <w:rsid w:val="00CE605D"/>
    <w:rsid w:val="00CE6AE3"/>
    <w:rsid w:val="00CE7130"/>
    <w:rsid w:val="00CE7699"/>
    <w:rsid w:val="00CE7EEF"/>
    <w:rsid w:val="00CF05F1"/>
    <w:rsid w:val="00CF0A1D"/>
    <w:rsid w:val="00CF34FA"/>
    <w:rsid w:val="00CF3FEE"/>
    <w:rsid w:val="00CF45EA"/>
    <w:rsid w:val="00CF5627"/>
    <w:rsid w:val="00CF6218"/>
    <w:rsid w:val="00CF7E5C"/>
    <w:rsid w:val="00CF7E88"/>
    <w:rsid w:val="00D00582"/>
    <w:rsid w:val="00D00C83"/>
    <w:rsid w:val="00D00E39"/>
    <w:rsid w:val="00D01651"/>
    <w:rsid w:val="00D02C84"/>
    <w:rsid w:val="00D041E8"/>
    <w:rsid w:val="00D0434C"/>
    <w:rsid w:val="00D04EF9"/>
    <w:rsid w:val="00D055F8"/>
    <w:rsid w:val="00D05E3B"/>
    <w:rsid w:val="00D06210"/>
    <w:rsid w:val="00D07A3E"/>
    <w:rsid w:val="00D10766"/>
    <w:rsid w:val="00D118C7"/>
    <w:rsid w:val="00D12D18"/>
    <w:rsid w:val="00D12FDC"/>
    <w:rsid w:val="00D13904"/>
    <w:rsid w:val="00D155CC"/>
    <w:rsid w:val="00D1656E"/>
    <w:rsid w:val="00D16AB8"/>
    <w:rsid w:val="00D17DEC"/>
    <w:rsid w:val="00D20542"/>
    <w:rsid w:val="00D207B6"/>
    <w:rsid w:val="00D2097D"/>
    <w:rsid w:val="00D20EB3"/>
    <w:rsid w:val="00D20EBF"/>
    <w:rsid w:val="00D210AB"/>
    <w:rsid w:val="00D2115D"/>
    <w:rsid w:val="00D214AA"/>
    <w:rsid w:val="00D21A81"/>
    <w:rsid w:val="00D234A4"/>
    <w:rsid w:val="00D2475F"/>
    <w:rsid w:val="00D24D15"/>
    <w:rsid w:val="00D24F4F"/>
    <w:rsid w:val="00D26D2A"/>
    <w:rsid w:val="00D27551"/>
    <w:rsid w:val="00D275D2"/>
    <w:rsid w:val="00D30B7D"/>
    <w:rsid w:val="00D3137E"/>
    <w:rsid w:val="00D327AC"/>
    <w:rsid w:val="00D3298B"/>
    <w:rsid w:val="00D329CA"/>
    <w:rsid w:val="00D34566"/>
    <w:rsid w:val="00D3491E"/>
    <w:rsid w:val="00D3507B"/>
    <w:rsid w:val="00D351B0"/>
    <w:rsid w:val="00D3560B"/>
    <w:rsid w:val="00D35E38"/>
    <w:rsid w:val="00D35EAC"/>
    <w:rsid w:val="00D3698A"/>
    <w:rsid w:val="00D36CC5"/>
    <w:rsid w:val="00D371A5"/>
    <w:rsid w:val="00D374F4"/>
    <w:rsid w:val="00D37F5D"/>
    <w:rsid w:val="00D401C6"/>
    <w:rsid w:val="00D405C9"/>
    <w:rsid w:val="00D40613"/>
    <w:rsid w:val="00D407B6"/>
    <w:rsid w:val="00D40C01"/>
    <w:rsid w:val="00D40C95"/>
    <w:rsid w:val="00D412EE"/>
    <w:rsid w:val="00D41715"/>
    <w:rsid w:val="00D41CA3"/>
    <w:rsid w:val="00D42D82"/>
    <w:rsid w:val="00D431A0"/>
    <w:rsid w:val="00D43D83"/>
    <w:rsid w:val="00D46333"/>
    <w:rsid w:val="00D47AB2"/>
    <w:rsid w:val="00D50802"/>
    <w:rsid w:val="00D50A84"/>
    <w:rsid w:val="00D50AC4"/>
    <w:rsid w:val="00D50FA8"/>
    <w:rsid w:val="00D51E84"/>
    <w:rsid w:val="00D5247D"/>
    <w:rsid w:val="00D524F6"/>
    <w:rsid w:val="00D5282E"/>
    <w:rsid w:val="00D52DD3"/>
    <w:rsid w:val="00D53B44"/>
    <w:rsid w:val="00D53CAB"/>
    <w:rsid w:val="00D53E59"/>
    <w:rsid w:val="00D543FF"/>
    <w:rsid w:val="00D54F2C"/>
    <w:rsid w:val="00D55549"/>
    <w:rsid w:val="00D555A5"/>
    <w:rsid w:val="00D563AF"/>
    <w:rsid w:val="00D5685E"/>
    <w:rsid w:val="00D56921"/>
    <w:rsid w:val="00D56FA5"/>
    <w:rsid w:val="00D57784"/>
    <w:rsid w:val="00D57CA9"/>
    <w:rsid w:val="00D608D3"/>
    <w:rsid w:val="00D610AD"/>
    <w:rsid w:val="00D6127F"/>
    <w:rsid w:val="00D65D32"/>
    <w:rsid w:val="00D67A0B"/>
    <w:rsid w:val="00D67AE1"/>
    <w:rsid w:val="00D701C5"/>
    <w:rsid w:val="00D70D36"/>
    <w:rsid w:val="00D712F0"/>
    <w:rsid w:val="00D71854"/>
    <w:rsid w:val="00D72744"/>
    <w:rsid w:val="00D72845"/>
    <w:rsid w:val="00D72CF2"/>
    <w:rsid w:val="00D72EB6"/>
    <w:rsid w:val="00D745BA"/>
    <w:rsid w:val="00D7488E"/>
    <w:rsid w:val="00D74AF5"/>
    <w:rsid w:val="00D75E35"/>
    <w:rsid w:val="00D7628E"/>
    <w:rsid w:val="00D80263"/>
    <w:rsid w:val="00D80530"/>
    <w:rsid w:val="00D8100E"/>
    <w:rsid w:val="00D814A5"/>
    <w:rsid w:val="00D82A75"/>
    <w:rsid w:val="00D82F9D"/>
    <w:rsid w:val="00D82FC6"/>
    <w:rsid w:val="00D8392C"/>
    <w:rsid w:val="00D84578"/>
    <w:rsid w:val="00D851BF"/>
    <w:rsid w:val="00D87D3F"/>
    <w:rsid w:val="00D90884"/>
    <w:rsid w:val="00D909B8"/>
    <w:rsid w:val="00D90A13"/>
    <w:rsid w:val="00D90A22"/>
    <w:rsid w:val="00D91797"/>
    <w:rsid w:val="00D92053"/>
    <w:rsid w:val="00D9210B"/>
    <w:rsid w:val="00D922C0"/>
    <w:rsid w:val="00D93659"/>
    <w:rsid w:val="00D9367A"/>
    <w:rsid w:val="00D9391D"/>
    <w:rsid w:val="00D9542C"/>
    <w:rsid w:val="00D95ECC"/>
    <w:rsid w:val="00DA05E2"/>
    <w:rsid w:val="00DA07CE"/>
    <w:rsid w:val="00DA0870"/>
    <w:rsid w:val="00DA09C5"/>
    <w:rsid w:val="00DA1281"/>
    <w:rsid w:val="00DA2714"/>
    <w:rsid w:val="00DA2C8D"/>
    <w:rsid w:val="00DA30A7"/>
    <w:rsid w:val="00DA3357"/>
    <w:rsid w:val="00DA33F0"/>
    <w:rsid w:val="00DA58D0"/>
    <w:rsid w:val="00DA5F60"/>
    <w:rsid w:val="00DA7574"/>
    <w:rsid w:val="00DB0A1A"/>
    <w:rsid w:val="00DB1518"/>
    <w:rsid w:val="00DB1BD3"/>
    <w:rsid w:val="00DB2398"/>
    <w:rsid w:val="00DB23FC"/>
    <w:rsid w:val="00DB2681"/>
    <w:rsid w:val="00DB3457"/>
    <w:rsid w:val="00DB3ADA"/>
    <w:rsid w:val="00DB6E51"/>
    <w:rsid w:val="00DB7F54"/>
    <w:rsid w:val="00DC034C"/>
    <w:rsid w:val="00DC0451"/>
    <w:rsid w:val="00DC04CC"/>
    <w:rsid w:val="00DC0B73"/>
    <w:rsid w:val="00DC2A47"/>
    <w:rsid w:val="00DC397F"/>
    <w:rsid w:val="00DC4277"/>
    <w:rsid w:val="00DC4A75"/>
    <w:rsid w:val="00DC56D6"/>
    <w:rsid w:val="00DC5CA5"/>
    <w:rsid w:val="00DC635B"/>
    <w:rsid w:val="00DD0E92"/>
    <w:rsid w:val="00DD1183"/>
    <w:rsid w:val="00DD123C"/>
    <w:rsid w:val="00DD15F6"/>
    <w:rsid w:val="00DD2FF0"/>
    <w:rsid w:val="00DD3DF7"/>
    <w:rsid w:val="00DD5304"/>
    <w:rsid w:val="00DD5EDD"/>
    <w:rsid w:val="00DD6F33"/>
    <w:rsid w:val="00DD6F6D"/>
    <w:rsid w:val="00DD7A6B"/>
    <w:rsid w:val="00DE0074"/>
    <w:rsid w:val="00DE246D"/>
    <w:rsid w:val="00DE42B4"/>
    <w:rsid w:val="00DE6153"/>
    <w:rsid w:val="00DE6645"/>
    <w:rsid w:val="00DE68CC"/>
    <w:rsid w:val="00DE69D5"/>
    <w:rsid w:val="00DE6DD7"/>
    <w:rsid w:val="00DE7A29"/>
    <w:rsid w:val="00DF0199"/>
    <w:rsid w:val="00DF0648"/>
    <w:rsid w:val="00DF1199"/>
    <w:rsid w:val="00DF23EB"/>
    <w:rsid w:val="00DF4DC9"/>
    <w:rsid w:val="00DF4E13"/>
    <w:rsid w:val="00DF5729"/>
    <w:rsid w:val="00DF6513"/>
    <w:rsid w:val="00DF684C"/>
    <w:rsid w:val="00DF6CC5"/>
    <w:rsid w:val="00DF6F30"/>
    <w:rsid w:val="00DF7190"/>
    <w:rsid w:val="00E014A6"/>
    <w:rsid w:val="00E015D4"/>
    <w:rsid w:val="00E017A9"/>
    <w:rsid w:val="00E027CC"/>
    <w:rsid w:val="00E03690"/>
    <w:rsid w:val="00E03715"/>
    <w:rsid w:val="00E04441"/>
    <w:rsid w:val="00E0483A"/>
    <w:rsid w:val="00E05519"/>
    <w:rsid w:val="00E06E06"/>
    <w:rsid w:val="00E06E15"/>
    <w:rsid w:val="00E0798B"/>
    <w:rsid w:val="00E11EF8"/>
    <w:rsid w:val="00E12D0E"/>
    <w:rsid w:val="00E133D9"/>
    <w:rsid w:val="00E15650"/>
    <w:rsid w:val="00E16A32"/>
    <w:rsid w:val="00E17563"/>
    <w:rsid w:val="00E202C5"/>
    <w:rsid w:val="00E202C8"/>
    <w:rsid w:val="00E204E1"/>
    <w:rsid w:val="00E21151"/>
    <w:rsid w:val="00E2309B"/>
    <w:rsid w:val="00E231B1"/>
    <w:rsid w:val="00E23CF5"/>
    <w:rsid w:val="00E24212"/>
    <w:rsid w:val="00E24343"/>
    <w:rsid w:val="00E2441B"/>
    <w:rsid w:val="00E248A8"/>
    <w:rsid w:val="00E2568E"/>
    <w:rsid w:val="00E256B8"/>
    <w:rsid w:val="00E25761"/>
    <w:rsid w:val="00E25DA4"/>
    <w:rsid w:val="00E25EFD"/>
    <w:rsid w:val="00E26387"/>
    <w:rsid w:val="00E26BFB"/>
    <w:rsid w:val="00E27CBB"/>
    <w:rsid w:val="00E27EAA"/>
    <w:rsid w:val="00E30FEE"/>
    <w:rsid w:val="00E311DF"/>
    <w:rsid w:val="00E31303"/>
    <w:rsid w:val="00E317C4"/>
    <w:rsid w:val="00E31AEC"/>
    <w:rsid w:val="00E31AF2"/>
    <w:rsid w:val="00E31CD7"/>
    <w:rsid w:val="00E31E8B"/>
    <w:rsid w:val="00E339AF"/>
    <w:rsid w:val="00E3405E"/>
    <w:rsid w:val="00E34074"/>
    <w:rsid w:val="00E341A7"/>
    <w:rsid w:val="00E343A4"/>
    <w:rsid w:val="00E34797"/>
    <w:rsid w:val="00E349E0"/>
    <w:rsid w:val="00E34EA8"/>
    <w:rsid w:val="00E35844"/>
    <w:rsid w:val="00E366EA"/>
    <w:rsid w:val="00E370E1"/>
    <w:rsid w:val="00E377CD"/>
    <w:rsid w:val="00E4045B"/>
    <w:rsid w:val="00E404FA"/>
    <w:rsid w:val="00E405F0"/>
    <w:rsid w:val="00E407E3"/>
    <w:rsid w:val="00E4259A"/>
    <w:rsid w:val="00E42693"/>
    <w:rsid w:val="00E428D1"/>
    <w:rsid w:val="00E42DAE"/>
    <w:rsid w:val="00E435D5"/>
    <w:rsid w:val="00E43B85"/>
    <w:rsid w:val="00E43BFB"/>
    <w:rsid w:val="00E44946"/>
    <w:rsid w:val="00E450D8"/>
    <w:rsid w:val="00E4689E"/>
    <w:rsid w:val="00E46ADE"/>
    <w:rsid w:val="00E47270"/>
    <w:rsid w:val="00E50241"/>
    <w:rsid w:val="00E506B2"/>
    <w:rsid w:val="00E50874"/>
    <w:rsid w:val="00E50AE6"/>
    <w:rsid w:val="00E50C68"/>
    <w:rsid w:val="00E53DA5"/>
    <w:rsid w:val="00E53E26"/>
    <w:rsid w:val="00E54018"/>
    <w:rsid w:val="00E5402F"/>
    <w:rsid w:val="00E5431B"/>
    <w:rsid w:val="00E54583"/>
    <w:rsid w:val="00E54705"/>
    <w:rsid w:val="00E55B28"/>
    <w:rsid w:val="00E55F53"/>
    <w:rsid w:val="00E56301"/>
    <w:rsid w:val="00E60362"/>
    <w:rsid w:val="00E60997"/>
    <w:rsid w:val="00E60E00"/>
    <w:rsid w:val="00E61671"/>
    <w:rsid w:val="00E625B8"/>
    <w:rsid w:val="00E62703"/>
    <w:rsid w:val="00E6274B"/>
    <w:rsid w:val="00E62C31"/>
    <w:rsid w:val="00E634B8"/>
    <w:rsid w:val="00E64032"/>
    <w:rsid w:val="00E64221"/>
    <w:rsid w:val="00E645B7"/>
    <w:rsid w:val="00E64A41"/>
    <w:rsid w:val="00E65B3E"/>
    <w:rsid w:val="00E65F84"/>
    <w:rsid w:val="00E66D97"/>
    <w:rsid w:val="00E679A2"/>
    <w:rsid w:val="00E67B68"/>
    <w:rsid w:val="00E703CD"/>
    <w:rsid w:val="00E71087"/>
    <w:rsid w:val="00E724EE"/>
    <w:rsid w:val="00E7260B"/>
    <w:rsid w:val="00E72D13"/>
    <w:rsid w:val="00E73399"/>
    <w:rsid w:val="00E740FD"/>
    <w:rsid w:val="00E74F5A"/>
    <w:rsid w:val="00E7645F"/>
    <w:rsid w:val="00E77511"/>
    <w:rsid w:val="00E775A3"/>
    <w:rsid w:val="00E801E5"/>
    <w:rsid w:val="00E801FF"/>
    <w:rsid w:val="00E80333"/>
    <w:rsid w:val="00E80BB8"/>
    <w:rsid w:val="00E824C9"/>
    <w:rsid w:val="00E8267F"/>
    <w:rsid w:val="00E8318E"/>
    <w:rsid w:val="00E83E65"/>
    <w:rsid w:val="00E83E68"/>
    <w:rsid w:val="00E83FFD"/>
    <w:rsid w:val="00E84BDC"/>
    <w:rsid w:val="00E8608D"/>
    <w:rsid w:val="00E8793F"/>
    <w:rsid w:val="00E87A48"/>
    <w:rsid w:val="00E87AB1"/>
    <w:rsid w:val="00E87E0B"/>
    <w:rsid w:val="00E90583"/>
    <w:rsid w:val="00E932A1"/>
    <w:rsid w:val="00E932C6"/>
    <w:rsid w:val="00E93E64"/>
    <w:rsid w:val="00E94EE6"/>
    <w:rsid w:val="00E953BD"/>
    <w:rsid w:val="00E95426"/>
    <w:rsid w:val="00E9558C"/>
    <w:rsid w:val="00E95FAE"/>
    <w:rsid w:val="00E96D5D"/>
    <w:rsid w:val="00E972EA"/>
    <w:rsid w:val="00E97664"/>
    <w:rsid w:val="00EA00A0"/>
    <w:rsid w:val="00EA04DD"/>
    <w:rsid w:val="00EA2013"/>
    <w:rsid w:val="00EA2ED4"/>
    <w:rsid w:val="00EA3346"/>
    <w:rsid w:val="00EA47B3"/>
    <w:rsid w:val="00EA5F83"/>
    <w:rsid w:val="00EA63D3"/>
    <w:rsid w:val="00EA6725"/>
    <w:rsid w:val="00EA79EB"/>
    <w:rsid w:val="00EB0395"/>
    <w:rsid w:val="00EB181D"/>
    <w:rsid w:val="00EB1C88"/>
    <w:rsid w:val="00EB270B"/>
    <w:rsid w:val="00EB2750"/>
    <w:rsid w:val="00EB2ED0"/>
    <w:rsid w:val="00EB38F4"/>
    <w:rsid w:val="00EB3BC9"/>
    <w:rsid w:val="00EB5163"/>
    <w:rsid w:val="00EB596E"/>
    <w:rsid w:val="00EB5E4E"/>
    <w:rsid w:val="00EB66B6"/>
    <w:rsid w:val="00EB6E9A"/>
    <w:rsid w:val="00EB746C"/>
    <w:rsid w:val="00EB754B"/>
    <w:rsid w:val="00EB77A7"/>
    <w:rsid w:val="00EB7E51"/>
    <w:rsid w:val="00EC1071"/>
    <w:rsid w:val="00EC1275"/>
    <w:rsid w:val="00EC1D4B"/>
    <w:rsid w:val="00EC200F"/>
    <w:rsid w:val="00EC20BA"/>
    <w:rsid w:val="00EC20F6"/>
    <w:rsid w:val="00EC3109"/>
    <w:rsid w:val="00EC34EC"/>
    <w:rsid w:val="00EC35F8"/>
    <w:rsid w:val="00EC3619"/>
    <w:rsid w:val="00EC3E4B"/>
    <w:rsid w:val="00EC411D"/>
    <w:rsid w:val="00EC4970"/>
    <w:rsid w:val="00EC57E1"/>
    <w:rsid w:val="00EC6284"/>
    <w:rsid w:val="00EC7433"/>
    <w:rsid w:val="00ED016C"/>
    <w:rsid w:val="00ED0D04"/>
    <w:rsid w:val="00ED11DA"/>
    <w:rsid w:val="00ED23CB"/>
    <w:rsid w:val="00ED2B2C"/>
    <w:rsid w:val="00ED2CE8"/>
    <w:rsid w:val="00ED31E5"/>
    <w:rsid w:val="00ED33A6"/>
    <w:rsid w:val="00ED3ABA"/>
    <w:rsid w:val="00ED495F"/>
    <w:rsid w:val="00ED5146"/>
    <w:rsid w:val="00ED6183"/>
    <w:rsid w:val="00ED64E3"/>
    <w:rsid w:val="00ED68F2"/>
    <w:rsid w:val="00ED70B9"/>
    <w:rsid w:val="00ED73BC"/>
    <w:rsid w:val="00ED789F"/>
    <w:rsid w:val="00EE0309"/>
    <w:rsid w:val="00EE0790"/>
    <w:rsid w:val="00EE0ADF"/>
    <w:rsid w:val="00EE1253"/>
    <w:rsid w:val="00EE15CA"/>
    <w:rsid w:val="00EE17F8"/>
    <w:rsid w:val="00EE1B5A"/>
    <w:rsid w:val="00EE1BB5"/>
    <w:rsid w:val="00EE2047"/>
    <w:rsid w:val="00EE2A96"/>
    <w:rsid w:val="00EE2ED1"/>
    <w:rsid w:val="00EE33AF"/>
    <w:rsid w:val="00EE4B33"/>
    <w:rsid w:val="00EE5422"/>
    <w:rsid w:val="00EE5821"/>
    <w:rsid w:val="00EE678F"/>
    <w:rsid w:val="00EE6D80"/>
    <w:rsid w:val="00EE74E2"/>
    <w:rsid w:val="00EE7A3A"/>
    <w:rsid w:val="00EE7FC6"/>
    <w:rsid w:val="00EF03D5"/>
    <w:rsid w:val="00EF13E8"/>
    <w:rsid w:val="00EF13F6"/>
    <w:rsid w:val="00EF1E7B"/>
    <w:rsid w:val="00EF24C6"/>
    <w:rsid w:val="00EF26FC"/>
    <w:rsid w:val="00EF2EF0"/>
    <w:rsid w:val="00EF3157"/>
    <w:rsid w:val="00EF3636"/>
    <w:rsid w:val="00EF4421"/>
    <w:rsid w:val="00EF4EC6"/>
    <w:rsid w:val="00EF5158"/>
    <w:rsid w:val="00EF64E6"/>
    <w:rsid w:val="00EF6525"/>
    <w:rsid w:val="00EF6C93"/>
    <w:rsid w:val="00EF6D1F"/>
    <w:rsid w:val="00EF787D"/>
    <w:rsid w:val="00EF7930"/>
    <w:rsid w:val="00EF7DC7"/>
    <w:rsid w:val="00F00A08"/>
    <w:rsid w:val="00F00DCA"/>
    <w:rsid w:val="00F00EDC"/>
    <w:rsid w:val="00F01359"/>
    <w:rsid w:val="00F01ABA"/>
    <w:rsid w:val="00F02380"/>
    <w:rsid w:val="00F03A4A"/>
    <w:rsid w:val="00F03A56"/>
    <w:rsid w:val="00F03D0A"/>
    <w:rsid w:val="00F04AF8"/>
    <w:rsid w:val="00F053A0"/>
    <w:rsid w:val="00F059F2"/>
    <w:rsid w:val="00F06575"/>
    <w:rsid w:val="00F07E7C"/>
    <w:rsid w:val="00F10585"/>
    <w:rsid w:val="00F12228"/>
    <w:rsid w:val="00F12267"/>
    <w:rsid w:val="00F124F2"/>
    <w:rsid w:val="00F13084"/>
    <w:rsid w:val="00F138C4"/>
    <w:rsid w:val="00F13E5D"/>
    <w:rsid w:val="00F13FB8"/>
    <w:rsid w:val="00F14E85"/>
    <w:rsid w:val="00F156A9"/>
    <w:rsid w:val="00F15C46"/>
    <w:rsid w:val="00F16C72"/>
    <w:rsid w:val="00F170F8"/>
    <w:rsid w:val="00F171BD"/>
    <w:rsid w:val="00F17426"/>
    <w:rsid w:val="00F20167"/>
    <w:rsid w:val="00F209B5"/>
    <w:rsid w:val="00F20F91"/>
    <w:rsid w:val="00F222E7"/>
    <w:rsid w:val="00F22679"/>
    <w:rsid w:val="00F22ECE"/>
    <w:rsid w:val="00F2310E"/>
    <w:rsid w:val="00F234C0"/>
    <w:rsid w:val="00F23D61"/>
    <w:rsid w:val="00F23E05"/>
    <w:rsid w:val="00F24D17"/>
    <w:rsid w:val="00F24ED3"/>
    <w:rsid w:val="00F25371"/>
    <w:rsid w:val="00F26706"/>
    <w:rsid w:val="00F27608"/>
    <w:rsid w:val="00F27C3D"/>
    <w:rsid w:val="00F27EA1"/>
    <w:rsid w:val="00F3086D"/>
    <w:rsid w:val="00F30B02"/>
    <w:rsid w:val="00F31EBB"/>
    <w:rsid w:val="00F337E5"/>
    <w:rsid w:val="00F3548D"/>
    <w:rsid w:val="00F35682"/>
    <w:rsid w:val="00F36861"/>
    <w:rsid w:val="00F369BE"/>
    <w:rsid w:val="00F37213"/>
    <w:rsid w:val="00F37E43"/>
    <w:rsid w:val="00F42152"/>
    <w:rsid w:val="00F438C6"/>
    <w:rsid w:val="00F438E5"/>
    <w:rsid w:val="00F43C3D"/>
    <w:rsid w:val="00F43CBC"/>
    <w:rsid w:val="00F440E0"/>
    <w:rsid w:val="00F4416C"/>
    <w:rsid w:val="00F450A7"/>
    <w:rsid w:val="00F45408"/>
    <w:rsid w:val="00F4545A"/>
    <w:rsid w:val="00F456E1"/>
    <w:rsid w:val="00F475B2"/>
    <w:rsid w:val="00F47A79"/>
    <w:rsid w:val="00F50AB4"/>
    <w:rsid w:val="00F51C0E"/>
    <w:rsid w:val="00F5366C"/>
    <w:rsid w:val="00F53CB9"/>
    <w:rsid w:val="00F53E37"/>
    <w:rsid w:val="00F53EA8"/>
    <w:rsid w:val="00F55B4F"/>
    <w:rsid w:val="00F578A3"/>
    <w:rsid w:val="00F6007F"/>
    <w:rsid w:val="00F6038C"/>
    <w:rsid w:val="00F605AB"/>
    <w:rsid w:val="00F609F5"/>
    <w:rsid w:val="00F62281"/>
    <w:rsid w:val="00F62D39"/>
    <w:rsid w:val="00F63791"/>
    <w:rsid w:val="00F63CE4"/>
    <w:rsid w:val="00F643FF"/>
    <w:rsid w:val="00F64AEF"/>
    <w:rsid w:val="00F64CE1"/>
    <w:rsid w:val="00F65361"/>
    <w:rsid w:val="00F6594F"/>
    <w:rsid w:val="00F65BAB"/>
    <w:rsid w:val="00F664D2"/>
    <w:rsid w:val="00F667EF"/>
    <w:rsid w:val="00F66A20"/>
    <w:rsid w:val="00F6706C"/>
    <w:rsid w:val="00F675C1"/>
    <w:rsid w:val="00F6766B"/>
    <w:rsid w:val="00F70E49"/>
    <w:rsid w:val="00F71844"/>
    <w:rsid w:val="00F71B9C"/>
    <w:rsid w:val="00F721A6"/>
    <w:rsid w:val="00F72383"/>
    <w:rsid w:val="00F7298D"/>
    <w:rsid w:val="00F72C9F"/>
    <w:rsid w:val="00F73182"/>
    <w:rsid w:val="00F74B6B"/>
    <w:rsid w:val="00F74D98"/>
    <w:rsid w:val="00F75C1D"/>
    <w:rsid w:val="00F7627B"/>
    <w:rsid w:val="00F77883"/>
    <w:rsid w:val="00F77BC7"/>
    <w:rsid w:val="00F77D0F"/>
    <w:rsid w:val="00F77E50"/>
    <w:rsid w:val="00F77EF4"/>
    <w:rsid w:val="00F8048D"/>
    <w:rsid w:val="00F80E25"/>
    <w:rsid w:val="00F81072"/>
    <w:rsid w:val="00F817FC"/>
    <w:rsid w:val="00F81842"/>
    <w:rsid w:val="00F818A5"/>
    <w:rsid w:val="00F81A48"/>
    <w:rsid w:val="00F831F2"/>
    <w:rsid w:val="00F83378"/>
    <w:rsid w:val="00F83412"/>
    <w:rsid w:val="00F8602E"/>
    <w:rsid w:val="00F862D0"/>
    <w:rsid w:val="00F8791C"/>
    <w:rsid w:val="00F87A8B"/>
    <w:rsid w:val="00F9050F"/>
    <w:rsid w:val="00F90D27"/>
    <w:rsid w:val="00F90D61"/>
    <w:rsid w:val="00F910C3"/>
    <w:rsid w:val="00F928D0"/>
    <w:rsid w:val="00F93206"/>
    <w:rsid w:val="00F93284"/>
    <w:rsid w:val="00F94074"/>
    <w:rsid w:val="00F94307"/>
    <w:rsid w:val="00F947C3"/>
    <w:rsid w:val="00F94996"/>
    <w:rsid w:val="00F95444"/>
    <w:rsid w:val="00F95A92"/>
    <w:rsid w:val="00F95B94"/>
    <w:rsid w:val="00F974D9"/>
    <w:rsid w:val="00F97513"/>
    <w:rsid w:val="00F979DF"/>
    <w:rsid w:val="00F979FD"/>
    <w:rsid w:val="00FA0A5E"/>
    <w:rsid w:val="00FA0BA2"/>
    <w:rsid w:val="00FA0ECB"/>
    <w:rsid w:val="00FA0F75"/>
    <w:rsid w:val="00FA1AF3"/>
    <w:rsid w:val="00FA205F"/>
    <w:rsid w:val="00FA3373"/>
    <w:rsid w:val="00FA361C"/>
    <w:rsid w:val="00FA47F4"/>
    <w:rsid w:val="00FA49F7"/>
    <w:rsid w:val="00FA645F"/>
    <w:rsid w:val="00FA7BBD"/>
    <w:rsid w:val="00FB0348"/>
    <w:rsid w:val="00FB0433"/>
    <w:rsid w:val="00FB075A"/>
    <w:rsid w:val="00FB084C"/>
    <w:rsid w:val="00FB21FE"/>
    <w:rsid w:val="00FB2290"/>
    <w:rsid w:val="00FB2C9A"/>
    <w:rsid w:val="00FB2D91"/>
    <w:rsid w:val="00FB35CC"/>
    <w:rsid w:val="00FB3E42"/>
    <w:rsid w:val="00FB48CD"/>
    <w:rsid w:val="00FB4D3A"/>
    <w:rsid w:val="00FB55C3"/>
    <w:rsid w:val="00FB7670"/>
    <w:rsid w:val="00FB77DA"/>
    <w:rsid w:val="00FB7D29"/>
    <w:rsid w:val="00FB7DE7"/>
    <w:rsid w:val="00FB7F61"/>
    <w:rsid w:val="00FC23D1"/>
    <w:rsid w:val="00FC2659"/>
    <w:rsid w:val="00FC32C3"/>
    <w:rsid w:val="00FC4053"/>
    <w:rsid w:val="00FC41D7"/>
    <w:rsid w:val="00FC448C"/>
    <w:rsid w:val="00FC4C01"/>
    <w:rsid w:val="00FC4E8E"/>
    <w:rsid w:val="00FC5D14"/>
    <w:rsid w:val="00FD0B1D"/>
    <w:rsid w:val="00FD0C70"/>
    <w:rsid w:val="00FD1101"/>
    <w:rsid w:val="00FD25D8"/>
    <w:rsid w:val="00FD2C86"/>
    <w:rsid w:val="00FD2C8E"/>
    <w:rsid w:val="00FD2CA7"/>
    <w:rsid w:val="00FD2DC2"/>
    <w:rsid w:val="00FD2E64"/>
    <w:rsid w:val="00FD31A2"/>
    <w:rsid w:val="00FD461C"/>
    <w:rsid w:val="00FD46BC"/>
    <w:rsid w:val="00FD4B42"/>
    <w:rsid w:val="00FD544E"/>
    <w:rsid w:val="00FD692B"/>
    <w:rsid w:val="00FD6A7A"/>
    <w:rsid w:val="00FD6C16"/>
    <w:rsid w:val="00FD6EB8"/>
    <w:rsid w:val="00FD70A7"/>
    <w:rsid w:val="00FE0E2B"/>
    <w:rsid w:val="00FE0F7D"/>
    <w:rsid w:val="00FE201D"/>
    <w:rsid w:val="00FE2740"/>
    <w:rsid w:val="00FE3194"/>
    <w:rsid w:val="00FE3FB2"/>
    <w:rsid w:val="00FE4476"/>
    <w:rsid w:val="00FE5506"/>
    <w:rsid w:val="00FE5B23"/>
    <w:rsid w:val="00FE5F46"/>
    <w:rsid w:val="00FE6F57"/>
    <w:rsid w:val="00FE70A9"/>
    <w:rsid w:val="00FE7743"/>
    <w:rsid w:val="00FE7A77"/>
    <w:rsid w:val="00FE7F44"/>
    <w:rsid w:val="00FF007F"/>
    <w:rsid w:val="00FF07F6"/>
    <w:rsid w:val="00FF0A89"/>
    <w:rsid w:val="00FF0F9D"/>
    <w:rsid w:val="00FF1E70"/>
    <w:rsid w:val="00FF2A2F"/>
    <w:rsid w:val="00FF2DF8"/>
    <w:rsid w:val="00FF3022"/>
    <w:rsid w:val="00FF32D1"/>
    <w:rsid w:val="00FF3401"/>
    <w:rsid w:val="00FF3635"/>
    <w:rsid w:val="00FF40A6"/>
    <w:rsid w:val="00FF4166"/>
    <w:rsid w:val="00FF506D"/>
    <w:rsid w:val="00FF5632"/>
    <w:rsid w:val="00FF60A6"/>
    <w:rsid w:val="00FF62F3"/>
    <w:rsid w:val="00FF670D"/>
    <w:rsid w:val="00FF6A1B"/>
    <w:rsid w:val="00FF7D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D03"/>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30"/>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3"/>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paragraph" w:styleId="Poprawka">
    <w:name w:val="Revision"/>
    <w:hidden/>
    <w:uiPriority w:val="99"/>
    <w:semiHidden/>
    <w:rsid w:val="00FF60A6"/>
    <w:pPr>
      <w:spacing w:after="0" w:line="240" w:lineRule="auto"/>
      <w:jc w:val="left"/>
    </w:pPr>
  </w:style>
  <w:style w:type="table" w:customStyle="1" w:styleId="Zwykatabela14">
    <w:name w:val="Zwykła tabela 14"/>
    <w:basedOn w:val="Standardowy"/>
    <w:next w:val="Zwykatabela1"/>
    <w:uiPriority w:val="41"/>
    <w:rsid w:val="008675F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5773F7"/>
    <w:rPr>
      <w:color w:val="605E5C"/>
      <w:shd w:val="clear" w:color="auto" w:fill="E1DFDD"/>
    </w:rPr>
  </w:style>
  <w:style w:type="character" w:customStyle="1" w:styleId="Domylnaczcionkaakapitu1">
    <w:name w:val="Domyślna czcionka akapitu1"/>
    <w:rsid w:val="00160917"/>
  </w:style>
  <w:style w:type="character" w:customStyle="1" w:styleId="q4iawc">
    <w:name w:val="q4iawc"/>
    <w:basedOn w:val="Domylnaczcionkaakapitu"/>
    <w:rsid w:val="002B30EB"/>
  </w:style>
  <w:style w:type="character" w:customStyle="1" w:styleId="cf01">
    <w:name w:val="cf01"/>
    <w:basedOn w:val="Domylnaczcionkaakapitu"/>
    <w:rsid w:val="005A3714"/>
    <w:rPr>
      <w:rFonts w:ascii="Segoe UI" w:hAnsi="Segoe UI" w:cs="Segoe UI" w:hint="default"/>
      <w:sz w:val="18"/>
      <w:szCs w:val="18"/>
    </w:rPr>
  </w:style>
  <w:style w:type="character" w:customStyle="1" w:styleId="cf11">
    <w:name w:val="cf11"/>
    <w:basedOn w:val="Domylnaczcionkaakapitu"/>
    <w:rsid w:val="005A3714"/>
    <w:rPr>
      <w:rFonts w:ascii="Segoe UI" w:hAnsi="Segoe UI" w:cs="Segoe UI" w:hint="default"/>
      <w:b/>
      <w:bCs/>
      <w:i/>
      <w:iCs/>
      <w:sz w:val="18"/>
      <w:szCs w:val="18"/>
    </w:rPr>
  </w:style>
  <w:style w:type="character" w:customStyle="1" w:styleId="cf21">
    <w:name w:val="cf21"/>
    <w:basedOn w:val="Domylnaczcionkaakapitu"/>
    <w:rsid w:val="005A3714"/>
    <w:rPr>
      <w:rFonts w:ascii="Segoe UI" w:hAnsi="Segoe UI" w:cs="Segoe UI" w:hint="default"/>
      <w:sz w:val="18"/>
      <w:szCs w:val="18"/>
    </w:rPr>
  </w:style>
  <w:style w:type="character" w:customStyle="1" w:styleId="cf31">
    <w:name w:val="cf31"/>
    <w:basedOn w:val="Domylnaczcionkaakapitu"/>
    <w:rsid w:val="005A3714"/>
    <w:rPr>
      <w:rFonts w:ascii="Segoe UI" w:hAnsi="Segoe UI" w:cs="Segoe UI" w:hint="default"/>
      <w:i/>
      <w:iCs/>
      <w:sz w:val="18"/>
      <w:szCs w:val="18"/>
    </w:rPr>
  </w:style>
  <w:style w:type="character" w:customStyle="1" w:styleId="cf41">
    <w:name w:val="cf41"/>
    <w:basedOn w:val="Domylnaczcionkaakapitu"/>
    <w:rsid w:val="005A3714"/>
    <w:rPr>
      <w:rFonts w:ascii="Segoe UI" w:hAnsi="Segoe UI" w:cs="Segoe UI" w:hint="default"/>
      <w:b/>
      <w:bCs/>
      <w:i/>
      <w:iCs/>
      <w:sz w:val="18"/>
      <w:szCs w:val="18"/>
    </w:rPr>
  </w:style>
  <w:style w:type="character" w:customStyle="1" w:styleId="cf61">
    <w:name w:val="cf61"/>
    <w:basedOn w:val="Domylnaczcionkaakapitu"/>
    <w:rsid w:val="005A3714"/>
    <w:rPr>
      <w:rFonts w:ascii="Segoe UI" w:hAnsi="Segoe UI" w:cs="Segoe UI" w:hint="default"/>
      <w:i/>
      <w:iCs/>
      <w:sz w:val="18"/>
      <w:szCs w:val="18"/>
      <w:u w:val="single"/>
    </w:rPr>
  </w:style>
  <w:style w:type="table" w:customStyle="1" w:styleId="Tabela-Siatka2">
    <w:name w:val="Tabela - Siatka2"/>
    <w:basedOn w:val="Standardowy"/>
    <w:next w:val="Tabela-Siatka"/>
    <w:uiPriority w:val="39"/>
    <w:rsid w:val="00D41CA3"/>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y"/>
    <w:next w:val="111111"/>
    <w:uiPriority w:val="99"/>
    <w:semiHidden/>
    <w:unhideWhenUsed/>
    <w:rsid w:val="00ED68F2"/>
    <w:pPr>
      <w:numPr>
        <w:numId w:val="1"/>
      </w:numPr>
    </w:pPr>
  </w:style>
  <w:style w:type="table" w:customStyle="1" w:styleId="Tabela-Siatka3">
    <w:name w:val="Tabela - Siatka3"/>
    <w:basedOn w:val="Standardowy"/>
    <w:next w:val="Tabela-Siatka"/>
    <w:uiPriority w:val="39"/>
    <w:rsid w:val="00662AE0"/>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0679034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563834027">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mailto:martyna.elas@uj.edu.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pl/web/uzp/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uj.edu.pl" TargetMode="External"/><Relationship Id="rId14" Type="http://schemas.openxmlformats.org/officeDocument/2006/relationships/hyperlink" Target="https://platformazakupowa.pl/transakcja/945611"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uj.edu.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E7DE-E81F-416C-8A24-F7C1CE5A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20276</Words>
  <Characters>121656</Characters>
  <Application>Microsoft Office Word</Application>
  <DocSecurity>0</DocSecurity>
  <Lines>1013</Lines>
  <Paragraphs>283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Poniewierska</cp:lastModifiedBy>
  <cp:revision>102</cp:revision>
  <cp:lastPrinted>2024-05-23T07:47:00Z</cp:lastPrinted>
  <dcterms:created xsi:type="dcterms:W3CDTF">2024-06-24T17:15:00Z</dcterms:created>
  <dcterms:modified xsi:type="dcterms:W3CDTF">2024-06-27T07:48:00Z</dcterms:modified>
</cp:coreProperties>
</file>