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290D24">
        <w:rPr>
          <w:rFonts w:ascii="Arial" w:eastAsia="Arial Unicode MS" w:hAnsi="Arial" w:cs="Arial"/>
          <w:b w:val="0"/>
          <w:bCs w:val="0"/>
          <w:i w:val="0"/>
          <w:sz w:val="22"/>
          <w:szCs w:val="22"/>
        </w:rPr>
        <w:t>40</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745C52" w:rsidRPr="00745C52" w:rsidRDefault="001D7187" w:rsidP="006D103A">
      <w:pPr>
        <w:pStyle w:val="Akapitzlist"/>
        <w:numPr>
          <w:ilvl w:val="0"/>
          <w:numId w:val="5"/>
        </w:numPr>
        <w:spacing w:after="240" w:line="360" w:lineRule="auto"/>
        <w:ind w:left="357" w:hanging="357"/>
        <w:jc w:val="both"/>
        <w:rPr>
          <w:rFonts w:ascii="Arial" w:hAnsi="Arial" w:cs="Arial"/>
          <w:b/>
        </w:rPr>
      </w:pPr>
      <w:r w:rsidRPr="00745C52">
        <w:rPr>
          <w:rFonts w:ascii="Arial" w:hAnsi="Arial" w:cs="Arial"/>
          <w:b/>
        </w:rPr>
        <w:t xml:space="preserve">Oferujemy </w:t>
      </w:r>
      <w:r w:rsidR="00FE6207">
        <w:rPr>
          <w:rFonts w:ascii="Arial" w:hAnsi="Arial" w:cs="Arial"/>
          <w:b/>
        </w:rPr>
        <w:t xml:space="preserve">wykonanie </w:t>
      </w:r>
      <w:r w:rsidR="006D103A" w:rsidRPr="006D103A">
        <w:rPr>
          <w:rFonts w:ascii="Arial" w:hAnsi="Arial" w:cs="Arial"/>
          <w:b/>
        </w:rPr>
        <w:t>robót budowlanych polegających na przebudowie lokalu na potrzeby Bydgoskiego Centrum Seniora przy ul. Dworcowej w Bydgoszczy</w:t>
      </w:r>
      <w:r w:rsidRPr="00745C52">
        <w:rPr>
          <w:rFonts w:ascii="Arial" w:hAnsi="Arial" w:cs="Arial"/>
        </w:rPr>
        <w:t xml:space="preserve">, </w:t>
      </w:r>
      <w:r w:rsidR="000C5055">
        <w:rPr>
          <w:rFonts w:ascii="Arial" w:hAnsi="Arial" w:cs="Arial"/>
        </w:rPr>
        <w:br/>
      </w:r>
      <w:r w:rsidRPr="00745C52">
        <w:rPr>
          <w:rFonts w:ascii="Arial" w:hAnsi="Arial" w:cs="Arial"/>
        </w:rPr>
        <w:t>w zakresie i na warunkach określonych w specyfikacji warunków zam</w:t>
      </w:r>
      <w:r w:rsidR="000F5B0E" w:rsidRPr="00745C52">
        <w:rPr>
          <w:rFonts w:ascii="Arial" w:hAnsi="Arial" w:cs="Arial"/>
        </w:rPr>
        <w:t>ówienia (</w:t>
      </w:r>
      <w:proofErr w:type="spellStart"/>
      <w:r w:rsidR="000F5B0E" w:rsidRPr="00745C52">
        <w:rPr>
          <w:rFonts w:ascii="Arial" w:hAnsi="Arial" w:cs="Arial"/>
        </w:rPr>
        <w:t>s</w:t>
      </w:r>
      <w:r w:rsidR="00571DA6" w:rsidRPr="00745C52">
        <w:rPr>
          <w:rFonts w:ascii="Arial" w:hAnsi="Arial" w:cs="Arial"/>
        </w:rPr>
        <w:t>wz</w:t>
      </w:r>
      <w:proofErr w:type="spellEnd"/>
      <w:r w:rsidR="00571DA6" w:rsidRPr="00745C52">
        <w:rPr>
          <w:rFonts w:ascii="Arial" w:hAnsi="Arial" w:cs="Arial"/>
        </w:rPr>
        <w:t>)</w:t>
      </w:r>
      <w:r w:rsidR="000F5B0E" w:rsidRPr="00745C52">
        <w:rPr>
          <w:rFonts w:ascii="Arial" w:hAnsi="Arial" w:cs="Arial"/>
        </w:rPr>
        <w:t xml:space="preserve"> wraz</w:t>
      </w:r>
      <w:r w:rsidR="00904696" w:rsidRPr="00745C52">
        <w:rPr>
          <w:rFonts w:ascii="Arial" w:hAnsi="Arial" w:cs="Arial"/>
        </w:rPr>
        <w:t xml:space="preserve"> </w:t>
      </w:r>
      <w:r w:rsidR="000C5055">
        <w:rPr>
          <w:rFonts w:ascii="Arial" w:hAnsi="Arial" w:cs="Arial"/>
        </w:rPr>
        <w:br/>
      </w:r>
      <w:r w:rsidR="00904696" w:rsidRPr="00745C52">
        <w:rPr>
          <w:rFonts w:ascii="Arial" w:hAnsi="Arial" w:cs="Arial"/>
        </w:rPr>
        <w:t>z</w:t>
      </w:r>
      <w:r w:rsidR="000F5B0E" w:rsidRPr="00745C52">
        <w:rPr>
          <w:rFonts w:ascii="Arial" w:hAnsi="Arial" w:cs="Arial"/>
        </w:rPr>
        <w:t xml:space="preserve"> załączni</w:t>
      </w:r>
      <w:r w:rsidR="009C0450" w:rsidRPr="00745C52">
        <w:rPr>
          <w:rFonts w:ascii="Arial" w:hAnsi="Arial" w:cs="Arial"/>
        </w:rPr>
        <w:t>k</w:t>
      </w:r>
      <w:r w:rsidR="000F5B0E" w:rsidRPr="00745C52">
        <w:rPr>
          <w:rFonts w:ascii="Arial" w:hAnsi="Arial" w:cs="Arial"/>
        </w:rPr>
        <w:t>ami</w:t>
      </w:r>
      <w:r w:rsidR="00571DA6" w:rsidRPr="00745C52">
        <w:rPr>
          <w:rFonts w:ascii="Arial" w:hAnsi="Arial" w:cs="Arial"/>
        </w:rPr>
        <w:t xml:space="preserve">, </w:t>
      </w:r>
      <w:r w:rsidRPr="00745C52">
        <w:rPr>
          <w:rFonts w:ascii="Arial" w:hAnsi="Arial" w:cs="Arial"/>
        </w:rPr>
        <w:t xml:space="preserve">w tym </w:t>
      </w:r>
      <w:r w:rsidR="006C21F9" w:rsidRPr="00745C52">
        <w:rPr>
          <w:rFonts w:ascii="Arial" w:hAnsi="Arial" w:cs="Arial"/>
        </w:rPr>
        <w:t xml:space="preserve">wzoru </w:t>
      </w:r>
      <w:r w:rsidR="00745C52">
        <w:rPr>
          <w:rFonts w:ascii="Arial" w:hAnsi="Arial" w:cs="Arial"/>
        </w:rPr>
        <w:t>umowy:</w:t>
      </w:r>
    </w:p>
    <w:p w:rsidR="00745C52" w:rsidRPr="00745C52" w:rsidRDefault="00745C52" w:rsidP="00745C52">
      <w:pPr>
        <w:pStyle w:val="Akapitzlist"/>
        <w:spacing w:after="240" w:line="360" w:lineRule="auto"/>
        <w:ind w:left="284"/>
        <w:jc w:val="both"/>
        <w:rPr>
          <w:rFonts w:ascii="Arial" w:hAnsi="Arial" w:cs="Arial"/>
          <w:b/>
          <w:sz w:val="10"/>
        </w:rPr>
      </w:pPr>
    </w:p>
    <w:p w:rsidR="00945F87" w:rsidRPr="00905655" w:rsidRDefault="00745C52" w:rsidP="006D103A">
      <w:pPr>
        <w:pStyle w:val="Akapitzlist"/>
        <w:spacing w:line="360" w:lineRule="auto"/>
        <w:ind w:left="284"/>
        <w:jc w:val="both"/>
        <w:rPr>
          <w:rFonts w:ascii="Arial" w:hAnsi="Arial" w:cs="Arial"/>
          <w:b/>
        </w:rPr>
      </w:pPr>
      <w:r>
        <w:rPr>
          <w:rFonts w:ascii="Arial" w:hAnsi="Arial" w:cs="Arial"/>
          <w:b/>
        </w:rPr>
        <w:t xml:space="preserve">1) </w:t>
      </w:r>
      <w:r w:rsidRPr="00745C52">
        <w:rPr>
          <w:rFonts w:ascii="Arial" w:hAnsi="Arial" w:cs="Arial"/>
          <w:b/>
        </w:rPr>
        <w:t>za cenę ………………………..……zł brutto</w:t>
      </w:r>
      <w:r w:rsidR="00945F87">
        <w:rPr>
          <w:rFonts w:ascii="Arial" w:hAnsi="Arial" w:cs="Arial"/>
          <w:sz w:val="18"/>
        </w:rPr>
        <w:t xml:space="preserve">  </w:t>
      </w:r>
      <w:r w:rsidR="00945F87" w:rsidRPr="00905655">
        <w:rPr>
          <w:rFonts w:ascii="Arial" w:hAnsi="Arial" w:cs="Arial"/>
          <w:sz w:val="18"/>
        </w:rPr>
        <w:t>(</w:t>
      </w:r>
      <w:r w:rsidR="003A04B1">
        <w:rPr>
          <w:rFonts w:ascii="Arial" w:hAnsi="Arial" w:cs="Arial"/>
          <w:sz w:val="18"/>
        </w:rPr>
        <w:t>zgodnie z załączonym</w:t>
      </w:r>
      <w:r w:rsidR="00D93225">
        <w:rPr>
          <w:rFonts w:ascii="Arial" w:hAnsi="Arial" w:cs="Arial"/>
          <w:sz w:val="18"/>
        </w:rPr>
        <w:t>i</w:t>
      </w:r>
      <w:r w:rsidR="00FE258B" w:rsidRPr="00FE258B">
        <w:t xml:space="preserve"> </w:t>
      </w:r>
      <w:r w:rsidR="006D103A" w:rsidRPr="00FE258B">
        <w:rPr>
          <w:rFonts w:ascii="Arial" w:hAnsi="Arial" w:cs="Arial"/>
          <w:sz w:val="18"/>
        </w:rPr>
        <w:t>kosztorys</w:t>
      </w:r>
      <w:r w:rsidR="006D103A">
        <w:rPr>
          <w:rFonts w:ascii="Arial" w:hAnsi="Arial" w:cs="Arial"/>
          <w:sz w:val="18"/>
        </w:rPr>
        <w:t>ami</w:t>
      </w:r>
      <w:r w:rsidR="006D103A" w:rsidRPr="00FE258B">
        <w:rPr>
          <w:rFonts w:ascii="Arial" w:hAnsi="Arial" w:cs="Arial"/>
          <w:sz w:val="18"/>
        </w:rPr>
        <w:t xml:space="preserve"> ofertowy</w:t>
      </w:r>
      <w:r w:rsidR="006D103A">
        <w:rPr>
          <w:rFonts w:ascii="Arial" w:hAnsi="Arial" w:cs="Arial"/>
          <w:sz w:val="18"/>
        </w:rPr>
        <w:t xml:space="preserve">mi, których </w:t>
      </w:r>
      <w:r w:rsidR="00FE258B" w:rsidRPr="00FE258B">
        <w:rPr>
          <w:rFonts w:ascii="Arial" w:hAnsi="Arial" w:cs="Arial"/>
          <w:sz w:val="18"/>
        </w:rPr>
        <w:t>suma wartości ogółem odpowiada</w:t>
      </w:r>
      <w:r w:rsidR="006D103A">
        <w:rPr>
          <w:rFonts w:ascii="Arial" w:hAnsi="Arial" w:cs="Arial"/>
          <w:sz w:val="18"/>
        </w:rPr>
        <w:t xml:space="preserve"> cenie przedstawionej</w:t>
      </w:r>
      <w:r w:rsidR="00FE258B" w:rsidRPr="00FE258B">
        <w:rPr>
          <w:rFonts w:ascii="Arial" w:hAnsi="Arial" w:cs="Arial"/>
          <w:sz w:val="18"/>
        </w:rPr>
        <w:t xml:space="preserve"> w </w:t>
      </w:r>
      <w:r w:rsidR="006D103A">
        <w:rPr>
          <w:rFonts w:ascii="Arial" w:hAnsi="Arial" w:cs="Arial"/>
          <w:sz w:val="18"/>
        </w:rPr>
        <w:t xml:space="preserve">niniejszym </w:t>
      </w:r>
      <w:r w:rsidR="00FE258B" w:rsidRPr="00FE258B">
        <w:rPr>
          <w:rFonts w:ascii="Arial" w:hAnsi="Arial" w:cs="Arial"/>
          <w:sz w:val="18"/>
        </w:rPr>
        <w:t>formularzu oferty</w:t>
      </w:r>
      <w:r w:rsidR="00945F87" w:rsidRPr="00905655">
        <w:rPr>
          <w:rFonts w:ascii="Arial" w:hAnsi="Arial" w:cs="Arial"/>
          <w:sz w:val="18"/>
        </w:rPr>
        <w:t>)</w:t>
      </w:r>
    </w:p>
    <w:p w:rsidR="00945F87" w:rsidRPr="00945F87" w:rsidRDefault="00945F87" w:rsidP="00745C52">
      <w:pPr>
        <w:pStyle w:val="Akapitzlist"/>
        <w:spacing w:after="240" w:line="360" w:lineRule="auto"/>
        <w:ind w:left="284"/>
        <w:jc w:val="both"/>
        <w:rPr>
          <w:rFonts w:ascii="Arial" w:hAnsi="Arial" w:cs="Arial"/>
          <w:b/>
          <w:sz w:val="4"/>
        </w:rPr>
      </w:pPr>
    </w:p>
    <w:p w:rsidR="00E810BF" w:rsidRPr="00745C52" w:rsidRDefault="00E810BF" w:rsidP="00E810BF">
      <w:pPr>
        <w:pStyle w:val="Akapitzlist"/>
        <w:spacing w:after="240" w:line="360" w:lineRule="auto"/>
        <w:ind w:left="284"/>
        <w:jc w:val="both"/>
        <w:rPr>
          <w:rFonts w:ascii="Arial" w:hAnsi="Arial" w:cs="Arial"/>
          <w:b/>
        </w:rPr>
      </w:pPr>
      <w:r w:rsidRPr="00745C52">
        <w:rPr>
          <w:rFonts w:ascii="Arial" w:hAnsi="Arial" w:cs="Arial"/>
          <w:b/>
        </w:rPr>
        <w:t>2) 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rsidR="00E810BF" w:rsidRDefault="00E810BF" w:rsidP="00E810BF">
      <w:pPr>
        <w:pStyle w:val="Akapitzlist"/>
        <w:spacing w:after="240" w:line="360" w:lineRule="auto"/>
        <w:ind w:left="284"/>
        <w:jc w:val="both"/>
        <w:rPr>
          <w:rFonts w:ascii="Arial" w:hAnsi="Arial" w:cs="Arial"/>
          <w:b/>
        </w:rPr>
      </w:pPr>
      <w:r w:rsidRPr="00745C52">
        <w:rPr>
          <w:rFonts w:ascii="Arial" w:hAnsi="Arial" w:cs="Arial"/>
          <w:b/>
        </w:rPr>
        <w:t>3) udzielając …</w:t>
      </w:r>
      <w:r>
        <w:rPr>
          <w:rFonts w:ascii="Arial" w:hAnsi="Arial" w:cs="Arial"/>
          <w:b/>
        </w:rPr>
        <w:t>.</w:t>
      </w:r>
      <w:r w:rsidR="00742A90">
        <w:rPr>
          <w:rFonts w:ascii="Arial" w:hAnsi="Arial" w:cs="Arial"/>
          <w:b/>
        </w:rPr>
        <w:t xml:space="preserve">….. </w:t>
      </w:r>
      <w:r w:rsidR="00A86AA8">
        <w:rPr>
          <w:rFonts w:ascii="Arial" w:hAnsi="Arial" w:cs="Arial"/>
          <w:b/>
        </w:rPr>
        <w:t>lat</w:t>
      </w:r>
      <w:r w:rsidR="007C74AA" w:rsidRPr="007C74AA">
        <w:rPr>
          <w:rFonts w:ascii="Arial" w:hAnsi="Arial" w:cs="Arial"/>
          <w:b/>
          <w:vertAlign w:val="superscript"/>
        </w:rPr>
        <w:footnoteReference w:id="1"/>
      </w:r>
      <w:r w:rsidR="007C74AA" w:rsidRPr="007C74AA">
        <w:rPr>
          <w:rFonts w:ascii="Arial" w:hAnsi="Arial" w:cs="Arial"/>
          <w:b/>
        </w:rPr>
        <w:t xml:space="preserve"> </w:t>
      </w:r>
      <w:r w:rsidR="0023517E" w:rsidRPr="0023517E">
        <w:rPr>
          <w:rFonts w:ascii="Arial" w:hAnsi="Arial" w:cs="Arial"/>
          <w:b/>
        </w:rPr>
        <w:t xml:space="preserve">rękojmi za wady </w:t>
      </w:r>
      <w:r w:rsidRPr="00745C52">
        <w:rPr>
          <w:rFonts w:ascii="Arial" w:hAnsi="Arial" w:cs="Arial"/>
          <w:b/>
        </w:rPr>
        <w:t>na wykonany przedmiot zamówienia,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 1</w:t>
      </w:r>
      <w:r w:rsidR="00DB71D3">
        <w:rPr>
          <w:rFonts w:ascii="Arial" w:hAnsi="Arial" w:cs="Arial"/>
          <w:b w:val="0"/>
          <w:sz w:val="22"/>
          <w:szCs w:val="22"/>
        </w:rPr>
        <w:t xml:space="preserve"> uPzp</w:t>
      </w:r>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3A04B1">
      <w:pPr>
        <w:pStyle w:val="WW-Tekstpodstawowy3"/>
        <w:tabs>
          <w:tab w:val="left" w:pos="7320"/>
        </w:tabs>
        <w:spacing w:line="360" w:lineRule="auto"/>
        <w:ind w:left="284"/>
        <w:jc w:val="both"/>
        <w:rPr>
          <w:rFonts w:ascii="Arial" w:hAnsi="Arial"/>
          <w:b w:val="0"/>
          <w:sz w:val="22"/>
          <w:szCs w:val="22"/>
        </w:rPr>
      </w:pPr>
      <w:r>
        <w:rPr>
          <w:rFonts w:ascii="Arial" w:hAnsi="Arial" w:cs="Arial"/>
          <w:b w:val="0"/>
          <w:sz w:val="22"/>
          <w:szCs w:val="22"/>
        </w:rPr>
        <w:t>dotyczy  spełniania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w:t>
      </w:r>
      <w:proofErr w:type="spellStart"/>
      <w:r w:rsidR="00A463A8" w:rsidRPr="00EB6D1A">
        <w:rPr>
          <w:rFonts w:ascii="Arial" w:hAnsi="Arial" w:cs="Arial"/>
          <w:b w:val="0"/>
          <w:sz w:val="22"/>
          <w:szCs w:val="22"/>
        </w:rPr>
        <w:t>uPzp</w:t>
      </w:r>
      <w:proofErr w:type="spellEnd"/>
      <w:r w:rsidR="00A463A8" w:rsidRPr="00EB6D1A">
        <w:rPr>
          <w:rFonts w:ascii="Arial" w:hAnsi="Arial" w:cs="Arial"/>
          <w:b w:val="0"/>
          <w:sz w:val="22"/>
          <w:szCs w:val="22"/>
        </w:rPr>
        <w:t xml:space="preserve"> w zakresie opisanym</w:t>
      </w:r>
      <w:r w:rsidR="00D569E1" w:rsidRPr="00EB6D1A">
        <w:rPr>
          <w:rFonts w:ascii="Arial" w:hAnsi="Arial" w:cs="Arial"/>
          <w:b w:val="0"/>
          <w:sz w:val="22"/>
          <w:szCs w:val="22"/>
        </w:rPr>
        <w:t xml:space="preserve"> </w:t>
      </w:r>
      <w:r w:rsidR="003A04B1">
        <w:rPr>
          <w:rFonts w:ascii="Arial" w:hAnsi="Arial" w:cs="Arial"/>
          <w:b w:val="0"/>
          <w:sz w:val="22"/>
          <w:szCs w:val="22"/>
        </w:rPr>
        <w:br/>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3A04B1">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3A04B1">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b</w:t>
      </w:r>
      <w:r w:rsidR="00966079" w:rsidRPr="00EB6D1A">
        <w:rPr>
          <w:rFonts w:ascii="Arial" w:eastAsia="Calibri" w:hAnsi="Arial" w:cs="Arial"/>
          <w:sz w:val="22"/>
          <w:szCs w:val="22"/>
        </w:rPr>
        <w:t>) wykonanie części dotyczącej………………………….podwykonawcy</w:t>
      </w:r>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…………adres: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r w:rsidRPr="00EB6D1A">
        <w:rPr>
          <w:rFonts w:ascii="Arial" w:hAnsi="Arial" w:cs="Arial"/>
          <w:sz w:val="22"/>
          <w:szCs w:val="22"/>
        </w:rPr>
        <w:t>zapoznaliśmy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 xml:space="preserve">się do zawarcia umowy we wskazanym terminie </w:t>
      </w:r>
      <w:r w:rsidR="008D5AE3">
        <w:rPr>
          <w:rFonts w:ascii="Arial" w:hAnsi="Arial" w:cs="Arial"/>
          <w:sz w:val="22"/>
          <w:szCs w:val="22"/>
        </w:rPr>
        <w:br/>
      </w:r>
      <w:r w:rsidRPr="00EB6D1A">
        <w:rPr>
          <w:rFonts w:ascii="Arial" w:hAnsi="Arial" w:cs="Arial"/>
          <w:sz w:val="22"/>
          <w:szCs w:val="22"/>
        </w:rPr>
        <w:t>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uPzp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78206C" w:rsidRDefault="002D4F2B" w:rsidP="0078206C">
      <w:pPr>
        <w:pStyle w:val="Akapitzlist"/>
        <w:numPr>
          <w:ilvl w:val="0"/>
          <w:numId w:val="3"/>
        </w:numPr>
        <w:spacing w:after="0" w:line="271" w:lineRule="auto"/>
        <w:rPr>
          <w:rFonts w:ascii="Arial" w:eastAsia="Times New Roman" w:hAnsi="Arial" w:cs="Arial"/>
          <w:lang w:eastAsia="pl-PL"/>
        </w:rPr>
      </w:pPr>
      <w:r w:rsidRPr="0078206C">
        <w:rPr>
          <w:rFonts w:ascii="Arial" w:hAnsi="Arial"/>
        </w:rPr>
        <w:t>do oferty zostały załączone następujące dokumenty:</w:t>
      </w:r>
    </w:p>
    <w:p w:rsidR="004E5AA2" w:rsidRPr="004E5AA2" w:rsidRDefault="004E5AA2"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kosztorysy ofertowe</w:t>
      </w:r>
      <w:r>
        <w:rPr>
          <w:rFonts w:ascii="Arial" w:hAnsi="Arial" w:cs="Arial"/>
          <w:bCs/>
          <w:sz w:val="22"/>
          <w:szCs w:val="22"/>
          <w:lang w:eastAsia="ar-SA"/>
        </w:rPr>
        <w:t xml:space="preserve">, </w:t>
      </w:r>
    </w:p>
    <w:p w:rsidR="002D4F2B" w:rsidRPr="007B6B21"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4B565B" w:rsidRPr="004B565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sidR="004E5AA2">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2D4F2B" w:rsidRPr="001A1E11"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w:t>
      </w:r>
      <w:r w:rsidR="000C353A">
        <w:rPr>
          <w:rFonts w:ascii="Arial" w:hAnsi="Arial"/>
          <w:sz w:val="22"/>
          <w:szCs w:val="22"/>
        </w:rPr>
        <w:t xml:space="preserve">siągalna/y pod adresem e-mail: </w:t>
      </w:r>
      <w:r>
        <w:rPr>
          <w:rFonts w:ascii="Arial" w:hAnsi="Arial"/>
          <w:sz w:val="22"/>
          <w:szCs w:val="22"/>
        </w:rPr>
        <w:t>………............................</w:t>
      </w:r>
      <w:r w:rsidR="00745C52">
        <w:rPr>
          <w:rFonts w:ascii="Arial" w:hAnsi="Arial"/>
          <w:sz w:val="22"/>
          <w:szCs w:val="22"/>
        </w:rPr>
        <w:t>nr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bookmarkStart w:id="0" w:name="_GoBack"/>
      <w:bookmarkEnd w:id="0"/>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lub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884C4F" w:rsidRDefault="00884C4F" w:rsidP="006261E1">
      <w:pPr>
        <w:pStyle w:val="Tekstpodstawowy"/>
        <w:tabs>
          <w:tab w:val="left" w:pos="284"/>
        </w:tabs>
        <w:spacing w:line="276" w:lineRule="auto"/>
        <w:rPr>
          <w:rFonts w:ascii="Arial" w:hAnsi="Arial" w:cs="Arial"/>
          <w:b/>
          <w:i/>
          <w:sz w:val="22"/>
          <w:szCs w:val="22"/>
        </w:rPr>
      </w:pPr>
    </w:p>
    <w:p w:rsidR="00884C4F" w:rsidRPr="00EB6D1A" w:rsidRDefault="00884C4F" w:rsidP="000428ED">
      <w:pPr>
        <w:pStyle w:val="Tekstpodstawowy"/>
        <w:tabs>
          <w:tab w:val="left" w:pos="284"/>
        </w:tabs>
        <w:spacing w:line="276" w:lineRule="auto"/>
        <w:ind w:left="142" w:hanging="142"/>
        <w:rPr>
          <w:rFonts w:ascii="Arial" w:hAnsi="Arial" w:cs="Arial"/>
          <w:b/>
          <w:i/>
          <w:sz w:val="22"/>
          <w:szCs w:val="22"/>
        </w:rPr>
      </w:pPr>
    </w:p>
    <w:p w:rsidR="00640D58" w:rsidRPr="00EB6D1A" w:rsidRDefault="000D2A5B" w:rsidP="000428ED">
      <w:pPr>
        <w:pStyle w:val="Tekstpodstawowy"/>
        <w:spacing w:line="276" w:lineRule="auto"/>
        <w:rPr>
          <w:rFonts w:ascii="Arial" w:hAnsi="Arial" w:cs="Arial"/>
          <w:i/>
          <w:sz w:val="22"/>
          <w:szCs w:val="22"/>
        </w:rPr>
      </w:pPr>
      <w:r w:rsidRPr="00EB6D1A">
        <w:rPr>
          <w:rFonts w:ascii="Arial" w:hAnsi="Arial" w:cs="Arial"/>
          <w:i/>
          <w:sz w:val="22"/>
          <w:szCs w:val="22"/>
        </w:rPr>
        <w:t>*niepotrzebne skreślić</w:t>
      </w:r>
    </w:p>
    <w:p w:rsidR="00975087" w:rsidRPr="00EB6D1A" w:rsidRDefault="00975087" w:rsidP="000428ED">
      <w:pPr>
        <w:pStyle w:val="Tekstpodstawowy"/>
        <w:spacing w:line="276" w:lineRule="auto"/>
        <w:rPr>
          <w:rFonts w:ascii="Arial" w:hAnsi="Arial" w:cs="Arial"/>
          <w:i/>
          <w:color w:val="FF0000"/>
          <w:sz w:val="22"/>
          <w:szCs w:val="22"/>
        </w:rPr>
      </w:pPr>
    </w:p>
    <w:sectPr w:rsidR="00975087" w:rsidRPr="00EB6D1A" w:rsidSect="00E810BF">
      <w:headerReference w:type="default" r:id="rId7"/>
      <w:footerReference w:type="default" r:id="rId8"/>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3A" w:rsidRDefault="00A5683A">
      <w:r>
        <w:separator/>
      </w:r>
    </w:p>
  </w:endnote>
  <w:endnote w:type="continuationSeparator" w:id="0">
    <w:p w:rsidR="00A5683A" w:rsidRDefault="00A5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3A" w:rsidRDefault="00A5683A">
      <w:r>
        <w:separator/>
      </w:r>
    </w:p>
  </w:footnote>
  <w:footnote w:type="continuationSeparator" w:id="0">
    <w:p w:rsidR="00A5683A" w:rsidRDefault="00A5683A">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0023517E" w:rsidRPr="0023517E">
        <w:rPr>
          <w:rFonts w:ascii="Arial" w:hAnsi="Arial" w:cs="Arial"/>
          <w:i/>
          <w:sz w:val="16"/>
          <w:szCs w:val="16"/>
        </w:rPr>
        <w:t>rękojmi za wady</w:t>
      </w:r>
      <w:r w:rsidRPr="007C74AA">
        <w:rPr>
          <w:rFonts w:ascii="Arial" w:hAnsi="Arial" w:cs="Arial"/>
          <w:i/>
          <w:sz w:val="16"/>
          <w:szCs w:val="16"/>
        </w:rPr>
        <w:t xml:space="preserve">. Okres </w:t>
      </w:r>
      <w:r w:rsidR="0023517E" w:rsidRPr="0023517E">
        <w:rPr>
          <w:rFonts w:ascii="Arial" w:hAnsi="Arial" w:cs="Arial"/>
          <w:i/>
          <w:sz w:val="16"/>
          <w:szCs w:val="16"/>
        </w:rPr>
        <w:t xml:space="preserve">rękojmi za wady </w:t>
      </w:r>
      <w:r w:rsidRPr="007C74AA">
        <w:rPr>
          <w:rFonts w:ascii="Arial" w:hAnsi="Arial" w:cs="Arial"/>
          <w:i/>
          <w:sz w:val="16"/>
          <w:szCs w:val="16"/>
        </w:rPr>
        <w:t xml:space="preserve">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001E2336">
        <w:rPr>
          <w:rFonts w:ascii="Arial" w:hAnsi="Arial" w:cs="Arial"/>
          <w:i/>
          <w:sz w:val="16"/>
          <w:szCs w:val="16"/>
        </w:rPr>
        <w:t>o którym mowa w pkt. XXI.10</w:t>
      </w:r>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0463A02"/>
    <w:lvl w:ilvl="0" w:tplc="DBE8DB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FB0EF9"/>
    <w:multiLevelType w:val="hybridMultilevel"/>
    <w:tmpl w:val="735032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3"/>
  </w:num>
  <w:num w:numId="11">
    <w:abstractNumId w:val="4"/>
  </w:num>
  <w:num w:numId="12">
    <w:abstractNumId w:val="9"/>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5F60"/>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5055"/>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2A1A"/>
    <w:rsid w:val="00142710"/>
    <w:rsid w:val="00142D30"/>
    <w:rsid w:val="001448AC"/>
    <w:rsid w:val="00147991"/>
    <w:rsid w:val="00147C3D"/>
    <w:rsid w:val="00147F4B"/>
    <w:rsid w:val="00152189"/>
    <w:rsid w:val="00152F60"/>
    <w:rsid w:val="0015447F"/>
    <w:rsid w:val="0015504C"/>
    <w:rsid w:val="00157438"/>
    <w:rsid w:val="001574D7"/>
    <w:rsid w:val="00162795"/>
    <w:rsid w:val="0016553A"/>
    <w:rsid w:val="001662F9"/>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B88"/>
    <w:rsid w:val="00206205"/>
    <w:rsid w:val="00207AB9"/>
    <w:rsid w:val="00210364"/>
    <w:rsid w:val="0022191A"/>
    <w:rsid w:val="002245F4"/>
    <w:rsid w:val="00232EFE"/>
    <w:rsid w:val="0023517E"/>
    <w:rsid w:val="00240C3C"/>
    <w:rsid w:val="00241D28"/>
    <w:rsid w:val="0025104F"/>
    <w:rsid w:val="0025140A"/>
    <w:rsid w:val="00254988"/>
    <w:rsid w:val="002565AB"/>
    <w:rsid w:val="00263FBE"/>
    <w:rsid w:val="00264843"/>
    <w:rsid w:val="00271F0B"/>
    <w:rsid w:val="00271FEA"/>
    <w:rsid w:val="00282DC6"/>
    <w:rsid w:val="002847AD"/>
    <w:rsid w:val="00284D4C"/>
    <w:rsid w:val="00284E4F"/>
    <w:rsid w:val="00285D0C"/>
    <w:rsid w:val="002879FF"/>
    <w:rsid w:val="00290D24"/>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4986"/>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927F3"/>
    <w:rsid w:val="0039441F"/>
    <w:rsid w:val="003A04B1"/>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AA2"/>
    <w:rsid w:val="004E5C87"/>
    <w:rsid w:val="004F230F"/>
    <w:rsid w:val="004F3485"/>
    <w:rsid w:val="004F4345"/>
    <w:rsid w:val="005075F8"/>
    <w:rsid w:val="00513F4A"/>
    <w:rsid w:val="00516435"/>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5A60"/>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27E0"/>
    <w:rsid w:val="00693E26"/>
    <w:rsid w:val="006946C9"/>
    <w:rsid w:val="00694FD6"/>
    <w:rsid w:val="006A025B"/>
    <w:rsid w:val="006A12B1"/>
    <w:rsid w:val="006A48B7"/>
    <w:rsid w:val="006A641C"/>
    <w:rsid w:val="006B5F5B"/>
    <w:rsid w:val="006C21F9"/>
    <w:rsid w:val="006C50D1"/>
    <w:rsid w:val="006C5221"/>
    <w:rsid w:val="006C5C8F"/>
    <w:rsid w:val="006D0C60"/>
    <w:rsid w:val="006D103A"/>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B6B21"/>
    <w:rsid w:val="007C67C1"/>
    <w:rsid w:val="007C74AA"/>
    <w:rsid w:val="007E54E4"/>
    <w:rsid w:val="007E5D69"/>
    <w:rsid w:val="007F19A4"/>
    <w:rsid w:val="007F2543"/>
    <w:rsid w:val="007F379C"/>
    <w:rsid w:val="0080653C"/>
    <w:rsid w:val="00811DF1"/>
    <w:rsid w:val="00812085"/>
    <w:rsid w:val="00817E7D"/>
    <w:rsid w:val="00825961"/>
    <w:rsid w:val="0083022E"/>
    <w:rsid w:val="008313B5"/>
    <w:rsid w:val="00835C4A"/>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5AE3"/>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3854"/>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4E2A"/>
    <w:rsid w:val="009E543B"/>
    <w:rsid w:val="009E566F"/>
    <w:rsid w:val="009F1D4B"/>
    <w:rsid w:val="009F56EF"/>
    <w:rsid w:val="009F665F"/>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5683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286F"/>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6846"/>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3225"/>
    <w:rsid w:val="00D95EC5"/>
    <w:rsid w:val="00DA2182"/>
    <w:rsid w:val="00DB02B4"/>
    <w:rsid w:val="00DB18EF"/>
    <w:rsid w:val="00DB2179"/>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072A"/>
    <w:rsid w:val="00E26E0C"/>
    <w:rsid w:val="00E30341"/>
    <w:rsid w:val="00E32A8D"/>
    <w:rsid w:val="00E37E16"/>
    <w:rsid w:val="00E42540"/>
    <w:rsid w:val="00E45ABF"/>
    <w:rsid w:val="00E556E0"/>
    <w:rsid w:val="00E561D6"/>
    <w:rsid w:val="00E60959"/>
    <w:rsid w:val="00E62B23"/>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1111"/>
    <w:rsid w:val="00FD3E8D"/>
    <w:rsid w:val="00FD44CF"/>
    <w:rsid w:val="00FD562A"/>
    <w:rsid w:val="00FE11CB"/>
    <w:rsid w:val="00FE14E3"/>
    <w:rsid w:val="00FE168B"/>
    <w:rsid w:val="00FE258B"/>
    <w:rsid w:val="00FE3FB5"/>
    <w:rsid w:val="00FE3FE9"/>
    <w:rsid w:val="00FE620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99"/>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5086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67</cp:revision>
  <cp:lastPrinted>2021-07-21T08:49:00Z</cp:lastPrinted>
  <dcterms:created xsi:type="dcterms:W3CDTF">2021-02-12T10:29:00Z</dcterms:created>
  <dcterms:modified xsi:type="dcterms:W3CDTF">2021-09-20T12:14:00Z</dcterms:modified>
</cp:coreProperties>
</file>