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CF433" w14:textId="77777777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Załącznik Nr 4 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1E577D3E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na podstawie art. 125 ust. </w:t>
      </w:r>
      <w:r w:rsidR="00DF30F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41E3363" w14:textId="3D4A40BC" w:rsidR="009559EC" w:rsidRPr="00C41CF3" w:rsidRDefault="009559EC" w:rsidP="00C41CF3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4353F532" w14:textId="6FBA669F" w:rsidR="00C41CF3" w:rsidRPr="00C41CF3" w:rsidRDefault="009559EC" w:rsidP="00C41CF3">
      <w:pPr>
        <w:spacing w:line="360" w:lineRule="auto"/>
        <w:jc w:val="center"/>
        <w:rPr>
          <w:rFonts w:ascii="Ebrima" w:eastAsia="Times New Roman" w:hAnsi="Ebrima" w:cs="Calibri"/>
          <w:b/>
          <w:bCs/>
          <w:sz w:val="20"/>
          <w:szCs w:val="20"/>
          <w:lang w:eastAsia="pl-PL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t.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 </w:t>
      </w:r>
      <w:bookmarkStart w:id="0" w:name="_Hlk162254197"/>
      <w:bookmarkStart w:id="1" w:name="_Hlk163117792"/>
      <w:r w:rsidR="00C41CF3" w:rsidRPr="00C41CF3">
        <w:rPr>
          <w:rFonts w:ascii="Ebrima" w:eastAsia="Times New Roman" w:hAnsi="Ebrima" w:cs="Calibri"/>
          <w:b/>
          <w:bCs/>
          <w:sz w:val="20"/>
          <w:szCs w:val="20"/>
          <w:lang w:eastAsia="pl-PL"/>
        </w:rPr>
        <w:t xml:space="preserve">Zakup aparatury medycznej oraz pozostałego sprzętu w ramach </w:t>
      </w:r>
      <w:r w:rsidR="00C41CF3" w:rsidRPr="00C41CF3">
        <w:rPr>
          <w:rFonts w:ascii="Ebrima" w:eastAsia="Times New Roman" w:hAnsi="Ebrima" w:cs="Times New Roman"/>
          <w:b/>
          <w:color w:val="000000"/>
          <w:sz w:val="20"/>
          <w:szCs w:val="20"/>
          <w:lang w:eastAsia="pl-PL"/>
        </w:rPr>
        <w:t>dotacji celowej na finansowanie realizacji inwestycji pt:</w:t>
      </w:r>
    </w:p>
    <w:p w14:paraId="1BEB3A6A" w14:textId="5CFFD021" w:rsidR="00C41CF3" w:rsidRPr="00C41CF3" w:rsidRDefault="00C41CF3" w:rsidP="00C41CF3">
      <w:pPr>
        <w:spacing w:after="0" w:line="360" w:lineRule="auto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C41CF3">
        <w:rPr>
          <w:rFonts w:ascii="Ebrima" w:eastAsia="Times New Roman" w:hAnsi="Ebrima" w:cs="Calibri"/>
          <w:b/>
          <w:sz w:val="20"/>
          <w:szCs w:val="20"/>
          <w:lang w:eastAsia="pl-PL"/>
        </w:rPr>
        <w:t>„</w:t>
      </w:r>
      <w:bookmarkStart w:id="2" w:name="_Hlk160618388"/>
      <w:r w:rsidRPr="00C41CF3">
        <w:rPr>
          <w:rFonts w:ascii="Ebrima" w:eastAsia="Times New Roman" w:hAnsi="Ebrima" w:cs="Calibri"/>
          <w:b/>
          <w:sz w:val="20"/>
          <w:szCs w:val="20"/>
          <w:lang w:eastAsia="pl-PL"/>
        </w:rPr>
        <w:t xml:space="preserve">Doposażenie i adaptacja pomieszczeń SOR w ramach SP ZOZ Szpitala Powiatowego </w:t>
      </w:r>
      <w:bookmarkEnd w:id="0"/>
      <w:r w:rsidRPr="00C41CF3">
        <w:rPr>
          <w:rFonts w:ascii="Ebrima" w:eastAsia="Times New Roman" w:hAnsi="Ebrima" w:cs="Calibri"/>
          <w:b/>
          <w:sz w:val="20"/>
          <w:szCs w:val="20"/>
          <w:lang w:eastAsia="pl-PL"/>
        </w:rPr>
        <w:t>w Piszu</w:t>
      </w:r>
      <w:bookmarkEnd w:id="2"/>
      <w:r w:rsidRPr="00C41CF3">
        <w:rPr>
          <w:rFonts w:ascii="Ebrima" w:eastAsia="Times New Roman" w:hAnsi="Ebrima" w:cs="Calibri"/>
          <w:b/>
          <w:sz w:val="20"/>
          <w:szCs w:val="20"/>
          <w:lang w:eastAsia="pl-PL"/>
        </w:rPr>
        <w:t>” – część 7</w:t>
      </w:r>
    </w:p>
    <w:bookmarkEnd w:id="1"/>
    <w:p w14:paraId="75A65BBE" w14:textId="3F9E770F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P/</w:t>
      </w:r>
      <w:r w:rsidR="00C41CF3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9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C4717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4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="00C41CF3">
        <w:rPr>
          <w:rFonts w:ascii="Ebrima" w:eastAsia="Calibri" w:hAnsi="Ebrima" w:cs="Times New Roman"/>
          <w:color w:val="000000"/>
          <w:sz w:val="20"/>
          <w:szCs w:val="20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59EA6354" w14:textId="77777777" w:rsidR="00C17AC3" w:rsidRDefault="009559EC" w:rsidP="00C17AC3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090E74FB" w14:textId="2DEC5FB2" w:rsidR="00C17AC3" w:rsidRPr="00C17AC3" w:rsidRDefault="00C17AC3" w:rsidP="00C17AC3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>
        <w:rPr>
          <w:rFonts w:ascii="Ebrima" w:eastAsia="Times New Roman" w:hAnsi="Ebrima" w:cs="Times New Roman"/>
          <w:color w:val="000000"/>
          <w:sz w:val="20"/>
          <w:szCs w:val="20"/>
        </w:rPr>
        <w:t xml:space="preserve">3. </w:t>
      </w:r>
      <w:r>
        <w:rPr>
          <w:rFonts w:ascii="Ebrima" w:eastAsia="Times New Roman" w:hAnsi="Ebrima" w:cs="Times New Roman"/>
          <w:color w:val="000000"/>
          <w:sz w:val="20"/>
          <w:szCs w:val="20"/>
        </w:rPr>
        <w:tab/>
      </w:r>
      <w:r w:rsidRPr="00C17AC3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nie podlegam wykluczeniu z postępowania na podstawie art. 7 ust. 1 Ustawy sankcyjnej. 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67E191C9" w:rsidR="009559EC" w:rsidRPr="00963DF6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963DF6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963DF6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963DF6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03716A"/>
    <w:rsid w:val="003D329B"/>
    <w:rsid w:val="004E0451"/>
    <w:rsid w:val="009559EC"/>
    <w:rsid w:val="00963DF6"/>
    <w:rsid w:val="00994BAE"/>
    <w:rsid w:val="00A23622"/>
    <w:rsid w:val="00A756BA"/>
    <w:rsid w:val="00C17AC3"/>
    <w:rsid w:val="00C41CF3"/>
    <w:rsid w:val="00C47172"/>
    <w:rsid w:val="00DF30FF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2</cp:revision>
  <dcterms:created xsi:type="dcterms:W3CDTF">2024-06-03T09:34:00Z</dcterms:created>
  <dcterms:modified xsi:type="dcterms:W3CDTF">2024-06-03T09:34:00Z</dcterms:modified>
</cp:coreProperties>
</file>