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526FC" w14:textId="77777777" w:rsidR="00416DDA" w:rsidRPr="00296206" w:rsidRDefault="001D6DA7" w:rsidP="00296206">
      <w:p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Realizacja zadania  inwestycyjnego pn.:</w:t>
      </w:r>
    </w:p>
    <w:p w14:paraId="58018A05" w14:textId="6C771EE4" w:rsidR="00A2031B" w:rsidRPr="00296206" w:rsidRDefault="00A2031B" w:rsidP="00296206">
      <w:pPr>
        <w:spacing w:line="360" w:lineRule="auto"/>
        <w:jc w:val="both"/>
        <w:rPr>
          <w:rFonts w:asciiTheme="minorHAnsi" w:eastAsia="Times New Roman" w:hAnsiTheme="minorHAnsi" w:cstheme="minorHAnsi"/>
          <w:i/>
          <w:iCs/>
          <w:color w:val="000000"/>
          <w:lang w:eastAsia="pl-PL"/>
        </w:rPr>
      </w:pPr>
      <w:r w:rsidRPr="00296206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„</w:t>
      </w:r>
      <w:r w:rsidR="00C13D5B" w:rsidRPr="00296206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Zagospodarowanie terenu przy ul. Nowej w Nowym Tomyślu</w:t>
      </w:r>
      <w:r w:rsidRPr="00296206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”</w:t>
      </w:r>
    </w:p>
    <w:p w14:paraId="305B780A" w14:textId="4C043211" w:rsidR="00416DDA" w:rsidRPr="00296206" w:rsidRDefault="001D6DA7" w:rsidP="0029620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296206">
        <w:rPr>
          <w:rFonts w:asciiTheme="minorHAnsi" w:hAnsiTheme="minorHAnsi" w:cstheme="minorHAnsi"/>
          <w:b/>
          <w:bCs/>
        </w:rPr>
        <w:t>OPIS PRZEDMIOTU ZAMÓWIENIA</w:t>
      </w:r>
    </w:p>
    <w:p w14:paraId="4018F25F" w14:textId="7971F9C5" w:rsidR="00416DDA" w:rsidRPr="00296206" w:rsidRDefault="001D6DA7" w:rsidP="00296206">
      <w:pPr>
        <w:pStyle w:val="Akapitzlist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  <w:b/>
          <w:bCs/>
        </w:rPr>
        <w:t>Przedmiotem zamówienia jest</w:t>
      </w:r>
      <w:r w:rsidRPr="00296206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="00296206">
        <w:rPr>
          <w:rFonts w:asciiTheme="minorHAnsi" w:hAnsiTheme="minorHAnsi" w:cstheme="minorHAnsi"/>
        </w:rPr>
        <w:t>z</w:t>
      </w:r>
      <w:r w:rsidR="00C13D5B" w:rsidRPr="00296206">
        <w:rPr>
          <w:rFonts w:asciiTheme="minorHAnsi" w:hAnsiTheme="minorHAnsi" w:cstheme="minorHAnsi"/>
        </w:rPr>
        <w:t>agospodarowanie terenu przy ul. Nowej w Nowym Tomyślu</w:t>
      </w:r>
    </w:p>
    <w:p w14:paraId="6EFC40F0" w14:textId="77777777" w:rsidR="00C13D5B" w:rsidRPr="00296206" w:rsidRDefault="00C13D5B" w:rsidP="00296206">
      <w:pPr>
        <w:pStyle w:val="Akapitzlist"/>
        <w:spacing w:line="360" w:lineRule="auto"/>
        <w:contextualSpacing/>
        <w:jc w:val="both"/>
        <w:rPr>
          <w:rFonts w:asciiTheme="minorHAnsi" w:hAnsiTheme="minorHAnsi" w:cstheme="minorHAnsi"/>
        </w:rPr>
      </w:pPr>
    </w:p>
    <w:p w14:paraId="1816FF14" w14:textId="421A8C16" w:rsidR="00416DDA" w:rsidRPr="00296206" w:rsidRDefault="001D6DA7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  <w:b/>
        </w:rPr>
        <w:t>Zamówienie obejmuje:</w:t>
      </w:r>
    </w:p>
    <w:p w14:paraId="4C122645" w14:textId="227791DD" w:rsidR="001D2740" w:rsidRPr="00296206" w:rsidRDefault="001D2740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wykonanie robót ziemnych związanych z korytowaniem i zagęszczeniem pod warstwy konstrukcyjne</w:t>
      </w:r>
      <w:r w:rsidR="0064366F" w:rsidRPr="00296206">
        <w:rPr>
          <w:rFonts w:asciiTheme="minorHAnsi" w:hAnsiTheme="minorHAnsi" w:cstheme="minorHAnsi"/>
        </w:rPr>
        <w:t>,</w:t>
      </w:r>
    </w:p>
    <w:p w14:paraId="51C1F6F6" w14:textId="036E45FB" w:rsidR="0064366F" w:rsidRPr="00296206" w:rsidRDefault="0064366F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 xml:space="preserve">rozbiórka </w:t>
      </w:r>
      <w:proofErr w:type="spellStart"/>
      <w:r w:rsidRPr="00296206">
        <w:rPr>
          <w:rFonts w:asciiTheme="minorHAnsi" w:hAnsiTheme="minorHAnsi" w:cstheme="minorHAnsi"/>
        </w:rPr>
        <w:t>istn</w:t>
      </w:r>
      <w:proofErr w:type="spellEnd"/>
      <w:r w:rsidRPr="00296206">
        <w:rPr>
          <w:rFonts w:asciiTheme="minorHAnsi" w:hAnsiTheme="minorHAnsi" w:cstheme="minorHAnsi"/>
        </w:rPr>
        <w:t>. elementów zagospodarowania terenu,</w:t>
      </w:r>
      <w:r w:rsidR="005B2A93" w:rsidRPr="00296206">
        <w:rPr>
          <w:rFonts w:asciiTheme="minorHAnsi" w:hAnsiTheme="minorHAnsi" w:cstheme="minorHAnsi"/>
        </w:rPr>
        <w:t xml:space="preserve"> </w:t>
      </w:r>
      <w:r w:rsidR="00C13D5B" w:rsidRPr="00296206">
        <w:rPr>
          <w:rFonts w:asciiTheme="minorHAnsi" w:hAnsiTheme="minorHAnsi" w:cstheme="minorHAnsi"/>
        </w:rPr>
        <w:t>placu zabaw wraz z montażem nadających się do użytkowania elementów na placach zabaw wskazanych przez Zamawiającego zlokalizowanych w promieniu 5 km.,</w:t>
      </w:r>
      <w:r w:rsidR="005B2A93" w:rsidRPr="00296206">
        <w:rPr>
          <w:rFonts w:asciiTheme="minorHAnsi" w:hAnsiTheme="minorHAnsi" w:cstheme="minorHAnsi"/>
        </w:rPr>
        <w:t xml:space="preserve"> </w:t>
      </w:r>
    </w:p>
    <w:p w14:paraId="4280CE1C" w14:textId="162A63D4" w:rsidR="00DF57C0" w:rsidRPr="00296206" w:rsidRDefault="00DF57C0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wykonanie i utrzymanie nasadzeń rekompensacyjnych,</w:t>
      </w:r>
    </w:p>
    <w:p w14:paraId="54EA9023" w14:textId="7F6867D3" w:rsidR="00931CD3" w:rsidRPr="00296206" w:rsidRDefault="00931CD3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montaż elementów małej architektury</w:t>
      </w:r>
      <w:r w:rsidR="00C13D5B" w:rsidRPr="00296206">
        <w:rPr>
          <w:rFonts w:asciiTheme="minorHAnsi" w:hAnsiTheme="minorHAnsi" w:cstheme="minorHAnsi"/>
        </w:rPr>
        <w:t xml:space="preserve"> i placu zabaw</w:t>
      </w:r>
      <w:r w:rsidRPr="00296206">
        <w:rPr>
          <w:rFonts w:asciiTheme="minorHAnsi" w:hAnsiTheme="minorHAnsi" w:cstheme="minorHAnsi"/>
        </w:rPr>
        <w:t>,</w:t>
      </w:r>
    </w:p>
    <w:p w14:paraId="6C4EAC4E" w14:textId="0D0DC896" w:rsidR="00C13D5B" w:rsidRPr="00296206" w:rsidRDefault="00C13D5B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wykonanie podbudów,</w:t>
      </w:r>
    </w:p>
    <w:p w14:paraId="7F3BE431" w14:textId="19299BE7" w:rsidR="001D2740" w:rsidRPr="00296206" w:rsidRDefault="00C13D5B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wykonanie nawierzchni i utwardzeń,</w:t>
      </w:r>
    </w:p>
    <w:p w14:paraId="492AC30B" w14:textId="15FDAAE3" w:rsidR="00C13D5B" w:rsidRPr="00296206" w:rsidRDefault="00C13D5B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budowa ogrodzenia,</w:t>
      </w:r>
    </w:p>
    <w:p w14:paraId="6A8D81D4" w14:textId="52F407E9" w:rsidR="00416DDA" w:rsidRPr="00296206" w:rsidRDefault="00C13D5B" w:rsidP="0029620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wykonanie geodezyjnej inwentaryzacji powykonawczej.</w:t>
      </w:r>
    </w:p>
    <w:p w14:paraId="51BA9F72" w14:textId="77777777" w:rsidR="00416DDA" w:rsidRPr="00296206" w:rsidRDefault="00416DDA" w:rsidP="00296206">
      <w:pPr>
        <w:spacing w:line="360" w:lineRule="auto"/>
        <w:ind w:left="180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F83B4CC" w14:textId="2A093B40" w:rsidR="00416DDA" w:rsidRPr="00296206" w:rsidRDefault="001D6DA7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  <w:b/>
        </w:rPr>
        <w:t xml:space="preserve">Termin realizacji: </w:t>
      </w:r>
      <w:r w:rsidR="00C13D5B" w:rsidRPr="00296206">
        <w:rPr>
          <w:rFonts w:asciiTheme="minorHAnsi" w:hAnsiTheme="minorHAnsi" w:cstheme="minorHAnsi"/>
          <w:b/>
        </w:rPr>
        <w:t>7</w:t>
      </w:r>
      <w:r w:rsidR="00627852" w:rsidRPr="00296206">
        <w:rPr>
          <w:rFonts w:asciiTheme="minorHAnsi" w:hAnsiTheme="minorHAnsi" w:cstheme="minorHAnsi"/>
          <w:b/>
        </w:rPr>
        <w:t xml:space="preserve"> miesięcy na realizacje przedmiotu umowy</w:t>
      </w:r>
      <w:r w:rsidR="00A26729" w:rsidRPr="00296206">
        <w:rPr>
          <w:rFonts w:asciiTheme="minorHAnsi" w:hAnsiTheme="minorHAnsi" w:cstheme="minorHAnsi"/>
          <w:b/>
        </w:rPr>
        <w:t>.</w:t>
      </w:r>
      <w:r w:rsidRPr="00296206">
        <w:rPr>
          <w:rFonts w:asciiTheme="minorHAnsi" w:hAnsiTheme="minorHAnsi" w:cstheme="minorHAnsi"/>
          <w:b/>
        </w:rPr>
        <w:t xml:space="preserve"> </w:t>
      </w:r>
    </w:p>
    <w:p w14:paraId="54E50F90" w14:textId="0C2F2444" w:rsidR="00733D14" w:rsidRPr="00296206" w:rsidRDefault="00733D14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Zaleca się Wykonawcom przeprowadzenie wizji lokalnej na terenie budowanej drogi.</w:t>
      </w:r>
    </w:p>
    <w:p w14:paraId="0540ED57" w14:textId="6D5C92DB" w:rsidR="00733D14" w:rsidRPr="00296206" w:rsidRDefault="00733D14" w:rsidP="00296206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 wizji lokalnej razem z Wykonawcą może brać udział przedstawiciel Urzędu Miejskiego po uprzednim umówieniu wizyty pod numerem telefonu: 61 44 26 641 w godzinach od 8.00 do 15.00</w:t>
      </w:r>
    </w:p>
    <w:p w14:paraId="2C193802" w14:textId="77777777" w:rsidR="00C45FA1" w:rsidRPr="00296206" w:rsidRDefault="00C45FA1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 xml:space="preserve">Po stronie Wykonawcy leży zabezpieczenie i właściwe oznakowanie terenu budowy w sposób zgodny z obowiązującymi przepisami BHP oraz ustawą o ruchu drogowym. </w:t>
      </w:r>
    </w:p>
    <w:p w14:paraId="66EBDB76" w14:textId="77777777" w:rsidR="00C13D5B" w:rsidRPr="00296206" w:rsidRDefault="00C45FA1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bookmarkStart w:id="0" w:name="__DdeLink__39_1745676512"/>
      <w:r w:rsidRPr="00296206">
        <w:rPr>
          <w:rFonts w:asciiTheme="minorHAnsi" w:hAnsiTheme="minorHAnsi" w:cstheme="minorHAnsi"/>
        </w:rPr>
        <w:t xml:space="preserve">Wykonawca </w:t>
      </w:r>
      <w:bookmarkStart w:id="1" w:name="__DdeLink__62_1594010283"/>
      <w:r w:rsidRPr="00296206">
        <w:rPr>
          <w:rFonts w:asciiTheme="minorHAnsi" w:hAnsiTheme="minorHAnsi" w:cstheme="minorHAnsi"/>
        </w:rPr>
        <w:t xml:space="preserve">zobowiązany jest </w:t>
      </w:r>
      <w:bookmarkEnd w:id="1"/>
      <w:r w:rsidRPr="00296206">
        <w:rPr>
          <w:rFonts w:asciiTheme="minorHAnsi" w:hAnsiTheme="minorHAnsi" w:cstheme="minorHAnsi"/>
        </w:rPr>
        <w:t>do przeprowadzenia robót budowlanych na podstawie przedłożonej dokumentacji przetargowej.</w:t>
      </w:r>
      <w:bookmarkEnd w:id="0"/>
    </w:p>
    <w:p w14:paraId="0D90D8D8" w14:textId="3FFCF911" w:rsidR="00C13D5B" w:rsidRPr="00296206" w:rsidRDefault="00C13D5B" w:rsidP="00296206">
      <w:pPr>
        <w:pStyle w:val="Akapitzlist"/>
        <w:numPr>
          <w:ilvl w:val="0"/>
          <w:numId w:val="7"/>
        </w:numPr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Po stronie Wykonawcy leży utrzymanie tj. podlewanie w okresach suszy, pielęgnacja itp. wykonanych nasadzeń drzew i krzewów w okresie 3 lat od terminu odbioru końcowego całej inwestycji. W przypadku uschnięcia drzew i krzewów należy je zastąpić nowymi.</w:t>
      </w:r>
    </w:p>
    <w:p w14:paraId="08DB7F02" w14:textId="77777777" w:rsidR="00C13D5B" w:rsidRPr="00296206" w:rsidRDefault="00C13D5B" w:rsidP="00296206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lastRenderedPageBreak/>
        <w:t>Nasadzenia wykonać zakupionymi sadzonkami drzew o następujących parametrach:</w:t>
      </w:r>
    </w:p>
    <w:p w14:paraId="67A42D77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materiał szkółkarski gatunku I, drzewa o prostych pniach, korona symetryczna rozwinięta na jednakowej wysokości,</w:t>
      </w:r>
    </w:p>
    <w:p w14:paraId="207121D9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sadzonki z bryłą korzeniową,</w:t>
      </w:r>
    </w:p>
    <w:p w14:paraId="2F2C3FB9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obwody pni powyżej 12 cm mierzone na wysokości 100 cm od poziomu ziemi,</w:t>
      </w:r>
    </w:p>
    <w:p w14:paraId="4F957765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gatunki zgodne z projektem,</w:t>
      </w:r>
    </w:p>
    <w:p w14:paraId="341239B4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prace przeprowadzać zgodnie z zasadami sztuki ogrodniczej:</w:t>
      </w:r>
    </w:p>
    <w:p w14:paraId="3A3C8A54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 xml:space="preserve">doły do sadzenia wypełnić luźną, świeżą, żyzną ziemią, </w:t>
      </w:r>
    </w:p>
    <w:p w14:paraId="3F938D7C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nowo posadzone drzewa zabezpieczyć poprzez przywiązanie elastyczną taśmą do min. 3 palików (wysokość palików dostosować do wysokości sadzonek),</w:t>
      </w:r>
    </w:p>
    <w:p w14:paraId="1AA7A724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przeprowadzać pielęgnację posadzonych drzew przez okres 36 miesięcy poprzez regularne podlewanie, szczególnie w okresie upałów (od maja do września w przypadku braku opadów atmosferycznych w przeciągu tygodnia należy rozpocząć podlewanie min 3 razy w tygodniu np. poniedziałek, środa, piątek),</w:t>
      </w:r>
    </w:p>
    <w:p w14:paraId="2CC3C26E" w14:textId="77777777" w:rsidR="00C13D5B" w:rsidRPr="00296206" w:rsidRDefault="00C13D5B" w:rsidP="002962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pozostawienie wokół pnia drzewa misy ziemnej o wymiarach zapewniających przeżycie drzewa o docelowych wymiarach korony,</w:t>
      </w:r>
    </w:p>
    <w:p w14:paraId="565A6DD9" w14:textId="0642F537" w:rsidR="00931CD3" w:rsidRPr="00296206" w:rsidRDefault="00C13D5B" w:rsidP="00296206">
      <w:pPr>
        <w:suppressAutoHyphens w:val="0"/>
        <w:spacing w:line="360" w:lineRule="auto"/>
        <w:ind w:firstLine="720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W przypadku obumarcia drzewa w okresie 3 lat od posadzenia należy zastąpić nową sadzonką o obwodzie minimum 12 cm tego samego gatunku.</w:t>
      </w:r>
    </w:p>
    <w:p w14:paraId="15E31EE5" w14:textId="77777777" w:rsidR="00C13D5B" w:rsidRPr="00296206" w:rsidRDefault="00C13D5B" w:rsidP="00296206">
      <w:pPr>
        <w:suppressAutoHyphens w:val="0"/>
        <w:spacing w:line="360" w:lineRule="auto"/>
        <w:ind w:firstLine="720"/>
        <w:jc w:val="both"/>
        <w:rPr>
          <w:rFonts w:asciiTheme="minorHAnsi" w:hAnsiTheme="minorHAnsi" w:cstheme="minorHAnsi"/>
        </w:rPr>
      </w:pPr>
    </w:p>
    <w:p w14:paraId="4D1DB76A" w14:textId="52EB2CFC" w:rsidR="00C13D5B" w:rsidRPr="00296206" w:rsidRDefault="00C13D5B" w:rsidP="00296206">
      <w:pPr>
        <w:pStyle w:val="Akapitzlist"/>
        <w:numPr>
          <w:ilvl w:val="0"/>
          <w:numId w:val="7"/>
        </w:numPr>
        <w:spacing w:line="360" w:lineRule="auto"/>
        <w:ind w:left="709" w:hanging="142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Załączniki:</w:t>
      </w:r>
    </w:p>
    <w:p w14:paraId="35F4E0A7" w14:textId="79F39F59" w:rsidR="00C13D5B" w:rsidRPr="00296206" w:rsidRDefault="00C13D5B" w:rsidP="00296206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96206">
        <w:rPr>
          <w:rFonts w:asciiTheme="minorHAnsi" w:hAnsiTheme="minorHAnsi" w:cstheme="minorHAnsi"/>
        </w:rPr>
        <w:t>Zaświadczenie Starosty Nowotomyskiego nr BA.6743.251.2024.AW z dn. 14.08.2025r.</w:t>
      </w:r>
    </w:p>
    <w:p w14:paraId="3E7A7C26" w14:textId="77777777" w:rsidR="00C13D5B" w:rsidRPr="00296206" w:rsidRDefault="00C13D5B" w:rsidP="00296206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</w:rPr>
      </w:pPr>
    </w:p>
    <w:p w14:paraId="32ED7316" w14:textId="77777777" w:rsidR="00C13D5B" w:rsidRPr="00296206" w:rsidRDefault="00C13D5B" w:rsidP="00296206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</w:rPr>
      </w:pPr>
    </w:p>
    <w:sectPr w:rsidR="00C13D5B" w:rsidRPr="0029620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60CA"/>
    <w:multiLevelType w:val="hybridMultilevel"/>
    <w:tmpl w:val="C62AC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424CF"/>
    <w:multiLevelType w:val="hybridMultilevel"/>
    <w:tmpl w:val="AC92D030"/>
    <w:lvl w:ilvl="0" w:tplc="6CECF78E">
      <w:start w:val="1"/>
      <w:numFmt w:val="decimal"/>
      <w:lvlText w:val="%1.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01EA8"/>
    <w:multiLevelType w:val="multilevel"/>
    <w:tmpl w:val="9AD0B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3BEA"/>
    <w:multiLevelType w:val="multilevel"/>
    <w:tmpl w:val="9E802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FE2252E"/>
    <w:multiLevelType w:val="hybridMultilevel"/>
    <w:tmpl w:val="6AB638BE"/>
    <w:lvl w:ilvl="0" w:tplc="BA98EB5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CD757D"/>
    <w:multiLevelType w:val="hybridMultilevel"/>
    <w:tmpl w:val="D840B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B237E"/>
    <w:multiLevelType w:val="multilevel"/>
    <w:tmpl w:val="82CE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75800C11"/>
    <w:multiLevelType w:val="hybridMultilevel"/>
    <w:tmpl w:val="2F228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41DAF"/>
    <w:multiLevelType w:val="multilevel"/>
    <w:tmpl w:val="DABC19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DA"/>
    <w:rsid w:val="00097F5E"/>
    <w:rsid w:val="0018225A"/>
    <w:rsid w:val="001948C6"/>
    <w:rsid w:val="001D2740"/>
    <w:rsid w:val="001D6DA7"/>
    <w:rsid w:val="0020144D"/>
    <w:rsid w:val="00296206"/>
    <w:rsid w:val="002A5122"/>
    <w:rsid w:val="00354E46"/>
    <w:rsid w:val="00416DDA"/>
    <w:rsid w:val="004231A3"/>
    <w:rsid w:val="00465BA2"/>
    <w:rsid w:val="005624BA"/>
    <w:rsid w:val="005A63B6"/>
    <w:rsid w:val="005B2A93"/>
    <w:rsid w:val="005C64AC"/>
    <w:rsid w:val="00627852"/>
    <w:rsid w:val="0064366F"/>
    <w:rsid w:val="006E25F8"/>
    <w:rsid w:val="006E35CF"/>
    <w:rsid w:val="00733D14"/>
    <w:rsid w:val="007438E0"/>
    <w:rsid w:val="007B7B77"/>
    <w:rsid w:val="00831EA4"/>
    <w:rsid w:val="0087124A"/>
    <w:rsid w:val="00893EED"/>
    <w:rsid w:val="008D1073"/>
    <w:rsid w:val="008D14F4"/>
    <w:rsid w:val="008D3547"/>
    <w:rsid w:val="008E5318"/>
    <w:rsid w:val="009026F5"/>
    <w:rsid w:val="009106E4"/>
    <w:rsid w:val="00931CD3"/>
    <w:rsid w:val="00A2031B"/>
    <w:rsid w:val="00A26729"/>
    <w:rsid w:val="00C13D5B"/>
    <w:rsid w:val="00C33075"/>
    <w:rsid w:val="00C45FA1"/>
    <w:rsid w:val="00C84353"/>
    <w:rsid w:val="00CC722C"/>
    <w:rsid w:val="00D26797"/>
    <w:rsid w:val="00D34275"/>
    <w:rsid w:val="00D664BF"/>
    <w:rsid w:val="00D969F5"/>
    <w:rsid w:val="00DF57C0"/>
    <w:rsid w:val="00E843E0"/>
    <w:rsid w:val="00EA396D"/>
    <w:rsid w:val="00EC7315"/>
    <w:rsid w:val="00ED5EEB"/>
    <w:rsid w:val="00EE6EF2"/>
    <w:rsid w:val="00F142D7"/>
    <w:rsid w:val="00F76A39"/>
    <w:rsid w:val="00F9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0FD6"/>
  <w15:docId w15:val="{22F1FEDA-ADFD-46E6-81C6-7E5E2280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55">
    <w:name w:val="ListLabel 955"/>
    <w:qFormat/>
    <w:rPr>
      <w:rFonts w:cs="OpenSymbol"/>
    </w:rPr>
  </w:style>
  <w:style w:type="character" w:customStyle="1" w:styleId="ListLabel956">
    <w:name w:val="ListLabel 956"/>
    <w:qFormat/>
    <w:rPr>
      <w:rFonts w:cs="OpenSymbol"/>
    </w:rPr>
  </w:style>
  <w:style w:type="character" w:customStyle="1" w:styleId="ListLabel957">
    <w:name w:val="ListLabel 957"/>
    <w:qFormat/>
    <w:rPr>
      <w:rFonts w:cs="OpenSymbol"/>
    </w:rPr>
  </w:style>
  <w:style w:type="character" w:customStyle="1" w:styleId="ListLabel958">
    <w:name w:val="ListLabel 958"/>
    <w:qFormat/>
    <w:rPr>
      <w:rFonts w:cs="OpenSymbol"/>
    </w:rPr>
  </w:style>
  <w:style w:type="character" w:customStyle="1" w:styleId="ListLabel959">
    <w:name w:val="ListLabel 959"/>
    <w:qFormat/>
    <w:rPr>
      <w:rFonts w:cs="OpenSymbol"/>
    </w:rPr>
  </w:style>
  <w:style w:type="character" w:customStyle="1" w:styleId="ListLabel960">
    <w:name w:val="ListLabel 960"/>
    <w:qFormat/>
    <w:rPr>
      <w:rFonts w:cs="OpenSymbol"/>
    </w:rPr>
  </w:style>
  <w:style w:type="character" w:customStyle="1" w:styleId="ListLabel961">
    <w:name w:val="ListLabel 961"/>
    <w:qFormat/>
    <w:rPr>
      <w:rFonts w:cs="OpenSymbol"/>
    </w:rPr>
  </w:style>
  <w:style w:type="character" w:customStyle="1" w:styleId="ListLabel962">
    <w:name w:val="ListLabel 962"/>
    <w:qFormat/>
    <w:rPr>
      <w:rFonts w:cs="OpenSymbol"/>
    </w:rPr>
  </w:style>
  <w:style w:type="character" w:customStyle="1" w:styleId="ListLabel963">
    <w:name w:val="ListLabel 963"/>
    <w:qFormat/>
    <w:rPr>
      <w:rFonts w:cs="OpenSymbol"/>
    </w:rPr>
  </w:style>
  <w:style w:type="character" w:customStyle="1" w:styleId="ListLabel964">
    <w:name w:val="ListLabel 964"/>
    <w:qFormat/>
    <w:rPr>
      <w:rFonts w:cs="OpenSymbol"/>
    </w:rPr>
  </w:style>
  <w:style w:type="character" w:customStyle="1" w:styleId="ListLabel965">
    <w:name w:val="ListLabel 965"/>
    <w:qFormat/>
    <w:rPr>
      <w:rFonts w:cs="OpenSymbol"/>
    </w:rPr>
  </w:style>
  <w:style w:type="character" w:customStyle="1" w:styleId="ListLabel966">
    <w:name w:val="ListLabel 966"/>
    <w:qFormat/>
    <w:rPr>
      <w:rFonts w:cs="OpenSymbol"/>
    </w:rPr>
  </w:style>
  <w:style w:type="character" w:customStyle="1" w:styleId="ListLabel967">
    <w:name w:val="ListLabel 967"/>
    <w:qFormat/>
    <w:rPr>
      <w:rFonts w:cs="OpenSymbol"/>
    </w:rPr>
  </w:style>
  <w:style w:type="character" w:customStyle="1" w:styleId="ListLabel968">
    <w:name w:val="ListLabel 968"/>
    <w:qFormat/>
    <w:rPr>
      <w:rFonts w:cs="OpenSymbol"/>
    </w:rPr>
  </w:style>
  <w:style w:type="character" w:customStyle="1" w:styleId="ListLabel969">
    <w:name w:val="ListLabel 969"/>
    <w:qFormat/>
    <w:rPr>
      <w:rFonts w:cs="OpenSymbol"/>
    </w:rPr>
  </w:style>
  <w:style w:type="character" w:customStyle="1" w:styleId="ListLabel970">
    <w:name w:val="ListLabel 970"/>
    <w:qFormat/>
    <w:rPr>
      <w:rFonts w:cs="OpenSymbol"/>
    </w:rPr>
  </w:style>
  <w:style w:type="character" w:customStyle="1" w:styleId="ListLabel971">
    <w:name w:val="ListLabel 971"/>
    <w:qFormat/>
    <w:rPr>
      <w:rFonts w:cs="OpenSymbol"/>
    </w:rPr>
  </w:style>
  <w:style w:type="character" w:customStyle="1" w:styleId="ListLabel972">
    <w:name w:val="ListLabel 972"/>
    <w:qFormat/>
    <w:rPr>
      <w:rFonts w:cs="OpenSymbol"/>
    </w:rPr>
  </w:style>
  <w:style w:type="character" w:customStyle="1" w:styleId="ListLabel973">
    <w:name w:val="ListLabel 973"/>
    <w:qFormat/>
    <w:rPr>
      <w:rFonts w:cs="OpenSymbol"/>
    </w:rPr>
  </w:style>
  <w:style w:type="character" w:customStyle="1" w:styleId="ListLabel974">
    <w:name w:val="ListLabel 974"/>
    <w:qFormat/>
    <w:rPr>
      <w:rFonts w:cs="OpenSymbol"/>
    </w:rPr>
  </w:style>
  <w:style w:type="character" w:customStyle="1" w:styleId="ListLabel975">
    <w:name w:val="ListLabel 975"/>
    <w:qFormat/>
    <w:rPr>
      <w:rFonts w:cs="OpenSymbol"/>
    </w:rPr>
  </w:style>
  <w:style w:type="character" w:customStyle="1" w:styleId="ListLabel976">
    <w:name w:val="ListLabel 976"/>
    <w:qFormat/>
    <w:rPr>
      <w:rFonts w:cs="OpenSymbol"/>
    </w:rPr>
  </w:style>
  <w:style w:type="character" w:customStyle="1" w:styleId="ListLabel977">
    <w:name w:val="ListLabel 977"/>
    <w:qFormat/>
    <w:rPr>
      <w:rFonts w:cs="OpenSymbol"/>
    </w:rPr>
  </w:style>
  <w:style w:type="character" w:customStyle="1" w:styleId="ListLabel978">
    <w:name w:val="ListLabel 978"/>
    <w:qFormat/>
    <w:rPr>
      <w:rFonts w:cs="OpenSymbol"/>
    </w:rPr>
  </w:style>
  <w:style w:type="character" w:customStyle="1" w:styleId="ListLabel979">
    <w:name w:val="ListLabel 979"/>
    <w:qFormat/>
    <w:rPr>
      <w:rFonts w:cs="OpenSymbol"/>
    </w:rPr>
  </w:style>
  <w:style w:type="character" w:customStyle="1" w:styleId="ListLabel980">
    <w:name w:val="ListLabel 980"/>
    <w:qFormat/>
    <w:rPr>
      <w:rFonts w:cs="OpenSymbol"/>
    </w:rPr>
  </w:style>
  <w:style w:type="character" w:customStyle="1" w:styleId="ListLabel981">
    <w:name w:val="ListLabel 981"/>
    <w:qFormat/>
    <w:rPr>
      <w:rFonts w:cs="OpenSymbol"/>
    </w:rPr>
  </w:style>
  <w:style w:type="character" w:customStyle="1" w:styleId="ListLabel982">
    <w:name w:val="ListLabel 982"/>
    <w:qFormat/>
    <w:rPr>
      <w:rFonts w:cs="OpenSymbol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character" w:customStyle="1" w:styleId="ListLabel991">
    <w:name w:val="ListLabel 991"/>
    <w:qFormat/>
    <w:rPr>
      <w:rFonts w:cs="OpenSymbol"/>
    </w:rPr>
  </w:style>
  <w:style w:type="character" w:customStyle="1" w:styleId="ListLabel992">
    <w:name w:val="ListLabel 992"/>
    <w:qFormat/>
    <w:rPr>
      <w:rFonts w:cs="OpenSymbol"/>
    </w:rPr>
  </w:style>
  <w:style w:type="character" w:customStyle="1" w:styleId="ListLabel993">
    <w:name w:val="ListLabel 993"/>
    <w:qFormat/>
    <w:rPr>
      <w:rFonts w:cs="OpenSymbol"/>
    </w:rPr>
  </w:style>
  <w:style w:type="character" w:customStyle="1" w:styleId="ListLabel994">
    <w:name w:val="ListLabel 994"/>
    <w:qFormat/>
    <w:rPr>
      <w:rFonts w:cs="OpenSymbol"/>
    </w:rPr>
  </w:style>
  <w:style w:type="character" w:customStyle="1" w:styleId="ListLabel995">
    <w:name w:val="ListLabel 995"/>
    <w:qFormat/>
    <w:rPr>
      <w:rFonts w:cs="OpenSymbol"/>
    </w:rPr>
  </w:style>
  <w:style w:type="character" w:customStyle="1" w:styleId="ListLabel996">
    <w:name w:val="ListLabel 996"/>
    <w:qFormat/>
    <w:rPr>
      <w:rFonts w:cs="OpenSymbol"/>
    </w:rPr>
  </w:style>
  <w:style w:type="character" w:customStyle="1" w:styleId="ListLabel997">
    <w:name w:val="ListLabel 997"/>
    <w:qFormat/>
    <w:rPr>
      <w:rFonts w:cs="OpenSymbol"/>
    </w:rPr>
  </w:style>
  <w:style w:type="character" w:customStyle="1" w:styleId="ListLabel998">
    <w:name w:val="ListLabel 998"/>
    <w:qFormat/>
    <w:rPr>
      <w:rFonts w:cs="OpenSymbol"/>
    </w:rPr>
  </w:style>
  <w:style w:type="character" w:customStyle="1" w:styleId="ListLabel999">
    <w:name w:val="ListLabel 999"/>
    <w:qFormat/>
    <w:rPr>
      <w:rFonts w:cs="OpenSymbol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cs="OpenSymbol"/>
    </w:rPr>
  </w:style>
  <w:style w:type="character" w:customStyle="1" w:styleId="ListLabel1009">
    <w:name w:val="ListLabel 1009"/>
    <w:qFormat/>
    <w:rPr>
      <w:rFonts w:cs="OpenSymbol"/>
    </w:rPr>
  </w:style>
  <w:style w:type="character" w:customStyle="1" w:styleId="ListLabel1010">
    <w:name w:val="ListLabel 1010"/>
    <w:qFormat/>
    <w:rPr>
      <w:rFonts w:cs="OpenSymbol"/>
    </w:rPr>
  </w:style>
  <w:style w:type="character" w:customStyle="1" w:styleId="ListLabel1011">
    <w:name w:val="ListLabel 1011"/>
    <w:qFormat/>
    <w:rPr>
      <w:rFonts w:cs="OpenSymbol"/>
    </w:rPr>
  </w:style>
  <w:style w:type="character" w:customStyle="1" w:styleId="ListLabel1012">
    <w:name w:val="ListLabel 1012"/>
    <w:qFormat/>
    <w:rPr>
      <w:rFonts w:cs="OpenSymbol"/>
    </w:rPr>
  </w:style>
  <w:style w:type="character" w:customStyle="1" w:styleId="ListLabel1013">
    <w:name w:val="ListLabel 1013"/>
    <w:qFormat/>
    <w:rPr>
      <w:rFonts w:cs="OpenSymbol"/>
    </w:rPr>
  </w:style>
  <w:style w:type="character" w:customStyle="1" w:styleId="ListLabel1014">
    <w:name w:val="ListLabel 1014"/>
    <w:qFormat/>
    <w:rPr>
      <w:rFonts w:cs="OpenSymbol"/>
    </w:rPr>
  </w:style>
  <w:style w:type="character" w:customStyle="1" w:styleId="ListLabel1015">
    <w:name w:val="ListLabel 1015"/>
    <w:qFormat/>
    <w:rPr>
      <w:rFonts w:cs="OpenSymbol"/>
    </w:rPr>
  </w:style>
  <w:style w:type="character" w:customStyle="1" w:styleId="ListLabel1016">
    <w:name w:val="ListLabel 1016"/>
    <w:qFormat/>
    <w:rPr>
      <w:rFonts w:cs="OpenSymbol"/>
    </w:rPr>
  </w:style>
  <w:style w:type="character" w:customStyle="1" w:styleId="ListLabel1017">
    <w:name w:val="ListLabel 1017"/>
    <w:qFormat/>
    <w:rPr>
      <w:rFonts w:cs="OpenSymbol"/>
    </w:rPr>
  </w:style>
  <w:style w:type="character" w:customStyle="1" w:styleId="ListLabel1018">
    <w:name w:val="ListLabel 1018"/>
    <w:qFormat/>
    <w:rPr>
      <w:rFonts w:cs="OpenSymbol"/>
    </w:rPr>
  </w:style>
  <w:style w:type="character" w:customStyle="1" w:styleId="ListLabel1019">
    <w:name w:val="ListLabel 1019"/>
    <w:qFormat/>
    <w:rPr>
      <w:rFonts w:cs="OpenSymbol"/>
    </w:rPr>
  </w:style>
  <w:style w:type="character" w:customStyle="1" w:styleId="ListLabel1020">
    <w:name w:val="ListLabel 1020"/>
    <w:qFormat/>
    <w:rPr>
      <w:rFonts w:cs="OpenSymbol"/>
    </w:rPr>
  </w:style>
  <w:style w:type="character" w:customStyle="1" w:styleId="ListLabel1021">
    <w:name w:val="ListLabel 1021"/>
    <w:qFormat/>
    <w:rPr>
      <w:rFonts w:cs="OpenSymbol"/>
    </w:rPr>
  </w:style>
  <w:style w:type="character" w:customStyle="1" w:styleId="ListLabel1022">
    <w:name w:val="ListLabel 1022"/>
    <w:qFormat/>
    <w:rPr>
      <w:rFonts w:cs="OpenSymbol"/>
    </w:rPr>
  </w:style>
  <w:style w:type="character" w:customStyle="1" w:styleId="ListLabel1023">
    <w:name w:val="ListLabel 1023"/>
    <w:qFormat/>
    <w:rPr>
      <w:rFonts w:cs="OpenSymbol"/>
    </w:rPr>
  </w:style>
  <w:style w:type="character" w:customStyle="1" w:styleId="ListLabel1024">
    <w:name w:val="ListLabel 1024"/>
    <w:qFormat/>
    <w:rPr>
      <w:rFonts w:cs="OpenSymbol"/>
    </w:rPr>
  </w:style>
  <w:style w:type="character" w:customStyle="1" w:styleId="ListLabel1025">
    <w:name w:val="ListLabel 1025"/>
    <w:qFormat/>
    <w:rPr>
      <w:rFonts w:cs="OpenSymbol"/>
    </w:rPr>
  </w:style>
  <w:style w:type="character" w:customStyle="1" w:styleId="ListLabel1026">
    <w:name w:val="ListLabel 1026"/>
    <w:qFormat/>
    <w:rPr>
      <w:rFonts w:cs="OpenSymbol"/>
    </w:rPr>
  </w:style>
  <w:style w:type="character" w:customStyle="1" w:styleId="ListLabel1027">
    <w:name w:val="ListLabel 1027"/>
    <w:qFormat/>
    <w:rPr>
      <w:rFonts w:cs="OpenSymbol"/>
    </w:rPr>
  </w:style>
  <w:style w:type="character" w:customStyle="1" w:styleId="ListLabel1028">
    <w:name w:val="ListLabel 1028"/>
    <w:qFormat/>
    <w:rPr>
      <w:rFonts w:cs="OpenSymbol"/>
    </w:rPr>
  </w:style>
  <w:style w:type="character" w:customStyle="1" w:styleId="ListLabel1029">
    <w:name w:val="ListLabel 1029"/>
    <w:qFormat/>
    <w:rPr>
      <w:rFonts w:cs="OpenSymbol"/>
    </w:rPr>
  </w:style>
  <w:style w:type="character" w:customStyle="1" w:styleId="ListLabel1030">
    <w:name w:val="ListLabel 1030"/>
    <w:qFormat/>
    <w:rPr>
      <w:rFonts w:cs="OpenSymbol"/>
    </w:rPr>
  </w:style>
  <w:style w:type="character" w:customStyle="1" w:styleId="ListLabel1031">
    <w:name w:val="ListLabel 1031"/>
    <w:qFormat/>
    <w:rPr>
      <w:rFonts w:cs="OpenSymbol"/>
    </w:rPr>
  </w:style>
  <w:style w:type="character" w:customStyle="1" w:styleId="ListLabel1032">
    <w:name w:val="ListLabel 1032"/>
    <w:qFormat/>
    <w:rPr>
      <w:rFonts w:cs="OpenSymbol"/>
    </w:rPr>
  </w:style>
  <w:style w:type="character" w:customStyle="1" w:styleId="ListLabel1033">
    <w:name w:val="ListLabel 1033"/>
    <w:qFormat/>
    <w:rPr>
      <w:rFonts w:cs="OpenSymbol"/>
    </w:rPr>
  </w:style>
  <w:style w:type="character" w:customStyle="1" w:styleId="ListLabel1034">
    <w:name w:val="ListLabel 1034"/>
    <w:qFormat/>
    <w:rPr>
      <w:rFonts w:cs="OpenSymbol"/>
    </w:rPr>
  </w:style>
  <w:style w:type="character" w:customStyle="1" w:styleId="ListLabel1035">
    <w:name w:val="ListLabel 1035"/>
    <w:qFormat/>
    <w:rPr>
      <w:rFonts w:cs="OpenSymbol"/>
    </w:rPr>
  </w:style>
  <w:style w:type="character" w:customStyle="1" w:styleId="ListLabel1036">
    <w:name w:val="ListLabel 1036"/>
    <w:qFormat/>
    <w:rPr>
      <w:rFonts w:cs="OpenSymbol"/>
    </w:rPr>
  </w:style>
  <w:style w:type="character" w:customStyle="1" w:styleId="ListLabel1037">
    <w:name w:val="ListLabel 1037"/>
    <w:qFormat/>
    <w:rPr>
      <w:rFonts w:cs="OpenSymbol"/>
    </w:rPr>
  </w:style>
  <w:style w:type="character" w:customStyle="1" w:styleId="ListLabel1038">
    <w:name w:val="ListLabel 1038"/>
    <w:qFormat/>
    <w:rPr>
      <w:rFonts w:cs="OpenSymbol"/>
    </w:rPr>
  </w:style>
  <w:style w:type="character" w:customStyle="1" w:styleId="ListLabel1039">
    <w:name w:val="ListLabel 1039"/>
    <w:qFormat/>
    <w:rPr>
      <w:rFonts w:cs="OpenSymbol"/>
    </w:rPr>
  </w:style>
  <w:style w:type="character" w:customStyle="1" w:styleId="ListLabel1040">
    <w:name w:val="ListLabel 1040"/>
    <w:qFormat/>
    <w:rPr>
      <w:rFonts w:cs="OpenSymbol"/>
    </w:rPr>
  </w:style>
  <w:style w:type="character" w:customStyle="1" w:styleId="ListLabel1041">
    <w:name w:val="ListLabel 1041"/>
    <w:qFormat/>
    <w:rPr>
      <w:rFonts w:cs="OpenSymbol"/>
    </w:rPr>
  </w:style>
  <w:style w:type="character" w:customStyle="1" w:styleId="ListLabel1042">
    <w:name w:val="ListLabel 1042"/>
    <w:qFormat/>
    <w:rPr>
      <w:rFonts w:cs="OpenSymbol"/>
    </w:rPr>
  </w:style>
  <w:style w:type="character" w:customStyle="1" w:styleId="ListLabel1043">
    <w:name w:val="ListLabel 1043"/>
    <w:qFormat/>
    <w:rPr>
      <w:rFonts w:cs="OpenSymbol"/>
    </w:rPr>
  </w:style>
  <w:style w:type="character" w:customStyle="1" w:styleId="ListLabel1044">
    <w:name w:val="ListLabel 1044"/>
    <w:qFormat/>
    <w:rPr>
      <w:rFonts w:cs="OpenSymbol"/>
    </w:rPr>
  </w:style>
  <w:style w:type="character" w:customStyle="1" w:styleId="ListLabel1045">
    <w:name w:val="ListLabel 1045"/>
    <w:qFormat/>
    <w:rPr>
      <w:rFonts w:cs="OpenSymbol"/>
    </w:rPr>
  </w:style>
  <w:style w:type="character" w:customStyle="1" w:styleId="ListLabel1046">
    <w:name w:val="ListLabel 1046"/>
    <w:qFormat/>
    <w:rPr>
      <w:rFonts w:cs="OpenSymbol"/>
    </w:rPr>
  </w:style>
  <w:style w:type="character" w:customStyle="1" w:styleId="ListLabel1047">
    <w:name w:val="ListLabel 1047"/>
    <w:qFormat/>
    <w:rPr>
      <w:rFonts w:cs="OpenSymbol"/>
    </w:rPr>
  </w:style>
  <w:style w:type="character" w:customStyle="1" w:styleId="ListLabel1048">
    <w:name w:val="ListLabel 1048"/>
    <w:qFormat/>
    <w:rPr>
      <w:rFonts w:cs="OpenSymbol"/>
    </w:rPr>
  </w:style>
  <w:style w:type="character" w:customStyle="1" w:styleId="ListLabel1049">
    <w:name w:val="ListLabel 1049"/>
    <w:qFormat/>
    <w:rPr>
      <w:rFonts w:cs="OpenSymbol"/>
    </w:rPr>
  </w:style>
  <w:style w:type="character" w:customStyle="1" w:styleId="ListLabel1050">
    <w:name w:val="ListLabel 1050"/>
    <w:qFormat/>
    <w:rPr>
      <w:rFonts w:cs="OpenSymbol"/>
    </w:rPr>
  </w:style>
  <w:style w:type="character" w:customStyle="1" w:styleId="ListLabel1051">
    <w:name w:val="ListLabel 1051"/>
    <w:qFormat/>
    <w:rPr>
      <w:rFonts w:cs="OpenSymbol"/>
    </w:rPr>
  </w:style>
  <w:style w:type="character" w:customStyle="1" w:styleId="ListLabel1052">
    <w:name w:val="ListLabel 1052"/>
    <w:qFormat/>
    <w:rPr>
      <w:rFonts w:cs="OpenSymbol"/>
    </w:rPr>
  </w:style>
  <w:style w:type="character" w:customStyle="1" w:styleId="ListLabel1053">
    <w:name w:val="ListLabel 1053"/>
    <w:qFormat/>
    <w:rPr>
      <w:rFonts w:cs="OpenSymbol"/>
    </w:rPr>
  </w:style>
  <w:style w:type="character" w:customStyle="1" w:styleId="ListLabel1054">
    <w:name w:val="ListLabel 1054"/>
    <w:qFormat/>
    <w:rPr>
      <w:rFonts w:cs="OpenSymbol"/>
    </w:rPr>
  </w:style>
  <w:style w:type="character" w:customStyle="1" w:styleId="ListLabel1055">
    <w:name w:val="ListLabel 1055"/>
    <w:qFormat/>
    <w:rPr>
      <w:rFonts w:cs="OpenSymbol"/>
    </w:rPr>
  </w:style>
  <w:style w:type="character" w:customStyle="1" w:styleId="ListLabel1056">
    <w:name w:val="ListLabel 1056"/>
    <w:qFormat/>
    <w:rPr>
      <w:rFonts w:cs="OpenSymbol"/>
    </w:rPr>
  </w:style>
  <w:style w:type="character" w:customStyle="1" w:styleId="ListLabel1057">
    <w:name w:val="ListLabel 1057"/>
    <w:qFormat/>
    <w:rPr>
      <w:rFonts w:cs="OpenSymbol"/>
    </w:rPr>
  </w:style>
  <w:style w:type="character" w:customStyle="1" w:styleId="ListLabel1058">
    <w:name w:val="ListLabel 1058"/>
    <w:qFormat/>
    <w:rPr>
      <w:rFonts w:cs="OpenSymbol"/>
    </w:rPr>
  </w:style>
  <w:style w:type="character" w:customStyle="1" w:styleId="ListLabel1059">
    <w:name w:val="ListLabel 1059"/>
    <w:qFormat/>
    <w:rPr>
      <w:rFonts w:cs="OpenSymbol"/>
    </w:rPr>
  </w:style>
  <w:style w:type="character" w:customStyle="1" w:styleId="ListLabel1060">
    <w:name w:val="ListLabel 1060"/>
    <w:qFormat/>
    <w:rPr>
      <w:rFonts w:cs="OpenSymbol"/>
    </w:rPr>
  </w:style>
  <w:style w:type="character" w:customStyle="1" w:styleId="ListLabel1061">
    <w:name w:val="ListLabel 1061"/>
    <w:qFormat/>
    <w:rPr>
      <w:rFonts w:cs="OpenSymbol"/>
    </w:rPr>
  </w:style>
  <w:style w:type="character" w:customStyle="1" w:styleId="ListLabel1062">
    <w:name w:val="ListLabel 1062"/>
    <w:qFormat/>
    <w:rPr>
      <w:rFonts w:cs="OpenSymbol"/>
    </w:rPr>
  </w:style>
  <w:style w:type="character" w:customStyle="1" w:styleId="ListLabel1063">
    <w:name w:val="ListLabel 1063"/>
    <w:qFormat/>
    <w:rPr>
      <w:rFonts w:cs="OpenSymbol"/>
    </w:rPr>
  </w:style>
  <w:style w:type="character" w:customStyle="1" w:styleId="ListLabel1064">
    <w:name w:val="ListLabel 1064"/>
    <w:qFormat/>
    <w:rPr>
      <w:rFonts w:cs="OpenSymbol"/>
    </w:rPr>
  </w:style>
  <w:style w:type="character" w:customStyle="1" w:styleId="ListLabel1065">
    <w:name w:val="ListLabel 1065"/>
    <w:qFormat/>
    <w:rPr>
      <w:rFonts w:cs="OpenSymbol"/>
    </w:rPr>
  </w:style>
  <w:style w:type="character" w:customStyle="1" w:styleId="ListLabel1066">
    <w:name w:val="ListLabel 1066"/>
    <w:qFormat/>
    <w:rPr>
      <w:rFonts w:cs="OpenSymbol"/>
    </w:rPr>
  </w:style>
  <w:style w:type="character" w:customStyle="1" w:styleId="ListLabel1067">
    <w:name w:val="ListLabel 1067"/>
    <w:qFormat/>
    <w:rPr>
      <w:rFonts w:cs="OpenSymbol"/>
    </w:rPr>
  </w:style>
  <w:style w:type="character" w:customStyle="1" w:styleId="ListLabel1068">
    <w:name w:val="ListLabel 1068"/>
    <w:qFormat/>
    <w:rPr>
      <w:rFonts w:cs="OpenSymbol"/>
    </w:rPr>
  </w:style>
  <w:style w:type="character" w:customStyle="1" w:styleId="ListLabel1069">
    <w:name w:val="ListLabel 1069"/>
    <w:qFormat/>
    <w:rPr>
      <w:rFonts w:cs="OpenSymbol"/>
    </w:rPr>
  </w:style>
  <w:style w:type="character" w:customStyle="1" w:styleId="ListLabel1070">
    <w:name w:val="ListLabel 1070"/>
    <w:qFormat/>
    <w:rPr>
      <w:rFonts w:cs="OpenSymbol"/>
    </w:rPr>
  </w:style>
  <w:style w:type="character" w:customStyle="1" w:styleId="ListLabel1071">
    <w:name w:val="ListLabel 1071"/>
    <w:qFormat/>
    <w:rPr>
      <w:rFonts w:cs="OpenSymbol"/>
    </w:rPr>
  </w:style>
  <w:style w:type="character" w:customStyle="1" w:styleId="ListLabel1072">
    <w:name w:val="ListLabel 1072"/>
    <w:qFormat/>
    <w:rPr>
      <w:rFonts w:cs="OpenSymbol"/>
    </w:rPr>
  </w:style>
  <w:style w:type="character" w:customStyle="1" w:styleId="ListLabel1073">
    <w:name w:val="ListLabel 1073"/>
    <w:qFormat/>
    <w:rPr>
      <w:rFonts w:cs="OpenSymbol"/>
    </w:rPr>
  </w:style>
  <w:style w:type="character" w:customStyle="1" w:styleId="ListLabel1074">
    <w:name w:val="ListLabel 1074"/>
    <w:qFormat/>
    <w:rPr>
      <w:rFonts w:cs="OpenSymbol"/>
    </w:rPr>
  </w:style>
  <w:style w:type="character" w:customStyle="1" w:styleId="ListLabel1075">
    <w:name w:val="ListLabel 1075"/>
    <w:qFormat/>
    <w:rPr>
      <w:rFonts w:cs="OpenSymbol"/>
    </w:rPr>
  </w:style>
  <w:style w:type="character" w:customStyle="1" w:styleId="ListLabel1076">
    <w:name w:val="ListLabel 1076"/>
    <w:qFormat/>
    <w:rPr>
      <w:rFonts w:cs="OpenSymbol"/>
    </w:rPr>
  </w:style>
  <w:style w:type="character" w:customStyle="1" w:styleId="ListLabel1077">
    <w:name w:val="ListLabel 1077"/>
    <w:qFormat/>
    <w:rPr>
      <w:rFonts w:cs="OpenSymbol"/>
    </w:rPr>
  </w:style>
  <w:style w:type="character" w:customStyle="1" w:styleId="ListLabel1078">
    <w:name w:val="ListLabel 1078"/>
    <w:qFormat/>
    <w:rPr>
      <w:rFonts w:cs="OpenSymbol"/>
    </w:rPr>
  </w:style>
  <w:style w:type="character" w:customStyle="1" w:styleId="ListLabel1079">
    <w:name w:val="ListLabel 1079"/>
    <w:qFormat/>
    <w:rPr>
      <w:rFonts w:cs="OpenSymbol"/>
    </w:rPr>
  </w:style>
  <w:style w:type="character" w:customStyle="1" w:styleId="ListLabel1080">
    <w:name w:val="ListLabel 1080"/>
    <w:qFormat/>
    <w:rPr>
      <w:rFonts w:cs="OpenSymbol"/>
    </w:rPr>
  </w:style>
  <w:style w:type="character" w:customStyle="1" w:styleId="ListLabel1081">
    <w:name w:val="ListLabel 1081"/>
    <w:qFormat/>
    <w:rPr>
      <w:rFonts w:cs="OpenSymbol"/>
    </w:rPr>
  </w:style>
  <w:style w:type="character" w:customStyle="1" w:styleId="ListLabel1082">
    <w:name w:val="ListLabel 1082"/>
    <w:qFormat/>
    <w:rPr>
      <w:rFonts w:cs="OpenSymbol"/>
    </w:rPr>
  </w:style>
  <w:style w:type="character" w:customStyle="1" w:styleId="ListLabel1083">
    <w:name w:val="ListLabel 1083"/>
    <w:qFormat/>
    <w:rPr>
      <w:rFonts w:cs="OpenSymbol"/>
    </w:rPr>
  </w:style>
  <w:style w:type="character" w:customStyle="1" w:styleId="ListLabel1084">
    <w:name w:val="ListLabel 1084"/>
    <w:qFormat/>
    <w:rPr>
      <w:rFonts w:cs="OpenSymbol"/>
    </w:rPr>
  </w:style>
  <w:style w:type="character" w:customStyle="1" w:styleId="ListLabel1085">
    <w:name w:val="ListLabel 1085"/>
    <w:qFormat/>
    <w:rPr>
      <w:rFonts w:cs="OpenSymbol"/>
    </w:rPr>
  </w:style>
  <w:style w:type="character" w:customStyle="1" w:styleId="ListLabel1086">
    <w:name w:val="ListLabel 1086"/>
    <w:qFormat/>
    <w:rPr>
      <w:rFonts w:cs="OpenSymbol"/>
    </w:rPr>
  </w:style>
  <w:style w:type="character" w:customStyle="1" w:styleId="ListLabel1087">
    <w:name w:val="ListLabel 1087"/>
    <w:qFormat/>
    <w:rPr>
      <w:rFonts w:cs="OpenSymbol"/>
    </w:rPr>
  </w:style>
  <w:style w:type="character" w:customStyle="1" w:styleId="ListLabel1088">
    <w:name w:val="ListLabel 1088"/>
    <w:qFormat/>
    <w:rPr>
      <w:rFonts w:cs="OpenSymbol"/>
    </w:rPr>
  </w:style>
  <w:style w:type="character" w:customStyle="1" w:styleId="ListLabel1089">
    <w:name w:val="ListLabel 1089"/>
    <w:qFormat/>
    <w:rPr>
      <w:rFonts w:cs="OpenSymbol"/>
    </w:rPr>
  </w:style>
  <w:style w:type="character" w:customStyle="1" w:styleId="ListLabel1090">
    <w:name w:val="ListLabel 1090"/>
    <w:qFormat/>
    <w:rPr>
      <w:rFonts w:cs="OpenSymbol"/>
    </w:rPr>
  </w:style>
  <w:style w:type="character" w:customStyle="1" w:styleId="ListLabel1091">
    <w:name w:val="ListLabel 1091"/>
    <w:qFormat/>
    <w:rPr>
      <w:rFonts w:cs="OpenSymbol"/>
    </w:rPr>
  </w:style>
  <w:style w:type="character" w:customStyle="1" w:styleId="ListLabel1092">
    <w:name w:val="ListLabel 1092"/>
    <w:qFormat/>
    <w:rPr>
      <w:rFonts w:cs="OpenSymbol"/>
    </w:rPr>
  </w:style>
  <w:style w:type="character" w:customStyle="1" w:styleId="ListLabel1093">
    <w:name w:val="ListLabel 1093"/>
    <w:qFormat/>
    <w:rPr>
      <w:rFonts w:cs="OpenSymbol"/>
    </w:rPr>
  </w:style>
  <w:style w:type="character" w:customStyle="1" w:styleId="ListLabel1094">
    <w:name w:val="ListLabel 1094"/>
    <w:qFormat/>
    <w:rPr>
      <w:rFonts w:cs="OpenSymbol"/>
    </w:rPr>
  </w:style>
  <w:style w:type="character" w:customStyle="1" w:styleId="ListLabel1095">
    <w:name w:val="ListLabel 1095"/>
    <w:qFormat/>
    <w:rPr>
      <w:rFonts w:cs="OpenSymbol"/>
    </w:rPr>
  </w:style>
  <w:style w:type="character" w:customStyle="1" w:styleId="ListLabel1096">
    <w:name w:val="ListLabel 1096"/>
    <w:qFormat/>
    <w:rPr>
      <w:rFonts w:cs="OpenSymbol"/>
    </w:rPr>
  </w:style>
  <w:style w:type="character" w:customStyle="1" w:styleId="ListLabel1097">
    <w:name w:val="ListLabel 1097"/>
    <w:qFormat/>
    <w:rPr>
      <w:rFonts w:cs="OpenSymbol"/>
    </w:rPr>
  </w:style>
  <w:style w:type="character" w:customStyle="1" w:styleId="ListLabel1098">
    <w:name w:val="ListLabel 1098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amalecka</dc:creator>
  <dc:description/>
  <cp:lastModifiedBy>Rafał Kornosz</cp:lastModifiedBy>
  <cp:revision>35</cp:revision>
  <cp:lastPrinted>2025-03-20T09:26:00Z</cp:lastPrinted>
  <dcterms:created xsi:type="dcterms:W3CDTF">2023-05-10T09:46:00Z</dcterms:created>
  <dcterms:modified xsi:type="dcterms:W3CDTF">2025-04-09T07:58:00Z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