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2FF7" w14:textId="4720B168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2A75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……………………………………………………………………………………..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AF27B1" w14:textId="77777777" w:rsidR="00B27696" w:rsidRDefault="00B27696" w:rsidP="00EA035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7117017"/>
      <w:r w:rsidRPr="00B27696">
        <w:rPr>
          <w:rFonts w:ascii="Arial" w:hAnsi="Arial" w:cs="Arial"/>
          <w:b/>
          <w:bCs/>
          <w:sz w:val="20"/>
          <w:szCs w:val="20"/>
        </w:rPr>
        <w:t xml:space="preserve">„Wspólnie przeciw zagrożeniom klimatycznym – doposażenie Ochotniczych Straży Pożarnych w Powiecie Głubczyckim” </w:t>
      </w:r>
    </w:p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bookmarkEnd w:id="0"/>
      <w:bookmarkEnd w:id="1"/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E13E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FFA23" w14:textId="77777777" w:rsidR="004A1BE5" w:rsidRDefault="004A1BE5" w:rsidP="00D71B9E">
      <w:pPr>
        <w:spacing w:after="0" w:line="240" w:lineRule="auto"/>
      </w:pPr>
      <w:r>
        <w:separator/>
      </w:r>
    </w:p>
  </w:endnote>
  <w:endnote w:type="continuationSeparator" w:id="0">
    <w:p w14:paraId="2F9BAD7A" w14:textId="77777777" w:rsidR="004A1BE5" w:rsidRDefault="004A1BE5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B3E69" w14:textId="77777777" w:rsidR="004A1BE5" w:rsidRDefault="004A1BE5" w:rsidP="00D71B9E">
      <w:pPr>
        <w:spacing w:after="0" w:line="240" w:lineRule="auto"/>
      </w:pPr>
      <w:r>
        <w:separator/>
      </w:r>
    </w:p>
  </w:footnote>
  <w:footnote w:type="continuationSeparator" w:id="0">
    <w:p w14:paraId="53CEACC1" w14:textId="77777777" w:rsidR="004A1BE5" w:rsidRDefault="004A1BE5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E8AF1" w14:textId="77777777" w:rsidR="003457F6" w:rsidRDefault="003457F6" w:rsidP="003457F6">
    <w:pPr>
      <w:rPr>
        <w:rFonts w:ascii="Arial" w:eastAsia="Times New Roman" w:hAnsi="Arial" w:cs="Arial"/>
        <w:sz w:val="20"/>
        <w:szCs w:val="20"/>
        <w:lang w:eastAsia="pl-PL"/>
      </w:rPr>
    </w:pPr>
  </w:p>
  <w:p w14:paraId="5608BBA0" w14:textId="77777777" w:rsidR="00BE3F09" w:rsidRPr="0096492A" w:rsidRDefault="00BE3F09" w:rsidP="00BE3F09">
    <w:pPr>
      <w:tabs>
        <w:tab w:val="center" w:pos="4536"/>
        <w:tab w:val="left" w:pos="6945"/>
      </w:tabs>
      <w:spacing w:before="60" w:after="60" w:line="360" w:lineRule="auto"/>
      <w:jc w:val="both"/>
      <w:rPr>
        <w:rFonts w:ascii="Arial" w:hAnsi="Arial" w:cs="Arial"/>
        <w: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2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11"/>
  </w:num>
  <w:num w:numId="15">
    <w:abstractNumId w:val="15"/>
  </w:num>
  <w:num w:numId="16">
    <w:abstractNumId w:val="1"/>
  </w:num>
  <w:num w:numId="17">
    <w:abstractNumId w:val="0"/>
  </w:num>
  <w:num w:numId="18">
    <w:abstractNumId w:val="17"/>
  </w:num>
  <w:num w:numId="19">
    <w:abstractNumId w:val="4"/>
  </w:num>
  <w:num w:numId="2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F11"/>
    <w:rsid w:val="00083FAF"/>
    <w:rsid w:val="00086646"/>
    <w:rsid w:val="00092B92"/>
    <w:rsid w:val="00096853"/>
    <w:rsid w:val="0009737B"/>
    <w:rsid w:val="000A0237"/>
    <w:rsid w:val="000A188A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A6F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494D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54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055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412B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1BE5"/>
    <w:rsid w:val="004A2A66"/>
    <w:rsid w:val="004B0473"/>
    <w:rsid w:val="004B34C7"/>
    <w:rsid w:val="004B3681"/>
    <w:rsid w:val="004B5B8A"/>
    <w:rsid w:val="004B63DD"/>
    <w:rsid w:val="004C1CBA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D69E4"/>
    <w:rsid w:val="006E0A66"/>
    <w:rsid w:val="006E0B94"/>
    <w:rsid w:val="006E1ADC"/>
    <w:rsid w:val="006E2F14"/>
    <w:rsid w:val="006E5509"/>
    <w:rsid w:val="006F4213"/>
    <w:rsid w:val="006F6EF3"/>
    <w:rsid w:val="006F7494"/>
    <w:rsid w:val="00702950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279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4B7E"/>
    <w:rsid w:val="007F7204"/>
    <w:rsid w:val="0080189D"/>
    <w:rsid w:val="00803C1C"/>
    <w:rsid w:val="008052C1"/>
    <w:rsid w:val="00805BE9"/>
    <w:rsid w:val="00807613"/>
    <w:rsid w:val="008176DE"/>
    <w:rsid w:val="0082408C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A7FCA"/>
    <w:rsid w:val="008B0732"/>
    <w:rsid w:val="008B632B"/>
    <w:rsid w:val="008B7C35"/>
    <w:rsid w:val="008C28F6"/>
    <w:rsid w:val="008C3FA2"/>
    <w:rsid w:val="008C45C2"/>
    <w:rsid w:val="008C4C16"/>
    <w:rsid w:val="008D15D4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76D6E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07EE"/>
    <w:rsid w:val="00B010CF"/>
    <w:rsid w:val="00B021BC"/>
    <w:rsid w:val="00B0288A"/>
    <w:rsid w:val="00B03CF9"/>
    <w:rsid w:val="00B05045"/>
    <w:rsid w:val="00B1606F"/>
    <w:rsid w:val="00B20E61"/>
    <w:rsid w:val="00B25DDA"/>
    <w:rsid w:val="00B27696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E3F09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13ED5"/>
    <w:rsid w:val="00E14C28"/>
    <w:rsid w:val="00E22047"/>
    <w:rsid w:val="00E260B3"/>
    <w:rsid w:val="00E3250C"/>
    <w:rsid w:val="00E347F7"/>
    <w:rsid w:val="00E34F5A"/>
    <w:rsid w:val="00E3559D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0354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03C29-F7B3-4975-B1AB-7198A460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4355</TotalTime>
  <Pages>1</Pages>
  <Words>148</Words>
  <Characters>904</Characters>
  <Application>Microsoft Office Word</Application>
  <DocSecurity>0</DocSecurity>
  <Lines>21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415</cp:revision>
  <cp:lastPrinted>2024-03-08T11:01:00Z</cp:lastPrinted>
  <dcterms:created xsi:type="dcterms:W3CDTF">2015-04-21T11:04:00Z</dcterms:created>
  <dcterms:modified xsi:type="dcterms:W3CDTF">2025-04-24T09:17:00Z</dcterms:modified>
</cp:coreProperties>
</file>