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r w:rsidRPr="0046173E">
        <w:rPr>
          <w:rFonts w:cs="Arial"/>
        </w:rPr>
        <w:t>Komunikacja Miejska Rybnik Sp. z o.o.</w:t>
      </w:r>
    </w:p>
    <w:p w14:paraId="053B679D" w14:textId="356FFE37" w:rsidR="0046173E" w:rsidRDefault="0046173E" w:rsidP="00F05101">
      <w:pPr>
        <w:rPr>
          <w:rFonts w:cs="Arial"/>
        </w:rPr>
      </w:pPr>
      <w:r w:rsidRPr="0046173E">
        <w:rPr>
          <w:rFonts w:cs="Arial"/>
        </w:rPr>
        <w:t xml:space="preserve">ul. </w:t>
      </w:r>
      <w:r w:rsidR="00A24F96">
        <w:rPr>
          <w:rFonts w:cs="Arial"/>
        </w:rPr>
        <w:t>Lipowa 25d</w:t>
      </w:r>
      <w:r w:rsidRPr="0046173E">
        <w:rPr>
          <w:rFonts w:cs="Arial"/>
        </w:rPr>
        <w:t>, 44 - 20</w:t>
      </w:r>
      <w:r w:rsidR="00095271">
        <w:rPr>
          <w:rFonts w:cs="Arial"/>
        </w:rPr>
        <w:t>7</w:t>
      </w:r>
      <w:r w:rsidRPr="0046173E">
        <w:rPr>
          <w:rFonts w:cs="Arial"/>
        </w:rPr>
        <w:t xml:space="preserve">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769C75AA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postepowaniu pt.</w:t>
      </w:r>
    </w:p>
    <w:p w14:paraId="6B5AEC1F" w14:textId="1725FBAA" w:rsidR="002159AF" w:rsidRPr="002159AF" w:rsidRDefault="00153CEE" w:rsidP="002159AF">
      <w:pPr>
        <w:spacing w:after="36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Modernizacja infrastruktury przystankowej na terenie Miasta Rybnika.</w:t>
      </w:r>
    </w:p>
    <w:p w14:paraId="2BC4BB87" w14:textId="6175CADB" w:rsidR="002159AF" w:rsidRPr="0046173E" w:rsidRDefault="002159AF" w:rsidP="002159AF">
      <w:pPr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F05101">
      <w:pPr>
        <w:spacing w:before="240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800160">
      <w:pPr>
        <w:spacing w:before="48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2801FCBE" w:rsidR="00364EEC" w:rsidRPr="00C15777" w:rsidRDefault="0046173E" w:rsidP="00800160">
      <w:pPr>
        <w:spacing w:before="480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036FAE">
        <w:rPr>
          <w:rFonts w:cs="Arial"/>
          <w:b/>
          <w:bCs/>
        </w:rPr>
        <w:t>/34</w:t>
      </w:r>
      <w:r w:rsidRPr="00F05101">
        <w:rPr>
          <w:rFonts w:cs="Arial"/>
          <w:b/>
          <w:bCs/>
        </w:rPr>
        <w:t>/202</w:t>
      </w:r>
      <w:r w:rsidR="002062B0">
        <w:rPr>
          <w:rFonts w:cs="Arial"/>
          <w:b/>
          <w:bCs/>
        </w:rPr>
        <w:t>3</w:t>
      </w:r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6AFF18D7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184AB5DB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="008C6106" w:rsidRPr="00D16FB4">
              <w:rPr>
                <w:rStyle w:val="Hipercze"/>
                <w:noProof/>
              </w:rPr>
              <w:t>Rozdział II. Ochrona danych osobowych.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1A79A71" w14:textId="020488BB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="008C6106" w:rsidRPr="00D16FB4">
              <w:rPr>
                <w:rStyle w:val="Hipercze"/>
                <w:noProof/>
              </w:rPr>
              <w:t>Rozdział III. Tryb udzielenia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4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5DC9E31" w14:textId="4F445BC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="008C6106" w:rsidRPr="00D16FB4">
              <w:rPr>
                <w:rStyle w:val="Hipercze"/>
                <w:noProof/>
              </w:rPr>
              <w:t>Rozdział IV. Opis przedmiotu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BADA008" w14:textId="1BDE3F45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="008C6106" w:rsidRPr="00D16FB4">
              <w:rPr>
                <w:rStyle w:val="Hipercze"/>
                <w:noProof/>
              </w:rPr>
              <w:t>Rozdział V. Termin wykonania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EE131C4" w14:textId="10108D46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="008C6106" w:rsidRPr="00D16FB4">
              <w:rPr>
                <w:rStyle w:val="Hipercze"/>
                <w:noProof/>
              </w:rPr>
              <w:t>Rozdział VI. Warunki udziału w postępowaniu.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03F0466" w14:textId="52A29947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="008C6106" w:rsidRPr="00D16FB4">
              <w:rPr>
                <w:rStyle w:val="Hipercze"/>
                <w:noProof/>
              </w:rPr>
              <w:t>Rozdział VII. Wadium.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C986883" w14:textId="5B259FE6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="008C6106" w:rsidRPr="00D16FB4">
              <w:rPr>
                <w:rStyle w:val="Hipercze"/>
                <w:noProof/>
              </w:rPr>
              <w:t>Rozdział VIII. Zabezpieczenie należytego wykonania umowy.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EE50EA" w14:textId="06CE10D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="008C6106" w:rsidRPr="00D16FB4">
              <w:rPr>
                <w:rStyle w:val="Hipercze"/>
                <w:noProof/>
              </w:rPr>
              <w:t>Rozdział IX. Termin związania ofertą.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AA30D5B" w14:textId="4A9EF8F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="008C6106" w:rsidRPr="00D16FB4">
              <w:rPr>
                <w:rStyle w:val="Hipercze"/>
                <w:noProof/>
              </w:rPr>
              <w:t>Rozdział X. Opis kryteriów oceny oferty.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_Toc120519185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C44288F" w14:textId="63CDDC8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="008C6106" w:rsidRPr="00D16FB4">
              <w:rPr>
                <w:rStyle w:val="Hipercze"/>
                <w:noProof/>
              </w:rPr>
              <w:t>Rozdział XI. Sposób obliczania ceny.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D4E13F" w14:textId="1B127CCE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="008C6106" w:rsidRPr="00D16FB4">
              <w:rPr>
                <w:rStyle w:val="Hipercze"/>
                <w:noProof/>
              </w:rPr>
              <w:t>Rozdział XII. Podwykonawstwo.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AD20BEC" w14:textId="7D6EF543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="008C6106"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72034FF" w14:textId="3E2678CB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="008C6106" w:rsidRPr="00D16FB4">
              <w:rPr>
                <w:rStyle w:val="Hipercze"/>
                <w:noProof/>
              </w:rPr>
              <w:t>Rozdział XIV. Opis sposobu przygotowania i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99E19CB" w14:textId="65FA727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="008C6106"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31503DAA" w14:textId="4545A30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="008C6106" w:rsidRPr="00D16FB4">
              <w:rPr>
                <w:rStyle w:val="Hipercze"/>
                <w:noProof/>
              </w:rPr>
              <w:t>Rozdział XVI. Termin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E5A7015" w14:textId="664F6C74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="008C6106"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29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E8AC0DB" w14:textId="7FF5EFA1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="008C6106"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31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C154256" w14:textId="7CAF5F2E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="008C6106" w:rsidRPr="00D16FB4">
              <w:rPr>
                <w:rStyle w:val="Hipercze"/>
                <w:noProof/>
              </w:rPr>
              <w:t>Rozdział XIX. Wykaz załączników do SWZ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15F29">
              <w:rPr>
                <w:noProof/>
                <w:webHidden/>
              </w:rPr>
              <w:t>31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FE3F0A" w:rsidRDefault="00863016" w:rsidP="00FE3F0A">
      <w:pPr>
        <w:pStyle w:val="Nagwek1"/>
        <w:rPr>
          <w:rFonts w:cs="Arial"/>
          <w:sz w:val="36"/>
          <w:szCs w:val="36"/>
        </w:rPr>
      </w:pPr>
      <w:r>
        <w:lastRenderedPageBreak/>
        <w:br/>
      </w:r>
      <w:bookmarkStart w:id="0" w:name="_Toc120519176"/>
      <w:r w:rsidR="00CA1D6A" w:rsidRPr="00863016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Komunikacja Miejska Rybnik Sp. z o.o.</w:t>
      </w:r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6C15D8F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ul. </w:t>
      </w:r>
      <w:r w:rsidR="00A24F96">
        <w:rPr>
          <w:rFonts w:cs="Arial"/>
        </w:rPr>
        <w:t>Lipowa 25d</w:t>
      </w:r>
    </w:p>
    <w:p w14:paraId="29F38CE1" w14:textId="35B1B59F" w:rsidR="00FE3F0A" w:rsidRPr="00FE3F0A" w:rsidRDefault="00FE3F0A" w:rsidP="00D15F29">
      <w:pPr>
        <w:tabs>
          <w:tab w:val="left" w:pos="3462"/>
        </w:tabs>
        <w:rPr>
          <w:rFonts w:cs="Arial"/>
        </w:rPr>
      </w:pPr>
      <w:r w:rsidRPr="00FE3F0A">
        <w:rPr>
          <w:rFonts w:cs="Arial"/>
        </w:rPr>
        <w:t>44-20</w:t>
      </w:r>
      <w:r w:rsidR="00095271">
        <w:rPr>
          <w:rFonts w:cs="Arial"/>
        </w:rPr>
        <w:t>7</w:t>
      </w:r>
      <w:r w:rsidRPr="00FE3F0A">
        <w:rPr>
          <w:rFonts w:cs="Arial"/>
        </w:rPr>
        <w:t xml:space="preserve"> Rybnik</w:t>
      </w:r>
      <w:r w:rsidR="00D15F29">
        <w:rPr>
          <w:rFonts w:cs="Arial"/>
        </w:rPr>
        <w:tab/>
      </w:r>
    </w:p>
    <w:p w14:paraId="7F705DFD" w14:textId="6070985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Telefon.: 32 </w:t>
      </w:r>
      <w:r w:rsidR="00580E32">
        <w:rPr>
          <w:rFonts w:cs="Arial"/>
        </w:rPr>
        <w:t>72 46 500</w:t>
      </w:r>
    </w:p>
    <w:p w14:paraId="14D2B357" w14:textId="5F23C59A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  <w:t>www.km.rybnik.pl</w:t>
      </w:r>
    </w:p>
    <w:p w14:paraId="06DA6317" w14:textId="04C4EC1C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r w:rsidR="00C33D3F" w:rsidRPr="00C33D3F">
        <w:rPr>
          <w:rFonts w:cs="Arial"/>
        </w:rPr>
        <w:t>sekretariat@km.rybnik.pl</w:t>
      </w:r>
    </w:p>
    <w:p w14:paraId="0883ECE3" w14:textId="100A8F9D" w:rsidR="00C33D3F" w:rsidRPr="00C33D3F" w:rsidRDefault="00C33D3F" w:rsidP="00C33D3F">
      <w:pPr>
        <w:pStyle w:val="Nagwek1"/>
        <w:rPr>
          <w:sz w:val="36"/>
          <w:szCs w:val="36"/>
        </w:rPr>
      </w:pPr>
      <w:r>
        <w:br/>
      </w:r>
      <w:bookmarkStart w:id="1" w:name="_Toc120519177"/>
      <w:r w:rsidRPr="00C33D3F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C33D3F" w:rsidRDefault="00C33D3F" w:rsidP="00C33D3F">
      <w:pPr>
        <w:rPr>
          <w:rFonts w:cs="Arial"/>
        </w:rPr>
      </w:pPr>
      <w:r w:rsidRPr="00C33D3F">
        <w:rPr>
          <w:rFonts w:cs="Arial"/>
        </w:rPr>
        <w:t xml:space="preserve">Zgodnie z art. 13 Rozporządzenia Parlamentu Europejskiego i Rady (UE) </w:t>
      </w:r>
      <w:r>
        <w:rPr>
          <w:rFonts w:cs="Arial"/>
        </w:rPr>
        <w:br/>
      </w:r>
      <w:r w:rsidRPr="00C33D3F">
        <w:rPr>
          <w:rFonts w:cs="Arial"/>
        </w:rPr>
        <w:t>nr 2016/679 z dnia 27 kwietnia 2016 roku, informuję, że:</w:t>
      </w:r>
    </w:p>
    <w:p w14:paraId="0121943A" w14:textId="73D2A59D" w:rsidR="00C33D3F" w:rsidRDefault="00C33D3F" w:rsidP="00F24FE8">
      <w:pPr>
        <w:pStyle w:val="Akapitzlist"/>
        <w:numPr>
          <w:ilvl w:val="0"/>
          <w:numId w:val="6"/>
        </w:numPr>
        <w:rPr>
          <w:rFonts w:cs="Arial"/>
        </w:rPr>
      </w:pPr>
      <w:r w:rsidRPr="00C33D3F">
        <w:rPr>
          <w:rFonts w:cs="Arial"/>
        </w:rPr>
        <w:t xml:space="preserve">Administratorem Danych Osobowych jest Komunikacja Miejska Rybnik Sp. z o.o., ul. </w:t>
      </w:r>
      <w:r w:rsidR="00095271">
        <w:rPr>
          <w:rFonts w:cs="Arial"/>
        </w:rPr>
        <w:t>Lipowa 25D</w:t>
      </w:r>
      <w:r w:rsidRPr="00C33D3F">
        <w:rPr>
          <w:rFonts w:cs="Arial"/>
        </w:rPr>
        <w:t>, 44-20</w:t>
      </w:r>
      <w:r w:rsidR="00095271">
        <w:rPr>
          <w:rFonts w:cs="Arial"/>
        </w:rPr>
        <w:t>7</w:t>
      </w:r>
      <w:r w:rsidRPr="00C33D3F">
        <w:rPr>
          <w:rFonts w:cs="Arial"/>
        </w:rPr>
        <w:t xml:space="preserve"> Rybnik, adres e-mail: kmr@km.rybnik.pl (dalej jako „ADO”).</w:t>
      </w:r>
    </w:p>
    <w:p w14:paraId="1D7E3903" w14:textId="16C47812" w:rsidR="00C33D3F" w:rsidRDefault="00C33D3F" w:rsidP="00F24FE8">
      <w:pPr>
        <w:pStyle w:val="Akapitzlist"/>
        <w:numPr>
          <w:ilvl w:val="0"/>
          <w:numId w:val="6"/>
        </w:numPr>
        <w:rPr>
          <w:rFonts w:cs="Arial"/>
        </w:rPr>
      </w:pPr>
      <w:r w:rsidRPr="00C33D3F">
        <w:rPr>
          <w:rFonts w:cs="Arial"/>
        </w:rPr>
        <w:t>Dane kontaktowe Inspektora Ochrony Danych e-mail: iod@km.rybnik.pl.</w:t>
      </w:r>
    </w:p>
    <w:p w14:paraId="69F1DFA1" w14:textId="0BCD7FE6" w:rsidR="00C33D3F" w:rsidRPr="00363CF7" w:rsidRDefault="00C33D3F" w:rsidP="00363CF7">
      <w:pPr>
        <w:pStyle w:val="Akapitzlist"/>
        <w:numPr>
          <w:ilvl w:val="0"/>
          <w:numId w:val="6"/>
        </w:numPr>
        <w:rPr>
          <w:rFonts w:cs="Arial"/>
        </w:rPr>
      </w:pPr>
      <w:r w:rsidRPr="00C33D3F">
        <w:rPr>
          <w:rFonts w:cs="Arial"/>
        </w:rPr>
        <w:t xml:space="preserve">Pani/Pana dane osobowe przetwarzane będą w celu związanym </w:t>
      </w:r>
      <w:r w:rsidR="00363CF7">
        <w:rPr>
          <w:rFonts w:cs="Arial"/>
        </w:rPr>
        <w:br/>
      </w:r>
      <w:r w:rsidRPr="00C33D3F">
        <w:rPr>
          <w:rFonts w:cs="Arial"/>
        </w:rPr>
        <w:t xml:space="preserve">z przedmiotowym postępowaniem o udzielenie zamówienia publicznego prowadzonym </w:t>
      </w:r>
      <w:r w:rsidR="00363CF7" w:rsidRPr="00363CF7">
        <w:rPr>
          <w:rFonts w:cs="Arial"/>
        </w:rPr>
        <w:t xml:space="preserve">na podstawie Regulaminu Udzielania Zamówień Sektorowych na dostawy, usługi i roboty budowlane w Komunikacji Miejskiej Rybnik Sp. z o.o. </w:t>
      </w:r>
      <w:r w:rsidR="00363CF7">
        <w:rPr>
          <w:rFonts w:cs="Arial"/>
        </w:rPr>
        <w:br/>
      </w:r>
      <w:r w:rsidR="00363CF7" w:rsidRPr="00363CF7">
        <w:rPr>
          <w:rFonts w:cs="Arial"/>
        </w:rPr>
        <w:t>w Rybniku</w:t>
      </w:r>
      <w:r w:rsidRPr="00363CF7">
        <w:rPr>
          <w:rFonts w:cs="Arial"/>
        </w:rPr>
        <w:t>.</w:t>
      </w:r>
    </w:p>
    <w:p w14:paraId="1B9D9D2B" w14:textId="64E7DE3F" w:rsidR="00C33D3F" w:rsidRDefault="00F24FE8" w:rsidP="00F24FE8">
      <w:pPr>
        <w:pStyle w:val="Akapitzlist"/>
        <w:numPr>
          <w:ilvl w:val="0"/>
          <w:numId w:val="6"/>
        </w:numPr>
        <w:rPr>
          <w:rFonts w:cs="Arial"/>
        </w:rPr>
      </w:pPr>
      <w:r>
        <w:rPr>
          <w:rFonts w:cs="Arial"/>
        </w:rPr>
        <w:t>O</w:t>
      </w:r>
      <w:r w:rsidR="00C33D3F" w:rsidRPr="00C33D3F">
        <w:rPr>
          <w:rFonts w:cs="Arial"/>
        </w:rPr>
        <w:t xml:space="preserve">bowiązek podania przez Panią/Pana danych osobowych bezpośrednio Pani/Pana dotyczących jest wymogiem związanym z udziałem w postępowaniu </w:t>
      </w:r>
      <w:r w:rsidR="004D46C1">
        <w:rPr>
          <w:rFonts w:cs="Arial"/>
        </w:rPr>
        <w:br/>
      </w:r>
      <w:r w:rsidR="00C33D3F" w:rsidRPr="00C33D3F">
        <w:rPr>
          <w:rFonts w:cs="Arial"/>
        </w:rPr>
        <w:t>o udzielenie zamówienia publicznego.</w:t>
      </w:r>
    </w:p>
    <w:p w14:paraId="75315825" w14:textId="572BFAAA" w:rsidR="00C33D3F" w:rsidRDefault="00F24FE8" w:rsidP="00F24FE8">
      <w:pPr>
        <w:pStyle w:val="Akapitzlist"/>
        <w:numPr>
          <w:ilvl w:val="0"/>
          <w:numId w:val="6"/>
        </w:numPr>
        <w:rPr>
          <w:rFonts w:cs="Arial"/>
        </w:rPr>
      </w:pPr>
      <w:r>
        <w:rPr>
          <w:rFonts w:cs="Arial"/>
        </w:rPr>
        <w:t>W</w:t>
      </w:r>
      <w:r w:rsidR="00C33D3F" w:rsidRPr="00C33D3F">
        <w:rPr>
          <w:rFonts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Default="00F24FE8" w:rsidP="00F24FE8">
      <w:pPr>
        <w:pStyle w:val="Akapitzlist"/>
        <w:numPr>
          <w:ilvl w:val="0"/>
          <w:numId w:val="6"/>
        </w:numPr>
        <w:rPr>
          <w:rFonts w:cs="Arial"/>
        </w:rPr>
      </w:pPr>
      <w:r>
        <w:rPr>
          <w:rFonts w:cs="Arial"/>
        </w:rPr>
        <w:t>P</w:t>
      </w:r>
      <w:r w:rsidR="00C33D3F" w:rsidRPr="00C33D3F">
        <w:rPr>
          <w:rFonts w:cs="Arial"/>
        </w:rPr>
        <w:t>osiada Pani/Pan:</w:t>
      </w:r>
    </w:p>
    <w:p w14:paraId="0AB756E3" w14:textId="6EEB0B28" w:rsid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t>na podstawie art. 15 RODO prawo dostępu do danych osobowych Pani/Pana dotyczących</w:t>
      </w:r>
      <w:r w:rsidR="00F24FE8">
        <w:rPr>
          <w:rFonts w:cs="Arial"/>
        </w:rPr>
        <w:t>,</w:t>
      </w:r>
    </w:p>
    <w:p w14:paraId="18C9BE2D" w14:textId="1163159B" w:rsid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lastRenderedPageBreak/>
        <w:t>na podstawie art. 16 RODO prawo do sprostowania Pani/Pana danych osobowych</w:t>
      </w:r>
      <w:r w:rsidR="00F24FE8">
        <w:rPr>
          <w:rFonts w:cs="Arial"/>
        </w:rPr>
        <w:t>,</w:t>
      </w:r>
    </w:p>
    <w:p w14:paraId="584353D7" w14:textId="43C9B12B" w:rsid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t>na podstawie art. 18 RODO prawo żądania od administratora ograniczenia przetwarzania danych osobowych z zastrzeżeniem przypadków, o których mowa w art. 18 ust. 2 RODO</w:t>
      </w:r>
      <w:r w:rsidR="00F24FE8">
        <w:rPr>
          <w:rFonts w:cs="Arial"/>
        </w:rPr>
        <w:t>,</w:t>
      </w:r>
    </w:p>
    <w:p w14:paraId="5C0B0C6E" w14:textId="4D97EBF1" w:rsidR="00C33D3F" w:rsidRP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F24FE8" w:rsidRDefault="00C33D3F" w:rsidP="00F24FE8">
      <w:pPr>
        <w:pStyle w:val="Akapitzlist"/>
        <w:numPr>
          <w:ilvl w:val="0"/>
          <w:numId w:val="6"/>
        </w:numPr>
        <w:rPr>
          <w:rFonts w:cs="Arial"/>
        </w:rPr>
      </w:pPr>
      <w:r w:rsidRPr="00F24FE8">
        <w:rPr>
          <w:rFonts w:cs="Arial"/>
        </w:rPr>
        <w:t>nie przysługuje Pani/Panu:</w:t>
      </w:r>
    </w:p>
    <w:p w14:paraId="48DCC36B" w14:textId="3AB490EC" w:rsidR="00F24FE8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F24FE8">
        <w:rPr>
          <w:rFonts w:cs="Arial"/>
        </w:rPr>
        <w:t>w związku z art. 17 ust. 3 lit. b, d lub e RODO prawo do usunięcia danych osobowych</w:t>
      </w:r>
      <w:r w:rsidR="00F24FE8">
        <w:rPr>
          <w:rFonts w:cs="Arial"/>
        </w:rPr>
        <w:t>,</w:t>
      </w:r>
    </w:p>
    <w:p w14:paraId="663BB31E" w14:textId="77DABB9C" w:rsidR="00F24FE8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F24FE8">
        <w:rPr>
          <w:rFonts w:cs="Arial"/>
        </w:rPr>
        <w:t>prawo do przenoszenia danych osobowych, o którym mowa w art. 20 RODO</w:t>
      </w:r>
      <w:r w:rsidR="00F24FE8">
        <w:rPr>
          <w:rFonts w:cs="Arial"/>
        </w:rPr>
        <w:t>,</w:t>
      </w:r>
    </w:p>
    <w:p w14:paraId="5BD9FEF2" w14:textId="77777777" w:rsidR="00F24FE8" w:rsidRDefault="00C33D3F" w:rsidP="00C33D3F">
      <w:pPr>
        <w:pStyle w:val="Akapitzlist"/>
        <w:numPr>
          <w:ilvl w:val="1"/>
          <w:numId w:val="6"/>
        </w:numPr>
        <w:rPr>
          <w:rFonts w:cs="Arial"/>
        </w:rPr>
      </w:pPr>
      <w:r w:rsidRPr="00F24FE8">
        <w:rPr>
          <w:rFonts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Default="00C33D3F" w:rsidP="00C33D3F">
      <w:pPr>
        <w:pStyle w:val="Akapitzlist"/>
        <w:numPr>
          <w:ilvl w:val="0"/>
          <w:numId w:val="6"/>
        </w:numPr>
        <w:rPr>
          <w:rFonts w:cs="Arial"/>
        </w:rPr>
      </w:pPr>
      <w:r w:rsidRPr="00F24FE8">
        <w:rPr>
          <w:rFonts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28E82E2C" w14:textId="7E49BEB5" w:rsidR="00C15777" w:rsidRPr="005E017B" w:rsidRDefault="00C15777" w:rsidP="00C15777">
      <w:pPr>
        <w:pStyle w:val="Nagwek1"/>
        <w:rPr>
          <w:sz w:val="36"/>
          <w:szCs w:val="36"/>
        </w:rPr>
      </w:pPr>
      <w:r>
        <w:br/>
      </w:r>
      <w:bookmarkStart w:id="2" w:name="_Toc120519178"/>
      <w:r w:rsidRPr="00C15777">
        <w:rPr>
          <w:sz w:val="36"/>
          <w:szCs w:val="36"/>
        </w:rPr>
        <w:t>Tryb udzielenia zamówienia.</w:t>
      </w:r>
      <w:bookmarkEnd w:id="2"/>
    </w:p>
    <w:p w14:paraId="4E489392" w14:textId="4696D041" w:rsidR="005E017B" w:rsidRDefault="005E017B" w:rsidP="005E017B">
      <w:pPr>
        <w:pStyle w:val="Akapitzlist"/>
        <w:numPr>
          <w:ilvl w:val="0"/>
          <w:numId w:val="27"/>
        </w:numPr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3FED27DE" w:rsidR="005E017B" w:rsidRDefault="005E017B" w:rsidP="005E017B">
      <w:pPr>
        <w:pStyle w:val="Akapitzlist"/>
        <w:numPr>
          <w:ilvl w:val="0"/>
          <w:numId w:val="27"/>
        </w:numPr>
        <w:rPr>
          <w:rFonts w:cs="Arial"/>
        </w:rPr>
      </w:pPr>
      <w:r w:rsidRPr="005E017B">
        <w:rPr>
          <w:rFonts w:cs="Arial"/>
        </w:rPr>
        <w:t xml:space="preserve">Zamawiający jest zamawiającym sektorowym w rozumieniu art. 5 ust. 1 pkt 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>
        <w:rPr>
          <w:rFonts w:cs="Arial"/>
        </w:rPr>
        <w:br/>
      </w:r>
      <w:r w:rsidRPr="005E017B">
        <w:rPr>
          <w:rFonts w:cs="Arial"/>
        </w:rPr>
        <w:t>i autobusowego</w:t>
      </w:r>
      <w:r>
        <w:rPr>
          <w:rFonts w:cs="Arial"/>
        </w:rPr>
        <w:t>.</w:t>
      </w:r>
    </w:p>
    <w:p w14:paraId="7A79E6FF" w14:textId="01F9246A" w:rsidR="00C15777" w:rsidRPr="00C15777" w:rsidRDefault="00C15777" w:rsidP="00C15777">
      <w:pPr>
        <w:pStyle w:val="Nagwek1"/>
        <w:rPr>
          <w:sz w:val="36"/>
          <w:szCs w:val="36"/>
        </w:rPr>
      </w:pPr>
      <w:r>
        <w:lastRenderedPageBreak/>
        <w:br/>
      </w:r>
      <w:bookmarkStart w:id="3" w:name="_Toc120519179"/>
      <w:r w:rsidRPr="00C15777">
        <w:rPr>
          <w:sz w:val="36"/>
          <w:szCs w:val="36"/>
        </w:rPr>
        <w:t>Opis przedmiotu zamówienia.</w:t>
      </w:r>
      <w:bookmarkEnd w:id="3"/>
    </w:p>
    <w:p w14:paraId="6E71FC2B" w14:textId="0546052B" w:rsidR="00C15777" w:rsidRDefault="00C15777" w:rsidP="00C15777">
      <w:pPr>
        <w:rPr>
          <w:rFonts w:cs="Arial"/>
        </w:rPr>
      </w:pPr>
      <w:r>
        <w:rPr>
          <w:rFonts w:cs="Arial"/>
        </w:rPr>
        <w:t xml:space="preserve">Przedmiotem zamówienia jest </w:t>
      </w:r>
      <w:r w:rsidRPr="00C15777">
        <w:rPr>
          <w:rFonts w:cs="Arial"/>
        </w:rPr>
        <w:t>Modernizacja infrastruktury przystankowej na terenie Miasta Rybnik</w:t>
      </w:r>
      <w:r>
        <w:rPr>
          <w:rFonts w:cs="Arial"/>
        </w:rPr>
        <w:t>a</w:t>
      </w:r>
      <w:r w:rsidRPr="00C15777">
        <w:rPr>
          <w:rFonts w:cs="Arial"/>
        </w:rPr>
        <w:t>.</w:t>
      </w:r>
    </w:p>
    <w:p w14:paraId="6AE67DF4" w14:textId="77777777" w:rsidR="00CB5288" w:rsidRPr="002F419D" w:rsidRDefault="00CB5288" w:rsidP="00CB5288">
      <w:pPr>
        <w:pStyle w:val="Nagwek2"/>
      </w:pPr>
      <w:r>
        <w:t>Wiata 4-modułowa (4M)</w:t>
      </w:r>
    </w:p>
    <w:p w14:paraId="277AFBF1" w14:textId="77777777" w:rsidR="00CB5288" w:rsidRDefault="00CB5288" w:rsidP="00CB5288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Konstrukcja wiaty:</w:t>
      </w:r>
    </w:p>
    <w:p w14:paraId="34202198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wiaty:</w:t>
      </w:r>
    </w:p>
    <w:p w14:paraId="4FB5A447" w14:textId="3070753F" w:rsidR="00CB5288" w:rsidRDefault="00CB5288" w:rsidP="00CB5288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 xml:space="preserve">Długość: </w:t>
      </w:r>
      <w:r>
        <w:rPr>
          <w:rFonts w:cs="Arial"/>
        </w:rPr>
        <w:t>5</w:t>
      </w:r>
      <w:r w:rsidRPr="002F419D">
        <w:rPr>
          <w:rFonts w:cs="Arial"/>
        </w:rPr>
        <w:t>,</w:t>
      </w:r>
      <w:r>
        <w:rPr>
          <w:rFonts w:cs="Arial"/>
        </w:rPr>
        <w:t>2</w:t>
      </w:r>
      <w:r w:rsidRPr="002F419D">
        <w:rPr>
          <w:rFonts w:cs="Arial"/>
        </w:rPr>
        <w:t xml:space="preserve">0 - </w:t>
      </w:r>
      <w:r w:rsidR="006705A9">
        <w:rPr>
          <w:rFonts w:cs="Arial"/>
        </w:rPr>
        <w:t>6</w:t>
      </w:r>
      <w:r w:rsidRPr="002F419D">
        <w:rPr>
          <w:rFonts w:cs="Arial"/>
        </w:rPr>
        <w:t>,</w:t>
      </w:r>
      <w:r w:rsidR="006705A9">
        <w:rPr>
          <w:rFonts w:cs="Arial"/>
        </w:rPr>
        <w:t>0</w:t>
      </w:r>
      <w:r w:rsidRPr="002F419D">
        <w:rPr>
          <w:rFonts w:cs="Arial"/>
        </w:rPr>
        <w:t>0 m</w:t>
      </w:r>
      <w:r>
        <w:rPr>
          <w:rFonts w:cs="Arial"/>
        </w:rPr>
        <w:t>,</w:t>
      </w:r>
    </w:p>
    <w:p w14:paraId="066C0C64" w14:textId="77777777" w:rsidR="00CB5288" w:rsidRDefault="00CB5288" w:rsidP="00CB5288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>Szerokość: 1,30 - 1,50 m</w:t>
      </w:r>
      <w:r>
        <w:rPr>
          <w:rFonts w:cs="Arial"/>
        </w:rPr>
        <w:t>,</w:t>
      </w:r>
    </w:p>
    <w:p w14:paraId="7A240E93" w14:textId="77777777" w:rsidR="00CB5288" w:rsidRDefault="00CB5288" w:rsidP="00CB5288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>Wysokość: 2,20 - 2,50 m</w:t>
      </w:r>
      <w:r>
        <w:rPr>
          <w:rFonts w:cs="Arial"/>
        </w:rPr>
        <w:t>.</w:t>
      </w:r>
    </w:p>
    <w:p w14:paraId="54500AB9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2F419D">
        <w:rPr>
          <w:rFonts w:cs="Arial"/>
        </w:rPr>
        <w:t>Konstrukcja wiaty wykonana z profili stalowych lub aluminiowych zabezpieczonych przed działaniem czynników atmosferycznych</w:t>
      </w:r>
      <w:r>
        <w:rPr>
          <w:rFonts w:cs="Arial"/>
        </w:rPr>
        <w:t>.</w:t>
      </w:r>
    </w:p>
    <w:p w14:paraId="1DB835A6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Moduły oznaczone </w:t>
      </w:r>
      <w:r w:rsidRPr="00D064E1">
        <w:rPr>
          <w:rFonts w:cs="Arial"/>
        </w:rPr>
        <w:t>numerami 3 oraz 4 (Zał. 7: Rys. 1.) wyposażone</w:t>
      </w:r>
      <w:r>
        <w:rPr>
          <w:rFonts w:cs="Arial"/>
        </w:rPr>
        <w:t xml:space="preserve"> </w:t>
      </w:r>
      <w:r>
        <w:rPr>
          <w:rFonts w:cs="Arial"/>
        </w:rPr>
        <w:br/>
        <w:t xml:space="preserve">w ścianę przednią (wiatrochron) oznaczoną </w:t>
      </w:r>
      <w:r w:rsidRPr="00D064E1">
        <w:rPr>
          <w:rFonts w:cs="Arial"/>
        </w:rPr>
        <w:t>numerem 3a oraz 4a (Zał. 7: Rys. 1.).</w:t>
      </w:r>
      <w:r>
        <w:rPr>
          <w:rFonts w:cs="Arial"/>
        </w:rPr>
        <w:t xml:space="preserve"> </w:t>
      </w:r>
    </w:p>
    <w:p w14:paraId="3EEEDDFF" w14:textId="77777777" w:rsidR="00CB5288" w:rsidRPr="0081545E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Wiata lakierowana proszkowo w kolorze zgodnym z paletą RAL </w:t>
      </w:r>
      <w:r w:rsidRPr="00D94016">
        <w:rPr>
          <w:rFonts w:cs="Arial"/>
        </w:rPr>
        <w:t>9005 – czarny.</w:t>
      </w:r>
    </w:p>
    <w:p w14:paraId="6CC75E6B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Wypełnienie konstrukcji wiaty stanowią jednakowo szerokie moduły szklane o grubości 6 - 8 mm odporne na uszkodzenia mechaniczne oraz zapewniające jak największe bezpieczeństwo dla podróżnych, mocowane na całej długości krawędzi w profilach lub listwach mocujących</w:t>
      </w:r>
      <w:r>
        <w:rPr>
          <w:rFonts w:cs="Arial"/>
        </w:rPr>
        <w:t>.</w:t>
      </w:r>
    </w:p>
    <w:p w14:paraId="2A97F644" w14:textId="76A3CBF9" w:rsidR="00402152" w:rsidRPr="0081545E" w:rsidRDefault="00402152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Szyba oznaczona numere</w:t>
      </w:r>
      <w:r w:rsidRPr="00D064E1">
        <w:rPr>
          <w:rFonts w:cs="Arial"/>
        </w:rPr>
        <w:t>m 6 (Zał. 7: Rys. 1.) (najazdowa) oznakowana według wzoru (Zał. 8). Oznaczenie</w:t>
      </w:r>
      <w:r>
        <w:rPr>
          <w:rFonts w:cs="Arial"/>
        </w:rPr>
        <w:t xml:space="preserve"> wykonane z foli </w:t>
      </w:r>
      <w:proofErr w:type="spellStart"/>
      <w:r>
        <w:rPr>
          <w:rFonts w:cs="Arial"/>
        </w:rPr>
        <w:t>ploterowanej</w:t>
      </w:r>
      <w:proofErr w:type="spellEnd"/>
      <w:r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  <w:r w:rsidRPr="00E07707">
        <w:rPr>
          <w:rFonts w:cs="Arial"/>
        </w:rPr>
        <w:t xml:space="preserve"> </w:t>
      </w:r>
      <w:r w:rsidRPr="000C31A0">
        <w:rPr>
          <w:rFonts w:cs="Arial"/>
        </w:rPr>
        <w:t>Trwałość folii minimum 10 lat. Nie dopuszcza się umieszczania logo producenta</w:t>
      </w:r>
      <w:r>
        <w:rPr>
          <w:rFonts w:cs="Arial"/>
        </w:rPr>
        <w:t>.</w:t>
      </w:r>
    </w:p>
    <w:p w14:paraId="7D962C71" w14:textId="6218DA47" w:rsidR="00CB5288" w:rsidRPr="00C60387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E07707">
        <w:rPr>
          <w:rFonts w:cs="Arial"/>
        </w:rPr>
        <w:t>Szyb</w:t>
      </w:r>
      <w:r>
        <w:rPr>
          <w:rFonts w:cs="Arial"/>
        </w:rPr>
        <w:t>y</w:t>
      </w:r>
      <w:r w:rsidRPr="00E07707">
        <w:rPr>
          <w:rFonts w:cs="Arial"/>
        </w:rPr>
        <w:t xml:space="preserve"> </w:t>
      </w:r>
      <w:r>
        <w:rPr>
          <w:rFonts w:cs="Arial"/>
        </w:rPr>
        <w:t>oznaczone numera</w:t>
      </w:r>
      <w:r w:rsidRPr="00D064E1">
        <w:rPr>
          <w:rFonts w:cs="Arial"/>
        </w:rPr>
        <w:t>m</w:t>
      </w:r>
      <w:r>
        <w:rPr>
          <w:rFonts w:cs="Arial"/>
        </w:rPr>
        <w:t>i</w:t>
      </w:r>
      <w:r w:rsidRPr="00D064E1">
        <w:rPr>
          <w:rFonts w:cs="Arial"/>
        </w:rPr>
        <w:t xml:space="preserve"> </w:t>
      </w:r>
      <w:r>
        <w:rPr>
          <w:rFonts w:cs="Arial"/>
        </w:rPr>
        <w:t>2, 3,</w:t>
      </w:r>
      <w:r w:rsidR="00CD03FE">
        <w:rPr>
          <w:rFonts w:cs="Arial"/>
        </w:rPr>
        <w:t xml:space="preserve"> 3a,</w:t>
      </w:r>
      <w:r>
        <w:rPr>
          <w:rFonts w:cs="Arial"/>
        </w:rPr>
        <w:t xml:space="preserve"> 4,</w:t>
      </w:r>
      <w:r w:rsidR="00CD03FE">
        <w:rPr>
          <w:rFonts w:cs="Arial"/>
        </w:rPr>
        <w:t xml:space="preserve"> 4a,</w:t>
      </w:r>
      <w:r>
        <w:rPr>
          <w:rFonts w:cs="Arial"/>
        </w:rPr>
        <w:t xml:space="preserve"> </w:t>
      </w:r>
      <w:r w:rsidR="00B97AAF">
        <w:rPr>
          <w:rFonts w:cs="Arial"/>
        </w:rPr>
        <w:t xml:space="preserve">5 </w:t>
      </w:r>
      <w:r>
        <w:rPr>
          <w:rFonts w:cs="Arial"/>
        </w:rPr>
        <w:t xml:space="preserve">oraz </w:t>
      </w:r>
      <w:r w:rsidR="00B97AAF">
        <w:rPr>
          <w:rFonts w:cs="Arial"/>
        </w:rPr>
        <w:t>6</w:t>
      </w:r>
      <w:r w:rsidRPr="00D064E1">
        <w:rPr>
          <w:rFonts w:cs="Arial"/>
        </w:rPr>
        <w:t xml:space="preserve"> (Zał. 7: Rys. 1.) oznakowan</w:t>
      </w:r>
      <w:r>
        <w:rPr>
          <w:rFonts w:cs="Arial"/>
        </w:rPr>
        <w:t>e dwoma równoległymi pasami</w:t>
      </w:r>
      <w:r w:rsidRPr="00C60387">
        <w:rPr>
          <w:rFonts w:cs="Arial"/>
        </w:rPr>
        <w:t>.</w:t>
      </w:r>
      <w:r>
        <w:rPr>
          <w:rFonts w:cs="Arial"/>
        </w:rPr>
        <w:t xml:space="preserve"> Umiejscowiony w połowie wysokości szyby.</w:t>
      </w:r>
      <w:r w:rsidRPr="00C60387">
        <w:rPr>
          <w:rFonts w:cs="Arial"/>
        </w:rPr>
        <w:t xml:space="preserve"> Oznaczenie wykonane z foli </w:t>
      </w:r>
      <w:proofErr w:type="spellStart"/>
      <w:r w:rsidRPr="00C60387">
        <w:rPr>
          <w:rFonts w:cs="Arial"/>
        </w:rPr>
        <w:t>ploterowanej</w:t>
      </w:r>
      <w:proofErr w:type="spellEnd"/>
      <w:r w:rsidRPr="00C60387">
        <w:rPr>
          <w:rFonts w:cs="Arial"/>
        </w:rPr>
        <w:t xml:space="preserve"> odblaskowej w kolorze zgodnym z paletą RAL </w:t>
      </w:r>
      <w:r w:rsidR="00B97AAF">
        <w:rPr>
          <w:rFonts w:cs="Arial"/>
        </w:rPr>
        <w:t>1026</w:t>
      </w:r>
      <w:r w:rsidRPr="00C60387">
        <w:rPr>
          <w:rFonts w:cs="Arial"/>
        </w:rPr>
        <w:t xml:space="preserve"> – </w:t>
      </w:r>
      <w:r w:rsidR="00B97AAF">
        <w:rPr>
          <w:rFonts w:cs="Arial"/>
        </w:rPr>
        <w:t>żółt</w:t>
      </w:r>
      <w:r w:rsidRPr="00C60387">
        <w:rPr>
          <w:rFonts w:cs="Arial"/>
        </w:rPr>
        <w:t>y. Trwałość folii minimum 10 lat. Nie dopuszcza się umieszczania logo producenta.</w:t>
      </w:r>
    </w:p>
    <w:p w14:paraId="0533F85F" w14:textId="6AFFB088" w:rsidR="00CB5288" w:rsidRPr="0081545E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Dach wykonany z materiału odpornego na warunki atmosferyczne </w:t>
      </w:r>
      <w:r>
        <w:rPr>
          <w:rFonts w:cs="Arial"/>
        </w:rPr>
        <w:br/>
      </w:r>
      <w:r w:rsidRPr="0081545E">
        <w:rPr>
          <w:rFonts w:cs="Arial"/>
        </w:rPr>
        <w:t xml:space="preserve">o grubości </w:t>
      </w:r>
      <w:r w:rsidR="00B97AAF">
        <w:rPr>
          <w:rFonts w:cs="Arial"/>
        </w:rPr>
        <w:t>z przedziału 6-</w:t>
      </w:r>
      <w:r w:rsidRPr="0081545E">
        <w:rPr>
          <w:rFonts w:cs="Arial"/>
        </w:rPr>
        <w:t xml:space="preserve">10 mm w kształcie łuku o jak największym </w:t>
      </w:r>
      <w:r w:rsidRPr="0081545E">
        <w:rPr>
          <w:rFonts w:cs="Arial"/>
        </w:rPr>
        <w:lastRenderedPageBreak/>
        <w:t>promieniu</w:t>
      </w:r>
      <w:r>
        <w:rPr>
          <w:rFonts w:cs="Arial"/>
        </w:rPr>
        <w:t>. Wysunięty poza konstrukcje wiaty w kierunku peronu przystankowego.</w:t>
      </w:r>
    </w:p>
    <w:p w14:paraId="35CBF7A7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dachu:</w:t>
      </w:r>
    </w:p>
    <w:p w14:paraId="6CE8A2C6" w14:textId="77777777" w:rsidR="00CB5288" w:rsidRDefault="00CB5288" w:rsidP="00CB5288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D</w:t>
      </w:r>
      <w:r w:rsidRPr="00761081">
        <w:rPr>
          <w:rFonts w:cs="Arial"/>
        </w:rPr>
        <w:t xml:space="preserve">ługość: </w:t>
      </w:r>
      <w:r>
        <w:rPr>
          <w:rFonts w:cs="Arial"/>
        </w:rPr>
        <w:t>do 6</w:t>
      </w:r>
      <w:r w:rsidRPr="00761081">
        <w:rPr>
          <w:rFonts w:cs="Arial"/>
        </w:rPr>
        <w:t>,</w:t>
      </w:r>
      <w:r>
        <w:rPr>
          <w:rFonts w:cs="Arial"/>
        </w:rPr>
        <w:t>0</w:t>
      </w:r>
      <w:r w:rsidRPr="00761081">
        <w:rPr>
          <w:rFonts w:cs="Arial"/>
        </w:rPr>
        <w:t xml:space="preserve"> m</w:t>
      </w:r>
      <w:r>
        <w:rPr>
          <w:rFonts w:cs="Arial"/>
        </w:rPr>
        <w:t>,</w:t>
      </w:r>
    </w:p>
    <w:p w14:paraId="33B96F5B" w14:textId="77777777" w:rsidR="00CB5288" w:rsidRDefault="00CB5288" w:rsidP="00CB5288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</w:t>
      </w:r>
      <w:r w:rsidRPr="00761081">
        <w:rPr>
          <w:rFonts w:cs="Arial"/>
        </w:rPr>
        <w:t xml:space="preserve">zerokość: </w:t>
      </w:r>
      <w:r>
        <w:rPr>
          <w:rFonts w:cs="Arial"/>
        </w:rPr>
        <w:t xml:space="preserve">do </w:t>
      </w:r>
      <w:r w:rsidRPr="00761081">
        <w:rPr>
          <w:rFonts w:cs="Arial"/>
        </w:rPr>
        <w:t>2,0 m</w:t>
      </w:r>
      <w:r>
        <w:rPr>
          <w:rFonts w:cs="Arial"/>
        </w:rPr>
        <w:t>.</w:t>
      </w:r>
    </w:p>
    <w:p w14:paraId="6BF1BF69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Konstrukcja wyposażona w system odprowadzania wody opadowej zapobiegający ochlapywaniu podróżnych</w:t>
      </w:r>
      <w:r>
        <w:rPr>
          <w:rFonts w:cs="Arial"/>
        </w:rPr>
        <w:t>.</w:t>
      </w:r>
    </w:p>
    <w:p w14:paraId="344918AE" w14:textId="77777777" w:rsidR="00CB5288" w:rsidRDefault="00CB5288" w:rsidP="00CB5288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Tablica przystankowa:</w:t>
      </w:r>
    </w:p>
    <w:p w14:paraId="73449683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98781C">
        <w:rPr>
          <w:bCs/>
        </w:rPr>
        <w:t xml:space="preserve">Prostopadłościenna, skrzynkowa tablica ze stalowej blachy malowana proszkowo o wymiarach </w:t>
      </w:r>
      <w:r>
        <w:rPr>
          <w:bCs/>
        </w:rPr>
        <w:t xml:space="preserve">zależnych od lokalizacji </w:t>
      </w:r>
      <w:r w:rsidRPr="00150FA8">
        <w:rPr>
          <w:rFonts w:cs="Arial"/>
        </w:rPr>
        <w:t>(Zał. 6: Wymiary tablicy przystankowej)</w:t>
      </w:r>
      <w:r w:rsidRPr="00150FA8">
        <w:rPr>
          <w:bCs/>
        </w:rPr>
        <w:t>.</w:t>
      </w:r>
      <w:r w:rsidRPr="0098781C">
        <w:rPr>
          <w:bCs/>
        </w:rPr>
        <w:t xml:space="preserve"> Krawędziowana i spawana w narożnikach.</w:t>
      </w:r>
    </w:p>
    <w:p w14:paraId="294F0E7C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u</w:t>
      </w:r>
      <w:r w:rsidRPr="00F964C6">
        <w:rPr>
          <w:rFonts w:cs="Arial"/>
        </w:rPr>
        <w:t>możliwiając</w:t>
      </w:r>
      <w:r>
        <w:rPr>
          <w:rFonts w:cs="Arial"/>
        </w:rPr>
        <w:t>e</w:t>
      </w:r>
      <w:r w:rsidRPr="00F964C6">
        <w:rPr>
          <w:rFonts w:cs="Arial"/>
        </w:rPr>
        <w:t xml:space="preserve"> ukrycie i zabezpieczenie </w:t>
      </w:r>
      <w:r>
        <w:rPr>
          <w:rFonts w:cs="Arial"/>
        </w:rPr>
        <w:t xml:space="preserve">elementów konstrukcji </w:t>
      </w:r>
      <w:r w:rsidRPr="00F964C6">
        <w:rPr>
          <w:rFonts w:cs="Arial"/>
        </w:rPr>
        <w:t>oraz wymianę bez wiercenia nowych otworów.</w:t>
      </w:r>
    </w:p>
    <w:p w14:paraId="58EB7E4A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tablicy l</w:t>
      </w:r>
      <w:r w:rsidRPr="0081545E">
        <w:rPr>
          <w:rFonts w:cs="Arial"/>
        </w:rPr>
        <w:t>akierowan</w:t>
      </w:r>
      <w:r>
        <w:rPr>
          <w:rFonts w:cs="Arial"/>
        </w:rPr>
        <w:t>e</w:t>
      </w:r>
      <w:r w:rsidRPr="0081545E">
        <w:rPr>
          <w:rFonts w:cs="Arial"/>
        </w:rPr>
        <w:t xml:space="preserve"> proszkowo w kolorze zgodnym z paletą RAL </w:t>
      </w:r>
      <w:r w:rsidRPr="00D94016">
        <w:rPr>
          <w:rFonts w:cs="Arial"/>
        </w:rPr>
        <w:t>900</w:t>
      </w:r>
      <w:r>
        <w:rPr>
          <w:rFonts w:cs="Arial"/>
        </w:rPr>
        <w:t>5</w:t>
      </w:r>
      <w:r w:rsidRPr="00D94016">
        <w:rPr>
          <w:rFonts w:cs="Arial"/>
        </w:rPr>
        <w:t xml:space="preserve"> – </w:t>
      </w:r>
      <w:r>
        <w:rPr>
          <w:rFonts w:cs="Arial"/>
        </w:rPr>
        <w:t>czarny</w:t>
      </w:r>
      <w:r w:rsidRPr="00D94016">
        <w:rPr>
          <w:rFonts w:cs="Arial"/>
        </w:rPr>
        <w:t>.</w:t>
      </w:r>
    </w:p>
    <w:p w14:paraId="5D58D584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F964C6">
        <w:rPr>
          <w:rFonts w:cs="Arial"/>
        </w:rPr>
        <w:t>Umiejscowi</w:t>
      </w:r>
      <w:r>
        <w:rPr>
          <w:rFonts w:cs="Arial"/>
        </w:rPr>
        <w:t>e</w:t>
      </w:r>
      <w:r w:rsidRPr="00F964C6">
        <w:rPr>
          <w:rFonts w:cs="Arial"/>
        </w:rPr>
        <w:t>n</w:t>
      </w:r>
      <w:r>
        <w:rPr>
          <w:rFonts w:cs="Arial"/>
        </w:rPr>
        <w:t>ie</w:t>
      </w:r>
      <w:r w:rsidRPr="00F964C6">
        <w:rPr>
          <w:rFonts w:cs="Arial"/>
        </w:rPr>
        <w:t xml:space="preserve"> </w:t>
      </w:r>
      <w:r>
        <w:rPr>
          <w:rFonts w:cs="Arial"/>
        </w:rPr>
        <w:t xml:space="preserve">mocowań </w:t>
      </w:r>
      <w:r w:rsidRPr="00F964C6">
        <w:rPr>
          <w:rFonts w:cs="Arial"/>
        </w:rPr>
        <w:t>na zadaszeniu wiaty od lewej strony</w:t>
      </w:r>
      <w:r>
        <w:rPr>
          <w:rFonts w:cs="Arial"/>
        </w:rPr>
        <w:t xml:space="preserve"> </w:t>
      </w:r>
      <w:r w:rsidRPr="00150FA8">
        <w:rPr>
          <w:rFonts w:cs="Arial"/>
        </w:rPr>
        <w:t>(Zał. 7: Rys. 1.)</w:t>
      </w:r>
      <w:r>
        <w:rPr>
          <w:rFonts w:cs="Arial"/>
        </w:rPr>
        <w:t xml:space="preserve"> </w:t>
      </w:r>
      <w:r w:rsidRPr="00F964C6">
        <w:rPr>
          <w:rFonts w:cs="Arial"/>
        </w:rPr>
        <w:t>(nie najazdowej)</w:t>
      </w:r>
      <w:r>
        <w:rPr>
          <w:rFonts w:cs="Arial"/>
        </w:rPr>
        <w:t xml:space="preserve"> zapewniające 15 centymetrowy odstęp tablicy przystankowej </w:t>
      </w:r>
      <w:r w:rsidRPr="00F964C6">
        <w:rPr>
          <w:rFonts w:cs="Arial"/>
        </w:rPr>
        <w:t>od krawędzi skierowan</w:t>
      </w:r>
      <w:r>
        <w:rPr>
          <w:rFonts w:cs="Arial"/>
        </w:rPr>
        <w:t>e</w:t>
      </w:r>
      <w:r w:rsidRPr="00F964C6">
        <w:rPr>
          <w:rFonts w:cs="Arial"/>
        </w:rPr>
        <w:t xml:space="preserve"> równolegle do osi jezdni oraz prostopadle do podstawy.</w:t>
      </w:r>
      <w:r>
        <w:rPr>
          <w:rFonts w:cs="Arial"/>
        </w:rPr>
        <w:t xml:space="preserve"> Rozstaw mocowań dostosować w zależności od wymiarów tablicy przystankowej </w:t>
      </w:r>
      <w:r w:rsidRPr="007F7782">
        <w:rPr>
          <w:rFonts w:cs="Arial"/>
        </w:rPr>
        <w:t>(Zał. 6: Wymiary tablicy przystankowej).</w:t>
      </w:r>
    </w:p>
    <w:p w14:paraId="340413BA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A01A35">
        <w:rPr>
          <w:rFonts w:cs="Arial"/>
        </w:rPr>
        <w:t xml:space="preserve">Nadruk nazwy przystanku odporny na wilgoć, zniszczenia mechaniczne </w:t>
      </w:r>
      <w:r>
        <w:rPr>
          <w:rFonts w:cs="Arial"/>
        </w:rPr>
        <w:br/>
      </w:r>
      <w:r w:rsidRPr="00A01A35">
        <w:rPr>
          <w:rFonts w:cs="Arial"/>
        </w:rPr>
        <w:t>i promieniowanie UV. Kolorystyka zgodna z obowiązującym Systemem Identyfikacji Wizualnej Miasta Rybnika.</w:t>
      </w:r>
    </w:p>
    <w:p w14:paraId="1B759A31" w14:textId="77777777" w:rsidR="00CB5288" w:rsidRDefault="00CB5288" w:rsidP="00CB5288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Gablota informacyjna z rozkładem jazdy:</w:t>
      </w:r>
    </w:p>
    <w:p w14:paraId="09A9188E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Wymiary:</w:t>
      </w:r>
    </w:p>
    <w:p w14:paraId="371FAF64" w14:textId="77777777" w:rsidR="00CB5288" w:rsidRDefault="00CB5288" w:rsidP="00CB5288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dopasowana do szerokości modułu,</w:t>
      </w:r>
    </w:p>
    <w:p w14:paraId="559864D2" w14:textId="77777777" w:rsidR="00CB5288" w:rsidRDefault="00CB5288" w:rsidP="00CB5288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min. 1 m.</w:t>
      </w:r>
    </w:p>
    <w:p w14:paraId="5260AFCB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Gablota montowana na ścianie oznaczonej numerem </w:t>
      </w:r>
      <w:r w:rsidRPr="00972293">
        <w:rPr>
          <w:rFonts w:cs="Arial"/>
        </w:rPr>
        <w:t>1 (Zał. 7: Rys. 1.)</w:t>
      </w:r>
      <w:r>
        <w:rPr>
          <w:rFonts w:cs="Arial"/>
        </w:rPr>
        <w:t xml:space="preserve"> (nie najazdowej) na wysokości dolnej podstawy nie mniejszej niż 1,1 m.</w:t>
      </w:r>
    </w:p>
    <w:p w14:paraId="6244E0FA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546370">
        <w:rPr>
          <w:rFonts w:cs="Arial"/>
        </w:rPr>
        <w:t>Gablota wyposażona w podświetlenie oparte o źródło światła o minimalnym natężeniu 50 luksów zapewniające bezproblemowy odczyt zawartości</w:t>
      </w:r>
      <w:r>
        <w:rPr>
          <w:rFonts w:cs="Arial"/>
        </w:rPr>
        <w:t>.</w:t>
      </w:r>
    </w:p>
    <w:p w14:paraId="0777B5AF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Sterowanie podświetleniem gabloty zsynchronizowane z ogólnym oświetleniem wiaty przystankowej. </w:t>
      </w:r>
    </w:p>
    <w:p w14:paraId="1681AC68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lastRenderedPageBreak/>
        <w:t xml:space="preserve">Zasilanie doprowadzić w wewnątrz profili stalowych konstrukcji wiaty </w:t>
      </w:r>
      <w:r>
        <w:rPr>
          <w:rFonts w:cs="Arial"/>
        </w:rPr>
        <w:br/>
      </w:r>
      <w:r w:rsidRPr="00F023C8">
        <w:rPr>
          <w:rFonts w:cs="Arial"/>
        </w:rPr>
        <w:t>w ochronie z rynny osłonowej.</w:t>
      </w:r>
    </w:p>
    <w:p w14:paraId="07BFBD3E" w14:textId="067D37FD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Okno drzwiczek zrobione z szkła odpornego na uszkodzenia mechaniczne o grubości </w:t>
      </w:r>
      <w:r>
        <w:rPr>
          <w:rFonts w:cs="Arial"/>
        </w:rPr>
        <w:t xml:space="preserve">minimalnej </w:t>
      </w:r>
      <w:r w:rsidR="00B97AAF">
        <w:rPr>
          <w:rFonts w:cs="Arial"/>
        </w:rPr>
        <w:t xml:space="preserve">4 </w:t>
      </w:r>
      <w:r w:rsidRPr="00F023C8">
        <w:rPr>
          <w:rFonts w:cs="Arial"/>
        </w:rPr>
        <w:t>mm z zamknięciem na kluczyk (kwadrat lub trójkąt). Nie dopuszcza się umieszczania logo producenta.</w:t>
      </w:r>
    </w:p>
    <w:p w14:paraId="61CBB47C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Gablota malowana proszkowo w kolorze </w:t>
      </w:r>
      <w:r>
        <w:rPr>
          <w:rFonts w:cs="Arial"/>
        </w:rPr>
        <w:t xml:space="preserve">wiaty. </w:t>
      </w:r>
    </w:p>
    <w:p w14:paraId="5ED7E564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>Umieszczone wewnątrz gabloty w lewym górnym rogu oznaczenie zakazu palenia</w:t>
      </w:r>
      <w:r>
        <w:rPr>
          <w:rFonts w:cs="Arial"/>
        </w:rPr>
        <w:t xml:space="preserve"> według </w:t>
      </w:r>
      <w:r w:rsidRPr="00972293">
        <w:rPr>
          <w:rFonts w:cs="Arial"/>
        </w:rPr>
        <w:t>wzoru (Zał. 9). Oznaczenie</w:t>
      </w:r>
      <w:r>
        <w:rPr>
          <w:rFonts w:cs="Arial"/>
        </w:rPr>
        <w:t xml:space="preserve"> wykonane z foli </w:t>
      </w:r>
      <w:proofErr w:type="spellStart"/>
      <w:r>
        <w:rPr>
          <w:rFonts w:cs="Arial"/>
        </w:rPr>
        <w:t>ploterowanej</w:t>
      </w:r>
      <w:proofErr w:type="spellEnd"/>
      <w:r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</w:p>
    <w:p w14:paraId="5F709B2A" w14:textId="77777777" w:rsidR="00CB5288" w:rsidRDefault="00CB5288" w:rsidP="00CB5288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Siedzisko z oparciem:</w:t>
      </w:r>
    </w:p>
    <w:p w14:paraId="7DFD730B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 xml:space="preserve">Siedzisko ławki </w:t>
      </w:r>
      <w:r w:rsidRPr="000863D8">
        <w:rPr>
          <w:rFonts w:cs="Arial"/>
        </w:rPr>
        <w:t>2-szczeblowe</w:t>
      </w:r>
      <w:r w:rsidRPr="004C5C71">
        <w:rPr>
          <w:rFonts w:cs="Arial"/>
        </w:rPr>
        <w:t xml:space="preserve"> wraz z oparciem z listew drewnianych zabezpieczone impregnatem i lakierem bezbarwnym w kolorze naturalnego drewna uzgodnionym z Zamawiającym</w:t>
      </w:r>
      <w:r>
        <w:rPr>
          <w:rFonts w:cs="Arial"/>
        </w:rPr>
        <w:t>.</w:t>
      </w:r>
    </w:p>
    <w:p w14:paraId="7F337690" w14:textId="77777777" w:rsidR="00CB5288" w:rsidRPr="00972293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>Montowane na ścianach oznaczonych numerami 2, 3</w:t>
      </w:r>
      <w:r w:rsidRPr="00972293">
        <w:rPr>
          <w:rFonts w:cs="Arial"/>
        </w:rPr>
        <w:t>, 4 i 5 (Zał. 7: Rys. 1.).</w:t>
      </w:r>
    </w:p>
    <w:p w14:paraId="74585F08" w14:textId="77777777" w:rsidR="00CB5288" w:rsidRDefault="00CB5288" w:rsidP="00CB5288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Oświetlenie wnętrza wiaty:</w:t>
      </w:r>
    </w:p>
    <w:p w14:paraId="7D42A552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W konstrukcji zadaszenia zamontować oświetlenie doświetlające wnętrze wiaty o minimalnym natężeniu 20 i maksymalnym 100 luksów mocowane </w:t>
      </w:r>
      <w:r>
        <w:rPr>
          <w:rFonts w:cs="Arial"/>
        </w:rPr>
        <w:br/>
      </w:r>
      <w:r w:rsidRPr="007975CB">
        <w:rPr>
          <w:rFonts w:cs="Arial"/>
        </w:rPr>
        <w:t>w profilach na obwodzie</w:t>
      </w:r>
      <w:r>
        <w:rPr>
          <w:rFonts w:cs="Arial"/>
        </w:rPr>
        <w:t>.</w:t>
      </w:r>
    </w:p>
    <w:p w14:paraId="00CD3EE4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Moment włączenia się systemu oświetlenia regulowany za pomocą </w:t>
      </w:r>
      <w:r w:rsidRPr="000A42E5">
        <w:rPr>
          <w:rFonts w:cs="Arial"/>
        </w:rPr>
        <w:t>czujnika zmierzchowego.</w:t>
      </w:r>
      <w:r w:rsidRPr="007975CB">
        <w:rPr>
          <w:rFonts w:cs="Arial"/>
        </w:rPr>
        <w:t xml:space="preserve"> Zamawiający wymaga </w:t>
      </w:r>
      <w:r w:rsidRPr="000A42E5">
        <w:rPr>
          <w:rFonts w:cs="Arial"/>
        </w:rPr>
        <w:t>zastosowania czujnika ruchu</w:t>
      </w:r>
      <w:r w:rsidRPr="007975CB">
        <w:rPr>
          <w:rFonts w:cs="Arial"/>
        </w:rPr>
        <w:t xml:space="preserve"> do sterowania ilością aktywnego w danej chwili oświetlenia. W momencie wykrycia obecności osób w </w:t>
      </w:r>
      <w:r w:rsidRPr="000A42E5">
        <w:rPr>
          <w:rFonts w:cs="Arial"/>
        </w:rPr>
        <w:t>obrębie</w:t>
      </w:r>
      <w:r w:rsidRPr="007975CB">
        <w:rPr>
          <w:rFonts w:cs="Arial"/>
        </w:rPr>
        <w:t xml:space="preserve"> wiaty aktywne powinno być pełne oświetlenie</w:t>
      </w:r>
      <w:r>
        <w:rPr>
          <w:rFonts w:cs="Arial"/>
        </w:rPr>
        <w:t>. Czujnik ruchu ulokowany w obrębie gabloty informacyjnej.</w:t>
      </w:r>
    </w:p>
    <w:p w14:paraId="5CF26D4B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Zasilanie doprowadzić wewnątrz profili stalowych konstrukcji wiaty </w:t>
      </w:r>
      <w:r>
        <w:rPr>
          <w:rFonts w:cs="Arial"/>
        </w:rPr>
        <w:br/>
      </w:r>
      <w:r w:rsidRPr="007975CB">
        <w:rPr>
          <w:rFonts w:cs="Arial"/>
        </w:rPr>
        <w:t>w ochronie z rynny osłonowej</w:t>
      </w:r>
      <w:r>
        <w:rPr>
          <w:rFonts w:cs="Arial"/>
        </w:rPr>
        <w:t>.</w:t>
      </w:r>
    </w:p>
    <w:p w14:paraId="5B57C67D" w14:textId="77777777" w:rsidR="00CB5288" w:rsidRDefault="00CB5288" w:rsidP="00CB5288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Moduł roślinny:</w:t>
      </w:r>
    </w:p>
    <w:p w14:paraId="51669275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Wykonany w formie donicy na roślinność</w:t>
      </w:r>
      <w:r>
        <w:rPr>
          <w:rFonts w:cs="Arial"/>
        </w:rPr>
        <w:t xml:space="preserve"> wraz z konstrukcją do </w:t>
      </w:r>
      <w:proofErr w:type="spellStart"/>
      <w:r>
        <w:rPr>
          <w:rFonts w:cs="Arial"/>
        </w:rPr>
        <w:t>pnięcia</w:t>
      </w:r>
      <w:proofErr w:type="spellEnd"/>
      <w:r>
        <w:rPr>
          <w:rFonts w:cs="Arial"/>
        </w:rPr>
        <w:t xml:space="preserve"> się roślin (konstrukcja wyższa niż krawędź dolna dachu).</w:t>
      </w:r>
    </w:p>
    <w:p w14:paraId="670D85AB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Wymiary pojedynczego modułu roślinnego:</w:t>
      </w:r>
    </w:p>
    <w:p w14:paraId="0CCDD1EF" w14:textId="77777777" w:rsidR="00CB5288" w:rsidRDefault="00CB5288" w:rsidP="00CB5288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Długość nie przekraczająca wymiaru </w:t>
      </w:r>
      <w:r w:rsidRPr="00017D72">
        <w:rPr>
          <w:rFonts w:cs="Arial"/>
        </w:rPr>
        <w:t>jednego modułu</w:t>
      </w:r>
      <w:r w:rsidRPr="00551560">
        <w:rPr>
          <w:rFonts w:cs="Arial"/>
        </w:rPr>
        <w:t xml:space="preserve"> wiaty </w:t>
      </w:r>
      <w:r>
        <w:rPr>
          <w:rFonts w:cs="Arial"/>
        </w:rPr>
        <w:br/>
      </w:r>
      <w:r w:rsidRPr="00551560">
        <w:rPr>
          <w:rFonts w:cs="Arial"/>
        </w:rPr>
        <w:t>w miejscu ulokowania (szerokość jednej szyby)</w:t>
      </w:r>
      <w:r>
        <w:rPr>
          <w:rFonts w:cs="Arial"/>
        </w:rPr>
        <w:t>,</w:t>
      </w:r>
    </w:p>
    <w:p w14:paraId="4EFB6503" w14:textId="77777777" w:rsidR="00CB5288" w:rsidRDefault="00CB5288" w:rsidP="00CB5288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Szerokość: </w:t>
      </w:r>
      <w:r>
        <w:rPr>
          <w:rFonts w:cs="Arial"/>
        </w:rPr>
        <w:t xml:space="preserve">do </w:t>
      </w:r>
      <w:r w:rsidRPr="00551560">
        <w:rPr>
          <w:rFonts w:cs="Arial"/>
        </w:rPr>
        <w:t>0,42 m</w:t>
      </w:r>
      <w:r>
        <w:rPr>
          <w:rFonts w:cs="Arial"/>
        </w:rPr>
        <w:t>.</w:t>
      </w:r>
    </w:p>
    <w:p w14:paraId="1D5EFDDB" w14:textId="77777777" w:rsidR="00CB5288" w:rsidRPr="00972293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972293">
        <w:rPr>
          <w:rFonts w:cs="Arial"/>
        </w:rPr>
        <w:lastRenderedPageBreak/>
        <w:t xml:space="preserve">Umiejscowienie modułów roślinnych w obrębie wiaty określone </w:t>
      </w:r>
      <w:r w:rsidRPr="00972293">
        <w:rPr>
          <w:rFonts w:cs="Arial"/>
        </w:rPr>
        <w:br/>
        <w:t>w Załączniku nr 6: Moduły roślinne.</w:t>
      </w:r>
    </w:p>
    <w:p w14:paraId="603D8543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Roślinność</w:t>
      </w:r>
      <w:r>
        <w:rPr>
          <w:rFonts w:cs="Arial"/>
        </w:rPr>
        <w:t xml:space="preserve"> pnącą</w:t>
      </w:r>
      <w:r w:rsidRPr="00551560">
        <w:rPr>
          <w:rFonts w:cs="Arial"/>
        </w:rPr>
        <w:t xml:space="preserve"> odporna na warunki atmosferyczne</w:t>
      </w:r>
      <w:r>
        <w:rPr>
          <w:rFonts w:cs="Arial"/>
        </w:rPr>
        <w:t>.</w:t>
      </w:r>
    </w:p>
    <w:p w14:paraId="6FFC2C0B" w14:textId="08BA89FE" w:rsidR="00B97AAF" w:rsidRPr="00EA77F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Zamawiający nie stawia warunków co do rodzaju zastosowanego materiału </w:t>
      </w:r>
      <w:r w:rsidRPr="00EA77FF">
        <w:rPr>
          <w:rFonts w:cs="Arial"/>
        </w:rPr>
        <w:t xml:space="preserve">przy wykonaniu modułów roślinnych. </w:t>
      </w:r>
    </w:p>
    <w:p w14:paraId="053567F0" w14:textId="77777777" w:rsidR="00B97AAF" w:rsidRPr="00EA77FF" w:rsidRDefault="00B97AAF" w:rsidP="00B97AA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EA77FF">
        <w:rPr>
          <w:rFonts w:cs="Arial"/>
        </w:rPr>
        <w:t>Kosz na śmieci</w:t>
      </w:r>
    </w:p>
    <w:p w14:paraId="6CE11489" w14:textId="77777777" w:rsidR="00B97AAF" w:rsidRPr="00EA77F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Dla każdej wiaty Wykonawca dostarczy kosz na śmieci na trwale związany z wiatą lub trwale związany z podłożem poprzez 4 otwory (po dwa z każdej strony) na śruby kotwiące M12.</w:t>
      </w:r>
    </w:p>
    <w:p w14:paraId="11DDCE5F" w14:textId="77777777" w:rsidR="00B97AAF" w:rsidRPr="00EA77F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 xml:space="preserve">Sposób związania i miejsce </w:t>
      </w:r>
      <w:proofErr w:type="gramStart"/>
      <w:r w:rsidRPr="00EA77FF">
        <w:rPr>
          <w:rFonts w:cs="Arial"/>
        </w:rPr>
        <w:t>zostanie</w:t>
      </w:r>
      <w:proofErr w:type="gramEnd"/>
      <w:r w:rsidRPr="00EA77FF">
        <w:rPr>
          <w:rFonts w:cs="Arial"/>
        </w:rPr>
        <w:t xml:space="preserve"> uzgodnione z Zamawiającym dla każdej wiaty osobno w terminie do 30 dni od dnia podpisania umowy.</w:t>
      </w:r>
    </w:p>
    <w:p w14:paraId="0542DD12" w14:textId="77777777" w:rsidR="00B97AAF" w:rsidRPr="00EA77F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Kosz w kolorze zgodnym z paletą RAL 9005 – czarny.</w:t>
      </w:r>
    </w:p>
    <w:p w14:paraId="7127A4BF" w14:textId="77777777" w:rsidR="00B97AAF" w:rsidRPr="00EA77F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Zamawiający wymagać będzie umieszczenia na koszu logo spółki</w:t>
      </w:r>
    </w:p>
    <w:p w14:paraId="18E82FD8" w14:textId="77777777" w:rsidR="00B97AAF" w:rsidRPr="00EA77F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Konstrukcja kosza z giętej, stalowej blachy ocynkowanej o grubości minimalnej 4 mm, malowanej proszkowo, struktura polerowana matowa.</w:t>
      </w:r>
    </w:p>
    <w:p w14:paraId="1E804012" w14:textId="77777777" w:rsidR="00B97AA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 xml:space="preserve">Zamawiający nie dopuszcza zastosowania w koszu drzwiczek </w:t>
      </w:r>
    </w:p>
    <w:p w14:paraId="06E4EFB4" w14:textId="2CA560B9" w:rsidR="003802E9" w:rsidRPr="00EA77FF" w:rsidRDefault="003802E9" w:rsidP="00B97AA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Zamawiający wymaga, aby kosz posiadał miejsce na popielnik</w:t>
      </w:r>
      <w:r w:rsidR="00095271">
        <w:rPr>
          <w:rFonts w:cs="Arial"/>
        </w:rPr>
        <w:t xml:space="preserve"> (nie utrudniający wyciągania wkładu)</w:t>
      </w:r>
      <w:r>
        <w:rPr>
          <w:rFonts w:cs="Arial"/>
        </w:rPr>
        <w:t xml:space="preserve"> </w:t>
      </w:r>
    </w:p>
    <w:p w14:paraId="3926BAC5" w14:textId="26BB5C4A" w:rsidR="00B97AA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W</w:t>
      </w:r>
      <w:r w:rsidR="00472994">
        <w:rPr>
          <w:rFonts w:cs="Arial"/>
        </w:rPr>
        <w:t>ymiary</w:t>
      </w:r>
      <w:r w:rsidRPr="00EA77FF">
        <w:rPr>
          <w:rFonts w:cs="Arial"/>
        </w:rPr>
        <w:t xml:space="preserve"> kosz</w:t>
      </w:r>
      <w:r w:rsidR="00472994">
        <w:rPr>
          <w:rFonts w:cs="Arial"/>
        </w:rPr>
        <w:t>a:</w:t>
      </w:r>
    </w:p>
    <w:p w14:paraId="19967898" w14:textId="2AC9A678" w:rsidR="00472994" w:rsidRDefault="00472994" w:rsidP="0047299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80cm</w:t>
      </w:r>
    </w:p>
    <w:p w14:paraId="4B8855FD" w14:textId="77777777" w:rsidR="00472994" w:rsidRDefault="00472994" w:rsidP="0047299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50cm</w:t>
      </w:r>
    </w:p>
    <w:p w14:paraId="5BB68E1A" w14:textId="7D14FEF9" w:rsidR="00472994" w:rsidRPr="00472994" w:rsidRDefault="00472994" w:rsidP="0047299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 xml:space="preserve">Głębokość: 40cm </w:t>
      </w:r>
    </w:p>
    <w:p w14:paraId="1DD7F54E" w14:textId="4ED4877C" w:rsidR="00B97AAF" w:rsidRPr="00EA77F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 xml:space="preserve">Na ścianach bocznych kosza i przedniej należy umieścić grafikę, wykonaną w technice sitodruku. Na ścianach bocznych zostanie umieszczony symbol koła szybowego, natomiast na </w:t>
      </w:r>
      <w:proofErr w:type="gramStart"/>
      <w:r w:rsidRPr="00EA77FF">
        <w:rPr>
          <w:rFonts w:cs="Arial"/>
        </w:rPr>
        <w:t>przedniej herb</w:t>
      </w:r>
      <w:proofErr w:type="gramEnd"/>
      <w:r w:rsidRPr="00EA77FF">
        <w:rPr>
          <w:rFonts w:cs="Arial"/>
        </w:rPr>
        <w:t xml:space="preserve"> miasta. </w:t>
      </w:r>
    </w:p>
    <w:p w14:paraId="00EA6DBB" w14:textId="77777777" w:rsidR="00B97AAF" w:rsidRPr="00EA77F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Wymiary grafiki:</w:t>
      </w:r>
    </w:p>
    <w:p w14:paraId="3C8061D8" w14:textId="77777777" w:rsidR="00B97AAF" w:rsidRDefault="00B97AAF" w:rsidP="00B97AAF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LOGO – wysokość 21cm, szerokość 15cm (herb + napis „RYBNIK”)</w:t>
      </w:r>
    </w:p>
    <w:p w14:paraId="24367D2E" w14:textId="77777777" w:rsidR="00B97AAF" w:rsidRPr="00C51453" w:rsidRDefault="00B97AAF" w:rsidP="00B97AAF">
      <w:pPr>
        <w:pStyle w:val="Akapitzlist"/>
        <w:numPr>
          <w:ilvl w:val="2"/>
          <w:numId w:val="9"/>
        </w:numPr>
        <w:rPr>
          <w:rFonts w:cs="Arial"/>
        </w:rPr>
      </w:pPr>
      <w:r w:rsidRPr="00C51453">
        <w:rPr>
          <w:rFonts w:cs="Arial"/>
        </w:rPr>
        <w:t>SYMBOL KOŁA SZYBOWEGO – wysokość 31cm, szerokość 21cm</w:t>
      </w:r>
    </w:p>
    <w:p w14:paraId="596D0741" w14:textId="77777777" w:rsidR="00B97AA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Grafika w formie elektronicznej zostanie udostępniona przez Zamawiającego wybranemu w postępowaniu przetargowym Wykonawcy</w:t>
      </w:r>
    </w:p>
    <w:p w14:paraId="46BC35A2" w14:textId="77777777" w:rsidR="00B97AAF" w:rsidRPr="00330A0D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Kosz wewnętrzny:</w:t>
      </w:r>
    </w:p>
    <w:p w14:paraId="3D626CB5" w14:textId="77777777" w:rsidR="00B97AAF" w:rsidRDefault="00B97AAF" w:rsidP="00B97AAF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Wyciągalny od góry</w:t>
      </w:r>
    </w:p>
    <w:p w14:paraId="03F121F7" w14:textId="77777777" w:rsidR="00B97AAF" w:rsidRDefault="00B97AAF" w:rsidP="00B97AAF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 xml:space="preserve">Umożliwiający założenie worka bez wyciągania </w:t>
      </w:r>
    </w:p>
    <w:p w14:paraId="1B2079DE" w14:textId="77777777" w:rsidR="00B97AAF" w:rsidRDefault="00B97AAF" w:rsidP="00B97AAF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lastRenderedPageBreak/>
        <w:t>Materiał: blacha stalowa ocynkowana o grubości minimum 0.8 mm</w:t>
      </w:r>
    </w:p>
    <w:p w14:paraId="136ACF11" w14:textId="77777777" w:rsidR="00D92405" w:rsidRPr="00D92405" w:rsidRDefault="00D92405" w:rsidP="00D92405">
      <w:pPr>
        <w:ind w:left="1021"/>
        <w:rPr>
          <w:rFonts w:cs="Arial"/>
        </w:rPr>
      </w:pPr>
    </w:p>
    <w:p w14:paraId="0840552B" w14:textId="77777777" w:rsidR="00095271" w:rsidRDefault="00095271" w:rsidP="00D92405">
      <w:pPr>
        <w:rPr>
          <w:rFonts w:cs="Arial"/>
        </w:rPr>
      </w:pPr>
    </w:p>
    <w:p w14:paraId="470001D6" w14:textId="7069070C" w:rsidR="00D92405" w:rsidRPr="00D92405" w:rsidRDefault="00D92405" w:rsidP="00D92405">
      <w:pPr>
        <w:rPr>
          <w:rFonts w:cs="Arial"/>
        </w:rPr>
      </w:pPr>
      <w:r w:rsidRPr="00D92405">
        <w:rPr>
          <w:rFonts w:cs="Arial"/>
        </w:rPr>
        <w:t>Wygląd kosza ma być analogiczny jak w postępowaniu:</w:t>
      </w:r>
    </w:p>
    <w:p w14:paraId="66534FC6" w14:textId="5EAE2E04" w:rsidR="00D92405" w:rsidRPr="00D92405" w:rsidRDefault="00000000" w:rsidP="00D92405">
      <w:pPr>
        <w:rPr>
          <w:rFonts w:cs="Arial"/>
        </w:rPr>
      </w:pPr>
      <w:hyperlink r:id="rId9" w:history="1">
        <w:r w:rsidR="00D92405" w:rsidRPr="002E4548">
          <w:rPr>
            <w:rStyle w:val="Hipercze"/>
            <w:rFonts w:cs="Arial"/>
          </w:rPr>
          <w:t>https://ezamowienia.gov.pl/mp-client/search/list/ocds-148610-c95381d9-376d-11ee-9aa3-96d3b4440790</w:t>
        </w:r>
      </w:hyperlink>
    </w:p>
    <w:p w14:paraId="26C02473" w14:textId="77777777" w:rsidR="00B97AAF" w:rsidRDefault="00B97AAF" w:rsidP="00B97AAF">
      <w:pPr>
        <w:rPr>
          <w:rFonts w:cs="Arial"/>
        </w:rPr>
      </w:pPr>
    </w:p>
    <w:p w14:paraId="239F6059" w14:textId="77777777" w:rsidR="005D7E01" w:rsidRPr="00B97AAF" w:rsidRDefault="005D7E01" w:rsidP="00B97AAF">
      <w:pPr>
        <w:rPr>
          <w:rFonts w:cs="Arial"/>
        </w:rPr>
      </w:pPr>
    </w:p>
    <w:p w14:paraId="332E38DA" w14:textId="77777777" w:rsidR="00CB5288" w:rsidRDefault="00CB5288" w:rsidP="00CB5288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Znacznik TOTUPOINT:</w:t>
      </w:r>
    </w:p>
    <w:p w14:paraId="0F47D10D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Montaż w obrębie gabloty informacyjnej systemu nawigacyjno-informacyjnego TOTUPOINT.</w:t>
      </w:r>
    </w:p>
    <w:p w14:paraId="512B88A2" w14:textId="77777777" w:rsidR="00CB5288" w:rsidRPr="00311E89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Projekt wykonania mocowania dla znacznika</w:t>
      </w:r>
      <w:r>
        <w:rPr>
          <w:rFonts w:cs="Arial"/>
        </w:rPr>
        <w:t xml:space="preserve"> do uzgodnienia </w:t>
      </w:r>
      <w:r>
        <w:rPr>
          <w:rFonts w:cs="Arial"/>
        </w:rPr>
        <w:br/>
        <w:t xml:space="preserve">z </w:t>
      </w:r>
      <w:r w:rsidRPr="00F92922">
        <w:rPr>
          <w:rFonts w:cs="Arial"/>
        </w:rPr>
        <w:t>producent</w:t>
      </w:r>
      <w:r>
        <w:rPr>
          <w:rFonts w:cs="Arial"/>
        </w:rPr>
        <w:t>em znacznika.</w:t>
      </w:r>
    </w:p>
    <w:p w14:paraId="0E258F70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Treść komunikatu do uzgodnienia z Zamawiającym.</w:t>
      </w:r>
    </w:p>
    <w:p w14:paraId="4C275671" w14:textId="1AC21770" w:rsidR="00B97AAF" w:rsidRPr="00B97AAF" w:rsidRDefault="00B97AAF" w:rsidP="00B97AA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Zakup oraz montaż znaczników po stronie Wykonawcy.</w:t>
      </w:r>
    </w:p>
    <w:p w14:paraId="51FC7455" w14:textId="77777777" w:rsidR="00CB5288" w:rsidRDefault="00CB5288" w:rsidP="00CB5288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Prace brukarskie:</w:t>
      </w:r>
    </w:p>
    <w:p w14:paraId="5D07C701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Likwidacja płyty fundamentowej/ utworzenie lub odtworzenie z kostki prefabrykowanej</w:t>
      </w:r>
    </w:p>
    <w:p w14:paraId="0E6A614F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Do 30 cm poza obrys wiaty.</w:t>
      </w:r>
    </w:p>
    <w:p w14:paraId="58C6C2A9" w14:textId="77777777" w:rsidR="00BF3E8E" w:rsidRDefault="00BF3E8E" w:rsidP="00BF3E8E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Płytki sensoryczne:</w:t>
      </w:r>
    </w:p>
    <w:p w14:paraId="5C26A25D" w14:textId="77777777" w:rsidR="00BF3E8E" w:rsidRDefault="00BF3E8E" w:rsidP="00BF3E8E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Krawędź peronu na całej długości wyposażona w pojedynczy rząd płytek sensorycznych </w:t>
      </w:r>
      <w:r w:rsidRPr="00311E89">
        <w:rPr>
          <w:rFonts w:cs="Arial"/>
        </w:rPr>
        <w:t xml:space="preserve">(Zał. 7: Rys. </w:t>
      </w:r>
      <w:r>
        <w:rPr>
          <w:rFonts w:cs="Arial"/>
        </w:rPr>
        <w:t>3</w:t>
      </w:r>
      <w:r w:rsidRPr="00311E89">
        <w:rPr>
          <w:rFonts w:cs="Arial"/>
        </w:rPr>
        <w:t>.)</w:t>
      </w:r>
      <w:r>
        <w:rPr>
          <w:rFonts w:cs="Arial"/>
        </w:rPr>
        <w:t xml:space="preserve"> posiadających wypustki punktowe </w:t>
      </w:r>
      <w:r w:rsidRPr="005D1D1D">
        <w:rPr>
          <w:rFonts w:cs="Arial"/>
        </w:rPr>
        <w:t>wspomagające bezpieczne poruszanie się osób niewidomych.</w:t>
      </w:r>
    </w:p>
    <w:p w14:paraId="512FA2E0" w14:textId="77777777" w:rsidR="00BF3E8E" w:rsidRPr="005D1D1D" w:rsidRDefault="00BF3E8E" w:rsidP="00BF3E8E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Ścieżka od tablicy z rozkładem jazdy do krawędzi peronu na wysokości pierwszych drzwi zatrzymującego się autobusu wyposażona w płytki sensoryczne </w:t>
      </w:r>
      <w:r w:rsidRPr="00311E89">
        <w:rPr>
          <w:rFonts w:cs="Arial"/>
        </w:rPr>
        <w:t xml:space="preserve">(Zał. 7: Rys. </w:t>
      </w:r>
      <w:r>
        <w:rPr>
          <w:rFonts w:cs="Arial"/>
        </w:rPr>
        <w:t>3</w:t>
      </w:r>
      <w:r w:rsidRPr="00311E89">
        <w:rPr>
          <w:rFonts w:cs="Arial"/>
        </w:rPr>
        <w:t>.)</w:t>
      </w:r>
      <w:r>
        <w:rPr>
          <w:rFonts w:cs="Arial"/>
        </w:rPr>
        <w:t xml:space="preserve"> posiadające szyny/rowki naprowadzające </w:t>
      </w:r>
      <w:r w:rsidRPr="005D1D1D">
        <w:rPr>
          <w:rFonts w:cs="Arial"/>
        </w:rPr>
        <w:t>wspomagające bezpieczne poruszanie się osób niewidomych.</w:t>
      </w:r>
    </w:p>
    <w:p w14:paraId="2B884417" w14:textId="77777777" w:rsidR="00BF3E8E" w:rsidRDefault="00BF3E8E" w:rsidP="00BF3E8E">
      <w:pPr>
        <w:pStyle w:val="Akapitzlist"/>
        <w:numPr>
          <w:ilvl w:val="1"/>
          <w:numId w:val="9"/>
        </w:numPr>
        <w:rPr>
          <w:rFonts w:cs="Arial"/>
        </w:rPr>
      </w:pPr>
      <w:r w:rsidRPr="00670065">
        <w:rPr>
          <w:rFonts w:cs="Arial"/>
        </w:rPr>
        <w:t>Wykonane z materiału odpornego na ścieranie, działanie soli drogowej oraz warunki pogodowe.</w:t>
      </w:r>
    </w:p>
    <w:p w14:paraId="1001009F" w14:textId="4632FCAB" w:rsidR="00BF3E8E" w:rsidRPr="00BF3E8E" w:rsidRDefault="00BF3E8E" w:rsidP="00BF3E8E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Specyfikacja lokalizacji </w:t>
      </w:r>
      <w:r>
        <w:rPr>
          <w:rFonts w:cs="Arial"/>
        </w:rPr>
        <w:t xml:space="preserve">płytek sensorycznych </w:t>
      </w:r>
      <w:r w:rsidRPr="00C0592D">
        <w:rPr>
          <w:rFonts w:cs="Arial"/>
        </w:rPr>
        <w:t xml:space="preserve">określona w </w:t>
      </w:r>
      <w:r w:rsidRPr="00972293">
        <w:rPr>
          <w:rFonts w:cs="Arial"/>
        </w:rPr>
        <w:t>załączniku (</w:t>
      </w:r>
      <w:r w:rsidRPr="00566554">
        <w:rPr>
          <w:rFonts w:cs="Arial"/>
        </w:rPr>
        <w:t>Zał.</w:t>
      </w:r>
      <w:r w:rsidRPr="00582465">
        <w:rPr>
          <w:rFonts w:cs="Arial"/>
          <w:strike/>
        </w:rPr>
        <w:t xml:space="preserve"> </w:t>
      </w:r>
      <w:r w:rsidRPr="0072347E">
        <w:rPr>
          <w:rFonts w:cs="Arial"/>
        </w:rPr>
        <w:t>6: Kostka sensoryczna oraz Zał. 6:</w:t>
      </w:r>
      <w:r>
        <w:rPr>
          <w:rFonts w:cs="Arial"/>
        </w:rPr>
        <w:t xml:space="preserve"> Szyna naprowadzająca</w:t>
      </w:r>
      <w:r w:rsidRPr="00972293">
        <w:rPr>
          <w:rFonts w:cs="Arial"/>
        </w:rPr>
        <w:t>).</w:t>
      </w:r>
    </w:p>
    <w:p w14:paraId="2223D56A" w14:textId="77777777" w:rsidR="00CB5288" w:rsidRPr="0052605B" w:rsidRDefault="00CB5288" w:rsidP="00CB5288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52605B">
        <w:rPr>
          <w:rFonts w:cs="Arial"/>
        </w:rPr>
        <w:t>Przyłącze elektryczne:</w:t>
      </w:r>
    </w:p>
    <w:p w14:paraId="53BF0272" w14:textId="77777777" w:rsidR="00CB5288" w:rsidRDefault="00CB5288" w:rsidP="00CB528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Wykonanie doprowadzenia źródła zasilania od skrzynki przyłączeniowej.</w:t>
      </w:r>
    </w:p>
    <w:p w14:paraId="17C7E69B" w14:textId="0165A662" w:rsidR="00CB5288" w:rsidRPr="00D92405" w:rsidRDefault="00CB5288" w:rsidP="00C15777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lastRenderedPageBreak/>
        <w:t xml:space="preserve">W przypadku braku skrzynki przyłączeniowej przystosować do przyszłego podłączenia. Specyfikacja lokalizacji określona w </w:t>
      </w:r>
      <w:r w:rsidRPr="00972293">
        <w:rPr>
          <w:rFonts w:cs="Arial"/>
        </w:rPr>
        <w:t>załączniku (Zał. 6: Przyłącze elektryczne).</w:t>
      </w:r>
    </w:p>
    <w:p w14:paraId="65928F55" w14:textId="0351990A" w:rsidR="00691C97" w:rsidRPr="002F419D" w:rsidRDefault="002F419D" w:rsidP="00C15777">
      <w:pPr>
        <w:pStyle w:val="Nagwek2"/>
      </w:pPr>
      <w:r>
        <w:t>Wiata 3-modułowa (3M)</w:t>
      </w:r>
    </w:p>
    <w:p w14:paraId="655BCED8" w14:textId="40906A4A" w:rsidR="00691C97" w:rsidRDefault="00691C97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Konstrukcja wiaty:</w:t>
      </w:r>
    </w:p>
    <w:p w14:paraId="37928089" w14:textId="77777777" w:rsidR="002F419D" w:rsidRDefault="00691C97" w:rsidP="002F419D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wiaty:</w:t>
      </w:r>
    </w:p>
    <w:p w14:paraId="61B4F693" w14:textId="732F2D1C" w:rsidR="002F419D" w:rsidRDefault="002F419D" w:rsidP="002F419D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 xml:space="preserve">Długość: </w:t>
      </w:r>
      <w:r w:rsidR="00DC6951">
        <w:rPr>
          <w:rFonts w:cs="Arial"/>
        </w:rPr>
        <w:t>3,9 – 4,5 m</w:t>
      </w:r>
    </w:p>
    <w:p w14:paraId="6A153A49" w14:textId="3A370490" w:rsidR="002F419D" w:rsidRDefault="002F419D" w:rsidP="002F419D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>Szerokość: 1,30 - 1,50 m</w:t>
      </w:r>
      <w:r>
        <w:rPr>
          <w:rFonts w:cs="Arial"/>
        </w:rPr>
        <w:t>,</w:t>
      </w:r>
    </w:p>
    <w:p w14:paraId="258CF4E6" w14:textId="0CAAD968" w:rsidR="002F419D" w:rsidRDefault="002F419D" w:rsidP="002F419D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>Wysokość: 2,20 - 2,50 m</w:t>
      </w:r>
      <w:r>
        <w:rPr>
          <w:rFonts w:cs="Arial"/>
        </w:rPr>
        <w:t>.</w:t>
      </w:r>
    </w:p>
    <w:p w14:paraId="11632E12" w14:textId="03C7CFFA" w:rsidR="002F419D" w:rsidRDefault="002F419D" w:rsidP="002F419D">
      <w:pPr>
        <w:pStyle w:val="Akapitzlist"/>
        <w:numPr>
          <w:ilvl w:val="1"/>
          <w:numId w:val="9"/>
        </w:numPr>
        <w:rPr>
          <w:rFonts w:cs="Arial"/>
        </w:rPr>
      </w:pPr>
      <w:r w:rsidRPr="002F419D">
        <w:rPr>
          <w:rFonts w:cs="Arial"/>
        </w:rPr>
        <w:t>Konstrukcja wiaty wykonana z profili stalowych lub aluminiowych zabezpieczonych przed działaniem czynników atmosferycznych</w:t>
      </w:r>
      <w:r>
        <w:rPr>
          <w:rFonts w:cs="Arial"/>
        </w:rPr>
        <w:t>.</w:t>
      </w:r>
    </w:p>
    <w:p w14:paraId="23826DA2" w14:textId="1C579DB4" w:rsidR="00AD55BE" w:rsidRDefault="00600362" w:rsidP="002F419D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</w:t>
      </w:r>
      <w:r w:rsidR="00AD55BE">
        <w:rPr>
          <w:rFonts w:cs="Arial"/>
        </w:rPr>
        <w:t>od</w:t>
      </w:r>
      <w:r>
        <w:rPr>
          <w:rFonts w:cs="Arial"/>
        </w:rPr>
        <w:t>uł</w:t>
      </w:r>
      <w:r w:rsidR="00AD55BE">
        <w:rPr>
          <w:rFonts w:cs="Arial"/>
        </w:rPr>
        <w:t xml:space="preserve"> </w:t>
      </w:r>
      <w:r>
        <w:rPr>
          <w:rFonts w:cs="Arial"/>
        </w:rPr>
        <w:t xml:space="preserve">oznaczonym numerem </w:t>
      </w:r>
      <w:r w:rsidR="00AD55BE" w:rsidRPr="008E58A0">
        <w:rPr>
          <w:rFonts w:cs="Arial"/>
        </w:rPr>
        <w:t xml:space="preserve">3 (Zał. </w:t>
      </w:r>
      <w:r w:rsidR="00A3246B" w:rsidRPr="008E58A0">
        <w:rPr>
          <w:rFonts w:cs="Arial"/>
        </w:rPr>
        <w:t>7</w:t>
      </w:r>
      <w:r w:rsidR="00AD55BE" w:rsidRPr="008E58A0">
        <w:rPr>
          <w:rFonts w:cs="Arial"/>
        </w:rPr>
        <w:t xml:space="preserve">: Rys. </w:t>
      </w:r>
      <w:r w:rsidR="00BF3E8E">
        <w:rPr>
          <w:rFonts w:cs="Arial"/>
        </w:rPr>
        <w:t>4</w:t>
      </w:r>
      <w:r w:rsidR="00AD55BE" w:rsidRPr="008E58A0">
        <w:rPr>
          <w:rFonts w:cs="Arial"/>
        </w:rPr>
        <w:t>.)</w:t>
      </w:r>
      <w:r>
        <w:rPr>
          <w:rFonts w:cs="Arial"/>
        </w:rPr>
        <w:t xml:space="preserve"> </w:t>
      </w:r>
      <w:r w:rsidRPr="008673DC">
        <w:rPr>
          <w:rFonts w:cs="Arial"/>
        </w:rPr>
        <w:t>wyposażony w ścianę</w:t>
      </w:r>
      <w:r>
        <w:rPr>
          <w:rFonts w:cs="Arial"/>
        </w:rPr>
        <w:t xml:space="preserve"> przednią</w:t>
      </w:r>
      <w:r w:rsidR="004D580A">
        <w:rPr>
          <w:rFonts w:cs="Arial"/>
        </w:rPr>
        <w:t xml:space="preserve"> (wiatrochron)</w:t>
      </w:r>
      <w:r>
        <w:rPr>
          <w:rFonts w:cs="Arial"/>
        </w:rPr>
        <w:t xml:space="preserve"> </w:t>
      </w:r>
      <w:r w:rsidR="008E58A0">
        <w:rPr>
          <w:rFonts w:cs="Arial"/>
        </w:rPr>
        <w:t>oznaczoną</w:t>
      </w:r>
      <w:r w:rsidR="005D60BB">
        <w:rPr>
          <w:rFonts w:cs="Arial"/>
        </w:rPr>
        <w:t xml:space="preserve"> numerem</w:t>
      </w:r>
      <w:r>
        <w:rPr>
          <w:rFonts w:cs="Arial"/>
        </w:rPr>
        <w:t xml:space="preserve"> </w:t>
      </w:r>
      <w:r w:rsidRPr="008E58A0">
        <w:rPr>
          <w:rFonts w:cs="Arial"/>
        </w:rPr>
        <w:t xml:space="preserve">3a (Zał. </w:t>
      </w:r>
      <w:r w:rsidR="00A3246B" w:rsidRPr="008E58A0">
        <w:rPr>
          <w:rFonts w:cs="Arial"/>
        </w:rPr>
        <w:t>7</w:t>
      </w:r>
      <w:r w:rsidRPr="008E58A0">
        <w:rPr>
          <w:rFonts w:cs="Arial"/>
        </w:rPr>
        <w:t xml:space="preserve">: Rys. </w:t>
      </w:r>
      <w:r w:rsidR="00BF3E8E">
        <w:rPr>
          <w:rFonts w:cs="Arial"/>
        </w:rPr>
        <w:t>4</w:t>
      </w:r>
      <w:r w:rsidRPr="008E58A0">
        <w:rPr>
          <w:rFonts w:cs="Arial"/>
        </w:rPr>
        <w:t>.).</w:t>
      </w:r>
    </w:p>
    <w:p w14:paraId="137229A5" w14:textId="40D61552" w:rsidR="002F419D" w:rsidRPr="0081545E" w:rsidRDefault="002F419D" w:rsidP="002F419D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Wiata lakierowana proszkowo w kolorze zgodnym z paletą RAL </w:t>
      </w:r>
      <w:r w:rsidRPr="00D94016">
        <w:rPr>
          <w:rFonts w:cs="Arial"/>
        </w:rPr>
        <w:t xml:space="preserve">9005 </w:t>
      </w:r>
      <w:r w:rsidR="001F218C" w:rsidRPr="00D94016">
        <w:rPr>
          <w:rFonts w:cs="Arial"/>
        </w:rPr>
        <w:t>–</w:t>
      </w:r>
      <w:r w:rsidRPr="00D94016">
        <w:rPr>
          <w:rFonts w:cs="Arial"/>
        </w:rPr>
        <w:t xml:space="preserve"> czarny</w:t>
      </w:r>
      <w:r w:rsidR="001F218C" w:rsidRPr="00D94016">
        <w:rPr>
          <w:rFonts w:cs="Arial"/>
        </w:rPr>
        <w:t>.</w:t>
      </w:r>
    </w:p>
    <w:p w14:paraId="45CA003F" w14:textId="3C5EEA25" w:rsidR="002207A0" w:rsidRDefault="002207A0" w:rsidP="002207A0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Wypełnienie konstrukcji wiaty stanowią jednakowo szerokie moduły szklane o grubości 6 - 8 mm odporne na uszkodzenia mechaniczne oraz zapewniające jak największe bezpieczeństwo dla podróżnych, mocowane na całej długości krawędzi w profilach lub listwach mocujących</w:t>
      </w:r>
      <w:r>
        <w:rPr>
          <w:rFonts w:cs="Arial"/>
        </w:rPr>
        <w:t>.</w:t>
      </w:r>
    </w:p>
    <w:p w14:paraId="7CEBF662" w14:textId="2ED7A73C" w:rsidR="00402152" w:rsidRPr="0081545E" w:rsidRDefault="00402152" w:rsidP="002207A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Szyba oznaczona </w:t>
      </w:r>
      <w:r w:rsidRPr="008E58A0">
        <w:rPr>
          <w:rFonts w:cs="Arial"/>
        </w:rPr>
        <w:t>numerem 5 (Zał. 7: Rys. 4.) (najazdowa</w:t>
      </w:r>
      <w:r>
        <w:rPr>
          <w:rFonts w:cs="Arial"/>
        </w:rPr>
        <w:t xml:space="preserve">) oznakowana według </w:t>
      </w:r>
      <w:r w:rsidRPr="008E58A0">
        <w:rPr>
          <w:rFonts w:cs="Arial"/>
        </w:rPr>
        <w:t>wzoru (Zał. 8). Oznaczenie</w:t>
      </w:r>
      <w:r>
        <w:rPr>
          <w:rFonts w:cs="Arial"/>
        </w:rPr>
        <w:t xml:space="preserve"> wykonane z foli </w:t>
      </w:r>
      <w:proofErr w:type="spellStart"/>
      <w:r>
        <w:rPr>
          <w:rFonts w:cs="Arial"/>
        </w:rPr>
        <w:t>ploterowanej</w:t>
      </w:r>
      <w:proofErr w:type="spellEnd"/>
      <w:r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  <w:r w:rsidRPr="00E07707">
        <w:rPr>
          <w:rFonts w:cs="Arial"/>
        </w:rPr>
        <w:t xml:space="preserve"> </w:t>
      </w:r>
      <w:r w:rsidRPr="000C31A0">
        <w:rPr>
          <w:rFonts w:cs="Arial"/>
        </w:rPr>
        <w:t>Trwałość folii minimum 10 lat. Nie dopuszcza się umieszczania logo producenta</w:t>
      </w:r>
    </w:p>
    <w:p w14:paraId="34C566D6" w14:textId="6FFAE9FF" w:rsidR="008E58A0" w:rsidRDefault="008E58A0" w:rsidP="00E07707">
      <w:pPr>
        <w:pStyle w:val="Akapitzlist"/>
        <w:numPr>
          <w:ilvl w:val="1"/>
          <w:numId w:val="9"/>
        </w:numPr>
        <w:rPr>
          <w:rFonts w:cs="Arial"/>
        </w:rPr>
      </w:pPr>
      <w:r w:rsidRPr="00E07707">
        <w:rPr>
          <w:rFonts w:cs="Arial"/>
        </w:rPr>
        <w:t>Szyb</w:t>
      </w:r>
      <w:r>
        <w:rPr>
          <w:rFonts w:cs="Arial"/>
        </w:rPr>
        <w:t>y</w:t>
      </w:r>
      <w:r w:rsidRPr="00E07707">
        <w:rPr>
          <w:rFonts w:cs="Arial"/>
        </w:rPr>
        <w:t xml:space="preserve"> </w:t>
      </w:r>
      <w:r>
        <w:rPr>
          <w:rFonts w:cs="Arial"/>
        </w:rPr>
        <w:t>oznaczone numera</w:t>
      </w:r>
      <w:r w:rsidRPr="00D064E1">
        <w:rPr>
          <w:rFonts w:cs="Arial"/>
        </w:rPr>
        <w:t>m</w:t>
      </w:r>
      <w:r>
        <w:rPr>
          <w:rFonts w:cs="Arial"/>
        </w:rPr>
        <w:t>i</w:t>
      </w:r>
      <w:r w:rsidRPr="00D064E1">
        <w:rPr>
          <w:rFonts w:cs="Arial"/>
        </w:rPr>
        <w:t xml:space="preserve"> </w:t>
      </w:r>
      <w:r>
        <w:rPr>
          <w:rFonts w:cs="Arial"/>
        </w:rPr>
        <w:t>2, 3</w:t>
      </w:r>
      <w:r w:rsidR="00C068F8">
        <w:rPr>
          <w:rFonts w:cs="Arial"/>
        </w:rPr>
        <w:t>, 3a, 4 oraz 5</w:t>
      </w:r>
      <w:r w:rsidRPr="00D064E1">
        <w:rPr>
          <w:rFonts w:cs="Arial"/>
        </w:rPr>
        <w:t xml:space="preserve"> (Zał. 7: Rys. </w:t>
      </w:r>
      <w:r w:rsidR="00BF3E8E">
        <w:rPr>
          <w:rFonts w:cs="Arial"/>
        </w:rPr>
        <w:t>4</w:t>
      </w:r>
      <w:r w:rsidRPr="00D064E1">
        <w:rPr>
          <w:rFonts w:cs="Arial"/>
        </w:rPr>
        <w:t>.) oznakowan</w:t>
      </w:r>
      <w:r>
        <w:rPr>
          <w:rFonts w:cs="Arial"/>
        </w:rPr>
        <w:t>e dwoma równoległymi pasami</w:t>
      </w:r>
      <w:r w:rsidRPr="00C60387">
        <w:rPr>
          <w:rFonts w:cs="Arial"/>
        </w:rPr>
        <w:t>.</w:t>
      </w:r>
      <w:r>
        <w:rPr>
          <w:rFonts w:cs="Arial"/>
        </w:rPr>
        <w:t xml:space="preserve"> Umiejscowiony w połowie wysokości szyby.</w:t>
      </w:r>
      <w:r w:rsidRPr="00C60387">
        <w:rPr>
          <w:rFonts w:cs="Arial"/>
        </w:rPr>
        <w:t xml:space="preserve"> Oznaczenie wykonane z foli </w:t>
      </w:r>
      <w:proofErr w:type="spellStart"/>
      <w:r w:rsidRPr="00C60387">
        <w:rPr>
          <w:rFonts w:cs="Arial"/>
        </w:rPr>
        <w:t>ploterowanej</w:t>
      </w:r>
      <w:proofErr w:type="spellEnd"/>
      <w:r w:rsidRPr="00C60387">
        <w:rPr>
          <w:rFonts w:cs="Arial"/>
        </w:rPr>
        <w:t xml:space="preserve"> odblaskowej w kolorze zgodnym z paletą RAL</w:t>
      </w:r>
      <w:r w:rsidR="00C068F8">
        <w:rPr>
          <w:rFonts w:cs="Arial"/>
        </w:rPr>
        <w:t xml:space="preserve"> </w:t>
      </w:r>
      <w:r w:rsidR="00D54977">
        <w:rPr>
          <w:rFonts w:cs="Arial"/>
        </w:rPr>
        <w:t xml:space="preserve">1023 </w:t>
      </w:r>
      <w:r w:rsidRPr="00C60387">
        <w:rPr>
          <w:rFonts w:cs="Arial"/>
        </w:rPr>
        <w:t xml:space="preserve">– </w:t>
      </w:r>
      <w:r w:rsidR="00F13CFE">
        <w:rPr>
          <w:rFonts w:cs="Arial"/>
        </w:rPr>
        <w:t>żółt</w:t>
      </w:r>
      <w:r w:rsidRPr="00C60387">
        <w:rPr>
          <w:rFonts w:cs="Arial"/>
        </w:rPr>
        <w:t>y. Trwałość folii minimum 10 lat. Nie dopuszcza się umieszczania logo producenta.</w:t>
      </w:r>
    </w:p>
    <w:p w14:paraId="0CBC675A" w14:textId="1B60AC12" w:rsidR="00761081" w:rsidRPr="0081545E" w:rsidRDefault="00761081" w:rsidP="00761081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Dach wykonany z materiału odpornego na warunki atmosferyczne </w:t>
      </w:r>
      <w:r>
        <w:rPr>
          <w:rFonts w:cs="Arial"/>
        </w:rPr>
        <w:br/>
      </w:r>
      <w:r w:rsidRPr="0081545E">
        <w:rPr>
          <w:rFonts w:cs="Arial"/>
        </w:rPr>
        <w:t xml:space="preserve">o grubości </w:t>
      </w:r>
      <w:r w:rsidR="00BE38BF">
        <w:rPr>
          <w:rFonts w:cs="Arial"/>
        </w:rPr>
        <w:t xml:space="preserve">z przedziału </w:t>
      </w:r>
      <w:r w:rsidR="00F13CFE">
        <w:rPr>
          <w:rFonts w:cs="Arial"/>
        </w:rPr>
        <w:t xml:space="preserve">6-10 mm </w:t>
      </w:r>
      <w:r w:rsidRPr="0081545E">
        <w:rPr>
          <w:rFonts w:cs="Arial"/>
        </w:rPr>
        <w:t>w kształcie łuku o jak największym promieniu</w:t>
      </w:r>
      <w:r>
        <w:rPr>
          <w:rFonts w:cs="Arial"/>
        </w:rPr>
        <w:t>.</w:t>
      </w:r>
      <w:r w:rsidR="004F7F5E">
        <w:rPr>
          <w:rFonts w:cs="Arial"/>
        </w:rPr>
        <w:t xml:space="preserve"> Wysunięty poza konstrukcje wiaty w kierunku peronu przystankowego.</w:t>
      </w:r>
    </w:p>
    <w:p w14:paraId="76E48DB5" w14:textId="4A5A3A60" w:rsidR="00761081" w:rsidRDefault="00761081" w:rsidP="00E0770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dachu:</w:t>
      </w:r>
    </w:p>
    <w:p w14:paraId="336E4BE0" w14:textId="648A8A25" w:rsidR="00761081" w:rsidRDefault="00761081" w:rsidP="0076108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lastRenderedPageBreak/>
        <w:t>D</w:t>
      </w:r>
      <w:r w:rsidRPr="00761081">
        <w:rPr>
          <w:rFonts w:cs="Arial"/>
        </w:rPr>
        <w:t xml:space="preserve">ługość: </w:t>
      </w:r>
      <w:r w:rsidR="00F12914">
        <w:rPr>
          <w:rFonts w:cs="Arial"/>
        </w:rPr>
        <w:t xml:space="preserve">do </w:t>
      </w:r>
      <w:r w:rsidRPr="00761081">
        <w:rPr>
          <w:rFonts w:cs="Arial"/>
        </w:rPr>
        <w:t>4,6 m</w:t>
      </w:r>
      <w:r>
        <w:rPr>
          <w:rFonts w:cs="Arial"/>
        </w:rPr>
        <w:t>,</w:t>
      </w:r>
    </w:p>
    <w:p w14:paraId="1C9B163C" w14:textId="6C79F830" w:rsidR="00761081" w:rsidRDefault="00761081" w:rsidP="0076108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</w:t>
      </w:r>
      <w:r w:rsidRPr="00761081">
        <w:rPr>
          <w:rFonts w:cs="Arial"/>
        </w:rPr>
        <w:t xml:space="preserve">zerokość: </w:t>
      </w:r>
      <w:r w:rsidR="00F12914">
        <w:rPr>
          <w:rFonts w:cs="Arial"/>
        </w:rPr>
        <w:t xml:space="preserve">do </w:t>
      </w:r>
      <w:r w:rsidRPr="00761081">
        <w:rPr>
          <w:rFonts w:cs="Arial"/>
        </w:rPr>
        <w:t>2,0 m</w:t>
      </w:r>
      <w:r>
        <w:rPr>
          <w:rFonts w:cs="Arial"/>
        </w:rPr>
        <w:t>.</w:t>
      </w:r>
    </w:p>
    <w:p w14:paraId="043215F4" w14:textId="60637660" w:rsidR="00761081" w:rsidRDefault="00761081" w:rsidP="00761081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Konstrukcja wyposażona w system odprowadzania wody opadowej zapobiegający ochlapywaniu podróżnych</w:t>
      </w:r>
      <w:r>
        <w:rPr>
          <w:rFonts w:cs="Arial"/>
        </w:rPr>
        <w:t>.</w:t>
      </w:r>
    </w:p>
    <w:p w14:paraId="205F1198" w14:textId="52E5E65B" w:rsidR="008E58A0" w:rsidRPr="008E58A0" w:rsidRDefault="008E58A0" w:rsidP="008E58A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T</w:t>
      </w:r>
      <w:r w:rsidR="00394D27">
        <w:rPr>
          <w:rFonts w:cs="Arial"/>
        </w:rPr>
        <w:t>ablica przystankow</w:t>
      </w:r>
      <w:r>
        <w:rPr>
          <w:rFonts w:cs="Arial"/>
        </w:rPr>
        <w:t>a</w:t>
      </w:r>
      <w:r w:rsidR="00394D27">
        <w:rPr>
          <w:rFonts w:cs="Arial"/>
        </w:rPr>
        <w:t>:</w:t>
      </w:r>
    </w:p>
    <w:p w14:paraId="52B4014A" w14:textId="77777777" w:rsid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 w:rsidRPr="0098781C">
        <w:rPr>
          <w:bCs/>
        </w:rPr>
        <w:t xml:space="preserve">Prostopadłościenna, skrzynkowa tablica ze stalowej blachy malowana proszkowo o wymiarach </w:t>
      </w:r>
      <w:r>
        <w:rPr>
          <w:bCs/>
        </w:rPr>
        <w:t xml:space="preserve">zależnych od lokalizacji </w:t>
      </w:r>
      <w:r w:rsidRPr="00150FA8">
        <w:rPr>
          <w:rFonts w:cs="Arial"/>
        </w:rPr>
        <w:t>(</w:t>
      </w:r>
      <w:r w:rsidRPr="00287D97">
        <w:rPr>
          <w:rFonts w:cs="Arial"/>
        </w:rPr>
        <w:t>Zał. 6:</w:t>
      </w:r>
      <w:r w:rsidRPr="00150FA8">
        <w:rPr>
          <w:rFonts w:cs="Arial"/>
        </w:rPr>
        <w:t xml:space="preserve"> Wymiary tablicy przystankowej)</w:t>
      </w:r>
      <w:r w:rsidRPr="00150FA8">
        <w:rPr>
          <w:bCs/>
        </w:rPr>
        <w:t>.</w:t>
      </w:r>
      <w:r w:rsidRPr="0098781C">
        <w:rPr>
          <w:bCs/>
        </w:rPr>
        <w:t xml:space="preserve"> Krawędziowana i spawana w narożnikach.</w:t>
      </w:r>
    </w:p>
    <w:p w14:paraId="5EA2452E" w14:textId="77777777" w:rsid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u</w:t>
      </w:r>
      <w:r w:rsidRPr="00F964C6">
        <w:rPr>
          <w:rFonts w:cs="Arial"/>
        </w:rPr>
        <w:t>możliwiając</w:t>
      </w:r>
      <w:r>
        <w:rPr>
          <w:rFonts w:cs="Arial"/>
        </w:rPr>
        <w:t>e</w:t>
      </w:r>
      <w:r w:rsidRPr="00F964C6">
        <w:rPr>
          <w:rFonts w:cs="Arial"/>
        </w:rPr>
        <w:t xml:space="preserve"> ukrycie i zabezpieczenie </w:t>
      </w:r>
      <w:r>
        <w:rPr>
          <w:rFonts w:cs="Arial"/>
        </w:rPr>
        <w:t xml:space="preserve">elementów konstrukcji </w:t>
      </w:r>
      <w:r w:rsidRPr="00F964C6">
        <w:rPr>
          <w:rFonts w:cs="Arial"/>
        </w:rPr>
        <w:t>oraz wymianę bez wiercenia nowych otworów.</w:t>
      </w:r>
    </w:p>
    <w:p w14:paraId="1244D2A0" w14:textId="77777777" w:rsid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tablicy l</w:t>
      </w:r>
      <w:r w:rsidRPr="0081545E">
        <w:rPr>
          <w:rFonts w:cs="Arial"/>
        </w:rPr>
        <w:t>akierowan</w:t>
      </w:r>
      <w:r>
        <w:rPr>
          <w:rFonts w:cs="Arial"/>
        </w:rPr>
        <w:t>e</w:t>
      </w:r>
      <w:r w:rsidRPr="0081545E">
        <w:rPr>
          <w:rFonts w:cs="Arial"/>
        </w:rPr>
        <w:t xml:space="preserve"> proszkowo w kolorze zgodnym z paletą RAL </w:t>
      </w:r>
      <w:r w:rsidRPr="00D94016">
        <w:rPr>
          <w:rFonts w:cs="Arial"/>
        </w:rPr>
        <w:t>900</w:t>
      </w:r>
      <w:r>
        <w:rPr>
          <w:rFonts w:cs="Arial"/>
        </w:rPr>
        <w:t>5</w:t>
      </w:r>
      <w:r w:rsidRPr="00D94016">
        <w:rPr>
          <w:rFonts w:cs="Arial"/>
        </w:rPr>
        <w:t xml:space="preserve"> – </w:t>
      </w:r>
      <w:r>
        <w:rPr>
          <w:rFonts w:cs="Arial"/>
        </w:rPr>
        <w:t>czarny</w:t>
      </w:r>
      <w:r w:rsidRPr="00D94016">
        <w:rPr>
          <w:rFonts w:cs="Arial"/>
        </w:rPr>
        <w:t>.</w:t>
      </w:r>
    </w:p>
    <w:p w14:paraId="0FEFDDC5" w14:textId="17617DD3" w:rsid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 w:rsidRPr="00F964C6">
        <w:rPr>
          <w:rFonts w:cs="Arial"/>
        </w:rPr>
        <w:t>Umiejscowi</w:t>
      </w:r>
      <w:r>
        <w:rPr>
          <w:rFonts w:cs="Arial"/>
        </w:rPr>
        <w:t>e</w:t>
      </w:r>
      <w:r w:rsidRPr="00F964C6">
        <w:rPr>
          <w:rFonts w:cs="Arial"/>
        </w:rPr>
        <w:t>n</w:t>
      </w:r>
      <w:r>
        <w:rPr>
          <w:rFonts w:cs="Arial"/>
        </w:rPr>
        <w:t>ie</w:t>
      </w:r>
      <w:r w:rsidRPr="00F964C6">
        <w:rPr>
          <w:rFonts w:cs="Arial"/>
        </w:rPr>
        <w:t xml:space="preserve"> </w:t>
      </w:r>
      <w:r>
        <w:rPr>
          <w:rFonts w:cs="Arial"/>
        </w:rPr>
        <w:t xml:space="preserve">mocowań </w:t>
      </w:r>
      <w:r w:rsidRPr="00F964C6">
        <w:rPr>
          <w:rFonts w:cs="Arial"/>
        </w:rPr>
        <w:t>na zadaszeniu wiaty od lewej strony</w:t>
      </w:r>
      <w:r>
        <w:rPr>
          <w:rFonts w:cs="Arial"/>
        </w:rPr>
        <w:t xml:space="preserve"> </w:t>
      </w:r>
      <w:r w:rsidRPr="00150FA8">
        <w:rPr>
          <w:rFonts w:cs="Arial"/>
        </w:rPr>
        <w:t xml:space="preserve">(Zał. 7: Rys. </w:t>
      </w:r>
      <w:r w:rsidR="00BF3E8E">
        <w:rPr>
          <w:rFonts w:cs="Arial"/>
        </w:rPr>
        <w:t>4</w:t>
      </w:r>
      <w:r w:rsidR="008673DC">
        <w:rPr>
          <w:rFonts w:cs="Arial"/>
        </w:rPr>
        <w:t>.</w:t>
      </w:r>
      <w:r w:rsidRPr="00150FA8">
        <w:rPr>
          <w:rFonts w:cs="Arial"/>
        </w:rPr>
        <w:t>)</w:t>
      </w:r>
      <w:r>
        <w:rPr>
          <w:rFonts w:cs="Arial"/>
        </w:rPr>
        <w:t xml:space="preserve"> </w:t>
      </w:r>
      <w:r w:rsidRPr="00F964C6">
        <w:rPr>
          <w:rFonts w:cs="Arial"/>
        </w:rPr>
        <w:t>(nie najazdowej)</w:t>
      </w:r>
      <w:r>
        <w:rPr>
          <w:rFonts w:cs="Arial"/>
        </w:rPr>
        <w:t xml:space="preserve"> zapewniające 15 centymetrowy odstęp tablicy przystankowej </w:t>
      </w:r>
      <w:r w:rsidRPr="00F964C6">
        <w:rPr>
          <w:rFonts w:cs="Arial"/>
        </w:rPr>
        <w:t>od krawędzi skierowan</w:t>
      </w:r>
      <w:r>
        <w:rPr>
          <w:rFonts w:cs="Arial"/>
        </w:rPr>
        <w:t>e</w:t>
      </w:r>
      <w:r w:rsidRPr="00F964C6">
        <w:rPr>
          <w:rFonts w:cs="Arial"/>
        </w:rPr>
        <w:t xml:space="preserve"> równolegle do osi jezdni oraz prostopadle do podstawy.</w:t>
      </w:r>
      <w:r>
        <w:rPr>
          <w:rFonts w:cs="Arial"/>
        </w:rPr>
        <w:t xml:space="preserve"> Rozstaw mocowań dostosować w zależności od wymiarów tablicy przystankowej </w:t>
      </w:r>
      <w:r w:rsidRPr="007F7782">
        <w:rPr>
          <w:rFonts w:cs="Arial"/>
        </w:rPr>
        <w:t>(</w:t>
      </w:r>
      <w:r w:rsidRPr="00287D97">
        <w:rPr>
          <w:rFonts w:cs="Arial"/>
        </w:rPr>
        <w:t>Zał. 6:</w:t>
      </w:r>
      <w:r w:rsidRPr="007F7782">
        <w:rPr>
          <w:rFonts w:cs="Arial"/>
        </w:rPr>
        <w:t xml:space="preserve"> Wymiary tablicy przystankowej).</w:t>
      </w:r>
    </w:p>
    <w:p w14:paraId="55485364" w14:textId="1F254099" w:rsidR="008E58A0" w:rsidRP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 w:rsidRPr="008E58A0">
        <w:rPr>
          <w:rFonts w:cs="Arial"/>
        </w:rPr>
        <w:t xml:space="preserve">Nadruk nazwy przystanku odporny na wilgoć, zniszczenia mechaniczne </w:t>
      </w:r>
      <w:r w:rsidRPr="008E58A0">
        <w:rPr>
          <w:rFonts w:cs="Arial"/>
        </w:rPr>
        <w:br/>
        <w:t>i promieniowanie UV. Kolorystyka zgodna z obowiązującym Systemem Identyfikacji Wizualnej Miasta Rybnika.</w:t>
      </w:r>
    </w:p>
    <w:p w14:paraId="6B5FA066" w14:textId="26039435" w:rsidR="00C10F05" w:rsidRDefault="00C10F05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Gablota informacyjna z rozkładem jazdy:</w:t>
      </w:r>
    </w:p>
    <w:p w14:paraId="72596E92" w14:textId="25D57B37" w:rsidR="00C10F05" w:rsidRDefault="00C10F05" w:rsidP="00C10F05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Wymiary:</w:t>
      </w:r>
    </w:p>
    <w:p w14:paraId="09E4A601" w14:textId="513570F0" w:rsidR="00C10F05" w:rsidRDefault="00C10F05" w:rsidP="00C10F05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dopasowana do szerokości modułu,</w:t>
      </w:r>
    </w:p>
    <w:p w14:paraId="0A3A82E7" w14:textId="4D9F9B8D" w:rsidR="00C10F05" w:rsidRDefault="00C10F05" w:rsidP="00C10F05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min. 1 m.</w:t>
      </w:r>
    </w:p>
    <w:p w14:paraId="08EAE085" w14:textId="273146E5" w:rsidR="00546370" w:rsidRDefault="00C10F05" w:rsidP="0054637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Gablota montowana na ścianie oznaczonej numerem </w:t>
      </w:r>
      <w:r w:rsidRPr="007A05A4">
        <w:rPr>
          <w:rFonts w:cs="Arial"/>
        </w:rPr>
        <w:t>1</w:t>
      </w:r>
      <w:r w:rsidR="002D5C9B" w:rsidRPr="007A05A4">
        <w:rPr>
          <w:rFonts w:cs="Arial"/>
        </w:rPr>
        <w:t xml:space="preserve"> (Zał. </w:t>
      </w:r>
      <w:r w:rsidR="00A3246B" w:rsidRPr="007A05A4">
        <w:rPr>
          <w:rFonts w:cs="Arial"/>
        </w:rPr>
        <w:t>7</w:t>
      </w:r>
      <w:r w:rsidR="002D5C9B" w:rsidRPr="007A05A4">
        <w:rPr>
          <w:rFonts w:cs="Arial"/>
        </w:rPr>
        <w:t xml:space="preserve">: Rys. </w:t>
      </w:r>
      <w:r w:rsidR="00BF3E8E">
        <w:rPr>
          <w:rFonts w:cs="Arial"/>
        </w:rPr>
        <w:t>4</w:t>
      </w:r>
      <w:r w:rsidR="002D5C9B" w:rsidRPr="007A05A4">
        <w:rPr>
          <w:rFonts w:cs="Arial"/>
        </w:rPr>
        <w:t>.)</w:t>
      </w:r>
      <w:r w:rsidRPr="007A05A4">
        <w:rPr>
          <w:rFonts w:cs="Arial"/>
        </w:rPr>
        <w:t xml:space="preserve"> (nie</w:t>
      </w:r>
      <w:r>
        <w:rPr>
          <w:rFonts w:cs="Arial"/>
        </w:rPr>
        <w:t xml:space="preserve"> najazdowej)</w:t>
      </w:r>
      <w:r w:rsidR="002D5C9B">
        <w:rPr>
          <w:rFonts w:cs="Arial"/>
        </w:rPr>
        <w:t xml:space="preserve"> na wysokości </w:t>
      </w:r>
      <w:r w:rsidR="00F12914">
        <w:rPr>
          <w:rFonts w:cs="Arial"/>
        </w:rPr>
        <w:t>dol</w:t>
      </w:r>
      <w:r w:rsidR="00D1084C">
        <w:rPr>
          <w:rFonts w:cs="Arial"/>
        </w:rPr>
        <w:t>n</w:t>
      </w:r>
      <w:r w:rsidR="00F12914">
        <w:rPr>
          <w:rFonts w:cs="Arial"/>
        </w:rPr>
        <w:t xml:space="preserve">ej podstawy nie mniejszej niż </w:t>
      </w:r>
      <w:r w:rsidR="002D5C9B">
        <w:rPr>
          <w:rFonts w:cs="Arial"/>
        </w:rPr>
        <w:t>1,1 m.</w:t>
      </w:r>
    </w:p>
    <w:p w14:paraId="600B40A0" w14:textId="67A8E900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546370">
        <w:rPr>
          <w:rFonts w:cs="Arial"/>
        </w:rPr>
        <w:t>Gablota wyposażona w podświetlenie oparte o źródło światła o minimalnym natężeniu 50 luksów zapewniające bezproblemowy odczyt zawartości</w:t>
      </w:r>
      <w:r w:rsidR="00F023C8">
        <w:rPr>
          <w:rFonts w:cs="Arial"/>
        </w:rPr>
        <w:t>.</w:t>
      </w:r>
    </w:p>
    <w:p w14:paraId="4EABDFDE" w14:textId="77777777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Sterowanie podświetleniem gabloty zsynchronizowane z ogólnym oświetleniem wiaty przystankowej. </w:t>
      </w:r>
    </w:p>
    <w:p w14:paraId="040A4A33" w14:textId="77777777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Zasilanie doprowadzić w wewnątrz profili stalowych konstrukcji wiaty </w:t>
      </w:r>
      <w:r w:rsidR="00F023C8">
        <w:rPr>
          <w:rFonts w:cs="Arial"/>
        </w:rPr>
        <w:br/>
      </w:r>
      <w:r w:rsidRPr="00F023C8">
        <w:rPr>
          <w:rFonts w:cs="Arial"/>
        </w:rPr>
        <w:t>w ochronie z rynny osłonowej.</w:t>
      </w:r>
    </w:p>
    <w:p w14:paraId="1C1C1CF7" w14:textId="66B5FCB0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lastRenderedPageBreak/>
        <w:t xml:space="preserve">Okno drzwiczek zrobione z szkła odpornego na uszkodzenia mechaniczne o grubości </w:t>
      </w:r>
      <w:r w:rsidR="00D1084C">
        <w:rPr>
          <w:rFonts w:cs="Arial"/>
        </w:rPr>
        <w:t xml:space="preserve">minimalnej </w:t>
      </w:r>
      <w:r w:rsidR="00BE38BF">
        <w:rPr>
          <w:rFonts w:cs="Arial"/>
        </w:rPr>
        <w:t xml:space="preserve">4 mm </w:t>
      </w:r>
      <w:r w:rsidRPr="00F023C8">
        <w:rPr>
          <w:rFonts w:cs="Arial"/>
        </w:rPr>
        <w:t>z zamknięciem na kluczyk (kwadrat lub trójkąt). Nie dopuszcza się umieszczania logo producenta.</w:t>
      </w:r>
    </w:p>
    <w:p w14:paraId="58702246" w14:textId="77777777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Gablota malowana proszkowo w kolorze </w:t>
      </w:r>
      <w:r w:rsidR="00F023C8">
        <w:rPr>
          <w:rFonts w:cs="Arial"/>
        </w:rPr>
        <w:t xml:space="preserve">wiaty. </w:t>
      </w:r>
    </w:p>
    <w:p w14:paraId="40C238B2" w14:textId="679B42A8" w:rsidR="00546370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>Umieszczone wewnątrz gabloty w lewym górnym rogu oznaczenie zakazu palenia</w:t>
      </w:r>
      <w:r w:rsidR="00F023C8">
        <w:rPr>
          <w:rFonts w:cs="Arial"/>
        </w:rPr>
        <w:t xml:space="preserve"> według </w:t>
      </w:r>
      <w:r w:rsidR="00F023C8" w:rsidRPr="00374072">
        <w:rPr>
          <w:rFonts w:cs="Arial"/>
        </w:rPr>
        <w:t xml:space="preserve">wzoru (Zał. </w:t>
      </w:r>
      <w:r w:rsidR="00A3246B" w:rsidRPr="00374072">
        <w:rPr>
          <w:rFonts w:cs="Arial"/>
        </w:rPr>
        <w:t>9</w:t>
      </w:r>
      <w:r w:rsidR="00F023C8" w:rsidRPr="00374072">
        <w:rPr>
          <w:rFonts w:cs="Arial"/>
        </w:rPr>
        <w:t>).</w:t>
      </w:r>
      <w:r w:rsidR="006B5E01" w:rsidRPr="00374072">
        <w:rPr>
          <w:rFonts w:cs="Arial"/>
        </w:rPr>
        <w:t xml:space="preserve"> Oznaczenie</w:t>
      </w:r>
      <w:r w:rsidR="006B5E01">
        <w:rPr>
          <w:rFonts w:cs="Arial"/>
        </w:rPr>
        <w:t xml:space="preserve"> wykonane z foli </w:t>
      </w:r>
      <w:proofErr w:type="spellStart"/>
      <w:r w:rsidR="006B5E01">
        <w:rPr>
          <w:rFonts w:cs="Arial"/>
        </w:rPr>
        <w:t>ploterowanej</w:t>
      </w:r>
      <w:proofErr w:type="spellEnd"/>
      <w:r w:rsidR="006B5E01">
        <w:rPr>
          <w:rFonts w:cs="Arial"/>
        </w:rPr>
        <w:t xml:space="preserve"> odblaskowej </w:t>
      </w:r>
      <w:r w:rsidR="006B5E01" w:rsidRPr="00E07707">
        <w:rPr>
          <w:rFonts w:cs="Arial"/>
        </w:rPr>
        <w:t xml:space="preserve">w kolorze zgodnym z </w:t>
      </w:r>
      <w:r w:rsidR="006B5E01" w:rsidRPr="00C8138A">
        <w:rPr>
          <w:rFonts w:cs="Arial"/>
        </w:rPr>
        <w:t>paletą RAL 9003 – biały.</w:t>
      </w:r>
    </w:p>
    <w:p w14:paraId="0A862C2F" w14:textId="333E87C7" w:rsidR="00144255" w:rsidRDefault="00144255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Siedzisko z oparciem:</w:t>
      </w:r>
    </w:p>
    <w:p w14:paraId="43EE8FC5" w14:textId="0BAFBE71" w:rsidR="004C5C71" w:rsidRDefault="004C5C71" w:rsidP="004C5C71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 xml:space="preserve">Siedzisko ławki </w:t>
      </w:r>
      <w:r w:rsidR="000863D8" w:rsidRPr="000863D8">
        <w:rPr>
          <w:rFonts w:cs="Arial"/>
        </w:rPr>
        <w:t>2</w:t>
      </w:r>
      <w:r w:rsidRPr="000863D8">
        <w:rPr>
          <w:rFonts w:cs="Arial"/>
        </w:rPr>
        <w:t>-szczeblowe</w:t>
      </w:r>
      <w:r w:rsidRPr="004C5C71">
        <w:rPr>
          <w:rFonts w:cs="Arial"/>
        </w:rPr>
        <w:t xml:space="preserve"> wraz z oparciem z listew drewnianych zabezpieczone impregnatem i lakierem bezbarwnym w kolorze naturalnego drewna uzgodnionym z Zamawiającym</w:t>
      </w:r>
      <w:r w:rsidR="00551560">
        <w:rPr>
          <w:rFonts w:cs="Arial"/>
        </w:rPr>
        <w:t>.</w:t>
      </w:r>
    </w:p>
    <w:p w14:paraId="63BDABF4" w14:textId="576A2DB2" w:rsidR="004C5C71" w:rsidRDefault="004C5C71" w:rsidP="004C5C71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 xml:space="preserve">Montowane na ścianach oznaczonych numerami 2, 3 </w:t>
      </w:r>
      <w:r w:rsidRPr="00974243">
        <w:rPr>
          <w:rFonts w:cs="Arial"/>
        </w:rPr>
        <w:t xml:space="preserve">i 4 (Zał. </w:t>
      </w:r>
      <w:r w:rsidR="00A3246B" w:rsidRPr="00974243">
        <w:rPr>
          <w:rFonts w:cs="Arial"/>
        </w:rPr>
        <w:t>7</w:t>
      </w:r>
      <w:r w:rsidRPr="00974243">
        <w:rPr>
          <w:rFonts w:cs="Arial"/>
        </w:rPr>
        <w:t xml:space="preserve">: Rys. </w:t>
      </w:r>
      <w:r w:rsidR="00BF3E8E">
        <w:rPr>
          <w:rFonts w:cs="Arial"/>
        </w:rPr>
        <w:t>4</w:t>
      </w:r>
      <w:r w:rsidRPr="00974243">
        <w:rPr>
          <w:rFonts w:cs="Arial"/>
        </w:rPr>
        <w:t>.).</w:t>
      </w:r>
    </w:p>
    <w:p w14:paraId="4D49D141" w14:textId="644953AB" w:rsidR="007975CB" w:rsidRDefault="007975CB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 xml:space="preserve">Oświetlenie </w:t>
      </w:r>
      <w:r w:rsidR="00F12914">
        <w:rPr>
          <w:rFonts w:cs="Arial"/>
        </w:rPr>
        <w:t xml:space="preserve">wnętrza </w:t>
      </w:r>
      <w:r>
        <w:rPr>
          <w:rFonts w:cs="Arial"/>
        </w:rPr>
        <w:t>wiaty:</w:t>
      </w:r>
    </w:p>
    <w:p w14:paraId="01CE3C93" w14:textId="0E29BFC7" w:rsidR="007975CB" w:rsidRDefault="007975CB" w:rsidP="007975CB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W konstrukcji zadaszenia zamontować oświetlenie doświetlające wnętrze wiaty o minimalnym natężeniu 20 i maksymalnym 100 luksów mocowane </w:t>
      </w:r>
      <w:r>
        <w:rPr>
          <w:rFonts w:cs="Arial"/>
        </w:rPr>
        <w:br/>
      </w:r>
      <w:r w:rsidRPr="007975CB">
        <w:rPr>
          <w:rFonts w:cs="Arial"/>
        </w:rPr>
        <w:t>w profilach na obwodzie</w:t>
      </w:r>
      <w:r>
        <w:rPr>
          <w:rFonts w:cs="Arial"/>
        </w:rPr>
        <w:t>.</w:t>
      </w:r>
    </w:p>
    <w:p w14:paraId="66D1678A" w14:textId="2CA905A7" w:rsidR="007975CB" w:rsidRDefault="007975CB" w:rsidP="007975CB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Moment włączenia się systemu oświetlenia regulowany za pomocą </w:t>
      </w:r>
      <w:r w:rsidRPr="000A42E5">
        <w:rPr>
          <w:rFonts w:cs="Arial"/>
        </w:rPr>
        <w:t>czujnika zmierzchowego.</w:t>
      </w:r>
      <w:r w:rsidRPr="007975CB">
        <w:rPr>
          <w:rFonts w:cs="Arial"/>
        </w:rPr>
        <w:t xml:space="preserve"> Zamawiający wymaga </w:t>
      </w:r>
      <w:r w:rsidRPr="000A42E5">
        <w:rPr>
          <w:rFonts w:cs="Arial"/>
        </w:rPr>
        <w:t>zastosowania czujnika ruchu</w:t>
      </w:r>
      <w:r w:rsidRPr="007975CB">
        <w:rPr>
          <w:rFonts w:cs="Arial"/>
        </w:rPr>
        <w:t xml:space="preserve"> do sterowania ilością aktywnego w danej chwili oświetlenia. W momencie wykrycia obecności osób w </w:t>
      </w:r>
      <w:r w:rsidRPr="000A42E5">
        <w:rPr>
          <w:rFonts w:cs="Arial"/>
        </w:rPr>
        <w:t>obrębie</w:t>
      </w:r>
      <w:r w:rsidRPr="007975CB">
        <w:rPr>
          <w:rFonts w:cs="Arial"/>
        </w:rPr>
        <w:t xml:space="preserve"> wiaty aktywne powinno być pełne oświetlenie</w:t>
      </w:r>
      <w:r>
        <w:rPr>
          <w:rFonts w:cs="Arial"/>
        </w:rPr>
        <w:t>.</w:t>
      </w:r>
      <w:r w:rsidR="000A42E5">
        <w:rPr>
          <w:rFonts w:cs="Arial"/>
        </w:rPr>
        <w:t xml:space="preserve"> Czujnik ruchu ulokowany w obrębie gabloty informacyjnej.</w:t>
      </w:r>
    </w:p>
    <w:p w14:paraId="3169F9F9" w14:textId="6EC6C319" w:rsidR="007975CB" w:rsidRDefault="007975CB" w:rsidP="007975CB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Zasilanie doprowadzić wewnątrz profili stalowych konstrukcji wiaty </w:t>
      </w:r>
      <w:r>
        <w:rPr>
          <w:rFonts w:cs="Arial"/>
        </w:rPr>
        <w:br/>
      </w:r>
      <w:r w:rsidRPr="007975CB">
        <w:rPr>
          <w:rFonts w:cs="Arial"/>
        </w:rPr>
        <w:t>w ochronie z rynny osłonowej</w:t>
      </w:r>
      <w:r>
        <w:rPr>
          <w:rFonts w:cs="Arial"/>
        </w:rPr>
        <w:t>.</w:t>
      </w:r>
    </w:p>
    <w:p w14:paraId="5A377624" w14:textId="7834C011" w:rsidR="00551560" w:rsidRDefault="00551560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Moduł roślinny:</w:t>
      </w:r>
    </w:p>
    <w:p w14:paraId="06EB7B07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Wykonany w formie donicy na roślinność</w:t>
      </w:r>
      <w:r>
        <w:rPr>
          <w:rFonts w:cs="Arial"/>
        </w:rPr>
        <w:t xml:space="preserve"> wraz z konstrukcją do </w:t>
      </w:r>
      <w:proofErr w:type="spellStart"/>
      <w:r>
        <w:rPr>
          <w:rFonts w:cs="Arial"/>
        </w:rPr>
        <w:t>pnięcia</w:t>
      </w:r>
      <w:proofErr w:type="spellEnd"/>
      <w:r>
        <w:rPr>
          <w:rFonts w:cs="Arial"/>
        </w:rPr>
        <w:t xml:space="preserve"> się roślin (konstrukcja wyższa niż krawędź dolna dachu).</w:t>
      </w:r>
    </w:p>
    <w:p w14:paraId="12DB777D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Wymiary pojedynczego modułu roślinnego:</w:t>
      </w:r>
    </w:p>
    <w:p w14:paraId="0883B5E1" w14:textId="77777777" w:rsidR="00311E89" w:rsidRDefault="00311E89" w:rsidP="00311E89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Długość nie przekraczająca wymiaru </w:t>
      </w:r>
      <w:r w:rsidRPr="00017D72">
        <w:rPr>
          <w:rFonts w:cs="Arial"/>
        </w:rPr>
        <w:t>jednego modułu</w:t>
      </w:r>
      <w:r w:rsidRPr="00551560">
        <w:rPr>
          <w:rFonts w:cs="Arial"/>
        </w:rPr>
        <w:t xml:space="preserve"> wiaty </w:t>
      </w:r>
      <w:r>
        <w:rPr>
          <w:rFonts w:cs="Arial"/>
        </w:rPr>
        <w:br/>
      </w:r>
      <w:r w:rsidRPr="00551560">
        <w:rPr>
          <w:rFonts w:cs="Arial"/>
        </w:rPr>
        <w:t>w miejscu ulokowania (szerokość jednej szyby)</w:t>
      </w:r>
      <w:r>
        <w:rPr>
          <w:rFonts w:cs="Arial"/>
        </w:rPr>
        <w:t>,</w:t>
      </w:r>
    </w:p>
    <w:p w14:paraId="3FE52672" w14:textId="39B3E80F" w:rsidR="00311E89" w:rsidRDefault="00311E89" w:rsidP="00311E89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Szerokość: </w:t>
      </w:r>
      <w:r>
        <w:rPr>
          <w:rFonts w:cs="Arial"/>
        </w:rPr>
        <w:t xml:space="preserve">do </w:t>
      </w:r>
      <w:r w:rsidRPr="0072347E">
        <w:rPr>
          <w:rFonts w:cs="Arial"/>
        </w:rPr>
        <w:t>0,42.</w:t>
      </w:r>
    </w:p>
    <w:p w14:paraId="5500B59C" w14:textId="77777777" w:rsidR="00311E89" w:rsidRPr="00972293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972293">
        <w:rPr>
          <w:rFonts w:cs="Arial"/>
        </w:rPr>
        <w:t xml:space="preserve">Umiejscowienie modułów roślinnych w obrębie wiaty określone </w:t>
      </w:r>
      <w:r w:rsidRPr="00972293">
        <w:rPr>
          <w:rFonts w:cs="Arial"/>
        </w:rPr>
        <w:br/>
        <w:t xml:space="preserve">w </w:t>
      </w:r>
      <w:r w:rsidRPr="00287D97">
        <w:rPr>
          <w:rFonts w:cs="Arial"/>
        </w:rPr>
        <w:t>Załączniku nr 6:</w:t>
      </w:r>
      <w:r w:rsidRPr="00972293">
        <w:rPr>
          <w:rFonts w:cs="Arial"/>
        </w:rPr>
        <w:t xml:space="preserve"> Moduły roślinne.</w:t>
      </w:r>
    </w:p>
    <w:p w14:paraId="1744057B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Roślinność</w:t>
      </w:r>
      <w:r>
        <w:rPr>
          <w:rFonts w:cs="Arial"/>
        </w:rPr>
        <w:t xml:space="preserve"> pnącą</w:t>
      </w:r>
      <w:r w:rsidRPr="00551560">
        <w:rPr>
          <w:rFonts w:cs="Arial"/>
        </w:rPr>
        <w:t xml:space="preserve"> odporna na warunki atmosferyczne</w:t>
      </w:r>
      <w:r>
        <w:rPr>
          <w:rFonts w:cs="Arial"/>
        </w:rPr>
        <w:t>.</w:t>
      </w:r>
    </w:p>
    <w:p w14:paraId="4B186996" w14:textId="51C272A3" w:rsidR="00821569" w:rsidRPr="005D7E01" w:rsidRDefault="00C068F8" w:rsidP="00821569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lastRenderedPageBreak/>
        <w:t xml:space="preserve">Zamawiający nie stawia warunków co do rodzaju zastosowanego materiału przy wykonaniu modułów roślinnych. </w:t>
      </w:r>
    </w:p>
    <w:p w14:paraId="700219E3" w14:textId="09ECE873" w:rsidR="00330A0D" w:rsidRPr="00EA77FF" w:rsidRDefault="00AA0F67" w:rsidP="00330A0D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EA77FF">
        <w:rPr>
          <w:rFonts w:cs="Arial"/>
        </w:rPr>
        <w:t>Kosz na śmieci</w:t>
      </w:r>
    </w:p>
    <w:p w14:paraId="02F54B5D" w14:textId="6CBCFFAA" w:rsidR="00330A0D" w:rsidRPr="00EA77FF" w:rsidRDefault="00330A0D" w:rsidP="00330A0D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Dla każdej wiaty Wykonawca dostarczy kosz na śmieci na trwa</w:t>
      </w:r>
      <w:r w:rsidR="00821569" w:rsidRPr="00EA77FF">
        <w:rPr>
          <w:rFonts w:cs="Arial"/>
        </w:rPr>
        <w:t>l</w:t>
      </w:r>
      <w:r w:rsidRPr="00EA77FF">
        <w:rPr>
          <w:rFonts w:cs="Arial"/>
        </w:rPr>
        <w:t>e związany z wiatą lub trwale związany z podłożem poprzez 4 otwory (po dwa z każdej strony) na śruby kotwiące M12.</w:t>
      </w:r>
    </w:p>
    <w:p w14:paraId="034C8C9A" w14:textId="33101469" w:rsidR="00330A0D" w:rsidRPr="00EA77FF" w:rsidRDefault="00330A0D" w:rsidP="00330A0D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 xml:space="preserve">Sposób związania i miejsce </w:t>
      </w:r>
      <w:proofErr w:type="gramStart"/>
      <w:r w:rsidRPr="00EA77FF">
        <w:rPr>
          <w:rFonts w:cs="Arial"/>
        </w:rPr>
        <w:t>zostanie</w:t>
      </w:r>
      <w:proofErr w:type="gramEnd"/>
      <w:r w:rsidRPr="00EA77FF">
        <w:rPr>
          <w:rFonts w:cs="Arial"/>
        </w:rPr>
        <w:t xml:space="preserve"> uzgodnione z Zamawiającym dla każdej wiaty osobno w terminie do 30 dni od dnia podpisania umowy.</w:t>
      </w:r>
    </w:p>
    <w:p w14:paraId="14B1CEC0" w14:textId="60BE64BB" w:rsidR="00330A0D" w:rsidRPr="00EA77FF" w:rsidRDefault="00330A0D" w:rsidP="00330A0D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Ko</w:t>
      </w:r>
      <w:r w:rsidR="00CD4DC7" w:rsidRPr="00EA77FF">
        <w:rPr>
          <w:rFonts w:cs="Arial"/>
        </w:rPr>
        <w:t>sz w kolorze zgodnym z paletą RAL 9005 – czarny.</w:t>
      </w:r>
    </w:p>
    <w:p w14:paraId="2C4B71A6" w14:textId="3A4C55D0" w:rsidR="00CD4DC7" w:rsidRPr="00EA77FF" w:rsidRDefault="00CD4DC7" w:rsidP="00821569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 xml:space="preserve">Zamawiający wymagać będzie umieszczenia </w:t>
      </w:r>
      <w:r w:rsidR="00C47D28" w:rsidRPr="00EA77FF">
        <w:rPr>
          <w:rFonts w:cs="Arial"/>
        </w:rPr>
        <w:t xml:space="preserve">na koszu </w:t>
      </w:r>
      <w:r w:rsidRPr="00EA77FF">
        <w:rPr>
          <w:rFonts w:cs="Arial"/>
        </w:rPr>
        <w:t>logo spółki</w:t>
      </w:r>
    </w:p>
    <w:p w14:paraId="5E6FFA70" w14:textId="2C71DA9E" w:rsidR="00CD4DC7" w:rsidRPr="00EA77FF" w:rsidRDefault="00CD4DC7" w:rsidP="00330A0D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 xml:space="preserve">Konstrukcja kosza z </w:t>
      </w:r>
      <w:r w:rsidR="00CA600F" w:rsidRPr="00EA77FF">
        <w:rPr>
          <w:rFonts w:cs="Arial"/>
        </w:rPr>
        <w:t xml:space="preserve">giętej, stalowej </w:t>
      </w:r>
      <w:r w:rsidRPr="00EA77FF">
        <w:rPr>
          <w:rFonts w:cs="Arial"/>
        </w:rPr>
        <w:t>blachy ocynkowanej</w:t>
      </w:r>
      <w:r w:rsidR="00821569" w:rsidRPr="00EA77FF">
        <w:rPr>
          <w:rFonts w:cs="Arial"/>
        </w:rPr>
        <w:t xml:space="preserve"> o grubości minimalnej 4 mm</w:t>
      </w:r>
      <w:r w:rsidRPr="00EA77FF">
        <w:rPr>
          <w:rFonts w:cs="Arial"/>
        </w:rPr>
        <w:t>, malowanej proszkowo, struktura polerowana</w:t>
      </w:r>
      <w:r w:rsidR="00D92CFF" w:rsidRPr="00EA77FF">
        <w:rPr>
          <w:rFonts w:cs="Arial"/>
        </w:rPr>
        <w:t xml:space="preserve"> matowa</w:t>
      </w:r>
      <w:r w:rsidRPr="00EA77FF">
        <w:rPr>
          <w:rFonts w:cs="Arial"/>
        </w:rPr>
        <w:t>.</w:t>
      </w:r>
    </w:p>
    <w:p w14:paraId="4C9592B1" w14:textId="3C6B8C13" w:rsidR="00D92CFF" w:rsidRDefault="00D92CFF" w:rsidP="00330A0D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 xml:space="preserve">Zamawiający nie dopuszcza zastosowania w koszu drzwiczek </w:t>
      </w:r>
    </w:p>
    <w:p w14:paraId="1F8EFB87" w14:textId="40E3ECBC" w:rsidR="003802E9" w:rsidRPr="003802E9" w:rsidRDefault="003802E9" w:rsidP="003802E9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Zamawiający wymaga, aby kosz posiadał miejsce na popielnik </w:t>
      </w:r>
      <w:r w:rsidR="00095271">
        <w:rPr>
          <w:rFonts w:cs="Arial"/>
        </w:rPr>
        <w:t>(nie utrudniający wyciągania wkładu)</w:t>
      </w:r>
    </w:p>
    <w:p w14:paraId="0A0077C3" w14:textId="77777777" w:rsidR="00472994" w:rsidRDefault="00472994" w:rsidP="00472994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W</w:t>
      </w:r>
      <w:r>
        <w:rPr>
          <w:rFonts w:cs="Arial"/>
        </w:rPr>
        <w:t>ymiary</w:t>
      </w:r>
      <w:r w:rsidRPr="00EA77FF">
        <w:rPr>
          <w:rFonts w:cs="Arial"/>
        </w:rPr>
        <w:t xml:space="preserve"> kosz</w:t>
      </w:r>
      <w:r>
        <w:rPr>
          <w:rFonts w:cs="Arial"/>
        </w:rPr>
        <w:t>a:</w:t>
      </w:r>
    </w:p>
    <w:p w14:paraId="4EFF284A" w14:textId="77777777" w:rsidR="00472994" w:rsidRDefault="00472994" w:rsidP="0047299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80cm</w:t>
      </w:r>
    </w:p>
    <w:p w14:paraId="2DB97E6B" w14:textId="77777777" w:rsidR="00472994" w:rsidRDefault="00472994" w:rsidP="0047299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50cm</w:t>
      </w:r>
    </w:p>
    <w:p w14:paraId="4033990D" w14:textId="77777777" w:rsidR="00472994" w:rsidRPr="00472994" w:rsidRDefault="00472994" w:rsidP="0047299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 xml:space="preserve">Głębokość: 40cm </w:t>
      </w:r>
    </w:p>
    <w:p w14:paraId="7C863D2A" w14:textId="2BB4BD58" w:rsidR="00C51453" w:rsidRPr="00EA77FF" w:rsidRDefault="00C51453" w:rsidP="00C51453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 xml:space="preserve">Na ścianach bocznych kosza i przedniej należy umieścić grafikę, wykonaną w technice sitodruku. Na ścianach bocznych zostanie umieszczony symbol koła szybowego, natomiast na </w:t>
      </w:r>
      <w:proofErr w:type="gramStart"/>
      <w:r w:rsidRPr="00EA77FF">
        <w:rPr>
          <w:rFonts w:cs="Arial"/>
        </w:rPr>
        <w:t>przedniej herb</w:t>
      </w:r>
      <w:proofErr w:type="gramEnd"/>
      <w:r w:rsidRPr="00EA77FF">
        <w:rPr>
          <w:rFonts w:cs="Arial"/>
        </w:rPr>
        <w:t xml:space="preserve"> miasta.</w:t>
      </w:r>
    </w:p>
    <w:p w14:paraId="6A525E36" w14:textId="07C71BE8" w:rsidR="00C51453" w:rsidRPr="00EA77FF" w:rsidRDefault="00C51453" w:rsidP="00C51453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Wymiary grafiki:</w:t>
      </w:r>
    </w:p>
    <w:p w14:paraId="282F5373" w14:textId="77777777" w:rsidR="00C51453" w:rsidRPr="00EA77FF" w:rsidRDefault="00C51453" w:rsidP="00C51453">
      <w:pPr>
        <w:pStyle w:val="Akapitzlist"/>
        <w:numPr>
          <w:ilvl w:val="2"/>
          <w:numId w:val="9"/>
        </w:numPr>
        <w:rPr>
          <w:rFonts w:cs="Arial"/>
        </w:rPr>
      </w:pPr>
      <w:r w:rsidRPr="00EA77FF">
        <w:rPr>
          <w:rFonts w:cs="Arial"/>
        </w:rPr>
        <w:t>LOGO – wysokość 21cm, szerokość 15cm (herb + napis „RYBNIK”)</w:t>
      </w:r>
    </w:p>
    <w:p w14:paraId="7A5AEC1F" w14:textId="5D9E97B8" w:rsidR="00C51453" w:rsidRPr="00EA77FF" w:rsidRDefault="00C51453" w:rsidP="00C51453">
      <w:pPr>
        <w:pStyle w:val="Akapitzlist"/>
        <w:numPr>
          <w:ilvl w:val="2"/>
          <w:numId w:val="9"/>
        </w:numPr>
        <w:rPr>
          <w:rFonts w:cs="Arial"/>
        </w:rPr>
      </w:pPr>
      <w:r w:rsidRPr="00EA77FF">
        <w:rPr>
          <w:rFonts w:cs="Arial"/>
        </w:rPr>
        <w:t>SYMBOL KOŁA SZYBOWEGO – wysokość 31cm, szerokość 21cm</w:t>
      </w:r>
    </w:p>
    <w:p w14:paraId="48902CCF" w14:textId="6C7D703D" w:rsidR="00C51453" w:rsidRPr="00EA77FF" w:rsidRDefault="00C51453" w:rsidP="00330A0D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Grafika w formie elektronicznej zostanie udostępniona przez Zamawiającego wybranemu w postępowaniu przetargowym Wykonawcy</w:t>
      </w:r>
    </w:p>
    <w:p w14:paraId="16A1B163" w14:textId="060594F2" w:rsidR="00CD4DC7" w:rsidRPr="00EA77FF" w:rsidRDefault="00D92CFF" w:rsidP="00330A0D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Kosz wewnętrzny:</w:t>
      </w:r>
    </w:p>
    <w:p w14:paraId="7F32A6F0" w14:textId="76472306" w:rsidR="00D92CFF" w:rsidRPr="00EA77FF" w:rsidRDefault="00D92CFF" w:rsidP="00D92CFF">
      <w:pPr>
        <w:pStyle w:val="Akapitzlist"/>
        <w:numPr>
          <w:ilvl w:val="2"/>
          <w:numId w:val="9"/>
        </w:numPr>
        <w:rPr>
          <w:rFonts w:cs="Arial"/>
        </w:rPr>
      </w:pPr>
      <w:r w:rsidRPr="00EA77FF">
        <w:rPr>
          <w:rFonts w:cs="Arial"/>
        </w:rPr>
        <w:t>Wyciągalny od góry</w:t>
      </w:r>
    </w:p>
    <w:p w14:paraId="7FFD5EC3" w14:textId="470CE617" w:rsidR="00D92CFF" w:rsidRPr="00EA77FF" w:rsidRDefault="00D92CFF" w:rsidP="00D92CFF">
      <w:pPr>
        <w:pStyle w:val="Akapitzlist"/>
        <w:numPr>
          <w:ilvl w:val="2"/>
          <w:numId w:val="9"/>
        </w:numPr>
        <w:rPr>
          <w:rFonts w:cs="Arial"/>
        </w:rPr>
      </w:pPr>
      <w:r w:rsidRPr="00EA77FF">
        <w:rPr>
          <w:rFonts w:cs="Arial"/>
        </w:rPr>
        <w:t xml:space="preserve">Umożliwiający założenie worka bez wyciągania </w:t>
      </w:r>
    </w:p>
    <w:p w14:paraId="3EA0319A" w14:textId="3DE4CBF2" w:rsidR="00D92405" w:rsidRPr="005D7E01" w:rsidRDefault="00D92CFF" w:rsidP="005D7E01">
      <w:pPr>
        <w:pStyle w:val="Akapitzlist"/>
        <w:numPr>
          <w:ilvl w:val="2"/>
          <w:numId w:val="9"/>
        </w:numPr>
        <w:rPr>
          <w:rFonts w:cs="Arial"/>
        </w:rPr>
      </w:pPr>
      <w:r w:rsidRPr="00EA77FF">
        <w:rPr>
          <w:rFonts w:cs="Arial"/>
        </w:rPr>
        <w:lastRenderedPageBreak/>
        <w:t>Materiał: blacha stalowa ocynkowana o grubości minimum 0.8 mm</w:t>
      </w:r>
    </w:p>
    <w:p w14:paraId="7EFCB076" w14:textId="77777777" w:rsidR="00D92405" w:rsidRPr="00D92405" w:rsidRDefault="00D92405" w:rsidP="00D92405">
      <w:pPr>
        <w:rPr>
          <w:rFonts w:cs="Arial"/>
        </w:rPr>
      </w:pPr>
      <w:r w:rsidRPr="00D92405">
        <w:rPr>
          <w:rFonts w:cs="Arial"/>
        </w:rPr>
        <w:t>Wygląd kosza ma być analogiczny jak w postępowaniu:</w:t>
      </w:r>
    </w:p>
    <w:p w14:paraId="75E5B6E7" w14:textId="0D70CCF2" w:rsidR="00D92CFF" w:rsidRPr="005D7E01" w:rsidRDefault="00000000" w:rsidP="005D7E01">
      <w:pPr>
        <w:rPr>
          <w:rFonts w:cs="Arial"/>
        </w:rPr>
      </w:pPr>
      <w:hyperlink r:id="rId10" w:history="1">
        <w:r w:rsidR="00D92405" w:rsidRPr="002E4548">
          <w:rPr>
            <w:rStyle w:val="Hipercze"/>
            <w:rFonts w:cs="Arial"/>
          </w:rPr>
          <w:t>https://ezamowienia.gov.pl/mp-client/search/list/ocds-148610-c95381d9-376d-11ee-9aa3-96d3b4440790</w:t>
        </w:r>
      </w:hyperlink>
    </w:p>
    <w:p w14:paraId="188A1D86" w14:textId="257D7DBE" w:rsidR="00F92922" w:rsidRDefault="00F92922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Znacznik TOTUPOINT:</w:t>
      </w:r>
    </w:p>
    <w:p w14:paraId="786ABA7B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 xml:space="preserve">Montaż w obrębie gabloty informacyjnej systemu nawigacyjno-informacyjnego TOTUPOINT. </w:t>
      </w:r>
    </w:p>
    <w:p w14:paraId="254A9506" w14:textId="11560E31" w:rsidR="00F92922" w:rsidRDefault="00F92922" w:rsidP="00F92922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Projekt wykonania mocowania dla znacznika</w:t>
      </w:r>
      <w:r w:rsidR="00311E89">
        <w:rPr>
          <w:rFonts w:cs="Arial"/>
        </w:rPr>
        <w:t xml:space="preserve"> do uzgodnienia </w:t>
      </w:r>
      <w:r w:rsidR="00311E89">
        <w:rPr>
          <w:rFonts w:cs="Arial"/>
        </w:rPr>
        <w:br/>
        <w:t xml:space="preserve">z </w:t>
      </w:r>
      <w:r w:rsidRPr="00F92922">
        <w:rPr>
          <w:rFonts w:cs="Arial"/>
        </w:rPr>
        <w:t>producent</w:t>
      </w:r>
      <w:r w:rsidR="00311E89">
        <w:rPr>
          <w:rFonts w:cs="Arial"/>
        </w:rPr>
        <w:t>em znacznika</w:t>
      </w:r>
      <w:r>
        <w:rPr>
          <w:rFonts w:cs="Arial"/>
        </w:rPr>
        <w:t>.</w:t>
      </w:r>
    </w:p>
    <w:p w14:paraId="411DA7D2" w14:textId="05C215E3" w:rsidR="00F92922" w:rsidRDefault="00F92922" w:rsidP="00F92922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Treść komunikatu do uzgodnienia z Zamawiającym.</w:t>
      </w:r>
    </w:p>
    <w:p w14:paraId="4C51E673" w14:textId="4E7DE5B2" w:rsidR="00C068F8" w:rsidRDefault="006F4670" w:rsidP="00F9292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Zakup oraz montaż znaczników po stronie Wykonawcy.</w:t>
      </w:r>
    </w:p>
    <w:p w14:paraId="01CE647C" w14:textId="3733F6B1" w:rsidR="00670065" w:rsidRDefault="00670065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Prace bruk</w:t>
      </w:r>
      <w:r w:rsidR="00943B34">
        <w:rPr>
          <w:rFonts w:cs="Arial"/>
        </w:rPr>
        <w:t>arskie</w:t>
      </w:r>
      <w:r w:rsidR="00AC356B">
        <w:rPr>
          <w:rFonts w:cs="Arial"/>
        </w:rPr>
        <w:t>:</w:t>
      </w:r>
    </w:p>
    <w:p w14:paraId="359FC5DB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Likwidacja płyty fundamentowej/ utworzenie lub odtworzenie z kostki prefabrykowanej</w:t>
      </w:r>
    </w:p>
    <w:p w14:paraId="4D763C9F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Do 30 cm poza obrys wiaty.</w:t>
      </w:r>
    </w:p>
    <w:p w14:paraId="600B1185" w14:textId="2F9FCD82" w:rsidR="00670065" w:rsidRDefault="00670065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Płytki sensoryczne:</w:t>
      </w:r>
    </w:p>
    <w:p w14:paraId="1BA2FAC2" w14:textId="7091370A" w:rsidR="00670065" w:rsidRDefault="005D1D1D" w:rsidP="005D1D1D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Krawędź peronu na całej długości wyposażona w pojedynczy rząd płytek sensorycznych </w:t>
      </w:r>
      <w:r w:rsidRPr="00311E89">
        <w:rPr>
          <w:rFonts w:cs="Arial"/>
        </w:rPr>
        <w:t xml:space="preserve">(Zał. </w:t>
      </w:r>
      <w:r w:rsidR="00A3246B" w:rsidRPr="00311E89">
        <w:rPr>
          <w:rFonts w:cs="Arial"/>
        </w:rPr>
        <w:t>7</w:t>
      </w:r>
      <w:r w:rsidRPr="00311E89">
        <w:rPr>
          <w:rFonts w:cs="Arial"/>
        </w:rPr>
        <w:t xml:space="preserve">: Rys. </w:t>
      </w:r>
      <w:r w:rsidR="00BF3E8E">
        <w:rPr>
          <w:rFonts w:cs="Arial"/>
        </w:rPr>
        <w:t>6</w:t>
      </w:r>
      <w:r w:rsidRPr="00311E89">
        <w:rPr>
          <w:rFonts w:cs="Arial"/>
        </w:rPr>
        <w:t>.)</w:t>
      </w:r>
      <w:r>
        <w:rPr>
          <w:rFonts w:cs="Arial"/>
        </w:rPr>
        <w:t xml:space="preserve"> posiadających wypustki punktowe </w:t>
      </w:r>
      <w:r w:rsidR="00670065" w:rsidRPr="005D1D1D">
        <w:rPr>
          <w:rFonts w:cs="Arial"/>
        </w:rPr>
        <w:t>wspomagające bezpieczne poruszanie się osób niewidomych.</w:t>
      </w:r>
    </w:p>
    <w:p w14:paraId="7A316B83" w14:textId="34C52E1E" w:rsidR="00311E89" w:rsidRPr="005D1D1D" w:rsidRDefault="00651BD1" w:rsidP="005D1D1D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Ścieżka od tablicy z rozkładem jazdy do krawędzi peronu na wysokości pierwszych drzwi zatrzymującego się autobusu wyposażona w płytki sensoryczne </w:t>
      </w:r>
      <w:r w:rsidRPr="00311E89">
        <w:rPr>
          <w:rFonts w:cs="Arial"/>
        </w:rPr>
        <w:t xml:space="preserve">(Zał. 7: Rys. </w:t>
      </w:r>
      <w:r w:rsidR="00BF3E8E">
        <w:rPr>
          <w:rFonts w:cs="Arial"/>
        </w:rPr>
        <w:t>6</w:t>
      </w:r>
      <w:r w:rsidRPr="00311E89">
        <w:rPr>
          <w:rFonts w:cs="Arial"/>
        </w:rPr>
        <w:t>.)</w:t>
      </w:r>
      <w:r>
        <w:rPr>
          <w:rFonts w:cs="Arial"/>
        </w:rPr>
        <w:t xml:space="preserve"> posiadające szyny/rowki naprowadzające </w:t>
      </w:r>
      <w:r w:rsidRPr="005D1D1D">
        <w:rPr>
          <w:rFonts w:cs="Arial"/>
        </w:rPr>
        <w:t>wspomagające bezpieczne poruszanie się osób niewidomych.</w:t>
      </w:r>
    </w:p>
    <w:p w14:paraId="2239E599" w14:textId="3C95F6EB" w:rsidR="00943B34" w:rsidRDefault="00670065" w:rsidP="00943B34">
      <w:pPr>
        <w:pStyle w:val="Akapitzlist"/>
        <w:numPr>
          <w:ilvl w:val="1"/>
          <w:numId w:val="9"/>
        </w:numPr>
        <w:rPr>
          <w:rFonts w:cs="Arial"/>
        </w:rPr>
      </w:pPr>
      <w:r w:rsidRPr="00670065">
        <w:rPr>
          <w:rFonts w:cs="Arial"/>
        </w:rPr>
        <w:t>Wykonane z materiału odpornego na ścieranie, działanie soli drogowej oraz warunki pogodowe.</w:t>
      </w:r>
    </w:p>
    <w:p w14:paraId="602E6684" w14:textId="4A08A47C" w:rsidR="00943B34" w:rsidRPr="00943B34" w:rsidRDefault="00651BD1" w:rsidP="00943B34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Specyfikacja lokalizacji </w:t>
      </w:r>
      <w:r>
        <w:rPr>
          <w:rFonts w:cs="Arial"/>
        </w:rPr>
        <w:t xml:space="preserve">płytek sensorycznych </w:t>
      </w:r>
      <w:r w:rsidRPr="00C0592D">
        <w:rPr>
          <w:rFonts w:cs="Arial"/>
        </w:rPr>
        <w:t xml:space="preserve">określona w </w:t>
      </w:r>
      <w:r w:rsidRPr="00972293">
        <w:rPr>
          <w:rFonts w:cs="Arial"/>
        </w:rPr>
        <w:t>załączniku (</w:t>
      </w:r>
      <w:r w:rsidRPr="00566554">
        <w:rPr>
          <w:rFonts w:cs="Arial"/>
        </w:rPr>
        <w:t>Zał.</w:t>
      </w:r>
      <w:r w:rsidRPr="00582465">
        <w:rPr>
          <w:rFonts w:cs="Arial"/>
          <w:strike/>
        </w:rPr>
        <w:t xml:space="preserve"> </w:t>
      </w:r>
      <w:r w:rsidRPr="0072347E">
        <w:rPr>
          <w:rFonts w:cs="Arial"/>
        </w:rPr>
        <w:t>6: Kostka sensoryczna oraz Zał. 6:</w:t>
      </w:r>
      <w:r>
        <w:rPr>
          <w:rFonts w:cs="Arial"/>
        </w:rPr>
        <w:t xml:space="preserve"> Szyna naprowadzająca</w:t>
      </w:r>
      <w:r w:rsidRPr="00972293">
        <w:rPr>
          <w:rFonts w:cs="Arial"/>
        </w:rPr>
        <w:t>).</w:t>
      </w:r>
    </w:p>
    <w:p w14:paraId="33007CC9" w14:textId="6EBAAD2F" w:rsidR="00AD65B1" w:rsidRPr="0052605B" w:rsidRDefault="00AD65B1" w:rsidP="00DF07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52605B">
        <w:rPr>
          <w:rFonts w:cs="Arial"/>
        </w:rPr>
        <w:t>Przyłącze elektryczne</w:t>
      </w:r>
      <w:r w:rsidR="00DF0756" w:rsidRPr="0052605B">
        <w:rPr>
          <w:rFonts w:cs="Arial"/>
        </w:rPr>
        <w:t>:</w:t>
      </w:r>
    </w:p>
    <w:p w14:paraId="4DCB740B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Wykonanie doprowadzenia źródła zasilania od skrzynki przyłączeniowej.</w:t>
      </w:r>
    </w:p>
    <w:p w14:paraId="20AFC513" w14:textId="2E7494ED" w:rsidR="005C0B2F" w:rsidRPr="005D7E01" w:rsidRDefault="00311E89" w:rsidP="005D7E01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W przypadku braku skrzynki przyłączeniowej przystosować do przyszłego podłączenia. Specyfikacja lokalizacji określona w </w:t>
      </w:r>
      <w:r w:rsidRPr="00972293">
        <w:rPr>
          <w:rFonts w:cs="Arial"/>
        </w:rPr>
        <w:t>załączniku (</w:t>
      </w:r>
      <w:r w:rsidRPr="00287D97">
        <w:rPr>
          <w:rFonts w:cs="Arial"/>
        </w:rPr>
        <w:t>Zał. 6: Przyłącze elektryczne).</w:t>
      </w:r>
    </w:p>
    <w:p w14:paraId="7A8A36D7" w14:textId="77777777" w:rsidR="005C0B2F" w:rsidRDefault="005C0B2F" w:rsidP="005C0B2F">
      <w:pPr>
        <w:pStyle w:val="Nagwek2"/>
      </w:pPr>
      <w:r w:rsidRPr="00AD65B1">
        <w:lastRenderedPageBreak/>
        <w:t>Wiata</w:t>
      </w:r>
      <w:r>
        <w:t xml:space="preserve"> 2-modułowa (2M)</w:t>
      </w:r>
    </w:p>
    <w:p w14:paraId="2366C407" w14:textId="77777777" w:rsidR="005C0B2F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Konstrukcja wiaty:</w:t>
      </w:r>
    </w:p>
    <w:p w14:paraId="387B0601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wiaty:</w:t>
      </w:r>
    </w:p>
    <w:p w14:paraId="62A21673" w14:textId="2158BDF6" w:rsidR="005C0B2F" w:rsidRDefault="005C0B2F" w:rsidP="005C0B2F">
      <w:pPr>
        <w:pStyle w:val="Akapitzlist"/>
        <w:numPr>
          <w:ilvl w:val="2"/>
          <w:numId w:val="9"/>
        </w:numPr>
        <w:rPr>
          <w:rFonts w:cs="Arial"/>
        </w:rPr>
      </w:pPr>
      <w:r>
        <w:t xml:space="preserve">Długość: 2,60 </w:t>
      </w:r>
      <w:r w:rsidR="00865C9C">
        <w:t>–</w:t>
      </w:r>
      <w:r>
        <w:t xml:space="preserve"> </w:t>
      </w:r>
      <w:r w:rsidR="00865C9C">
        <w:t>3,00</w:t>
      </w:r>
      <w:r>
        <w:t xml:space="preserve"> m,</w:t>
      </w:r>
    </w:p>
    <w:p w14:paraId="7F441B8E" w14:textId="77777777" w:rsidR="005C0B2F" w:rsidRDefault="005C0B2F" w:rsidP="005C0B2F">
      <w:pPr>
        <w:pStyle w:val="Akapitzlist"/>
        <w:numPr>
          <w:ilvl w:val="2"/>
          <w:numId w:val="9"/>
        </w:numPr>
        <w:rPr>
          <w:rFonts w:cs="Arial"/>
        </w:rPr>
      </w:pPr>
      <w:r>
        <w:t>Szerokość: 1,30 - 1,50 m,</w:t>
      </w:r>
    </w:p>
    <w:p w14:paraId="72E2185C" w14:textId="77777777" w:rsidR="005C0B2F" w:rsidRDefault="005C0B2F" w:rsidP="005C0B2F">
      <w:pPr>
        <w:pStyle w:val="Akapitzlist"/>
        <w:numPr>
          <w:ilvl w:val="2"/>
          <w:numId w:val="9"/>
        </w:numPr>
        <w:rPr>
          <w:rFonts w:cs="Arial"/>
        </w:rPr>
      </w:pPr>
      <w:r>
        <w:t>Wysokość: 2,20 - 2,50 m.</w:t>
      </w:r>
    </w:p>
    <w:p w14:paraId="66CD7256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2F419D">
        <w:rPr>
          <w:rFonts w:cs="Arial"/>
        </w:rPr>
        <w:t>Konstrukcja wiaty wykonana z profili stalowych lub aluminiowych zabezpieczonych przed działaniem czynników atmosferycznych</w:t>
      </w:r>
      <w:r>
        <w:rPr>
          <w:rFonts w:cs="Arial"/>
        </w:rPr>
        <w:t>.</w:t>
      </w:r>
    </w:p>
    <w:p w14:paraId="72A84340" w14:textId="77777777" w:rsidR="005C0B2F" w:rsidRPr="0081545E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Wiata lakierowana proszkowo w kolorze zgodnym z paletą RAL </w:t>
      </w:r>
      <w:r w:rsidRPr="00D94016">
        <w:rPr>
          <w:rFonts w:cs="Arial"/>
        </w:rPr>
        <w:t>9005 – czarny.</w:t>
      </w:r>
    </w:p>
    <w:p w14:paraId="3C28F1AD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Wypełnienie konstrukcji wiaty stanowią jednakowo szerokie moduły szklane o grubości 6 - 8 mm odporne na uszkodzenia mechaniczne oraz zapewniające jak największe bezpieczeństwo dla podróżnych, mocowane na całej długości krawędzi w profilach lub listwach mocujących</w:t>
      </w:r>
      <w:r>
        <w:rPr>
          <w:rFonts w:cs="Arial"/>
        </w:rPr>
        <w:t>.</w:t>
      </w:r>
    </w:p>
    <w:p w14:paraId="690E9F7E" w14:textId="4964A48F" w:rsidR="00402152" w:rsidRPr="0081545E" w:rsidRDefault="00402152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Szyba oznaczona numerem </w:t>
      </w:r>
      <w:r w:rsidRPr="00846B40">
        <w:rPr>
          <w:rFonts w:cs="Arial"/>
        </w:rPr>
        <w:t>4 (Zał. 7: Rys. 7) (najazdowa</w:t>
      </w:r>
      <w:r>
        <w:rPr>
          <w:rFonts w:cs="Arial"/>
        </w:rPr>
        <w:t xml:space="preserve">) oznakowana według </w:t>
      </w:r>
      <w:r w:rsidRPr="00846B40">
        <w:rPr>
          <w:rFonts w:cs="Arial"/>
        </w:rPr>
        <w:t>wzoru (Zał. 8). Oznaczenie</w:t>
      </w:r>
      <w:r>
        <w:rPr>
          <w:rFonts w:cs="Arial"/>
        </w:rPr>
        <w:t xml:space="preserve"> wykonane z foli </w:t>
      </w:r>
      <w:proofErr w:type="spellStart"/>
      <w:r>
        <w:rPr>
          <w:rFonts w:cs="Arial"/>
        </w:rPr>
        <w:t>ploterowanej</w:t>
      </w:r>
      <w:proofErr w:type="spellEnd"/>
      <w:r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  <w:r w:rsidRPr="00E07707">
        <w:rPr>
          <w:rFonts w:cs="Arial"/>
        </w:rPr>
        <w:t xml:space="preserve"> </w:t>
      </w:r>
      <w:r w:rsidRPr="000C31A0">
        <w:rPr>
          <w:rFonts w:cs="Arial"/>
        </w:rPr>
        <w:t>Trwałość folii minimum 10 lat. Nie dopuszcza się umieszczania logo producenta</w:t>
      </w:r>
      <w:r>
        <w:rPr>
          <w:rFonts w:cs="Arial"/>
        </w:rPr>
        <w:t>.</w:t>
      </w:r>
    </w:p>
    <w:p w14:paraId="7C63333F" w14:textId="5475FB0D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E07707">
        <w:rPr>
          <w:rFonts w:cs="Arial"/>
        </w:rPr>
        <w:t>Szyb</w:t>
      </w:r>
      <w:r>
        <w:rPr>
          <w:rFonts w:cs="Arial"/>
        </w:rPr>
        <w:t>y</w:t>
      </w:r>
      <w:r w:rsidRPr="00E07707">
        <w:rPr>
          <w:rFonts w:cs="Arial"/>
        </w:rPr>
        <w:t xml:space="preserve"> </w:t>
      </w:r>
      <w:r>
        <w:rPr>
          <w:rFonts w:cs="Arial"/>
        </w:rPr>
        <w:t>oznaczone numera</w:t>
      </w:r>
      <w:r w:rsidRPr="00D064E1">
        <w:rPr>
          <w:rFonts w:cs="Arial"/>
        </w:rPr>
        <w:t>m</w:t>
      </w:r>
      <w:r>
        <w:rPr>
          <w:rFonts w:cs="Arial"/>
        </w:rPr>
        <w:t>i</w:t>
      </w:r>
      <w:r w:rsidRPr="00D064E1">
        <w:rPr>
          <w:rFonts w:cs="Arial"/>
        </w:rPr>
        <w:t xml:space="preserve"> </w:t>
      </w:r>
      <w:r>
        <w:rPr>
          <w:rFonts w:cs="Arial"/>
        </w:rPr>
        <w:t>2</w:t>
      </w:r>
      <w:r w:rsidR="00865C9C">
        <w:rPr>
          <w:rFonts w:cs="Arial"/>
        </w:rPr>
        <w:t>, 3</w:t>
      </w:r>
      <w:r>
        <w:rPr>
          <w:rFonts w:cs="Arial"/>
        </w:rPr>
        <w:t xml:space="preserve"> oraz </w:t>
      </w:r>
      <w:r w:rsidR="00865C9C">
        <w:rPr>
          <w:rFonts w:cs="Arial"/>
        </w:rPr>
        <w:t>4</w:t>
      </w:r>
      <w:r>
        <w:rPr>
          <w:rFonts w:cs="Arial"/>
        </w:rPr>
        <w:t xml:space="preserve"> </w:t>
      </w:r>
      <w:r w:rsidRPr="00D064E1">
        <w:rPr>
          <w:rFonts w:cs="Arial"/>
        </w:rPr>
        <w:t xml:space="preserve">(Zał. 7: Rys. </w:t>
      </w:r>
      <w:r w:rsidR="00BF3E8E">
        <w:rPr>
          <w:rFonts w:cs="Arial"/>
        </w:rPr>
        <w:t>7</w:t>
      </w:r>
      <w:r w:rsidRPr="00D064E1">
        <w:rPr>
          <w:rFonts w:cs="Arial"/>
        </w:rPr>
        <w:t>.) oznakowan</w:t>
      </w:r>
      <w:r>
        <w:rPr>
          <w:rFonts w:cs="Arial"/>
        </w:rPr>
        <w:t>e dwoma równoległymi pasami</w:t>
      </w:r>
      <w:r w:rsidRPr="00C60387">
        <w:rPr>
          <w:rFonts w:cs="Arial"/>
        </w:rPr>
        <w:t>.</w:t>
      </w:r>
      <w:r>
        <w:rPr>
          <w:rFonts w:cs="Arial"/>
        </w:rPr>
        <w:t xml:space="preserve"> Umiejscowiony w połowie wysokości szyby.</w:t>
      </w:r>
      <w:r w:rsidRPr="00C60387">
        <w:rPr>
          <w:rFonts w:cs="Arial"/>
        </w:rPr>
        <w:t xml:space="preserve"> Oznaczenie wykonane z foli </w:t>
      </w:r>
      <w:proofErr w:type="spellStart"/>
      <w:r w:rsidRPr="00C60387">
        <w:rPr>
          <w:rFonts w:cs="Arial"/>
        </w:rPr>
        <w:t>ploterowanej</w:t>
      </w:r>
      <w:proofErr w:type="spellEnd"/>
      <w:r w:rsidRPr="00C60387">
        <w:rPr>
          <w:rFonts w:cs="Arial"/>
        </w:rPr>
        <w:t xml:space="preserve"> odblaskowej w kolorze zgodnym z paletą RAL </w:t>
      </w:r>
      <w:r w:rsidR="00865C9C">
        <w:rPr>
          <w:rFonts w:cs="Arial"/>
        </w:rPr>
        <w:t>1026</w:t>
      </w:r>
      <w:r w:rsidRPr="00C60387">
        <w:rPr>
          <w:rFonts w:cs="Arial"/>
        </w:rPr>
        <w:t xml:space="preserve"> – </w:t>
      </w:r>
      <w:r w:rsidR="00865C9C">
        <w:rPr>
          <w:rFonts w:cs="Arial"/>
        </w:rPr>
        <w:t>żółt</w:t>
      </w:r>
      <w:r w:rsidRPr="00C60387">
        <w:rPr>
          <w:rFonts w:cs="Arial"/>
        </w:rPr>
        <w:t>y. Trwałość folii minimum 10 lat. Nie dopuszcza się umieszczania logo producenta.</w:t>
      </w:r>
    </w:p>
    <w:p w14:paraId="04B1FC97" w14:textId="6A1F9877" w:rsidR="005C0B2F" w:rsidRPr="0081545E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Dach wykonany z materiału odpornego na warunki atmosferyczne </w:t>
      </w:r>
      <w:r>
        <w:rPr>
          <w:rFonts w:cs="Arial"/>
        </w:rPr>
        <w:br/>
      </w:r>
      <w:r w:rsidRPr="0081545E">
        <w:rPr>
          <w:rFonts w:cs="Arial"/>
        </w:rPr>
        <w:t xml:space="preserve">o grubości </w:t>
      </w:r>
      <w:r w:rsidR="00865C9C">
        <w:rPr>
          <w:rFonts w:cs="Arial"/>
        </w:rPr>
        <w:t>z przedziału 6-</w:t>
      </w:r>
      <w:r w:rsidRPr="0081545E">
        <w:rPr>
          <w:rFonts w:cs="Arial"/>
        </w:rPr>
        <w:t>10 mm w kształcie łuku o jak największym promieniu</w:t>
      </w:r>
      <w:r>
        <w:rPr>
          <w:rFonts w:cs="Arial"/>
        </w:rPr>
        <w:t>. Wysunięty poza konstrukcje wiaty w kierunku peronu przystankowego.</w:t>
      </w:r>
    </w:p>
    <w:p w14:paraId="3B33D458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dachu:</w:t>
      </w:r>
    </w:p>
    <w:p w14:paraId="4E66033E" w14:textId="77777777" w:rsidR="005C0B2F" w:rsidRDefault="005C0B2F" w:rsidP="005C0B2F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D</w:t>
      </w:r>
      <w:r w:rsidRPr="00761081">
        <w:rPr>
          <w:rFonts w:cs="Arial"/>
        </w:rPr>
        <w:t xml:space="preserve">ługość: </w:t>
      </w:r>
      <w:r>
        <w:rPr>
          <w:rFonts w:cs="Arial"/>
        </w:rPr>
        <w:t>do 3</w:t>
      </w:r>
      <w:r w:rsidRPr="00761081">
        <w:rPr>
          <w:rFonts w:cs="Arial"/>
        </w:rPr>
        <w:t>,</w:t>
      </w:r>
      <w:r>
        <w:rPr>
          <w:rFonts w:cs="Arial"/>
        </w:rPr>
        <w:t>3</w:t>
      </w:r>
      <w:r w:rsidRPr="00761081">
        <w:rPr>
          <w:rFonts w:cs="Arial"/>
        </w:rPr>
        <w:t xml:space="preserve"> m</w:t>
      </w:r>
      <w:r>
        <w:rPr>
          <w:rFonts w:cs="Arial"/>
        </w:rPr>
        <w:t>,</w:t>
      </w:r>
    </w:p>
    <w:p w14:paraId="3A97421B" w14:textId="77777777" w:rsidR="005C0B2F" w:rsidRDefault="005C0B2F" w:rsidP="005C0B2F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</w:t>
      </w:r>
      <w:r w:rsidRPr="00761081">
        <w:rPr>
          <w:rFonts w:cs="Arial"/>
        </w:rPr>
        <w:t xml:space="preserve">zerokość: </w:t>
      </w:r>
      <w:r>
        <w:rPr>
          <w:rFonts w:cs="Arial"/>
        </w:rPr>
        <w:t xml:space="preserve">do </w:t>
      </w:r>
      <w:r w:rsidRPr="00761081">
        <w:rPr>
          <w:rFonts w:cs="Arial"/>
        </w:rPr>
        <w:t>2,0 m</w:t>
      </w:r>
      <w:r>
        <w:rPr>
          <w:rFonts w:cs="Arial"/>
        </w:rPr>
        <w:t>.</w:t>
      </w:r>
    </w:p>
    <w:p w14:paraId="57CFE4D1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Konstrukcja wyposażona w system odprowadzania wody opadowej zapobiegający ochlapywaniu podróżnych</w:t>
      </w:r>
      <w:r>
        <w:rPr>
          <w:rFonts w:cs="Arial"/>
        </w:rPr>
        <w:t>.</w:t>
      </w:r>
    </w:p>
    <w:p w14:paraId="5D8A0C0D" w14:textId="77777777" w:rsidR="005C0B2F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Tablica przystankowa:</w:t>
      </w:r>
    </w:p>
    <w:p w14:paraId="13FD3EAB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98781C">
        <w:rPr>
          <w:bCs/>
        </w:rPr>
        <w:lastRenderedPageBreak/>
        <w:t xml:space="preserve">Prostopadłościenna, skrzynkowa tablica ze stalowej blachy malowana proszkowo o wymiarach </w:t>
      </w:r>
      <w:r>
        <w:rPr>
          <w:bCs/>
        </w:rPr>
        <w:t xml:space="preserve">zależnych od lokalizacji </w:t>
      </w:r>
      <w:r w:rsidRPr="00150FA8">
        <w:rPr>
          <w:rFonts w:cs="Arial"/>
        </w:rPr>
        <w:t>(Zał. 6: Wymiary tablicy przystankowej)</w:t>
      </w:r>
      <w:r w:rsidRPr="00150FA8">
        <w:rPr>
          <w:bCs/>
        </w:rPr>
        <w:t>.</w:t>
      </w:r>
      <w:r w:rsidRPr="0098781C">
        <w:rPr>
          <w:bCs/>
        </w:rPr>
        <w:t xml:space="preserve"> Krawędziowana i spawana w narożnikach.</w:t>
      </w:r>
    </w:p>
    <w:p w14:paraId="7559E7D5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u</w:t>
      </w:r>
      <w:r w:rsidRPr="00F964C6">
        <w:rPr>
          <w:rFonts w:cs="Arial"/>
        </w:rPr>
        <w:t>możliwiając</w:t>
      </w:r>
      <w:r>
        <w:rPr>
          <w:rFonts w:cs="Arial"/>
        </w:rPr>
        <w:t>e</w:t>
      </w:r>
      <w:r w:rsidRPr="00F964C6">
        <w:rPr>
          <w:rFonts w:cs="Arial"/>
        </w:rPr>
        <w:t xml:space="preserve"> ukrycie i zabezpieczenie </w:t>
      </w:r>
      <w:r>
        <w:rPr>
          <w:rFonts w:cs="Arial"/>
        </w:rPr>
        <w:t xml:space="preserve">elementów konstrukcji </w:t>
      </w:r>
      <w:r w:rsidRPr="00F964C6">
        <w:rPr>
          <w:rFonts w:cs="Arial"/>
        </w:rPr>
        <w:t>oraz wymianę bez wiercenia nowych otworów.</w:t>
      </w:r>
    </w:p>
    <w:p w14:paraId="151FBBAF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tablicy l</w:t>
      </w:r>
      <w:r w:rsidRPr="0081545E">
        <w:rPr>
          <w:rFonts w:cs="Arial"/>
        </w:rPr>
        <w:t>akierowan</w:t>
      </w:r>
      <w:r>
        <w:rPr>
          <w:rFonts w:cs="Arial"/>
        </w:rPr>
        <w:t>e</w:t>
      </w:r>
      <w:r w:rsidRPr="0081545E">
        <w:rPr>
          <w:rFonts w:cs="Arial"/>
        </w:rPr>
        <w:t xml:space="preserve"> proszkowo w kolorze zgodnym z paletą RAL </w:t>
      </w:r>
      <w:r w:rsidRPr="00D94016">
        <w:rPr>
          <w:rFonts w:cs="Arial"/>
        </w:rPr>
        <w:t>900</w:t>
      </w:r>
      <w:r>
        <w:rPr>
          <w:rFonts w:cs="Arial"/>
        </w:rPr>
        <w:t>5</w:t>
      </w:r>
      <w:r w:rsidRPr="00D94016">
        <w:rPr>
          <w:rFonts w:cs="Arial"/>
        </w:rPr>
        <w:t xml:space="preserve"> – </w:t>
      </w:r>
      <w:r>
        <w:rPr>
          <w:rFonts w:cs="Arial"/>
        </w:rPr>
        <w:t>czarny</w:t>
      </w:r>
      <w:r w:rsidRPr="00D94016">
        <w:rPr>
          <w:rFonts w:cs="Arial"/>
        </w:rPr>
        <w:t>.</w:t>
      </w:r>
    </w:p>
    <w:p w14:paraId="7D6FF23A" w14:textId="52AFE9FE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F964C6">
        <w:rPr>
          <w:rFonts w:cs="Arial"/>
        </w:rPr>
        <w:t>Umiejscowi</w:t>
      </w:r>
      <w:r>
        <w:rPr>
          <w:rFonts w:cs="Arial"/>
        </w:rPr>
        <w:t>e</w:t>
      </w:r>
      <w:r w:rsidRPr="00F964C6">
        <w:rPr>
          <w:rFonts w:cs="Arial"/>
        </w:rPr>
        <w:t>n</w:t>
      </w:r>
      <w:r>
        <w:rPr>
          <w:rFonts w:cs="Arial"/>
        </w:rPr>
        <w:t>ie</w:t>
      </w:r>
      <w:r w:rsidRPr="00F964C6">
        <w:rPr>
          <w:rFonts w:cs="Arial"/>
        </w:rPr>
        <w:t xml:space="preserve"> </w:t>
      </w:r>
      <w:r>
        <w:rPr>
          <w:rFonts w:cs="Arial"/>
        </w:rPr>
        <w:t xml:space="preserve">mocowań </w:t>
      </w:r>
      <w:r w:rsidRPr="00F964C6">
        <w:rPr>
          <w:rFonts w:cs="Arial"/>
        </w:rPr>
        <w:t>na zadaszeniu wiaty od lewej strony</w:t>
      </w:r>
      <w:r>
        <w:rPr>
          <w:rFonts w:cs="Arial"/>
        </w:rPr>
        <w:t xml:space="preserve"> </w:t>
      </w:r>
      <w:r w:rsidRPr="00150FA8">
        <w:rPr>
          <w:rFonts w:cs="Arial"/>
        </w:rPr>
        <w:t xml:space="preserve">(Zał. 7: Rys. </w:t>
      </w:r>
      <w:r w:rsidR="00BF3E8E">
        <w:rPr>
          <w:rFonts w:cs="Arial"/>
        </w:rPr>
        <w:t>7</w:t>
      </w:r>
      <w:r w:rsidRPr="00150FA8">
        <w:rPr>
          <w:rFonts w:cs="Arial"/>
        </w:rPr>
        <w:t>.)</w:t>
      </w:r>
      <w:r>
        <w:rPr>
          <w:rFonts w:cs="Arial"/>
        </w:rPr>
        <w:t xml:space="preserve"> </w:t>
      </w:r>
      <w:r w:rsidRPr="00F964C6">
        <w:rPr>
          <w:rFonts w:cs="Arial"/>
        </w:rPr>
        <w:t>(nie najazdowej)</w:t>
      </w:r>
      <w:r>
        <w:rPr>
          <w:rFonts w:cs="Arial"/>
        </w:rPr>
        <w:t xml:space="preserve"> zapewniające 15 centymetrowy odstęp tablicy przystankowej </w:t>
      </w:r>
      <w:r w:rsidRPr="00F964C6">
        <w:rPr>
          <w:rFonts w:cs="Arial"/>
        </w:rPr>
        <w:t>od krawędzi skierowan</w:t>
      </w:r>
      <w:r>
        <w:rPr>
          <w:rFonts w:cs="Arial"/>
        </w:rPr>
        <w:t>e</w:t>
      </w:r>
      <w:r w:rsidRPr="00F964C6">
        <w:rPr>
          <w:rFonts w:cs="Arial"/>
        </w:rPr>
        <w:t xml:space="preserve"> równolegle do osi jezdni oraz prostopadle do podstawy.</w:t>
      </w:r>
      <w:r>
        <w:rPr>
          <w:rFonts w:cs="Arial"/>
        </w:rPr>
        <w:t xml:space="preserve"> Rozstaw mocowań dostosować w zależności od wymiarów tablicy przystankowej </w:t>
      </w:r>
      <w:r w:rsidRPr="007F7782">
        <w:rPr>
          <w:rFonts w:cs="Arial"/>
        </w:rPr>
        <w:t>(Zał. 6: Wymiary tablicy przystankowej).</w:t>
      </w:r>
    </w:p>
    <w:p w14:paraId="4AAC8A1D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8E58A0">
        <w:rPr>
          <w:rFonts w:cs="Arial"/>
        </w:rPr>
        <w:t xml:space="preserve">Nadruk nazwy przystanku odporny na wilgoć, zniszczenia mechaniczne </w:t>
      </w:r>
      <w:r w:rsidRPr="008E58A0">
        <w:rPr>
          <w:rFonts w:cs="Arial"/>
        </w:rPr>
        <w:br/>
        <w:t>i promieniowanie UV. Kolorystyka zgodna z obowiązującym Systemem Identyfikacji Wizualnej Miasta Rybnika.</w:t>
      </w:r>
    </w:p>
    <w:p w14:paraId="583B5BB7" w14:textId="77777777" w:rsidR="005C0B2F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Gablota informacyjna z rozkładem jazdy:</w:t>
      </w:r>
    </w:p>
    <w:p w14:paraId="783A6BDF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Wymiary:</w:t>
      </w:r>
    </w:p>
    <w:p w14:paraId="74493588" w14:textId="77777777" w:rsidR="005C0B2F" w:rsidRDefault="005C0B2F" w:rsidP="005C0B2F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dopasowana do szerokości modułu,</w:t>
      </w:r>
    </w:p>
    <w:p w14:paraId="3797956C" w14:textId="77777777" w:rsidR="005C0B2F" w:rsidRDefault="005C0B2F" w:rsidP="005C0B2F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min. 1 m.</w:t>
      </w:r>
    </w:p>
    <w:p w14:paraId="4D4C232E" w14:textId="2C9D46A6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Gablota montowana na ścianie oznaczonej numerem </w:t>
      </w:r>
      <w:r w:rsidRPr="007A05A4">
        <w:rPr>
          <w:rFonts w:cs="Arial"/>
        </w:rPr>
        <w:t xml:space="preserve">1 (Zał. 7: Rys. </w:t>
      </w:r>
      <w:r w:rsidR="00BF3E8E">
        <w:rPr>
          <w:rFonts w:cs="Arial"/>
        </w:rPr>
        <w:t>7</w:t>
      </w:r>
      <w:r w:rsidRPr="007A05A4">
        <w:rPr>
          <w:rFonts w:cs="Arial"/>
        </w:rPr>
        <w:t>.) (nie</w:t>
      </w:r>
      <w:r>
        <w:rPr>
          <w:rFonts w:cs="Arial"/>
        </w:rPr>
        <w:t xml:space="preserve"> najazdowej) na wysokości dolnej podstawy nie mniejszej niż 1,1 m.</w:t>
      </w:r>
    </w:p>
    <w:p w14:paraId="7CEE7878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546370">
        <w:rPr>
          <w:rFonts w:cs="Arial"/>
        </w:rPr>
        <w:t>Gablota wyposażona w podświetlenie oparte o źródło światła o minimalnym natężeniu 50 luksów zapewniające bezproblemowy odczyt zawartości</w:t>
      </w:r>
      <w:r>
        <w:rPr>
          <w:rFonts w:cs="Arial"/>
        </w:rPr>
        <w:t>.</w:t>
      </w:r>
    </w:p>
    <w:p w14:paraId="63908ED9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Sterowanie podświetleniem gabloty zsynchronizowane z ogólnym oświetleniem wiaty przystankowej. </w:t>
      </w:r>
    </w:p>
    <w:p w14:paraId="3BC51364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Zasilanie doprowadzić w wewnątrz profili stalowych konstrukcji wiaty </w:t>
      </w:r>
      <w:r>
        <w:rPr>
          <w:rFonts w:cs="Arial"/>
        </w:rPr>
        <w:br/>
      </w:r>
      <w:r w:rsidRPr="00F023C8">
        <w:rPr>
          <w:rFonts w:cs="Arial"/>
        </w:rPr>
        <w:t>w ochronie z rynny osłonowej.</w:t>
      </w:r>
    </w:p>
    <w:p w14:paraId="1285C723" w14:textId="5B5482CB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Okno drzwiczek zrobione z szkła odpornego na uszkodzenia mechaniczne o grubości </w:t>
      </w:r>
      <w:r>
        <w:rPr>
          <w:rFonts w:cs="Arial"/>
        </w:rPr>
        <w:t xml:space="preserve">minimalnej </w:t>
      </w:r>
      <w:r w:rsidR="00865C9C">
        <w:rPr>
          <w:rFonts w:cs="Arial"/>
        </w:rPr>
        <w:t xml:space="preserve">4 </w:t>
      </w:r>
      <w:r w:rsidRPr="00F023C8">
        <w:rPr>
          <w:rFonts w:cs="Arial"/>
        </w:rPr>
        <w:t>mm z zamknięciem na kluczyk (kwadrat lub trójkąt). Nie dopuszcza się umieszczania logo producenta.</w:t>
      </w:r>
    </w:p>
    <w:p w14:paraId="31353B18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Gablota malowana proszkowo w kolorze </w:t>
      </w:r>
      <w:r>
        <w:rPr>
          <w:rFonts w:cs="Arial"/>
        </w:rPr>
        <w:t xml:space="preserve">wiaty. </w:t>
      </w:r>
    </w:p>
    <w:p w14:paraId="6228D618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lastRenderedPageBreak/>
        <w:t>Umieszczone wewnątrz gabloty w lewym górnym rogu oznaczenie zakazu palenia</w:t>
      </w:r>
      <w:r>
        <w:rPr>
          <w:rFonts w:cs="Arial"/>
        </w:rPr>
        <w:t xml:space="preserve"> według </w:t>
      </w:r>
      <w:r w:rsidRPr="00374072">
        <w:rPr>
          <w:rFonts w:cs="Arial"/>
        </w:rPr>
        <w:t>wzoru (Zał. 9). Oznaczenie</w:t>
      </w:r>
      <w:r>
        <w:rPr>
          <w:rFonts w:cs="Arial"/>
        </w:rPr>
        <w:t xml:space="preserve"> wykonane z foli </w:t>
      </w:r>
      <w:proofErr w:type="spellStart"/>
      <w:r>
        <w:rPr>
          <w:rFonts w:cs="Arial"/>
        </w:rPr>
        <w:t>ploterowanej</w:t>
      </w:r>
      <w:proofErr w:type="spellEnd"/>
      <w:r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</w:p>
    <w:p w14:paraId="21B445FD" w14:textId="77777777" w:rsidR="005C0B2F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Siedzisko z oparciem:</w:t>
      </w:r>
    </w:p>
    <w:p w14:paraId="1BEDCDB5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 xml:space="preserve">Siedzisko ławki </w:t>
      </w:r>
      <w:r w:rsidRPr="000863D8">
        <w:rPr>
          <w:rFonts w:cs="Arial"/>
        </w:rPr>
        <w:t>2-szczeblowe</w:t>
      </w:r>
      <w:r w:rsidRPr="004C5C71">
        <w:rPr>
          <w:rFonts w:cs="Arial"/>
        </w:rPr>
        <w:t xml:space="preserve"> wraz z oparciem z listew drewnianych zabezpieczone impregnatem i lakierem bezbarwnym w kolorze naturalnego drewna uzgodnionym z Zamawiającym</w:t>
      </w:r>
      <w:r>
        <w:rPr>
          <w:rFonts w:cs="Arial"/>
        </w:rPr>
        <w:t>.</w:t>
      </w:r>
    </w:p>
    <w:p w14:paraId="0CF96795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>Montowane na ścianach oznaczonych numerami 2</w:t>
      </w:r>
      <w:r>
        <w:rPr>
          <w:rFonts w:cs="Arial"/>
        </w:rPr>
        <w:t xml:space="preserve"> oraz</w:t>
      </w:r>
      <w:r w:rsidRPr="004C5C71">
        <w:rPr>
          <w:rFonts w:cs="Arial"/>
        </w:rPr>
        <w:t xml:space="preserve"> 3</w:t>
      </w:r>
      <w:r w:rsidRPr="00974243">
        <w:rPr>
          <w:rFonts w:cs="Arial"/>
        </w:rPr>
        <w:t xml:space="preserve"> (Zał. 7: Rys. </w:t>
      </w:r>
      <w:r>
        <w:rPr>
          <w:rFonts w:cs="Arial"/>
        </w:rPr>
        <w:t>7</w:t>
      </w:r>
      <w:r w:rsidRPr="00974243">
        <w:rPr>
          <w:rFonts w:cs="Arial"/>
        </w:rPr>
        <w:t>.).</w:t>
      </w:r>
    </w:p>
    <w:p w14:paraId="570775E7" w14:textId="77777777" w:rsidR="005C0B2F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Oświetlenie wnętrza wiaty:</w:t>
      </w:r>
    </w:p>
    <w:p w14:paraId="5442F04A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W konstrukcji zadaszenia zamontować oświetlenie doświetlające wnętrze wiaty o minimalnym natężeniu 20 i maksymalnym 100 luksów mocowane </w:t>
      </w:r>
      <w:r>
        <w:rPr>
          <w:rFonts w:cs="Arial"/>
        </w:rPr>
        <w:br/>
      </w:r>
      <w:r w:rsidRPr="007975CB">
        <w:rPr>
          <w:rFonts w:cs="Arial"/>
        </w:rPr>
        <w:t>w profilach na obwodzie</w:t>
      </w:r>
      <w:r>
        <w:rPr>
          <w:rFonts w:cs="Arial"/>
        </w:rPr>
        <w:t>.</w:t>
      </w:r>
    </w:p>
    <w:p w14:paraId="27092AC4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Moment włączenia się systemu oświetlenia regulowany za pomocą </w:t>
      </w:r>
      <w:r w:rsidRPr="000A42E5">
        <w:rPr>
          <w:rFonts w:cs="Arial"/>
        </w:rPr>
        <w:t>czujnika zmierzchowego.</w:t>
      </w:r>
      <w:r w:rsidRPr="007975CB">
        <w:rPr>
          <w:rFonts w:cs="Arial"/>
        </w:rPr>
        <w:t xml:space="preserve"> Zamawiający wymaga </w:t>
      </w:r>
      <w:r w:rsidRPr="000A42E5">
        <w:rPr>
          <w:rFonts w:cs="Arial"/>
        </w:rPr>
        <w:t>zastosowania czujnika ruchu</w:t>
      </w:r>
      <w:r w:rsidRPr="007975CB">
        <w:rPr>
          <w:rFonts w:cs="Arial"/>
        </w:rPr>
        <w:t xml:space="preserve"> do sterowania ilością aktywnego w danej chwili oświetlenia. W momencie wykrycia obecności osób w </w:t>
      </w:r>
      <w:r w:rsidRPr="000A42E5">
        <w:rPr>
          <w:rFonts w:cs="Arial"/>
        </w:rPr>
        <w:t>obrębie</w:t>
      </w:r>
      <w:r w:rsidRPr="007975CB">
        <w:rPr>
          <w:rFonts w:cs="Arial"/>
        </w:rPr>
        <w:t xml:space="preserve"> wiaty aktywne powinno być pełne oświetlenie</w:t>
      </w:r>
      <w:r>
        <w:rPr>
          <w:rFonts w:cs="Arial"/>
        </w:rPr>
        <w:t>. Czujnik ruchu ulokowany w obrębie gabloty informacyjnej.</w:t>
      </w:r>
    </w:p>
    <w:p w14:paraId="25BA598D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Zasilanie doprowadzić wewnątrz profili stalowych konstrukcji wiaty </w:t>
      </w:r>
      <w:r>
        <w:rPr>
          <w:rFonts w:cs="Arial"/>
        </w:rPr>
        <w:br/>
      </w:r>
      <w:r w:rsidRPr="007975CB">
        <w:rPr>
          <w:rFonts w:cs="Arial"/>
        </w:rPr>
        <w:t>w ochronie z rynny osłonowej</w:t>
      </w:r>
      <w:r>
        <w:rPr>
          <w:rFonts w:cs="Arial"/>
        </w:rPr>
        <w:t>.</w:t>
      </w:r>
    </w:p>
    <w:p w14:paraId="790A4079" w14:textId="77777777" w:rsidR="005C0B2F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Moduł roślinny:</w:t>
      </w:r>
    </w:p>
    <w:p w14:paraId="19586263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Wykonany w formie donicy na roślinność</w:t>
      </w:r>
      <w:r>
        <w:rPr>
          <w:rFonts w:cs="Arial"/>
        </w:rPr>
        <w:t xml:space="preserve"> wraz z konstrukcją do </w:t>
      </w:r>
      <w:proofErr w:type="spellStart"/>
      <w:r>
        <w:rPr>
          <w:rFonts w:cs="Arial"/>
        </w:rPr>
        <w:t>pnięcia</w:t>
      </w:r>
      <w:proofErr w:type="spellEnd"/>
      <w:r>
        <w:rPr>
          <w:rFonts w:cs="Arial"/>
        </w:rPr>
        <w:t xml:space="preserve"> się roślin (konstrukcja wyższa niż krawędź dolna dachu).</w:t>
      </w:r>
    </w:p>
    <w:p w14:paraId="6EC3302D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Wymiary pojedynczego modułu roślinnego:</w:t>
      </w:r>
    </w:p>
    <w:p w14:paraId="511C21BD" w14:textId="77777777" w:rsidR="005C0B2F" w:rsidRDefault="005C0B2F" w:rsidP="005C0B2F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Długość nie przekraczająca wymiaru </w:t>
      </w:r>
      <w:r w:rsidRPr="00017D72">
        <w:rPr>
          <w:rFonts w:cs="Arial"/>
        </w:rPr>
        <w:t>jednego modułu</w:t>
      </w:r>
      <w:r w:rsidRPr="00551560">
        <w:rPr>
          <w:rFonts w:cs="Arial"/>
        </w:rPr>
        <w:t xml:space="preserve"> wiaty </w:t>
      </w:r>
      <w:r>
        <w:rPr>
          <w:rFonts w:cs="Arial"/>
        </w:rPr>
        <w:br/>
      </w:r>
      <w:r w:rsidRPr="00551560">
        <w:rPr>
          <w:rFonts w:cs="Arial"/>
        </w:rPr>
        <w:t>w miejscu ulokowania (szerokość jednej szyby)</w:t>
      </w:r>
      <w:r>
        <w:rPr>
          <w:rFonts w:cs="Arial"/>
        </w:rPr>
        <w:t>,</w:t>
      </w:r>
    </w:p>
    <w:p w14:paraId="3F471F02" w14:textId="77777777" w:rsidR="005C0B2F" w:rsidRDefault="005C0B2F" w:rsidP="005C0B2F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Szerokość: </w:t>
      </w:r>
      <w:r>
        <w:rPr>
          <w:rFonts w:cs="Arial"/>
        </w:rPr>
        <w:t xml:space="preserve">do </w:t>
      </w:r>
      <w:r w:rsidRPr="00551560">
        <w:rPr>
          <w:rFonts w:cs="Arial"/>
        </w:rPr>
        <w:t>0,42 m</w:t>
      </w:r>
      <w:r>
        <w:rPr>
          <w:rFonts w:cs="Arial"/>
        </w:rPr>
        <w:t>.</w:t>
      </w:r>
    </w:p>
    <w:p w14:paraId="267D7748" w14:textId="77777777" w:rsidR="005C0B2F" w:rsidRPr="00972293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972293">
        <w:rPr>
          <w:rFonts w:cs="Arial"/>
        </w:rPr>
        <w:t xml:space="preserve">Umiejscowienie modułów roślinnych w obrębie wiaty określone </w:t>
      </w:r>
      <w:r w:rsidRPr="00972293">
        <w:rPr>
          <w:rFonts w:cs="Arial"/>
        </w:rPr>
        <w:br/>
        <w:t>w Załączniku nr 6: Moduły roślinne.</w:t>
      </w:r>
    </w:p>
    <w:p w14:paraId="3655B9AF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Roślinność</w:t>
      </w:r>
      <w:r>
        <w:rPr>
          <w:rFonts w:cs="Arial"/>
        </w:rPr>
        <w:t xml:space="preserve"> pnącą</w:t>
      </w:r>
      <w:r w:rsidRPr="00551560">
        <w:rPr>
          <w:rFonts w:cs="Arial"/>
        </w:rPr>
        <w:t xml:space="preserve"> odporna na warunki atmosferyczne</w:t>
      </w:r>
      <w:r>
        <w:rPr>
          <w:rFonts w:cs="Arial"/>
        </w:rPr>
        <w:t>.</w:t>
      </w:r>
    </w:p>
    <w:p w14:paraId="179BBF51" w14:textId="65E779E0" w:rsidR="00FF1317" w:rsidRPr="00D92405" w:rsidRDefault="00865C9C" w:rsidP="00FF131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Zamawiający nie stawia warunków co do rodzaju zastosowanego materiału przy wykonaniu modułów roślinnych. </w:t>
      </w:r>
    </w:p>
    <w:p w14:paraId="4D0751E1" w14:textId="77777777" w:rsidR="00FF1317" w:rsidRPr="00555C4D" w:rsidRDefault="00FF1317" w:rsidP="00FF1317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555C4D">
        <w:rPr>
          <w:rFonts w:cs="Arial"/>
        </w:rPr>
        <w:t>Kosz na śmieci</w:t>
      </w:r>
    </w:p>
    <w:p w14:paraId="2CDCFB35" w14:textId="77777777" w:rsidR="00FF1317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lastRenderedPageBreak/>
        <w:t>Dla każdej wiaty Wykonawca dostarczy kosz na śmieci na trwale związany z wiatą lub trwale związany z podłożem poprzez 4 otwory (po dwa z każdej strony) na śruby kotwiące M12.</w:t>
      </w:r>
    </w:p>
    <w:p w14:paraId="349DEB42" w14:textId="77777777" w:rsidR="00FF1317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Sposób związania i miejsce </w:t>
      </w:r>
      <w:proofErr w:type="gramStart"/>
      <w:r>
        <w:rPr>
          <w:rFonts w:cs="Arial"/>
        </w:rPr>
        <w:t>zostanie</w:t>
      </w:r>
      <w:proofErr w:type="gramEnd"/>
      <w:r>
        <w:rPr>
          <w:rFonts w:cs="Arial"/>
        </w:rPr>
        <w:t xml:space="preserve"> uzgodnione z Zamawiającym dla każdej wiaty osobno w terminie do 30 dni od dnia podpisania umowy.</w:t>
      </w:r>
    </w:p>
    <w:p w14:paraId="29571600" w14:textId="77777777" w:rsidR="00FF1317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Kosz w kolorze zgodnym z paletą RAL 9005 – czarny.</w:t>
      </w:r>
    </w:p>
    <w:p w14:paraId="0CF3BB5F" w14:textId="77777777" w:rsidR="00FF1317" w:rsidRPr="00FF1317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 w:rsidRPr="00FF1317">
        <w:rPr>
          <w:rFonts w:cs="Arial"/>
        </w:rPr>
        <w:t>Zamawiający wymagać będzie umieszczenia na koszu logo spółki</w:t>
      </w:r>
    </w:p>
    <w:p w14:paraId="7D67D5EB" w14:textId="77777777" w:rsidR="00FF1317" w:rsidRPr="00555C4D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 w:rsidRPr="00555C4D">
        <w:rPr>
          <w:rFonts w:cs="Arial"/>
        </w:rPr>
        <w:t>Konstrukcja kosza z giętej, stalowej blachy ocynkowanej o grubości minimalnej 4 mm, malowanej proszkowo, struktura polerowana matowa.</w:t>
      </w:r>
    </w:p>
    <w:p w14:paraId="1386913C" w14:textId="77777777" w:rsidR="00FF1317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Zamawiający nie dopuszcza zastosowania w koszu drzwiczek </w:t>
      </w:r>
    </w:p>
    <w:p w14:paraId="727C3956" w14:textId="02FDC0DE" w:rsidR="003802E9" w:rsidRPr="003802E9" w:rsidRDefault="003802E9" w:rsidP="003802E9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Zamawiający wymaga, aby kosz posiadał miejsce na popielnik </w:t>
      </w:r>
      <w:r w:rsidR="00095271">
        <w:rPr>
          <w:rFonts w:cs="Arial"/>
        </w:rPr>
        <w:t>(nie utrudniający wyciągania wkładu)</w:t>
      </w:r>
    </w:p>
    <w:p w14:paraId="16835AD2" w14:textId="77777777" w:rsidR="00472994" w:rsidRDefault="00472994" w:rsidP="00472994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W</w:t>
      </w:r>
      <w:r>
        <w:rPr>
          <w:rFonts w:cs="Arial"/>
        </w:rPr>
        <w:t>ymiary</w:t>
      </w:r>
      <w:r w:rsidRPr="00EA77FF">
        <w:rPr>
          <w:rFonts w:cs="Arial"/>
        </w:rPr>
        <w:t xml:space="preserve"> kosz</w:t>
      </w:r>
      <w:r>
        <w:rPr>
          <w:rFonts w:cs="Arial"/>
        </w:rPr>
        <w:t>a:</w:t>
      </w:r>
    </w:p>
    <w:p w14:paraId="483FEEA0" w14:textId="77777777" w:rsidR="00472994" w:rsidRDefault="00472994" w:rsidP="0047299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80cm</w:t>
      </w:r>
    </w:p>
    <w:p w14:paraId="57B23CC7" w14:textId="77777777" w:rsidR="00472994" w:rsidRDefault="00472994" w:rsidP="0047299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50cm</w:t>
      </w:r>
    </w:p>
    <w:p w14:paraId="6BD27129" w14:textId="77777777" w:rsidR="00472994" w:rsidRPr="00472994" w:rsidRDefault="00472994" w:rsidP="0047299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 xml:space="preserve">Głębokość: 40cm </w:t>
      </w:r>
    </w:p>
    <w:p w14:paraId="06E235E2" w14:textId="1721C4D6" w:rsidR="00FF1317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Na ścianach bocznych kosza i przedniej należy umieścić grafikę, wykonaną w technice sitodruku. Na ścianach bocznych zostanie umieszczony symbol koła szybowego, natomiast na </w:t>
      </w:r>
      <w:proofErr w:type="gramStart"/>
      <w:r>
        <w:rPr>
          <w:rFonts w:cs="Arial"/>
        </w:rPr>
        <w:t>przedniej herb</w:t>
      </w:r>
      <w:proofErr w:type="gramEnd"/>
      <w:r>
        <w:rPr>
          <w:rFonts w:cs="Arial"/>
        </w:rPr>
        <w:t xml:space="preserve"> miasta. </w:t>
      </w:r>
    </w:p>
    <w:p w14:paraId="2F39C47E" w14:textId="77777777" w:rsidR="00FF1317" w:rsidRPr="00C51453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 w:rsidRPr="00C51453">
        <w:rPr>
          <w:rFonts w:cs="Arial"/>
        </w:rPr>
        <w:t>Wymiary grafiki:</w:t>
      </w:r>
    </w:p>
    <w:p w14:paraId="5633E1C0" w14:textId="77777777" w:rsidR="00FF1317" w:rsidRDefault="00FF1317" w:rsidP="00FF1317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LOGO – wysokość 21cm, szerokość 15cm (herb + napis „RYBNIK”)</w:t>
      </w:r>
    </w:p>
    <w:p w14:paraId="1F6863A2" w14:textId="77777777" w:rsidR="00FF1317" w:rsidRPr="00C51453" w:rsidRDefault="00FF1317" w:rsidP="00FF1317">
      <w:pPr>
        <w:pStyle w:val="Akapitzlist"/>
        <w:numPr>
          <w:ilvl w:val="2"/>
          <w:numId w:val="9"/>
        </w:numPr>
        <w:rPr>
          <w:rFonts w:cs="Arial"/>
        </w:rPr>
      </w:pPr>
      <w:r w:rsidRPr="00C51453">
        <w:rPr>
          <w:rFonts w:cs="Arial"/>
        </w:rPr>
        <w:t>SYMBOL KOŁA SZYBOWEGO – wysokość 31cm, szerokość 21cm</w:t>
      </w:r>
    </w:p>
    <w:p w14:paraId="02C31260" w14:textId="77777777" w:rsidR="00FF1317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Grafika w formie elektronicznej zostanie udostępniona przez Zamawiającego wybranemu w postępowaniu przetargowym Wykonawcy</w:t>
      </w:r>
    </w:p>
    <w:p w14:paraId="10A49C28" w14:textId="77777777" w:rsidR="00FF1317" w:rsidRPr="00330A0D" w:rsidRDefault="00FF1317" w:rsidP="00FF131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Kosz wewnętrzny:</w:t>
      </w:r>
    </w:p>
    <w:p w14:paraId="1607759D" w14:textId="77777777" w:rsidR="00FF1317" w:rsidRDefault="00FF1317" w:rsidP="00FF1317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Wyciągalny od góry</w:t>
      </w:r>
    </w:p>
    <w:p w14:paraId="3737D2AA" w14:textId="77777777" w:rsidR="00FF1317" w:rsidRDefault="00FF1317" w:rsidP="00FF1317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 xml:space="preserve">Umożliwiający założenie worka bez wyciągania </w:t>
      </w:r>
    </w:p>
    <w:p w14:paraId="18AA2539" w14:textId="52FAD0C8" w:rsidR="00D92405" w:rsidRDefault="00FF1317" w:rsidP="00D92405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Materiał: blacha stalowa ocynkowana o grubości minimum 0</w:t>
      </w:r>
      <w:r w:rsidR="00D92405">
        <w:rPr>
          <w:rFonts w:cs="Arial"/>
        </w:rPr>
        <w:t>,</w:t>
      </w:r>
      <w:r>
        <w:rPr>
          <w:rFonts w:cs="Arial"/>
        </w:rPr>
        <w:t>8 mm</w:t>
      </w:r>
    </w:p>
    <w:p w14:paraId="5123C461" w14:textId="653ECB8D" w:rsidR="00D92405" w:rsidRPr="00D92405" w:rsidRDefault="00D92405" w:rsidP="00D92405">
      <w:pPr>
        <w:rPr>
          <w:rFonts w:cs="Arial"/>
        </w:rPr>
      </w:pPr>
      <w:r>
        <w:rPr>
          <w:rFonts w:cs="Arial"/>
        </w:rPr>
        <w:t>Wygląd kosza ma być analogiczny jak w postępowaniu:</w:t>
      </w:r>
    </w:p>
    <w:p w14:paraId="4B72731B" w14:textId="0B7C91C5" w:rsidR="00D92405" w:rsidRDefault="00000000" w:rsidP="00D92405">
      <w:pPr>
        <w:rPr>
          <w:rFonts w:cs="Arial"/>
        </w:rPr>
      </w:pPr>
      <w:hyperlink r:id="rId11" w:history="1">
        <w:r w:rsidR="00D92405" w:rsidRPr="002E4548">
          <w:rPr>
            <w:rStyle w:val="Hipercze"/>
            <w:rFonts w:cs="Arial"/>
          </w:rPr>
          <w:t>https://ezamowienia.gov.pl/mp-client/search/list/ocds-148610-c95381d9-376d-11ee-9aa3-96d3b4440790</w:t>
        </w:r>
      </w:hyperlink>
    </w:p>
    <w:p w14:paraId="4DE2DA09" w14:textId="77777777" w:rsidR="00D92405" w:rsidRPr="00D92405" w:rsidRDefault="00D92405" w:rsidP="00D92405">
      <w:pPr>
        <w:rPr>
          <w:rFonts w:cs="Arial"/>
        </w:rPr>
      </w:pPr>
    </w:p>
    <w:p w14:paraId="11C12EB7" w14:textId="77777777" w:rsidR="005C0B2F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Znacznik TOTUPOINT:</w:t>
      </w:r>
    </w:p>
    <w:p w14:paraId="3B29E88A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 xml:space="preserve">Montaż w obrębie gabloty informacyjnej systemu nawigacyjno-informacyjnego TOTUPOINT. </w:t>
      </w:r>
    </w:p>
    <w:p w14:paraId="51CAC99A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Projekt wykonania mocowania dla znacznika</w:t>
      </w:r>
      <w:r>
        <w:rPr>
          <w:rFonts w:cs="Arial"/>
        </w:rPr>
        <w:t xml:space="preserve"> do uzgodnienia </w:t>
      </w:r>
      <w:r>
        <w:rPr>
          <w:rFonts w:cs="Arial"/>
        </w:rPr>
        <w:br/>
        <w:t xml:space="preserve">z </w:t>
      </w:r>
      <w:r w:rsidRPr="00F92922">
        <w:rPr>
          <w:rFonts w:cs="Arial"/>
        </w:rPr>
        <w:t>producent</w:t>
      </w:r>
      <w:r>
        <w:rPr>
          <w:rFonts w:cs="Arial"/>
        </w:rPr>
        <w:t>em znacznika.</w:t>
      </w:r>
    </w:p>
    <w:p w14:paraId="6BA5001F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Treść komunikatu do uzgodnienia z Zamawiającym.</w:t>
      </w:r>
    </w:p>
    <w:p w14:paraId="7805FEF1" w14:textId="2B4E1590" w:rsidR="008D1522" w:rsidRPr="008D1522" w:rsidRDefault="008D1522" w:rsidP="008D152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Zakup oraz montaż znaczników po stronie Wykonawcy.</w:t>
      </w:r>
    </w:p>
    <w:p w14:paraId="340283AC" w14:textId="77777777" w:rsidR="005C0B2F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Prace brukarskie:</w:t>
      </w:r>
    </w:p>
    <w:p w14:paraId="5F82323A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Likwidacja płyty fundamentowej/ utworzenie lub odtworzenie z kostki prefabrykowanej</w:t>
      </w:r>
    </w:p>
    <w:p w14:paraId="20CDC59F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Do 30 cm poza obrys wiaty.</w:t>
      </w:r>
    </w:p>
    <w:p w14:paraId="1123237B" w14:textId="77777777" w:rsidR="005C0B2F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Płytki sensoryczne:</w:t>
      </w:r>
    </w:p>
    <w:p w14:paraId="0C14DA70" w14:textId="6E92D05D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Krawędź peronu na całej długości wyposażona w pojedynczy rząd płytek sensorycznych </w:t>
      </w:r>
      <w:r w:rsidRPr="00311E89">
        <w:rPr>
          <w:rFonts w:cs="Arial"/>
        </w:rPr>
        <w:t xml:space="preserve">(Zał. 7: Rys. </w:t>
      </w:r>
      <w:r w:rsidR="00BF3E8E">
        <w:rPr>
          <w:rFonts w:cs="Arial"/>
        </w:rPr>
        <w:t>9</w:t>
      </w:r>
      <w:r w:rsidRPr="00311E89">
        <w:rPr>
          <w:rFonts w:cs="Arial"/>
        </w:rPr>
        <w:t>.)</w:t>
      </w:r>
      <w:r>
        <w:rPr>
          <w:rFonts w:cs="Arial"/>
        </w:rPr>
        <w:t xml:space="preserve"> posiadających wypustki punktowe </w:t>
      </w:r>
      <w:r w:rsidRPr="005D1D1D">
        <w:rPr>
          <w:rFonts w:cs="Arial"/>
        </w:rPr>
        <w:t>wspomagające bezpieczne poruszanie się osób niewidomych.</w:t>
      </w:r>
    </w:p>
    <w:p w14:paraId="170CA95F" w14:textId="677EC6CD" w:rsidR="005C0B2F" w:rsidRPr="005D1D1D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Ścieżka od tablicy z rozkładem jazdy do krawędzi peronu na wysokości pierwszych drzwi zatrzymującego się autobusu wyposażona w płytki sensoryczne </w:t>
      </w:r>
      <w:r w:rsidRPr="00311E89">
        <w:rPr>
          <w:rFonts w:cs="Arial"/>
        </w:rPr>
        <w:t xml:space="preserve">(Zał. 7: Rys. </w:t>
      </w:r>
      <w:r w:rsidR="00BF3E8E">
        <w:rPr>
          <w:rFonts w:cs="Arial"/>
        </w:rPr>
        <w:t>9.</w:t>
      </w:r>
      <w:r w:rsidRPr="00311E89">
        <w:rPr>
          <w:rFonts w:cs="Arial"/>
        </w:rPr>
        <w:t>)</w:t>
      </w:r>
      <w:r>
        <w:rPr>
          <w:rFonts w:cs="Arial"/>
        </w:rPr>
        <w:t xml:space="preserve"> posiadające szyny/rowki naprowadzające </w:t>
      </w:r>
      <w:r w:rsidRPr="005D1D1D">
        <w:rPr>
          <w:rFonts w:cs="Arial"/>
        </w:rPr>
        <w:t>wspomagające bezpieczne poruszanie się osób niewidomych.</w:t>
      </w:r>
    </w:p>
    <w:p w14:paraId="5BCA5B35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670065">
        <w:rPr>
          <w:rFonts w:cs="Arial"/>
        </w:rPr>
        <w:t>Wykonane z materiału odpornego na ścieranie, działanie soli drogowej oraz warunki pogodowe.</w:t>
      </w:r>
    </w:p>
    <w:p w14:paraId="7D19D4D8" w14:textId="77777777" w:rsidR="005C0B2F" w:rsidRPr="00943B34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Specyfikacja lokalizacji </w:t>
      </w:r>
      <w:r>
        <w:rPr>
          <w:rFonts w:cs="Arial"/>
        </w:rPr>
        <w:t xml:space="preserve">płytek sensorycznych </w:t>
      </w:r>
      <w:r w:rsidRPr="00C0592D">
        <w:rPr>
          <w:rFonts w:cs="Arial"/>
        </w:rPr>
        <w:t xml:space="preserve">określona w </w:t>
      </w:r>
      <w:r w:rsidRPr="00972293">
        <w:rPr>
          <w:rFonts w:cs="Arial"/>
        </w:rPr>
        <w:t xml:space="preserve">załączniku (Zał. 6: </w:t>
      </w:r>
      <w:r>
        <w:rPr>
          <w:rFonts w:cs="Arial"/>
        </w:rPr>
        <w:t>Kostka sensoryczna oraz Zał. 6: Szyna naprowadzająca</w:t>
      </w:r>
      <w:r w:rsidRPr="00972293">
        <w:rPr>
          <w:rFonts w:cs="Arial"/>
        </w:rPr>
        <w:t>).</w:t>
      </w:r>
    </w:p>
    <w:p w14:paraId="63076571" w14:textId="77777777" w:rsidR="005C0B2F" w:rsidRPr="0052605B" w:rsidRDefault="005C0B2F" w:rsidP="005C0B2F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52605B">
        <w:rPr>
          <w:rFonts w:cs="Arial"/>
        </w:rPr>
        <w:t>Przyłącze elektryczne:</w:t>
      </w:r>
    </w:p>
    <w:p w14:paraId="2DCB8D5F" w14:textId="77777777" w:rsidR="005C0B2F" w:rsidRDefault="005C0B2F" w:rsidP="005C0B2F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Wykonanie doprowadzenia źródła zasilania od skrzynki przyłączeniowej.</w:t>
      </w:r>
    </w:p>
    <w:p w14:paraId="7FED154A" w14:textId="754BDAAF" w:rsidR="00EA77FF" w:rsidRPr="006A53E3" w:rsidRDefault="005C0B2F" w:rsidP="006A53E3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W przypadku braku skrzynki przyłączeniowej przystosować do przyszłego podłączenia. Specyfikacja lokalizacji określona w </w:t>
      </w:r>
      <w:r w:rsidRPr="00972293">
        <w:rPr>
          <w:rFonts w:cs="Arial"/>
        </w:rPr>
        <w:t>załączniku (Zał. 6: Przyłącze elektryczne).</w:t>
      </w:r>
    </w:p>
    <w:p w14:paraId="299F043A" w14:textId="77777777" w:rsidR="00EA77FF" w:rsidRPr="00EA77FF" w:rsidRDefault="00EA77FF" w:rsidP="00EA77FF">
      <w:pPr>
        <w:rPr>
          <w:highlight w:val="yellow"/>
        </w:rPr>
      </w:pPr>
    </w:p>
    <w:p w14:paraId="59228A81" w14:textId="77777777" w:rsidR="00EA77FF" w:rsidRPr="00555C4D" w:rsidRDefault="00EA77FF" w:rsidP="00EA77FF">
      <w:pPr>
        <w:rPr>
          <w:rFonts w:cs="Arial"/>
          <w:b/>
          <w:bCs/>
        </w:rPr>
      </w:pPr>
      <w:r w:rsidRPr="00555C4D">
        <w:rPr>
          <w:rFonts w:cs="Arial"/>
          <w:b/>
          <w:bCs/>
        </w:rPr>
        <w:t>Likwidacja wiaty betonowej,</w:t>
      </w:r>
    </w:p>
    <w:p w14:paraId="51794069" w14:textId="77777777" w:rsidR="00EA77FF" w:rsidRPr="00555C4D" w:rsidRDefault="00EA77FF" w:rsidP="00EA77FF">
      <w:pPr>
        <w:pStyle w:val="Akapitzlist"/>
        <w:numPr>
          <w:ilvl w:val="0"/>
          <w:numId w:val="33"/>
        </w:numPr>
        <w:rPr>
          <w:rFonts w:cs="Arial"/>
        </w:rPr>
      </w:pPr>
      <w:r w:rsidRPr="00555C4D">
        <w:rPr>
          <w:rFonts w:cs="Arial"/>
        </w:rPr>
        <w:lastRenderedPageBreak/>
        <w:t xml:space="preserve">Lokalizacja: </w:t>
      </w:r>
    </w:p>
    <w:p w14:paraId="2FB55736" w14:textId="11271FFB" w:rsidR="00EA77FF" w:rsidRDefault="00EA77FF" w:rsidP="00EA77FF">
      <w:pPr>
        <w:pStyle w:val="Akapitzlist"/>
        <w:numPr>
          <w:ilvl w:val="1"/>
          <w:numId w:val="33"/>
        </w:numPr>
        <w:rPr>
          <w:rFonts w:cs="Arial"/>
        </w:rPr>
      </w:pPr>
      <w:r w:rsidRPr="00555C4D">
        <w:rPr>
          <w:rFonts w:cs="Arial"/>
        </w:rPr>
        <w:t>Kamień Las</w:t>
      </w:r>
    </w:p>
    <w:p w14:paraId="0EA8EC19" w14:textId="2D7D180F" w:rsidR="005C6A3D" w:rsidRPr="005C6A3D" w:rsidRDefault="005C6A3D" w:rsidP="005C6A3D">
      <w:pPr>
        <w:pStyle w:val="Akapitzlist"/>
        <w:numPr>
          <w:ilvl w:val="1"/>
          <w:numId w:val="33"/>
        </w:numPr>
        <w:rPr>
          <w:rFonts w:cs="Arial"/>
        </w:rPr>
      </w:pPr>
      <w:r>
        <w:rPr>
          <w:rFonts w:cs="Arial"/>
        </w:rPr>
        <w:t>Smolna Sławików</w:t>
      </w:r>
    </w:p>
    <w:p w14:paraId="71027FF3" w14:textId="77777777" w:rsidR="005C6A3D" w:rsidRDefault="005C6A3D" w:rsidP="005C6A3D">
      <w:pPr>
        <w:rPr>
          <w:rFonts w:cs="Arial"/>
          <w:b/>
          <w:bCs/>
        </w:rPr>
      </w:pPr>
      <w:r>
        <w:rPr>
          <w:rFonts w:cs="Arial"/>
          <w:b/>
          <w:bCs/>
        </w:rPr>
        <w:t>Przeniesienie i posadowienie wiaty 2 modułowej na przystanek Rybnicka Kuźnia Word</w:t>
      </w:r>
    </w:p>
    <w:p w14:paraId="3F73E3DE" w14:textId="77777777" w:rsidR="005C6A3D" w:rsidRPr="00555C4D" w:rsidRDefault="005C6A3D" w:rsidP="005C6A3D">
      <w:pPr>
        <w:pStyle w:val="Akapitzlist"/>
        <w:numPr>
          <w:ilvl w:val="0"/>
          <w:numId w:val="33"/>
        </w:numPr>
        <w:rPr>
          <w:rFonts w:cs="Arial"/>
        </w:rPr>
      </w:pPr>
      <w:r w:rsidRPr="00555C4D">
        <w:rPr>
          <w:rFonts w:cs="Arial"/>
        </w:rPr>
        <w:t xml:space="preserve">Lokalizacja: </w:t>
      </w:r>
    </w:p>
    <w:p w14:paraId="0B8DA89D" w14:textId="77777777" w:rsidR="005C6A3D" w:rsidRPr="005C6A3D" w:rsidRDefault="005C6A3D" w:rsidP="005C6A3D">
      <w:pPr>
        <w:pStyle w:val="Akapitzlist"/>
        <w:numPr>
          <w:ilvl w:val="1"/>
          <w:numId w:val="33"/>
        </w:numPr>
        <w:rPr>
          <w:rFonts w:cs="Arial"/>
        </w:rPr>
      </w:pPr>
      <w:r>
        <w:rPr>
          <w:rFonts w:cs="Arial"/>
        </w:rPr>
        <w:t>Smolna Sławików</w:t>
      </w:r>
    </w:p>
    <w:p w14:paraId="3033C97A" w14:textId="77777777" w:rsidR="00EA77FF" w:rsidRPr="00555C4D" w:rsidRDefault="00EA77FF" w:rsidP="00EA77FF">
      <w:pPr>
        <w:rPr>
          <w:rFonts w:cs="Arial"/>
          <w:b/>
          <w:bCs/>
        </w:rPr>
      </w:pPr>
      <w:r w:rsidRPr="00555C4D">
        <w:rPr>
          <w:rFonts w:cs="Arial"/>
          <w:b/>
          <w:bCs/>
        </w:rPr>
        <w:t>Montaż i podłączenie oświetlenia</w:t>
      </w:r>
    </w:p>
    <w:p w14:paraId="7B2942FF" w14:textId="77777777" w:rsidR="00EA77FF" w:rsidRDefault="00EA77FF" w:rsidP="00EA77FF">
      <w:pPr>
        <w:pStyle w:val="Akapitzlist"/>
        <w:numPr>
          <w:ilvl w:val="0"/>
          <w:numId w:val="33"/>
        </w:numPr>
        <w:rPr>
          <w:rFonts w:cs="Arial"/>
        </w:rPr>
      </w:pPr>
      <w:r w:rsidRPr="00EA77FF">
        <w:rPr>
          <w:rFonts w:cs="Arial"/>
        </w:rPr>
        <w:t xml:space="preserve">Lokalizacja: </w:t>
      </w:r>
    </w:p>
    <w:p w14:paraId="0B8E53FA" w14:textId="77777777" w:rsidR="00EA77FF" w:rsidRDefault="00EA77FF" w:rsidP="00EA77FF">
      <w:pPr>
        <w:pStyle w:val="Akapitzlist"/>
        <w:numPr>
          <w:ilvl w:val="1"/>
          <w:numId w:val="33"/>
        </w:numPr>
        <w:rPr>
          <w:rFonts w:cs="Arial"/>
        </w:rPr>
      </w:pPr>
      <w:r w:rsidRPr="00EA77FF">
        <w:rPr>
          <w:rFonts w:cs="Arial"/>
        </w:rPr>
        <w:t>Rybnicka Kuźnia Osiedle</w:t>
      </w:r>
      <w:r>
        <w:rPr>
          <w:rFonts w:cs="Arial"/>
        </w:rPr>
        <w:t xml:space="preserve"> </w:t>
      </w:r>
      <w:r w:rsidRPr="00EA77FF">
        <w:rPr>
          <w:rFonts w:cs="Arial"/>
        </w:rPr>
        <w:t>(kierunek centrum)</w:t>
      </w:r>
    </w:p>
    <w:p w14:paraId="4B394773" w14:textId="67571007" w:rsidR="00555C4D" w:rsidRPr="003D2C9F" w:rsidRDefault="00EA77FF" w:rsidP="003D2C9F">
      <w:pPr>
        <w:pStyle w:val="Akapitzlist"/>
        <w:numPr>
          <w:ilvl w:val="1"/>
          <w:numId w:val="33"/>
        </w:numPr>
        <w:rPr>
          <w:rFonts w:cs="Arial"/>
        </w:rPr>
      </w:pPr>
      <w:r w:rsidRPr="00EA77FF">
        <w:rPr>
          <w:rFonts w:cs="Arial"/>
        </w:rPr>
        <w:t xml:space="preserve">Rybnicka Kuźnia </w:t>
      </w:r>
      <w:proofErr w:type="gramStart"/>
      <w:r w:rsidRPr="00EA77FF">
        <w:rPr>
          <w:rFonts w:cs="Arial"/>
        </w:rPr>
        <w:t>Osiedle,</w:t>
      </w:r>
      <w:proofErr w:type="gramEnd"/>
      <w:r w:rsidRPr="00EA77FF">
        <w:rPr>
          <w:rFonts w:cs="Arial"/>
        </w:rPr>
        <w:t xml:space="preserve"> (kierunek chłodnie)</w:t>
      </w:r>
    </w:p>
    <w:p w14:paraId="23D94AAC" w14:textId="161F562A" w:rsidR="00C47D28" w:rsidRPr="00EA77FF" w:rsidRDefault="00C47D28" w:rsidP="00C47D28">
      <w:pPr>
        <w:pStyle w:val="Nagwek2"/>
      </w:pPr>
      <w:r w:rsidRPr="00EA77FF">
        <w:t xml:space="preserve">Ławka z oparciem </w:t>
      </w:r>
      <w:r w:rsidR="00BF3E8E" w:rsidRPr="00EA77FF">
        <w:t xml:space="preserve">wraz z posadowieniem </w:t>
      </w:r>
      <w:r w:rsidRPr="00EA77FF">
        <w:t xml:space="preserve">(1 </w:t>
      </w:r>
      <w:proofErr w:type="spellStart"/>
      <w:r w:rsidRPr="00EA77FF">
        <w:t>szt</w:t>
      </w:r>
      <w:proofErr w:type="spellEnd"/>
      <w:r w:rsidRPr="00EA77FF">
        <w:t>)</w:t>
      </w:r>
    </w:p>
    <w:p w14:paraId="62127DAD" w14:textId="5C1D49B9" w:rsidR="00C47D28" w:rsidRDefault="00C47D28" w:rsidP="00696BB5">
      <w:pPr>
        <w:pStyle w:val="Akapitzlist"/>
        <w:numPr>
          <w:ilvl w:val="0"/>
          <w:numId w:val="40"/>
        </w:numPr>
        <w:outlineLvl w:val="2"/>
        <w:rPr>
          <w:rFonts w:cs="Arial"/>
        </w:rPr>
      </w:pPr>
      <w:r>
        <w:rPr>
          <w:rFonts w:cs="Arial"/>
        </w:rPr>
        <w:t>Lokalizacja: ul. Przedmieście (przystanek autobusowy)</w:t>
      </w:r>
    </w:p>
    <w:p w14:paraId="033067D2" w14:textId="33B7639D" w:rsidR="00A77986" w:rsidRDefault="00A77986" w:rsidP="00696BB5">
      <w:pPr>
        <w:pStyle w:val="Akapitzlist"/>
        <w:numPr>
          <w:ilvl w:val="0"/>
          <w:numId w:val="40"/>
        </w:numPr>
        <w:outlineLvl w:val="2"/>
        <w:rPr>
          <w:rFonts w:cs="Arial"/>
        </w:rPr>
      </w:pPr>
      <w:r>
        <w:rPr>
          <w:rFonts w:cs="Arial"/>
        </w:rPr>
        <w:t>Konstrukcja stalowa z giętej blachy</w:t>
      </w:r>
      <w:r w:rsidR="00BF6699">
        <w:rPr>
          <w:rFonts w:cs="Arial"/>
        </w:rPr>
        <w:t xml:space="preserve">, </w:t>
      </w:r>
      <w:r>
        <w:rPr>
          <w:rFonts w:cs="Arial"/>
        </w:rPr>
        <w:t>połączona z drewnianymi deskami za pomocą nierdze</w:t>
      </w:r>
      <w:r w:rsidR="00BF6699">
        <w:rPr>
          <w:rFonts w:cs="Arial"/>
        </w:rPr>
        <w:t>w</w:t>
      </w:r>
      <w:r>
        <w:rPr>
          <w:rFonts w:cs="Arial"/>
        </w:rPr>
        <w:t>nych śrub.</w:t>
      </w:r>
      <w:r w:rsidR="00BF6699">
        <w:rPr>
          <w:rFonts w:cs="Arial"/>
        </w:rPr>
        <w:t xml:space="preserve"> Konstrukcja o szerokości 2.0 m z oparciem.</w:t>
      </w:r>
    </w:p>
    <w:p w14:paraId="6C1BE101" w14:textId="1D80982C" w:rsidR="00C47D28" w:rsidRDefault="00BF6699" w:rsidP="00696BB5">
      <w:pPr>
        <w:pStyle w:val="Akapitzlist"/>
        <w:numPr>
          <w:ilvl w:val="0"/>
          <w:numId w:val="40"/>
        </w:numPr>
        <w:outlineLvl w:val="2"/>
        <w:rPr>
          <w:rFonts w:cs="Arial"/>
        </w:rPr>
      </w:pPr>
      <w:r>
        <w:rPr>
          <w:rFonts w:cs="Arial"/>
        </w:rPr>
        <w:t>Konstrukcja nośna i uzupełniająca z blachy ocynkowanej o grubości minimum 5 mm, malowanej proszkowo, struktura polerowana matowa.</w:t>
      </w:r>
    </w:p>
    <w:p w14:paraId="52B99D49" w14:textId="707648FF" w:rsidR="00BF6699" w:rsidRDefault="00BF6699" w:rsidP="00696BB5">
      <w:pPr>
        <w:pStyle w:val="Akapitzlist"/>
        <w:numPr>
          <w:ilvl w:val="0"/>
          <w:numId w:val="40"/>
        </w:numPr>
        <w:outlineLvl w:val="2"/>
        <w:rPr>
          <w:rFonts w:cs="Arial"/>
        </w:rPr>
      </w:pPr>
      <w:r>
        <w:rPr>
          <w:rFonts w:cs="Arial"/>
        </w:rPr>
        <w:t>Kolor RAL 9005 – czarny</w:t>
      </w:r>
    </w:p>
    <w:p w14:paraId="75744E66" w14:textId="2DBD4D48" w:rsidR="00BF6699" w:rsidRDefault="00BF6699" w:rsidP="00696BB5">
      <w:pPr>
        <w:pStyle w:val="Akapitzlist"/>
        <w:numPr>
          <w:ilvl w:val="0"/>
          <w:numId w:val="40"/>
        </w:numPr>
        <w:outlineLvl w:val="2"/>
        <w:rPr>
          <w:rFonts w:cs="Arial"/>
        </w:rPr>
      </w:pPr>
      <w:r>
        <w:rPr>
          <w:rFonts w:cs="Arial"/>
        </w:rPr>
        <w:t>Siedzisko:</w:t>
      </w:r>
    </w:p>
    <w:p w14:paraId="7A6C43D7" w14:textId="3F1D3F23" w:rsidR="00C47D28" w:rsidRDefault="00BF6699" w:rsidP="00696BB5">
      <w:pPr>
        <w:pStyle w:val="Akapitzlist"/>
        <w:numPr>
          <w:ilvl w:val="1"/>
          <w:numId w:val="40"/>
        </w:numPr>
        <w:rPr>
          <w:rFonts w:cs="Arial"/>
        </w:rPr>
      </w:pPr>
      <w:r>
        <w:rPr>
          <w:rFonts w:cs="Arial"/>
        </w:rPr>
        <w:t>5 desek o wym. m</w:t>
      </w:r>
      <w:r w:rsidRPr="00BF6699">
        <w:rPr>
          <w:rFonts w:cs="Arial"/>
        </w:rPr>
        <w:t>in. 3cm x 4</w:t>
      </w:r>
      <w:r>
        <w:rPr>
          <w:rFonts w:cs="Arial"/>
        </w:rPr>
        <w:t>,</w:t>
      </w:r>
      <w:r w:rsidRPr="00BF6699">
        <w:rPr>
          <w:rFonts w:cs="Arial"/>
        </w:rPr>
        <w:t xml:space="preserve">5cm + 2 deski </w:t>
      </w:r>
      <w:r>
        <w:rPr>
          <w:rFonts w:cs="Arial"/>
        </w:rPr>
        <w:t>(czołowa i końcowa) o wym. min. 4,5cm x 6,0cm</w:t>
      </w:r>
    </w:p>
    <w:p w14:paraId="472B8358" w14:textId="725382B3" w:rsidR="00BF6699" w:rsidRDefault="003B16E0" w:rsidP="00696BB5">
      <w:pPr>
        <w:pStyle w:val="Akapitzlist"/>
        <w:numPr>
          <w:ilvl w:val="1"/>
          <w:numId w:val="40"/>
        </w:numPr>
        <w:rPr>
          <w:rFonts w:cs="Arial"/>
        </w:rPr>
      </w:pPr>
      <w:r>
        <w:rPr>
          <w:rFonts w:cs="Arial"/>
        </w:rPr>
        <w:t>Długość desek: 1705mm</w:t>
      </w:r>
    </w:p>
    <w:p w14:paraId="464E5183" w14:textId="0DFB31A4" w:rsidR="003B16E0" w:rsidRDefault="003B16E0" w:rsidP="00696BB5">
      <w:pPr>
        <w:pStyle w:val="Akapitzlist"/>
        <w:numPr>
          <w:ilvl w:val="1"/>
          <w:numId w:val="40"/>
        </w:numPr>
        <w:rPr>
          <w:rFonts w:cs="Arial"/>
        </w:rPr>
      </w:pPr>
      <w:r>
        <w:rPr>
          <w:rFonts w:cs="Arial"/>
        </w:rPr>
        <w:t xml:space="preserve">Materiał: drewno egzotyczne – </w:t>
      </w:r>
      <w:proofErr w:type="spellStart"/>
      <w:r>
        <w:rPr>
          <w:rFonts w:cs="Arial"/>
        </w:rPr>
        <w:t>Sapelli</w:t>
      </w:r>
      <w:proofErr w:type="spellEnd"/>
      <w:r>
        <w:rPr>
          <w:rFonts w:cs="Arial"/>
        </w:rPr>
        <w:t xml:space="preserve"> – olejowane</w:t>
      </w:r>
    </w:p>
    <w:p w14:paraId="5C6AFCA0" w14:textId="42993C68" w:rsidR="003B16E0" w:rsidRDefault="003B16E0" w:rsidP="00696BB5">
      <w:pPr>
        <w:pStyle w:val="Akapitzlist"/>
        <w:numPr>
          <w:ilvl w:val="0"/>
          <w:numId w:val="40"/>
        </w:numPr>
        <w:outlineLvl w:val="2"/>
        <w:rPr>
          <w:rFonts w:cs="Arial"/>
        </w:rPr>
      </w:pPr>
      <w:r>
        <w:rPr>
          <w:rFonts w:cs="Arial"/>
        </w:rPr>
        <w:t>Oparcie:</w:t>
      </w:r>
    </w:p>
    <w:p w14:paraId="0F6A7F66" w14:textId="116FB790" w:rsidR="003B16E0" w:rsidRDefault="003B16E0" w:rsidP="00696BB5">
      <w:pPr>
        <w:pStyle w:val="Akapitzlist"/>
        <w:numPr>
          <w:ilvl w:val="1"/>
          <w:numId w:val="40"/>
        </w:numPr>
        <w:rPr>
          <w:rFonts w:cs="Arial"/>
        </w:rPr>
      </w:pPr>
      <w:r>
        <w:rPr>
          <w:rFonts w:cs="Arial"/>
        </w:rPr>
        <w:t>6 desek o kształcie prostokątnym o wym. m</w:t>
      </w:r>
      <w:r w:rsidRPr="00BF6699">
        <w:rPr>
          <w:rFonts w:cs="Arial"/>
        </w:rPr>
        <w:t>in. 3cm x 4</w:t>
      </w:r>
      <w:r>
        <w:rPr>
          <w:rFonts w:cs="Arial"/>
        </w:rPr>
        <w:t>,</w:t>
      </w:r>
      <w:r w:rsidRPr="00BF6699">
        <w:rPr>
          <w:rFonts w:cs="Arial"/>
        </w:rPr>
        <w:t>5cm</w:t>
      </w:r>
    </w:p>
    <w:p w14:paraId="40315A1C" w14:textId="4A053AAC" w:rsidR="003B16E0" w:rsidRDefault="003B16E0" w:rsidP="00696BB5">
      <w:pPr>
        <w:pStyle w:val="Akapitzlist"/>
        <w:numPr>
          <w:ilvl w:val="1"/>
          <w:numId w:val="40"/>
        </w:numPr>
        <w:rPr>
          <w:rFonts w:cs="Arial"/>
        </w:rPr>
      </w:pPr>
      <w:r>
        <w:rPr>
          <w:rFonts w:cs="Arial"/>
        </w:rPr>
        <w:t>Długość desek: 1705mm</w:t>
      </w:r>
    </w:p>
    <w:p w14:paraId="737D6F71" w14:textId="2E21931A" w:rsidR="003B16E0" w:rsidRDefault="003B16E0" w:rsidP="00696BB5">
      <w:pPr>
        <w:pStyle w:val="Akapitzlist"/>
        <w:numPr>
          <w:ilvl w:val="1"/>
          <w:numId w:val="40"/>
        </w:numPr>
        <w:rPr>
          <w:rFonts w:cs="Arial"/>
        </w:rPr>
      </w:pPr>
      <w:r>
        <w:rPr>
          <w:rFonts w:cs="Arial"/>
        </w:rPr>
        <w:t xml:space="preserve">Materiał: drewno egzotyczne – </w:t>
      </w:r>
      <w:proofErr w:type="spellStart"/>
      <w:r>
        <w:rPr>
          <w:rFonts w:cs="Arial"/>
        </w:rPr>
        <w:t>Sapelli</w:t>
      </w:r>
      <w:proofErr w:type="spellEnd"/>
      <w:r>
        <w:rPr>
          <w:rFonts w:cs="Arial"/>
        </w:rPr>
        <w:t xml:space="preserve"> – olejowane</w:t>
      </w:r>
    </w:p>
    <w:p w14:paraId="08341F7D" w14:textId="5EBE7A9F" w:rsidR="003B16E0" w:rsidRDefault="003B16E0" w:rsidP="00696BB5">
      <w:pPr>
        <w:pStyle w:val="Akapitzlist"/>
        <w:numPr>
          <w:ilvl w:val="0"/>
          <w:numId w:val="40"/>
        </w:numPr>
        <w:rPr>
          <w:rFonts w:cs="Arial"/>
        </w:rPr>
      </w:pPr>
      <w:r>
        <w:rPr>
          <w:rFonts w:cs="Arial"/>
        </w:rPr>
        <w:t>Montaż do podłoża: 2 otwory w każdej stopie na śruby kotwiące M12</w:t>
      </w:r>
    </w:p>
    <w:p w14:paraId="2358B890" w14:textId="5F0E5215" w:rsidR="00642410" w:rsidRDefault="00642410" w:rsidP="00696BB5">
      <w:pPr>
        <w:pStyle w:val="Akapitzlist"/>
        <w:numPr>
          <w:ilvl w:val="0"/>
          <w:numId w:val="40"/>
        </w:numPr>
        <w:rPr>
          <w:rFonts w:cs="Arial"/>
        </w:rPr>
      </w:pPr>
      <w:r>
        <w:rPr>
          <w:rFonts w:cs="Arial"/>
        </w:rPr>
        <w:t>Waga ławki wg koncepcji Zamawiającego około 100kg.</w:t>
      </w:r>
    </w:p>
    <w:p w14:paraId="3262D456" w14:textId="355EEFB9" w:rsidR="00642410" w:rsidRPr="00555C4D" w:rsidRDefault="00642410" w:rsidP="00696BB5">
      <w:pPr>
        <w:pStyle w:val="Akapitzlist"/>
        <w:numPr>
          <w:ilvl w:val="0"/>
          <w:numId w:val="40"/>
        </w:numPr>
        <w:rPr>
          <w:rFonts w:cs="Arial"/>
        </w:rPr>
      </w:pPr>
      <w:r w:rsidRPr="00555C4D">
        <w:rPr>
          <w:rFonts w:cs="Arial"/>
        </w:rPr>
        <w:t xml:space="preserve">Na ścianach bocznych ławki i po wewnętrznej stronie (na podporach/nogach) należy umieścić grafikę, wykonaną w technice sitodruku – herb miasta i symbol koła szybowego. </w:t>
      </w:r>
    </w:p>
    <w:p w14:paraId="2855C4F4" w14:textId="24BFB2F6" w:rsidR="00642410" w:rsidRDefault="00642410" w:rsidP="00696BB5">
      <w:pPr>
        <w:pStyle w:val="Akapitzlist"/>
        <w:numPr>
          <w:ilvl w:val="0"/>
          <w:numId w:val="40"/>
        </w:numPr>
        <w:rPr>
          <w:rFonts w:cs="Arial"/>
        </w:rPr>
      </w:pPr>
      <w:r>
        <w:rPr>
          <w:rFonts w:cs="Arial"/>
        </w:rPr>
        <w:t>Wymiary grafiki:</w:t>
      </w:r>
    </w:p>
    <w:p w14:paraId="1F30934C" w14:textId="74756DC6" w:rsidR="00642410" w:rsidRDefault="00642410" w:rsidP="00696BB5">
      <w:pPr>
        <w:pStyle w:val="Akapitzlist"/>
        <w:numPr>
          <w:ilvl w:val="1"/>
          <w:numId w:val="40"/>
        </w:numPr>
        <w:rPr>
          <w:rFonts w:cs="Arial"/>
        </w:rPr>
      </w:pPr>
      <w:r>
        <w:rPr>
          <w:rFonts w:cs="Arial"/>
        </w:rPr>
        <w:lastRenderedPageBreak/>
        <w:t>LOGO – wysokość 21cm, szerokość 15cm (herb + napis „RYBNIK”)</w:t>
      </w:r>
    </w:p>
    <w:p w14:paraId="430843A2" w14:textId="382CA9F6" w:rsidR="00642410" w:rsidRDefault="00642410" w:rsidP="00696BB5">
      <w:pPr>
        <w:pStyle w:val="Akapitzlist"/>
        <w:numPr>
          <w:ilvl w:val="1"/>
          <w:numId w:val="40"/>
        </w:numPr>
        <w:rPr>
          <w:rFonts w:cs="Arial"/>
        </w:rPr>
      </w:pPr>
      <w:r>
        <w:rPr>
          <w:rFonts w:cs="Arial"/>
        </w:rPr>
        <w:t>SYMBOL KOŁA SZYBOWEGO – wysokość 16cm, szerokość 24cm</w:t>
      </w:r>
    </w:p>
    <w:p w14:paraId="4A9B1915" w14:textId="76519888" w:rsidR="003B16E0" w:rsidRPr="003B1C6F" w:rsidRDefault="00642410" w:rsidP="00696BB5">
      <w:pPr>
        <w:pStyle w:val="Akapitzlist"/>
        <w:numPr>
          <w:ilvl w:val="0"/>
          <w:numId w:val="40"/>
        </w:numPr>
        <w:rPr>
          <w:rFonts w:cs="Arial"/>
        </w:rPr>
      </w:pPr>
      <w:r w:rsidRPr="00642410">
        <w:rPr>
          <w:rFonts w:cs="Arial"/>
        </w:rPr>
        <w:t>Grafika w formie elektronicznej zostanie udostępniona przez Zamawiającego wybranemu w postępowaniu przetargowym Wykonawcy.</w:t>
      </w:r>
    </w:p>
    <w:p w14:paraId="43547F07" w14:textId="23CA464F" w:rsidR="003D2C9F" w:rsidRPr="00696BB5" w:rsidRDefault="003D2C9F" w:rsidP="00696BB5">
      <w:pPr>
        <w:pStyle w:val="Akapitzlist"/>
        <w:numPr>
          <w:ilvl w:val="0"/>
          <w:numId w:val="40"/>
        </w:numPr>
        <w:rPr>
          <w:rFonts w:cs="Arial"/>
        </w:rPr>
      </w:pPr>
      <w:r w:rsidRPr="00696BB5">
        <w:rPr>
          <w:rFonts w:cs="Arial"/>
        </w:rPr>
        <w:t>Zgodnie z wymaganiami w postępowaniu:</w:t>
      </w:r>
    </w:p>
    <w:p w14:paraId="1B9A033E" w14:textId="2F3909F1" w:rsidR="003D2C9F" w:rsidRPr="003D2C9F" w:rsidRDefault="00000000" w:rsidP="003D2C9F">
      <w:pPr>
        <w:rPr>
          <w:rFonts w:cs="Arial"/>
        </w:rPr>
      </w:pPr>
      <w:hyperlink r:id="rId12" w:history="1">
        <w:r w:rsidR="003D2C9F" w:rsidRPr="002E4548">
          <w:rPr>
            <w:rStyle w:val="Hipercze"/>
            <w:rFonts w:cs="Arial"/>
          </w:rPr>
          <w:t>https://ezamowienia.gov.pl/mp-client/search/list/ocds-148610-c95381d9-376d-11ee-9aa3-96d3b4440790</w:t>
        </w:r>
      </w:hyperlink>
    </w:p>
    <w:p w14:paraId="1A65D1A6" w14:textId="77777777" w:rsidR="00C47D28" w:rsidRDefault="00C47D28" w:rsidP="00C47D28">
      <w:pPr>
        <w:rPr>
          <w:rFonts w:cs="Arial"/>
        </w:rPr>
      </w:pPr>
    </w:p>
    <w:p w14:paraId="434AEE6E" w14:textId="5E5F8215" w:rsidR="00095271" w:rsidRPr="00555C4D" w:rsidRDefault="00095271" w:rsidP="00095271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Dostawa dwóch koszy na odpady dla przystanku (2 stanowiska): </w:t>
      </w:r>
      <w:proofErr w:type="spellStart"/>
      <w:r>
        <w:rPr>
          <w:rFonts w:cs="Arial"/>
          <w:b/>
          <w:bCs/>
        </w:rPr>
        <w:t>Orzepowice</w:t>
      </w:r>
      <w:proofErr w:type="spellEnd"/>
      <w:r>
        <w:rPr>
          <w:rFonts w:cs="Arial"/>
          <w:b/>
          <w:bCs/>
        </w:rPr>
        <w:t xml:space="preserve"> Borki</w:t>
      </w:r>
    </w:p>
    <w:p w14:paraId="4A1D55D8" w14:textId="77777777" w:rsidR="00095271" w:rsidRPr="00555C4D" w:rsidRDefault="00095271" w:rsidP="00095271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555C4D">
        <w:rPr>
          <w:rFonts w:cs="Arial"/>
        </w:rPr>
        <w:t>Kosz na śmieci</w:t>
      </w:r>
    </w:p>
    <w:p w14:paraId="6273254B" w14:textId="77777777" w:rsidR="00095271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Dla każdej wiaty Wykonawca dostarczy kosz na śmieci na trwale związany z wiatą lub trwale związany z podłożem poprzez 4 otwory (po dwa z każdej strony) na śruby kotwiące M12.</w:t>
      </w:r>
    </w:p>
    <w:p w14:paraId="766AA8AD" w14:textId="77777777" w:rsidR="00095271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Sposób związania i miejsce </w:t>
      </w:r>
      <w:proofErr w:type="gramStart"/>
      <w:r>
        <w:rPr>
          <w:rFonts w:cs="Arial"/>
        </w:rPr>
        <w:t>zostanie</w:t>
      </w:r>
      <w:proofErr w:type="gramEnd"/>
      <w:r>
        <w:rPr>
          <w:rFonts w:cs="Arial"/>
        </w:rPr>
        <w:t xml:space="preserve"> uzgodnione z Zamawiającym dla każdej wiaty osobno w terminie do 30 dni od dnia podpisania umowy.</w:t>
      </w:r>
    </w:p>
    <w:p w14:paraId="74D5ED68" w14:textId="77777777" w:rsidR="00095271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Kosz w kolorze zgodnym z paletą RAL 9005 – czarny.</w:t>
      </w:r>
    </w:p>
    <w:p w14:paraId="4E0192A9" w14:textId="77777777" w:rsidR="00095271" w:rsidRPr="00FF1317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 w:rsidRPr="00FF1317">
        <w:rPr>
          <w:rFonts w:cs="Arial"/>
        </w:rPr>
        <w:t>Zamawiający wymagać będzie umieszczenia na koszu logo spółki</w:t>
      </w:r>
    </w:p>
    <w:p w14:paraId="2D643C2E" w14:textId="77777777" w:rsidR="00095271" w:rsidRPr="00555C4D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 w:rsidRPr="00555C4D">
        <w:rPr>
          <w:rFonts w:cs="Arial"/>
        </w:rPr>
        <w:t>Konstrukcja kosza z giętej, stalowej blachy ocynkowanej o grubości minimalnej 4 mm, malowanej proszkowo, struktura polerowana matowa.</w:t>
      </w:r>
    </w:p>
    <w:p w14:paraId="796581EE" w14:textId="77777777" w:rsidR="00095271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Zamawiający nie dopuszcza zastosowania w koszu drzwiczek </w:t>
      </w:r>
    </w:p>
    <w:p w14:paraId="463683C4" w14:textId="77777777" w:rsidR="00095271" w:rsidRPr="003802E9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Zamawiający wymaga, aby kosz posiadał miejsce na popielnik (nie utrudniający wyciągania wkładu)</w:t>
      </w:r>
    </w:p>
    <w:p w14:paraId="3469DD3B" w14:textId="77777777" w:rsidR="00095271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 w:rsidRPr="00EA77FF">
        <w:rPr>
          <w:rFonts w:cs="Arial"/>
        </w:rPr>
        <w:t>W</w:t>
      </w:r>
      <w:r>
        <w:rPr>
          <w:rFonts w:cs="Arial"/>
        </w:rPr>
        <w:t>ymiary</w:t>
      </w:r>
      <w:r w:rsidRPr="00EA77FF">
        <w:rPr>
          <w:rFonts w:cs="Arial"/>
        </w:rPr>
        <w:t xml:space="preserve"> kosz</w:t>
      </w:r>
      <w:r>
        <w:rPr>
          <w:rFonts w:cs="Arial"/>
        </w:rPr>
        <w:t>a:</w:t>
      </w:r>
    </w:p>
    <w:p w14:paraId="5C58F0E8" w14:textId="77777777" w:rsidR="00095271" w:rsidRDefault="00095271" w:rsidP="0009527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80cm</w:t>
      </w:r>
    </w:p>
    <w:p w14:paraId="5B1ED144" w14:textId="77777777" w:rsidR="00095271" w:rsidRDefault="00095271" w:rsidP="0009527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50cm</w:t>
      </w:r>
    </w:p>
    <w:p w14:paraId="484F0780" w14:textId="77777777" w:rsidR="00095271" w:rsidRPr="00472994" w:rsidRDefault="00095271" w:rsidP="0009527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 xml:space="preserve">Głębokość: 40cm </w:t>
      </w:r>
    </w:p>
    <w:p w14:paraId="1ADFA5A0" w14:textId="77777777" w:rsidR="00095271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Na ścianach bocznych kosza i przedniej należy umieścić grafikę, wykonaną w technice sitodruku. Na ścianach bocznych zostanie umieszczony symbol koła szybowego, natomiast na </w:t>
      </w:r>
      <w:proofErr w:type="gramStart"/>
      <w:r>
        <w:rPr>
          <w:rFonts w:cs="Arial"/>
        </w:rPr>
        <w:t>przedniej herb</w:t>
      </w:r>
      <w:proofErr w:type="gramEnd"/>
      <w:r>
        <w:rPr>
          <w:rFonts w:cs="Arial"/>
        </w:rPr>
        <w:t xml:space="preserve"> miasta. </w:t>
      </w:r>
    </w:p>
    <w:p w14:paraId="10E1A2BA" w14:textId="77777777" w:rsidR="00095271" w:rsidRPr="00C51453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 w:rsidRPr="00C51453">
        <w:rPr>
          <w:rFonts w:cs="Arial"/>
        </w:rPr>
        <w:t>Wymiary grafiki:</w:t>
      </w:r>
    </w:p>
    <w:p w14:paraId="3B2C6481" w14:textId="77777777" w:rsidR="00095271" w:rsidRDefault="00095271" w:rsidP="0009527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LOGO – wysokość 21cm, szerokość 15cm (herb + napis „RYBNIK”)</w:t>
      </w:r>
    </w:p>
    <w:p w14:paraId="311885C7" w14:textId="77777777" w:rsidR="00095271" w:rsidRPr="00C51453" w:rsidRDefault="00095271" w:rsidP="00095271">
      <w:pPr>
        <w:pStyle w:val="Akapitzlist"/>
        <w:numPr>
          <w:ilvl w:val="2"/>
          <w:numId w:val="9"/>
        </w:numPr>
        <w:rPr>
          <w:rFonts w:cs="Arial"/>
        </w:rPr>
      </w:pPr>
      <w:r w:rsidRPr="00C51453">
        <w:rPr>
          <w:rFonts w:cs="Arial"/>
        </w:rPr>
        <w:lastRenderedPageBreak/>
        <w:t>SYMBOL KOŁA SZYBOWEGO – wysokość 31cm, szerokość 21cm</w:t>
      </w:r>
    </w:p>
    <w:p w14:paraId="14D0DFC3" w14:textId="77777777" w:rsidR="00095271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Grafika w formie elektronicznej zostanie udostępniona przez Zamawiającego wybranemu w postępowaniu przetargowym Wykonawcy</w:t>
      </w:r>
    </w:p>
    <w:p w14:paraId="2C2505B8" w14:textId="77777777" w:rsidR="00095271" w:rsidRPr="00330A0D" w:rsidRDefault="00095271" w:rsidP="00095271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Kosz wewnętrzny:</w:t>
      </w:r>
    </w:p>
    <w:p w14:paraId="2359416E" w14:textId="77777777" w:rsidR="00095271" w:rsidRDefault="00095271" w:rsidP="0009527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Wyciągalny od góry</w:t>
      </w:r>
    </w:p>
    <w:p w14:paraId="322FEDC8" w14:textId="77777777" w:rsidR="00095271" w:rsidRDefault="00095271" w:rsidP="0009527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 xml:space="preserve">Umożliwiający założenie worka bez wyciągania </w:t>
      </w:r>
    </w:p>
    <w:p w14:paraId="73C1DCCE" w14:textId="77777777" w:rsidR="00095271" w:rsidRDefault="00095271" w:rsidP="0009527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Materiał: blacha stalowa ocynkowana o grubości minimum 0,8 mm</w:t>
      </w:r>
    </w:p>
    <w:p w14:paraId="6F40D227" w14:textId="77777777" w:rsidR="00095271" w:rsidRPr="00D92405" w:rsidRDefault="00095271" w:rsidP="00095271">
      <w:pPr>
        <w:rPr>
          <w:rFonts w:cs="Arial"/>
        </w:rPr>
      </w:pPr>
      <w:r>
        <w:rPr>
          <w:rFonts w:cs="Arial"/>
        </w:rPr>
        <w:t>Wygląd kosza ma być analogiczny jak w postępowaniu:</w:t>
      </w:r>
    </w:p>
    <w:p w14:paraId="24CB2405" w14:textId="77777777" w:rsidR="00095271" w:rsidRDefault="00000000" w:rsidP="00095271">
      <w:pPr>
        <w:rPr>
          <w:rFonts w:cs="Arial"/>
        </w:rPr>
      </w:pPr>
      <w:hyperlink r:id="rId13" w:history="1">
        <w:r w:rsidR="00095271" w:rsidRPr="002E4548">
          <w:rPr>
            <w:rStyle w:val="Hipercze"/>
            <w:rFonts w:cs="Arial"/>
          </w:rPr>
          <w:t>https://ezamowienia.gov.pl/mp-client/search/list/ocds-148610-c95381d9-376d-11ee-9aa3-96d3b4440790</w:t>
        </w:r>
      </w:hyperlink>
    </w:p>
    <w:p w14:paraId="5B400D4B" w14:textId="77777777" w:rsidR="00095271" w:rsidRPr="00BF6699" w:rsidRDefault="00095271" w:rsidP="00C47D28">
      <w:pPr>
        <w:rPr>
          <w:rFonts w:cs="Arial"/>
        </w:rPr>
      </w:pPr>
    </w:p>
    <w:p w14:paraId="40811FFF" w14:textId="2DF97C68" w:rsidR="00BD7815" w:rsidRPr="00BD7815" w:rsidRDefault="00BD7815" w:rsidP="00BD7815">
      <w:pPr>
        <w:pStyle w:val="Nagwek2"/>
      </w:pPr>
      <w:r>
        <w:t>Dokumentacja</w:t>
      </w:r>
    </w:p>
    <w:p w14:paraId="6C8F85AD" w14:textId="2B67C4FF" w:rsidR="00BD7815" w:rsidRDefault="00BD7815" w:rsidP="005C2E68">
      <w:pPr>
        <w:pStyle w:val="Akapitzlist"/>
        <w:numPr>
          <w:ilvl w:val="0"/>
          <w:numId w:val="9"/>
        </w:numPr>
        <w:rPr>
          <w:rFonts w:cs="Arial"/>
        </w:rPr>
      </w:pPr>
      <w:r w:rsidRPr="00BD7815">
        <w:rPr>
          <w:rFonts w:cs="Arial"/>
        </w:rPr>
        <w:t>Wykonawca</w:t>
      </w:r>
      <w:r>
        <w:rPr>
          <w:rFonts w:cs="Arial"/>
        </w:rPr>
        <w:t xml:space="preserve"> przygotuje</w:t>
      </w:r>
      <w:r w:rsidRPr="00BD7815">
        <w:rPr>
          <w:rFonts w:cs="Arial"/>
        </w:rPr>
        <w:t xml:space="preserve"> </w:t>
      </w:r>
      <w:r>
        <w:rPr>
          <w:rFonts w:cs="Arial"/>
        </w:rPr>
        <w:t>w</w:t>
      </w:r>
      <w:r w:rsidR="00415C70" w:rsidRPr="00BD7815">
        <w:rPr>
          <w:rFonts w:cs="Arial"/>
        </w:rPr>
        <w:t>izualizacja wiaty</w:t>
      </w:r>
      <w:r>
        <w:rPr>
          <w:rFonts w:cs="Arial"/>
        </w:rPr>
        <w:t xml:space="preserve"> do zaakceptowania przez Zamawiającego</w:t>
      </w:r>
      <w:r w:rsidR="00415C70" w:rsidRPr="00BD7815">
        <w:rPr>
          <w:rFonts w:cs="Arial"/>
        </w:rPr>
        <w:t xml:space="preserve"> do 15 dni</w:t>
      </w:r>
      <w:r>
        <w:rPr>
          <w:rFonts w:cs="Arial"/>
        </w:rPr>
        <w:t xml:space="preserve"> od daty podpisania Umowy</w:t>
      </w:r>
      <w:r w:rsidR="00415C70" w:rsidRPr="00BD7815">
        <w:rPr>
          <w:rFonts w:cs="Arial"/>
        </w:rPr>
        <w:t>.</w:t>
      </w:r>
    </w:p>
    <w:p w14:paraId="7FD04F74" w14:textId="1FDF1321" w:rsidR="00415C70" w:rsidRDefault="00BD7815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przygotuje h</w:t>
      </w:r>
      <w:r w:rsidR="00415C70" w:rsidRPr="00BD7815">
        <w:rPr>
          <w:rFonts w:cs="Arial"/>
        </w:rPr>
        <w:t>armonogram prac do zaakceptowania</w:t>
      </w:r>
      <w:r>
        <w:rPr>
          <w:rFonts w:cs="Arial"/>
        </w:rPr>
        <w:t xml:space="preserve"> przez Zamawiającego</w:t>
      </w:r>
      <w:r w:rsidR="00415C70" w:rsidRPr="00BD7815">
        <w:rPr>
          <w:rFonts w:cs="Arial"/>
        </w:rPr>
        <w:t xml:space="preserve"> do 7 dni</w:t>
      </w:r>
      <w:r>
        <w:rPr>
          <w:rFonts w:cs="Arial"/>
        </w:rPr>
        <w:t xml:space="preserve"> od daty podpisania Umowy</w:t>
      </w:r>
      <w:r w:rsidR="00415C70" w:rsidRPr="00BD7815">
        <w:rPr>
          <w:rFonts w:cs="Arial"/>
        </w:rPr>
        <w:t>.</w:t>
      </w:r>
      <w:r>
        <w:rPr>
          <w:rFonts w:cs="Arial"/>
        </w:rPr>
        <w:t xml:space="preserve"> </w:t>
      </w:r>
    </w:p>
    <w:p w14:paraId="37D20EC4" w14:textId="77777777" w:rsidR="00BB6C48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przygotuje:</w:t>
      </w:r>
    </w:p>
    <w:p w14:paraId="4895F7D7" w14:textId="292791FA" w:rsidR="00BB6C48" w:rsidRDefault="00BB6C48" w:rsidP="005C2E6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P</w:t>
      </w:r>
      <w:r w:rsidR="00415C70" w:rsidRPr="00BB6C48">
        <w:rPr>
          <w:rFonts w:cs="Arial"/>
        </w:rPr>
        <w:t>rojekt organizacji ruchu</w:t>
      </w:r>
      <w:r>
        <w:rPr>
          <w:rFonts w:cs="Arial"/>
        </w:rPr>
        <w:t>,</w:t>
      </w:r>
    </w:p>
    <w:p w14:paraId="4D6F415F" w14:textId="77777777" w:rsidR="00BB6C48" w:rsidRDefault="00415C70" w:rsidP="005C2E68">
      <w:pPr>
        <w:pStyle w:val="Akapitzlist"/>
        <w:numPr>
          <w:ilvl w:val="1"/>
          <w:numId w:val="9"/>
        </w:numPr>
        <w:rPr>
          <w:rFonts w:cs="Arial"/>
        </w:rPr>
      </w:pPr>
      <w:r w:rsidRPr="00BB6C48">
        <w:rPr>
          <w:rFonts w:cs="Arial"/>
        </w:rPr>
        <w:t>Niezbędne pozwolenia do przeprowadzenia montażu</w:t>
      </w:r>
      <w:r w:rsidR="00BB6C48">
        <w:rPr>
          <w:rFonts w:cs="Arial"/>
        </w:rPr>
        <w:t>,</w:t>
      </w:r>
    </w:p>
    <w:p w14:paraId="471DE667" w14:textId="77777777" w:rsidR="00BB6C48" w:rsidRDefault="00415C70" w:rsidP="00BB6C48">
      <w:pPr>
        <w:pStyle w:val="Akapitzlist"/>
        <w:numPr>
          <w:ilvl w:val="1"/>
          <w:numId w:val="9"/>
        </w:numPr>
        <w:rPr>
          <w:rFonts w:cs="Arial"/>
        </w:rPr>
      </w:pPr>
      <w:r w:rsidRPr="00BB6C48">
        <w:rPr>
          <w:rFonts w:cs="Arial"/>
        </w:rPr>
        <w:t>Pełna dokumentacja instalacji elektrycznej.</w:t>
      </w:r>
    </w:p>
    <w:p w14:paraId="5B4AFC4F" w14:textId="77777777" w:rsidR="00BB6C48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przeprowadzi n</w:t>
      </w:r>
      <w:r w:rsidR="00415C70" w:rsidRPr="00BB6C48">
        <w:rPr>
          <w:rFonts w:cs="Arial"/>
        </w:rPr>
        <w:t>iezbędne badania i pomiary odbiorcze instalacji elektrycznej zgodne z przepisami</w:t>
      </w:r>
      <w:r>
        <w:rPr>
          <w:rFonts w:cs="Arial"/>
        </w:rPr>
        <w:t>.</w:t>
      </w:r>
    </w:p>
    <w:p w14:paraId="20FD12BA" w14:textId="77777777" w:rsidR="00BB6C48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przeprowadzi g</w:t>
      </w:r>
      <w:r w:rsidR="00415C70" w:rsidRPr="00BB6C48">
        <w:rPr>
          <w:rFonts w:cs="Arial"/>
        </w:rPr>
        <w:t>eodezj</w:t>
      </w:r>
      <w:r>
        <w:rPr>
          <w:rFonts w:cs="Arial"/>
        </w:rPr>
        <w:t>ę</w:t>
      </w:r>
      <w:r w:rsidR="00415C70" w:rsidRPr="00BB6C48">
        <w:rPr>
          <w:rFonts w:cs="Arial"/>
        </w:rPr>
        <w:t xml:space="preserve"> powykonawcza.</w:t>
      </w:r>
    </w:p>
    <w:p w14:paraId="331F49FF" w14:textId="3AB44E89" w:rsidR="00415C70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zapewni g</w:t>
      </w:r>
      <w:r w:rsidR="00415C70" w:rsidRPr="00BB6C48">
        <w:rPr>
          <w:rFonts w:cs="Arial"/>
        </w:rPr>
        <w:t>warancj</w:t>
      </w:r>
      <w:r>
        <w:rPr>
          <w:rFonts w:cs="Arial"/>
        </w:rPr>
        <w:t>ę</w:t>
      </w:r>
      <w:r w:rsidR="00415C70" w:rsidRPr="00BB6C48">
        <w:rPr>
          <w:rFonts w:cs="Arial"/>
        </w:rPr>
        <w:t xml:space="preserve"> na elementy wiaty</w:t>
      </w:r>
      <w:r>
        <w:rPr>
          <w:rFonts w:cs="Arial"/>
        </w:rPr>
        <w:t xml:space="preserve"> w okresie minimum 36 miesięcy</w:t>
      </w:r>
      <w:r w:rsidR="00415C70" w:rsidRPr="00BB6C48">
        <w:rPr>
          <w:rFonts w:cs="Arial"/>
        </w:rPr>
        <w:t>.</w:t>
      </w:r>
    </w:p>
    <w:p w14:paraId="3235B570" w14:textId="74412179" w:rsidR="00BB6C48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dostarczy 4 zestawy w postaci szyby wraz z elementami mocowań (uszczelka, itp.)niezbędnych do wymiany uszkodzonej szyby.</w:t>
      </w:r>
    </w:p>
    <w:p w14:paraId="01AE0610" w14:textId="6A98C92D" w:rsidR="00EC2C3F" w:rsidRPr="00EC2C3F" w:rsidRDefault="00EC2C3F" w:rsidP="00EC2C3F">
      <w:pPr>
        <w:pStyle w:val="Akapitzlist"/>
        <w:numPr>
          <w:ilvl w:val="0"/>
          <w:numId w:val="9"/>
        </w:numPr>
        <w:rPr>
          <w:rFonts w:cs="Arial"/>
        </w:rPr>
      </w:pPr>
      <w:r w:rsidRPr="00EC2C3F">
        <w:rPr>
          <w:rFonts w:cs="Arial"/>
        </w:rPr>
        <w:t>Demontaż oraz utylizacja starych wiat leży po stronie Wykonawcy.</w:t>
      </w:r>
    </w:p>
    <w:p w14:paraId="1018F5B8" w14:textId="41D390A8" w:rsidR="00724F01" w:rsidRPr="00D53781" w:rsidRDefault="00724F01" w:rsidP="00D53781">
      <w:pPr>
        <w:pStyle w:val="Nagwek2"/>
        <w:rPr>
          <w:rFonts w:cs="Arial"/>
          <w:b w:val="0"/>
          <w:bCs/>
          <w:szCs w:val="24"/>
        </w:rPr>
      </w:pPr>
      <w:r w:rsidRPr="00D53781">
        <w:rPr>
          <w:rFonts w:cs="Arial"/>
          <w:bCs/>
          <w:szCs w:val="24"/>
        </w:rPr>
        <w:t>Wspólny Słownik Zamówień:</w:t>
      </w:r>
    </w:p>
    <w:p w14:paraId="553C429C" w14:textId="77777777" w:rsidR="00724F01" w:rsidRPr="00724F01" w:rsidRDefault="00724F01" w:rsidP="00724F01">
      <w:pPr>
        <w:rPr>
          <w:rFonts w:cs="Arial"/>
        </w:rPr>
      </w:pPr>
      <w:r w:rsidRPr="00724F01">
        <w:rPr>
          <w:rFonts w:cs="Arial"/>
        </w:rPr>
        <w:t>CPV: 44212321-5 – wiaty autobusowe</w:t>
      </w:r>
    </w:p>
    <w:p w14:paraId="3D1D08ED" w14:textId="19E2B855" w:rsidR="002267FF" w:rsidRPr="00367638" w:rsidRDefault="00724F01" w:rsidP="00367638">
      <w:pPr>
        <w:rPr>
          <w:rFonts w:cs="Arial"/>
        </w:rPr>
      </w:pPr>
      <w:r w:rsidRPr="00724F01">
        <w:rPr>
          <w:rFonts w:cs="Arial"/>
        </w:rPr>
        <w:t>CPV: 45213315-4 – roboty budowlane w zakresie wiat na przystankach</w:t>
      </w:r>
    </w:p>
    <w:p w14:paraId="0BEABDDF" w14:textId="32BE1B8C" w:rsidR="002267FF" w:rsidRPr="00176F0E" w:rsidRDefault="00176F0E" w:rsidP="00176F0E">
      <w:pPr>
        <w:pStyle w:val="Nagwek1"/>
        <w:rPr>
          <w:sz w:val="36"/>
          <w:szCs w:val="40"/>
        </w:rPr>
      </w:pPr>
      <w:r>
        <w:lastRenderedPageBreak/>
        <w:br/>
      </w:r>
      <w:bookmarkStart w:id="4" w:name="_Toc120519180"/>
      <w:r w:rsidRPr="00176F0E">
        <w:rPr>
          <w:sz w:val="36"/>
          <w:szCs w:val="40"/>
        </w:rPr>
        <w:t>Termin wykonania zamówienia.</w:t>
      </w:r>
      <w:bookmarkEnd w:id="4"/>
    </w:p>
    <w:p w14:paraId="1C2ECBA8" w14:textId="77777777" w:rsidR="00CA0088" w:rsidRDefault="00176F0E" w:rsidP="00724F01">
      <w:pPr>
        <w:pStyle w:val="Akapitzlist"/>
        <w:numPr>
          <w:ilvl w:val="0"/>
          <w:numId w:val="32"/>
        </w:numPr>
        <w:rPr>
          <w:rFonts w:cs="Arial"/>
        </w:rPr>
      </w:pPr>
      <w:r w:rsidRPr="00CA0088">
        <w:rPr>
          <w:rFonts w:cs="Arial"/>
        </w:rPr>
        <w:t>Termin realizacji zamówienia</w:t>
      </w:r>
      <w:r w:rsidR="00CA0088" w:rsidRPr="00CA0088">
        <w:rPr>
          <w:rFonts w:cs="Arial"/>
        </w:rPr>
        <w:t>:</w:t>
      </w:r>
    </w:p>
    <w:p w14:paraId="279824AE" w14:textId="3E822192" w:rsidR="007E2FE6" w:rsidRDefault="00176F0E" w:rsidP="00CA0088">
      <w:pPr>
        <w:pStyle w:val="Akapitzlist"/>
        <w:numPr>
          <w:ilvl w:val="1"/>
          <w:numId w:val="32"/>
        </w:numPr>
        <w:rPr>
          <w:rFonts w:cs="Arial"/>
        </w:rPr>
      </w:pPr>
      <w:r w:rsidRPr="00CA0088">
        <w:rPr>
          <w:rFonts w:cs="Arial"/>
        </w:rPr>
        <w:t>do 120 dni od daty podpisania umowy</w:t>
      </w:r>
      <w:r w:rsidR="00CA0088">
        <w:rPr>
          <w:rFonts w:cs="Arial"/>
        </w:rPr>
        <w:t xml:space="preserve"> </w:t>
      </w:r>
    </w:p>
    <w:p w14:paraId="21C0DCE5" w14:textId="610885E7" w:rsidR="00917CEC" w:rsidRPr="00CA0088" w:rsidRDefault="00890EEA" w:rsidP="00CA0088">
      <w:pPr>
        <w:pStyle w:val="Akapitzlist"/>
        <w:numPr>
          <w:ilvl w:val="1"/>
          <w:numId w:val="32"/>
        </w:numPr>
        <w:rPr>
          <w:rFonts w:cs="Arial"/>
        </w:rPr>
      </w:pPr>
      <w:r>
        <w:rPr>
          <w:rFonts w:cs="Arial"/>
        </w:rPr>
        <w:t>d</w:t>
      </w:r>
      <w:r w:rsidR="00917CEC">
        <w:rPr>
          <w:rFonts w:cs="Arial"/>
        </w:rPr>
        <w:t>o 120 dni od daty podpisania umowy instalacja znacznika TOTUPOINT na wszystkich dostarczonych wiatach.</w:t>
      </w:r>
    </w:p>
    <w:p w14:paraId="7477DC61" w14:textId="0BFAA22C" w:rsidR="00176F0E" w:rsidRDefault="00176F0E" w:rsidP="00176F0E">
      <w:pPr>
        <w:pStyle w:val="Nagwek1"/>
      </w:pPr>
      <w:r>
        <w:br/>
      </w:r>
      <w:bookmarkStart w:id="5" w:name="_Toc120519181"/>
      <w:r w:rsidRPr="00176F0E">
        <w:rPr>
          <w:sz w:val="36"/>
          <w:szCs w:val="40"/>
        </w:rPr>
        <w:t>Warunki udziału w postępowaniu.</w:t>
      </w:r>
      <w:bookmarkEnd w:id="5"/>
    </w:p>
    <w:p w14:paraId="4BA9A7EA" w14:textId="0622E6FA" w:rsidR="00E21FF3" w:rsidRPr="00257F4B" w:rsidRDefault="0087767C" w:rsidP="00257F4B">
      <w:pPr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na zasadach określonych </w:t>
      </w:r>
      <w:r w:rsidR="00257F4B" w:rsidRPr="00257F4B">
        <w:rPr>
          <w:rFonts w:cs="Arial"/>
        </w:rPr>
        <w:t>poniżej</w:t>
      </w:r>
      <w:r w:rsidR="00176F0E" w:rsidRPr="00257F4B">
        <w:rPr>
          <w:rFonts w:cs="Arial"/>
        </w:rPr>
        <w:t>, oraz spełniają określone przez Zamawiającego warunki udziału w postępowaniu.</w:t>
      </w:r>
    </w:p>
    <w:p w14:paraId="706CC114" w14:textId="48462FDF" w:rsidR="00257F4B" w:rsidRPr="00257F4B" w:rsidRDefault="00257F4B" w:rsidP="00257F4B">
      <w:pPr>
        <w:spacing w:before="120" w:after="120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Warunki udziału w postępowaniu.</w:t>
      </w:r>
    </w:p>
    <w:p w14:paraId="165F62C4" w14:textId="0403C26A" w:rsidR="00712398" w:rsidRDefault="0028264B" w:rsidP="00712398">
      <w:pPr>
        <w:pStyle w:val="Akapitzlist"/>
        <w:numPr>
          <w:ilvl w:val="0"/>
          <w:numId w:val="17"/>
        </w:numPr>
        <w:rPr>
          <w:rFonts w:cs="Arial"/>
        </w:rPr>
      </w:pPr>
      <w:r w:rsidRPr="00E21FF3">
        <w:rPr>
          <w:rFonts w:cs="Arial"/>
        </w:rPr>
        <w:t xml:space="preserve">Zamawiający, w stosunku do Wykonawców wspólnie ubiegających się </w:t>
      </w:r>
      <w:r w:rsidRPr="00E21FF3">
        <w:rPr>
          <w:rFonts w:cs="Arial"/>
        </w:rPr>
        <w:br/>
        <w:t>o udzielenie zamówienia, dopuszcza łączne spełnianie warunku przez Wykonawców.</w:t>
      </w:r>
    </w:p>
    <w:p w14:paraId="13D79C90" w14:textId="77777777" w:rsidR="00712398" w:rsidRDefault="0028264B" w:rsidP="00712398">
      <w:pPr>
        <w:pStyle w:val="Akapitzlist"/>
        <w:numPr>
          <w:ilvl w:val="0"/>
          <w:numId w:val="17"/>
        </w:numPr>
        <w:rPr>
          <w:rFonts w:cs="Arial"/>
        </w:rPr>
      </w:pPr>
      <w:r w:rsidRPr="00712398">
        <w:rPr>
          <w:rFonts w:cs="Arial"/>
        </w:rPr>
        <w:t>Zamawiający może na każdym etapie postępowania, uznać, że wykonawca nie posiada wymaganych zdolności, jeżeli posiadanie przez wykonawcę sprzecznych interesów, w szczególności zaangażowanie zasobów technicznych lub zawodowych wykonawcy w inne przedsięwzięcia gospodarcze wykonawcy może mieć negatywny wpływ na realizację zamówienia.</w:t>
      </w:r>
    </w:p>
    <w:p w14:paraId="316255DA" w14:textId="63450A75" w:rsidR="0028264B" w:rsidRPr="00BD7815" w:rsidRDefault="00176F0E" w:rsidP="00257F4B">
      <w:pPr>
        <w:pStyle w:val="Akapitzlist"/>
        <w:numPr>
          <w:ilvl w:val="0"/>
          <w:numId w:val="17"/>
        </w:numPr>
        <w:rPr>
          <w:rFonts w:cs="Arial"/>
        </w:rPr>
      </w:pPr>
      <w:r w:rsidRPr="00BD7815">
        <w:rPr>
          <w:rFonts w:cs="Arial"/>
        </w:rPr>
        <w:t xml:space="preserve">W celu potwierdzenia spełnienia warunków </w:t>
      </w:r>
      <w:r w:rsidR="00712398" w:rsidRPr="00BD7815">
        <w:rPr>
          <w:rFonts w:cs="Arial"/>
        </w:rPr>
        <w:t>W</w:t>
      </w:r>
      <w:r w:rsidRPr="00BD7815">
        <w:rPr>
          <w:rFonts w:cs="Arial"/>
        </w:rPr>
        <w:t xml:space="preserve">ykonawca powinien wykazać, </w:t>
      </w:r>
      <w:r w:rsidR="00257F4B" w:rsidRPr="00BD7815">
        <w:rPr>
          <w:rFonts w:cs="Arial"/>
        </w:rPr>
        <w:br/>
      </w:r>
      <w:r w:rsidRPr="00BD7815">
        <w:rPr>
          <w:rFonts w:cs="Arial"/>
        </w:rPr>
        <w:t xml:space="preserve">iż w okresie ostatnich 3 lat przed upływem terminu składania ofert wykonał co najmniej jedno zamówienie w zakresie odpowiadającym przedmiotowi zamówienia tj. dostawy minimum </w:t>
      </w:r>
      <w:r w:rsidR="007D1D18" w:rsidRPr="00BD7815">
        <w:rPr>
          <w:rFonts w:cs="Arial"/>
        </w:rPr>
        <w:t>10</w:t>
      </w:r>
      <w:r w:rsidRPr="00BD7815">
        <w:rPr>
          <w:rFonts w:cs="Arial"/>
        </w:rPr>
        <w:t xml:space="preserve"> wiat przystankowych wraz z </w:t>
      </w:r>
      <w:r w:rsidR="00712398" w:rsidRPr="00BD7815">
        <w:rPr>
          <w:rFonts w:cs="Arial"/>
        </w:rPr>
        <w:t>instalacją elektryczną</w:t>
      </w:r>
      <w:r w:rsidRPr="00BD7815">
        <w:rPr>
          <w:rFonts w:cs="Arial"/>
        </w:rPr>
        <w:t>.</w:t>
      </w:r>
    </w:p>
    <w:p w14:paraId="60AE4F5F" w14:textId="74074A1D" w:rsidR="00257F4B" w:rsidRPr="00257F4B" w:rsidRDefault="00257F4B" w:rsidP="00257F4B">
      <w:pPr>
        <w:spacing w:before="120" w:after="120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47190C">
      <w:pPr>
        <w:pStyle w:val="Akapitzlist"/>
        <w:numPr>
          <w:ilvl w:val="0"/>
          <w:numId w:val="19"/>
        </w:numPr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lastRenderedPageBreak/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który nie wykonał lub nienależycie wykonał wcześniejsze zamówienia na rzecz zamawiającego,</w:t>
      </w:r>
    </w:p>
    <w:p w14:paraId="03CE325F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7C7CFF32" w14:textId="7856EACA" w:rsidR="0047190C" w:rsidRP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podlega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048AB52D" w14:textId="0B08DB49" w:rsidR="0047190C" w:rsidRPr="00E41A3B" w:rsidRDefault="0047190C" w:rsidP="00E41A3B">
      <w:pPr>
        <w:spacing w:before="120" w:after="120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4594575A" w14:textId="295ECEC3" w:rsidR="00E41A3B" w:rsidRPr="00BB6C48" w:rsidRDefault="0047190C" w:rsidP="0047190C">
      <w:pPr>
        <w:pStyle w:val="Akapitzlist"/>
        <w:numPr>
          <w:ilvl w:val="0"/>
          <w:numId w:val="20"/>
        </w:numPr>
        <w:rPr>
          <w:rFonts w:cs="Arial"/>
        </w:rPr>
      </w:pPr>
      <w:r w:rsidRPr="00BB6C48">
        <w:rPr>
          <w:rFonts w:cs="Arial"/>
        </w:rPr>
        <w:t xml:space="preserve">Załącznik nr </w:t>
      </w:r>
      <w:r w:rsidR="00BB6C48" w:rsidRPr="00BB6C48">
        <w:rPr>
          <w:rFonts w:cs="Arial"/>
        </w:rPr>
        <w:t>12</w:t>
      </w:r>
      <w:r w:rsidRPr="00BB6C48">
        <w:rPr>
          <w:rFonts w:cs="Arial"/>
        </w:rPr>
        <w:t xml:space="preserve"> - </w:t>
      </w:r>
      <w:r w:rsidR="006A4608" w:rsidRPr="00BB6C48">
        <w:rPr>
          <w:rFonts w:cs="Arial"/>
        </w:rPr>
        <w:t>O</w:t>
      </w:r>
      <w:r w:rsidRPr="00BB6C48">
        <w:rPr>
          <w:rFonts w:cs="Arial"/>
        </w:rPr>
        <w:t xml:space="preserve">świadczenie o </w:t>
      </w:r>
      <w:r w:rsidR="00E41A3B" w:rsidRPr="00BB6C48">
        <w:rPr>
          <w:rFonts w:cs="Arial"/>
        </w:rPr>
        <w:t>niepodleganiu</w:t>
      </w:r>
      <w:r w:rsidRPr="00BB6C48">
        <w:rPr>
          <w:rFonts w:cs="Arial"/>
        </w:rPr>
        <w:t xml:space="preserve"> wykluczeniu z postępowania.</w:t>
      </w:r>
    </w:p>
    <w:p w14:paraId="14B06256" w14:textId="0CA5657E" w:rsidR="0047190C" w:rsidRPr="00E41A3B" w:rsidRDefault="00367638" w:rsidP="00E41A3B">
      <w:pPr>
        <w:pStyle w:val="Akapitzlist"/>
        <w:numPr>
          <w:ilvl w:val="0"/>
          <w:numId w:val="20"/>
        </w:numPr>
        <w:rPr>
          <w:rFonts w:cs="Arial"/>
        </w:rPr>
      </w:pPr>
      <w:r w:rsidRPr="00BB6C48">
        <w:rPr>
          <w:rFonts w:cs="Arial"/>
        </w:rPr>
        <w:t xml:space="preserve">Załącznik nr </w:t>
      </w:r>
      <w:r w:rsidR="00BB6C48" w:rsidRPr="00BB6C48">
        <w:rPr>
          <w:rFonts w:cs="Arial"/>
        </w:rPr>
        <w:t>5</w:t>
      </w:r>
      <w:r>
        <w:rPr>
          <w:rFonts w:cs="Arial"/>
        </w:rPr>
        <w:t xml:space="preserve"> -</w:t>
      </w:r>
      <w:r w:rsidR="006A4608">
        <w:rPr>
          <w:rFonts w:cs="Arial"/>
        </w:rPr>
        <w:t xml:space="preserve"> Wykaz wykonanych dostaw</w:t>
      </w:r>
      <w:r w:rsidR="0047190C" w:rsidRPr="00E41A3B">
        <w:rPr>
          <w:rFonts w:cs="Arial"/>
        </w:rPr>
        <w:t>.</w:t>
      </w:r>
    </w:p>
    <w:p w14:paraId="5A521D4B" w14:textId="1837CBA6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6" w:name="_Toc120519182"/>
      <w:r>
        <w:rPr>
          <w:sz w:val="36"/>
          <w:szCs w:val="40"/>
        </w:rPr>
        <w:t>Wadium</w:t>
      </w:r>
      <w:r w:rsidRPr="00866C2B">
        <w:rPr>
          <w:sz w:val="36"/>
          <w:szCs w:val="40"/>
        </w:rPr>
        <w:t>.</w:t>
      </w:r>
      <w:bookmarkEnd w:id="6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7" w:name="_Toc120519183"/>
      <w:r>
        <w:rPr>
          <w:sz w:val="36"/>
          <w:szCs w:val="40"/>
        </w:rPr>
        <w:t>Zabezpieczenie należytego wykonania umowy</w:t>
      </w:r>
      <w:r w:rsidRPr="00866C2B">
        <w:rPr>
          <w:sz w:val="36"/>
          <w:szCs w:val="40"/>
        </w:rPr>
        <w:t>.</w:t>
      </w:r>
      <w:bookmarkEnd w:id="7"/>
    </w:p>
    <w:p w14:paraId="39C69AB8" w14:textId="6923C27F" w:rsidR="00367638" w:rsidRDefault="006A4608" w:rsidP="00724F01">
      <w:pPr>
        <w:rPr>
          <w:rFonts w:cs="Arial"/>
        </w:rPr>
      </w:pPr>
      <w:r>
        <w:rPr>
          <w:rFonts w:cs="Arial"/>
        </w:rPr>
        <w:t>Zamawiający nie wymaga wniesienia zabezpieczenie należytego wykonania umowy.</w:t>
      </w:r>
    </w:p>
    <w:p w14:paraId="64AADE46" w14:textId="78542077" w:rsidR="006A4608" w:rsidRDefault="006A4608" w:rsidP="006A4608">
      <w:pPr>
        <w:pStyle w:val="Nagwek1"/>
        <w:rPr>
          <w:sz w:val="36"/>
          <w:szCs w:val="40"/>
        </w:rPr>
      </w:pPr>
      <w:r>
        <w:lastRenderedPageBreak/>
        <w:br/>
      </w:r>
      <w:bookmarkStart w:id="8" w:name="_Toc120519184"/>
      <w:r>
        <w:rPr>
          <w:sz w:val="36"/>
          <w:szCs w:val="40"/>
        </w:rPr>
        <w:t>Termin związania ofertą</w:t>
      </w:r>
      <w:r w:rsidRPr="00866C2B">
        <w:rPr>
          <w:sz w:val="36"/>
          <w:szCs w:val="40"/>
        </w:rPr>
        <w:t>.</w:t>
      </w:r>
      <w:bookmarkEnd w:id="8"/>
    </w:p>
    <w:p w14:paraId="49BE1561" w14:textId="0C2B14D5" w:rsidR="006A4608" w:rsidRDefault="006A4608" w:rsidP="006A460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6A4608" w:rsidRDefault="006A4608" w:rsidP="00724F0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08A872B0" w14:textId="000E297A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9" w:name="_Toc120519185"/>
      <w:r>
        <w:rPr>
          <w:sz w:val="36"/>
          <w:szCs w:val="40"/>
        </w:rPr>
        <w:t>Opis kryteriów oceny oferty</w:t>
      </w:r>
      <w:r w:rsidRPr="00866C2B">
        <w:rPr>
          <w:sz w:val="36"/>
          <w:szCs w:val="40"/>
        </w:rPr>
        <w:t>.</w:t>
      </w:r>
      <w:bookmarkEnd w:id="9"/>
    </w:p>
    <w:p w14:paraId="7B3278DC" w14:textId="715769F6" w:rsidR="00C14311" w:rsidRDefault="00C14311" w:rsidP="00C1431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Przy wyborze oferty Zamawiający będzie kierował się następującymi kryteriami:</w:t>
      </w:r>
    </w:p>
    <w:p w14:paraId="16E81DDA" w14:textId="77777777" w:rsidR="00D977DC" w:rsidRPr="00D977DC" w:rsidRDefault="00C14311" w:rsidP="00D977DC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b/>
          <w:bCs/>
          <w:color w:val="000000"/>
        </w:rPr>
        <w:t>Kryterium I Cena oferty brutto</w:t>
      </w:r>
      <w:r>
        <w:rPr>
          <w:rFonts w:eastAsia="Arial" w:cs="Arial"/>
          <w:color w:val="000000"/>
        </w:rPr>
        <w:t xml:space="preserve"> - waga </w:t>
      </w:r>
      <w:r w:rsidRPr="00C14311">
        <w:rPr>
          <w:rFonts w:eastAsia="Arial" w:cs="Arial"/>
          <w:b/>
          <w:bCs/>
          <w:color w:val="000000"/>
        </w:rPr>
        <w:t>60%</w:t>
      </w:r>
      <w:r>
        <w:rPr>
          <w:rFonts w:eastAsia="Arial" w:cs="Arial"/>
          <w:b/>
          <w:bCs/>
          <w:color w:val="000000"/>
        </w:rPr>
        <w:t>,</w:t>
      </w:r>
    </w:p>
    <w:p w14:paraId="5B49D2EB" w14:textId="1573CF65" w:rsidR="009332FA" w:rsidRPr="00D977DC" w:rsidRDefault="00C14311" w:rsidP="00D977DC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D977DC">
        <w:rPr>
          <w:rFonts w:eastAsia="Arial" w:cs="Arial"/>
          <w:b/>
          <w:bCs/>
          <w:color w:val="000000"/>
        </w:rPr>
        <w:t xml:space="preserve">Kryterium II </w:t>
      </w:r>
      <w:r w:rsidR="009332FA" w:rsidRPr="00D977DC">
        <w:rPr>
          <w:rFonts w:eastAsia="Arial" w:cs="Arial"/>
          <w:b/>
          <w:bCs/>
          <w:color w:val="000000"/>
        </w:rPr>
        <w:t xml:space="preserve">Okres gwarancyjny </w:t>
      </w:r>
      <w:r w:rsidR="009332FA" w:rsidRPr="00D977DC">
        <w:rPr>
          <w:rFonts w:eastAsia="Arial" w:cs="Arial"/>
          <w:color w:val="000000"/>
        </w:rPr>
        <w:t>– waga</w:t>
      </w:r>
      <w:r w:rsidR="009332FA" w:rsidRPr="00D977DC">
        <w:rPr>
          <w:rFonts w:eastAsia="Arial" w:cs="Arial"/>
          <w:b/>
          <w:bCs/>
          <w:color w:val="000000"/>
        </w:rPr>
        <w:t xml:space="preserve"> </w:t>
      </w:r>
      <w:r w:rsidR="00D977DC" w:rsidRPr="00D977DC">
        <w:rPr>
          <w:rFonts w:eastAsia="Arial" w:cs="Arial"/>
          <w:b/>
          <w:bCs/>
          <w:color w:val="000000"/>
        </w:rPr>
        <w:t>40</w:t>
      </w:r>
      <w:r w:rsidR="009332FA" w:rsidRPr="00D977DC">
        <w:rPr>
          <w:rFonts w:eastAsia="Arial" w:cs="Arial"/>
          <w:b/>
          <w:bCs/>
          <w:color w:val="000000"/>
        </w:rPr>
        <w:t>%,</w:t>
      </w:r>
    </w:p>
    <w:p w14:paraId="3C770011" w14:textId="26548401" w:rsidR="00C14311" w:rsidRPr="00C14311" w:rsidRDefault="00C14311" w:rsidP="00C1431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 w </w:t>
      </w:r>
      <w:r w:rsidRPr="00C14311">
        <w:rPr>
          <w:rFonts w:eastAsia="Arial" w:cs="Arial"/>
          <w:b/>
          <w:bCs/>
          <w:color w:val="000000"/>
        </w:rPr>
        <w:t>kryterium I</w:t>
      </w:r>
      <w:r w:rsidRPr="00C14311">
        <w:rPr>
          <w:rFonts w:eastAsia="Arial" w:cs="Arial"/>
          <w:color w:val="000000"/>
        </w:rPr>
        <w:t xml:space="preserve"> </w:t>
      </w:r>
      <w:r w:rsidRPr="00C14311">
        <w:rPr>
          <w:rFonts w:eastAsia="Arial" w:cs="Arial"/>
          <w:b/>
          <w:bCs/>
          <w:color w:val="000000"/>
        </w:rPr>
        <w:t>C</w:t>
      </w:r>
      <w:r>
        <w:rPr>
          <w:rFonts w:eastAsia="Arial" w:cs="Arial"/>
          <w:b/>
          <w:bCs/>
          <w:color w:val="000000"/>
        </w:rPr>
        <w:t>ena oferty (60%).</w:t>
      </w:r>
    </w:p>
    <w:p w14:paraId="7D7B26BB" w14:textId="67266532" w:rsidR="00C14311" w:rsidRDefault="00C14311" w:rsidP="00C1431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Punkty zostaną przyznane według wzoru: </w:t>
      </w:r>
    </w:p>
    <w:p w14:paraId="47051E82" w14:textId="0223182C" w:rsidR="00C14311" w:rsidRPr="00563B8C" w:rsidRDefault="00000000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=</m:t>
          </m:r>
          <m:d>
            <m:d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eastAsia="Arial" w:hAnsi="Cambria Math" w:cs="Arial"/>
                      <w:b/>
                      <w:bCs/>
                      <w:iCs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x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*60</m:t>
          </m:r>
        </m:oMath>
      </m:oMathPara>
    </w:p>
    <w:p w14:paraId="7F7F5762" w14:textId="09B14E5D" w:rsidR="00C14311" w:rsidRDefault="00C14311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Gdzie:</w:t>
      </w:r>
    </w:p>
    <w:p w14:paraId="7217EF5E" w14:textId="1854468E" w:rsidR="00C14311" w:rsidRDefault="00C14311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n</w:t>
      </w:r>
      <w:proofErr w:type="spellEnd"/>
      <w:r>
        <w:rPr>
          <w:rFonts w:eastAsia="Arial" w:cs="Arial"/>
          <w:color w:val="000000"/>
        </w:rPr>
        <w:t xml:space="preserve"> – cena brutto oferty z najniższą ceną [zł]</w:t>
      </w:r>
    </w:p>
    <w:p w14:paraId="7423720D" w14:textId="30AA81FF" w:rsidR="00C14311" w:rsidRDefault="00C14311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x</w:t>
      </w:r>
      <w:proofErr w:type="spellEnd"/>
      <w:r>
        <w:rPr>
          <w:rFonts w:eastAsia="Arial" w:cs="Arial"/>
          <w:color w:val="000000"/>
        </w:rPr>
        <w:t xml:space="preserve"> – cena brutto oferty badanej [zł]</w:t>
      </w:r>
    </w:p>
    <w:p w14:paraId="1849DDF8" w14:textId="09449F2E" w:rsidR="00C14311" w:rsidRPr="00C14311" w:rsidRDefault="00C14311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P</w:t>
      </w:r>
      <w:r w:rsidR="00563B8C" w:rsidRPr="00563B8C">
        <w:rPr>
          <w:rFonts w:eastAsia="Arial" w:cs="Arial"/>
          <w:b/>
          <w:bCs/>
          <w:color w:val="000000"/>
          <w:vertAlign w:val="subscript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ena</w:t>
      </w:r>
      <w:proofErr w:type="spellEnd"/>
      <w:r>
        <w:rPr>
          <w:rFonts w:eastAsia="Arial" w:cs="Arial"/>
          <w:color w:val="000000"/>
        </w:rPr>
        <w:t xml:space="preserve"> – liczba punktów w kryterium I</w:t>
      </w:r>
    </w:p>
    <w:p w14:paraId="23663AF6" w14:textId="75CA81BE" w:rsidR="00C14311" w:rsidRDefault="00C14311" w:rsidP="00C1431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Oferta z najniższą cen</w:t>
      </w:r>
      <w:r w:rsidR="00131A7D">
        <w:rPr>
          <w:rFonts w:eastAsia="Arial" w:cs="Arial"/>
          <w:color w:val="000000"/>
        </w:rPr>
        <w:t>ą</w:t>
      </w:r>
      <w:r>
        <w:rPr>
          <w:rFonts w:eastAsia="Arial" w:cs="Arial"/>
          <w:color w:val="000000"/>
        </w:rPr>
        <w:t xml:space="preserve"> otrzyma 60</w:t>
      </w:r>
      <w:r w:rsidR="00EE1896">
        <w:rPr>
          <w:rFonts w:eastAsia="Arial" w:cs="Arial"/>
          <w:color w:val="000000"/>
        </w:rPr>
        <w:t>,0</w:t>
      </w:r>
      <w:r>
        <w:rPr>
          <w:rFonts w:eastAsia="Arial" w:cs="Arial"/>
          <w:color w:val="000000"/>
        </w:rPr>
        <w:t xml:space="preserve"> punktów.</w:t>
      </w:r>
    </w:p>
    <w:p w14:paraId="04FBA04B" w14:textId="77777777" w:rsidR="00D977DC" w:rsidRPr="00D977DC" w:rsidRDefault="00C14311" w:rsidP="00D977DC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oferty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="00D977DC">
        <w:rPr>
          <w:rFonts w:eastAsia="Arial" w:cs="Arial"/>
          <w:b/>
          <w:bCs/>
          <w:color w:val="000000"/>
        </w:rPr>
        <w:t>Okres gwarancyjny</w:t>
      </w:r>
      <w:r>
        <w:rPr>
          <w:rFonts w:eastAsia="Arial" w:cs="Arial"/>
          <w:b/>
          <w:bCs/>
          <w:color w:val="000000"/>
        </w:rPr>
        <w:t xml:space="preserve"> (40%).</w:t>
      </w:r>
    </w:p>
    <w:p w14:paraId="3CA5E2CD" w14:textId="77777777" w:rsidR="00153CEE" w:rsidRDefault="00153CEE" w:rsidP="00153CEE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Punkty zostaną przyznane według wzoru:</w:t>
      </w:r>
    </w:p>
    <w:p w14:paraId="42FAAF89" w14:textId="77777777" w:rsidR="00153CEE" w:rsidRDefault="00153CEE" w:rsidP="00153CEE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Długość okresu gwarancji:</w:t>
      </w:r>
    </w:p>
    <w:tbl>
      <w:tblPr>
        <w:tblStyle w:val="Tabela-Siatka"/>
        <w:tblW w:w="0" w:type="auto"/>
        <w:tblInd w:w="10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7"/>
        <w:gridCol w:w="3686"/>
        <w:gridCol w:w="3538"/>
      </w:tblGrid>
      <w:tr w:rsidR="00153CEE" w:rsidRPr="00D549D1" w14:paraId="795358E0" w14:textId="77777777" w:rsidTr="00274708">
        <w:tc>
          <w:tcPr>
            <w:tcW w:w="817" w:type="dxa"/>
            <w:vAlign w:val="center"/>
          </w:tcPr>
          <w:p w14:paraId="262CE52D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686" w:type="dxa"/>
            <w:vAlign w:val="center"/>
          </w:tcPr>
          <w:p w14:paraId="2360B0FD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miesięcy</w:t>
            </w:r>
          </w:p>
        </w:tc>
        <w:tc>
          <w:tcPr>
            <w:tcW w:w="3538" w:type="dxa"/>
            <w:vAlign w:val="center"/>
          </w:tcPr>
          <w:p w14:paraId="4F7291E2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punktów</w:t>
            </w:r>
          </w:p>
        </w:tc>
      </w:tr>
      <w:tr w:rsidR="00153CEE" w:rsidRPr="00D549D1" w14:paraId="2CC5A5F0" w14:textId="77777777" w:rsidTr="00274708">
        <w:tc>
          <w:tcPr>
            <w:tcW w:w="817" w:type="dxa"/>
            <w:vAlign w:val="center"/>
          </w:tcPr>
          <w:p w14:paraId="0D85780C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14:paraId="545B22C6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38" w:type="dxa"/>
            <w:vAlign w:val="center"/>
          </w:tcPr>
          <w:p w14:paraId="4751EB88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0819D2B3" w14:textId="77777777" w:rsidTr="00274708">
        <w:tc>
          <w:tcPr>
            <w:tcW w:w="817" w:type="dxa"/>
            <w:vAlign w:val="center"/>
          </w:tcPr>
          <w:p w14:paraId="357BA062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14:paraId="62C4B248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38" w:type="dxa"/>
            <w:vAlign w:val="center"/>
          </w:tcPr>
          <w:p w14:paraId="2EF85677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69F8F681" w14:textId="77777777" w:rsidTr="00274708">
        <w:tc>
          <w:tcPr>
            <w:tcW w:w="817" w:type="dxa"/>
            <w:vAlign w:val="center"/>
          </w:tcPr>
          <w:p w14:paraId="61B4CABB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686" w:type="dxa"/>
            <w:vAlign w:val="center"/>
          </w:tcPr>
          <w:p w14:paraId="6FD2607E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538" w:type="dxa"/>
            <w:vAlign w:val="center"/>
          </w:tcPr>
          <w:p w14:paraId="74CCA593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</w:tr>
      <w:tr w:rsidR="00153CEE" w:rsidRPr="00D549D1" w14:paraId="0332641E" w14:textId="77777777" w:rsidTr="00274708">
        <w:tc>
          <w:tcPr>
            <w:tcW w:w="817" w:type="dxa"/>
            <w:vAlign w:val="center"/>
          </w:tcPr>
          <w:p w14:paraId="0F15A7AE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86" w:type="dxa"/>
            <w:vAlign w:val="center"/>
          </w:tcPr>
          <w:p w14:paraId="4CCE7881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38" w:type="dxa"/>
            <w:vAlign w:val="center"/>
          </w:tcPr>
          <w:p w14:paraId="27F1D2D8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7C9DE8C8" w14:textId="77777777" w:rsidTr="00274708">
        <w:tc>
          <w:tcPr>
            <w:tcW w:w="817" w:type="dxa"/>
            <w:vAlign w:val="center"/>
          </w:tcPr>
          <w:p w14:paraId="3F37767D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86" w:type="dxa"/>
            <w:vAlign w:val="center"/>
          </w:tcPr>
          <w:p w14:paraId="4DC97DF7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38" w:type="dxa"/>
            <w:vAlign w:val="center"/>
          </w:tcPr>
          <w:p w14:paraId="45F2546E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</w:tbl>
    <w:p w14:paraId="4BB4C38E" w14:textId="758BFFA1" w:rsidR="00D977DC" w:rsidRPr="00153CEE" w:rsidRDefault="00153CEE" w:rsidP="00153CEE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before="120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lastRenderedPageBreak/>
        <w:t xml:space="preserve">Oferta może uzyskać maksymalnie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Pr="00563B8C">
        <w:rPr>
          <w:rFonts w:eastAsia="Arial" w:cs="Arial"/>
          <w:b/>
          <w:bCs/>
          <w:color w:val="000000"/>
        </w:rPr>
        <w:t>40</w:t>
      </w:r>
      <w:r>
        <w:rPr>
          <w:rFonts w:eastAsia="Arial" w:cs="Arial"/>
          <w:b/>
          <w:bCs/>
          <w:color w:val="000000"/>
        </w:rPr>
        <w:t>,0</w:t>
      </w:r>
      <w:r w:rsidRPr="00563B8C">
        <w:rPr>
          <w:rFonts w:eastAsia="Arial" w:cs="Arial"/>
          <w:b/>
          <w:bCs/>
          <w:color w:val="000000"/>
        </w:rPr>
        <w:t xml:space="preserve"> punktów</w:t>
      </w:r>
      <w:r w:rsidRPr="00563B8C">
        <w:rPr>
          <w:rFonts w:eastAsia="Arial" w:cs="Arial"/>
          <w:color w:val="000000"/>
        </w:rPr>
        <w:t>.</w:t>
      </w:r>
    </w:p>
    <w:p w14:paraId="36B80C9A" w14:textId="77777777" w:rsidR="00563B8C" w:rsidRDefault="00C14311" w:rsidP="00C1431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Oferta może otrzymać łącznie maksymalnie 100 punktów.</w:t>
      </w:r>
    </w:p>
    <w:p w14:paraId="29449CF7" w14:textId="4846787C" w:rsidR="00563B8C" w:rsidRDefault="00C14311" w:rsidP="00C1431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Za ofertę najkorzystniejszą zostanie uznana oferta, która spełnia wszystkie wymagania określone w SWZ i uzyskała największą łączną liczbę punktów. Punkty zostaną przyznane wg następującego wzoru:</w:t>
      </w:r>
    </w:p>
    <w:p w14:paraId="6F0407B4" w14:textId="1AD053B5" w:rsidR="006A4608" w:rsidRPr="006A3D78" w:rsidRDefault="00563B8C" w:rsidP="00563B8C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97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P=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+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gwarancja</m:t>
              </m:r>
            </m:sub>
          </m:sSub>
        </m:oMath>
      </m:oMathPara>
    </w:p>
    <w:p w14:paraId="11638B06" w14:textId="77777777" w:rsidR="006A3D78" w:rsidRDefault="006A3D78" w:rsidP="006A3D78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Zamawiający dokona poprawy omyłek m. in. w następujący sposób: </w:t>
      </w:r>
    </w:p>
    <w:p w14:paraId="0AF8F903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 rozbieżności między cenami podanymi słownie oraz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liczbach, wersję obowiązującą stanowi cena podana słownie dla ceny jednostkowej netto. Pozostałe ceny zostaną dostosowane.</w:t>
      </w:r>
    </w:p>
    <w:p w14:paraId="379333BC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10E8D0A6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9 zostaną zaokrąglone w górę.</w:t>
      </w:r>
    </w:p>
    <w:p w14:paraId="2B2B185C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32EECF6D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Zamawiający odrzuca ofertę, jeżeli:</w:t>
      </w:r>
    </w:p>
    <w:p w14:paraId="1147118D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została złożona po terminie składania ofert,</w:t>
      </w:r>
    </w:p>
    <w:p w14:paraId="17006290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została złożona przez wykonawcę podlegającego wykluczeniu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 xml:space="preserve">z postępowania lub niespełniającego warunków udziału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postępowaniu,</w:t>
      </w:r>
    </w:p>
    <w:p w14:paraId="7603F269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niezgodna z przepisami Regulaminu,</w:t>
      </w:r>
    </w:p>
    <w:p w14:paraId="3D457EA4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nieważna na podstawie odrębnych przepisów,</w:t>
      </w:r>
    </w:p>
    <w:p w14:paraId="6B7A6768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jej treść jest niezgodna z warunkami zamówienia określonymi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dokumentacji przetargowej,</w:t>
      </w:r>
    </w:p>
    <w:p w14:paraId="3786C14C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zawiera rażąco niską cenę,</w:t>
      </w:r>
    </w:p>
    <w:p w14:paraId="3FF267C8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lastRenderedPageBreak/>
        <w:t>wykonawca nie zgodził się na przedłużenie terminu związania ofertą,</w:t>
      </w:r>
    </w:p>
    <w:p w14:paraId="4DD6CA8C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w terminie 3 dni od dnia doręczenia zawiadomienia nie zgodził się na poprawienie omyłki,</w:t>
      </w:r>
    </w:p>
    <w:p w14:paraId="43CC632C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zawiera omyłki rachunkowe lub błędy w obliczeniu ceny i kosztu, których nie można poprawić, </w:t>
      </w:r>
    </w:p>
    <w:p w14:paraId="5C472C99" w14:textId="7C78DD3D" w:rsidR="006A3D78" w:rsidRP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złożył w przewidzianym terminie wymaganych oświadczeń i dokumentów.</w:t>
      </w:r>
    </w:p>
    <w:p w14:paraId="0C4C8B21" w14:textId="74031572" w:rsidR="006A4608" w:rsidRPr="003435FD" w:rsidRDefault="006A4608" w:rsidP="003435FD">
      <w:pPr>
        <w:pStyle w:val="Nagwek1"/>
        <w:rPr>
          <w:sz w:val="36"/>
          <w:szCs w:val="40"/>
        </w:rPr>
      </w:pPr>
      <w:r>
        <w:br/>
      </w:r>
      <w:bookmarkStart w:id="10" w:name="_Toc120519186"/>
      <w:r>
        <w:rPr>
          <w:sz w:val="36"/>
          <w:szCs w:val="40"/>
        </w:rPr>
        <w:t>Sposób obliczania ceny</w:t>
      </w:r>
      <w:r w:rsidRPr="00866C2B">
        <w:rPr>
          <w:sz w:val="36"/>
          <w:szCs w:val="40"/>
        </w:rPr>
        <w:t>.</w:t>
      </w:r>
      <w:bookmarkEnd w:id="10"/>
    </w:p>
    <w:p w14:paraId="41FC2730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Ceny zaproponowane w ofercie powinny obejmować pełny zakres zamówienia określony w rozdziale IV SWZ i zawierać wszystkie koszty niezbędne do wykonania przedmiotu zamówienia.</w:t>
      </w:r>
    </w:p>
    <w:p w14:paraId="00A88FC8" w14:textId="41E27971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wyniku nieuwzględnienia okoliczności, które mogą wpłynąć na cenę przedmiotu zamówienia, Wykonawca ponosić będzie skutki błędów w ofercie. Wykonawcy zaleca się zapoznanie się z przedmiotem zamówienia na celu skalkulowania ceny z należytą starannością.</w:t>
      </w:r>
    </w:p>
    <w:p w14:paraId="0F6023E6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maiłby obowiązek rozliczyć.</w:t>
      </w:r>
    </w:p>
    <w:p w14:paraId="78E708F5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o której mowa w pkt 7, Wykonawca ma obowiązek:</w:t>
      </w:r>
    </w:p>
    <w:p w14:paraId="0B0E24F3" w14:textId="77777777" w:rsidR="006A3D78" w:rsidRDefault="003435FD" w:rsidP="003435FD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>Poinformowania Zamawiającego, że wybór jego oferty będzie prowadził do powstawania u Zamawiającego obowiązku podatkowego</w:t>
      </w:r>
    </w:p>
    <w:p w14:paraId="34C7A550" w14:textId="77777777" w:rsidR="006A3D78" w:rsidRDefault="003435FD" w:rsidP="003435FD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nazwy (rodzaju) towaru lub usługi, których dostawa lub świadczenie będą prowadziły do powstania obowiązku podatkowego,</w:t>
      </w:r>
    </w:p>
    <w:p w14:paraId="7C1C5F7A" w14:textId="77777777" w:rsidR="006A3D78" w:rsidRDefault="003435FD" w:rsidP="003435FD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6A4608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Default="00C636F1" w:rsidP="00367638">
      <w:pPr>
        <w:pStyle w:val="Nagwek1"/>
        <w:rPr>
          <w:sz w:val="36"/>
          <w:szCs w:val="40"/>
        </w:rPr>
      </w:pPr>
      <w:r>
        <w:rPr>
          <w:sz w:val="36"/>
          <w:szCs w:val="40"/>
        </w:rPr>
        <w:br/>
      </w:r>
      <w:bookmarkStart w:id="11" w:name="_Toc120519187"/>
      <w:r w:rsidR="00367638" w:rsidRPr="00866C2B">
        <w:rPr>
          <w:sz w:val="36"/>
          <w:szCs w:val="40"/>
        </w:rPr>
        <w:t>Podwykonawstwo.</w:t>
      </w:r>
      <w:bookmarkEnd w:id="11"/>
    </w:p>
    <w:p w14:paraId="50F881A5" w14:textId="77777777" w:rsidR="00367638" w:rsidRDefault="00367638" w:rsidP="00367638">
      <w:pPr>
        <w:pStyle w:val="Akapitzlist"/>
        <w:numPr>
          <w:ilvl w:val="0"/>
          <w:numId w:val="15"/>
        </w:numPr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367638">
      <w:pPr>
        <w:pStyle w:val="Akapitzlist"/>
        <w:numPr>
          <w:ilvl w:val="0"/>
          <w:numId w:val="15"/>
        </w:numPr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367638">
      <w:pPr>
        <w:pStyle w:val="Akapitzlist"/>
        <w:numPr>
          <w:ilvl w:val="0"/>
          <w:numId w:val="15"/>
        </w:numPr>
      </w:pPr>
      <w:r>
        <w:t>Podwykonawstwo:</w:t>
      </w:r>
    </w:p>
    <w:p w14:paraId="34DE227C" w14:textId="15FFD07F" w:rsidR="00367638" w:rsidRDefault="00367638" w:rsidP="00367638">
      <w:pPr>
        <w:pStyle w:val="Akapitzlist"/>
        <w:numPr>
          <w:ilvl w:val="1"/>
          <w:numId w:val="15"/>
        </w:numPr>
      </w:pPr>
      <w:r>
        <w:t xml:space="preserve">Wykonawca, który zamierza wykonywać zamówienie przy udziale podwykonawcy, musi wskazać w ofercie, jaką część (zakres zamówienia) wykonywać będzie w jego imieniu Podwykonawca oraz podać firmę podwykonawcy. Należy w tym celu odpowiednio </w:t>
      </w:r>
      <w:r w:rsidRPr="00BB6C48">
        <w:t xml:space="preserve">wypełnić załącznik nr </w:t>
      </w:r>
      <w:r w:rsidR="00BB6C48" w:rsidRPr="00BB6C48">
        <w:t>1</w:t>
      </w:r>
      <w:r w:rsidRPr="00BB6C48">
        <w:t xml:space="preserve"> – Formularz oferty (Zał. </w:t>
      </w:r>
      <w:r w:rsidR="00BB6C48" w:rsidRPr="00BB6C48">
        <w:t>1</w:t>
      </w:r>
      <w:r w:rsidRPr="00BB6C48">
        <w:t>: Oświadczenia Wykonawcy pkt 4),</w:t>
      </w:r>
    </w:p>
    <w:p w14:paraId="48DDC224" w14:textId="1800F868" w:rsidR="00367638" w:rsidRDefault="00367638" w:rsidP="00367638">
      <w:pPr>
        <w:pStyle w:val="Akapitzlist"/>
        <w:numPr>
          <w:ilvl w:val="1"/>
          <w:numId w:val="15"/>
        </w:numPr>
      </w:pPr>
      <w:r>
        <w:t>Zamawiający żąda, aby przed przystąpieniem do wykonania zamówienia Wykonawca, o ile są już znane, podał nazwy albo imiona i nazwiska oraz dane kontaktowe podwykonawców i osób do kontaktu z nimi,</w:t>
      </w:r>
      <w:r w:rsidR="00037172">
        <w:t xml:space="preserve"> </w:t>
      </w:r>
      <w:r>
        <w:t xml:space="preserve">zaangażowanych w wykonanie zamówienia. Wykonawca zobowiązany jest do zawiadomienia Zamawiającego o wszelkich zmianach danych, o których mowa w zdaniu pierwszym, w trakcie realizacji zamówienia, a także przekazuje informacje na temat nowych podwykonawców, którym </w:t>
      </w:r>
      <w:r>
        <w:br/>
        <w:t>w późniejszym okresie zamierza powierzyć realizację zamówienia,</w:t>
      </w:r>
    </w:p>
    <w:p w14:paraId="7E6DC9C6" w14:textId="77777777" w:rsidR="00367638" w:rsidRDefault="00367638" w:rsidP="00367638">
      <w:pPr>
        <w:pStyle w:val="Akapitzlist"/>
        <w:numPr>
          <w:ilvl w:val="1"/>
          <w:numId w:val="15"/>
        </w:numPr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</w:t>
      </w:r>
      <w:r>
        <w:lastRenderedPageBreak/>
        <w:t xml:space="preserve">samodzielnie spełnia je w stopniu nie mniejszym niż podwykonawca, na którego zasoby Wykonawca powoływał się w trakcie postępowania </w:t>
      </w:r>
      <w:r>
        <w:br/>
        <w:t>o udzielenie zamówienia,</w:t>
      </w:r>
    </w:p>
    <w:p w14:paraId="113C88D6" w14:textId="40AEEB44" w:rsidR="00EE0033" w:rsidRDefault="00EE0033" w:rsidP="00EE0033">
      <w:pPr>
        <w:pStyle w:val="Nagwek1"/>
        <w:rPr>
          <w:sz w:val="36"/>
          <w:szCs w:val="40"/>
        </w:rPr>
      </w:pPr>
      <w:r>
        <w:br/>
      </w:r>
      <w:bookmarkStart w:id="12" w:name="_Toc115262622"/>
      <w:bookmarkStart w:id="13" w:name="_Toc120519188"/>
      <w:r w:rsidR="00C24D1D" w:rsidRPr="00ED16D1">
        <w:rPr>
          <w:sz w:val="36"/>
          <w:szCs w:val="40"/>
        </w:rPr>
        <w:t>Projektowane postanowienia umowy w sprawie zamówienia publicznego, które zostaną wprowadzone do umowy</w:t>
      </w:r>
      <w:r w:rsidR="00C24D1D">
        <w:rPr>
          <w:sz w:val="36"/>
          <w:szCs w:val="40"/>
        </w:rPr>
        <w:t xml:space="preserve"> </w:t>
      </w:r>
      <w:r w:rsidR="00C24D1D" w:rsidRPr="00ED16D1">
        <w:rPr>
          <w:sz w:val="36"/>
          <w:szCs w:val="40"/>
        </w:rPr>
        <w:t>w sprawie zamówienia publicznego.</w:t>
      </w:r>
      <w:bookmarkEnd w:id="12"/>
      <w:bookmarkEnd w:id="13"/>
    </w:p>
    <w:p w14:paraId="11846F64" w14:textId="40CA7253" w:rsidR="00C24D1D" w:rsidRPr="00C24D1D" w:rsidRDefault="00C24D1D" w:rsidP="00C24D1D"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odpowiednio załącznik nr </w:t>
      </w:r>
      <w:r w:rsidR="00BB6C48" w:rsidRPr="00BB6C48">
        <w:rPr>
          <w:rFonts w:eastAsia="Arial" w:cs="Arial"/>
          <w:szCs w:val="21"/>
        </w:rPr>
        <w:t>2</w:t>
      </w:r>
      <w:r w:rsidRPr="00BB6C48">
        <w:rPr>
          <w:rFonts w:eastAsia="Arial" w:cs="Arial"/>
          <w:szCs w:val="21"/>
        </w:rPr>
        <w:t xml:space="preserve"> do OPZ.</w:t>
      </w:r>
    </w:p>
    <w:p w14:paraId="45E7E408" w14:textId="58A427CC" w:rsidR="00C24D1D" w:rsidRDefault="00C24D1D" w:rsidP="00C24D1D">
      <w:pPr>
        <w:pStyle w:val="Nagwek1"/>
        <w:rPr>
          <w:sz w:val="36"/>
          <w:szCs w:val="40"/>
        </w:rPr>
      </w:pPr>
      <w:r>
        <w:br/>
      </w:r>
      <w:bookmarkStart w:id="14" w:name="_Toc120519189"/>
      <w:r>
        <w:rPr>
          <w:sz w:val="36"/>
          <w:szCs w:val="40"/>
        </w:rPr>
        <w:t>Opis sposobu przygotowania i składania ofert</w:t>
      </w:r>
      <w:r w:rsidRPr="00ED16D1">
        <w:rPr>
          <w:sz w:val="36"/>
          <w:szCs w:val="40"/>
        </w:rPr>
        <w:t>.</w:t>
      </w:r>
      <w:bookmarkEnd w:id="14"/>
    </w:p>
    <w:p w14:paraId="51CCBFE5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36EA96B9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4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36B9F479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AC51C4" w:rsidRDefault="00C24D1D" w:rsidP="00C24D1D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W</w:t>
      </w:r>
      <w:r w:rsidRPr="00C24D1D">
        <w:rPr>
          <w:rFonts w:eastAsia="Arial" w:cs="Arial"/>
        </w:rPr>
        <w:t xml:space="preserve">ypełniony </w:t>
      </w:r>
      <w:r w:rsidRPr="00AC51C4">
        <w:rPr>
          <w:rFonts w:eastAsia="Arial" w:cs="Arial"/>
        </w:rPr>
        <w:t xml:space="preserve">formularz oferty zgodnie z załącznikiem nr </w:t>
      </w:r>
      <w:r w:rsidR="00AC51C4" w:rsidRPr="00AC51C4">
        <w:rPr>
          <w:rFonts w:eastAsia="Arial" w:cs="Arial"/>
        </w:rPr>
        <w:t>1</w:t>
      </w:r>
      <w:r w:rsidRPr="00AC51C4">
        <w:rPr>
          <w:rFonts w:eastAsia="Arial" w:cs="Arial"/>
        </w:rPr>
        <w:t xml:space="preserve"> do SWZ;</w:t>
      </w:r>
    </w:p>
    <w:p w14:paraId="318AE84B" w14:textId="0B0DC5DE" w:rsidR="00C24D1D" w:rsidRPr="00AC51C4" w:rsidRDefault="00C24D1D" w:rsidP="00C24D1D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AC51C4">
        <w:rPr>
          <w:rStyle w:val="Teksttreci2"/>
          <w:rFonts w:ascii="Arial" w:hAnsi="Arial" w:cs="Arial"/>
          <w:sz w:val="24"/>
          <w:szCs w:val="24"/>
        </w:rPr>
        <w:t xml:space="preserve">Oświadczenie o niepodleganiu wykluczeniu - załącznik nr </w:t>
      </w:r>
      <w:r w:rsidR="00AC51C4" w:rsidRPr="00AC51C4">
        <w:rPr>
          <w:rStyle w:val="Teksttreci2"/>
          <w:rFonts w:ascii="Arial" w:hAnsi="Arial" w:cs="Arial"/>
          <w:sz w:val="24"/>
          <w:szCs w:val="24"/>
        </w:rPr>
        <w:t>12</w:t>
      </w:r>
      <w:r w:rsidRPr="00AC51C4">
        <w:rPr>
          <w:rFonts w:eastAsia="Arial" w:cs="Arial"/>
        </w:rPr>
        <w:t xml:space="preserve"> do SWZ,</w:t>
      </w:r>
    </w:p>
    <w:p w14:paraId="5154431C" w14:textId="203D0927" w:rsidR="00C24D1D" w:rsidRPr="00AC51C4" w:rsidRDefault="00C24D1D" w:rsidP="00C24D1D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AC51C4">
        <w:rPr>
          <w:rFonts w:eastAsia="Arial" w:cs="Arial"/>
        </w:rPr>
        <w:t>Wykaz wykonanych dostaw</w:t>
      </w:r>
      <w:r w:rsidR="00931E66" w:rsidRPr="00AC51C4">
        <w:rPr>
          <w:rFonts w:eastAsia="Arial" w:cs="Arial"/>
        </w:rPr>
        <w:t xml:space="preserve"> – załącznik nr </w:t>
      </w:r>
      <w:r w:rsidR="00AC51C4" w:rsidRPr="00AC51C4">
        <w:rPr>
          <w:rFonts w:eastAsia="Arial" w:cs="Arial"/>
        </w:rPr>
        <w:t>5</w:t>
      </w:r>
      <w:r w:rsidR="00931E66" w:rsidRPr="00AC51C4">
        <w:rPr>
          <w:rFonts w:eastAsia="Arial" w:cs="Arial"/>
        </w:rPr>
        <w:t xml:space="preserve"> do SWZ</w:t>
      </w:r>
      <w:r w:rsidRPr="00AC51C4">
        <w:rPr>
          <w:rFonts w:eastAsia="Arial" w:cs="Arial"/>
        </w:rPr>
        <w:t>.</w:t>
      </w:r>
    </w:p>
    <w:p w14:paraId="0BB078F3" w14:textId="70824715" w:rsidR="00C24D1D" w:rsidRPr="00C24D1D" w:rsidRDefault="00C24D1D" w:rsidP="00C24D1D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P</w:t>
      </w:r>
      <w:r w:rsidRPr="00C24D1D">
        <w:rPr>
          <w:rFonts w:eastAsia="Arial" w:cs="Arial"/>
          <w:color w:val="000000"/>
        </w:rPr>
        <w:t>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6AEB15BA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lastRenderedPageBreak/>
        <w:t>Zamawiający nie dopuszcza składania ofert wariantowych.</w:t>
      </w:r>
    </w:p>
    <w:p w14:paraId="3DD7D1E0" w14:textId="7981FC01" w:rsidR="00564D43" w:rsidRPr="005E017B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0AADA349" w14:textId="23D02953" w:rsidR="005E017B" w:rsidRDefault="005E017B" w:rsidP="005E017B">
      <w:pPr>
        <w:pStyle w:val="Akapitzlist"/>
        <w:numPr>
          <w:ilvl w:val="0"/>
          <w:numId w:val="22"/>
        </w:numPr>
        <w:rPr>
          <w:rFonts w:cs="Arial"/>
        </w:rPr>
      </w:pPr>
      <w:r w:rsidRPr="005E017B">
        <w:rPr>
          <w:rFonts w:cs="Arial"/>
        </w:rPr>
        <w:t>Zamawiający nie przewiduje zwrotu kosztów udziału w postępowaniu</w:t>
      </w:r>
      <w:r w:rsidR="008E5707">
        <w:rPr>
          <w:rFonts w:cs="Arial"/>
        </w:rPr>
        <w:t>.</w:t>
      </w:r>
    </w:p>
    <w:p w14:paraId="03CE1705" w14:textId="66841E8B" w:rsidR="007D1D18" w:rsidRPr="005E017B" w:rsidRDefault="007D1D18" w:rsidP="005E017B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Do ceny oferty należy wliczyć wszelkie koszty wykonania właściwej dokumentacji wykonawczej oraz powykonawczej, w tym koszty wykonania projektu organizacji ruchu.</w:t>
      </w:r>
    </w:p>
    <w:p w14:paraId="2F5241A6" w14:textId="3B6637D0" w:rsidR="00564D43" w:rsidRPr="000F4E94" w:rsidRDefault="00931E66" w:rsidP="00724F01">
      <w:pPr>
        <w:pStyle w:val="Nagwek1"/>
        <w:rPr>
          <w:sz w:val="36"/>
          <w:szCs w:val="40"/>
        </w:rPr>
      </w:pPr>
      <w:r>
        <w:br/>
      </w:r>
      <w:bookmarkStart w:id="15" w:name="_Toc120519190"/>
      <w:r w:rsidR="00145A37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</w:t>
      </w:r>
      <w:r w:rsidRPr="00ED16D1">
        <w:rPr>
          <w:sz w:val="36"/>
          <w:szCs w:val="40"/>
        </w:rPr>
        <w:t>.</w:t>
      </w:r>
      <w:bookmarkEnd w:id="15"/>
    </w:p>
    <w:p w14:paraId="22A98208" w14:textId="77777777" w:rsidR="00145A37" w:rsidRDefault="00145A37" w:rsidP="00145A37">
      <w:pPr>
        <w:pStyle w:val="Akapitzlist"/>
        <w:numPr>
          <w:ilvl w:val="0"/>
          <w:numId w:val="23"/>
        </w:numPr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 nr telefonu wskazany w pkt 2.</w:t>
      </w:r>
    </w:p>
    <w:p w14:paraId="4D56F477" w14:textId="77777777" w:rsidR="003D2C9F" w:rsidRDefault="00145A37" w:rsidP="00145A37">
      <w:pPr>
        <w:pStyle w:val="Akapitzlist"/>
        <w:numPr>
          <w:ilvl w:val="0"/>
          <w:numId w:val="23"/>
        </w:numPr>
        <w:rPr>
          <w:rFonts w:cs="Arial"/>
        </w:rPr>
      </w:pPr>
      <w:r w:rsidRPr="003D2C9F">
        <w:rPr>
          <w:rFonts w:cs="Arial"/>
        </w:rPr>
        <w:t xml:space="preserve">Osobą uprawnioną do komunikowania się z </w:t>
      </w:r>
      <w:r w:rsidR="000F4E94" w:rsidRPr="003D2C9F">
        <w:rPr>
          <w:rFonts w:cs="Arial"/>
        </w:rPr>
        <w:t>W</w:t>
      </w:r>
      <w:r w:rsidRPr="003D2C9F">
        <w:rPr>
          <w:rFonts w:cs="Arial"/>
        </w:rPr>
        <w:t xml:space="preserve">ykonawcami jest: </w:t>
      </w:r>
    </w:p>
    <w:p w14:paraId="6B09FA02" w14:textId="23F6C06F" w:rsidR="003D2C9F" w:rsidRDefault="003D2C9F" w:rsidP="003D2C9F">
      <w:pPr>
        <w:pStyle w:val="Akapitzlist"/>
        <w:ind w:left="397"/>
        <w:rPr>
          <w:rFonts w:cs="Arial"/>
        </w:rPr>
      </w:pPr>
      <w:r>
        <w:rPr>
          <w:rFonts w:cs="Arial"/>
        </w:rPr>
        <w:t>- w sprawach formalnych P. Ewa Niemczyk</w:t>
      </w:r>
      <w:r w:rsidR="00145A37" w:rsidRPr="003D2C9F">
        <w:rPr>
          <w:rFonts w:cs="Arial"/>
        </w:rPr>
        <w:t xml:space="preserve">, </w:t>
      </w:r>
      <w:proofErr w:type="spellStart"/>
      <w:r w:rsidR="00145A37" w:rsidRPr="003D2C9F">
        <w:rPr>
          <w:rFonts w:cs="Arial"/>
        </w:rPr>
        <w:t>tel</w:t>
      </w:r>
      <w:proofErr w:type="spellEnd"/>
      <w:r w:rsidR="00145A37"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="00145A37" w:rsidRPr="003D2C9F">
        <w:rPr>
          <w:rFonts w:cs="Arial"/>
        </w:rPr>
        <w:t xml:space="preserve">, </w:t>
      </w:r>
      <w:hyperlink r:id="rId15" w:history="1">
        <w:r w:rsidRPr="002E4548">
          <w:rPr>
            <w:rStyle w:val="Hipercze"/>
            <w:rFonts w:cs="Arial"/>
          </w:rPr>
          <w:t>eniemczyk@km.rybnik.pl</w:t>
        </w:r>
      </w:hyperlink>
      <w:r>
        <w:rPr>
          <w:rFonts w:cs="Arial"/>
        </w:rPr>
        <w:t xml:space="preserve">, </w:t>
      </w:r>
    </w:p>
    <w:p w14:paraId="11762BD8" w14:textId="51BAFB6C" w:rsidR="00145A37" w:rsidRPr="003D2C9F" w:rsidRDefault="003D2C9F" w:rsidP="003D2C9F">
      <w:pPr>
        <w:pStyle w:val="Akapitzlist"/>
        <w:ind w:left="397"/>
        <w:rPr>
          <w:rFonts w:cs="Arial"/>
        </w:rPr>
      </w:pPr>
      <w:r>
        <w:rPr>
          <w:rFonts w:cs="Arial"/>
        </w:rPr>
        <w:t xml:space="preserve">- w sprawach merytorycznych P. Mirela </w:t>
      </w:r>
      <w:proofErr w:type="spellStart"/>
      <w:r>
        <w:rPr>
          <w:rFonts w:cs="Arial"/>
        </w:rPr>
        <w:t>Hamros</w:t>
      </w:r>
      <w:proofErr w:type="spellEnd"/>
      <w:r>
        <w:rPr>
          <w:rFonts w:cs="Arial"/>
        </w:rPr>
        <w:t xml:space="preserve">, </w:t>
      </w:r>
      <w:proofErr w:type="spellStart"/>
      <w:r w:rsidRPr="003D2C9F">
        <w:rPr>
          <w:rFonts w:cs="Arial"/>
        </w:rPr>
        <w:t>tel</w:t>
      </w:r>
      <w:proofErr w:type="spellEnd"/>
      <w:r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Pr="003D2C9F">
        <w:rPr>
          <w:rFonts w:cs="Arial"/>
        </w:rPr>
        <w:t xml:space="preserve">, </w:t>
      </w:r>
      <w:hyperlink r:id="rId16" w:history="1">
        <w:r w:rsidRPr="002E4548">
          <w:rPr>
            <w:rStyle w:val="Hipercze"/>
            <w:rFonts w:cs="Arial"/>
          </w:rPr>
          <w:t>mhamros@km.rybnik.pl</w:t>
        </w:r>
      </w:hyperlink>
    </w:p>
    <w:p w14:paraId="3601827A" w14:textId="3CBB09AF" w:rsidR="00145A37" w:rsidRPr="00145A37" w:rsidRDefault="00145A37" w:rsidP="00145A37">
      <w:pPr>
        <w:pStyle w:val="Akapitzlist"/>
        <w:numPr>
          <w:ilvl w:val="0"/>
          <w:numId w:val="23"/>
        </w:numPr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>ykonawca, będzie przekazywana w formie elektronicznej za pośrednictwem Platformy do konkretnego wykonawcy.</w:t>
      </w:r>
    </w:p>
    <w:p w14:paraId="52E0B03E" w14:textId="4DA94A7A" w:rsidR="00145A37" w:rsidRDefault="00145A37" w:rsidP="00947B88">
      <w:pPr>
        <w:pStyle w:val="Nagwek1"/>
        <w:jc w:val="both"/>
        <w:rPr>
          <w:sz w:val="36"/>
          <w:szCs w:val="40"/>
        </w:rPr>
      </w:pPr>
      <w:r>
        <w:lastRenderedPageBreak/>
        <w:br/>
      </w:r>
      <w:bookmarkStart w:id="16" w:name="_Toc120519191"/>
      <w:r>
        <w:rPr>
          <w:sz w:val="36"/>
          <w:szCs w:val="40"/>
        </w:rPr>
        <w:t>Termin składania ofert</w:t>
      </w:r>
      <w:r w:rsidRPr="00ED16D1">
        <w:rPr>
          <w:sz w:val="36"/>
          <w:szCs w:val="40"/>
        </w:rPr>
        <w:t>.</w:t>
      </w:r>
      <w:bookmarkEnd w:id="16"/>
    </w:p>
    <w:p w14:paraId="3C30CFFD" w14:textId="332E7296" w:rsidR="00145A37" w:rsidRPr="00947B88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947B88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947B88">
        <w:rPr>
          <w:rFonts w:eastAsia="Arial" w:cs="Arial"/>
          <w:b/>
          <w:color w:val="000000"/>
        </w:rPr>
        <w:br/>
        <w:t xml:space="preserve">w części dotyczącej Postępowania w terminie do dnia </w:t>
      </w:r>
      <w:r w:rsidR="007F4D7E" w:rsidRPr="00947B88">
        <w:rPr>
          <w:rFonts w:eastAsia="Arial" w:cs="Arial"/>
          <w:b/>
          <w:color w:val="000000"/>
        </w:rPr>
        <w:t>2</w:t>
      </w:r>
      <w:r w:rsidR="00B208FD">
        <w:rPr>
          <w:rFonts w:eastAsia="Arial" w:cs="Arial"/>
          <w:b/>
          <w:color w:val="000000"/>
        </w:rPr>
        <w:t xml:space="preserve">0 </w:t>
      </w:r>
      <w:r w:rsidR="00947B88">
        <w:rPr>
          <w:rFonts w:eastAsia="Arial" w:cs="Arial"/>
          <w:b/>
          <w:color w:val="000000"/>
        </w:rPr>
        <w:t>październik</w:t>
      </w:r>
      <w:r w:rsidR="00CA0088" w:rsidRPr="00947B88">
        <w:rPr>
          <w:rFonts w:eastAsia="Arial" w:cs="Arial"/>
          <w:b/>
          <w:color w:val="000000"/>
        </w:rPr>
        <w:t>a</w:t>
      </w:r>
      <w:r w:rsidRPr="00947B88">
        <w:rPr>
          <w:rFonts w:eastAsia="Arial" w:cs="Arial"/>
          <w:b/>
          <w:color w:val="000000"/>
        </w:rPr>
        <w:t xml:space="preserve"> 202</w:t>
      </w:r>
      <w:r w:rsidR="00947B88" w:rsidRPr="00947B88">
        <w:rPr>
          <w:rFonts w:eastAsia="Arial" w:cs="Arial"/>
          <w:b/>
          <w:color w:val="000000"/>
        </w:rPr>
        <w:t>3</w:t>
      </w:r>
      <w:r w:rsidRPr="00947B88">
        <w:rPr>
          <w:rFonts w:eastAsia="Arial" w:cs="Arial"/>
          <w:b/>
          <w:color w:val="000000"/>
        </w:rPr>
        <w:t xml:space="preserve"> r. do godz. 9:00</w:t>
      </w:r>
      <w:r w:rsidR="000F4E94" w:rsidRPr="00947B88">
        <w:rPr>
          <w:rFonts w:eastAsia="Arial" w:cs="Arial"/>
          <w:b/>
          <w:color w:val="000000"/>
        </w:rPr>
        <w:t>.</w:t>
      </w:r>
    </w:p>
    <w:p w14:paraId="37A7E01F" w14:textId="3D8FAE79" w:rsidR="00145A37" w:rsidRPr="00947B88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947B88">
        <w:rPr>
          <w:rFonts w:eastAsia="Arial" w:cs="Arial"/>
          <w:color w:val="000000"/>
        </w:rPr>
        <w:t xml:space="preserve">Otwarcie ofert nastąpi w dniu </w:t>
      </w:r>
      <w:r w:rsidR="007F4D7E" w:rsidRPr="00947B88">
        <w:rPr>
          <w:rFonts w:eastAsia="Arial" w:cs="Arial"/>
          <w:color w:val="000000"/>
        </w:rPr>
        <w:t>2</w:t>
      </w:r>
      <w:r w:rsidR="00B208FD">
        <w:rPr>
          <w:rFonts w:eastAsia="Arial" w:cs="Arial"/>
          <w:color w:val="000000"/>
        </w:rPr>
        <w:t>0</w:t>
      </w:r>
      <w:r w:rsidRPr="00947B88">
        <w:rPr>
          <w:rFonts w:eastAsia="Arial" w:cs="Arial"/>
          <w:color w:val="000000"/>
        </w:rPr>
        <w:t xml:space="preserve"> </w:t>
      </w:r>
      <w:r w:rsidR="00947B88">
        <w:rPr>
          <w:rFonts w:eastAsia="Arial" w:cs="Arial"/>
          <w:color w:val="000000"/>
        </w:rPr>
        <w:t>października</w:t>
      </w:r>
      <w:r w:rsidRPr="00947B88">
        <w:rPr>
          <w:rFonts w:eastAsia="Arial" w:cs="Arial"/>
          <w:color w:val="000000"/>
        </w:rPr>
        <w:t xml:space="preserve"> 202</w:t>
      </w:r>
      <w:r w:rsidR="00947B88">
        <w:rPr>
          <w:rFonts w:eastAsia="Arial" w:cs="Arial"/>
          <w:color w:val="000000"/>
        </w:rPr>
        <w:t>3</w:t>
      </w:r>
      <w:r w:rsidRPr="00947B88">
        <w:rPr>
          <w:rFonts w:eastAsia="Arial" w:cs="Arial"/>
          <w:color w:val="000000"/>
        </w:rPr>
        <w:t xml:space="preserve"> r. o godz. 10:00. Zamawiający nie przewiduje publicznej sesji otwarcia ofert. </w:t>
      </w:r>
    </w:p>
    <w:p w14:paraId="3E4DDC7B" w14:textId="77777777" w:rsidR="00145A37" w:rsidRPr="00F93366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434289A4" w14:textId="3B11777B" w:rsidR="00145A37" w:rsidRDefault="00145A37" w:rsidP="00947B88">
      <w:pPr>
        <w:pStyle w:val="Nagwek1"/>
        <w:jc w:val="both"/>
        <w:rPr>
          <w:sz w:val="36"/>
          <w:szCs w:val="40"/>
        </w:rPr>
      </w:pPr>
      <w:r>
        <w:br/>
      </w:r>
      <w:bookmarkStart w:id="17" w:name="_Toc120519192"/>
      <w:r>
        <w:rPr>
          <w:sz w:val="36"/>
          <w:szCs w:val="40"/>
        </w:rPr>
        <w:t>Informacje o formalnościach, jakie muszą zostać dopełnione po wyborze oferty w celu zawarcia umowy w sprawie zamówienia publicznego</w:t>
      </w:r>
      <w:r w:rsidRPr="00ED16D1">
        <w:rPr>
          <w:sz w:val="36"/>
          <w:szCs w:val="40"/>
        </w:rPr>
        <w:t>.</w:t>
      </w:r>
      <w:bookmarkEnd w:id="17"/>
    </w:p>
    <w:p w14:paraId="73300474" w14:textId="1C676464" w:rsidR="00145A37" w:rsidRPr="00B019F4" w:rsidRDefault="00145A37" w:rsidP="00145A3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</w:t>
      </w:r>
      <w:r w:rsidR="00037172">
        <w:rPr>
          <w:rFonts w:eastAsia="Arial" w:cs="Arial"/>
          <w:color w:val="000000"/>
        </w:rPr>
        <w:t xml:space="preserve">nie krótszy niż 5 dni od dnia przesłania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1427CE67" w14:textId="77777777" w:rsidR="00145A37" w:rsidRPr="00B019F4" w:rsidRDefault="00145A37" w:rsidP="00145A3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260D6C" w14:textId="458324B3" w:rsidR="00145A37" w:rsidRPr="00ED3F8E" w:rsidRDefault="00145A37" w:rsidP="00145A37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złożyć oświadczenie o numerze rachunku bankowego na potrzeby rozliczeń w związku z realizacją zamówienia wraz z oświadczeniem czy 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037172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3A68FEAD" w:rsidR="00145A37" w:rsidRPr="00B019F4" w:rsidRDefault="00145A37" w:rsidP="00145A37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umowa realizowana będzie z udziałem podwykonawców) podać informację o nazwach, danych kontaktowych oraz przedstawicielach podwykonawców zaangażowanych w usługi, jeżeli są już znani. Wykonawca zobowiązany jest zawiadamiać Zamawiającego o wszelkich zmianach w odniesieniu do informacji, o których mowa w zdaniu pierwszym, w trakcie realizacji zamówienia, a także zobowiązany jest </w:t>
      </w:r>
      <w:r w:rsidRPr="00B019F4">
        <w:rPr>
          <w:rFonts w:eastAsia="Arial" w:cs="Arial"/>
          <w:color w:val="000000"/>
        </w:rPr>
        <w:lastRenderedPageBreak/>
        <w:t>przekazywać wymagane informacje na temat nowych podwykonawców, którym w późniejszym okresie zamierza powierzyć realizację usług.</w:t>
      </w:r>
    </w:p>
    <w:p w14:paraId="17CAD7A2" w14:textId="0F5AB437" w:rsidR="00145A37" w:rsidRPr="00ED3F8E" w:rsidRDefault="00145A37" w:rsidP="00145A3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AA0F8A4" w14:textId="7DA0E469" w:rsidR="00931E66" w:rsidRDefault="00145A37" w:rsidP="00145A3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Default="00145A37" w:rsidP="00145A37">
      <w:pPr>
        <w:pStyle w:val="Nagwek1"/>
      </w:pPr>
      <w:r>
        <w:br/>
      </w:r>
      <w:bookmarkStart w:id="18" w:name="_Toc115262623"/>
      <w:bookmarkStart w:id="19" w:name="_Toc120519193"/>
      <w:r w:rsidRPr="00ED16D1">
        <w:rPr>
          <w:sz w:val="36"/>
          <w:szCs w:val="40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18"/>
      <w:bookmarkEnd w:id="19"/>
    </w:p>
    <w:p w14:paraId="50C6616D" w14:textId="77777777" w:rsidR="00145A37" w:rsidRPr="006B40AA" w:rsidRDefault="00145A37" w:rsidP="001E013C">
      <w:pPr>
        <w:numPr>
          <w:ilvl w:val="0"/>
          <w:numId w:val="26"/>
        </w:numPr>
        <w:suppressAutoHyphens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E013C">
      <w:pPr>
        <w:numPr>
          <w:ilvl w:val="0"/>
          <w:numId w:val="26"/>
        </w:numPr>
        <w:suppressAutoHyphens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E013C">
      <w:pPr>
        <w:numPr>
          <w:ilvl w:val="0"/>
          <w:numId w:val="26"/>
        </w:numPr>
        <w:suppressAutoHyphens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E013C">
      <w:pPr>
        <w:numPr>
          <w:ilvl w:val="0"/>
          <w:numId w:val="26"/>
        </w:numPr>
        <w:suppressAutoHyphens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Default="00145A37" w:rsidP="00724F01">
      <w:pPr>
        <w:pStyle w:val="Nagwek1"/>
        <w:rPr>
          <w:sz w:val="36"/>
          <w:szCs w:val="40"/>
        </w:rPr>
      </w:pPr>
      <w:r>
        <w:lastRenderedPageBreak/>
        <w:br/>
      </w:r>
      <w:bookmarkStart w:id="20" w:name="_Toc115262625"/>
      <w:bookmarkStart w:id="21" w:name="_Toc120519194"/>
      <w:r w:rsidRPr="0018382C">
        <w:rPr>
          <w:sz w:val="36"/>
          <w:szCs w:val="40"/>
        </w:rPr>
        <w:t>Wykaz załączników do SWZ</w:t>
      </w:r>
      <w:bookmarkEnd w:id="20"/>
      <w:bookmarkEnd w:id="21"/>
    </w:p>
    <w:p w14:paraId="62129740" w14:textId="3C1A3288" w:rsidR="008C5810" w:rsidRDefault="008C5810" w:rsidP="008C5810">
      <w:r>
        <w:t>Załącznik nr 1 – Formularz oferty</w:t>
      </w:r>
      <w:r w:rsidR="008F7FC7">
        <w:t>.</w:t>
      </w:r>
    </w:p>
    <w:p w14:paraId="541162D9" w14:textId="53BE7A31" w:rsidR="00C636F1" w:rsidRDefault="00C636F1" w:rsidP="008C5810">
      <w:r>
        <w:t xml:space="preserve">Załącznik nr 2 – </w:t>
      </w:r>
      <w:r w:rsidR="00183782">
        <w:t xml:space="preserve">Projektowane </w:t>
      </w:r>
      <w:r w:rsidR="006C7CA0">
        <w:t>postanowienia umowy</w:t>
      </w:r>
      <w:r>
        <w:t>.</w:t>
      </w:r>
    </w:p>
    <w:p w14:paraId="6020D3EC" w14:textId="63D6E255" w:rsidR="00C636F1" w:rsidRDefault="00C636F1" w:rsidP="008C5810">
      <w:r>
        <w:t>Załącznik nr 3 – Protokół odbioru cząstkowego.</w:t>
      </w:r>
    </w:p>
    <w:p w14:paraId="45B5B870" w14:textId="41DC5E0D" w:rsidR="00C636F1" w:rsidRDefault="00C636F1" w:rsidP="008C5810">
      <w:r>
        <w:t>Załącznik nr 4 – Protokół odbioru końcowego.</w:t>
      </w:r>
    </w:p>
    <w:p w14:paraId="1F919842" w14:textId="2627BE58" w:rsidR="00C636F1" w:rsidRDefault="00C636F1" w:rsidP="008C5810">
      <w:r>
        <w:t xml:space="preserve">Załącznik nr 5 – </w:t>
      </w:r>
      <w:r w:rsidRPr="00C636F1">
        <w:t>Wykaz wykonanych dostaw</w:t>
      </w:r>
      <w:r>
        <w:t>.</w:t>
      </w:r>
    </w:p>
    <w:p w14:paraId="1B04AC8E" w14:textId="5E6DEB1C" w:rsidR="000E1C2A" w:rsidRDefault="000E1C2A" w:rsidP="008C5810">
      <w:r>
        <w:t xml:space="preserve">Załącznik nr </w:t>
      </w:r>
      <w:r w:rsidR="00C636F1">
        <w:t>6</w:t>
      </w:r>
      <w:r>
        <w:t xml:space="preserve"> – Specyfikacja lokalizacji.</w:t>
      </w:r>
    </w:p>
    <w:p w14:paraId="16F16844" w14:textId="47D909CB" w:rsidR="005A7849" w:rsidRPr="008C5810" w:rsidRDefault="00600362" w:rsidP="008C5810">
      <w:r>
        <w:t xml:space="preserve">Załącznik nr </w:t>
      </w:r>
      <w:r w:rsidR="00C636F1">
        <w:t>7</w:t>
      </w:r>
      <w:r>
        <w:t xml:space="preserve"> – Rysunki koncepcyjne wiat przystankowych.</w:t>
      </w:r>
    </w:p>
    <w:p w14:paraId="5A9A053C" w14:textId="2A1660A7" w:rsidR="00580193" w:rsidRDefault="00580193" w:rsidP="00724F01">
      <w:pPr>
        <w:rPr>
          <w:rFonts w:cs="Arial"/>
        </w:rPr>
      </w:pPr>
      <w:r>
        <w:rPr>
          <w:rFonts w:cs="Arial"/>
        </w:rPr>
        <w:t xml:space="preserve">Załącznik nr </w:t>
      </w:r>
      <w:r w:rsidR="00C636F1">
        <w:rPr>
          <w:rFonts w:cs="Arial"/>
        </w:rPr>
        <w:t>8</w:t>
      </w:r>
      <w:r>
        <w:rPr>
          <w:rFonts w:cs="Arial"/>
        </w:rPr>
        <w:t xml:space="preserve"> </w:t>
      </w:r>
      <w:r w:rsidR="005A7849">
        <w:rPr>
          <w:rFonts w:cs="Arial"/>
        </w:rPr>
        <w:t>–</w:t>
      </w:r>
      <w:r>
        <w:rPr>
          <w:rFonts w:cs="Arial"/>
        </w:rPr>
        <w:t xml:space="preserve"> </w:t>
      </w:r>
      <w:r w:rsidRPr="00E826B3">
        <w:rPr>
          <w:rFonts w:cs="Arial"/>
        </w:rPr>
        <w:t>Znakowanie szyb</w:t>
      </w:r>
      <w:r w:rsidR="005A7849">
        <w:rPr>
          <w:rFonts w:cs="Arial"/>
        </w:rPr>
        <w:t>y</w:t>
      </w:r>
      <w:r w:rsidRPr="00E826B3">
        <w:rPr>
          <w:rFonts w:cs="Arial"/>
        </w:rPr>
        <w:t xml:space="preserve"> </w:t>
      </w:r>
      <w:r>
        <w:rPr>
          <w:rFonts w:cs="Arial"/>
        </w:rPr>
        <w:t>najazdow</w:t>
      </w:r>
      <w:r w:rsidR="005A7849">
        <w:rPr>
          <w:rFonts w:cs="Arial"/>
        </w:rPr>
        <w:t>ej</w:t>
      </w:r>
      <w:r w:rsidRPr="00E826B3">
        <w:rPr>
          <w:rFonts w:cs="Arial"/>
        </w:rPr>
        <w:t>.</w:t>
      </w:r>
    </w:p>
    <w:p w14:paraId="585A0036" w14:textId="3903C4D0" w:rsidR="00A00403" w:rsidRDefault="00A00403" w:rsidP="00724F01">
      <w:pPr>
        <w:rPr>
          <w:rFonts w:cs="Arial"/>
        </w:rPr>
      </w:pPr>
      <w:r>
        <w:rPr>
          <w:rFonts w:cs="Arial"/>
        </w:rPr>
        <w:t xml:space="preserve">Załącznik nr </w:t>
      </w:r>
      <w:r w:rsidR="00C636F1">
        <w:rPr>
          <w:rFonts w:cs="Arial"/>
        </w:rPr>
        <w:t>9</w:t>
      </w:r>
      <w:r>
        <w:rPr>
          <w:rFonts w:cs="Arial"/>
        </w:rPr>
        <w:t xml:space="preserve"> </w:t>
      </w:r>
      <w:r w:rsidR="00C636F1">
        <w:rPr>
          <w:rFonts w:cs="Arial"/>
        </w:rPr>
        <w:t>–</w:t>
      </w:r>
      <w:r>
        <w:rPr>
          <w:rFonts w:cs="Arial"/>
        </w:rPr>
        <w:t xml:space="preserve"> </w:t>
      </w:r>
      <w:r w:rsidRPr="00A00403">
        <w:rPr>
          <w:rFonts w:cs="Arial"/>
        </w:rPr>
        <w:t>Znakowanie przystanku zakaz palenia</w:t>
      </w:r>
      <w:r>
        <w:rPr>
          <w:rFonts w:cs="Arial"/>
        </w:rPr>
        <w:t>.</w:t>
      </w:r>
    </w:p>
    <w:p w14:paraId="33325C01" w14:textId="32170BA4" w:rsidR="00324130" w:rsidRDefault="00C26BC8" w:rsidP="00724F01">
      <w:pPr>
        <w:rPr>
          <w:rFonts w:cs="Arial"/>
        </w:rPr>
      </w:pPr>
      <w:r>
        <w:rPr>
          <w:rFonts w:cs="Arial"/>
        </w:rPr>
        <w:t>Załącznik nr 10 – Dokumentacja zdjęciowa.</w:t>
      </w:r>
    </w:p>
    <w:p w14:paraId="1BE88E9A" w14:textId="725868C2" w:rsidR="002900A4" w:rsidRDefault="002900A4" w:rsidP="00724F01">
      <w:pPr>
        <w:rPr>
          <w:rFonts w:cs="Arial"/>
        </w:rPr>
      </w:pPr>
      <w:r>
        <w:rPr>
          <w:rFonts w:cs="Arial"/>
        </w:rPr>
        <w:t>Załącznik nr 11 – Projekty nadruku tablic przystankowych.</w:t>
      </w:r>
    </w:p>
    <w:p w14:paraId="36A048DD" w14:textId="51995C5D" w:rsidR="00ED3F8E" w:rsidRPr="00C15777" w:rsidRDefault="00ED3F8E" w:rsidP="00724F01">
      <w:pPr>
        <w:rPr>
          <w:rFonts w:cs="Arial"/>
        </w:rPr>
      </w:pPr>
      <w:r>
        <w:rPr>
          <w:rFonts w:cs="Arial"/>
        </w:rPr>
        <w:t xml:space="preserve">Załącznik nr 12 – </w:t>
      </w:r>
      <w:r w:rsidRPr="00BB6C48">
        <w:rPr>
          <w:rFonts w:cs="Arial"/>
        </w:rPr>
        <w:t>Oświadczenie o niepodleganiu wykluczeniu z postępowania</w:t>
      </w:r>
      <w:r>
        <w:rPr>
          <w:rFonts w:cs="Arial"/>
        </w:rPr>
        <w:t>.</w:t>
      </w:r>
    </w:p>
    <w:sectPr w:rsidR="00ED3F8E" w:rsidRPr="00C15777" w:rsidSect="00A05B46">
      <w:headerReference w:type="even" r:id="rId17"/>
      <w:headerReference w:type="default" r:id="rId18"/>
      <w:footerReference w:type="defaul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28958" w14:textId="77777777" w:rsidR="001A105C" w:rsidRDefault="001A105C" w:rsidP="00B333D3">
      <w:r>
        <w:separator/>
      </w:r>
    </w:p>
  </w:endnote>
  <w:endnote w:type="continuationSeparator" w:id="0">
    <w:p w14:paraId="60B6886F" w14:textId="77777777" w:rsidR="001A105C" w:rsidRDefault="001A105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D30DB" w14:textId="382C128A" w:rsidR="00DC6951" w:rsidRPr="00866C2B" w:rsidRDefault="00036FAE" w:rsidP="00036FAE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 xml:space="preserve">Październik </w:t>
    </w:r>
    <w:r w:rsidR="004F0945" w:rsidRPr="00866C2B">
      <w:rPr>
        <w:rFonts w:cs="Arial"/>
        <w:b/>
        <w:bCs/>
      </w:rPr>
      <w:t>202</w:t>
    </w:r>
    <w:r w:rsidR="00DC6951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D8B25" w14:textId="77777777" w:rsidR="001A105C" w:rsidRDefault="001A105C" w:rsidP="00B333D3">
      <w:r>
        <w:separator/>
      </w:r>
    </w:p>
  </w:footnote>
  <w:footnote w:type="continuationSeparator" w:id="0">
    <w:p w14:paraId="0C2E6050" w14:textId="77777777" w:rsidR="001A105C" w:rsidRDefault="001A105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19C0F3FB" w14:textId="6A3743DC" w:rsidR="002062B0" w:rsidRPr="00A05B46" w:rsidRDefault="000F4E94" w:rsidP="002062B0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036FAE">
      <w:rPr>
        <w:rFonts w:cs="Arial"/>
        <w:color w:val="767171" w:themeColor="background2" w:themeShade="80"/>
        <w:sz w:val="22"/>
        <w:szCs w:val="22"/>
      </w:rPr>
      <w:t>/34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2062B0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625F4AEE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C4ACAE10"/>
    <w:numStyleLink w:val="Biecalista7"/>
  </w:abstractNum>
  <w:abstractNum w:abstractNumId="1" w15:restartNumberingAfterBreak="0">
    <w:nsid w:val="05B21DBC"/>
    <w:multiLevelType w:val="multilevel"/>
    <w:tmpl w:val="C4ACAE10"/>
    <w:numStyleLink w:val="Biecalista7"/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850234"/>
    <w:multiLevelType w:val="multilevel"/>
    <w:tmpl w:val="C4ACAE10"/>
    <w:numStyleLink w:val="Biecalista7"/>
  </w:abstractNum>
  <w:abstractNum w:abstractNumId="4" w15:restartNumberingAfterBreak="0">
    <w:nsid w:val="13596EAE"/>
    <w:multiLevelType w:val="hybridMultilevel"/>
    <w:tmpl w:val="91FE3E78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14D38E0"/>
    <w:multiLevelType w:val="multilevel"/>
    <w:tmpl w:val="C4ACAE10"/>
    <w:numStyleLink w:val="Biecalista7"/>
  </w:abstractNum>
  <w:abstractNum w:abstractNumId="8" w15:restartNumberingAfterBreak="0">
    <w:nsid w:val="24B450ED"/>
    <w:multiLevelType w:val="hybridMultilevel"/>
    <w:tmpl w:val="D2C21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FA625E4"/>
    <w:multiLevelType w:val="hybridMultilevel"/>
    <w:tmpl w:val="0808989C"/>
    <w:lvl w:ilvl="0" w:tplc="094E338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8D1D25"/>
    <w:multiLevelType w:val="multilevel"/>
    <w:tmpl w:val="C4ACAE10"/>
    <w:numStyleLink w:val="Biecalista7"/>
  </w:abstractNum>
  <w:abstractNum w:abstractNumId="15" w15:restartNumberingAfterBreak="0">
    <w:nsid w:val="37DC3645"/>
    <w:multiLevelType w:val="multilevel"/>
    <w:tmpl w:val="C4ACAE10"/>
    <w:numStyleLink w:val="Biecalista7"/>
  </w:abstractNum>
  <w:abstractNum w:abstractNumId="1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996DBA"/>
    <w:multiLevelType w:val="multilevel"/>
    <w:tmpl w:val="C4ACAE10"/>
    <w:numStyleLink w:val="Biecalista7"/>
  </w:abstractNum>
  <w:abstractNum w:abstractNumId="18" w15:restartNumberingAfterBreak="0">
    <w:nsid w:val="39C4580A"/>
    <w:multiLevelType w:val="multilevel"/>
    <w:tmpl w:val="C4ACAE10"/>
    <w:numStyleLink w:val="Biecalista7"/>
  </w:abstractNum>
  <w:abstractNum w:abstractNumId="19" w15:restartNumberingAfterBreak="0">
    <w:nsid w:val="3C943F56"/>
    <w:multiLevelType w:val="multilevel"/>
    <w:tmpl w:val="C4ACAE10"/>
    <w:numStyleLink w:val="Biecalista7"/>
  </w:abstractNum>
  <w:abstractNum w:abstractNumId="20" w15:restartNumberingAfterBreak="0">
    <w:nsid w:val="40EE22AD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1203166"/>
    <w:multiLevelType w:val="hybridMultilevel"/>
    <w:tmpl w:val="C01E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E5201"/>
    <w:multiLevelType w:val="hybridMultilevel"/>
    <w:tmpl w:val="6EF426A6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9E058B"/>
    <w:multiLevelType w:val="multilevel"/>
    <w:tmpl w:val="C4ACAE10"/>
    <w:numStyleLink w:val="Biecalista7"/>
  </w:abstractNum>
  <w:abstractNum w:abstractNumId="25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4D13"/>
    <w:multiLevelType w:val="multilevel"/>
    <w:tmpl w:val="C4ACAE10"/>
    <w:numStyleLink w:val="Biecalista7"/>
  </w:abstractNum>
  <w:abstractNum w:abstractNumId="2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5BAB6D33"/>
    <w:multiLevelType w:val="hybridMultilevel"/>
    <w:tmpl w:val="F3C2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FA6EB6"/>
    <w:multiLevelType w:val="multilevel"/>
    <w:tmpl w:val="C4ACAE10"/>
    <w:numStyleLink w:val="Biecalista7"/>
  </w:abstractNum>
  <w:abstractNum w:abstractNumId="34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25"/>
  </w:num>
  <w:num w:numId="2" w16cid:durableId="981620493">
    <w:abstractNumId w:val="9"/>
  </w:num>
  <w:num w:numId="3" w16cid:durableId="272324200">
    <w:abstractNumId w:val="35"/>
  </w:num>
  <w:num w:numId="4" w16cid:durableId="7877175">
    <w:abstractNumId w:val="28"/>
  </w:num>
  <w:num w:numId="5" w16cid:durableId="1758401309">
    <w:abstractNumId w:val="6"/>
  </w:num>
  <w:num w:numId="6" w16cid:durableId="881479766">
    <w:abstractNumId w:val="11"/>
  </w:num>
  <w:num w:numId="7" w16cid:durableId="2071734632">
    <w:abstractNumId w:val="2"/>
  </w:num>
  <w:num w:numId="8" w16cid:durableId="1260989518">
    <w:abstractNumId w:val="16"/>
  </w:num>
  <w:num w:numId="9" w16cid:durableId="1440760540">
    <w:abstractNumId w:val="20"/>
  </w:num>
  <w:num w:numId="10" w16cid:durableId="1851868057">
    <w:abstractNumId w:val="5"/>
  </w:num>
  <w:num w:numId="11" w16cid:durableId="1856725763">
    <w:abstractNumId w:val="31"/>
  </w:num>
  <w:num w:numId="12" w16cid:durableId="2124379303">
    <w:abstractNumId w:val="38"/>
  </w:num>
  <w:num w:numId="13" w16cid:durableId="1980645115">
    <w:abstractNumId w:val="30"/>
  </w:num>
  <w:num w:numId="14" w16cid:durableId="1076975912">
    <w:abstractNumId w:val="26"/>
  </w:num>
  <w:num w:numId="15" w16cid:durableId="2109764177">
    <w:abstractNumId w:val="34"/>
  </w:num>
  <w:num w:numId="16" w16cid:durableId="1764690374">
    <w:abstractNumId w:val="13"/>
  </w:num>
  <w:num w:numId="17" w16cid:durableId="1571230189">
    <w:abstractNumId w:val="33"/>
  </w:num>
  <w:num w:numId="18" w16cid:durableId="189219692">
    <w:abstractNumId w:val="37"/>
  </w:num>
  <w:num w:numId="19" w16cid:durableId="452211939">
    <w:abstractNumId w:val="27"/>
  </w:num>
  <w:num w:numId="20" w16cid:durableId="774521381">
    <w:abstractNumId w:val="19"/>
  </w:num>
  <w:num w:numId="21" w16cid:durableId="1710449087">
    <w:abstractNumId w:val="7"/>
  </w:num>
  <w:num w:numId="22" w16cid:durableId="802385047">
    <w:abstractNumId w:val="1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24"/>
  </w:num>
  <w:num w:numId="24" w16cid:durableId="1058480084">
    <w:abstractNumId w:val="15"/>
  </w:num>
  <w:num w:numId="25" w16cid:durableId="857424193">
    <w:abstractNumId w:val="1"/>
  </w:num>
  <w:num w:numId="26" w16cid:durableId="1631666821">
    <w:abstractNumId w:val="0"/>
  </w:num>
  <w:num w:numId="27" w16cid:durableId="1210724478">
    <w:abstractNumId w:val="3"/>
  </w:num>
  <w:num w:numId="28" w16cid:durableId="1752197218">
    <w:abstractNumId w:val="23"/>
  </w:num>
  <w:num w:numId="29" w16cid:durableId="2092433891">
    <w:abstractNumId w:val="39"/>
  </w:num>
  <w:num w:numId="30" w16cid:durableId="1793555593">
    <w:abstractNumId w:val="36"/>
  </w:num>
  <w:num w:numId="31" w16cid:durableId="249387044">
    <w:abstractNumId w:val="14"/>
  </w:num>
  <w:num w:numId="32" w16cid:durableId="419447066">
    <w:abstractNumId w:val="17"/>
  </w:num>
  <w:num w:numId="33" w16cid:durableId="812137890">
    <w:abstractNumId w:val="10"/>
  </w:num>
  <w:num w:numId="34" w16cid:durableId="1910386461">
    <w:abstractNumId w:val="8"/>
  </w:num>
  <w:num w:numId="35" w16cid:durableId="1021006027">
    <w:abstractNumId w:val="22"/>
  </w:num>
  <w:num w:numId="36" w16cid:durableId="48383331">
    <w:abstractNumId w:val="12"/>
  </w:num>
  <w:num w:numId="37" w16cid:durableId="1844709567">
    <w:abstractNumId w:val="21"/>
  </w:num>
  <w:num w:numId="38" w16cid:durableId="2095276447">
    <w:abstractNumId w:val="29"/>
  </w:num>
  <w:num w:numId="39" w16cid:durableId="1369841465">
    <w:abstractNumId w:val="4"/>
  </w:num>
  <w:num w:numId="40" w16cid:durableId="161081739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1111A"/>
    <w:rsid w:val="00017D72"/>
    <w:rsid w:val="00036FAE"/>
    <w:rsid w:val="00037172"/>
    <w:rsid w:val="00042CF4"/>
    <w:rsid w:val="00044015"/>
    <w:rsid w:val="00061322"/>
    <w:rsid w:val="000863D8"/>
    <w:rsid w:val="00095271"/>
    <w:rsid w:val="000A42E5"/>
    <w:rsid w:val="000A71E3"/>
    <w:rsid w:val="000B5C41"/>
    <w:rsid w:val="000C1CA4"/>
    <w:rsid w:val="000C31A0"/>
    <w:rsid w:val="000E0195"/>
    <w:rsid w:val="000E1009"/>
    <w:rsid w:val="000E1C2A"/>
    <w:rsid w:val="000E6FC7"/>
    <w:rsid w:val="000E7ACE"/>
    <w:rsid w:val="000F416C"/>
    <w:rsid w:val="000F4E94"/>
    <w:rsid w:val="00103683"/>
    <w:rsid w:val="00117FA0"/>
    <w:rsid w:val="001231EB"/>
    <w:rsid w:val="00131A7D"/>
    <w:rsid w:val="00133BE5"/>
    <w:rsid w:val="00144255"/>
    <w:rsid w:val="00145A37"/>
    <w:rsid w:val="00150FA8"/>
    <w:rsid w:val="00153CEE"/>
    <w:rsid w:val="001566C8"/>
    <w:rsid w:val="0015717B"/>
    <w:rsid w:val="00162E5B"/>
    <w:rsid w:val="0017317E"/>
    <w:rsid w:val="00176F0E"/>
    <w:rsid w:val="0018202D"/>
    <w:rsid w:val="00183782"/>
    <w:rsid w:val="0019044B"/>
    <w:rsid w:val="0019256F"/>
    <w:rsid w:val="00193DCE"/>
    <w:rsid w:val="001A105C"/>
    <w:rsid w:val="001B26A4"/>
    <w:rsid w:val="001C1F6D"/>
    <w:rsid w:val="001C2D99"/>
    <w:rsid w:val="001D28D1"/>
    <w:rsid w:val="001E013C"/>
    <w:rsid w:val="001E7FD9"/>
    <w:rsid w:val="001F218C"/>
    <w:rsid w:val="002062B0"/>
    <w:rsid w:val="00212E5E"/>
    <w:rsid w:val="002159AF"/>
    <w:rsid w:val="002207A0"/>
    <w:rsid w:val="002267FF"/>
    <w:rsid w:val="00240387"/>
    <w:rsid w:val="0025040A"/>
    <w:rsid w:val="00250843"/>
    <w:rsid w:val="00257F4B"/>
    <w:rsid w:val="00262F0B"/>
    <w:rsid w:val="00265609"/>
    <w:rsid w:val="00270C13"/>
    <w:rsid w:val="0028264B"/>
    <w:rsid w:val="00287D97"/>
    <w:rsid w:val="002900A4"/>
    <w:rsid w:val="00292B4B"/>
    <w:rsid w:val="002A7B41"/>
    <w:rsid w:val="002B18DC"/>
    <w:rsid w:val="002B30C5"/>
    <w:rsid w:val="002B40BF"/>
    <w:rsid w:val="002C0756"/>
    <w:rsid w:val="002D5C9B"/>
    <w:rsid w:val="002E13F4"/>
    <w:rsid w:val="002F199B"/>
    <w:rsid w:val="002F419D"/>
    <w:rsid w:val="00305589"/>
    <w:rsid w:val="00311E89"/>
    <w:rsid w:val="00320074"/>
    <w:rsid w:val="003208A5"/>
    <w:rsid w:val="00324130"/>
    <w:rsid w:val="00330A0D"/>
    <w:rsid w:val="003435FD"/>
    <w:rsid w:val="00347C01"/>
    <w:rsid w:val="00363CF7"/>
    <w:rsid w:val="00364EEC"/>
    <w:rsid w:val="00367638"/>
    <w:rsid w:val="00374072"/>
    <w:rsid w:val="003802E9"/>
    <w:rsid w:val="00393147"/>
    <w:rsid w:val="00394D27"/>
    <w:rsid w:val="003A0C1E"/>
    <w:rsid w:val="003A1D50"/>
    <w:rsid w:val="003A6700"/>
    <w:rsid w:val="003B16E0"/>
    <w:rsid w:val="003B1C6F"/>
    <w:rsid w:val="003B753C"/>
    <w:rsid w:val="003B7DA6"/>
    <w:rsid w:val="003D1184"/>
    <w:rsid w:val="003D2C9F"/>
    <w:rsid w:val="003E0189"/>
    <w:rsid w:val="003F161D"/>
    <w:rsid w:val="003F5656"/>
    <w:rsid w:val="00402152"/>
    <w:rsid w:val="00415C70"/>
    <w:rsid w:val="00434BA5"/>
    <w:rsid w:val="004476D5"/>
    <w:rsid w:val="004575BF"/>
    <w:rsid w:val="00457931"/>
    <w:rsid w:val="0046173E"/>
    <w:rsid w:val="00465CD1"/>
    <w:rsid w:val="0047190C"/>
    <w:rsid w:val="00471E42"/>
    <w:rsid w:val="00472994"/>
    <w:rsid w:val="00481A90"/>
    <w:rsid w:val="00496A47"/>
    <w:rsid w:val="004A78F3"/>
    <w:rsid w:val="004B3341"/>
    <w:rsid w:val="004C5C71"/>
    <w:rsid w:val="004C7AE2"/>
    <w:rsid w:val="004D129E"/>
    <w:rsid w:val="004D46C1"/>
    <w:rsid w:val="004D580A"/>
    <w:rsid w:val="004D7D48"/>
    <w:rsid w:val="004F0945"/>
    <w:rsid w:val="004F7F5E"/>
    <w:rsid w:val="0052605B"/>
    <w:rsid w:val="00540A4D"/>
    <w:rsid w:val="00546370"/>
    <w:rsid w:val="00551560"/>
    <w:rsid w:val="00555C4D"/>
    <w:rsid w:val="00556A0E"/>
    <w:rsid w:val="00563B8C"/>
    <w:rsid w:val="00564D43"/>
    <w:rsid w:val="00565234"/>
    <w:rsid w:val="00566554"/>
    <w:rsid w:val="00580193"/>
    <w:rsid w:val="00580E32"/>
    <w:rsid w:val="00582465"/>
    <w:rsid w:val="00584109"/>
    <w:rsid w:val="005978DC"/>
    <w:rsid w:val="005A4B38"/>
    <w:rsid w:val="005A5C52"/>
    <w:rsid w:val="005A7849"/>
    <w:rsid w:val="005B2A3D"/>
    <w:rsid w:val="005B6955"/>
    <w:rsid w:val="005C0B2F"/>
    <w:rsid w:val="005C2E68"/>
    <w:rsid w:val="005C439C"/>
    <w:rsid w:val="005C4757"/>
    <w:rsid w:val="005C6A3D"/>
    <w:rsid w:val="005D1D1D"/>
    <w:rsid w:val="005D60BB"/>
    <w:rsid w:val="005D7E01"/>
    <w:rsid w:val="005E017B"/>
    <w:rsid w:val="005E4800"/>
    <w:rsid w:val="00600362"/>
    <w:rsid w:val="00607EBE"/>
    <w:rsid w:val="00612E87"/>
    <w:rsid w:val="00642410"/>
    <w:rsid w:val="00644752"/>
    <w:rsid w:val="00647C56"/>
    <w:rsid w:val="006511D5"/>
    <w:rsid w:val="00651BD1"/>
    <w:rsid w:val="0065507C"/>
    <w:rsid w:val="00667353"/>
    <w:rsid w:val="00667497"/>
    <w:rsid w:val="00670065"/>
    <w:rsid w:val="006705A9"/>
    <w:rsid w:val="00691026"/>
    <w:rsid w:val="00691C97"/>
    <w:rsid w:val="00696BB5"/>
    <w:rsid w:val="006A3D78"/>
    <w:rsid w:val="006A4608"/>
    <w:rsid w:val="006A4DEB"/>
    <w:rsid w:val="006A53E3"/>
    <w:rsid w:val="006B5E01"/>
    <w:rsid w:val="006B7D6A"/>
    <w:rsid w:val="006C4501"/>
    <w:rsid w:val="006C7CA0"/>
    <w:rsid w:val="006D0CA9"/>
    <w:rsid w:val="006D6317"/>
    <w:rsid w:val="006E32CC"/>
    <w:rsid w:val="006F2D77"/>
    <w:rsid w:val="006F4670"/>
    <w:rsid w:val="006F7202"/>
    <w:rsid w:val="00712398"/>
    <w:rsid w:val="00716A3A"/>
    <w:rsid w:val="00721AA1"/>
    <w:rsid w:val="0072347E"/>
    <w:rsid w:val="00724F01"/>
    <w:rsid w:val="0074392A"/>
    <w:rsid w:val="00761081"/>
    <w:rsid w:val="007817FE"/>
    <w:rsid w:val="007975CB"/>
    <w:rsid w:val="00797E60"/>
    <w:rsid w:val="007A05A4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E4834"/>
    <w:rsid w:val="007F003A"/>
    <w:rsid w:val="007F0BE0"/>
    <w:rsid w:val="007F38CD"/>
    <w:rsid w:val="007F4D7E"/>
    <w:rsid w:val="007F7782"/>
    <w:rsid w:val="00800160"/>
    <w:rsid w:val="00800D2F"/>
    <w:rsid w:val="00805817"/>
    <w:rsid w:val="008150EB"/>
    <w:rsid w:val="00816A49"/>
    <w:rsid w:val="00821569"/>
    <w:rsid w:val="00840ED8"/>
    <w:rsid w:val="00846B40"/>
    <w:rsid w:val="00850767"/>
    <w:rsid w:val="00863016"/>
    <w:rsid w:val="00865107"/>
    <w:rsid w:val="00865C9C"/>
    <w:rsid w:val="00866C2B"/>
    <w:rsid w:val="008673DC"/>
    <w:rsid w:val="0087767C"/>
    <w:rsid w:val="008822C3"/>
    <w:rsid w:val="008830D5"/>
    <w:rsid w:val="00886D1C"/>
    <w:rsid w:val="00890EEA"/>
    <w:rsid w:val="008B17DA"/>
    <w:rsid w:val="008B4A72"/>
    <w:rsid w:val="008B55A1"/>
    <w:rsid w:val="008B56B6"/>
    <w:rsid w:val="008C5810"/>
    <w:rsid w:val="008C6106"/>
    <w:rsid w:val="008C61C3"/>
    <w:rsid w:val="008D1522"/>
    <w:rsid w:val="008E394C"/>
    <w:rsid w:val="008E5707"/>
    <w:rsid w:val="008E58A0"/>
    <w:rsid w:val="008E7106"/>
    <w:rsid w:val="008F0122"/>
    <w:rsid w:val="008F46EF"/>
    <w:rsid w:val="008F5BDB"/>
    <w:rsid w:val="008F7FC7"/>
    <w:rsid w:val="00907C31"/>
    <w:rsid w:val="00917CEC"/>
    <w:rsid w:val="00931E66"/>
    <w:rsid w:val="009332FA"/>
    <w:rsid w:val="00943B34"/>
    <w:rsid w:val="00947B88"/>
    <w:rsid w:val="00961C67"/>
    <w:rsid w:val="00962099"/>
    <w:rsid w:val="00965235"/>
    <w:rsid w:val="00972293"/>
    <w:rsid w:val="00974243"/>
    <w:rsid w:val="0099030E"/>
    <w:rsid w:val="009B6F02"/>
    <w:rsid w:val="009B7100"/>
    <w:rsid w:val="009D7CE5"/>
    <w:rsid w:val="009E1032"/>
    <w:rsid w:val="009F6E6C"/>
    <w:rsid w:val="00A00403"/>
    <w:rsid w:val="00A01A35"/>
    <w:rsid w:val="00A05B46"/>
    <w:rsid w:val="00A06B72"/>
    <w:rsid w:val="00A100C0"/>
    <w:rsid w:val="00A24F96"/>
    <w:rsid w:val="00A3246B"/>
    <w:rsid w:val="00A465D3"/>
    <w:rsid w:val="00A6488F"/>
    <w:rsid w:val="00A77986"/>
    <w:rsid w:val="00AA0F67"/>
    <w:rsid w:val="00AB287D"/>
    <w:rsid w:val="00AC2934"/>
    <w:rsid w:val="00AC356B"/>
    <w:rsid w:val="00AC51C4"/>
    <w:rsid w:val="00AD55BE"/>
    <w:rsid w:val="00AD65B1"/>
    <w:rsid w:val="00AF1544"/>
    <w:rsid w:val="00AF49F5"/>
    <w:rsid w:val="00B208FD"/>
    <w:rsid w:val="00B20B3E"/>
    <w:rsid w:val="00B22B84"/>
    <w:rsid w:val="00B24AA0"/>
    <w:rsid w:val="00B30B54"/>
    <w:rsid w:val="00B333D3"/>
    <w:rsid w:val="00B36959"/>
    <w:rsid w:val="00B36AB3"/>
    <w:rsid w:val="00B51833"/>
    <w:rsid w:val="00B90B79"/>
    <w:rsid w:val="00B97AAF"/>
    <w:rsid w:val="00BB6C48"/>
    <w:rsid w:val="00BD7815"/>
    <w:rsid w:val="00BD7DE4"/>
    <w:rsid w:val="00BE310A"/>
    <w:rsid w:val="00BE38BF"/>
    <w:rsid w:val="00BE3B43"/>
    <w:rsid w:val="00BF3E8E"/>
    <w:rsid w:val="00BF6699"/>
    <w:rsid w:val="00C0592D"/>
    <w:rsid w:val="00C068F8"/>
    <w:rsid w:val="00C10F05"/>
    <w:rsid w:val="00C12E56"/>
    <w:rsid w:val="00C13B31"/>
    <w:rsid w:val="00C14311"/>
    <w:rsid w:val="00C15777"/>
    <w:rsid w:val="00C24D1D"/>
    <w:rsid w:val="00C26BC8"/>
    <w:rsid w:val="00C33D3F"/>
    <w:rsid w:val="00C37917"/>
    <w:rsid w:val="00C44380"/>
    <w:rsid w:val="00C47D28"/>
    <w:rsid w:val="00C50706"/>
    <w:rsid w:val="00C51453"/>
    <w:rsid w:val="00C60387"/>
    <w:rsid w:val="00C62A67"/>
    <w:rsid w:val="00C636F1"/>
    <w:rsid w:val="00C8138A"/>
    <w:rsid w:val="00C90D33"/>
    <w:rsid w:val="00CA0088"/>
    <w:rsid w:val="00CA093A"/>
    <w:rsid w:val="00CA1D6A"/>
    <w:rsid w:val="00CA3C95"/>
    <w:rsid w:val="00CA600F"/>
    <w:rsid w:val="00CA6BB5"/>
    <w:rsid w:val="00CB0450"/>
    <w:rsid w:val="00CB5288"/>
    <w:rsid w:val="00CC0C72"/>
    <w:rsid w:val="00CC2571"/>
    <w:rsid w:val="00CD03FE"/>
    <w:rsid w:val="00CD4DC7"/>
    <w:rsid w:val="00D004F9"/>
    <w:rsid w:val="00D064E1"/>
    <w:rsid w:val="00D1084C"/>
    <w:rsid w:val="00D15F29"/>
    <w:rsid w:val="00D21B7A"/>
    <w:rsid w:val="00D2658B"/>
    <w:rsid w:val="00D35CD2"/>
    <w:rsid w:val="00D5107E"/>
    <w:rsid w:val="00D53781"/>
    <w:rsid w:val="00D54977"/>
    <w:rsid w:val="00D64B61"/>
    <w:rsid w:val="00D70D07"/>
    <w:rsid w:val="00D92405"/>
    <w:rsid w:val="00D92CFF"/>
    <w:rsid w:val="00D94016"/>
    <w:rsid w:val="00D977DC"/>
    <w:rsid w:val="00DB3FF2"/>
    <w:rsid w:val="00DC6951"/>
    <w:rsid w:val="00DF0756"/>
    <w:rsid w:val="00DF4F18"/>
    <w:rsid w:val="00E015BF"/>
    <w:rsid w:val="00E03DD7"/>
    <w:rsid w:val="00E07707"/>
    <w:rsid w:val="00E21FF3"/>
    <w:rsid w:val="00E257C5"/>
    <w:rsid w:val="00E30C21"/>
    <w:rsid w:val="00E322B5"/>
    <w:rsid w:val="00E41A3B"/>
    <w:rsid w:val="00E43A49"/>
    <w:rsid w:val="00E70B51"/>
    <w:rsid w:val="00E826B3"/>
    <w:rsid w:val="00E904E2"/>
    <w:rsid w:val="00E9476D"/>
    <w:rsid w:val="00EA77FF"/>
    <w:rsid w:val="00EC2C3F"/>
    <w:rsid w:val="00EC5730"/>
    <w:rsid w:val="00ED3F8E"/>
    <w:rsid w:val="00EE0033"/>
    <w:rsid w:val="00EE1896"/>
    <w:rsid w:val="00EE1B2B"/>
    <w:rsid w:val="00EE7DA3"/>
    <w:rsid w:val="00EF5002"/>
    <w:rsid w:val="00F023C8"/>
    <w:rsid w:val="00F05101"/>
    <w:rsid w:val="00F12914"/>
    <w:rsid w:val="00F13CFE"/>
    <w:rsid w:val="00F24FE8"/>
    <w:rsid w:val="00F26F4B"/>
    <w:rsid w:val="00F34648"/>
    <w:rsid w:val="00F524B4"/>
    <w:rsid w:val="00F53099"/>
    <w:rsid w:val="00F54A0C"/>
    <w:rsid w:val="00F92922"/>
    <w:rsid w:val="00F964C6"/>
    <w:rsid w:val="00F9745C"/>
    <w:rsid w:val="00FC49B8"/>
    <w:rsid w:val="00FD7C33"/>
    <w:rsid w:val="00FE3F0A"/>
    <w:rsid w:val="00FF1317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D924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zamowienia.gov.pl/mp-client/search/list/ocds-148610-c95381d9-376d-11ee-9aa3-96d3b4440790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zamowienia.gov.pl/mp-client/search/list/ocds-148610-c95381d9-376d-11ee-9aa3-96d3b444079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hamros@km.rybnik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zamowienia.gov.pl/mp-client/search/list/ocds-148610-c95381d9-376d-11ee-9aa3-96d3b444079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niemczyk@km.rybnik.pl" TargetMode="External"/><Relationship Id="rId10" Type="http://schemas.openxmlformats.org/officeDocument/2006/relationships/hyperlink" Target="https://ezamowienia.gov.pl/mp-client/search/list/ocds-148610-c95381d9-376d-11ee-9aa3-96d3b444079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zamowienia.gov.pl/mp-client/search/list/ocds-148610-c95381d9-376d-11ee-9aa3-96d3b4440790" TargetMode="External"/><Relationship Id="rId14" Type="http://schemas.openxmlformats.org/officeDocument/2006/relationships/hyperlink" Target="https://platformazakupowa.pl/pn/km_rybni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7286</Words>
  <Characters>43721</Characters>
  <Application>Microsoft Office Word</Application>
  <DocSecurity>0</DocSecurity>
  <Lines>364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50906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2023-10-05T11:13:00Z</cp:lastPrinted>
  <dcterms:created xsi:type="dcterms:W3CDTF">2023-10-09T10:28:00Z</dcterms:created>
  <dcterms:modified xsi:type="dcterms:W3CDTF">2023-10-09T10:28:00Z</dcterms:modified>
  <cp:category/>
</cp:coreProperties>
</file>