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ACDB4" w14:textId="730E3AA2" w:rsidR="002F76BF" w:rsidRPr="002F76BF" w:rsidRDefault="002F76BF" w:rsidP="002F76BF">
      <w:pPr>
        <w:rPr>
          <w:rFonts w:ascii="Arial" w:hAnsi="Arial" w:cs="Arial"/>
          <w:b/>
          <w:sz w:val="24"/>
          <w:szCs w:val="24"/>
        </w:rPr>
      </w:pPr>
      <w:r w:rsidRPr="002F76BF">
        <w:rPr>
          <w:rFonts w:ascii="Arial" w:hAnsi="Arial" w:cs="Arial"/>
          <w:b/>
          <w:sz w:val="24"/>
          <w:szCs w:val="24"/>
        </w:rPr>
        <w:t>Appendix No. 1 to the Agreement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F76BF" w:rsidRPr="008A749B" w14:paraId="69F5B855" w14:textId="77777777" w:rsidTr="00043F09">
        <w:trPr>
          <w:trHeight w:val="674"/>
          <w:jc w:val="center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88211EF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bookmarkStart w:id="0" w:name="_Hlk147481847"/>
            <w:r w:rsidRPr="008A749B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8A749B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DESCRIPTION OF THE SUBJECT OF THE CONTRACT </w:t>
            </w:r>
          </w:p>
          <w:p w14:paraId="10F6DFD5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  <w:bookmarkEnd w:id="0"/>
    </w:tbl>
    <w:p w14:paraId="730707DB" w14:textId="56DDA07C" w:rsidR="002F76BF" w:rsidRDefault="002F76BF" w:rsidP="00A25CD7">
      <w:pPr>
        <w:rPr>
          <w:rFonts w:ascii="Times New Roman" w:hAnsi="Times New Roman" w:cs="Times New Roman"/>
        </w:rPr>
      </w:pPr>
    </w:p>
    <w:p w14:paraId="000990E5" w14:textId="1A5056FB" w:rsidR="00D573E6" w:rsidRDefault="00D573E6" w:rsidP="00742FA0">
      <w:pPr>
        <w:pStyle w:val="Akapitzlist"/>
        <w:ind w:left="284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7513"/>
        <w:gridCol w:w="1134"/>
      </w:tblGrid>
      <w:tr w:rsidR="007A446B" w:rsidRPr="00263394" w14:paraId="2C7C8582" w14:textId="77777777" w:rsidTr="0046232F">
        <w:trPr>
          <w:trHeight w:val="888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BC4498D" w14:textId="1D75763D" w:rsidR="007A446B" w:rsidRPr="00263394" w:rsidRDefault="007A446B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47737558"/>
          </w:p>
        </w:tc>
        <w:tc>
          <w:tcPr>
            <w:tcW w:w="7513" w:type="dxa"/>
            <w:shd w:val="clear" w:color="auto" w:fill="D9E2F3" w:themeFill="accent1" w:themeFillTint="33"/>
            <w:vAlign w:val="center"/>
          </w:tcPr>
          <w:p w14:paraId="04465428" w14:textId="3E45B809" w:rsidR="007A446B" w:rsidRPr="00263394" w:rsidRDefault="007A446B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46B">
              <w:rPr>
                <w:rFonts w:ascii="Arial" w:hAnsi="Arial" w:cs="Arial"/>
                <w:b/>
                <w:bCs/>
              </w:rPr>
              <w:t>A device for automated video analysis of the microvascular system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9174346" w14:textId="1BC85166" w:rsidR="007A446B" w:rsidRPr="00263394" w:rsidRDefault="007A446B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pieces</w:t>
            </w:r>
          </w:p>
        </w:tc>
      </w:tr>
      <w:bookmarkEnd w:id="1"/>
    </w:tbl>
    <w:p w14:paraId="7E4E62A7" w14:textId="77777777" w:rsidR="00D573E6" w:rsidRDefault="00D573E6" w:rsidP="00D573E6">
      <w:pPr>
        <w:pStyle w:val="Akapitzlist"/>
        <w:ind w:left="1134" w:hanging="992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14:paraId="7B7D0026" w14:textId="5046D14D" w:rsidR="00D573E6" w:rsidRPr="00D573E6" w:rsidRDefault="00D573E6">
      <w:pPr>
        <w:pStyle w:val="Akapitzlist"/>
        <w:numPr>
          <w:ilvl w:val="0"/>
          <w:numId w:val="2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The subject of the contract is the delivery of a device used to assess the state of microcirculation in the body, with the following content and parameters:</w:t>
      </w:r>
    </w:p>
    <w:p w14:paraId="6B6050A2" w14:textId="3EBC6417" w:rsidR="00D573E6" w:rsidRPr="00D573E6" w:rsidRDefault="00D573E6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Software version 5.2 (SaaS in the cloud or installed </w:t>
      </w:r>
      <w:r w:rsidR="00FE4A21">
        <w:rPr>
          <w:rFonts w:ascii="Arial" w:hAnsi="Arial" w:cs="Arial"/>
          <w:color w:val="000000"/>
          <w:sz w:val="24"/>
          <w:szCs w:val="24"/>
        </w:rPr>
        <w:br/>
      </w:r>
      <w:r w:rsidRPr="00D573E6">
        <w:rPr>
          <w:rFonts w:ascii="Arial" w:hAnsi="Arial" w:cs="Arial"/>
          <w:color w:val="000000"/>
          <w:sz w:val="24"/>
          <w:szCs w:val="24"/>
        </w:rPr>
        <w:t>on the system);</w:t>
      </w:r>
    </w:p>
    <w:p w14:paraId="690240DF" w14:textId="5C58A0A5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Computer system: A custom, high-performance, multi-disk medical-grade laptop or tablet with a large screen – or a medical-grade tablet if the SaaS model is chosen;</w:t>
      </w:r>
    </w:p>
    <w:p w14:paraId="167FAC1E" w14:textId="4F17AF0F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</w:rPr>
        <w:t>Laptop: PCL SMT7 15" Display HD 1920x1080, 120Hz;</w:t>
      </w:r>
    </w:p>
    <w:p w14:paraId="3AFAAD1A" w14:textId="5AA3B979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Processor 11 th Gen Intel i7 11800H 8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Core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/ 16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thread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>;</w:t>
      </w:r>
    </w:p>
    <w:p w14:paraId="3DCF8CBF" w14:textId="7AC344A7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GPU: Nvidia GeForce RTX 3060 Laptop GPU 6GB GDDR6;</w:t>
      </w:r>
    </w:p>
    <w:p w14:paraId="5E574E1B" w14:textId="77777777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Memory: PCL Premium 32GB DDR4 2666Mhz SSD: 4TB SN750</w:t>
      </w:r>
    </w:p>
    <w:p w14:paraId="565C5007" w14:textId="376E8CBC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NVMe M.2 / 2TB SN850 NVMe Gen4 M.2 Card Reader: SD Reader ;</w:t>
      </w:r>
    </w:p>
    <w:p w14:paraId="2E76FDCD" w14:textId="2719CE0F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Connectors: HDMI, MiniDP, 1xUSB 2.0, 1xUSB 3.2 Gen 1, 1xUSB 3.2 Gen 2, 1xUSB-C 3.2 Gen 2;</w:t>
      </w:r>
    </w:p>
    <w:p w14:paraId="25F37279" w14:textId="2402CD0C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Connectors: 1 x 2-in-1 audio jack (headphone/microphone) 1 microphone, 1 RJ-45 LAN;</w:t>
      </w:r>
    </w:p>
    <w:p w14:paraId="077B4D00" w14:textId="1A8116A9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Network: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Built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>-in Gigabit Ethernet LAN / Intel® Dual Band Wireless Wi-Fi 6 AX / Bluetooth;</w:t>
      </w:r>
    </w:p>
    <w:p w14:paraId="20459F97" w14:textId="654F07F1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Mouse: Logitech M325 Wireless Mouse /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Integrated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Touchpad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>;</w:t>
      </w:r>
    </w:p>
    <w:p w14:paraId="2A082C3D" w14:textId="23F08B62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</w:rPr>
        <w:t>Operating System: Kensington Lock, Intel PTT (Platform Trust Technology);</w:t>
      </w:r>
    </w:p>
    <w:p w14:paraId="1695E579" w14:textId="5E1FF87B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High-resolution autofocus video microscope camera, model HVCS-HD (High Definition);</w:t>
      </w:r>
    </w:p>
    <w:p w14:paraId="0F91071C" w14:textId="0B8C6446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Video Data Calculations and Report Generation: Access all raw video footage and detailed data for each segment;</w:t>
      </w:r>
    </w:p>
    <w:p w14:paraId="49CA80D5" w14:textId="36AD785B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Single-use lens covers: 150 pcs;</w:t>
      </w:r>
    </w:p>
    <w:p w14:paraId="78BD460A" w14:textId="77777777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Measurement of the following parameters:</w:t>
      </w:r>
    </w:p>
    <w:p w14:paraId="1034E599" w14:textId="4748A654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Capillary density D4-D6: </w:t>
      </w:r>
    </w:p>
    <w:p w14:paraId="5858CAB7" w14:textId="6A40CA61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The number of capillary capillary blood vessels with a diameter of 4 to 6 microns. This number determines the ability of the capillary network to deliver nutrients to the organs of the cells; </w:t>
      </w:r>
    </w:p>
    <w:p w14:paraId="6165A7CB" w14:textId="0C28F5E2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CBV (Capillary Blood Volume) Recruitment Capacity: Reserve capacity, which shows the additional number of functional capillary blood vessels that may be involved when blood flow increases;</w:t>
      </w:r>
    </w:p>
    <w:p w14:paraId="13E3045F" w14:textId="1A6D847E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Capillary blood volume dynamics;</w:t>
      </w:r>
    </w:p>
    <w:p w14:paraId="072B5A07" w14:textId="7680A1BF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lastRenderedPageBreak/>
        <w:t>PBR (Perfusion Boundary Region) Corrected Flow: Level of endothelial glycocalyx damage;</w:t>
      </w:r>
    </w:p>
    <w:p w14:paraId="252963C9" w14:textId="3FCA23A2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MicroVascular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Health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Score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(MVHS).</w:t>
      </w:r>
    </w:p>
    <w:p w14:paraId="3FE5D40F" w14:textId="77777777" w:rsidR="00D573E6" w:rsidRPr="00D573E6" w:rsidRDefault="00D573E6" w:rsidP="00D573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F052C92" w14:textId="77777777" w:rsidR="00D573E6" w:rsidRPr="00D573E6" w:rsidRDefault="00D573E6" w:rsidP="00D573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73E6">
        <w:rPr>
          <w:rFonts w:ascii="Arial" w:eastAsia="Times New Roman" w:hAnsi="Arial" w:cs="Arial"/>
          <w:b/>
          <w:color w:val="000000"/>
          <w:sz w:val="24"/>
          <w:szCs w:val="24"/>
        </w:rPr>
        <w:t>Additional requirements for the above item:</w:t>
      </w:r>
    </w:p>
    <w:p w14:paraId="5CA4443F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User Guide &amp; Demo Video</w:t>
      </w:r>
    </w:p>
    <w:p w14:paraId="63AC9E7A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24/7 technical support</w:t>
      </w:r>
    </w:p>
    <w:p w14:paraId="3DE1E5B7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 xml:space="preserve">Online training </w:t>
      </w:r>
    </w:p>
    <w:p w14:paraId="7B4B486B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Research Training &amp; Data Analytics</w:t>
      </w:r>
    </w:p>
    <w:p w14:paraId="20641E91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Data analysis available on a case-by-case basis</w:t>
      </w:r>
    </w:p>
    <w:p w14:paraId="3F42F3D3" w14:textId="59BE3AE4" w:rsidR="00D573E6" w:rsidRDefault="00476545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 xml:space="preserve">3-year warranty </w:t>
      </w:r>
    </w:p>
    <w:p w14:paraId="70485D01" w14:textId="6F30D407" w:rsidR="00D573E6" w:rsidRP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Microvascular Health Tests and Reports: Unlimited</w:t>
      </w:r>
    </w:p>
    <w:p w14:paraId="7831EBE9" w14:textId="2E3442F4" w:rsidR="00D573E6" w:rsidRDefault="00D573E6" w:rsidP="007F4F70">
      <w:pPr>
        <w:pStyle w:val="Akapitzlist"/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D637156" w14:textId="55A3060D" w:rsidR="00D573E6" w:rsidRPr="00D573E6" w:rsidRDefault="00D573E6">
      <w:pPr>
        <w:pStyle w:val="Akapitzlist"/>
        <w:numPr>
          <w:ilvl w:val="0"/>
          <w:numId w:val="2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 description of the evaluation criteria, including the weights of these criteria and the method of evaluation of the tenders</w:t>
      </w:r>
    </w:p>
    <w:p w14:paraId="3AFFB45A" w14:textId="77777777" w:rsidR="00D573E6" w:rsidRPr="007F130C" w:rsidRDefault="00D573E6" w:rsidP="00D573E6">
      <w:pPr>
        <w:pStyle w:val="Akapitzlis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EB6BECD" w14:textId="78D61442" w:rsidR="00D573E6" w:rsidRPr="00D573E6" w:rsidRDefault="00D573E6">
      <w:pPr>
        <w:pStyle w:val="Akapitzlist"/>
        <w:numPr>
          <w:ilvl w:val="0"/>
          <w:numId w:val="33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When selecting the most advantageous offer, the Contracting Authority will be guided by the criterion and its importance: </w:t>
      </w:r>
    </w:p>
    <w:p w14:paraId="43C2C412" w14:textId="53C3053E" w:rsidR="00D573E6" w:rsidRPr="00D573E6" w:rsidRDefault="00D573E6">
      <w:pPr>
        <w:pStyle w:val="Akapitzlist"/>
        <w:numPr>
          <w:ilvl w:val="0"/>
          <w:numId w:val="34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Price -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80%</w:t>
      </w:r>
    </w:p>
    <w:p w14:paraId="21E8BB49" w14:textId="08C7D123" w:rsidR="00D573E6" w:rsidRPr="00D573E6" w:rsidRDefault="00D573E6">
      <w:pPr>
        <w:pStyle w:val="Akapitzlist"/>
        <w:numPr>
          <w:ilvl w:val="0"/>
          <w:numId w:val="34"/>
        </w:numPr>
        <w:spacing w:before="60"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Delivery time -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20%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14:paraId="7865A3B3" w14:textId="59385835" w:rsidR="00D573E6" w:rsidRPr="00D573E6" w:rsidRDefault="00D573E6">
      <w:pPr>
        <w:pStyle w:val="Akapitzlist"/>
        <w:numPr>
          <w:ilvl w:val="0"/>
          <w:numId w:val="33"/>
        </w:numPr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In the criterion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"Price" – 80% (C)</w:t>
      </w:r>
    </w:p>
    <w:p w14:paraId="6E461577" w14:textId="77777777" w:rsidR="00D573E6" w:rsidRDefault="00D573E6" w:rsidP="00D573E6">
      <w:pPr>
        <w:suppressAutoHyphens w:val="0"/>
        <w:spacing w:after="60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sz w:val="24"/>
          <w:szCs w:val="24"/>
          <w:lang w:eastAsia="en-US"/>
        </w:rPr>
        <w:t>The number of points for each offer in this criterion will be calculated according to the following formula:</w:t>
      </w:r>
    </w:p>
    <w:p w14:paraId="11B277C9" w14:textId="77777777" w:rsidR="00D573E6" w:rsidRPr="007A76AA" w:rsidRDefault="00D573E6" w:rsidP="00D573E6">
      <w:pPr>
        <w:suppressAutoHyphens w:val="0"/>
        <w:spacing w:after="60"/>
        <w:ind w:left="426"/>
        <w:rPr>
          <w:rFonts w:ascii="Arial" w:eastAsiaTheme="minorHAnsi" w:hAnsi="Arial" w:cs="Arial"/>
          <w:bCs/>
          <w:spacing w:val="4"/>
          <w:sz w:val="24"/>
          <w:szCs w:val="24"/>
          <w:lang w:eastAsia="en-US"/>
        </w:rPr>
      </w:pPr>
    </w:p>
    <w:p w14:paraId="06AA0FBF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  <m:oMath>
        <m:r>
          <m:rPr>
            <m:sty m:val="bi"/>
          </m:rPr>
          <w:rPr>
            <w:rFonts w:ascii="Cambria Math" w:eastAsiaTheme="minorHAnsi" w:hAnsi="Cambria Math" w:cs="Arial"/>
            <w:sz w:val="24"/>
            <w:szCs w:val="24"/>
            <w:lang w:eastAsia="en-US"/>
          </w:rPr>
          <m:t>C=</m:t>
        </m:r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min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bad</m:t>
            </m:r>
          </m:den>
        </m:f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eastAsia="en-US"/>
          </w:rPr>
          <m:t>x 80</m:t>
        </m:r>
      </m:oMath>
    </w:p>
    <w:p w14:paraId="452ACEEE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EastAsia" w:hAnsi="Arial" w:cs="Arial"/>
          <w:iCs/>
          <w:sz w:val="24"/>
          <w:szCs w:val="24"/>
          <w:lang w:eastAsia="en-US"/>
        </w:rPr>
      </w:pPr>
      <w:r w:rsidRPr="007A76AA">
        <w:rPr>
          <w:rFonts w:ascii="Arial" w:eastAsiaTheme="minorEastAsia" w:hAnsi="Arial" w:cs="Arial"/>
          <w:sz w:val="24"/>
          <w:szCs w:val="24"/>
          <w:lang w:eastAsia="en-US"/>
        </w:rPr>
        <w:t>where:</w:t>
      </w:r>
    </w:p>
    <w:p w14:paraId="16515150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- number of points of the examined offer </w:t>
      </w:r>
    </w:p>
    <w:p w14:paraId="48A91D2A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 min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.- the lowest (gross) price of the offer among the unrejected offers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</w:p>
    <w:p w14:paraId="1AD0A974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bad. 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(gross) price of the audited offer </w:t>
      </w:r>
    </w:p>
    <w:p w14:paraId="52018EC5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80-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Criterion weight</w:t>
      </w:r>
    </w:p>
    <w:p w14:paraId="20CF0E49" w14:textId="77777777" w:rsidR="00D573E6" w:rsidRPr="007A76AA" w:rsidRDefault="00D573E6" w:rsidP="00D573E6">
      <w:pPr>
        <w:suppressAutoHyphens w:val="0"/>
        <w:spacing w:after="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263BD84" w14:textId="77777777" w:rsidR="00D573E6" w:rsidRPr="00DE6460" w:rsidRDefault="00D573E6">
      <w:pPr>
        <w:pStyle w:val="Akapitzlist"/>
        <w:numPr>
          <w:ilvl w:val="0"/>
          <w:numId w:val="33"/>
        </w:numPr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>In the criterion</w:t>
      </w:r>
      <w:r w:rsidRPr="00DE64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"Delivery date" – 20% (T)</w:t>
      </w:r>
    </w:p>
    <w:p w14:paraId="076A573C" w14:textId="77777777" w:rsidR="00D573E6" w:rsidRDefault="00D573E6" w:rsidP="00D573E6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The number of points for each offer in this criterion will be awarded </w:t>
      </w:r>
    </w:p>
    <w:p w14:paraId="15A149F4" w14:textId="77777777" w:rsidR="00D573E6" w:rsidRPr="008C3E6A" w:rsidRDefault="00D573E6" w:rsidP="00D573E6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as follows: </w:t>
      </w:r>
    </w:p>
    <w:p w14:paraId="679ECF1C" w14:textId="77777777" w:rsidR="00D573E6" w:rsidRPr="008C3E6A" w:rsidRDefault="00D573E6" w:rsidP="00D573E6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527C4B39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E1454">
        <w:rPr>
          <w:rFonts w:ascii="Arial" w:eastAsiaTheme="minorHAnsi" w:hAnsi="Arial" w:cs="Arial"/>
          <w:sz w:val="24"/>
          <w:szCs w:val="24"/>
          <w:lang w:eastAsia="en-US"/>
        </w:rPr>
        <w:t>30 days - 0 points,</w:t>
      </w:r>
    </w:p>
    <w:p w14:paraId="055EB2AF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25-29 days - 5 points,</w:t>
      </w:r>
    </w:p>
    <w:p w14:paraId="1CF9A969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24-20 days – 10 points, </w:t>
      </w:r>
    </w:p>
    <w:p w14:paraId="30E4DFB6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19-15 days – 15 points,</w:t>
      </w:r>
    </w:p>
    <w:p w14:paraId="5767164B" w14:textId="77777777" w:rsidR="00D573E6" w:rsidRPr="009E1454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Under 15 days – 20 points </w:t>
      </w:r>
    </w:p>
    <w:p w14:paraId="28CF1889" w14:textId="77777777" w:rsidR="00D573E6" w:rsidRPr="007A76AA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 xml:space="preserve">20-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Criterion weight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2BECF8B7" w14:textId="77777777" w:rsidR="00D573E6" w:rsidRPr="006F7103" w:rsidRDefault="00D573E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The contractor's bid will be considered the most advantageous, as it obtains the highest number of points </w:t>
      </w:r>
      <w:r w:rsidRPr="006F710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(P)</w:t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in total, which is the sum of points awarded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under each of the given criteria, calculated in accordance with the following formula: </w:t>
      </w:r>
    </w:p>
    <w:p w14:paraId="3D0E601E" w14:textId="77777777" w:rsidR="00D573E6" w:rsidRPr="007A76AA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 = C+T</w:t>
      </w:r>
    </w:p>
    <w:p w14:paraId="6B8A3E5B" w14:textId="77777777" w:rsidR="00D573E6" w:rsidRPr="007A76AA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where:            </w:t>
      </w:r>
    </w:p>
    <w:p w14:paraId="318712A2" w14:textId="77777777" w:rsidR="00D573E6" w:rsidRPr="007A76AA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number of points awarded to the offer in the "Price" criterion</w:t>
      </w:r>
    </w:p>
    <w:p w14:paraId="25E2A825" w14:textId="7E30EB33" w:rsidR="00D573E6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 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number of points awarded to the offer in the criterion "Delivery date"</w:t>
      </w:r>
    </w:p>
    <w:p w14:paraId="35BC0DB2" w14:textId="0967ED7B" w:rsidR="007A446B" w:rsidRPr="007A76AA" w:rsidRDefault="007A446B" w:rsidP="00D573E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7A446B" w:rsidRPr="007A76AA" w:rsidSect="00CB69D5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B50" w14:textId="77777777" w:rsidR="007B6E4D" w:rsidRDefault="007B6E4D">
      <w:pPr>
        <w:spacing w:after="0" w:line="240" w:lineRule="auto"/>
      </w:pPr>
      <w:r>
        <w:separator/>
      </w:r>
    </w:p>
  </w:endnote>
  <w:endnote w:type="continuationSeparator" w:id="0">
    <w:p w14:paraId="6736C7E3" w14:textId="77777777" w:rsidR="007B6E4D" w:rsidRDefault="007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EFF" w14:textId="77777777" w:rsidR="004455B3" w:rsidRDefault="004455B3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F5D" w14:textId="77777777" w:rsidR="007B6E4D" w:rsidRDefault="007B6E4D">
      <w:pPr>
        <w:spacing w:after="0" w:line="240" w:lineRule="auto"/>
      </w:pPr>
      <w:r>
        <w:separator/>
      </w:r>
    </w:p>
  </w:footnote>
  <w:footnote w:type="continuationSeparator" w:id="0">
    <w:p w14:paraId="5F0825E9" w14:textId="77777777" w:rsidR="007B6E4D" w:rsidRDefault="007B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5EB" w14:textId="2414B430" w:rsidR="008B2BE2" w:rsidRPr="00F729D2" w:rsidRDefault="00F729D2" w:rsidP="00F729D2">
    <w:pPr>
      <w:pStyle w:val="Nagwek"/>
    </w:pPr>
    <w:r>
      <w:rPr>
        <w:noProof/>
      </w:rPr>
      <w:drawing>
        <wp:inline distT="0" distB="0" distL="0" distR="0" wp14:anchorId="495158B9" wp14:editId="28D87E99">
          <wp:extent cx="3200400" cy="600075"/>
          <wp:effectExtent l="0" t="0" r="0" b="952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B969A2"/>
    <w:multiLevelType w:val="hybridMultilevel"/>
    <w:tmpl w:val="564E61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AD7E7B"/>
    <w:multiLevelType w:val="hybridMultilevel"/>
    <w:tmpl w:val="2B2CC35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3A0951"/>
    <w:multiLevelType w:val="hybridMultilevel"/>
    <w:tmpl w:val="3264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74A8"/>
    <w:multiLevelType w:val="hybridMultilevel"/>
    <w:tmpl w:val="4822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8E1"/>
    <w:multiLevelType w:val="hybridMultilevel"/>
    <w:tmpl w:val="527A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18A"/>
    <w:multiLevelType w:val="hybridMultilevel"/>
    <w:tmpl w:val="527A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037"/>
    <w:multiLevelType w:val="hybridMultilevel"/>
    <w:tmpl w:val="D1925A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1230D3"/>
    <w:multiLevelType w:val="hybridMultilevel"/>
    <w:tmpl w:val="292276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664347"/>
    <w:multiLevelType w:val="hybridMultilevel"/>
    <w:tmpl w:val="17823D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3A1454"/>
    <w:multiLevelType w:val="hybridMultilevel"/>
    <w:tmpl w:val="DA4424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77155E"/>
    <w:multiLevelType w:val="hybridMultilevel"/>
    <w:tmpl w:val="067863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C21C56"/>
    <w:multiLevelType w:val="hybridMultilevel"/>
    <w:tmpl w:val="55A64BE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FC0870"/>
    <w:multiLevelType w:val="hybridMultilevel"/>
    <w:tmpl w:val="544448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675C30"/>
    <w:multiLevelType w:val="hybridMultilevel"/>
    <w:tmpl w:val="5644DC36"/>
    <w:lvl w:ilvl="0" w:tplc="8BA82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137C9"/>
    <w:multiLevelType w:val="hybridMultilevel"/>
    <w:tmpl w:val="8F5892DC"/>
    <w:lvl w:ilvl="0" w:tplc="C3E82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6723"/>
    <w:multiLevelType w:val="hybridMultilevel"/>
    <w:tmpl w:val="1D60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5AC"/>
    <w:multiLevelType w:val="hybridMultilevel"/>
    <w:tmpl w:val="B02E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750"/>
    <w:multiLevelType w:val="hybridMultilevel"/>
    <w:tmpl w:val="14E01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A63B90"/>
    <w:multiLevelType w:val="hybridMultilevel"/>
    <w:tmpl w:val="6AE4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7518"/>
    <w:multiLevelType w:val="hybridMultilevel"/>
    <w:tmpl w:val="599E60CE"/>
    <w:lvl w:ilvl="0" w:tplc="35BCB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6F01"/>
    <w:multiLevelType w:val="hybridMultilevel"/>
    <w:tmpl w:val="F0B03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1DC2CCD"/>
    <w:multiLevelType w:val="hybridMultilevel"/>
    <w:tmpl w:val="9A9C0260"/>
    <w:lvl w:ilvl="0" w:tplc="65AE56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61590B"/>
    <w:multiLevelType w:val="hybridMultilevel"/>
    <w:tmpl w:val="9DE26B80"/>
    <w:lvl w:ilvl="0" w:tplc="7F880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04B4"/>
    <w:multiLevelType w:val="hybridMultilevel"/>
    <w:tmpl w:val="3D72B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61714A"/>
    <w:multiLevelType w:val="hybridMultilevel"/>
    <w:tmpl w:val="CE36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B734C"/>
    <w:multiLevelType w:val="hybridMultilevel"/>
    <w:tmpl w:val="75D043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D456B17"/>
    <w:multiLevelType w:val="hybridMultilevel"/>
    <w:tmpl w:val="349CAEC4"/>
    <w:lvl w:ilvl="0" w:tplc="754AF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3DA7"/>
    <w:multiLevelType w:val="hybridMultilevel"/>
    <w:tmpl w:val="CFA441D8"/>
    <w:lvl w:ilvl="0" w:tplc="5C86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18B0"/>
    <w:multiLevelType w:val="hybridMultilevel"/>
    <w:tmpl w:val="F3EAD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0188"/>
    <w:multiLevelType w:val="hybridMultilevel"/>
    <w:tmpl w:val="B5EEDB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143410"/>
    <w:multiLevelType w:val="hybridMultilevel"/>
    <w:tmpl w:val="E92E4B3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610504"/>
    <w:multiLevelType w:val="hybridMultilevel"/>
    <w:tmpl w:val="2166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1508F"/>
    <w:multiLevelType w:val="hybridMultilevel"/>
    <w:tmpl w:val="693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5625"/>
    <w:multiLevelType w:val="hybridMultilevel"/>
    <w:tmpl w:val="A8A08C58"/>
    <w:lvl w:ilvl="0" w:tplc="960CBE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9DD6D8B"/>
    <w:multiLevelType w:val="hybridMultilevel"/>
    <w:tmpl w:val="B52877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C8F4185"/>
    <w:multiLevelType w:val="hybridMultilevel"/>
    <w:tmpl w:val="A6743A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D6317F3"/>
    <w:multiLevelType w:val="hybridMultilevel"/>
    <w:tmpl w:val="A0127FC8"/>
    <w:lvl w:ilvl="0" w:tplc="9782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4C56"/>
    <w:multiLevelType w:val="hybridMultilevel"/>
    <w:tmpl w:val="2402A7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67691E"/>
    <w:multiLevelType w:val="hybridMultilevel"/>
    <w:tmpl w:val="AAEEF95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FD615AD"/>
    <w:multiLevelType w:val="hybridMultilevel"/>
    <w:tmpl w:val="AF7A4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25CCE"/>
    <w:multiLevelType w:val="hybridMultilevel"/>
    <w:tmpl w:val="140C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A1E51"/>
    <w:multiLevelType w:val="hybridMultilevel"/>
    <w:tmpl w:val="669CE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7D54673"/>
    <w:multiLevelType w:val="hybridMultilevel"/>
    <w:tmpl w:val="7C08D68E"/>
    <w:lvl w:ilvl="0" w:tplc="C39A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8B0A2A"/>
    <w:multiLevelType w:val="hybridMultilevel"/>
    <w:tmpl w:val="363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F2C2C"/>
    <w:multiLevelType w:val="hybridMultilevel"/>
    <w:tmpl w:val="5F6622F2"/>
    <w:lvl w:ilvl="0" w:tplc="215884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0282"/>
    <w:multiLevelType w:val="hybridMultilevel"/>
    <w:tmpl w:val="57386FE0"/>
    <w:lvl w:ilvl="0" w:tplc="7ACE95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27D3138"/>
    <w:multiLevelType w:val="hybridMultilevel"/>
    <w:tmpl w:val="83B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A5335"/>
    <w:multiLevelType w:val="hybridMultilevel"/>
    <w:tmpl w:val="8B7463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2C1405"/>
    <w:multiLevelType w:val="hybridMultilevel"/>
    <w:tmpl w:val="F3385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CC92C99"/>
    <w:multiLevelType w:val="hybridMultilevel"/>
    <w:tmpl w:val="6D28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C2481"/>
    <w:multiLevelType w:val="hybridMultilevel"/>
    <w:tmpl w:val="FB766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F624FC0"/>
    <w:multiLevelType w:val="hybridMultilevel"/>
    <w:tmpl w:val="843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842FA"/>
    <w:multiLevelType w:val="hybridMultilevel"/>
    <w:tmpl w:val="049658F4"/>
    <w:lvl w:ilvl="0" w:tplc="2548891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9E5865"/>
    <w:multiLevelType w:val="hybridMultilevel"/>
    <w:tmpl w:val="BC28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336C4"/>
    <w:multiLevelType w:val="hybridMultilevel"/>
    <w:tmpl w:val="F9B2E1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ED06A2"/>
    <w:multiLevelType w:val="hybridMultilevel"/>
    <w:tmpl w:val="71C2B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C6637"/>
    <w:multiLevelType w:val="hybridMultilevel"/>
    <w:tmpl w:val="1214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8625B"/>
    <w:multiLevelType w:val="hybridMultilevel"/>
    <w:tmpl w:val="CD5CF9A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6DD49FC"/>
    <w:multiLevelType w:val="hybridMultilevel"/>
    <w:tmpl w:val="41E2E7B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82A451C"/>
    <w:multiLevelType w:val="hybridMultilevel"/>
    <w:tmpl w:val="74B82A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B7C1004"/>
    <w:multiLevelType w:val="hybridMultilevel"/>
    <w:tmpl w:val="4EDA8F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BB1A1D"/>
    <w:multiLevelType w:val="hybridMultilevel"/>
    <w:tmpl w:val="10B6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88972">
    <w:abstractNumId w:val="8"/>
  </w:num>
  <w:num w:numId="2" w16cid:durableId="1772358618">
    <w:abstractNumId w:val="0"/>
  </w:num>
  <w:num w:numId="3" w16cid:durableId="92629665">
    <w:abstractNumId w:val="31"/>
  </w:num>
  <w:num w:numId="4" w16cid:durableId="1259214412">
    <w:abstractNumId w:val="38"/>
  </w:num>
  <w:num w:numId="5" w16cid:durableId="2074230701">
    <w:abstractNumId w:val="2"/>
  </w:num>
  <w:num w:numId="6" w16cid:durableId="655958679">
    <w:abstractNumId w:val="1"/>
  </w:num>
  <w:num w:numId="7" w16cid:durableId="475296479">
    <w:abstractNumId w:val="59"/>
  </w:num>
  <w:num w:numId="8" w16cid:durableId="1639528230">
    <w:abstractNumId w:val="11"/>
  </w:num>
  <w:num w:numId="9" w16cid:durableId="545723113">
    <w:abstractNumId w:val="14"/>
  </w:num>
  <w:num w:numId="10" w16cid:durableId="1304502536">
    <w:abstractNumId w:val="53"/>
  </w:num>
  <w:num w:numId="11" w16cid:durableId="523252785">
    <w:abstractNumId w:val="23"/>
  </w:num>
  <w:num w:numId="12" w16cid:durableId="200166777">
    <w:abstractNumId w:val="43"/>
  </w:num>
  <w:num w:numId="13" w16cid:durableId="1095632296">
    <w:abstractNumId w:val="18"/>
  </w:num>
  <w:num w:numId="14" w16cid:durableId="1554803329">
    <w:abstractNumId w:val="24"/>
  </w:num>
  <w:num w:numId="15" w16cid:durableId="329334570">
    <w:abstractNumId w:val="52"/>
  </w:num>
  <w:num w:numId="16" w16cid:durableId="1421680033">
    <w:abstractNumId w:val="15"/>
  </w:num>
  <w:num w:numId="17" w16cid:durableId="1325354615">
    <w:abstractNumId w:val="22"/>
  </w:num>
  <w:num w:numId="18" w16cid:durableId="426734161">
    <w:abstractNumId w:val="37"/>
  </w:num>
  <w:num w:numId="19" w16cid:durableId="497501502">
    <w:abstractNumId w:val="21"/>
  </w:num>
  <w:num w:numId="20" w16cid:durableId="1408259692">
    <w:abstractNumId w:val="48"/>
  </w:num>
  <w:num w:numId="21" w16cid:durableId="114642301">
    <w:abstractNumId w:val="58"/>
  </w:num>
  <w:num w:numId="22" w16cid:durableId="927738396">
    <w:abstractNumId w:val="12"/>
  </w:num>
  <w:num w:numId="23" w16cid:durableId="1626691500">
    <w:abstractNumId w:val="13"/>
  </w:num>
  <w:num w:numId="24" w16cid:durableId="2034570703">
    <w:abstractNumId w:val="39"/>
  </w:num>
  <w:num w:numId="25" w16cid:durableId="2113359941">
    <w:abstractNumId w:val="26"/>
  </w:num>
  <w:num w:numId="26" w16cid:durableId="1854569848">
    <w:abstractNumId w:val="30"/>
  </w:num>
  <w:num w:numId="27" w16cid:durableId="813259626">
    <w:abstractNumId w:val="27"/>
  </w:num>
  <w:num w:numId="28" w16cid:durableId="1950121202">
    <w:abstractNumId w:val="34"/>
  </w:num>
  <w:num w:numId="29" w16cid:durableId="656688735">
    <w:abstractNumId w:val="47"/>
  </w:num>
  <w:num w:numId="30" w16cid:durableId="1832746507">
    <w:abstractNumId w:val="5"/>
  </w:num>
  <w:num w:numId="31" w16cid:durableId="949049125">
    <w:abstractNumId w:val="61"/>
  </w:num>
  <w:num w:numId="32" w16cid:durableId="979967773">
    <w:abstractNumId w:val="33"/>
  </w:num>
  <w:num w:numId="33" w16cid:durableId="1297444281">
    <w:abstractNumId w:val="28"/>
  </w:num>
  <w:num w:numId="34" w16cid:durableId="875582695">
    <w:abstractNumId w:val="46"/>
  </w:num>
  <w:num w:numId="35" w16cid:durableId="1911303841">
    <w:abstractNumId w:val="17"/>
  </w:num>
  <w:num w:numId="36" w16cid:durableId="730034618">
    <w:abstractNumId w:val="56"/>
  </w:num>
  <w:num w:numId="37" w16cid:durableId="1219436945">
    <w:abstractNumId w:val="29"/>
  </w:num>
  <w:num w:numId="38" w16cid:durableId="816723153">
    <w:abstractNumId w:val="49"/>
  </w:num>
  <w:num w:numId="39" w16cid:durableId="696662853">
    <w:abstractNumId w:val="51"/>
  </w:num>
  <w:num w:numId="40" w16cid:durableId="205146574">
    <w:abstractNumId w:val="60"/>
  </w:num>
  <w:num w:numId="41" w16cid:durableId="1925259218">
    <w:abstractNumId w:val="7"/>
  </w:num>
  <w:num w:numId="42" w16cid:durableId="524442649">
    <w:abstractNumId w:val="10"/>
  </w:num>
  <w:num w:numId="43" w16cid:durableId="1173882916">
    <w:abstractNumId w:val="55"/>
  </w:num>
  <w:num w:numId="44" w16cid:durableId="1141113287">
    <w:abstractNumId w:val="35"/>
  </w:num>
  <w:num w:numId="45" w16cid:durableId="739407990">
    <w:abstractNumId w:val="9"/>
  </w:num>
  <w:num w:numId="46" w16cid:durableId="148982180">
    <w:abstractNumId w:val="40"/>
  </w:num>
  <w:num w:numId="47" w16cid:durableId="1140920858">
    <w:abstractNumId w:val="42"/>
  </w:num>
  <w:num w:numId="48" w16cid:durableId="293407054">
    <w:abstractNumId w:val="50"/>
  </w:num>
  <w:num w:numId="49" w16cid:durableId="904342052">
    <w:abstractNumId w:val="57"/>
  </w:num>
  <w:num w:numId="50" w16cid:durableId="1623613053">
    <w:abstractNumId w:val="25"/>
  </w:num>
  <w:num w:numId="51" w16cid:durableId="781844573">
    <w:abstractNumId w:val="32"/>
  </w:num>
  <w:num w:numId="52" w16cid:durableId="748506828">
    <w:abstractNumId w:val="54"/>
  </w:num>
  <w:num w:numId="53" w16cid:durableId="11300248">
    <w:abstractNumId w:val="36"/>
  </w:num>
  <w:num w:numId="54" w16cid:durableId="1019890143">
    <w:abstractNumId w:val="6"/>
  </w:num>
  <w:num w:numId="55" w16cid:durableId="886382457">
    <w:abstractNumId w:val="3"/>
  </w:num>
  <w:num w:numId="56" w16cid:durableId="343440700">
    <w:abstractNumId w:val="44"/>
  </w:num>
  <w:num w:numId="57" w16cid:durableId="452135437">
    <w:abstractNumId w:val="41"/>
  </w:num>
  <w:num w:numId="58" w16cid:durableId="103966714">
    <w:abstractNumId w:val="20"/>
  </w:num>
  <w:num w:numId="59" w16cid:durableId="1841890410">
    <w:abstractNumId w:val="45"/>
  </w:num>
  <w:num w:numId="60" w16cid:durableId="1967740019">
    <w:abstractNumId w:val="16"/>
  </w:num>
  <w:num w:numId="61" w16cid:durableId="1208030532">
    <w:abstractNumId w:val="4"/>
  </w:num>
  <w:num w:numId="62" w16cid:durableId="135336497">
    <w:abstractNumId w:val="19"/>
  </w:num>
  <w:num w:numId="63" w16cid:durableId="16078096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041F3"/>
    <w:rsid w:val="00016BE0"/>
    <w:rsid w:val="00022740"/>
    <w:rsid w:val="00031F93"/>
    <w:rsid w:val="00042025"/>
    <w:rsid w:val="00044948"/>
    <w:rsid w:val="0006007E"/>
    <w:rsid w:val="000641DD"/>
    <w:rsid w:val="00074D59"/>
    <w:rsid w:val="00074FAD"/>
    <w:rsid w:val="000971FF"/>
    <w:rsid w:val="000A005A"/>
    <w:rsid w:val="000A37DC"/>
    <w:rsid w:val="000B4853"/>
    <w:rsid w:val="000C7756"/>
    <w:rsid w:val="000D31C1"/>
    <w:rsid w:val="000D462F"/>
    <w:rsid w:val="001048F0"/>
    <w:rsid w:val="00105159"/>
    <w:rsid w:val="00110315"/>
    <w:rsid w:val="00113D7C"/>
    <w:rsid w:val="00114CB7"/>
    <w:rsid w:val="001234DC"/>
    <w:rsid w:val="0012400C"/>
    <w:rsid w:val="00125812"/>
    <w:rsid w:val="001347A3"/>
    <w:rsid w:val="001360E7"/>
    <w:rsid w:val="00143064"/>
    <w:rsid w:val="00146139"/>
    <w:rsid w:val="00146DB0"/>
    <w:rsid w:val="00150B11"/>
    <w:rsid w:val="0015228F"/>
    <w:rsid w:val="0015343C"/>
    <w:rsid w:val="00161AE5"/>
    <w:rsid w:val="0017033A"/>
    <w:rsid w:val="00173DC3"/>
    <w:rsid w:val="001762DB"/>
    <w:rsid w:val="001C5F33"/>
    <w:rsid w:val="001D084D"/>
    <w:rsid w:val="001D6DF1"/>
    <w:rsid w:val="001E4E3B"/>
    <w:rsid w:val="001E77C0"/>
    <w:rsid w:val="00205F09"/>
    <w:rsid w:val="00206822"/>
    <w:rsid w:val="00231DB5"/>
    <w:rsid w:val="00250DD5"/>
    <w:rsid w:val="00260F2F"/>
    <w:rsid w:val="00263394"/>
    <w:rsid w:val="00277207"/>
    <w:rsid w:val="0029159D"/>
    <w:rsid w:val="00291912"/>
    <w:rsid w:val="0029242F"/>
    <w:rsid w:val="002B3544"/>
    <w:rsid w:val="002E5EBE"/>
    <w:rsid w:val="002F76BF"/>
    <w:rsid w:val="00310047"/>
    <w:rsid w:val="00316E7C"/>
    <w:rsid w:val="00325578"/>
    <w:rsid w:val="00330865"/>
    <w:rsid w:val="003328E2"/>
    <w:rsid w:val="003338DF"/>
    <w:rsid w:val="00334137"/>
    <w:rsid w:val="00334839"/>
    <w:rsid w:val="00343172"/>
    <w:rsid w:val="00350073"/>
    <w:rsid w:val="00357872"/>
    <w:rsid w:val="0036547C"/>
    <w:rsid w:val="00381849"/>
    <w:rsid w:val="003877A0"/>
    <w:rsid w:val="00393313"/>
    <w:rsid w:val="003A4C3C"/>
    <w:rsid w:val="003B47C3"/>
    <w:rsid w:val="003D04EC"/>
    <w:rsid w:val="003E35AC"/>
    <w:rsid w:val="003E4E3C"/>
    <w:rsid w:val="003E70FE"/>
    <w:rsid w:val="003E7C0F"/>
    <w:rsid w:val="00420A04"/>
    <w:rsid w:val="00424726"/>
    <w:rsid w:val="004356EA"/>
    <w:rsid w:val="00442B12"/>
    <w:rsid w:val="004449D8"/>
    <w:rsid w:val="004455B3"/>
    <w:rsid w:val="00457A79"/>
    <w:rsid w:val="00460CD1"/>
    <w:rsid w:val="0046232F"/>
    <w:rsid w:val="00475815"/>
    <w:rsid w:val="00476545"/>
    <w:rsid w:val="00477459"/>
    <w:rsid w:val="00492923"/>
    <w:rsid w:val="004A774F"/>
    <w:rsid w:val="004B7DBB"/>
    <w:rsid w:val="004C044F"/>
    <w:rsid w:val="004E2DEB"/>
    <w:rsid w:val="004F5F99"/>
    <w:rsid w:val="0050578F"/>
    <w:rsid w:val="005144F5"/>
    <w:rsid w:val="00514A0F"/>
    <w:rsid w:val="00514B5A"/>
    <w:rsid w:val="00523E70"/>
    <w:rsid w:val="00532EC7"/>
    <w:rsid w:val="005445DD"/>
    <w:rsid w:val="00544A45"/>
    <w:rsid w:val="00547167"/>
    <w:rsid w:val="00554092"/>
    <w:rsid w:val="0057610F"/>
    <w:rsid w:val="00582A0C"/>
    <w:rsid w:val="00584A0D"/>
    <w:rsid w:val="005A4B51"/>
    <w:rsid w:val="005C60B5"/>
    <w:rsid w:val="005D0DF6"/>
    <w:rsid w:val="005D4929"/>
    <w:rsid w:val="005E57DB"/>
    <w:rsid w:val="00603868"/>
    <w:rsid w:val="006170A3"/>
    <w:rsid w:val="0062426C"/>
    <w:rsid w:val="00624E83"/>
    <w:rsid w:val="006324F7"/>
    <w:rsid w:val="00633596"/>
    <w:rsid w:val="00634612"/>
    <w:rsid w:val="00636D9A"/>
    <w:rsid w:val="006412DB"/>
    <w:rsid w:val="0064493D"/>
    <w:rsid w:val="0065156F"/>
    <w:rsid w:val="0065362C"/>
    <w:rsid w:val="006574CA"/>
    <w:rsid w:val="006641FD"/>
    <w:rsid w:val="0067195B"/>
    <w:rsid w:val="00683590"/>
    <w:rsid w:val="00694149"/>
    <w:rsid w:val="006A2EA3"/>
    <w:rsid w:val="006C2FF0"/>
    <w:rsid w:val="006D204D"/>
    <w:rsid w:val="006D2AE3"/>
    <w:rsid w:val="006E078C"/>
    <w:rsid w:val="006F3FD5"/>
    <w:rsid w:val="006F7103"/>
    <w:rsid w:val="00703669"/>
    <w:rsid w:val="00742FA0"/>
    <w:rsid w:val="00751838"/>
    <w:rsid w:val="007667D5"/>
    <w:rsid w:val="007769F7"/>
    <w:rsid w:val="00780499"/>
    <w:rsid w:val="007835D5"/>
    <w:rsid w:val="00791DD7"/>
    <w:rsid w:val="007A153F"/>
    <w:rsid w:val="007A3672"/>
    <w:rsid w:val="007A446B"/>
    <w:rsid w:val="007A76AA"/>
    <w:rsid w:val="007B6E4D"/>
    <w:rsid w:val="007C5427"/>
    <w:rsid w:val="007C63BA"/>
    <w:rsid w:val="007D2AC2"/>
    <w:rsid w:val="007F130C"/>
    <w:rsid w:val="007F2DDF"/>
    <w:rsid w:val="007F4F70"/>
    <w:rsid w:val="007F509B"/>
    <w:rsid w:val="007F7E54"/>
    <w:rsid w:val="00804BAB"/>
    <w:rsid w:val="0081411A"/>
    <w:rsid w:val="00826604"/>
    <w:rsid w:val="008455BC"/>
    <w:rsid w:val="00850FC3"/>
    <w:rsid w:val="00855984"/>
    <w:rsid w:val="008629A7"/>
    <w:rsid w:val="00863AE0"/>
    <w:rsid w:val="00867815"/>
    <w:rsid w:val="00890781"/>
    <w:rsid w:val="008A1DEB"/>
    <w:rsid w:val="008B2BE2"/>
    <w:rsid w:val="008B53FC"/>
    <w:rsid w:val="008C3E6A"/>
    <w:rsid w:val="008C6062"/>
    <w:rsid w:val="008D316B"/>
    <w:rsid w:val="0091010C"/>
    <w:rsid w:val="0091627D"/>
    <w:rsid w:val="009313B4"/>
    <w:rsid w:val="00962F39"/>
    <w:rsid w:val="00977DC0"/>
    <w:rsid w:val="0099001E"/>
    <w:rsid w:val="00994014"/>
    <w:rsid w:val="00994EE6"/>
    <w:rsid w:val="009A0ACF"/>
    <w:rsid w:val="009A1C4A"/>
    <w:rsid w:val="009A37F7"/>
    <w:rsid w:val="009C04C8"/>
    <w:rsid w:val="009C780C"/>
    <w:rsid w:val="009D55BF"/>
    <w:rsid w:val="009E1454"/>
    <w:rsid w:val="009E46B8"/>
    <w:rsid w:val="009E7BA5"/>
    <w:rsid w:val="00A06DC6"/>
    <w:rsid w:val="00A07387"/>
    <w:rsid w:val="00A1755F"/>
    <w:rsid w:val="00A24971"/>
    <w:rsid w:val="00A25CD7"/>
    <w:rsid w:val="00A25D77"/>
    <w:rsid w:val="00A27C1C"/>
    <w:rsid w:val="00A43256"/>
    <w:rsid w:val="00A536C2"/>
    <w:rsid w:val="00A556E5"/>
    <w:rsid w:val="00A64A82"/>
    <w:rsid w:val="00A748DA"/>
    <w:rsid w:val="00A808B2"/>
    <w:rsid w:val="00A81A5A"/>
    <w:rsid w:val="00A8492A"/>
    <w:rsid w:val="00A910E7"/>
    <w:rsid w:val="00A9589F"/>
    <w:rsid w:val="00AA0528"/>
    <w:rsid w:val="00AA2B1B"/>
    <w:rsid w:val="00AA4070"/>
    <w:rsid w:val="00AA7FBF"/>
    <w:rsid w:val="00AD1248"/>
    <w:rsid w:val="00AD15CD"/>
    <w:rsid w:val="00AE3D69"/>
    <w:rsid w:val="00AE5E54"/>
    <w:rsid w:val="00B01E0B"/>
    <w:rsid w:val="00B17891"/>
    <w:rsid w:val="00B37679"/>
    <w:rsid w:val="00B55464"/>
    <w:rsid w:val="00B94B75"/>
    <w:rsid w:val="00B976F7"/>
    <w:rsid w:val="00BA0DCC"/>
    <w:rsid w:val="00BB43CB"/>
    <w:rsid w:val="00BC28FA"/>
    <w:rsid w:val="00BD71A3"/>
    <w:rsid w:val="00BE1263"/>
    <w:rsid w:val="00BF58BC"/>
    <w:rsid w:val="00BF7716"/>
    <w:rsid w:val="00C07767"/>
    <w:rsid w:val="00C174E6"/>
    <w:rsid w:val="00C44897"/>
    <w:rsid w:val="00C57A0E"/>
    <w:rsid w:val="00C80FC9"/>
    <w:rsid w:val="00C87951"/>
    <w:rsid w:val="00CA1CDA"/>
    <w:rsid w:val="00CB13BC"/>
    <w:rsid w:val="00CB6129"/>
    <w:rsid w:val="00CB69D5"/>
    <w:rsid w:val="00CE1470"/>
    <w:rsid w:val="00CE1AF4"/>
    <w:rsid w:val="00CF67F2"/>
    <w:rsid w:val="00D03EDC"/>
    <w:rsid w:val="00D1447F"/>
    <w:rsid w:val="00D27D0E"/>
    <w:rsid w:val="00D55D45"/>
    <w:rsid w:val="00D55F1F"/>
    <w:rsid w:val="00D573E6"/>
    <w:rsid w:val="00D87FCE"/>
    <w:rsid w:val="00D966B7"/>
    <w:rsid w:val="00DC66AC"/>
    <w:rsid w:val="00DE60B0"/>
    <w:rsid w:val="00DE6460"/>
    <w:rsid w:val="00DF5367"/>
    <w:rsid w:val="00E074CC"/>
    <w:rsid w:val="00E201AC"/>
    <w:rsid w:val="00E30B5B"/>
    <w:rsid w:val="00E32CE6"/>
    <w:rsid w:val="00E80C71"/>
    <w:rsid w:val="00E85C38"/>
    <w:rsid w:val="00E918F4"/>
    <w:rsid w:val="00EB128F"/>
    <w:rsid w:val="00EB1335"/>
    <w:rsid w:val="00EB6220"/>
    <w:rsid w:val="00EE2EF5"/>
    <w:rsid w:val="00EE36D8"/>
    <w:rsid w:val="00EF6077"/>
    <w:rsid w:val="00EF7A54"/>
    <w:rsid w:val="00F000B7"/>
    <w:rsid w:val="00F07E3E"/>
    <w:rsid w:val="00F3089F"/>
    <w:rsid w:val="00F45A12"/>
    <w:rsid w:val="00F729D2"/>
    <w:rsid w:val="00F90BBF"/>
    <w:rsid w:val="00FA6538"/>
    <w:rsid w:val="00FB7523"/>
    <w:rsid w:val="00FE4A21"/>
    <w:rsid w:val="00FF447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5D86"/>
  <w15:chartTrackingRefBased/>
  <w15:docId w15:val="{B303C562-8A41-5C4F-A2B8-89CD340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26604"/>
    <w:rPr>
      <w:rFonts w:cs="Times New Roman"/>
      <w:b/>
    </w:rPr>
  </w:style>
  <w:style w:type="character" w:customStyle="1" w:styleId="apple-converted-space">
    <w:name w:val="apple-converted-space"/>
    <w:rsid w:val="00826604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150B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0CD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E7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393313"/>
  </w:style>
  <w:style w:type="paragraph" w:customStyle="1" w:styleId="PKTpunkt">
    <w:name w:val="PKT – punkt"/>
    <w:uiPriority w:val="13"/>
    <w:qFormat/>
    <w:rsid w:val="002F76BF"/>
    <w:pPr>
      <w:suppressAutoHyphens/>
      <w:spacing w:line="360" w:lineRule="auto"/>
      <w:ind w:left="510" w:hanging="510"/>
      <w:jc w:val="both"/>
    </w:pPr>
    <w:rPr>
      <w:rFonts w:ascii="Times" w:eastAsia="Calibri" w:hAnsi="Times" w:cs="Arial"/>
      <w:bCs/>
      <w:sz w:val="24"/>
    </w:rPr>
  </w:style>
  <w:style w:type="character" w:styleId="Tekstzastpczy">
    <w:name w:val="Placeholder Text"/>
    <w:basedOn w:val="Domylnaczcionkaakapitu"/>
    <w:uiPriority w:val="99"/>
    <w:semiHidden/>
    <w:rsid w:val="00AA4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Agnieszka Jabłońska</dc:creator>
  <cp:keywords/>
  <cp:lastModifiedBy>Mariola Duczek</cp:lastModifiedBy>
  <cp:revision>1</cp:revision>
  <cp:lastPrinted>2014-01-07T11:13:00Z</cp:lastPrinted>
  <dcterms:created xsi:type="dcterms:W3CDTF">2023-10-06T11:45:00Z</dcterms:created>
  <dcterms:modified xsi:type="dcterms:W3CDTF">2023-11-16T09:55:00Z</dcterms:modified>
</cp:coreProperties>
</file>