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0FA" w:rsidRDefault="00BF00C6" w:rsidP="00DA70FA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11</w:t>
      </w:r>
      <w:r w:rsidR="00DA70FA" w:rsidRPr="00DA70FA">
        <w:rPr>
          <w:rFonts w:ascii="Arial" w:hAnsi="Arial" w:cs="Arial"/>
          <w:b/>
          <w:sz w:val="22"/>
          <w:szCs w:val="22"/>
        </w:rPr>
        <w:t xml:space="preserve"> do SWZ</w:t>
      </w:r>
    </w:p>
    <w:p w:rsidR="00DA70FA" w:rsidRPr="00DA70FA" w:rsidRDefault="00DA70FA" w:rsidP="00DA70FA">
      <w:pPr>
        <w:jc w:val="right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43"/>
        <w:gridCol w:w="5611"/>
      </w:tblGrid>
      <w:tr w:rsidR="00BE6BA6" w:rsidRPr="00B85C1E" w:rsidTr="0007156C">
        <w:trPr>
          <w:trHeight w:val="437"/>
        </w:trPr>
        <w:tc>
          <w:tcPr>
            <w:tcW w:w="3343" w:type="dxa"/>
            <w:shd w:val="clear" w:color="auto" w:fill="D9D9D9" w:themeFill="background1" w:themeFillShade="D9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Dane Wykonawcy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2256C6">
        <w:trPr>
          <w:trHeight w:val="898"/>
        </w:trPr>
        <w:tc>
          <w:tcPr>
            <w:tcW w:w="3343" w:type="dxa"/>
            <w:shd w:val="clear" w:color="auto" w:fill="D9D9D9" w:themeFill="background1" w:themeFillShade="D9"/>
          </w:tcPr>
          <w:p w:rsidR="00BE6BA6" w:rsidRPr="00DA70FA" w:rsidRDefault="005E7CF0" w:rsidP="002256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:rsidR="00BE6BA6" w:rsidRPr="00DA70FA" w:rsidRDefault="005E7CF0" w:rsidP="002256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kod, miejscowość, ulica, nr lokalu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07156C">
        <w:trPr>
          <w:trHeight w:val="364"/>
        </w:trPr>
        <w:tc>
          <w:tcPr>
            <w:tcW w:w="3343" w:type="dxa"/>
            <w:shd w:val="clear" w:color="auto" w:fill="D9D9D9" w:themeFill="background1" w:themeFillShade="D9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Numer telefonu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07156C">
        <w:trPr>
          <w:trHeight w:val="386"/>
        </w:trPr>
        <w:tc>
          <w:tcPr>
            <w:tcW w:w="3343" w:type="dxa"/>
            <w:shd w:val="clear" w:color="auto" w:fill="D9D9D9" w:themeFill="background1" w:themeFillShade="D9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07156C">
        <w:trPr>
          <w:trHeight w:val="408"/>
        </w:trPr>
        <w:tc>
          <w:tcPr>
            <w:tcW w:w="3343" w:type="dxa"/>
            <w:shd w:val="clear" w:color="auto" w:fill="D9D9D9" w:themeFill="background1" w:themeFillShade="D9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>
        <w:tc>
          <w:tcPr>
            <w:tcW w:w="3343" w:type="dxa"/>
            <w:shd w:val="clear" w:color="auto" w:fill="D9D9D9" w:themeFill="background1" w:themeFillShade="D9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Hlk66989072"/>
            <w:bookmarkEnd w:id="0"/>
          </w:p>
        </w:tc>
      </w:tr>
    </w:tbl>
    <w:p w:rsidR="00BE6BA6" w:rsidRPr="00B85C1E" w:rsidRDefault="00BE6BA6">
      <w:pPr>
        <w:rPr>
          <w:rFonts w:ascii="Arial" w:hAnsi="Arial" w:cs="Arial"/>
        </w:rPr>
      </w:pPr>
    </w:p>
    <w:p w:rsidR="00BF00C6" w:rsidRDefault="00BF00C6">
      <w:pPr>
        <w:ind w:left="284"/>
        <w:contextualSpacing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:rsidR="00BF00C6" w:rsidRDefault="00BF00C6">
      <w:pPr>
        <w:ind w:left="284"/>
        <w:contextualSpacing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:rsidR="00BE6BA6" w:rsidRPr="00B85C1E" w:rsidRDefault="005E7CF0">
      <w:pPr>
        <w:ind w:left="284"/>
        <w:contextualSpacing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B85C1E">
        <w:rPr>
          <w:rFonts w:ascii="Arial" w:hAnsi="Arial" w:cs="Arial"/>
          <w:b/>
          <w:sz w:val="22"/>
          <w:szCs w:val="22"/>
          <w:lang w:eastAsia="en-US"/>
        </w:rPr>
        <w:t>WYKAZ OS</w:t>
      </w:r>
      <w:r w:rsidR="00B85C1E">
        <w:rPr>
          <w:rFonts w:ascii="Arial" w:hAnsi="Arial" w:cs="Arial"/>
          <w:b/>
          <w:sz w:val="22"/>
          <w:szCs w:val="22"/>
          <w:lang w:eastAsia="en-US"/>
        </w:rPr>
        <w:t>Ó</w:t>
      </w:r>
      <w:r w:rsidRPr="00B85C1E">
        <w:rPr>
          <w:rFonts w:ascii="Arial" w:hAnsi="Arial" w:cs="Arial"/>
          <w:b/>
          <w:sz w:val="22"/>
          <w:szCs w:val="22"/>
          <w:lang w:eastAsia="en-US"/>
        </w:rPr>
        <w:t xml:space="preserve">B, </w:t>
      </w:r>
    </w:p>
    <w:p w:rsidR="00BE6BA6" w:rsidRDefault="005E7CF0">
      <w:pPr>
        <w:ind w:left="284"/>
        <w:contextualSpacing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B85C1E">
        <w:rPr>
          <w:rFonts w:ascii="Arial" w:hAnsi="Arial" w:cs="Arial"/>
          <w:b/>
          <w:sz w:val="22"/>
          <w:szCs w:val="22"/>
          <w:lang w:eastAsia="en-US"/>
        </w:rPr>
        <w:t xml:space="preserve">SKIEROWANYCH PRZEZ WYKONAWCĘ DO REALIZACJI ZAMÓWIENIA PUBLICZNEGO </w:t>
      </w:r>
    </w:p>
    <w:p w:rsidR="00BF00C6" w:rsidRPr="00B85C1E" w:rsidRDefault="00BF00C6">
      <w:pPr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</w:p>
    <w:p w:rsidR="00D62C2C" w:rsidRPr="00B31F9C" w:rsidRDefault="00BF00C6" w:rsidP="00D62C2C">
      <w:pPr>
        <w:spacing w:before="40" w:after="120"/>
        <w:ind w:left="36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bCs/>
          <w:sz w:val="22"/>
          <w:szCs w:val="22"/>
        </w:rPr>
        <w:t>w postępowaniu pn</w:t>
      </w:r>
      <w:r w:rsidR="00B85C1E">
        <w:rPr>
          <w:rFonts w:ascii="Arial" w:hAnsi="Arial" w:cs="Arial"/>
          <w:b/>
          <w:bCs/>
          <w:sz w:val="22"/>
          <w:szCs w:val="22"/>
        </w:rPr>
        <w:t>:</w:t>
      </w:r>
      <w:r w:rsidR="005E7CF0" w:rsidRPr="00B85C1E">
        <w:rPr>
          <w:rFonts w:ascii="Arial" w:hAnsi="Arial" w:cs="Arial"/>
          <w:b/>
          <w:bCs/>
          <w:sz w:val="22"/>
          <w:szCs w:val="22"/>
        </w:rPr>
        <w:t xml:space="preserve"> </w:t>
      </w:r>
      <w:r w:rsidR="00D62C2C" w:rsidRPr="00B31F9C">
        <w:rPr>
          <w:rFonts w:ascii="Arial" w:hAnsi="Arial" w:cs="Arial"/>
          <w:b/>
          <w:sz w:val="22"/>
        </w:rPr>
        <w:t>„</w:t>
      </w:r>
      <w:r w:rsidR="004E21C7" w:rsidRPr="004E21C7">
        <w:rPr>
          <w:rFonts w:ascii="Arial" w:hAnsi="Arial" w:cs="Arial"/>
          <w:b/>
          <w:sz w:val="22"/>
          <w:szCs w:val="22"/>
        </w:rPr>
        <w:t xml:space="preserve">Usługa konserwacji oraz napraw myjni pojazdów gąsienicowych i kołowych </w:t>
      </w:r>
      <w:r w:rsidR="00DB186F">
        <w:rPr>
          <w:rFonts w:ascii="Arial" w:hAnsi="Arial" w:cs="Arial"/>
          <w:b/>
          <w:sz w:val="22"/>
          <w:szCs w:val="22"/>
        </w:rPr>
        <w:t xml:space="preserve">na rzecz </w:t>
      </w:r>
      <w:r w:rsidR="004E21C7" w:rsidRPr="004E21C7">
        <w:rPr>
          <w:rFonts w:ascii="Arial" w:hAnsi="Arial" w:cs="Arial"/>
          <w:b/>
          <w:sz w:val="22"/>
          <w:szCs w:val="22"/>
        </w:rPr>
        <w:t>17 WO</w:t>
      </w:r>
      <w:r w:rsidR="00DB186F">
        <w:rPr>
          <w:rFonts w:ascii="Arial" w:hAnsi="Arial" w:cs="Arial"/>
          <w:b/>
          <w:sz w:val="22"/>
          <w:szCs w:val="22"/>
        </w:rPr>
        <w:t>G Koszalin w latach 2025-2027                         (2 zadania)</w:t>
      </w:r>
      <w:r w:rsidR="00D62C2C" w:rsidRPr="00B31F9C">
        <w:rPr>
          <w:rFonts w:ascii="Arial" w:hAnsi="Arial" w:cs="Arial"/>
          <w:b/>
          <w:sz w:val="22"/>
        </w:rPr>
        <w:t xml:space="preserve">”- </w:t>
      </w:r>
      <w:r w:rsidR="005B36A6">
        <w:rPr>
          <w:rFonts w:ascii="Arial" w:hAnsi="Arial" w:cs="Arial"/>
          <w:b/>
          <w:sz w:val="22"/>
        </w:rPr>
        <w:t>n</w:t>
      </w:r>
      <w:r w:rsidR="00DB186F">
        <w:rPr>
          <w:rFonts w:ascii="Arial" w:hAnsi="Arial" w:cs="Arial"/>
          <w:b/>
          <w:sz w:val="22"/>
        </w:rPr>
        <w:t>umer postępowania: 12/WOG/U/Infrastr./25</w:t>
      </w:r>
    </w:p>
    <w:p w:rsidR="00BE6BA6" w:rsidRPr="00B85C1E" w:rsidRDefault="00BE6BA6">
      <w:pPr>
        <w:spacing w:line="280" w:lineRule="exact"/>
        <w:jc w:val="center"/>
        <w:rPr>
          <w:rFonts w:ascii="Arial" w:eastAsia="Times New Roman" w:hAnsi="Arial" w:cs="Arial"/>
          <w:b/>
          <w:sz w:val="22"/>
          <w:szCs w:val="22"/>
        </w:rPr>
      </w:pPr>
    </w:p>
    <w:p w:rsidR="00BE6BA6" w:rsidRPr="009C5F3B" w:rsidRDefault="005E7CF0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9C5F3B">
        <w:rPr>
          <w:rFonts w:ascii="Arial" w:hAnsi="Arial" w:cs="Arial"/>
          <w:sz w:val="22"/>
          <w:szCs w:val="22"/>
        </w:rPr>
        <w:t>w celu potwierdzenia spełniania warunku udziału w postępowaniu dotyczącego zdolności technicznej lub zawodowej (</w:t>
      </w:r>
      <w:r w:rsidRPr="006F2835">
        <w:rPr>
          <w:rFonts w:ascii="Arial" w:hAnsi="Arial" w:cs="Arial"/>
          <w:sz w:val="22"/>
          <w:szCs w:val="22"/>
        </w:rPr>
        <w:t xml:space="preserve">określonego w Rozdziale </w:t>
      </w:r>
      <w:r w:rsidR="00BF00C6">
        <w:rPr>
          <w:rFonts w:ascii="Arial" w:hAnsi="Arial" w:cs="Arial"/>
          <w:sz w:val="22"/>
          <w:szCs w:val="22"/>
        </w:rPr>
        <w:t>17 pkt 1 lit. d</w:t>
      </w:r>
      <w:r w:rsidRPr="006F2835">
        <w:rPr>
          <w:rFonts w:ascii="Arial" w:hAnsi="Arial" w:cs="Arial"/>
          <w:sz w:val="22"/>
          <w:szCs w:val="22"/>
        </w:rPr>
        <w:t>) SWZ)</w:t>
      </w:r>
      <w:r w:rsidR="006F2835">
        <w:rPr>
          <w:rFonts w:ascii="Arial" w:hAnsi="Arial" w:cs="Arial"/>
          <w:sz w:val="22"/>
          <w:szCs w:val="22"/>
        </w:rPr>
        <w:t xml:space="preserve">                                </w:t>
      </w:r>
      <w:r w:rsidRPr="009C5F3B">
        <w:rPr>
          <w:rFonts w:ascii="Arial" w:hAnsi="Arial" w:cs="Arial"/>
          <w:color w:val="FF0000"/>
          <w:sz w:val="22"/>
          <w:szCs w:val="22"/>
        </w:rPr>
        <w:t xml:space="preserve"> </w:t>
      </w:r>
      <w:r w:rsidRPr="009C5F3B">
        <w:rPr>
          <w:rFonts w:ascii="Arial" w:hAnsi="Arial" w:cs="Arial"/>
          <w:sz w:val="22"/>
          <w:szCs w:val="22"/>
        </w:rPr>
        <w:t>dot. dysponowania odpowiednimi osobami skierowanymi przez Wykonawcę do realizacji zamówienia publicznego, przedstawiam wykaz osób</w:t>
      </w:r>
      <w:r w:rsidR="00D62C2C" w:rsidRPr="009C5F3B">
        <w:rPr>
          <w:rFonts w:ascii="Arial" w:hAnsi="Arial" w:cs="Arial"/>
          <w:sz w:val="22"/>
          <w:szCs w:val="22"/>
        </w:rPr>
        <w:t> </w:t>
      </w:r>
      <w:r w:rsidRPr="009C5F3B">
        <w:rPr>
          <w:rFonts w:ascii="Arial" w:hAnsi="Arial" w:cs="Arial"/>
          <w:sz w:val="22"/>
          <w:szCs w:val="22"/>
        </w:rPr>
        <w:t>zgodnie z poniższą tabelą:</w:t>
      </w:r>
    </w:p>
    <w:p w:rsidR="00BE6BA6" w:rsidRPr="00B85C1E" w:rsidRDefault="00BE6BA6">
      <w:pPr>
        <w:spacing w:line="280" w:lineRule="exact"/>
        <w:jc w:val="both"/>
        <w:rPr>
          <w:rFonts w:ascii="Arial" w:eastAsia="Times New Roman" w:hAnsi="Arial" w:cs="Arial"/>
          <w:sz w:val="20"/>
          <w:szCs w:val="20"/>
        </w:rPr>
      </w:pPr>
      <w:bookmarkStart w:id="1" w:name="_GoBack"/>
      <w:bookmarkEnd w:id="1"/>
    </w:p>
    <w:p w:rsidR="00BF00C6" w:rsidRDefault="00BF00C6">
      <w:pPr>
        <w:pStyle w:val="Akapitzlist"/>
        <w:spacing w:after="0" w:line="240" w:lineRule="auto"/>
        <w:ind w:left="0"/>
        <w:jc w:val="both"/>
        <w:rPr>
          <w:rFonts w:cs="Arial"/>
          <w:sz w:val="22"/>
        </w:rPr>
      </w:pPr>
    </w:p>
    <w:p w:rsidR="00BE6BA6" w:rsidRDefault="005E7CF0">
      <w:pPr>
        <w:pStyle w:val="Akapitzlist"/>
        <w:spacing w:after="0" w:line="240" w:lineRule="auto"/>
        <w:ind w:left="0"/>
        <w:jc w:val="both"/>
        <w:rPr>
          <w:rFonts w:cs="Arial"/>
          <w:sz w:val="22"/>
        </w:rPr>
      </w:pPr>
      <w:r w:rsidRPr="009C5F3B">
        <w:rPr>
          <w:rFonts w:cs="Arial"/>
          <w:sz w:val="22"/>
        </w:rPr>
        <w:t xml:space="preserve">Wykonawca wykazuje: </w:t>
      </w:r>
    </w:p>
    <w:p w:rsidR="00BF00C6" w:rsidRPr="009C5F3B" w:rsidRDefault="00BF00C6">
      <w:pPr>
        <w:pStyle w:val="Akapitzlist"/>
        <w:spacing w:after="0" w:line="240" w:lineRule="auto"/>
        <w:ind w:left="0"/>
        <w:jc w:val="both"/>
        <w:rPr>
          <w:rFonts w:cs="Arial"/>
          <w:sz w:val="22"/>
        </w:rPr>
      </w:pPr>
    </w:p>
    <w:p w:rsidR="004E21C7" w:rsidRPr="004E21C7" w:rsidRDefault="004E21C7" w:rsidP="004E21C7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="Arial"/>
          <w:sz w:val="22"/>
        </w:rPr>
      </w:pPr>
      <w:r w:rsidRPr="00A43FCA">
        <w:rPr>
          <w:rFonts w:cs="Arial"/>
          <w:b/>
          <w:sz w:val="22"/>
        </w:rPr>
        <w:t>Osobę – wykonującą zadania kierownika budowy, która posiada</w:t>
      </w:r>
      <w:r w:rsidRPr="00A43FCA">
        <w:rPr>
          <w:rFonts w:cs="Arial"/>
          <w:sz w:val="22"/>
        </w:rPr>
        <w:t xml:space="preserve"> </w:t>
      </w:r>
      <w:r w:rsidRPr="00A43FCA">
        <w:rPr>
          <w:rFonts w:cs="Arial"/>
          <w:b/>
          <w:sz w:val="22"/>
        </w:rPr>
        <w:t xml:space="preserve">uprawnienia budowlane bez ograniczeń w  </w:t>
      </w:r>
      <w:r>
        <w:rPr>
          <w:rFonts w:cs="Arial"/>
          <w:b/>
          <w:sz w:val="22"/>
        </w:rPr>
        <w:t xml:space="preserve">specjalności </w:t>
      </w:r>
      <w:r>
        <w:rPr>
          <w:rFonts w:cs="Arial"/>
          <w:b/>
          <w:sz w:val="22"/>
          <w:u w:val="single"/>
        </w:rPr>
        <w:t>branży sanitar</w:t>
      </w:r>
      <w:r w:rsidRPr="00A43FCA">
        <w:rPr>
          <w:rFonts w:cs="Arial"/>
          <w:b/>
          <w:sz w:val="22"/>
          <w:u w:val="single"/>
        </w:rPr>
        <w:t>nej.</w:t>
      </w:r>
    </w:p>
    <w:p w:rsidR="005B36A6" w:rsidRPr="005B36A6" w:rsidRDefault="005B36A6" w:rsidP="005B36A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Co najmniej 1 osobę  - </w:t>
      </w:r>
      <w:r w:rsidRPr="005B36A6">
        <w:rPr>
          <w:rFonts w:cs="Arial"/>
          <w:b/>
          <w:color w:val="000000"/>
          <w:sz w:val="22"/>
          <w:lang w:eastAsia="pl-PL"/>
        </w:rPr>
        <w:t xml:space="preserve">spełniającą wymagania kwalifikacyjne do wykonywania pracy na stanowisku eksploatacji „E”  i dozoru „D” </w:t>
      </w:r>
      <w:r w:rsidRPr="005B36A6">
        <w:rPr>
          <w:rFonts w:cs="Arial"/>
          <w:b/>
          <w:sz w:val="22"/>
        </w:rPr>
        <w:t>uprawniające do zajmowania się eksploatacją urządzeń, instalacji i sieci</w:t>
      </w:r>
      <w:r w:rsidRPr="005B36A6">
        <w:rPr>
          <w:rFonts w:cs="Arial"/>
          <w:b/>
          <w:color w:val="000000"/>
          <w:sz w:val="22"/>
          <w:lang w:eastAsia="pl-PL"/>
        </w:rPr>
        <w:t xml:space="preserve"> Grupy 1-</w:t>
      </w:r>
    </w:p>
    <w:p w:rsidR="005B36A6" w:rsidRDefault="005B36A6" w:rsidP="005B36A6">
      <w:pPr>
        <w:pStyle w:val="Akapitzlist"/>
        <w:spacing w:after="0" w:line="240" w:lineRule="auto"/>
        <w:ind w:left="284"/>
        <w:jc w:val="both"/>
        <w:rPr>
          <w:rFonts w:eastAsia="Calibri" w:cs="Arial"/>
          <w:b/>
          <w:i/>
          <w:sz w:val="22"/>
        </w:rPr>
      </w:pPr>
      <w:r w:rsidRPr="005B36A6">
        <w:rPr>
          <w:rFonts w:eastAsia="Calibri" w:cs="Arial"/>
          <w:b/>
          <w:i/>
          <w:sz w:val="22"/>
        </w:rPr>
        <w:t>pkt. 2 - urządzenia, instalacje i sieci elektroenergetyczne o napięciu znamionowym nie wyższym niż 1 kV;</w:t>
      </w:r>
    </w:p>
    <w:p w:rsidR="00A22B02" w:rsidRDefault="005B36A6" w:rsidP="005B36A6">
      <w:pPr>
        <w:pStyle w:val="Akapitzlist"/>
        <w:spacing w:after="0" w:line="240" w:lineRule="auto"/>
        <w:ind w:left="284"/>
        <w:jc w:val="both"/>
        <w:rPr>
          <w:rFonts w:cs="Arial"/>
          <w:b/>
          <w:sz w:val="22"/>
        </w:rPr>
      </w:pPr>
      <w:r w:rsidRPr="005B36A6">
        <w:rPr>
          <w:rFonts w:eastAsia="Calibri" w:cs="Arial"/>
          <w:b/>
          <w:i/>
          <w:color w:val="000000"/>
          <w:sz w:val="22"/>
        </w:rPr>
        <w:t xml:space="preserve">pkt. 10 (13) – aparatura kontrolno-pomiarowa oraz urządzenia i instalację automatycznej </w:t>
      </w:r>
      <w:r w:rsidRPr="005B36A6">
        <w:rPr>
          <w:rFonts w:eastAsia="Calibri" w:cs="Arial"/>
          <w:b/>
          <w:i/>
          <w:color w:val="000000"/>
          <w:sz w:val="22"/>
        </w:rPr>
        <w:tab/>
        <w:t>regulacji, sterowania i zabezpieczeń urządzeń i instalacji wymienionych w pkt 1-9 (1-12</w:t>
      </w:r>
      <w:r w:rsidR="005C399E">
        <w:rPr>
          <w:rFonts w:eastAsia="Calibri" w:cs="Arial"/>
          <w:b/>
          <w:i/>
          <w:color w:val="000000"/>
          <w:sz w:val="22"/>
        </w:rPr>
        <w:t>)</w:t>
      </w:r>
      <w:r w:rsidRPr="005B36A6">
        <w:rPr>
          <w:rFonts w:eastAsia="Calibri" w:cs="Arial"/>
          <w:b/>
          <w:i/>
          <w:color w:val="000000"/>
          <w:sz w:val="22"/>
        </w:rPr>
        <w:t xml:space="preserve">.  </w:t>
      </w:r>
      <w:r w:rsidRPr="005B36A6">
        <w:rPr>
          <w:rFonts w:cs="Arial"/>
          <w:b/>
          <w:sz w:val="22"/>
        </w:rPr>
        <w:t xml:space="preserve">   </w:t>
      </w:r>
    </w:p>
    <w:p w:rsidR="00A22B02" w:rsidRDefault="00A22B02" w:rsidP="005B36A6">
      <w:pPr>
        <w:pStyle w:val="Akapitzlist"/>
        <w:spacing w:after="0" w:line="240" w:lineRule="auto"/>
        <w:ind w:left="284"/>
        <w:jc w:val="both"/>
        <w:rPr>
          <w:rFonts w:cs="Arial"/>
          <w:b/>
          <w:sz w:val="22"/>
        </w:rPr>
      </w:pPr>
    </w:p>
    <w:p w:rsidR="00A22B02" w:rsidRDefault="00A22B02" w:rsidP="005B36A6">
      <w:pPr>
        <w:pStyle w:val="Akapitzlist"/>
        <w:spacing w:after="0" w:line="240" w:lineRule="auto"/>
        <w:ind w:left="284"/>
        <w:jc w:val="both"/>
        <w:rPr>
          <w:rFonts w:cs="Arial"/>
          <w:b/>
          <w:sz w:val="22"/>
        </w:rPr>
      </w:pPr>
    </w:p>
    <w:p w:rsidR="00A22B02" w:rsidRDefault="00A22B02" w:rsidP="005B36A6">
      <w:pPr>
        <w:pStyle w:val="Akapitzlist"/>
        <w:spacing w:after="0" w:line="240" w:lineRule="auto"/>
        <w:ind w:left="284"/>
        <w:jc w:val="both"/>
        <w:rPr>
          <w:rFonts w:cs="Arial"/>
          <w:b/>
          <w:sz w:val="22"/>
        </w:rPr>
      </w:pPr>
    </w:p>
    <w:p w:rsidR="00A43FCA" w:rsidRPr="005B36A6" w:rsidRDefault="005B36A6" w:rsidP="005B36A6">
      <w:pPr>
        <w:pStyle w:val="Akapitzlist"/>
        <w:spacing w:after="0" w:line="240" w:lineRule="auto"/>
        <w:ind w:left="284"/>
        <w:jc w:val="both"/>
        <w:rPr>
          <w:rFonts w:cs="Arial"/>
          <w:b/>
          <w:sz w:val="22"/>
        </w:rPr>
      </w:pPr>
      <w:r w:rsidRPr="005B36A6">
        <w:rPr>
          <w:rFonts w:cs="Arial"/>
          <w:b/>
          <w:sz w:val="22"/>
        </w:rPr>
        <w:t xml:space="preserve"> </w:t>
      </w:r>
    </w:p>
    <w:p w:rsidR="00BE6BA6" w:rsidRPr="00B85C1E" w:rsidRDefault="00BE6BA6">
      <w:pPr>
        <w:spacing w:line="280" w:lineRule="exact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9631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67"/>
        <w:gridCol w:w="2265"/>
        <w:gridCol w:w="2689"/>
        <w:gridCol w:w="2464"/>
        <w:gridCol w:w="1646"/>
      </w:tblGrid>
      <w:tr w:rsidR="00BE6BA6" w:rsidRPr="00B85C1E" w:rsidTr="009D5D64">
        <w:trPr>
          <w:cantSplit/>
          <w:trHeight w:val="996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BE6BA6" w:rsidRPr="009C5F3B" w:rsidRDefault="005E7CF0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BE6BA6" w:rsidRPr="009C5F3B" w:rsidRDefault="005E7CF0" w:rsidP="00617E56">
            <w:pPr>
              <w:widowControl w:val="0"/>
              <w:ind w:left="85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Imię i nazwisko osoby, któr</w:t>
            </w:r>
            <w:r w:rsidR="00617E56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a będzie pełniła funkcje kierownika</w:t>
            </w:r>
            <w:r w:rsidR="009D5D64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/spełniają</w:t>
            </w:r>
            <w:r w:rsidR="0039458C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cej wymagania kwalifikacyjne</w:t>
            </w: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BE6BA6" w:rsidRPr="009C5F3B" w:rsidRDefault="004E21C7" w:rsidP="005C399E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 xml:space="preserve">Informacje na temat </w:t>
            </w:r>
            <w:r w:rsidRPr="00617E56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>posiadanych kwalifikacji zawodowych, uprawnień lub wykształcenia</w:t>
            </w:r>
            <w:r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>.</w:t>
            </w:r>
            <w:r w:rsidRPr="00617E56">
              <w:rPr>
                <w:rFonts w:ascii="Arial" w:hAnsi="Arial" w:cs="Arial"/>
                <w:sz w:val="20"/>
                <w:szCs w:val="20"/>
              </w:rPr>
              <w:t xml:space="preserve"> Osoba winna wykazać się członkostwem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617E56">
              <w:rPr>
                <w:rFonts w:ascii="Arial" w:hAnsi="Arial" w:cs="Arial"/>
                <w:sz w:val="20"/>
                <w:szCs w:val="20"/>
              </w:rPr>
              <w:t>w Okręgowej Izbie Inżynierów Budownictwa oraz posiadać aktualne, na czas składania otwarcia ofert, ubezpieczenie od odpowiedzialności cywil</w:t>
            </w:r>
            <w:r>
              <w:rPr>
                <w:rFonts w:ascii="Arial" w:hAnsi="Arial" w:cs="Arial"/>
                <w:sz w:val="20"/>
                <w:szCs w:val="20"/>
              </w:rPr>
              <w:t>nej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BE6BA6" w:rsidRPr="009C5F3B" w:rsidRDefault="00D65D9C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Zakres wykonywanych czynności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BE6BA6" w:rsidRPr="009C5F3B" w:rsidRDefault="005E7CF0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Podstawa do dysponowania osobą</w:t>
            </w:r>
          </w:p>
        </w:tc>
      </w:tr>
      <w:tr w:rsidR="00A43FCA" w:rsidRPr="00B85C1E" w:rsidTr="009D5D64">
        <w:trPr>
          <w:cantSplit/>
          <w:trHeight w:val="152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43FCA" w:rsidRPr="00B85C1E" w:rsidTr="009D5D64">
        <w:trPr>
          <w:cantSplit/>
          <w:trHeight w:val="152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43FCA" w:rsidRPr="00B85C1E" w:rsidTr="009D5D64">
        <w:trPr>
          <w:cantSplit/>
          <w:trHeight w:val="152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E6BA6" w:rsidRPr="00B85C1E" w:rsidTr="009D5D64">
        <w:trPr>
          <w:cantSplit/>
          <w:trHeight w:val="152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A43FCA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BE6BA6" w:rsidRPr="00B85C1E" w:rsidRDefault="00BE6BA6">
      <w:pPr>
        <w:jc w:val="both"/>
        <w:rPr>
          <w:rFonts w:ascii="Arial" w:hAnsi="Arial" w:cs="Arial"/>
          <w:b/>
          <w:sz w:val="22"/>
          <w:szCs w:val="22"/>
        </w:rPr>
      </w:pPr>
    </w:p>
    <w:p w:rsidR="00BE6BA6" w:rsidRPr="00B85C1E" w:rsidRDefault="00BE6BA6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X="-176" w:tblpY="306"/>
        <w:tblW w:w="9640" w:type="dxa"/>
        <w:tblLayout w:type="fixed"/>
        <w:tblLook w:val="04A0" w:firstRow="1" w:lastRow="0" w:firstColumn="1" w:lastColumn="0" w:noHBand="0" w:noVBand="1"/>
      </w:tblPr>
      <w:tblGrid>
        <w:gridCol w:w="4928"/>
        <w:gridCol w:w="4712"/>
      </w:tblGrid>
      <w:tr w:rsidR="00DB186F" w:rsidTr="00DB186F">
        <w:trPr>
          <w:trHeight w:val="841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B186F" w:rsidRDefault="00DB186F" w:rsidP="00DB186F">
            <w:pPr>
              <w:tabs>
                <w:tab w:val="left" w:pos="0"/>
              </w:tabs>
              <w:autoSpaceDE w:val="0"/>
              <w:autoSpaceDN w:val="0"/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DB186F" w:rsidRDefault="00DB186F" w:rsidP="00DB186F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:rsidR="00BE6BA6" w:rsidRDefault="00BE6BA6"/>
    <w:sectPr w:rsidR="00BE6BA6" w:rsidSect="00AE7445">
      <w:foot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3F5" w:rsidRDefault="00A963F5" w:rsidP="00D65D9C">
      <w:r>
        <w:separator/>
      </w:r>
    </w:p>
  </w:endnote>
  <w:endnote w:type="continuationSeparator" w:id="0">
    <w:p w:rsidR="00A963F5" w:rsidRDefault="00A963F5" w:rsidP="00D6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1223103472"/>
      <w:docPartObj>
        <w:docPartGallery w:val="Page Numbers (Bottom of Page)"/>
        <w:docPartUnique/>
      </w:docPartObj>
    </w:sdtPr>
    <w:sdtEndPr/>
    <w:sdtContent>
      <w:p w:rsidR="00DA70FA" w:rsidRPr="00DA70FA" w:rsidRDefault="00DA70F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DA70F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DA70F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DA70FA">
          <w:rPr>
            <w:rFonts w:ascii="Arial" w:hAnsi="Arial" w:cs="Arial"/>
            <w:sz w:val="20"/>
            <w:szCs w:val="20"/>
          </w:rPr>
          <w:instrText>PAGE    \* MERGEFORMAT</w:instrText>
        </w:r>
        <w:r w:rsidRPr="00DA70F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DB186F" w:rsidRPr="00DB186F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DA70F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D65D9C" w:rsidRDefault="00D65D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3F5" w:rsidRDefault="00A963F5" w:rsidP="00D65D9C">
      <w:r>
        <w:separator/>
      </w:r>
    </w:p>
  </w:footnote>
  <w:footnote w:type="continuationSeparator" w:id="0">
    <w:p w:rsidR="00A963F5" w:rsidRDefault="00A963F5" w:rsidP="00D6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8B491D"/>
    <w:multiLevelType w:val="multilevel"/>
    <w:tmpl w:val="29D672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79C113E"/>
    <w:multiLevelType w:val="multilevel"/>
    <w:tmpl w:val="48BCC2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BA6"/>
    <w:rsid w:val="0007156C"/>
    <w:rsid w:val="000A0445"/>
    <w:rsid w:val="000B0F47"/>
    <w:rsid w:val="00120B86"/>
    <w:rsid w:val="002256C6"/>
    <w:rsid w:val="002818BB"/>
    <w:rsid w:val="002D1F32"/>
    <w:rsid w:val="003870F5"/>
    <w:rsid w:val="0039458C"/>
    <w:rsid w:val="004345EA"/>
    <w:rsid w:val="004E21C7"/>
    <w:rsid w:val="00525D55"/>
    <w:rsid w:val="005B36A6"/>
    <w:rsid w:val="005C399E"/>
    <w:rsid w:val="005E7CF0"/>
    <w:rsid w:val="00617E56"/>
    <w:rsid w:val="00623481"/>
    <w:rsid w:val="006F2835"/>
    <w:rsid w:val="007E7C9E"/>
    <w:rsid w:val="00803432"/>
    <w:rsid w:val="008418C9"/>
    <w:rsid w:val="00885BF4"/>
    <w:rsid w:val="009912F1"/>
    <w:rsid w:val="009C5F3B"/>
    <w:rsid w:val="009D5D64"/>
    <w:rsid w:val="00A22B02"/>
    <w:rsid w:val="00A37F2A"/>
    <w:rsid w:val="00A43FCA"/>
    <w:rsid w:val="00A963F5"/>
    <w:rsid w:val="00AA70EB"/>
    <w:rsid w:val="00AE7445"/>
    <w:rsid w:val="00B85C1E"/>
    <w:rsid w:val="00B92256"/>
    <w:rsid w:val="00BE6BA6"/>
    <w:rsid w:val="00BF00C6"/>
    <w:rsid w:val="00CA439A"/>
    <w:rsid w:val="00CD568A"/>
    <w:rsid w:val="00D62C2C"/>
    <w:rsid w:val="00D65D9C"/>
    <w:rsid w:val="00DA48CA"/>
    <w:rsid w:val="00DA70FA"/>
    <w:rsid w:val="00DB186F"/>
    <w:rsid w:val="00FC4125"/>
    <w:rsid w:val="00FF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616D80"/>
  <w15:docId w15:val="{9F109D4F-E122-474A-B93E-B8D558272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0CD1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125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480CD1"/>
    <w:rPr>
      <w:rFonts w:ascii="Arial" w:eastAsia="Calibri" w:hAnsi="Arial" w:cs="Times New Roman"/>
      <w:sz w:val="24"/>
    </w:rPr>
  </w:style>
  <w:style w:type="character" w:customStyle="1" w:styleId="Nagwek1Znak">
    <w:name w:val="Nagłówek 1 Znak"/>
    <w:basedOn w:val="Domylnaczcionkaakapitu"/>
    <w:link w:val="Nagwek1"/>
    <w:qFormat/>
    <w:rsid w:val="00377125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37712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3771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480CD1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customStyle="1" w:styleId="Gwkaistopka">
    <w:name w:val="Główka i stopka"/>
    <w:basedOn w:val="Normalny"/>
    <w:qFormat/>
  </w:style>
  <w:style w:type="table" w:styleId="Tabela-Siatka">
    <w:name w:val="Table Grid"/>
    <w:basedOn w:val="Standardowy"/>
    <w:uiPriority w:val="59"/>
    <w:rsid w:val="0037712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65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D9C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rsid w:val="00A43FCA"/>
    <w:pPr>
      <w:spacing w:after="120" w:line="480" w:lineRule="auto"/>
    </w:pPr>
    <w:rPr>
      <w:rFonts w:eastAsia="Times New Roman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nhideWhenUsed/>
    <w:rsid w:val="005B36A6"/>
    <w:pPr>
      <w:suppressAutoHyphens w:val="0"/>
    </w:pPr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rsid w:val="005B36A6"/>
    <w:rPr>
      <w:rFonts w:ascii="Consolas" w:eastAsia="Calibri" w:hAnsi="Consolas" w:cs="Times New Roman"/>
      <w:sz w:val="21"/>
      <w:szCs w:val="21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1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B41FF3D-E898-442C-B338-A3E77AC1649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9</cp:revision>
  <cp:lastPrinted>2023-04-27T13:32:00Z</cp:lastPrinted>
  <dcterms:created xsi:type="dcterms:W3CDTF">2022-11-22T08:26:00Z</dcterms:created>
  <dcterms:modified xsi:type="dcterms:W3CDTF">2025-04-09T12:51:00Z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39555853-8e66-4a8a-a8de-804c7414ce5b</vt:lpwstr>
  </property>
  <property fmtid="{D5CDD505-2E9C-101B-9397-08002B2CF9AE}" pid="3" name="bjSaver">
    <vt:lpwstr>om7DQJiUv0ljoKjoWbD99ZVdW5T4R+aP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