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6B314" w14:textId="4C60FFE2" w:rsidR="0056732B" w:rsidRDefault="0056732B" w:rsidP="0056732B">
      <w:pPr>
        <w:ind w:left="6372"/>
      </w:pPr>
      <w:r>
        <w:t>Załącznik nr 5 do SWZ</w:t>
      </w:r>
    </w:p>
    <w:p w14:paraId="0949CF89" w14:textId="77777777" w:rsidR="0056732B" w:rsidRDefault="0056732B" w:rsidP="0056732B"/>
    <w:p w14:paraId="1C2A75A9" w14:textId="77777777" w:rsidR="0056732B" w:rsidRDefault="0056732B" w:rsidP="0056732B"/>
    <w:p w14:paraId="083BE8AC" w14:textId="6FAB5D62" w:rsidR="0056732B" w:rsidRDefault="0056732B" w:rsidP="0056732B">
      <w:r>
        <w:t>................................................</w:t>
      </w:r>
    </w:p>
    <w:p w14:paraId="7D59CB79" w14:textId="77777777" w:rsidR="0056732B" w:rsidRDefault="0056732B" w:rsidP="0056732B">
      <w:r>
        <w:t>................................................</w:t>
      </w:r>
    </w:p>
    <w:p w14:paraId="78DFDB9D" w14:textId="77777777" w:rsidR="0056732B" w:rsidRDefault="0056732B" w:rsidP="0056732B">
      <w:r>
        <w:t>................................................</w:t>
      </w:r>
    </w:p>
    <w:p w14:paraId="3EF8FD36" w14:textId="77777777" w:rsidR="0056732B" w:rsidRDefault="0056732B" w:rsidP="0056732B">
      <w:r>
        <w:t>(pełna nazwa/firma, adres)</w:t>
      </w:r>
    </w:p>
    <w:p w14:paraId="7116DF19" w14:textId="77777777" w:rsidR="0056732B" w:rsidRDefault="0056732B" w:rsidP="0056732B"/>
    <w:p w14:paraId="1579C429" w14:textId="77777777" w:rsidR="0056732B" w:rsidRDefault="0056732B" w:rsidP="0056732B"/>
    <w:p w14:paraId="7B6718F4" w14:textId="77777777" w:rsidR="0056732B" w:rsidRDefault="0056732B" w:rsidP="0056732B"/>
    <w:p w14:paraId="3D355475" w14:textId="77777777" w:rsidR="0056732B" w:rsidRDefault="0056732B" w:rsidP="0056732B">
      <w:r>
        <w:t>Oświadczenie o nie pozostawaniu objętym zakazem, o którym mowa w art. 5k Rozporządzenia sankcyjnego</w:t>
      </w:r>
    </w:p>
    <w:p w14:paraId="41F5E43F" w14:textId="77777777" w:rsidR="0056732B" w:rsidRDefault="0056732B" w:rsidP="0056732B"/>
    <w:p w14:paraId="11421344" w14:textId="77777777" w:rsidR="0056732B" w:rsidRDefault="0056732B" w:rsidP="0056732B"/>
    <w:p w14:paraId="2EE9CB08" w14:textId="77777777" w:rsidR="0056732B" w:rsidRDefault="0056732B" w:rsidP="0056732B">
      <w:r>
        <w:t xml:space="preserve">Przystępując do udziału w postępowaniu o udzielenie zamówienia publicznego </w:t>
      </w:r>
    </w:p>
    <w:p w14:paraId="672B3635" w14:textId="2FE36B23" w:rsidR="0056732B" w:rsidRDefault="0056732B" w:rsidP="0056732B">
      <w:r w:rsidRPr="0056732B">
        <w:t>Dostawa endoprotez onkologicznych oraz dostawa implantów</w:t>
      </w:r>
      <w:r w:rsidRPr="0056732B">
        <w:cr/>
        <w:t>ortopedycznych z podziałem na częśc</w:t>
      </w:r>
      <w:r>
        <w:t>i</w:t>
      </w:r>
    </w:p>
    <w:p w14:paraId="7FCB8317" w14:textId="77777777" w:rsidR="0056732B" w:rsidRDefault="0056732B" w:rsidP="0056732B">
      <w:r>
        <w:t>oświadczam, iż nie pozostaje objętym zakazem, o którym mowa w art. 5k Rozporządzenia Rady UE nr 833/2014 z dnia 31 lipca 2014 r. dotyczącego środków ograniczających w związku z działaniami Rosji destabilizującymi sytuację na Ukrainie (Dz. Urz. UE. L Nr 229, str. 1), zmienionego Rozporządzeniem Rady UE nr 2022/576 z dnia 8 kwietnia 2022 r. w sprawie zmiany rozporządzenia UE nr 833/2014 dotyczącego środków ograniczających w związku z działaniami Rosji destabilizującymi sytuację na Ukrainie (Dz. Urz. UE nr L 111 z 8.4.2022, str. 1).</w:t>
      </w:r>
    </w:p>
    <w:p w14:paraId="3D710284" w14:textId="77777777" w:rsidR="0056732B" w:rsidRDefault="0056732B" w:rsidP="0056732B"/>
    <w:p w14:paraId="337A50DB" w14:textId="77777777" w:rsidR="0056732B" w:rsidRDefault="0056732B" w:rsidP="0056732B"/>
    <w:p w14:paraId="767C9F4C" w14:textId="77777777" w:rsidR="0056732B" w:rsidRDefault="0056732B" w:rsidP="0056732B">
      <w:r>
        <w:t>Oświadczamy, że wszystkie informacje podane w oświadczeniu są aktualne i zgodne z prawdą oraz zostały przedstawione z pełną świadomością konsekwencji wprowadzenia Zamawiającego w błąd przy przedstawianiu informacji.</w:t>
      </w:r>
    </w:p>
    <w:p w14:paraId="25F81A3A" w14:textId="77777777" w:rsidR="0056732B" w:rsidRDefault="0056732B" w:rsidP="0056732B"/>
    <w:p w14:paraId="3A12E109" w14:textId="77777777" w:rsidR="0056732B" w:rsidRDefault="0056732B" w:rsidP="0056732B"/>
    <w:p w14:paraId="6F2AA799" w14:textId="77777777" w:rsidR="0056732B" w:rsidRDefault="0056732B" w:rsidP="0056732B"/>
    <w:p w14:paraId="526C84B4" w14:textId="77777777" w:rsidR="0056732B" w:rsidRDefault="0056732B" w:rsidP="0056732B"/>
    <w:p w14:paraId="282BCB6D" w14:textId="77777777" w:rsidR="0056732B" w:rsidRDefault="0056732B" w:rsidP="0056732B"/>
    <w:p w14:paraId="6CBEF578" w14:textId="77777777" w:rsidR="00852A23" w:rsidRDefault="00852A23"/>
    <w:sectPr w:rsidR="00852A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72D7C" w14:textId="77777777" w:rsidR="0056732B" w:rsidRDefault="0056732B" w:rsidP="0056732B">
      <w:pPr>
        <w:spacing w:after="0" w:line="240" w:lineRule="auto"/>
      </w:pPr>
      <w:r>
        <w:separator/>
      </w:r>
    </w:p>
  </w:endnote>
  <w:endnote w:type="continuationSeparator" w:id="0">
    <w:p w14:paraId="1D2CE91E" w14:textId="77777777" w:rsidR="0056732B" w:rsidRDefault="0056732B" w:rsidP="0056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BFCF" w14:textId="77777777" w:rsidR="0056732B" w:rsidRDefault="0056732B" w:rsidP="0056732B">
      <w:pPr>
        <w:spacing w:after="0" w:line="240" w:lineRule="auto"/>
      </w:pPr>
      <w:r>
        <w:separator/>
      </w:r>
    </w:p>
  </w:footnote>
  <w:footnote w:type="continuationSeparator" w:id="0">
    <w:p w14:paraId="43E2C4C8" w14:textId="77777777" w:rsidR="0056732B" w:rsidRDefault="0056732B" w:rsidP="0056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000"/>
    </w:tblGrid>
    <w:tr w:rsidR="0056732B" w:rsidRPr="0056732B" w14:paraId="3990198E" w14:textId="77777777" w:rsidTr="0056732B">
      <w:tc>
        <w:tcPr>
          <w:tcW w:w="300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FAC8C53" w14:textId="288A67E7" w:rsidR="0056732B" w:rsidRPr="0056732B" w:rsidRDefault="0056732B" w:rsidP="0056732B">
          <w:pPr>
            <w:spacing w:after="0" w:line="240" w:lineRule="auto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l-PL"/>
              <w14:ligatures w14:val="none"/>
            </w:rPr>
          </w:pPr>
          <w:r w:rsidRPr="0056732B">
            <w:rPr>
              <w:rFonts w:ascii="TimesNewRomanPS-BoldMT" w:eastAsia="Times New Roman" w:hAnsi="TimesNewRomanPS-BoldMT" w:cs="Times New Roman"/>
              <w:b/>
              <w:bCs/>
              <w:color w:val="000000"/>
              <w:kern w:val="0"/>
              <w:sz w:val="24"/>
              <w:szCs w:val="24"/>
              <w:lang w:eastAsia="pl-PL"/>
              <w14:ligatures w14:val="none"/>
            </w:rPr>
            <w:t>Znak sprawy: ZPZ19/04/25</w:t>
          </w:r>
        </w:p>
      </w:tc>
    </w:tr>
  </w:tbl>
  <w:p w14:paraId="131ABB19" w14:textId="77777777" w:rsidR="0056732B" w:rsidRDefault="00567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32B"/>
    <w:rsid w:val="00306328"/>
    <w:rsid w:val="0056732B"/>
    <w:rsid w:val="00852A23"/>
    <w:rsid w:val="0090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EBFC"/>
  <w15:chartTrackingRefBased/>
  <w15:docId w15:val="{9D560564-EF44-46DF-B328-87EB8128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7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7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7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7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7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7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7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73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73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73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3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73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73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7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7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7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7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7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73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73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73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7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73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732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6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32B"/>
  </w:style>
  <w:style w:type="paragraph" w:styleId="Stopka">
    <w:name w:val="footer"/>
    <w:basedOn w:val="Normalny"/>
    <w:link w:val="StopkaZnak"/>
    <w:uiPriority w:val="99"/>
    <w:unhideWhenUsed/>
    <w:rsid w:val="0056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dc:description/>
  <cp:lastModifiedBy>Anna Gotzek-Bałdowska</cp:lastModifiedBy>
  <cp:revision>1</cp:revision>
  <dcterms:created xsi:type="dcterms:W3CDTF">2025-04-28T12:15:00Z</dcterms:created>
  <dcterms:modified xsi:type="dcterms:W3CDTF">2025-04-28T12:19:00Z</dcterms:modified>
</cp:coreProperties>
</file>