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1" w:rsidRPr="000E4EDB" w:rsidRDefault="005B1691" w:rsidP="005B1691">
      <w:pPr>
        <w:spacing w:line="360" w:lineRule="auto"/>
        <w:ind w:right="-51"/>
        <w:jc w:val="center"/>
        <w:rPr>
          <w:rFonts w:ascii="Arial" w:hAnsi="Arial" w:cs="Arial"/>
          <w:b/>
          <w:sz w:val="28"/>
          <w:szCs w:val="28"/>
        </w:rPr>
      </w:pPr>
      <w:bookmarkStart w:id="0" w:name="_GoBack"/>
      <w:bookmarkEnd w:id="0"/>
      <w:r w:rsidRPr="000E4EDB">
        <w:rPr>
          <w:rFonts w:ascii="Arial" w:hAnsi="Arial" w:cs="Arial"/>
          <w:b/>
          <w:sz w:val="28"/>
          <w:szCs w:val="28"/>
        </w:rPr>
        <w:t xml:space="preserve">UMOWA nr </w:t>
      </w:r>
      <w:r w:rsidR="006E32A1" w:rsidRPr="000E4EDB">
        <w:rPr>
          <w:rFonts w:ascii="Arial" w:hAnsi="Arial" w:cs="Arial"/>
          <w:b/>
          <w:sz w:val="28"/>
          <w:szCs w:val="28"/>
        </w:rPr>
        <w:t>SA.271…202…</w:t>
      </w:r>
    </w:p>
    <w:p w:rsidR="005B1691" w:rsidRPr="006E32A1" w:rsidRDefault="005B1691" w:rsidP="005B1691">
      <w:pPr>
        <w:spacing w:line="360" w:lineRule="auto"/>
        <w:ind w:right="-51"/>
        <w:rPr>
          <w:rFonts w:ascii="Arial" w:hAnsi="Arial" w:cs="Arial"/>
          <w:b/>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zawarta w dniu … r. w Jadownikach pomiędzy:</w:t>
      </w:r>
    </w:p>
    <w:p w:rsidR="006E32A1" w:rsidRPr="000E4EDB" w:rsidRDefault="006E32A1" w:rsidP="006E32A1">
      <w:pPr>
        <w:spacing w:line="360" w:lineRule="auto"/>
        <w:jc w:val="both"/>
        <w:rPr>
          <w:rFonts w:ascii="Arial" w:hAnsi="Arial" w:cs="Arial"/>
          <w:sz w:val="22"/>
          <w:szCs w:val="22"/>
        </w:rPr>
      </w:pP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Skarbem Państwa – Państwowe Gospodarstwo Leśne Lasy Państwowe Nadleśnictwo Brzesko, Jadowniki ul. Brzeska 59, 32-800 Brzesko, NIP: 869-000-44-50, reprezentowanym przez Nadleśniczego Nadleśnictwa Brzesko Pawła Dzięgielowskiego, zwanym dalej „</w:t>
      </w:r>
      <w:r w:rsidRPr="000E4EDB">
        <w:rPr>
          <w:rFonts w:ascii="Arial" w:hAnsi="Arial" w:cs="Arial"/>
          <w:b/>
          <w:bCs/>
          <w:sz w:val="22"/>
          <w:szCs w:val="22"/>
        </w:rPr>
        <w:t>Zamawiającym”</w:t>
      </w:r>
      <w:r w:rsidRPr="000E4EDB">
        <w:rPr>
          <w:rFonts w:ascii="Arial" w:hAnsi="Arial" w:cs="Arial"/>
          <w:sz w:val="22"/>
          <w:szCs w:val="22"/>
        </w:rPr>
        <w:t xml:space="preserve">, </w:t>
      </w:r>
    </w:p>
    <w:p w:rsidR="006E32A1" w:rsidRPr="000E4EDB" w:rsidRDefault="006E32A1" w:rsidP="006E32A1">
      <w:pPr>
        <w:spacing w:line="360" w:lineRule="auto"/>
        <w:jc w:val="both"/>
        <w:rPr>
          <w:rFonts w:ascii="Arial" w:hAnsi="Arial" w:cs="Arial"/>
          <w:sz w:val="22"/>
          <w:szCs w:val="22"/>
        </w:rPr>
      </w:pPr>
      <w:r w:rsidRPr="000E4EDB">
        <w:rPr>
          <w:rFonts w:ascii="Arial" w:hAnsi="Arial" w:cs="Arial"/>
          <w:sz w:val="22"/>
          <w:szCs w:val="22"/>
        </w:rPr>
        <w:t>a</w:t>
      </w:r>
    </w:p>
    <w:p w:rsidR="006E32A1" w:rsidRPr="000E4EDB" w:rsidRDefault="006E32A1" w:rsidP="006E32A1">
      <w:pPr>
        <w:spacing w:line="360" w:lineRule="auto"/>
        <w:jc w:val="both"/>
        <w:rPr>
          <w:rFonts w:ascii="Arial" w:hAnsi="Arial" w:cs="Arial"/>
          <w:color w:val="000000"/>
          <w:sz w:val="22"/>
          <w:szCs w:val="22"/>
        </w:rPr>
      </w:pPr>
      <w:r w:rsidRPr="000E4EDB">
        <w:rPr>
          <w:rFonts w:ascii="Arial" w:hAnsi="Arial" w:cs="Arial"/>
          <w:sz w:val="22"/>
          <w:szCs w:val="22"/>
        </w:rPr>
        <w:t>………….. … – prowadzącym działalność gospodarczą pod firmą … z siedzibą w … , NIP: … REGON: … zwanym dalej „</w:t>
      </w:r>
      <w:r w:rsidRPr="000E4EDB">
        <w:rPr>
          <w:rFonts w:ascii="Arial" w:hAnsi="Arial" w:cs="Arial"/>
          <w:b/>
          <w:sz w:val="22"/>
          <w:szCs w:val="22"/>
        </w:rPr>
        <w:t>Wykonawcą”,</w:t>
      </w:r>
    </w:p>
    <w:p w:rsidR="006E32A1" w:rsidRPr="000E4EDB" w:rsidRDefault="006E32A1" w:rsidP="006E32A1">
      <w:pPr>
        <w:spacing w:line="360" w:lineRule="auto"/>
        <w:rPr>
          <w:rFonts w:ascii="Arial" w:hAnsi="Arial" w:cs="Arial"/>
          <w:sz w:val="22"/>
          <w:szCs w:val="22"/>
        </w:rPr>
      </w:pPr>
    </w:p>
    <w:p w:rsidR="006E32A1" w:rsidRPr="000E4EDB" w:rsidRDefault="006E32A1" w:rsidP="006E32A1">
      <w:pPr>
        <w:spacing w:line="360" w:lineRule="auto"/>
        <w:rPr>
          <w:rFonts w:ascii="Arial" w:hAnsi="Arial" w:cs="Arial"/>
          <w:sz w:val="22"/>
          <w:szCs w:val="22"/>
        </w:rPr>
      </w:pPr>
      <w:r w:rsidRPr="000E4EDB">
        <w:rPr>
          <w:rFonts w:ascii="Arial" w:hAnsi="Arial" w:cs="Arial"/>
          <w:sz w:val="22"/>
          <w:szCs w:val="22"/>
        </w:rPr>
        <w:t>zwanymi dalej łącznie „</w:t>
      </w:r>
      <w:r w:rsidRPr="000E4EDB">
        <w:rPr>
          <w:rFonts w:ascii="Arial" w:hAnsi="Arial" w:cs="Arial"/>
          <w:b/>
          <w:sz w:val="22"/>
          <w:szCs w:val="22"/>
        </w:rPr>
        <w:t>Stronami”.</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 xml:space="preserve">W wyniku przeprowadzonego postępowania pn. </w:t>
      </w:r>
      <w:r w:rsidRPr="000E4EDB">
        <w:rPr>
          <w:rFonts w:ascii="Arial" w:eastAsia="Arial" w:hAnsi="Arial" w:cs="Arial"/>
          <w:b/>
          <w:bCs/>
          <w:sz w:val="22"/>
          <w:szCs w:val="22"/>
        </w:rPr>
        <w:t>„Świadczenie usług w zakresie sprzątania pomieszczeń biurowych w siedzibie Nadleśnictwa Brzesko</w:t>
      </w:r>
      <w:r w:rsidR="00293022">
        <w:rPr>
          <w:rFonts w:ascii="Arial" w:eastAsia="Arial" w:hAnsi="Arial" w:cs="Arial"/>
          <w:b/>
          <w:bCs/>
          <w:sz w:val="22"/>
          <w:szCs w:val="22"/>
        </w:rPr>
        <w:t xml:space="preserve"> </w:t>
      </w:r>
      <w:r w:rsidRPr="000E4EDB">
        <w:rPr>
          <w:rFonts w:ascii="Arial" w:eastAsia="Arial" w:hAnsi="Arial" w:cs="Arial"/>
          <w:b/>
          <w:bCs/>
          <w:sz w:val="22"/>
          <w:szCs w:val="22"/>
        </w:rPr>
        <w:t>oraz utrzymania terenu wokół budynku w 202</w:t>
      </w:r>
      <w:r w:rsidR="00431478">
        <w:rPr>
          <w:rFonts w:ascii="Arial" w:eastAsia="Arial" w:hAnsi="Arial" w:cs="Arial"/>
          <w:b/>
          <w:bCs/>
          <w:sz w:val="22"/>
          <w:szCs w:val="22"/>
        </w:rPr>
        <w:t>5</w:t>
      </w:r>
      <w:r w:rsidRPr="000E4EDB">
        <w:rPr>
          <w:rFonts w:ascii="Arial" w:eastAsia="Arial" w:hAnsi="Arial" w:cs="Arial"/>
          <w:b/>
          <w:bCs/>
          <w:sz w:val="22"/>
          <w:szCs w:val="22"/>
        </w:rPr>
        <w:t xml:space="preserve"> r.”</w:t>
      </w:r>
      <w:r w:rsidRPr="000E4EDB">
        <w:rPr>
          <w:rFonts w:ascii="Arial" w:eastAsia="Arial" w:hAnsi="Arial" w:cs="Arial"/>
          <w:bCs/>
          <w:sz w:val="22"/>
          <w:szCs w:val="22"/>
        </w:rPr>
        <w:t xml:space="preserve"> (zn. spr.: </w:t>
      </w:r>
      <w:r w:rsidR="006A44DB" w:rsidRPr="006A44DB">
        <w:rPr>
          <w:rFonts w:ascii="Arial" w:eastAsia="Arial" w:hAnsi="Arial" w:cs="Arial"/>
          <w:bCs/>
          <w:sz w:val="22"/>
          <w:szCs w:val="22"/>
        </w:rPr>
        <w:t>SA.270.2.3</w:t>
      </w:r>
      <w:r w:rsidR="00431478">
        <w:rPr>
          <w:rFonts w:ascii="Arial" w:eastAsia="Arial" w:hAnsi="Arial" w:cs="Arial"/>
          <w:bCs/>
          <w:sz w:val="22"/>
          <w:szCs w:val="22"/>
        </w:rPr>
        <w:t>0</w:t>
      </w:r>
      <w:r w:rsidR="006A44DB" w:rsidRPr="006A44DB">
        <w:rPr>
          <w:rFonts w:ascii="Arial" w:eastAsia="Arial" w:hAnsi="Arial" w:cs="Arial"/>
          <w:bCs/>
          <w:sz w:val="22"/>
          <w:szCs w:val="22"/>
        </w:rPr>
        <w:t>.2023</w:t>
      </w:r>
      <w:r w:rsidRPr="000E4EDB">
        <w:rPr>
          <w:rFonts w:ascii="Arial" w:eastAsia="Arial" w:hAnsi="Arial" w:cs="Arial"/>
          <w:bCs/>
          <w:sz w:val="22"/>
          <w:szCs w:val="22"/>
        </w:rPr>
        <w:t xml:space="preserve">) nie podlegającego ustawie z dnia </w:t>
      </w:r>
      <w:r w:rsidR="00431478">
        <w:rPr>
          <w:rFonts w:ascii="Arial" w:eastAsia="Arial" w:hAnsi="Arial" w:cs="Arial"/>
          <w:bCs/>
          <w:sz w:val="22"/>
          <w:szCs w:val="22"/>
        </w:rPr>
        <w:br/>
      </w:r>
      <w:r w:rsidRPr="000E4EDB">
        <w:rPr>
          <w:rFonts w:ascii="Arial" w:eastAsia="Arial" w:hAnsi="Arial" w:cs="Arial"/>
          <w:bCs/>
          <w:sz w:val="22"/>
          <w:szCs w:val="22"/>
        </w:rPr>
        <w:t>11 września 2019 r. Prawo zamówień publicznych (Dz.U.202</w:t>
      </w:r>
      <w:r w:rsidR="00431478">
        <w:rPr>
          <w:rFonts w:ascii="Arial" w:eastAsia="Arial" w:hAnsi="Arial" w:cs="Arial"/>
          <w:bCs/>
          <w:sz w:val="22"/>
          <w:szCs w:val="22"/>
        </w:rPr>
        <w:t>4</w:t>
      </w:r>
      <w:r w:rsidRPr="000E4EDB">
        <w:rPr>
          <w:rFonts w:ascii="Arial" w:eastAsia="Arial" w:hAnsi="Arial" w:cs="Arial"/>
          <w:bCs/>
          <w:sz w:val="22"/>
          <w:szCs w:val="22"/>
        </w:rPr>
        <w:t>.</w:t>
      </w:r>
      <w:r w:rsidR="00431478">
        <w:rPr>
          <w:rFonts w:ascii="Arial" w:eastAsia="Arial" w:hAnsi="Arial" w:cs="Arial"/>
          <w:bCs/>
          <w:sz w:val="22"/>
          <w:szCs w:val="22"/>
        </w:rPr>
        <w:t>1320</w:t>
      </w:r>
      <w:r w:rsidRPr="000E4EDB">
        <w:rPr>
          <w:rFonts w:ascii="Arial" w:eastAsia="Arial" w:hAnsi="Arial" w:cs="Arial"/>
          <w:bCs/>
          <w:sz w:val="22"/>
          <w:szCs w:val="22"/>
        </w:rPr>
        <w:t xml:space="preserve"> ze zm.) na zasadzie art. 2 ust. 1 pkt 1</w:t>
      </w:r>
      <w:r w:rsidRPr="000E4EDB">
        <w:rPr>
          <w:rFonts w:ascii="Arial" w:eastAsia="Arial" w:hAnsi="Arial" w:cs="Arial"/>
          <w:b/>
          <w:bCs/>
          <w:sz w:val="22"/>
          <w:szCs w:val="22"/>
        </w:rPr>
        <w:t>,</w:t>
      </w:r>
    </w:p>
    <w:p w:rsidR="006E32A1" w:rsidRPr="000E4EDB" w:rsidRDefault="006E32A1" w:rsidP="006E32A1">
      <w:pPr>
        <w:tabs>
          <w:tab w:val="left" w:pos="364"/>
        </w:tabs>
        <w:spacing w:line="360" w:lineRule="auto"/>
        <w:jc w:val="both"/>
        <w:rPr>
          <w:rFonts w:ascii="Arial" w:eastAsia="Arial" w:hAnsi="Arial" w:cs="Arial"/>
          <w:bCs/>
          <w:sz w:val="22"/>
          <w:szCs w:val="22"/>
        </w:rPr>
      </w:pPr>
    </w:p>
    <w:p w:rsidR="006E32A1" w:rsidRPr="000E4EDB" w:rsidRDefault="006E32A1" w:rsidP="006E32A1">
      <w:pPr>
        <w:tabs>
          <w:tab w:val="left" w:pos="364"/>
        </w:tabs>
        <w:spacing w:line="360" w:lineRule="auto"/>
        <w:jc w:val="both"/>
        <w:rPr>
          <w:rFonts w:ascii="Arial" w:eastAsia="Arial" w:hAnsi="Arial" w:cs="Arial"/>
          <w:bCs/>
          <w:sz w:val="22"/>
          <w:szCs w:val="22"/>
        </w:rPr>
      </w:pPr>
      <w:r w:rsidRPr="000E4EDB">
        <w:rPr>
          <w:rFonts w:ascii="Arial" w:eastAsia="Arial" w:hAnsi="Arial" w:cs="Arial"/>
          <w:bCs/>
          <w:sz w:val="22"/>
          <w:szCs w:val="22"/>
        </w:rPr>
        <w:t>Strony zawierają umowę treści następującej:</w:t>
      </w:r>
    </w:p>
    <w:p w:rsidR="005B1691" w:rsidRPr="006E32A1" w:rsidRDefault="005B1691" w:rsidP="005B1691">
      <w:pPr>
        <w:spacing w:line="360" w:lineRule="auto"/>
        <w:ind w:right="-51"/>
        <w:jc w:val="both"/>
        <w:rPr>
          <w:rFonts w:ascii="Arial" w:hAnsi="Arial" w:cs="Arial"/>
          <w:b/>
          <w:sz w:val="22"/>
          <w:szCs w:val="22"/>
        </w:rPr>
      </w:pPr>
    </w:p>
    <w:p w:rsidR="005B1691" w:rsidRPr="006E32A1" w:rsidRDefault="005B1691" w:rsidP="005B1691">
      <w:pPr>
        <w:spacing w:line="360" w:lineRule="auto"/>
        <w:ind w:right="-51"/>
        <w:jc w:val="center"/>
        <w:rPr>
          <w:rFonts w:ascii="Arial" w:hAnsi="Arial" w:cs="Arial"/>
          <w:b/>
          <w:sz w:val="22"/>
          <w:szCs w:val="22"/>
        </w:rPr>
      </w:pPr>
      <w:r w:rsidRPr="006E32A1">
        <w:rPr>
          <w:rFonts w:ascii="Arial" w:hAnsi="Arial" w:cs="Arial"/>
          <w:b/>
          <w:sz w:val="22"/>
          <w:szCs w:val="22"/>
        </w:rPr>
        <w:t>§ 1 Przedmiot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hAnsi="Arial" w:cs="Arial"/>
          <w:sz w:val="22"/>
          <w:szCs w:val="22"/>
        </w:rPr>
        <w:t>Zamawiający zleca, a Wykonawca przyjmuje do wykonania usługi sprzątania pomieszczeń</w:t>
      </w:r>
      <w:r w:rsidR="00293022">
        <w:rPr>
          <w:rFonts w:ascii="Arial" w:hAnsi="Arial" w:cs="Arial"/>
          <w:sz w:val="22"/>
          <w:szCs w:val="22"/>
        </w:rPr>
        <w:t xml:space="preserve"> </w:t>
      </w:r>
      <w:r w:rsidRPr="006E32A1">
        <w:rPr>
          <w:rFonts w:ascii="Arial" w:hAnsi="Arial" w:cs="Arial"/>
          <w:sz w:val="22"/>
          <w:szCs w:val="22"/>
        </w:rPr>
        <w:t xml:space="preserve">w budynku administracyjnym </w:t>
      </w:r>
      <w:r w:rsidRPr="006E32A1">
        <w:rPr>
          <w:rFonts w:ascii="Arial" w:hAnsi="Arial" w:cs="Arial"/>
          <w:sz w:val="22"/>
          <w:szCs w:val="22"/>
        </w:rPr>
        <w:lastRenderedPageBreak/>
        <w:t xml:space="preserve">Nadleśnictwa Brzesko położonym </w:t>
      </w:r>
      <w:r w:rsidR="00293022">
        <w:rPr>
          <w:rFonts w:ascii="Arial" w:hAnsi="Arial" w:cs="Arial"/>
          <w:sz w:val="22"/>
          <w:szCs w:val="22"/>
        </w:rPr>
        <w:br/>
      </w:r>
      <w:r w:rsidRPr="006E32A1">
        <w:rPr>
          <w:rFonts w:ascii="Arial" w:hAnsi="Arial" w:cs="Arial"/>
          <w:sz w:val="22"/>
          <w:szCs w:val="22"/>
        </w:rPr>
        <w:t>w Jadownikach przy ul. Brzeskiej 59, zwane dalej „Usługami”.</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Szczegółowy zakres przedmiotu Umowy określony jest w </w:t>
      </w:r>
      <w:r w:rsidRPr="006E32A1">
        <w:rPr>
          <w:rFonts w:ascii="Arial" w:eastAsia="Calibri" w:hAnsi="Arial" w:cs="Arial"/>
          <w:i/>
          <w:sz w:val="22"/>
          <w:szCs w:val="22"/>
        </w:rPr>
        <w:t>Załączniku nr 1</w:t>
      </w:r>
      <w:r w:rsidRPr="006E32A1">
        <w:rPr>
          <w:rFonts w:ascii="Arial" w:eastAsia="Calibri" w:hAnsi="Arial" w:cs="Arial"/>
          <w:sz w:val="22"/>
          <w:szCs w:val="22"/>
        </w:rPr>
        <w:t xml:space="preserve"> do Umowy.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 xml:space="preserve">Usługi będą świadczone w dniach od poniedziałku do piątku w godzinach 15 </w:t>
      </w:r>
      <w:r w:rsidRPr="006E32A1">
        <w:rPr>
          <w:rFonts w:ascii="Arial" w:eastAsia="Calibri" w:hAnsi="Arial" w:cs="Arial"/>
          <w:sz w:val="22"/>
          <w:szCs w:val="22"/>
          <w:vertAlign w:val="superscript"/>
        </w:rPr>
        <w:t>00</w:t>
      </w:r>
      <w:r w:rsidRPr="006E32A1">
        <w:rPr>
          <w:rFonts w:ascii="Arial" w:eastAsia="Calibri" w:hAnsi="Arial" w:cs="Arial"/>
          <w:sz w:val="22"/>
          <w:szCs w:val="22"/>
        </w:rPr>
        <w:t xml:space="preserve"> – 20 </w:t>
      </w:r>
      <w:r w:rsidRPr="006E32A1">
        <w:rPr>
          <w:rFonts w:ascii="Arial" w:eastAsia="Calibri" w:hAnsi="Arial" w:cs="Arial"/>
          <w:sz w:val="22"/>
          <w:szCs w:val="22"/>
          <w:vertAlign w:val="superscript"/>
        </w:rPr>
        <w:t xml:space="preserve">00 </w:t>
      </w:r>
      <w:r w:rsidRPr="006E32A1">
        <w:rPr>
          <w:rFonts w:ascii="Arial" w:eastAsia="Calibri" w:hAnsi="Arial" w:cs="Arial"/>
          <w:sz w:val="22"/>
          <w:szCs w:val="22"/>
        </w:rPr>
        <w:t>za wyjątkiem dni ustawowo wolnych od pracy.</w:t>
      </w:r>
    </w:p>
    <w:p w:rsidR="005B1691" w:rsidRPr="006E32A1" w:rsidRDefault="005B1691" w:rsidP="005B1691">
      <w:pPr>
        <w:numPr>
          <w:ilvl w:val="0"/>
          <w:numId w:val="22"/>
        </w:numPr>
        <w:spacing w:line="360" w:lineRule="auto"/>
        <w:ind w:left="426" w:hanging="426"/>
        <w:jc w:val="both"/>
        <w:rPr>
          <w:rFonts w:ascii="Arial" w:eastAsia="Calibri" w:hAnsi="Arial" w:cs="Arial"/>
          <w:sz w:val="22"/>
          <w:szCs w:val="22"/>
        </w:rPr>
      </w:pPr>
      <w:r w:rsidRPr="006E32A1">
        <w:rPr>
          <w:rFonts w:ascii="Arial" w:eastAsia="Calibri" w:hAnsi="Arial" w:cs="Arial"/>
          <w:sz w:val="22"/>
          <w:szCs w:val="22"/>
        </w:rPr>
        <w:t>Zamawiający zastrzega sobie prawo zmiany godzin świadczenia Usług w przypadku zmiany organizacji czasu pracy Zamawiającego - informując o tym Wykonawcę.</w:t>
      </w:r>
    </w:p>
    <w:p w:rsidR="005B1691" w:rsidRPr="006E32A1" w:rsidRDefault="005B1691" w:rsidP="005B1691">
      <w:pPr>
        <w:numPr>
          <w:ilvl w:val="0"/>
          <w:numId w:val="22"/>
        </w:numPr>
        <w:spacing w:line="360" w:lineRule="auto"/>
        <w:ind w:left="426" w:hanging="426"/>
        <w:jc w:val="both"/>
        <w:rPr>
          <w:rFonts w:ascii="Arial" w:hAnsi="Arial" w:cs="Arial"/>
          <w:sz w:val="22"/>
          <w:szCs w:val="22"/>
        </w:rPr>
      </w:pPr>
      <w:r w:rsidRPr="006E32A1">
        <w:rPr>
          <w:rFonts w:ascii="Arial" w:eastAsia="Calibri" w:hAnsi="Arial" w:cs="Arial"/>
          <w:sz w:val="22"/>
          <w:szCs w:val="22"/>
        </w:rPr>
        <w:t xml:space="preserve">Wykaz pomieszczeń, w których mają być świadczone Usługi, zawiera </w:t>
      </w:r>
      <w:r w:rsidRPr="006E32A1">
        <w:rPr>
          <w:rFonts w:ascii="Arial" w:eastAsia="Calibri" w:hAnsi="Arial" w:cs="Arial"/>
          <w:i/>
          <w:sz w:val="22"/>
          <w:szCs w:val="22"/>
        </w:rPr>
        <w:t>Załącznik nr 2</w:t>
      </w:r>
      <w:r w:rsidRPr="006E32A1">
        <w:rPr>
          <w:rFonts w:ascii="Arial" w:eastAsia="Calibri" w:hAnsi="Arial" w:cs="Arial"/>
          <w:sz w:val="22"/>
          <w:szCs w:val="22"/>
        </w:rPr>
        <w:t xml:space="preserve"> do Umowy.</w:t>
      </w:r>
      <w:r w:rsidR="00293022">
        <w:rPr>
          <w:rFonts w:ascii="Arial" w:eastAsia="Calibri" w:hAnsi="Arial" w:cs="Arial"/>
          <w:sz w:val="22"/>
          <w:szCs w:val="22"/>
        </w:rPr>
        <w:t xml:space="preserve"> </w:t>
      </w:r>
    </w:p>
    <w:p w:rsidR="005B1691" w:rsidRDefault="005B1691" w:rsidP="005B1691">
      <w:pPr>
        <w:spacing w:line="360" w:lineRule="auto"/>
        <w:jc w:val="both"/>
        <w:rPr>
          <w:rFonts w:ascii="Arial" w:hAnsi="Arial" w:cs="Arial"/>
          <w:sz w:val="22"/>
          <w:szCs w:val="22"/>
        </w:rPr>
      </w:pP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2 Okres obowiązywania Umowy</w:t>
      </w:r>
    </w:p>
    <w:p w:rsidR="005B1691" w:rsidRPr="006E32A1" w:rsidRDefault="005B1691" w:rsidP="005B1691">
      <w:pPr>
        <w:numPr>
          <w:ilvl w:val="0"/>
          <w:numId w:val="24"/>
        </w:numPr>
        <w:tabs>
          <w:tab w:val="left" w:pos="360"/>
        </w:tabs>
        <w:spacing w:line="360" w:lineRule="auto"/>
        <w:ind w:left="360"/>
        <w:jc w:val="both"/>
        <w:rPr>
          <w:rFonts w:ascii="Arial" w:hAnsi="Arial" w:cs="Arial"/>
          <w:b/>
          <w:sz w:val="22"/>
          <w:szCs w:val="22"/>
        </w:rPr>
      </w:pPr>
      <w:r w:rsidRPr="006E32A1">
        <w:rPr>
          <w:rFonts w:ascii="Arial" w:hAnsi="Arial" w:cs="Arial"/>
          <w:sz w:val="22"/>
          <w:szCs w:val="22"/>
        </w:rPr>
        <w:t xml:space="preserve">Umowa zostaje zawarta na okres od dnia </w:t>
      </w:r>
      <w:r w:rsidR="006E32A1" w:rsidRPr="006E32A1">
        <w:rPr>
          <w:rFonts w:ascii="Arial" w:hAnsi="Arial" w:cs="Arial"/>
          <w:b/>
          <w:bCs/>
          <w:sz w:val="22"/>
          <w:szCs w:val="22"/>
        </w:rPr>
        <w:t>0</w:t>
      </w:r>
      <w:r w:rsidR="00431478">
        <w:rPr>
          <w:rFonts w:ascii="Arial" w:hAnsi="Arial" w:cs="Arial"/>
          <w:b/>
          <w:bCs/>
          <w:sz w:val="22"/>
          <w:szCs w:val="22"/>
        </w:rPr>
        <w:t>1</w:t>
      </w:r>
      <w:r w:rsidR="006E32A1" w:rsidRPr="006E32A1">
        <w:rPr>
          <w:rFonts w:ascii="Arial" w:hAnsi="Arial" w:cs="Arial"/>
          <w:b/>
          <w:bCs/>
          <w:sz w:val="22"/>
          <w:szCs w:val="22"/>
        </w:rPr>
        <w:t>.</w:t>
      </w:r>
      <w:r w:rsidRPr="006E32A1">
        <w:rPr>
          <w:rFonts w:ascii="Arial" w:hAnsi="Arial" w:cs="Arial"/>
          <w:b/>
          <w:bCs/>
          <w:sz w:val="22"/>
          <w:szCs w:val="22"/>
        </w:rPr>
        <w:t>01.</w:t>
      </w:r>
      <w:r w:rsidR="006E32A1" w:rsidRPr="006E32A1">
        <w:rPr>
          <w:rFonts w:ascii="Arial" w:hAnsi="Arial" w:cs="Arial"/>
          <w:b/>
          <w:bCs/>
          <w:sz w:val="22"/>
          <w:szCs w:val="22"/>
        </w:rPr>
        <w:t>202</w:t>
      </w:r>
      <w:r w:rsidR="00431478">
        <w:rPr>
          <w:rFonts w:ascii="Arial" w:hAnsi="Arial" w:cs="Arial"/>
          <w:b/>
          <w:bCs/>
          <w:sz w:val="22"/>
          <w:szCs w:val="22"/>
        </w:rPr>
        <w:t>5</w:t>
      </w:r>
      <w:r w:rsidR="006E32A1" w:rsidRPr="006E32A1">
        <w:rPr>
          <w:rFonts w:ascii="Arial" w:hAnsi="Arial" w:cs="Arial"/>
          <w:b/>
          <w:bCs/>
          <w:sz w:val="22"/>
          <w:szCs w:val="22"/>
        </w:rPr>
        <w:t xml:space="preserve"> </w:t>
      </w:r>
      <w:r w:rsidRPr="006E32A1">
        <w:rPr>
          <w:rFonts w:ascii="Arial" w:hAnsi="Arial" w:cs="Arial"/>
          <w:b/>
          <w:bCs/>
          <w:sz w:val="22"/>
          <w:szCs w:val="22"/>
        </w:rPr>
        <w:t xml:space="preserve">r. </w:t>
      </w:r>
      <w:r w:rsidRPr="006E32A1">
        <w:rPr>
          <w:rFonts w:ascii="Arial" w:hAnsi="Arial" w:cs="Arial"/>
          <w:sz w:val="22"/>
          <w:szCs w:val="22"/>
        </w:rPr>
        <w:t xml:space="preserve">do dnia </w:t>
      </w:r>
      <w:r w:rsidRPr="006E32A1">
        <w:rPr>
          <w:rFonts w:ascii="Arial" w:hAnsi="Arial" w:cs="Arial"/>
          <w:b/>
          <w:sz w:val="22"/>
          <w:szCs w:val="22"/>
        </w:rPr>
        <w:t>31.12.</w:t>
      </w:r>
      <w:r w:rsidR="006E32A1" w:rsidRPr="006E32A1">
        <w:rPr>
          <w:rFonts w:ascii="Arial" w:hAnsi="Arial" w:cs="Arial"/>
          <w:b/>
          <w:sz w:val="22"/>
          <w:szCs w:val="22"/>
        </w:rPr>
        <w:t>202</w:t>
      </w:r>
      <w:r w:rsidR="00431478">
        <w:rPr>
          <w:rFonts w:ascii="Arial" w:hAnsi="Arial" w:cs="Arial"/>
          <w:b/>
          <w:sz w:val="22"/>
          <w:szCs w:val="22"/>
        </w:rPr>
        <w:t>5</w:t>
      </w:r>
      <w:r w:rsidR="006E32A1" w:rsidRPr="006E32A1">
        <w:rPr>
          <w:rFonts w:ascii="Arial" w:hAnsi="Arial" w:cs="Arial"/>
          <w:b/>
          <w:sz w:val="22"/>
          <w:szCs w:val="22"/>
        </w:rPr>
        <w:t xml:space="preserve"> </w:t>
      </w:r>
      <w:r w:rsidRPr="006E32A1">
        <w:rPr>
          <w:rFonts w:ascii="Arial" w:hAnsi="Arial" w:cs="Arial"/>
          <w:b/>
          <w:sz w:val="22"/>
          <w:szCs w:val="22"/>
        </w:rPr>
        <w:t>r.</w:t>
      </w:r>
      <w:r w:rsidRPr="006E32A1">
        <w:rPr>
          <w:rFonts w:ascii="Arial" w:hAnsi="Arial" w:cs="Arial"/>
          <w:sz w:val="22"/>
          <w:szCs w:val="22"/>
        </w:rPr>
        <w:t xml:space="preserve"> przy czym Stronom przysługuje w każdej sytuacji prawo do rozwiązania niniejszej umowy</w:t>
      </w:r>
      <w:r w:rsidRPr="006E32A1">
        <w:rPr>
          <w:rFonts w:ascii="Arial" w:hAnsi="Arial" w:cs="Arial"/>
          <w:sz w:val="22"/>
          <w:szCs w:val="22"/>
        </w:rPr>
        <w:br/>
        <w:t>z zachowaniem 1 – miesięcznego okresu wypowiedzenia. Oświadczenie o rozwiązaniu umowy winno być złożone w formie pisemnej.</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3 Świadczenie Usług</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obowiązany jest do należytego i terminowego świadczenia Usług stanowiących przedmiot Umowy.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lastRenderedPageBreak/>
        <w:t>Wykonawca odpowiada za przestrzeganie obowiązujących przepisów, w tym BHP</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 xml:space="preserve">i przeciwpożarowych podczas świadczenia Usług.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telefonicznego bądź e-mail z Zamawiającym. Do zadań Koordynatora będzie należało organizowanie i sprawowanie nadzoru nad świadczeniem Usług oraz zarządzanie personelem Wykonawcy. </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 wszelkich zauważonych uszkodzeniach, zagrożeniach i brakach w mieniu Zamawiającego Wykonawca zobowiązany jest niezwłocznie poinformować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Oceny prawidłowości wykonania przedmiotu Umowy dokonuje Zamawiający.</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Stwierdzone przez Zamawiającego nieprawidłowości w wykonaniu przedmiotu Umowy zgłaszane będą Wykonawcy na bieżąco w formie pisemnej/drogą elektroniczną,</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a w nagłych wypadkach ustnie lub telefonicznie - pracownikowi Wykonawcy pełniącemu funkcję Koordynatora/osobie wskazanej w § 15 ust. 4.</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do usunięcia zgłoszonych mu nieprawidłowości</w:t>
      </w:r>
      <w:r w:rsidRPr="006E32A1">
        <w:rPr>
          <w:rFonts w:ascii="Arial" w:hAnsi="Arial" w:cs="Arial"/>
          <w:sz w:val="22"/>
          <w:szCs w:val="22"/>
        </w:rPr>
        <w:br/>
        <w:t>w wykonaniu przedmiotu Umowy lub zmiany sposobu świadczenia Usług w terminie maksymalnie 2 dni bądź w wyznaczonym przez Zamawiającego terminie, uwzględniającym w szczególności rodzaj stwierdzonych nieprawidłowości, czas,</w:t>
      </w:r>
      <w:r w:rsidRPr="006E32A1">
        <w:rPr>
          <w:rFonts w:ascii="Arial" w:hAnsi="Arial" w:cs="Arial"/>
          <w:sz w:val="22"/>
          <w:szCs w:val="22"/>
        </w:rPr>
        <w:br/>
      </w:r>
      <w:r w:rsidRPr="006E32A1">
        <w:rPr>
          <w:rFonts w:ascii="Arial" w:hAnsi="Arial" w:cs="Arial"/>
          <w:sz w:val="22"/>
          <w:szCs w:val="22"/>
        </w:rPr>
        <w:lastRenderedPageBreak/>
        <w:t>w którym mogą zostać usunięte oraz uzasadnione potrzeby Zamawiającego.</w:t>
      </w:r>
    </w:p>
    <w:p w:rsidR="005B1691" w:rsidRPr="006E32A1" w:rsidRDefault="005B1691" w:rsidP="005B1691">
      <w:pPr>
        <w:numPr>
          <w:ilvl w:val="0"/>
          <w:numId w:val="20"/>
        </w:numPr>
        <w:spacing w:line="360" w:lineRule="auto"/>
        <w:ind w:left="426" w:hanging="426"/>
        <w:jc w:val="both"/>
        <w:rPr>
          <w:rFonts w:ascii="Arial" w:hAnsi="Arial" w:cs="Arial"/>
          <w:sz w:val="22"/>
          <w:szCs w:val="22"/>
        </w:rPr>
      </w:pPr>
      <w:r w:rsidRPr="006E32A1">
        <w:rPr>
          <w:rFonts w:ascii="Arial" w:hAnsi="Arial" w:cs="Arial"/>
          <w:sz w:val="22"/>
          <w:szCs w:val="22"/>
        </w:rPr>
        <w:t>Wykonawca i Zamawiający zobowiązani są do ścisłego współdziałania w zakresie niezbędnym dla prawidłowej realizacji Umowy.</w:t>
      </w:r>
    </w:p>
    <w:p w:rsidR="005B1691" w:rsidRPr="006E32A1" w:rsidRDefault="005B1691" w:rsidP="005B1691">
      <w:pPr>
        <w:spacing w:line="360" w:lineRule="auto"/>
        <w:jc w:val="both"/>
        <w:rPr>
          <w:rFonts w:ascii="Arial" w:hAnsi="Arial" w:cs="Arial"/>
          <w:sz w:val="22"/>
          <w:szCs w:val="22"/>
        </w:rPr>
      </w:pPr>
    </w:p>
    <w:p w:rsidR="006E32A1" w:rsidRPr="006E32A1" w:rsidRDefault="006E32A1">
      <w:pPr>
        <w:suppressAutoHyphens w:val="0"/>
        <w:spacing w:after="160" w:line="259" w:lineRule="auto"/>
        <w:rPr>
          <w:rFonts w:ascii="Arial" w:hAnsi="Arial" w:cs="Arial"/>
          <w:b/>
          <w:sz w:val="22"/>
          <w:szCs w:val="22"/>
        </w:rPr>
      </w:pPr>
      <w:r w:rsidRPr="006E32A1">
        <w:rPr>
          <w:rFonts w:ascii="Arial" w:hAnsi="Arial" w:cs="Arial"/>
          <w:b/>
          <w:sz w:val="22"/>
          <w:szCs w:val="22"/>
        </w:rPr>
        <w:br w:type="page"/>
      </w: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4 Personel Wykonawcy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 xml:space="preserve">Usługi będą świadczone przez osoby wymienione w </w:t>
      </w:r>
      <w:r w:rsidRPr="006E32A1">
        <w:rPr>
          <w:rFonts w:ascii="Arial" w:hAnsi="Arial" w:cs="Arial"/>
          <w:i/>
          <w:sz w:val="22"/>
          <w:szCs w:val="22"/>
        </w:rPr>
        <w:t>Załączniku nr 3</w:t>
      </w:r>
      <w:r w:rsidRPr="006E32A1">
        <w:rPr>
          <w:rFonts w:ascii="Arial" w:hAnsi="Arial" w:cs="Arial"/>
          <w:sz w:val="22"/>
          <w:szCs w:val="22"/>
        </w:rPr>
        <w:t xml:space="preserve"> do Umowy.</w:t>
      </w:r>
    </w:p>
    <w:p w:rsidR="005B1691" w:rsidRPr="006E32A1" w:rsidRDefault="005B1691" w:rsidP="005B1691">
      <w:pPr>
        <w:numPr>
          <w:ilvl w:val="0"/>
          <w:numId w:val="4"/>
        </w:numPr>
        <w:spacing w:line="360" w:lineRule="auto"/>
        <w:ind w:left="426" w:hanging="426"/>
        <w:jc w:val="both"/>
        <w:rPr>
          <w:rFonts w:ascii="Arial" w:hAnsi="Arial" w:cs="Arial"/>
          <w:sz w:val="22"/>
          <w:szCs w:val="22"/>
        </w:rPr>
      </w:pPr>
      <w:r w:rsidRPr="006E32A1">
        <w:rPr>
          <w:rFonts w:ascii="Arial" w:hAnsi="Arial" w:cs="Arial"/>
          <w:sz w:val="22"/>
          <w:szCs w:val="22"/>
        </w:rPr>
        <w:t>Do wykonywania usług Wykonawca zaangażuje niezbędną ilość pracowników, wyposażonych w odpowiedni sprzęt, narzędzia, materiały oraz środki czystości i środki higieny, jak również w odzież ochronną.</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5 Zmiany personelu Wykonawcy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będzie możliwa w następującej sytuacji: </w:t>
      </w:r>
    </w:p>
    <w:p w:rsidR="005B1691" w:rsidRPr="006E32A1" w:rsidRDefault="005B1691" w:rsidP="005B1691">
      <w:pPr>
        <w:numPr>
          <w:ilvl w:val="0"/>
          <w:numId w:val="1"/>
        </w:numPr>
        <w:spacing w:line="360" w:lineRule="auto"/>
        <w:jc w:val="both"/>
        <w:rPr>
          <w:rFonts w:ascii="Arial" w:hAnsi="Arial" w:cs="Arial"/>
          <w:sz w:val="22"/>
          <w:szCs w:val="22"/>
        </w:rPr>
      </w:pPr>
      <w:r w:rsidRPr="006E32A1">
        <w:rPr>
          <w:rFonts w:ascii="Arial" w:hAnsi="Arial" w:cs="Arial"/>
          <w:sz w:val="22"/>
          <w:szCs w:val="22"/>
        </w:rPr>
        <w:t xml:space="preserve">na żądanie Zamawiającego w przypadku zastrzeżeń odnośnie wykonywania przez niego czynności objętych przedmiotem Umowy; </w:t>
      </w:r>
    </w:p>
    <w:p w:rsidR="005B1691" w:rsidRPr="006E32A1" w:rsidRDefault="005B1691" w:rsidP="005B1691">
      <w:pPr>
        <w:numPr>
          <w:ilvl w:val="0"/>
          <w:numId w:val="1"/>
        </w:numPr>
        <w:spacing w:line="360" w:lineRule="auto"/>
        <w:ind w:left="851" w:hanging="425"/>
        <w:jc w:val="both"/>
        <w:rPr>
          <w:rFonts w:ascii="Arial" w:hAnsi="Arial" w:cs="Arial"/>
          <w:sz w:val="22"/>
          <w:szCs w:val="22"/>
        </w:rPr>
      </w:pPr>
      <w:r w:rsidRPr="006E32A1">
        <w:rPr>
          <w:rFonts w:ascii="Arial" w:hAnsi="Arial" w:cs="Arial"/>
          <w:sz w:val="22"/>
          <w:szCs w:val="22"/>
        </w:rPr>
        <w:t>na wniosek Wykonawcy uzasadniony obiektywnymi okolicznościami.</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Zmiana Pracownika świadczącego Usługi dokonywana jest poprzez pisemne powiadomienie Zamawiającego przez Wykonawcę o zmianie Pracownika świadczącego Usługi co najmniej na 5 dni roboczych przed zamiarem dokonania zmiany</w:t>
      </w:r>
    </w:p>
    <w:p w:rsidR="005B1691" w:rsidRPr="006E32A1" w:rsidRDefault="005B1691" w:rsidP="005B1691">
      <w:pPr>
        <w:numPr>
          <w:ilvl w:val="0"/>
          <w:numId w:val="16"/>
        </w:numPr>
        <w:spacing w:line="360" w:lineRule="auto"/>
        <w:ind w:left="426" w:hanging="426"/>
        <w:jc w:val="both"/>
        <w:rPr>
          <w:rFonts w:ascii="Arial" w:hAnsi="Arial" w:cs="Arial"/>
          <w:sz w:val="22"/>
          <w:szCs w:val="22"/>
        </w:rPr>
      </w:pPr>
      <w:r w:rsidRPr="006E32A1">
        <w:rPr>
          <w:rFonts w:ascii="Arial" w:hAnsi="Arial" w:cs="Arial"/>
          <w:sz w:val="22"/>
          <w:szCs w:val="22"/>
        </w:rPr>
        <w:t xml:space="preserve">Zmiana Pracownika świadczącego Usługi dokonana zgodnie z ust. 2 skutkuje zmianą </w:t>
      </w:r>
      <w:r w:rsidRPr="006E32A1">
        <w:rPr>
          <w:rFonts w:ascii="Arial" w:hAnsi="Arial" w:cs="Arial"/>
          <w:i/>
          <w:sz w:val="22"/>
          <w:szCs w:val="22"/>
        </w:rPr>
        <w:t>Załącznika nr 3</w:t>
      </w:r>
      <w:r w:rsidRPr="006E32A1">
        <w:rPr>
          <w:rFonts w:ascii="Arial" w:hAnsi="Arial" w:cs="Arial"/>
          <w:sz w:val="22"/>
          <w:szCs w:val="22"/>
        </w:rPr>
        <w:t xml:space="preserve"> do Umowy i nie wymaga zawierania przez Strony aneksu do Umowy.</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b/>
          <w:color w:val="000000"/>
          <w:sz w:val="22"/>
          <w:szCs w:val="22"/>
        </w:rPr>
      </w:pPr>
      <w:r w:rsidRPr="006E32A1">
        <w:rPr>
          <w:rFonts w:ascii="Arial" w:hAnsi="Arial" w:cs="Arial"/>
          <w:b/>
          <w:color w:val="000000"/>
          <w:sz w:val="22"/>
          <w:szCs w:val="22"/>
        </w:rPr>
        <w:t>§ 6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Zgodnie z przedłożoną ofertą Wykonawca wykona przedmiot umowy samodzielnie/przy udziale podwykonawców, którym </w:t>
      </w:r>
      <w:r w:rsidRPr="006E32A1">
        <w:rPr>
          <w:rFonts w:ascii="Arial" w:hAnsi="Arial" w:cs="Arial"/>
          <w:sz w:val="22"/>
          <w:szCs w:val="22"/>
        </w:rPr>
        <w:lastRenderedPageBreak/>
        <w:t xml:space="preserve">zostaną zlecone prace określone w § 6 ust. 2 niniejszej umowy* </w:t>
      </w:r>
      <w:r w:rsidRPr="000E4EDB">
        <w:rPr>
          <w:rFonts w:ascii="Arial" w:hAnsi="Arial" w:cs="Arial"/>
          <w:i/>
          <w:sz w:val="22"/>
          <w:szCs w:val="22"/>
        </w:rPr>
        <w:t>(*niewłaściwe skreślić )</w:t>
      </w:r>
      <w:r w:rsidRPr="006E32A1">
        <w:rPr>
          <w:rFonts w:ascii="Arial" w:hAnsi="Arial" w:cs="Arial"/>
          <w:sz w:val="22"/>
          <w:szCs w:val="22"/>
        </w:rPr>
        <w:t>.</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Wykonawca powierzy Podwykonawcom wykonanie następujących usług stanowiących przedmiot Umowy:………………………………………………………….………………………</w:t>
      </w:r>
    </w:p>
    <w:p w:rsidR="005B1691" w:rsidRPr="006E32A1" w:rsidRDefault="005B1691" w:rsidP="005B1691">
      <w:pPr>
        <w:spacing w:line="360" w:lineRule="auto"/>
        <w:ind w:left="360"/>
        <w:jc w:val="both"/>
        <w:rPr>
          <w:rFonts w:ascii="Arial" w:hAnsi="Arial" w:cs="Arial"/>
          <w:sz w:val="22"/>
          <w:szCs w:val="22"/>
        </w:rPr>
      </w:pPr>
      <w:r w:rsidRPr="006E32A1">
        <w:rPr>
          <w:rFonts w:ascii="Arial" w:hAnsi="Arial" w:cs="Arial"/>
          <w:sz w:val="22"/>
          <w:szCs w:val="22"/>
        </w:rPr>
        <w:t xml:space="preserve">Wykaz Podwykonawców stanowi </w:t>
      </w:r>
      <w:r w:rsidRPr="006E32A1">
        <w:rPr>
          <w:rFonts w:ascii="Arial" w:hAnsi="Arial" w:cs="Arial"/>
          <w:i/>
          <w:sz w:val="22"/>
          <w:szCs w:val="22"/>
        </w:rPr>
        <w:t>Załącznik nr 5</w:t>
      </w:r>
      <w:r w:rsidRPr="006E32A1">
        <w:rPr>
          <w:rFonts w:ascii="Arial" w:hAnsi="Arial" w:cs="Arial"/>
          <w:sz w:val="22"/>
          <w:szCs w:val="22"/>
        </w:rPr>
        <w:t xml:space="preserve"> do niniejszej umowy</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Zmiana Podwykonawcy w zakresie wykonania usług stanowiących przedmiot Umowy nie stanowi zmiany Umowy, ale jest wymagana zgoda Zamawiającego na zmianę Podwykonawcy, wyrażona poprzez akceptację Umowy o podwykonawstwo.</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Wykonawca jest odpowiedzialny za działania lub zaniechania Podwykonawców, ich przedstawicieli lub pracowników, jak za własne działania lub zaniechania.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 xml:space="preserve">W przypadku zawarcia Umowy o podwykonawstwo warunkiem zapłaty przez Zamawiającego wynagrodzenia należnego Wykonawcy, jest spełnienie przez Wykonawcę wymogów określonych w § 12 niniejszej umowy. </w:t>
      </w:r>
    </w:p>
    <w:p w:rsidR="005B1691" w:rsidRPr="006E32A1" w:rsidRDefault="005B1691" w:rsidP="005B1691">
      <w:pPr>
        <w:numPr>
          <w:ilvl w:val="0"/>
          <w:numId w:val="18"/>
        </w:numPr>
        <w:spacing w:line="360" w:lineRule="auto"/>
        <w:ind w:left="360"/>
        <w:jc w:val="both"/>
        <w:rPr>
          <w:rFonts w:ascii="Arial" w:hAnsi="Arial" w:cs="Arial"/>
          <w:sz w:val="22"/>
          <w:szCs w:val="22"/>
        </w:rPr>
      </w:pPr>
      <w:r w:rsidRPr="006E32A1">
        <w:rPr>
          <w:rFonts w:ascii="Arial" w:hAnsi="Arial" w:cs="Arial"/>
          <w:sz w:val="22"/>
          <w:szCs w:val="22"/>
        </w:rPr>
        <w:t>Zamawiający nie wyraża zgody na zawieranie umów przez podwykonawców z dalszym podwykonawcą.</w:t>
      </w:r>
    </w:p>
    <w:p w:rsidR="005B1691" w:rsidRPr="006E32A1" w:rsidRDefault="005B1691" w:rsidP="000E4EDB">
      <w:pPr>
        <w:numPr>
          <w:ilvl w:val="0"/>
          <w:numId w:val="18"/>
        </w:numPr>
        <w:spacing w:line="360" w:lineRule="auto"/>
        <w:ind w:left="360"/>
        <w:jc w:val="both"/>
        <w:rPr>
          <w:rFonts w:ascii="Arial" w:hAnsi="Arial" w:cs="Arial"/>
          <w:b/>
          <w:sz w:val="22"/>
          <w:szCs w:val="22"/>
        </w:rPr>
      </w:pPr>
      <w:r w:rsidRPr="006E32A1">
        <w:rPr>
          <w:rFonts w:ascii="Arial" w:hAnsi="Arial" w:cs="Arial"/>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7</w:t>
      </w:r>
      <w:r w:rsidRPr="006E32A1">
        <w:rPr>
          <w:rFonts w:ascii="Arial" w:hAnsi="Arial" w:cs="Arial"/>
          <w:sz w:val="22"/>
          <w:szCs w:val="22"/>
        </w:rPr>
        <w:t xml:space="preserve"> </w:t>
      </w:r>
      <w:r w:rsidRPr="006E32A1">
        <w:rPr>
          <w:rFonts w:ascii="Arial" w:hAnsi="Arial" w:cs="Arial"/>
          <w:b/>
          <w:sz w:val="22"/>
          <w:szCs w:val="22"/>
        </w:rPr>
        <w:t>Środki czystości i środków higieniczne</w:t>
      </w:r>
      <w:r w:rsidR="00293022">
        <w:rPr>
          <w:rFonts w:ascii="Arial" w:hAnsi="Arial" w:cs="Arial"/>
          <w:b/>
          <w:sz w:val="22"/>
          <w:szCs w:val="22"/>
        </w:rPr>
        <w:t xml:space="preserve"> </w:t>
      </w:r>
      <w:r w:rsidRPr="006E32A1">
        <w:rPr>
          <w:rFonts w:ascii="Arial" w:hAnsi="Arial" w:cs="Arial"/>
          <w:b/>
          <w:sz w:val="22"/>
          <w:szCs w:val="22"/>
        </w:rPr>
        <w:t>oraz narzędzia i urządzenia techniczne</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Wykonawca zobowiązany jest wykonywać przedmiot Umowy przy użyciu własnych środków czystości i środków higienicznych oraz narzędzi</w:t>
      </w:r>
      <w:r w:rsidR="00293022">
        <w:rPr>
          <w:rFonts w:ascii="Arial" w:hAnsi="Arial" w:cs="Arial"/>
          <w:sz w:val="22"/>
          <w:szCs w:val="22"/>
        </w:rPr>
        <w:t xml:space="preserve"> </w:t>
      </w:r>
      <w:r w:rsidRPr="006E32A1">
        <w:rPr>
          <w:rFonts w:ascii="Arial" w:hAnsi="Arial" w:cs="Arial"/>
          <w:sz w:val="22"/>
          <w:szCs w:val="22"/>
        </w:rPr>
        <w:t>i urządzeń technicznych.</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Stosowane przez Wykonawcę środki czystości i środki higieniczne muszą być odpowiedniej jakości, skuteczne w stosowaniu, posiadające atest PZH, bezpieczne dla każdej zmywalnej powierzchni, rozkładalne, nietoksyczne, posiadające właściwości odtłuszczająco – myjące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Stosowane przez Wykonawcę środki czystości muszą odpowiadać wymogom ustawy</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z dnia 25 lutego 2011 r. o substancjach chemicznych i ich mieszaninach (</w:t>
      </w:r>
      <w:r w:rsidRPr="006E32A1">
        <w:rPr>
          <w:rFonts w:ascii="Arial" w:hAnsi="Arial" w:cs="Arial"/>
          <w:i/>
          <w:sz w:val="22"/>
          <w:szCs w:val="22"/>
        </w:rPr>
        <w:t xml:space="preserve">Dz. U. z </w:t>
      </w:r>
      <w:r w:rsidR="006E32A1" w:rsidRPr="006E32A1">
        <w:rPr>
          <w:rFonts w:ascii="Arial" w:hAnsi="Arial" w:cs="Arial"/>
          <w:i/>
          <w:sz w:val="22"/>
          <w:szCs w:val="22"/>
        </w:rPr>
        <w:t>2022</w:t>
      </w:r>
      <w:r w:rsidR="006E32A1" w:rsidRPr="006E32A1">
        <w:rPr>
          <w:rFonts w:ascii="Arial" w:hAnsi="Arial" w:cs="Arial"/>
          <w:sz w:val="22"/>
          <w:szCs w:val="22"/>
        </w:rPr>
        <w:t xml:space="preserve"> </w:t>
      </w:r>
      <w:r w:rsidRPr="006E32A1">
        <w:rPr>
          <w:rFonts w:ascii="Arial" w:hAnsi="Arial" w:cs="Arial"/>
          <w:sz w:val="22"/>
          <w:szCs w:val="22"/>
        </w:rPr>
        <w:t>r</w:t>
      </w:r>
      <w:r w:rsidRPr="006E32A1">
        <w:rPr>
          <w:rFonts w:ascii="Arial" w:hAnsi="Arial" w:cs="Arial"/>
          <w:i/>
          <w:sz w:val="22"/>
          <w:szCs w:val="22"/>
        </w:rPr>
        <w:t xml:space="preserve">., poz. </w:t>
      </w:r>
      <w:r w:rsidR="006E32A1" w:rsidRPr="006E32A1">
        <w:rPr>
          <w:rFonts w:ascii="Arial" w:hAnsi="Arial" w:cs="Arial"/>
          <w:i/>
          <w:sz w:val="22"/>
          <w:szCs w:val="22"/>
        </w:rPr>
        <w:t>1816</w:t>
      </w:r>
      <w:r w:rsidRPr="006E32A1">
        <w:rPr>
          <w:rFonts w:ascii="Arial" w:hAnsi="Arial" w:cs="Arial"/>
          <w:sz w:val="22"/>
          <w:szCs w:val="22"/>
        </w:rPr>
        <w:t xml:space="preserve">), tj. nie mogą zawierać substancji powodujących zagrożenie dla środowiska, zdrowia lub życia człowieka.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Środki czystości i środki higieniczne będą dostarczane i uzupełniane według bieżących potrzeb w celu zapewnienia należytego wykonania Umowy.</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 xml:space="preserve">Narzędzia i urządzenia techniczne muszą być sprawne technicznie i bezpieczne, zgodne z obowiązującymi wymaganiami i przepisami. </w:t>
      </w:r>
    </w:p>
    <w:p w:rsidR="005B1691" w:rsidRPr="006E32A1" w:rsidRDefault="005B1691" w:rsidP="005B1691">
      <w:pPr>
        <w:numPr>
          <w:ilvl w:val="0"/>
          <w:numId w:val="13"/>
        </w:numPr>
        <w:spacing w:line="360" w:lineRule="auto"/>
        <w:ind w:left="426" w:hanging="426"/>
        <w:jc w:val="both"/>
        <w:rPr>
          <w:rFonts w:ascii="Arial" w:hAnsi="Arial" w:cs="Arial"/>
          <w:sz w:val="22"/>
          <w:szCs w:val="22"/>
        </w:rPr>
      </w:pPr>
      <w:r w:rsidRPr="006E32A1">
        <w:rPr>
          <w:rFonts w:ascii="Arial" w:hAnsi="Arial" w:cs="Arial"/>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5B1691" w:rsidRPr="006E32A1" w:rsidRDefault="005B1691" w:rsidP="005B1691">
      <w:pPr>
        <w:spacing w:line="360" w:lineRule="auto"/>
        <w:ind w:left="426"/>
        <w:jc w:val="both"/>
        <w:rPr>
          <w:rFonts w:ascii="Arial" w:hAnsi="Arial" w:cs="Arial"/>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8 Odpowiedzialność Wykonawcy</w:t>
      </w:r>
    </w:p>
    <w:p w:rsidR="005B1691" w:rsidRPr="006E32A1" w:rsidRDefault="005B1691" w:rsidP="005B1691">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wszelkie ewentualne szkody na osobie lub mieniu powstałe w wyniku nie 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rsidR="005B1691" w:rsidRPr="006E32A1" w:rsidRDefault="005B1691" w:rsidP="000E4EDB">
      <w:pPr>
        <w:numPr>
          <w:ilvl w:val="0"/>
          <w:numId w:val="10"/>
        </w:numPr>
        <w:spacing w:line="360" w:lineRule="auto"/>
        <w:ind w:left="426" w:hanging="426"/>
        <w:jc w:val="both"/>
        <w:rPr>
          <w:rFonts w:ascii="Arial" w:hAnsi="Arial" w:cs="Arial"/>
          <w:sz w:val="22"/>
          <w:szCs w:val="22"/>
        </w:rPr>
      </w:pPr>
      <w:r w:rsidRPr="006E32A1">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rsidR="00293022" w:rsidRDefault="00293022" w:rsidP="005B1691">
      <w:pPr>
        <w:spacing w:line="360" w:lineRule="auto"/>
        <w:jc w:val="both"/>
        <w:rPr>
          <w:rFonts w:ascii="Arial" w:hAnsi="Arial" w:cs="Arial"/>
          <w:sz w:val="22"/>
          <w:szCs w:val="22"/>
        </w:rPr>
      </w:pPr>
    </w:p>
    <w:p w:rsidR="00293022" w:rsidRPr="006E32A1" w:rsidRDefault="00293022"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9 Ubezpieczenie odpowiedzialności cywilnej</w:t>
      </w:r>
    </w:p>
    <w:p w:rsidR="005B1691" w:rsidRPr="006E32A1" w:rsidRDefault="005B1691" w:rsidP="005B1691">
      <w:pPr>
        <w:numPr>
          <w:ilvl w:val="0"/>
          <w:numId w:val="3"/>
        </w:numPr>
        <w:tabs>
          <w:tab w:val="left" w:pos="360"/>
        </w:tabs>
        <w:autoSpaceDE w:val="0"/>
        <w:spacing w:line="360" w:lineRule="auto"/>
        <w:ind w:left="357" w:hanging="357"/>
        <w:jc w:val="both"/>
        <w:rPr>
          <w:rFonts w:ascii="Arial" w:hAnsi="Arial" w:cs="Arial"/>
          <w:color w:val="000000"/>
          <w:sz w:val="22"/>
          <w:szCs w:val="22"/>
        </w:rPr>
      </w:pPr>
      <w:r w:rsidRPr="006E32A1">
        <w:rPr>
          <w:rFonts w:ascii="Arial" w:hAnsi="Arial" w:cs="Arial"/>
          <w:sz w:val="22"/>
          <w:szCs w:val="22"/>
        </w:rPr>
        <w:t xml:space="preserve">W dniu podpisania umowy Wykonawca przedłoży Zamawiającemu do wglądu oryginał oraz złoży kopię aktualnej na dzień podpisania umowy polisy ubezpieczeniowej potwierdzającej, że Wykonawca jest ubezpieczony od odpowiedzialności cywilnej kontraktowej i deliktowej w zakresie prowadzonej działalności gospodarczej objętej przedmiotem umowy wraz z potwierdzeniem zapłaty składki.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Polisa musi opiewać na sumę ub</w:t>
      </w:r>
      <w:r w:rsidR="00521A00">
        <w:rPr>
          <w:rFonts w:ascii="Arial" w:hAnsi="Arial" w:cs="Arial"/>
          <w:color w:val="000000"/>
          <w:sz w:val="22"/>
          <w:szCs w:val="22"/>
        </w:rPr>
        <w:t>ezpieczeniową nie mniejszą niż 1</w:t>
      </w:r>
      <w:r w:rsidR="006A44DB">
        <w:rPr>
          <w:rFonts w:ascii="Arial" w:hAnsi="Arial" w:cs="Arial"/>
          <w:color w:val="000000"/>
          <w:sz w:val="22"/>
          <w:szCs w:val="22"/>
        </w:rPr>
        <w:t xml:space="preserve"> 0</w:t>
      </w:r>
      <w:r w:rsidR="00521A00">
        <w:rPr>
          <w:rFonts w:ascii="Arial" w:hAnsi="Arial" w:cs="Arial"/>
          <w:color w:val="000000"/>
          <w:sz w:val="22"/>
          <w:szCs w:val="22"/>
        </w:rPr>
        <w:t>0</w:t>
      </w:r>
      <w:r w:rsidRPr="006E32A1">
        <w:rPr>
          <w:rFonts w:ascii="Arial" w:hAnsi="Arial" w:cs="Arial"/>
          <w:color w:val="000000"/>
          <w:sz w:val="22"/>
          <w:szCs w:val="22"/>
        </w:rPr>
        <w:t>0</w:t>
      </w:r>
      <w:r w:rsidR="006E32A1" w:rsidRPr="006E32A1">
        <w:rPr>
          <w:rFonts w:ascii="Arial" w:hAnsi="Arial" w:cs="Arial"/>
          <w:color w:val="000000"/>
          <w:sz w:val="22"/>
          <w:szCs w:val="22"/>
        </w:rPr>
        <w:t xml:space="preserve"> </w:t>
      </w:r>
      <w:r w:rsidRPr="006E32A1">
        <w:rPr>
          <w:rFonts w:ascii="Arial" w:hAnsi="Arial" w:cs="Arial"/>
          <w:color w:val="000000"/>
          <w:sz w:val="22"/>
          <w:szCs w:val="22"/>
        </w:rPr>
        <w:t>000</w:t>
      </w:r>
      <w:r w:rsidR="006E32A1" w:rsidRPr="006E32A1">
        <w:rPr>
          <w:rFonts w:ascii="Arial" w:hAnsi="Arial" w:cs="Arial"/>
          <w:color w:val="000000"/>
          <w:sz w:val="22"/>
          <w:szCs w:val="22"/>
        </w:rPr>
        <w:t xml:space="preserve">,00 </w:t>
      </w:r>
      <w:r w:rsidRPr="006E32A1">
        <w:rPr>
          <w:rFonts w:ascii="Arial" w:hAnsi="Arial" w:cs="Arial"/>
          <w:color w:val="000000"/>
          <w:sz w:val="22"/>
          <w:szCs w:val="22"/>
        </w:rPr>
        <w:t>zł.</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Wykonawca zobowiązuje się utrzymywać ubezpieczenie przez cały okres obowiązywania niniejszej umowy. W przypadku upływu terminu ważności polisy w czasie obowiązywania umowy </w:t>
      </w:r>
      <w:r w:rsidRPr="006E32A1">
        <w:rPr>
          <w:rFonts w:ascii="Arial" w:hAnsi="Arial" w:cs="Arial"/>
          <w:color w:val="000000"/>
          <w:sz w:val="22"/>
          <w:szCs w:val="22"/>
        </w:rPr>
        <w:lastRenderedPageBreak/>
        <w:t xml:space="preserve">Wykonawca odnowi ubezpieczenie najpóźniej na 14 dni przed upływem terminu ważności polisy. Kopie kolejnych polis będą każdorazowo składane Zamawiającemu nie później niż w 3 dniu od daty ich odnowienia. Zamawiający zastrzega sobie prawo żądania przedstawienia odnowionych polis do wglądu w oryginale. </w:t>
      </w:r>
    </w:p>
    <w:p w:rsidR="005B1691" w:rsidRPr="006E32A1" w:rsidRDefault="005B1691" w:rsidP="005B1691">
      <w:pPr>
        <w:numPr>
          <w:ilvl w:val="0"/>
          <w:numId w:val="3"/>
        </w:numPr>
        <w:tabs>
          <w:tab w:val="left" w:pos="360"/>
        </w:tabs>
        <w:autoSpaceDE w:val="0"/>
        <w:spacing w:line="360" w:lineRule="auto"/>
        <w:ind w:left="360"/>
        <w:jc w:val="both"/>
        <w:rPr>
          <w:rFonts w:ascii="Arial" w:hAnsi="Arial" w:cs="Arial"/>
          <w:b/>
          <w:sz w:val="22"/>
          <w:szCs w:val="22"/>
        </w:rPr>
      </w:pPr>
      <w:r w:rsidRPr="006E32A1">
        <w:rPr>
          <w:rFonts w:ascii="Arial" w:hAnsi="Arial" w:cs="Arial"/>
          <w:color w:val="000000"/>
          <w:sz w:val="22"/>
          <w:szCs w:val="22"/>
        </w:rPr>
        <w:t>Polisa ubezpieczeniowa nie może zostać odwołana, ograniczona lub w istotny sposób zmieniona bez uprzedniej pisemnej zgody Zamawiającego.</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10 Obowiązki Zamawiającego</w:t>
      </w:r>
    </w:p>
    <w:p w:rsidR="005B1691" w:rsidRPr="006E32A1" w:rsidRDefault="005B1691" w:rsidP="00293022">
      <w:pPr>
        <w:spacing w:line="360" w:lineRule="auto"/>
        <w:ind w:firstLine="284"/>
        <w:jc w:val="both"/>
        <w:rPr>
          <w:rFonts w:ascii="Arial" w:hAnsi="Arial" w:cs="Arial"/>
          <w:sz w:val="22"/>
          <w:szCs w:val="22"/>
        </w:rPr>
      </w:pPr>
      <w:r w:rsidRPr="006E32A1">
        <w:rPr>
          <w:rFonts w:ascii="Arial" w:hAnsi="Arial" w:cs="Arial"/>
          <w:sz w:val="22"/>
          <w:szCs w:val="22"/>
        </w:rPr>
        <w:t>Zamawiający zobowiązuje się:</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w okresie wykonywania Umowy umożliwić Pracownikom świadczącym Usługi</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wstęp na teren budynku, o którym w § 1 ust. 1;</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Pracownikom świadczącym Usługi dostęp do pomieszczeń socjalnych</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i urządzeń sanitarno-higienicznych;</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udostępnić Wykonawcy w okresie obowiązywania Umowy odpowiednie miejsce,</w:t>
      </w:r>
      <w:r w:rsidR="00293022">
        <w:rPr>
          <w:rFonts w:ascii="Arial" w:hAnsi="Arial" w:cs="Arial"/>
          <w:sz w:val="22"/>
          <w:szCs w:val="22"/>
        </w:rPr>
        <w:t xml:space="preserve"> </w:t>
      </w:r>
    </w:p>
    <w:p w:rsidR="005B1691" w:rsidRPr="006E32A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w którym w sposób bezpieczny będą mogły być przechowywane środki czystości</w:t>
      </w:r>
      <w:r w:rsidRPr="006E32A1">
        <w:rPr>
          <w:rFonts w:ascii="Arial" w:hAnsi="Arial" w:cs="Arial"/>
          <w:sz w:val="22"/>
          <w:szCs w:val="22"/>
        </w:rPr>
        <w:br/>
        <w:t xml:space="preserve"> i środki higieniczne, narzędzia i urządzenia niezbędne do wykonywania przedmiotu Umowy.</w:t>
      </w:r>
    </w:p>
    <w:p w:rsidR="005B1691" w:rsidRPr="006E32A1" w:rsidRDefault="005B1691" w:rsidP="005B1691">
      <w:pPr>
        <w:numPr>
          <w:ilvl w:val="0"/>
          <w:numId w:val="14"/>
        </w:numPr>
        <w:spacing w:line="360" w:lineRule="auto"/>
        <w:jc w:val="both"/>
        <w:rPr>
          <w:rFonts w:ascii="Arial" w:hAnsi="Arial" w:cs="Arial"/>
          <w:sz w:val="22"/>
          <w:szCs w:val="22"/>
        </w:rPr>
      </w:pPr>
      <w:r w:rsidRPr="006E32A1">
        <w:rPr>
          <w:rFonts w:ascii="Arial" w:hAnsi="Arial" w:cs="Arial"/>
          <w:sz w:val="22"/>
          <w:szCs w:val="22"/>
        </w:rPr>
        <w:t>zapewnić Wykonawcy energię elektryczną i wodę w ilości niezbędnej do realizacji</w:t>
      </w:r>
    </w:p>
    <w:p w:rsidR="005B1691" w:rsidRDefault="005B1691" w:rsidP="005B1691">
      <w:pPr>
        <w:spacing w:line="360" w:lineRule="auto"/>
        <w:ind w:left="1020"/>
        <w:jc w:val="both"/>
        <w:rPr>
          <w:rFonts w:ascii="Arial" w:hAnsi="Arial" w:cs="Arial"/>
          <w:sz w:val="22"/>
          <w:szCs w:val="22"/>
        </w:rPr>
      </w:pPr>
      <w:r w:rsidRPr="006E32A1">
        <w:rPr>
          <w:rFonts w:ascii="Arial" w:hAnsi="Arial" w:cs="Arial"/>
          <w:sz w:val="22"/>
          <w:szCs w:val="22"/>
        </w:rPr>
        <w:t>przedmiotu umowy.</w:t>
      </w:r>
    </w:p>
    <w:p w:rsidR="00293022" w:rsidRPr="006E32A1" w:rsidRDefault="00293022" w:rsidP="005B1691">
      <w:pPr>
        <w:spacing w:line="360" w:lineRule="auto"/>
        <w:ind w:left="1020"/>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lastRenderedPageBreak/>
        <w:t>§ 11 Odbiór Usług</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 xml:space="preserve">Zamawiający dokonuje odbioru Usług wykonanych w danym cyklu rozliczeniowym, poprzez podpisanie miesięcznego protokołu odbioru Usług, którego wzór stanowi </w:t>
      </w:r>
      <w:r w:rsidRPr="006E32A1">
        <w:rPr>
          <w:rFonts w:ascii="Arial" w:hAnsi="Arial" w:cs="Arial"/>
          <w:i/>
          <w:sz w:val="22"/>
          <w:szCs w:val="22"/>
        </w:rPr>
        <w:t>Załącznik nr 4</w:t>
      </w:r>
      <w:r w:rsidRPr="006E32A1">
        <w:rPr>
          <w:rFonts w:ascii="Arial" w:hAnsi="Arial" w:cs="Arial"/>
          <w:sz w:val="22"/>
          <w:szCs w:val="22"/>
        </w:rPr>
        <w:t xml:space="preserve"> do Umowy.</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sz w:val="22"/>
          <w:szCs w:val="22"/>
        </w:rPr>
        <w:t>Cyklem rozliczeniowym jest miesiąc kalendarzowy.</w:t>
      </w:r>
    </w:p>
    <w:p w:rsidR="005B1691" w:rsidRPr="006E32A1" w:rsidRDefault="005B1691" w:rsidP="005B1691">
      <w:pPr>
        <w:numPr>
          <w:ilvl w:val="0"/>
          <w:numId w:val="6"/>
        </w:numPr>
        <w:spacing w:line="360" w:lineRule="auto"/>
        <w:ind w:left="426" w:hanging="426"/>
        <w:jc w:val="both"/>
        <w:rPr>
          <w:rFonts w:ascii="Arial" w:hAnsi="Arial" w:cs="Arial"/>
          <w:iCs/>
          <w:sz w:val="22"/>
          <w:szCs w:val="22"/>
        </w:rPr>
      </w:pPr>
      <w:r w:rsidRPr="006E32A1">
        <w:rPr>
          <w:rFonts w:ascii="Arial" w:hAnsi="Arial" w:cs="Arial"/>
          <w:sz w:val="22"/>
          <w:szCs w:val="22"/>
        </w:rPr>
        <w:t>Wykonawca zobowiązany jest do prawidłowego wypełnienia i przedłożenia Zamawiającemu części A miesięcznego protokołu odbioru Usług (</w:t>
      </w:r>
      <w:r w:rsidR="006E32A1" w:rsidRPr="006E32A1">
        <w:rPr>
          <w:rFonts w:ascii="Arial" w:hAnsi="Arial" w:cs="Arial"/>
          <w:sz w:val="22"/>
          <w:szCs w:val="22"/>
        </w:rPr>
        <w:t xml:space="preserve">zgodnie </w:t>
      </w:r>
      <w:r w:rsidRPr="006E32A1">
        <w:rPr>
          <w:rFonts w:ascii="Arial" w:hAnsi="Arial" w:cs="Arial"/>
          <w:sz w:val="22"/>
          <w:szCs w:val="22"/>
        </w:rPr>
        <w:t>z przedmiotem zamówienia) w terminie 4 dni roboczych od dnia zakończenia danego cyklu rozliczeniowego.</w:t>
      </w:r>
    </w:p>
    <w:p w:rsidR="005B1691" w:rsidRPr="006E32A1" w:rsidRDefault="005B1691" w:rsidP="005B1691">
      <w:pPr>
        <w:numPr>
          <w:ilvl w:val="0"/>
          <w:numId w:val="6"/>
        </w:numPr>
        <w:spacing w:line="360" w:lineRule="auto"/>
        <w:ind w:left="426" w:hanging="426"/>
        <w:jc w:val="both"/>
        <w:rPr>
          <w:rFonts w:ascii="Arial" w:hAnsi="Arial" w:cs="Arial"/>
          <w:sz w:val="22"/>
          <w:szCs w:val="22"/>
        </w:rPr>
      </w:pPr>
      <w:r w:rsidRPr="006E32A1">
        <w:rPr>
          <w:rFonts w:ascii="Arial" w:hAnsi="Arial" w:cs="Arial"/>
          <w:iCs/>
          <w:sz w:val="22"/>
          <w:szCs w:val="22"/>
        </w:rPr>
        <w:t xml:space="preserve">W terminie 4 dni roboczych od dnia przedłożenia Zamawiającemu części </w:t>
      </w:r>
      <w:r w:rsidRPr="006E32A1">
        <w:rPr>
          <w:rFonts w:ascii="Arial" w:hAnsi="Arial" w:cs="Arial"/>
          <w:iCs/>
          <w:sz w:val="22"/>
          <w:szCs w:val="22"/>
        </w:rPr>
        <w:br/>
        <w:t>A miesięcznego protokołu odbioru Usług Zamawiający:</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należyte wykonanie przez Wykonawcę Usług, przekaże Wykonawcy podpisany miesięczny protokół odbioru Usług, 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stwierdzając częściowe należyte wykonywanie przez Wykonawcę Usług, przekaże Wykonawcy podpisany miesięczny protokół odbioru Usług, zawierający informacje</w:t>
      </w:r>
      <w:r w:rsidRPr="006E32A1">
        <w:rPr>
          <w:rFonts w:ascii="Arial" w:hAnsi="Arial" w:cs="Arial"/>
          <w:sz w:val="22"/>
          <w:szCs w:val="22"/>
        </w:rPr>
        <w:br/>
        <w:t>o zakresie, w jakim przedmiot Umowy wykonywany był nienależycie oraz,</w:t>
      </w:r>
      <w:r w:rsidRPr="006E32A1">
        <w:rPr>
          <w:rFonts w:ascii="Arial" w:hAnsi="Arial" w:cs="Arial"/>
          <w:sz w:val="22"/>
          <w:szCs w:val="22"/>
        </w:rPr>
        <w:br/>
        <w:t>w przypadku wystąpienia okoliczności skutkujących obowiązkiem Wykonawcy zapłaty kary umownej, podstawie i wysokości naliczonej(-ych) z tego tytułu kar(-y) umownej</w:t>
      </w:r>
      <w:r w:rsidRPr="006E32A1">
        <w:rPr>
          <w:rFonts w:ascii="Arial" w:hAnsi="Arial" w:cs="Arial"/>
          <w:sz w:val="22"/>
          <w:szCs w:val="22"/>
        </w:rPr>
        <w:br/>
        <w:t>(-ych),</w:t>
      </w:r>
      <w:r w:rsidR="00293022">
        <w:rPr>
          <w:rFonts w:ascii="Arial" w:hAnsi="Arial" w:cs="Arial"/>
          <w:sz w:val="22"/>
          <w:szCs w:val="22"/>
        </w:rPr>
        <w:t xml:space="preserve"> </w:t>
      </w:r>
      <w:r w:rsidRPr="006E32A1">
        <w:rPr>
          <w:rFonts w:ascii="Arial" w:hAnsi="Arial" w:cs="Arial"/>
          <w:sz w:val="22"/>
          <w:szCs w:val="22"/>
        </w:rPr>
        <w:t>albo</w:t>
      </w:r>
    </w:p>
    <w:p w:rsidR="005B1691" w:rsidRPr="006E32A1" w:rsidRDefault="005B1691" w:rsidP="005B1691">
      <w:pPr>
        <w:numPr>
          <w:ilvl w:val="0"/>
          <w:numId w:val="9"/>
        </w:numPr>
        <w:spacing w:line="360" w:lineRule="auto"/>
        <w:ind w:left="757"/>
        <w:jc w:val="both"/>
        <w:rPr>
          <w:rFonts w:ascii="Arial" w:hAnsi="Arial" w:cs="Arial"/>
          <w:sz w:val="22"/>
          <w:szCs w:val="22"/>
        </w:rPr>
      </w:pPr>
      <w:r w:rsidRPr="006E32A1">
        <w:rPr>
          <w:rFonts w:ascii="Arial" w:hAnsi="Arial" w:cs="Arial"/>
          <w:sz w:val="22"/>
          <w:szCs w:val="22"/>
        </w:rPr>
        <w:t xml:space="preserve">stwierdzając nienależyte wykonanie przez Wykonawcę Usług, odmówi podpisania miesięcznego protokołu odbioru Usług i </w:t>
      </w:r>
      <w:r w:rsidRPr="006E32A1">
        <w:rPr>
          <w:rFonts w:ascii="Arial" w:hAnsi="Arial" w:cs="Arial"/>
          <w:sz w:val="22"/>
          <w:szCs w:val="22"/>
        </w:rPr>
        <w:lastRenderedPageBreak/>
        <w:t>poinformuje o tym Wykonawcę na piśmie, zawierającym uzasadnienie ora w przypadku wystąpienia okoliczności skutkujących obowiązkiem Wykonawcy zapłaty kary umownej z informacją o podstawie</w:t>
      </w:r>
      <w:r w:rsidRPr="006E32A1">
        <w:rPr>
          <w:rFonts w:ascii="Arial" w:hAnsi="Arial" w:cs="Arial"/>
          <w:sz w:val="22"/>
          <w:szCs w:val="22"/>
        </w:rPr>
        <w:br/>
        <w:t xml:space="preserve">i wysokości naliczonej(-ych) z tego tytułu kar(-y) umownej(-ych). </w:t>
      </w:r>
    </w:p>
    <w:p w:rsidR="005B1691" w:rsidRPr="00293022" w:rsidRDefault="005B1691" w:rsidP="005B1691">
      <w:pPr>
        <w:numPr>
          <w:ilvl w:val="0"/>
          <w:numId w:val="9"/>
        </w:numPr>
        <w:spacing w:line="360" w:lineRule="auto"/>
        <w:ind w:left="757"/>
        <w:jc w:val="both"/>
        <w:rPr>
          <w:rFonts w:ascii="Arial" w:hAnsi="Arial" w:cs="Arial"/>
          <w:b/>
          <w:sz w:val="22"/>
          <w:szCs w:val="22"/>
        </w:rPr>
      </w:pPr>
      <w:r w:rsidRPr="006E32A1">
        <w:rPr>
          <w:rFonts w:ascii="Arial" w:hAnsi="Arial" w:cs="Arial"/>
          <w:sz w:val="22"/>
          <w:szCs w:val="22"/>
        </w:rPr>
        <w:t>w przypadku w którym w terminie 3 dni od daty otrzymania protokołu Wykonawca nie odniesie się merytorycznie do stwierdzonych nieprawidłowości o których mowa</w:t>
      </w:r>
      <w:r w:rsidRPr="006E32A1">
        <w:rPr>
          <w:rFonts w:ascii="Arial" w:hAnsi="Arial" w:cs="Arial"/>
          <w:sz w:val="22"/>
          <w:szCs w:val="22"/>
        </w:rPr>
        <w:br/>
        <w:t>w pkt. 2-3 uznaje się, że zastrzeżenia Zamawiającego zostały przyjęte przez Wykonawcę.</w:t>
      </w:r>
    </w:p>
    <w:p w:rsidR="00293022" w:rsidRPr="006E32A1" w:rsidRDefault="00293022" w:rsidP="00293022">
      <w:pPr>
        <w:spacing w:line="360" w:lineRule="auto"/>
        <w:ind w:left="757"/>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12 Wynagrodzenie Wykonawcy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Strony ustalają następujące wynagrodzenie Wykonawcy za wykonanie przedmiotu Umowy:</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miesięczne wynagrodzenie brutto w wysokości … zł (słownie: …), na które składa się kwota miesięcznego wynagrodzenia netto w wysokości … zł (słownie: … złotych) oraz </w:t>
      </w:r>
      <w:r w:rsidRPr="006E32A1">
        <w:rPr>
          <w:rFonts w:ascii="Arial" w:hAnsi="Arial" w:cs="Arial"/>
          <w:bCs/>
          <w:sz w:val="22"/>
          <w:szCs w:val="22"/>
        </w:rPr>
        <w:t xml:space="preserve">podatek VAT </w:t>
      </w:r>
      <w:r w:rsidRPr="006E32A1">
        <w:rPr>
          <w:rFonts w:ascii="Arial" w:hAnsi="Arial" w:cs="Arial"/>
          <w:sz w:val="22"/>
          <w:szCs w:val="22"/>
        </w:rPr>
        <w:t xml:space="preserve">(stawka </w:t>
      </w:r>
      <w:r w:rsidRPr="006E32A1">
        <w:rPr>
          <w:rFonts w:ascii="Arial" w:hAnsi="Arial" w:cs="Arial"/>
          <w:bCs/>
          <w:sz w:val="22"/>
          <w:szCs w:val="22"/>
        </w:rPr>
        <w:t>…%)</w:t>
      </w:r>
      <w:r w:rsidRPr="006E32A1">
        <w:rPr>
          <w:rFonts w:ascii="Arial" w:hAnsi="Arial" w:cs="Arial"/>
          <w:sz w:val="22"/>
          <w:szCs w:val="22"/>
        </w:rPr>
        <w:t>, tj.: ... zł (słownie: … złotych), tj.:</w:t>
      </w:r>
    </w:p>
    <w:p w:rsidR="005B1691" w:rsidRPr="006E32A1" w:rsidRDefault="005B1691" w:rsidP="005B1691">
      <w:pPr>
        <w:numPr>
          <w:ilvl w:val="0"/>
          <w:numId w:val="2"/>
        </w:numPr>
        <w:spacing w:line="360" w:lineRule="auto"/>
        <w:jc w:val="both"/>
        <w:rPr>
          <w:rFonts w:ascii="Arial" w:hAnsi="Arial" w:cs="Arial"/>
          <w:sz w:val="22"/>
          <w:szCs w:val="22"/>
        </w:rPr>
      </w:pPr>
      <w:r w:rsidRPr="006E32A1">
        <w:rPr>
          <w:rFonts w:ascii="Arial" w:hAnsi="Arial" w:cs="Arial"/>
          <w:sz w:val="22"/>
          <w:szCs w:val="22"/>
        </w:rPr>
        <w:t xml:space="preserve">wynagrodzenie brutto za realizację całego przedmiotu Umowy (łączna wartość umowy) w wysokości … zł (słownie: …), na które składa się kwota wynagrodzenia netto </w:t>
      </w:r>
      <w:r w:rsidR="00293022">
        <w:rPr>
          <w:rFonts w:ascii="Arial" w:hAnsi="Arial" w:cs="Arial"/>
          <w:sz w:val="22"/>
          <w:szCs w:val="22"/>
        </w:rPr>
        <w:br/>
      </w:r>
      <w:r w:rsidRPr="006E32A1">
        <w:rPr>
          <w:rFonts w:ascii="Arial" w:hAnsi="Arial" w:cs="Arial"/>
          <w:sz w:val="22"/>
          <w:szCs w:val="22"/>
        </w:rPr>
        <w:t>w wysokości … zł (słownie: … złotych) oraz podatek VAT (stawka …%), tj.: ... zł (słownie: … złotych);. Powyższa kwota ma charakter maksymalny i nie może ulec zwiększeniu.</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Wynagrodzenie określone w ust. 1 obejmuje wszelkie koszty związane z wykonaniem przedmiotu Umowy, w szczególności koszty robocizny, środków czystości i środków higienicznych </w:t>
      </w:r>
      <w:r w:rsidRPr="006E32A1">
        <w:rPr>
          <w:rFonts w:ascii="Arial" w:hAnsi="Arial" w:cs="Arial"/>
          <w:sz w:val="22"/>
          <w:szCs w:val="22"/>
        </w:rPr>
        <w:lastRenderedPageBreak/>
        <w:t xml:space="preserve">oraz materiałów i zużycia urządzeń niezbędnych do należytego wykonania Umowy.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określonej w ust. 1 pkt 1 dokonywana będzie po upływie cyklu rozliczeniowego (miesiąca kalendarzowego), na podstawie prawidłowo wystawionej przez Wykonawcę faktury VAT za Usługi wykonane w okresie danego cyklu rozliczeniowego (miesiąca kalendarzowego) w terminie 14 dni od dnia otrzymania przez Zamawiającego.</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 xml:space="preserve">Wykonawca zobowiązany jest wystawić fakturę VAT do 10 dnia miesiąca następującego po miesiącu, w którym świadczone były Usługi podlegające rozliczeniu. Podstawą do wystawienia faktury VAT jest podpisany przez Zamawiającego miesięczny protokół odbioru bez zastrzeżeń wykonanych Usług. </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o którym mowa w § 11 ust. 4 pkt 2 Umowy, Wykonawcy należy się miesięczne wynagrodzenie brutto w wysokości proporcjonalnej do części przedmiotu Umowy, która została wykonana w sposób należyty.</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W przypadku, gdy Wykonawca świadczył Usługi przez okres krótszy niż cykl rozliczeniowy, Wykonawcy przysługuje miesięczne wynagrodzenie brutto w wysokości odpowiadającej (proporcjonalnie) części cyklu rozliczeniowego, w którym Wykonawca świadczył Usługi. Okoliczność ta podlega stwierdzeniu w miesięcznym protokole odbioru Usług.</w:t>
      </w:r>
    </w:p>
    <w:p w:rsidR="005B1691" w:rsidRPr="006E32A1" w:rsidRDefault="005B1691" w:rsidP="005B1691">
      <w:pPr>
        <w:numPr>
          <w:ilvl w:val="0"/>
          <w:numId w:val="11"/>
        </w:numPr>
        <w:spacing w:line="360" w:lineRule="auto"/>
        <w:ind w:left="426" w:hanging="426"/>
        <w:jc w:val="both"/>
        <w:rPr>
          <w:rFonts w:ascii="Arial" w:hAnsi="Arial" w:cs="Arial"/>
          <w:sz w:val="22"/>
          <w:szCs w:val="22"/>
        </w:rPr>
      </w:pPr>
      <w:r w:rsidRPr="006E32A1">
        <w:rPr>
          <w:rFonts w:ascii="Arial" w:hAnsi="Arial" w:cs="Arial"/>
          <w:sz w:val="22"/>
          <w:szCs w:val="22"/>
        </w:rPr>
        <w:t>Zapłata należności będzie dokonywana przelewem na rachunek bankowy wskazany przez Wykonawcę na fakturze VAT. Za dzień zapłaty uważa się dzień obciążenia rachunku bankowego Zamawiającego.</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lastRenderedPageBreak/>
        <w:t xml:space="preserve">W przypadku realizacji usług za pomocą Podwykonawcy warunkiem wypłaty wynagrodzenia Wykonawcy jest przedłożenie (wraz z rozliczeniem należnego Wykonawcy wynagrodzenia), oświadczenia Podwykonawców o uregulowaniu względem nich wszystkich należności lub dowody dotyczące zapłaty wynagrodzenia Podwykonawcom dotyczące tych należności. Oświadczenia te, winny być podpisane przez osoby upoważnione do reprezentowania Podwykonawcy oraz potwierdzać brak zaległości Wykonawcy, w uregulowaniu wszystkich wynagrodzeń Podwykonawców wynikających </w:t>
      </w:r>
      <w:r w:rsidRPr="006E32A1">
        <w:rPr>
          <w:rFonts w:ascii="Arial" w:hAnsi="Arial" w:cs="Arial"/>
          <w:sz w:val="22"/>
          <w:szCs w:val="22"/>
        </w:rPr>
        <w:br/>
        <w:t xml:space="preserve">z zawartych pomiędzy nimi umów o podwykonawstwo.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Jeżeli Wykonawca nie przedstawi wraz z fakturą VAT dokumentów, o których mowa </w:t>
      </w:r>
      <w:r w:rsidRPr="006E32A1">
        <w:rPr>
          <w:rFonts w:ascii="Arial" w:hAnsi="Arial" w:cs="Arial"/>
          <w:sz w:val="22"/>
          <w:szCs w:val="22"/>
        </w:rPr>
        <w:br/>
        <w:t xml:space="preserve">w § 12, ust. 8 Zamawiający jest uprawniony do wstrzymania wypłaty należnego Wykonawcy wynagrodzenia do czasu przedłożenia przez Wykonawcę stosownych dokumentów. Wstrzymanie przez Zamawiającego zapłaty do czasu wypełnienia przez Wykonawcę wymagań, o których mowa w § 12, ust. 8, nie skutkuje nie dotrzymaniem przez Zamawiającego terminu płatności i nie uprawnia Wykonawcy do żądania odsetek.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W sytuacji opisanej powyżej w §12, ust. 9, Zamawiający może złożyć do depozytu sądowego kwotę potrzebną na pokrycie wynagrodzenia, co uznaje się za równoznaczne </w:t>
      </w:r>
      <w:r w:rsidRPr="006E32A1">
        <w:rPr>
          <w:rFonts w:ascii="Arial" w:hAnsi="Arial" w:cs="Arial"/>
          <w:sz w:val="22"/>
          <w:szCs w:val="22"/>
        </w:rPr>
        <w:br/>
        <w:t xml:space="preserve">z wykonaniem w zakresie objętym zdeponowaną kwotą zobowiązania Zamawiającego względem Wykonawcy. </w:t>
      </w:r>
    </w:p>
    <w:p w:rsidR="005B1691" w:rsidRPr="006E32A1" w:rsidRDefault="005B1691" w:rsidP="005B1691">
      <w:pPr>
        <w:numPr>
          <w:ilvl w:val="0"/>
          <w:numId w:val="11"/>
        </w:numPr>
        <w:spacing w:line="360" w:lineRule="auto"/>
        <w:ind w:left="360"/>
        <w:jc w:val="both"/>
        <w:rPr>
          <w:rFonts w:ascii="Arial" w:hAnsi="Arial" w:cs="Arial"/>
          <w:sz w:val="22"/>
          <w:szCs w:val="22"/>
        </w:rPr>
      </w:pPr>
      <w:r w:rsidRPr="006E32A1">
        <w:rPr>
          <w:rFonts w:ascii="Arial" w:hAnsi="Arial" w:cs="Arial"/>
          <w:sz w:val="22"/>
          <w:szCs w:val="22"/>
        </w:rPr>
        <w:t xml:space="preserve">Po spełnieniu przez Wykonawcę i Podwykonawcę wymogów określonych powyżej </w:t>
      </w:r>
      <w:r w:rsidRPr="006E32A1">
        <w:rPr>
          <w:rFonts w:ascii="Arial" w:hAnsi="Arial" w:cs="Arial"/>
          <w:sz w:val="22"/>
          <w:szCs w:val="22"/>
        </w:rPr>
        <w:br/>
        <w:t xml:space="preserve">w § 12, ust 9 i §12, ust. 10 Zamawiający nie ponosi </w:t>
      </w:r>
      <w:r w:rsidRPr="006E32A1">
        <w:rPr>
          <w:rFonts w:ascii="Arial" w:hAnsi="Arial" w:cs="Arial"/>
          <w:sz w:val="22"/>
          <w:szCs w:val="22"/>
        </w:rPr>
        <w:lastRenderedPageBreak/>
        <w:t xml:space="preserve">odpowiedzialności wobec Podwykonawcy z tytułu płatności należnych mu od Wykonawcy. </w:t>
      </w:r>
    </w:p>
    <w:p w:rsidR="005B1691" w:rsidRPr="006E32A1" w:rsidRDefault="005B1691" w:rsidP="005B1691">
      <w:pPr>
        <w:spacing w:line="360" w:lineRule="auto"/>
        <w:jc w:val="both"/>
        <w:rPr>
          <w:rFonts w:ascii="Arial" w:hAnsi="Arial" w:cs="Arial"/>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13 Kary umowne</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niewykonanie i/lub nienależyte wykonanie przez Wykonawcę umowy Zamawiającemu przysługuje prawo nalicz</w:t>
      </w:r>
      <w:r w:rsidR="00293022">
        <w:rPr>
          <w:rFonts w:ascii="Arial" w:hAnsi="Arial" w:cs="Arial"/>
          <w:color w:val="000000"/>
          <w:sz w:val="22"/>
          <w:szCs w:val="22"/>
        </w:rPr>
        <w:t>enia kary umownej w wysokości 2</w:t>
      </w:r>
      <w:r w:rsidRPr="006E32A1">
        <w:rPr>
          <w:rFonts w:ascii="Arial" w:hAnsi="Arial" w:cs="Arial"/>
          <w:color w:val="000000"/>
          <w:sz w:val="22"/>
          <w:szCs w:val="22"/>
        </w:rPr>
        <w:t xml:space="preserve">% miesięcznego wynagrodzenia brutto za każdorazowo stwierdzony przypadek niewykonania lub nienależytego wykonania i/lub za każdy dzień zwłoki w prawidłowym wykonaniu usług. </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t xml:space="preserve">Jeżeli okres niewykonania i/lub nienależytego wykonania usług przekroczy 5 dni, Zamawiający będzie uprawniony do rozwiązania niniejszej umowy bez wypowiedzenia, niezależnie od uprawnienia do żądania zapłaty przez Wykonawcę kar umownych, </w:t>
      </w:r>
      <w:r w:rsidRPr="006E32A1">
        <w:rPr>
          <w:rFonts w:ascii="Arial" w:hAnsi="Arial" w:cs="Arial"/>
          <w:color w:val="000000"/>
          <w:sz w:val="22"/>
          <w:szCs w:val="22"/>
        </w:rPr>
        <w:br/>
        <w:t>o których mowa w ust. 1.</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sz w:val="22"/>
          <w:szCs w:val="22"/>
        </w:rPr>
        <w:t>Za brak możliwości kontaktu telefonicznego z Koordynatorem, jeżeli taka sytuacja miała miejsce co najmniej trzykrotnie w trakcie jednego cyklu rozliczenioweg</w:t>
      </w:r>
      <w:r w:rsidR="00293022">
        <w:rPr>
          <w:rFonts w:ascii="Arial" w:hAnsi="Arial" w:cs="Arial"/>
          <w:sz w:val="22"/>
          <w:szCs w:val="22"/>
        </w:rPr>
        <w:t xml:space="preserve">o tj. 1 miesiąc- </w:t>
      </w:r>
      <w:r w:rsidR="00293022">
        <w:rPr>
          <w:rFonts w:ascii="Arial" w:hAnsi="Arial" w:cs="Arial"/>
          <w:sz w:val="22"/>
          <w:szCs w:val="22"/>
        </w:rPr>
        <w:br/>
        <w:t>w wysokości 1</w:t>
      </w:r>
      <w:r w:rsidRPr="006E32A1">
        <w:rPr>
          <w:rFonts w:ascii="Arial" w:hAnsi="Arial" w:cs="Arial"/>
          <w:sz w:val="22"/>
          <w:szCs w:val="22"/>
        </w:rPr>
        <w:t>% wynagrodzenia miesięcznego brutto wskazanego w § 12 ust. 1 pkt 1 Umowy – za każdy stwierdzony i udokumentowany przypadek</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Za odstąpienie przez Zamawiającego od umowy na skutek okoliczności leżących po stronie Wykonawcy, Wykonawca zobowiązuje się zapłacić Zamawiającemu karę umowną w wysokości 10% wynagrodzenia, o którym mowa w § 12 ust. 1 pkt.2.</w:t>
      </w:r>
    </w:p>
    <w:p w:rsidR="005B1691" w:rsidRPr="006E32A1" w:rsidRDefault="005B1691" w:rsidP="005B1691">
      <w:pPr>
        <w:numPr>
          <w:ilvl w:val="0"/>
          <w:numId w:val="7"/>
        </w:numPr>
        <w:tabs>
          <w:tab w:val="left" w:pos="360"/>
        </w:tabs>
        <w:autoSpaceDE w:val="0"/>
        <w:spacing w:line="360" w:lineRule="auto"/>
        <w:ind w:left="360"/>
        <w:jc w:val="both"/>
        <w:rPr>
          <w:rFonts w:ascii="Arial" w:hAnsi="Arial" w:cs="Arial"/>
          <w:sz w:val="22"/>
          <w:szCs w:val="22"/>
        </w:rPr>
      </w:pPr>
      <w:r w:rsidRPr="006E32A1">
        <w:rPr>
          <w:rFonts w:ascii="Arial" w:hAnsi="Arial" w:cs="Arial"/>
          <w:color w:val="000000"/>
          <w:sz w:val="22"/>
          <w:szCs w:val="22"/>
        </w:rPr>
        <w:lastRenderedPageBreak/>
        <w:t>Niezależnie od kar umownych, o których mowa w ust. 1–4,</w:t>
      </w:r>
      <w:r w:rsidRPr="006E32A1">
        <w:rPr>
          <w:rFonts w:ascii="Arial" w:hAnsi="Arial" w:cs="Arial"/>
          <w:b/>
          <w:color w:val="000000"/>
          <w:sz w:val="22"/>
          <w:szCs w:val="22"/>
        </w:rPr>
        <w:t xml:space="preserve"> </w:t>
      </w:r>
      <w:r w:rsidRPr="006E32A1">
        <w:rPr>
          <w:rFonts w:ascii="Arial" w:hAnsi="Arial" w:cs="Arial"/>
          <w:color w:val="000000"/>
          <w:sz w:val="22"/>
          <w:szCs w:val="22"/>
        </w:rPr>
        <w:t>Zamawiający</w:t>
      </w:r>
      <w:r w:rsidRPr="006E32A1">
        <w:rPr>
          <w:rFonts w:ascii="Arial" w:hAnsi="Arial" w:cs="Arial"/>
          <w:b/>
          <w:color w:val="000000"/>
          <w:sz w:val="22"/>
          <w:szCs w:val="22"/>
        </w:rPr>
        <w:t xml:space="preserve"> </w:t>
      </w:r>
      <w:r w:rsidRPr="006E32A1">
        <w:rPr>
          <w:rFonts w:ascii="Arial" w:hAnsi="Arial" w:cs="Arial"/>
          <w:color w:val="000000"/>
          <w:sz w:val="22"/>
          <w:szCs w:val="22"/>
        </w:rPr>
        <w:t>może dochodzić od Wykonawcy odszkodowania na zasadach ogólnych, przewyższającego wysokość tych kar.</w:t>
      </w:r>
    </w:p>
    <w:p w:rsidR="005B1691" w:rsidRPr="006E32A1" w:rsidRDefault="005B1691" w:rsidP="005B1691">
      <w:pPr>
        <w:numPr>
          <w:ilvl w:val="0"/>
          <w:numId w:val="7"/>
        </w:numPr>
        <w:tabs>
          <w:tab w:val="left" w:pos="360"/>
        </w:tabs>
        <w:spacing w:line="360" w:lineRule="auto"/>
        <w:ind w:left="426" w:hanging="426"/>
        <w:jc w:val="both"/>
        <w:rPr>
          <w:rFonts w:ascii="Arial" w:hAnsi="Arial" w:cs="Arial"/>
          <w:sz w:val="22"/>
          <w:szCs w:val="22"/>
        </w:rPr>
      </w:pPr>
      <w:r w:rsidRPr="006E32A1">
        <w:rPr>
          <w:rFonts w:ascii="Arial" w:hAnsi="Arial" w:cs="Arial"/>
          <w:sz w:val="22"/>
          <w:szCs w:val="22"/>
        </w:rPr>
        <w:t xml:space="preserve"> Zamawiający może potrącić naliczone kary umowne ze swoich zobowiązań wobec Wykonawcy, na co Wykonawca przez podpisanie Umowy wyraża zgodę przez podpisanie Umowy .</w:t>
      </w:r>
    </w:p>
    <w:p w:rsidR="005B1691" w:rsidRPr="006E32A1" w:rsidRDefault="005B1691" w:rsidP="000E4EDB">
      <w:pPr>
        <w:numPr>
          <w:ilvl w:val="0"/>
          <w:numId w:val="7"/>
        </w:numPr>
        <w:tabs>
          <w:tab w:val="left" w:pos="426"/>
        </w:tabs>
        <w:spacing w:line="360" w:lineRule="auto"/>
        <w:ind w:left="426" w:hanging="426"/>
        <w:jc w:val="both"/>
        <w:rPr>
          <w:rFonts w:ascii="Arial" w:hAnsi="Arial" w:cs="Arial"/>
          <w:sz w:val="22"/>
          <w:szCs w:val="22"/>
        </w:rPr>
      </w:pPr>
      <w:r w:rsidRPr="006E32A1">
        <w:rPr>
          <w:rFonts w:ascii="Arial" w:hAnsi="Arial" w:cs="Arial"/>
          <w:sz w:val="22"/>
          <w:szCs w:val="22"/>
        </w:rPr>
        <w:t>W przypadku, gdy potrącenie kary umownej z wynagrodzenia Wykonawcy nie będzie możliwe lub celowe, Wykonawca zobowiązuje się do zapłaty kary umownej w terminie</w:t>
      </w:r>
      <w:r w:rsidR="00293022">
        <w:rPr>
          <w:rFonts w:ascii="Arial" w:hAnsi="Arial" w:cs="Arial"/>
          <w:sz w:val="22"/>
          <w:szCs w:val="22"/>
        </w:rPr>
        <w:t xml:space="preserve"> </w:t>
      </w:r>
      <w:r w:rsidR="00293022">
        <w:rPr>
          <w:rFonts w:ascii="Arial" w:hAnsi="Arial" w:cs="Arial"/>
          <w:sz w:val="22"/>
          <w:szCs w:val="22"/>
        </w:rPr>
        <w:br/>
      </w:r>
      <w:r w:rsidRPr="006E32A1">
        <w:rPr>
          <w:rFonts w:ascii="Arial" w:hAnsi="Arial" w:cs="Arial"/>
          <w:sz w:val="22"/>
          <w:szCs w:val="22"/>
        </w:rPr>
        <w:t>7 dni roboczych od dnia otrzymania noty obciążeniowej wystawionej przez Zamawiającego.</w:t>
      </w:r>
    </w:p>
    <w:p w:rsidR="005B1691" w:rsidRPr="006E32A1" w:rsidRDefault="005B1691" w:rsidP="005B1691">
      <w:pPr>
        <w:numPr>
          <w:ilvl w:val="0"/>
          <w:numId w:val="7"/>
        </w:numPr>
        <w:spacing w:line="360" w:lineRule="auto"/>
        <w:ind w:left="360"/>
        <w:jc w:val="both"/>
        <w:rPr>
          <w:rFonts w:ascii="Arial" w:hAnsi="Arial" w:cs="Arial"/>
          <w:sz w:val="22"/>
          <w:szCs w:val="22"/>
        </w:rPr>
      </w:pPr>
      <w:r w:rsidRPr="006E32A1">
        <w:rPr>
          <w:rFonts w:ascii="Arial" w:hAnsi="Arial" w:cs="Arial"/>
          <w:sz w:val="22"/>
          <w:szCs w:val="22"/>
        </w:rPr>
        <w:t>Zamawiający zapłaci kary umowne Wykonawcy za:</w:t>
      </w:r>
    </w:p>
    <w:p w:rsidR="005B1691" w:rsidRPr="006E32A1" w:rsidRDefault="005B1691" w:rsidP="005B1691">
      <w:pPr>
        <w:numPr>
          <w:ilvl w:val="0"/>
          <w:numId w:val="15"/>
        </w:numPr>
        <w:spacing w:line="360" w:lineRule="auto"/>
        <w:jc w:val="both"/>
        <w:rPr>
          <w:rFonts w:ascii="Arial" w:hAnsi="Arial" w:cs="Arial"/>
          <w:b/>
          <w:sz w:val="22"/>
          <w:szCs w:val="22"/>
        </w:rPr>
      </w:pPr>
      <w:r w:rsidRPr="006E32A1">
        <w:rPr>
          <w:rFonts w:ascii="Arial" w:hAnsi="Arial" w:cs="Arial"/>
          <w:sz w:val="22"/>
          <w:szCs w:val="22"/>
        </w:rPr>
        <w:t>zwłokę w podjęciu czynności odbioru w wysokości 1 % za każdy dzień zwłoki, licząc od następnego dnia po terminie określonym w § 11, ust. 4;</w:t>
      </w:r>
    </w:p>
    <w:p w:rsidR="005B1691" w:rsidRPr="006E32A1" w:rsidRDefault="00293022" w:rsidP="005B1691">
      <w:pPr>
        <w:spacing w:line="360" w:lineRule="auto"/>
        <w:jc w:val="both"/>
        <w:rPr>
          <w:rFonts w:ascii="Arial" w:hAnsi="Arial" w:cs="Arial"/>
          <w:sz w:val="22"/>
          <w:szCs w:val="22"/>
        </w:rPr>
      </w:pPr>
      <w:r>
        <w:rPr>
          <w:rFonts w:ascii="Arial" w:hAnsi="Arial" w:cs="Arial"/>
          <w:b/>
          <w:sz w:val="22"/>
          <w:szCs w:val="22"/>
        </w:rPr>
        <w:t xml:space="preserve"> </w:t>
      </w:r>
      <w:r w:rsidR="005B1691" w:rsidRPr="006E32A1">
        <w:rPr>
          <w:rFonts w:ascii="Arial" w:hAnsi="Arial" w:cs="Arial"/>
          <w:b/>
          <w:sz w:val="22"/>
          <w:szCs w:val="22"/>
        </w:rPr>
        <w:t>2)</w:t>
      </w:r>
      <w:r w:rsidR="005B1691" w:rsidRPr="006E32A1">
        <w:rPr>
          <w:rFonts w:ascii="Arial" w:hAnsi="Arial" w:cs="Arial"/>
          <w:sz w:val="22"/>
          <w:szCs w:val="22"/>
        </w:rPr>
        <w:t xml:space="preserve"> odstąpienie od umowy z przyczyn zależnych od Zamawiającego – w wysokości 10 %</w:t>
      </w:r>
      <w:r>
        <w:rPr>
          <w:rFonts w:ascii="Arial" w:hAnsi="Arial" w:cs="Arial"/>
          <w:sz w:val="22"/>
          <w:szCs w:val="22"/>
        </w:rPr>
        <w:t xml:space="preserve"> </w:t>
      </w:r>
    </w:p>
    <w:p w:rsidR="005B1691" w:rsidRPr="006E32A1" w:rsidRDefault="00293022" w:rsidP="005B1691">
      <w:pPr>
        <w:spacing w:line="360" w:lineRule="auto"/>
        <w:jc w:val="both"/>
        <w:rPr>
          <w:rFonts w:ascii="Arial" w:hAnsi="Arial" w:cs="Arial"/>
          <w:b/>
          <w:sz w:val="22"/>
          <w:szCs w:val="22"/>
        </w:rPr>
      </w:pPr>
      <w:r>
        <w:rPr>
          <w:rFonts w:ascii="Arial" w:hAnsi="Arial" w:cs="Arial"/>
          <w:sz w:val="22"/>
          <w:szCs w:val="22"/>
        </w:rPr>
        <w:t xml:space="preserve"> </w:t>
      </w:r>
      <w:r w:rsidR="005B1691" w:rsidRPr="006E32A1">
        <w:rPr>
          <w:rFonts w:ascii="Arial" w:hAnsi="Arial" w:cs="Arial"/>
          <w:sz w:val="22"/>
          <w:szCs w:val="22"/>
        </w:rPr>
        <w:t>Wynagrodzenia, o którym mowa w § 12 ust. 1 pkt 2.</w:t>
      </w:r>
    </w:p>
    <w:p w:rsidR="005B1691" w:rsidRDefault="005B1691" w:rsidP="005B1691">
      <w:pPr>
        <w:spacing w:line="360" w:lineRule="auto"/>
        <w:jc w:val="both"/>
        <w:rPr>
          <w:rFonts w:ascii="Arial" w:hAnsi="Arial" w:cs="Arial"/>
          <w:b/>
          <w:sz w:val="22"/>
          <w:szCs w:val="22"/>
        </w:rPr>
      </w:pPr>
    </w:p>
    <w:p w:rsidR="00293022" w:rsidRPr="006E32A1" w:rsidRDefault="00293022"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14 Odstąpienie od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iCs/>
          <w:sz w:val="22"/>
          <w:szCs w:val="22"/>
        </w:rPr>
        <w:t xml:space="preserve">Poza przypadkami określonymi przepisami powszechnie obowiązującego prawa, Stronom przysługuje prawo odstąpienia od Umowy w przypadkach określonych </w:t>
      </w:r>
      <w:r w:rsidRPr="006E32A1">
        <w:rPr>
          <w:rFonts w:ascii="Arial" w:hAnsi="Arial" w:cs="Arial"/>
          <w:iCs/>
          <w:sz w:val="22"/>
          <w:szCs w:val="22"/>
        </w:rPr>
        <w:br/>
        <w:t>w niniejszym paragrafie.</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Zamawiającemu przysługuje prawo odstąpienia od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lastRenderedPageBreak/>
        <w:t>w przypadku nieprzystąpienia przez Wykonawcę do świadczenia Usług lub przerwania ich Wykonywania na okres dłuższy niż 5 dni robocze;</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w przypadku stwierdzenia przez Zamawiającego nieprawidłowości w wykonywaniu Usług i bezskutecznym upływie terminu dodatkowego wyznaczonego przez Zamawiającego zgodnie z § 3 ust. 7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zmniejszenia wielkości sumy ubezpieczenia od odpowiedzialności cywilnej z tytułu prowadzonej przez wykonawcę działalności gospodarczej, o której mowa w § 9 ust. 4 Umowy; </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 xml:space="preserve">w przypadku trzykrotnego naliczenia przez zamawiającego kar umownych zgodnie </w:t>
      </w:r>
      <w:r w:rsidRPr="006E32A1">
        <w:rPr>
          <w:rFonts w:ascii="Arial" w:hAnsi="Arial" w:cs="Arial"/>
          <w:sz w:val="22"/>
          <w:szCs w:val="22"/>
        </w:rPr>
        <w:br/>
        <w:t>z § 13 Umowy.</w:t>
      </w:r>
    </w:p>
    <w:p w:rsidR="005B1691" w:rsidRPr="006E32A1" w:rsidRDefault="005B1691" w:rsidP="005B1691">
      <w:pPr>
        <w:numPr>
          <w:ilvl w:val="0"/>
          <w:numId w:val="19"/>
        </w:numPr>
        <w:spacing w:line="360" w:lineRule="auto"/>
        <w:jc w:val="both"/>
        <w:rPr>
          <w:rFonts w:ascii="Arial" w:hAnsi="Arial" w:cs="Arial"/>
          <w:sz w:val="22"/>
          <w:szCs w:val="22"/>
        </w:rPr>
      </w:pPr>
      <w:r w:rsidRPr="006E32A1">
        <w:rPr>
          <w:rFonts w:ascii="Arial" w:hAnsi="Arial" w:cs="Arial"/>
          <w:sz w:val="22"/>
          <w:szCs w:val="22"/>
        </w:rPr>
        <w:t>zamawiający może odstąpić od umowy także w razie zaistnienia istotnej zmiany</w:t>
      </w:r>
    </w:p>
    <w:p w:rsidR="005B1691" w:rsidRPr="006E32A1" w:rsidRDefault="005B1691" w:rsidP="005B1691">
      <w:pPr>
        <w:spacing w:line="360" w:lineRule="auto"/>
        <w:ind w:left="720"/>
        <w:jc w:val="both"/>
        <w:rPr>
          <w:rFonts w:ascii="Arial" w:hAnsi="Arial" w:cs="Arial"/>
          <w:sz w:val="22"/>
          <w:szCs w:val="22"/>
        </w:rPr>
      </w:pPr>
      <w:r w:rsidRPr="006E32A1">
        <w:rPr>
          <w:rFonts w:ascii="Arial" w:hAnsi="Arial" w:cs="Arial"/>
          <w:sz w:val="22"/>
          <w:szCs w:val="22"/>
        </w:rPr>
        <w:t>okoliczności powodującej, że wykonanie umowy nie leży w interesie publicznym, czego nie można było przewidzieć</w:t>
      </w:r>
      <w:r w:rsidR="00293022">
        <w:rPr>
          <w:rFonts w:ascii="Arial" w:hAnsi="Arial" w:cs="Arial"/>
          <w:sz w:val="22"/>
          <w:szCs w:val="22"/>
        </w:rPr>
        <w:t xml:space="preserve"> </w:t>
      </w:r>
      <w:r w:rsidRPr="006E32A1">
        <w:rPr>
          <w:rFonts w:ascii="Arial" w:hAnsi="Arial" w:cs="Arial"/>
          <w:sz w:val="22"/>
          <w:szCs w:val="22"/>
        </w:rPr>
        <w:t>w chwili zawarcia umowy w terminie 30 dni od powzięcia wiadomości o powyższych okolicznościach. W takim wypadku Wykonawca może żądać jedynie wynagrodzenia należnego z tytułu wykonania części umowy.</w:t>
      </w:r>
    </w:p>
    <w:p w:rsidR="005B1691" w:rsidRPr="006E32A1" w:rsidRDefault="005B1691" w:rsidP="005B1691">
      <w:pPr>
        <w:numPr>
          <w:ilvl w:val="0"/>
          <w:numId w:val="5"/>
        </w:numPr>
        <w:spacing w:line="360" w:lineRule="auto"/>
        <w:ind w:left="426" w:hanging="426"/>
        <w:jc w:val="both"/>
        <w:rPr>
          <w:rFonts w:ascii="Arial" w:hAnsi="Arial" w:cs="Arial"/>
          <w:sz w:val="22"/>
          <w:szCs w:val="22"/>
        </w:rPr>
      </w:pPr>
      <w:r w:rsidRPr="006E32A1">
        <w:rPr>
          <w:rFonts w:ascii="Arial" w:hAnsi="Arial" w:cs="Arial"/>
          <w:sz w:val="22"/>
          <w:szCs w:val="22"/>
        </w:rPr>
        <w:t>W przypadku skierowania przez osoby trzecie jakichkolwiek roszczeń wobec Zamawiającego związanych z niewykonaniem lub nienależytym wykonaniem Umowy przez Wykonawcę, Wykonawca ponosi pełną odpowiedzialność z tego tytułu.</w:t>
      </w:r>
    </w:p>
    <w:p w:rsidR="005B1691" w:rsidRPr="006E32A1" w:rsidRDefault="005B1691" w:rsidP="005B1691">
      <w:pPr>
        <w:numPr>
          <w:ilvl w:val="0"/>
          <w:numId w:val="5"/>
        </w:numPr>
        <w:spacing w:line="360" w:lineRule="auto"/>
        <w:ind w:left="360"/>
        <w:jc w:val="both"/>
        <w:rPr>
          <w:rFonts w:ascii="Arial" w:hAnsi="Arial" w:cs="Arial"/>
          <w:b/>
          <w:sz w:val="22"/>
          <w:szCs w:val="22"/>
        </w:rPr>
      </w:pPr>
      <w:r w:rsidRPr="006E32A1">
        <w:rPr>
          <w:rFonts w:ascii="Arial" w:hAnsi="Arial" w:cs="Arial"/>
          <w:sz w:val="22"/>
          <w:szCs w:val="22"/>
        </w:rPr>
        <w:t>Wykonawca może odstąpić od umowy jeżeli Zamawiający:</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lastRenderedPageBreak/>
        <w:t>1)</w:t>
      </w:r>
      <w:r w:rsidR="00293022">
        <w:rPr>
          <w:rFonts w:ascii="Arial" w:hAnsi="Arial" w:cs="Arial"/>
          <w:sz w:val="22"/>
          <w:szCs w:val="22"/>
        </w:rPr>
        <w:t xml:space="preserve"> </w:t>
      </w:r>
      <w:r w:rsidRPr="006E32A1">
        <w:rPr>
          <w:rFonts w:ascii="Arial" w:hAnsi="Arial" w:cs="Arial"/>
          <w:sz w:val="22"/>
          <w:szCs w:val="22"/>
        </w:rPr>
        <w:t>nie wywiązuje się z obowiązku zapłaty faktur</w:t>
      </w:r>
      <w:r w:rsidR="00293022">
        <w:rPr>
          <w:rFonts w:ascii="Arial" w:hAnsi="Arial" w:cs="Arial"/>
          <w:sz w:val="22"/>
          <w:szCs w:val="22"/>
        </w:rPr>
        <w:t xml:space="preserve"> </w:t>
      </w:r>
      <w:r w:rsidRPr="006E32A1">
        <w:rPr>
          <w:rFonts w:ascii="Arial" w:hAnsi="Arial" w:cs="Arial"/>
          <w:sz w:val="22"/>
          <w:szCs w:val="22"/>
        </w:rPr>
        <w:t>mimo dodatkowego pisemnego</w:t>
      </w:r>
      <w:r w:rsidR="00293022">
        <w:rPr>
          <w:rFonts w:ascii="Arial" w:hAnsi="Arial" w:cs="Arial"/>
          <w:sz w:val="22"/>
          <w:szCs w:val="22"/>
        </w:rPr>
        <w:t xml:space="preserve"> </w:t>
      </w:r>
      <w:r w:rsidRPr="006E32A1">
        <w:rPr>
          <w:rFonts w:ascii="Arial" w:hAnsi="Arial" w:cs="Arial"/>
          <w:sz w:val="22"/>
          <w:szCs w:val="22"/>
        </w:rPr>
        <w:t>wezwania w terminie 30 dni od dnia upływu terminu płatności faktur określonego</w:t>
      </w:r>
      <w:r w:rsidR="00293022">
        <w:rPr>
          <w:rFonts w:ascii="Arial" w:hAnsi="Arial" w:cs="Arial"/>
          <w:sz w:val="22"/>
          <w:szCs w:val="22"/>
        </w:rPr>
        <w:t xml:space="preserve"> </w:t>
      </w:r>
      <w:r w:rsidRPr="006E32A1">
        <w:rPr>
          <w:rFonts w:ascii="Arial" w:hAnsi="Arial" w:cs="Arial"/>
          <w:sz w:val="22"/>
          <w:szCs w:val="22"/>
        </w:rPr>
        <w:br/>
        <w:t>w niniejszej umowie;</w:t>
      </w:r>
      <w:r w:rsidR="00293022">
        <w:rPr>
          <w:rFonts w:ascii="Arial" w:hAnsi="Arial" w:cs="Arial"/>
          <w:sz w:val="22"/>
          <w:szCs w:val="22"/>
        </w:rPr>
        <w:t xml:space="preserve"> </w:t>
      </w:r>
    </w:p>
    <w:p w:rsidR="005B1691" w:rsidRPr="006E32A1" w:rsidRDefault="005B1691" w:rsidP="005B1691">
      <w:pPr>
        <w:spacing w:line="360" w:lineRule="auto"/>
        <w:ind w:left="340"/>
        <w:jc w:val="both"/>
        <w:rPr>
          <w:rFonts w:ascii="Arial" w:hAnsi="Arial" w:cs="Arial"/>
          <w:b/>
          <w:sz w:val="22"/>
          <w:szCs w:val="22"/>
        </w:rPr>
      </w:pPr>
      <w:r w:rsidRPr="006E32A1">
        <w:rPr>
          <w:rFonts w:ascii="Arial" w:hAnsi="Arial" w:cs="Arial"/>
          <w:b/>
          <w:sz w:val="22"/>
          <w:szCs w:val="22"/>
        </w:rPr>
        <w:t>2)</w:t>
      </w:r>
      <w:r w:rsidR="00293022">
        <w:rPr>
          <w:rFonts w:ascii="Arial" w:hAnsi="Arial" w:cs="Arial"/>
          <w:sz w:val="22"/>
          <w:szCs w:val="22"/>
        </w:rPr>
        <w:t xml:space="preserve"> </w:t>
      </w:r>
      <w:r w:rsidRPr="006E32A1">
        <w:rPr>
          <w:rFonts w:ascii="Arial" w:hAnsi="Arial" w:cs="Arial"/>
          <w:sz w:val="22"/>
          <w:szCs w:val="22"/>
        </w:rPr>
        <w:t>odmawia odbioru przedmiotu umowy lub odmawia podpisania protokołu odbioru bez uzasadnionej przyczyny.</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15 Zasady współpracy i kontaktowania się Stron</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t>
      </w:r>
      <w:r w:rsidRPr="006E32A1">
        <w:rPr>
          <w:rFonts w:ascii="Arial" w:hAnsi="Arial" w:cs="Arial"/>
          <w:sz w:val="22"/>
          <w:szCs w:val="22"/>
        </w:rPr>
        <w:br/>
        <w:t>w okresie wykonywania Umowy.</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Zamawiającego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reprezentującą Wykonawcę w kontaktach w zakresie realizacji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Osobą pełniącą funkcję stałego Koordynatora, o którym mowa w § 3 ust. 3 Umowy, jest … tel. …, email … .</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Stronom przysługuje możliwość zmiany osób, 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 xml:space="preserve">Zmiany osób, o których mowa w ust. 2 - 4, dokonuje się poprzez pisemne powiadomienie drugiej Strony, wraz z podaniem imienia i nazwiska, służbowego numeru telefonu oraz adresu służbowej </w:t>
      </w:r>
      <w:r w:rsidRPr="006E32A1">
        <w:rPr>
          <w:rFonts w:ascii="Arial" w:hAnsi="Arial" w:cs="Arial"/>
          <w:sz w:val="22"/>
          <w:szCs w:val="22"/>
        </w:rPr>
        <w:lastRenderedPageBreak/>
        <w:t xml:space="preserve">poczty elektronicznej osoby zmieniającej jedną z osób, </w:t>
      </w:r>
      <w:r w:rsidRPr="006E32A1">
        <w:rPr>
          <w:rFonts w:ascii="Arial" w:hAnsi="Arial" w:cs="Arial"/>
          <w:sz w:val="22"/>
          <w:szCs w:val="22"/>
        </w:rPr>
        <w:br/>
        <w:t>o których mowa w ust. 2 – 4.</w:t>
      </w:r>
    </w:p>
    <w:p w:rsidR="005B1691" w:rsidRPr="006E32A1" w:rsidRDefault="005B1691" w:rsidP="005B1691">
      <w:pPr>
        <w:numPr>
          <w:ilvl w:val="0"/>
          <w:numId w:val="12"/>
        </w:numPr>
        <w:spacing w:line="360" w:lineRule="auto"/>
        <w:ind w:left="426" w:hanging="426"/>
        <w:jc w:val="both"/>
        <w:rPr>
          <w:rFonts w:ascii="Arial" w:hAnsi="Arial" w:cs="Arial"/>
          <w:sz w:val="22"/>
          <w:szCs w:val="22"/>
        </w:rPr>
      </w:pPr>
      <w:r w:rsidRPr="006E32A1">
        <w:rPr>
          <w:rFonts w:ascii="Arial" w:hAnsi="Arial" w:cs="Arial"/>
          <w:sz w:val="22"/>
          <w:szCs w:val="22"/>
        </w:rPr>
        <w:t>Zmiana osób, o których mowa w ust. 2 - 4, nie wymaga zawarcia aneksu do Umowy.</w:t>
      </w:r>
    </w:p>
    <w:p w:rsidR="005B1691" w:rsidRPr="006E32A1" w:rsidRDefault="005B1691" w:rsidP="005B1691">
      <w:pPr>
        <w:numPr>
          <w:ilvl w:val="0"/>
          <w:numId w:val="12"/>
        </w:numPr>
        <w:spacing w:line="360" w:lineRule="auto"/>
        <w:ind w:left="426" w:hanging="426"/>
        <w:jc w:val="both"/>
        <w:rPr>
          <w:rFonts w:ascii="Arial" w:hAnsi="Arial" w:cs="Arial"/>
          <w:b/>
          <w:sz w:val="22"/>
          <w:szCs w:val="22"/>
        </w:rPr>
      </w:pPr>
      <w:r w:rsidRPr="006E32A1">
        <w:rPr>
          <w:rFonts w:ascii="Arial" w:hAnsi="Arial" w:cs="Arial"/>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5B1691" w:rsidRPr="006E32A1" w:rsidRDefault="005B1691" w:rsidP="005B1691">
      <w:pPr>
        <w:spacing w:line="360" w:lineRule="auto"/>
        <w:jc w:val="both"/>
        <w:rPr>
          <w:rFonts w:ascii="Arial" w:hAnsi="Arial" w:cs="Arial"/>
          <w:b/>
          <w:sz w:val="22"/>
          <w:szCs w:val="22"/>
        </w:rPr>
      </w:pPr>
    </w:p>
    <w:p w:rsidR="005B1691" w:rsidRPr="006E32A1" w:rsidRDefault="005B1691" w:rsidP="005B1691">
      <w:pPr>
        <w:spacing w:line="360" w:lineRule="auto"/>
        <w:jc w:val="center"/>
        <w:rPr>
          <w:rFonts w:ascii="Arial" w:hAnsi="Arial" w:cs="Arial"/>
          <w:b/>
          <w:sz w:val="22"/>
          <w:szCs w:val="22"/>
        </w:rPr>
      </w:pPr>
      <w:r w:rsidRPr="006E32A1">
        <w:rPr>
          <w:rFonts w:ascii="Arial" w:hAnsi="Arial" w:cs="Arial"/>
          <w:b/>
          <w:sz w:val="22"/>
          <w:szCs w:val="22"/>
        </w:rPr>
        <w:t>§ 16 Informacje Poufne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zobowiązuje się do zachowania w tajemnicy oraz do niewykorzystywania dla własnych celów informacji poufnych, rozumianych jako wszystkie informacje, dane lub wiadomości stanowiące tajemnicę Zamawiającego lub tajemnicę handlową, w jakich posiadanie wejdzie w związku z wykonywaniem usług objętych niniejszą umową. Powyższy obowiązek zachowania tajemnicy nie jest ograniczony w czasie.</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Wykonawca nie może bez zgody Zamawiającego udostępnić osobom trzecim dokumentacji dotyczącej przedmiotu umowy.</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lastRenderedPageBreak/>
        <w:t>Jeżeli w okresie obowiązywania umowy zajdzie konieczność przekazania Wykonawcy przez Zamawiającego informacji z zastrzeżeniem poufności, Wykonawca zobowiązany będzie do nieujawniania i nieprzekazywania ich innym osobom oraz do niewykorzystywania tych informacji dla własnych celów.</w:t>
      </w:r>
    </w:p>
    <w:p w:rsidR="005B1691" w:rsidRPr="006E32A1" w:rsidRDefault="005B1691" w:rsidP="005B1691">
      <w:pPr>
        <w:numPr>
          <w:ilvl w:val="0"/>
          <w:numId w:val="23"/>
        </w:numPr>
        <w:tabs>
          <w:tab w:val="left" w:pos="360"/>
        </w:tabs>
        <w:autoSpaceDE w:val="0"/>
        <w:spacing w:line="360" w:lineRule="auto"/>
        <w:ind w:left="360"/>
        <w:jc w:val="both"/>
        <w:rPr>
          <w:rFonts w:ascii="Arial" w:hAnsi="Arial" w:cs="Arial"/>
          <w:color w:val="000000"/>
          <w:sz w:val="22"/>
          <w:szCs w:val="22"/>
        </w:rPr>
      </w:pPr>
      <w:r w:rsidRPr="006E32A1">
        <w:rPr>
          <w:rFonts w:ascii="Arial" w:hAnsi="Arial" w:cs="Arial"/>
          <w:color w:val="000000"/>
          <w:sz w:val="22"/>
          <w:szCs w:val="22"/>
        </w:rPr>
        <w:t xml:space="preserve">Za naruszenie obowiązków, o których mowa w ust. 1-3 Wykonawca ponosi pełną odpowiedzialność odszkodowawczą, w Tym także wobec osób trzecich. </w:t>
      </w:r>
    </w:p>
    <w:p w:rsidR="005B1691" w:rsidRPr="006E32A1" w:rsidRDefault="005B1691" w:rsidP="005B1691">
      <w:pPr>
        <w:autoSpaceDE w:val="0"/>
        <w:spacing w:line="360" w:lineRule="auto"/>
        <w:ind w:left="360"/>
        <w:jc w:val="both"/>
        <w:rPr>
          <w:rFonts w:ascii="Arial" w:hAnsi="Arial" w:cs="Arial"/>
          <w:color w:val="000000"/>
          <w:sz w:val="22"/>
          <w:szCs w:val="22"/>
        </w:rPr>
      </w:pPr>
    </w:p>
    <w:p w:rsidR="005B1691" w:rsidRPr="006E32A1" w:rsidRDefault="005B1691" w:rsidP="005B1691">
      <w:pPr>
        <w:spacing w:line="360" w:lineRule="auto"/>
        <w:jc w:val="center"/>
        <w:rPr>
          <w:rFonts w:ascii="Arial" w:hAnsi="Arial" w:cs="Arial"/>
          <w:sz w:val="22"/>
          <w:szCs w:val="22"/>
        </w:rPr>
      </w:pPr>
      <w:r w:rsidRPr="006E32A1">
        <w:rPr>
          <w:rFonts w:ascii="Arial" w:hAnsi="Arial" w:cs="Arial"/>
          <w:b/>
          <w:sz w:val="22"/>
          <w:szCs w:val="22"/>
        </w:rPr>
        <w:t>§ 17 Postanowienia końcowe</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W sprawach nieuregulowanych Umową mają zastosowanie odpowiednie przepisy powszechnie obowiązującego prawa, w szczególności przepisy Kodeksu cywilnego.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Strony ustalają, iż pod pojęciem dni roboczych rozumieją</w:t>
      </w:r>
      <w:r w:rsidR="00293022">
        <w:rPr>
          <w:rFonts w:ascii="Arial" w:hAnsi="Arial" w:cs="Arial"/>
          <w:sz w:val="22"/>
          <w:szCs w:val="22"/>
        </w:rPr>
        <w:t xml:space="preserve"> </w:t>
      </w:r>
      <w:r w:rsidRPr="006E32A1">
        <w:rPr>
          <w:rFonts w:ascii="Arial" w:hAnsi="Arial" w:cs="Arial"/>
          <w:sz w:val="22"/>
          <w:szCs w:val="22"/>
        </w:rPr>
        <w:t>dni od poniedziałku do piątku.</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 xml:space="preserve">Strony będą dążyły do polubownego rozstrzygania wszelkich sporów powstałych </w:t>
      </w:r>
      <w:r w:rsidRPr="006E32A1">
        <w:rPr>
          <w:rFonts w:ascii="Arial" w:hAnsi="Arial" w:cs="Arial"/>
          <w:sz w:val="22"/>
          <w:szCs w:val="22"/>
        </w:rPr>
        <w:br/>
        <w:t>w związku z wykonaniem Umowy, jednak w przypadku, gdy nie osiągną porozumienia, zaistniały spór będzie poddany rozstrzygnięciu przez sąd powszechny właściwy miejscowo dla siedziby Zamawiającego.</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Zmiana lub o</w:t>
      </w:r>
      <w:r w:rsidRPr="006E32A1">
        <w:rPr>
          <w:rFonts w:ascii="Arial" w:hAnsi="Arial" w:cs="Arial"/>
          <w:iCs/>
          <w:sz w:val="22"/>
          <w:szCs w:val="22"/>
        </w:rPr>
        <w:t>dstąpienie od Umowy wymaga formy pisemnej pod rygorem nieważności</w:t>
      </w:r>
      <w:r w:rsidRPr="006E32A1">
        <w:rPr>
          <w:rFonts w:ascii="Arial" w:hAnsi="Arial" w:cs="Arial"/>
          <w:sz w:val="22"/>
          <w:szCs w:val="22"/>
        </w:rPr>
        <w:t xml:space="preserve">. </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Umowę sporządzono w dwóch jednobrzmiących egzemplarzach, po jednym dla każdej ze Stron.</w:t>
      </w:r>
    </w:p>
    <w:p w:rsidR="005B1691" w:rsidRPr="006E32A1" w:rsidRDefault="005B1691" w:rsidP="005B1691">
      <w:pPr>
        <w:numPr>
          <w:ilvl w:val="0"/>
          <w:numId w:val="17"/>
        </w:numPr>
        <w:spacing w:line="360" w:lineRule="auto"/>
        <w:ind w:left="426" w:hanging="426"/>
        <w:jc w:val="both"/>
        <w:rPr>
          <w:rFonts w:ascii="Arial" w:hAnsi="Arial" w:cs="Arial"/>
          <w:sz w:val="22"/>
          <w:szCs w:val="22"/>
        </w:rPr>
      </w:pPr>
      <w:r w:rsidRPr="006E32A1">
        <w:rPr>
          <w:rFonts w:ascii="Arial" w:hAnsi="Arial" w:cs="Arial"/>
          <w:sz w:val="22"/>
          <w:szCs w:val="22"/>
        </w:rPr>
        <w:t>Integralną część Umowy stanowią następujące Załączniki: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1. </w:t>
      </w:r>
      <w:r w:rsidR="005B1691" w:rsidRPr="006E32A1">
        <w:rPr>
          <w:rFonts w:ascii="Arial" w:hAnsi="Arial" w:cs="Arial"/>
          <w:sz w:val="22"/>
          <w:szCs w:val="22"/>
        </w:rPr>
        <w:t>Opis przedmiotu zamówienia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2. </w:t>
      </w:r>
      <w:r w:rsidR="005B1691" w:rsidRPr="006E32A1">
        <w:rPr>
          <w:rFonts w:ascii="Arial" w:hAnsi="Arial" w:cs="Arial"/>
          <w:sz w:val="22"/>
          <w:szCs w:val="22"/>
        </w:rPr>
        <w:t>Zestawienie pomieszczeń budynku</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lastRenderedPageBreak/>
        <w:t xml:space="preserve">Zał. 3. </w:t>
      </w:r>
      <w:r w:rsidR="005B1691" w:rsidRPr="006E32A1">
        <w:rPr>
          <w:rFonts w:ascii="Arial" w:hAnsi="Arial" w:cs="Arial"/>
          <w:sz w:val="22"/>
          <w:szCs w:val="22"/>
        </w:rPr>
        <w:t>Wykaz pracowników świadczących usługi</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4. </w:t>
      </w:r>
      <w:r w:rsidR="005B1691" w:rsidRPr="006E32A1">
        <w:rPr>
          <w:rFonts w:ascii="Arial" w:hAnsi="Arial" w:cs="Arial"/>
          <w:sz w:val="22"/>
          <w:szCs w:val="22"/>
        </w:rPr>
        <w:t>Protokół odbioru usług sprzątania</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5. </w:t>
      </w:r>
      <w:r w:rsidR="005B1691" w:rsidRPr="006E32A1">
        <w:rPr>
          <w:rFonts w:ascii="Arial" w:hAnsi="Arial" w:cs="Arial"/>
          <w:sz w:val="22"/>
          <w:szCs w:val="22"/>
        </w:rPr>
        <w:t>Wykaz Podwykonawców</w:t>
      </w:r>
    </w:p>
    <w:p w:rsidR="006E32A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 xml:space="preserve">Zał. 6. </w:t>
      </w:r>
      <w:r w:rsidR="005B1691" w:rsidRPr="006E32A1">
        <w:rPr>
          <w:rFonts w:ascii="Arial" w:hAnsi="Arial" w:cs="Arial"/>
          <w:sz w:val="22"/>
          <w:szCs w:val="22"/>
        </w:rPr>
        <w:t>Klauzula RODO</w:t>
      </w:r>
    </w:p>
    <w:p w:rsidR="005B1691" w:rsidRPr="006E32A1" w:rsidRDefault="006E32A1" w:rsidP="000E4EDB">
      <w:pPr>
        <w:spacing w:line="360" w:lineRule="auto"/>
        <w:ind w:left="786"/>
        <w:jc w:val="both"/>
        <w:rPr>
          <w:rFonts w:ascii="Arial" w:hAnsi="Arial" w:cs="Arial"/>
          <w:sz w:val="22"/>
          <w:szCs w:val="22"/>
        </w:rPr>
      </w:pPr>
      <w:r w:rsidRPr="006E32A1">
        <w:rPr>
          <w:rFonts w:ascii="Arial" w:hAnsi="Arial" w:cs="Arial"/>
          <w:sz w:val="22"/>
          <w:szCs w:val="22"/>
        </w:rPr>
        <w:t>Zał. 7. Oświadczenie Wykonawcy</w:t>
      </w: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5B1691" w:rsidP="005B1691">
      <w:pPr>
        <w:spacing w:line="360" w:lineRule="auto"/>
        <w:ind w:firstLine="709"/>
        <w:jc w:val="both"/>
        <w:rPr>
          <w:rFonts w:ascii="Arial" w:hAnsi="Arial" w:cs="Arial"/>
          <w:sz w:val="22"/>
          <w:szCs w:val="22"/>
        </w:rPr>
      </w:pPr>
    </w:p>
    <w:p w:rsidR="005B1691" w:rsidRPr="006E32A1" w:rsidRDefault="00293022" w:rsidP="005B1691">
      <w:pPr>
        <w:spacing w:line="360" w:lineRule="auto"/>
        <w:jc w:val="both"/>
        <w:rPr>
          <w:rFonts w:ascii="Arial" w:hAnsi="Arial" w:cs="Arial"/>
          <w:b/>
          <w:sz w:val="22"/>
          <w:szCs w:val="22"/>
        </w:rPr>
      </w:pPr>
      <w:r>
        <w:rPr>
          <w:rFonts w:ascii="Arial" w:hAnsi="Arial" w:cs="Arial"/>
          <w:b/>
          <w:sz w:val="22"/>
          <w:szCs w:val="22"/>
        </w:rPr>
        <w:t xml:space="preserve"> </w:t>
      </w:r>
      <w:r w:rsidR="005B1691" w:rsidRPr="006E32A1">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1691" w:rsidRPr="006E32A1">
        <w:rPr>
          <w:rFonts w:ascii="Arial" w:hAnsi="Arial" w:cs="Arial"/>
          <w:b/>
          <w:sz w:val="22"/>
          <w:szCs w:val="22"/>
        </w:rPr>
        <w:t>WYKONAWCA:</w:t>
      </w:r>
    </w:p>
    <w:p w:rsidR="00681DAA" w:rsidRPr="000E4EDB" w:rsidRDefault="00FB1D6C" w:rsidP="005B1691">
      <w:pPr>
        <w:spacing w:line="360" w:lineRule="auto"/>
        <w:rPr>
          <w:rFonts w:ascii="Arial" w:hAnsi="Arial" w:cs="Arial"/>
          <w:sz w:val="22"/>
          <w:szCs w:val="22"/>
        </w:rPr>
      </w:pPr>
    </w:p>
    <w:sectPr w:rsidR="00681DAA" w:rsidRPr="000E4EDB">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6C" w:rsidRDefault="00FB1D6C" w:rsidP="0058504B">
      <w:r>
        <w:separator/>
      </w:r>
    </w:p>
  </w:endnote>
  <w:endnote w:type="continuationSeparator" w:id="0">
    <w:p w:rsidR="00FB1D6C" w:rsidRDefault="00FB1D6C" w:rsidP="005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6C" w:rsidRDefault="00FB1D6C" w:rsidP="0058504B">
      <w:r>
        <w:separator/>
      </w:r>
    </w:p>
  </w:footnote>
  <w:footnote w:type="continuationSeparator" w:id="0">
    <w:p w:rsidR="00FB1D6C" w:rsidRDefault="00FB1D6C" w:rsidP="0058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FB1D6C">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FB1D6C">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4B" w:rsidRDefault="00FB1D6C">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Arial&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Times New Roman" w:hAnsi="Arial" w:cs="Arial"/>
        <w:b/>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b/>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b/>
        <w:color w:val="000000"/>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786"/>
        </w:tabs>
        <w:ind w:left="786" w:hanging="360"/>
      </w:pPr>
      <w:rPr>
        <w:rFonts w:ascii="Arial" w:hAnsi="Arial" w:cs="Arial"/>
        <w:b/>
        <w:i w:val="0"/>
        <w:sz w:val="22"/>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86"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70" w:hanging="360"/>
      </w:pPr>
      <w:rPr>
        <w:rFonts w:ascii="Arial" w:hAnsi="Arial" w:cs="Arial"/>
        <w:b/>
        <w:iCs/>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b/>
        <w:iCs/>
        <w:sz w:val="22"/>
        <w:szCs w:val="22"/>
      </w:rPr>
    </w:lvl>
  </w:abstractNum>
  <w:abstractNum w:abstractNumId="10" w15:restartNumberingAfterBreak="0">
    <w:nsid w:val="0000000C"/>
    <w:multiLevelType w:val="singleLevel"/>
    <w:tmpl w:val="DDA22BCC"/>
    <w:lvl w:ilvl="0">
      <w:start w:val="1"/>
      <w:numFmt w:val="decimal"/>
      <w:lvlText w:val="%1."/>
      <w:lvlJc w:val="left"/>
      <w:pPr>
        <w:ind w:left="720" w:hanging="360"/>
      </w:pPr>
      <w:rPr>
        <w:rFonts w:ascii="Arial" w:hAnsi="Arial" w:cs="Arial" w:hint="default"/>
        <w:b/>
        <w:color w:val="000000"/>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b/>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86" w:hanging="360"/>
      </w:pPr>
      <w:rPr>
        <w:rFonts w:ascii="Arial" w:hAnsi="Arial" w:cs="Arial" w:hint="default"/>
        <w:sz w:val="22"/>
        <w:szCs w:val="22"/>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20" w:hanging="360"/>
      </w:pPr>
    </w:lvl>
  </w:abstractNum>
  <w:abstractNum w:abstractNumId="14" w15:restartNumberingAfterBreak="0">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b/>
        <w:sz w:val="22"/>
        <w:szCs w:val="22"/>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b/>
        <w:sz w:val="22"/>
        <w:szCs w:val="22"/>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cs="Arial" w:hint="default"/>
        <w:b w:val="0"/>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Arial" w:hAnsi="Arial" w:cs="Arial"/>
        <w:b/>
        <w:sz w:val="22"/>
        <w:szCs w:val="22"/>
      </w:rPr>
    </w:lvl>
  </w:abstractNum>
  <w:abstractNum w:abstractNumId="18"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Arial" w:hAnsi="Arial" w:cs="Arial"/>
        <w:b/>
        <w:sz w:val="22"/>
        <w:szCs w:val="22"/>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b/>
        <w:sz w:val="22"/>
        <w:szCs w:val="22"/>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Arial"/>
      </w:rPr>
    </w:lvl>
  </w:abstractNum>
  <w:abstractNum w:abstractNumId="21" w15:restartNumberingAfterBreak="0">
    <w:nsid w:val="00000017"/>
    <w:multiLevelType w:val="singleLevel"/>
    <w:tmpl w:val="CE08B126"/>
    <w:lvl w:ilvl="0">
      <w:start w:val="1"/>
      <w:numFmt w:val="decimal"/>
      <w:lvlText w:val="%1."/>
      <w:lvlJc w:val="left"/>
      <w:pPr>
        <w:ind w:left="720" w:hanging="360"/>
      </w:pPr>
      <w:rPr>
        <w:rFonts w:hint="default"/>
        <w:b/>
        <w:i w:val="0"/>
        <w:sz w:val="22"/>
        <w:szCs w:val="22"/>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ascii="Arial" w:hAnsi="Arial" w:cs="Arial" w:hint="default"/>
        <w:b/>
        <w:sz w:val="22"/>
        <w:szCs w:val="22"/>
      </w:rPr>
    </w:lvl>
  </w:abstractNum>
  <w:abstractNum w:abstractNumId="23" w15:restartNumberingAfterBreak="0">
    <w:nsid w:val="00000019"/>
    <w:multiLevelType w:val="singleLevel"/>
    <w:tmpl w:val="1ACE9702"/>
    <w:lvl w:ilvl="0">
      <w:start w:val="1"/>
      <w:numFmt w:val="decimal"/>
      <w:lvlText w:val="%1."/>
      <w:lvlJc w:val="left"/>
      <w:pPr>
        <w:ind w:left="720" w:hanging="360"/>
      </w:pPr>
      <w:rPr>
        <w:b/>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30"/>
    <w:rsid w:val="0004637B"/>
    <w:rsid w:val="00066889"/>
    <w:rsid w:val="000E4EDB"/>
    <w:rsid w:val="00293022"/>
    <w:rsid w:val="002942C0"/>
    <w:rsid w:val="00385D89"/>
    <w:rsid w:val="003A17F3"/>
    <w:rsid w:val="00423C0F"/>
    <w:rsid w:val="00431478"/>
    <w:rsid w:val="00521A00"/>
    <w:rsid w:val="0058504B"/>
    <w:rsid w:val="005B1691"/>
    <w:rsid w:val="006A44DB"/>
    <w:rsid w:val="006E32A1"/>
    <w:rsid w:val="0071284A"/>
    <w:rsid w:val="007D62DC"/>
    <w:rsid w:val="00890AB6"/>
    <w:rsid w:val="008E5AE8"/>
    <w:rsid w:val="00950FED"/>
    <w:rsid w:val="009E4A30"/>
    <w:rsid w:val="00A328E5"/>
    <w:rsid w:val="00B61C4B"/>
    <w:rsid w:val="00BD46A0"/>
    <w:rsid w:val="00D8217A"/>
    <w:rsid w:val="00DD5B20"/>
    <w:rsid w:val="00DF0379"/>
    <w:rsid w:val="00E25994"/>
    <w:rsid w:val="00F55AE1"/>
    <w:rsid w:val="00F5639A"/>
    <w:rsid w:val="00FB1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2AE7C6C-396A-4032-89B5-22A53A3F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691"/>
    <w:pPr>
      <w:suppressAutoHyphens/>
      <w:spacing w:after="0" w:line="240" w:lineRule="auto"/>
    </w:pPr>
    <w:rPr>
      <w:rFonts w:ascii="Trebuchet MS" w:eastAsia="Times New Roman" w:hAnsi="Trebuchet MS" w:cs="Trebuchet M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2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2A1"/>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58504B"/>
    <w:pPr>
      <w:tabs>
        <w:tab w:val="center" w:pos="4536"/>
        <w:tab w:val="right" w:pos="9072"/>
      </w:tabs>
    </w:pPr>
  </w:style>
  <w:style w:type="character" w:customStyle="1" w:styleId="NagwekZnak">
    <w:name w:val="Nagłówek Znak"/>
    <w:basedOn w:val="Domylnaczcionkaakapitu"/>
    <w:link w:val="Nagwek"/>
    <w:uiPriority w:val="99"/>
    <w:rsid w:val="0058504B"/>
    <w:rPr>
      <w:rFonts w:ascii="Trebuchet MS" w:eastAsia="Times New Roman" w:hAnsi="Trebuchet MS" w:cs="Trebuchet MS"/>
      <w:sz w:val="20"/>
      <w:szCs w:val="20"/>
      <w:lang w:eastAsia="ar-SA"/>
    </w:rPr>
  </w:style>
  <w:style w:type="paragraph" w:styleId="Stopka">
    <w:name w:val="footer"/>
    <w:basedOn w:val="Normalny"/>
    <w:link w:val="StopkaZnak"/>
    <w:uiPriority w:val="99"/>
    <w:unhideWhenUsed/>
    <w:rsid w:val="0058504B"/>
    <w:pPr>
      <w:tabs>
        <w:tab w:val="center" w:pos="4536"/>
        <w:tab w:val="right" w:pos="9072"/>
      </w:tabs>
    </w:pPr>
  </w:style>
  <w:style w:type="character" w:customStyle="1" w:styleId="StopkaZnak">
    <w:name w:val="Stopka Znak"/>
    <w:basedOn w:val="Domylnaczcionkaakapitu"/>
    <w:link w:val="Stopka"/>
    <w:uiPriority w:val="99"/>
    <w:rsid w:val="0058504B"/>
    <w:rPr>
      <w:rFonts w:ascii="Trebuchet MS" w:eastAsia="Times New Roman" w:hAnsi="Trebuchet MS" w:cs="Trebuchet M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F006-F73E-419A-83F4-59EC5E2D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3250</Words>
  <Characters>19501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Wacnik</dc:creator>
  <cp:keywords/>
  <dc:description/>
  <cp:lastModifiedBy>Jakub Wacnik (Nadl. Brzesko)</cp:lastModifiedBy>
  <cp:revision>2</cp:revision>
  <dcterms:created xsi:type="dcterms:W3CDTF">2024-12-24T10:33:00Z</dcterms:created>
  <dcterms:modified xsi:type="dcterms:W3CDTF">2024-12-24T10:33:00Z</dcterms:modified>
</cp:coreProperties>
</file>