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1F75" w14:textId="7BB5658F" w:rsidR="00CF0573" w:rsidRPr="00CF0573" w:rsidRDefault="00CF0573" w:rsidP="00CF0573">
      <w:pPr>
        <w:jc w:val="right"/>
        <w:rPr>
          <w:rFonts w:ascii="Arial Narrow" w:hAnsi="Arial Narrow"/>
        </w:rPr>
      </w:pPr>
      <w:r w:rsidRPr="00CF0573">
        <w:rPr>
          <w:rFonts w:ascii="Arial Narrow" w:hAnsi="Arial Narrow"/>
        </w:rPr>
        <w:t xml:space="preserve">Załącznik nr </w:t>
      </w:r>
      <w:r w:rsidR="003764AE">
        <w:rPr>
          <w:rFonts w:ascii="Arial Narrow" w:hAnsi="Arial Narrow"/>
        </w:rPr>
        <w:t xml:space="preserve"> 10 </w:t>
      </w:r>
      <w:r w:rsidRPr="00CF0573">
        <w:rPr>
          <w:rFonts w:ascii="Arial Narrow" w:hAnsi="Arial Narrow"/>
        </w:rPr>
        <w:t>do wzoru umowy.</w:t>
      </w:r>
    </w:p>
    <w:p w14:paraId="642C9EC9" w14:textId="77777777" w:rsidR="00CF0573" w:rsidRPr="00CF0573" w:rsidRDefault="00CF0573" w:rsidP="00984663">
      <w:pPr>
        <w:shd w:val="clear" w:color="auto" w:fill="DEEAF6" w:themeFill="accent1" w:themeFillTint="33"/>
        <w:jc w:val="both"/>
        <w:rPr>
          <w:rFonts w:ascii="Arial Narrow" w:hAnsi="Arial Narrow"/>
        </w:rPr>
      </w:pPr>
    </w:p>
    <w:p w14:paraId="1ED46DF5" w14:textId="77777777" w:rsidR="00CF0573" w:rsidRPr="00CF0573" w:rsidRDefault="00CF0573" w:rsidP="00984663">
      <w:pPr>
        <w:shd w:val="clear" w:color="auto" w:fill="DEEAF6" w:themeFill="accent1" w:themeFillTint="33"/>
        <w:jc w:val="center"/>
        <w:rPr>
          <w:rFonts w:ascii="Arial Narrow" w:hAnsi="Arial Narrow"/>
          <w:b/>
        </w:rPr>
      </w:pPr>
      <w:r w:rsidRPr="00CF0573">
        <w:rPr>
          <w:rFonts w:ascii="Arial Narrow" w:hAnsi="Arial Narrow"/>
          <w:b/>
        </w:rPr>
        <w:t>WZÓR KARTY GWARANCYJNEJ</w:t>
      </w:r>
    </w:p>
    <w:p w14:paraId="568B2592" w14:textId="77777777" w:rsidR="00CF0573" w:rsidRPr="00CF0573" w:rsidRDefault="00CF0573" w:rsidP="00984663">
      <w:pPr>
        <w:shd w:val="clear" w:color="auto" w:fill="DEEAF6" w:themeFill="accent1" w:themeFillTint="33"/>
        <w:jc w:val="center"/>
        <w:rPr>
          <w:rFonts w:ascii="Arial Narrow" w:hAnsi="Arial Narrow"/>
          <w:b/>
        </w:rPr>
      </w:pPr>
      <w:r w:rsidRPr="00CF0573">
        <w:rPr>
          <w:rFonts w:ascii="Arial Narrow" w:hAnsi="Arial Narrow"/>
          <w:b/>
        </w:rPr>
        <w:t>(Gwarancja jakości)</w:t>
      </w:r>
    </w:p>
    <w:p w14:paraId="332D3C83" w14:textId="77777777" w:rsidR="00CF0573" w:rsidRPr="007B3934" w:rsidRDefault="00CF0573" w:rsidP="00CF0573">
      <w:pPr>
        <w:jc w:val="both"/>
        <w:rPr>
          <w:rFonts w:cstheme="minorHAnsi"/>
          <w:sz w:val="20"/>
          <w:szCs w:val="20"/>
        </w:rPr>
      </w:pPr>
      <w:r w:rsidRPr="007B3934">
        <w:rPr>
          <w:rFonts w:cstheme="minorHAnsi"/>
          <w:sz w:val="20"/>
          <w:szCs w:val="20"/>
        </w:rPr>
        <w:t>GWARANTEM jest</w:t>
      </w:r>
    </w:p>
    <w:p w14:paraId="69774BB3" w14:textId="77777777" w:rsidR="00CF0573" w:rsidRPr="007B3934" w:rsidRDefault="00CF0573" w:rsidP="00CF0573">
      <w:pPr>
        <w:jc w:val="both"/>
        <w:rPr>
          <w:rFonts w:cstheme="minorHAnsi"/>
          <w:sz w:val="20"/>
          <w:szCs w:val="20"/>
        </w:rPr>
      </w:pPr>
      <w:r w:rsidRPr="007B3934">
        <w:rPr>
          <w:rFonts w:cstheme="minorHAnsi"/>
          <w:sz w:val="20"/>
          <w:szCs w:val="20"/>
        </w:rPr>
        <w:t>[ nazwa, adres ], będący wykonawcą zadania:</w:t>
      </w:r>
    </w:p>
    <w:p w14:paraId="209FF143" w14:textId="77777777" w:rsidR="00CF0573" w:rsidRPr="007B3934" w:rsidRDefault="00CF0573" w:rsidP="00CF0573">
      <w:pPr>
        <w:jc w:val="both"/>
        <w:rPr>
          <w:rFonts w:cstheme="minorHAnsi"/>
          <w:sz w:val="20"/>
          <w:szCs w:val="20"/>
        </w:rPr>
      </w:pPr>
      <w:r w:rsidRPr="007B3934">
        <w:rPr>
          <w:rFonts w:cstheme="minorHAnsi"/>
          <w:sz w:val="20"/>
          <w:szCs w:val="20"/>
        </w:rPr>
        <w:t>..................................................</w:t>
      </w:r>
    </w:p>
    <w:p w14:paraId="32F76C03" w14:textId="77777777" w:rsidR="00CF0573" w:rsidRPr="007B3934" w:rsidRDefault="00CF0573" w:rsidP="00CF0573">
      <w:pPr>
        <w:jc w:val="both"/>
        <w:rPr>
          <w:rFonts w:cstheme="minorHAnsi"/>
          <w:sz w:val="20"/>
          <w:szCs w:val="20"/>
        </w:rPr>
      </w:pPr>
      <w:r w:rsidRPr="007B3934">
        <w:rPr>
          <w:rFonts w:cstheme="minorHAnsi"/>
          <w:sz w:val="20"/>
          <w:szCs w:val="20"/>
        </w:rPr>
        <w:t>Uprawnionym z tytułu gwarancji jest:</w:t>
      </w:r>
    </w:p>
    <w:p w14:paraId="58F76C4E" w14:textId="77777777" w:rsidR="00CF0573" w:rsidRPr="007B3934" w:rsidRDefault="00CF0573" w:rsidP="00CF0573">
      <w:pPr>
        <w:jc w:val="both"/>
        <w:rPr>
          <w:rFonts w:cstheme="minorHAnsi"/>
          <w:sz w:val="20"/>
          <w:szCs w:val="20"/>
        </w:rPr>
      </w:pPr>
      <w:r w:rsidRPr="007B3934">
        <w:rPr>
          <w:rFonts w:cstheme="minorHAnsi"/>
          <w:sz w:val="20"/>
          <w:szCs w:val="20"/>
        </w:rPr>
        <w:t xml:space="preserve">Śląski Zarząd Nieruchomości </w:t>
      </w:r>
    </w:p>
    <w:p w14:paraId="2702D589" w14:textId="77777777" w:rsidR="00CF0573" w:rsidRPr="007B3934" w:rsidRDefault="00CF0573" w:rsidP="00CF0573">
      <w:pPr>
        <w:jc w:val="both"/>
        <w:rPr>
          <w:rFonts w:cstheme="minorHAnsi"/>
          <w:sz w:val="20"/>
          <w:szCs w:val="20"/>
        </w:rPr>
      </w:pPr>
      <w:r w:rsidRPr="007B3934">
        <w:rPr>
          <w:rFonts w:cstheme="minorHAnsi"/>
          <w:sz w:val="20"/>
          <w:szCs w:val="20"/>
        </w:rPr>
        <w:t>zwany dalej „Zamawiającym”.</w:t>
      </w:r>
    </w:p>
    <w:p w14:paraId="32C6C382" w14:textId="77777777" w:rsidR="00CF0573" w:rsidRPr="007B3934" w:rsidRDefault="00CF0573" w:rsidP="006A56F3">
      <w:pPr>
        <w:spacing w:after="0"/>
        <w:jc w:val="center"/>
        <w:rPr>
          <w:rFonts w:cstheme="minorHAnsi"/>
          <w:b/>
          <w:sz w:val="20"/>
          <w:szCs w:val="20"/>
        </w:rPr>
      </w:pPr>
      <w:r w:rsidRPr="007B3934">
        <w:rPr>
          <w:rFonts w:cstheme="minorHAnsi"/>
          <w:b/>
          <w:sz w:val="20"/>
          <w:szCs w:val="20"/>
        </w:rPr>
        <w:t>§ 1</w:t>
      </w:r>
    </w:p>
    <w:p w14:paraId="0E472ACC" w14:textId="77777777" w:rsidR="00CF0573" w:rsidRPr="007B3934" w:rsidRDefault="00CF0573" w:rsidP="006A56F3">
      <w:pPr>
        <w:spacing w:after="0"/>
        <w:jc w:val="center"/>
        <w:rPr>
          <w:rFonts w:cstheme="minorHAnsi"/>
          <w:b/>
          <w:sz w:val="20"/>
          <w:szCs w:val="20"/>
        </w:rPr>
      </w:pPr>
      <w:r w:rsidRPr="007B3934">
        <w:rPr>
          <w:rFonts w:cstheme="minorHAnsi"/>
          <w:b/>
          <w:sz w:val="20"/>
          <w:szCs w:val="20"/>
        </w:rPr>
        <w:t>Przedmiot i termin gwarancji</w:t>
      </w:r>
    </w:p>
    <w:p w14:paraId="4AA12C77" w14:textId="77777777" w:rsidR="009635C0" w:rsidRPr="007B3934" w:rsidRDefault="009635C0" w:rsidP="006A56F3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4A5703E3" w14:textId="147F43F5" w:rsidR="00224E55" w:rsidRPr="007B3934" w:rsidRDefault="00CF0573" w:rsidP="00224E55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sz w:val="20"/>
          <w:szCs w:val="20"/>
        </w:rPr>
      </w:pPr>
      <w:r w:rsidRPr="007B3934">
        <w:rPr>
          <w:rFonts w:cstheme="minorHAnsi"/>
          <w:sz w:val="20"/>
          <w:szCs w:val="20"/>
        </w:rPr>
        <w:t>Niniejsza gwarancja obejmuje całość przedmiotu zamówienia określonego w Umowie Nr……</w:t>
      </w:r>
      <w:r w:rsidR="00224E55" w:rsidRPr="007B3934">
        <w:rPr>
          <w:rFonts w:cstheme="minorHAnsi"/>
          <w:sz w:val="20"/>
          <w:szCs w:val="20"/>
        </w:rPr>
        <w:t>…</w:t>
      </w:r>
      <w:r w:rsidRPr="007B3934">
        <w:rPr>
          <w:rFonts w:cstheme="minorHAnsi"/>
          <w:sz w:val="20"/>
          <w:szCs w:val="20"/>
        </w:rPr>
        <w:t>z dnia…</w:t>
      </w:r>
      <w:r w:rsidR="004C6777" w:rsidRPr="007B3934">
        <w:rPr>
          <w:rFonts w:cstheme="minorHAnsi"/>
          <w:sz w:val="20"/>
          <w:szCs w:val="20"/>
        </w:rPr>
        <w:br/>
      </w:r>
      <w:r w:rsidRPr="007B3934">
        <w:rPr>
          <w:rFonts w:cstheme="minorHAnsi"/>
          <w:sz w:val="20"/>
          <w:szCs w:val="20"/>
        </w:rPr>
        <w:t>oraz w innych dokumentach będących integralną częścią Umowy.</w:t>
      </w:r>
    </w:p>
    <w:p w14:paraId="7A40AB14" w14:textId="7C791D51" w:rsidR="00CF0573" w:rsidRPr="007B3934" w:rsidRDefault="00CF0573" w:rsidP="00CF0573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sz w:val="20"/>
          <w:szCs w:val="20"/>
        </w:rPr>
      </w:pPr>
      <w:r w:rsidRPr="007B3934">
        <w:rPr>
          <w:rFonts w:cstheme="minorHAnsi"/>
          <w:sz w:val="20"/>
          <w:szCs w:val="20"/>
        </w:rPr>
        <w:t xml:space="preserve">Gwarant odpowiada wobec </w:t>
      </w:r>
      <w:r w:rsidR="00FF54CF">
        <w:rPr>
          <w:rFonts w:cstheme="minorHAnsi"/>
          <w:sz w:val="20"/>
          <w:szCs w:val="20"/>
        </w:rPr>
        <w:t>Z</w:t>
      </w:r>
      <w:r w:rsidRPr="007B3934">
        <w:rPr>
          <w:rFonts w:cstheme="minorHAnsi"/>
          <w:sz w:val="20"/>
          <w:szCs w:val="20"/>
        </w:rPr>
        <w:t>amawiającego z tytułu niniejszej Karty Gwarancyjnej za cały przedmiot Umowy, w tym także za części realizowane przez podwykonawców.</w:t>
      </w:r>
    </w:p>
    <w:p w14:paraId="4A75CDAB" w14:textId="715EC526" w:rsidR="00224E55" w:rsidRPr="007B3934" w:rsidRDefault="009635C0" w:rsidP="009635C0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7B3934">
        <w:rPr>
          <w:rFonts w:cstheme="minorHAnsi"/>
          <w:sz w:val="20"/>
          <w:szCs w:val="20"/>
        </w:rPr>
        <w:t xml:space="preserve">Gwarancja obejmuje odpowiedzialność z tytułu wad tkwiących w użytych materiałach i urządzeniach, </w:t>
      </w:r>
      <w:r w:rsidRPr="007B3934">
        <w:rPr>
          <w:rFonts w:cstheme="minorHAnsi"/>
          <w:sz w:val="20"/>
          <w:szCs w:val="20"/>
        </w:rPr>
        <w:br/>
        <w:t>w wadliwym wykonaniu prac, szkód powstałych w związku z wystąpieniem wady oraz wad prawnych.</w:t>
      </w:r>
    </w:p>
    <w:p w14:paraId="1AB48A49" w14:textId="0A1237DA" w:rsidR="009635C0" w:rsidRDefault="00CF0573" w:rsidP="009635C0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sz w:val="20"/>
          <w:szCs w:val="20"/>
        </w:rPr>
      </w:pPr>
      <w:r w:rsidRPr="007B3934">
        <w:rPr>
          <w:rFonts w:cstheme="minorHAnsi"/>
          <w:sz w:val="20"/>
          <w:szCs w:val="20"/>
        </w:rPr>
        <w:t>Termin gwarancji wynosi 24 miesiące licząc od dnia podpisania przez zamawiającego protokołu odbioru końcowego przedmiotu Umowy.</w:t>
      </w:r>
    </w:p>
    <w:p w14:paraId="15AD2D4F" w14:textId="77777777" w:rsidR="007B3934" w:rsidRPr="007B3934" w:rsidRDefault="007B3934" w:rsidP="007B3934">
      <w:pPr>
        <w:pStyle w:val="Akapitzlist"/>
        <w:ind w:left="284"/>
        <w:jc w:val="both"/>
        <w:rPr>
          <w:rFonts w:cstheme="minorHAnsi"/>
          <w:sz w:val="20"/>
          <w:szCs w:val="20"/>
        </w:rPr>
      </w:pPr>
    </w:p>
    <w:p w14:paraId="4F62AB34" w14:textId="77777777" w:rsidR="00CF0573" w:rsidRPr="007B3934" w:rsidRDefault="00CF0573" w:rsidP="006A56F3">
      <w:pPr>
        <w:spacing w:after="0"/>
        <w:jc w:val="center"/>
        <w:rPr>
          <w:rFonts w:cstheme="minorHAnsi"/>
          <w:b/>
          <w:sz w:val="20"/>
          <w:szCs w:val="20"/>
        </w:rPr>
      </w:pPr>
      <w:r w:rsidRPr="007B3934">
        <w:rPr>
          <w:rFonts w:cstheme="minorHAnsi"/>
          <w:b/>
          <w:sz w:val="20"/>
          <w:szCs w:val="20"/>
        </w:rPr>
        <w:t>§ 2</w:t>
      </w:r>
    </w:p>
    <w:p w14:paraId="174ECD2C" w14:textId="77777777" w:rsidR="00CF0573" w:rsidRPr="007B3934" w:rsidRDefault="00CF0573" w:rsidP="006A56F3">
      <w:pPr>
        <w:spacing w:after="0"/>
        <w:jc w:val="center"/>
        <w:rPr>
          <w:rFonts w:cstheme="minorHAnsi"/>
          <w:b/>
          <w:sz w:val="20"/>
          <w:szCs w:val="20"/>
        </w:rPr>
      </w:pPr>
      <w:r w:rsidRPr="007B3934">
        <w:rPr>
          <w:rFonts w:cstheme="minorHAnsi"/>
          <w:b/>
          <w:sz w:val="20"/>
          <w:szCs w:val="20"/>
        </w:rPr>
        <w:t>Obowiązki i uprawnienia stron:</w:t>
      </w:r>
    </w:p>
    <w:p w14:paraId="3F1FD837" w14:textId="77777777" w:rsidR="00224E55" w:rsidRPr="007B3934" w:rsidRDefault="00224E55" w:rsidP="006A56F3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3A140C05" w14:textId="756CC014" w:rsidR="0093715A" w:rsidRPr="007B3934" w:rsidRDefault="00CF0573" w:rsidP="0093715A">
      <w:pPr>
        <w:ind w:left="142"/>
        <w:jc w:val="both"/>
        <w:rPr>
          <w:rFonts w:cstheme="minorHAnsi"/>
          <w:sz w:val="20"/>
          <w:szCs w:val="20"/>
        </w:rPr>
      </w:pPr>
      <w:r w:rsidRPr="007B3934">
        <w:rPr>
          <w:rFonts w:cstheme="minorHAnsi"/>
          <w:sz w:val="20"/>
          <w:szCs w:val="20"/>
        </w:rPr>
        <w:t xml:space="preserve">W przypadku wystąpienia jakiejkolwiek wady w przedmiocie Umowy </w:t>
      </w:r>
      <w:r w:rsidR="00FF54CF">
        <w:rPr>
          <w:rFonts w:cstheme="minorHAnsi"/>
          <w:sz w:val="20"/>
          <w:szCs w:val="20"/>
        </w:rPr>
        <w:t>Z</w:t>
      </w:r>
      <w:r w:rsidRPr="007B3934">
        <w:rPr>
          <w:rFonts w:cstheme="minorHAnsi"/>
          <w:sz w:val="20"/>
          <w:szCs w:val="20"/>
        </w:rPr>
        <w:t>amawiający jest uprawniony do:</w:t>
      </w:r>
    </w:p>
    <w:p w14:paraId="22C05097" w14:textId="5E06572A" w:rsidR="0093715A" w:rsidRPr="007B3934" w:rsidRDefault="00CF0573" w:rsidP="0093715A">
      <w:pPr>
        <w:pStyle w:val="Akapitzlist"/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7B3934">
        <w:rPr>
          <w:rFonts w:cstheme="minorHAnsi"/>
          <w:sz w:val="20"/>
          <w:szCs w:val="20"/>
        </w:rPr>
        <w:t>żądania usunięcia wady przedmiotu Umowy, a w przypadku, gdy dana rzecz wchodząca w zakres przedmiotu Umowy była już dwukrotnie naprawiana – do żądania wymiany tej rzeczy na nową, wolną od wad;</w:t>
      </w:r>
    </w:p>
    <w:p w14:paraId="0AFACDA2" w14:textId="13A1D1C0" w:rsidR="0093715A" w:rsidRPr="007B3934" w:rsidRDefault="00CF0573" w:rsidP="0093715A">
      <w:pPr>
        <w:pStyle w:val="Akapitzlist"/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7B3934">
        <w:rPr>
          <w:rFonts w:cstheme="minorHAnsi"/>
          <w:sz w:val="20"/>
          <w:szCs w:val="20"/>
        </w:rPr>
        <w:t>wskazania trybu usunięcia wady/wymiany rzeczy na wolną od wad;</w:t>
      </w:r>
    </w:p>
    <w:p w14:paraId="17259DDB" w14:textId="0BE290A8" w:rsidR="0093715A" w:rsidRPr="007B3934" w:rsidRDefault="00CF0573" w:rsidP="0093715A">
      <w:pPr>
        <w:pStyle w:val="Akapitzlist"/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7B3934">
        <w:rPr>
          <w:rFonts w:cstheme="minorHAnsi"/>
          <w:sz w:val="20"/>
          <w:szCs w:val="20"/>
        </w:rPr>
        <w:t xml:space="preserve">żądania od Gwaranta odszkodowania (obejmującego zarówno poniesione straty, jak i utracone korzyści) jakiej doznał </w:t>
      </w:r>
      <w:r w:rsidR="00FF54CF">
        <w:rPr>
          <w:rFonts w:cstheme="minorHAnsi"/>
          <w:sz w:val="20"/>
          <w:szCs w:val="20"/>
        </w:rPr>
        <w:t>Z</w:t>
      </w:r>
      <w:r w:rsidRPr="007B3934">
        <w:rPr>
          <w:rFonts w:cstheme="minorHAnsi"/>
          <w:sz w:val="20"/>
          <w:szCs w:val="20"/>
        </w:rPr>
        <w:t>amawiający lub osoby trzecie na skutek wystąpienia wad.</w:t>
      </w:r>
    </w:p>
    <w:p w14:paraId="5DA2AA0F" w14:textId="727F04D7" w:rsidR="0093715A" w:rsidRPr="007B3934" w:rsidRDefault="00CF0573" w:rsidP="0093715A">
      <w:pPr>
        <w:pStyle w:val="Akapitzlist"/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7B3934">
        <w:rPr>
          <w:rFonts w:cstheme="minorHAnsi"/>
          <w:sz w:val="20"/>
          <w:szCs w:val="20"/>
        </w:rPr>
        <w:t>żądania od Gwaranta kary umownej za nieterminowe przystąpienie do usuwania wad/wymiany rzeczy na wolną od wad w wysokości 0,2 % wynagrodzenia brutto (włącznie z VAT) określonego w Umowie, za każdy dzień zwłoki;</w:t>
      </w:r>
    </w:p>
    <w:p w14:paraId="1A5B53E0" w14:textId="73C7BF3D" w:rsidR="00FF54CF" w:rsidRPr="007B3934" w:rsidRDefault="00CF0573" w:rsidP="00FF54CF">
      <w:pPr>
        <w:spacing w:after="0"/>
        <w:jc w:val="center"/>
        <w:rPr>
          <w:rFonts w:cstheme="minorHAnsi"/>
          <w:b/>
          <w:sz w:val="20"/>
          <w:szCs w:val="20"/>
        </w:rPr>
      </w:pPr>
      <w:r w:rsidRPr="007B3934">
        <w:rPr>
          <w:rFonts w:cstheme="minorHAnsi"/>
          <w:sz w:val="20"/>
          <w:szCs w:val="20"/>
        </w:rPr>
        <w:t xml:space="preserve">żądania od Gwaranta odszkodowania za nieterminowe usunięcia wad/wymianę rzeczy na wolne od wad w wysokości przewyższającej kwotę kary umownej, o której mowa w </w:t>
      </w:r>
      <w:r w:rsidR="00FF54CF">
        <w:rPr>
          <w:rFonts w:cstheme="minorHAnsi"/>
          <w:sz w:val="20"/>
          <w:szCs w:val="20"/>
        </w:rPr>
        <w:t xml:space="preserve">PUNKCIE 4 </w:t>
      </w:r>
      <w:r w:rsidR="00FF54CF" w:rsidRPr="00FF54CF">
        <w:rPr>
          <w:rFonts w:cstheme="minorHAnsi"/>
          <w:bCs/>
          <w:sz w:val="20"/>
          <w:szCs w:val="20"/>
        </w:rPr>
        <w:t>§ 2</w:t>
      </w:r>
      <w:r w:rsidR="00FF54CF" w:rsidRPr="00FF54CF">
        <w:rPr>
          <w:rFonts w:cstheme="minorHAnsi"/>
          <w:bCs/>
          <w:sz w:val="20"/>
          <w:szCs w:val="20"/>
        </w:rPr>
        <w:t>)</w:t>
      </w:r>
    </w:p>
    <w:p w14:paraId="722E54CE" w14:textId="1DE06EF4" w:rsidR="0093715A" w:rsidRPr="00FF54CF" w:rsidRDefault="00224E55" w:rsidP="00FF54CF">
      <w:pPr>
        <w:jc w:val="both"/>
        <w:rPr>
          <w:rFonts w:cstheme="minorHAnsi"/>
          <w:b/>
          <w:sz w:val="20"/>
          <w:szCs w:val="20"/>
        </w:rPr>
      </w:pPr>
      <w:r w:rsidRPr="00FF54CF">
        <w:rPr>
          <w:rFonts w:cstheme="minorHAnsi"/>
          <w:sz w:val="20"/>
          <w:szCs w:val="20"/>
        </w:rPr>
        <w:br/>
      </w:r>
      <w:r w:rsidRPr="00FF54CF">
        <w:rPr>
          <w:rFonts w:cstheme="minorHAnsi"/>
          <w:sz w:val="20"/>
          <w:szCs w:val="20"/>
        </w:rPr>
        <w:br/>
      </w:r>
      <w:r w:rsidR="0093715A" w:rsidRPr="00FF54CF">
        <w:rPr>
          <w:rFonts w:cstheme="minorHAnsi"/>
          <w:b/>
          <w:sz w:val="20"/>
          <w:szCs w:val="20"/>
        </w:rPr>
        <w:br/>
      </w:r>
    </w:p>
    <w:p w14:paraId="03A48693" w14:textId="77777777" w:rsidR="0093715A" w:rsidRPr="007B3934" w:rsidRDefault="0093715A">
      <w:pPr>
        <w:rPr>
          <w:rFonts w:cstheme="minorHAnsi"/>
          <w:b/>
          <w:sz w:val="20"/>
          <w:szCs w:val="20"/>
        </w:rPr>
      </w:pPr>
      <w:r w:rsidRPr="007B3934">
        <w:rPr>
          <w:rFonts w:cstheme="minorHAnsi"/>
          <w:b/>
          <w:sz w:val="20"/>
          <w:szCs w:val="20"/>
        </w:rPr>
        <w:br w:type="page"/>
      </w:r>
    </w:p>
    <w:p w14:paraId="6D6EB7DA" w14:textId="76786416" w:rsidR="00CF0573" w:rsidRPr="007B3934" w:rsidRDefault="00CF0573" w:rsidP="0093715A">
      <w:pPr>
        <w:pStyle w:val="Akapitzlist"/>
        <w:ind w:left="426"/>
        <w:jc w:val="center"/>
        <w:rPr>
          <w:rFonts w:cstheme="minorHAnsi"/>
          <w:sz w:val="20"/>
          <w:szCs w:val="20"/>
        </w:rPr>
      </w:pPr>
      <w:r w:rsidRPr="007B3934">
        <w:rPr>
          <w:rFonts w:cstheme="minorHAnsi"/>
          <w:b/>
          <w:sz w:val="20"/>
          <w:szCs w:val="20"/>
        </w:rPr>
        <w:lastRenderedPageBreak/>
        <w:t>§ 3</w:t>
      </w:r>
    </w:p>
    <w:p w14:paraId="3B96C275" w14:textId="2FAFDA2F" w:rsidR="00D30E89" w:rsidRPr="007B3934" w:rsidRDefault="00CF0573" w:rsidP="007B3934">
      <w:pPr>
        <w:spacing w:after="0"/>
        <w:ind w:left="567" w:hanging="567"/>
        <w:jc w:val="center"/>
        <w:rPr>
          <w:rFonts w:cstheme="minorHAnsi"/>
          <w:b/>
          <w:sz w:val="20"/>
          <w:szCs w:val="20"/>
        </w:rPr>
      </w:pPr>
      <w:r w:rsidRPr="007B3934">
        <w:rPr>
          <w:rFonts w:cstheme="minorHAnsi"/>
          <w:b/>
          <w:sz w:val="20"/>
          <w:szCs w:val="20"/>
        </w:rPr>
        <w:t>Przeglądy gwarancyjne</w:t>
      </w:r>
    </w:p>
    <w:p w14:paraId="656F3E27" w14:textId="77B04E7B" w:rsidR="0093715A" w:rsidRPr="007B3934" w:rsidRDefault="00CF0573" w:rsidP="0093715A">
      <w:pPr>
        <w:pStyle w:val="Akapitzlist"/>
        <w:numPr>
          <w:ilvl w:val="0"/>
          <w:numId w:val="6"/>
        </w:numPr>
        <w:ind w:left="357"/>
        <w:jc w:val="both"/>
        <w:rPr>
          <w:rFonts w:cstheme="minorHAnsi"/>
          <w:sz w:val="20"/>
          <w:szCs w:val="20"/>
        </w:rPr>
      </w:pPr>
      <w:r w:rsidRPr="007B3934">
        <w:rPr>
          <w:rFonts w:cstheme="minorHAnsi"/>
          <w:sz w:val="20"/>
          <w:szCs w:val="20"/>
        </w:rPr>
        <w:t xml:space="preserve">Komisyjny przegląd gwarancyjny odbędzie </w:t>
      </w:r>
      <w:r w:rsidR="00DD1918" w:rsidRPr="007B3934">
        <w:rPr>
          <w:rFonts w:cstheme="minorHAnsi"/>
          <w:sz w:val="20"/>
          <w:szCs w:val="20"/>
        </w:rPr>
        <w:t xml:space="preserve">w terminie wyznaczonym przez Zamawiającego.                               </w:t>
      </w:r>
      <w:r w:rsidRPr="007B3934">
        <w:rPr>
          <w:rFonts w:cstheme="minorHAnsi"/>
          <w:sz w:val="20"/>
          <w:szCs w:val="20"/>
        </w:rPr>
        <w:t xml:space="preserve">Datę, godzinę i miejsce dokonania przeglądu gwarancyjnego </w:t>
      </w:r>
      <w:r w:rsidR="00DD1918" w:rsidRPr="007B3934">
        <w:rPr>
          <w:rFonts w:cstheme="minorHAnsi"/>
          <w:sz w:val="20"/>
          <w:szCs w:val="20"/>
        </w:rPr>
        <w:t xml:space="preserve"> wyznacza Z</w:t>
      </w:r>
      <w:r w:rsidRPr="007B3934">
        <w:rPr>
          <w:rFonts w:cstheme="minorHAnsi"/>
          <w:sz w:val="20"/>
          <w:szCs w:val="20"/>
        </w:rPr>
        <w:t xml:space="preserve">amawiający, zawiadamiając o nim Gwaranta na piśmie </w:t>
      </w:r>
      <w:r w:rsidR="0093715A" w:rsidRPr="007B3934">
        <w:rPr>
          <w:rFonts w:cstheme="minorHAnsi"/>
          <w:sz w:val="20"/>
          <w:szCs w:val="20"/>
        </w:rPr>
        <w:t>.</w:t>
      </w:r>
    </w:p>
    <w:p w14:paraId="48CE9E05" w14:textId="3B24A8A8" w:rsidR="0093715A" w:rsidRPr="007B3934" w:rsidRDefault="00CF0573" w:rsidP="0093715A">
      <w:pPr>
        <w:pStyle w:val="Akapitzlist"/>
        <w:numPr>
          <w:ilvl w:val="0"/>
          <w:numId w:val="6"/>
        </w:numPr>
        <w:ind w:left="357" w:hanging="567"/>
        <w:jc w:val="both"/>
        <w:rPr>
          <w:rFonts w:cstheme="minorHAnsi"/>
          <w:sz w:val="20"/>
          <w:szCs w:val="20"/>
        </w:rPr>
      </w:pPr>
      <w:r w:rsidRPr="007B3934">
        <w:rPr>
          <w:rFonts w:cstheme="minorHAnsi"/>
          <w:sz w:val="20"/>
          <w:szCs w:val="20"/>
        </w:rPr>
        <w:t>W skład komisji przeglądowej będą wchodziły co najmniej 1 osoba wyznaczone przez Zamawiającego,</w:t>
      </w:r>
      <w:r w:rsidR="0093715A" w:rsidRPr="007B3934">
        <w:rPr>
          <w:rFonts w:cstheme="minorHAnsi"/>
          <w:sz w:val="20"/>
          <w:szCs w:val="20"/>
        </w:rPr>
        <w:t xml:space="preserve">        </w:t>
      </w:r>
      <w:r w:rsidR="007B3934">
        <w:rPr>
          <w:rFonts w:cstheme="minorHAnsi"/>
          <w:sz w:val="20"/>
          <w:szCs w:val="20"/>
        </w:rPr>
        <w:br/>
      </w:r>
      <w:r w:rsidRPr="007B3934">
        <w:rPr>
          <w:rFonts w:cstheme="minorHAnsi"/>
          <w:sz w:val="20"/>
          <w:szCs w:val="20"/>
        </w:rPr>
        <w:t>co najmniej 1 osoba wyznaczone przez Gwaranta oraz .............</w:t>
      </w:r>
    </w:p>
    <w:p w14:paraId="790008B9" w14:textId="77777777" w:rsidR="0093715A" w:rsidRPr="007B3934" w:rsidRDefault="00FA7B62" w:rsidP="0093715A">
      <w:pPr>
        <w:pStyle w:val="Akapitzlist"/>
        <w:numPr>
          <w:ilvl w:val="0"/>
          <w:numId w:val="6"/>
        </w:numPr>
        <w:ind w:left="357" w:hanging="567"/>
        <w:jc w:val="both"/>
        <w:rPr>
          <w:rFonts w:cstheme="minorHAnsi"/>
          <w:sz w:val="20"/>
          <w:szCs w:val="20"/>
        </w:rPr>
      </w:pPr>
      <w:r w:rsidRPr="007B3934">
        <w:rPr>
          <w:rFonts w:cstheme="minorHAnsi"/>
          <w:sz w:val="20"/>
          <w:szCs w:val="20"/>
        </w:rPr>
        <w:t xml:space="preserve">Wszelkie koszty wynikające z przeglądu gwarancyjnego wykonane w okresie gwarancji przez </w:t>
      </w:r>
      <w:proofErr w:type="spellStart"/>
      <w:r w:rsidRPr="007B3934">
        <w:rPr>
          <w:rFonts w:cstheme="minorHAnsi"/>
          <w:sz w:val="20"/>
          <w:szCs w:val="20"/>
        </w:rPr>
        <w:t>Gwaranata</w:t>
      </w:r>
      <w:proofErr w:type="spellEnd"/>
      <w:r w:rsidRPr="007B3934">
        <w:rPr>
          <w:rFonts w:cstheme="minorHAnsi"/>
          <w:sz w:val="20"/>
          <w:szCs w:val="20"/>
        </w:rPr>
        <w:t xml:space="preserve"> leżą po stronie </w:t>
      </w:r>
      <w:r w:rsidR="00DD1918" w:rsidRPr="007B3934">
        <w:rPr>
          <w:rFonts w:cstheme="minorHAnsi"/>
          <w:sz w:val="20"/>
          <w:szCs w:val="20"/>
        </w:rPr>
        <w:t>Wykonawcy</w:t>
      </w:r>
      <w:r w:rsidRPr="007B3934">
        <w:rPr>
          <w:rFonts w:cstheme="minorHAnsi"/>
          <w:sz w:val="20"/>
          <w:szCs w:val="20"/>
        </w:rPr>
        <w:t xml:space="preserve"> . </w:t>
      </w:r>
    </w:p>
    <w:p w14:paraId="009234E9" w14:textId="6FC523EC" w:rsidR="00CF0573" w:rsidRPr="007B3934" w:rsidRDefault="00CF0573" w:rsidP="0093715A">
      <w:pPr>
        <w:pStyle w:val="Akapitzlist"/>
        <w:numPr>
          <w:ilvl w:val="0"/>
          <w:numId w:val="6"/>
        </w:numPr>
        <w:ind w:left="357" w:hanging="567"/>
        <w:jc w:val="both"/>
        <w:rPr>
          <w:rFonts w:cstheme="minorHAnsi"/>
          <w:sz w:val="20"/>
          <w:szCs w:val="20"/>
        </w:rPr>
      </w:pPr>
      <w:r w:rsidRPr="007B3934">
        <w:rPr>
          <w:rFonts w:cstheme="minorHAnsi"/>
          <w:sz w:val="20"/>
          <w:szCs w:val="20"/>
        </w:rPr>
        <w:t>Z każdego przeglądu gwarancyjnego sporządz</w:t>
      </w:r>
      <w:r w:rsidR="0093715A" w:rsidRPr="007B3934">
        <w:rPr>
          <w:rFonts w:cstheme="minorHAnsi"/>
          <w:sz w:val="20"/>
          <w:szCs w:val="20"/>
        </w:rPr>
        <w:t xml:space="preserve">ony zostanie </w:t>
      </w:r>
      <w:r w:rsidRPr="007B3934">
        <w:rPr>
          <w:rFonts w:cstheme="minorHAnsi"/>
          <w:sz w:val="20"/>
          <w:szCs w:val="20"/>
        </w:rPr>
        <w:t xml:space="preserve">szczegółowy Protokół Przeglądu Gwarancyjnego, w co najmniej dwóch egzemplarzach, po jednym dla zamawiającego i dla Gwaranta. </w:t>
      </w:r>
    </w:p>
    <w:p w14:paraId="04048FFC" w14:textId="77777777" w:rsidR="00CF0573" w:rsidRPr="007B3934" w:rsidRDefault="00CF0573" w:rsidP="006A56F3">
      <w:pPr>
        <w:spacing w:after="0"/>
        <w:ind w:left="567" w:hanging="567"/>
        <w:jc w:val="center"/>
        <w:rPr>
          <w:rFonts w:cstheme="minorHAnsi"/>
          <w:b/>
          <w:sz w:val="20"/>
          <w:szCs w:val="20"/>
        </w:rPr>
      </w:pPr>
      <w:r w:rsidRPr="007B3934">
        <w:rPr>
          <w:rFonts w:cstheme="minorHAnsi"/>
          <w:b/>
          <w:sz w:val="20"/>
          <w:szCs w:val="20"/>
        </w:rPr>
        <w:t>§ 4</w:t>
      </w:r>
    </w:p>
    <w:p w14:paraId="44D9326C" w14:textId="0852168B" w:rsidR="00FA7B62" w:rsidRPr="007B3934" w:rsidRDefault="00CF0573" w:rsidP="006A56F3">
      <w:pPr>
        <w:spacing w:after="0"/>
        <w:ind w:left="567" w:hanging="567"/>
        <w:jc w:val="center"/>
        <w:rPr>
          <w:rFonts w:cstheme="minorHAnsi"/>
          <w:b/>
          <w:sz w:val="20"/>
          <w:szCs w:val="20"/>
        </w:rPr>
      </w:pPr>
      <w:r w:rsidRPr="007B3934">
        <w:rPr>
          <w:rFonts w:cstheme="minorHAnsi"/>
          <w:b/>
          <w:sz w:val="20"/>
          <w:szCs w:val="20"/>
        </w:rPr>
        <w:t>Wezwanie do usunięcia wady</w:t>
      </w:r>
    </w:p>
    <w:p w14:paraId="32732B7C" w14:textId="0FFCD639" w:rsidR="00CF0573" w:rsidRPr="007B3934" w:rsidRDefault="00CF0573" w:rsidP="007B3934">
      <w:pPr>
        <w:pStyle w:val="Akapitzlist"/>
        <w:numPr>
          <w:ilvl w:val="0"/>
          <w:numId w:val="10"/>
        </w:numPr>
        <w:ind w:left="357" w:hanging="357"/>
        <w:jc w:val="both"/>
        <w:rPr>
          <w:rFonts w:cstheme="minorHAnsi"/>
          <w:sz w:val="20"/>
          <w:szCs w:val="20"/>
        </w:rPr>
      </w:pPr>
      <w:r w:rsidRPr="007B3934">
        <w:rPr>
          <w:rFonts w:cstheme="minorHAnsi"/>
          <w:sz w:val="20"/>
          <w:szCs w:val="20"/>
        </w:rPr>
        <w:t>W przypadku ujawnienia wady w czasie innym niż podczas przeglądu gwarancyjnego, Zamawiający niezwłocznie, lecz nie później niż w ciągu 7 dni od ujawnienia wady, zawiadomi o niej Gwaranta</w:t>
      </w:r>
      <w:r w:rsidR="00DD1918" w:rsidRPr="007B3934">
        <w:rPr>
          <w:rFonts w:cstheme="minorHAnsi"/>
          <w:sz w:val="20"/>
          <w:szCs w:val="20"/>
        </w:rPr>
        <w:t xml:space="preserve"> </w:t>
      </w:r>
      <w:r w:rsidR="00224E55" w:rsidRPr="007B3934">
        <w:rPr>
          <w:rFonts w:cstheme="minorHAnsi"/>
          <w:sz w:val="20"/>
          <w:szCs w:val="20"/>
        </w:rPr>
        <w:t>telefonicznie,</w:t>
      </w:r>
      <w:r w:rsidR="00224E55" w:rsidRPr="007B3934">
        <w:rPr>
          <w:rFonts w:cstheme="minorHAnsi"/>
          <w:sz w:val="20"/>
          <w:szCs w:val="20"/>
        </w:rPr>
        <w:br/>
        <w:t>a następnie pisemnie</w:t>
      </w:r>
      <w:r w:rsidRPr="007B3934">
        <w:rPr>
          <w:rFonts w:cstheme="minorHAnsi"/>
          <w:sz w:val="20"/>
          <w:szCs w:val="20"/>
        </w:rPr>
        <w:t>, równocześnie wzywając go do usunięcia ujawnionej wady w odpowiednim trybie</w:t>
      </w:r>
      <w:r w:rsidR="00DD1918" w:rsidRPr="007B3934">
        <w:rPr>
          <w:rFonts w:cstheme="minorHAnsi"/>
          <w:sz w:val="20"/>
          <w:szCs w:val="20"/>
        </w:rPr>
        <w:t xml:space="preserve"> zwykłym bądź w szczególnych przypadkach</w:t>
      </w:r>
      <w:r w:rsidR="00224E55" w:rsidRPr="007B3934">
        <w:rPr>
          <w:rFonts w:cstheme="minorHAnsi"/>
          <w:sz w:val="20"/>
          <w:szCs w:val="20"/>
        </w:rPr>
        <w:t xml:space="preserve"> </w:t>
      </w:r>
      <w:r w:rsidR="00DD1918" w:rsidRPr="007B3934">
        <w:rPr>
          <w:rFonts w:cstheme="minorHAnsi"/>
          <w:sz w:val="20"/>
          <w:szCs w:val="20"/>
        </w:rPr>
        <w:t>w trybie awaryjnym.</w:t>
      </w:r>
    </w:p>
    <w:p w14:paraId="2773B321" w14:textId="0A6D4D55" w:rsidR="00CF0573" w:rsidRPr="007B3934" w:rsidRDefault="00DD1918" w:rsidP="007B3934">
      <w:pPr>
        <w:pStyle w:val="Akapitzlist"/>
        <w:ind w:left="357"/>
        <w:jc w:val="both"/>
        <w:rPr>
          <w:rFonts w:cstheme="minorHAnsi"/>
          <w:sz w:val="20"/>
          <w:szCs w:val="20"/>
        </w:rPr>
      </w:pPr>
      <w:r w:rsidRPr="007B3934">
        <w:rPr>
          <w:rFonts w:cstheme="minorHAnsi"/>
          <w:sz w:val="20"/>
          <w:szCs w:val="20"/>
        </w:rPr>
        <w:t xml:space="preserve">Tryb zwykły : </w:t>
      </w:r>
      <w:r w:rsidR="00CF0573" w:rsidRPr="007B3934">
        <w:rPr>
          <w:rFonts w:cstheme="minorHAnsi"/>
          <w:sz w:val="20"/>
          <w:szCs w:val="20"/>
        </w:rPr>
        <w:t xml:space="preserve">Gwarant obowiązany jest przystąpić do usuwania ujawnionej wady w ciągu 7 dni kalendarzowych od daty otrzymania wezwania, lub daty sporządzenia Protokołu Przeglądu Gwarancyjnego. </w:t>
      </w:r>
    </w:p>
    <w:p w14:paraId="6EFE6888" w14:textId="43E3739C" w:rsidR="00CF0573" w:rsidRPr="007B3934" w:rsidRDefault="00CF0573" w:rsidP="007B3934">
      <w:pPr>
        <w:pStyle w:val="Akapitzlist"/>
        <w:ind w:left="357"/>
        <w:jc w:val="both"/>
        <w:rPr>
          <w:rFonts w:cstheme="minorHAnsi"/>
          <w:sz w:val="20"/>
          <w:szCs w:val="20"/>
        </w:rPr>
      </w:pPr>
      <w:r w:rsidRPr="007B3934">
        <w:rPr>
          <w:rFonts w:cstheme="minorHAnsi"/>
          <w:sz w:val="20"/>
          <w:szCs w:val="20"/>
        </w:rPr>
        <w:t>Tryb awaryjny:</w:t>
      </w:r>
      <w:r w:rsidR="00DD1918" w:rsidRPr="007B3934">
        <w:rPr>
          <w:rFonts w:cstheme="minorHAnsi"/>
          <w:sz w:val="20"/>
          <w:szCs w:val="20"/>
        </w:rPr>
        <w:t xml:space="preserve"> </w:t>
      </w:r>
      <w:r w:rsidRPr="007B3934">
        <w:rPr>
          <w:rFonts w:cstheme="minorHAnsi"/>
          <w:sz w:val="20"/>
          <w:szCs w:val="20"/>
        </w:rPr>
        <w:t>W przypadku, kiedy ujawniona wada ogranicza lub uniemożliwia działanie części lub całości przedmiotu umowy, a także, gdy ujawniona wada może skutkować zagrożeniem dla życia lub zdrowia ludzi, zanieczyszczeniem środowiska, wystąpieniem niepowetowanej szkody dla zamawiającego lub osób trzecich, jak również w innych przypadkach nie cierpiących zwłoki  Gwarant zobowiązany jest:</w:t>
      </w:r>
      <w:r w:rsidR="00DD1918" w:rsidRPr="007B3934">
        <w:rPr>
          <w:rFonts w:cstheme="minorHAnsi"/>
          <w:sz w:val="20"/>
          <w:szCs w:val="20"/>
        </w:rPr>
        <w:t xml:space="preserve"> </w:t>
      </w:r>
      <w:r w:rsidRPr="007B3934">
        <w:rPr>
          <w:rFonts w:cstheme="minorHAnsi"/>
          <w:sz w:val="20"/>
          <w:szCs w:val="20"/>
        </w:rPr>
        <w:t>przystąpić do usuwania ujawnionej wady niezwłocznie, lecz nie później niż w ciągu 24 godzin od chwili otrzymania wezwania, o którym mowa § 4, lub od chwili sporządzenia Protokołu Przeglądu Gwarancyjnego,</w:t>
      </w:r>
    </w:p>
    <w:p w14:paraId="28275575" w14:textId="08062513" w:rsidR="0093715A" w:rsidRPr="007B3934" w:rsidRDefault="00224E55" w:rsidP="007B3934">
      <w:pPr>
        <w:pStyle w:val="Akapitzlist"/>
        <w:numPr>
          <w:ilvl w:val="0"/>
          <w:numId w:val="10"/>
        </w:numPr>
        <w:ind w:left="357" w:hanging="357"/>
        <w:jc w:val="both"/>
        <w:rPr>
          <w:rFonts w:cstheme="minorHAnsi"/>
          <w:sz w:val="20"/>
          <w:szCs w:val="20"/>
        </w:rPr>
      </w:pPr>
      <w:r w:rsidRPr="007B3934">
        <w:rPr>
          <w:rFonts w:cstheme="minorHAnsi"/>
          <w:sz w:val="20"/>
          <w:szCs w:val="20"/>
        </w:rPr>
        <w:t>W wypadku gdy usunięcie wady będzie trwało dłużej niż 14 dni lub ze względów technologicznych prace powinny być wykonane w innym terminie, należy termin ten uzgodnić z Zamawiającym</w:t>
      </w:r>
      <w:r w:rsidR="0093715A" w:rsidRPr="007B3934">
        <w:rPr>
          <w:rFonts w:cstheme="minorHAnsi"/>
          <w:sz w:val="20"/>
          <w:szCs w:val="20"/>
        </w:rPr>
        <w:t>.</w:t>
      </w:r>
    </w:p>
    <w:p w14:paraId="2CCFFBE2" w14:textId="29D6234D" w:rsidR="0093715A" w:rsidRPr="007B3934" w:rsidRDefault="00224E55" w:rsidP="007B3934">
      <w:pPr>
        <w:pStyle w:val="Akapitzlist"/>
        <w:numPr>
          <w:ilvl w:val="0"/>
          <w:numId w:val="10"/>
        </w:numPr>
        <w:ind w:left="357" w:hanging="357"/>
        <w:jc w:val="both"/>
        <w:rPr>
          <w:rFonts w:cstheme="minorHAnsi"/>
          <w:sz w:val="20"/>
          <w:szCs w:val="20"/>
        </w:rPr>
      </w:pPr>
      <w:r w:rsidRPr="007B3934">
        <w:rPr>
          <w:rFonts w:cstheme="minorHAnsi"/>
          <w:sz w:val="20"/>
          <w:szCs w:val="20"/>
        </w:rPr>
        <w:t>W przypadku nie usunięcia wad we wskazanym terminie Zamawiający może usunąć wady na koszt i ryzyko</w:t>
      </w:r>
      <w:r w:rsidR="0093715A" w:rsidRPr="007B3934">
        <w:rPr>
          <w:rFonts w:cstheme="minorHAnsi"/>
          <w:sz w:val="20"/>
          <w:szCs w:val="20"/>
        </w:rPr>
        <w:t xml:space="preserve">  Wykonawcy. </w:t>
      </w:r>
    </w:p>
    <w:p w14:paraId="789FEC09" w14:textId="41FECC1E" w:rsidR="00CF0573" w:rsidRPr="007B3934" w:rsidRDefault="00CF0573" w:rsidP="007B3934">
      <w:pPr>
        <w:pStyle w:val="Akapitzlist"/>
        <w:numPr>
          <w:ilvl w:val="0"/>
          <w:numId w:val="10"/>
        </w:numPr>
        <w:ind w:left="357" w:hanging="357"/>
        <w:jc w:val="both"/>
        <w:rPr>
          <w:rFonts w:cstheme="minorHAnsi"/>
          <w:sz w:val="20"/>
          <w:szCs w:val="20"/>
        </w:rPr>
      </w:pPr>
      <w:r w:rsidRPr="007B3934">
        <w:rPr>
          <w:rFonts w:cstheme="minorHAnsi"/>
          <w:sz w:val="20"/>
          <w:szCs w:val="20"/>
        </w:rPr>
        <w:t xml:space="preserve">Usunięcie wad uważa się za skuteczne z chwilą podpisania przez obie strony Protokołu odbioru prac </w:t>
      </w:r>
      <w:r w:rsidR="0093715A" w:rsidRPr="007B3934">
        <w:rPr>
          <w:rFonts w:cstheme="minorHAnsi"/>
          <w:sz w:val="20"/>
          <w:szCs w:val="20"/>
        </w:rPr>
        <w:br/>
      </w:r>
      <w:r w:rsidRPr="007B3934">
        <w:rPr>
          <w:rFonts w:cstheme="minorHAnsi"/>
          <w:sz w:val="20"/>
          <w:szCs w:val="20"/>
        </w:rPr>
        <w:t>z usuwania wad.</w:t>
      </w:r>
    </w:p>
    <w:p w14:paraId="2A2F0391" w14:textId="77777777" w:rsidR="00CF0573" w:rsidRPr="007B3934" w:rsidRDefault="00CF0573" w:rsidP="0093715A">
      <w:pPr>
        <w:spacing w:after="0"/>
        <w:ind w:left="357" w:hanging="567"/>
        <w:jc w:val="center"/>
        <w:rPr>
          <w:rFonts w:cstheme="minorHAnsi"/>
          <w:b/>
          <w:sz w:val="20"/>
          <w:szCs w:val="20"/>
        </w:rPr>
      </w:pPr>
      <w:r w:rsidRPr="007B3934">
        <w:rPr>
          <w:rFonts w:cstheme="minorHAnsi"/>
          <w:b/>
          <w:sz w:val="20"/>
          <w:szCs w:val="20"/>
        </w:rPr>
        <w:t>§ 6</w:t>
      </w:r>
    </w:p>
    <w:p w14:paraId="68A89389" w14:textId="77777777" w:rsidR="00CF0573" w:rsidRPr="007B3934" w:rsidRDefault="00CF0573" w:rsidP="006A56F3">
      <w:pPr>
        <w:spacing w:after="0"/>
        <w:ind w:left="567" w:hanging="567"/>
        <w:jc w:val="center"/>
        <w:rPr>
          <w:rFonts w:cstheme="minorHAnsi"/>
          <w:b/>
          <w:sz w:val="20"/>
          <w:szCs w:val="20"/>
        </w:rPr>
      </w:pPr>
      <w:r w:rsidRPr="007B3934">
        <w:rPr>
          <w:rFonts w:cstheme="minorHAnsi"/>
          <w:b/>
          <w:sz w:val="20"/>
          <w:szCs w:val="20"/>
        </w:rPr>
        <w:t>Komunikacja</w:t>
      </w:r>
    </w:p>
    <w:p w14:paraId="2630E203" w14:textId="77777777" w:rsidR="00CF0573" w:rsidRPr="007B3934" w:rsidRDefault="00CF0573" w:rsidP="006A56F3">
      <w:pPr>
        <w:ind w:left="284" w:hanging="284"/>
        <w:jc w:val="both"/>
        <w:rPr>
          <w:rFonts w:cstheme="minorHAnsi"/>
          <w:sz w:val="20"/>
          <w:szCs w:val="20"/>
        </w:rPr>
      </w:pPr>
      <w:r w:rsidRPr="007B3934">
        <w:rPr>
          <w:rFonts w:cstheme="minorHAnsi"/>
          <w:sz w:val="20"/>
          <w:szCs w:val="20"/>
        </w:rPr>
        <w:t>1.</w:t>
      </w:r>
      <w:r w:rsidRPr="007B3934">
        <w:rPr>
          <w:rFonts w:cstheme="minorHAnsi"/>
          <w:sz w:val="20"/>
          <w:szCs w:val="20"/>
        </w:rPr>
        <w:tab/>
        <w:t>Wszelka komunikacja pomiędzy stronami wymaga zachowania formy pisemnej.</w:t>
      </w:r>
    </w:p>
    <w:p w14:paraId="0F1BD3D8" w14:textId="77777777" w:rsidR="00CF0573" w:rsidRPr="007B3934" w:rsidRDefault="00CF0573" w:rsidP="006A56F3">
      <w:pPr>
        <w:spacing w:after="0"/>
        <w:ind w:left="567" w:hanging="567"/>
        <w:jc w:val="center"/>
        <w:rPr>
          <w:rFonts w:cstheme="minorHAnsi"/>
          <w:b/>
          <w:sz w:val="20"/>
          <w:szCs w:val="20"/>
        </w:rPr>
      </w:pPr>
      <w:r w:rsidRPr="007B3934">
        <w:rPr>
          <w:rFonts w:cstheme="minorHAnsi"/>
          <w:b/>
          <w:sz w:val="20"/>
          <w:szCs w:val="20"/>
        </w:rPr>
        <w:t>§ 7</w:t>
      </w:r>
    </w:p>
    <w:p w14:paraId="399AC323" w14:textId="77777777" w:rsidR="00CF0573" w:rsidRPr="007B3934" w:rsidRDefault="00CF0573" w:rsidP="006A56F3">
      <w:pPr>
        <w:spacing w:after="0"/>
        <w:ind w:left="567" w:hanging="567"/>
        <w:jc w:val="center"/>
        <w:rPr>
          <w:rFonts w:cstheme="minorHAnsi"/>
          <w:b/>
          <w:sz w:val="20"/>
          <w:szCs w:val="20"/>
        </w:rPr>
      </w:pPr>
      <w:r w:rsidRPr="007B3934">
        <w:rPr>
          <w:rFonts w:cstheme="minorHAnsi"/>
          <w:b/>
          <w:sz w:val="20"/>
          <w:szCs w:val="20"/>
        </w:rPr>
        <w:t>Postanowienia końcowe</w:t>
      </w:r>
    </w:p>
    <w:p w14:paraId="32B7D471" w14:textId="77777777" w:rsidR="007B3934" w:rsidRPr="007B3934" w:rsidRDefault="00CF0573" w:rsidP="007B3934">
      <w:p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7B3934">
        <w:rPr>
          <w:rFonts w:cstheme="minorHAnsi"/>
          <w:sz w:val="20"/>
          <w:szCs w:val="20"/>
        </w:rPr>
        <w:t>1.</w:t>
      </w:r>
      <w:r w:rsidRPr="007B3934">
        <w:rPr>
          <w:rFonts w:cstheme="minorHAnsi"/>
          <w:sz w:val="20"/>
          <w:szCs w:val="20"/>
        </w:rPr>
        <w:tab/>
        <w:t>W sprawach nieuregulowanych zastosowanie mają odpowiednie przepisy prawa , w szczególności Kodeksu cywilnego.</w:t>
      </w:r>
    </w:p>
    <w:p w14:paraId="16D0AE04" w14:textId="41DC1253" w:rsidR="00CF0573" w:rsidRPr="007B3934" w:rsidRDefault="00CF0573" w:rsidP="007B3934">
      <w:p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7B3934">
        <w:rPr>
          <w:rFonts w:cstheme="minorHAnsi"/>
          <w:sz w:val="20"/>
          <w:szCs w:val="20"/>
        </w:rPr>
        <w:t>2.</w:t>
      </w:r>
      <w:r w:rsidRPr="007B3934">
        <w:rPr>
          <w:rFonts w:cstheme="minorHAnsi"/>
          <w:sz w:val="20"/>
          <w:szCs w:val="20"/>
        </w:rPr>
        <w:tab/>
        <w:t>Integralną częścią niniejszej Karty Gwarancyjnej jest Umowa oraz inne dokumenty będące jej nierozłączną częścią.</w:t>
      </w:r>
    </w:p>
    <w:p w14:paraId="5EB083E7" w14:textId="77777777" w:rsidR="00CF0573" w:rsidRPr="007B3934" w:rsidRDefault="00CF0573" w:rsidP="007B3934">
      <w:p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7B3934">
        <w:rPr>
          <w:rFonts w:cstheme="minorHAnsi"/>
          <w:sz w:val="20"/>
          <w:szCs w:val="20"/>
        </w:rPr>
        <w:t>3.</w:t>
      </w:r>
      <w:r w:rsidRPr="007B3934">
        <w:rPr>
          <w:rFonts w:cstheme="minorHAnsi"/>
          <w:sz w:val="20"/>
          <w:szCs w:val="20"/>
        </w:rPr>
        <w:tab/>
        <w:t>Wszelkie zmiany niniejszej Karty Gwarancyjnej wymagają formy pisemnej pod rygorem nieważności.</w:t>
      </w:r>
    </w:p>
    <w:p w14:paraId="34C11FF4" w14:textId="77777777" w:rsidR="00CF0573" w:rsidRPr="007B3934" w:rsidRDefault="00CF0573" w:rsidP="007B3934">
      <w:p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7B3934">
        <w:rPr>
          <w:rFonts w:cstheme="minorHAnsi"/>
          <w:sz w:val="20"/>
          <w:szCs w:val="20"/>
        </w:rPr>
        <w:t>4.</w:t>
      </w:r>
      <w:r w:rsidRPr="007B3934">
        <w:rPr>
          <w:rFonts w:cstheme="minorHAnsi"/>
          <w:sz w:val="20"/>
          <w:szCs w:val="20"/>
        </w:rPr>
        <w:tab/>
        <w:t>Niniejszą Kartę Gwarancyjną sporządzono w dwóch egzemplarzach na prawach oryginału, po jednym dla każdej ze stron.</w:t>
      </w:r>
    </w:p>
    <w:p w14:paraId="6FF3AC81" w14:textId="77777777" w:rsidR="00CF0573" w:rsidRPr="007B3934" w:rsidRDefault="00CF0573" w:rsidP="00CF0573">
      <w:pPr>
        <w:ind w:left="567" w:hanging="567"/>
        <w:jc w:val="both"/>
        <w:rPr>
          <w:rFonts w:cstheme="minorHAnsi"/>
          <w:sz w:val="20"/>
          <w:szCs w:val="20"/>
        </w:rPr>
      </w:pPr>
    </w:p>
    <w:p w14:paraId="722DBB09" w14:textId="1409368F" w:rsidR="00CF0573" w:rsidRPr="007B3934" w:rsidRDefault="006A56F3" w:rsidP="00CF0573">
      <w:pPr>
        <w:ind w:left="567" w:hanging="567"/>
        <w:jc w:val="both"/>
        <w:rPr>
          <w:rFonts w:cstheme="minorHAnsi"/>
          <w:sz w:val="20"/>
          <w:szCs w:val="20"/>
        </w:rPr>
      </w:pPr>
      <w:r w:rsidRPr="007B3934">
        <w:rPr>
          <w:rFonts w:cstheme="minorHAnsi"/>
          <w:sz w:val="20"/>
          <w:szCs w:val="20"/>
        </w:rPr>
        <w:t xml:space="preserve"> </w:t>
      </w:r>
      <w:r w:rsidRPr="007B3934">
        <w:rPr>
          <w:rFonts w:cstheme="minorHAnsi"/>
          <w:sz w:val="20"/>
          <w:szCs w:val="20"/>
        </w:rPr>
        <w:tab/>
      </w:r>
      <w:r w:rsidR="007B3934">
        <w:rPr>
          <w:rFonts w:cstheme="minorHAnsi"/>
          <w:sz w:val="20"/>
          <w:szCs w:val="20"/>
        </w:rPr>
        <w:t xml:space="preserve">       </w:t>
      </w:r>
      <w:r w:rsidRPr="007B3934">
        <w:rPr>
          <w:rFonts w:cstheme="minorHAnsi"/>
          <w:sz w:val="20"/>
          <w:szCs w:val="20"/>
        </w:rPr>
        <w:t xml:space="preserve">GWARANT </w:t>
      </w:r>
      <w:r w:rsidR="007B3934">
        <w:rPr>
          <w:rFonts w:cstheme="minorHAnsi"/>
          <w:sz w:val="20"/>
          <w:szCs w:val="20"/>
        </w:rPr>
        <w:tab/>
      </w:r>
      <w:r w:rsidR="007B3934">
        <w:rPr>
          <w:rFonts w:cstheme="minorHAnsi"/>
          <w:sz w:val="20"/>
          <w:szCs w:val="20"/>
        </w:rPr>
        <w:tab/>
      </w:r>
      <w:r w:rsidR="007B3934">
        <w:rPr>
          <w:rFonts w:cstheme="minorHAnsi"/>
          <w:sz w:val="20"/>
          <w:szCs w:val="20"/>
        </w:rPr>
        <w:tab/>
      </w:r>
      <w:r w:rsidR="007B3934">
        <w:rPr>
          <w:rFonts w:cstheme="minorHAnsi"/>
          <w:sz w:val="20"/>
          <w:szCs w:val="20"/>
        </w:rPr>
        <w:tab/>
      </w:r>
      <w:r w:rsidR="007B3934">
        <w:rPr>
          <w:rFonts w:cstheme="minorHAnsi"/>
          <w:sz w:val="20"/>
          <w:szCs w:val="20"/>
        </w:rPr>
        <w:tab/>
      </w:r>
      <w:r w:rsidR="007B3934">
        <w:rPr>
          <w:rFonts w:cstheme="minorHAnsi"/>
          <w:sz w:val="20"/>
          <w:szCs w:val="20"/>
        </w:rPr>
        <w:tab/>
        <w:t xml:space="preserve">     ZAMAWIAJĄCY</w:t>
      </w:r>
    </w:p>
    <w:p w14:paraId="5F6D30F1" w14:textId="77777777" w:rsidR="006A56F3" w:rsidRPr="007B3934" w:rsidRDefault="006A56F3" w:rsidP="00CF0573">
      <w:pPr>
        <w:ind w:left="567" w:hanging="567"/>
        <w:jc w:val="both"/>
        <w:rPr>
          <w:rFonts w:cstheme="minorHAnsi"/>
          <w:sz w:val="20"/>
          <w:szCs w:val="20"/>
        </w:rPr>
      </w:pPr>
    </w:p>
    <w:p w14:paraId="5E55382F" w14:textId="52B505DF" w:rsidR="006A56F3" w:rsidRPr="007B3934" w:rsidRDefault="007B3934" w:rsidP="00CF0573">
      <w:pPr>
        <w:ind w:left="567" w:hanging="567"/>
        <w:jc w:val="both"/>
        <w:rPr>
          <w:rFonts w:cstheme="minorHAnsi"/>
          <w:sz w:val="20"/>
          <w:szCs w:val="20"/>
        </w:rPr>
      </w:pPr>
      <w:r w:rsidRPr="007B3934">
        <w:rPr>
          <w:rFonts w:cstheme="minorHAnsi"/>
          <w:sz w:val="20"/>
          <w:szCs w:val="20"/>
        </w:rPr>
        <w:t xml:space="preserve">Data </w:t>
      </w:r>
      <w:r>
        <w:rPr>
          <w:rFonts w:cstheme="minorHAnsi"/>
          <w:sz w:val="20"/>
          <w:szCs w:val="20"/>
        </w:rPr>
        <w:t xml:space="preserve">   </w:t>
      </w:r>
      <w:r w:rsidR="006A56F3" w:rsidRPr="007B3934">
        <w:rPr>
          <w:rFonts w:cstheme="minorHAnsi"/>
          <w:sz w:val="20"/>
          <w:szCs w:val="20"/>
        </w:rPr>
        <w:t>……………………………………</w:t>
      </w:r>
      <w:r>
        <w:rPr>
          <w:rFonts w:cstheme="minorHAnsi"/>
          <w:sz w:val="20"/>
          <w:szCs w:val="20"/>
        </w:rPr>
        <w:t xml:space="preserve">  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….</w:t>
      </w:r>
      <w:r w:rsidR="006A56F3" w:rsidRPr="007B3934">
        <w:rPr>
          <w:rFonts w:cstheme="minorHAnsi"/>
          <w:sz w:val="20"/>
          <w:szCs w:val="20"/>
        </w:rPr>
        <w:t>……………………………..</w:t>
      </w:r>
    </w:p>
    <w:sectPr w:rsidR="006A56F3" w:rsidRPr="007B39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90DCA" w14:textId="77777777" w:rsidR="004C6777" w:rsidRDefault="004C6777" w:rsidP="004C6777">
      <w:pPr>
        <w:spacing w:after="0" w:line="240" w:lineRule="auto"/>
      </w:pPr>
      <w:r>
        <w:separator/>
      </w:r>
    </w:p>
  </w:endnote>
  <w:endnote w:type="continuationSeparator" w:id="0">
    <w:p w14:paraId="3BEBE3AA" w14:textId="77777777" w:rsidR="004C6777" w:rsidRDefault="004C6777" w:rsidP="004C6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511A4" w14:textId="77777777" w:rsidR="004C6777" w:rsidRDefault="004C6777" w:rsidP="004C6777">
      <w:pPr>
        <w:spacing w:after="0" w:line="240" w:lineRule="auto"/>
      </w:pPr>
      <w:r>
        <w:separator/>
      </w:r>
    </w:p>
  </w:footnote>
  <w:footnote w:type="continuationSeparator" w:id="0">
    <w:p w14:paraId="035ACEB7" w14:textId="77777777" w:rsidR="004C6777" w:rsidRDefault="004C6777" w:rsidP="004C6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77E02" w14:textId="331DD273" w:rsidR="004C6777" w:rsidRPr="004C6777" w:rsidRDefault="004C6777" w:rsidP="004C6777">
    <w:pPr>
      <w:jc w:val="both"/>
      <w:rPr>
        <w:rFonts w:ascii="Times New Roman" w:hAnsi="Times New Roman" w:cs="Times New Roman"/>
      </w:rPr>
    </w:pPr>
    <w:r w:rsidRPr="004C6777">
      <w:rPr>
        <w:rFonts w:ascii="Times New Roman" w:hAnsi="Times New Roman" w:cs="Times New Roman"/>
      </w:rPr>
      <w:t>Nr postępowania: TP-</w:t>
    </w:r>
    <w:r w:rsidR="00984663">
      <w:rPr>
        <w:rFonts w:ascii="Times New Roman" w:hAnsi="Times New Roman" w:cs="Times New Roman"/>
      </w:rPr>
      <w:t xml:space="preserve">5 </w:t>
    </w:r>
    <w:r w:rsidRPr="004C6777">
      <w:rPr>
        <w:rFonts w:ascii="Times New Roman" w:hAnsi="Times New Roman" w:cs="Times New Roman"/>
      </w:rPr>
      <w:t>2023</w:t>
    </w:r>
    <w:r w:rsidRPr="004C6777">
      <w:rPr>
        <w:rFonts w:ascii="Times New Roman" w:hAnsi="Times New Roman" w:cs="Times New Roman"/>
      </w:rPr>
      <w:tab/>
    </w:r>
    <w:r w:rsidRPr="004C6777">
      <w:rPr>
        <w:rFonts w:ascii="Times New Roman" w:hAnsi="Times New Roman" w:cs="Times New Roman"/>
      </w:rPr>
      <w:tab/>
    </w:r>
    <w:r w:rsidRPr="004C6777">
      <w:rPr>
        <w:rFonts w:ascii="Times New Roman" w:hAnsi="Times New Roman" w:cs="Times New Roman"/>
      </w:rPr>
      <w:tab/>
    </w:r>
    <w:r w:rsidRPr="004C6777">
      <w:rPr>
        <w:rFonts w:ascii="Times New Roman" w:hAnsi="Times New Roman" w:cs="Times New Roman"/>
      </w:rPr>
      <w:tab/>
    </w:r>
    <w:r w:rsidRPr="004C6777">
      <w:rPr>
        <w:rFonts w:ascii="Times New Roman" w:hAnsi="Times New Roman" w:cs="Times New Roman"/>
      </w:rPr>
      <w:tab/>
    </w:r>
    <w:r w:rsidRPr="004C6777">
      <w:rPr>
        <w:rFonts w:ascii="Times New Roman" w:hAnsi="Times New Roman" w:cs="Times New Roman"/>
      </w:rPr>
      <w:tab/>
      <w:t xml:space="preserve">Załącznik nr </w:t>
    </w:r>
    <w:r w:rsidR="00984663">
      <w:rPr>
        <w:rFonts w:ascii="Times New Roman" w:hAnsi="Times New Roman" w:cs="Times New Roman"/>
      </w:rPr>
      <w:t>10</w:t>
    </w:r>
    <w:r w:rsidRPr="004C6777">
      <w:rPr>
        <w:rFonts w:ascii="Times New Roman" w:hAnsi="Times New Roman" w:cs="Times New Roman"/>
      </w:rPr>
      <w:t xml:space="preserve"> do SWZ</w:t>
    </w:r>
  </w:p>
  <w:p w14:paraId="79FD8F3D" w14:textId="77777777" w:rsidR="004C6777" w:rsidRDefault="004C6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1F0A"/>
    <w:multiLevelType w:val="hybridMultilevel"/>
    <w:tmpl w:val="EF7E5D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16679"/>
    <w:multiLevelType w:val="hybridMultilevel"/>
    <w:tmpl w:val="009A88E0"/>
    <w:lvl w:ilvl="0" w:tplc="E2521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7065F"/>
    <w:multiLevelType w:val="hybridMultilevel"/>
    <w:tmpl w:val="65668620"/>
    <w:lvl w:ilvl="0" w:tplc="0C36BAB0">
      <w:start w:val="1"/>
      <w:numFmt w:val="decimal"/>
      <w:lvlText w:val="%1."/>
      <w:lvlJc w:val="left"/>
      <w:pPr>
        <w:ind w:left="36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0" w:hanging="360"/>
      </w:pPr>
    </w:lvl>
    <w:lvl w:ilvl="2" w:tplc="0415001B" w:tentative="1">
      <w:start w:val="1"/>
      <w:numFmt w:val="lowerRoman"/>
      <w:lvlText w:val="%3."/>
      <w:lvlJc w:val="right"/>
      <w:pPr>
        <w:ind w:left="1590" w:hanging="180"/>
      </w:pPr>
    </w:lvl>
    <w:lvl w:ilvl="3" w:tplc="0415000F" w:tentative="1">
      <w:start w:val="1"/>
      <w:numFmt w:val="decimal"/>
      <w:lvlText w:val="%4."/>
      <w:lvlJc w:val="left"/>
      <w:pPr>
        <w:ind w:left="2310" w:hanging="360"/>
      </w:pPr>
    </w:lvl>
    <w:lvl w:ilvl="4" w:tplc="04150019" w:tentative="1">
      <w:start w:val="1"/>
      <w:numFmt w:val="lowerLetter"/>
      <w:lvlText w:val="%5."/>
      <w:lvlJc w:val="left"/>
      <w:pPr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3" w15:restartNumberingAfterBreak="0">
    <w:nsid w:val="2E4A0B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E40922"/>
    <w:multiLevelType w:val="hybridMultilevel"/>
    <w:tmpl w:val="3D42848C"/>
    <w:lvl w:ilvl="0" w:tplc="E2521B46">
      <w:start w:val="1"/>
      <w:numFmt w:val="decimal"/>
      <w:lvlText w:val="%1."/>
      <w:lvlJc w:val="left"/>
      <w:pPr>
        <w:ind w:left="1356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4D8583A"/>
    <w:multiLevelType w:val="hybridMultilevel"/>
    <w:tmpl w:val="C9647992"/>
    <w:lvl w:ilvl="0" w:tplc="A9BAF702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90414A"/>
    <w:multiLevelType w:val="hybridMultilevel"/>
    <w:tmpl w:val="B8B215C4"/>
    <w:lvl w:ilvl="0" w:tplc="E2521B4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5050D"/>
    <w:multiLevelType w:val="hybridMultilevel"/>
    <w:tmpl w:val="EB8AC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C6F9D"/>
    <w:multiLevelType w:val="hybridMultilevel"/>
    <w:tmpl w:val="A26A6ED4"/>
    <w:lvl w:ilvl="0" w:tplc="28FA425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76717F"/>
    <w:multiLevelType w:val="hybridMultilevel"/>
    <w:tmpl w:val="D09C8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41CF9"/>
    <w:multiLevelType w:val="hybridMultilevel"/>
    <w:tmpl w:val="547437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525315">
    <w:abstractNumId w:val="7"/>
  </w:num>
  <w:num w:numId="2" w16cid:durableId="1324118014">
    <w:abstractNumId w:val="9"/>
  </w:num>
  <w:num w:numId="3" w16cid:durableId="1472136060">
    <w:abstractNumId w:val="5"/>
  </w:num>
  <w:num w:numId="4" w16cid:durableId="212350416">
    <w:abstractNumId w:val="10"/>
  </w:num>
  <w:num w:numId="5" w16cid:durableId="1282423835">
    <w:abstractNumId w:val="0"/>
  </w:num>
  <w:num w:numId="6" w16cid:durableId="15035538">
    <w:abstractNumId w:val="6"/>
  </w:num>
  <w:num w:numId="7" w16cid:durableId="2075546957">
    <w:abstractNumId w:val="4"/>
  </w:num>
  <w:num w:numId="8" w16cid:durableId="1475247743">
    <w:abstractNumId w:val="8"/>
  </w:num>
  <w:num w:numId="9" w16cid:durableId="1310131370">
    <w:abstractNumId w:val="3"/>
  </w:num>
  <w:num w:numId="10" w16cid:durableId="336664457">
    <w:abstractNumId w:val="1"/>
  </w:num>
  <w:num w:numId="11" w16cid:durableId="1611207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573"/>
    <w:rsid w:val="00224E55"/>
    <w:rsid w:val="003764AE"/>
    <w:rsid w:val="004C6777"/>
    <w:rsid w:val="006A56F3"/>
    <w:rsid w:val="006C42EF"/>
    <w:rsid w:val="007B3934"/>
    <w:rsid w:val="0093703F"/>
    <w:rsid w:val="0093715A"/>
    <w:rsid w:val="009635C0"/>
    <w:rsid w:val="00984663"/>
    <w:rsid w:val="009C30B6"/>
    <w:rsid w:val="00C96736"/>
    <w:rsid w:val="00CF0573"/>
    <w:rsid w:val="00D30E89"/>
    <w:rsid w:val="00DD1918"/>
    <w:rsid w:val="00F006D9"/>
    <w:rsid w:val="00F573D8"/>
    <w:rsid w:val="00FA7B62"/>
    <w:rsid w:val="00FD05BF"/>
    <w:rsid w:val="00F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AFC6"/>
  <w15:chartTrackingRefBased/>
  <w15:docId w15:val="{AEAEFF5A-F6A3-4E9C-A3E8-D04CC119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05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6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777"/>
  </w:style>
  <w:style w:type="paragraph" w:styleId="Stopka">
    <w:name w:val="footer"/>
    <w:basedOn w:val="Normalny"/>
    <w:link w:val="StopkaZnak"/>
    <w:uiPriority w:val="99"/>
    <w:unhideWhenUsed/>
    <w:rsid w:val="004C6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696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apozananska</dc:creator>
  <cp:keywords/>
  <dc:description/>
  <cp:lastModifiedBy>Aleksandra Radecka</cp:lastModifiedBy>
  <cp:revision>7</cp:revision>
  <cp:lastPrinted>2023-08-18T10:59:00Z</cp:lastPrinted>
  <dcterms:created xsi:type="dcterms:W3CDTF">2023-07-24T09:50:00Z</dcterms:created>
  <dcterms:modified xsi:type="dcterms:W3CDTF">2023-08-18T11:49:00Z</dcterms:modified>
</cp:coreProperties>
</file>