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16E2D588" w:rsidR="009E4445" w:rsidRPr="009E4445" w:rsidRDefault="00283B9E" w:rsidP="004A7E18">
      <w:pPr>
        <w:autoSpaceDE w:val="0"/>
        <w:autoSpaceDN w:val="0"/>
        <w:adjustRightInd w:val="0"/>
        <w:spacing w:after="0" w:line="276" w:lineRule="auto"/>
        <w:ind w:left="6372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>Załącznik nr 3 do SWZ</w:t>
      </w:r>
    </w:p>
    <w:p w14:paraId="20267B0D" w14:textId="7BE24D81" w:rsidR="009E4445" w:rsidRPr="009E4445" w:rsidRDefault="009E4445" w:rsidP="004A7E1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lang w:eastAsia="pl-PL"/>
        </w:rPr>
      </w:pPr>
      <w:r w:rsidRPr="009E4445">
        <w:rPr>
          <w:rFonts w:eastAsia="Times New Roman" w:cstheme="minorHAnsi"/>
          <w:i/>
          <w:iCs/>
          <w:lang w:eastAsia="pl-PL"/>
        </w:rPr>
        <w:t>Nr sprawy: ZP.TP.</w:t>
      </w:r>
      <w:r w:rsidR="00AF3403">
        <w:rPr>
          <w:rFonts w:eastAsia="Times New Roman" w:cstheme="minorHAnsi"/>
          <w:i/>
          <w:iCs/>
          <w:lang w:eastAsia="pl-PL"/>
        </w:rPr>
        <w:t>4</w:t>
      </w:r>
      <w:r w:rsidRPr="009E4445">
        <w:rPr>
          <w:rFonts w:eastAsia="Times New Roman" w:cstheme="minorHAnsi"/>
          <w:i/>
          <w:iCs/>
          <w:lang w:eastAsia="pl-PL"/>
        </w:rPr>
        <w:t>.DAOiK.2021</w:t>
      </w:r>
    </w:p>
    <w:p w14:paraId="0BB57872" w14:textId="77777777" w:rsidR="009E4445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21686FFC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</w:t>
      </w:r>
      <w:r w:rsidR="009425D9">
        <w:rPr>
          <w:rFonts w:eastAsia="Times New Roman" w:cstheme="minorHAnsi"/>
          <w:lang w:eastAsia="pl-PL"/>
        </w:rPr>
        <w:t>ZP.</w:t>
      </w:r>
      <w:r>
        <w:rPr>
          <w:rFonts w:eastAsia="Times New Roman" w:cstheme="minorHAnsi"/>
          <w:lang w:eastAsia="pl-PL"/>
        </w:rPr>
        <w:t>TP.</w:t>
      </w:r>
      <w:r w:rsidR="009425D9">
        <w:rPr>
          <w:rFonts w:eastAsia="Times New Roman" w:cstheme="minorHAnsi"/>
          <w:lang w:eastAsia="pl-PL"/>
        </w:rPr>
        <w:t>4.</w:t>
      </w:r>
      <w:r>
        <w:rPr>
          <w:rFonts w:eastAsia="Times New Roman" w:cstheme="minorHAnsi"/>
          <w:lang w:eastAsia="pl-PL"/>
        </w:rPr>
        <w:t>DAOiK.2021</w:t>
      </w:r>
    </w:p>
    <w:p w14:paraId="171D09D4" w14:textId="77777777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00BF8EE2" w:rsidR="009E4445" w:rsidRDefault="0014288E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dotycząca </w:t>
      </w:r>
      <w:r w:rsidRPr="0014288E">
        <w:rPr>
          <w:rFonts w:eastAsia="Times New Roman" w:cstheme="minorHAnsi"/>
          <w:lang w:eastAsia="pl-PL"/>
        </w:rPr>
        <w:t>zakup</w:t>
      </w:r>
      <w:r>
        <w:rPr>
          <w:rFonts w:eastAsia="Times New Roman" w:cstheme="minorHAnsi"/>
          <w:lang w:eastAsia="pl-PL"/>
        </w:rPr>
        <w:t>u</w:t>
      </w:r>
      <w:r w:rsidRPr="0014288E">
        <w:rPr>
          <w:rFonts w:eastAsia="Times New Roman" w:cstheme="minorHAnsi"/>
          <w:lang w:eastAsia="pl-PL"/>
        </w:rPr>
        <w:t xml:space="preserve"> trzech fabrycznie nowych samochodów 9 – osobowych przystosowanych do przewozu osób niepełnosprawnych, w tym </w:t>
      </w:r>
      <w:r w:rsidR="00F20075">
        <w:rPr>
          <w:rFonts w:eastAsia="Times New Roman" w:cstheme="minorHAnsi"/>
          <w:lang w:eastAsia="pl-PL"/>
        </w:rPr>
        <w:t>jednego wózka inwalidzkiego</w:t>
      </w:r>
    </w:p>
    <w:p w14:paraId="1226C28F" w14:textId="77777777" w:rsidR="0014288E" w:rsidRPr="009E4445" w:rsidRDefault="0014288E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94179D8" w14:textId="343D349A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2021 r.</w:t>
      </w:r>
    </w:p>
    <w:p w14:paraId="1FEC376D" w14:textId="77777777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 pkt 1 ustawy Prawo zamówień publicznych</w:t>
      </w:r>
    </w:p>
    <w:p w14:paraId="44170FEA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4A7E18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Bożenę Degler – Łaniewską – Dyrektora Zespołu Domów Pomocy Społecznej i Ośrodków Wsparcia na podstawie upoważnienia Prezydenta Miasta Bydgoszczy z dnia 01.07.2016 r. WOA-I.0052.384.2016, zwanym dalej Zamawiającym,</w:t>
      </w:r>
    </w:p>
    <w:p w14:paraId="58C61AB9" w14:textId="77777777" w:rsid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</w:p>
    <w:p w14:paraId="608883B4" w14:textId="6D05C9A5" w:rsid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49BE525E" w:rsidR="009E4445" w:rsidRP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</w:p>
    <w:p w14:paraId="0CE0AB65" w14:textId="3D680FE7" w:rsidR="009E4445" w:rsidRPr="007763CC" w:rsidRDefault="009E4445" w:rsidP="004A7E18">
      <w:pPr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>w rezultacie wyboru oferty w postępowaniu prowadzonym w trybie podstawowym bez negocjacji na podstawie przepisu, o którym mowa w art. 275 pkt 1 ustawy z dnia 11.09.2019r. Prawo zamówień publicznych (Dz. U z 20</w:t>
      </w:r>
      <w:r w:rsidR="00C75762">
        <w:rPr>
          <w:rFonts w:eastAsia="Times New Roman" w:cstheme="minorHAnsi"/>
          <w:i/>
          <w:iCs/>
          <w:lang w:eastAsia="pl-PL"/>
        </w:rPr>
        <w:t>21</w:t>
      </w:r>
      <w:r w:rsidRPr="007763CC">
        <w:rPr>
          <w:rFonts w:eastAsia="Times New Roman" w:cstheme="minorHAnsi"/>
          <w:i/>
          <w:iCs/>
          <w:lang w:eastAsia="pl-PL"/>
        </w:rPr>
        <w:t xml:space="preserve">r. poz. </w:t>
      </w:r>
      <w:r w:rsidR="00C75762">
        <w:rPr>
          <w:rFonts w:eastAsia="Times New Roman" w:cstheme="minorHAnsi"/>
          <w:i/>
          <w:iCs/>
          <w:lang w:eastAsia="pl-PL"/>
        </w:rPr>
        <w:t>1129</w:t>
      </w:r>
      <w:r w:rsidRPr="007763CC">
        <w:rPr>
          <w:rFonts w:eastAsia="Times New Roman" w:cstheme="minorHAnsi"/>
          <w:i/>
          <w:iCs/>
          <w:lang w:eastAsia="pl-PL"/>
        </w:rPr>
        <w:t>) ogłoszonego w Biuletynie Zamówień Publicznych UZP pod nr ………………</w:t>
      </w:r>
      <w:r w:rsidR="007763CC">
        <w:rPr>
          <w:rFonts w:eastAsia="Times New Roman" w:cstheme="minorHAnsi"/>
          <w:i/>
          <w:iCs/>
          <w:lang w:eastAsia="pl-PL"/>
        </w:rPr>
        <w:t>……………………….</w:t>
      </w:r>
      <w:r w:rsidRPr="007763CC">
        <w:rPr>
          <w:rFonts w:eastAsia="Times New Roman" w:cstheme="minorHAnsi"/>
          <w:i/>
          <w:iCs/>
          <w:lang w:eastAsia="pl-PL"/>
        </w:rPr>
        <w:t xml:space="preserve"> oraz nr sprawy ZP.TP.</w:t>
      </w:r>
      <w:r w:rsidR="0056199C">
        <w:rPr>
          <w:rFonts w:eastAsia="Times New Roman" w:cstheme="minorHAnsi"/>
          <w:i/>
          <w:iCs/>
          <w:lang w:eastAsia="pl-PL"/>
        </w:rPr>
        <w:t>4</w:t>
      </w:r>
      <w:bookmarkStart w:id="0" w:name="_GoBack"/>
      <w:bookmarkEnd w:id="0"/>
      <w:r w:rsidRPr="007763CC">
        <w:rPr>
          <w:rFonts w:eastAsia="Times New Roman" w:cstheme="minorHAnsi"/>
          <w:i/>
          <w:iCs/>
          <w:lang w:eastAsia="pl-PL"/>
        </w:rPr>
        <w:t>.DAOiK.2021 została zawarta umowa o zamówienie publiczne o następującej treści:</w:t>
      </w:r>
    </w:p>
    <w:p w14:paraId="63D232D0" w14:textId="77777777" w:rsidR="009E4445" w:rsidRDefault="009E4445" w:rsidP="004A7E18">
      <w:pPr>
        <w:spacing w:after="0" w:line="276" w:lineRule="auto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1" w:name="_Hlk77836060"/>
      <w:r w:rsidRPr="009E4445">
        <w:rPr>
          <w:rFonts w:eastAsia="Times New Roman" w:cstheme="minorHAnsi"/>
          <w:b/>
          <w:bCs/>
          <w:lang w:eastAsia="pl-PL"/>
        </w:rPr>
        <w:t>§ 1</w:t>
      </w:r>
    </w:p>
    <w:bookmarkEnd w:id="1"/>
    <w:p w14:paraId="4EE7F340" w14:textId="597B4404" w:rsidR="009E4445" w:rsidRDefault="009E4445" w:rsidP="00C80B9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Zamawiający </w:t>
      </w:r>
      <w:r w:rsidR="00093517"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>, a Wykonawca przyjmuje do realizacji przedmiot zamówienia</w:t>
      </w:r>
      <w:r w:rsidR="007E0AC4"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2 do SWZ- Opis przedmiotu zamówienia oraz załączniku nr 1 do SWZ- Formularz oferty</w:t>
      </w:r>
      <w:r w:rsidR="005A55BF">
        <w:rPr>
          <w:rFonts w:eastAsia="Times New Roman" w:cstheme="minorHAnsi"/>
          <w:lang w:eastAsia="pl-PL"/>
        </w:rPr>
        <w:t xml:space="preserve">, które stanowią integralną część umowy. </w:t>
      </w:r>
    </w:p>
    <w:p w14:paraId="4CA3DCAE" w14:textId="6D11DF02" w:rsidR="00655FAB" w:rsidRDefault="002A7BDB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655FAB">
        <w:rPr>
          <w:rFonts w:eastAsia="Times New Roman" w:cstheme="minorHAnsi"/>
          <w:lang w:eastAsia="pl-PL"/>
        </w:rPr>
        <w:t>Przedmiot</w:t>
      </w:r>
      <w:r w:rsidR="00655FAB" w:rsidRPr="00655FAB">
        <w:rPr>
          <w:rFonts w:eastAsia="Times New Roman" w:cstheme="minorHAnsi"/>
          <w:lang w:eastAsia="pl-PL"/>
        </w:rPr>
        <w:t>em umowy jest dostawa przez Wykonawcę na rzecz  Zamawiającego fabrycznie now</w:t>
      </w:r>
      <w:r w:rsidR="00B00080">
        <w:rPr>
          <w:rFonts w:eastAsia="Times New Roman" w:cstheme="minorHAnsi"/>
          <w:lang w:eastAsia="pl-PL"/>
        </w:rPr>
        <w:t>ych trzech</w:t>
      </w:r>
      <w:r w:rsidR="00655FAB" w:rsidRPr="00655FAB">
        <w:rPr>
          <w:rFonts w:eastAsia="Times New Roman" w:cstheme="minorHAnsi"/>
          <w:lang w:eastAsia="pl-PL"/>
        </w:rPr>
        <w:t xml:space="preserve"> samocho</w:t>
      </w:r>
      <w:r w:rsidR="00B00080">
        <w:rPr>
          <w:rFonts w:eastAsia="Times New Roman" w:cstheme="minorHAnsi"/>
          <w:lang w:eastAsia="pl-PL"/>
        </w:rPr>
        <w:t>dów</w:t>
      </w:r>
      <w:r w:rsidR="00655FAB" w:rsidRPr="00655FAB">
        <w:rPr>
          <w:rFonts w:eastAsia="Times New Roman" w:cstheme="minorHAnsi"/>
          <w:lang w:eastAsia="pl-PL"/>
        </w:rPr>
        <w:t xml:space="preserve"> marki  ……………………, model …………………………, rok produkcji 20</w:t>
      </w:r>
      <w:r w:rsidR="00B00080">
        <w:rPr>
          <w:rFonts w:eastAsia="Times New Roman" w:cstheme="minorHAnsi"/>
          <w:lang w:eastAsia="pl-PL"/>
        </w:rPr>
        <w:t>21</w:t>
      </w:r>
      <w:r w:rsidR="00655FAB" w:rsidRPr="00655FAB">
        <w:rPr>
          <w:rFonts w:eastAsia="Times New Roman" w:cstheme="minorHAnsi"/>
          <w:lang w:eastAsia="pl-PL"/>
        </w:rPr>
        <w:t>, woln</w:t>
      </w:r>
      <w:r w:rsidR="00B00080">
        <w:rPr>
          <w:rFonts w:eastAsia="Times New Roman" w:cstheme="minorHAnsi"/>
          <w:lang w:eastAsia="pl-PL"/>
        </w:rPr>
        <w:t>ych</w:t>
      </w:r>
      <w:r w:rsidR="00655FAB" w:rsidRPr="00655FAB">
        <w:rPr>
          <w:rFonts w:eastAsia="Times New Roman" w:cstheme="minorHAnsi"/>
          <w:lang w:eastAsia="pl-PL"/>
        </w:rPr>
        <w:t xml:space="preserve"> od wad konstrukcyjnych, materiałowych i wykonawczych o parametrach technicznych i wyposażeniu szczegółowo określonych w formularzu ofert</w:t>
      </w:r>
      <w:r w:rsidR="00B00080">
        <w:rPr>
          <w:rFonts w:eastAsia="Times New Roman" w:cstheme="minorHAnsi"/>
          <w:lang w:eastAsia="pl-PL"/>
        </w:rPr>
        <w:t>y</w:t>
      </w:r>
      <w:r w:rsidR="00655FAB" w:rsidRPr="00655FAB">
        <w:rPr>
          <w:rFonts w:eastAsia="Times New Roman" w:cstheme="minorHAnsi"/>
          <w:lang w:eastAsia="pl-PL"/>
        </w:rPr>
        <w:t xml:space="preserve"> z dnia …………. r., który jest załącznikiem do niniejszej umowy oraz stanowi jej integralną część. </w:t>
      </w:r>
    </w:p>
    <w:p w14:paraId="61A5364D" w14:textId="39378271" w:rsidR="00B00080" w:rsidRDefault="00B00080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t>Przedmiot umowy jest wolny od wad prawnych, roszczeń osób trzecich oraz posiada kompletną dokumentację pojazdu niezbędną do jego rejestracji oraz eksploatacji.</w:t>
      </w:r>
    </w:p>
    <w:p w14:paraId="2193EA8A" w14:textId="1B405CD3" w:rsidR="00B00080" w:rsidRDefault="00B00080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t xml:space="preserve">Przedmiot umowy spełnia warunki określone w ustawie Prawo o ruchu drogowym z dnia 20.06.1997 r. </w:t>
      </w:r>
      <w:r w:rsidR="00C80B9C">
        <w:t>(Dz.U. z 2021 r., poz. 450 z późn. zm.)</w:t>
      </w:r>
      <w:r w:rsidRPr="00B00080">
        <w:rPr>
          <w:rFonts w:eastAsia="Times New Roman" w:cstheme="minorHAnsi"/>
          <w:lang w:eastAsia="pl-PL"/>
        </w:rPr>
        <w:t>.</w:t>
      </w:r>
    </w:p>
    <w:p w14:paraId="08181BF0" w14:textId="411A19A3" w:rsidR="00B00080" w:rsidRPr="00B00080" w:rsidRDefault="00B00080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t>Wykonawca oświadcza, że parametry techniczne samochod</w:t>
      </w:r>
      <w:r>
        <w:rPr>
          <w:rFonts w:eastAsia="Times New Roman" w:cstheme="minorHAnsi"/>
          <w:lang w:eastAsia="pl-PL"/>
        </w:rPr>
        <w:t>ów</w:t>
      </w:r>
      <w:r w:rsidRPr="00B00080">
        <w:rPr>
          <w:rFonts w:eastAsia="Times New Roman" w:cstheme="minorHAnsi"/>
          <w:lang w:eastAsia="pl-PL"/>
        </w:rPr>
        <w:t xml:space="preserve"> marki  ……………………, model ………………………… oraz </w:t>
      </w:r>
      <w:r>
        <w:rPr>
          <w:rFonts w:eastAsia="Times New Roman" w:cstheme="minorHAnsi"/>
          <w:lang w:eastAsia="pl-PL"/>
        </w:rPr>
        <w:t>ich</w:t>
      </w:r>
      <w:r w:rsidRPr="00B00080">
        <w:rPr>
          <w:rFonts w:eastAsia="Times New Roman" w:cstheme="minorHAnsi"/>
          <w:lang w:eastAsia="pl-PL"/>
        </w:rPr>
        <w:t xml:space="preserve"> wyposażenie są zgodne z ofertą, o której mowa w ust. </w:t>
      </w:r>
      <w:r>
        <w:rPr>
          <w:rFonts w:eastAsia="Times New Roman" w:cstheme="minorHAnsi"/>
          <w:lang w:eastAsia="pl-PL"/>
        </w:rPr>
        <w:t>2</w:t>
      </w:r>
      <w:r w:rsidRPr="00B00080">
        <w:rPr>
          <w:rFonts w:eastAsia="Times New Roman" w:cstheme="minorHAnsi"/>
          <w:lang w:eastAsia="pl-PL"/>
        </w:rPr>
        <w:t>.</w:t>
      </w:r>
    </w:p>
    <w:p w14:paraId="1FF48B93" w14:textId="08A35BEF" w:rsidR="00B00080" w:rsidRPr="00B00080" w:rsidRDefault="00B00080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lastRenderedPageBreak/>
        <w:t xml:space="preserve">Wykonawca oświadcza, iż jest uprawniony do przeniesienia na Zamawiającego prawa własności samochodu, o którym mowa w ust. </w:t>
      </w:r>
      <w:r>
        <w:rPr>
          <w:rFonts w:eastAsia="Times New Roman" w:cstheme="minorHAnsi"/>
          <w:lang w:eastAsia="pl-PL"/>
        </w:rPr>
        <w:t>2</w:t>
      </w:r>
      <w:r w:rsidRPr="00B00080">
        <w:rPr>
          <w:rFonts w:eastAsia="Times New Roman" w:cstheme="minorHAnsi"/>
          <w:lang w:eastAsia="pl-PL"/>
        </w:rPr>
        <w:t>.</w:t>
      </w:r>
    </w:p>
    <w:p w14:paraId="039B4186" w14:textId="77777777" w:rsidR="00B00080" w:rsidRPr="00B00080" w:rsidRDefault="00B00080" w:rsidP="00C80B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t>Wykonawca oświadcza, że posiada odpowiednią wiedzę i doświadczenie, dysponuje stosowną bazą oraz dochowa należytej staranności przy realizacji przedmiotu umowy.</w:t>
      </w:r>
    </w:p>
    <w:p w14:paraId="5736F752" w14:textId="66CAF611" w:rsidR="00B00080" w:rsidRPr="00B00080" w:rsidRDefault="00B00080" w:rsidP="00C80B9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00080">
        <w:rPr>
          <w:rFonts w:eastAsia="Times New Roman" w:cstheme="minorHAnsi"/>
          <w:lang w:eastAsia="pl-PL"/>
        </w:rPr>
        <w:t>Wykonawca oświadcza, iż jest ubezpieczony od odpowiedzialności cywilnej w zakresie prowadzonej przez siebie działalności i posiada aktualną polisę ubezpieczeniową, a w przypadku jej braku inny dokumenty potwierdzający, że Wykonawca jest ubezpieczony od odpowiedzialności cywilnej w zakresie prowadzonej działalności związanej z przedmiotem zamówienia.</w:t>
      </w:r>
    </w:p>
    <w:p w14:paraId="6C1337F1" w14:textId="6458B4E3" w:rsidR="007763CC" w:rsidRPr="00D05B91" w:rsidRDefault="009E4445" w:rsidP="00C80B9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2" w:name="_Hlk77066729"/>
      <w:r w:rsidRPr="00D05B91">
        <w:rPr>
          <w:rFonts w:eastAsia="Times New Roman" w:cstheme="minorHAnsi"/>
          <w:lang w:eastAsia="pl-PL"/>
        </w:rPr>
        <w:t xml:space="preserve">Umowa zostaje zawarta na czas oznaczony, tj. na okres </w:t>
      </w:r>
      <w:r w:rsidR="007E0AC4" w:rsidRPr="00D05B91">
        <w:rPr>
          <w:rFonts w:eastAsia="Times New Roman" w:cstheme="minorHAnsi"/>
          <w:lang w:eastAsia="pl-PL"/>
        </w:rPr>
        <w:t>……… t</w:t>
      </w:r>
      <w:r w:rsidR="007F1742" w:rsidRPr="00D05B91">
        <w:rPr>
          <w:rFonts w:eastAsia="Times New Roman" w:cstheme="minorHAnsi"/>
          <w:lang w:eastAsia="pl-PL"/>
        </w:rPr>
        <w:t>ygodni od dnia podpisania umowy.</w:t>
      </w:r>
    </w:p>
    <w:p w14:paraId="37E4ECAF" w14:textId="2865B2EC" w:rsidR="007F1742" w:rsidRPr="00D05B91" w:rsidRDefault="007F1742" w:rsidP="00C80B9C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sz w:val="18"/>
          <w:szCs w:val="18"/>
          <w:lang w:eastAsia="pl-PL"/>
        </w:rPr>
        <w:t>(ilość tygodni zostanie uzupełniona po rozstrzygnięciu postępowania)</w:t>
      </w:r>
    </w:p>
    <w:bookmarkEnd w:id="2"/>
    <w:p w14:paraId="6A1BB8AB" w14:textId="7014925A" w:rsidR="009E4445" w:rsidRPr="00D05B91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886537" w14:textId="74E2A061" w:rsidR="009E4445" w:rsidRDefault="009E4445" w:rsidP="004A7E18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05B91">
        <w:rPr>
          <w:rFonts w:eastAsia="Times New Roman" w:cstheme="minorHAnsi"/>
          <w:b/>
          <w:bCs/>
          <w:lang w:eastAsia="pl-PL"/>
        </w:rPr>
        <w:t xml:space="preserve">§ </w:t>
      </w:r>
      <w:r w:rsidR="007763CC" w:rsidRPr="00D05B91">
        <w:rPr>
          <w:rFonts w:eastAsia="Times New Roman" w:cstheme="minorHAnsi"/>
          <w:b/>
          <w:bCs/>
          <w:lang w:eastAsia="pl-PL"/>
        </w:rPr>
        <w:t>2</w:t>
      </w:r>
    </w:p>
    <w:p w14:paraId="432C7C8B" w14:textId="1877A1B7" w:rsidR="00042519" w:rsidRDefault="00042519" w:rsidP="004A7E18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4083BB01" w14:textId="77777777" w:rsidR="00042519" w:rsidRPr="00042519" w:rsidRDefault="00042519" w:rsidP="004A7E18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1CB2A8E1" w14:textId="1B96FD73" w:rsidR="00042519" w:rsidRPr="00042519" w:rsidRDefault="00042519" w:rsidP="00C80B9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Strony ustalają, że obowiązującą formą wynagrodzenia Wykonawcy, zgodnie z ofertą cenową będzie wynagrodzenie wg cen podanych w ofercie, na ogólną kwotę w wysokości:</w:t>
      </w:r>
    </w:p>
    <w:p w14:paraId="36958FE1" w14:textId="77777777" w:rsidR="00042519" w:rsidRDefault="00042519" w:rsidP="00C80B9C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C80B9C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C80B9C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5971AD" w:rsidR="00042519" w:rsidRDefault="00042519" w:rsidP="00C80B9C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4B069C58" w14:textId="77777777" w:rsidR="00604621" w:rsidRDefault="00B00080" w:rsidP="00C80B9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>Cena wymieniona w ust. 1 obejmuje wartość wszystkich zobowiązań Wykonawcy, związanych z wykonaniem zamówienia, w tym koszty transportu pojazdu do siedziby Zamawiającego oraz podatek VAT naliczony zgodnie z obowiązującymi przepisami na dzień składania ofert.</w:t>
      </w:r>
    </w:p>
    <w:p w14:paraId="7EE38C25" w14:textId="77777777" w:rsidR="00604621" w:rsidRDefault="00B00080" w:rsidP="00C80B9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>Podstawą wystawienia faktury będzie pozytywny protokół odbioru, o którym mowa w § 3 ust. 6.</w:t>
      </w:r>
    </w:p>
    <w:p w14:paraId="025747FB" w14:textId="77777777" w:rsidR="00604621" w:rsidRDefault="00B00080" w:rsidP="00C80B9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 xml:space="preserve">Płatność dokonana będzie w PLN na konto Wykonawcy po otrzymaniu prawidłowo wystawionej faktury. </w:t>
      </w:r>
    </w:p>
    <w:p w14:paraId="741504D3" w14:textId="77777777" w:rsidR="00226579" w:rsidRDefault="00226579" w:rsidP="00226579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6566FB07" w14:textId="40A535A2" w:rsidR="00226579" w:rsidRDefault="00226579" w:rsidP="00226579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 xml:space="preserve">Każda faktura w określeniu </w:t>
      </w:r>
      <w:r w:rsidRPr="00226579">
        <w:rPr>
          <w:rFonts w:eastAsia="Times New Roman" w:cstheme="minorHAnsi"/>
          <w:u w:val="single"/>
          <w:lang w:eastAsia="pl-PL"/>
        </w:rPr>
        <w:t>nabywcy</w:t>
      </w:r>
      <w:r w:rsidRPr="00226579">
        <w:rPr>
          <w:rFonts w:eastAsia="Times New Roman" w:cstheme="minorHAnsi"/>
          <w:lang w:eastAsia="pl-PL"/>
        </w:rPr>
        <w:t xml:space="preserve"> musi zawierać nazwę i adres: Miasto Bydgoszcz, ul. Jezuicka 1, 85-102 Bydgoszcz, w określeniu </w:t>
      </w:r>
      <w:r w:rsidRPr="00226579">
        <w:rPr>
          <w:rFonts w:eastAsia="Times New Roman" w:cstheme="minorHAnsi"/>
          <w:u w:val="single"/>
          <w:lang w:eastAsia="pl-PL"/>
        </w:rPr>
        <w:t>odbiorcy</w:t>
      </w:r>
      <w:r w:rsidRPr="00226579">
        <w:rPr>
          <w:rFonts w:eastAsia="Times New Roman" w:cstheme="minorHAnsi"/>
          <w:lang w:eastAsia="pl-PL"/>
        </w:rPr>
        <w:t xml:space="preserve"> – nazwę i adres: Zespół Domów Pomocy Społecznej i Ośrodków Wsparcia, ul. Ga</w:t>
      </w:r>
      <w:r>
        <w:rPr>
          <w:rFonts w:eastAsia="Times New Roman" w:cstheme="minorHAnsi"/>
          <w:lang w:eastAsia="pl-PL"/>
        </w:rPr>
        <w:t>łczyńskiego 2, 85-322 Bydgoszcz</w:t>
      </w:r>
      <w:r w:rsidRPr="00226579">
        <w:rPr>
          <w:rFonts w:eastAsia="Times New Roman" w:cstheme="minorHAnsi"/>
          <w:lang w:eastAsia="pl-PL"/>
        </w:rPr>
        <w:t xml:space="preserve">. </w:t>
      </w:r>
    </w:p>
    <w:p w14:paraId="3AB9166E" w14:textId="77777777" w:rsidR="00226579" w:rsidRPr="00226579" w:rsidRDefault="00226579" w:rsidP="00226579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Formą zapłaty będzie przelew należności na konto Wykonawcy wskazane na fakturze, w terminie 30 dni od dnia otrzymania faktury.</w:t>
      </w:r>
    </w:p>
    <w:p w14:paraId="12F56C73" w14:textId="14D7443F" w:rsidR="00B00080" w:rsidRPr="00604621" w:rsidRDefault="00B00080" w:rsidP="00C80B9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11258886" w14:textId="67F34821" w:rsidR="00B00080" w:rsidRDefault="00B00080" w:rsidP="004A7E18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805FD56" w14:textId="4401F2DB" w:rsidR="005A55BF" w:rsidRPr="00914A3D" w:rsidRDefault="00604621" w:rsidP="00914A3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04621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3</w:t>
      </w:r>
    </w:p>
    <w:p w14:paraId="7F0D4E7A" w14:textId="2C23B084" w:rsidR="007D6A93" w:rsidRDefault="007D6A93" w:rsidP="00C80B9C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D6A93">
        <w:rPr>
          <w:rFonts w:eastAsia="Times New Roman" w:cstheme="minorHAnsi"/>
          <w:lang w:eastAsia="pl-PL"/>
        </w:rPr>
        <w:t>Wykonawca zobowiązuje się do dostarczenia całkowicie przystosowan</w:t>
      </w:r>
      <w:r>
        <w:rPr>
          <w:rFonts w:eastAsia="Times New Roman" w:cstheme="minorHAnsi"/>
          <w:lang w:eastAsia="pl-PL"/>
        </w:rPr>
        <w:t>ych</w:t>
      </w:r>
      <w:r w:rsidRPr="007D6A93">
        <w:rPr>
          <w:rFonts w:eastAsia="Times New Roman" w:cstheme="minorHAnsi"/>
          <w:lang w:eastAsia="pl-PL"/>
        </w:rPr>
        <w:t xml:space="preserve"> do przewozu osób niepełnosprawnych </w:t>
      </w:r>
      <w:r w:rsidR="00C80B9C">
        <w:rPr>
          <w:rFonts w:eastAsia="Times New Roman" w:cstheme="minorHAnsi"/>
          <w:lang w:eastAsia="pl-PL"/>
        </w:rPr>
        <w:t xml:space="preserve">trzech </w:t>
      </w:r>
      <w:r w:rsidRPr="007D6A93">
        <w:rPr>
          <w:rFonts w:eastAsia="Times New Roman" w:cstheme="minorHAnsi"/>
          <w:lang w:eastAsia="pl-PL"/>
        </w:rPr>
        <w:t>samochod</w:t>
      </w:r>
      <w:r>
        <w:rPr>
          <w:rFonts w:eastAsia="Times New Roman" w:cstheme="minorHAnsi"/>
          <w:lang w:eastAsia="pl-PL"/>
        </w:rPr>
        <w:t>ów</w:t>
      </w:r>
      <w:r w:rsidRPr="007D6A93">
        <w:rPr>
          <w:rFonts w:eastAsia="Times New Roman" w:cstheme="minorHAnsi"/>
          <w:lang w:eastAsia="pl-PL"/>
        </w:rPr>
        <w:t xml:space="preserve"> marki ……………………, model ………………………… z wyposażeniem do siedziby Zamawiającego – ul. Gałczyńskiego 2, Bydgoszcz,  na koszt i ryzyko Wykonawcy w nieprzekraczalnym terminie do </w:t>
      </w:r>
      <w:r w:rsidR="009425D9">
        <w:rPr>
          <w:rFonts w:eastAsia="Times New Roman" w:cstheme="minorHAnsi"/>
          <w:lang w:eastAsia="pl-PL"/>
        </w:rPr>
        <w:t xml:space="preserve">10 </w:t>
      </w:r>
      <w:r>
        <w:rPr>
          <w:rFonts w:eastAsia="Times New Roman" w:cstheme="minorHAnsi"/>
          <w:lang w:eastAsia="pl-PL"/>
        </w:rPr>
        <w:t>tygodni od dnia podpisania umowy</w:t>
      </w:r>
      <w:r w:rsidR="009425D9">
        <w:rPr>
          <w:rFonts w:eastAsia="Times New Roman" w:cstheme="minorHAnsi"/>
          <w:lang w:eastAsia="pl-PL"/>
        </w:rPr>
        <w:t>, tj. do dnia 9.12.2021 r.</w:t>
      </w:r>
      <w:r>
        <w:rPr>
          <w:rFonts w:eastAsia="Times New Roman" w:cstheme="minorHAnsi"/>
          <w:lang w:eastAsia="pl-PL"/>
        </w:rPr>
        <w:t xml:space="preserve"> </w:t>
      </w:r>
    </w:p>
    <w:p w14:paraId="0081725C" w14:textId="77777777" w:rsidR="001344AB" w:rsidRDefault="007D6A93" w:rsidP="00C80B9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D6A93">
        <w:rPr>
          <w:rFonts w:eastAsia="Times New Roman" w:cstheme="minorHAnsi"/>
          <w:lang w:eastAsia="pl-PL"/>
        </w:rPr>
        <w:t xml:space="preserve">O terminie dostawy samochodu Wykonawca powiadomi Zamawiającego faksem lub pocztą elektroniczną na 2 dni robocze przed jej realizacją. </w:t>
      </w:r>
    </w:p>
    <w:p w14:paraId="14C3C80F" w14:textId="69FBEB5E" w:rsidR="001344AB" w:rsidRPr="001344AB" w:rsidRDefault="001344AB" w:rsidP="00C80B9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Wykonawca zobowiązany jest do dostarczenia w dniu dostawy pojazdu kompletnej dokumentacji sporządzonej w języku polskim, zawierającej:</w:t>
      </w:r>
    </w:p>
    <w:p w14:paraId="5FF2C004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 xml:space="preserve">kartę pojazdu, </w:t>
      </w:r>
    </w:p>
    <w:p w14:paraId="00DCD004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książkę serwisową,</w:t>
      </w:r>
    </w:p>
    <w:p w14:paraId="79FE98BF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książkę gwarancyjną pojazdu oraz wykaz ASO, które są uprawnione do wykonywania napraw oraz przeglądów w okresie gwarancyjnym,</w:t>
      </w:r>
    </w:p>
    <w:p w14:paraId="405D4869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instrukcję obsługi pojazdu i wyposażenia,</w:t>
      </w:r>
    </w:p>
    <w:p w14:paraId="6CBCBA27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instrukcję zabezpieczenia pasażera na wózku inwalidzkim,</w:t>
      </w:r>
    </w:p>
    <w:p w14:paraId="223C8E0A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niezbędną dokumentację techniczną w tym min. świadectwa homologacji samochodu, wyciąg z homologacji lub inny dokument od producenta bądź upoważnionego przedstawiciela producenta potwierdzający homologację pojazdu oraz silnika pojazdu w zakresie emisji zanieczyszczeń zawartych w spalinach</w:t>
      </w:r>
    </w:p>
    <w:p w14:paraId="3A4B3C9A" w14:textId="77777777" w:rsid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inne wymagane prawem dokumenty pojazdu,</w:t>
      </w:r>
    </w:p>
    <w:p w14:paraId="62A14702" w14:textId="50F0A087" w:rsidR="001344AB" w:rsidRPr="001344AB" w:rsidRDefault="001344AB" w:rsidP="00C80B9C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dwa komplety kluczyków.</w:t>
      </w:r>
    </w:p>
    <w:p w14:paraId="602E141B" w14:textId="77777777" w:rsidR="001344AB" w:rsidRPr="001344AB" w:rsidRDefault="001344AB" w:rsidP="00C80B9C">
      <w:pPr>
        <w:numPr>
          <w:ilvl w:val="0"/>
          <w:numId w:val="7"/>
        </w:numPr>
        <w:spacing w:after="0" w:line="276" w:lineRule="auto"/>
        <w:ind w:left="426" w:hanging="567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Koszty rejestracji i ubezpieczenia ponosi Zamawiający.</w:t>
      </w:r>
    </w:p>
    <w:p w14:paraId="62C63DBA" w14:textId="77777777" w:rsidR="001344AB" w:rsidRPr="001344AB" w:rsidRDefault="001344AB" w:rsidP="00C80B9C">
      <w:pPr>
        <w:numPr>
          <w:ilvl w:val="0"/>
          <w:numId w:val="7"/>
        </w:numPr>
        <w:spacing w:after="0" w:line="276" w:lineRule="auto"/>
        <w:ind w:left="426" w:hanging="567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Odbiór samochodu zostanie poprzedzony szczegółowymi badaniami zgodności parametrów technicznych i wyposażenia z opisem zawartym w ofercie w obecności upoważnionych przez Strony osób.</w:t>
      </w:r>
    </w:p>
    <w:p w14:paraId="6A3AF451" w14:textId="77777777" w:rsidR="001344AB" w:rsidRPr="001344AB" w:rsidRDefault="001344AB" w:rsidP="00C80B9C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Za termin przekazania przedmiotu umowy do eksploatacji, rozumie się datę podpisania protokołu odbioru bez zastrzeżeń przez Wykonawcę i Zamawiającego, stanowiącego załącznik do niniejszej umowy.</w:t>
      </w:r>
    </w:p>
    <w:p w14:paraId="72BBA8E8" w14:textId="77777777" w:rsidR="001344AB" w:rsidRPr="001344AB" w:rsidRDefault="001344AB" w:rsidP="00C80B9C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Wykonawca jest odpowiedzialny za prawidłowe przygotowanie przedmiotu umowy do eksploatacji.</w:t>
      </w:r>
    </w:p>
    <w:p w14:paraId="244BB230" w14:textId="044E0C43" w:rsidR="001344AB" w:rsidRPr="001344AB" w:rsidRDefault="001344AB" w:rsidP="00C80B9C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Jeżeli podczas odbioru przedmiotu umowy okaże się, że przedmiotow</w:t>
      </w:r>
      <w:r>
        <w:rPr>
          <w:rFonts w:eastAsia="Times New Roman" w:cstheme="minorHAnsi"/>
          <w:lang w:eastAsia="pl-PL"/>
        </w:rPr>
        <w:t>e</w:t>
      </w:r>
      <w:r w:rsidRPr="001344AB">
        <w:rPr>
          <w:rFonts w:eastAsia="Times New Roman" w:cstheme="minorHAnsi"/>
          <w:lang w:eastAsia="pl-PL"/>
        </w:rPr>
        <w:t xml:space="preserve"> samoch</w:t>
      </w:r>
      <w:r>
        <w:rPr>
          <w:rFonts w:eastAsia="Times New Roman" w:cstheme="minorHAnsi"/>
          <w:lang w:eastAsia="pl-PL"/>
        </w:rPr>
        <w:t xml:space="preserve">ody </w:t>
      </w:r>
      <w:r w:rsidRPr="001344AB">
        <w:rPr>
          <w:rFonts w:eastAsia="Times New Roman" w:cstheme="minorHAnsi"/>
          <w:lang w:eastAsia="pl-PL"/>
        </w:rPr>
        <w:t>posiada</w:t>
      </w:r>
      <w:r>
        <w:rPr>
          <w:rFonts w:eastAsia="Times New Roman" w:cstheme="minorHAnsi"/>
          <w:lang w:eastAsia="pl-PL"/>
        </w:rPr>
        <w:t xml:space="preserve">ją </w:t>
      </w:r>
      <w:r w:rsidRPr="001344AB">
        <w:rPr>
          <w:rFonts w:eastAsia="Times New Roman" w:cstheme="minorHAnsi"/>
          <w:lang w:eastAsia="pl-PL"/>
        </w:rPr>
        <w:t>usterki lub wady Strony umowy sporządzą na tę okoliczność protokół i ustalą dodatkowy termin na usunięcie usterek lub wad w przedmiocie umowy.</w:t>
      </w:r>
    </w:p>
    <w:p w14:paraId="33C28F42" w14:textId="77777777" w:rsidR="001344AB" w:rsidRDefault="009E4445" w:rsidP="00C80B9C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2D60E3B8" w14:textId="31520CD2" w:rsidR="00192B6F" w:rsidRPr="001344AB" w:rsidRDefault="00192B6F" w:rsidP="00C80B9C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1344AB">
        <w:rPr>
          <w:rFonts w:eastAsia="Times New Roman" w:cstheme="minorHAnsi"/>
          <w:lang w:eastAsia="pl-PL"/>
        </w:rPr>
        <w:t>Zamawiając</w:t>
      </w:r>
      <w:r w:rsidR="00F6676D" w:rsidRPr="001344AB">
        <w:rPr>
          <w:rFonts w:eastAsia="Times New Roman" w:cstheme="minorHAnsi"/>
          <w:lang w:eastAsia="pl-PL"/>
        </w:rPr>
        <w:t xml:space="preserve">y może </w:t>
      </w:r>
      <w:r w:rsidRPr="001344AB">
        <w:rPr>
          <w:rFonts w:eastAsia="Times New Roman" w:cstheme="minorHAnsi"/>
          <w:lang w:eastAsia="pl-PL"/>
        </w:rPr>
        <w:t xml:space="preserve"> odstąp</w:t>
      </w:r>
      <w:r w:rsidR="00F6676D" w:rsidRPr="001344AB">
        <w:rPr>
          <w:rFonts w:eastAsia="Times New Roman" w:cstheme="minorHAnsi"/>
          <w:lang w:eastAsia="pl-PL"/>
        </w:rPr>
        <w:t>ić</w:t>
      </w:r>
      <w:r w:rsidRPr="001344AB">
        <w:rPr>
          <w:rFonts w:eastAsia="Times New Roman" w:cstheme="minorHAnsi"/>
          <w:lang w:eastAsia="pl-PL"/>
        </w:rPr>
        <w:t xml:space="preserve"> od umowy</w:t>
      </w:r>
      <w:r w:rsidR="00F6676D" w:rsidRPr="001344AB">
        <w:rPr>
          <w:rFonts w:eastAsia="Times New Roman" w:cstheme="minorHAnsi"/>
          <w:lang w:eastAsia="pl-PL"/>
        </w:rPr>
        <w:t xml:space="preserve"> </w:t>
      </w:r>
      <w:r w:rsidR="0012464F" w:rsidRPr="001344AB">
        <w:rPr>
          <w:rFonts w:eastAsia="Times New Roman" w:cstheme="minorHAnsi"/>
          <w:lang w:eastAsia="pl-PL"/>
        </w:rPr>
        <w:t>:</w:t>
      </w:r>
    </w:p>
    <w:p w14:paraId="4DF0B6A7" w14:textId="5207DDA9" w:rsidR="00F72CDA" w:rsidRPr="00D05B91" w:rsidRDefault="00F72CDA" w:rsidP="00C80B9C">
      <w:pPr>
        <w:pStyle w:val="Akapitzlist"/>
        <w:numPr>
          <w:ilvl w:val="0"/>
          <w:numId w:val="26"/>
        </w:numPr>
        <w:spacing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lang w:eastAsia="pl-PL"/>
        </w:rPr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477E56BC" w14:textId="77777777" w:rsidR="00914A3D" w:rsidRDefault="00F6676D" w:rsidP="00C80B9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4B69876D" w14:textId="77777777" w:rsidR="00914A3D" w:rsidRDefault="00F6676D" w:rsidP="00C80B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3D3ED44A" w14:textId="77777777" w:rsidR="00914A3D" w:rsidRDefault="00F6676D" w:rsidP="00C80B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>b) wykonawca w chwili zawarcia umowy podlegał wykluczeniu na podstawie art. 108,</w:t>
      </w:r>
    </w:p>
    <w:p w14:paraId="7EFC8252" w14:textId="77777777" w:rsidR="00914A3D" w:rsidRDefault="00F6676D" w:rsidP="00C80B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>c)Trybunał Sprawiedliwości Unii Europejskiej stwierdził, w ramach procedury przewidzianej w art. 258 Traktatu o funkcjonowaniu Unii Europejskiej, że Rzeczpospolita</w:t>
      </w:r>
    </w:p>
    <w:p w14:paraId="5CD85FB2" w14:textId="77777777" w:rsidR="00914A3D" w:rsidRDefault="00F6676D" w:rsidP="00C80B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>Polska uchybiła zobowiązaniom, które ciążą na niej na mocy Traktatów, dyrektywy</w:t>
      </w:r>
    </w:p>
    <w:p w14:paraId="1C68EC7B" w14:textId="684FEA32" w:rsidR="00F6676D" w:rsidRPr="00914A3D" w:rsidRDefault="00F6676D" w:rsidP="00C80B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07413177" w14:textId="7B2D4361" w:rsidR="004B7E5E" w:rsidRPr="00D05B91" w:rsidRDefault="004B7E5E" w:rsidP="00C80B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lang w:eastAsia="pl-PL"/>
        </w:rPr>
        <w:t xml:space="preserve">W przypadkach, o których mowa w </w:t>
      </w:r>
      <w:r w:rsidR="009B53E5" w:rsidRPr="009B53E5">
        <w:rPr>
          <w:rFonts w:eastAsia="Times New Roman" w:cstheme="minorHAnsi"/>
          <w:lang w:eastAsia="pl-PL"/>
        </w:rPr>
        <w:t xml:space="preserve">§ </w:t>
      </w:r>
      <w:r w:rsidR="009B53E5">
        <w:rPr>
          <w:rFonts w:eastAsia="Times New Roman" w:cstheme="minorHAnsi"/>
          <w:lang w:eastAsia="pl-PL"/>
        </w:rPr>
        <w:t xml:space="preserve">3 </w:t>
      </w:r>
      <w:r w:rsidRPr="00D05B91">
        <w:rPr>
          <w:rFonts w:eastAsia="Times New Roman" w:cstheme="minorHAnsi"/>
          <w:lang w:eastAsia="pl-PL"/>
        </w:rPr>
        <w:t xml:space="preserve">ust. </w:t>
      </w:r>
      <w:r w:rsidR="001344AB">
        <w:rPr>
          <w:rFonts w:eastAsia="Times New Roman" w:cstheme="minorHAnsi"/>
          <w:lang w:eastAsia="pl-PL"/>
        </w:rPr>
        <w:t>10</w:t>
      </w:r>
      <w:r w:rsidRPr="00D05B91">
        <w:rPr>
          <w:rFonts w:eastAsia="Times New Roman" w:cstheme="minorHAnsi"/>
          <w:lang w:eastAsia="pl-PL"/>
        </w:rPr>
        <w:t xml:space="preserve"> pkt 2 lit. a , zamawiający odstępuje od umowy w części, której zmiana dotyczy. </w:t>
      </w:r>
    </w:p>
    <w:p w14:paraId="2032731F" w14:textId="28CDDBF7" w:rsidR="004B7E5E" w:rsidRPr="00D05B91" w:rsidRDefault="004B7E5E" w:rsidP="00C80B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lang w:eastAsia="pl-PL"/>
        </w:rPr>
        <w:t xml:space="preserve">W przypadkach o których mowa w </w:t>
      </w:r>
      <w:r w:rsidR="009B53E5" w:rsidRPr="009B53E5">
        <w:rPr>
          <w:rFonts w:eastAsia="Times New Roman" w:cstheme="minorHAnsi"/>
          <w:lang w:eastAsia="pl-PL"/>
        </w:rPr>
        <w:t xml:space="preserve">§ </w:t>
      </w:r>
      <w:r w:rsidR="009B53E5">
        <w:rPr>
          <w:rFonts w:eastAsia="Times New Roman" w:cstheme="minorHAnsi"/>
          <w:lang w:eastAsia="pl-PL"/>
        </w:rPr>
        <w:t xml:space="preserve">3 </w:t>
      </w:r>
      <w:r w:rsidRPr="00D05B91">
        <w:rPr>
          <w:rFonts w:eastAsia="Times New Roman" w:cstheme="minorHAnsi"/>
          <w:lang w:eastAsia="pl-PL"/>
        </w:rPr>
        <w:t xml:space="preserve">ust. </w:t>
      </w:r>
      <w:r w:rsidR="004A7E18">
        <w:rPr>
          <w:rFonts w:eastAsia="Times New Roman" w:cstheme="minorHAnsi"/>
          <w:lang w:eastAsia="pl-PL"/>
        </w:rPr>
        <w:t>11</w:t>
      </w:r>
      <w:r w:rsidRPr="00D05B91">
        <w:rPr>
          <w:rFonts w:eastAsia="Times New Roman" w:cstheme="minorHAnsi"/>
          <w:lang w:eastAsia="pl-PL"/>
        </w:rPr>
        <w:t>, wykonawca może żądać wyłącznie wynagrodzenia należnego z tytułu wykonania części umowy.</w:t>
      </w:r>
    </w:p>
    <w:p w14:paraId="7F9E195C" w14:textId="77777777" w:rsidR="009E4445" w:rsidRPr="00D05B91" w:rsidRDefault="009E4445" w:rsidP="004A7E1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bookmarkStart w:id="3" w:name="_Hlk76970843"/>
    </w:p>
    <w:p w14:paraId="16758838" w14:textId="19CE83DE" w:rsidR="004E41FB" w:rsidRPr="00914A3D" w:rsidRDefault="009E4445" w:rsidP="00914A3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05B91">
        <w:rPr>
          <w:rFonts w:eastAsia="Times New Roman" w:cstheme="minorHAnsi"/>
          <w:b/>
          <w:bCs/>
          <w:lang w:eastAsia="pl-PL"/>
        </w:rPr>
        <w:t xml:space="preserve">§ </w:t>
      </w:r>
      <w:r w:rsidR="00BE0379" w:rsidRPr="00D05B91">
        <w:rPr>
          <w:rFonts w:eastAsia="Times New Roman" w:cstheme="minorHAnsi"/>
          <w:b/>
          <w:bCs/>
          <w:lang w:eastAsia="pl-PL"/>
        </w:rPr>
        <w:t>4</w:t>
      </w:r>
      <w:bookmarkStart w:id="4" w:name="_Hlk76970420"/>
    </w:p>
    <w:p w14:paraId="0FCD83C9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</w:t>
      </w:r>
      <w:r>
        <w:rPr>
          <w:rFonts w:eastAsia="Times New Roman" w:cstheme="minorHAnsi"/>
          <w:lang w:eastAsia="pl-PL"/>
        </w:rPr>
        <w:t xml:space="preserve"> </w:t>
      </w:r>
      <w:r w:rsidRPr="004A7E18">
        <w:rPr>
          <w:rFonts w:eastAsia="Times New Roman" w:cstheme="minorHAnsi"/>
          <w:lang w:eastAsia="pl-PL"/>
        </w:rPr>
        <w:t>gwarantuje, że dostarczon</w:t>
      </w:r>
      <w:r>
        <w:rPr>
          <w:rFonts w:eastAsia="Times New Roman" w:cstheme="minorHAnsi"/>
          <w:lang w:eastAsia="pl-PL"/>
        </w:rPr>
        <w:t>e</w:t>
      </w:r>
      <w:r w:rsidRPr="004A7E18">
        <w:rPr>
          <w:rFonts w:eastAsia="Times New Roman" w:cstheme="minorHAnsi"/>
          <w:lang w:eastAsia="pl-PL"/>
        </w:rPr>
        <w:t xml:space="preserve"> samoch</w:t>
      </w:r>
      <w:r>
        <w:rPr>
          <w:rFonts w:eastAsia="Times New Roman" w:cstheme="minorHAnsi"/>
          <w:lang w:eastAsia="pl-PL"/>
        </w:rPr>
        <w:t>ody</w:t>
      </w:r>
      <w:r w:rsidRPr="004A7E18">
        <w:rPr>
          <w:rFonts w:eastAsia="Times New Roman" w:cstheme="minorHAnsi"/>
          <w:lang w:eastAsia="pl-PL"/>
        </w:rPr>
        <w:t xml:space="preserve"> marki  ……………………, model …………………………  oraz wyposażenie będą fabrycznie nowe.</w:t>
      </w:r>
    </w:p>
    <w:p w14:paraId="5AA16004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 gwarantuje, że przedmiotow</w:t>
      </w:r>
      <w:r>
        <w:rPr>
          <w:rFonts w:eastAsia="Times New Roman" w:cstheme="minorHAnsi"/>
          <w:lang w:eastAsia="pl-PL"/>
        </w:rPr>
        <w:t>e</w:t>
      </w:r>
      <w:r w:rsidRPr="004A7E18">
        <w:rPr>
          <w:rFonts w:eastAsia="Times New Roman" w:cstheme="minorHAnsi"/>
          <w:lang w:eastAsia="pl-PL"/>
        </w:rPr>
        <w:t xml:space="preserve"> samoch</w:t>
      </w:r>
      <w:r>
        <w:rPr>
          <w:rFonts w:eastAsia="Times New Roman" w:cstheme="minorHAnsi"/>
          <w:lang w:eastAsia="pl-PL"/>
        </w:rPr>
        <w:t>ody</w:t>
      </w:r>
      <w:r w:rsidRPr="004A7E18">
        <w:rPr>
          <w:rFonts w:eastAsia="Times New Roman" w:cstheme="minorHAnsi"/>
          <w:lang w:eastAsia="pl-PL"/>
        </w:rPr>
        <w:t xml:space="preserve"> przygotowan</w:t>
      </w:r>
      <w:r>
        <w:rPr>
          <w:rFonts w:eastAsia="Times New Roman" w:cstheme="minorHAnsi"/>
          <w:lang w:eastAsia="pl-PL"/>
        </w:rPr>
        <w:t>e</w:t>
      </w:r>
      <w:r w:rsidRPr="004A7E18">
        <w:rPr>
          <w:rFonts w:eastAsia="Times New Roman" w:cstheme="minorHAnsi"/>
          <w:lang w:eastAsia="pl-PL"/>
        </w:rPr>
        <w:t xml:space="preserve"> do odbioru będ</w:t>
      </w:r>
      <w:r>
        <w:rPr>
          <w:rFonts w:eastAsia="Times New Roman" w:cstheme="minorHAnsi"/>
          <w:lang w:eastAsia="pl-PL"/>
        </w:rPr>
        <w:t>ą</w:t>
      </w:r>
      <w:r w:rsidRPr="004A7E18">
        <w:rPr>
          <w:rFonts w:eastAsia="Times New Roman" w:cstheme="minorHAnsi"/>
          <w:lang w:eastAsia="pl-PL"/>
        </w:rPr>
        <w:t xml:space="preserve"> funkcjonalnie sprawn</w:t>
      </w:r>
      <w:r>
        <w:rPr>
          <w:rFonts w:eastAsia="Times New Roman" w:cstheme="minorHAnsi"/>
          <w:lang w:eastAsia="pl-PL"/>
        </w:rPr>
        <w:t>e</w:t>
      </w:r>
      <w:r w:rsidRPr="004A7E18">
        <w:rPr>
          <w:rFonts w:eastAsia="Times New Roman" w:cstheme="minorHAnsi"/>
          <w:lang w:eastAsia="pl-PL"/>
        </w:rPr>
        <w:t xml:space="preserve"> i gotow</w:t>
      </w:r>
      <w:r>
        <w:rPr>
          <w:rFonts w:eastAsia="Times New Roman" w:cstheme="minorHAnsi"/>
          <w:lang w:eastAsia="pl-PL"/>
        </w:rPr>
        <w:t>e</w:t>
      </w:r>
      <w:r w:rsidRPr="004A7E18">
        <w:rPr>
          <w:rFonts w:eastAsia="Times New Roman" w:cstheme="minorHAnsi"/>
          <w:lang w:eastAsia="pl-PL"/>
        </w:rPr>
        <w:t xml:space="preserve"> do natychmiastowej eksploatacji.</w:t>
      </w:r>
    </w:p>
    <w:p w14:paraId="74268C16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 na własny koszt przeprowadzi przegląd przedsprzedażny samoch</w:t>
      </w:r>
      <w:r>
        <w:rPr>
          <w:rFonts w:eastAsia="Times New Roman" w:cstheme="minorHAnsi"/>
          <w:lang w:eastAsia="pl-PL"/>
        </w:rPr>
        <w:t>odów</w:t>
      </w:r>
      <w:r w:rsidRPr="004A7E18">
        <w:rPr>
          <w:rFonts w:eastAsia="Times New Roman" w:cstheme="minorHAnsi"/>
          <w:lang w:eastAsia="pl-PL"/>
        </w:rPr>
        <w:t xml:space="preserve"> marki  ……………………, model ………………………….</w:t>
      </w:r>
    </w:p>
    <w:p w14:paraId="3E89D156" w14:textId="77777777" w:rsidR="00914A3D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 udziela:</w:t>
      </w:r>
    </w:p>
    <w:p w14:paraId="7F72436F" w14:textId="77777777" w:rsidR="00914A3D" w:rsidRDefault="004A7E18" w:rsidP="00C80B9C">
      <w:pPr>
        <w:pStyle w:val="Akapitzlist"/>
        <w:tabs>
          <w:tab w:val="num" w:pos="2880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914A3D">
        <w:rPr>
          <w:rFonts w:eastAsia="Times New Roman" w:cstheme="minorHAnsi"/>
          <w:lang w:eastAsia="pl-PL"/>
        </w:rPr>
        <w:t>a) …………. miesięcznej  pełnej gwarancji na elementy mechaniczne samochodu bez limitu kilometrów.</w:t>
      </w:r>
    </w:p>
    <w:p w14:paraId="5DBD96E5" w14:textId="0D0B240A" w:rsidR="004A7E18" w:rsidRDefault="004A7E18" w:rsidP="00C80B9C">
      <w:pPr>
        <w:pStyle w:val="Akapitzlist"/>
        <w:tabs>
          <w:tab w:val="num" w:pos="2880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b) ……………miesięcznej  pełnej gwarancji na perforację karoserii.</w:t>
      </w:r>
    </w:p>
    <w:p w14:paraId="690217B8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Gwarancja rozpoczyna bieg od daty dokonania odbioru przedmiotu umowy, określonej                 w protokole.</w:t>
      </w:r>
    </w:p>
    <w:p w14:paraId="7F416ED3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 okresie gwarancji Wykonawca zobowiązany jest do bezpłatnej naprawy lub wymiany każdego z elementów podzespołów, które uległy uszkodzeniu z przyczyn wad konstrukcyjnych lub materiałowych.</w:t>
      </w:r>
    </w:p>
    <w:p w14:paraId="272CB2E1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 obowiązany jest  w celu naprawy gwarancyjnej do reakcji serwisu  w ciągu 72 godzin, licząc od chwili złożenia pisemnego zlecenia przez Zamawiającego.</w:t>
      </w:r>
    </w:p>
    <w:p w14:paraId="4726635A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 przypadku wystąpienia w okresie gwarancji wad przedmiotu zamówienia Wykonawca zobowiązuje się do bezpłatnego ich usunięcia w nieprzekraczalnym terminie 10 dni roboczych, licząc od dnia przekazania samochodu do wskazanych przez Wykonawcę autoryzowanych stacji obsługi.</w:t>
      </w:r>
    </w:p>
    <w:p w14:paraId="22B2748B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Wykonawca nie ponosi odpowiedzialności za uszkodzenia samochodu i jego wyposażenia spowodowane nieprzestrzeganiem przez Zamawiającego instrukcji obsługi samochodu.</w:t>
      </w:r>
    </w:p>
    <w:p w14:paraId="2C72877E" w14:textId="2B43F8A5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Zamawiający będzie pokrywać koszt wymiany materiałów eksploatacyjnych i przeglądów okresowych (olej, filtry, itp ).</w:t>
      </w:r>
    </w:p>
    <w:p w14:paraId="552BD245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 xml:space="preserve">Wykonawca zapewni serwisy gwarancyjne i pogwarancyjne zlokalizowane na terenie woj. kujawsko- pomorskiego z pierwszeństwem ich przeprowadzenia w autoryzowanej stacji obsługi na terenie miasta Bydgoszczy.   </w:t>
      </w:r>
    </w:p>
    <w:p w14:paraId="0F0FBCD5" w14:textId="77777777" w:rsid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Trzy naprawy tego samego elementu, podzespołu w okresie gwarancyjnym skutkują wymianą  tego elementu na nowy.</w:t>
      </w:r>
    </w:p>
    <w:p w14:paraId="07DF5806" w14:textId="637EB5C2" w:rsidR="004E41FB" w:rsidRPr="004A7E18" w:rsidRDefault="004A7E18" w:rsidP="00C80B9C">
      <w:pPr>
        <w:pStyle w:val="Akapitzlist"/>
        <w:numPr>
          <w:ilvl w:val="0"/>
          <w:numId w:val="32"/>
        </w:numPr>
        <w:tabs>
          <w:tab w:val="num" w:pos="2880"/>
        </w:tabs>
        <w:spacing w:after="0" w:line="276" w:lineRule="auto"/>
        <w:ind w:left="426" w:hanging="568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Wszelkie koszty związane z wykonaniem obowiązków gwarancyjnych ponosi Wykonawca.</w:t>
      </w:r>
    </w:p>
    <w:bookmarkEnd w:id="3"/>
    <w:bookmarkEnd w:id="4"/>
    <w:p w14:paraId="4EE98623" w14:textId="77777777" w:rsidR="004A7E18" w:rsidRDefault="004A7E18" w:rsidP="00914A3D">
      <w:pPr>
        <w:spacing w:after="0" w:line="276" w:lineRule="auto"/>
        <w:ind w:left="426" w:hanging="568"/>
        <w:jc w:val="center"/>
        <w:rPr>
          <w:rFonts w:eastAsia="Times New Roman" w:cstheme="minorHAnsi"/>
          <w:b/>
          <w:bCs/>
          <w:lang w:eastAsia="pl-PL"/>
        </w:rPr>
      </w:pPr>
    </w:p>
    <w:p w14:paraId="366AAB2C" w14:textId="760EB875" w:rsidR="00097301" w:rsidRPr="00D05B91" w:rsidRDefault="007E0AC4" w:rsidP="004A7E18">
      <w:pPr>
        <w:spacing w:after="0" w:line="276" w:lineRule="auto"/>
        <w:ind w:left="426" w:hanging="426"/>
        <w:jc w:val="center"/>
        <w:rPr>
          <w:rFonts w:eastAsia="Times New Roman" w:cstheme="minorHAnsi"/>
          <w:b/>
          <w:bCs/>
          <w:lang w:eastAsia="pl-PL"/>
        </w:rPr>
      </w:pPr>
      <w:r w:rsidRPr="00D05B91">
        <w:rPr>
          <w:rFonts w:eastAsia="Times New Roman" w:cstheme="minorHAnsi"/>
          <w:b/>
          <w:bCs/>
          <w:lang w:eastAsia="pl-PL"/>
        </w:rPr>
        <w:t xml:space="preserve">§ </w:t>
      </w:r>
      <w:r w:rsidR="004A7E18">
        <w:rPr>
          <w:rFonts w:eastAsia="Times New Roman" w:cstheme="minorHAnsi"/>
          <w:b/>
          <w:bCs/>
          <w:lang w:eastAsia="pl-PL"/>
        </w:rPr>
        <w:t>5</w:t>
      </w:r>
    </w:p>
    <w:p w14:paraId="685492D4" w14:textId="77777777" w:rsidR="004A7E18" w:rsidRDefault="00097301" w:rsidP="004A7E1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05B91">
        <w:rPr>
          <w:rFonts w:eastAsia="Times New Roman" w:cstheme="minorHAnsi"/>
          <w:lang w:eastAsia="pl-PL"/>
        </w:rPr>
        <w:t>Strony postanawiają, że obowiązującą je formę odszkodowania stanowią kary umowne.</w:t>
      </w:r>
    </w:p>
    <w:p w14:paraId="49E2156F" w14:textId="045F2600" w:rsidR="004A7E18" w:rsidRDefault="004A7E18" w:rsidP="004A7E1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>Strony ustalają, że w razie niewykonania postanowień zawartej umowy (brak dostawy, odstąpienie od umowy z winy wykonawcy</w:t>
      </w:r>
      <w:r w:rsidR="00226579">
        <w:rPr>
          <w:rFonts w:eastAsia="Times New Roman" w:cstheme="minorHAnsi"/>
          <w:lang w:eastAsia="pl-PL"/>
        </w:rPr>
        <w:t xml:space="preserve">, </w:t>
      </w:r>
      <w:r w:rsidR="00226579" w:rsidRPr="00EB579C">
        <w:rPr>
          <w:rFonts w:eastAsia="Times New Roman" w:cstheme="minorHAnsi"/>
          <w:lang w:eastAsia="pl-PL"/>
        </w:rPr>
        <w:t>dostarczeni</w:t>
      </w:r>
      <w:r w:rsidR="00226579">
        <w:rPr>
          <w:rFonts w:eastAsia="Times New Roman" w:cstheme="minorHAnsi"/>
          <w:lang w:eastAsia="pl-PL"/>
        </w:rPr>
        <w:t>e</w:t>
      </w:r>
      <w:r w:rsidR="00226579" w:rsidRPr="00EB579C">
        <w:rPr>
          <w:rFonts w:eastAsia="Times New Roman" w:cstheme="minorHAnsi"/>
          <w:lang w:eastAsia="pl-PL"/>
        </w:rPr>
        <w:t xml:space="preserve"> towaru niezgodnego z postanowieniami niniejszej umowy</w:t>
      </w:r>
      <w:r w:rsidRPr="004A7E18">
        <w:rPr>
          <w:rFonts w:eastAsia="Times New Roman" w:cstheme="minorHAnsi"/>
          <w:lang w:eastAsia="pl-PL"/>
        </w:rPr>
        <w:t>) Wykonawca zapłaci Zamawiającemu karę umowną w wysokości 15% wynagrodzenia, o którym mowa w § 2 ust. 1.</w:t>
      </w:r>
    </w:p>
    <w:p w14:paraId="7CC0D7B2" w14:textId="77777777" w:rsidR="004A7E18" w:rsidRDefault="004A7E18" w:rsidP="004A7E1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A7E18">
        <w:rPr>
          <w:rFonts w:eastAsia="Times New Roman" w:cstheme="minorHAnsi"/>
          <w:lang w:eastAsia="pl-PL"/>
        </w:rPr>
        <w:t xml:space="preserve">W razie wystąpienia zwłoki w realizacji przedmiotu umowy, Wykonawca zapłaci Zamawiającemu karę umowną w wysokości 1% wartości wynagrodzenia, o którym mowa w § 2 ust. 1, za każdy dzień opóźnienia w dostawie. </w:t>
      </w:r>
    </w:p>
    <w:p w14:paraId="4294BBE6" w14:textId="164431E3" w:rsidR="00226579" w:rsidRPr="00EB579C" w:rsidRDefault="00226579" w:rsidP="00226579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Łączna wysokość kar umownych należnych każdej ze stron umowy nie może przekroczyć 20 % wynagrodzenia Wykonawcy określonego w § </w:t>
      </w:r>
      <w:r>
        <w:rPr>
          <w:rFonts w:eastAsia="Times New Roman" w:cstheme="minorHAnsi"/>
          <w:lang w:eastAsia="pl-PL"/>
        </w:rPr>
        <w:t>2</w:t>
      </w:r>
      <w:r w:rsidRPr="00EB579C">
        <w:rPr>
          <w:rFonts w:eastAsia="Times New Roman" w:cstheme="minorHAnsi"/>
          <w:lang w:eastAsia="pl-PL"/>
        </w:rPr>
        <w:t xml:space="preserve"> ust. 1 umowy.</w:t>
      </w:r>
    </w:p>
    <w:p w14:paraId="5EF92F75" w14:textId="77777777" w:rsidR="00226579" w:rsidRPr="00EB579C" w:rsidRDefault="00226579" w:rsidP="00226579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Zamawiający zapłaci Wykonawcy karę umowną jeżeli odmawia bez uzasadnionych przyczyn odbioru przedmiotu umowy w wysokości 100,00 zł, za każdy dzień nieuzasadnionego opóźnienia w odbiorze, liczonego od dnia wyznaczonego na odbiór.</w:t>
      </w:r>
    </w:p>
    <w:p w14:paraId="4FDC62C3" w14:textId="77777777" w:rsidR="00226579" w:rsidRDefault="00226579" w:rsidP="009425D9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27676310" w14:textId="0BD81600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C80B9C">
        <w:rPr>
          <w:rFonts w:eastAsia="Times New Roman" w:cstheme="minorHAnsi"/>
          <w:b/>
          <w:bCs/>
          <w:lang w:eastAsia="pl-PL"/>
        </w:rPr>
        <w:t>6</w:t>
      </w:r>
    </w:p>
    <w:p w14:paraId="44502305" w14:textId="77777777" w:rsidR="009E4445" w:rsidRPr="009E4445" w:rsidRDefault="009E4445" w:rsidP="004A7E1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55FBAFBC" w14:textId="77777777" w:rsidR="009E4445" w:rsidRPr="009E4445" w:rsidRDefault="009E4445" w:rsidP="004A7E1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3391B35D" w14:textId="77777777" w:rsidR="009E4445" w:rsidRPr="009E4445" w:rsidRDefault="009E4445" w:rsidP="004A7E1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W sprawach nie unormowanych niniejszą umową mają zastosowanie przepisy Kodeksu Cywilnego i Kodeksu postępowania cywilnego.</w:t>
      </w:r>
    </w:p>
    <w:p w14:paraId="779AB81F" w14:textId="77777777" w:rsidR="009E4445" w:rsidRPr="009E4445" w:rsidRDefault="009E4445" w:rsidP="004A7E18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zostaje zawarta z chwilą podpisania jej przez obie strony.</w:t>
      </w:r>
    </w:p>
    <w:p w14:paraId="05966617" w14:textId="77777777" w:rsidR="009E4445" w:rsidRPr="009E4445" w:rsidRDefault="009E4445" w:rsidP="004A7E18">
      <w:pPr>
        <w:spacing w:after="0" w:line="276" w:lineRule="auto"/>
        <w:ind w:left="708"/>
        <w:jc w:val="both"/>
        <w:rPr>
          <w:rFonts w:eastAsia="Times New Roman" w:cstheme="minorHAnsi"/>
          <w:b/>
          <w:bCs/>
          <w:lang w:eastAsia="pl-PL"/>
        </w:rPr>
      </w:pPr>
    </w:p>
    <w:p w14:paraId="75D73853" w14:textId="1377017E" w:rsidR="009E4445" w:rsidRPr="009E4445" w:rsidRDefault="009E4445" w:rsidP="004A7E18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C80B9C">
        <w:rPr>
          <w:rFonts w:eastAsia="Times New Roman" w:cstheme="minorHAnsi"/>
          <w:b/>
          <w:bCs/>
          <w:lang w:eastAsia="pl-PL"/>
        </w:rPr>
        <w:t>7</w:t>
      </w:r>
    </w:p>
    <w:p w14:paraId="5C98BC4A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4A7E18">
      <w:pPr>
        <w:spacing w:after="0" w:line="276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4A7E1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4A7E18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4A7E18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4A7E18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4A7E18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4A7E18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4A7E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 w:rsidP="004A7E18">
      <w:pPr>
        <w:spacing w:line="276" w:lineRule="auto"/>
      </w:pPr>
    </w:p>
    <w:sectPr w:rsidR="00093A7C" w:rsidSect="009425D9">
      <w:footerReference w:type="even" r:id="rId9"/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E672A" w14:textId="77777777" w:rsidR="00475989" w:rsidRDefault="00475989">
      <w:pPr>
        <w:spacing w:after="0" w:line="240" w:lineRule="auto"/>
      </w:pPr>
      <w:r>
        <w:separator/>
      </w:r>
    </w:p>
  </w:endnote>
  <w:endnote w:type="continuationSeparator" w:id="0">
    <w:p w14:paraId="18543B12" w14:textId="77777777" w:rsidR="00475989" w:rsidRDefault="004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475989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598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475989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ECEC" w14:textId="77777777" w:rsidR="00475989" w:rsidRDefault="00475989">
      <w:pPr>
        <w:spacing w:after="0" w:line="240" w:lineRule="auto"/>
      </w:pPr>
      <w:r>
        <w:separator/>
      </w:r>
    </w:p>
  </w:footnote>
  <w:footnote w:type="continuationSeparator" w:id="0">
    <w:p w14:paraId="311C666E" w14:textId="77777777" w:rsidR="00475989" w:rsidRDefault="0047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F3B"/>
    <w:multiLevelType w:val="hybridMultilevel"/>
    <w:tmpl w:val="8FC8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7AFD"/>
    <w:multiLevelType w:val="hybridMultilevel"/>
    <w:tmpl w:val="301CF0E6"/>
    <w:lvl w:ilvl="0" w:tplc="0450D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3282"/>
    <w:multiLevelType w:val="hybridMultilevel"/>
    <w:tmpl w:val="F216FC60"/>
    <w:lvl w:ilvl="0" w:tplc="2FAAE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3C7F"/>
    <w:multiLevelType w:val="hybridMultilevel"/>
    <w:tmpl w:val="E6BEBBB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2">
    <w:nsid w:val="1B221A14"/>
    <w:multiLevelType w:val="hybridMultilevel"/>
    <w:tmpl w:val="1340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7">
    <w:nsid w:val="31FE16DD"/>
    <w:multiLevelType w:val="hybridMultilevel"/>
    <w:tmpl w:val="8DF42C1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F35D9D"/>
    <w:multiLevelType w:val="hybridMultilevel"/>
    <w:tmpl w:val="E326B4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E6491"/>
    <w:multiLevelType w:val="hybridMultilevel"/>
    <w:tmpl w:val="C742C2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4A5EF5"/>
    <w:multiLevelType w:val="hybridMultilevel"/>
    <w:tmpl w:val="34F2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825B59"/>
    <w:multiLevelType w:val="hybridMultilevel"/>
    <w:tmpl w:val="457C1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0"/>
  </w:num>
  <w:num w:numId="9">
    <w:abstractNumId w:val="19"/>
  </w:num>
  <w:num w:numId="10">
    <w:abstractNumId w:val="5"/>
  </w:num>
  <w:num w:numId="11">
    <w:abstractNumId w:val="3"/>
  </w:num>
  <w:num w:numId="12">
    <w:abstractNumId w:val="15"/>
  </w:num>
  <w:num w:numId="13">
    <w:abstractNumId w:val="31"/>
  </w:num>
  <w:num w:numId="14">
    <w:abstractNumId w:val="23"/>
  </w:num>
  <w:num w:numId="15">
    <w:abstractNumId w:val="21"/>
  </w:num>
  <w:num w:numId="16">
    <w:abstractNumId w:val="29"/>
  </w:num>
  <w:num w:numId="17">
    <w:abstractNumId w:val="25"/>
  </w:num>
  <w:num w:numId="18">
    <w:abstractNumId w:val="27"/>
  </w:num>
  <w:num w:numId="19">
    <w:abstractNumId w:val="13"/>
  </w:num>
  <w:num w:numId="20">
    <w:abstractNumId w:val="8"/>
  </w:num>
  <w:num w:numId="21">
    <w:abstractNumId w:val="4"/>
  </w:num>
  <w:num w:numId="22">
    <w:abstractNumId w:val="9"/>
  </w:num>
  <w:num w:numId="23">
    <w:abstractNumId w:val="1"/>
  </w:num>
  <w:num w:numId="24">
    <w:abstractNumId w:val="22"/>
  </w:num>
  <w:num w:numId="25">
    <w:abstractNumId w:val="10"/>
  </w:num>
  <w:num w:numId="26">
    <w:abstractNumId w:val="18"/>
  </w:num>
  <w:num w:numId="27">
    <w:abstractNumId w:val="26"/>
  </w:num>
  <w:num w:numId="28">
    <w:abstractNumId w:val="2"/>
  </w:num>
  <w:num w:numId="29">
    <w:abstractNumId w:val="28"/>
  </w:num>
  <w:num w:numId="30">
    <w:abstractNumId w:val="0"/>
  </w:num>
  <w:num w:numId="31">
    <w:abstractNumId w:val="17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42519"/>
    <w:rsid w:val="00093517"/>
    <w:rsid w:val="00093A7C"/>
    <w:rsid w:val="00097301"/>
    <w:rsid w:val="000F48A9"/>
    <w:rsid w:val="00123A22"/>
    <w:rsid w:val="0012464F"/>
    <w:rsid w:val="001344AB"/>
    <w:rsid w:val="0014288E"/>
    <w:rsid w:val="00167AC7"/>
    <w:rsid w:val="00192B6F"/>
    <w:rsid w:val="001A3CA1"/>
    <w:rsid w:val="001C025E"/>
    <w:rsid w:val="00224630"/>
    <w:rsid w:val="00226579"/>
    <w:rsid w:val="002356AD"/>
    <w:rsid w:val="00283B9E"/>
    <w:rsid w:val="00287784"/>
    <w:rsid w:val="002A7BDB"/>
    <w:rsid w:val="002C76B0"/>
    <w:rsid w:val="002D6F67"/>
    <w:rsid w:val="00304815"/>
    <w:rsid w:val="00344D55"/>
    <w:rsid w:val="003B3477"/>
    <w:rsid w:val="00403766"/>
    <w:rsid w:val="00421811"/>
    <w:rsid w:val="00475989"/>
    <w:rsid w:val="004764C5"/>
    <w:rsid w:val="00486091"/>
    <w:rsid w:val="004A3794"/>
    <w:rsid w:val="004A7E18"/>
    <w:rsid w:val="004B7E5E"/>
    <w:rsid w:val="004E41FB"/>
    <w:rsid w:val="00504969"/>
    <w:rsid w:val="0056199C"/>
    <w:rsid w:val="005A55BF"/>
    <w:rsid w:val="005B3B6F"/>
    <w:rsid w:val="00604621"/>
    <w:rsid w:val="00655FAB"/>
    <w:rsid w:val="006670FE"/>
    <w:rsid w:val="00677D77"/>
    <w:rsid w:val="007412EF"/>
    <w:rsid w:val="007454EC"/>
    <w:rsid w:val="007763CC"/>
    <w:rsid w:val="007D594B"/>
    <w:rsid w:val="007D6A93"/>
    <w:rsid w:val="007E0AC4"/>
    <w:rsid w:val="007F1742"/>
    <w:rsid w:val="008300E7"/>
    <w:rsid w:val="0083056F"/>
    <w:rsid w:val="00914A3D"/>
    <w:rsid w:val="009425D9"/>
    <w:rsid w:val="009B53E5"/>
    <w:rsid w:val="009E4445"/>
    <w:rsid w:val="009F24C7"/>
    <w:rsid w:val="00A65D42"/>
    <w:rsid w:val="00AB27AF"/>
    <w:rsid w:val="00AF3403"/>
    <w:rsid w:val="00B00080"/>
    <w:rsid w:val="00B44C9F"/>
    <w:rsid w:val="00B72458"/>
    <w:rsid w:val="00BC2C7F"/>
    <w:rsid w:val="00BE0379"/>
    <w:rsid w:val="00C5694A"/>
    <w:rsid w:val="00C75762"/>
    <w:rsid w:val="00C80B9C"/>
    <w:rsid w:val="00CB0AA1"/>
    <w:rsid w:val="00D05B91"/>
    <w:rsid w:val="00D53449"/>
    <w:rsid w:val="00D61143"/>
    <w:rsid w:val="00D61218"/>
    <w:rsid w:val="00E00647"/>
    <w:rsid w:val="00EE2732"/>
    <w:rsid w:val="00F06350"/>
    <w:rsid w:val="00F20075"/>
    <w:rsid w:val="00F6676D"/>
    <w:rsid w:val="00F72CDA"/>
    <w:rsid w:val="00F86A5E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A3AE-86CC-433B-BD10-4BE56D57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WozMal</cp:lastModifiedBy>
  <cp:revision>17</cp:revision>
  <cp:lastPrinted>2021-09-14T08:35:00Z</cp:lastPrinted>
  <dcterms:created xsi:type="dcterms:W3CDTF">2021-08-02T09:54:00Z</dcterms:created>
  <dcterms:modified xsi:type="dcterms:W3CDTF">2021-09-14T08:35:00Z</dcterms:modified>
</cp:coreProperties>
</file>