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2E1581" w:rsidRPr="00DA658F">
        <w:rPr>
          <w:rFonts w:ascii="Arial" w:hAnsi="Arial" w:cs="Arial"/>
          <w:sz w:val="22"/>
          <w:szCs w:val="22"/>
        </w:rPr>
        <w:t>Wykonanie strategicznej mapy hałasu miasta Bydgoszczy ze stanem na 2021 rok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DA658F">
        <w:rPr>
          <w:rFonts w:ascii="Arial" w:hAnsi="Arial" w:cs="Arial"/>
          <w:bCs/>
          <w:sz w:val="22"/>
          <w:szCs w:val="22"/>
        </w:rPr>
        <w:t>: ________________________ 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C7" w:rsidRDefault="005E78C7" w:rsidP="00C63813">
      <w:r>
        <w:separator/>
      </w:r>
    </w:p>
  </w:endnote>
  <w:endnote w:type="continuationSeparator" w:id="0">
    <w:p w:rsidR="005E78C7" w:rsidRDefault="005E78C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C7" w:rsidRDefault="005E78C7" w:rsidP="00C63813">
      <w:r>
        <w:separator/>
      </w:r>
    </w:p>
  </w:footnote>
  <w:footnote w:type="continuationSeparator" w:id="0">
    <w:p w:rsidR="005E78C7" w:rsidRDefault="005E78C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42E4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Kornelia Kwaczonek</cp:lastModifiedBy>
  <cp:revision>9</cp:revision>
  <cp:lastPrinted>2022-01-18T14:35:00Z</cp:lastPrinted>
  <dcterms:created xsi:type="dcterms:W3CDTF">2021-11-04T11:18:00Z</dcterms:created>
  <dcterms:modified xsi:type="dcterms:W3CDTF">2022-01-20T08:33:00Z</dcterms:modified>
</cp:coreProperties>
</file>