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F7A" w14:textId="77777777" w:rsidR="00211A1E" w:rsidRPr="00456618" w:rsidRDefault="00211A1E" w:rsidP="00211A1E">
      <w:pPr>
        <w:jc w:val="both"/>
        <w:rPr>
          <w:rFonts w:asciiTheme="minorHAnsi" w:hAnsiTheme="minorHAnsi"/>
          <w:i/>
          <w:sz w:val="20"/>
        </w:rPr>
      </w:pPr>
      <w:r w:rsidRPr="00456618">
        <w:rPr>
          <w:rFonts w:asciiTheme="minorHAnsi" w:hAnsiTheme="minorHAnsi"/>
          <w:i/>
          <w:sz w:val="20"/>
        </w:rPr>
        <w:t>/Dokument należy opatrzyć elektronicznym podpisem kwalifikowanym/podpisem zaufanym/podpisem osobistym przy użyciu e-Dowodu upełnomocnionego przedstawiciela podmiotu składającego zobowiązanie/</w:t>
      </w:r>
    </w:p>
    <w:p w14:paraId="0483961A" w14:textId="77777777" w:rsidR="005D1CCD" w:rsidRDefault="005D1CCD"/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2C8E7B2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 xml:space="preserve">Załącznik nr </w:t>
            </w:r>
            <w:r w:rsidR="00054BF2">
              <w:rPr>
                <w:rFonts w:asciiTheme="minorHAnsi" w:hAnsiTheme="minorHAnsi"/>
                <w:sz w:val="20"/>
              </w:rPr>
              <w:t>4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1215934A" w14:textId="206D9300" w:rsidR="00FA764D" w:rsidRPr="00054BF2" w:rsidRDefault="00FA764D" w:rsidP="00054BF2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59C68D07" w:rsidR="00BE73F3" w:rsidRPr="00D35D10" w:rsidRDefault="009D334C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Rl.271.</w:t>
            </w:r>
            <w:r w:rsidR="005D1CCD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1</w:t>
            </w:r>
            <w:r w:rsidR="00054BF2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8</w:t>
            </w:r>
            <w:r w:rsidR="00FA764D"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</w:t>
            </w:r>
            <w:r w:rsidR="005D1CCD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3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41442614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„U</w:t>
            </w:r>
            <w:r w:rsidR="00054BF2">
              <w:rPr>
                <w:rFonts w:asciiTheme="minorHAnsi" w:hAnsiTheme="minorHAnsi" w:cs="Arial"/>
                <w:b/>
                <w:szCs w:val="24"/>
              </w:rPr>
              <w:t>sługa usuwania wyrobów zawierających azbest z terenu gminy Jaświły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5E3FB5DA" w:rsidR="00D35D10" w:rsidRPr="00D35D10" w:rsidRDefault="00BE73F3" w:rsidP="00D35D10">
      <w:pPr>
        <w:spacing w:line="276" w:lineRule="auto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przy wykonywaniu zamówienia publicznego na usługę </w:t>
      </w:r>
      <w:proofErr w:type="spellStart"/>
      <w:r w:rsidRPr="00D35D10">
        <w:rPr>
          <w:rFonts w:asciiTheme="minorHAnsi" w:hAnsiTheme="minorHAnsi"/>
          <w:szCs w:val="24"/>
        </w:rPr>
        <w:t>pn</w:t>
      </w:r>
      <w:proofErr w:type="spellEnd"/>
      <w:r w:rsidRPr="00D35D10">
        <w:rPr>
          <w:rFonts w:asciiTheme="minorHAnsi" w:hAnsiTheme="minorHAnsi"/>
          <w:szCs w:val="24"/>
        </w:rPr>
        <w:t>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054BF2" w:rsidRPr="00D35D10">
        <w:rPr>
          <w:rFonts w:asciiTheme="minorHAnsi" w:hAnsiTheme="minorHAnsi" w:cs="Arial"/>
          <w:b/>
          <w:szCs w:val="24"/>
        </w:rPr>
        <w:t>U</w:t>
      </w:r>
      <w:r w:rsidR="00054BF2">
        <w:rPr>
          <w:rFonts w:asciiTheme="minorHAnsi" w:hAnsiTheme="minorHAnsi" w:cs="Arial"/>
          <w:b/>
          <w:szCs w:val="24"/>
        </w:rPr>
        <w:t>sługa usuwania wyrobów zawierających azbest z terenu gminy Jaświły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Pr="005D1CCD" w:rsidRDefault="005D1CCD" w:rsidP="005D1CCD">
      <w:pPr>
        <w:pStyle w:val="Tekstpodstawowywcity"/>
        <w:ind w:left="0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sectPr w:rsidR="00DD1DAF" w:rsidRPr="005D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054BF2"/>
    <w:rsid w:val="0013474D"/>
    <w:rsid w:val="00211A1E"/>
    <w:rsid w:val="002E1C68"/>
    <w:rsid w:val="00456618"/>
    <w:rsid w:val="005D1CCD"/>
    <w:rsid w:val="009D334C"/>
    <w:rsid w:val="00BE73F3"/>
    <w:rsid w:val="00D35D10"/>
    <w:rsid w:val="00DD1DAF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11</cp:revision>
  <dcterms:created xsi:type="dcterms:W3CDTF">2021-11-29T13:38:00Z</dcterms:created>
  <dcterms:modified xsi:type="dcterms:W3CDTF">2023-10-23T11:06:00Z</dcterms:modified>
</cp:coreProperties>
</file>