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A628C6">
        <w:rPr>
          <w:rFonts w:cstheme="minorHAnsi"/>
          <w:sz w:val="24"/>
          <w:szCs w:val="24"/>
        </w:rPr>
        <w:t>30</w:t>
      </w:r>
      <w:r w:rsidRPr="002778B5">
        <w:rPr>
          <w:rFonts w:cstheme="minorHAnsi"/>
          <w:sz w:val="24"/>
          <w:szCs w:val="24"/>
        </w:rPr>
        <w:t>.2021</w:t>
      </w:r>
    </w:p>
    <w:p w:rsidR="009664B8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</w:t>
      </w:r>
      <w:r w:rsidR="009664B8">
        <w:rPr>
          <w:rFonts w:cstheme="minorHAnsi"/>
          <w:sz w:val="24"/>
          <w:szCs w:val="24"/>
        </w:rPr>
        <w:t xml:space="preserve">całości </w:t>
      </w:r>
      <w:r>
        <w:rPr>
          <w:rFonts w:cstheme="minorHAnsi"/>
          <w:sz w:val="24"/>
          <w:szCs w:val="24"/>
        </w:rPr>
        <w:t xml:space="preserve">zamówienia są roboty budowlane </w:t>
      </w:r>
      <w:r w:rsidR="009664B8">
        <w:rPr>
          <w:rFonts w:cstheme="minorHAnsi"/>
          <w:sz w:val="24"/>
          <w:szCs w:val="24"/>
        </w:rPr>
        <w:t>polegające na:</w:t>
      </w:r>
    </w:p>
    <w:p w:rsidR="002778B5" w:rsidRDefault="00C14A04" w:rsidP="009664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64B8">
        <w:rPr>
          <w:rFonts w:cstheme="minorHAnsi"/>
          <w:sz w:val="24"/>
          <w:szCs w:val="24"/>
        </w:rPr>
        <w:t>przebudowie drogi</w:t>
      </w:r>
      <w:r w:rsidR="00F1769F" w:rsidRPr="009664B8">
        <w:rPr>
          <w:rFonts w:cstheme="minorHAnsi"/>
          <w:sz w:val="24"/>
          <w:szCs w:val="24"/>
        </w:rPr>
        <w:t xml:space="preserve"> stanowiącej własność Gminy Wiskitki </w:t>
      </w:r>
      <w:r w:rsidRPr="009664B8">
        <w:rPr>
          <w:rFonts w:cstheme="minorHAnsi"/>
          <w:sz w:val="24"/>
          <w:szCs w:val="24"/>
        </w:rPr>
        <w:t>– ul.</w:t>
      </w:r>
      <w:r w:rsidR="00863C6D" w:rsidRPr="009664B8">
        <w:rPr>
          <w:rFonts w:cstheme="minorHAnsi"/>
          <w:sz w:val="24"/>
          <w:szCs w:val="24"/>
        </w:rPr>
        <w:t xml:space="preserve"> </w:t>
      </w:r>
      <w:r w:rsidR="009664B8">
        <w:rPr>
          <w:rFonts w:cstheme="minorHAnsi"/>
          <w:sz w:val="24"/>
          <w:szCs w:val="24"/>
        </w:rPr>
        <w:t>Rodu Łubieńskich</w:t>
      </w:r>
      <w:r w:rsidR="00863C6D" w:rsidRPr="009664B8">
        <w:rPr>
          <w:rFonts w:cstheme="minorHAnsi"/>
          <w:sz w:val="24"/>
          <w:szCs w:val="24"/>
        </w:rPr>
        <w:t xml:space="preserve"> w miejscowości </w:t>
      </w:r>
      <w:r w:rsidR="009664B8">
        <w:rPr>
          <w:rFonts w:cstheme="minorHAnsi"/>
          <w:sz w:val="24"/>
          <w:szCs w:val="24"/>
        </w:rPr>
        <w:t>Guzów</w:t>
      </w:r>
      <w:r w:rsidR="00F1769F" w:rsidRPr="009664B8">
        <w:rPr>
          <w:rFonts w:cstheme="minorHAnsi"/>
          <w:sz w:val="24"/>
          <w:szCs w:val="24"/>
        </w:rPr>
        <w:t xml:space="preserve">, w Gminie Wiskitki, zgodnie </w:t>
      </w:r>
      <w:r w:rsidRPr="009664B8">
        <w:rPr>
          <w:rFonts w:cstheme="minorHAnsi"/>
          <w:sz w:val="24"/>
          <w:szCs w:val="24"/>
        </w:rPr>
        <w:t>z dołączoną dokumentacją projektową</w:t>
      </w:r>
      <w:r w:rsidR="009664B8">
        <w:rPr>
          <w:rFonts w:cstheme="minorHAnsi"/>
          <w:sz w:val="24"/>
          <w:szCs w:val="24"/>
        </w:rPr>
        <w:t xml:space="preserve"> pn.: „Przebudowa drogi gminnej nr 470403W Etap I - Guzów”, wykonaną przez „PROJEKT Robert Szuliński” – ul. Krupówki 10, 05-500 Piaseczno (projektant inż. Przemysław Wiącek);</w:t>
      </w:r>
    </w:p>
    <w:p w:rsidR="009664B8" w:rsidRPr="009664B8" w:rsidRDefault="009664B8" w:rsidP="009664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przygotowaniu inwestycji polegającej na budowie w przyszłości oświetlenia ulicznego na obszarze objętym powyższym opracowaniem, to jest wykonanie wszystkich robót, dzięki którym w przyszłości nie będzie konieczne rozbieranie fragmentów drogi ul. Rodu Łubieńskich w celu wykonania oświetlenia ulicznego na wskazanym wyżej obszarze – roboty powinny objąć m.in. ułożenie przewodów elektrycznych w celu zasilenia słupów energetycznych oświetleniowych oraz wykonanie stóp fundamentowych pod montaż słupów oświetleniowych. Zakres robót w tym przypadku może być większy, jeśli Wykonawca uzna to za konieczne w porozumieniu w inspektorem nadzoru inwestorskiego</w:t>
      </w:r>
      <w:r w:rsidR="00B33BF2">
        <w:rPr>
          <w:rFonts w:cstheme="minorHAnsi"/>
          <w:sz w:val="24"/>
          <w:szCs w:val="24"/>
        </w:rPr>
        <w:t xml:space="preserve"> w drodze sporządzenia protokołu konieczności robót dodatkowych lub robót zamiennych</w:t>
      </w:r>
      <w:r>
        <w:rPr>
          <w:rFonts w:cstheme="minorHAnsi"/>
          <w:sz w:val="24"/>
          <w:szCs w:val="24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9664B8" w:rsidRDefault="009664B8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materiały powstałe z rozbiórki jakichkolwiek fragmentów drogi lub urządzeń drogowych Wykonawca może potraktować jako odpad wyłącznie za zgodą Zamawiającego. Do tego momentu </w:t>
      </w:r>
      <w:r w:rsidR="000C0EDB">
        <w:rPr>
          <w:rFonts w:cstheme="minorHAnsi"/>
          <w:sz w:val="24"/>
          <w:szCs w:val="24"/>
        </w:rPr>
        <w:t>materiał taki traktowany jest jako własność Zamawiającego</w:t>
      </w:r>
      <w:r w:rsidR="00484BD6">
        <w:rPr>
          <w:rFonts w:cstheme="minorHAnsi"/>
          <w:sz w:val="24"/>
          <w:szCs w:val="24"/>
        </w:rPr>
        <w:t xml:space="preserve"> i może nim swobodnie rozporządzać</w:t>
      </w:r>
      <w:r w:rsidR="000C0EDB">
        <w:rPr>
          <w:rFonts w:cstheme="minorHAnsi"/>
          <w:sz w:val="24"/>
          <w:szCs w:val="24"/>
        </w:rPr>
        <w:t>.</w:t>
      </w:r>
    </w:p>
    <w:p w:rsidR="00344DF1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Teren robót</w:t>
      </w:r>
      <w:r w:rsidR="001C5CCE"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>st wpisany do rejestru zabytków.</w:t>
      </w:r>
      <w:r w:rsidR="00484BD6">
        <w:rPr>
          <w:rFonts w:cstheme="minorHAnsi"/>
          <w:sz w:val="24"/>
          <w:szCs w:val="24"/>
        </w:rPr>
        <w:t xml:space="preserve"> Zamawiający uzyskał zezwolenie na prowadzenie robót budowlanych w terenie.</w:t>
      </w:r>
      <w:r w:rsidR="001C5CCE">
        <w:rPr>
          <w:rFonts w:cstheme="minorHAnsi"/>
          <w:sz w:val="24"/>
          <w:szCs w:val="24"/>
        </w:rPr>
        <w:t xml:space="preserve"> </w:t>
      </w:r>
      <w:r w:rsidR="00A628C6">
        <w:rPr>
          <w:rFonts w:cstheme="minorHAnsi"/>
          <w:sz w:val="24"/>
          <w:szCs w:val="24"/>
        </w:rPr>
        <w:t>Zamawiający załącza w dokumentacji skan decyzji Mazowieckiego Wojew</w:t>
      </w:r>
      <w:r w:rsidR="00344DF1">
        <w:rPr>
          <w:rFonts w:cstheme="minorHAnsi"/>
          <w:sz w:val="24"/>
          <w:szCs w:val="24"/>
        </w:rPr>
        <w:t>ódzkiego Konserwatora Zabytków.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</w:t>
      </w:r>
      <w:r w:rsidR="00484BD6"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objęte obszarem eksploatacji górniczej</w:t>
      </w:r>
      <w:r>
        <w:rPr>
          <w:rFonts w:cstheme="minorHAnsi"/>
          <w:sz w:val="24"/>
          <w:szCs w:val="24"/>
        </w:rPr>
        <w:t>.</w:t>
      </w:r>
      <w:r w:rsidR="00484BD6">
        <w:rPr>
          <w:rFonts w:cstheme="minorHAnsi"/>
          <w:sz w:val="24"/>
          <w:szCs w:val="24"/>
        </w:rPr>
        <w:t xml:space="preserve"> 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</w:t>
      </w:r>
      <w:r w:rsidR="00484BD6">
        <w:rPr>
          <w:rFonts w:cstheme="minorHAnsi"/>
          <w:sz w:val="24"/>
          <w:szCs w:val="24"/>
        </w:rPr>
        <w:t xml:space="preserve">papierową </w:t>
      </w:r>
      <w:r>
        <w:rPr>
          <w:rFonts w:cstheme="minorHAnsi"/>
          <w:sz w:val="24"/>
          <w:szCs w:val="24"/>
        </w:rPr>
        <w:t>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DB3B48">
        <w:rPr>
          <w:rFonts w:cstheme="minorHAnsi"/>
          <w:sz w:val="24"/>
          <w:szCs w:val="24"/>
        </w:rPr>
        <w:br/>
      </w:r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9E"/>
    <w:multiLevelType w:val="hybridMultilevel"/>
    <w:tmpl w:val="47BE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C0EDB"/>
    <w:rsid w:val="0011401D"/>
    <w:rsid w:val="001919A8"/>
    <w:rsid w:val="001C5CCE"/>
    <w:rsid w:val="00267D03"/>
    <w:rsid w:val="002778B5"/>
    <w:rsid w:val="00344DF1"/>
    <w:rsid w:val="00484BD6"/>
    <w:rsid w:val="005538C2"/>
    <w:rsid w:val="006520F6"/>
    <w:rsid w:val="008435D6"/>
    <w:rsid w:val="00863C6D"/>
    <w:rsid w:val="009664B8"/>
    <w:rsid w:val="00A628C6"/>
    <w:rsid w:val="00A809D6"/>
    <w:rsid w:val="00B23453"/>
    <w:rsid w:val="00B33BF2"/>
    <w:rsid w:val="00C14A04"/>
    <w:rsid w:val="00C6506B"/>
    <w:rsid w:val="00D531DD"/>
    <w:rsid w:val="00DB3B48"/>
    <w:rsid w:val="00EF456A"/>
    <w:rsid w:val="00F1769F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11</cp:revision>
  <cp:lastPrinted>2021-06-10T13:51:00Z</cp:lastPrinted>
  <dcterms:created xsi:type="dcterms:W3CDTF">2021-06-10T13:50:00Z</dcterms:created>
  <dcterms:modified xsi:type="dcterms:W3CDTF">2021-11-23T15:23:00Z</dcterms:modified>
</cp:coreProperties>
</file>