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9FD50" w14:textId="0E69E717" w:rsidR="00464FEC" w:rsidRPr="00464FEC" w:rsidRDefault="00464FEC" w:rsidP="00464FEC">
      <w:pPr>
        <w:shd w:val="clear" w:color="auto" w:fill="FFFFFF"/>
        <w:suppressAutoHyphens/>
        <w:spacing w:before="360" w:after="360" w:line="240" w:lineRule="auto"/>
        <w:jc w:val="center"/>
        <w:rPr>
          <w:rFonts w:eastAsia="Courier New" w:cs="Calibri"/>
          <w:b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>LISTA PODMIOTÓW GRUPY KAPITAŁOWEJ</w:t>
      </w:r>
    </w:p>
    <w:tbl>
      <w:tblPr>
        <w:tblpPr w:leftFromText="141" w:rightFromText="141" w:vertAnchor="text" w:horzAnchor="margin" w:tblpY="4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5350"/>
        <w:gridCol w:w="2509"/>
      </w:tblGrid>
      <w:tr w:rsidR="00464FEC" w:rsidRPr="00581178" w14:paraId="38AB1A57" w14:textId="77777777" w:rsidTr="00ED0B48">
        <w:trPr>
          <w:trHeight w:val="703"/>
        </w:trPr>
        <w:tc>
          <w:tcPr>
            <w:tcW w:w="1208" w:type="dxa"/>
            <w:shd w:val="clear" w:color="auto" w:fill="auto"/>
            <w:vAlign w:val="center"/>
          </w:tcPr>
          <w:p w14:paraId="19E7C3F3" w14:textId="77777777" w:rsidR="00464FEC" w:rsidRPr="00581178" w:rsidRDefault="00464FEC" w:rsidP="00ED0B48">
            <w:pPr>
              <w:suppressAutoHyphens/>
              <w:spacing w:line="240" w:lineRule="auto"/>
              <w:rPr>
                <w:rFonts w:eastAsia="Courier New" w:cs="Calibri"/>
                <w:kern w:val="1"/>
                <w:lang w:eastAsia="zh-CN" w:bidi="hi-IN"/>
                <w14:ligatures w14:val="none"/>
              </w:rPr>
            </w:pPr>
            <w:bookmarkStart w:id="0" w:name="_Hlk191028817"/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t>Zadanie:</w:t>
            </w:r>
          </w:p>
        </w:tc>
        <w:tc>
          <w:tcPr>
            <w:tcW w:w="7859" w:type="dxa"/>
            <w:gridSpan w:val="2"/>
            <w:shd w:val="clear" w:color="auto" w:fill="auto"/>
            <w:vAlign w:val="center"/>
          </w:tcPr>
          <w:p w14:paraId="6B550B9B" w14:textId="77777777" w:rsidR="00464FEC" w:rsidRPr="00581178" w:rsidRDefault="00464FEC" w:rsidP="00ED0B48">
            <w:pPr>
              <w:widowControl w:val="0"/>
              <w:shd w:val="clear" w:color="auto" w:fill="FFFFFF"/>
              <w:suppressAutoHyphens/>
              <w:spacing w:line="240" w:lineRule="auto"/>
              <w:ind w:right="11"/>
              <w:jc w:val="center"/>
              <w:rPr>
                <w:rFonts w:eastAsia="Tahoma" w:cs="Calibri"/>
                <w:b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</w:pPr>
            <w:r w:rsidRPr="00581178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 xml:space="preserve">„Zakup, dostawa i montaż </w:t>
            </w:r>
            <w:proofErr w:type="spellStart"/>
            <w:r w:rsidRPr="00581178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>parkomatów</w:t>
            </w:r>
            <w:proofErr w:type="spellEnd"/>
            <w:r w:rsidRPr="00581178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 xml:space="preserve"> do Strefy Płatnego Parkowania w Jeleniej Górze”</w:t>
            </w:r>
            <w:r w:rsidRPr="00581178">
              <w:rPr>
                <w:rFonts w:eastAsia="Tahoma" w:cs="Calibri"/>
                <w:b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 xml:space="preserve"> </w:t>
            </w:r>
            <w:r w:rsidRPr="00581178">
              <w:rPr>
                <w:rFonts w:eastAsia="Tahoma" w:cs="Calibri"/>
                <w:b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br/>
              <w:t xml:space="preserve">w ramach zadania inwestycyjnego pn.: </w:t>
            </w:r>
            <w:r w:rsidRPr="00581178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>„Utworzenie Strefy Płatnego Parkowania”</w:t>
            </w:r>
          </w:p>
        </w:tc>
      </w:tr>
      <w:tr w:rsidR="00464FEC" w:rsidRPr="00581178" w14:paraId="53B0C8B3" w14:textId="77777777" w:rsidTr="00ED0B48">
        <w:trPr>
          <w:trHeight w:val="340"/>
        </w:trPr>
        <w:tc>
          <w:tcPr>
            <w:tcW w:w="6558" w:type="dxa"/>
            <w:gridSpan w:val="2"/>
            <w:shd w:val="clear" w:color="auto" w:fill="auto"/>
            <w:vAlign w:val="center"/>
          </w:tcPr>
          <w:p w14:paraId="171E5E24" w14:textId="77777777" w:rsidR="00464FEC" w:rsidRPr="00581178" w:rsidRDefault="00464FEC" w:rsidP="00ED0B48">
            <w:pPr>
              <w:suppressAutoHyphens/>
              <w:spacing w:line="240" w:lineRule="auto"/>
              <w:rPr>
                <w:rFonts w:eastAsia="Courier New" w:cs="Calibri"/>
                <w:kern w:val="1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lang w:eastAsia="zh-CN" w:bidi="hi-IN"/>
                <w14:ligatures w14:val="none"/>
              </w:rPr>
              <w:t>Nr referencyjny nadany sprawie przez Zamawiającego:</w:t>
            </w:r>
          </w:p>
        </w:tc>
        <w:tc>
          <w:tcPr>
            <w:tcW w:w="2509" w:type="dxa"/>
            <w:shd w:val="clear" w:color="auto" w:fill="auto"/>
            <w:vAlign w:val="center"/>
          </w:tcPr>
          <w:p w14:paraId="030E3917" w14:textId="77777777" w:rsidR="00464FEC" w:rsidRPr="00581178" w:rsidRDefault="00464FEC" w:rsidP="00ED0B48">
            <w:pPr>
              <w:suppressAutoHyphens/>
              <w:spacing w:line="240" w:lineRule="auto"/>
              <w:rPr>
                <w:rFonts w:eastAsia="Courier New" w:cs="Calibri"/>
                <w:b/>
                <w:bCs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bCs/>
                <w:kern w:val="1"/>
                <w:sz w:val="20"/>
                <w:lang w:eastAsia="zh-CN" w:bidi="hi-IN"/>
                <w14:ligatures w14:val="none"/>
              </w:rPr>
              <w:t>MZDiM-P.271</w:t>
            </w:r>
            <w:r>
              <w:rPr>
                <w:rFonts w:eastAsia="Courier New" w:cs="Calibri"/>
                <w:b/>
                <w:bCs/>
                <w:kern w:val="1"/>
                <w:sz w:val="20"/>
                <w:lang w:eastAsia="zh-CN" w:bidi="hi-IN"/>
                <w14:ligatures w14:val="none"/>
              </w:rPr>
              <w:t>.3.2025</w:t>
            </w:r>
          </w:p>
        </w:tc>
      </w:tr>
      <w:bookmarkEnd w:id="0"/>
    </w:tbl>
    <w:p w14:paraId="40104E5A" w14:textId="77777777" w:rsidR="00464FEC" w:rsidRPr="00581178" w:rsidRDefault="00464FEC" w:rsidP="00464FEC">
      <w:pPr>
        <w:suppressAutoHyphens/>
        <w:spacing w:line="240" w:lineRule="auto"/>
        <w:ind w:right="-143"/>
        <w:jc w:val="right"/>
        <w:rPr>
          <w:rFonts w:eastAsia="Courier New" w:cs="Calibri"/>
          <w:i/>
          <w:kern w:val="1"/>
          <w:sz w:val="20"/>
          <w:lang w:eastAsia="zh-CN" w:bidi="hi-IN"/>
          <w14:ligatures w14:val="none"/>
        </w:rPr>
      </w:pPr>
    </w:p>
    <w:p w14:paraId="627026A5" w14:textId="77777777" w:rsidR="00464FEC" w:rsidRPr="00581178" w:rsidRDefault="00464FEC" w:rsidP="00464FEC">
      <w:pPr>
        <w:suppressAutoHyphens/>
        <w:spacing w:line="240" w:lineRule="auto"/>
        <w:rPr>
          <w:rFonts w:eastAsia="Courier New" w:cs="Calibri"/>
          <w:b/>
          <w:kern w:val="1"/>
          <w:sz w:val="20"/>
          <w:lang w:eastAsia="zh-CN" w:bidi="hi-IN"/>
          <w14:ligatures w14:val="none"/>
        </w:rPr>
      </w:pPr>
    </w:p>
    <w:p w14:paraId="0387709F" w14:textId="77777777" w:rsidR="00464FEC" w:rsidRPr="00581178" w:rsidRDefault="00464FEC" w:rsidP="00464FEC">
      <w:pPr>
        <w:shd w:val="clear" w:color="auto" w:fill="FFFFFF"/>
        <w:suppressAutoHyphens/>
        <w:spacing w:line="240" w:lineRule="auto"/>
        <w:jc w:val="center"/>
        <w:rPr>
          <w:rFonts w:eastAsia="Courier New" w:cs="Calibri"/>
          <w:kern w:val="1"/>
          <w:lang w:eastAsia="zh-CN" w:bidi="hi-IN"/>
          <w14:ligatures w14:val="none"/>
        </w:rPr>
      </w:pPr>
      <w:r w:rsidRPr="00581178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>OŚWIADCZAM, ŻE:</w:t>
      </w:r>
    </w:p>
    <w:p w14:paraId="7DF844B9" w14:textId="77777777" w:rsidR="00464FEC" w:rsidRPr="00581178" w:rsidRDefault="00464FEC" w:rsidP="00464FEC">
      <w:pPr>
        <w:shd w:val="clear" w:color="auto" w:fill="FFFFFF"/>
        <w:suppressAutoHyphens/>
        <w:spacing w:line="240" w:lineRule="auto"/>
        <w:rPr>
          <w:rFonts w:eastAsia="Courier New" w:cs="Calibri"/>
          <w:kern w:val="1"/>
          <w:sz w:val="20"/>
          <w:lang w:eastAsia="zh-CN" w:bidi="hi-IN"/>
          <w14:ligatures w14:val="none"/>
        </w:rPr>
      </w:pPr>
    </w:p>
    <w:tbl>
      <w:tblPr>
        <w:tblW w:w="9071" w:type="dxa"/>
        <w:tblInd w:w="-7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4526"/>
        <w:gridCol w:w="3963"/>
      </w:tblGrid>
      <w:tr w:rsidR="00464FEC" w:rsidRPr="00581178" w14:paraId="19F734DA" w14:textId="77777777" w:rsidTr="00464FEC">
        <w:trPr>
          <w:cantSplit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3871598E" w14:textId="77777777" w:rsidR="00464FEC" w:rsidRPr="00581178" w:rsidRDefault="00464FEC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bookmarkStart w:id="1" w:name="_Hlk191029059"/>
            <w:r w:rsidRPr="00581178"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  <w:t>L.p.</w:t>
            </w: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6F85693C" w14:textId="77777777" w:rsidR="00464FEC" w:rsidRPr="00581178" w:rsidRDefault="00464FEC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  <w:t>Nazwa Wykonawcy</w:t>
            </w:r>
          </w:p>
        </w:tc>
        <w:tc>
          <w:tcPr>
            <w:tcW w:w="3963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6C231C07" w14:textId="77777777" w:rsidR="00464FEC" w:rsidRPr="00581178" w:rsidRDefault="00464FEC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  <w:t>Adres Wykonawcy</w:t>
            </w:r>
          </w:p>
        </w:tc>
      </w:tr>
      <w:tr w:rsidR="00464FEC" w:rsidRPr="00581178" w14:paraId="15BC9656" w14:textId="77777777" w:rsidTr="00464FEC">
        <w:trPr>
          <w:cantSplit/>
          <w:trHeight w:val="782"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57950210" w14:textId="77777777" w:rsidR="00464FEC" w:rsidRPr="00581178" w:rsidRDefault="00464FEC" w:rsidP="00464FEC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0DFE9BFC" w14:textId="77777777" w:rsidR="00464FEC" w:rsidRPr="00581178" w:rsidRDefault="00464FEC" w:rsidP="00464FEC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3963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7BB2CF03" w14:textId="77777777" w:rsidR="00464FEC" w:rsidRPr="00581178" w:rsidRDefault="00464FEC" w:rsidP="00464FEC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</w:tr>
      <w:bookmarkEnd w:id="1"/>
    </w:tbl>
    <w:p w14:paraId="7EE0189C" w14:textId="77777777" w:rsidR="00464FEC" w:rsidRDefault="00464FEC" w:rsidP="00464FEC">
      <w:pPr>
        <w:shd w:val="clear" w:color="auto" w:fill="FFFFFF"/>
        <w:suppressAutoHyphens/>
        <w:spacing w:line="240" w:lineRule="auto"/>
        <w:ind w:left="4111"/>
        <w:rPr>
          <w:rFonts w:eastAsia="Courier New" w:cs="Calibri"/>
          <w:kern w:val="1"/>
          <w:sz w:val="20"/>
          <w:lang w:eastAsia="zh-CN" w:bidi="hi-IN"/>
          <w14:ligatures w14:val="none"/>
        </w:rPr>
      </w:pPr>
    </w:p>
    <w:p w14:paraId="53AB72BA" w14:textId="4DB22F60" w:rsidR="00464FEC" w:rsidRDefault="00464FEC" w:rsidP="00464FEC">
      <w:pPr>
        <w:shd w:val="clear" w:color="auto" w:fill="FFFFFF"/>
        <w:suppressAutoHyphens/>
        <w:ind w:left="426" w:hanging="284"/>
        <w:jc w:val="both"/>
        <w:rPr>
          <w:rFonts w:eastAsia="Courier New" w:cs="Calibri"/>
          <w:kern w:val="1"/>
          <w:sz w:val="20"/>
          <w:lang w:eastAsia="zh-CN" w:bidi="hi-IN"/>
          <w14:ligatures w14:val="none"/>
        </w:rPr>
      </w:pPr>
      <w:sdt>
        <w:sdtPr>
          <w:rPr>
            <w:rFonts w:eastAsia="Courier New" w:cs="Calibri"/>
            <w:b/>
            <w:kern w:val="1"/>
            <w:sz w:val="20"/>
            <w:lang w:eastAsia="zh-CN" w:bidi="hi-IN"/>
            <w14:ligatures w14:val="none"/>
          </w:rPr>
          <w:id w:val="-371280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b/>
              <w:kern w:val="1"/>
              <w:sz w:val="20"/>
              <w:lang w:eastAsia="zh-CN" w:bidi="hi-IN"/>
              <w14:ligatures w14:val="none"/>
            </w:rPr>
            <w:t>☐</w:t>
          </w:r>
        </w:sdtContent>
      </w:sdt>
      <w:r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 xml:space="preserve"> </w:t>
      </w:r>
      <w:r w:rsidRPr="00581178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 xml:space="preserve">Jest członkiem grupy kapitałowej </w:t>
      </w:r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>w rozumieniu ustawy z dnia 16 lutego 2007 r. o ochronie konkurencji i</w:t>
      </w:r>
      <w:r>
        <w:rPr>
          <w:rFonts w:eastAsia="Courier New" w:cs="Calibri"/>
          <w:kern w:val="1"/>
          <w:sz w:val="20"/>
          <w:lang w:eastAsia="zh-CN" w:bidi="hi-IN"/>
          <w14:ligatures w14:val="none"/>
        </w:rPr>
        <w:t> </w:t>
      </w:r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>konsumentów (</w:t>
      </w:r>
      <w:proofErr w:type="spellStart"/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>t.j</w:t>
      </w:r>
      <w:proofErr w:type="spellEnd"/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 xml:space="preserve">. Dz.U. z 2023 r., poz. 1689 z </w:t>
      </w:r>
      <w:proofErr w:type="spellStart"/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>późn</w:t>
      </w:r>
      <w:proofErr w:type="spellEnd"/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 xml:space="preserve">. zm.), </w:t>
      </w:r>
      <w:r w:rsidRPr="00581178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>w skład której wchodzą następujące podmioty uczestniczące w niniejszym postępowaniu</w:t>
      </w:r>
      <w:r w:rsidRPr="00581178">
        <w:rPr>
          <w:rFonts w:eastAsia="Courier New" w:cs="Calibri"/>
          <w:b/>
          <w:kern w:val="1"/>
          <w:lang w:eastAsia="zh-CN" w:bidi="hi-IN"/>
          <w14:ligatures w14:val="none"/>
        </w:rPr>
        <w:t>*</w:t>
      </w:r>
      <w:r w:rsidRPr="00581178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>:</w:t>
      </w:r>
    </w:p>
    <w:p w14:paraId="58B99295" w14:textId="77777777" w:rsidR="00464FEC" w:rsidRPr="00581178" w:rsidRDefault="00464FEC" w:rsidP="00464FEC">
      <w:pPr>
        <w:shd w:val="clear" w:color="auto" w:fill="FFFFFF"/>
        <w:suppressAutoHyphens/>
        <w:spacing w:line="240" w:lineRule="auto"/>
        <w:ind w:left="4111"/>
        <w:rPr>
          <w:rFonts w:eastAsia="Courier New" w:cs="Calibri"/>
          <w:kern w:val="1"/>
          <w:sz w:val="20"/>
          <w:lang w:eastAsia="zh-CN" w:bidi="hi-IN"/>
          <w14:ligatures w14:val="none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8252"/>
      </w:tblGrid>
      <w:tr w:rsidR="00464FEC" w:rsidRPr="00581178" w14:paraId="1D50F1AD" w14:textId="77777777" w:rsidTr="00464FEC">
        <w:tc>
          <w:tcPr>
            <w:tcW w:w="526" w:type="dxa"/>
            <w:shd w:val="clear" w:color="auto" w:fill="F2F2F2" w:themeFill="background1" w:themeFillShade="F2"/>
            <w:vAlign w:val="center"/>
          </w:tcPr>
          <w:p w14:paraId="173416D1" w14:textId="77777777" w:rsidR="00464FEC" w:rsidRPr="00581178" w:rsidRDefault="00464FEC" w:rsidP="00464FEC">
            <w:pPr>
              <w:tabs>
                <w:tab w:val="right" w:leader="dot" w:pos="7938"/>
              </w:tabs>
              <w:suppressAutoHyphens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bookmarkStart w:id="2" w:name="_Hlk66778337"/>
            <w:r w:rsidRPr="00581178"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8252" w:type="dxa"/>
            <w:shd w:val="clear" w:color="auto" w:fill="F2F2F2" w:themeFill="background1" w:themeFillShade="F2"/>
            <w:vAlign w:val="center"/>
          </w:tcPr>
          <w:p w14:paraId="445C2053" w14:textId="77777777" w:rsidR="00464FEC" w:rsidRPr="00581178" w:rsidRDefault="00464FEC" w:rsidP="00464FEC">
            <w:pPr>
              <w:tabs>
                <w:tab w:val="right" w:leader="dot" w:pos="7938"/>
              </w:tabs>
              <w:suppressAutoHyphens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Nazwa i adres Wykonawcy</w:t>
            </w:r>
          </w:p>
        </w:tc>
      </w:tr>
      <w:tr w:rsidR="00464FEC" w:rsidRPr="00581178" w14:paraId="3ED52566" w14:textId="77777777" w:rsidTr="00464FEC">
        <w:trPr>
          <w:trHeight w:val="397"/>
        </w:trPr>
        <w:tc>
          <w:tcPr>
            <w:tcW w:w="526" w:type="dxa"/>
            <w:shd w:val="clear" w:color="auto" w:fill="auto"/>
            <w:vAlign w:val="center"/>
          </w:tcPr>
          <w:p w14:paraId="455429A7" w14:textId="77777777" w:rsidR="00464FEC" w:rsidRPr="00581178" w:rsidRDefault="00464FEC" w:rsidP="00464FEC">
            <w:pPr>
              <w:tabs>
                <w:tab w:val="right" w:leader="dot" w:pos="7938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t>1.</w:t>
            </w:r>
          </w:p>
        </w:tc>
        <w:tc>
          <w:tcPr>
            <w:tcW w:w="8252" w:type="dxa"/>
            <w:shd w:val="clear" w:color="auto" w:fill="auto"/>
            <w:vAlign w:val="center"/>
          </w:tcPr>
          <w:p w14:paraId="48CEC129" w14:textId="77777777" w:rsidR="00464FEC" w:rsidRPr="00581178" w:rsidRDefault="00464FEC" w:rsidP="00464FEC">
            <w:pPr>
              <w:tabs>
                <w:tab w:val="right" w:leader="dot" w:pos="7938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64FEC" w:rsidRPr="00581178" w14:paraId="636A106D" w14:textId="77777777" w:rsidTr="00464FEC">
        <w:trPr>
          <w:trHeight w:val="397"/>
        </w:trPr>
        <w:tc>
          <w:tcPr>
            <w:tcW w:w="526" w:type="dxa"/>
            <w:shd w:val="clear" w:color="auto" w:fill="auto"/>
            <w:vAlign w:val="center"/>
          </w:tcPr>
          <w:p w14:paraId="12089C4A" w14:textId="77777777" w:rsidR="00464FEC" w:rsidRPr="00581178" w:rsidRDefault="00464FEC" w:rsidP="00464FEC">
            <w:pPr>
              <w:tabs>
                <w:tab w:val="right" w:leader="dot" w:pos="7938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t>2.</w:t>
            </w:r>
          </w:p>
        </w:tc>
        <w:tc>
          <w:tcPr>
            <w:tcW w:w="8252" w:type="dxa"/>
            <w:shd w:val="clear" w:color="auto" w:fill="auto"/>
            <w:vAlign w:val="center"/>
          </w:tcPr>
          <w:p w14:paraId="6F607B60" w14:textId="77777777" w:rsidR="00464FEC" w:rsidRPr="00581178" w:rsidRDefault="00464FEC" w:rsidP="00464FEC">
            <w:pPr>
              <w:tabs>
                <w:tab w:val="right" w:leader="dot" w:pos="7938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64FEC" w:rsidRPr="00581178" w14:paraId="2192BB6C" w14:textId="77777777" w:rsidTr="00464FEC">
        <w:trPr>
          <w:trHeight w:val="397"/>
        </w:trPr>
        <w:tc>
          <w:tcPr>
            <w:tcW w:w="526" w:type="dxa"/>
            <w:shd w:val="clear" w:color="auto" w:fill="auto"/>
            <w:vAlign w:val="center"/>
          </w:tcPr>
          <w:p w14:paraId="77051DDB" w14:textId="77777777" w:rsidR="00464FEC" w:rsidRPr="00581178" w:rsidRDefault="00464FEC" w:rsidP="00464FEC">
            <w:pPr>
              <w:tabs>
                <w:tab w:val="right" w:leader="dot" w:pos="7938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t>3.</w:t>
            </w:r>
          </w:p>
        </w:tc>
        <w:tc>
          <w:tcPr>
            <w:tcW w:w="8252" w:type="dxa"/>
            <w:shd w:val="clear" w:color="auto" w:fill="auto"/>
            <w:vAlign w:val="center"/>
          </w:tcPr>
          <w:p w14:paraId="1A5748DB" w14:textId="77777777" w:rsidR="00464FEC" w:rsidRPr="00581178" w:rsidRDefault="00464FEC" w:rsidP="00464FEC">
            <w:pPr>
              <w:tabs>
                <w:tab w:val="right" w:leader="dot" w:pos="7938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bookmarkEnd w:id="2"/>
    </w:tbl>
    <w:p w14:paraId="152CEB1D" w14:textId="77777777" w:rsidR="00464FEC" w:rsidRPr="00581178" w:rsidRDefault="00464FEC" w:rsidP="00464FEC">
      <w:pPr>
        <w:shd w:val="clear" w:color="auto" w:fill="FFFFFF"/>
        <w:tabs>
          <w:tab w:val="right" w:leader="dot" w:pos="7938"/>
        </w:tabs>
        <w:suppressAutoHyphens/>
        <w:spacing w:line="360" w:lineRule="auto"/>
        <w:ind w:left="284"/>
        <w:rPr>
          <w:rFonts w:eastAsia="Courier New" w:cs="Calibri"/>
          <w:kern w:val="1"/>
          <w:lang w:eastAsia="zh-CN" w:bidi="hi-IN"/>
          <w14:ligatures w14:val="none"/>
        </w:rPr>
      </w:pPr>
    </w:p>
    <w:p w14:paraId="774478F2" w14:textId="1415A2F8" w:rsidR="00464FEC" w:rsidRPr="00581178" w:rsidRDefault="00464FEC" w:rsidP="00464FEC">
      <w:pPr>
        <w:shd w:val="clear" w:color="auto" w:fill="FFFFFF"/>
        <w:tabs>
          <w:tab w:val="right" w:leader="dot" w:pos="7938"/>
        </w:tabs>
        <w:suppressAutoHyphens/>
        <w:ind w:left="426" w:hanging="284"/>
        <w:rPr>
          <w:rFonts w:eastAsia="Courier New" w:cs="Calibri"/>
          <w:b/>
          <w:kern w:val="1"/>
          <w:sz w:val="20"/>
          <w:lang w:eastAsia="zh-CN" w:bidi="hi-IN"/>
          <w14:ligatures w14:val="none"/>
        </w:rPr>
      </w:pPr>
      <w:sdt>
        <w:sdtPr>
          <w:rPr>
            <w:rFonts w:eastAsia="Courier New" w:cs="Calibri"/>
            <w:b/>
            <w:kern w:val="1"/>
            <w:sz w:val="20"/>
            <w:lang w:eastAsia="zh-CN" w:bidi="hi-IN"/>
            <w14:ligatures w14:val="none"/>
          </w:rPr>
          <w:id w:val="-19133826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b/>
              <w:kern w:val="1"/>
              <w:sz w:val="20"/>
              <w:lang w:eastAsia="zh-CN" w:bidi="hi-IN"/>
              <w14:ligatures w14:val="none"/>
            </w:rPr>
            <w:t>☐</w:t>
          </w:r>
        </w:sdtContent>
      </w:sdt>
      <w:r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 xml:space="preserve">  </w:t>
      </w:r>
      <w:r w:rsidRPr="00581178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>Nie należy do grupy kapitałowej, w skład której wchodzą podmioty uczestniczące w niniejszym postępowaniu*</w:t>
      </w:r>
    </w:p>
    <w:p w14:paraId="00FA5BC9" w14:textId="77777777" w:rsidR="00464FEC" w:rsidRPr="00581178" w:rsidRDefault="00464FEC" w:rsidP="00464FEC">
      <w:pPr>
        <w:shd w:val="clear" w:color="auto" w:fill="FFFFFF"/>
        <w:tabs>
          <w:tab w:val="right" w:leader="dot" w:pos="7938"/>
        </w:tabs>
        <w:suppressAutoHyphens/>
        <w:spacing w:line="360" w:lineRule="auto"/>
        <w:rPr>
          <w:rFonts w:eastAsia="Courier New" w:cs="Calibri"/>
          <w:kern w:val="1"/>
          <w:sz w:val="22"/>
          <w:lang w:eastAsia="zh-CN" w:bidi="hi-IN"/>
          <w14:ligatures w14:val="none"/>
        </w:rPr>
      </w:pPr>
    </w:p>
    <w:p w14:paraId="1F9FEE63" w14:textId="77777777" w:rsidR="00464FEC" w:rsidRPr="00581178" w:rsidRDefault="00464FEC" w:rsidP="00464FEC">
      <w:pPr>
        <w:shd w:val="clear" w:color="auto" w:fill="FFFFFF"/>
        <w:suppressAutoHyphens/>
        <w:spacing w:line="240" w:lineRule="auto"/>
        <w:ind w:left="284" w:hanging="284"/>
        <w:jc w:val="both"/>
        <w:rPr>
          <w:rFonts w:eastAsia="Courier New" w:cs="Calibri"/>
          <w:i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b/>
          <w:kern w:val="1"/>
          <w:sz w:val="32"/>
          <w:lang w:eastAsia="zh-CN" w:bidi="hi-IN"/>
          <w14:ligatures w14:val="none"/>
        </w:rPr>
        <w:t>*</w:t>
      </w:r>
      <w:r w:rsidRPr="00581178">
        <w:rPr>
          <w:rFonts w:eastAsia="Courier New" w:cs="Calibri"/>
          <w:i/>
          <w:kern w:val="1"/>
          <w:sz w:val="20"/>
          <w:lang w:eastAsia="zh-CN" w:bidi="hi-IN"/>
          <w14:ligatures w14:val="none"/>
        </w:rPr>
        <w:t>Należy wybrać jedną z opcji przez wstawienie znaku „X” w polu odnoszącym się do wybranej pozycji.</w:t>
      </w:r>
    </w:p>
    <w:p w14:paraId="2F557722" w14:textId="77777777" w:rsidR="0000567A" w:rsidRPr="00581178" w:rsidRDefault="0000567A" w:rsidP="0000567A">
      <w:pPr>
        <w:tabs>
          <w:tab w:val="center" w:pos="7371"/>
        </w:tabs>
        <w:suppressAutoHyphens/>
        <w:spacing w:before="600" w:line="240" w:lineRule="auto"/>
        <w:ind w:left="284"/>
        <w:jc w:val="both"/>
        <w:rPr>
          <w:rFonts w:eastAsia="Courier New" w:cs="Calibri"/>
          <w:kern w:val="1"/>
          <w:sz w:val="20"/>
          <w:lang w:eastAsia="zh-CN" w:bidi="hi-IN"/>
          <w14:ligatures w14:val="none"/>
        </w:rPr>
      </w:pPr>
      <w:bookmarkStart w:id="3" w:name="_Hlk191028929"/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ab/>
        <w:t>…………………………………………………..</w:t>
      </w:r>
    </w:p>
    <w:p w14:paraId="7CC82FA9" w14:textId="77777777" w:rsidR="0000567A" w:rsidRPr="00CD296D" w:rsidRDefault="0000567A" w:rsidP="0000567A">
      <w:pPr>
        <w:tabs>
          <w:tab w:val="center" w:pos="7371"/>
        </w:tabs>
        <w:suppressAutoHyphens/>
        <w:spacing w:line="240" w:lineRule="auto"/>
        <w:ind w:left="284"/>
        <w:jc w:val="both"/>
        <w:rPr>
          <w:rFonts w:eastAsia="Courier New" w:cs="Calibri"/>
          <w:kern w:val="1"/>
          <w:sz w:val="14"/>
          <w:szCs w:val="18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14"/>
          <w:szCs w:val="18"/>
          <w:lang w:eastAsia="zh-CN" w:bidi="hi-IN"/>
          <w14:ligatures w14:val="none"/>
        </w:rPr>
        <w:tab/>
        <w:t>(podpis Wykonawcy)</w:t>
      </w:r>
      <w:bookmarkEnd w:id="3"/>
    </w:p>
    <w:sectPr w:rsidR="0000567A" w:rsidRPr="00CD296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813D6" w14:textId="77777777" w:rsidR="008F5292" w:rsidRDefault="008F5292" w:rsidP="008F5292">
      <w:pPr>
        <w:spacing w:line="240" w:lineRule="auto"/>
      </w:pPr>
      <w:r>
        <w:separator/>
      </w:r>
    </w:p>
  </w:endnote>
  <w:endnote w:type="continuationSeparator" w:id="0">
    <w:p w14:paraId="605CF6D5" w14:textId="77777777" w:rsidR="008F5292" w:rsidRDefault="008F5292" w:rsidP="008F52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A085D" w14:textId="77777777" w:rsidR="008F5292" w:rsidRDefault="008F5292" w:rsidP="008F5292">
      <w:pPr>
        <w:spacing w:line="240" w:lineRule="auto"/>
      </w:pPr>
      <w:r>
        <w:separator/>
      </w:r>
    </w:p>
  </w:footnote>
  <w:footnote w:type="continuationSeparator" w:id="0">
    <w:p w14:paraId="49CF3B02" w14:textId="77777777" w:rsidR="008F5292" w:rsidRDefault="008F5292" w:rsidP="008F52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F831A" w14:textId="3EBEBC1B" w:rsidR="008F5292" w:rsidRPr="009C65E2" w:rsidRDefault="008F5292" w:rsidP="008F5292">
    <w:pPr>
      <w:tabs>
        <w:tab w:val="center" w:pos="4536"/>
        <w:tab w:val="right" w:pos="9072"/>
      </w:tabs>
      <w:suppressAutoHyphens/>
      <w:autoSpaceDN w:val="0"/>
      <w:spacing w:line="240" w:lineRule="auto"/>
      <w:jc w:val="right"/>
      <w:textAlignment w:val="baseline"/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</w:pPr>
    <w:bookmarkStart w:id="4" w:name="_Hlk191028783"/>
    <w:bookmarkStart w:id="5" w:name="_Hlk191028784"/>
    <w:bookmarkStart w:id="6" w:name="_Hlk191029011"/>
    <w:bookmarkStart w:id="7" w:name="_Hlk191029012"/>
    <w:r w:rsidRPr="009C65E2"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  <w:t xml:space="preserve">ZAŁĄCZNIK NR </w:t>
    </w:r>
    <w:r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  <w:t>5</w:t>
    </w:r>
    <w:r w:rsidRPr="009C65E2"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  <w:t xml:space="preserve"> DO </w:t>
    </w:r>
  </w:p>
  <w:p w14:paraId="3661193F" w14:textId="1038FB52" w:rsidR="008F5292" w:rsidRDefault="008F5292" w:rsidP="008F5292">
    <w:pPr>
      <w:pStyle w:val="Nagwek"/>
      <w:jc w:val="right"/>
    </w:pPr>
    <w:r w:rsidRPr="009C65E2">
      <w:rPr>
        <w:rFonts w:cs="Calibri"/>
        <w:i/>
        <w:sz w:val="20"/>
        <w:szCs w:val="20"/>
      </w:rPr>
      <w:t>TOM I SWZ - INSTRUKCJA DLA WYKONAWCÓW</w:t>
    </w:r>
    <w:bookmarkEnd w:id="4"/>
    <w:bookmarkEnd w:id="5"/>
    <w:bookmarkEnd w:id="6"/>
    <w:bookmarkEnd w:id="7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292"/>
    <w:rsid w:val="0000567A"/>
    <w:rsid w:val="00464FEC"/>
    <w:rsid w:val="00485847"/>
    <w:rsid w:val="008A4344"/>
    <w:rsid w:val="008F5292"/>
    <w:rsid w:val="009612AB"/>
    <w:rsid w:val="00C60760"/>
    <w:rsid w:val="00EC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7B485"/>
  <w15:chartTrackingRefBased/>
  <w15:docId w15:val="{6786D2A8-90F3-4B79-926D-3F3695FF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25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FEC"/>
  </w:style>
  <w:style w:type="paragraph" w:styleId="Nagwek1">
    <w:name w:val="heading 1"/>
    <w:basedOn w:val="Normalny"/>
    <w:next w:val="Normalny"/>
    <w:link w:val="Nagwek1Znak"/>
    <w:uiPriority w:val="9"/>
    <w:qFormat/>
    <w:rsid w:val="008F52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52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529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529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529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529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529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529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529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52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52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529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529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529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529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529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529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529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52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52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529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F529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529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F52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F52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F52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52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52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529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F529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292"/>
  </w:style>
  <w:style w:type="paragraph" w:styleId="Stopka">
    <w:name w:val="footer"/>
    <w:basedOn w:val="Normalny"/>
    <w:link w:val="StopkaZnak"/>
    <w:uiPriority w:val="99"/>
    <w:unhideWhenUsed/>
    <w:rsid w:val="008F529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2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Mazur</dc:creator>
  <cp:keywords/>
  <dc:description/>
  <cp:lastModifiedBy>Dagmara Mazur</cp:lastModifiedBy>
  <cp:revision>2</cp:revision>
  <dcterms:created xsi:type="dcterms:W3CDTF">2025-02-21T09:58:00Z</dcterms:created>
  <dcterms:modified xsi:type="dcterms:W3CDTF">2025-02-21T10:54:00Z</dcterms:modified>
</cp:coreProperties>
</file>