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17D" w:rsidRPr="00B82DE3" w:rsidRDefault="00EF717D" w:rsidP="00EF717D"/>
    <w:p w:rsidR="00EF717D" w:rsidRPr="00EF717D" w:rsidRDefault="00EF717D" w:rsidP="00EF717D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 do oferty</w:t>
      </w:r>
    </w:p>
    <w:p w:rsidR="0016667F" w:rsidRPr="00197B34" w:rsidRDefault="009537E7" w:rsidP="0016667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nr 1 </w:t>
      </w:r>
      <w:r w:rsidR="0016667F" w:rsidRPr="00197B34">
        <w:rPr>
          <w:rFonts w:ascii="Arial" w:hAnsi="Arial" w:cs="Arial"/>
          <w:sz w:val="20"/>
          <w:szCs w:val="20"/>
        </w:rPr>
        <w:t xml:space="preserve">obejmuje wywóz </w:t>
      </w:r>
      <w:r w:rsidR="004E096C" w:rsidRPr="00197B34">
        <w:rPr>
          <w:rFonts w:ascii="Arial" w:hAnsi="Arial" w:cs="Arial"/>
          <w:sz w:val="20"/>
          <w:szCs w:val="20"/>
        </w:rPr>
        <w:t xml:space="preserve">zmieszanych odpadów komunalnych, segregowanych odpadów komunalnych </w:t>
      </w:r>
      <w:r w:rsidR="0016667F" w:rsidRPr="00197B34">
        <w:rPr>
          <w:rFonts w:ascii="Arial" w:hAnsi="Arial" w:cs="Arial"/>
          <w:sz w:val="20"/>
          <w:szCs w:val="20"/>
        </w:rPr>
        <w:t>z rejonu Sekcji Obsługi Infrastruktury</w:t>
      </w:r>
      <w:r w:rsidR="00197B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Hrubieszów </w:t>
      </w:r>
      <w:r w:rsidR="00EF71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ilości </w:t>
      </w:r>
      <w:r w:rsidR="00EB2006">
        <w:rPr>
          <w:rFonts w:ascii="Arial" w:hAnsi="Arial" w:cs="Arial"/>
          <w:sz w:val="20"/>
          <w:szCs w:val="20"/>
        </w:rPr>
        <w:t>950,00</w:t>
      </w:r>
      <w:r>
        <w:rPr>
          <w:rFonts w:ascii="Arial" w:hAnsi="Arial" w:cs="Arial"/>
          <w:sz w:val="20"/>
          <w:szCs w:val="20"/>
        </w:rPr>
        <w:t xml:space="preserve"> </w:t>
      </w:r>
      <w:r w:rsidR="0016667F" w:rsidRPr="00197B34">
        <w:rPr>
          <w:rFonts w:ascii="Arial" w:hAnsi="Arial" w:cs="Arial"/>
          <w:sz w:val="20"/>
          <w:szCs w:val="20"/>
        </w:rPr>
        <w:t>m</w:t>
      </w:r>
      <w:r w:rsidR="0016667F" w:rsidRPr="00197B3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16667F" w:rsidRPr="00197B34">
        <w:rPr>
          <w:rFonts w:ascii="Arial" w:hAnsi="Arial" w:cs="Arial"/>
          <w:sz w:val="20"/>
          <w:szCs w:val="20"/>
        </w:rPr>
        <w:t>w okres</w:t>
      </w:r>
      <w:r w:rsidR="004E096C" w:rsidRPr="00197B34">
        <w:rPr>
          <w:rFonts w:ascii="Arial" w:hAnsi="Arial" w:cs="Arial"/>
          <w:sz w:val="20"/>
          <w:szCs w:val="20"/>
        </w:rPr>
        <w:t xml:space="preserve">ie 12 miesięcy, </w:t>
      </w:r>
    </w:p>
    <w:p w:rsidR="004E096C" w:rsidRPr="00197B34" w:rsidRDefault="0016667F">
      <w:pPr>
        <w:rPr>
          <w:rFonts w:ascii="Arial" w:hAnsi="Arial" w:cs="Arial"/>
          <w:sz w:val="20"/>
          <w:szCs w:val="20"/>
        </w:rPr>
      </w:pPr>
      <w:r w:rsidRPr="00197B34">
        <w:rPr>
          <w:rFonts w:ascii="Arial" w:hAnsi="Arial" w:cs="Arial"/>
          <w:sz w:val="20"/>
          <w:szCs w:val="20"/>
        </w:rPr>
        <w:t xml:space="preserve">  </w:t>
      </w:r>
    </w:p>
    <w:tbl>
      <w:tblPr>
        <w:tblpPr w:leftFromText="141" w:rightFromText="141" w:vertAnchor="page" w:horzAnchor="margin" w:tblpY="291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1142"/>
        <w:gridCol w:w="1420"/>
        <w:gridCol w:w="1141"/>
        <w:gridCol w:w="1419"/>
        <w:gridCol w:w="1141"/>
        <w:gridCol w:w="1420"/>
        <w:gridCol w:w="1141"/>
        <w:gridCol w:w="1419"/>
        <w:gridCol w:w="2885"/>
      </w:tblGrid>
      <w:tr w:rsidR="00EC3D1E" w:rsidRPr="00197B34" w:rsidTr="00EC3D1E">
        <w:trPr>
          <w:trHeight w:val="8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D1E" w:rsidRPr="00197B34" w:rsidRDefault="00261E83" w:rsidP="00261E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3D1E" w:rsidRPr="00197B34" w:rsidRDefault="00EC3D1E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3D1E" w:rsidRDefault="00EC3D1E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9537E7" w:rsidRPr="00197B34" w:rsidRDefault="009537E7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D1E" w:rsidRPr="00197B34" w:rsidRDefault="00EC3D1E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D1E" w:rsidRPr="00197B34" w:rsidRDefault="00EC3D1E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D1E" w:rsidRPr="00EC3D1E" w:rsidRDefault="00EC3D1E" w:rsidP="00EC3D1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 w:rsidR="00A90A65">
              <w:rPr>
                <w:rFonts w:ascii="Arial" w:hAnsi="Arial" w:cs="Arial"/>
                <w:b/>
                <w:sz w:val="20"/>
                <w:szCs w:val="20"/>
              </w:rPr>
              <w:t xml:space="preserve">ZAMÓWIENIA PODSTAWOWEGO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ŁĄCZNIE ODPADY STAŁE ZMIESZANE ORAZ ODPADY SEGREGOWANE </w:t>
            </w:r>
          </w:p>
        </w:tc>
      </w:tr>
      <w:tr w:rsidR="00651914" w:rsidRPr="00197B34" w:rsidTr="0026501A">
        <w:trPr>
          <w:trHeight w:val="52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914" w:rsidRPr="00197B34" w:rsidRDefault="009537E7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914" w:rsidRPr="00197B34" w:rsidRDefault="00651914" w:rsidP="00EC3D1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914" w:rsidRPr="00197B34" w:rsidTr="0026501A">
        <w:trPr>
          <w:trHeight w:val="5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BD612A" w:rsidP="00EC3D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BD612A" w:rsidP="00EC3D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4" w:rsidRPr="00197B34" w:rsidRDefault="00651914" w:rsidP="00EC3D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914" w:rsidRPr="00197B34" w:rsidRDefault="00651914" w:rsidP="00EC3D1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37E7" w:rsidRDefault="00A90A6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ZAMÓWIENIE PODSTAWOWE</w:t>
      </w:r>
    </w:p>
    <w:p w:rsidR="00A90A65" w:rsidRPr="00A90A65" w:rsidRDefault="00A90A65">
      <w:pPr>
        <w:rPr>
          <w:rFonts w:ascii="Arial" w:hAnsi="Arial" w:cs="Arial"/>
          <w:b/>
          <w:szCs w:val="20"/>
        </w:rPr>
      </w:pPr>
    </w:p>
    <w:p w:rsidR="009537E7" w:rsidRDefault="009537E7">
      <w:pPr>
        <w:rPr>
          <w:rFonts w:ascii="Arial" w:hAnsi="Arial" w:cs="Arial"/>
          <w:sz w:val="20"/>
          <w:szCs w:val="20"/>
        </w:rPr>
      </w:pPr>
    </w:p>
    <w:p w:rsidR="009537E7" w:rsidRDefault="009537E7">
      <w:pPr>
        <w:rPr>
          <w:rFonts w:ascii="Arial" w:hAnsi="Arial" w:cs="Arial"/>
          <w:sz w:val="20"/>
          <w:szCs w:val="20"/>
        </w:rPr>
      </w:pPr>
    </w:p>
    <w:p w:rsidR="009537E7" w:rsidRDefault="009537E7">
      <w:pPr>
        <w:rPr>
          <w:rFonts w:ascii="Arial" w:hAnsi="Arial" w:cs="Arial"/>
          <w:sz w:val="20"/>
          <w:szCs w:val="20"/>
        </w:rPr>
      </w:pPr>
    </w:p>
    <w:p w:rsidR="009537E7" w:rsidRPr="00A90A65" w:rsidRDefault="00A90A65">
      <w:pPr>
        <w:rPr>
          <w:rFonts w:ascii="Arial" w:hAnsi="Arial" w:cs="Arial"/>
          <w:b/>
          <w:szCs w:val="20"/>
        </w:rPr>
      </w:pPr>
      <w:r w:rsidRPr="00A90A65">
        <w:rPr>
          <w:rFonts w:ascii="Arial" w:hAnsi="Arial" w:cs="Arial"/>
          <w:b/>
          <w:szCs w:val="20"/>
        </w:rPr>
        <w:t>ZAMÓWIENIE OPCJONALNE</w:t>
      </w:r>
    </w:p>
    <w:p w:rsidR="009537E7" w:rsidRDefault="009537E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985"/>
        <w:gridCol w:w="1217"/>
        <w:gridCol w:w="1495"/>
        <w:gridCol w:w="1176"/>
        <w:gridCol w:w="1417"/>
        <w:gridCol w:w="1228"/>
        <w:gridCol w:w="1495"/>
        <w:gridCol w:w="1314"/>
        <w:gridCol w:w="1495"/>
        <w:gridCol w:w="2348"/>
      </w:tblGrid>
      <w:tr w:rsidR="00976F3A" w:rsidTr="00BD612A">
        <w:trPr>
          <w:trHeight w:val="1284"/>
        </w:trPr>
        <w:tc>
          <w:tcPr>
            <w:tcW w:w="1117" w:type="dxa"/>
          </w:tcPr>
          <w:p w:rsidR="00A90A65" w:rsidRDefault="00261E83" w:rsidP="00A90A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NR</w:t>
            </w:r>
          </w:p>
        </w:tc>
        <w:tc>
          <w:tcPr>
            <w:tcW w:w="2712" w:type="dxa"/>
            <w:gridSpan w:val="2"/>
          </w:tcPr>
          <w:p w:rsidR="00A90A65" w:rsidRDefault="00A90A65" w:rsidP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ILOŚĆ ODPADÓW KOMUNALNYCH W TRAKCIE TRWANIA UMOWY W m3</w:t>
            </w:r>
          </w:p>
        </w:tc>
        <w:tc>
          <w:tcPr>
            <w:tcW w:w="2598" w:type="dxa"/>
            <w:gridSpan w:val="2"/>
          </w:tcPr>
          <w:p w:rsidR="00A90A65" w:rsidRPr="00485FF3" w:rsidRDefault="00A90A65" w:rsidP="00A90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5FF3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za 1 </w:t>
            </w:r>
            <w:r>
              <w:t xml:space="preserve"> </w:t>
            </w:r>
            <w:r w:rsidRPr="009537E7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</w:p>
          <w:p w:rsidR="00A90A65" w:rsidRPr="00485FF3" w:rsidRDefault="00A90A65" w:rsidP="00A90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90A65" w:rsidRDefault="00A90A65" w:rsidP="00A90A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2029" w:type="dxa"/>
            <w:gridSpan w:val="2"/>
          </w:tcPr>
          <w:p w:rsidR="00A90A65" w:rsidRDefault="00A90A65" w:rsidP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2976" w:type="dxa"/>
          </w:tcPr>
          <w:p w:rsidR="00A90A65" w:rsidRDefault="00A90A65" w:rsidP="00A90A65">
            <w:pPr>
              <w:rPr>
                <w:rFonts w:ascii="Arial" w:hAnsi="Arial" w:cs="Arial"/>
                <w:sz w:val="20"/>
                <w:szCs w:val="20"/>
              </w:rPr>
            </w:pPr>
            <w:r w:rsidRPr="00EC3D1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ZAMÓWIENIA OPCJONALNEGO </w:t>
            </w:r>
            <w:r w:rsidRPr="00EC3D1E">
              <w:rPr>
                <w:rFonts w:ascii="Arial" w:hAnsi="Arial" w:cs="Arial"/>
                <w:b/>
                <w:sz w:val="20"/>
                <w:szCs w:val="20"/>
              </w:rPr>
              <w:t>ŁĄCZNIE ODPADY STAŁE ZMIESZANE ORAZ ODPADY SEGREGOWANE</w:t>
            </w:r>
          </w:p>
        </w:tc>
      </w:tr>
      <w:tr w:rsidR="00976F3A" w:rsidTr="00976F3A">
        <w:trPr>
          <w:trHeight w:val="648"/>
        </w:trPr>
        <w:tc>
          <w:tcPr>
            <w:tcW w:w="1117" w:type="dxa"/>
            <w:vMerge w:val="restart"/>
          </w:tcPr>
          <w:p w:rsidR="00A90A65" w:rsidRPr="00A90A65" w:rsidRDefault="00A90A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A6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181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stałe - zmieszane</w:t>
            </w:r>
          </w:p>
        </w:tc>
        <w:tc>
          <w:tcPr>
            <w:tcW w:w="1417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A90A65">
              <w:rPr>
                <w:rFonts w:ascii="Arial" w:hAnsi="Arial" w:cs="Arial"/>
                <w:sz w:val="20"/>
                <w:szCs w:val="20"/>
              </w:rPr>
              <w:t>odpady segregowane</w:t>
            </w:r>
          </w:p>
        </w:tc>
        <w:tc>
          <w:tcPr>
            <w:tcW w:w="1243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1495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1456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stałe - zmieszane</w:t>
            </w:r>
          </w:p>
        </w:tc>
        <w:tc>
          <w:tcPr>
            <w:tcW w:w="573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  <w:r w:rsidRPr="00197B34">
              <w:rPr>
                <w:rFonts w:ascii="Arial" w:hAnsi="Arial" w:cs="Arial"/>
                <w:b/>
                <w:bCs/>
                <w:sz w:val="20"/>
                <w:szCs w:val="20"/>
              </w:rPr>
              <w:t>odpady segregowane</w:t>
            </w:r>
          </w:p>
        </w:tc>
        <w:tc>
          <w:tcPr>
            <w:tcW w:w="2976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3A" w:rsidTr="00976F3A">
        <w:trPr>
          <w:trHeight w:val="570"/>
        </w:trPr>
        <w:tc>
          <w:tcPr>
            <w:tcW w:w="1117" w:type="dxa"/>
            <w:vMerge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:rsidR="00A90A65" w:rsidRDefault="00BD61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95" w:type="dxa"/>
          </w:tcPr>
          <w:p w:rsidR="00A90A65" w:rsidRDefault="00BD61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81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A90A65" w:rsidRDefault="00A90A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6F3A" w:rsidRDefault="00976F3A" w:rsidP="00976F3A">
      <w:pPr>
        <w:rPr>
          <w:rFonts w:ascii="Arial" w:hAnsi="Arial" w:cs="Arial"/>
          <w:b/>
          <w:szCs w:val="20"/>
        </w:rPr>
      </w:pPr>
    </w:p>
    <w:p w:rsidR="00976F3A" w:rsidRDefault="00976F3A" w:rsidP="00976F3A">
      <w:pPr>
        <w:rPr>
          <w:rFonts w:ascii="Arial" w:hAnsi="Arial" w:cs="Arial"/>
          <w:b/>
          <w:szCs w:val="20"/>
        </w:rPr>
      </w:pPr>
    </w:p>
    <w:p w:rsidR="004979EF" w:rsidRPr="004979EF" w:rsidRDefault="004979EF" w:rsidP="004979EF">
      <w:pPr>
        <w:numPr>
          <w:ilvl w:val="0"/>
          <w:numId w:val="1"/>
        </w:numPr>
        <w:suppressAutoHyphens/>
        <w:spacing w:after="160" w:line="480" w:lineRule="auto"/>
        <w:ind w:left="284"/>
        <w:contextualSpacing/>
        <w:jc w:val="both"/>
        <w:rPr>
          <w:rFonts w:ascii="Arial" w:hAnsi="Arial" w:cs="Arial"/>
          <w:szCs w:val="22"/>
        </w:rPr>
      </w:pPr>
      <w:r w:rsidRPr="004979EF">
        <w:rPr>
          <w:rFonts w:ascii="Arial" w:hAnsi="Arial" w:cs="Arial"/>
          <w:szCs w:val="22"/>
        </w:rPr>
        <w:t>Maksymalne wynagrodzenie uwzględniające prawo opcji w zakresie części nr 1 wynosi:</w:t>
      </w:r>
    </w:p>
    <w:p w:rsidR="004979EF" w:rsidRPr="004979EF" w:rsidRDefault="004979EF" w:rsidP="004979EF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</w:rPr>
      </w:pPr>
      <w:r w:rsidRPr="004979EF">
        <w:rPr>
          <w:rFonts w:ascii="Arial" w:hAnsi="Arial" w:cs="Arial"/>
          <w:b/>
          <w:color w:val="000000"/>
          <w:szCs w:val="22"/>
        </w:rPr>
        <w:t xml:space="preserve">NETTO: ……………………………………………………………………………………………………….. </w:t>
      </w:r>
    </w:p>
    <w:p w:rsidR="004979EF" w:rsidRPr="004979EF" w:rsidRDefault="004979EF" w:rsidP="004979EF">
      <w:pPr>
        <w:suppressAutoHyphens/>
        <w:spacing w:line="480" w:lineRule="auto"/>
        <w:jc w:val="both"/>
        <w:rPr>
          <w:rFonts w:ascii="Arial" w:hAnsi="Arial" w:cs="Arial"/>
          <w:color w:val="000000"/>
          <w:szCs w:val="22"/>
        </w:rPr>
      </w:pPr>
      <w:r w:rsidRPr="004979EF">
        <w:rPr>
          <w:rFonts w:ascii="Arial" w:hAnsi="Arial" w:cs="Arial"/>
          <w:color w:val="000000"/>
          <w:szCs w:val="22"/>
        </w:rPr>
        <w:t>(słownie: ……………………………………………………………………………………...00/100 złotych)</w:t>
      </w:r>
    </w:p>
    <w:p w:rsidR="004979EF" w:rsidRPr="004979EF" w:rsidRDefault="004979EF" w:rsidP="004979EF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</w:rPr>
      </w:pPr>
      <w:r w:rsidRPr="004979EF">
        <w:rPr>
          <w:rFonts w:ascii="Arial" w:hAnsi="Arial" w:cs="Arial"/>
          <w:b/>
          <w:color w:val="000000"/>
          <w:szCs w:val="22"/>
        </w:rPr>
        <w:t xml:space="preserve">BRUTTO: …………………………………………………………………………………………………… </w:t>
      </w:r>
    </w:p>
    <w:p w:rsidR="004979EF" w:rsidRPr="004979EF" w:rsidRDefault="004979EF" w:rsidP="004979EF">
      <w:pPr>
        <w:suppressAutoHyphens/>
        <w:spacing w:line="480" w:lineRule="auto"/>
        <w:jc w:val="both"/>
        <w:rPr>
          <w:rFonts w:ascii="Arial" w:hAnsi="Arial" w:cs="Arial"/>
          <w:color w:val="000000"/>
          <w:szCs w:val="22"/>
        </w:rPr>
      </w:pPr>
      <w:r w:rsidRPr="004979EF">
        <w:rPr>
          <w:rFonts w:ascii="Arial" w:hAnsi="Arial" w:cs="Arial"/>
          <w:color w:val="000000"/>
          <w:szCs w:val="22"/>
        </w:rPr>
        <w:t xml:space="preserve">(słownie: ……………………………………………………………………………………...00/100 złotych) </w:t>
      </w:r>
    </w:p>
    <w:p w:rsidR="004979EF" w:rsidRDefault="004979EF" w:rsidP="004979EF">
      <w:pPr>
        <w:suppressAutoHyphens/>
        <w:spacing w:line="480" w:lineRule="auto"/>
        <w:jc w:val="both"/>
        <w:rPr>
          <w:rFonts w:ascii="Arial" w:hAnsi="Arial" w:cs="Arial"/>
          <w:color w:val="000000"/>
          <w:szCs w:val="22"/>
        </w:rPr>
      </w:pPr>
      <w:r w:rsidRPr="004979EF">
        <w:rPr>
          <w:rFonts w:ascii="Arial" w:hAnsi="Arial" w:cs="Arial"/>
          <w:color w:val="000000"/>
          <w:szCs w:val="22"/>
        </w:rPr>
        <w:t>w tym podatek VAT w wysokości ……………………….. %</w:t>
      </w:r>
    </w:p>
    <w:p w:rsidR="00292A06" w:rsidRPr="00292A06" w:rsidRDefault="00292A06" w:rsidP="004979EF">
      <w:pPr>
        <w:suppressAutoHyphens/>
        <w:spacing w:line="48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292A06">
        <w:rPr>
          <w:rFonts w:ascii="Arial" w:hAnsi="Arial" w:cs="Arial"/>
          <w:b/>
          <w:color w:val="000000"/>
          <w:szCs w:val="22"/>
          <w:u w:val="single"/>
        </w:rPr>
        <w:t>UWAGA!</w:t>
      </w:r>
    </w:p>
    <w:p w:rsidR="00292A06" w:rsidRPr="00292A06" w:rsidRDefault="00292A06" w:rsidP="00292A06">
      <w:pPr>
        <w:pStyle w:val="Akapitzlist"/>
        <w:numPr>
          <w:ilvl w:val="0"/>
          <w:numId w:val="3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292A06">
        <w:rPr>
          <w:rFonts w:ascii="Arial" w:hAnsi="Arial" w:cs="Arial"/>
          <w:b/>
        </w:rPr>
        <w:t xml:space="preserve">cena ustalona za wykonanie usługi wywozu 1 m³ segregowanych </w:t>
      </w:r>
      <w:r w:rsidR="005B2547">
        <w:rPr>
          <w:rFonts w:ascii="Arial" w:hAnsi="Arial" w:cs="Arial"/>
          <w:b/>
        </w:rPr>
        <w:t xml:space="preserve">i zmieszanych </w:t>
      </w:r>
      <w:bookmarkStart w:id="0" w:name="_GoBack"/>
      <w:bookmarkEnd w:id="0"/>
      <w:r w:rsidRPr="00292A06">
        <w:rPr>
          <w:rFonts w:ascii="Arial" w:hAnsi="Arial" w:cs="Arial"/>
          <w:b/>
        </w:rPr>
        <w:t xml:space="preserve">odpadów komunalnych obejmuje wszystkie należności, związane z wykonaniem usługi, w tym m. in. odbiór odpadów, załadunek pojemników, wywóz odpadów, </w:t>
      </w:r>
      <w:r>
        <w:rPr>
          <w:rFonts w:ascii="Arial" w:hAnsi="Arial" w:cs="Arial"/>
          <w:b/>
        </w:rPr>
        <w:t xml:space="preserve">    </w:t>
      </w:r>
      <w:r w:rsidRPr="00292A06">
        <w:rPr>
          <w:rFonts w:ascii="Arial" w:hAnsi="Arial" w:cs="Arial"/>
          <w:b/>
        </w:rPr>
        <w:t>ich odzysk lub unieszkodliwianie, dzierżawa i utrzymanie pojemników (kontenerów), rozładunek.</w:t>
      </w:r>
    </w:p>
    <w:p w:rsidR="00292A06" w:rsidRPr="00292A06" w:rsidRDefault="00292A06" w:rsidP="00292A06">
      <w:pPr>
        <w:pStyle w:val="Akapitzlist"/>
        <w:numPr>
          <w:ilvl w:val="0"/>
          <w:numId w:val="3"/>
        </w:numPr>
        <w:suppressAutoHyphens/>
        <w:spacing w:after="160" w:line="276" w:lineRule="auto"/>
        <w:ind w:left="567"/>
        <w:jc w:val="both"/>
        <w:rPr>
          <w:rFonts w:ascii="Arial" w:hAnsi="Arial" w:cs="Arial"/>
          <w:b/>
          <w:color w:val="000000"/>
        </w:rPr>
      </w:pPr>
      <w:r w:rsidRPr="00292A06">
        <w:rPr>
          <w:rFonts w:ascii="Arial" w:hAnsi="Arial" w:cs="Arial"/>
          <w:b/>
          <w:color w:val="000000"/>
        </w:rPr>
        <w:t>Zamawiający zastrzega, iż ceny jednostkowe będą takie same zarówno dla usługi wykonywanej w ramach zamówienia podstawowego, jak i prawa opcji.</w:t>
      </w:r>
    </w:p>
    <w:p w:rsidR="00EF717D" w:rsidRPr="00EF717D" w:rsidRDefault="00EF717D" w:rsidP="00EF717D">
      <w:pPr>
        <w:spacing w:after="160" w:line="480" w:lineRule="auto"/>
        <w:rPr>
          <w:rFonts w:ascii="Arial" w:hAnsi="Arial" w:cs="Arial"/>
          <w:color w:val="FF0000"/>
          <w:sz w:val="22"/>
          <w:szCs w:val="20"/>
        </w:rPr>
      </w:pPr>
    </w:p>
    <w:p w:rsidR="00C62561" w:rsidRPr="00FB1F18" w:rsidRDefault="00C62561" w:rsidP="00C62561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B1F18">
        <w:rPr>
          <w:rFonts w:ascii="Arial" w:hAnsi="Arial" w:cs="Arial"/>
          <w:b/>
          <w:color w:val="FF0000"/>
          <w:sz w:val="20"/>
          <w:szCs w:val="20"/>
        </w:rPr>
        <w:t>DOKUMENT WINIEN BYĆ ZŁOŻONY W FORMIE ELEKTRONICZNEJ OPATRZONY KWALIFIKOWANYM PODPISEM ELEKTRONICZNYM PRZEZ OSOBY UPOWAŻNIONE DO REPREZENTOWANIA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B1F18">
        <w:rPr>
          <w:rFonts w:ascii="Arial" w:hAnsi="Arial" w:cs="Arial"/>
          <w:b/>
          <w:color w:val="FF0000"/>
          <w:sz w:val="20"/>
          <w:szCs w:val="20"/>
        </w:rPr>
        <w:t>WYKONAWCY.</w:t>
      </w:r>
    </w:p>
    <w:p w:rsidR="009537E7" w:rsidRPr="00EF717D" w:rsidRDefault="009537E7" w:rsidP="00C62561">
      <w:pPr>
        <w:spacing w:after="160" w:line="480" w:lineRule="auto"/>
        <w:rPr>
          <w:rFonts w:ascii="Arial" w:hAnsi="Arial" w:cs="Arial"/>
          <w:color w:val="FF0000"/>
          <w:sz w:val="22"/>
          <w:szCs w:val="20"/>
        </w:rPr>
      </w:pPr>
    </w:p>
    <w:sectPr w:rsidR="009537E7" w:rsidRPr="00EF717D" w:rsidSect="00976F3A">
      <w:footerReference w:type="default" r:id="rId9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460" w:rsidRDefault="00302460" w:rsidP="004E096C">
      <w:r>
        <w:separator/>
      </w:r>
    </w:p>
  </w:endnote>
  <w:endnote w:type="continuationSeparator" w:id="0">
    <w:p w:rsidR="00302460" w:rsidRDefault="00302460" w:rsidP="004E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7119162"/>
      <w:docPartObj>
        <w:docPartGallery w:val="Page Numbers (Bottom of Page)"/>
        <w:docPartUnique/>
      </w:docPartObj>
    </w:sdtPr>
    <w:sdtEndPr/>
    <w:sdtContent>
      <w:p w:rsidR="0065373E" w:rsidRDefault="00653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5373E" w:rsidRDefault="00653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460" w:rsidRDefault="00302460" w:rsidP="004E096C">
      <w:r>
        <w:separator/>
      </w:r>
    </w:p>
  </w:footnote>
  <w:footnote w:type="continuationSeparator" w:id="0">
    <w:p w:rsidR="00302460" w:rsidRDefault="00302460" w:rsidP="004E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66445"/>
    <w:multiLevelType w:val="hybridMultilevel"/>
    <w:tmpl w:val="0A78DA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D872E5"/>
    <w:multiLevelType w:val="hybridMultilevel"/>
    <w:tmpl w:val="E00E0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64050"/>
    <w:multiLevelType w:val="hybridMultilevel"/>
    <w:tmpl w:val="EA66F690"/>
    <w:lvl w:ilvl="0" w:tplc="7652B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6E5"/>
    <w:rsid w:val="000F1F14"/>
    <w:rsid w:val="0016667F"/>
    <w:rsid w:val="00167726"/>
    <w:rsid w:val="00197B34"/>
    <w:rsid w:val="001A2806"/>
    <w:rsid w:val="001F06A0"/>
    <w:rsid w:val="00261E83"/>
    <w:rsid w:val="00275AEA"/>
    <w:rsid w:val="0028429F"/>
    <w:rsid w:val="00292A06"/>
    <w:rsid w:val="00302460"/>
    <w:rsid w:val="00360BEB"/>
    <w:rsid w:val="00413478"/>
    <w:rsid w:val="004979EF"/>
    <w:rsid w:val="004E096C"/>
    <w:rsid w:val="0050366C"/>
    <w:rsid w:val="0057444D"/>
    <w:rsid w:val="005B2547"/>
    <w:rsid w:val="005C5CD5"/>
    <w:rsid w:val="00633EE6"/>
    <w:rsid w:val="00651914"/>
    <w:rsid w:val="0065373E"/>
    <w:rsid w:val="00783EAC"/>
    <w:rsid w:val="007B49FC"/>
    <w:rsid w:val="009537E7"/>
    <w:rsid w:val="00976F3A"/>
    <w:rsid w:val="009C76E5"/>
    <w:rsid w:val="00A90A65"/>
    <w:rsid w:val="00B42690"/>
    <w:rsid w:val="00B62CA6"/>
    <w:rsid w:val="00BD612A"/>
    <w:rsid w:val="00C62561"/>
    <w:rsid w:val="00D634CC"/>
    <w:rsid w:val="00DA6010"/>
    <w:rsid w:val="00E51F06"/>
    <w:rsid w:val="00EB2006"/>
    <w:rsid w:val="00EC3D1E"/>
    <w:rsid w:val="00EF717D"/>
    <w:rsid w:val="00F5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02E64"/>
  <w15:chartTrackingRefBased/>
  <w15:docId w15:val="{9181D495-6869-45F4-8A35-AFCC0B43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0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0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D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D1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2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29047-4140-46F9-98DD-793BDFC330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CD5F5D-D729-440D-A2B1-69577F8E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dc:description/>
  <cp:lastModifiedBy>Sieczkowska-Prokop Edyta</cp:lastModifiedBy>
  <cp:revision>16</cp:revision>
  <cp:lastPrinted>2025-04-28T06:26:00Z</cp:lastPrinted>
  <dcterms:created xsi:type="dcterms:W3CDTF">2022-06-10T07:16:00Z</dcterms:created>
  <dcterms:modified xsi:type="dcterms:W3CDTF">2025-05-05T07:51:00Z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2e87daf8-7893-48c3-9835-27aa1d336613</vt:lpwstr>
  </property>
  <property fmtid="{D5CDD505-2E9C-101B-9397-08002B2CF9AE}" pid="3" name="bjSaver">
    <vt:lpwstr>tu4dZMKvhKzxDDLiTYKvkYrCyhk/oBpk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WITEK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10.130.227.215</vt:lpwstr>
  </property>
</Properties>
</file>