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3492" w:type="dxa"/>
        <w:tblLayout w:type="fixed"/>
        <w:tblLook w:val="04A0" w:firstRow="1" w:lastRow="0" w:firstColumn="1" w:lastColumn="0" w:noHBand="0" w:noVBand="1"/>
      </w:tblPr>
      <w:tblGrid>
        <w:gridCol w:w="562"/>
        <w:gridCol w:w="2477"/>
        <w:gridCol w:w="8072"/>
        <w:gridCol w:w="661"/>
        <w:gridCol w:w="1720"/>
      </w:tblGrid>
      <w:tr w:rsidR="0007665D" w:rsidTr="00DE3EAF">
        <w:trPr>
          <w:trHeight w:val="948"/>
        </w:trPr>
        <w:tc>
          <w:tcPr>
            <w:tcW w:w="562" w:type="dxa"/>
          </w:tcPr>
          <w:p w:rsidR="00B3692A" w:rsidRDefault="00B3692A" w:rsidP="003B4395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3B4395" w:rsidRPr="00B3692A" w:rsidRDefault="00B3692A" w:rsidP="00B3692A">
            <w:r>
              <w:rPr>
                <w:b/>
              </w:rPr>
              <w:t>L.p.</w:t>
            </w:r>
          </w:p>
        </w:tc>
        <w:tc>
          <w:tcPr>
            <w:tcW w:w="2477" w:type="dxa"/>
          </w:tcPr>
          <w:p w:rsidR="00B3692A" w:rsidRDefault="00B3692A" w:rsidP="003B4395">
            <w:pPr>
              <w:jc w:val="center"/>
              <w:rPr>
                <w:b/>
              </w:rPr>
            </w:pPr>
          </w:p>
          <w:p w:rsidR="003B4395" w:rsidRPr="003B4395" w:rsidRDefault="00B3692A" w:rsidP="003B4395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8072" w:type="dxa"/>
          </w:tcPr>
          <w:p w:rsidR="00B3692A" w:rsidRDefault="00B3692A" w:rsidP="00B3692A">
            <w:pPr>
              <w:jc w:val="center"/>
              <w:rPr>
                <w:b/>
              </w:rPr>
            </w:pPr>
          </w:p>
          <w:p w:rsidR="003B4395" w:rsidRPr="003B4395" w:rsidRDefault="00B3692A" w:rsidP="00B3692A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przedmiotu zamówienia określenie cech jakościowych asortymentu </w:t>
            </w:r>
          </w:p>
        </w:tc>
        <w:tc>
          <w:tcPr>
            <w:tcW w:w="661" w:type="dxa"/>
          </w:tcPr>
          <w:p w:rsidR="00B3692A" w:rsidRDefault="00B3692A" w:rsidP="003B4395">
            <w:pPr>
              <w:jc w:val="center"/>
              <w:rPr>
                <w:b/>
              </w:rPr>
            </w:pPr>
          </w:p>
          <w:p w:rsidR="003B4395" w:rsidRPr="003B4395" w:rsidRDefault="00B3692A" w:rsidP="003B4395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720" w:type="dxa"/>
          </w:tcPr>
          <w:p w:rsidR="003B4395" w:rsidRPr="003B4395" w:rsidRDefault="00B3692A" w:rsidP="00B3692A">
            <w:pPr>
              <w:jc w:val="center"/>
              <w:rPr>
                <w:b/>
              </w:rPr>
            </w:pPr>
            <w:r>
              <w:rPr>
                <w:b/>
              </w:rPr>
              <w:t>Szacunkowa ilość asortymentu w odniesieniu do jednostki miary</w:t>
            </w:r>
          </w:p>
        </w:tc>
      </w:tr>
      <w:tr w:rsidR="0007665D" w:rsidTr="00DE3EAF">
        <w:trPr>
          <w:trHeight w:val="1204"/>
        </w:trPr>
        <w:tc>
          <w:tcPr>
            <w:tcW w:w="562" w:type="dxa"/>
          </w:tcPr>
          <w:p w:rsidR="00F76DDF" w:rsidRDefault="00F76DDF" w:rsidP="00D10DA9"/>
          <w:p w:rsidR="003B4395" w:rsidRDefault="003B4395" w:rsidP="00413127">
            <w:pPr>
              <w:jc w:val="center"/>
            </w:pPr>
            <w:r>
              <w:t>1.</w:t>
            </w:r>
          </w:p>
        </w:tc>
        <w:tc>
          <w:tcPr>
            <w:tcW w:w="2477" w:type="dxa"/>
          </w:tcPr>
          <w:p w:rsidR="00F76DDF" w:rsidRDefault="00F76DDF" w:rsidP="00A115DD"/>
          <w:p w:rsidR="003B4395" w:rsidRDefault="00D10DA9" w:rsidP="00D4593F">
            <w:pPr>
              <w:jc w:val="center"/>
            </w:pPr>
            <w:r>
              <w:t>Proszek do prania</w:t>
            </w:r>
          </w:p>
          <w:p w:rsidR="00D10DA9" w:rsidRDefault="00D10DA9" w:rsidP="00D4593F">
            <w:pPr>
              <w:jc w:val="center"/>
            </w:pPr>
            <w:r>
              <w:t>(1 opakowanie = 20 kg)</w:t>
            </w:r>
          </w:p>
        </w:tc>
        <w:tc>
          <w:tcPr>
            <w:tcW w:w="8072" w:type="dxa"/>
          </w:tcPr>
          <w:p w:rsidR="003B4395" w:rsidRPr="00D10DA9" w:rsidRDefault="00D10DA9" w:rsidP="00F8763C">
            <w:pPr>
              <w:jc w:val="both"/>
            </w:pPr>
            <w:r>
              <w:t>Proszek do prania ręcznego, w pralkach automatycznych i wirnikowych w temperaturze od 30</w:t>
            </w:r>
            <w:r>
              <w:rPr>
                <w:vertAlign w:val="superscript"/>
              </w:rPr>
              <w:t>0</w:t>
            </w:r>
            <w:r>
              <w:t xml:space="preserve"> do 90</w:t>
            </w:r>
            <w:r>
              <w:rPr>
                <w:vertAlign w:val="superscript"/>
              </w:rPr>
              <w:t>0</w:t>
            </w:r>
            <w:r>
              <w:t xml:space="preserve"> C. Produkt musi spełniać wymogi zawarte w Rozporządzeniu (WE) Nr 648/2004. </w:t>
            </w:r>
            <w:r w:rsidR="00DE3EAF">
              <w:t>Produkt musi być dostarczony w oryginalnym opakowaniu producenta. Termin ważności minimum 1 rok.</w:t>
            </w:r>
          </w:p>
        </w:tc>
        <w:tc>
          <w:tcPr>
            <w:tcW w:w="661" w:type="dxa"/>
          </w:tcPr>
          <w:p w:rsidR="005964E2" w:rsidRDefault="005964E2" w:rsidP="00D10DA9"/>
          <w:p w:rsidR="00D4593F" w:rsidRDefault="00D10DA9" w:rsidP="009F7446">
            <w:pPr>
              <w:jc w:val="center"/>
            </w:pPr>
            <w:r>
              <w:t>kg</w:t>
            </w:r>
          </w:p>
        </w:tc>
        <w:tc>
          <w:tcPr>
            <w:tcW w:w="1720" w:type="dxa"/>
          </w:tcPr>
          <w:p w:rsidR="00EA6E47" w:rsidRDefault="00EA6E47" w:rsidP="00EA6E47">
            <w:pPr>
              <w:jc w:val="center"/>
            </w:pPr>
          </w:p>
          <w:p w:rsidR="003B4395" w:rsidRDefault="00D10DA9" w:rsidP="005058EF">
            <w:pPr>
              <w:jc w:val="center"/>
            </w:pPr>
            <w:r>
              <w:t>2500</w:t>
            </w:r>
          </w:p>
        </w:tc>
      </w:tr>
      <w:tr w:rsidR="0007665D" w:rsidTr="00DE3EAF">
        <w:trPr>
          <w:trHeight w:val="886"/>
        </w:trPr>
        <w:tc>
          <w:tcPr>
            <w:tcW w:w="562" w:type="dxa"/>
          </w:tcPr>
          <w:p w:rsidR="000C267A" w:rsidRDefault="000C267A" w:rsidP="00D10DA9"/>
          <w:p w:rsidR="003B4395" w:rsidRDefault="003B4395" w:rsidP="00413127">
            <w:pPr>
              <w:jc w:val="center"/>
            </w:pPr>
            <w:r>
              <w:t>2.</w:t>
            </w:r>
          </w:p>
        </w:tc>
        <w:tc>
          <w:tcPr>
            <w:tcW w:w="2477" w:type="dxa"/>
          </w:tcPr>
          <w:p w:rsidR="000C267A" w:rsidRDefault="000C267A" w:rsidP="00D10DA9"/>
          <w:p w:rsidR="00D10DA9" w:rsidRDefault="00D10DA9" w:rsidP="00ED61CC">
            <w:pPr>
              <w:jc w:val="center"/>
            </w:pPr>
            <w:r>
              <w:t>Proszek do prania</w:t>
            </w:r>
            <w:r w:rsidR="006A1209">
              <w:t xml:space="preserve"> „</w:t>
            </w:r>
            <w:proofErr w:type="spellStart"/>
            <w:r w:rsidR="006A1209">
              <w:t>Eltra</w:t>
            </w:r>
            <w:proofErr w:type="spellEnd"/>
            <w:r w:rsidR="006A1209">
              <w:t>”</w:t>
            </w:r>
          </w:p>
          <w:p w:rsidR="00EA6E47" w:rsidRPr="00D10DA9" w:rsidRDefault="00D10DA9" w:rsidP="00D10DA9">
            <w:pPr>
              <w:jc w:val="center"/>
            </w:pPr>
            <w:r>
              <w:t>(1 opakowanie = 20 kg)</w:t>
            </w:r>
          </w:p>
        </w:tc>
        <w:tc>
          <w:tcPr>
            <w:tcW w:w="8072" w:type="dxa"/>
          </w:tcPr>
          <w:p w:rsidR="003B4395" w:rsidRPr="00D10DA9" w:rsidRDefault="00D10DA9" w:rsidP="00D10DA9">
            <w:pPr>
              <w:jc w:val="both"/>
            </w:pPr>
            <w:r w:rsidRPr="00D10DA9">
              <w:t xml:space="preserve">Środek piorąco-dezynfekujący przeznaczony do prania </w:t>
            </w:r>
            <w:r w:rsidRPr="00D10DA9">
              <w:rPr>
                <w:rFonts w:cs="Arial"/>
                <w:color w:val="212529"/>
                <w:shd w:val="clear" w:color="auto" w:fill="FFFFFF"/>
              </w:rPr>
              <w:t>delikatnej, kolorowej, białej bielizny i ubrań roboczych z włókien syntetycznych, mieszanych i czystej bawełny.</w:t>
            </w:r>
            <w:r w:rsidR="00DE3EAF">
              <w:rPr>
                <w:rFonts w:cs="Arial"/>
                <w:color w:val="212529"/>
                <w:shd w:val="clear" w:color="auto" w:fill="FFFFFF"/>
              </w:rPr>
              <w:t xml:space="preserve"> </w:t>
            </w:r>
            <w:r w:rsidR="00DE3EAF">
              <w:t>Produkt musi być dostarczony w oryginalnym opakowaniu producenta. Termin ważności minimum 1 rok.</w:t>
            </w:r>
          </w:p>
        </w:tc>
        <w:tc>
          <w:tcPr>
            <w:tcW w:w="661" w:type="dxa"/>
          </w:tcPr>
          <w:p w:rsidR="003B4395" w:rsidRDefault="003B4395" w:rsidP="009F7446">
            <w:pPr>
              <w:jc w:val="center"/>
            </w:pPr>
          </w:p>
          <w:p w:rsidR="00CB3122" w:rsidRDefault="00D10DA9" w:rsidP="00D10DA9">
            <w:pPr>
              <w:jc w:val="center"/>
            </w:pPr>
            <w:r>
              <w:t>kg</w:t>
            </w:r>
          </w:p>
          <w:p w:rsidR="00ED61CC" w:rsidRDefault="00ED61CC" w:rsidP="009F7446">
            <w:pPr>
              <w:jc w:val="center"/>
            </w:pPr>
          </w:p>
        </w:tc>
        <w:tc>
          <w:tcPr>
            <w:tcW w:w="1720" w:type="dxa"/>
          </w:tcPr>
          <w:p w:rsidR="003B4395" w:rsidRDefault="003B4395" w:rsidP="00EA6E47">
            <w:pPr>
              <w:jc w:val="center"/>
            </w:pPr>
          </w:p>
          <w:p w:rsidR="00EA6E47" w:rsidRDefault="00D10DA9" w:rsidP="00EA6E47">
            <w:pPr>
              <w:jc w:val="center"/>
            </w:pPr>
            <w:r>
              <w:t>180</w:t>
            </w:r>
          </w:p>
          <w:p w:rsidR="00EA6E47" w:rsidRDefault="00EA6E47" w:rsidP="00EA6E47">
            <w:pPr>
              <w:jc w:val="center"/>
            </w:pPr>
          </w:p>
        </w:tc>
      </w:tr>
    </w:tbl>
    <w:p w:rsidR="003D0367" w:rsidRDefault="003D0367"/>
    <w:sectPr w:rsidR="003D0367" w:rsidSect="003B439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4C" w:rsidRDefault="00B5664C" w:rsidP="003B4395">
      <w:pPr>
        <w:spacing w:after="0" w:line="240" w:lineRule="auto"/>
      </w:pPr>
      <w:r>
        <w:separator/>
      </w:r>
    </w:p>
  </w:endnote>
  <w:endnote w:type="continuationSeparator" w:id="0">
    <w:p w:rsidR="00B5664C" w:rsidRDefault="00B5664C" w:rsidP="003B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7" w:rsidRDefault="00EA6E4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72b747a7b5e7eb018aae5db5" descr="{&quot;HashCode&quot;:162217309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A6E47" w:rsidRPr="00EA6E47" w:rsidRDefault="00EA6E47" w:rsidP="00EA6E47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2b747a7b5e7eb018aae5db5" o:spid="_x0000_s1026" type="#_x0000_t202" alt="{&quot;HashCode&quot;:1622173095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" o:allowincell="f" filled="f" stroked="f" strokeweight=".5pt">
              <v:textbox inset="20pt,0,,0">
                <w:txbxContent>
                  <w:p w:rsidR="00EA6E47" w:rsidRPr="00EA6E47" w:rsidRDefault="00EA6E47" w:rsidP="00EA6E47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4C" w:rsidRDefault="00B5664C" w:rsidP="003B4395">
      <w:pPr>
        <w:spacing w:after="0" w:line="240" w:lineRule="auto"/>
      </w:pPr>
      <w:r>
        <w:separator/>
      </w:r>
    </w:p>
  </w:footnote>
  <w:footnote w:type="continuationSeparator" w:id="0">
    <w:p w:rsidR="00B5664C" w:rsidRDefault="00B5664C" w:rsidP="003B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95" w:rsidRPr="003B4395" w:rsidRDefault="003B4395" w:rsidP="003B4395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3B4395">
      <w:rPr>
        <w:rFonts w:ascii="Times New Roman" w:hAnsi="Times New Roman" w:cs="Times New Roman"/>
        <w:sz w:val="16"/>
        <w:szCs w:val="16"/>
      </w:rPr>
      <w:t>Załącznik nr 1</w:t>
    </w:r>
    <w:r w:rsidR="00DA5E7B">
      <w:rPr>
        <w:rFonts w:ascii="Times New Roman" w:hAnsi="Times New Roman" w:cs="Times New Roman"/>
        <w:sz w:val="16"/>
        <w:szCs w:val="16"/>
      </w:rPr>
      <w:t xml:space="preserve"> b</w:t>
    </w:r>
    <w:r w:rsidRPr="003B4395">
      <w:rPr>
        <w:rFonts w:ascii="Times New Roman" w:hAnsi="Times New Roman" w:cs="Times New Roman"/>
        <w:sz w:val="16"/>
        <w:szCs w:val="16"/>
      </w:rPr>
      <w:t xml:space="preserve"> do umowy nr……</w:t>
    </w:r>
    <w:r w:rsidR="00A02C19">
      <w:rPr>
        <w:rFonts w:ascii="Times New Roman" w:hAnsi="Times New Roman" w:cs="Times New Roman"/>
        <w:sz w:val="16"/>
        <w:szCs w:val="16"/>
      </w:rPr>
      <w:t>z</w:t>
    </w:r>
    <w:r w:rsidR="00DA5E7B">
      <w:rPr>
        <w:rFonts w:ascii="Times New Roman" w:hAnsi="Times New Roman" w:cs="Times New Roman"/>
        <w:sz w:val="16"/>
        <w:szCs w:val="16"/>
      </w:rPr>
      <w:t xml:space="preserve"> </w:t>
    </w:r>
    <w:r w:rsidR="00A02C19">
      <w:rPr>
        <w:rFonts w:ascii="Times New Roman" w:hAnsi="Times New Roman" w:cs="Times New Roman"/>
        <w:sz w:val="16"/>
        <w:szCs w:val="16"/>
      </w:rPr>
      <w:t xml:space="preserve"> dnia………….</w:t>
    </w:r>
  </w:p>
  <w:p w:rsidR="003B4395" w:rsidRDefault="003B43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1E"/>
    <w:rsid w:val="000000FB"/>
    <w:rsid w:val="0007665D"/>
    <w:rsid w:val="0009592C"/>
    <w:rsid w:val="000C267A"/>
    <w:rsid w:val="000E13CF"/>
    <w:rsid w:val="00102D99"/>
    <w:rsid w:val="00112D17"/>
    <w:rsid w:val="001202E9"/>
    <w:rsid w:val="00121497"/>
    <w:rsid w:val="001B45FF"/>
    <w:rsid w:val="001C5D61"/>
    <w:rsid w:val="001D1205"/>
    <w:rsid w:val="001F7532"/>
    <w:rsid w:val="00247DB9"/>
    <w:rsid w:val="0027297E"/>
    <w:rsid w:val="002C281C"/>
    <w:rsid w:val="002D72F8"/>
    <w:rsid w:val="003254EB"/>
    <w:rsid w:val="00386E60"/>
    <w:rsid w:val="00393BD3"/>
    <w:rsid w:val="003B4395"/>
    <w:rsid w:val="003C05DC"/>
    <w:rsid w:val="003D0367"/>
    <w:rsid w:val="003E0E5E"/>
    <w:rsid w:val="00404D7F"/>
    <w:rsid w:val="00412295"/>
    <w:rsid w:val="00413127"/>
    <w:rsid w:val="00426DC2"/>
    <w:rsid w:val="004323D5"/>
    <w:rsid w:val="0045508A"/>
    <w:rsid w:val="00465EDD"/>
    <w:rsid w:val="004C4148"/>
    <w:rsid w:val="005058EF"/>
    <w:rsid w:val="005559B4"/>
    <w:rsid w:val="0055661E"/>
    <w:rsid w:val="00573CCA"/>
    <w:rsid w:val="00583EE2"/>
    <w:rsid w:val="005964E2"/>
    <w:rsid w:val="00596B5D"/>
    <w:rsid w:val="005B3D67"/>
    <w:rsid w:val="005C38F0"/>
    <w:rsid w:val="00676E89"/>
    <w:rsid w:val="006A1209"/>
    <w:rsid w:val="006B166D"/>
    <w:rsid w:val="006B7E01"/>
    <w:rsid w:val="006D2807"/>
    <w:rsid w:val="00706A28"/>
    <w:rsid w:val="00790D8A"/>
    <w:rsid w:val="00836F2E"/>
    <w:rsid w:val="00863384"/>
    <w:rsid w:val="00884DDE"/>
    <w:rsid w:val="008879A3"/>
    <w:rsid w:val="008A3DBC"/>
    <w:rsid w:val="008F3B2E"/>
    <w:rsid w:val="009717DF"/>
    <w:rsid w:val="00981CB7"/>
    <w:rsid w:val="00986350"/>
    <w:rsid w:val="009E458C"/>
    <w:rsid w:val="009F7446"/>
    <w:rsid w:val="00A02C19"/>
    <w:rsid w:val="00A115DD"/>
    <w:rsid w:val="00A20CE4"/>
    <w:rsid w:val="00AD0908"/>
    <w:rsid w:val="00B015CA"/>
    <w:rsid w:val="00B07BEC"/>
    <w:rsid w:val="00B34B42"/>
    <w:rsid w:val="00B3692A"/>
    <w:rsid w:val="00B5664C"/>
    <w:rsid w:val="00C047DC"/>
    <w:rsid w:val="00C84CF5"/>
    <w:rsid w:val="00CA53EB"/>
    <w:rsid w:val="00CB174C"/>
    <w:rsid w:val="00CB3122"/>
    <w:rsid w:val="00D00C64"/>
    <w:rsid w:val="00D10DA9"/>
    <w:rsid w:val="00D31539"/>
    <w:rsid w:val="00D371B1"/>
    <w:rsid w:val="00D4593F"/>
    <w:rsid w:val="00D53AEA"/>
    <w:rsid w:val="00DA5E7B"/>
    <w:rsid w:val="00DB2AF4"/>
    <w:rsid w:val="00DE3EAF"/>
    <w:rsid w:val="00E51123"/>
    <w:rsid w:val="00E7683C"/>
    <w:rsid w:val="00E81457"/>
    <w:rsid w:val="00E9570B"/>
    <w:rsid w:val="00EA6E47"/>
    <w:rsid w:val="00ED61CC"/>
    <w:rsid w:val="00F1206E"/>
    <w:rsid w:val="00F22B27"/>
    <w:rsid w:val="00F76DDF"/>
    <w:rsid w:val="00F8763C"/>
    <w:rsid w:val="00FD42B4"/>
    <w:rsid w:val="00FD5EB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95"/>
  </w:style>
  <w:style w:type="paragraph" w:styleId="Stopka">
    <w:name w:val="footer"/>
    <w:basedOn w:val="Normalny"/>
    <w:link w:val="StopkaZnak"/>
    <w:uiPriority w:val="99"/>
    <w:unhideWhenUsed/>
    <w:rsid w:val="003B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95"/>
  </w:style>
  <w:style w:type="table" w:styleId="Tabela-Siatka">
    <w:name w:val="Table Grid"/>
    <w:basedOn w:val="Standardowy"/>
    <w:uiPriority w:val="39"/>
    <w:rsid w:val="003B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95"/>
  </w:style>
  <w:style w:type="paragraph" w:styleId="Stopka">
    <w:name w:val="footer"/>
    <w:basedOn w:val="Normalny"/>
    <w:link w:val="StopkaZnak"/>
    <w:uiPriority w:val="99"/>
    <w:unhideWhenUsed/>
    <w:rsid w:val="003B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95"/>
  </w:style>
  <w:style w:type="table" w:styleId="Tabela-Siatka">
    <w:name w:val="Table Grid"/>
    <w:basedOn w:val="Standardowy"/>
    <w:uiPriority w:val="39"/>
    <w:rsid w:val="003B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Bider</dc:creator>
  <cp:keywords/>
  <dc:description/>
  <cp:lastModifiedBy>Izabela Matyba</cp:lastModifiedBy>
  <cp:revision>66</cp:revision>
  <dcterms:created xsi:type="dcterms:W3CDTF">2020-11-12T06:12:00Z</dcterms:created>
  <dcterms:modified xsi:type="dcterms:W3CDTF">2021-12-21T09:22:00Z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iteId">
    <vt:lpwstr>2882be50-2012-4d88-ac86-544124e120c8</vt:lpwstr>
  </property>
  <property fmtid="{D5CDD505-2E9C-101B-9397-08002B2CF9AE}" pid="4" name="MSIP_Label_b1c9b508-7c6e-42bd-bedf-808292653d6c_Owner">
    <vt:lpwstr>adrian.bider@vw-poznan.pl</vt:lpwstr>
  </property>
  <property fmtid="{D5CDD505-2E9C-101B-9397-08002B2CF9AE}" pid="5" name="MSIP_Label_b1c9b508-7c6e-42bd-bedf-808292653d6c_SetDate">
    <vt:lpwstr>2020-11-14T22:21:21.0463657Z</vt:lpwstr>
  </property>
  <property fmtid="{D5CDD505-2E9C-101B-9397-08002B2CF9AE}" pid="6" name="MSIP_Label_b1c9b508-7c6e-42bd-bedf-808292653d6c_Name">
    <vt:lpwstr>Internal</vt:lpwstr>
  </property>
  <property fmtid="{D5CDD505-2E9C-101B-9397-08002B2CF9AE}" pid="7" name="MSIP_Label_b1c9b508-7c6e-42bd-bedf-808292653d6c_Application">
    <vt:lpwstr>Microsoft Azure Information Protection</vt:lpwstr>
  </property>
  <property fmtid="{D5CDD505-2E9C-101B-9397-08002B2CF9AE}" pid="8" name="MSIP_Label_b1c9b508-7c6e-42bd-bedf-808292653d6c_ActionId">
    <vt:lpwstr>970c1812-d77c-4ca8-87d0-b77923fff8b5</vt:lpwstr>
  </property>
  <property fmtid="{D5CDD505-2E9C-101B-9397-08002B2CF9AE}" pid="9" name="MSIP_Label_b1c9b508-7c6e-42bd-bedf-808292653d6c_Extended_MSFT_Method">
    <vt:lpwstr>Automatic</vt:lpwstr>
  </property>
  <property fmtid="{D5CDD505-2E9C-101B-9397-08002B2CF9AE}" pid="10" name="Sensitivity">
    <vt:lpwstr>Internal</vt:lpwstr>
  </property>
</Properties>
</file>