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0BE" w:rsidRDefault="008A30BE" w:rsidP="008A30BE">
      <w:pPr>
        <w:jc w:val="both"/>
      </w:pPr>
      <w:r>
        <w:t xml:space="preserve">Zgodnie z postanowieniami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iż: </w:t>
      </w:r>
    </w:p>
    <w:p w:rsidR="008A30BE" w:rsidRDefault="008A30BE" w:rsidP="008A30BE">
      <w:pPr>
        <w:jc w:val="both"/>
      </w:pPr>
      <w:r>
        <w:t xml:space="preserve">1) Administratorem Państwa danych osobowych przetwarzanych w Komendzie Wojewódzkiej Policji w Opolu jest Komendant Wojewódzki Policji z siedzibą w Opolu, ul. Korfantego 2, 45-077 Opole; </w:t>
      </w:r>
    </w:p>
    <w:p w:rsidR="008A30BE" w:rsidRDefault="008A30BE" w:rsidP="008A30BE">
      <w:pPr>
        <w:jc w:val="both"/>
      </w:pPr>
      <w:r>
        <w:t xml:space="preserve">2) Inspektorem ochrony danych (IOD) w Komendzie Wojewódzkiej Policji w Opolu jest sierż. Rafał Górecki, e-mail: </w:t>
      </w:r>
      <w:hyperlink r:id="rId4" w:history="1">
        <w:r>
          <w:rPr>
            <w:rStyle w:val="Hipercze"/>
          </w:rPr>
          <w:t>iod.kwp@op.policja.gov.pl</w:t>
        </w:r>
      </w:hyperlink>
      <w:r>
        <w:t xml:space="preserve">; </w:t>
      </w:r>
    </w:p>
    <w:p w:rsidR="008A30BE" w:rsidRDefault="008A30BE" w:rsidP="008A30BE">
      <w:pPr>
        <w:jc w:val="both"/>
      </w:pPr>
      <w:r>
        <w:t xml:space="preserve">3) Dane osobowe w Komendzie Wojewódzkiej Policji w Opolu przetwarzane są na podstawie art. 6 ust. 1 pkt a), b), c), d), e) oraz art. 9 ust. 2 lit. a), b), f), h), j) ogólnego rozporządzenia o ochronie danych osobowych; </w:t>
      </w:r>
    </w:p>
    <w:p w:rsidR="008A30BE" w:rsidRDefault="008A30BE" w:rsidP="008A30BE">
      <w:pPr>
        <w:jc w:val="both"/>
      </w:pPr>
      <w:r>
        <w:t xml:space="preserve">4) W rozumieniu ogólnego rozporządzenia o ochronie danych odbiorcami danych osobowych nie są organy publiczne, które mogą otrzymywać dane osobowe w ramach konkretnego postępowania zgodnie z prawem Unii lub prawem państwa członkowskiego. Dane osobowe nie są udostępniane podmiotom innym niż upoważnione na podstawie przepisów prawa; </w:t>
      </w:r>
    </w:p>
    <w:p w:rsidR="008A30BE" w:rsidRDefault="008A30BE" w:rsidP="008A30BE">
      <w:pPr>
        <w:jc w:val="both"/>
      </w:pPr>
      <w:r>
        <w:t xml:space="preserve">5) Dane osobowe mogą być przekazywane do państwa trzeciego/organizacji międzynarodowej na podstawie umów międzynarodowych i przepisów prawa zezwalających na takie przekazanie; </w:t>
      </w:r>
    </w:p>
    <w:p w:rsidR="008A30BE" w:rsidRDefault="008A30BE" w:rsidP="008A30BE">
      <w:pPr>
        <w:jc w:val="both"/>
      </w:pPr>
      <w:r>
        <w:t xml:space="preserve">6) Dane osobowe przetwarzane w Komendzie Wojewódzkiej Policji w Opolu będą przechowywane do chwili realizacji zadania, do którego dane osobowe zostały zebrane, a następnie jeśli chodzi o materiały archiwalne, przez czas wynikający z przepisów ustawy o narodowym zasobie archiwalnym i archiwach; </w:t>
      </w:r>
    </w:p>
    <w:p w:rsidR="008A30BE" w:rsidRDefault="008A30BE" w:rsidP="008A30BE">
      <w:pPr>
        <w:jc w:val="both"/>
      </w:pPr>
      <w:r>
        <w:t xml:space="preserve">7) Każdemu kogo dane są przetwarzane przysługują następujące prawa: </w:t>
      </w:r>
    </w:p>
    <w:p w:rsidR="008A30BE" w:rsidRDefault="008A30BE" w:rsidP="008A30BE">
      <w:pPr>
        <w:ind w:left="720"/>
        <w:jc w:val="both"/>
      </w:pPr>
      <w:r>
        <w:t xml:space="preserve">a) prawo dostępu do treści swoich danych - na podstawie art. 15 RODO z zastrzeżeniem, że udostępniane dane osobowe nie mogą ujawniać informacji niejawnych, ani naruszać tajemnic prawnie chronionych, do których zachowania zobowiązany jest Komendant Wojewódzki Policji w Opolu; </w:t>
      </w:r>
    </w:p>
    <w:p w:rsidR="008A30BE" w:rsidRDefault="008A30BE" w:rsidP="008A30BE">
      <w:pPr>
        <w:ind w:firstLine="708"/>
        <w:jc w:val="both"/>
      </w:pPr>
      <w:r>
        <w:t xml:space="preserve">b) prawo do sprostowania (poprawiania) swoich danych - na podstawie art. 16 RODO; </w:t>
      </w:r>
    </w:p>
    <w:p w:rsidR="008A30BE" w:rsidRDefault="008A30BE" w:rsidP="008A30BE">
      <w:pPr>
        <w:ind w:left="720"/>
        <w:jc w:val="both"/>
      </w:pPr>
      <w:r>
        <w:t xml:space="preserve">c) prawo do usunięcia danych - na podstawie art. 17 RODO w sytuacji, gdy przetwarzanie danych nie następuje w celu wywiązania się z obowiązku wynikającego z przepisu prawa lub w ramach sprawowania władzy publicznej; </w:t>
      </w:r>
    </w:p>
    <w:p w:rsidR="008A30BE" w:rsidRDefault="008A30BE" w:rsidP="008A30BE">
      <w:pPr>
        <w:ind w:left="720"/>
        <w:jc w:val="both"/>
      </w:pPr>
    </w:p>
    <w:p w:rsidR="008A30BE" w:rsidRDefault="008A30BE" w:rsidP="008A30BE">
      <w:pPr>
        <w:ind w:left="720"/>
        <w:jc w:val="both"/>
      </w:pPr>
      <w:r>
        <w:t xml:space="preserve">d) prawo do ograniczenia przetwarzania danych, na podstawie art. 18 RODO - jeżeli kwestionuje Pan/Pani prawidłowość przetwarzanych danych, uważa, że są przetwarzane niezgodnie z prawem, bądź sprzeciwia się ich przetwarzaniu ale nie zgadza się na ich usunięcie; </w:t>
      </w:r>
    </w:p>
    <w:p w:rsidR="008A30BE" w:rsidRDefault="008A30BE" w:rsidP="008A30BE">
      <w:pPr>
        <w:ind w:left="720"/>
        <w:jc w:val="both"/>
      </w:pPr>
      <w:r>
        <w:t>e) wniesienia sprzeciwu wobec przetwarzanych danych, na podstawie art. 21 RODO, z zastrzeżeniem, że dotyczy to jedynie przypadków, w których Komendant Wojewódzki Policji w Opolu posiada uprawnienie do przetwarzania danych gdy jest to niezbędne do wykonania zadania realizowanego w interesie publicznym lub w ramach sprawowania władzy publicznej;</w:t>
      </w:r>
    </w:p>
    <w:p w:rsidR="008A30BE" w:rsidRDefault="008A30BE" w:rsidP="008A30BE">
      <w:pPr>
        <w:ind w:left="720"/>
        <w:jc w:val="both"/>
      </w:pPr>
      <w:r>
        <w:lastRenderedPageBreak/>
        <w:t xml:space="preserve">f) prawo wniesienia skargi do Prezesa Urzędu Ochrony Danych Osobowych gdy uzna, iż przetwarzanie jego danych osobowych narusza przepisy ogólnego rozporządzenia o ochronie danych osobowych; </w:t>
      </w:r>
    </w:p>
    <w:p w:rsidR="008A30BE" w:rsidRDefault="008A30BE" w:rsidP="008A30BE">
      <w:pPr>
        <w:jc w:val="both"/>
      </w:pPr>
      <w:r>
        <w:t xml:space="preserve">8) Każdej osobie, która wyraziła zgodę na przetwarzanie swoich danych osobowych zgodnie z art. 6 ust. 1 lit. a) lub art. 9 ust. 2 lit. a) ogólnego rozporządzenia o ochronie danych osobowych – przysługuje prawo do cofnięcia zgody w dowolnym momencie bez wpływu na zgodność z prawem przetwarzania, którego dokonano na podstawie zgody przed jej cofnięciem; </w:t>
      </w:r>
    </w:p>
    <w:p w:rsidR="008A30BE" w:rsidRDefault="008A30BE" w:rsidP="008A30BE">
      <w:pPr>
        <w:jc w:val="both"/>
      </w:pPr>
      <w:r>
        <w:t>9) Ograniczenia stosowania RODO</w:t>
      </w:r>
    </w:p>
    <w:p w:rsidR="008A30BE" w:rsidRDefault="008A30BE" w:rsidP="008A30BE">
      <w:pPr>
        <w:jc w:val="both"/>
      </w:pPr>
      <w:r>
        <w:t xml:space="preserve"> Do przetwarzania danych osobowych w zakresie działalności archiwalnej, na podstawie art. 22b ust. 1 i 3 ustawy z dnia 14 lipca 1983 r. o narodowym zasobie archiwalnym i archiwach (Dz. U. z 2019 r., poz. 553 z późn. zm.)** ogranicza się stosowanie RODO: - art. 16 – prawo do sprostowania danych – w ten sposób, że administrator danych przyjmie od osoby, której dane dotyczą, pisemne sprostowanie lub uzupełnienie dotyczące jej danych osobowych, nie dokonując ingerencji w materiały archiwalne - 18 ust. 1 lit. a i b – prawo do ograniczenia przetwarzania – w zakresie niezbędnym do korzystania z materiałów archiwalnych zgodnie z ustawą, bez naruszania istoty ochrony danych osobowych zawartych w tych materiałach, także w przypadku pierwotnego zbierania danych w sposób bezprawny albo w przypadku nieprawdziwości, nieścisłości lub niekompletności danych. Wykonanie obowiązku, o którym mowa w art. 15 ust. 1 i 3 – prawo dostępu przysługujące osobie, której dane dotyczą – następuje w zakresie, w jakim dane osobowe podlegające udostępnieniu mogą być ustalone za pomocą istniejących środków ewidencyjnych.</w:t>
      </w:r>
    </w:p>
    <w:p w:rsidR="000911B4" w:rsidRDefault="000911B4">
      <w:bookmarkStart w:id="0" w:name="_GoBack"/>
      <w:bookmarkEnd w:id="0"/>
    </w:p>
    <w:sectPr w:rsidR="00091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0BE"/>
    <w:rsid w:val="000911B4"/>
    <w:rsid w:val="008A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5469FD-EE92-4521-A025-CCA75C6B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30B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8A30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4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.kwp@op.policj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Bil</dc:creator>
  <cp:keywords/>
  <dc:description/>
  <cp:lastModifiedBy>Rafał Bil</cp:lastModifiedBy>
  <cp:revision>1</cp:revision>
  <dcterms:created xsi:type="dcterms:W3CDTF">2025-05-21T09:16:00Z</dcterms:created>
  <dcterms:modified xsi:type="dcterms:W3CDTF">2025-05-21T09:17:00Z</dcterms:modified>
</cp:coreProperties>
</file>