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B74B49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B74B49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264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A3042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B74B49" w:rsidRDefault="00B74B49" w:rsidP="00B74B49">
            <w:pPr>
              <w:spacing w:line="360" w:lineRule="auto"/>
              <w:jc w:val="both"/>
              <w:rPr>
                <w:rFonts w:asciiTheme="majorHAnsi" w:hAnsiTheme="majorHAnsi" w:cs="Tahoma"/>
                <w:b/>
                <w:iCs/>
                <w:sz w:val="22"/>
              </w:rPr>
            </w:pPr>
            <w:r w:rsidRPr="00823E44">
              <w:rPr>
                <w:rFonts w:asciiTheme="majorHAnsi" w:hAnsiTheme="majorHAnsi" w:cs="Tahoma"/>
                <w:b/>
                <w:iCs/>
                <w:sz w:val="22"/>
              </w:rPr>
              <w:t xml:space="preserve">Budowa etażowych instalacji centralnego ogrzewania wraz z rozbudową instalacji gazowej </w:t>
            </w:r>
          </w:p>
          <w:p w:rsidR="00B74B49" w:rsidRDefault="00B74B49" w:rsidP="00B74B49">
            <w:pPr>
              <w:spacing w:line="360" w:lineRule="auto"/>
              <w:jc w:val="both"/>
              <w:rPr>
                <w:rFonts w:asciiTheme="majorHAnsi" w:hAnsiTheme="majorHAnsi" w:cs="Tahoma"/>
                <w:b/>
                <w:iCs/>
                <w:sz w:val="22"/>
              </w:rPr>
            </w:pPr>
            <w:r w:rsidRPr="00823E44">
              <w:rPr>
                <w:rFonts w:asciiTheme="majorHAnsi" w:hAnsiTheme="majorHAnsi" w:cs="Tahoma"/>
                <w:b/>
                <w:iCs/>
                <w:sz w:val="22"/>
              </w:rPr>
              <w:t xml:space="preserve">w lokalach mieszkalnych  gminnych nr 10, 11, 12, 13 oraz wykonanie łazienki i dobudowa przewodu wentylacyjnego oraz powietrzno-spalinowego dla lokalu mieszkalnego nr 11 w budynku przy </w:t>
            </w:r>
          </w:p>
          <w:p w:rsidR="00E272FF" w:rsidRDefault="00B74B49" w:rsidP="00B74B49">
            <w:pPr>
              <w:spacing w:line="360" w:lineRule="auto"/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823E44">
              <w:rPr>
                <w:rFonts w:asciiTheme="majorHAnsi" w:hAnsiTheme="majorHAnsi" w:cs="Tahoma"/>
                <w:b/>
                <w:iCs/>
                <w:sz w:val="22"/>
              </w:rPr>
              <w:t>ul. Grottgera 21A w Gliwicach – II etap.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B74B49" w:rsidRPr="001255A4" w:rsidRDefault="00B74B49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B74B49" w:rsidRDefault="00B74B49" w:rsidP="00B74B4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Szczegółowe wyliczenie ceny ofertowej zawarte jest w </w:t>
            </w: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harmonogramie rzeczowo-finansowym:</w:t>
            </w:r>
          </w:p>
          <w:p w:rsidR="00B74B49" w:rsidRDefault="00B74B49" w:rsidP="00B74B4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tbl>
            <w:tblPr>
              <w:tblW w:w="9640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536"/>
              <w:gridCol w:w="1702"/>
              <w:gridCol w:w="709"/>
              <w:gridCol w:w="1984"/>
            </w:tblGrid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4B49" w:rsidRPr="00B0684F" w:rsidRDefault="00B74B49" w:rsidP="00B40B98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4B49" w:rsidRPr="00B0684F" w:rsidRDefault="00B74B49" w:rsidP="00B40B98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4B49" w:rsidRPr="00B0684F" w:rsidRDefault="00B74B49" w:rsidP="00B40B98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Pr="00B0684F" w:rsidRDefault="00B74B49" w:rsidP="00B40B98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4B49" w:rsidRPr="00B0684F" w:rsidRDefault="00B74B49" w:rsidP="00B40B98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brutto</w:t>
                  </w:r>
                </w:p>
              </w:tc>
            </w:tr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  <w:p w:rsidR="00B74B49" w:rsidRPr="00D31D23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m.10 – instalacja gazowa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2.</w:t>
                  </w:r>
                </w:p>
                <w:p w:rsidR="00B74B49" w:rsidRPr="00D31D23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B74B49" w:rsidRDefault="00B74B49" w:rsidP="00B74B49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ul. Grottgera 21A m.10 – instalacja 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c.o. i c.w.u.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4B49" w:rsidRPr="0096116A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3.</w:t>
                  </w:r>
                </w:p>
                <w:p w:rsidR="00B74B49" w:rsidRPr="0096116A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5E19BE" w:rsidRDefault="00B74B49" w:rsidP="00B40B98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:rsidR="00B74B49" w:rsidRDefault="00B74B49" w:rsidP="00B74B49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m.1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1, 12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– instalacja gazowa</w:t>
                  </w:r>
                </w:p>
                <w:p w:rsidR="00B74B49" w:rsidRPr="000036E1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74B49" w:rsidRDefault="00B74B49" w:rsidP="00B74B49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ul. Grottgera 21A m.11, 12– instalacja 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c.o.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lastRenderedPageBreak/>
                    <w:t>5</w:t>
                  </w: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B74B49" w:rsidRPr="00D31D23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m.11, 12– instalacj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a zimnej wody, c.w.u. i wod.-kan.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40B9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6</w:t>
                  </w: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B74B49" w:rsidRPr="00D31D23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B74B49" w:rsidRDefault="00B74B49" w:rsidP="00B74B49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13 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– instalacja c.o.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40B9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4B49" w:rsidRPr="0096116A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7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B74B49" w:rsidRPr="0096116A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5E19BE" w:rsidRDefault="00B74B49" w:rsidP="00B40B98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:rsidR="00B74B49" w:rsidRPr="000036E1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m.13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– instalacja zimnej wody, c.w.u. i wod.-kan.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74B49" w:rsidRPr="00D2546A" w:rsidTr="00B40B9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m.1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3 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– instalacja 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gazowa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40B9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4B49" w:rsidRPr="0096116A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9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B74B49" w:rsidRPr="0096116A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5E19BE" w:rsidRDefault="00B74B49" w:rsidP="00B40B98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:rsidR="00B74B49" w:rsidRDefault="00B74B49" w:rsidP="00B74B49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11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– wydzielenie łazienki</w:t>
                  </w:r>
                </w:p>
                <w:p w:rsidR="00B74B49" w:rsidRPr="000036E1" w:rsidRDefault="00B74B49" w:rsidP="00B74B49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74B49" w:rsidRPr="00D2546A" w:rsidTr="00B40B9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10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m.1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– instalacja 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elektryczna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776145" w:rsidRDefault="00776145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udzielamy …….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E272FF" w:rsidRDefault="00E272FF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7935B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32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B74B49" w:rsidRDefault="00B74B49" w:rsidP="00B74B49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FORMIE PRAWNEJ DZIAŁALNOŚCI</w:t>
            </w:r>
          </w:p>
          <w:p w:rsidR="00B74B49" w:rsidRPr="00C364D5" w:rsidRDefault="00B74B49" w:rsidP="00B74B49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B74B49" w:rsidRPr="00BD25FD" w:rsidRDefault="00B74B49" w:rsidP="00B74B49">
            <w:pPr>
              <w:jc w:val="both"/>
              <w:rPr>
                <w:rFonts w:asciiTheme="majorHAnsi" w:hAnsiTheme="majorHAnsi" w:cs="Tahoma"/>
                <w:b/>
                <w:sz w:val="10"/>
                <w:szCs w:val="22"/>
              </w:rPr>
            </w:pPr>
          </w:p>
          <w:p w:rsidR="00B74B49" w:rsidRPr="0017423F" w:rsidRDefault="00B74B49" w:rsidP="00B74B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⎕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B74B49" w:rsidRPr="0017423F" w:rsidRDefault="00B74B49" w:rsidP="00B74B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__________________________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B74B49" w:rsidRPr="009C3D50" w:rsidRDefault="00B74B49" w:rsidP="00B74B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B74B49" w:rsidRPr="00BD25FD" w:rsidRDefault="00B74B49" w:rsidP="00B74B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B74B49" w:rsidRPr="00BD25FD" w:rsidRDefault="00B74B49" w:rsidP="00B74B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B74B49" w:rsidRPr="00BD25FD" w:rsidRDefault="00B74B49" w:rsidP="00B74B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B74B49" w:rsidRPr="00BD25FD" w:rsidRDefault="00B74B49" w:rsidP="00B74B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74B49" w:rsidRDefault="00B74B49" w:rsidP="00B74B49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B74B49" w:rsidRPr="00E20D88" w:rsidRDefault="00B74B49" w:rsidP="00B74B49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B74B49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B74B49" w:rsidRPr="00E20D88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B74B49" w:rsidRPr="00EB3477" w:rsidRDefault="00B74B49" w:rsidP="00B74B4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nie należymy do żadnej grupy kapitałowej 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B74B49" w:rsidRPr="00BD25FD" w:rsidRDefault="00B74B49" w:rsidP="00B74B49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B74B49" w:rsidRPr="00E20D88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B74B49" w:rsidRPr="00E20D88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B74B49" w:rsidRPr="00E20D88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B74B49" w:rsidRPr="00E20D88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B74B49" w:rsidRPr="00C137E9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B74B49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.( dot. pkt 2)</w:t>
            </w:r>
          </w:p>
          <w:p w:rsidR="00B74B49" w:rsidRDefault="00B74B49" w:rsidP="00B74B49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(*) należy skreślić niewłaściwy wariant</w:t>
            </w:r>
            <w:r w:rsidRPr="00C86CBB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:rsidR="00E272FF" w:rsidRDefault="00E272FF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B74B49" w:rsidRDefault="00404BE5" w:rsidP="00B74B49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="00B74B49"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(*) należy skreślić niewłaściwy wariant</w:t>
            </w:r>
            <w:r w:rsidR="00B74B49" w:rsidRPr="00C86CBB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B74B49" w:rsidRDefault="00404BE5" w:rsidP="00956979">
            <w:pPr>
              <w:rPr>
                <w:rFonts w:asciiTheme="majorHAnsi" w:hAnsiTheme="majorHAnsi"/>
                <w:b/>
                <w:sz w:val="1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B74B49" w:rsidRPr="003B33DD" w:rsidRDefault="00B74B49" w:rsidP="00B74B4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B74B49" w:rsidRPr="003B33DD" w:rsidRDefault="00B74B49" w:rsidP="00B74B49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B74B49" w:rsidRPr="003B33DD" w:rsidRDefault="00B74B49" w:rsidP="00B74B49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B74B49" w:rsidRPr="003B33DD" w:rsidRDefault="00B74B49" w:rsidP="00B74B49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B74B49" w:rsidRPr="00B74B49" w:rsidRDefault="00B74B49" w:rsidP="00B74B49">
            <w:pPr>
              <w:ind w:left="34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D871B6" w:rsidRPr="003B33DD" w:rsidRDefault="00B74B49" w:rsidP="00B74B49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B74B49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74B49" w:rsidRPr="00896145" w:rsidRDefault="00B74B49" w:rsidP="00B74B49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B74B49" w:rsidRPr="003F112E" w:rsidRDefault="00B74B49" w:rsidP="00B74B49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B74B49" w:rsidRDefault="00B74B49" w:rsidP="00B74B49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B74B49" w:rsidRDefault="00B74B49" w:rsidP="00B74B49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B74B49" w:rsidRPr="00C67F9E" w:rsidRDefault="00B74B49" w:rsidP="00B74B49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B74B49" w:rsidRPr="00896145" w:rsidRDefault="00B74B49" w:rsidP="00B74B49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B74B49" w:rsidRPr="003F112E" w:rsidRDefault="00B74B49" w:rsidP="00B74B49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4F5447" w:rsidRPr="00896145" w:rsidRDefault="00B74B49" w:rsidP="00B74B49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74B49" w:rsidRPr="001671B4" w:rsidRDefault="00B74B49" w:rsidP="00B74B4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B74B49" w:rsidRPr="00C67F9E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B74B49" w:rsidRPr="00D871B6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B74B49" w:rsidRPr="00D871B6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B74B49" w:rsidRPr="00D871B6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B74B49" w:rsidRPr="00B74B49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12"/>
                <w:szCs w:val="20"/>
              </w:rPr>
            </w:pPr>
          </w:p>
          <w:p w:rsidR="00D871B6" w:rsidRPr="003F112E" w:rsidRDefault="00B74B49" w:rsidP="003F112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 w:val="16"/>
                <w:szCs w:val="22"/>
              </w:rPr>
            </w:pPr>
            <w:r w:rsidRPr="003F112E">
              <w:rPr>
                <w:rFonts w:asciiTheme="majorHAnsi" w:eastAsia="Calibri" w:hAnsiTheme="majorHAnsi" w:cs="Verdana"/>
                <w:i/>
                <w:color w:val="4F81BD" w:themeColor="accent1"/>
                <w:sz w:val="20"/>
                <w:szCs w:val="20"/>
              </w:rPr>
              <w:t xml:space="preserve">Uwaga Zamawiającego - W </w:t>
            </w:r>
            <w:r w:rsidRPr="003F112E">
              <w:rPr>
                <w:rFonts w:asciiTheme="majorHAnsi" w:eastAsia="Calibri" w:hAnsiTheme="majorHAnsi" w:cs="Verdana"/>
                <w:i/>
                <w:color w:val="0070C0"/>
                <w:sz w:val="20"/>
                <w:szCs w:val="20"/>
              </w:rPr>
              <w:t xml:space="preserve">przypadku składania oferty wspólnej przez kilku przedsiębiorców (tzw. konsorcjum) lub przez spółkę cywilną, każdy ze wspólników </w:t>
            </w:r>
            <w:r w:rsidRPr="003F112E">
              <w:rPr>
                <w:rFonts w:asciiTheme="majorHAnsi" w:eastAsia="Calibri" w:hAnsiTheme="majorHAnsi" w:cs="Verdana"/>
                <w:i/>
                <w:color w:val="4F81BD" w:themeColor="accent1"/>
                <w:sz w:val="20"/>
                <w:szCs w:val="20"/>
              </w:rPr>
              <w:t>konsorcjum lub spółki cywilnej podaje ww. adres</w:t>
            </w: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B74B49" w:rsidRPr="003B33DD" w:rsidRDefault="00B74B49" w:rsidP="00B74B49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B74B49" w:rsidRPr="003F112E" w:rsidRDefault="00B74B49" w:rsidP="00B74B4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6"/>
                <w:szCs w:val="22"/>
              </w:rPr>
            </w:pPr>
          </w:p>
          <w:p w:rsidR="00B74B49" w:rsidRDefault="00B74B49" w:rsidP="00B74B4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) wobec osób fizycznych, od których dan</w:t>
            </w:r>
            <w:bookmarkStart w:id="0" w:name="_GoBack"/>
            <w:bookmarkEnd w:id="0"/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B74B49" w:rsidRPr="003F112E" w:rsidRDefault="00B74B49" w:rsidP="00B74B4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6"/>
                <w:szCs w:val="22"/>
              </w:rPr>
            </w:pPr>
          </w:p>
          <w:p w:rsidR="00B74B49" w:rsidRPr="00C67F9E" w:rsidRDefault="00B74B49" w:rsidP="00B74B4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B74B49" w:rsidRPr="00C67F9E" w:rsidRDefault="00B74B49" w:rsidP="00B74B4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</w:p>
          <w:p w:rsidR="00B74B49" w:rsidRPr="00C67F9E" w:rsidRDefault="00B74B49" w:rsidP="00B74B4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B74B49" w:rsidP="00B74B4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4F" w:rsidRDefault="00517D4F">
      <w:r>
        <w:separator/>
      </w:r>
    </w:p>
  </w:endnote>
  <w:endnote w:type="continuationSeparator" w:id="0">
    <w:p w:rsidR="00517D4F" w:rsidRDefault="0051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4F" w:rsidRDefault="00517D4F">
      <w:r>
        <w:separator/>
      </w:r>
    </w:p>
  </w:footnote>
  <w:footnote w:type="continuationSeparator" w:id="0">
    <w:p w:rsidR="00517D4F" w:rsidRDefault="0051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E0BE0"/>
    <w:rsid w:val="001070B1"/>
    <w:rsid w:val="00112380"/>
    <w:rsid w:val="001255A4"/>
    <w:rsid w:val="001671B4"/>
    <w:rsid w:val="0017423F"/>
    <w:rsid w:val="00183A24"/>
    <w:rsid w:val="001A32D1"/>
    <w:rsid w:val="001B000D"/>
    <w:rsid w:val="00226F4F"/>
    <w:rsid w:val="00297628"/>
    <w:rsid w:val="00314E9C"/>
    <w:rsid w:val="00352B82"/>
    <w:rsid w:val="00376623"/>
    <w:rsid w:val="003B33DD"/>
    <w:rsid w:val="003C6F3D"/>
    <w:rsid w:val="003F112E"/>
    <w:rsid w:val="004013FF"/>
    <w:rsid w:val="00404BE5"/>
    <w:rsid w:val="00412FAB"/>
    <w:rsid w:val="00480F50"/>
    <w:rsid w:val="004B424B"/>
    <w:rsid w:val="004F5447"/>
    <w:rsid w:val="00517D4F"/>
    <w:rsid w:val="005968E7"/>
    <w:rsid w:val="005A5AE6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F0449"/>
    <w:rsid w:val="00880C15"/>
    <w:rsid w:val="00896145"/>
    <w:rsid w:val="008B1845"/>
    <w:rsid w:val="008B7035"/>
    <w:rsid w:val="008D3682"/>
    <w:rsid w:val="008F6613"/>
    <w:rsid w:val="009132B0"/>
    <w:rsid w:val="00941F9F"/>
    <w:rsid w:val="00956979"/>
    <w:rsid w:val="009956B4"/>
    <w:rsid w:val="009C3D50"/>
    <w:rsid w:val="009F663F"/>
    <w:rsid w:val="00A216A2"/>
    <w:rsid w:val="00A40A6B"/>
    <w:rsid w:val="00A821E8"/>
    <w:rsid w:val="00AA3C0B"/>
    <w:rsid w:val="00AB7840"/>
    <w:rsid w:val="00AF1EB2"/>
    <w:rsid w:val="00B0684F"/>
    <w:rsid w:val="00B54C84"/>
    <w:rsid w:val="00B74B49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D2546A"/>
    <w:rsid w:val="00D267A1"/>
    <w:rsid w:val="00D42E71"/>
    <w:rsid w:val="00D5110F"/>
    <w:rsid w:val="00D66871"/>
    <w:rsid w:val="00D871B6"/>
    <w:rsid w:val="00DA4BBF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1370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4</cp:revision>
  <cp:lastPrinted>2021-03-19T10:22:00Z</cp:lastPrinted>
  <dcterms:created xsi:type="dcterms:W3CDTF">2021-06-02T07:33:00Z</dcterms:created>
  <dcterms:modified xsi:type="dcterms:W3CDTF">2021-10-15T10:20:00Z</dcterms:modified>
</cp:coreProperties>
</file>