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39" w:rsidRDefault="00664F38" w:rsidP="00070239">
      <w:pPr>
        <w:jc w:val="right"/>
      </w:pPr>
      <w:r>
        <w:t>Załącznik nr 1</w:t>
      </w:r>
      <w:r w:rsidR="00070239">
        <w:t xml:space="preserve"> do wniosku o wszczęcie postepowania</w:t>
      </w:r>
    </w:p>
    <w:p w:rsidR="00070239" w:rsidRDefault="00070239" w:rsidP="00070239"/>
    <w:p w:rsidR="00070239" w:rsidRDefault="00361A1F" w:rsidP="00070239">
      <w:proofErr w:type="spellStart"/>
      <w:r>
        <w:t>Zn.spr</w:t>
      </w:r>
      <w:proofErr w:type="spellEnd"/>
      <w:r>
        <w:t xml:space="preserve">. </w:t>
      </w:r>
      <w:r w:rsidR="005F49DA">
        <w:t>ZG.270.1.12.2021</w:t>
      </w:r>
    </w:p>
    <w:p w:rsidR="00070239" w:rsidRDefault="00070239" w:rsidP="00070239"/>
    <w:p w:rsidR="00070239" w:rsidRDefault="00070239" w:rsidP="00070239">
      <w:pPr>
        <w:jc w:val="center"/>
        <w:rPr>
          <w:b/>
          <w:sz w:val="24"/>
          <w:szCs w:val="24"/>
        </w:rPr>
      </w:pPr>
      <w:r w:rsidRPr="006309BE">
        <w:rPr>
          <w:b/>
          <w:sz w:val="24"/>
          <w:szCs w:val="24"/>
        </w:rPr>
        <w:t>OPIS PRZEDMIOTU ZAMÓWIENIA</w:t>
      </w:r>
    </w:p>
    <w:p w:rsidR="00070239" w:rsidRDefault="00070239" w:rsidP="005F49DA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309BE">
        <w:rPr>
          <w:sz w:val="24"/>
          <w:szCs w:val="24"/>
        </w:rPr>
        <w:t xml:space="preserve">rzedmiotem zamówienia jest wykonanie badań genetycznych </w:t>
      </w:r>
      <w:r w:rsidR="00CF779B" w:rsidRPr="006D22DE">
        <w:rPr>
          <w:rFonts w:eastAsia="Calibri"/>
          <w:sz w:val="24"/>
          <w:szCs w:val="24"/>
        </w:rPr>
        <w:t>oraz opracowanie wyników badań prób</w:t>
      </w:r>
      <w:r w:rsidR="00CF779B" w:rsidRPr="004515C0">
        <w:rPr>
          <w:rFonts w:eastAsia="Calibri"/>
          <w:sz w:val="24"/>
          <w:szCs w:val="24"/>
        </w:rPr>
        <w:t xml:space="preserve"> </w:t>
      </w:r>
      <w:r w:rsidR="00CF779B" w:rsidRPr="006D22DE">
        <w:rPr>
          <w:rFonts w:eastAsia="Calibri"/>
          <w:sz w:val="24"/>
          <w:szCs w:val="24"/>
        </w:rPr>
        <w:t>dostarczonych przez Nadleśnictwo Ruszów w okresie od dnia</w:t>
      </w:r>
      <w:r w:rsidR="00CF779B">
        <w:rPr>
          <w:rFonts w:eastAsia="Calibri"/>
          <w:sz w:val="24"/>
          <w:szCs w:val="24"/>
        </w:rPr>
        <w:t xml:space="preserve"> 01.</w:t>
      </w:r>
      <w:r w:rsidR="00C57C85">
        <w:rPr>
          <w:rFonts w:eastAsia="Calibri"/>
          <w:sz w:val="24"/>
          <w:szCs w:val="24"/>
        </w:rPr>
        <w:t>12.2021</w:t>
      </w:r>
      <w:r w:rsidR="00664F38">
        <w:rPr>
          <w:rFonts w:eastAsia="Calibri"/>
          <w:sz w:val="24"/>
          <w:szCs w:val="24"/>
        </w:rPr>
        <w:t>r.</w:t>
      </w:r>
      <w:r w:rsidR="00CF779B">
        <w:rPr>
          <w:rFonts w:eastAsia="Calibri"/>
          <w:sz w:val="24"/>
          <w:szCs w:val="24"/>
        </w:rPr>
        <w:t xml:space="preserve"> </w:t>
      </w:r>
      <w:r w:rsidR="00CF779B" w:rsidRPr="006D22DE">
        <w:rPr>
          <w:rFonts w:eastAsia="Calibri"/>
          <w:sz w:val="24"/>
          <w:szCs w:val="24"/>
        </w:rPr>
        <w:t xml:space="preserve"> </w:t>
      </w:r>
      <w:r w:rsidR="00CF779B">
        <w:rPr>
          <w:sz w:val="24"/>
          <w:szCs w:val="24"/>
        </w:rPr>
        <w:t>do dnia 31.</w:t>
      </w:r>
      <w:r w:rsidR="00C57C85">
        <w:rPr>
          <w:sz w:val="24"/>
          <w:szCs w:val="24"/>
        </w:rPr>
        <w:t>12.2022r.</w:t>
      </w:r>
      <w:r w:rsidR="00CF779B">
        <w:rPr>
          <w:sz w:val="24"/>
          <w:szCs w:val="24"/>
        </w:rPr>
        <w:t xml:space="preserve">, </w:t>
      </w:r>
      <w:r w:rsidR="00CF779B" w:rsidRPr="006D22DE">
        <w:rPr>
          <w:rFonts w:eastAsia="Calibri"/>
          <w:sz w:val="24"/>
          <w:szCs w:val="24"/>
        </w:rPr>
        <w:t>pobranych  i zebranych od głuszców</w:t>
      </w:r>
      <w:r w:rsidR="00CF779B" w:rsidRPr="00630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 w ramach  </w:t>
      </w:r>
      <w:r w:rsidRPr="000B16A2">
        <w:rPr>
          <w:sz w:val="24"/>
          <w:szCs w:val="24"/>
        </w:rPr>
        <w:t>„Kompleksowego projektu ochrony gatunków i siedlisk przyrodniczych na obszarach zarządzanych przez PGL Lasy Państwowe” finansowanego ze środków Programu Operacyjnego Infrastruktura i Środowisko 2014-2020 oraz ze środków Państwowego Gospodarstwa Leśnego Lasy Państwowe.</w:t>
      </w:r>
    </w:p>
    <w:p w:rsidR="00070239" w:rsidRDefault="00070239" w:rsidP="005F49DA">
      <w:pPr>
        <w:jc w:val="both"/>
        <w:rPr>
          <w:sz w:val="24"/>
          <w:szCs w:val="24"/>
        </w:rPr>
      </w:pPr>
      <w:r w:rsidRPr="006309BE">
        <w:rPr>
          <w:sz w:val="24"/>
          <w:szCs w:val="24"/>
        </w:rPr>
        <w:t>Badaniom poddane będą, zabezpieczone, w sposób wskazany przez Wykonawcę, dostarczone, przez Zamawiającego,  pobrane w sposób nieinwazyjny próby (pióra, odchody, znalezione szczątki ptaków padłych (ewentualnie próby archiwalne</w:t>
      </w:r>
      <w:r w:rsidR="000F4B77">
        <w:rPr>
          <w:sz w:val="24"/>
          <w:szCs w:val="24"/>
        </w:rPr>
        <w:t>)</w:t>
      </w:r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zebrane w terenie</w:t>
      </w:r>
      <w:r w:rsidR="000F4B77">
        <w:rPr>
          <w:rFonts w:ascii="Calibri" w:eastAsia="Calibri" w:hAnsi="Calibri" w:cs="Times New Roman"/>
          <w:sz w:val="24"/>
          <w:szCs w:val="24"/>
        </w:rPr>
        <w:t xml:space="preserve">, </w:t>
      </w:r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jak również próby pobrane  od ptaków </w:t>
      </w:r>
      <w:proofErr w:type="spellStart"/>
      <w:r w:rsidR="001C2672" w:rsidRPr="001C2672">
        <w:rPr>
          <w:rFonts w:ascii="Calibri" w:eastAsia="Calibri" w:hAnsi="Calibri" w:cs="Times New Roman"/>
          <w:sz w:val="24"/>
          <w:szCs w:val="24"/>
        </w:rPr>
        <w:t>wsiedlanych</w:t>
      </w:r>
      <w:proofErr w:type="spellEnd"/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</w:t>
      </w:r>
      <w:r w:rsidR="00664F38">
        <w:rPr>
          <w:rFonts w:ascii="Calibri" w:eastAsia="Calibri" w:hAnsi="Calibri" w:cs="Times New Roman"/>
          <w:sz w:val="24"/>
          <w:szCs w:val="24"/>
        </w:rPr>
        <w:t xml:space="preserve"> </w:t>
      </w:r>
      <w:r w:rsidR="001C2672">
        <w:rPr>
          <w:rFonts w:ascii="Calibri" w:eastAsia="Calibri" w:hAnsi="Calibri" w:cs="Times New Roman"/>
          <w:sz w:val="24"/>
          <w:szCs w:val="24"/>
        </w:rPr>
        <w:t xml:space="preserve">w </w:t>
      </w:r>
      <w:r w:rsidR="00C57C85">
        <w:rPr>
          <w:rFonts w:ascii="Calibri" w:eastAsia="Calibri" w:hAnsi="Calibri" w:cs="Times New Roman"/>
          <w:sz w:val="24"/>
          <w:szCs w:val="24"/>
        </w:rPr>
        <w:t>okresie trwania projektu</w:t>
      </w:r>
      <w:r w:rsidR="001C2672" w:rsidRPr="001C2672">
        <w:rPr>
          <w:rFonts w:ascii="Calibri" w:eastAsia="Calibri" w:hAnsi="Calibri" w:cs="Times New Roman"/>
          <w:sz w:val="24"/>
          <w:szCs w:val="24"/>
        </w:rPr>
        <w:t>.</w:t>
      </w:r>
      <w:r w:rsidR="00BF6266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Przedmiotem zamówienia jest w szczególności: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przekazanie Zamawiającemu w terminie do 10 dni od podpisania umowy, w formie pisemnej, , sposobu  pobrania,  zabezpieczenia  i przesłania prób;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stworzenie bazy danych gromadzonych prób i jej wykorzystywanie , w postaci porównywania profili genetycznych przesyłanych prób, z posiadanymi w bazie danych;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izolacja DNA z materiału biologicznego;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analiza markerów genetycznych (markerów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mikrosatelitarnych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i fragmentu DNA mitochondrialnego);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statystyczna analiza wyników i ich interpretacja;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ewentualne określenie i monitorowanie dystansu genetycznego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reintrodukowanej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i wzmacnianej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wsiedleniami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 populacji  w odniesieniu do pozostałych populacji krajowych i zagranicznych;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określenie indywidualnych profili genetycznych osobników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wsiedlanych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oraz  z rozrodu w naturze, wraz z określeniem par rodzicielskich;</w:t>
      </w:r>
    </w:p>
    <w:p w:rsidR="00B327FF" w:rsidRPr="00B327FF" w:rsidRDefault="00B327FF" w:rsidP="005F49D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przygotowanie raportu końcowego – na zakończenie trwania umowy.</w:t>
      </w:r>
    </w:p>
    <w:p w:rsidR="00664F38" w:rsidRDefault="00664F38" w:rsidP="005F49D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070239" w:rsidRPr="000F4B77" w:rsidRDefault="00B327FF" w:rsidP="005F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Przewiduje się wykonanie anal</w:t>
      </w:r>
      <w:r>
        <w:rPr>
          <w:rFonts w:ascii="Calibri" w:eastAsia="Calibri" w:hAnsi="Calibri" w:cs="Times New Roman"/>
          <w:sz w:val="24"/>
          <w:szCs w:val="24"/>
        </w:rPr>
        <w:t xml:space="preserve">iz w ilości  </w:t>
      </w:r>
      <w:r w:rsidR="00C57C85">
        <w:rPr>
          <w:rFonts w:ascii="Calibri" w:eastAsia="Calibri" w:hAnsi="Calibri" w:cs="Times New Roman"/>
          <w:sz w:val="24"/>
          <w:szCs w:val="24"/>
        </w:rPr>
        <w:t>nie przekraczającej 2</w:t>
      </w:r>
      <w:r w:rsidR="0066784D">
        <w:rPr>
          <w:rFonts w:ascii="Calibri" w:eastAsia="Calibri" w:hAnsi="Calibri" w:cs="Times New Roman"/>
          <w:sz w:val="24"/>
          <w:szCs w:val="24"/>
        </w:rPr>
        <w:t>50</w:t>
      </w:r>
      <w:r w:rsidRPr="00B327FF">
        <w:rPr>
          <w:rFonts w:ascii="Calibri" w:eastAsia="Calibri" w:hAnsi="Calibri" w:cs="Times New Roman"/>
          <w:sz w:val="24"/>
          <w:szCs w:val="24"/>
        </w:rPr>
        <w:t xml:space="preserve"> sztuk prób genetycznych.</w:t>
      </w:r>
    </w:p>
    <w:sectPr w:rsidR="00070239" w:rsidRPr="000F4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D2" w:rsidRDefault="00CF54D2" w:rsidP="00D05AC1">
      <w:pPr>
        <w:spacing w:after="0" w:line="240" w:lineRule="auto"/>
      </w:pPr>
      <w:r>
        <w:separator/>
      </w:r>
    </w:p>
  </w:endnote>
  <w:endnote w:type="continuationSeparator" w:id="0">
    <w:p w:rsidR="00CF54D2" w:rsidRDefault="00CF54D2" w:rsidP="00D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C1" w:rsidRDefault="00D05AC1">
    <w:pPr>
      <w:pStyle w:val="Stopka"/>
    </w:pPr>
  </w:p>
  <w:p w:rsidR="00D05AC1" w:rsidRDefault="00664F38" w:rsidP="00664F38">
    <w:pPr>
      <w:pStyle w:val="Stopka"/>
      <w:tabs>
        <w:tab w:val="clear" w:pos="4536"/>
        <w:tab w:val="clear" w:pos="9072"/>
        <w:tab w:val="left" w:pos="3410"/>
      </w:tabs>
    </w:pPr>
    <w:r>
      <w:tab/>
    </w:r>
    <w:r>
      <w:rPr>
        <w:noProof/>
        <w:lang w:eastAsia="pl-PL"/>
      </w:rPr>
      <w:drawing>
        <wp:inline distT="0" distB="0" distL="0" distR="0" wp14:anchorId="1AFCAA9E">
          <wp:extent cx="577342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D2" w:rsidRDefault="00CF54D2" w:rsidP="00D05AC1">
      <w:pPr>
        <w:spacing w:after="0" w:line="240" w:lineRule="auto"/>
      </w:pPr>
      <w:r>
        <w:separator/>
      </w:r>
    </w:p>
  </w:footnote>
  <w:footnote w:type="continuationSeparator" w:id="0">
    <w:p w:rsidR="00CF54D2" w:rsidRDefault="00CF54D2" w:rsidP="00D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A2F"/>
    <w:multiLevelType w:val="hybridMultilevel"/>
    <w:tmpl w:val="417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00"/>
    <w:multiLevelType w:val="hybridMultilevel"/>
    <w:tmpl w:val="0B7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C0D0B"/>
    <w:multiLevelType w:val="hybridMultilevel"/>
    <w:tmpl w:val="D03E8DD4"/>
    <w:lvl w:ilvl="0" w:tplc="5B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E4F"/>
    <w:multiLevelType w:val="hybridMultilevel"/>
    <w:tmpl w:val="6D66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0C5C"/>
    <w:multiLevelType w:val="hybridMultilevel"/>
    <w:tmpl w:val="949A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66CB3"/>
    <w:multiLevelType w:val="hybridMultilevel"/>
    <w:tmpl w:val="CCD6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1"/>
    <w:rsid w:val="00070239"/>
    <w:rsid w:val="000748DC"/>
    <w:rsid w:val="000862AD"/>
    <w:rsid w:val="0009702E"/>
    <w:rsid w:val="000D3655"/>
    <w:rsid w:val="000D5A59"/>
    <w:rsid w:val="000F4B77"/>
    <w:rsid w:val="001B5C03"/>
    <w:rsid w:val="001C2672"/>
    <w:rsid w:val="0024421B"/>
    <w:rsid w:val="002529E4"/>
    <w:rsid w:val="00255D9A"/>
    <w:rsid w:val="00295FA1"/>
    <w:rsid w:val="003015EA"/>
    <w:rsid w:val="00331D04"/>
    <w:rsid w:val="00361A1F"/>
    <w:rsid w:val="00375B8E"/>
    <w:rsid w:val="003D6A58"/>
    <w:rsid w:val="0044549A"/>
    <w:rsid w:val="00461B1B"/>
    <w:rsid w:val="004A04B8"/>
    <w:rsid w:val="004A04BA"/>
    <w:rsid w:val="004E21D6"/>
    <w:rsid w:val="00524441"/>
    <w:rsid w:val="00535845"/>
    <w:rsid w:val="00562A27"/>
    <w:rsid w:val="005B152E"/>
    <w:rsid w:val="005C2268"/>
    <w:rsid w:val="005C242F"/>
    <w:rsid w:val="005F49DA"/>
    <w:rsid w:val="005F5C0D"/>
    <w:rsid w:val="0062180E"/>
    <w:rsid w:val="006218DF"/>
    <w:rsid w:val="00636C5C"/>
    <w:rsid w:val="00664F38"/>
    <w:rsid w:val="0066784D"/>
    <w:rsid w:val="006B2438"/>
    <w:rsid w:val="00741B7E"/>
    <w:rsid w:val="0076769D"/>
    <w:rsid w:val="007C0168"/>
    <w:rsid w:val="007D3C43"/>
    <w:rsid w:val="007F26CC"/>
    <w:rsid w:val="00806E25"/>
    <w:rsid w:val="00811237"/>
    <w:rsid w:val="00875991"/>
    <w:rsid w:val="009643D9"/>
    <w:rsid w:val="009C3707"/>
    <w:rsid w:val="009E107F"/>
    <w:rsid w:val="009F1D9E"/>
    <w:rsid w:val="00A57ADB"/>
    <w:rsid w:val="00AB48CB"/>
    <w:rsid w:val="00AE3582"/>
    <w:rsid w:val="00B327FF"/>
    <w:rsid w:val="00BC1453"/>
    <w:rsid w:val="00BF6266"/>
    <w:rsid w:val="00C50ACF"/>
    <w:rsid w:val="00C57C85"/>
    <w:rsid w:val="00C8162C"/>
    <w:rsid w:val="00CA4A05"/>
    <w:rsid w:val="00CF54D2"/>
    <w:rsid w:val="00CF779B"/>
    <w:rsid w:val="00D05AC1"/>
    <w:rsid w:val="00D73B46"/>
    <w:rsid w:val="00DF55EB"/>
    <w:rsid w:val="00E11321"/>
    <w:rsid w:val="00E3461D"/>
    <w:rsid w:val="00E76D3C"/>
    <w:rsid w:val="00EA5D27"/>
    <w:rsid w:val="00EC4C62"/>
    <w:rsid w:val="00ED7747"/>
    <w:rsid w:val="00EF2344"/>
    <w:rsid w:val="00F06D77"/>
    <w:rsid w:val="00F268DA"/>
    <w:rsid w:val="00F310DC"/>
    <w:rsid w:val="00F60A11"/>
    <w:rsid w:val="00F633E5"/>
    <w:rsid w:val="00F63DAB"/>
    <w:rsid w:val="00FA5593"/>
    <w:rsid w:val="00FC149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9EC-4D80-4030-B7A0-FE19ADB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Szymon Mikołajczyk</cp:lastModifiedBy>
  <cp:revision>5</cp:revision>
  <cp:lastPrinted>2017-11-27T08:52:00Z</cp:lastPrinted>
  <dcterms:created xsi:type="dcterms:W3CDTF">2021-10-27T07:09:00Z</dcterms:created>
  <dcterms:modified xsi:type="dcterms:W3CDTF">2021-11-25T13:24:00Z</dcterms:modified>
</cp:coreProperties>
</file>