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36A52" w14:textId="58911F62" w:rsidR="00961C86" w:rsidRPr="00961C86" w:rsidRDefault="00961C86" w:rsidP="00D360A2">
      <w:pPr>
        <w:spacing w:after="0"/>
        <w:jc w:val="right"/>
        <w:rPr>
          <w:rFonts w:ascii="Times New Roman" w:hAnsi="Times New Roman" w:cs="Times New Roman"/>
        </w:rPr>
      </w:pPr>
      <w:r w:rsidRPr="00961C86">
        <w:rPr>
          <w:rFonts w:ascii="Times New Roman" w:hAnsi="Times New Roman" w:cs="Times New Roman"/>
        </w:rPr>
        <w:t>Oleśnica, dn</w:t>
      </w:r>
      <w:r w:rsidRPr="001A1B39">
        <w:rPr>
          <w:rFonts w:ascii="Times New Roman" w:hAnsi="Times New Roman" w:cs="Times New Roman"/>
        </w:rPr>
        <w:t>.</w:t>
      </w:r>
      <w:r w:rsidR="000F2FFA" w:rsidRPr="001A1B39">
        <w:rPr>
          <w:rFonts w:ascii="Times New Roman" w:hAnsi="Times New Roman" w:cs="Times New Roman"/>
        </w:rPr>
        <w:t xml:space="preserve"> </w:t>
      </w:r>
      <w:r w:rsidR="001A1B39" w:rsidRPr="001A1B39">
        <w:rPr>
          <w:rFonts w:ascii="Times New Roman" w:hAnsi="Times New Roman" w:cs="Times New Roman"/>
        </w:rPr>
        <w:t>0</w:t>
      </w:r>
      <w:r w:rsidR="00AD1D3E">
        <w:rPr>
          <w:rFonts w:ascii="Times New Roman" w:hAnsi="Times New Roman" w:cs="Times New Roman"/>
        </w:rPr>
        <w:t>7</w:t>
      </w:r>
      <w:r w:rsidRPr="001A1B39">
        <w:rPr>
          <w:rFonts w:ascii="Times New Roman" w:hAnsi="Times New Roman" w:cs="Times New Roman"/>
        </w:rPr>
        <w:t>.0</w:t>
      </w:r>
      <w:r w:rsidR="001A1B39" w:rsidRPr="001A1B39">
        <w:rPr>
          <w:rFonts w:ascii="Times New Roman" w:hAnsi="Times New Roman" w:cs="Times New Roman"/>
        </w:rPr>
        <w:t>5</w:t>
      </w:r>
      <w:r w:rsidRPr="00961C86">
        <w:rPr>
          <w:rFonts w:ascii="Times New Roman" w:hAnsi="Times New Roman" w:cs="Times New Roman"/>
        </w:rPr>
        <w:t>.2025 r.</w:t>
      </w:r>
    </w:p>
    <w:p w14:paraId="5C497EBF" w14:textId="59246155" w:rsidR="00961C86" w:rsidRPr="00961C86" w:rsidRDefault="00961C86" w:rsidP="00D360A2">
      <w:pPr>
        <w:spacing w:after="120"/>
        <w:jc w:val="center"/>
        <w:rPr>
          <w:rFonts w:ascii="Times New Roman" w:hAnsi="Times New Roman" w:cs="Times New Roman"/>
          <w:b/>
          <w:bCs/>
        </w:rPr>
      </w:pPr>
      <w:r w:rsidRPr="00961C86">
        <w:rPr>
          <w:rFonts w:ascii="Times New Roman" w:hAnsi="Times New Roman" w:cs="Times New Roman"/>
          <w:b/>
          <w:bCs/>
        </w:rPr>
        <w:t>ZAP</w:t>
      </w:r>
      <w:r w:rsidR="002700D3">
        <w:rPr>
          <w:rFonts w:ascii="Times New Roman" w:hAnsi="Times New Roman" w:cs="Times New Roman"/>
          <w:b/>
          <w:bCs/>
        </w:rPr>
        <w:t xml:space="preserve">YTANIE </w:t>
      </w:r>
      <w:r w:rsidRPr="00961C86">
        <w:rPr>
          <w:rFonts w:ascii="Times New Roman" w:hAnsi="Times New Roman" w:cs="Times New Roman"/>
          <w:b/>
          <w:bCs/>
        </w:rPr>
        <w:t>OFERT</w:t>
      </w:r>
      <w:r w:rsidR="002700D3">
        <w:rPr>
          <w:rFonts w:ascii="Times New Roman" w:hAnsi="Times New Roman" w:cs="Times New Roman"/>
          <w:b/>
          <w:bCs/>
        </w:rPr>
        <w:t>OWE</w:t>
      </w:r>
    </w:p>
    <w:p w14:paraId="0A904573" w14:textId="336DD260" w:rsidR="00961C86" w:rsidRPr="00961C86" w:rsidRDefault="00961C86" w:rsidP="00AF2E48">
      <w:pPr>
        <w:spacing w:after="0"/>
        <w:jc w:val="center"/>
        <w:rPr>
          <w:rFonts w:ascii="Times New Roman" w:hAnsi="Times New Roman" w:cs="Times New Roman"/>
          <w:b/>
          <w:bCs/>
        </w:rPr>
      </w:pPr>
      <w:r w:rsidRPr="009319ED">
        <w:rPr>
          <w:rFonts w:ascii="Times New Roman" w:hAnsi="Times New Roman" w:cs="Times New Roman"/>
          <w:b/>
          <w:bCs/>
        </w:rPr>
        <w:t>TC/</w:t>
      </w:r>
      <w:r w:rsidR="0095223E">
        <w:rPr>
          <w:rFonts w:ascii="Times New Roman" w:hAnsi="Times New Roman" w:cs="Times New Roman"/>
          <w:b/>
          <w:bCs/>
        </w:rPr>
        <w:t>1</w:t>
      </w:r>
      <w:r w:rsidR="00BA75BC">
        <w:rPr>
          <w:rFonts w:ascii="Times New Roman" w:hAnsi="Times New Roman" w:cs="Times New Roman"/>
          <w:b/>
          <w:bCs/>
        </w:rPr>
        <w:t>1</w:t>
      </w:r>
      <w:r w:rsidRPr="009319ED">
        <w:rPr>
          <w:rFonts w:ascii="Times New Roman" w:hAnsi="Times New Roman" w:cs="Times New Roman"/>
          <w:b/>
          <w:bCs/>
        </w:rPr>
        <w:t>/ZS/2025</w:t>
      </w:r>
    </w:p>
    <w:p w14:paraId="5BC4FB02" w14:textId="77777777" w:rsidR="00961C86" w:rsidRPr="00961C86" w:rsidRDefault="00961C86" w:rsidP="00D360A2">
      <w:pPr>
        <w:spacing w:after="0"/>
        <w:jc w:val="both"/>
        <w:rPr>
          <w:rFonts w:ascii="Times New Roman" w:hAnsi="Times New Roman" w:cs="Times New Roman"/>
        </w:rPr>
      </w:pPr>
    </w:p>
    <w:p w14:paraId="2EDE5857" w14:textId="46E8055B" w:rsidR="00961C86" w:rsidRPr="00D360A2" w:rsidRDefault="00961C86" w:rsidP="007B1233">
      <w:pPr>
        <w:spacing w:after="0"/>
        <w:jc w:val="both"/>
        <w:rPr>
          <w:rFonts w:ascii="Times New Roman" w:hAnsi="Times New Roman" w:cs="Times New Roman"/>
        </w:rPr>
      </w:pPr>
      <w:r w:rsidRPr="00961C86">
        <w:rPr>
          <w:rFonts w:ascii="Times New Roman" w:hAnsi="Times New Roman" w:cs="Times New Roman"/>
        </w:rPr>
        <w:t>na wykonanie</w:t>
      </w:r>
      <w:r w:rsidR="000F2FFA">
        <w:rPr>
          <w:rFonts w:ascii="Times New Roman" w:hAnsi="Times New Roman" w:cs="Times New Roman"/>
        </w:rPr>
        <w:t xml:space="preserve"> zadania </w:t>
      </w:r>
      <w:proofErr w:type="spellStart"/>
      <w:proofErr w:type="gramStart"/>
      <w:r w:rsidR="000F2FFA">
        <w:rPr>
          <w:rFonts w:ascii="Times New Roman" w:hAnsi="Times New Roman" w:cs="Times New Roman"/>
        </w:rPr>
        <w:t>pn</w:t>
      </w:r>
      <w:proofErr w:type="spellEnd"/>
      <w:r w:rsidR="000F2FFA">
        <w:rPr>
          <w:rFonts w:ascii="Times New Roman" w:hAnsi="Times New Roman" w:cs="Times New Roman"/>
        </w:rPr>
        <w:t>.</w:t>
      </w:r>
      <w:r w:rsidRPr="00961C86">
        <w:rPr>
          <w:rFonts w:ascii="Times New Roman" w:hAnsi="Times New Roman" w:cs="Times New Roman"/>
          <w:b/>
          <w:bCs/>
        </w:rPr>
        <w:t>,,</w:t>
      </w:r>
      <w:proofErr w:type="gramEnd"/>
      <w:r w:rsidR="00D666E3" w:rsidRPr="00D666E3">
        <w:rPr>
          <w:rFonts w:ascii="Times New Roman" w:hAnsi="Times New Roman" w:cs="Times New Roman"/>
          <w:b/>
          <w:bCs/>
        </w:rPr>
        <w:t>Remont sklepień kotła WR10 (K1)</w:t>
      </w:r>
      <w:r w:rsidR="00D666E3">
        <w:rPr>
          <w:rFonts w:ascii="Times New Roman" w:hAnsi="Times New Roman" w:cs="Times New Roman"/>
          <w:b/>
          <w:bCs/>
        </w:rPr>
        <w:t xml:space="preserve"> </w:t>
      </w:r>
      <w:r w:rsidRPr="00961C86">
        <w:rPr>
          <w:rFonts w:ascii="Times New Roman" w:hAnsi="Times New Roman" w:cs="Times New Roman"/>
          <w:b/>
          <w:bCs/>
        </w:rPr>
        <w:t>w Zakładzie Gospodarki Cieplnej w</w:t>
      </w:r>
      <w:r w:rsidR="0058235B">
        <w:rPr>
          <w:rFonts w:ascii="Times New Roman" w:hAnsi="Times New Roman" w:cs="Times New Roman"/>
          <w:b/>
          <w:bCs/>
        </w:rPr>
        <w:t> </w:t>
      </w:r>
      <w:r w:rsidRPr="00961C86">
        <w:rPr>
          <w:rFonts w:ascii="Times New Roman" w:hAnsi="Times New Roman" w:cs="Times New Roman"/>
          <w:b/>
          <w:bCs/>
        </w:rPr>
        <w:t>Oleśnicy</w:t>
      </w:r>
      <w:r w:rsidRPr="009319ED">
        <w:rPr>
          <w:rFonts w:ascii="Times New Roman" w:hAnsi="Times New Roman" w:cs="Times New Roman"/>
          <w:b/>
          <w:bCs/>
        </w:rPr>
        <w:t>.”</w:t>
      </w:r>
      <w:r w:rsidR="00D360A2" w:rsidRPr="009319ED">
        <w:rPr>
          <w:rFonts w:ascii="Times New Roman" w:hAnsi="Times New Roman" w:cs="Times New Roman"/>
        </w:rPr>
        <w:t xml:space="preserve"> </w:t>
      </w:r>
      <w:r w:rsidR="00D360A2" w:rsidRPr="001A1B39">
        <w:rPr>
          <w:rFonts w:ascii="Times New Roman" w:hAnsi="Times New Roman" w:cs="Times New Roman"/>
        </w:rPr>
        <w:t xml:space="preserve">Postępowanie </w:t>
      </w:r>
      <w:r w:rsidR="00D918D9" w:rsidRPr="001A1B39">
        <w:rPr>
          <w:rFonts w:ascii="Times New Roman" w:hAnsi="Times New Roman" w:cs="Times New Roman"/>
        </w:rPr>
        <w:t>o udzielenie zamówienia publicznego</w:t>
      </w:r>
      <w:r w:rsidR="00D918D9">
        <w:rPr>
          <w:rFonts w:ascii="Times New Roman" w:hAnsi="Times New Roman" w:cs="Times New Roman"/>
        </w:rPr>
        <w:t xml:space="preserve"> </w:t>
      </w:r>
      <w:r w:rsidR="00D360A2" w:rsidRPr="009319ED">
        <w:rPr>
          <w:rFonts w:ascii="Times New Roman" w:hAnsi="Times New Roman" w:cs="Times New Roman"/>
        </w:rPr>
        <w:t xml:space="preserve">prowadzone jest </w:t>
      </w:r>
      <w:r w:rsidR="00FC775C">
        <w:rPr>
          <w:rFonts w:ascii="Times New Roman" w:hAnsi="Times New Roman" w:cs="Times New Roman"/>
        </w:rPr>
        <w:t xml:space="preserve">jako zapytanie ofertowe </w:t>
      </w:r>
      <w:r w:rsidR="00D360A2" w:rsidRPr="009319ED">
        <w:rPr>
          <w:rFonts w:ascii="Times New Roman" w:hAnsi="Times New Roman" w:cs="Times New Roman"/>
        </w:rPr>
        <w:t>w</w:t>
      </w:r>
      <w:r w:rsidR="00D918D9">
        <w:rPr>
          <w:rFonts w:ascii="Times New Roman" w:hAnsi="Times New Roman" w:cs="Times New Roman"/>
        </w:rPr>
        <w:t> </w:t>
      </w:r>
      <w:r w:rsidR="00D360A2" w:rsidRPr="009319ED">
        <w:rPr>
          <w:rFonts w:ascii="Times New Roman" w:hAnsi="Times New Roman" w:cs="Times New Roman"/>
        </w:rPr>
        <w:t>związku z art. 2 ust. 1 pkt 2 ustawy Prawo zamówień publicznych bez stosowania przepisów ustawy, w oparciu o wewnętrzny „Regulamin udzielania zamówień publicznych wyłączonych ze stosowania ustawy - Prawo zamówień publicznych”.</w:t>
      </w:r>
    </w:p>
    <w:p w14:paraId="22EFC891" w14:textId="77777777" w:rsidR="00961C86" w:rsidRPr="00961C86" w:rsidRDefault="00961C86" w:rsidP="00AF2E48">
      <w:pPr>
        <w:spacing w:after="0"/>
        <w:jc w:val="both"/>
        <w:rPr>
          <w:rFonts w:ascii="Times New Roman" w:hAnsi="Times New Roman" w:cs="Times New Roman"/>
        </w:rPr>
      </w:pPr>
    </w:p>
    <w:p w14:paraId="63EE16AD" w14:textId="557B754A" w:rsidR="00961C86" w:rsidRPr="00961C86" w:rsidRDefault="00961C86" w:rsidP="00D360A2">
      <w:pPr>
        <w:pStyle w:val="Akapitzlist"/>
        <w:numPr>
          <w:ilvl w:val="0"/>
          <w:numId w:val="2"/>
        </w:numPr>
        <w:spacing w:after="120"/>
        <w:jc w:val="both"/>
        <w:rPr>
          <w:rFonts w:ascii="Times New Roman" w:hAnsi="Times New Roman" w:cs="Times New Roman"/>
          <w:b/>
          <w:bCs/>
        </w:rPr>
      </w:pPr>
      <w:r w:rsidRPr="00961C86">
        <w:rPr>
          <w:rFonts w:ascii="Times New Roman" w:hAnsi="Times New Roman" w:cs="Times New Roman"/>
          <w:b/>
          <w:bCs/>
        </w:rPr>
        <w:t>Zamawiający</w:t>
      </w:r>
      <w:r>
        <w:rPr>
          <w:rFonts w:ascii="Times New Roman" w:hAnsi="Times New Roman" w:cs="Times New Roman"/>
          <w:b/>
          <w:bCs/>
        </w:rPr>
        <w:t>:</w:t>
      </w:r>
    </w:p>
    <w:p w14:paraId="2868A375" w14:textId="77777777" w:rsidR="00841C43" w:rsidRPr="009319ED" w:rsidRDefault="00841C43" w:rsidP="001A2EE1">
      <w:pPr>
        <w:spacing w:after="0"/>
        <w:jc w:val="both"/>
        <w:rPr>
          <w:rFonts w:ascii="Times New Roman" w:hAnsi="Times New Roman" w:cs="Times New Roman"/>
        </w:rPr>
      </w:pPr>
      <w:r w:rsidRPr="009319ED">
        <w:rPr>
          <w:rFonts w:ascii="Times New Roman" w:hAnsi="Times New Roman" w:cs="Times New Roman"/>
        </w:rPr>
        <w:t>Miejska Gospodarka Komunalna Sp. z o.o.</w:t>
      </w:r>
    </w:p>
    <w:p w14:paraId="51539A9E" w14:textId="77777777" w:rsidR="00841C43" w:rsidRPr="009319ED" w:rsidRDefault="00841C43" w:rsidP="001A2EE1">
      <w:pPr>
        <w:spacing w:after="0"/>
        <w:jc w:val="both"/>
        <w:rPr>
          <w:rFonts w:ascii="Times New Roman" w:hAnsi="Times New Roman" w:cs="Times New Roman"/>
        </w:rPr>
      </w:pPr>
      <w:r w:rsidRPr="009319ED">
        <w:rPr>
          <w:rFonts w:ascii="Times New Roman" w:hAnsi="Times New Roman" w:cs="Times New Roman"/>
        </w:rPr>
        <w:t>56-400 Oleśnica, ul. 11 Listopada 17</w:t>
      </w:r>
    </w:p>
    <w:p w14:paraId="0F5F7472" w14:textId="77777777" w:rsidR="00841C43" w:rsidRPr="009319ED" w:rsidRDefault="00841C43" w:rsidP="001A2EE1">
      <w:pPr>
        <w:spacing w:after="0"/>
        <w:jc w:val="both"/>
        <w:rPr>
          <w:rFonts w:ascii="Times New Roman" w:hAnsi="Times New Roman" w:cs="Times New Roman"/>
        </w:rPr>
      </w:pPr>
      <w:r w:rsidRPr="009319ED">
        <w:rPr>
          <w:rFonts w:ascii="Times New Roman" w:hAnsi="Times New Roman" w:cs="Times New Roman"/>
        </w:rPr>
        <w:t xml:space="preserve">NIP: 911-000-49-37; </w:t>
      </w:r>
      <w:bookmarkStart w:id="0" w:name="_Hlk192832995"/>
      <w:r w:rsidRPr="009319ED">
        <w:rPr>
          <w:rFonts w:ascii="Times New Roman" w:hAnsi="Times New Roman" w:cs="Times New Roman"/>
        </w:rPr>
        <w:t>Regon 930592064</w:t>
      </w:r>
      <w:bookmarkEnd w:id="0"/>
    </w:p>
    <w:p w14:paraId="5C02F31C" w14:textId="77777777" w:rsidR="00841C43" w:rsidRPr="009319ED" w:rsidRDefault="00841C43" w:rsidP="001A2EE1">
      <w:pPr>
        <w:spacing w:after="0"/>
        <w:jc w:val="both"/>
        <w:rPr>
          <w:rFonts w:ascii="Times New Roman" w:hAnsi="Times New Roman" w:cs="Times New Roman"/>
        </w:rPr>
      </w:pPr>
      <w:r w:rsidRPr="009319ED">
        <w:rPr>
          <w:rFonts w:ascii="Times New Roman" w:hAnsi="Times New Roman" w:cs="Times New Roman"/>
        </w:rPr>
        <w:t xml:space="preserve">Tel.: 71 396 71 10; 71 396 71 29  </w:t>
      </w:r>
    </w:p>
    <w:p w14:paraId="78354DC3" w14:textId="77777777" w:rsidR="00841C43" w:rsidRPr="009319ED" w:rsidRDefault="00841C43" w:rsidP="001A2EE1">
      <w:pPr>
        <w:spacing w:after="0"/>
        <w:jc w:val="both"/>
        <w:rPr>
          <w:rFonts w:ascii="Times New Roman" w:hAnsi="Times New Roman" w:cs="Times New Roman"/>
        </w:rPr>
      </w:pPr>
      <w:r w:rsidRPr="009319ED">
        <w:rPr>
          <w:rFonts w:ascii="Times New Roman" w:hAnsi="Times New Roman" w:cs="Times New Roman"/>
        </w:rPr>
        <w:t xml:space="preserve">https:// </w:t>
      </w:r>
      <w:proofErr w:type="gramStart"/>
      <w:r w:rsidRPr="009319ED">
        <w:rPr>
          <w:rFonts w:ascii="Times New Roman" w:hAnsi="Times New Roman" w:cs="Times New Roman"/>
        </w:rPr>
        <w:t>mgk.olesnica.pl;  e-mail</w:t>
      </w:r>
      <w:proofErr w:type="gramEnd"/>
      <w:r w:rsidRPr="009319ED">
        <w:rPr>
          <w:rFonts w:ascii="Times New Roman" w:hAnsi="Times New Roman" w:cs="Times New Roman"/>
        </w:rPr>
        <w:t>: sekretariat@mgk.olesnica.pl</w:t>
      </w:r>
    </w:p>
    <w:p w14:paraId="5057E24E" w14:textId="0635498E" w:rsidR="00841C43" w:rsidRDefault="00841C43" w:rsidP="007B1233">
      <w:pPr>
        <w:spacing w:after="0"/>
        <w:jc w:val="both"/>
        <w:rPr>
          <w:rFonts w:ascii="Times New Roman" w:hAnsi="Times New Roman" w:cs="Times New Roman"/>
        </w:rPr>
      </w:pPr>
      <w:r w:rsidRPr="009075B6">
        <w:rPr>
          <w:rFonts w:ascii="Times New Roman" w:hAnsi="Times New Roman" w:cs="Times New Roman"/>
        </w:rPr>
        <w:t xml:space="preserve">Adres strony internetowej postępowania:  </w:t>
      </w:r>
      <w:hyperlink r:id="rId7" w:history="1">
        <w:r w:rsidR="009075B6" w:rsidRPr="00A11416">
          <w:rPr>
            <w:rStyle w:val="Hipercze"/>
            <w:rFonts w:ascii="Times New Roman" w:hAnsi="Times New Roman" w:cs="Times New Roman"/>
          </w:rPr>
          <w:t>https://platformazakupowa.pl/transakcja/</w:t>
        </w:r>
        <w:r w:rsidR="001A1B39" w:rsidRPr="001A1B39">
          <w:rPr>
            <w:rStyle w:val="Hipercze"/>
            <w:rFonts w:ascii="Times New Roman" w:hAnsi="Times New Roman" w:cs="Times New Roman"/>
          </w:rPr>
          <w:t>1104069</w:t>
        </w:r>
      </w:hyperlink>
      <w:r w:rsidR="009075B6">
        <w:t xml:space="preserve">  </w:t>
      </w:r>
    </w:p>
    <w:p w14:paraId="3DC70A74" w14:textId="77777777" w:rsidR="00044CB6" w:rsidRPr="00961C86" w:rsidRDefault="00044CB6" w:rsidP="00AF2E48">
      <w:pPr>
        <w:spacing w:after="0"/>
        <w:jc w:val="both"/>
        <w:rPr>
          <w:rFonts w:ascii="Times New Roman" w:hAnsi="Times New Roman" w:cs="Times New Roman"/>
        </w:rPr>
      </w:pPr>
    </w:p>
    <w:p w14:paraId="41C895D9" w14:textId="2ADBBB31" w:rsidR="00961C86" w:rsidRPr="00961C86" w:rsidRDefault="00961C86" w:rsidP="00D360A2">
      <w:pPr>
        <w:pStyle w:val="Akapitzlist"/>
        <w:numPr>
          <w:ilvl w:val="0"/>
          <w:numId w:val="2"/>
        </w:numPr>
        <w:spacing w:after="120"/>
        <w:jc w:val="both"/>
        <w:rPr>
          <w:rFonts w:ascii="Times New Roman" w:hAnsi="Times New Roman" w:cs="Times New Roman"/>
          <w:b/>
          <w:bCs/>
        </w:rPr>
      </w:pPr>
      <w:r w:rsidRPr="00961C86">
        <w:rPr>
          <w:rFonts w:ascii="Times New Roman" w:hAnsi="Times New Roman" w:cs="Times New Roman"/>
          <w:b/>
          <w:bCs/>
        </w:rPr>
        <w:t>Określenie przedmiotu zamówienia:</w:t>
      </w:r>
    </w:p>
    <w:p w14:paraId="1EB793C9" w14:textId="0903EEA3" w:rsidR="00961C86" w:rsidRDefault="00961C86" w:rsidP="007B1233">
      <w:pPr>
        <w:spacing w:after="0"/>
        <w:jc w:val="both"/>
        <w:rPr>
          <w:rFonts w:ascii="Times New Roman" w:hAnsi="Times New Roman" w:cs="Times New Roman"/>
        </w:rPr>
      </w:pPr>
      <w:r w:rsidRPr="00961C86">
        <w:rPr>
          <w:rFonts w:ascii="Times New Roman" w:hAnsi="Times New Roman" w:cs="Times New Roman"/>
        </w:rPr>
        <w:t xml:space="preserve">Przedmiotem zamówienia jest sporządzenie dokumentacji projektowej oraz </w:t>
      </w:r>
      <w:r w:rsidR="00D666E3">
        <w:rPr>
          <w:rFonts w:ascii="Times New Roman" w:hAnsi="Times New Roman" w:cs="Times New Roman"/>
        </w:rPr>
        <w:t>r</w:t>
      </w:r>
      <w:r w:rsidR="00D666E3" w:rsidRPr="00D666E3">
        <w:rPr>
          <w:rFonts w:ascii="Times New Roman" w:hAnsi="Times New Roman" w:cs="Times New Roman"/>
        </w:rPr>
        <w:t xml:space="preserve">emont sklepień kotła WR10 (K1) </w:t>
      </w:r>
      <w:r w:rsidRPr="00961C86">
        <w:rPr>
          <w:rFonts w:ascii="Times New Roman" w:hAnsi="Times New Roman" w:cs="Times New Roman"/>
        </w:rPr>
        <w:t xml:space="preserve">w Zakładzie Gospodarki Cieplnej </w:t>
      </w:r>
      <w:r w:rsidR="00A25969" w:rsidRPr="009319ED">
        <w:rPr>
          <w:rFonts w:ascii="Times New Roman" w:hAnsi="Times New Roman" w:cs="Times New Roman"/>
        </w:rPr>
        <w:t xml:space="preserve">przy </w:t>
      </w:r>
      <w:r w:rsidRPr="009319ED">
        <w:rPr>
          <w:rFonts w:ascii="Times New Roman" w:hAnsi="Times New Roman" w:cs="Times New Roman"/>
        </w:rPr>
        <w:t>ul. Ciepł</w:t>
      </w:r>
      <w:r w:rsidR="00A25969" w:rsidRPr="009319ED">
        <w:rPr>
          <w:rFonts w:ascii="Times New Roman" w:hAnsi="Times New Roman" w:cs="Times New Roman"/>
        </w:rPr>
        <w:t>ej</w:t>
      </w:r>
      <w:r w:rsidRPr="00961C86">
        <w:rPr>
          <w:rFonts w:ascii="Times New Roman" w:hAnsi="Times New Roman" w:cs="Times New Roman"/>
        </w:rPr>
        <w:t xml:space="preserve"> 2 w Oleśnicy</w:t>
      </w:r>
      <w:r w:rsidR="00A25969">
        <w:rPr>
          <w:rFonts w:ascii="Times New Roman" w:hAnsi="Times New Roman" w:cs="Times New Roman"/>
        </w:rPr>
        <w:t>,</w:t>
      </w:r>
      <w:r w:rsidRPr="00961C86">
        <w:rPr>
          <w:rFonts w:ascii="Times New Roman" w:hAnsi="Times New Roman" w:cs="Times New Roman"/>
        </w:rPr>
        <w:t xml:space="preserve"> polegającego na </w:t>
      </w:r>
      <w:r w:rsidR="00D666E3">
        <w:rPr>
          <w:rFonts w:ascii="Times New Roman" w:hAnsi="Times New Roman" w:cs="Times New Roman"/>
        </w:rPr>
        <w:t>wymianie</w:t>
      </w:r>
      <w:r w:rsidRPr="00961C86">
        <w:rPr>
          <w:rFonts w:ascii="Times New Roman" w:hAnsi="Times New Roman" w:cs="Times New Roman"/>
        </w:rPr>
        <w:t xml:space="preserve"> na now</w:t>
      </w:r>
      <w:r w:rsidR="00D666E3">
        <w:rPr>
          <w:rFonts w:ascii="Times New Roman" w:hAnsi="Times New Roman" w:cs="Times New Roman"/>
        </w:rPr>
        <w:t>e,</w:t>
      </w:r>
      <w:r w:rsidRPr="00961C86">
        <w:rPr>
          <w:rFonts w:ascii="Times New Roman" w:hAnsi="Times New Roman" w:cs="Times New Roman"/>
        </w:rPr>
        <w:t xml:space="preserve"> obecnie </w:t>
      </w:r>
      <w:r w:rsidRPr="006A2B48">
        <w:rPr>
          <w:rFonts w:ascii="Times New Roman" w:hAnsi="Times New Roman" w:cs="Times New Roman"/>
        </w:rPr>
        <w:t>eksploatowane</w:t>
      </w:r>
      <w:r w:rsidR="00D918D9" w:rsidRPr="006A2B48">
        <w:rPr>
          <w:rFonts w:ascii="Times New Roman" w:hAnsi="Times New Roman" w:cs="Times New Roman"/>
        </w:rPr>
        <w:t xml:space="preserve">go </w:t>
      </w:r>
      <w:r w:rsidR="00D666E3" w:rsidRPr="006A2B48">
        <w:rPr>
          <w:rFonts w:ascii="Times New Roman" w:hAnsi="Times New Roman" w:cs="Times New Roman"/>
        </w:rPr>
        <w:t>sklepienia</w:t>
      </w:r>
      <w:r w:rsidR="00D666E3">
        <w:rPr>
          <w:rFonts w:ascii="Times New Roman" w:hAnsi="Times New Roman" w:cs="Times New Roman"/>
        </w:rPr>
        <w:t xml:space="preserve"> kotła WR10</w:t>
      </w:r>
      <w:r w:rsidRPr="00961C86">
        <w:rPr>
          <w:rFonts w:ascii="Times New Roman" w:hAnsi="Times New Roman" w:cs="Times New Roman"/>
        </w:rPr>
        <w:t xml:space="preserve"> </w:t>
      </w:r>
      <w:r w:rsidR="00D666E3">
        <w:rPr>
          <w:rFonts w:ascii="Times New Roman" w:hAnsi="Times New Roman" w:cs="Times New Roman"/>
        </w:rPr>
        <w:t xml:space="preserve">w dotychczas stosowanej technologii lub przy zastosowaniu technologii zamiennej, spełniającej </w:t>
      </w:r>
      <w:r w:rsidR="0049070C">
        <w:rPr>
          <w:rFonts w:ascii="Times New Roman" w:hAnsi="Times New Roman" w:cs="Times New Roman"/>
        </w:rPr>
        <w:t>równoważne parametry pracy</w:t>
      </w:r>
      <w:r w:rsidR="00D666E3">
        <w:rPr>
          <w:rFonts w:ascii="Times New Roman" w:hAnsi="Times New Roman" w:cs="Times New Roman"/>
        </w:rPr>
        <w:t xml:space="preserve"> lub lepsze,</w:t>
      </w:r>
      <w:r w:rsidRPr="00961C86">
        <w:rPr>
          <w:rFonts w:ascii="Times New Roman" w:hAnsi="Times New Roman" w:cs="Times New Roman"/>
        </w:rPr>
        <w:t xml:space="preserve"> w uzgodnieniu z</w:t>
      </w:r>
      <w:r w:rsidR="00A25969">
        <w:rPr>
          <w:rFonts w:ascii="Times New Roman" w:hAnsi="Times New Roman" w:cs="Times New Roman"/>
        </w:rPr>
        <w:t> </w:t>
      </w:r>
      <w:r w:rsidRPr="00961C86">
        <w:rPr>
          <w:rFonts w:ascii="Times New Roman" w:hAnsi="Times New Roman" w:cs="Times New Roman"/>
        </w:rPr>
        <w:t>Zamawiającym.</w:t>
      </w:r>
    </w:p>
    <w:p w14:paraId="521A6A4C" w14:textId="77777777" w:rsidR="00044CB6" w:rsidRPr="00961C86" w:rsidRDefault="00044CB6" w:rsidP="00AF2E48">
      <w:pPr>
        <w:spacing w:after="0"/>
        <w:jc w:val="both"/>
        <w:rPr>
          <w:rFonts w:ascii="Times New Roman" w:hAnsi="Times New Roman" w:cs="Times New Roman"/>
        </w:rPr>
      </w:pPr>
    </w:p>
    <w:p w14:paraId="50E3B227" w14:textId="00539E3D" w:rsidR="00961C86" w:rsidRDefault="00961C86" w:rsidP="007B1233">
      <w:pPr>
        <w:pStyle w:val="Akapitzlist"/>
        <w:numPr>
          <w:ilvl w:val="0"/>
          <w:numId w:val="2"/>
        </w:numPr>
        <w:spacing w:after="120"/>
        <w:contextualSpacing w:val="0"/>
        <w:jc w:val="both"/>
        <w:rPr>
          <w:rFonts w:ascii="Times New Roman" w:hAnsi="Times New Roman" w:cs="Times New Roman"/>
          <w:b/>
          <w:bCs/>
        </w:rPr>
      </w:pPr>
      <w:r w:rsidRPr="00961C86">
        <w:rPr>
          <w:rFonts w:ascii="Times New Roman" w:hAnsi="Times New Roman" w:cs="Times New Roman"/>
          <w:b/>
          <w:bCs/>
        </w:rPr>
        <w:t>Szczegółowy zakres przedmiotu zamówienia:</w:t>
      </w:r>
    </w:p>
    <w:p w14:paraId="4A365CE8" w14:textId="53DB354B" w:rsidR="00961C86" w:rsidRPr="00961C86" w:rsidRDefault="00961C86" w:rsidP="00D360A2">
      <w:pPr>
        <w:pStyle w:val="Akapitzlist"/>
        <w:numPr>
          <w:ilvl w:val="0"/>
          <w:numId w:val="3"/>
        </w:numPr>
        <w:spacing w:after="120"/>
        <w:jc w:val="both"/>
        <w:rPr>
          <w:rFonts w:ascii="Times New Roman" w:hAnsi="Times New Roman" w:cs="Times New Roman"/>
        </w:rPr>
      </w:pPr>
      <w:r w:rsidRPr="00C528A1">
        <w:rPr>
          <w:rFonts w:ascii="Times New Roman" w:hAnsi="Times New Roman" w:cs="Times New Roman"/>
          <w:u w:val="single"/>
        </w:rPr>
        <w:t>Pełna dokumentacja techniczno-ruchowa, deklaracja zgodności WE</w:t>
      </w:r>
      <w:r w:rsidR="00CB0274">
        <w:rPr>
          <w:rFonts w:ascii="Times New Roman" w:hAnsi="Times New Roman" w:cs="Times New Roman"/>
        </w:rPr>
        <w:t>,</w:t>
      </w:r>
    </w:p>
    <w:p w14:paraId="7D93BDF7" w14:textId="77777777" w:rsidR="00CB0274" w:rsidRPr="00CB0274" w:rsidRDefault="00D666E3" w:rsidP="00AF2E48">
      <w:pPr>
        <w:pStyle w:val="Akapitzlist"/>
        <w:numPr>
          <w:ilvl w:val="0"/>
          <w:numId w:val="3"/>
        </w:numPr>
        <w:rPr>
          <w:rFonts w:ascii="Times New Roman" w:hAnsi="Times New Roman" w:cs="Times New Roman"/>
        </w:rPr>
      </w:pPr>
      <w:r>
        <w:rPr>
          <w:rFonts w:ascii="Times New Roman" w:hAnsi="Times New Roman" w:cs="Times New Roman"/>
          <w:u w:val="single"/>
        </w:rPr>
        <w:t>Dostawa</w:t>
      </w:r>
      <w:r w:rsidR="00961C86" w:rsidRPr="00AF2E48">
        <w:rPr>
          <w:rFonts w:ascii="Times New Roman" w:hAnsi="Times New Roman" w:cs="Times New Roman"/>
          <w:u w:val="single"/>
        </w:rPr>
        <w:t xml:space="preserve"> i </w:t>
      </w:r>
      <w:r>
        <w:rPr>
          <w:rFonts w:ascii="Times New Roman" w:hAnsi="Times New Roman" w:cs="Times New Roman"/>
          <w:u w:val="single"/>
        </w:rPr>
        <w:t>wymiana</w:t>
      </w:r>
      <w:r w:rsidR="00961C86" w:rsidRPr="00AF2E48">
        <w:rPr>
          <w:rFonts w:ascii="Times New Roman" w:hAnsi="Times New Roman" w:cs="Times New Roman"/>
          <w:u w:val="single"/>
        </w:rPr>
        <w:t xml:space="preserve"> </w:t>
      </w:r>
      <w:r w:rsidR="00CB0274">
        <w:rPr>
          <w:rFonts w:ascii="Times New Roman" w:hAnsi="Times New Roman" w:cs="Times New Roman"/>
          <w:u w:val="single"/>
        </w:rPr>
        <w:t xml:space="preserve">sklepień: </w:t>
      </w:r>
    </w:p>
    <w:p w14:paraId="63B50E7F" w14:textId="4D53C957" w:rsidR="00CB0274" w:rsidRDefault="00CB0274" w:rsidP="00CB0274">
      <w:pPr>
        <w:pStyle w:val="Akapitzlist"/>
        <w:ind w:left="1080"/>
        <w:rPr>
          <w:rFonts w:ascii="Times New Roman" w:hAnsi="Times New Roman" w:cs="Times New Roman"/>
          <w:u w:val="single"/>
        </w:rPr>
      </w:pPr>
      <w:r>
        <w:rPr>
          <w:rFonts w:ascii="Times New Roman" w:hAnsi="Times New Roman" w:cs="Times New Roman"/>
          <w:u w:val="single"/>
        </w:rPr>
        <w:t xml:space="preserve">- </w:t>
      </w:r>
      <w:r w:rsidRPr="00CB0274">
        <w:rPr>
          <w:rFonts w:ascii="Times New Roman" w:hAnsi="Times New Roman" w:cs="Times New Roman"/>
          <w:u w:val="single"/>
        </w:rPr>
        <w:t>przedniego wraz ze ścianami bocznymi znajdujących się w obrębie sklepienia</w:t>
      </w:r>
      <w:r>
        <w:rPr>
          <w:rFonts w:ascii="Times New Roman" w:hAnsi="Times New Roman" w:cs="Times New Roman"/>
          <w:u w:val="single"/>
        </w:rPr>
        <w:t>,</w:t>
      </w:r>
    </w:p>
    <w:p w14:paraId="577B8BB2" w14:textId="7B295308" w:rsidR="00AF2E48" w:rsidRPr="00CB0274" w:rsidRDefault="00CB0274" w:rsidP="00CB0274">
      <w:pPr>
        <w:pStyle w:val="Akapitzlist"/>
        <w:ind w:left="1080"/>
        <w:rPr>
          <w:rFonts w:ascii="Times New Roman" w:hAnsi="Times New Roman" w:cs="Times New Roman"/>
        </w:rPr>
      </w:pPr>
      <w:r>
        <w:rPr>
          <w:rFonts w:ascii="Times New Roman" w:hAnsi="Times New Roman" w:cs="Times New Roman"/>
          <w:u w:val="single"/>
        </w:rPr>
        <w:t>-</w:t>
      </w:r>
      <w:r w:rsidRPr="00CB0274">
        <w:rPr>
          <w:rFonts w:ascii="Times New Roman" w:hAnsi="Times New Roman" w:cs="Times New Roman"/>
          <w:u w:val="single"/>
        </w:rPr>
        <w:t xml:space="preserve"> tylnego</w:t>
      </w:r>
      <w:r>
        <w:rPr>
          <w:rFonts w:ascii="Times New Roman" w:hAnsi="Times New Roman" w:cs="Times New Roman"/>
          <w:u w:val="single"/>
        </w:rPr>
        <w:t xml:space="preserve"> wraz ze </w:t>
      </w:r>
      <w:r w:rsidRPr="00CB0274">
        <w:rPr>
          <w:rFonts w:ascii="Times New Roman" w:hAnsi="Times New Roman" w:cs="Times New Roman"/>
          <w:u w:val="single"/>
        </w:rPr>
        <w:t>ścianami bocznymi znajdujących się w obrębie sklepienia</w:t>
      </w:r>
      <w:r>
        <w:rPr>
          <w:rFonts w:ascii="Times New Roman" w:hAnsi="Times New Roman" w:cs="Times New Roman"/>
          <w:u w:val="single"/>
        </w:rPr>
        <w:t xml:space="preserve"> oraz ściany tylnej znajdującej się pod sklepieniem</w:t>
      </w:r>
      <w:r>
        <w:rPr>
          <w:rFonts w:ascii="Times New Roman" w:hAnsi="Times New Roman" w:cs="Times New Roman"/>
        </w:rPr>
        <w:t>,</w:t>
      </w:r>
    </w:p>
    <w:p w14:paraId="6D67BDBB" w14:textId="24B1B08E" w:rsidR="00961C86" w:rsidRDefault="00CB0274" w:rsidP="007B1233">
      <w:pPr>
        <w:pStyle w:val="Akapitzlist"/>
        <w:numPr>
          <w:ilvl w:val="0"/>
          <w:numId w:val="3"/>
        </w:numPr>
        <w:spacing w:after="60"/>
        <w:ind w:left="1077"/>
        <w:contextualSpacing w:val="0"/>
        <w:rPr>
          <w:rFonts w:ascii="Times New Roman" w:hAnsi="Times New Roman" w:cs="Times New Roman"/>
        </w:rPr>
      </w:pPr>
      <w:r>
        <w:rPr>
          <w:rFonts w:ascii="Times New Roman" w:hAnsi="Times New Roman" w:cs="Times New Roman"/>
        </w:rPr>
        <w:t>Nowe sklepienia</w:t>
      </w:r>
      <w:r w:rsidR="00AF2E48" w:rsidRPr="00AF2E48">
        <w:rPr>
          <w:rFonts w:ascii="Times New Roman" w:hAnsi="Times New Roman" w:cs="Times New Roman"/>
        </w:rPr>
        <w:t xml:space="preserve"> powi</w:t>
      </w:r>
      <w:r>
        <w:rPr>
          <w:rFonts w:ascii="Times New Roman" w:hAnsi="Times New Roman" w:cs="Times New Roman"/>
        </w:rPr>
        <w:t>nny</w:t>
      </w:r>
      <w:r w:rsidR="00AF2E48" w:rsidRPr="00AF2E48">
        <w:rPr>
          <w:rFonts w:ascii="Times New Roman" w:hAnsi="Times New Roman" w:cs="Times New Roman"/>
        </w:rPr>
        <w:t xml:space="preserve"> charakteryzować się następującymi parametrami</w:t>
      </w:r>
      <w:r w:rsidR="00961C86" w:rsidRPr="00AF2E48">
        <w:rPr>
          <w:rFonts w:ascii="Times New Roman" w:hAnsi="Times New Roman" w:cs="Times New Roman"/>
        </w:rPr>
        <w:t>:</w:t>
      </w:r>
    </w:p>
    <w:p w14:paraId="7DABF698" w14:textId="5154BE72" w:rsidR="00CB0274" w:rsidRDefault="00CB0274" w:rsidP="00CB0274">
      <w:pPr>
        <w:pStyle w:val="Akapitzlist"/>
        <w:numPr>
          <w:ilvl w:val="0"/>
          <w:numId w:val="44"/>
        </w:numPr>
        <w:spacing w:after="60"/>
        <w:contextualSpacing w:val="0"/>
        <w:rPr>
          <w:rFonts w:ascii="Times New Roman" w:hAnsi="Times New Roman" w:cs="Times New Roman"/>
        </w:rPr>
      </w:pPr>
      <w:r>
        <w:rPr>
          <w:rFonts w:ascii="Times New Roman" w:hAnsi="Times New Roman" w:cs="Times New Roman"/>
        </w:rPr>
        <w:t>Sklepienie przednie</w:t>
      </w:r>
      <w:r w:rsidR="007B7A70">
        <w:rPr>
          <w:rFonts w:ascii="Times New Roman" w:hAnsi="Times New Roman" w:cs="Times New Roman"/>
        </w:rPr>
        <w:t xml:space="preserve"> oraz ściany w jego obrębie</w:t>
      </w:r>
      <w:r>
        <w:rPr>
          <w:rFonts w:ascii="Times New Roman" w:hAnsi="Times New Roman" w:cs="Times New Roman"/>
        </w:rPr>
        <w:t>:</w:t>
      </w:r>
    </w:p>
    <w:p w14:paraId="03DB8492" w14:textId="2A59F7BE" w:rsidR="007B7A70" w:rsidRDefault="007B7A70" w:rsidP="00495BFF">
      <w:pPr>
        <w:pStyle w:val="Akapitzlist"/>
        <w:numPr>
          <w:ilvl w:val="0"/>
          <w:numId w:val="45"/>
        </w:numPr>
        <w:spacing w:after="60"/>
        <w:ind w:left="1418"/>
        <w:contextualSpacing w:val="0"/>
        <w:rPr>
          <w:rFonts w:ascii="Times New Roman" w:hAnsi="Times New Roman" w:cs="Times New Roman"/>
        </w:rPr>
      </w:pPr>
      <w:r>
        <w:rPr>
          <w:rFonts w:ascii="Times New Roman" w:hAnsi="Times New Roman" w:cs="Times New Roman"/>
        </w:rPr>
        <w:t>Materiały ceramiczne</w:t>
      </w:r>
      <w:r w:rsidR="0049070C">
        <w:rPr>
          <w:rFonts w:ascii="Times New Roman" w:hAnsi="Times New Roman" w:cs="Times New Roman"/>
        </w:rPr>
        <w:t xml:space="preserve"> ogniotrwałe</w:t>
      </w:r>
      <w:r>
        <w:rPr>
          <w:rFonts w:ascii="Times New Roman" w:hAnsi="Times New Roman" w:cs="Times New Roman"/>
        </w:rPr>
        <w:t>:</w:t>
      </w:r>
    </w:p>
    <w:p w14:paraId="12B03E81" w14:textId="15C4E53F" w:rsidR="007B7A70" w:rsidRDefault="0049070C" w:rsidP="00495BFF">
      <w:pPr>
        <w:pStyle w:val="Akapitzlist"/>
        <w:spacing w:after="60"/>
        <w:ind w:left="1418"/>
        <w:contextualSpacing w:val="0"/>
        <w:rPr>
          <w:rFonts w:ascii="Times New Roman" w:hAnsi="Times New Roman" w:cs="Times New Roman"/>
        </w:rPr>
      </w:pPr>
      <w:r>
        <w:rPr>
          <w:rFonts w:ascii="Times New Roman" w:hAnsi="Times New Roman" w:cs="Times New Roman"/>
        </w:rPr>
        <w:t xml:space="preserve">- kształtki </w:t>
      </w:r>
      <w:proofErr w:type="spellStart"/>
      <w:r>
        <w:rPr>
          <w:rFonts w:ascii="Times New Roman" w:hAnsi="Times New Roman" w:cs="Times New Roman"/>
        </w:rPr>
        <w:t>andaluzytowe</w:t>
      </w:r>
      <w:proofErr w:type="spellEnd"/>
      <w:r>
        <w:rPr>
          <w:rFonts w:ascii="Times New Roman" w:hAnsi="Times New Roman" w:cs="Times New Roman"/>
        </w:rPr>
        <w:t>: 3WS/100 + 3W15 – andaluzyt WNC (</w:t>
      </w:r>
      <w:proofErr w:type="spellStart"/>
      <w:r>
        <w:rPr>
          <w:rFonts w:ascii="Times New Roman" w:hAnsi="Times New Roman" w:cs="Times New Roman"/>
        </w:rPr>
        <w:t>Andalux</w:t>
      </w:r>
      <w:proofErr w:type="spellEnd"/>
      <w:r>
        <w:rPr>
          <w:rFonts w:ascii="Times New Roman" w:hAnsi="Times New Roman" w:cs="Times New Roman"/>
        </w:rPr>
        <w:t xml:space="preserve"> A60)</w:t>
      </w:r>
    </w:p>
    <w:p w14:paraId="32A8D1B2" w14:textId="2521F572" w:rsidR="000D1F51" w:rsidRDefault="000D1F51" w:rsidP="00495BFF">
      <w:pPr>
        <w:pStyle w:val="Akapitzlist"/>
        <w:spacing w:after="60"/>
        <w:ind w:left="1418"/>
        <w:contextualSpacing w:val="0"/>
        <w:rPr>
          <w:rFonts w:ascii="Times New Roman" w:hAnsi="Times New Roman" w:cs="Times New Roman"/>
        </w:rPr>
      </w:pPr>
      <w:r>
        <w:rPr>
          <w:rFonts w:ascii="Times New Roman" w:hAnsi="Times New Roman" w:cs="Times New Roman"/>
        </w:rPr>
        <w:t xml:space="preserve">- cegła </w:t>
      </w:r>
      <w:proofErr w:type="spellStart"/>
      <w:r>
        <w:rPr>
          <w:rFonts w:ascii="Times New Roman" w:hAnsi="Times New Roman" w:cs="Times New Roman"/>
        </w:rPr>
        <w:t>andaluzytowa</w:t>
      </w:r>
      <w:proofErr w:type="spellEnd"/>
      <w:r>
        <w:rPr>
          <w:rFonts w:ascii="Times New Roman" w:hAnsi="Times New Roman" w:cs="Times New Roman"/>
        </w:rPr>
        <w:t xml:space="preserve"> (</w:t>
      </w:r>
      <w:proofErr w:type="spellStart"/>
      <w:r>
        <w:rPr>
          <w:rFonts w:ascii="Times New Roman" w:hAnsi="Times New Roman" w:cs="Times New Roman"/>
        </w:rPr>
        <w:t>Andalux</w:t>
      </w:r>
      <w:proofErr w:type="spellEnd"/>
      <w:r>
        <w:rPr>
          <w:rFonts w:ascii="Times New Roman" w:hAnsi="Times New Roman" w:cs="Times New Roman"/>
        </w:rPr>
        <w:t xml:space="preserve"> A60)</w:t>
      </w:r>
    </w:p>
    <w:p w14:paraId="576F856D" w14:textId="09F0728E" w:rsidR="0049070C" w:rsidRDefault="0049070C" w:rsidP="00495BFF">
      <w:pPr>
        <w:pStyle w:val="Akapitzlist"/>
        <w:spacing w:after="60"/>
        <w:ind w:left="1418"/>
        <w:contextualSpacing w:val="0"/>
        <w:rPr>
          <w:rFonts w:ascii="Times New Roman" w:hAnsi="Times New Roman" w:cs="Times New Roman"/>
        </w:rPr>
      </w:pPr>
      <w:r>
        <w:rPr>
          <w:rFonts w:ascii="Times New Roman" w:hAnsi="Times New Roman" w:cs="Times New Roman"/>
        </w:rPr>
        <w:t xml:space="preserve">- zaprawa </w:t>
      </w:r>
      <w:proofErr w:type="spellStart"/>
      <w:r>
        <w:rPr>
          <w:rFonts w:ascii="Times New Roman" w:hAnsi="Times New Roman" w:cs="Times New Roman"/>
        </w:rPr>
        <w:t>andaluzytowa</w:t>
      </w:r>
      <w:proofErr w:type="spellEnd"/>
      <w:r>
        <w:rPr>
          <w:rFonts w:ascii="Times New Roman" w:hAnsi="Times New Roman" w:cs="Times New Roman"/>
        </w:rPr>
        <w:t>: ZA-AN1 (</w:t>
      </w:r>
      <w:proofErr w:type="spellStart"/>
      <w:r>
        <w:rPr>
          <w:rFonts w:ascii="Times New Roman" w:hAnsi="Times New Roman" w:cs="Times New Roman"/>
        </w:rPr>
        <w:t>Mortalex</w:t>
      </w:r>
      <w:proofErr w:type="spellEnd"/>
      <w:r>
        <w:rPr>
          <w:rFonts w:ascii="Times New Roman" w:hAnsi="Times New Roman" w:cs="Times New Roman"/>
        </w:rPr>
        <w:t xml:space="preserve"> ZAND); beton ogniotrwały </w:t>
      </w:r>
      <w:proofErr w:type="spellStart"/>
      <w:r>
        <w:rPr>
          <w:rFonts w:ascii="Times New Roman" w:hAnsi="Times New Roman" w:cs="Times New Roman"/>
        </w:rPr>
        <w:t>andaluzytowy</w:t>
      </w:r>
      <w:proofErr w:type="spellEnd"/>
      <w:r>
        <w:rPr>
          <w:rFonts w:ascii="Times New Roman" w:hAnsi="Times New Roman" w:cs="Times New Roman"/>
        </w:rPr>
        <w:t xml:space="preserve"> </w:t>
      </w:r>
      <w:proofErr w:type="spellStart"/>
      <w:r>
        <w:rPr>
          <w:rFonts w:ascii="Times New Roman" w:hAnsi="Times New Roman" w:cs="Times New Roman"/>
        </w:rPr>
        <w:t>niskocementowy</w:t>
      </w:r>
      <w:proofErr w:type="spellEnd"/>
      <w:r>
        <w:rPr>
          <w:rFonts w:ascii="Times New Roman" w:hAnsi="Times New Roman" w:cs="Times New Roman"/>
        </w:rPr>
        <w:t xml:space="preserve"> </w:t>
      </w:r>
      <w:r w:rsidR="00A54C91">
        <w:rPr>
          <w:rFonts w:ascii="Times New Roman" w:hAnsi="Times New Roman" w:cs="Times New Roman"/>
        </w:rPr>
        <w:t>(</w:t>
      </w:r>
      <w:r>
        <w:rPr>
          <w:rFonts w:ascii="Times New Roman" w:hAnsi="Times New Roman" w:cs="Times New Roman"/>
        </w:rPr>
        <w:t>BA</w:t>
      </w:r>
      <w:r w:rsidR="00A54C91">
        <w:rPr>
          <w:rFonts w:ascii="Times New Roman" w:hAnsi="Times New Roman" w:cs="Times New Roman"/>
        </w:rPr>
        <w:t>N 150)</w:t>
      </w:r>
      <w:r>
        <w:rPr>
          <w:rFonts w:ascii="Times New Roman" w:hAnsi="Times New Roman" w:cs="Times New Roman"/>
        </w:rPr>
        <w:t xml:space="preserve"> </w:t>
      </w:r>
    </w:p>
    <w:p w14:paraId="09FE5B4F" w14:textId="20E2D522" w:rsidR="0049070C" w:rsidRPr="007B7A70" w:rsidRDefault="0049070C" w:rsidP="00495BFF">
      <w:pPr>
        <w:pStyle w:val="Akapitzlist"/>
        <w:spacing w:after="60"/>
        <w:ind w:left="1418"/>
        <w:contextualSpacing w:val="0"/>
        <w:rPr>
          <w:rFonts w:ascii="Times New Roman" w:hAnsi="Times New Roman" w:cs="Times New Roman"/>
        </w:rPr>
      </w:pPr>
      <w:r>
        <w:rPr>
          <w:rFonts w:ascii="Times New Roman" w:hAnsi="Times New Roman" w:cs="Times New Roman"/>
        </w:rPr>
        <w:t xml:space="preserve">- beton ogniotrwały </w:t>
      </w:r>
      <w:r w:rsidR="00A54C91">
        <w:rPr>
          <w:rFonts w:ascii="Times New Roman" w:hAnsi="Times New Roman" w:cs="Times New Roman"/>
        </w:rPr>
        <w:t>(BOS 135/5), cement ogniotrwały kl. 700, zaprawa szamotowa ZSZ 0/1</w:t>
      </w:r>
    </w:p>
    <w:p w14:paraId="43A57C22" w14:textId="391738F7" w:rsidR="007B7A70" w:rsidRPr="007B7A70" w:rsidRDefault="007B7A70" w:rsidP="00495BFF">
      <w:pPr>
        <w:pStyle w:val="Akapitzlist"/>
        <w:numPr>
          <w:ilvl w:val="0"/>
          <w:numId w:val="45"/>
        </w:numPr>
        <w:spacing w:after="60"/>
        <w:ind w:left="1417" w:hanging="357"/>
        <w:contextualSpacing w:val="0"/>
        <w:rPr>
          <w:rFonts w:ascii="Times New Roman" w:hAnsi="Times New Roman" w:cs="Times New Roman"/>
        </w:rPr>
      </w:pPr>
      <w:r>
        <w:rPr>
          <w:rFonts w:ascii="Times New Roman" w:hAnsi="Times New Roman" w:cs="Times New Roman"/>
        </w:rPr>
        <w:t>Materiały izolacyjne</w:t>
      </w:r>
      <w:r w:rsidR="00A54C91">
        <w:rPr>
          <w:rFonts w:ascii="Times New Roman" w:hAnsi="Times New Roman" w:cs="Times New Roman"/>
        </w:rPr>
        <w:t>:</w:t>
      </w:r>
    </w:p>
    <w:p w14:paraId="46FBC446" w14:textId="23E0061E" w:rsidR="007B7A70" w:rsidRDefault="00A54C91" w:rsidP="00495BFF">
      <w:pPr>
        <w:pStyle w:val="Akapitzlist"/>
        <w:spacing w:after="60"/>
        <w:ind w:left="1418"/>
        <w:contextualSpacing w:val="0"/>
        <w:rPr>
          <w:rFonts w:ascii="Times New Roman" w:hAnsi="Times New Roman" w:cs="Times New Roman"/>
        </w:rPr>
      </w:pPr>
      <w:r>
        <w:rPr>
          <w:rFonts w:ascii="Times New Roman" w:hAnsi="Times New Roman" w:cs="Times New Roman"/>
        </w:rPr>
        <w:t xml:space="preserve">- prostka LPN </w:t>
      </w:r>
      <w:r w:rsidR="00275639">
        <w:rPr>
          <w:rFonts w:ascii="Times New Roman" w:hAnsi="Times New Roman" w:cs="Times New Roman"/>
        </w:rPr>
        <w:t>–</w:t>
      </w:r>
      <w:r>
        <w:rPr>
          <w:rFonts w:ascii="Times New Roman" w:hAnsi="Times New Roman" w:cs="Times New Roman"/>
        </w:rPr>
        <w:t xml:space="preserve"> 4</w:t>
      </w:r>
    </w:p>
    <w:p w14:paraId="24B624A3" w14:textId="77B806C8" w:rsidR="00275639" w:rsidRDefault="00275639" w:rsidP="00495BFF">
      <w:pPr>
        <w:pStyle w:val="Akapitzlist"/>
        <w:spacing w:after="60"/>
        <w:ind w:left="1418"/>
        <w:contextualSpacing w:val="0"/>
        <w:rPr>
          <w:rFonts w:ascii="Times New Roman" w:hAnsi="Times New Roman" w:cs="Times New Roman"/>
        </w:rPr>
      </w:pPr>
      <w:r>
        <w:rPr>
          <w:rFonts w:ascii="Times New Roman" w:hAnsi="Times New Roman" w:cs="Times New Roman"/>
        </w:rPr>
        <w:t>- zaprawa izolacyjna (</w:t>
      </w:r>
      <w:proofErr w:type="spellStart"/>
      <w:r>
        <w:rPr>
          <w:rFonts w:ascii="Times New Roman" w:hAnsi="Times New Roman" w:cs="Times New Roman"/>
        </w:rPr>
        <w:t>Mortisol</w:t>
      </w:r>
      <w:proofErr w:type="spellEnd"/>
      <w:r>
        <w:rPr>
          <w:rFonts w:ascii="Times New Roman" w:hAnsi="Times New Roman" w:cs="Times New Roman"/>
        </w:rPr>
        <w:t xml:space="preserve"> ZLPC)</w:t>
      </w:r>
    </w:p>
    <w:p w14:paraId="2FCC9FF2" w14:textId="5422E92A" w:rsidR="00275639" w:rsidRDefault="00275639" w:rsidP="00495BFF">
      <w:pPr>
        <w:pStyle w:val="Akapitzlist"/>
        <w:spacing w:after="60"/>
        <w:ind w:left="1418"/>
        <w:contextualSpacing w:val="0"/>
        <w:rPr>
          <w:rFonts w:ascii="Times New Roman" w:hAnsi="Times New Roman" w:cs="Times New Roman"/>
        </w:rPr>
      </w:pPr>
      <w:r>
        <w:rPr>
          <w:rFonts w:ascii="Times New Roman" w:hAnsi="Times New Roman" w:cs="Times New Roman"/>
        </w:rPr>
        <w:t>- wełna mineralna o gęstości min. 80kg/m</w:t>
      </w:r>
      <w:r w:rsidRPr="00275639">
        <w:rPr>
          <w:rFonts w:ascii="Times New Roman" w:hAnsi="Times New Roman" w:cs="Times New Roman"/>
          <w:vertAlign w:val="superscript"/>
        </w:rPr>
        <w:t>3</w:t>
      </w:r>
    </w:p>
    <w:p w14:paraId="21C80244" w14:textId="4090B20D" w:rsidR="007B7A70" w:rsidRDefault="007B7A70" w:rsidP="00495BFF">
      <w:pPr>
        <w:pStyle w:val="Akapitzlist"/>
        <w:numPr>
          <w:ilvl w:val="0"/>
          <w:numId w:val="45"/>
        </w:numPr>
        <w:spacing w:after="60"/>
        <w:ind w:left="1417" w:hanging="357"/>
        <w:contextualSpacing w:val="0"/>
        <w:rPr>
          <w:rFonts w:ascii="Times New Roman" w:hAnsi="Times New Roman" w:cs="Times New Roman"/>
        </w:rPr>
      </w:pPr>
      <w:r>
        <w:rPr>
          <w:rFonts w:ascii="Times New Roman" w:hAnsi="Times New Roman" w:cs="Times New Roman"/>
        </w:rPr>
        <w:t>Materiały stalowe</w:t>
      </w:r>
      <w:r w:rsidR="00275639">
        <w:rPr>
          <w:rFonts w:ascii="Times New Roman" w:hAnsi="Times New Roman" w:cs="Times New Roman"/>
        </w:rPr>
        <w:t xml:space="preserve"> </w:t>
      </w:r>
      <w:r w:rsidR="00D731DD">
        <w:rPr>
          <w:rFonts w:ascii="Times New Roman" w:hAnsi="Times New Roman" w:cs="Times New Roman"/>
        </w:rPr>
        <w:t>(konsole, wieszaki, zbrojenie, kotwy)</w:t>
      </w:r>
      <w:r w:rsidR="00275639">
        <w:rPr>
          <w:rFonts w:ascii="Times New Roman" w:hAnsi="Times New Roman" w:cs="Times New Roman"/>
        </w:rPr>
        <w:t>:</w:t>
      </w:r>
    </w:p>
    <w:p w14:paraId="33593FA9" w14:textId="090B848F" w:rsidR="007B7A70" w:rsidRDefault="00275639" w:rsidP="00495BFF">
      <w:pPr>
        <w:pStyle w:val="Akapitzlist"/>
        <w:spacing w:after="60"/>
        <w:ind w:left="1418"/>
        <w:contextualSpacing w:val="0"/>
        <w:rPr>
          <w:rFonts w:ascii="Times New Roman" w:hAnsi="Times New Roman" w:cs="Times New Roman"/>
        </w:rPr>
      </w:pPr>
      <w:r>
        <w:rPr>
          <w:rFonts w:ascii="Times New Roman" w:hAnsi="Times New Roman" w:cs="Times New Roman"/>
        </w:rPr>
        <w:t xml:space="preserve">- </w:t>
      </w:r>
      <w:r w:rsidR="00D731DD">
        <w:rPr>
          <w:rFonts w:ascii="Times New Roman" w:hAnsi="Times New Roman" w:cs="Times New Roman"/>
        </w:rPr>
        <w:t>konsole do sklepienia zapłonowego (</w:t>
      </w:r>
      <w:proofErr w:type="spellStart"/>
      <w:r w:rsidR="00D731DD">
        <w:rPr>
          <w:rFonts w:ascii="Times New Roman" w:hAnsi="Times New Roman" w:cs="Times New Roman"/>
        </w:rPr>
        <w:t>Zb</w:t>
      </w:r>
      <w:proofErr w:type="spellEnd"/>
      <w:r w:rsidR="00D731DD">
        <w:rPr>
          <w:rFonts w:ascii="Times New Roman" w:hAnsi="Times New Roman" w:cs="Times New Roman"/>
        </w:rPr>
        <w:t xml:space="preserve"> Cr 28) + wieszaki (</w:t>
      </w:r>
      <w:proofErr w:type="spellStart"/>
      <w:r w:rsidR="00D731DD">
        <w:rPr>
          <w:rFonts w:ascii="Times New Roman" w:hAnsi="Times New Roman" w:cs="Times New Roman"/>
        </w:rPr>
        <w:t>Zl</w:t>
      </w:r>
      <w:proofErr w:type="spellEnd"/>
      <w:r w:rsidR="00D731DD">
        <w:rPr>
          <w:rFonts w:ascii="Times New Roman" w:hAnsi="Times New Roman" w:cs="Times New Roman"/>
        </w:rPr>
        <w:t xml:space="preserve"> Cr 2,5)</w:t>
      </w:r>
    </w:p>
    <w:p w14:paraId="1D9D0BA2" w14:textId="1E07574B" w:rsidR="00D731DD" w:rsidRDefault="00D731DD" w:rsidP="00495BFF">
      <w:pPr>
        <w:pStyle w:val="Akapitzlist"/>
        <w:spacing w:after="60"/>
        <w:ind w:left="1418"/>
        <w:contextualSpacing w:val="0"/>
        <w:rPr>
          <w:rFonts w:ascii="Times New Roman" w:hAnsi="Times New Roman" w:cs="Times New Roman"/>
        </w:rPr>
      </w:pPr>
      <w:r>
        <w:rPr>
          <w:rFonts w:ascii="Times New Roman" w:hAnsi="Times New Roman" w:cs="Times New Roman"/>
        </w:rPr>
        <w:t>- pręt żaroodporny okrągły Ø 8 mm. (H25 N20 S2) + kotwy (H13JS)</w:t>
      </w:r>
    </w:p>
    <w:p w14:paraId="53682A9A" w14:textId="3893B2D6" w:rsidR="00CB0274" w:rsidRDefault="007B7A70" w:rsidP="00495BFF">
      <w:pPr>
        <w:pStyle w:val="Akapitzlist"/>
        <w:numPr>
          <w:ilvl w:val="0"/>
          <w:numId w:val="45"/>
        </w:numPr>
        <w:spacing w:after="60"/>
        <w:ind w:left="1417" w:hanging="357"/>
        <w:contextualSpacing w:val="0"/>
        <w:rPr>
          <w:rFonts w:ascii="Times New Roman" w:hAnsi="Times New Roman" w:cs="Times New Roman"/>
        </w:rPr>
      </w:pPr>
      <w:r>
        <w:rPr>
          <w:rFonts w:ascii="Times New Roman" w:hAnsi="Times New Roman" w:cs="Times New Roman"/>
        </w:rPr>
        <w:t>Materiały dylatacyjne</w:t>
      </w:r>
    </w:p>
    <w:p w14:paraId="694FCB74" w14:textId="4DF4D56E" w:rsidR="00D731DD" w:rsidRDefault="00D731DD" w:rsidP="00495BFF">
      <w:pPr>
        <w:pStyle w:val="Akapitzlist"/>
        <w:spacing w:after="60"/>
        <w:ind w:left="1418"/>
        <w:contextualSpacing w:val="0"/>
        <w:rPr>
          <w:rFonts w:ascii="Times New Roman" w:hAnsi="Times New Roman" w:cs="Times New Roman"/>
        </w:rPr>
      </w:pPr>
      <w:r>
        <w:rPr>
          <w:rFonts w:ascii="Times New Roman" w:hAnsi="Times New Roman" w:cs="Times New Roman"/>
        </w:rPr>
        <w:t>- Mata z włókien ceramicznych (MT-3)</w:t>
      </w:r>
    </w:p>
    <w:p w14:paraId="19CA23EA" w14:textId="3FD8125E" w:rsidR="00D731DD" w:rsidRPr="00495BFF" w:rsidRDefault="00D731DD" w:rsidP="00495BFF">
      <w:pPr>
        <w:pStyle w:val="Akapitzlist"/>
        <w:spacing w:after="60"/>
        <w:ind w:left="1418"/>
        <w:contextualSpacing w:val="0"/>
        <w:rPr>
          <w:rFonts w:ascii="Times New Roman" w:hAnsi="Times New Roman" w:cs="Times New Roman"/>
        </w:rPr>
      </w:pPr>
      <w:r>
        <w:rPr>
          <w:rFonts w:ascii="Times New Roman" w:hAnsi="Times New Roman" w:cs="Times New Roman"/>
        </w:rPr>
        <w:t>- płyty uszczelniające (PU 3/6)</w:t>
      </w:r>
    </w:p>
    <w:p w14:paraId="5C859F73" w14:textId="1DD88AEE" w:rsidR="0049070C" w:rsidRPr="0049070C" w:rsidRDefault="00CB0274" w:rsidP="0049070C">
      <w:pPr>
        <w:pStyle w:val="Akapitzlist"/>
        <w:numPr>
          <w:ilvl w:val="0"/>
          <w:numId w:val="44"/>
        </w:numPr>
        <w:spacing w:after="60"/>
        <w:contextualSpacing w:val="0"/>
        <w:rPr>
          <w:rFonts w:ascii="Times New Roman" w:hAnsi="Times New Roman" w:cs="Times New Roman"/>
        </w:rPr>
      </w:pPr>
      <w:r>
        <w:rPr>
          <w:rFonts w:ascii="Times New Roman" w:hAnsi="Times New Roman" w:cs="Times New Roman"/>
        </w:rPr>
        <w:lastRenderedPageBreak/>
        <w:t>Sklepienie tylne</w:t>
      </w:r>
      <w:r w:rsidR="007B7A70">
        <w:rPr>
          <w:rFonts w:ascii="Times New Roman" w:hAnsi="Times New Roman" w:cs="Times New Roman"/>
        </w:rPr>
        <w:t xml:space="preserve"> oraz ściany w jego obrębie</w:t>
      </w:r>
      <w:r w:rsidR="0049070C">
        <w:rPr>
          <w:rFonts w:ascii="Times New Roman" w:hAnsi="Times New Roman" w:cs="Times New Roman"/>
        </w:rPr>
        <w:t>:</w:t>
      </w:r>
    </w:p>
    <w:p w14:paraId="751244BE" w14:textId="66666778" w:rsidR="0049070C" w:rsidRDefault="0049070C" w:rsidP="00495BFF">
      <w:pPr>
        <w:pStyle w:val="Akapitzlist"/>
        <w:numPr>
          <w:ilvl w:val="0"/>
          <w:numId w:val="50"/>
        </w:numPr>
        <w:ind w:left="1417" w:hanging="357"/>
        <w:rPr>
          <w:rFonts w:ascii="Times New Roman" w:hAnsi="Times New Roman" w:cs="Times New Roman"/>
        </w:rPr>
      </w:pPr>
      <w:r w:rsidRPr="0049070C">
        <w:rPr>
          <w:rFonts w:ascii="Times New Roman" w:hAnsi="Times New Roman" w:cs="Times New Roman"/>
        </w:rPr>
        <w:t>Materiały ceramiczne</w:t>
      </w:r>
      <w:r>
        <w:rPr>
          <w:rFonts w:ascii="Times New Roman" w:hAnsi="Times New Roman" w:cs="Times New Roman"/>
        </w:rPr>
        <w:t xml:space="preserve"> ogniotrwałe</w:t>
      </w:r>
      <w:r w:rsidRPr="0049070C">
        <w:rPr>
          <w:rFonts w:ascii="Times New Roman" w:hAnsi="Times New Roman" w:cs="Times New Roman"/>
        </w:rPr>
        <w:t>:</w:t>
      </w:r>
    </w:p>
    <w:p w14:paraId="1C524970" w14:textId="14CF35EE" w:rsidR="00D731DD" w:rsidRDefault="00D731DD" w:rsidP="00495BFF">
      <w:pPr>
        <w:pStyle w:val="Akapitzlist"/>
        <w:ind w:left="1418"/>
        <w:rPr>
          <w:rFonts w:ascii="Times New Roman" w:hAnsi="Times New Roman" w:cs="Times New Roman"/>
        </w:rPr>
      </w:pPr>
      <w:r>
        <w:rPr>
          <w:rFonts w:ascii="Times New Roman" w:hAnsi="Times New Roman" w:cs="Times New Roman"/>
        </w:rPr>
        <w:t>- kształtki szamotowe 3WS+3WS3+3W15 (Al.-44)</w:t>
      </w:r>
    </w:p>
    <w:p w14:paraId="0BC8D7F3" w14:textId="5783506A" w:rsidR="0049070C" w:rsidRDefault="000D1F51" w:rsidP="00495BFF">
      <w:pPr>
        <w:pStyle w:val="Akapitzlist"/>
        <w:spacing w:after="60"/>
        <w:ind w:left="1418"/>
        <w:contextualSpacing w:val="0"/>
        <w:rPr>
          <w:rFonts w:ascii="Times New Roman" w:hAnsi="Times New Roman" w:cs="Times New Roman"/>
        </w:rPr>
      </w:pPr>
      <w:r>
        <w:rPr>
          <w:rFonts w:ascii="Times New Roman" w:hAnsi="Times New Roman" w:cs="Times New Roman"/>
        </w:rPr>
        <w:t>- beton ogniotrwały (BOS 135/5), cement ogniotrwały kl. 700, zaprawa szamotowa ZSZ 0/1</w:t>
      </w:r>
    </w:p>
    <w:p w14:paraId="11C7368F" w14:textId="5A8B5D3D" w:rsidR="000D1F51" w:rsidRPr="000D1F51" w:rsidRDefault="000D1F51" w:rsidP="00495BFF">
      <w:pPr>
        <w:pStyle w:val="Akapitzlist"/>
        <w:spacing w:after="60"/>
        <w:ind w:left="1418"/>
        <w:contextualSpacing w:val="0"/>
        <w:rPr>
          <w:rFonts w:ascii="Times New Roman" w:hAnsi="Times New Roman" w:cs="Times New Roman"/>
        </w:rPr>
      </w:pPr>
      <w:r>
        <w:rPr>
          <w:rFonts w:ascii="Times New Roman" w:hAnsi="Times New Roman" w:cs="Times New Roman"/>
        </w:rPr>
        <w:t>- cegła szamotowa (As)</w:t>
      </w:r>
    </w:p>
    <w:p w14:paraId="0AD47DCE" w14:textId="39FFEA17" w:rsidR="0049070C" w:rsidRDefault="0049070C" w:rsidP="00495BFF">
      <w:pPr>
        <w:pStyle w:val="Akapitzlist"/>
        <w:numPr>
          <w:ilvl w:val="0"/>
          <w:numId w:val="50"/>
        </w:numPr>
        <w:ind w:left="1417" w:hanging="357"/>
        <w:rPr>
          <w:rFonts w:ascii="Times New Roman" w:hAnsi="Times New Roman" w:cs="Times New Roman"/>
        </w:rPr>
      </w:pPr>
      <w:r w:rsidRPr="0049070C">
        <w:rPr>
          <w:rFonts w:ascii="Times New Roman" w:hAnsi="Times New Roman" w:cs="Times New Roman"/>
        </w:rPr>
        <w:t>Materiały izolacyjne</w:t>
      </w:r>
      <w:r>
        <w:rPr>
          <w:rFonts w:ascii="Times New Roman" w:hAnsi="Times New Roman" w:cs="Times New Roman"/>
        </w:rPr>
        <w:t>:</w:t>
      </w:r>
    </w:p>
    <w:p w14:paraId="71B9C39C" w14:textId="77777777" w:rsidR="00E51479" w:rsidRDefault="00E51479" w:rsidP="00495BFF">
      <w:pPr>
        <w:pStyle w:val="Akapitzlist"/>
        <w:spacing w:after="60"/>
        <w:ind w:left="1418"/>
        <w:contextualSpacing w:val="0"/>
        <w:rPr>
          <w:rFonts w:ascii="Times New Roman" w:hAnsi="Times New Roman" w:cs="Times New Roman"/>
        </w:rPr>
      </w:pPr>
      <w:r>
        <w:rPr>
          <w:rFonts w:ascii="Times New Roman" w:hAnsi="Times New Roman" w:cs="Times New Roman"/>
        </w:rPr>
        <w:t>- prostka LPN – 4</w:t>
      </w:r>
    </w:p>
    <w:p w14:paraId="7E921F72" w14:textId="77777777" w:rsidR="00E51479" w:rsidRDefault="00E51479" w:rsidP="00495BFF">
      <w:pPr>
        <w:pStyle w:val="Akapitzlist"/>
        <w:spacing w:after="60"/>
        <w:ind w:left="1418"/>
        <w:contextualSpacing w:val="0"/>
        <w:rPr>
          <w:rFonts w:ascii="Times New Roman" w:hAnsi="Times New Roman" w:cs="Times New Roman"/>
        </w:rPr>
      </w:pPr>
      <w:r>
        <w:rPr>
          <w:rFonts w:ascii="Times New Roman" w:hAnsi="Times New Roman" w:cs="Times New Roman"/>
        </w:rPr>
        <w:t>- zaprawa izolacyjna (</w:t>
      </w:r>
      <w:proofErr w:type="spellStart"/>
      <w:r>
        <w:rPr>
          <w:rFonts w:ascii="Times New Roman" w:hAnsi="Times New Roman" w:cs="Times New Roman"/>
        </w:rPr>
        <w:t>Mortisol</w:t>
      </w:r>
      <w:proofErr w:type="spellEnd"/>
      <w:r>
        <w:rPr>
          <w:rFonts w:ascii="Times New Roman" w:hAnsi="Times New Roman" w:cs="Times New Roman"/>
        </w:rPr>
        <w:t xml:space="preserve"> ZLPC)</w:t>
      </w:r>
    </w:p>
    <w:p w14:paraId="46CD4848" w14:textId="77777777" w:rsidR="00E51479" w:rsidRDefault="00E51479" w:rsidP="00495BFF">
      <w:pPr>
        <w:pStyle w:val="Akapitzlist"/>
        <w:spacing w:after="60"/>
        <w:ind w:left="1418"/>
        <w:contextualSpacing w:val="0"/>
        <w:rPr>
          <w:rFonts w:ascii="Times New Roman" w:hAnsi="Times New Roman" w:cs="Times New Roman"/>
        </w:rPr>
      </w:pPr>
      <w:r>
        <w:rPr>
          <w:rFonts w:ascii="Times New Roman" w:hAnsi="Times New Roman" w:cs="Times New Roman"/>
        </w:rPr>
        <w:t>- wełna mineralna o gęstości min. 80kg/m</w:t>
      </w:r>
      <w:r w:rsidRPr="00275639">
        <w:rPr>
          <w:rFonts w:ascii="Times New Roman" w:hAnsi="Times New Roman" w:cs="Times New Roman"/>
          <w:vertAlign w:val="superscript"/>
        </w:rPr>
        <w:t>3</w:t>
      </w:r>
    </w:p>
    <w:p w14:paraId="2C48D02A" w14:textId="645EEB8C" w:rsidR="0049070C" w:rsidRDefault="0049070C" w:rsidP="00495BFF">
      <w:pPr>
        <w:pStyle w:val="Akapitzlist"/>
        <w:numPr>
          <w:ilvl w:val="0"/>
          <w:numId w:val="50"/>
        </w:numPr>
        <w:ind w:left="1417" w:hanging="357"/>
        <w:rPr>
          <w:rFonts w:ascii="Times New Roman" w:hAnsi="Times New Roman" w:cs="Times New Roman"/>
        </w:rPr>
      </w:pPr>
      <w:r w:rsidRPr="0049070C">
        <w:rPr>
          <w:rFonts w:ascii="Times New Roman" w:hAnsi="Times New Roman" w:cs="Times New Roman"/>
        </w:rPr>
        <w:t>Materiały stalowe</w:t>
      </w:r>
      <w:r>
        <w:rPr>
          <w:rFonts w:ascii="Times New Roman" w:hAnsi="Times New Roman" w:cs="Times New Roman"/>
        </w:rPr>
        <w:t>:</w:t>
      </w:r>
    </w:p>
    <w:p w14:paraId="6F7AE50A" w14:textId="67DF8510" w:rsidR="00E51479" w:rsidRDefault="00E51479" w:rsidP="00495BFF">
      <w:pPr>
        <w:pStyle w:val="Akapitzlist"/>
        <w:spacing w:after="60"/>
        <w:ind w:left="1418"/>
        <w:contextualSpacing w:val="0"/>
        <w:rPr>
          <w:rFonts w:ascii="Times New Roman" w:hAnsi="Times New Roman" w:cs="Times New Roman"/>
        </w:rPr>
      </w:pPr>
      <w:r>
        <w:rPr>
          <w:rFonts w:ascii="Times New Roman" w:hAnsi="Times New Roman" w:cs="Times New Roman"/>
        </w:rPr>
        <w:t>- konsole do sklepienia zapłonowego (Cr 2,5) + wieszaki (</w:t>
      </w:r>
      <w:proofErr w:type="spellStart"/>
      <w:r>
        <w:rPr>
          <w:rFonts w:ascii="Times New Roman" w:hAnsi="Times New Roman" w:cs="Times New Roman"/>
        </w:rPr>
        <w:t>Zl</w:t>
      </w:r>
      <w:proofErr w:type="spellEnd"/>
      <w:r>
        <w:rPr>
          <w:rFonts w:ascii="Times New Roman" w:hAnsi="Times New Roman" w:cs="Times New Roman"/>
        </w:rPr>
        <w:t xml:space="preserve"> Cr 2,5)</w:t>
      </w:r>
    </w:p>
    <w:p w14:paraId="58B1B0E9" w14:textId="77777777" w:rsidR="00E51479" w:rsidRDefault="00E51479" w:rsidP="00495BFF">
      <w:pPr>
        <w:pStyle w:val="Akapitzlist"/>
        <w:spacing w:after="60"/>
        <w:ind w:left="1418"/>
        <w:contextualSpacing w:val="0"/>
        <w:rPr>
          <w:rFonts w:ascii="Times New Roman" w:hAnsi="Times New Roman" w:cs="Times New Roman"/>
        </w:rPr>
      </w:pPr>
      <w:r>
        <w:rPr>
          <w:rFonts w:ascii="Times New Roman" w:hAnsi="Times New Roman" w:cs="Times New Roman"/>
        </w:rPr>
        <w:t>- pręt żaroodporny okrągły Ø 8 mm. (H25 N20 S2) + kotwy (H13JS)</w:t>
      </w:r>
    </w:p>
    <w:p w14:paraId="4E2FFD3A" w14:textId="71AC0070" w:rsidR="0049070C" w:rsidRDefault="0049070C" w:rsidP="00495BFF">
      <w:pPr>
        <w:pStyle w:val="Akapitzlist"/>
        <w:numPr>
          <w:ilvl w:val="0"/>
          <w:numId w:val="50"/>
        </w:numPr>
        <w:ind w:left="1417" w:hanging="357"/>
        <w:rPr>
          <w:rFonts w:ascii="Times New Roman" w:hAnsi="Times New Roman" w:cs="Times New Roman"/>
        </w:rPr>
      </w:pPr>
      <w:r w:rsidRPr="0049070C">
        <w:rPr>
          <w:rFonts w:ascii="Times New Roman" w:hAnsi="Times New Roman" w:cs="Times New Roman"/>
        </w:rPr>
        <w:t>Materiały dylatacyjne</w:t>
      </w:r>
      <w:r>
        <w:rPr>
          <w:rFonts w:ascii="Times New Roman" w:hAnsi="Times New Roman" w:cs="Times New Roman"/>
        </w:rPr>
        <w:t>:</w:t>
      </w:r>
    </w:p>
    <w:p w14:paraId="083422A1" w14:textId="1A5B7EC8" w:rsidR="00902290" w:rsidRDefault="00902290" w:rsidP="00495BFF">
      <w:pPr>
        <w:pStyle w:val="Akapitzlist"/>
        <w:spacing w:after="0"/>
        <w:ind w:left="1418"/>
        <w:contextualSpacing w:val="0"/>
        <w:rPr>
          <w:rFonts w:ascii="Times New Roman" w:hAnsi="Times New Roman" w:cs="Times New Roman"/>
        </w:rPr>
      </w:pPr>
      <w:r>
        <w:rPr>
          <w:rFonts w:ascii="Times New Roman" w:hAnsi="Times New Roman" w:cs="Times New Roman"/>
        </w:rPr>
        <w:t>- Mata z włókien ceramicznych (MT-3)</w:t>
      </w:r>
    </w:p>
    <w:p w14:paraId="1365C0F1" w14:textId="77777777" w:rsidR="00902290" w:rsidRPr="00495BFF" w:rsidRDefault="00902290" w:rsidP="00495BFF">
      <w:pPr>
        <w:spacing w:after="0"/>
        <w:rPr>
          <w:rFonts w:ascii="Times New Roman" w:hAnsi="Times New Roman" w:cs="Times New Roman"/>
        </w:rPr>
      </w:pPr>
    </w:p>
    <w:p w14:paraId="1BF5A708" w14:textId="3C7C8939" w:rsidR="00961C86" w:rsidRPr="00961C86" w:rsidRDefault="00961C86" w:rsidP="00D360A2">
      <w:pPr>
        <w:pStyle w:val="Akapitzlist"/>
        <w:numPr>
          <w:ilvl w:val="0"/>
          <w:numId w:val="3"/>
        </w:numPr>
        <w:spacing w:after="120"/>
        <w:jc w:val="both"/>
        <w:rPr>
          <w:rFonts w:ascii="Times New Roman" w:hAnsi="Times New Roman" w:cs="Times New Roman"/>
        </w:rPr>
      </w:pPr>
      <w:r w:rsidRPr="00961C86">
        <w:rPr>
          <w:rFonts w:ascii="Times New Roman" w:hAnsi="Times New Roman" w:cs="Times New Roman"/>
        </w:rPr>
        <w:t xml:space="preserve">Wykonawca przedstawi Zamawiającemu projekt wykonania </w:t>
      </w:r>
      <w:r w:rsidR="00DC0183">
        <w:rPr>
          <w:rFonts w:ascii="Times New Roman" w:hAnsi="Times New Roman" w:cs="Times New Roman"/>
        </w:rPr>
        <w:t>remontu sklepień kotła WR10</w:t>
      </w:r>
      <w:r w:rsidRPr="00961C86">
        <w:rPr>
          <w:rFonts w:ascii="Times New Roman" w:hAnsi="Times New Roman" w:cs="Times New Roman"/>
        </w:rPr>
        <w:t xml:space="preserve">. Projekt musi zostać zaakceptowany przez Zamawiającego i posiadać wszelkie zgody </w:t>
      </w:r>
      <w:r w:rsidR="00AF2E48">
        <w:rPr>
          <w:rFonts w:ascii="Times New Roman" w:hAnsi="Times New Roman" w:cs="Times New Roman"/>
        </w:rPr>
        <w:t>wymagane przepisami prawa</w:t>
      </w:r>
      <w:r w:rsidRPr="00961C86">
        <w:rPr>
          <w:rFonts w:ascii="Times New Roman" w:hAnsi="Times New Roman" w:cs="Times New Roman"/>
        </w:rPr>
        <w:t>.</w:t>
      </w:r>
    </w:p>
    <w:p w14:paraId="63D66E75" w14:textId="3842EA37" w:rsidR="00961C86" w:rsidRPr="00961C86" w:rsidRDefault="00961C86" w:rsidP="00D360A2">
      <w:pPr>
        <w:pStyle w:val="Akapitzlist"/>
        <w:numPr>
          <w:ilvl w:val="0"/>
          <w:numId w:val="3"/>
        </w:numPr>
        <w:spacing w:after="120"/>
        <w:jc w:val="both"/>
        <w:rPr>
          <w:rFonts w:ascii="Times New Roman" w:hAnsi="Times New Roman" w:cs="Times New Roman"/>
        </w:rPr>
      </w:pPr>
      <w:r w:rsidRPr="00961C86">
        <w:rPr>
          <w:rFonts w:ascii="Times New Roman" w:hAnsi="Times New Roman" w:cs="Times New Roman"/>
        </w:rPr>
        <w:t xml:space="preserve">Wykonawca dokona demontażu </w:t>
      </w:r>
      <w:r w:rsidR="00DC0183">
        <w:rPr>
          <w:rFonts w:ascii="Times New Roman" w:hAnsi="Times New Roman" w:cs="Times New Roman"/>
        </w:rPr>
        <w:t>obecnie zainstalowan</w:t>
      </w:r>
      <w:r w:rsidR="007C6F05">
        <w:rPr>
          <w:rFonts w:ascii="Times New Roman" w:hAnsi="Times New Roman" w:cs="Times New Roman"/>
        </w:rPr>
        <w:t>ego sklepienia przedniego oraz tylnego</w:t>
      </w:r>
      <w:r w:rsidR="00DC0183">
        <w:rPr>
          <w:rFonts w:ascii="Times New Roman" w:hAnsi="Times New Roman" w:cs="Times New Roman"/>
        </w:rPr>
        <w:t xml:space="preserve"> wraz ze ścianami w ich obrębie</w:t>
      </w:r>
      <w:r w:rsidR="007C6F05">
        <w:rPr>
          <w:rFonts w:ascii="Times New Roman" w:hAnsi="Times New Roman" w:cs="Times New Roman"/>
        </w:rPr>
        <w:t>,</w:t>
      </w:r>
      <w:r w:rsidRPr="00961C86">
        <w:rPr>
          <w:rFonts w:ascii="Times New Roman" w:hAnsi="Times New Roman" w:cs="Times New Roman"/>
        </w:rPr>
        <w:t xml:space="preserve"> w pełnym zakresie. Wszystkie koszty związane z demontażem</w:t>
      </w:r>
      <w:r w:rsidR="007C6F05">
        <w:rPr>
          <w:rFonts w:ascii="Times New Roman" w:hAnsi="Times New Roman" w:cs="Times New Roman"/>
        </w:rPr>
        <w:t xml:space="preserve"> takie jak wyburzanie, wywożenie gruzu itp.</w:t>
      </w:r>
      <w:r w:rsidRPr="00961C86">
        <w:rPr>
          <w:rFonts w:ascii="Times New Roman" w:hAnsi="Times New Roman" w:cs="Times New Roman"/>
        </w:rPr>
        <w:t xml:space="preserve"> ponosi </w:t>
      </w:r>
      <w:r w:rsidR="00C028FB">
        <w:rPr>
          <w:rFonts w:ascii="Times New Roman" w:hAnsi="Times New Roman" w:cs="Times New Roman"/>
        </w:rPr>
        <w:t>W</w:t>
      </w:r>
      <w:r w:rsidRPr="00961C86">
        <w:rPr>
          <w:rFonts w:ascii="Times New Roman" w:hAnsi="Times New Roman" w:cs="Times New Roman"/>
        </w:rPr>
        <w:t>ykonawca.</w:t>
      </w:r>
    </w:p>
    <w:p w14:paraId="0458BEF5" w14:textId="514B987E" w:rsidR="00961C86" w:rsidRPr="00961C86" w:rsidRDefault="00961C86" w:rsidP="00D360A2">
      <w:pPr>
        <w:pStyle w:val="Akapitzlist"/>
        <w:numPr>
          <w:ilvl w:val="0"/>
          <w:numId w:val="3"/>
        </w:numPr>
        <w:spacing w:after="120"/>
        <w:jc w:val="both"/>
        <w:rPr>
          <w:rFonts w:ascii="Times New Roman" w:hAnsi="Times New Roman" w:cs="Times New Roman"/>
        </w:rPr>
      </w:pPr>
      <w:r w:rsidRPr="00961C86">
        <w:rPr>
          <w:rFonts w:ascii="Times New Roman" w:hAnsi="Times New Roman" w:cs="Times New Roman"/>
        </w:rPr>
        <w:t>Wykonawca dokona montażu now</w:t>
      </w:r>
      <w:r w:rsidR="00DC0183">
        <w:rPr>
          <w:rFonts w:ascii="Times New Roman" w:hAnsi="Times New Roman" w:cs="Times New Roman"/>
        </w:rPr>
        <w:t>ych sklepień</w:t>
      </w:r>
      <w:r w:rsidRPr="00961C86">
        <w:rPr>
          <w:rFonts w:ascii="Times New Roman" w:hAnsi="Times New Roman" w:cs="Times New Roman"/>
        </w:rPr>
        <w:t xml:space="preserve"> w pełnym zakresie. Wszystkie koszty związane z montażem</w:t>
      </w:r>
      <w:r w:rsidR="007C6F05">
        <w:rPr>
          <w:rFonts w:ascii="Times New Roman" w:hAnsi="Times New Roman" w:cs="Times New Roman"/>
        </w:rPr>
        <w:t xml:space="preserve"> takie jak murowanie, podwieszanie, dopasowywanie itp.</w:t>
      </w:r>
      <w:r w:rsidRPr="00961C86">
        <w:rPr>
          <w:rFonts w:ascii="Times New Roman" w:hAnsi="Times New Roman" w:cs="Times New Roman"/>
        </w:rPr>
        <w:t xml:space="preserve"> ponosi </w:t>
      </w:r>
      <w:r w:rsidR="00C028FB">
        <w:rPr>
          <w:rFonts w:ascii="Times New Roman" w:hAnsi="Times New Roman" w:cs="Times New Roman"/>
        </w:rPr>
        <w:t>W</w:t>
      </w:r>
      <w:r w:rsidRPr="00961C86">
        <w:rPr>
          <w:rFonts w:ascii="Times New Roman" w:hAnsi="Times New Roman" w:cs="Times New Roman"/>
        </w:rPr>
        <w:t>ykonawca.</w:t>
      </w:r>
    </w:p>
    <w:p w14:paraId="01299737" w14:textId="3BC7DAB8" w:rsidR="00961C86" w:rsidRPr="00961C86" w:rsidRDefault="00961C86" w:rsidP="00D360A2">
      <w:pPr>
        <w:pStyle w:val="Akapitzlist"/>
        <w:numPr>
          <w:ilvl w:val="0"/>
          <w:numId w:val="3"/>
        </w:numPr>
        <w:spacing w:after="120"/>
        <w:jc w:val="both"/>
        <w:rPr>
          <w:rFonts w:ascii="Times New Roman" w:hAnsi="Times New Roman" w:cs="Times New Roman"/>
        </w:rPr>
      </w:pPr>
      <w:r w:rsidRPr="00961C86">
        <w:rPr>
          <w:rFonts w:ascii="Times New Roman" w:hAnsi="Times New Roman" w:cs="Times New Roman"/>
        </w:rPr>
        <w:t xml:space="preserve">Wykonawca przekaże Zamawiającemu złom powstały z demontażu </w:t>
      </w:r>
      <w:r w:rsidR="00DC0183">
        <w:rPr>
          <w:rFonts w:ascii="Times New Roman" w:hAnsi="Times New Roman" w:cs="Times New Roman"/>
        </w:rPr>
        <w:t>obecnie zamontowanych sklepień</w:t>
      </w:r>
      <w:r w:rsidRPr="00961C86">
        <w:rPr>
          <w:rFonts w:ascii="Times New Roman" w:hAnsi="Times New Roman" w:cs="Times New Roman"/>
        </w:rPr>
        <w:t>.</w:t>
      </w:r>
    </w:p>
    <w:p w14:paraId="40C71510" w14:textId="0826F459" w:rsidR="00961C86" w:rsidRDefault="00405467" w:rsidP="001660EE">
      <w:pPr>
        <w:pStyle w:val="Akapitzlist"/>
        <w:numPr>
          <w:ilvl w:val="0"/>
          <w:numId w:val="3"/>
        </w:numPr>
        <w:spacing w:after="0"/>
        <w:ind w:left="1077"/>
        <w:jc w:val="both"/>
        <w:rPr>
          <w:rFonts w:ascii="Times New Roman" w:hAnsi="Times New Roman" w:cs="Times New Roman"/>
        </w:rPr>
      </w:pPr>
      <w:r>
        <w:rPr>
          <w:rFonts w:ascii="Times New Roman" w:hAnsi="Times New Roman" w:cs="Times New Roman"/>
        </w:rPr>
        <w:t>Wykonawca zutylizuje na swój koszt wszystkie odpady powstałe w trakcie prac.</w:t>
      </w:r>
    </w:p>
    <w:p w14:paraId="5A612EB2" w14:textId="16351F1F" w:rsidR="008B755F" w:rsidRPr="008B755F" w:rsidRDefault="008B755F" w:rsidP="008B755F">
      <w:pPr>
        <w:pStyle w:val="Akapitzlist"/>
        <w:numPr>
          <w:ilvl w:val="0"/>
          <w:numId w:val="3"/>
        </w:numPr>
        <w:spacing w:after="0"/>
        <w:jc w:val="both"/>
        <w:rPr>
          <w:rFonts w:ascii="Times New Roman" w:hAnsi="Times New Roman" w:cs="Times New Roman"/>
        </w:rPr>
      </w:pPr>
      <w:r w:rsidRPr="008B755F">
        <w:rPr>
          <w:rFonts w:ascii="Times New Roman" w:hAnsi="Times New Roman" w:cs="Times New Roman"/>
        </w:rPr>
        <w:t>Wykonawca dokona wizji lokalnej</w:t>
      </w:r>
      <w:r w:rsidR="00DC0183">
        <w:rPr>
          <w:rFonts w:ascii="Times New Roman" w:hAnsi="Times New Roman" w:cs="Times New Roman"/>
        </w:rPr>
        <w:t xml:space="preserve"> kotła WR10 (K1) </w:t>
      </w:r>
      <w:r w:rsidRPr="008B755F">
        <w:rPr>
          <w:rFonts w:ascii="Times New Roman" w:hAnsi="Times New Roman" w:cs="Times New Roman"/>
        </w:rPr>
        <w:t>w celu</w:t>
      </w:r>
      <w:r w:rsidR="00DC0183">
        <w:rPr>
          <w:rFonts w:ascii="Times New Roman" w:hAnsi="Times New Roman" w:cs="Times New Roman"/>
        </w:rPr>
        <w:t xml:space="preserve"> zaznajomienia się z miejscem robót oraz istniejącym stanem urządzenia w celu</w:t>
      </w:r>
      <w:r w:rsidRPr="008B755F">
        <w:rPr>
          <w:rFonts w:ascii="Times New Roman" w:hAnsi="Times New Roman" w:cs="Times New Roman"/>
        </w:rPr>
        <w:t xml:space="preserve"> uzyskania wszelkich informacji koniecznych do wykonania przedmiotu umowy oraz uzyska potwierdzenie odbycia takiej wizji, które wymagane będzie</w:t>
      </w:r>
      <w:r w:rsidR="00BB73CA">
        <w:rPr>
          <w:rFonts w:ascii="Times New Roman" w:hAnsi="Times New Roman" w:cs="Times New Roman"/>
        </w:rPr>
        <w:t xml:space="preserve"> jako warunek</w:t>
      </w:r>
      <w:r w:rsidRPr="008B755F">
        <w:rPr>
          <w:rFonts w:ascii="Times New Roman" w:hAnsi="Times New Roman" w:cs="Times New Roman"/>
        </w:rPr>
        <w:t xml:space="preserve"> udziału w</w:t>
      </w:r>
      <w:r w:rsidR="00BB73CA">
        <w:rPr>
          <w:rFonts w:ascii="Times New Roman" w:hAnsi="Times New Roman" w:cs="Times New Roman"/>
        </w:rPr>
        <w:t> </w:t>
      </w:r>
      <w:r w:rsidRPr="008B755F">
        <w:rPr>
          <w:rFonts w:ascii="Times New Roman" w:hAnsi="Times New Roman" w:cs="Times New Roman"/>
        </w:rPr>
        <w:t>postępowaniu.</w:t>
      </w:r>
    </w:p>
    <w:p w14:paraId="40ABE36A" w14:textId="58A93443" w:rsidR="00BB73CA" w:rsidRDefault="00BB73CA" w:rsidP="008B755F">
      <w:pPr>
        <w:pStyle w:val="Akapitzlist"/>
        <w:numPr>
          <w:ilvl w:val="0"/>
          <w:numId w:val="3"/>
        </w:numPr>
        <w:spacing w:after="0"/>
        <w:jc w:val="both"/>
        <w:rPr>
          <w:rFonts w:ascii="Times New Roman" w:hAnsi="Times New Roman" w:cs="Times New Roman"/>
        </w:rPr>
      </w:pPr>
      <w:r>
        <w:rPr>
          <w:rFonts w:ascii="Times New Roman" w:hAnsi="Times New Roman" w:cs="Times New Roman"/>
        </w:rPr>
        <w:t>W przypadku konieczności uzyskania</w:t>
      </w:r>
      <w:r w:rsidR="00B50E31" w:rsidRPr="00B50E31">
        <w:t xml:space="preserve"> </w:t>
      </w:r>
      <w:r w:rsidR="00B50E31" w:rsidRPr="00B50E31">
        <w:rPr>
          <w:rFonts w:ascii="Times New Roman" w:hAnsi="Times New Roman" w:cs="Times New Roman"/>
        </w:rPr>
        <w:t>niezbędnych uzgodnień i pozwoleń</w:t>
      </w:r>
      <w:r w:rsidR="00B50E31">
        <w:rPr>
          <w:rFonts w:ascii="Times New Roman" w:hAnsi="Times New Roman" w:cs="Times New Roman"/>
        </w:rPr>
        <w:t xml:space="preserve"> </w:t>
      </w:r>
      <w:r w:rsidR="00B50E31" w:rsidRPr="00B50E31">
        <w:rPr>
          <w:rFonts w:ascii="Times New Roman" w:hAnsi="Times New Roman" w:cs="Times New Roman"/>
        </w:rPr>
        <w:t>(zgłoszenie budowy,</w:t>
      </w:r>
      <w:r w:rsidR="00DC0183">
        <w:rPr>
          <w:rFonts w:ascii="Times New Roman" w:hAnsi="Times New Roman" w:cs="Times New Roman"/>
        </w:rPr>
        <w:t xml:space="preserve"> akceptacji UDT,</w:t>
      </w:r>
      <w:r w:rsidR="00B50E31" w:rsidRPr="00B50E31">
        <w:rPr>
          <w:rFonts w:ascii="Times New Roman" w:hAnsi="Times New Roman" w:cs="Times New Roman"/>
        </w:rPr>
        <w:t xml:space="preserve"> jeśli będzie wymagane),</w:t>
      </w:r>
      <w:r w:rsidR="00B50E31">
        <w:rPr>
          <w:rFonts w:ascii="Times New Roman" w:hAnsi="Times New Roman" w:cs="Times New Roman"/>
        </w:rPr>
        <w:t xml:space="preserve"> Wykonawca zobowiązany jest do reprezentowania Zamawiającego </w:t>
      </w:r>
      <w:r w:rsidR="00B50E31" w:rsidRPr="00B50E31">
        <w:rPr>
          <w:rFonts w:ascii="Times New Roman" w:hAnsi="Times New Roman" w:cs="Times New Roman"/>
        </w:rPr>
        <w:t>w</w:t>
      </w:r>
      <w:r w:rsidR="00B50E31">
        <w:rPr>
          <w:rFonts w:ascii="Times New Roman" w:hAnsi="Times New Roman" w:cs="Times New Roman"/>
        </w:rPr>
        <w:t> </w:t>
      </w:r>
      <w:r w:rsidR="00B50E31" w:rsidRPr="00B50E31">
        <w:rPr>
          <w:rFonts w:ascii="Times New Roman" w:hAnsi="Times New Roman" w:cs="Times New Roman"/>
        </w:rPr>
        <w:t>oparciu o pisemne upoważnienie</w:t>
      </w:r>
      <w:r w:rsidR="00B50E31">
        <w:rPr>
          <w:rFonts w:ascii="Times New Roman" w:hAnsi="Times New Roman" w:cs="Times New Roman"/>
        </w:rPr>
        <w:t>.</w:t>
      </w:r>
    </w:p>
    <w:p w14:paraId="0E1D8819" w14:textId="2D5C0C59" w:rsidR="00CC52CF" w:rsidRPr="006A2B48" w:rsidRDefault="00CC52CF" w:rsidP="008B755F">
      <w:pPr>
        <w:pStyle w:val="Akapitzlist"/>
        <w:numPr>
          <w:ilvl w:val="0"/>
          <w:numId w:val="3"/>
        </w:numPr>
        <w:spacing w:after="0"/>
        <w:jc w:val="both"/>
        <w:rPr>
          <w:rFonts w:ascii="Times New Roman" w:hAnsi="Times New Roman" w:cs="Times New Roman"/>
        </w:rPr>
      </w:pPr>
      <w:r w:rsidRPr="006A2B48">
        <w:rPr>
          <w:rFonts w:ascii="Times New Roman" w:hAnsi="Times New Roman" w:cs="Times New Roman"/>
        </w:rPr>
        <w:t>Wykonawca zobowiązany jest do zapoznania się i swoich pracowników z przepisami BHP obowiązującymi w MGK.</w:t>
      </w:r>
    </w:p>
    <w:p w14:paraId="79E4817E" w14:textId="3B9F6D5B" w:rsidR="00BB73CA" w:rsidRDefault="00BB73CA" w:rsidP="008B755F">
      <w:pPr>
        <w:pStyle w:val="Akapitzlist"/>
        <w:numPr>
          <w:ilvl w:val="0"/>
          <w:numId w:val="3"/>
        </w:numPr>
        <w:spacing w:after="0"/>
        <w:jc w:val="both"/>
        <w:rPr>
          <w:rFonts w:ascii="Times New Roman" w:hAnsi="Times New Roman" w:cs="Times New Roman"/>
        </w:rPr>
      </w:pPr>
      <w:r>
        <w:rPr>
          <w:rFonts w:ascii="Times New Roman" w:hAnsi="Times New Roman" w:cs="Times New Roman"/>
        </w:rPr>
        <w:t xml:space="preserve">Wykonawca przekaże Zamawiającemu </w:t>
      </w:r>
      <w:r w:rsidRPr="00BB73CA">
        <w:rPr>
          <w:rFonts w:ascii="Times New Roman" w:hAnsi="Times New Roman" w:cs="Times New Roman"/>
        </w:rPr>
        <w:t>dokumentacj</w:t>
      </w:r>
      <w:r>
        <w:rPr>
          <w:rFonts w:ascii="Times New Roman" w:hAnsi="Times New Roman" w:cs="Times New Roman"/>
        </w:rPr>
        <w:t>ę</w:t>
      </w:r>
      <w:r w:rsidRPr="00BB73CA">
        <w:rPr>
          <w:rFonts w:ascii="Times New Roman" w:hAnsi="Times New Roman" w:cs="Times New Roman"/>
        </w:rPr>
        <w:t xml:space="preserve"> projektow</w:t>
      </w:r>
      <w:r>
        <w:rPr>
          <w:rFonts w:ascii="Times New Roman" w:hAnsi="Times New Roman" w:cs="Times New Roman"/>
        </w:rPr>
        <w:t>ą</w:t>
      </w:r>
      <w:r w:rsidRPr="00BB73CA">
        <w:rPr>
          <w:rFonts w:ascii="Times New Roman" w:hAnsi="Times New Roman" w:cs="Times New Roman"/>
        </w:rPr>
        <w:t xml:space="preserve"> nowo wykonan</w:t>
      </w:r>
      <w:r w:rsidR="00DC0183">
        <w:rPr>
          <w:rFonts w:ascii="Times New Roman" w:hAnsi="Times New Roman" w:cs="Times New Roman"/>
        </w:rPr>
        <w:t>ych sklepień</w:t>
      </w:r>
      <w:r>
        <w:rPr>
          <w:rFonts w:ascii="Times New Roman" w:hAnsi="Times New Roman" w:cs="Times New Roman"/>
        </w:rPr>
        <w:t xml:space="preserve">: </w:t>
      </w:r>
    </w:p>
    <w:p w14:paraId="1D7B7601" w14:textId="627DA223" w:rsidR="00BB73CA" w:rsidRDefault="00BB73CA" w:rsidP="00BB73CA">
      <w:pPr>
        <w:pStyle w:val="Akapitzlist"/>
        <w:spacing w:after="0"/>
        <w:ind w:left="1080"/>
        <w:jc w:val="both"/>
        <w:rPr>
          <w:rFonts w:ascii="Times New Roman" w:hAnsi="Times New Roman" w:cs="Times New Roman"/>
        </w:rPr>
      </w:pPr>
      <w:r>
        <w:rPr>
          <w:rFonts w:ascii="Times New Roman" w:hAnsi="Times New Roman" w:cs="Times New Roman"/>
        </w:rPr>
        <w:t>- w formie papierowej – 1 egz.,</w:t>
      </w:r>
    </w:p>
    <w:p w14:paraId="15B669EA" w14:textId="40A0733F" w:rsidR="00BB73CA" w:rsidRDefault="00BB73CA" w:rsidP="00BB73CA">
      <w:pPr>
        <w:pStyle w:val="Akapitzlist"/>
        <w:spacing w:after="0"/>
        <w:ind w:left="1080"/>
        <w:jc w:val="both"/>
        <w:rPr>
          <w:rFonts w:ascii="Times New Roman" w:hAnsi="Times New Roman" w:cs="Times New Roman"/>
        </w:rPr>
      </w:pPr>
      <w:r>
        <w:rPr>
          <w:rFonts w:ascii="Times New Roman" w:hAnsi="Times New Roman" w:cs="Times New Roman"/>
        </w:rPr>
        <w:t xml:space="preserve">- w </w:t>
      </w:r>
      <w:r w:rsidRPr="00BB73CA">
        <w:rPr>
          <w:rFonts w:ascii="Times New Roman" w:hAnsi="Times New Roman" w:cs="Times New Roman"/>
        </w:rPr>
        <w:t xml:space="preserve">formie elektronicznej całą dokumentację w formacie </w:t>
      </w:r>
      <w:proofErr w:type="spellStart"/>
      <w:r w:rsidRPr="00BB73CA">
        <w:rPr>
          <w:rFonts w:ascii="Times New Roman" w:hAnsi="Times New Roman" w:cs="Times New Roman"/>
        </w:rPr>
        <w:t>dwg</w:t>
      </w:r>
      <w:proofErr w:type="spellEnd"/>
      <w:r w:rsidRPr="00BB73CA">
        <w:rPr>
          <w:rFonts w:ascii="Times New Roman" w:hAnsi="Times New Roman" w:cs="Times New Roman"/>
        </w:rPr>
        <w:t>. na pendrive</w:t>
      </w:r>
      <w:r>
        <w:rPr>
          <w:rFonts w:ascii="Times New Roman" w:hAnsi="Times New Roman" w:cs="Times New Roman"/>
        </w:rPr>
        <w:t>.</w:t>
      </w:r>
    </w:p>
    <w:p w14:paraId="5FF11FB2" w14:textId="77777777" w:rsidR="006A448C" w:rsidRPr="00961C86" w:rsidRDefault="006A448C" w:rsidP="007B1233">
      <w:pPr>
        <w:spacing w:after="0"/>
        <w:jc w:val="both"/>
        <w:rPr>
          <w:rFonts w:ascii="Times New Roman" w:hAnsi="Times New Roman" w:cs="Times New Roman"/>
        </w:rPr>
      </w:pPr>
    </w:p>
    <w:p w14:paraId="4059E59A" w14:textId="3ABE2A1A" w:rsidR="006A448C" w:rsidRPr="00366DF7" w:rsidRDefault="002700D3" w:rsidP="006A448C">
      <w:pPr>
        <w:pStyle w:val="Akapitzlist"/>
        <w:numPr>
          <w:ilvl w:val="0"/>
          <w:numId w:val="2"/>
        </w:numPr>
        <w:spacing w:after="120"/>
        <w:contextualSpacing w:val="0"/>
        <w:jc w:val="both"/>
        <w:rPr>
          <w:rFonts w:ascii="Times New Roman" w:hAnsi="Times New Roman" w:cs="Times New Roman"/>
          <w:b/>
          <w:bCs/>
        </w:rPr>
      </w:pPr>
      <w:r>
        <w:rPr>
          <w:rFonts w:ascii="Times New Roman" w:hAnsi="Times New Roman" w:cs="Times New Roman"/>
          <w:b/>
          <w:bCs/>
        </w:rPr>
        <w:t>G</w:t>
      </w:r>
      <w:r w:rsidR="006A448C" w:rsidRPr="00961C86">
        <w:rPr>
          <w:rFonts w:ascii="Times New Roman" w:hAnsi="Times New Roman" w:cs="Times New Roman"/>
          <w:b/>
          <w:bCs/>
        </w:rPr>
        <w:t>warancj</w:t>
      </w:r>
      <w:r>
        <w:rPr>
          <w:rFonts w:ascii="Times New Roman" w:hAnsi="Times New Roman" w:cs="Times New Roman"/>
          <w:b/>
          <w:bCs/>
        </w:rPr>
        <w:t>a</w:t>
      </w:r>
      <w:r w:rsidR="006A448C" w:rsidRPr="00961C86">
        <w:rPr>
          <w:rFonts w:ascii="Times New Roman" w:hAnsi="Times New Roman" w:cs="Times New Roman"/>
          <w:b/>
          <w:bCs/>
        </w:rPr>
        <w:t>.</w:t>
      </w:r>
    </w:p>
    <w:p w14:paraId="3AF16AD5" w14:textId="1EBDC8FB" w:rsidR="00E77078" w:rsidRDefault="003279DC" w:rsidP="002700D3">
      <w:pPr>
        <w:pStyle w:val="Akapitzlist"/>
        <w:numPr>
          <w:ilvl w:val="0"/>
          <w:numId w:val="42"/>
        </w:numPr>
        <w:spacing w:after="120"/>
        <w:jc w:val="both"/>
        <w:rPr>
          <w:rFonts w:ascii="Times New Roman" w:hAnsi="Times New Roman" w:cs="Times New Roman"/>
        </w:rPr>
      </w:pPr>
      <w:r w:rsidRPr="003279DC">
        <w:rPr>
          <w:rFonts w:ascii="Times New Roman" w:eastAsia="SimSun" w:hAnsi="Times New Roman" w:cs="Times New Roman"/>
          <w:kern w:val="0"/>
          <w:sz w:val="24"/>
          <w:szCs w:val="24"/>
          <w:u w:val="single"/>
          <w:lang w:eastAsia="zh-CN"/>
          <w14:ligatures w14:val="none"/>
        </w:rPr>
        <w:t xml:space="preserve">Zamawiający </w:t>
      </w:r>
      <w:r w:rsidRPr="00045A37">
        <w:rPr>
          <w:rFonts w:ascii="Times New Roman" w:eastAsia="SimSun" w:hAnsi="Times New Roman" w:cs="Times New Roman"/>
          <w:kern w:val="0"/>
          <w:sz w:val="24"/>
          <w:szCs w:val="24"/>
          <w:u w:val="single"/>
          <w:lang w:eastAsia="zh-CN"/>
          <w14:ligatures w14:val="none"/>
        </w:rPr>
        <w:t>wymaga udzielenia</w:t>
      </w:r>
      <w:r w:rsidR="00045A37" w:rsidRPr="00045A37">
        <w:rPr>
          <w:u w:val="single"/>
        </w:rPr>
        <w:t xml:space="preserve"> </w:t>
      </w:r>
      <w:r w:rsidR="00045A37" w:rsidRPr="00045A37">
        <w:rPr>
          <w:rFonts w:ascii="Times New Roman" w:eastAsia="SimSun" w:hAnsi="Times New Roman" w:cs="Times New Roman"/>
          <w:kern w:val="0"/>
          <w:sz w:val="24"/>
          <w:szCs w:val="24"/>
          <w:u w:val="single"/>
          <w:lang w:eastAsia="zh-CN"/>
          <w14:ligatures w14:val="none"/>
        </w:rPr>
        <w:t>na wykonane prace sklepień oraz ścian w ich obrębie</w:t>
      </w:r>
      <w:r w:rsidRPr="00045A37">
        <w:rPr>
          <w:rFonts w:ascii="Times New Roman" w:eastAsia="SimSun" w:hAnsi="Times New Roman" w:cs="Times New Roman"/>
          <w:kern w:val="0"/>
          <w:sz w:val="24"/>
          <w:szCs w:val="24"/>
          <w:u w:val="single"/>
          <w:lang w:eastAsia="zh-CN"/>
          <w14:ligatures w14:val="none"/>
        </w:rPr>
        <w:t xml:space="preserve"> gwarancji na minimum 24 miesiące</w:t>
      </w:r>
      <w:r w:rsidR="00E77078">
        <w:rPr>
          <w:rFonts w:ascii="Times New Roman" w:eastAsia="SimSun" w:hAnsi="Times New Roman" w:cs="Times New Roman"/>
          <w:kern w:val="0"/>
          <w:sz w:val="24"/>
          <w:szCs w:val="24"/>
          <w:u w:val="single"/>
          <w:lang w:eastAsia="zh-CN"/>
          <w14:ligatures w14:val="none"/>
        </w:rPr>
        <w:t>,</w:t>
      </w:r>
      <w:r w:rsidR="00E77078" w:rsidRPr="00E77078">
        <w:t xml:space="preserve"> </w:t>
      </w:r>
      <w:r w:rsidR="00E77078" w:rsidRPr="00E77078">
        <w:rPr>
          <w:rFonts w:ascii="Times New Roman" w:eastAsia="SimSun" w:hAnsi="Times New Roman" w:cs="Times New Roman"/>
          <w:kern w:val="0"/>
          <w:sz w:val="24"/>
          <w:szCs w:val="24"/>
          <w:lang w:eastAsia="zh-CN"/>
          <w14:ligatures w14:val="none"/>
        </w:rPr>
        <w:t>liczone od dnia podpisania protokołu końcowego</w:t>
      </w:r>
      <w:r w:rsidRPr="003279DC">
        <w:rPr>
          <w:rFonts w:ascii="Times New Roman" w:eastAsia="SimSun" w:hAnsi="Times New Roman" w:cs="Times New Roman"/>
          <w:kern w:val="0"/>
          <w:sz w:val="24"/>
          <w:szCs w:val="24"/>
          <w:lang w:eastAsia="zh-CN"/>
          <w14:ligatures w14:val="none"/>
        </w:rPr>
        <w:t>.</w:t>
      </w:r>
      <w:r>
        <w:rPr>
          <w:rFonts w:ascii="Times New Roman" w:eastAsia="SimSun" w:hAnsi="Times New Roman" w:cs="Times New Roman"/>
          <w:kern w:val="0"/>
          <w:sz w:val="24"/>
          <w:szCs w:val="24"/>
          <w:lang w:eastAsia="zh-CN"/>
          <w14:ligatures w14:val="none"/>
        </w:rPr>
        <w:t xml:space="preserve"> </w:t>
      </w:r>
    </w:p>
    <w:p w14:paraId="35E24D8B" w14:textId="77777777" w:rsidR="00752914" w:rsidRDefault="00752914" w:rsidP="00835C7B">
      <w:pPr>
        <w:pStyle w:val="Akapitzlist"/>
        <w:spacing w:after="60"/>
        <w:contextualSpacing w:val="0"/>
        <w:jc w:val="both"/>
        <w:rPr>
          <w:rFonts w:ascii="Times New Roman" w:hAnsi="Times New Roman" w:cs="Times New Roman"/>
        </w:rPr>
      </w:pPr>
      <w:r w:rsidRPr="00752914">
        <w:rPr>
          <w:rFonts w:ascii="Times New Roman" w:eastAsia="SimSun" w:hAnsi="Times New Roman" w:cs="Times New Roman"/>
          <w:b/>
          <w:bCs/>
          <w:kern w:val="0"/>
          <w:sz w:val="24"/>
          <w:szCs w:val="24"/>
          <w:u w:val="single"/>
          <w:lang w:eastAsia="zh-CN"/>
          <w14:ligatures w14:val="none"/>
        </w:rPr>
        <w:t>Okres gwarancji stanowi jedno z kryteriów oceny ofert</w:t>
      </w:r>
      <w:r>
        <w:rPr>
          <w:rFonts w:ascii="Times New Roman" w:hAnsi="Times New Roman" w:cs="Times New Roman"/>
        </w:rPr>
        <w:t xml:space="preserve">. </w:t>
      </w:r>
    </w:p>
    <w:p w14:paraId="0B7C1D29" w14:textId="6027352B" w:rsidR="006A448C" w:rsidRPr="00113CFC" w:rsidRDefault="00113CFC" w:rsidP="00113CFC">
      <w:pPr>
        <w:pStyle w:val="Akapitzlist"/>
        <w:numPr>
          <w:ilvl w:val="0"/>
          <w:numId w:val="42"/>
        </w:numPr>
        <w:spacing w:after="0"/>
        <w:ind w:left="714" w:hanging="357"/>
        <w:contextualSpacing w:val="0"/>
        <w:jc w:val="both"/>
        <w:rPr>
          <w:rFonts w:ascii="Times New Roman" w:hAnsi="Times New Roman" w:cs="Times New Roman"/>
        </w:rPr>
      </w:pPr>
      <w:r w:rsidRPr="00113CFC">
        <w:rPr>
          <w:rFonts w:ascii="Times New Roman" w:hAnsi="Times New Roman" w:cs="Times New Roman"/>
        </w:rPr>
        <w:t xml:space="preserve">W </w:t>
      </w:r>
      <w:r w:rsidR="006A448C" w:rsidRPr="00113CFC">
        <w:rPr>
          <w:rFonts w:ascii="Times New Roman" w:hAnsi="Times New Roman" w:cs="Times New Roman"/>
        </w:rPr>
        <w:t>ramach gwarancji Wykonawca zobowiązany jest w razie awarii</w:t>
      </w:r>
      <w:r w:rsidR="00AC62C1" w:rsidRPr="00AC62C1">
        <w:rPr>
          <w:rFonts w:ascii="Times New Roman" w:hAnsi="Times New Roman" w:cs="Times New Roman"/>
        </w:rPr>
        <w:t xml:space="preserve"> dotyczącej wykonanych prac, niezwłocznie usunąć usterkę w terminie 48</w:t>
      </w:r>
      <w:r w:rsidR="006A448C" w:rsidRPr="00113CFC">
        <w:rPr>
          <w:rFonts w:ascii="Times New Roman" w:hAnsi="Times New Roman" w:cs="Times New Roman"/>
        </w:rPr>
        <w:t xml:space="preserve"> godzin od powiadomienia przez Zamawiającego. Powiadomienie nastąpi drogą telefoniczną i e-mailową na adres wskazany przez Wykonawcę. </w:t>
      </w:r>
    </w:p>
    <w:p w14:paraId="14B499D6" w14:textId="77777777" w:rsidR="006A448C" w:rsidRPr="006A448C" w:rsidRDefault="006A448C" w:rsidP="006A448C">
      <w:pPr>
        <w:spacing w:after="0"/>
        <w:jc w:val="both"/>
        <w:rPr>
          <w:rFonts w:ascii="Times New Roman" w:hAnsi="Times New Roman" w:cs="Times New Roman"/>
        </w:rPr>
      </w:pPr>
    </w:p>
    <w:p w14:paraId="572A74B1" w14:textId="1B8DE60A" w:rsidR="006A448C" w:rsidRPr="00366DF7" w:rsidRDefault="006A448C" w:rsidP="006A448C">
      <w:pPr>
        <w:pStyle w:val="Akapitzlist"/>
        <w:numPr>
          <w:ilvl w:val="0"/>
          <w:numId w:val="2"/>
        </w:numPr>
        <w:spacing w:after="120"/>
        <w:contextualSpacing w:val="0"/>
        <w:jc w:val="both"/>
        <w:rPr>
          <w:rFonts w:ascii="Times New Roman" w:hAnsi="Times New Roman" w:cs="Times New Roman"/>
          <w:b/>
          <w:bCs/>
        </w:rPr>
      </w:pPr>
      <w:r w:rsidRPr="00961C86">
        <w:rPr>
          <w:rFonts w:ascii="Times New Roman" w:hAnsi="Times New Roman" w:cs="Times New Roman"/>
          <w:b/>
          <w:bCs/>
        </w:rPr>
        <w:t xml:space="preserve">W ramach </w:t>
      </w:r>
      <w:r w:rsidR="00B50E31">
        <w:rPr>
          <w:rFonts w:ascii="Times New Roman" w:hAnsi="Times New Roman" w:cs="Times New Roman"/>
          <w:b/>
          <w:bCs/>
        </w:rPr>
        <w:t>podpisanej umowy na</w:t>
      </w:r>
      <w:r w:rsidR="00A213BB" w:rsidRPr="00961C86">
        <w:rPr>
          <w:rFonts w:ascii="Times New Roman" w:hAnsi="Times New Roman" w:cs="Times New Roman"/>
        </w:rPr>
        <w:t xml:space="preserve"> </w:t>
      </w:r>
      <w:r w:rsidR="00A213BB" w:rsidRPr="00961C86">
        <w:rPr>
          <w:rFonts w:ascii="Times New Roman" w:hAnsi="Times New Roman" w:cs="Times New Roman"/>
          <w:b/>
          <w:bCs/>
        </w:rPr>
        <w:t>,,</w:t>
      </w:r>
      <w:r w:rsidR="00A213BB" w:rsidRPr="00D666E3">
        <w:rPr>
          <w:rFonts w:ascii="Times New Roman" w:hAnsi="Times New Roman" w:cs="Times New Roman"/>
          <w:b/>
          <w:bCs/>
        </w:rPr>
        <w:t>Remont sklepień kotła WR10 (K1)</w:t>
      </w:r>
      <w:r w:rsidR="00A213BB">
        <w:rPr>
          <w:rFonts w:ascii="Times New Roman" w:hAnsi="Times New Roman" w:cs="Times New Roman"/>
          <w:b/>
          <w:bCs/>
        </w:rPr>
        <w:t xml:space="preserve"> </w:t>
      </w:r>
      <w:r w:rsidR="00A213BB" w:rsidRPr="00961C86">
        <w:rPr>
          <w:rFonts w:ascii="Times New Roman" w:hAnsi="Times New Roman" w:cs="Times New Roman"/>
          <w:b/>
          <w:bCs/>
        </w:rPr>
        <w:t>w Zakładzie Gospodarki Cieplnej w</w:t>
      </w:r>
      <w:r w:rsidR="00A213BB">
        <w:rPr>
          <w:rFonts w:ascii="Times New Roman" w:hAnsi="Times New Roman" w:cs="Times New Roman"/>
          <w:b/>
          <w:bCs/>
        </w:rPr>
        <w:t> </w:t>
      </w:r>
      <w:r w:rsidR="00A213BB" w:rsidRPr="00961C86">
        <w:rPr>
          <w:rFonts w:ascii="Times New Roman" w:hAnsi="Times New Roman" w:cs="Times New Roman"/>
          <w:b/>
          <w:bCs/>
        </w:rPr>
        <w:t>Oleśnicy</w:t>
      </w:r>
      <w:r w:rsidR="00A213BB" w:rsidRPr="009319ED">
        <w:rPr>
          <w:rFonts w:ascii="Times New Roman" w:hAnsi="Times New Roman" w:cs="Times New Roman"/>
          <w:b/>
          <w:bCs/>
        </w:rPr>
        <w:t>.”</w:t>
      </w:r>
      <w:r w:rsidR="00A213BB" w:rsidRPr="009319ED">
        <w:rPr>
          <w:rFonts w:ascii="Times New Roman" w:hAnsi="Times New Roman" w:cs="Times New Roman"/>
        </w:rPr>
        <w:t xml:space="preserve"> </w:t>
      </w:r>
      <w:r w:rsidRPr="00961C86">
        <w:rPr>
          <w:rFonts w:ascii="Times New Roman" w:hAnsi="Times New Roman" w:cs="Times New Roman"/>
          <w:b/>
          <w:bCs/>
        </w:rPr>
        <w:t>Zamawiający:</w:t>
      </w:r>
    </w:p>
    <w:p w14:paraId="27174E0B" w14:textId="286066BF" w:rsidR="006A448C" w:rsidRPr="00961C86" w:rsidRDefault="006A448C" w:rsidP="006A448C">
      <w:pPr>
        <w:pStyle w:val="Akapitzlist"/>
        <w:numPr>
          <w:ilvl w:val="0"/>
          <w:numId w:val="10"/>
        </w:numPr>
        <w:spacing w:after="120"/>
        <w:jc w:val="both"/>
        <w:rPr>
          <w:rFonts w:ascii="Times New Roman" w:hAnsi="Times New Roman" w:cs="Times New Roman"/>
        </w:rPr>
      </w:pPr>
      <w:r w:rsidRPr="00961C86">
        <w:rPr>
          <w:rFonts w:ascii="Times New Roman" w:hAnsi="Times New Roman" w:cs="Times New Roman"/>
        </w:rPr>
        <w:t xml:space="preserve">Udostępni zaplecza sanitarne w trakcie trwania </w:t>
      </w:r>
      <w:r w:rsidR="00B50E31">
        <w:rPr>
          <w:rFonts w:ascii="Times New Roman" w:hAnsi="Times New Roman" w:cs="Times New Roman"/>
        </w:rPr>
        <w:t>prac.</w:t>
      </w:r>
    </w:p>
    <w:p w14:paraId="4419B4DE" w14:textId="4B39DA07" w:rsidR="006A448C" w:rsidRPr="00961C86" w:rsidRDefault="006A448C" w:rsidP="006A448C">
      <w:pPr>
        <w:pStyle w:val="Akapitzlist"/>
        <w:numPr>
          <w:ilvl w:val="0"/>
          <w:numId w:val="10"/>
        </w:numPr>
        <w:spacing w:after="120"/>
        <w:jc w:val="both"/>
        <w:rPr>
          <w:rFonts w:ascii="Times New Roman" w:hAnsi="Times New Roman" w:cs="Times New Roman"/>
        </w:rPr>
      </w:pPr>
      <w:r w:rsidRPr="00961C86">
        <w:rPr>
          <w:rFonts w:ascii="Times New Roman" w:hAnsi="Times New Roman" w:cs="Times New Roman"/>
        </w:rPr>
        <w:lastRenderedPageBreak/>
        <w:t xml:space="preserve">Udostępni energię elektryczną w celu </w:t>
      </w:r>
      <w:r w:rsidR="00A213BB">
        <w:rPr>
          <w:rFonts w:ascii="Times New Roman" w:hAnsi="Times New Roman" w:cs="Times New Roman"/>
        </w:rPr>
        <w:t>przeprowadzenia remontu sklepień</w:t>
      </w:r>
      <w:r w:rsidR="00B50E31">
        <w:rPr>
          <w:rFonts w:ascii="Times New Roman" w:hAnsi="Times New Roman" w:cs="Times New Roman"/>
        </w:rPr>
        <w:t>.</w:t>
      </w:r>
    </w:p>
    <w:p w14:paraId="293C7D52" w14:textId="6E330A8E" w:rsidR="006A448C" w:rsidRPr="00961C86" w:rsidRDefault="006A448C" w:rsidP="006A448C">
      <w:pPr>
        <w:pStyle w:val="Akapitzlist"/>
        <w:numPr>
          <w:ilvl w:val="0"/>
          <w:numId w:val="10"/>
        </w:numPr>
        <w:spacing w:after="120"/>
        <w:jc w:val="both"/>
        <w:rPr>
          <w:rFonts w:ascii="Times New Roman" w:hAnsi="Times New Roman" w:cs="Times New Roman"/>
        </w:rPr>
      </w:pPr>
      <w:r w:rsidRPr="00961C86">
        <w:rPr>
          <w:rFonts w:ascii="Times New Roman" w:hAnsi="Times New Roman" w:cs="Times New Roman"/>
        </w:rPr>
        <w:t>Dokona uzgodnienia dokumentacji projektowej w terminie 7 dni od przedstawienia jej przez Wykonawcę</w:t>
      </w:r>
      <w:r w:rsidR="00B50E31">
        <w:rPr>
          <w:rFonts w:ascii="Times New Roman" w:hAnsi="Times New Roman" w:cs="Times New Roman"/>
        </w:rPr>
        <w:t>.</w:t>
      </w:r>
    </w:p>
    <w:p w14:paraId="10A07002" w14:textId="203BE0D2" w:rsidR="006A448C" w:rsidRDefault="006A448C" w:rsidP="00113CFC">
      <w:pPr>
        <w:pStyle w:val="Akapitzlist"/>
        <w:numPr>
          <w:ilvl w:val="0"/>
          <w:numId w:val="10"/>
        </w:numPr>
        <w:spacing w:after="0"/>
        <w:ind w:left="1060" w:hanging="703"/>
        <w:contextualSpacing w:val="0"/>
        <w:jc w:val="both"/>
        <w:rPr>
          <w:rFonts w:ascii="Times New Roman" w:hAnsi="Times New Roman" w:cs="Times New Roman"/>
        </w:rPr>
      </w:pPr>
      <w:r w:rsidRPr="00961C86">
        <w:rPr>
          <w:rFonts w:ascii="Times New Roman" w:hAnsi="Times New Roman" w:cs="Times New Roman"/>
        </w:rPr>
        <w:t xml:space="preserve">Dokona odbioru częściowego/końcowego w terminie 7 dni od </w:t>
      </w:r>
      <w:r w:rsidR="00B50E31">
        <w:rPr>
          <w:rFonts w:ascii="Times New Roman" w:hAnsi="Times New Roman" w:cs="Times New Roman"/>
        </w:rPr>
        <w:t>zgłoszenia</w:t>
      </w:r>
      <w:r w:rsidR="007B1233">
        <w:rPr>
          <w:rFonts w:ascii="Times New Roman" w:hAnsi="Times New Roman" w:cs="Times New Roman"/>
        </w:rPr>
        <w:t xml:space="preserve"> gotowości</w:t>
      </w:r>
      <w:r w:rsidR="00621612">
        <w:rPr>
          <w:rFonts w:ascii="Times New Roman" w:hAnsi="Times New Roman" w:cs="Times New Roman"/>
        </w:rPr>
        <w:t xml:space="preserve"> Wykonawcy</w:t>
      </w:r>
      <w:r w:rsidR="007B1233">
        <w:rPr>
          <w:rFonts w:ascii="Times New Roman" w:hAnsi="Times New Roman" w:cs="Times New Roman"/>
        </w:rPr>
        <w:t>.</w:t>
      </w:r>
    </w:p>
    <w:p w14:paraId="7A134DAA" w14:textId="77777777" w:rsidR="00D360A2" w:rsidRPr="00D360A2" w:rsidRDefault="00D360A2" w:rsidP="001A2EE1">
      <w:pPr>
        <w:spacing w:after="0"/>
        <w:jc w:val="both"/>
        <w:rPr>
          <w:rFonts w:ascii="Times New Roman" w:hAnsi="Times New Roman" w:cs="Times New Roman"/>
        </w:rPr>
      </w:pPr>
    </w:p>
    <w:p w14:paraId="793C381F" w14:textId="39DA3C6C" w:rsidR="00D360A2" w:rsidRDefault="00D360A2" w:rsidP="00366DF7">
      <w:pPr>
        <w:pStyle w:val="Akapitzlist"/>
        <w:numPr>
          <w:ilvl w:val="0"/>
          <w:numId w:val="2"/>
        </w:numPr>
        <w:spacing w:after="120"/>
        <w:contextualSpacing w:val="0"/>
        <w:jc w:val="both"/>
        <w:rPr>
          <w:rFonts w:ascii="Times New Roman" w:hAnsi="Times New Roman" w:cs="Times New Roman"/>
          <w:b/>
          <w:bCs/>
        </w:rPr>
      </w:pPr>
      <w:bookmarkStart w:id="1" w:name="_Hlk192836909"/>
      <w:r w:rsidRPr="00D360A2">
        <w:rPr>
          <w:rFonts w:ascii="Times New Roman" w:hAnsi="Times New Roman" w:cs="Times New Roman"/>
          <w:b/>
          <w:bCs/>
        </w:rPr>
        <w:t>Termin wykonania zamówienia</w:t>
      </w:r>
      <w:r>
        <w:rPr>
          <w:rFonts w:ascii="Times New Roman" w:hAnsi="Times New Roman" w:cs="Times New Roman"/>
          <w:b/>
          <w:bCs/>
        </w:rPr>
        <w:t xml:space="preserve">: </w:t>
      </w:r>
    </w:p>
    <w:bookmarkEnd w:id="1"/>
    <w:p w14:paraId="002E1F3A" w14:textId="150D8670" w:rsidR="00083185" w:rsidRDefault="00D360A2" w:rsidP="00DC47F9">
      <w:pPr>
        <w:spacing w:after="0"/>
        <w:jc w:val="both"/>
        <w:rPr>
          <w:rFonts w:ascii="Times New Roman" w:hAnsi="Times New Roman" w:cs="Times New Roman"/>
        </w:rPr>
      </w:pPr>
      <w:r w:rsidRPr="00D360A2">
        <w:rPr>
          <w:rFonts w:ascii="Times New Roman" w:hAnsi="Times New Roman" w:cs="Times New Roman"/>
        </w:rPr>
        <w:t xml:space="preserve">Zamawiający wymaga, aby zamówienie zostało </w:t>
      </w:r>
      <w:r w:rsidRPr="00B624DD">
        <w:rPr>
          <w:rFonts w:ascii="Times New Roman" w:hAnsi="Times New Roman" w:cs="Times New Roman"/>
        </w:rPr>
        <w:t xml:space="preserve">wykonane do </w:t>
      </w:r>
      <w:r w:rsidRPr="00B624DD">
        <w:rPr>
          <w:rFonts w:ascii="Times New Roman" w:hAnsi="Times New Roman" w:cs="Times New Roman"/>
          <w:b/>
          <w:bCs/>
        </w:rPr>
        <w:t>31.07.2025 r</w:t>
      </w:r>
      <w:r w:rsidRPr="00B624DD">
        <w:rPr>
          <w:rFonts w:ascii="Times New Roman" w:hAnsi="Times New Roman" w:cs="Times New Roman"/>
        </w:rPr>
        <w:t>.</w:t>
      </w:r>
    </w:p>
    <w:p w14:paraId="29FBBCE0" w14:textId="77777777" w:rsidR="00DC47F9" w:rsidRDefault="00DC47F9" w:rsidP="00DC47F9">
      <w:pPr>
        <w:spacing w:after="0"/>
        <w:jc w:val="both"/>
        <w:rPr>
          <w:rFonts w:ascii="Times New Roman" w:hAnsi="Times New Roman" w:cs="Times New Roman"/>
        </w:rPr>
      </w:pPr>
    </w:p>
    <w:p w14:paraId="08AC1797" w14:textId="2B45CCC4" w:rsidR="00D360A2" w:rsidRDefault="00D360A2" w:rsidP="001A2EE1">
      <w:pPr>
        <w:pStyle w:val="Akapitzlist"/>
        <w:numPr>
          <w:ilvl w:val="0"/>
          <w:numId w:val="2"/>
        </w:numPr>
        <w:spacing w:after="120"/>
        <w:contextualSpacing w:val="0"/>
        <w:jc w:val="both"/>
        <w:rPr>
          <w:rFonts w:ascii="Times New Roman" w:hAnsi="Times New Roman" w:cs="Times New Roman"/>
          <w:b/>
          <w:bCs/>
        </w:rPr>
      </w:pPr>
      <w:r>
        <w:rPr>
          <w:rFonts w:ascii="Times New Roman" w:hAnsi="Times New Roman" w:cs="Times New Roman"/>
          <w:b/>
          <w:bCs/>
        </w:rPr>
        <w:t xml:space="preserve">Warunki udziału w postępowaniu: </w:t>
      </w:r>
    </w:p>
    <w:p w14:paraId="5AEC3C16" w14:textId="0DACA1B2" w:rsidR="001660EE" w:rsidRPr="001660EE" w:rsidRDefault="001A2EE1" w:rsidP="001660EE">
      <w:pPr>
        <w:pStyle w:val="Akapitzlist"/>
        <w:numPr>
          <w:ilvl w:val="0"/>
          <w:numId w:val="11"/>
        </w:numPr>
        <w:spacing w:after="120"/>
        <w:jc w:val="both"/>
        <w:rPr>
          <w:rFonts w:ascii="Times New Roman" w:hAnsi="Times New Roman" w:cs="Times New Roman"/>
        </w:rPr>
      </w:pPr>
      <w:r w:rsidRPr="001660EE">
        <w:rPr>
          <w:rFonts w:ascii="Times New Roman" w:hAnsi="Times New Roman" w:cs="Times New Roman"/>
        </w:rPr>
        <w:t xml:space="preserve">O udzielenie zamówienia mogą ubiegać się </w:t>
      </w:r>
      <w:r w:rsidR="005E1C04">
        <w:rPr>
          <w:rFonts w:ascii="Times New Roman" w:hAnsi="Times New Roman" w:cs="Times New Roman"/>
        </w:rPr>
        <w:t>W</w:t>
      </w:r>
      <w:r w:rsidRPr="001660EE">
        <w:rPr>
          <w:rFonts w:ascii="Times New Roman" w:hAnsi="Times New Roman" w:cs="Times New Roman"/>
        </w:rPr>
        <w:t xml:space="preserve">ykonawcy, </w:t>
      </w:r>
      <w:r w:rsidR="001660EE" w:rsidRPr="001660EE">
        <w:rPr>
          <w:rFonts w:ascii="Times New Roman" w:hAnsi="Times New Roman" w:cs="Times New Roman"/>
        </w:rPr>
        <w:t>którzy</w:t>
      </w:r>
      <w:r w:rsidR="00EB63AC" w:rsidRPr="00EB63AC">
        <w:t xml:space="preserve"> </w:t>
      </w:r>
      <w:r w:rsidR="00EB63AC" w:rsidRPr="00EB63AC">
        <w:rPr>
          <w:rFonts w:ascii="Times New Roman" w:hAnsi="Times New Roman" w:cs="Times New Roman"/>
        </w:rPr>
        <w:t>nie podlegają wykluczeniu z powodu</w:t>
      </w:r>
      <w:r w:rsidR="001660EE" w:rsidRPr="001660EE">
        <w:rPr>
          <w:rFonts w:ascii="Times New Roman" w:hAnsi="Times New Roman" w:cs="Times New Roman"/>
        </w:rPr>
        <w:t xml:space="preserve">: </w:t>
      </w:r>
    </w:p>
    <w:p w14:paraId="52500586" w14:textId="13BD887C" w:rsidR="00A66B0D" w:rsidRPr="00943546" w:rsidRDefault="00943546" w:rsidP="009F7EEE">
      <w:pPr>
        <w:pStyle w:val="Akapitzlist"/>
        <w:numPr>
          <w:ilvl w:val="0"/>
          <w:numId w:val="23"/>
        </w:numPr>
        <w:spacing w:after="0" w:line="276" w:lineRule="auto"/>
        <w:jc w:val="both"/>
        <w:rPr>
          <w:rFonts w:ascii="Times New Roman" w:hAnsi="Times New Roman" w:cs="Times New Roman"/>
        </w:rPr>
      </w:pPr>
      <w:r>
        <w:rPr>
          <w:rFonts w:ascii="Times New Roman" w:hAnsi="Times New Roman" w:cs="Times New Roman"/>
        </w:rPr>
        <w:t xml:space="preserve"> obciążenia Wykonawcy przez innego Zamawiającego </w:t>
      </w:r>
      <w:r w:rsidRPr="00943546">
        <w:rPr>
          <w:rFonts w:ascii="Times New Roman" w:hAnsi="Times New Roman" w:cs="Times New Roman"/>
        </w:rPr>
        <w:t>karami umownymi za nienależytą realizację umowy</w:t>
      </w:r>
      <w:r>
        <w:rPr>
          <w:rFonts w:ascii="Times New Roman" w:hAnsi="Times New Roman" w:cs="Times New Roman"/>
        </w:rPr>
        <w:t>,</w:t>
      </w:r>
    </w:p>
    <w:p w14:paraId="6E36C08D" w14:textId="031E03DD" w:rsidR="000835E4" w:rsidRDefault="00FB5FF4" w:rsidP="009F7EEE">
      <w:pPr>
        <w:pStyle w:val="Akapitzlist"/>
        <w:numPr>
          <w:ilvl w:val="0"/>
          <w:numId w:val="23"/>
        </w:numPr>
        <w:spacing w:after="0" w:line="276" w:lineRule="auto"/>
        <w:jc w:val="both"/>
        <w:rPr>
          <w:rFonts w:ascii="Times New Roman" w:hAnsi="Times New Roman" w:cs="Times New Roman"/>
        </w:rPr>
      </w:pPr>
      <w:r>
        <w:rPr>
          <w:rFonts w:ascii="Times New Roman" w:hAnsi="Times New Roman" w:cs="Times New Roman"/>
        </w:rPr>
        <w:t xml:space="preserve"> </w:t>
      </w:r>
      <w:r w:rsidR="000835E4">
        <w:rPr>
          <w:rFonts w:ascii="Times New Roman" w:hAnsi="Times New Roman" w:cs="Times New Roman"/>
        </w:rPr>
        <w:t>rozwiązania umowy o udzielenie zamówienia z Wykonawcą</w:t>
      </w:r>
      <w:r w:rsidR="000835E4" w:rsidRPr="000835E4">
        <w:t xml:space="preserve"> </w:t>
      </w:r>
      <w:r w:rsidR="000835E4" w:rsidRPr="000835E4">
        <w:rPr>
          <w:rFonts w:ascii="Times New Roman" w:hAnsi="Times New Roman" w:cs="Times New Roman"/>
        </w:rPr>
        <w:t>przez innego Zamawiającego</w:t>
      </w:r>
      <w:r w:rsidR="000835E4">
        <w:rPr>
          <w:rFonts w:ascii="Times New Roman" w:hAnsi="Times New Roman" w:cs="Times New Roman"/>
        </w:rPr>
        <w:t xml:space="preserve">, który </w:t>
      </w:r>
      <w:r w:rsidR="000835E4" w:rsidRPr="000835E4">
        <w:rPr>
          <w:rFonts w:ascii="Times New Roman" w:hAnsi="Times New Roman" w:cs="Times New Roman"/>
        </w:rPr>
        <w:t>w związku z tym faktem żąda</w:t>
      </w:r>
      <w:r w:rsidR="000835E4">
        <w:rPr>
          <w:rFonts w:ascii="Times New Roman" w:hAnsi="Times New Roman" w:cs="Times New Roman"/>
        </w:rPr>
        <w:t xml:space="preserve"> od Wykonawcy</w:t>
      </w:r>
      <w:r w:rsidR="000835E4" w:rsidRPr="000835E4">
        <w:rPr>
          <w:rFonts w:ascii="Times New Roman" w:hAnsi="Times New Roman" w:cs="Times New Roman"/>
        </w:rPr>
        <w:t xml:space="preserve"> zapłaty odszkodowania</w:t>
      </w:r>
      <w:r w:rsidR="000835E4">
        <w:rPr>
          <w:rFonts w:ascii="Times New Roman" w:hAnsi="Times New Roman" w:cs="Times New Roman"/>
        </w:rPr>
        <w:t>,</w:t>
      </w:r>
    </w:p>
    <w:p w14:paraId="03E75B04" w14:textId="3186DDBF" w:rsidR="000835E4" w:rsidRDefault="00FB5FF4" w:rsidP="000835E4">
      <w:pPr>
        <w:pStyle w:val="Akapitzlist"/>
        <w:numPr>
          <w:ilvl w:val="0"/>
          <w:numId w:val="23"/>
        </w:numPr>
        <w:spacing w:after="0" w:line="276" w:lineRule="auto"/>
        <w:jc w:val="both"/>
        <w:rPr>
          <w:rFonts w:ascii="Times New Roman" w:hAnsi="Times New Roman" w:cs="Times New Roman"/>
        </w:rPr>
      </w:pPr>
      <w:r>
        <w:rPr>
          <w:rFonts w:ascii="Times New Roman" w:hAnsi="Times New Roman" w:cs="Times New Roman"/>
        </w:rPr>
        <w:t xml:space="preserve"> </w:t>
      </w:r>
      <w:r w:rsidR="000835E4">
        <w:rPr>
          <w:rFonts w:ascii="Times New Roman" w:hAnsi="Times New Roman" w:cs="Times New Roman"/>
        </w:rPr>
        <w:t>wprowadzenia we wcześniejszych postępowaniach innego Zamawiającego w błąd,</w:t>
      </w:r>
    </w:p>
    <w:p w14:paraId="2ED4138B" w14:textId="1DF5C587" w:rsidR="00FB5FF4" w:rsidRDefault="00FB5FF4" w:rsidP="000835E4">
      <w:pPr>
        <w:pStyle w:val="Akapitzlist"/>
        <w:numPr>
          <w:ilvl w:val="0"/>
          <w:numId w:val="23"/>
        </w:numPr>
        <w:spacing w:after="0" w:line="276" w:lineRule="auto"/>
        <w:jc w:val="both"/>
        <w:rPr>
          <w:rFonts w:ascii="Times New Roman" w:hAnsi="Times New Roman" w:cs="Times New Roman"/>
        </w:rPr>
      </w:pPr>
      <w:r>
        <w:rPr>
          <w:rFonts w:ascii="Times New Roman" w:hAnsi="Times New Roman" w:cs="Times New Roman"/>
        </w:rPr>
        <w:t xml:space="preserve"> przesłanek określonych w </w:t>
      </w:r>
      <w:r w:rsidRPr="00FB5FF4">
        <w:rPr>
          <w:rFonts w:ascii="Times New Roman" w:hAnsi="Times New Roman" w:cs="Times New Roman"/>
        </w:rPr>
        <w:t>art. 7 ust. 1 ustawy z dnia 13 kwietnia 2022 r. o szczególnych rozwiązaniach w zakresie przeciwdziałania wspieraniu agresji na Ukrainę oraz służących ochronie bezpieczeństwa narodowego</w:t>
      </w:r>
      <w:r>
        <w:rPr>
          <w:rFonts w:ascii="Times New Roman" w:hAnsi="Times New Roman" w:cs="Times New Roman"/>
        </w:rPr>
        <w:t>,</w:t>
      </w:r>
    </w:p>
    <w:p w14:paraId="5E1DF8CD" w14:textId="08725DFA" w:rsidR="00FB5FF4" w:rsidRDefault="00FB5FF4" w:rsidP="000835E4">
      <w:pPr>
        <w:pStyle w:val="Akapitzlist"/>
        <w:numPr>
          <w:ilvl w:val="0"/>
          <w:numId w:val="23"/>
        </w:numPr>
        <w:spacing w:after="0" w:line="276" w:lineRule="auto"/>
        <w:jc w:val="both"/>
        <w:rPr>
          <w:rFonts w:ascii="Times New Roman" w:hAnsi="Times New Roman" w:cs="Times New Roman"/>
        </w:rPr>
      </w:pPr>
      <w:r>
        <w:rPr>
          <w:rFonts w:ascii="Times New Roman" w:hAnsi="Times New Roman" w:cs="Times New Roman"/>
        </w:rPr>
        <w:t xml:space="preserve"> przesłanek określonych w </w:t>
      </w:r>
      <w:r w:rsidRPr="00FB5FF4">
        <w:rPr>
          <w:rFonts w:ascii="Times New Roman" w:hAnsi="Times New Roman" w:cs="Times New Roman"/>
        </w:rPr>
        <w:t>art. 5k rozporządzenia Rady (UE) 833/2014 z dnia 31 lipca 2014</w:t>
      </w:r>
      <w:r>
        <w:rPr>
          <w:rFonts w:ascii="Times New Roman" w:hAnsi="Times New Roman" w:cs="Times New Roman"/>
        </w:rPr>
        <w:t> </w:t>
      </w:r>
      <w:r w:rsidRPr="00FB5FF4">
        <w:rPr>
          <w:rFonts w:ascii="Times New Roman" w:hAnsi="Times New Roman" w:cs="Times New Roman"/>
        </w:rPr>
        <w:t>r. dotyczącego środków ograniczających w związku z działaniami Rosji destabilizującymi sytuację na Ukrainie (</w:t>
      </w:r>
      <w:proofErr w:type="spellStart"/>
      <w:proofErr w:type="gramStart"/>
      <w:r w:rsidRPr="00FB5FF4">
        <w:rPr>
          <w:rFonts w:ascii="Times New Roman" w:hAnsi="Times New Roman" w:cs="Times New Roman"/>
        </w:rPr>
        <w:t>Dz.Urz.UE</w:t>
      </w:r>
      <w:proofErr w:type="gramEnd"/>
      <w:r w:rsidRPr="00FB5FF4">
        <w:rPr>
          <w:rFonts w:ascii="Times New Roman" w:hAnsi="Times New Roman" w:cs="Times New Roman"/>
        </w:rPr>
        <w:t>.L</w:t>
      </w:r>
      <w:proofErr w:type="spellEnd"/>
      <w:r w:rsidRPr="00FB5FF4">
        <w:rPr>
          <w:rFonts w:ascii="Times New Roman" w:hAnsi="Times New Roman" w:cs="Times New Roman"/>
        </w:rPr>
        <w:t xml:space="preserve"> Nr 229, str. 1) w brzmieniu nadanym rozporządzeniem Rady (UE) 2022/576 z dnia 8 kwietnia 2022 r. w sprawie zmiany rozporządzenia (UE) nr 833/2014 dotyczącego środków ograniczających w związku z</w:t>
      </w:r>
      <w:r w:rsidR="001F20AB">
        <w:rPr>
          <w:rFonts w:ascii="Times New Roman" w:hAnsi="Times New Roman" w:cs="Times New Roman"/>
        </w:rPr>
        <w:t> </w:t>
      </w:r>
      <w:r w:rsidRPr="00FB5FF4">
        <w:rPr>
          <w:rFonts w:ascii="Times New Roman" w:hAnsi="Times New Roman" w:cs="Times New Roman"/>
        </w:rPr>
        <w:t>działaniami Rosji destabilizującymi sytuację na Ukrainie (Dz. Urz. UE nr L 111, str. 1)</w:t>
      </w:r>
      <w:r>
        <w:rPr>
          <w:rFonts w:ascii="Times New Roman" w:hAnsi="Times New Roman" w:cs="Times New Roman"/>
        </w:rPr>
        <w:t xml:space="preserve">. </w:t>
      </w:r>
    </w:p>
    <w:p w14:paraId="5E5EDDEC" w14:textId="5A63EF9A" w:rsidR="00E23830" w:rsidRDefault="00EB63AC" w:rsidP="00A65B11">
      <w:pPr>
        <w:pStyle w:val="Akapitzlist"/>
        <w:numPr>
          <w:ilvl w:val="0"/>
          <w:numId w:val="11"/>
        </w:numPr>
        <w:spacing w:after="0" w:line="276" w:lineRule="auto"/>
        <w:ind w:left="714" w:hanging="357"/>
        <w:contextualSpacing w:val="0"/>
        <w:jc w:val="both"/>
        <w:rPr>
          <w:rFonts w:ascii="Times New Roman" w:hAnsi="Times New Roman" w:cs="Times New Roman"/>
        </w:rPr>
      </w:pPr>
      <w:r w:rsidRPr="00EB63AC">
        <w:rPr>
          <w:rFonts w:ascii="Times New Roman" w:hAnsi="Times New Roman" w:cs="Times New Roman"/>
        </w:rPr>
        <w:t xml:space="preserve">O udzielenie zamówienia mogą ubiegać się </w:t>
      </w:r>
      <w:r w:rsidR="005E1C04">
        <w:rPr>
          <w:rFonts w:ascii="Times New Roman" w:hAnsi="Times New Roman" w:cs="Times New Roman"/>
        </w:rPr>
        <w:t>W</w:t>
      </w:r>
      <w:r w:rsidRPr="00EB63AC">
        <w:rPr>
          <w:rFonts w:ascii="Times New Roman" w:hAnsi="Times New Roman" w:cs="Times New Roman"/>
        </w:rPr>
        <w:t xml:space="preserve">ykonawcy, którzy </w:t>
      </w:r>
      <w:r w:rsidR="00E23830" w:rsidRPr="00E23830">
        <w:rPr>
          <w:rFonts w:ascii="Times New Roman" w:hAnsi="Times New Roman" w:cs="Times New Roman"/>
        </w:rPr>
        <w:t>spełniają warunki udziału w</w:t>
      </w:r>
      <w:r w:rsidR="00FC775C">
        <w:rPr>
          <w:rFonts w:ascii="Times New Roman" w:hAnsi="Times New Roman" w:cs="Times New Roman"/>
        </w:rPr>
        <w:t> </w:t>
      </w:r>
      <w:r w:rsidR="00E23830" w:rsidRPr="00E23830">
        <w:rPr>
          <w:rFonts w:ascii="Times New Roman" w:hAnsi="Times New Roman" w:cs="Times New Roman"/>
        </w:rPr>
        <w:t>postępowaniu w zakresie</w:t>
      </w:r>
      <w:r w:rsidR="005E1C04" w:rsidRPr="005E1C04">
        <w:t xml:space="preserve"> </w:t>
      </w:r>
      <w:r w:rsidR="005E1C04" w:rsidRPr="005E1C04">
        <w:rPr>
          <w:rFonts w:ascii="Times New Roman" w:hAnsi="Times New Roman" w:cs="Times New Roman"/>
        </w:rPr>
        <w:t>zdolności technicznej lub zawodowej</w:t>
      </w:r>
      <w:r w:rsidR="005E1C04">
        <w:rPr>
          <w:rFonts w:ascii="Times New Roman" w:hAnsi="Times New Roman" w:cs="Times New Roman"/>
        </w:rPr>
        <w:t xml:space="preserve">. Zamawiający uzna, </w:t>
      </w:r>
      <w:proofErr w:type="gramStart"/>
      <w:r w:rsidR="005E1C04">
        <w:rPr>
          <w:rFonts w:ascii="Times New Roman" w:hAnsi="Times New Roman" w:cs="Times New Roman"/>
        </w:rPr>
        <w:t xml:space="preserve">że </w:t>
      </w:r>
      <w:r w:rsidR="00E23830">
        <w:rPr>
          <w:rFonts w:ascii="Times New Roman" w:hAnsi="Times New Roman" w:cs="Times New Roman"/>
        </w:rPr>
        <w:t xml:space="preserve"> </w:t>
      </w:r>
      <w:r w:rsidR="005E1C04" w:rsidRPr="005E1C04">
        <w:rPr>
          <w:rFonts w:ascii="Times New Roman" w:hAnsi="Times New Roman" w:cs="Times New Roman"/>
        </w:rPr>
        <w:t>Wykonawca</w:t>
      </w:r>
      <w:proofErr w:type="gramEnd"/>
      <w:r w:rsidR="005E1C04" w:rsidRPr="005E1C04">
        <w:rPr>
          <w:rFonts w:ascii="Times New Roman" w:hAnsi="Times New Roman" w:cs="Times New Roman"/>
        </w:rPr>
        <w:t xml:space="preserve"> spełnia </w:t>
      </w:r>
      <w:r w:rsidR="005E1C04">
        <w:rPr>
          <w:rFonts w:ascii="Times New Roman" w:hAnsi="Times New Roman" w:cs="Times New Roman"/>
        </w:rPr>
        <w:t>ten</w:t>
      </w:r>
      <w:r w:rsidR="005E1C04" w:rsidRPr="005E1C04">
        <w:rPr>
          <w:rFonts w:ascii="Times New Roman" w:hAnsi="Times New Roman" w:cs="Times New Roman"/>
        </w:rPr>
        <w:t xml:space="preserve"> warunek, jeżeli</w:t>
      </w:r>
      <w:r w:rsidR="005E1C04">
        <w:rPr>
          <w:rFonts w:ascii="Times New Roman" w:hAnsi="Times New Roman" w:cs="Times New Roman"/>
        </w:rPr>
        <w:t>:</w:t>
      </w:r>
    </w:p>
    <w:p w14:paraId="5D3BB5C1" w14:textId="5D3895EE" w:rsidR="00366DF7" w:rsidRPr="00A65B11" w:rsidRDefault="00581C85" w:rsidP="00FC775C">
      <w:pPr>
        <w:pStyle w:val="Akapitzlist"/>
        <w:numPr>
          <w:ilvl w:val="1"/>
          <w:numId w:val="11"/>
        </w:numPr>
        <w:spacing w:after="0" w:line="276" w:lineRule="auto"/>
        <w:ind w:left="1077" w:hanging="357"/>
        <w:contextualSpacing w:val="0"/>
        <w:jc w:val="both"/>
        <w:rPr>
          <w:rFonts w:ascii="Times New Roman" w:hAnsi="Times New Roman" w:cs="Times New Roman"/>
        </w:rPr>
      </w:pPr>
      <w:r w:rsidRPr="00A65B11">
        <w:rPr>
          <w:rFonts w:ascii="Times New Roman" w:hAnsi="Times New Roman" w:cs="Times New Roman"/>
        </w:rPr>
        <w:t xml:space="preserve">w okresie ostatnich 3 lat przed upływem terminu składania ofert, a jeżeli okres prowadzenia działalności jest krótszy – w tym okresie, wykonał co najmniej jedno podobne zamówienie, tj. </w:t>
      </w:r>
      <w:r w:rsidRPr="00621612">
        <w:rPr>
          <w:rFonts w:ascii="Times New Roman" w:hAnsi="Times New Roman" w:cs="Times New Roman"/>
        </w:rPr>
        <w:t xml:space="preserve">zaprojektował i </w:t>
      </w:r>
      <w:r w:rsidR="005D196C">
        <w:rPr>
          <w:rFonts w:ascii="Times New Roman" w:hAnsi="Times New Roman" w:cs="Times New Roman"/>
        </w:rPr>
        <w:t xml:space="preserve">przeprowadził remont </w:t>
      </w:r>
      <w:r w:rsidR="005D196C" w:rsidRPr="00FD7983">
        <w:rPr>
          <w:rFonts w:ascii="Times New Roman" w:hAnsi="Times New Roman" w:cs="Times New Roman"/>
        </w:rPr>
        <w:t>sklepień kotła WR</w:t>
      </w:r>
      <w:r w:rsidR="00FD7983" w:rsidRPr="00FD7983">
        <w:rPr>
          <w:rFonts w:ascii="Times New Roman" w:hAnsi="Times New Roman" w:cs="Times New Roman"/>
        </w:rPr>
        <w:t>10</w:t>
      </w:r>
      <w:r w:rsidRPr="00A65B11">
        <w:rPr>
          <w:rFonts w:ascii="Times New Roman" w:hAnsi="Times New Roman" w:cs="Times New Roman"/>
        </w:rPr>
        <w:t>, które zostały określone w pkt. III Zapytania - Szczegółowym opisie przedmiotu zamówienia,</w:t>
      </w:r>
    </w:p>
    <w:p w14:paraId="292439A8" w14:textId="440F7645" w:rsidR="00044CB6" w:rsidRPr="00A65B11" w:rsidRDefault="00581C85" w:rsidP="007C5454">
      <w:pPr>
        <w:pStyle w:val="Akapitzlist"/>
        <w:numPr>
          <w:ilvl w:val="1"/>
          <w:numId w:val="11"/>
        </w:numPr>
        <w:spacing w:after="120" w:line="276" w:lineRule="auto"/>
        <w:ind w:left="1077" w:hanging="357"/>
        <w:contextualSpacing w:val="0"/>
        <w:jc w:val="both"/>
        <w:rPr>
          <w:rFonts w:ascii="Times New Roman" w:hAnsi="Times New Roman" w:cs="Times New Roman"/>
        </w:rPr>
      </w:pPr>
      <w:r w:rsidRPr="00A65B11">
        <w:rPr>
          <w:rFonts w:ascii="Times New Roman" w:hAnsi="Times New Roman" w:cs="Times New Roman"/>
        </w:rPr>
        <w:t xml:space="preserve">przeprowadzi </w:t>
      </w:r>
      <w:r w:rsidR="00FC775C" w:rsidRPr="00FC775C">
        <w:rPr>
          <w:rFonts w:ascii="Times New Roman" w:hAnsi="Times New Roman" w:cs="Times New Roman"/>
        </w:rPr>
        <w:t xml:space="preserve">na własny koszt </w:t>
      </w:r>
      <w:r w:rsidRPr="00A65B11">
        <w:rPr>
          <w:rFonts w:ascii="Times New Roman" w:hAnsi="Times New Roman" w:cs="Times New Roman"/>
        </w:rPr>
        <w:t>wizję lokalną</w:t>
      </w:r>
      <w:r w:rsidR="00FC775C">
        <w:rPr>
          <w:rFonts w:ascii="Times New Roman" w:hAnsi="Times New Roman" w:cs="Times New Roman"/>
        </w:rPr>
        <w:t xml:space="preserve"> urządzenia w</w:t>
      </w:r>
      <w:r w:rsidR="00FC775C" w:rsidRPr="00FC775C">
        <w:t xml:space="preserve"> </w:t>
      </w:r>
      <w:r w:rsidR="00FC775C" w:rsidRPr="00FC775C">
        <w:rPr>
          <w:rFonts w:ascii="Times New Roman" w:hAnsi="Times New Roman" w:cs="Times New Roman"/>
        </w:rPr>
        <w:t>Zakładzie Gospodarki Cieplnej</w:t>
      </w:r>
      <w:r w:rsidR="0074576E">
        <w:rPr>
          <w:rFonts w:ascii="Times New Roman" w:hAnsi="Times New Roman" w:cs="Times New Roman"/>
        </w:rPr>
        <w:t xml:space="preserve"> w celu sprawdzenia </w:t>
      </w:r>
      <w:r w:rsidR="0074576E" w:rsidRPr="0074576E">
        <w:rPr>
          <w:rFonts w:ascii="Times New Roman" w:hAnsi="Times New Roman" w:cs="Times New Roman"/>
        </w:rPr>
        <w:t>warunków związanych z wykonaniem prac będących przedmiotem zamówienia, a</w:t>
      </w:r>
      <w:r w:rsidR="007B1233">
        <w:rPr>
          <w:rFonts w:ascii="Times New Roman" w:hAnsi="Times New Roman" w:cs="Times New Roman"/>
        </w:rPr>
        <w:t> </w:t>
      </w:r>
      <w:r w:rsidR="0074576E" w:rsidRPr="0074576E">
        <w:rPr>
          <w:rFonts w:ascii="Times New Roman" w:hAnsi="Times New Roman" w:cs="Times New Roman"/>
        </w:rPr>
        <w:t xml:space="preserve">także w celu uzyskania dodatkowych informacji koniecznych i przydatnych do oceny i wyceny zakresu, stopnia skomplikowania lub utrudnień w prowadzeniu prac. </w:t>
      </w:r>
    </w:p>
    <w:p w14:paraId="112DB344" w14:textId="434A0D88" w:rsidR="00DB578D" w:rsidRDefault="00DB578D" w:rsidP="00DB578D">
      <w:pPr>
        <w:pStyle w:val="Akapitzlist"/>
        <w:numPr>
          <w:ilvl w:val="0"/>
          <w:numId w:val="11"/>
        </w:numPr>
        <w:spacing w:after="120"/>
        <w:ind w:left="714" w:hanging="357"/>
        <w:contextualSpacing w:val="0"/>
        <w:jc w:val="both"/>
        <w:rPr>
          <w:rFonts w:ascii="Times New Roman" w:hAnsi="Times New Roman" w:cs="Times New Roman"/>
        </w:rPr>
      </w:pPr>
      <w:r w:rsidRPr="00DB578D">
        <w:rPr>
          <w:rFonts w:ascii="Times New Roman" w:hAnsi="Times New Roman" w:cs="Times New Roman"/>
        </w:rPr>
        <w:t>Wykonawcy mogą wspólnie ubiegać się o udzielenie zamówienia. W takim przypadku Oświadczenie o braku podstaw wykluczenia składa każdy Wykonawca odrębnie, natomiast warunki udziału mogą spełniać łącznie.</w:t>
      </w:r>
    </w:p>
    <w:p w14:paraId="173AD6FC" w14:textId="1E94FC00" w:rsidR="00DC47F9" w:rsidRDefault="00DC47F9" w:rsidP="00DB578D">
      <w:pPr>
        <w:pStyle w:val="Akapitzlist"/>
        <w:numPr>
          <w:ilvl w:val="0"/>
          <w:numId w:val="11"/>
        </w:numPr>
        <w:spacing w:after="120"/>
        <w:ind w:left="714" w:hanging="357"/>
        <w:contextualSpacing w:val="0"/>
        <w:jc w:val="both"/>
        <w:rPr>
          <w:rFonts w:ascii="Times New Roman" w:hAnsi="Times New Roman" w:cs="Times New Roman"/>
        </w:rPr>
      </w:pPr>
      <w:r w:rsidRPr="00DC47F9">
        <w:rPr>
          <w:rFonts w:ascii="Times New Roman" w:hAnsi="Times New Roman" w:cs="Times New Roman"/>
        </w:rPr>
        <w:t>Wykonawcy wspólnie ubiegający się o udzielenie zamówienia ustanawiają swojego pełnomocnika, który zostanie umocowany do reprezentowania ich w postępowaniu o</w:t>
      </w:r>
      <w:r>
        <w:rPr>
          <w:rFonts w:ascii="Times New Roman" w:hAnsi="Times New Roman" w:cs="Times New Roman"/>
        </w:rPr>
        <w:t> </w:t>
      </w:r>
      <w:r w:rsidRPr="00DC47F9">
        <w:rPr>
          <w:rFonts w:ascii="Times New Roman" w:hAnsi="Times New Roman" w:cs="Times New Roman"/>
        </w:rPr>
        <w:t>zamówienie i do podpisania umowy. W Formularzu oferty składają oświadczenie, z którego wynika, które zadania zrealizują poszczególni Wykonawcy.</w:t>
      </w:r>
    </w:p>
    <w:p w14:paraId="325257AC" w14:textId="1FB3C4EE" w:rsidR="00DB578D" w:rsidRDefault="00DB578D" w:rsidP="00DB578D">
      <w:pPr>
        <w:pStyle w:val="Akapitzlist"/>
        <w:numPr>
          <w:ilvl w:val="0"/>
          <w:numId w:val="11"/>
        </w:numPr>
        <w:spacing w:after="120"/>
        <w:ind w:left="714" w:hanging="357"/>
        <w:contextualSpacing w:val="0"/>
        <w:jc w:val="both"/>
        <w:rPr>
          <w:rFonts w:ascii="Times New Roman" w:hAnsi="Times New Roman" w:cs="Times New Roman"/>
        </w:rPr>
      </w:pPr>
      <w:r w:rsidRPr="00DB578D">
        <w:rPr>
          <w:rFonts w:ascii="Times New Roman" w:hAnsi="Times New Roman" w:cs="Times New Roman"/>
        </w:rPr>
        <w:t xml:space="preserve">W przypadku powierzenia części zamówienia podwykonawcom Wykonawca zobowiązany jest: </w:t>
      </w:r>
    </w:p>
    <w:p w14:paraId="21AC04D3" w14:textId="77777777" w:rsidR="00DC47F9" w:rsidRDefault="00DC47F9" w:rsidP="00DC47F9">
      <w:pPr>
        <w:pStyle w:val="Akapitzlist"/>
        <w:numPr>
          <w:ilvl w:val="1"/>
          <w:numId w:val="11"/>
        </w:numPr>
        <w:spacing w:after="0" w:line="276" w:lineRule="auto"/>
        <w:jc w:val="both"/>
        <w:rPr>
          <w:rFonts w:ascii="Times New Roman" w:hAnsi="Times New Roman" w:cs="Times New Roman"/>
        </w:rPr>
      </w:pPr>
      <w:r w:rsidRPr="00DB578D">
        <w:rPr>
          <w:rFonts w:ascii="Times New Roman" w:hAnsi="Times New Roman" w:cs="Times New Roman"/>
        </w:rPr>
        <w:t>wskazać w ofercie, jakie części zamówienia, będą realizowane przez podwykonawców,</w:t>
      </w:r>
    </w:p>
    <w:p w14:paraId="5F41DCFB" w14:textId="77777777" w:rsidR="00DC47F9" w:rsidRDefault="00DC47F9" w:rsidP="00DC47F9">
      <w:pPr>
        <w:pStyle w:val="Akapitzlist"/>
        <w:numPr>
          <w:ilvl w:val="1"/>
          <w:numId w:val="11"/>
        </w:numPr>
        <w:spacing w:after="0" w:line="276" w:lineRule="auto"/>
        <w:jc w:val="both"/>
        <w:rPr>
          <w:rFonts w:ascii="Times New Roman" w:hAnsi="Times New Roman" w:cs="Times New Roman"/>
        </w:rPr>
      </w:pPr>
      <w:r w:rsidRPr="00DB578D">
        <w:rPr>
          <w:rFonts w:ascii="Times New Roman" w:hAnsi="Times New Roman" w:cs="Times New Roman"/>
        </w:rPr>
        <w:t>podać dane podwykonawców (nazwy firmy), o ile są mu znane na tym etapie postępowania,</w:t>
      </w:r>
    </w:p>
    <w:p w14:paraId="7CC76A36" w14:textId="05A12583" w:rsidR="00DC47F9" w:rsidRDefault="00DC47F9" w:rsidP="00DC47F9">
      <w:pPr>
        <w:pStyle w:val="Akapitzlist"/>
        <w:numPr>
          <w:ilvl w:val="1"/>
          <w:numId w:val="11"/>
        </w:numPr>
        <w:spacing w:after="0" w:line="276" w:lineRule="auto"/>
        <w:jc w:val="both"/>
        <w:rPr>
          <w:rFonts w:ascii="Times New Roman" w:hAnsi="Times New Roman" w:cs="Times New Roman"/>
        </w:rPr>
      </w:pPr>
      <w:r w:rsidRPr="00DB578D">
        <w:rPr>
          <w:rFonts w:ascii="Times New Roman" w:hAnsi="Times New Roman" w:cs="Times New Roman"/>
        </w:rPr>
        <w:t>dokonywać w terminie i w należytej wysokości wszelkich rozliczeń finansowych z</w:t>
      </w:r>
      <w:r w:rsidR="00621612">
        <w:rPr>
          <w:rFonts w:ascii="Times New Roman" w:hAnsi="Times New Roman" w:cs="Times New Roman"/>
        </w:rPr>
        <w:t> </w:t>
      </w:r>
      <w:r w:rsidRPr="00DB578D">
        <w:rPr>
          <w:rFonts w:ascii="Times New Roman" w:hAnsi="Times New Roman" w:cs="Times New Roman"/>
        </w:rPr>
        <w:t>podwykonawcami,</w:t>
      </w:r>
    </w:p>
    <w:p w14:paraId="0942A271" w14:textId="77777777" w:rsidR="00DC47F9" w:rsidRDefault="00DC47F9" w:rsidP="00DC47F9">
      <w:pPr>
        <w:pStyle w:val="Akapitzlist"/>
        <w:numPr>
          <w:ilvl w:val="1"/>
          <w:numId w:val="11"/>
        </w:numPr>
        <w:spacing w:after="120" w:line="276" w:lineRule="auto"/>
        <w:ind w:left="1077" w:hanging="357"/>
        <w:contextualSpacing w:val="0"/>
        <w:jc w:val="both"/>
        <w:rPr>
          <w:rFonts w:ascii="Times New Roman" w:hAnsi="Times New Roman" w:cs="Times New Roman"/>
        </w:rPr>
      </w:pPr>
      <w:r w:rsidRPr="00DB578D">
        <w:rPr>
          <w:rFonts w:ascii="Times New Roman" w:hAnsi="Times New Roman" w:cs="Times New Roman"/>
        </w:rPr>
        <w:t>odpowiadać za działania, uchybienia i zaniechania podwykonawców jak za własne.</w:t>
      </w:r>
    </w:p>
    <w:p w14:paraId="5C69A35B" w14:textId="1AB31A7C" w:rsidR="00DC47F9" w:rsidRPr="00DC47F9" w:rsidRDefault="00DC47F9" w:rsidP="00DC47F9">
      <w:pPr>
        <w:pStyle w:val="Akapitzlist"/>
        <w:numPr>
          <w:ilvl w:val="0"/>
          <w:numId w:val="11"/>
        </w:numPr>
        <w:spacing w:after="120"/>
        <w:ind w:left="714" w:hanging="357"/>
        <w:contextualSpacing w:val="0"/>
        <w:jc w:val="both"/>
        <w:rPr>
          <w:rFonts w:ascii="Times New Roman" w:hAnsi="Times New Roman" w:cs="Times New Roman"/>
        </w:rPr>
      </w:pPr>
      <w:r w:rsidRPr="00DC47F9">
        <w:rPr>
          <w:rFonts w:ascii="Times New Roman" w:hAnsi="Times New Roman" w:cs="Times New Roman"/>
        </w:rPr>
        <w:lastRenderedPageBreak/>
        <w:t>W przypadku polegania przez Wykonawcę na zdolnościach technicznych lub zawodowych podmiotów udostępniających zasoby, Wykonawca przedstawia wraz z ofertą Zobowiązanie podmiotów udostępniających zasoby, w którym określone są zakres, sposób i okres oddania zasobów do dyspozycji Wykonawcy oraz Oświadczenie o braku podstaw wykluczenia podmiotu udostępniającego zasoby.</w:t>
      </w:r>
    </w:p>
    <w:p w14:paraId="15D97265" w14:textId="55E46BF2" w:rsidR="00DC47F9" w:rsidRPr="00DC47F9" w:rsidRDefault="00DC47F9" w:rsidP="00910999">
      <w:pPr>
        <w:pStyle w:val="Akapitzlist"/>
        <w:numPr>
          <w:ilvl w:val="0"/>
          <w:numId w:val="11"/>
        </w:numPr>
        <w:spacing w:after="0"/>
        <w:ind w:left="714" w:hanging="357"/>
        <w:contextualSpacing w:val="0"/>
        <w:jc w:val="both"/>
      </w:pPr>
      <w:r w:rsidRPr="00DC47F9">
        <w:rPr>
          <w:rFonts w:ascii="Times New Roman" w:hAnsi="Times New Roman" w:cs="Times New Roman"/>
        </w:rPr>
        <w:t>Zarówno Wykonawcy wspólnie ubiegający się o udzielenie zamówienia, jak i Wykonawca wraz z podmiotem udostępniającym zasoby ponoszą solidarnie odpowiedzialność wobec</w:t>
      </w:r>
      <w:r>
        <w:rPr>
          <w:rFonts w:ascii="Times New Roman" w:hAnsi="Times New Roman" w:cs="Times New Roman"/>
        </w:rPr>
        <w:t xml:space="preserve"> Zamawiającego.</w:t>
      </w:r>
    </w:p>
    <w:p w14:paraId="54560371" w14:textId="77777777" w:rsidR="00DC47F9" w:rsidRPr="00DB578D" w:rsidRDefault="00DC47F9" w:rsidP="00DB578D">
      <w:pPr>
        <w:spacing w:after="0" w:line="276" w:lineRule="auto"/>
        <w:jc w:val="both"/>
        <w:rPr>
          <w:rFonts w:ascii="Times New Roman" w:hAnsi="Times New Roman" w:cs="Times New Roman"/>
        </w:rPr>
      </w:pPr>
    </w:p>
    <w:p w14:paraId="674328D6" w14:textId="75F17840" w:rsidR="00A45616" w:rsidRPr="00366DF7" w:rsidRDefault="00961C86" w:rsidP="00D360A2">
      <w:pPr>
        <w:pStyle w:val="Akapitzlist"/>
        <w:numPr>
          <w:ilvl w:val="0"/>
          <w:numId w:val="2"/>
        </w:numPr>
        <w:spacing w:after="120"/>
        <w:contextualSpacing w:val="0"/>
        <w:jc w:val="both"/>
        <w:rPr>
          <w:rFonts w:ascii="Times New Roman" w:hAnsi="Times New Roman" w:cs="Times New Roman"/>
          <w:b/>
          <w:bCs/>
        </w:rPr>
      </w:pPr>
      <w:r w:rsidRPr="00961C86">
        <w:rPr>
          <w:rFonts w:ascii="Times New Roman" w:hAnsi="Times New Roman" w:cs="Times New Roman"/>
          <w:b/>
          <w:bCs/>
        </w:rPr>
        <w:t xml:space="preserve">Informacja o sposobie porozumiewania się Zamawiającego z </w:t>
      </w:r>
      <w:r w:rsidR="002C36E2">
        <w:rPr>
          <w:rFonts w:ascii="Times New Roman" w:hAnsi="Times New Roman" w:cs="Times New Roman"/>
          <w:b/>
          <w:bCs/>
        </w:rPr>
        <w:t>Wykonawcą</w:t>
      </w:r>
      <w:r w:rsidRPr="00961C86">
        <w:rPr>
          <w:rFonts w:ascii="Times New Roman" w:hAnsi="Times New Roman" w:cs="Times New Roman"/>
          <w:b/>
          <w:bCs/>
        </w:rPr>
        <w:t xml:space="preserve">: </w:t>
      </w:r>
    </w:p>
    <w:p w14:paraId="27606250" w14:textId="77777777" w:rsidR="002C36E2" w:rsidRDefault="002C36E2" w:rsidP="002C36E2">
      <w:pPr>
        <w:pStyle w:val="Akapitzlist"/>
        <w:numPr>
          <w:ilvl w:val="0"/>
          <w:numId w:val="43"/>
        </w:numPr>
        <w:spacing w:after="120"/>
        <w:ind w:left="714" w:hanging="357"/>
        <w:contextualSpacing w:val="0"/>
        <w:jc w:val="both"/>
        <w:rPr>
          <w:rFonts w:ascii="Times New Roman" w:hAnsi="Times New Roman" w:cs="Times New Roman"/>
        </w:rPr>
      </w:pPr>
      <w:r w:rsidRPr="002C36E2">
        <w:rPr>
          <w:rFonts w:ascii="Times New Roman" w:hAnsi="Times New Roman" w:cs="Times New Roman"/>
        </w:rPr>
        <w:t>W postępowaniu o udzielenie zamówienia komunikacja między Zamawiającym a</w:t>
      </w:r>
      <w:r>
        <w:rPr>
          <w:rFonts w:ascii="Times New Roman" w:hAnsi="Times New Roman" w:cs="Times New Roman"/>
        </w:rPr>
        <w:t> </w:t>
      </w:r>
      <w:r w:rsidRPr="002C36E2">
        <w:rPr>
          <w:rFonts w:ascii="Times New Roman" w:hAnsi="Times New Roman" w:cs="Times New Roman"/>
        </w:rPr>
        <w:t xml:space="preserve">Wykonawcami, w szczególności składanie ofert oraz oświadczeń, odbywa się przy użyciu środków komunikacji elektronicznej za pośrednictwem Platformy Zakupowej, zwanej dalej Platformą, pod adresem wskazanym w punkcie </w:t>
      </w:r>
      <w:r>
        <w:rPr>
          <w:rFonts w:ascii="Times New Roman" w:hAnsi="Times New Roman" w:cs="Times New Roman"/>
        </w:rPr>
        <w:t>I Zapytania.</w:t>
      </w:r>
    </w:p>
    <w:p w14:paraId="72BB61CE" w14:textId="788BD467" w:rsidR="00083185" w:rsidRPr="002C36E2" w:rsidRDefault="00961C86" w:rsidP="002C36E2">
      <w:pPr>
        <w:pStyle w:val="Akapitzlist"/>
        <w:numPr>
          <w:ilvl w:val="0"/>
          <w:numId w:val="43"/>
        </w:numPr>
        <w:spacing w:after="120"/>
        <w:jc w:val="both"/>
        <w:rPr>
          <w:rFonts w:ascii="Times New Roman" w:hAnsi="Times New Roman" w:cs="Times New Roman"/>
        </w:rPr>
      </w:pPr>
      <w:r w:rsidRPr="002C36E2">
        <w:rPr>
          <w:rFonts w:ascii="Times New Roman" w:hAnsi="Times New Roman" w:cs="Times New Roman"/>
        </w:rPr>
        <w:t>Osob</w:t>
      </w:r>
      <w:r w:rsidR="00CA6325" w:rsidRPr="002C36E2">
        <w:rPr>
          <w:rFonts w:ascii="Times New Roman" w:hAnsi="Times New Roman" w:cs="Times New Roman"/>
        </w:rPr>
        <w:t>ami</w:t>
      </w:r>
      <w:r w:rsidRPr="002C36E2">
        <w:rPr>
          <w:rFonts w:ascii="Times New Roman" w:hAnsi="Times New Roman" w:cs="Times New Roman"/>
        </w:rPr>
        <w:t xml:space="preserve"> uprawnion</w:t>
      </w:r>
      <w:r w:rsidR="00CA6325" w:rsidRPr="002C36E2">
        <w:rPr>
          <w:rFonts w:ascii="Times New Roman" w:hAnsi="Times New Roman" w:cs="Times New Roman"/>
        </w:rPr>
        <w:t>ymi</w:t>
      </w:r>
      <w:r w:rsidRPr="002C36E2">
        <w:rPr>
          <w:rFonts w:ascii="Times New Roman" w:hAnsi="Times New Roman" w:cs="Times New Roman"/>
        </w:rPr>
        <w:t xml:space="preserve"> do porozumiewania się z Wykonawcą </w:t>
      </w:r>
      <w:r w:rsidR="00CA6325" w:rsidRPr="002C36E2">
        <w:rPr>
          <w:rFonts w:ascii="Times New Roman" w:hAnsi="Times New Roman" w:cs="Times New Roman"/>
        </w:rPr>
        <w:t>są:</w:t>
      </w:r>
      <w:r w:rsidRPr="002C36E2">
        <w:rPr>
          <w:rFonts w:ascii="Times New Roman" w:hAnsi="Times New Roman" w:cs="Times New Roman"/>
        </w:rPr>
        <w:t xml:space="preserve"> </w:t>
      </w:r>
    </w:p>
    <w:p w14:paraId="2C6CAFD8" w14:textId="23986C0B" w:rsidR="00083185" w:rsidRDefault="00961C86" w:rsidP="002C36E2">
      <w:pPr>
        <w:spacing w:after="120"/>
        <w:ind w:left="709"/>
        <w:jc w:val="both"/>
        <w:rPr>
          <w:rFonts w:ascii="Times New Roman" w:hAnsi="Times New Roman" w:cs="Times New Roman"/>
        </w:rPr>
      </w:pPr>
      <w:r w:rsidRPr="00961C86">
        <w:rPr>
          <w:rFonts w:ascii="Times New Roman" w:hAnsi="Times New Roman" w:cs="Times New Roman"/>
        </w:rPr>
        <w:t>Łukasz Szczepanek</w:t>
      </w:r>
      <w:r w:rsidR="00083185">
        <w:rPr>
          <w:rFonts w:ascii="Times New Roman" w:hAnsi="Times New Roman" w:cs="Times New Roman"/>
        </w:rPr>
        <w:t xml:space="preserve"> </w:t>
      </w:r>
      <w:r w:rsidRPr="00961C86">
        <w:rPr>
          <w:rFonts w:ascii="Times New Roman" w:hAnsi="Times New Roman" w:cs="Times New Roman"/>
        </w:rPr>
        <w:t xml:space="preserve">e-mail: </w:t>
      </w:r>
      <w:hyperlink r:id="rId8" w:history="1">
        <w:r w:rsidR="00083185" w:rsidRPr="00463E39">
          <w:rPr>
            <w:rStyle w:val="Hipercze"/>
            <w:rFonts w:ascii="Times New Roman" w:hAnsi="Times New Roman" w:cs="Times New Roman"/>
          </w:rPr>
          <w:t>lszczepanek@mgk.olesnica.pl</w:t>
        </w:r>
      </w:hyperlink>
    </w:p>
    <w:p w14:paraId="35E85CCF" w14:textId="1F9DAD00" w:rsidR="00961C86" w:rsidRDefault="00083185" w:rsidP="00621612">
      <w:pPr>
        <w:spacing w:after="0"/>
        <w:ind w:left="709"/>
        <w:jc w:val="both"/>
      </w:pPr>
      <w:r>
        <w:rPr>
          <w:rFonts w:ascii="Times New Roman" w:hAnsi="Times New Roman" w:cs="Times New Roman"/>
        </w:rPr>
        <w:t xml:space="preserve">Zbigniew Biczysko e-mail: </w:t>
      </w:r>
      <w:hyperlink r:id="rId9" w:history="1">
        <w:r w:rsidR="00F8411B" w:rsidRPr="00463E39">
          <w:rPr>
            <w:rStyle w:val="Hipercze"/>
            <w:rFonts w:ascii="Times New Roman" w:hAnsi="Times New Roman" w:cs="Times New Roman"/>
          </w:rPr>
          <w:t>zbiczysko@mgk.olesnica.pl</w:t>
        </w:r>
      </w:hyperlink>
    </w:p>
    <w:p w14:paraId="4893253A" w14:textId="77777777" w:rsidR="007B1233" w:rsidRPr="00961C86" w:rsidRDefault="007B1233" w:rsidP="00621612">
      <w:pPr>
        <w:spacing w:after="0"/>
        <w:jc w:val="both"/>
        <w:rPr>
          <w:rFonts w:ascii="Times New Roman" w:hAnsi="Times New Roman" w:cs="Times New Roman"/>
        </w:rPr>
      </w:pPr>
    </w:p>
    <w:p w14:paraId="2580251F" w14:textId="3E1A43B0" w:rsidR="00366DF7" w:rsidRPr="00366DF7" w:rsidRDefault="00E23830" w:rsidP="00366DF7">
      <w:pPr>
        <w:pStyle w:val="Akapitzlist"/>
        <w:numPr>
          <w:ilvl w:val="0"/>
          <w:numId w:val="2"/>
        </w:numPr>
        <w:spacing w:after="120"/>
        <w:contextualSpacing w:val="0"/>
        <w:jc w:val="both"/>
        <w:rPr>
          <w:rFonts w:ascii="Times New Roman" w:hAnsi="Times New Roman" w:cs="Times New Roman"/>
          <w:b/>
          <w:bCs/>
        </w:rPr>
      </w:pPr>
      <w:r>
        <w:rPr>
          <w:rFonts w:ascii="Times New Roman" w:hAnsi="Times New Roman" w:cs="Times New Roman"/>
          <w:b/>
          <w:bCs/>
        </w:rPr>
        <w:t>Termin związania ofertą</w:t>
      </w:r>
      <w:r w:rsidR="00961C86" w:rsidRPr="00961C86">
        <w:rPr>
          <w:rFonts w:ascii="Times New Roman" w:hAnsi="Times New Roman" w:cs="Times New Roman"/>
          <w:b/>
          <w:bCs/>
        </w:rPr>
        <w:t>:</w:t>
      </w:r>
    </w:p>
    <w:p w14:paraId="71852814" w14:textId="79888764" w:rsidR="00E23830" w:rsidRPr="00366DF7" w:rsidRDefault="00366DF7" w:rsidP="002C36E2">
      <w:pPr>
        <w:pStyle w:val="Akapitzlist"/>
        <w:spacing w:after="0"/>
        <w:ind w:left="0"/>
        <w:contextualSpacing w:val="0"/>
        <w:jc w:val="both"/>
        <w:rPr>
          <w:rFonts w:ascii="Times New Roman" w:hAnsi="Times New Roman" w:cs="Times New Roman"/>
        </w:rPr>
      </w:pPr>
      <w:r w:rsidRPr="00366DF7">
        <w:rPr>
          <w:rFonts w:ascii="Times New Roman" w:hAnsi="Times New Roman" w:cs="Times New Roman"/>
        </w:rPr>
        <w:t>Termin, którym wykonawca będzie związany złożoną ofertą wynosi 30 dni. Bieg terminu rozpoczyna się wraz z upływem terminu składania ofert</w:t>
      </w:r>
      <w:r w:rsidR="0057780B">
        <w:rPr>
          <w:rFonts w:ascii="Times New Roman" w:hAnsi="Times New Roman" w:cs="Times New Roman"/>
        </w:rPr>
        <w:t>.</w:t>
      </w:r>
    </w:p>
    <w:p w14:paraId="1A7D0B81" w14:textId="77777777" w:rsidR="00044CB6" w:rsidRPr="006A448C" w:rsidRDefault="00044CB6" w:rsidP="002C36E2">
      <w:pPr>
        <w:spacing w:after="0"/>
        <w:jc w:val="both"/>
        <w:rPr>
          <w:rFonts w:ascii="Times New Roman" w:hAnsi="Times New Roman" w:cs="Times New Roman"/>
          <w:b/>
          <w:bCs/>
        </w:rPr>
      </w:pPr>
    </w:p>
    <w:p w14:paraId="6CA71B71" w14:textId="166B5B06" w:rsidR="00E23830" w:rsidRDefault="00E23830" w:rsidP="00366DF7">
      <w:pPr>
        <w:pStyle w:val="Akapitzlist"/>
        <w:numPr>
          <w:ilvl w:val="0"/>
          <w:numId w:val="2"/>
        </w:numPr>
        <w:spacing w:after="120"/>
        <w:contextualSpacing w:val="0"/>
        <w:jc w:val="both"/>
        <w:rPr>
          <w:rFonts w:ascii="Times New Roman" w:hAnsi="Times New Roman" w:cs="Times New Roman"/>
          <w:b/>
          <w:bCs/>
        </w:rPr>
      </w:pPr>
      <w:r w:rsidRPr="00E23830">
        <w:rPr>
          <w:rFonts w:ascii="Times New Roman" w:hAnsi="Times New Roman" w:cs="Times New Roman"/>
          <w:b/>
          <w:bCs/>
        </w:rPr>
        <w:t>Forma i miejsce złożenia oferty</w:t>
      </w:r>
      <w:r>
        <w:rPr>
          <w:rFonts w:ascii="Times New Roman" w:hAnsi="Times New Roman" w:cs="Times New Roman"/>
          <w:b/>
          <w:bCs/>
        </w:rPr>
        <w:t>:</w:t>
      </w:r>
    </w:p>
    <w:p w14:paraId="0A8B3738" w14:textId="42CA3A42" w:rsidR="007C5454" w:rsidRPr="007C5454" w:rsidRDefault="007C5454" w:rsidP="00621612">
      <w:pPr>
        <w:pStyle w:val="Akapitzlist"/>
        <w:numPr>
          <w:ilvl w:val="0"/>
          <w:numId w:val="39"/>
        </w:numPr>
        <w:spacing w:after="120"/>
        <w:ind w:left="714" w:hanging="357"/>
        <w:jc w:val="both"/>
        <w:rPr>
          <w:rFonts w:ascii="Times New Roman" w:hAnsi="Times New Roman" w:cs="Times New Roman"/>
        </w:rPr>
      </w:pPr>
      <w:r w:rsidRPr="007C5454">
        <w:rPr>
          <w:rFonts w:ascii="Times New Roman" w:hAnsi="Times New Roman" w:cs="Times New Roman"/>
        </w:rPr>
        <w:t>Wykonawca może złożyć tylko jedną ofertę. Oferta musi być sporządzona w języku polskim w</w:t>
      </w:r>
      <w:r w:rsidR="00621612">
        <w:rPr>
          <w:rFonts w:ascii="Times New Roman" w:hAnsi="Times New Roman" w:cs="Times New Roman"/>
        </w:rPr>
        <w:t> </w:t>
      </w:r>
      <w:r w:rsidRPr="007C5454">
        <w:rPr>
          <w:rFonts w:ascii="Times New Roman" w:hAnsi="Times New Roman" w:cs="Times New Roman"/>
        </w:rPr>
        <w:t>formie lub postaci elektronicznej.</w:t>
      </w:r>
    </w:p>
    <w:p w14:paraId="7078822E" w14:textId="7D064ADB" w:rsidR="006A448C" w:rsidRDefault="00E23830" w:rsidP="00621612">
      <w:pPr>
        <w:pStyle w:val="Akapitzlist"/>
        <w:numPr>
          <w:ilvl w:val="0"/>
          <w:numId w:val="39"/>
        </w:numPr>
        <w:spacing w:after="120"/>
        <w:ind w:left="714" w:hanging="357"/>
        <w:jc w:val="both"/>
        <w:rPr>
          <w:rFonts w:ascii="Times New Roman" w:hAnsi="Times New Roman" w:cs="Times New Roman"/>
        </w:rPr>
      </w:pPr>
      <w:r w:rsidRPr="007C5454">
        <w:rPr>
          <w:rFonts w:ascii="Times New Roman" w:hAnsi="Times New Roman" w:cs="Times New Roman"/>
        </w:rPr>
        <w:t>Ofertę należy sporządzić zgodnie ze wzorem Formularza ofertowego, stanowiącym Załącznik nr 1 do niniejszego Zap</w:t>
      </w:r>
      <w:r w:rsidR="00944163">
        <w:rPr>
          <w:rFonts w:ascii="Times New Roman" w:hAnsi="Times New Roman" w:cs="Times New Roman"/>
        </w:rPr>
        <w:t>ytania</w:t>
      </w:r>
      <w:r w:rsidRPr="007C5454">
        <w:rPr>
          <w:rFonts w:ascii="Times New Roman" w:hAnsi="Times New Roman" w:cs="Times New Roman"/>
        </w:rPr>
        <w:t xml:space="preserve"> i </w:t>
      </w:r>
      <w:r w:rsidR="006A448C" w:rsidRPr="007C5454">
        <w:rPr>
          <w:rFonts w:ascii="Times New Roman" w:hAnsi="Times New Roman" w:cs="Times New Roman"/>
        </w:rPr>
        <w:t>złożyć drogą elektroniczną na stronie internetowej</w:t>
      </w:r>
      <w:r w:rsidRPr="007C5454">
        <w:rPr>
          <w:rFonts w:ascii="Times New Roman" w:hAnsi="Times New Roman" w:cs="Times New Roman"/>
        </w:rPr>
        <w:t xml:space="preserve"> platformy zakupowej opennexus.pl.</w:t>
      </w:r>
    </w:p>
    <w:p w14:paraId="4348DD44" w14:textId="517005F8" w:rsidR="00DC47F9" w:rsidRDefault="00677833" w:rsidP="00621612">
      <w:pPr>
        <w:pStyle w:val="Akapitzlist"/>
        <w:numPr>
          <w:ilvl w:val="0"/>
          <w:numId w:val="39"/>
        </w:numPr>
        <w:spacing w:after="120"/>
        <w:ind w:left="714" w:hanging="357"/>
        <w:jc w:val="both"/>
        <w:rPr>
          <w:rFonts w:ascii="Times New Roman" w:hAnsi="Times New Roman" w:cs="Times New Roman"/>
        </w:rPr>
      </w:pPr>
      <w:r>
        <w:rPr>
          <w:rFonts w:ascii="Times New Roman" w:hAnsi="Times New Roman" w:cs="Times New Roman"/>
        </w:rPr>
        <w:t xml:space="preserve">Oferta powinna zawierać: </w:t>
      </w:r>
    </w:p>
    <w:p w14:paraId="4A5870A4" w14:textId="471BBC96" w:rsidR="00677833" w:rsidRDefault="00677833" w:rsidP="00621612">
      <w:pPr>
        <w:pStyle w:val="Akapitzlist"/>
        <w:numPr>
          <w:ilvl w:val="1"/>
          <w:numId w:val="39"/>
        </w:numPr>
        <w:spacing w:after="120"/>
        <w:ind w:left="1134"/>
        <w:jc w:val="both"/>
        <w:rPr>
          <w:rFonts w:ascii="Times New Roman" w:hAnsi="Times New Roman" w:cs="Times New Roman"/>
        </w:rPr>
      </w:pPr>
      <w:r>
        <w:rPr>
          <w:rFonts w:ascii="Times New Roman" w:hAnsi="Times New Roman" w:cs="Times New Roman"/>
        </w:rPr>
        <w:t>Formularz oferty – Załącznik nr 1 do Zapytania</w:t>
      </w:r>
    </w:p>
    <w:p w14:paraId="4B7E4B4E" w14:textId="4BFCA840" w:rsidR="00677833" w:rsidRDefault="00677833" w:rsidP="00621612">
      <w:pPr>
        <w:pStyle w:val="Akapitzlist"/>
        <w:numPr>
          <w:ilvl w:val="1"/>
          <w:numId w:val="39"/>
        </w:numPr>
        <w:spacing w:after="120"/>
        <w:ind w:left="1134"/>
        <w:jc w:val="both"/>
        <w:rPr>
          <w:rFonts w:ascii="Times New Roman" w:hAnsi="Times New Roman" w:cs="Times New Roman"/>
        </w:rPr>
      </w:pPr>
      <w:r>
        <w:rPr>
          <w:rFonts w:ascii="Times New Roman" w:hAnsi="Times New Roman" w:cs="Times New Roman"/>
        </w:rPr>
        <w:t xml:space="preserve">Oświadczenie </w:t>
      </w:r>
      <w:r w:rsidR="0057780B">
        <w:rPr>
          <w:rFonts w:ascii="Times New Roman" w:hAnsi="Times New Roman" w:cs="Times New Roman"/>
        </w:rPr>
        <w:t>o braku podstaw wykluczenia – Załącznik nr 2</w:t>
      </w:r>
    </w:p>
    <w:p w14:paraId="422C3452" w14:textId="62B3283A" w:rsidR="00677833" w:rsidRDefault="00677833" w:rsidP="00621612">
      <w:pPr>
        <w:pStyle w:val="Akapitzlist"/>
        <w:numPr>
          <w:ilvl w:val="1"/>
          <w:numId w:val="39"/>
        </w:numPr>
        <w:spacing w:after="120"/>
        <w:ind w:left="1134"/>
        <w:jc w:val="both"/>
        <w:rPr>
          <w:rFonts w:ascii="Times New Roman" w:hAnsi="Times New Roman" w:cs="Times New Roman"/>
        </w:rPr>
      </w:pPr>
      <w:r>
        <w:rPr>
          <w:rFonts w:ascii="Times New Roman" w:hAnsi="Times New Roman" w:cs="Times New Roman"/>
        </w:rPr>
        <w:t xml:space="preserve">Oświadczenie </w:t>
      </w:r>
      <w:r w:rsidR="0057780B">
        <w:rPr>
          <w:rFonts w:ascii="Times New Roman" w:hAnsi="Times New Roman" w:cs="Times New Roman"/>
        </w:rPr>
        <w:t>o spełnianiu warunków udziału – Załącznik nr 3</w:t>
      </w:r>
    </w:p>
    <w:p w14:paraId="0F36E15D" w14:textId="1ED4680E" w:rsidR="0057780B" w:rsidRDefault="0057780B" w:rsidP="00621612">
      <w:pPr>
        <w:pStyle w:val="Akapitzlist"/>
        <w:numPr>
          <w:ilvl w:val="1"/>
          <w:numId w:val="39"/>
        </w:numPr>
        <w:spacing w:after="120"/>
        <w:ind w:left="1134"/>
        <w:jc w:val="both"/>
        <w:rPr>
          <w:rFonts w:ascii="Times New Roman" w:hAnsi="Times New Roman" w:cs="Times New Roman"/>
        </w:rPr>
      </w:pPr>
      <w:r>
        <w:rPr>
          <w:rFonts w:ascii="Times New Roman" w:hAnsi="Times New Roman" w:cs="Times New Roman"/>
        </w:rPr>
        <w:t xml:space="preserve">Wykaz wykonanych zamówień – Załącznik nr 4 wraz z </w:t>
      </w:r>
      <w:r w:rsidR="00A83979">
        <w:rPr>
          <w:rFonts w:ascii="Times New Roman" w:hAnsi="Times New Roman" w:cs="Times New Roman"/>
        </w:rPr>
        <w:t xml:space="preserve">dokumentami </w:t>
      </w:r>
      <w:r>
        <w:rPr>
          <w:rFonts w:ascii="Times New Roman" w:hAnsi="Times New Roman" w:cs="Times New Roman"/>
        </w:rPr>
        <w:t>potwierdz</w:t>
      </w:r>
      <w:r w:rsidR="00A83979">
        <w:rPr>
          <w:rFonts w:ascii="Times New Roman" w:hAnsi="Times New Roman" w:cs="Times New Roman"/>
        </w:rPr>
        <w:t>ającymi należyte</w:t>
      </w:r>
      <w:r>
        <w:rPr>
          <w:rFonts w:ascii="Times New Roman" w:hAnsi="Times New Roman" w:cs="Times New Roman"/>
        </w:rPr>
        <w:t xml:space="preserve"> ich wykonani</w:t>
      </w:r>
      <w:r w:rsidR="00A83979">
        <w:rPr>
          <w:rFonts w:ascii="Times New Roman" w:hAnsi="Times New Roman" w:cs="Times New Roman"/>
        </w:rPr>
        <w:t xml:space="preserve">e, </w:t>
      </w:r>
    </w:p>
    <w:p w14:paraId="40803D01" w14:textId="05939F4D" w:rsidR="0057780B" w:rsidRDefault="0057780B" w:rsidP="00621612">
      <w:pPr>
        <w:pStyle w:val="Akapitzlist"/>
        <w:numPr>
          <w:ilvl w:val="1"/>
          <w:numId w:val="39"/>
        </w:numPr>
        <w:spacing w:after="120"/>
        <w:ind w:left="1134"/>
        <w:jc w:val="both"/>
        <w:rPr>
          <w:rFonts w:ascii="Times New Roman" w:hAnsi="Times New Roman" w:cs="Times New Roman"/>
        </w:rPr>
      </w:pPr>
      <w:r>
        <w:rPr>
          <w:rFonts w:ascii="Times New Roman" w:hAnsi="Times New Roman" w:cs="Times New Roman"/>
        </w:rPr>
        <w:t>Potwierdzenie przeprowadzenia wizji lokalnej urządzenia</w:t>
      </w:r>
      <w:r w:rsidR="00A83979">
        <w:rPr>
          <w:rFonts w:ascii="Times New Roman" w:hAnsi="Times New Roman" w:cs="Times New Roman"/>
        </w:rPr>
        <w:t xml:space="preserve">, </w:t>
      </w:r>
    </w:p>
    <w:p w14:paraId="3B90DE45" w14:textId="7542FCB9" w:rsidR="0057780B" w:rsidRDefault="00A83979" w:rsidP="00621612">
      <w:pPr>
        <w:pStyle w:val="Akapitzlist"/>
        <w:numPr>
          <w:ilvl w:val="1"/>
          <w:numId w:val="39"/>
        </w:numPr>
        <w:spacing w:after="120"/>
        <w:ind w:left="1134"/>
        <w:jc w:val="both"/>
        <w:rPr>
          <w:rFonts w:ascii="Times New Roman" w:hAnsi="Times New Roman" w:cs="Times New Roman"/>
        </w:rPr>
      </w:pPr>
      <w:r w:rsidRPr="00A83979">
        <w:rPr>
          <w:rFonts w:ascii="Times New Roman" w:hAnsi="Times New Roman" w:cs="Times New Roman"/>
        </w:rPr>
        <w:t>(</w:t>
      </w:r>
      <w:r w:rsidRPr="00A83979">
        <w:rPr>
          <w:rFonts w:ascii="Times New Roman" w:hAnsi="Times New Roman" w:cs="Times New Roman"/>
          <w:i/>
          <w:iCs/>
        </w:rPr>
        <w:t>JEŚLI DOTYCZY</w:t>
      </w:r>
      <w:r w:rsidRPr="00A83979">
        <w:rPr>
          <w:rFonts w:ascii="Times New Roman" w:hAnsi="Times New Roman" w:cs="Times New Roman"/>
        </w:rPr>
        <w:t xml:space="preserve">) pełnomocnictwa, jeżeli Wykonawcę reprezentuje pełnomocnik, </w:t>
      </w:r>
    </w:p>
    <w:p w14:paraId="64004C08" w14:textId="1EDE9EB9" w:rsidR="00A83979" w:rsidRDefault="00A83979" w:rsidP="00621612">
      <w:pPr>
        <w:pStyle w:val="Akapitzlist"/>
        <w:numPr>
          <w:ilvl w:val="1"/>
          <w:numId w:val="39"/>
        </w:numPr>
        <w:spacing w:after="120"/>
        <w:ind w:left="1134"/>
        <w:jc w:val="both"/>
        <w:rPr>
          <w:rFonts w:ascii="Times New Roman" w:hAnsi="Times New Roman" w:cs="Times New Roman"/>
        </w:rPr>
      </w:pPr>
      <w:r w:rsidRPr="00A83979">
        <w:rPr>
          <w:rFonts w:ascii="Times New Roman" w:hAnsi="Times New Roman" w:cs="Times New Roman"/>
        </w:rPr>
        <w:t>(</w:t>
      </w:r>
      <w:r w:rsidRPr="00A83979">
        <w:rPr>
          <w:rFonts w:ascii="Times New Roman" w:hAnsi="Times New Roman" w:cs="Times New Roman"/>
          <w:i/>
          <w:iCs/>
        </w:rPr>
        <w:t>JEŚLI DOTYCZY</w:t>
      </w:r>
      <w:r w:rsidRPr="00A83979">
        <w:rPr>
          <w:rFonts w:ascii="Times New Roman" w:hAnsi="Times New Roman" w:cs="Times New Roman"/>
        </w:rPr>
        <w:t xml:space="preserve">) zobowiązanie podmiotu udostępniającego zasoby, zgodnie ze wzorem stanowiącym Załącznik nr </w:t>
      </w:r>
      <w:r>
        <w:rPr>
          <w:rFonts w:ascii="Times New Roman" w:hAnsi="Times New Roman" w:cs="Times New Roman"/>
        </w:rPr>
        <w:t xml:space="preserve">5, </w:t>
      </w:r>
    </w:p>
    <w:p w14:paraId="74B57991" w14:textId="435F5AD2" w:rsidR="00A83979" w:rsidRPr="007C5454" w:rsidRDefault="00A83979" w:rsidP="00621612">
      <w:pPr>
        <w:pStyle w:val="Akapitzlist"/>
        <w:numPr>
          <w:ilvl w:val="1"/>
          <w:numId w:val="39"/>
        </w:numPr>
        <w:spacing w:after="0"/>
        <w:ind w:left="1134" w:hanging="357"/>
        <w:contextualSpacing w:val="0"/>
        <w:jc w:val="both"/>
        <w:rPr>
          <w:rFonts w:ascii="Times New Roman" w:hAnsi="Times New Roman" w:cs="Times New Roman"/>
        </w:rPr>
      </w:pPr>
      <w:r w:rsidRPr="00A83979">
        <w:rPr>
          <w:rFonts w:ascii="Times New Roman" w:hAnsi="Times New Roman" w:cs="Times New Roman"/>
        </w:rPr>
        <w:t>(</w:t>
      </w:r>
      <w:r w:rsidRPr="00A83979">
        <w:rPr>
          <w:rFonts w:ascii="Times New Roman" w:hAnsi="Times New Roman" w:cs="Times New Roman"/>
          <w:i/>
          <w:iCs/>
        </w:rPr>
        <w:t>JEŚLI DOTYCZY</w:t>
      </w:r>
      <w:r w:rsidRPr="00A83979">
        <w:rPr>
          <w:rFonts w:ascii="Times New Roman" w:hAnsi="Times New Roman" w:cs="Times New Roman"/>
        </w:rPr>
        <w:t>) oświadczeni</w:t>
      </w:r>
      <w:r>
        <w:rPr>
          <w:rFonts w:ascii="Times New Roman" w:hAnsi="Times New Roman" w:cs="Times New Roman"/>
        </w:rPr>
        <w:t>e</w:t>
      </w:r>
      <w:r w:rsidRPr="00A83979">
        <w:rPr>
          <w:rFonts w:ascii="Times New Roman" w:hAnsi="Times New Roman" w:cs="Times New Roman"/>
        </w:rPr>
        <w:t xml:space="preserve"> o braku podstaw wykluczenia podmiotu udostępniającego zasoby, zgodnie ze wzorem stanowiącym Załącznik nr </w:t>
      </w:r>
      <w:r w:rsidR="003A2351">
        <w:rPr>
          <w:rFonts w:ascii="Times New Roman" w:hAnsi="Times New Roman" w:cs="Times New Roman"/>
        </w:rPr>
        <w:t>2.</w:t>
      </w:r>
    </w:p>
    <w:p w14:paraId="0B7D8D79" w14:textId="77777777" w:rsidR="00044CB6" w:rsidRPr="00E23830" w:rsidRDefault="00044CB6" w:rsidP="00910999">
      <w:pPr>
        <w:spacing w:after="0"/>
        <w:jc w:val="both"/>
        <w:rPr>
          <w:rFonts w:ascii="Times New Roman" w:hAnsi="Times New Roman" w:cs="Times New Roman"/>
        </w:rPr>
      </w:pPr>
    </w:p>
    <w:p w14:paraId="3FB23AB5" w14:textId="34B45A05" w:rsidR="00E23830" w:rsidRDefault="00366DF7" w:rsidP="00366DF7">
      <w:pPr>
        <w:pStyle w:val="Akapitzlist"/>
        <w:numPr>
          <w:ilvl w:val="0"/>
          <w:numId w:val="2"/>
        </w:numPr>
        <w:spacing w:after="120"/>
        <w:contextualSpacing w:val="0"/>
        <w:jc w:val="both"/>
        <w:rPr>
          <w:rFonts w:ascii="Times New Roman" w:hAnsi="Times New Roman" w:cs="Times New Roman"/>
          <w:b/>
          <w:bCs/>
        </w:rPr>
      </w:pPr>
      <w:r>
        <w:rPr>
          <w:rFonts w:ascii="Times New Roman" w:hAnsi="Times New Roman" w:cs="Times New Roman"/>
          <w:b/>
          <w:bCs/>
        </w:rPr>
        <w:t xml:space="preserve">Termin złożenia oferty: </w:t>
      </w:r>
    </w:p>
    <w:p w14:paraId="3E2A7EAF" w14:textId="6DF8C92D" w:rsidR="00366DF7" w:rsidRDefault="00366DF7" w:rsidP="006A448C">
      <w:pPr>
        <w:spacing w:after="0"/>
        <w:jc w:val="both"/>
        <w:rPr>
          <w:rFonts w:ascii="Times New Roman" w:hAnsi="Times New Roman" w:cs="Times New Roman"/>
        </w:rPr>
      </w:pPr>
      <w:r>
        <w:rPr>
          <w:rFonts w:ascii="Times New Roman" w:hAnsi="Times New Roman" w:cs="Times New Roman"/>
        </w:rPr>
        <w:t xml:space="preserve">Ofertę należy </w:t>
      </w:r>
      <w:r w:rsidRPr="00B220BB">
        <w:rPr>
          <w:rFonts w:ascii="Times New Roman" w:hAnsi="Times New Roman" w:cs="Times New Roman"/>
        </w:rPr>
        <w:t xml:space="preserve">złożyć do </w:t>
      </w:r>
      <w:r w:rsidR="009319ED" w:rsidRPr="00B220BB">
        <w:rPr>
          <w:rFonts w:ascii="Times New Roman" w:hAnsi="Times New Roman" w:cs="Times New Roman"/>
          <w:b/>
          <w:bCs/>
        </w:rPr>
        <w:t>1</w:t>
      </w:r>
      <w:r w:rsidR="001A1B39" w:rsidRPr="00B220BB">
        <w:rPr>
          <w:rFonts w:ascii="Times New Roman" w:hAnsi="Times New Roman" w:cs="Times New Roman"/>
          <w:b/>
          <w:bCs/>
        </w:rPr>
        <w:t>6</w:t>
      </w:r>
      <w:r w:rsidRPr="00B220BB">
        <w:rPr>
          <w:rFonts w:ascii="Times New Roman" w:hAnsi="Times New Roman" w:cs="Times New Roman"/>
          <w:b/>
          <w:bCs/>
        </w:rPr>
        <w:t>.0</w:t>
      </w:r>
      <w:r w:rsidR="001A1B39" w:rsidRPr="00B220BB">
        <w:rPr>
          <w:rFonts w:ascii="Times New Roman" w:hAnsi="Times New Roman" w:cs="Times New Roman"/>
          <w:b/>
          <w:bCs/>
        </w:rPr>
        <w:t>5</w:t>
      </w:r>
      <w:r w:rsidRPr="00B220BB">
        <w:rPr>
          <w:rFonts w:ascii="Times New Roman" w:hAnsi="Times New Roman" w:cs="Times New Roman"/>
          <w:b/>
          <w:bCs/>
        </w:rPr>
        <w:t>.2025</w:t>
      </w:r>
      <w:r w:rsidRPr="001A1B39">
        <w:rPr>
          <w:rFonts w:ascii="Times New Roman" w:hAnsi="Times New Roman" w:cs="Times New Roman"/>
          <w:b/>
          <w:bCs/>
        </w:rPr>
        <w:t xml:space="preserve"> r.</w:t>
      </w:r>
      <w:r w:rsidR="004D2244" w:rsidRPr="001A1B39">
        <w:rPr>
          <w:rFonts w:ascii="Times New Roman" w:hAnsi="Times New Roman" w:cs="Times New Roman"/>
          <w:b/>
          <w:bCs/>
        </w:rPr>
        <w:t xml:space="preserve"> do</w:t>
      </w:r>
      <w:r w:rsidRPr="00961C86">
        <w:rPr>
          <w:rFonts w:ascii="Times New Roman" w:hAnsi="Times New Roman" w:cs="Times New Roman"/>
          <w:b/>
          <w:bCs/>
        </w:rPr>
        <w:t xml:space="preserve"> godz</w:t>
      </w:r>
      <w:r w:rsidR="004D2244">
        <w:rPr>
          <w:rFonts w:ascii="Times New Roman" w:hAnsi="Times New Roman" w:cs="Times New Roman"/>
          <w:b/>
          <w:bCs/>
        </w:rPr>
        <w:t>.</w:t>
      </w:r>
      <w:r w:rsidRPr="00961C86">
        <w:rPr>
          <w:rFonts w:ascii="Times New Roman" w:hAnsi="Times New Roman" w:cs="Times New Roman"/>
          <w:b/>
          <w:bCs/>
        </w:rPr>
        <w:t xml:space="preserve"> 10</w:t>
      </w:r>
      <w:r>
        <w:rPr>
          <w:rFonts w:ascii="Times New Roman" w:hAnsi="Times New Roman" w:cs="Times New Roman"/>
          <w:b/>
          <w:bCs/>
        </w:rPr>
        <w:t>:00</w:t>
      </w:r>
      <w:r w:rsidRPr="00961C86">
        <w:rPr>
          <w:rFonts w:ascii="Times New Roman" w:hAnsi="Times New Roman" w:cs="Times New Roman"/>
        </w:rPr>
        <w:t>.</w:t>
      </w:r>
    </w:p>
    <w:p w14:paraId="71CEA7D0" w14:textId="77777777" w:rsidR="00044CB6" w:rsidRPr="00366DF7" w:rsidRDefault="00044CB6" w:rsidP="006A448C">
      <w:pPr>
        <w:spacing w:after="0"/>
        <w:jc w:val="both"/>
        <w:rPr>
          <w:rFonts w:ascii="Times New Roman" w:hAnsi="Times New Roman" w:cs="Times New Roman"/>
        </w:rPr>
      </w:pPr>
    </w:p>
    <w:p w14:paraId="1E7244E4" w14:textId="004C8E41" w:rsidR="00366DF7" w:rsidRDefault="00366DF7" w:rsidP="00366DF7">
      <w:pPr>
        <w:pStyle w:val="Akapitzlist"/>
        <w:numPr>
          <w:ilvl w:val="0"/>
          <w:numId w:val="2"/>
        </w:numPr>
        <w:spacing w:after="120"/>
        <w:contextualSpacing w:val="0"/>
        <w:jc w:val="both"/>
        <w:rPr>
          <w:rFonts w:ascii="Times New Roman" w:hAnsi="Times New Roman" w:cs="Times New Roman"/>
          <w:b/>
          <w:bCs/>
        </w:rPr>
      </w:pPr>
      <w:bookmarkStart w:id="2" w:name="_Hlk193978328"/>
      <w:r>
        <w:rPr>
          <w:rFonts w:ascii="Times New Roman" w:hAnsi="Times New Roman" w:cs="Times New Roman"/>
          <w:b/>
          <w:bCs/>
        </w:rPr>
        <w:t xml:space="preserve">Kryteria oceny ofert: </w:t>
      </w:r>
    </w:p>
    <w:bookmarkEnd w:id="2"/>
    <w:p w14:paraId="6A44BA04" w14:textId="320B59B8" w:rsidR="00677833" w:rsidRDefault="00677833" w:rsidP="00677833">
      <w:pPr>
        <w:pStyle w:val="Akapitzlist"/>
        <w:numPr>
          <w:ilvl w:val="0"/>
          <w:numId w:val="40"/>
        </w:numPr>
        <w:spacing w:after="0" w:line="276" w:lineRule="auto"/>
        <w:jc w:val="both"/>
        <w:rPr>
          <w:rFonts w:ascii="Times New Roman" w:hAnsi="Times New Roman" w:cs="Times New Roman"/>
        </w:rPr>
      </w:pPr>
      <w:r w:rsidRPr="00677833">
        <w:rPr>
          <w:rFonts w:ascii="Times New Roman" w:hAnsi="Times New Roman" w:cs="Times New Roman"/>
        </w:rPr>
        <w:t xml:space="preserve">Przy wyborze ofert Zamawiający będzie się kierował </w:t>
      </w:r>
      <w:r w:rsidR="009A1052">
        <w:rPr>
          <w:rFonts w:ascii="Times New Roman" w:hAnsi="Times New Roman" w:cs="Times New Roman"/>
        </w:rPr>
        <w:t xml:space="preserve">następującymi </w:t>
      </w:r>
      <w:r w:rsidRPr="00677833">
        <w:rPr>
          <w:rFonts w:ascii="Times New Roman" w:hAnsi="Times New Roman" w:cs="Times New Roman"/>
        </w:rPr>
        <w:t>kryteri</w:t>
      </w:r>
      <w:r w:rsidR="009A1052">
        <w:rPr>
          <w:rFonts w:ascii="Times New Roman" w:hAnsi="Times New Roman" w:cs="Times New Roman"/>
        </w:rPr>
        <w:t>ami</w:t>
      </w:r>
      <w:r w:rsidRPr="00677833">
        <w:rPr>
          <w:rFonts w:ascii="Times New Roman" w:hAnsi="Times New Roman" w:cs="Times New Roman"/>
        </w:rPr>
        <w:t xml:space="preserve"> oceny: </w:t>
      </w:r>
    </w:p>
    <w:p w14:paraId="3B3ABE21" w14:textId="36251F4B" w:rsidR="0006287D" w:rsidRPr="0006287D" w:rsidRDefault="0006287D" w:rsidP="0006287D">
      <w:pPr>
        <w:pStyle w:val="Akapitzlist"/>
        <w:tabs>
          <w:tab w:val="left" w:pos="2835"/>
        </w:tabs>
        <w:spacing w:after="120" w:line="276" w:lineRule="auto"/>
        <w:jc w:val="both"/>
        <w:rPr>
          <w:rFonts w:ascii="Times New Roman" w:hAnsi="Times New Roman" w:cs="Times New Roman"/>
        </w:rPr>
      </w:pPr>
      <w:r>
        <w:rPr>
          <w:rFonts w:ascii="Times New Roman" w:hAnsi="Times New Roman" w:cs="Times New Roman"/>
        </w:rPr>
        <w:t>1.1</w:t>
      </w:r>
      <w:r w:rsidRPr="0006287D">
        <w:rPr>
          <w:rFonts w:ascii="Times New Roman" w:hAnsi="Times New Roman" w:cs="Times New Roman"/>
        </w:rPr>
        <w:t xml:space="preserve"> cena (C)</w:t>
      </w:r>
      <w:r w:rsidRPr="0006287D">
        <w:rPr>
          <w:rFonts w:ascii="Times New Roman" w:hAnsi="Times New Roman" w:cs="Times New Roman"/>
        </w:rPr>
        <w:tab/>
        <w:t xml:space="preserve">– </w:t>
      </w:r>
      <w:r>
        <w:rPr>
          <w:rFonts w:ascii="Times New Roman" w:hAnsi="Times New Roman" w:cs="Times New Roman"/>
        </w:rPr>
        <w:t>7</w:t>
      </w:r>
      <w:r w:rsidRPr="0006287D">
        <w:rPr>
          <w:rFonts w:ascii="Times New Roman" w:hAnsi="Times New Roman" w:cs="Times New Roman"/>
        </w:rPr>
        <w:t xml:space="preserve">0% </w:t>
      </w:r>
      <w:r w:rsidRPr="0006287D">
        <w:rPr>
          <w:rFonts w:ascii="Times New Roman" w:hAnsi="Times New Roman" w:cs="Times New Roman"/>
        </w:rPr>
        <w:tab/>
        <w:t xml:space="preserve">= </w:t>
      </w:r>
      <w:r>
        <w:rPr>
          <w:rFonts w:ascii="Times New Roman" w:hAnsi="Times New Roman" w:cs="Times New Roman"/>
        </w:rPr>
        <w:t>7</w:t>
      </w:r>
      <w:r w:rsidRPr="0006287D">
        <w:rPr>
          <w:rFonts w:ascii="Times New Roman" w:hAnsi="Times New Roman" w:cs="Times New Roman"/>
        </w:rPr>
        <w:t>0 pkt.</w:t>
      </w:r>
    </w:p>
    <w:p w14:paraId="2601A48C" w14:textId="21955124" w:rsidR="0006287D" w:rsidRPr="0006287D" w:rsidRDefault="0006287D" w:rsidP="0006287D">
      <w:pPr>
        <w:pStyle w:val="Akapitzlist"/>
        <w:tabs>
          <w:tab w:val="left" w:pos="2835"/>
        </w:tabs>
        <w:spacing w:after="120" w:line="276" w:lineRule="auto"/>
        <w:contextualSpacing w:val="0"/>
        <w:jc w:val="both"/>
        <w:rPr>
          <w:rFonts w:ascii="Times New Roman" w:hAnsi="Times New Roman" w:cs="Times New Roman"/>
        </w:rPr>
      </w:pPr>
      <w:r>
        <w:rPr>
          <w:rFonts w:ascii="Times New Roman" w:hAnsi="Times New Roman" w:cs="Times New Roman"/>
        </w:rPr>
        <w:t xml:space="preserve">1.2 </w:t>
      </w:r>
      <w:r w:rsidRPr="0006287D">
        <w:rPr>
          <w:rFonts w:ascii="Times New Roman" w:hAnsi="Times New Roman" w:cs="Times New Roman"/>
        </w:rPr>
        <w:t xml:space="preserve">gwarancja (G) </w:t>
      </w:r>
      <w:r w:rsidRPr="0006287D">
        <w:rPr>
          <w:rFonts w:ascii="Times New Roman" w:hAnsi="Times New Roman" w:cs="Times New Roman"/>
        </w:rPr>
        <w:tab/>
        <w:t xml:space="preserve">– </w:t>
      </w:r>
      <w:r>
        <w:rPr>
          <w:rFonts w:ascii="Times New Roman" w:hAnsi="Times New Roman" w:cs="Times New Roman"/>
        </w:rPr>
        <w:t>3</w:t>
      </w:r>
      <w:r w:rsidRPr="0006287D">
        <w:rPr>
          <w:rFonts w:ascii="Times New Roman" w:hAnsi="Times New Roman" w:cs="Times New Roman"/>
        </w:rPr>
        <w:t xml:space="preserve">0% </w:t>
      </w:r>
      <w:r w:rsidRPr="0006287D">
        <w:rPr>
          <w:rFonts w:ascii="Times New Roman" w:hAnsi="Times New Roman" w:cs="Times New Roman"/>
        </w:rPr>
        <w:tab/>
        <w:t xml:space="preserve">= </w:t>
      </w:r>
      <w:r>
        <w:rPr>
          <w:rFonts w:ascii="Times New Roman" w:hAnsi="Times New Roman" w:cs="Times New Roman"/>
        </w:rPr>
        <w:t>3</w:t>
      </w:r>
      <w:r w:rsidRPr="0006287D">
        <w:rPr>
          <w:rFonts w:ascii="Times New Roman" w:hAnsi="Times New Roman" w:cs="Times New Roman"/>
        </w:rPr>
        <w:t>0 pkt</w:t>
      </w:r>
    </w:p>
    <w:p w14:paraId="61CA65BA" w14:textId="77777777" w:rsidR="0006287D" w:rsidRDefault="0006287D" w:rsidP="00044CB6">
      <w:pPr>
        <w:pStyle w:val="Akapitzlist"/>
        <w:numPr>
          <w:ilvl w:val="0"/>
          <w:numId w:val="40"/>
        </w:numPr>
        <w:spacing w:after="0" w:line="276" w:lineRule="auto"/>
        <w:jc w:val="both"/>
        <w:rPr>
          <w:rFonts w:ascii="Times New Roman" w:hAnsi="Times New Roman" w:cs="Times New Roman"/>
        </w:rPr>
      </w:pPr>
      <w:r w:rsidRPr="0006287D">
        <w:rPr>
          <w:rFonts w:ascii="Times New Roman" w:hAnsi="Times New Roman" w:cs="Times New Roman"/>
        </w:rPr>
        <w:t>Sposób obliczenia punktów dla poszczególnych kryteriów</w:t>
      </w:r>
      <w:r>
        <w:rPr>
          <w:rFonts w:ascii="Times New Roman" w:hAnsi="Times New Roman" w:cs="Times New Roman"/>
        </w:rPr>
        <w:t xml:space="preserve">: </w:t>
      </w:r>
    </w:p>
    <w:p w14:paraId="0E24565D" w14:textId="4D532D68" w:rsidR="00677833" w:rsidRDefault="0006287D" w:rsidP="0006287D">
      <w:pPr>
        <w:pStyle w:val="Akapitzlist"/>
        <w:numPr>
          <w:ilvl w:val="1"/>
          <w:numId w:val="40"/>
        </w:numPr>
        <w:spacing w:after="0" w:line="276" w:lineRule="auto"/>
        <w:jc w:val="both"/>
        <w:rPr>
          <w:rFonts w:ascii="Times New Roman" w:hAnsi="Times New Roman" w:cs="Times New Roman"/>
        </w:rPr>
      </w:pPr>
      <w:r>
        <w:rPr>
          <w:rFonts w:ascii="Times New Roman" w:hAnsi="Times New Roman" w:cs="Times New Roman"/>
        </w:rPr>
        <w:lastRenderedPageBreak/>
        <w:t>w</w:t>
      </w:r>
      <w:r w:rsidR="00677833" w:rsidRPr="00677833">
        <w:rPr>
          <w:rFonts w:ascii="Times New Roman" w:hAnsi="Times New Roman" w:cs="Times New Roman"/>
        </w:rPr>
        <w:t xml:space="preserve"> ramach kryterium „cena” ocena ofert zostanie dokonana przy zastosowaniu wzoru</w:t>
      </w:r>
      <w:r w:rsidR="00677833">
        <w:rPr>
          <w:rFonts w:ascii="Times New Roman" w:hAnsi="Times New Roman" w:cs="Times New Roman"/>
        </w:rPr>
        <w:t xml:space="preserve">: </w:t>
      </w:r>
    </w:p>
    <w:p w14:paraId="6C6BBA2E" w14:textId="402B7FAA" w:rsidR="0006287D" w:rsidRPr="0006287D" w:rsidRDefault="0006287D" w:rsidP="0006287D">
      <w:pPr>
        <w:pStyle w:val="Akapitzlist"/>
        <w:spacing w:after="0" w:line="276" w:lineRule="auto"/>
        <w:ind w:left="1080"/>
        <w:jc w:val="both"/>
        <w:rPr>
          <w:rFonts w:ascii="Times New Roman" w:hAnsi="Times New Roman" w:cs="Times New Roman"/>
        </w:rPr>
      </w:pPr>
      <w:r w:rsidRPr="0006287D">
        <w:rPr>
          <w:rFonts w:ascii="Times New Roman" w:hAnsi="Times New Roman" w:cs="Times New Roman"/>
        </w:rPr>
        <w:tab/>
      </w:r>
      <w:r w:rsidRPr="0006287D">
        <w:rPr>
          <w:rFonts w:ascii="Times New Roman" w:hAnsi="Times New Roman" w:cs="Times New Roman"/>
        </w:rPr>
        <w:tab/>
      </w:r>
      <w:r w:rsidRPr="0006287D">
        <w:rPr>
          <w:rFonts w:ascii="Times New Roman" w:hAnsi="Times New Roman" w:cs="Times New Roman"/>
        </w:rPr>
        <w:tab/>
        <w:t xml:space="preserve">     </w:t>
      </w:r>
      <w:r>
        <w:rPr>
          <w:rFonts w:ascii="Times New Roman" w:hAnsi="Times New Roman" w:cs="Times New Roman"/>
        </w:rPr>
        <w:t xml:space="preserve">       </w:t>
      </w:r>
      <w:r w:rsidRPr="0006287D">
        <w:rPr>
          <w:rFonts w:ascii="Times New Roman" w:hAnsi="Times New Roman" w:cs="Times New Roman"/>
        </w:rPr>
        <w:t xml:space="preserve"> </w:t>
      </w:r>
      <w:proofErr w:type="spellStart"/>
      <w:r w:rsidRPr="0006287D">
        <w:rPr>
          <w:rFonts w:ascii="Times New Roman" w:hAnsi="Times New Roman" w:cs="Times New Roman"/>
        </w:rPr>
        <w:t>Cn</w:t>
      </w:r>
      <w:proofErr w:type="spellEnd"/>
    </w:p>
    <w:p w14:paraId="7BD257AA" w14:textId="4A01DA73" w:rsidR="0006287D" w:rsidRPr="0006287D" w:rsidRDefault="0006287D" w:rsidP="0006287D">
      <w:pPr>
        <w:pStyle w:val="Akapitzlist"/>
        <w:spacing w:after="0" w:line="276" w:lineRule="auto"/>
        <w:ind w:left="1080"/>
        <w:jc w:val="both"/>
        <w:rPr>
          <w:rFonts w:ascii="Times New Roman" w:hAnsi="Times New Roman" w:cs="Times New Roman"/>
        </w:rPr>
      </w:pPr>
      <w:r w:rsidRPr="0006287D">
        <w:rPr>
          <w:rFonts w:ascii="Times New Roman" w:hAnsi="Times New Roman" w:cs="Times New Roman"/>
        </w:rPr>
        <w:t xml:space="preserve">                                 C= </w:t>
      </w:r>
      <w:proofErr w:type="gramStart"/>
      <w:r w:rsidRPr="0006287D">
        <w:rPr>
          <w:rFonts w:ascii="Times New Roman" w:hAnsi="Times New Roman" w:cs="Times New Roman"/>
        </w:rPr>
        <w:t>----------  x</w:t>
      </w:r>
      <w:proofErr w:type="gramEnd"/>
      <w:r w:rsidRPr="0006287D">
        <w:rPr>
          <w:rFonts w:ascii="Times New Roman" w:hAnsi="Times New Roman" w:cs="Times New Roman"/>
        </w:rPr>
        <w:t xml:space="preserve"> </w:t>
      </w:r>
      <w:r w:rsidR="004833D6">
        <w:rPr>
          <w:rFonts w:ascii="Times New Roman" w:hAnsi="Times New Roman" w:cs="Times New Roman"/>
        </w:rPr>
        <w:t>7</w:t>
      </w:r>
      <w:r w:rsidRPr="0006287D">
        <w:rPr>
          <w:rFonts w:ascii="Times New Roman" w:hAnsi="Times New Roman" w:cs="Times New Roman"/>
        </w:rPr>
        <w:t xml:space="preserve">0  </w:t>
      </w:r>
    </w:p>
    <w:p w14:paraId="4F7A16C2" w14:textId="77777777" w:rsidR="0006287D" w:rsidRPr="0006287D" w:rsidRDefault="0006287D" w:rsidP="0006287D">
      <w:pPr>
        <w:pStyle w:val="Akapitzlist"/>
        <w:spacing w:after="0" w:line="276" w:lineRule="auto"/>
        <w:ind w:left="1080"/>
        <w:jc w:val="both"/>
        <w:rPr>
          <w:rFonts w:ascii="Times New Roman" w:hAnsi="Times New Roman" w:cs="Times New Roman"/>
        </w:rPr>
      </w:pPr>
      <w:r w:rsidRPr="0006287D">
        <w:rPr>
          <w:rFonts w:ascii="Times New Roman" w:hAnsi="Times New Roman" w:cs="Times New Roman"/>
        </w:rPr>
        <w:t xml:space="preserve">                                             Co</w:t>
      </w:r>
    </w:p>
    <w:p w14:paraId="19C7F003" w14:textId="77777777" w:rsidR="0006287D" w:rsidRPr="0006287D" w:rsidRDefault="0006287D" w:rsidP="0006287D">
      <w:pPr>
        <w:pStyle w:val="Akapitzlist"/>
        <w:spacing w:after="0" w:line="276" w:lineRule="auto"/>
        <w:ind w:left="1080"/>
        <w:jc w:val="both"/>
        <w:rPr>
          <w:rFonts w:ascii="Times New Roman" w:hAnsi="Times New Roman" w:cs="Times New Roman"/>
        </w:rPr>
      </w:pPr>
      <w:r w:rsidRPr="0006287D">
        <w:rPr>
          <w:rFonts w:ascii="Times New Roman" w:hAnsi="Times New Roman" w:cs="Times New Roman"/>
        </w:rPr>
        <w:t xml:space="preserve">gdzie: </w:t>
      </w:r>
    </w:p>
    <w:p w14:paraId="264F6D45" w14:textId="77777777" w:rsidR="0006287D" w:rsidRPr="0006287D" w:rsidRDefault="0006287D" w:rsidP="0006287D">
      <w:pPr>
        <w:pStyle w:val="Akapitzlist"/>
        <w:spacing w:after="0" w:line="276" w:lineRule="auto"/>
        <w:ind w:left="1080"/>
        <w:jc w:val="both"/>
        <w:rPr>
          <w:rFonts w:ascii="Times New Roman" w:hAnsi="Times New Roman" w:cs="Times New Roman"/>
        </w:rPr>
      </w:pPr>
      <w:proofErr w:type="gramStart"/>
      <w:r w:rsidRPr="0006287D">
        <w:rPr>
          <w:rFonts w:ascii="Times New Roman" w:hAnsi="Times New Roman" w:cs="Times New Roman"/>
        </w:rPr>
        <w:t>C  -</w:t>
      </w:r>
      <w:proofErr w:type="gramEnd"/>
      <w:r w:rsidRPr="0006287D">
        <w:rPr>
          <w:rFonts w:ascii="Times New Roman" w:hAnsi="Times New Roman" w:cs="Times New Roman"/>
        </w:rPr>
        <w:t xml:space="preserve"> liczba punktów w ramach kryterium „cena”</w:t>
      </w:r>
    </w:p>
    <w:p w14:paraId="501FC329" w14:textId="77777777" w:rsidR="0006287D" w:rsidRPr="0006287D" w:rsidRDefault="0006287D" w:rsidP="0006287D">
      <w:pPr>
        <w:pStyle w:val="Akapitzlist"/>
        <w:spacing w:after="0" w:line="276" w:lineRule="auto"/>
        <w:ind w:left="1080"/>
        <w:jc w:val="both"/>
        <w:rPr>
          <w:rFonts w:ascii="Times New Roman" w:hAnsi="Times New Roman" w:cs="Times New Roman"/>
        </w:rPr>
      </w:pPr>
      <w:proofErr w:type="spellStart"/>
      <w:r w:rsidRPr="0006287D">
        <w:rPr>
          <w:rFonts w:ascii="Times New Roman" w:hAnsi="Times New Roman" w:cs="Times New Roman"/>
        </w:rPr>
        <w:t>Cn</w:t>
      </w:r>
      <w:proofErr w:type="spellEnd"/>
      <w:r w:rsidRPr="0006287D">
        <w:rPr>
          <w:rFonts w:ascii="Times New Roman" w:hAnsi="Times New Roman" w:cs="Times New Roman"/>
        </w:rPr>
        <w:t xml:space="preserve"> – najniższa cena spośród ofert ocenianych </w:t>
      </w:r>
    </w:p>
    <w:p w14:paraId="6D8EE697" w14:textId="77777777" w:rsidR="0006287D" w:rsidRPr="0006287D" w:rsidRDefault="0006287D" w:rsidP="0006287D">
      <w:pPr>
        <w:pStyle w:val="Akapitzlist"/>
        <w:spacing w:after="0" w:line="276" w:lineRule="auto"/>
        <w:ind w:left="1080"/>
        <w:jc w:val="both"/>
        <w:rPr>
          <w:rFonts w:ascii="Times New Roman" w:hAnsi="Times New Roman" w:cs="Times New Roman"/>
        </w:rPr>
      </w:pPr>
      <w:r w:rsidRPr="0006287D">
        <w:rPr>
          <w:rFonts w:ascii="Times New Roman" w:hAnsi="Times New Roman" w:cs="Times New Roman"/>
        </w:rPr>
        <w:t xml:space="preserve">Co – cena oferty ocenianej </w:t>
      </w:r>
    </w:p>
    <w:p w14:paraId="1E3121DF" w14:textId="77777777" w:rsidR="0006287D" w:rsidRPr="0006287D" w:rsidRDefault="0006287D" w:rsidP="0006287D">
      <w:pPr>
        <w:pStyle w:val="Akapitzlist"/>
        <w:spacing w:after="0" w:line="276" w:lineRule="auto"/>
        <w:ind w:left="1080"/>
        <w:jc w:val="both"/>
        <w:rPr>
          <w:rFonts w:ascii="Times New Roman" w:hAnsi="Times New Roman" w:cs="Times New Roman"/>
        </w:rPr>
      </w:pPr>
      <w:r w:rsidRPr="0006287D">
        <w:rPr>
          <w:rFonts w:ascii="Times New Roman" w:hAnsi="Times New Roman" w:cs="Times New Roman"/>
        </w:rPr>
        <w:t>Ocenie w ramach kryterium „cena” podlegać będzie cena łączna netto podana przez Wykonawcę w Formularzu oferty.</w:t>
      </w:r>
    </w:p>
    <w:p w14:paraId="1830E9B1" w14:textId="0C6260E4" w:rsidR="0006287D" w:rsidRPr="0006287D" w:rsidRDefault="0006287D" w:rsidP="0006287D">
      <w:pPr>
        <w:pStyle w:val="Akapitzlist"/>
        <w:spacing w:after="120" w:line="276" w:lineRule="auto"/>
        <w:ind w:left="1077"/>
        <w:contextualSpacing w:val="0"/>
        <w:jc w:val="both"/>
        <w:rPr>
          <w:rFonts w:ascii="Times New Roman" w:hAnsi="Times New Roman" w:cs="Times New Roman"/>
        </w:rPr>
      </w:pPr>
      <w:r w:rsidRPr="0006287D">
        <w:rPr>
          <w:rFonts w:ascii="Times New Roman" w:hAnsi="Times New Roman" w:cs="Times New Roman"/>
        </w:rPr>
        <w:t xml:space="preserve">W tym kryterium Wykonawca może uzyskać maksymalnie </w:t>
      </w:r>
      <w:r w:rsidR="00835C7B">
        <w:rPr>
          <w:rFonts w:ascii="Times New Roman" w:hAnsi="Times New Roman" w:cs="Times New Roman"/>
        </w:rPr>
        <w:t>7</w:t>
      </w:r>
      <w:r w:rsidRPr="0006287D">
        <w:rPr>
          <w:rFonts w:ascii="Times New Roman" w:hAnsi="Times New Roman" w:cs="Times New Roman"/>
        </w:rPr>
        <w:t>0 pkt.</w:t>
      </w:r>
    </w:p>
    <w:p w14:paraId="1DE9D2A3" w14:textId="6C8F949F" w:rsidR="0006287D" w:rsidRDefault="0006287D" w:rsidP="00835C7B">
      <w:pPr>
        <w:pStyle w:val="Akapitzlist"/>
        <w:numPr>
          <w:ilvl w:val="1"/>
          <w:numId w:val="40"/>
        </w:numPr>
        <w:spacing w:after="120" w:line="276" w:lineRule="auto"/>
        <w:ind w:left="1077" w:hanging="357"/>
        <w:contextualSpacing w:val="0"/>
        <w:jc w:val="both"/>
        <w:rPr>
          <w:rFonts w:ascii="Times New Roman" w:hAnsi="Times New Roman" w:cs="Times New Roman"/>
        </w:rPr>
      </w:pPr>
      <w:r>
        <w:rPr>
          <w:rFonts w:ascii="Times New Roman" w:hAnsi="Times New Roman" w:cs="Times New Roman"/>
        </w:rPr>
        <w:t xml:space="preserve">w ramach kryterium „gwarancja” ocena ofert zostanie dokonana </w:t>
      </w:r>
      <w:r w:rsidR="00835C7B" w:rsidRPr="00835C7B">
        <w:rPr>
          <w:rFonts w:ascii="Times New Roman" w:hAnsi="Times New Roman" w:cs="Times New Roman"/>
        </w:rPr>
        <w:t>za pomocą systemu punktowego, zgodnie z poniższymi zasadami:</w:t>
      </w:r>
    </w:p>
    <w:p w14:paraId="39C6B8EA" w14:textId="139D1D3F" w:rsidR="00BC2715" w:rsidRDefault="00BC2715" w:rsidP="00835C7B">
      <w:pPr>
        <w:pStyle w:val="Akapitzlist"/>
        <w:spacing w:after="0" w:line="276" w:lineRule="auto"/>
        <w:ind w:left="1134"/>
        <w:jc w:val="both"/>
        <w:rPr>
          <w:rFonts w:ascii="Times New Roman" w:hAnsi="Times New Roman" w:cs="Times New Roman"/>
        </w:rPr>
      </w:pPr>
      <w:bookmarkStart w:id="3" w:name="_Hlk197414899"/>
      <w:bookmarkStart w:id="4" w:name="_Hlk197415079"/>
      <w:r w:rsidRPr="00BC2715">
        <w:rPr>
          <w:rFonts w:ascii="Times New Roman" w:hAnsi="Times New Roman" w:cs="Times New Roman"/>
        </w:rPr>
        <w:t xml:space="preserve">- </w:t>
      </w:r>
      <w:r>
        <w:rPr>
          <w:rFonts w:ascii="Times New Roman" w:hAnsi="Times New Roman" w:cs="Times New Roman"/>
        </w:rPr>
        <w:t>od</w:t>
      </w:r>
      <w:r w:rsidRPr="00BC2715">
        <w:rPr>
          <w:rFonts w:ascii="Times New Roman" w:hAnsi="Times New Roman" w:cs="Times New Roman"/>
        </w:rPr>
        <w:t xml:space="preserve"> 24 miesięcy </w:t>
      </w:r>
      <w:r>
        <w:rPr>
          <w:rFonts w:ascii="Times New Roman" w:hAnsi="Times New Roman" w:cs="Times New Roman"/>
        </w:rPr>
        <w:t>do 35 m</w:t>
      </w:r>
      <w:r w:rsidR="00835C7B">
        <w:rPr>
          <w:rFonts w:ascii="Times New Roman" w:hAnsi="Times New Roman" w:cs="Times New Roman"/>
        </w:rPr>
        <w:t>iesięcy</w:t>
      </w:r>
      <w:r>
        <w:rPr>
          <w:rFonts w:ascii="Times New Roman" w:hAnsi="Times New Roman" w:cs="Times New Roman"/>
        </w:rPr>
        <w:t xml:space="preserve"> </w:t>
      </w:r>
      <w:r w:rsidRPr="00BC2715">
        <w:rPr>
          <w:rFonts w:ascii="Times New Roman" w:hAnsi="Times New Roman" w:cs="Times New Roman"/>
        </w:rPr>
        <w:t>od dnia podpisania protokołu zdawczo-odbiorczego</w:t>
      </w:r>
      <w:r w:rsidR="00835C7B">
        <w:rPr>
          <w:rFonts w:ascii="Times New Roman" w:hAnsi="Times New Roman" w:cs="Times New Roman"/>
        </w:rPr>
        <w:t xml:space="preserve">   </w:t>
      </w:r>
      <w:r w:rsidRPr="00BC2715">
        <w:rPr>
          <w:rFonts w:ascii="Times New Roman" w:hAnsi="Times New Roman" w:cs="Times New Roman"/>
        </w:rPr>
        <w:t xml:space="preserve">– </w:t>
      </w:r>
      <w:r w:rsidR="00835C7B">
        <w:rPr>
          <w:rFonts w:ascii="Times New Roman" w:hAnsi="Times New Roman" w:cs="Times New Roman"/>
        </w:rPr>
        <w:t xml:space="preserve"> </w:t>
      </w:r>
      <w:r w:rsidRPr="00BC2715">
        <w:rPr>
          <w:rFonts w:ascii="Times New Roman" w:hAnsi="Times New Roman" w:cs="Times New Roman"/>
        </w:rPr>
        <w:t xml:space="preserve"> </w:t>
      </w:r>
      <w:r>
        <w:rPr>
          <w:rFonts w:ascii="Times New Roman" w:hAnsi="Times New Roman" w:cs="Times New Roman"/>
        </w:rPr>
        <w:t>5</w:t>
      </w:r>
      <w:r w:rsidRPr="00BC2715">
        <w:rPr>
          <w:rFonts w:ascii="Times New Roman" w:hAnsi="Times New Roman" w:cs="Times New Roman"/>
        </w:rPr>
        <w:t xml:space="preserve"> pkt</w:t>
      </w:r>
    </w:p>
    <w:p w14:paraId="00CDCCBA" w14:textId="03761065" w:rsidR="00BC2715" w:rsidRDefault="00835C7B" w:rsidP="00835C7B">
      <w:pPr>
        <w:pStyle w:val="Akapitzlist"/>
        <w:spacing w:after="0" w:line="276" w:lineRule="auto"/>
        <w:ind w:left="1134"/>
        <w:jc w:val="both"/>
        <w:rPr>
          <w:rFonts w:ascii="Times New Roman" w:hAnsi="Times New Roman" w:cs="Times New Roman"/>
        </w:rPr>
      </w:pPr>
      <w:r>
        <w:rPr>
          <w:rFonts w:ascii="Times New Roman" w:hAnsi="Times New Roman" w:cs="Times New Roman"/>
        </w:rPr>
        <w:t>- o</w:t>
      </w:r>
      <w:r w:rsidR="00BC2715">
        <w:rPr>
          <w:rFonts w:ascii="Times New Roman" w:hAnsi="Times New Roman" w:cs="Times New Roman"/>
        </w:rPr>
        <w:t>d 36</w:t>
      </w:r>
      <w:r>
        <w:rPr>
          <w:rFonts w:ascii="Times New Roman" w:hAnsi="Times New Roman" w:cs="Times New Roman"/>
        </w:rPr>
        <w:t xml:space="preserve"> miesięcy</w:t>
      </w:r>
      <w:r w:rsidR="00BC2715">
        <w:rPr>
          <w:rFonts w:ascii="Times New Roman" w:hAnsi="Times New Roman" w:cs="Times New Roman"/>
        </w:rPr>
        <w:t xml:space="preserve"> do 47</w:t>
      </w:r>
      <w:r>
        <w:rPr>
          <w:rFonts w:ascii="Times New Roman" w:hAnsi="Times New Roman" w:cs="Times New Roman"/>
        </w:rPr>
        <w:t xml:space="preserve"> miesięcy </w:t>
      </w:r>
      <w:r w:rsidRPr="00835C7B">
        <w:rPr>
          <w:rFonts w:ascii="Times New Roman" w:hAnsi="Times New Roman" w:cs="Times New Roman"/>
        </w:rPr>
        <w:t>od dnia podpisania protokołu zdawczo-odbiorczego</w:t>
      </w:r>
      <w:r>
        <w:rPr>
          <w:rFonts w:ascii="Times New Roman" w:hAnsi="Times New Roman" w:cs="Times New Roman"/>
        </w:rPr>
        <w:t xml:space="preserve">  </w:t>
      </w:r>
      <w:r w:rsidR="00BC2715">
        <w:rPr>
          <w:rFonts w:ascii="Times New Roman" w:hAnsi="Times New Roman" w:cs="Times New Roman"/>
        </w:rPr>
        <w:t xml:space="preserve"> – 10 </w:t>
      </w:r>
      <w:r>
        <w:rPr>
          <w:rFonts w:ascii="Times New Roman" w:hAnsi="Times New Roman" w:cs="Times New Roman"/>
        </w:rPr>
        <w:t>pkt</w:t>
      </w:r>
    </w:p>
    <w:p w14:paraId="50F42E68" w14:textId="6682B685" w:rsidR="00BC2715" w:rsidRDefault="00835C7B" w:rsidP="00835C7B">
      <w:pPr>
        <w:pStyle w:val="Akapitzlist"/>
        <w:spacing w:after="0" w:line="276" w:lineRule="auto"/>
        <w:ind w:left="1134"/>
        <w:jc w:val="both"/>
        <w:rPr>
          <w:rFonts w:ascii="Times New Roman" w:hAnsi="Times New Roman" w:cs="Times New Roman"/>
        </w:rPr>
      </w:pPr>
      <w:r>
        <w:rPr>
          <w:rFonts w:ascii="Times New Roman" w:hAnsi="Times New Roman" w:cs="Times New Roman"/>
        </w:rPr>
        <w:t>- o</w:t>
      </w:r>
      <w:r w:rsidR="00BC2715">
        <w:rPr>
          <w:rFonts w:ascii="Times New Roman" w:hAnsi="Times New Roman" w:cs="Times New Roman"/>
        </w:rPr>
        <w:t>d 48</w:t>
      </w:r>
      <w:r>
        <w:rPr>
          <w:rFonts w:ascii="Times New Roman" w:hAnsi="Times New Roman" w:cs="Times New Roman"/>
        </w:rPr>
        <w:t xml:space="preserve"> miesięcy </w:t>
      </w:r>
      <w:r w:rsidR="00BC2715">
        <w:rPr>
          <w:rFonts w:ascii="Times New Roman" w:hAnsi="Times New Roman" w:cs="Times New Roman"/>
        </w:rPr>
        <w:t>do 59</w:t>
      </w:r>
      <w:r>
        <w:rPr>
          <w:rFonts w:ascii="Times New Roman" w:hAnsi="Times New Roman" w:cs="Times New Roman"/>
        </w:rPr>
        <w:t xml:space="preserve"> miesięcy </w:t>
      </w:r>
      <w:r w:rsidRPr="00835C7B">
        <w:rPr>
          <w:rFonts w:ascii="Times New Roman" w:hAnsi="Times New Roman" w:cs="Times New Roman"/>
        </w:rPr>
        <w:t>od dnia podpisania protokołu zdawczo-odbiorczego</w:t>
      </w:r>
      <w:r>
        <w:rPr>
          <w:rFonts w:ascii="Times New Roman" w:hAnsi="Times New Roman" w:cs="Times New Roman"/>
        </w:rPr>
        <w:t xml:space="preserve">  </w:t>
      </w:r>
      <w:r w:rsidR="00BC2715">
        <w:rPr>
          <w:rFonts w:ascii="Times New Roman" w:hAnsi="Times New Roman" w:cs="Times New Roman"/>
        </w:rPr>
        <w:t xml:space="preserve"> – 15</w:t>
      </w:r>
      <w:r>
        <w:rPr>
          <w:rFonts w:ascii="Times New Roman" w:hAnsi="Times New Roman" w:cs="Times New Roman"/>
        </w:rPr>
        <w:t xml:space="preserve"> pkt</w:t>
      </w:r>
    </w:p>
    <w:p w14:paraId="26BA0654" w14:textId="2513B6FD" w:rsidR="00BC2715" w:rsidRDefault="00835C7B" w:rsidP="00835C7B">
      <w:pPr>
        <w:pStyle w:val="Akapitzlist"/>
        <w:spacing w:after="120" w:line="276" w:lineRule="auto"/>
        <w:ind w:left="1134"/>
        <w:contextualSpacing w:val="0"/>
        <w:jc w:val="both"/>
        <w:rPr>
          <w:rFonts w:ascii="Times New Roman" w:hAnsi="Times New Roman" w:cs="Times New Roman"/>
        </w:rPr>
      </w:pPr>
      <w:r>
        <w:rPr>
          <w:rFonts w:ascii="Times New Roman" w:hAnsi="Times New Roman" w:cs="Times New Roman"/>
        </w:rPr>
        <w:t xml:space="preserve">- od </w:t>
      </w:r>
      <w:r w:rsidR="00BC2715">
        <w:rPr>
          <w:rFonts w:ascii="Times New Roman" w:hAnsi="Times New Roman" w:cs="Times New Roman"/>
        </w:rPr>
        <w:t>60</w:t>
      </w:r>
      <w:r>
        <w:rPr>
          <w:rFonts w:ascii="Times New Roman" w:hAnsi="Times New Roman" w:cs="Times New Roman"/>
        </w:rPr>
        <w:t xml:space="preserve"> miesięcy </w:t>
      </w:r>
      <w:r w:rsidR="00BC2715">
        <w:rPr>
          <w:rFonts w:ascii="Times New Roman" w:hAnsi="Times New Roman" w:cs="Times New Roman"/>
        </w:rPr>
        <w:t>i więcej</w:t>
      </w:r>
      <w:r w:rsidRPr="00835C7B">
        <w:t xml:space="preserve"> </w:t>
      </w:r>
      <w:r w:rsidRPr="00835C7B">
        <w:rPr>
          <w:rFonts w:ascii="Times New Roman" w:hAnsi="Times New Roman" w:cs="Times New Roman"/>
        </w:rPr>
        <w:t>od dnia podpisania protokołu zdawczo-odbiorczego</w:t>
      </w:r>
      <w:r>
        <w:rPr>
          <w:rFonts w:ascii="Times New Roman" w:hAnsi="Times New Roman" w:cs="Times New Roman"/>
        </w:rPr>
        <w:t xml:space="preserve">              </w:t>
      </w:r>
      <w:r w:rsidR="00BC2715">
        <w:rPr>
          <w:rFonts w:ascii="Times New Roman" w:hAnsi="Times New Roman" w:cs="Times New Roman"/>
        </w:rPr>
        <w:t xml:space="preserve"> </w:t>
      </w:r>
      <w:r>
        <w:rPr>
          <w:rFonts w:ascii="Times New Roman" w:hAnsi="Times New Roman" w:cs="Times New Roman"/>
        </w:rPr>
        <w:t>– 30 pkt</w:t>
      </w:r>
    </w:p>
    <w:bookmarkEnd w:id="3"/>
    <w:bookmarkEnd w:id="4"/>
    <w:p w14:paraId="7D13195F" w14:textId="006DD882" w:rsidR="00044CB6" w:rsidRDefault="00677833" w:rsidP="0057780B">
      <w:pPr>
        <w:pStyle w:val="Akapitzlist"/>
        <w:numPr>
          <w:ilvl w:val="0"/>
          <w:numId w:val="40"/>
        </w:numPr>
        <w:spacing w:after="120" w:line="276" w:lineRule="auto"/>
        <w:ind w:left="714" w:hanging="357"/>
        <w:contextualSpacing w:val="0"/>
        <w:jc w:val="both"/>
        <w:rPr>
          <w:rFonts w:ascii="Times New Roman" w:hAnsi="Times New Roman" w:cs="Times New Roman"/>
        </w:rPr>
      </w:pPr>
      <w:r w:rsidRPr="00677833">
        <w:rPr>
          <w:rFonts w:ascii="Times New Roman" w:hAnsi="Times New Roman" w:cs="Times New Roman"/>
        </w:rPr>
        <w:t>Za najkorzystniejszą ofertę zostanie uznana oferta, która uzyska najwyższą liczbę punktów</w:t>
      </w:r>
      <w:r>
        <w:rPr>
          <w:rFonts w:ascii="Times New Roman" w:hAnsi="Times New Roman" w:cs="Times New Roman"/>
        </w:rPr>
        <w:t>.</w:t>
      </w:r>
    </w:p>
    <w:p w14:paraId="6876361F" w14:textId="33F7E385" w:rsidR="0057780B" w:rsidRPr="00677833" w:rsidRDefault="0057780B" w:rsidP="00044CB6">
      <w:pPr>
        <w:pStyle w:val="Akapitzlist"/>
        <w:numPr>
          <w:ilvl w:val="0"/>
          <w:numId w:val="40"/>
        </w:numPr>
        <w:spacing w:after="0" w:line="276" w:lineRule="auto"/>
        <w:jc w:val="both"/>
        <w:rPr>
          <w:rFonts w:ascii="Times New Roman" w:hAnsi="Times New Roman" w:cs="Times New Roman"/>
        </w:rPr>
      </w:pPr>
      <w:r w:rsidRPr="0057780B">
        <w:rPr>
          <w:rFonts w:ascii="Times New Roman" w:hAnsi="Times New Roman" w:cs="Times New Roman"/>
        </w:rPr>
        <w:t>W toku badania i oceny ofert Zamawiający może żądać od Wykonawców wyjaśnień, dotyczących treści złożonych ofert, wzywa do uzupełnienia oświadczeń lub dokumentów, poprawia oczywiste omyłki pisarskie, rachunkowe oraz inne omyłki, polegające na niezgodności oferty ze specyfikacją, nie powodujące istotnych zmian w treści oferty.</w:t>
      </w:r>
    </w:p>
    <w:p w14:paraId="109476CC" w14:textId="77777777" w:rsidR="006A448C" w:rsidRDefault="006A448C" w:rsidP="00044CB6">
      <w:pPr>
        <w:spacing w:after="0" w:line="276" w:lineRule="auto"/>
        <w:jc w:val="both"/>
        <w:rPr>
          <w:rFonts w:eastAsia="Arial"/>
          <w:szCs w:val="24"/>
        </w:rPr>
      </w:pPr>
    </w:p>
    <w:p w14:paraId="0C301B32" w14:textId="2A5D7B31" w:rsidR="006A448C" w:rsidRDefault="006A448C" w:rsidP="006A448C">
      <w:pPr>
        <w:pStyle w:val="Akapitzlist"/>
        <w:numPr>
          <w:ilvl w:val="0"/>
          <w:numId w:val="2"/>
        </w:numPr>
        <w:spacing w:after="120"/>
        <w:contextualSpacing w:val="0"/>
        <w:jc w:val="both"/>
        <w:rPr>
          <w:rFonts w:ascii="Times New Roman" w:hAnsi="Times New Roman" w:cs="Times New Roman"/>
          <w:b/>
          <w:bCs/>
        </w:rPr>
      </w:pPr>
      <w:r>
        <w:rPr>
          <w:rFonts w:ascii="Times New Roman" w:hAnsi="Times New Roman" w:cs="Times New Roman"/>
          <w:b/>
          <w:bCs/>
        </w:rPr>
        <w:t xml:space="preserve">Sposób obliczenia ceny: </w:t>
      </w:r>
    </w:p>
    <w:p w14:paraId="32C10884" w14:textId="6DC6759C" w:rsidR="007C5454" w:rsidRDefault="007C5454" w:rsidP="006A448C">
      <w:pPr>
        <w:pStyle w:val="Akapitzlist"/>
        <w:numPr>
          <w:ilvl w:val="0"/>
          <w:numId w:val="37"/>
        </w:numPr>
        <w:spacing w:after="0" w:line="276" w:lineRule="auto"/>
        <w:jc w:val="both"/>
        <w:rPr>
          <w:rFonts w:ascii="Times New Roman" w:hAnsi="Times New Roman" w:cs="Times New Roman"/>
        </w:rPr>
      </w:pPr>
      <w:r w:rsidRPr="007C5454">
        <w:rPr>
          <w:rFonts w:ascii="Times New Roman" w:hAnsi="Times New Roman" w:cs="Times New Roman"/>
        </w:rPr>
        <w:t>Cena oferty musi być podana w PLN cyfrowo i słownie w wartości netto i brutto z</w:t>
      </w:r>
      <w:r>
        <w:rPr>
          <w:rFonts w:ascii="Times New Roman" w:hAnsi="Times New Roman" w:cs="Times New Roman"/>
        </w:rPr>
        <w:t> </w:t>
      </w:r>
      <w:r w:rsidRPr="007C5454">
        <w:rPr>
          <w:rFonts w:ascii="Times New Roman" w:hAnsi="Times New Roman" w:cs="Times New Roman"/>
        </w:rPr>
        <w:t>wyodrębnieniem należnego podatku VAT. Cena może być tylko jedna</w:t>
      </w:r>
      <w:r>
        <w:rPr>
          <w:rFonts w:ascii="Times New Roman" w:hAnsi="Times New Roman" w:cs="Times New Roman"/>
        </w:rPr>
        <w:t xml:space="preserve">. </w:t>
      </w:r>
    </w:p>
    <w:p w14:paraId="5E3CBBAB" w14:textId="29050B1B" w:rsidR="007C5454" w:rsidRDefault="007C5454" w:rsidP="006A448C">
      <w:pPr>
        <w:pStyle w:val="Akapitzlist"/>
        <w:numPr>
          <w:ilvl w:val="0"/>
          <w:numId w:val="37"/>
        </w:numPr>
        <w:spacing w:after="0" w:line="276" w:lineRule="auto"/>
        <w:jc w:val="both"/>
        <w:rPr>
          <w:rFonts w:ascii="Times New Roman" w:hAnsi="Times New Roman" w:cs="Times New Roman"/>
        </w:rPr>
      </w:pPr>
      <w:r w:rsidRPr="007C5454">
        <w:rPr>
          <w:rFonts w:ascii="Times New Roman" w:hAnsi="Times New Roman" w:cs="Times New Roman"/>
        </w:rPr>
        <w:t>Cena podana w ofercie powinna obejmować wszystkie koszty i składniki związane z</w:t>
      </w:r>
      <w:r>
        <w:rPr>
          <w:rFonts w:ascii="Times New Roman" w:hAnsi="Times New Roman" w:cs="Times New Roman"/>
        </w:rPr>
        <w:t> </w:t>
      </w:r>
      <w:r w:rsidRPr="007C5454">
        <w:rPr>
          <w:rFonts w:ascii="Times New Roman" w:hAnsi="Times New Roman" w:cs="Times New Roman"/>
        </w:rPr>
        <w:t>wykonaniem całego przedmiotu zamówienia oraz ewentualne ryzyko wynikające z</w:t>
      </w:r>
      <w:r>
        <w:rPr>
          <w:rFonts w:ascii="Times New Roman" w:hAnsi="Times New Roman" w:cs="Times New Roman"/>
        </w:rPr>
        <w:t> </w:t>
      </w:r>
      <w:r w:rsidRPr="007C5454">
        <w:rPr>
          <w:rFonts w:ascii="Times New Roman" w:hAnsi="Times New Roman" w:cs="Times New Roman"/>
        </w:rPr>
        <w:t>okoliczności, które można było przewidzieć w terminie opracowywania oferty do czasu jej złożenia</w:t>
      </w:r>
      <w:r>
        <w:rPr>
          <w:rFonts w:ascii="Times New Roman" w:hAnsi="Times New Roman" w:cs="Times New Roman"/>
        </w:rPr>
        <w:t>.</w:t>
      </w:r>
    </w:p>
    <w:p w14:paraId="0F214AAB" w14:textId="6C4D2722" w:rsidR="006A448C" w:rsidRPr="006A448C" w:rsidRDefault="006A448C" w:rsidP="00044CB6">
      <w:pPr>
        <w:pStyle w:val="Akapitzlist"/>
        <w:numPr>
          <w:ilvl w:val="0"/>
          <w:numId w:val="37"/>
        </w:numPr>
        <w:spacing w:after="0" w:line="276" w:lineRule="auto"/>
        <w:jc w:val="both"/>
        <w:rPr>
          <w:rFonts w:ascii="Times New Roman" w:hAnsi="Times New Roman" w:cs="Times New Roman"/>
        </w:rPr>
      </w:pPr>
      <w:r>
        <w:rPr>
          <w:rFonts w:ascii="Times New Roman" w:hAnsi="Times New Roman" w:cs="Times New Roman"/>
        </w:rPr>
        <w:t xml:space="preserve">Wyklucza się </w:t>
      </w:r>
      <w:r w:rsidRPr="006A448C">
        <w:rPr>
          <w:rFonts w:ascii="Times New Roman" w:hAnsi="Times New Roman" w:cs="Times New Roman"/>
        </w:rPr>
        <w:t>możliwość roszczeń wykonawcy z tytułu błędnego skalkulowania ceny lub pominięcia elementów niezbędnych do wykonania umowy.</w:t>
      </w:r>
      <w:r w:rsidR="007C5454">
        <w:rPr>
          <w:rFonts w:ascii="Times New Roman" w:hAnsi="Times New Roman" w:cs="Times New Roman"/>
        </w:rPr>
        <w:t xml:space="preserve"> Wykonawca winien przewidzieć </w:t>
      </w:r>
      <w:r w:rsidR="007C5454" w:rsidRPr="007C5454">
        <w:rPr>
          <w:rFonts w:ascii="Times New Roman" w:hAnsi="Times New Roman" w:cs="Times New Roman"/>
        </w:rPr>
        <w:t xml:space="preserve">wszystkie utrudnienia wynikające z warunków realizacji </w:t>
      </w:r>
      <w:r w:rsidR="007C5454">
        <w:rPr>
          <w:rFonts w:ascii="Times New Roman" w:hAnsi="Times New Roman" w:cs="Times New Roman"/>
        </w:rPr>
        <w:t xml:space="preserve">umowy i </w:t>
      </w:r>
      <w:r w:rsidR="007C5454" w:rsidRPr="007C5454">
        <w:rPr>
          <w:rFonts w:ascii="Times New Roman" w:hAnsi="Times New Roman" w:cs="Times New Roman"/>
        </w:rPr>
        <w:t xml:space="preserve">uwzględnić </w:t>
      </w:r>
      <w:r w:rsidR="007C5454">
        <w:rPr>
          <w:rFonts w:ascii="Times New Roman" w:hAnsi="Times New Roman" w:cs="Times New Roman"/>
        </w:rPr>
        <w:t xml:space="preserve">je </w:t>
      </w:r>
      <w:r w:rsidR="007C5454" w:rsidRPr="007C5454">
        <w:rPr>
          <w:rFonts w:ascii="Times New Roman" w:hAnsi="Times New Roman" w:cs="Times New Roman"/>
        </w:rPr>
        <w:t>w podanej cenie ofertowej.</w:t>
      </w:r>
    </w:p>
    <w:p w14:paraId="759B0777" w14:textId="77777777" w:rsidR="00044CB6" w:rsidRPr="00044CB6" w:rsidRDefault="00044CB6" w:rsidP="00044CB6">
      <w:pPr>
        <w:spacing w:after="0" w:line="276" w:lineRule="auto"/>
        <w:jc w:val="both"/>
        <w:rPr>
          <w:rFonts w:eastAsia="Arial"/>
          <w:szCs w:val="24"/>
        </w:rPr>
      </w:pPr>
    </w:p>
    <w:p w14:paraId="1D10C68A" w14:textId="4AADC555" w:rsidR="00E23830" w:rsidRDefault="00952FA5" w:rsidP="00366DF7">
      <w:pPr>
        <w:pStyle w:val="Akapitzlist"/>
        <w:numPr>
          <w:ilvl w:val="0"/>
          <w:numId w:val="2"/>
        </w:numPr>
        <w:spacing w:after="120"/>
        <w:contextualSpacing w:val="0"/>
        <w:jc w:val="both"/>
        <w:rPr>
          <w:rFonts w:ascii="Times New Roman" w:hAnsi="Times New Roman" w:cs="Times New Roman"/>
          <w:b/>
          <w:bCs/>
        </w:rPr>
      </w:pPr>
      <w:r>
        <w:rPr>
          <w:rFonts w:ascii="Times New Roman" w:hAnsi="Times New Roman" w:cs="Times New Roman"/>
          <w:b/>
          <w:bCs/>
        </w:rPr>
        <w:t xml:space="preserve">Wymagania dotyczące wadium: </w:t>
      </w:r>
    </w:p>
    <w:p w14:paraId="4133EC92" w14:textId="37BFE566" w:rsidR="00CC1F21" w:rsidRDefault="00CC1F21" w:rsidP="00EC73B1">
      <w:pPr>
        <w:widowControl w:val="0"/>
        <w:numPr>
          <w:ilvl w:val="3"/>
          <w:numId w:val="33"/>
        </w:numPr>
        <w:shd w:val="clear" w:color="auto" w:fill="FFFFFF"/>
        <w:autoSpaceDE w:val="0"/>
        <w:autoSpaceDN w:val="0"/>
        <w:adjustRightInd w:val="0"/>
        <w:spacing w:after="0" w:line="276" w:lineRule="auto"/>
        <w:ind w:left="714" w:hanging="357"/>
        <w:jc w:val="both"/>
        <w:rPr>
          <w:rFonts w:ascii="Times New Roman" w:hAnsi="Times New Roman" w:cs="Times New Roman"/>
        </w:rPr>
      </w:pPr>
      <w:r w:rsidRPr="00677833">
        <w:rPr>
          <w:rFonts w:ascii="Times New Roman" w:hAnsi="Times New Roman" w:cs="Times New Roman"/>
        </w:rPr>
        <w:t xml:space="preserve">Wykonawca </w:t>
      </w:r>
      <w:r w:rsidRPr="00CC1F21">
        <w:rPr>
          <w:rFonts w:ascii="Times New Roman" w:hAnsi="Times New Roman" w:cs="Times New Roman"/>
        </w:rPr>
        <w:t xml:space="preserve">jest zobowiązany do złożenia razem z ofertą wadium w </w:t>
      </w:r>
      <w:r w:rsidRPr="001A1B39">
        <w:rPr>
          <w:rFonts w:ascii="Times New Roman" w:hAnsi="Times New Roman" w:cs="Times New Roman"/>
        </w:rPr>
        <w:t xml:space="preserve">wysokości </w:t>
      </w:r>
      <w:r w:rsidR="001A1B39" w:rsidRPr="001A1B39">
        <w:rPr>
          <w:rFonts w:ascii="Times New Roman" w:hAnsi="Times New Roman" w:cs="Times New Roman"/>
          <w:b/>
          <w:bCs/>
        </w:rPr>
        <w:t xml:space="preserve">9 500,00 zł netto </w:t>
      </w:r>
      <w:r w:rsidR="001A1B39">
        <w:rPr>
          <w:rFonts w:ascii="Times New Roman" w:hAnsi="Times New Roman" w:cs="Times New Roman"/>
        </w:rPr>
        <w:t>(słownie: dziewięć tysięcy pięćset złotych 00/100</w:t>
      </w:r>
      <w:proofErr w:type="gramStart"/>
      <w:r w:rsidR="001A1B39">
        <w:rPr>
          <w:rFonts w:ascii="Times New Roman" w:hAnsi="Times New Roman" w:cs="Times New Roman"/>
        </w:rPr>
        <w:t xml:space="preserve">) </w:t>
      </w:r>
      <w:r w:rsidRPr="001A1B39">
        <w:rPr>
          <w:rFonts w:ascii="Times New Roman" w:hAnsi="Times New Roman" w:cs="Times New Roman"/>
        </w:rPr>
        <w:t>.</w:t>
      </w:r>
      <w:proofErr w:type="gramEnd"/>
    </w:p>
    <w:p w14:paraId="5D29EE7F" w14:textId="1F96FC3A" w:rsidR="00CC1F21" w:rsidRDefault="00CC1F21" w:rsidP="00EC73B1">
      <w:pPr>
        <w:widowControl w:val="0"/>
        <w:numPr>
          <w:ilvl w:val="3"/>
          <w:numId w:val="33"/>
        </w:numPr>
        <w:shd w:val="clear" w:color="auto" w:fill="FFFFFF"/>
        <w:autoSpaceDE w:val="0"/>
        <w:autoSpaceDN w:val="0"/>
        <w:adjustRightInd w:val="0"/>
        <w:spacing w:after="0" w:line="276" w:lineRule="auto"/>
        <w:ind w:left="714" w:hanging="357"/>
        <w:jc w:val="both"/>
        <w:rPr>
          <w:rFonts w:ascii="Times New Roman" w:hAnsi="Times New Roman" w:cs="Times New Roman"/>
        </w:rPr>
      </w:pPr>
      <w:r>
        <w:rPr>
          <w:rFonts w:ascii="Times New Roman" w:hAnsi="Times New Roman" w:cs="Times New Roman"/>
        </w:rPr>
        <w:t xml:space="preserve">Wadium </w:t>
      </w:r>
      <w:r w:rsidRPr="00CC1F21">
        <w:rPr>
          <w:rFonts w:ascii="Times New Roman" w:hAnsi="Times New Roman" w:cs="Times New Roman"/>
        </w:rPr>
        <w:t>musi obejmować okres związania ofertą</w:t>
      </w:r>
      <w:r>
        <w:rPr>
          <w:rFonts w:ascii="Times New Roman" w:hAnsi="Times New Roman" w:cs="Times New Roman"/>
        </w:rPr>
        <w:t xml:space="preserve">. </w:t>
      </w:r>
    </w:p>
    <w:p w14:paraId="6CB24A5A" w14:textId="6BA440FD" w:rsidR="00CC1F21" w:rsidRDefault="00CC1F21" w:rsidP="00EC73B1">
      <w:pPr>
        <w:widowControl w:val="0"/>
        <w:numPr>
          <w:ilvl w:val="3"/>
          <w:numId w:val="33"/>
        </w:numPr>
        <w:shd w:val="clear" w:color="auto" w:fill="FFFFFF"/>
        <w:autoSpaceDE w:val="0"/>
        <w:autoSpaceDN w:val="0"/>
        <w:adjustRightInd w:val="0"/>
        <w:spacing w:after="0" w:line="276" w:lineRule="auto"/>
        <w:ind w:left="714" w:hanging="357"/>
        <w:jc w:val="both"/>
        <w:rPr>
          <w:rFonts w:ascii="Times New Roman" w:hAnsi="Times New Roman" w:cs="Times New Roman"/>
        </w:rPr>
      </w:pPr>
      <w:r>
        <w:rPr>
          <w:rFonts w:ascii="Times New Roman" w:hAnsi="Times New Roman" w:cs="Times New Roman"/>
        </w:rPr>
        <w:t xml:space="preserve">Wadium </w:t>
      </w:r>
      <w:r w:rsidRPr="00CC1F21">
        <w:rPr>
          <w:rFonts w:ascii="Times New Roman" w:hAnsi="Times New Roman" w:cs="Times New Roman"/>
        </w:rPr>
        <w:t>może być wnoszone w następujących formach</w:t>
      </w:r>
      <w:r>
        <w:rPr>
          <w:rFonts w:ascii="Times New Roman" w:hAnsi="Times New Roman" w:cs="Times New Roman"/>
        </w:rPr>
        <w:t>:</w:t>
      </w:r>
    </w:p>
    <w:p w14:paraId="49FC9E5C" w14:textId="4E1917E5" w:rsidR="00EC73B1" w:rsidRPr="00E44520" w:rsidRDefault="00EC73B1" w:rsidP="00E44520">
      <w:pPr>
        <w:pStyle w:val="Akapitzlist"/>
        <w:widowControl w:val="0"/>
        <w:numPr>
          <w:ilvl w:val="1"/>
          <w:numId w:val="37"/>
        </w:numPr>
        <w:shd w:val="clear" w:color="auto" w:fill="FFFFFF"/>
        <w:autoSpaceDE w:val="0"/>
        <w:autoSpaceDN w:val="0"/>
        <w:adjustRightInd w:val="0"/>
        <w:spacing w:after="0" w:line="276" w:lineRule="auto"/>
        <w:ind w:left="1066" w:hanging="357"/>
        <w:contextualSpacing w:val="0"/>
        <w:jc w:val="both"/>
        <w:rPr>
          <w:rFonts w:ascii="Times New Roman" w:hAnsi="Times New Roman" w:cs="Times New Roman"/>
        </w:rPr>
      </w:pPr>
      <w:r w:rsidRPr="00E44520">
        <w:rPr>
          <w:rFonts w:ascii="Times New Roman" w:hAnsi="Times New Roman" w:cs="Times New Roman"/>
        </w:rPr>
        <w:t>pieniądzu,</w:t>
      </w:r>
    </w:p>
    <w:p w14:paraId="7B541B8A" w14:textId="7C076E41" w:rsidR="00EC73B1" w:rsidRDefault="00EC73B1" w:rsidP="00E44520">
      <w:pPr>
        <w:pStyle w:val="Akapitzlist"/>
        <w:widowControl w:val="0"/>
        <w:numPr>
          <w:ilvl w:val="1"/>
          <w:numId w:val="37"/>
        </w:numPr>
        <w:shd w:val="clear" w:color="auto" w:fill="FFFFFF"/>
        <w:autoSpaceDE w:val="0"/>
        <w:autoSpaceDN w:val="0"/>
        <w:adjustRightInd w:val="0"/>
        <w:spacing w:before="120" w:after="120" w:line="276" w:lineRule="auto"/>
        <w:jc w:val="both"/>
        <w:rPr>
          <w:rFonts w:ascii="Times New Roman" w:hAnsi="Times New Roman" w:cs="Times New Roman"/>
        </w:rPr>
      </w:pPr>
      <w:r w:rsidRPr="00E44520">
        <w:rPr>
          <w:rFonts w:ascii="Times New Roman" w:hAnsi="Times New Roman" w:cs="Times New Roman"/>
        </w:rPr>
        <w:t>poręczeniach bankowych</w:t>
      </w:r>
      <w:r w:rsidR="00E44520">
        <w:rPr>
          <w:rFonts w:ascii="Times New Roman" w:hAnsi="Times New Roman" w:cs="Times New Roman"/>
        </w:rPr>
        <w:t>,</w:t>
      </w:r>
    </w:p>
    <w:p w14:paraId="64B18174" w14:textId="441DAFEB" w:rsidR="00EC73B1" w:rsidRDefault="00EC73B1" w:rsidP="00E44520">
      <w:pPr>
        <w:pStyle w:val="Akapitzlist"/>
        <w:widowControl w:val="0"/>
        <w:numPr>
          <w:ilvl w:val="1"/>
          <w:numId w:val="37"/>
        </w:numPr>
        <w:shd w:val="clear" w:color="auto" w:fill="FFFFFF"/>
        <w:autoSpaceDE w:val="0"/>
        <w:autoSpaceDN w:val="0"/>
        <w:adjustRightInd w:val="0"/>
        <w:spacing w:before="120" w:after="120" w:line="276" w:lineRule="auto"/>
        <w:jc w:val="both"/>
        <w:rPr>
          <w:rFonts w:ascii="Times New Roman" w:hAnsi="Times New Roman" w:cs="Times New Roman"/>
        </w:rPr>
      </w:pPr>
      <w:r w:rsidRPr="00E44520">
        <w:rPr>
          <w:rFonts w:ascii="Times New Roman" w:hAnsi="Times New Roman" w:cs="Times New Roman"/>
        </w:rPr>
        <w:t>gwarancjach bankowych</w:t>
      </w:r>
      <w:r w:rsidR="00E44520">
        <w:rPr>
          <w:rFonts w:ascii="Times New Roman" w:hAnsi="Times New Roman" w:cs="Times New Roman"/>
        </w:rPr>
        <w:t>,</w:t>
      </w:r>
    </w:p>
    <w:p w14:paraId="05D6516A" w14:textId="34132FC2" w:rsidR="00EC73B1" w:rsidRPr="00E44520" w:rsidRDefault="00EC73B1" w:rsidP="00E44520">
      <w:pPr>
        <w:pStyle w:val="Akapitzlist"/>
        <w:widowControl w:val="0"/>
        <w:numPr>
          <w:ilvl w:val="1"/>
          <w:numId w:val="37"/>
        </w:numPr>
        <w:shd w:val="clear" w:color="auto" w:fill="FFFFFF"/>
        <w:autoSpaceDE w:val="0"/>
        <w:autoSpaceDN w:val="0"/>
        <w:adjustRightInd w:val="0"/>
        <w:spacing w:before="120" w:after="120" w:line="276" w:lineRule="auto"/>
        <w:jc w:val="both"/>
        <w:rPr>
          <w:rFonts w:ascii="Times New Roman" w:hAnsi="Times New Roman" w:cs="Times New Roman"/>
        </w:rPr>
      </w:pPr>
      <w:r w:rsidRPr="00E44520">
        <w:rPr>
          <w:rFonts w:ascii="Times New Roman" w:hAnsi="Times New Roman" w:cs="Times New Roman"/>
        </w:rPr>
        <w:t>gwarancjach ubezpieczeniowych.</w:t>
      </w:r>
    </w:p>
    <w:p w14:paraId="27C159F3" w14:textId="589E4415" w:rsidR="00EC73B1" w:rsidRDefault="00EC73B1" w:rsidP="00EC73B1">
      <w:pPr>
        <w:widowControl w:val="0"/>
        <w:numPr>
          <w:ilvl w:val="3"/>
          <w:numId w:val="33"/>
        </w:numPr>
        <w:shd w:val="clear" w:color="auto" w:fill="FFFFFF"/>
        <w:autoSpaceDE w:val="0"/>
        <w:autoSpaceDN w:val="0"/>
        <w:adjustRightInd w:val="0"/>
        <w:spacing w:after="0" w:line="276" w:lineRule="auto"/>
        <w:ind w:left="714" w:hanging="357"/>
        <w:jc w:val="both"/>
        <w:rPr>
          <w:rFonts w:ascii="Times New Roman" w:hAnsi="Times New Roman" w:cs="Times New Roman"/>
        </w:rPr>
      </w:pPr>
      <w:r>
        <w:rPr>
          <w:rFonts w:ascii="Times New Roman" w:hAnsi="Times New Roman" w:cs="Times New Roman"/>
        </w:rPr>
        <w:t xml:space="preserve">Wadium </w:t>
      </w:r>
      <w:r w:rsidRPr="00EC73B1">
        <w:rPr>
          <w:rFonts w:ascii="Times New Roman" w:hAnsi="Times New Roman" w:cs="Times New Roman"/>
        </w:rPr>
        <w:t>wnoszone w poręczeniach lub gwarancjach należy złożyć w oryginale lub w wersji elektronicznej, podpisanej podpisem kwalifikowanym gwaranta, wraz ze składaną ofertą</w:t>
      </w:r>
      <w:r>
        <w:rPr>
          <w:rFonts w:ascii="Times New Roman" w:hAnsi="Times New Roman" w:cs="Times New Roman"/>
        </w:rPr>
        <w:t>.</w:t>
      </w:r>
    </w:p>
    <w:p w14:paraId="77CF7E21" w14:textId="2FFF3E14" w:rsidR="00EC73B1" w:rsidRPr="00EC73B1" w:rsidRDefault="00EC73B1" w:rsidP="00EC73B1">
      <w:pPr>
        <w:widowControl w:val="0"/>
        <w:numPr>
          <w:ilvl w:val="3"/>
          <w:numId w:val="33"/>
        </w:numPr>
        <w:shd w:val="clear" w:color="auto" w:fill="FFFFFF"/>
        <w:autoSpaceDE w:val="0"/>
        <w:autoSpaceDN w:val="0"/>
        <w:adjustRightInd w:val="0"/>
        <w:spacing w:after="0" w:line="276" w:lineRule="auto"/>
        <w:ind w:left="714" w:hanging="357"/>
        <w:jc w:val="both"/>
        <w:rPr>
          <w:rFonts w:ascii="Times New Roman" w:hAnsi="Times New Roman" w:cs="Times New Roman"/>
        </w:rPr>
      </w:pPr>
      <w:r w:rsidRPr="00EC73B1">
        <w:rPr>
          <w:rFonts w:ascii="Times New Roman" w:hAnsi="Times New Roman" w:cs="Times New Roman"/>
        </w:rPr>
        <w:t>Wadium wnoszone w pieniądzu należy wpłacić przelewem na konto Zamawiającego:</w:t>
      </w:r>
    </w:p>
    <w:p w14:paraId="51E83DB4" w14:textId="3FECE18F" w:rsidR="00CC1F21" w:rsidRDefault="00EC73B1" w:rsidP="00EC73B1">
      <w:pPr>
        <w:widowControl w:val="0"/>
        <w:shd w:val="clear" w:color="auto" w:fill="FFFFFF"/>
        <w:autoSpaceDE w:val="0"/>
        <w:autoSpaceDN w:val="0"/>
        <w:adjustRightInd w:val="0"/>
        <w:spacing w:after="0" w:line="276" w:lineRule="auto"/>
        <w:ind w:left="714"/>
        <w:jc w:val="both"/>
        <w:rPr>
          <w:rFonts w:ascii="Times New Roman" w:hAnsi="Times New Roman" w:cs="Times New Roman"/>
        </w:rPr>
      </w:pPr>
      <w:r w:rsidRPr="004A74F5">
        <w:rPr>
          <w:rFonts w:ascii="Times New Roman" w:hAnsi="Times New Roman" w:cs="Times New Roman"/>
        </w:rPr>
        <w:t>08 1090 2415 0000 0006 1200 4073</w:t>
      </w:r>
      <w:r>
        <w:rPr>
          <w:rFonts w:ascii="Times New Roman" w:hAnsi="Times New Roman" w:cs="Times New Roman"/>
        </w:rPr>
        <w:t>.</w:t>
      </w:r>
    </w:p>
    <w:p w14:paraId="43A93B14" w14:textId="248949DB" w:rsidR="00E44520" w:rsidRDefault="00E44520" w:rsidP="00EC73B1">
      <w:pPr>
        <w:widowControl w:val="0"/>
        <w:shd w:val="clear" w:color="auto" w:fill="FFFFFF"/>
        <w:autoSpaceDE w:val="0"/>
        <w:autoSpaceDN w:val="0"/>
        <w:adjustRightInd w:val="0"/>
        <w:spacing w:after="0" w:line="276" w:lineRule="auto"/>
        <w:ind w:left="714"/>
        <w:jc w:val="both"/>
        <w:rPr>
          <w:rFonts w:ascii="Times New Roman" w:hAnsi="Times New Roman" w:cs="Times New Roman"/>
        </w:rPr>
      </w:pPr>
      <w:r>
        <w:rPr>
          <w:rFonts w:ascii="Times New Roman" w:hAnsi="Times New Roman" w:cs="Times New Roman"/>
        </w:rPr>
        <w:t xml:space="preserve">W tytule przelewu należy wpisać nr postępowania, tj. </w:t>
      </w:r>
      <w:r w:rsidR="004B3895" w:rsidRPr="006A2B48">
        <w:rPr>
          <w:rFonts w:ascii="Times New Roman" w:hAnsi="Times New Roman" w:cs="Times New Roman"/>
          <w:b/>
          <w:bCs/>
        </w:rPr>
        <w:t>TC/</w:t>
      </w:r>
      <w:r w:rsidR="00902290" w:rsidRPr="006A2B48">
        <w:rPr>
          <w:rFonts w:ascii="Times New Roman" w:hAnsi="Times New Roman" w:cs="Times New Roman"/>
          <w:b/>
          <w:bCs/>
        </w:rPr>
        <w:t>1</w:t>
      </w:r>
      <w:r w:rsidR="006A2B48" w:rsidRPr="006A2B48">
        <w:rPr>
          <w:rFonts w:ascii="Times New Roman" w:hAnsi="Times New Roman" w:cs="Times New Roman"/>
          <w:b/>
          <w:bCs/>
        </w:rPr>
        <w:t>1</w:t>
      </w:r>
      <w:r w:rsidR="004B3895" w:rsidRPr="006A2B48">
        <w:rPr>
          <w:rFonts w:ascii="Times New Roman" w:hAnsi="Times New Roman" w:cs="Times New Roman"/>
          <w:b/>
          <w:bCs/>
        </w:rPr>
        <w:t>/</w:t>
      </w:r>
      <w:r w:rsidR="004B3895" w:rsidRPr="004B3895">
        <w:rPr>
          <w:rFonts w:ascii="Times New Roman" w:hAnsi="Times New Roman" w:cs="Times New Roman"/>
          <w:b/>
          <w:bCs/>
        </w:rPr>
        <w:t>ZS/2025</w:t>
      </w:r>
      <w:r w:rsidR="004B3895">
        <w:rPr>
          <w:rFonts w:ascii="Times New Roman" w:hAnsi="Times New Roman" w:cs="Times New Roman"/>
        </w:rPr>
        <w:t>.</w:t>
      </w:r>
    </w:p>
    <w:p w14:paraId="3398DEBE" w14:textId="5AFB37BE" w:rsidR="00EC73B1" w:rsidRDefault="00EC73B1" w:rsidP="00EC73B1">
      <w:pPr>
        <w:widowControl w:val="0"/>
        <w:numPr>
          <w:ilvl w:val="3"/>
          <w:numId w:val="33"/>
        </w:numPr>
        <w:shd w:val="clear" w:color="auto" w:fill="FFFFFF"/>
        <w:autoSpaceDE w:val="0"/>
        <w:autoSpaceDN w:val="0"/>
        <w:adjustRightInd w:val="0"/>
        <w:spacing w:after="0" w:line="276" w:lineRule="auto"/>
        <w:ind w:left="714" w:hanging="357"/>
        <w:jc w:val="both"/>
        <w:rPr>
          <w:rFonts w:ascii="Times New Roman" w:hAnsi="Times New Roman" w:cs="Times New Roman"/>
        </w:rPr>
      </w:pPr>
      <w:r w:rsidRPr="00EC73B1">
        <w:rPr>
          <w:rFonts w:ascii="Times New Roman" w:hAnsi="Times New Roman" w:cs="Times New Roman"/>
        </w:rPr>
        <w:lastRenderedPageBreak/>
        <w:t xml:space="preserve">Za wniesienie wadium w formie pieniężnej Zamawiający uważa wadium, które </w:t>
      </w:r>
      <w:r w:rsidRPr="00EC73B1">
        <w:rPr>
          <w:rFonts w:ascii="Times New Roman" w:hAnsi="Times New Roman" w:cs="Times New Roman"/>
        </w:rPr>
        <w:br/>
        <w:t xml:space="preserve">w terminie </w:t>
      </w:r>
      <w:r w:rsidRPr="001A1B39">
        <w:rPr>
          <w:rFonts w:ascii="Times New Roman" w:hAnsi="Times New Roman" w:cs="Times New Roman"/>
        </w:rPr>
        <w:t xml:space="preserve">do </w:t>
      </w:r>
      <w:r w:rsidRPr="00B220BB">
        <w:rPr>
          <w:rFonts w:ascii="Times New Roman" w:hAnsi="Times New Roman" w:cs="Times New Roman"/>
        </w:rPr>
        <w:t>dnia 1</w:t>
      </w:r>
      <w:r w:rsidR="001A1B39" w:rsidRPr="00B220BB">
        <w:rPr>
          <w:rFonts w:ascii="Times New Roman" w:hAnsi="Times New Roman" w:cs="Times New Roman"/>
        </w:rPr>
        <w:t>6</w:t>
      </w:r>
      <w:r w:rsidRPr="00B220BB">
        <w:rPr>
          <w:rFonts w:ascii="Times New Roman" w:hAnsi="Times New Roman" w:cs="Times New Roman"/>
        </w:rPr>
        <w:t>.0</w:t>
      </w:r>
      <w:r w:rsidR="001A1B39" w:rsidRPr="00B220BB">
        <w:rPr>
          <w:rFonts w:ascii="Times New Roman" w:hAnsi="Times New Roman" w:cs="Times New Roman"/>
        </w:rPr>
        <w:t>5</w:t>
      </w:r>
      <w:r w:rsidRPr="00B220BB">
        <w:rPr>
          <w:rFonts w:ascii="Times New Roman" w:hAnsi="Times New Roman" w:cs="Times New Roman"/>
        </w:rPr>
        <w:t>.2025</w:t>
      </w:r>
      <w:r w:rsidRPr="001A1B39">
        <w:rPr>
          <w:rFonts w:ascii="Times New Roman" w:hAnsi="Times New Roman" w:cs="Times New Roman"/>
        </w:rPr>
        <w:t xml:space="preserve"> r.</w:t>
      </w:r>
      <w:r>
        <w:rPr>
          <w:rFonts w:ascii="Times New Roman" w:hAnsi="Times New Roman" w:cs="Times New Roman"/>
        </w:rPr>
        <w:t xml:space="preserve"> </w:t>
      </w:r>
      <w:r w:rsidRPr="00EC73B1">
        <w:rPr>
          <w:rFonts w:ascii="Times New Roman" w:hAnsi="Times New Roman" w:cs="Times New Roman"/>
        </w:rPr>
        <w:t>do godz.10.00 znajdzie się na rachunku Zamawiającego</w:t>
      </w:r>
      <w:r>
        <w:rPr>
          <w:rFonts w:ascii="Times New Roman" w:hAnsi="Times New Roman" w:cs="Times New Roman"/>
        </w:rPr>
        <w:t xml:space="preserve">. </w:t>
      </w:r>
    </w:p>
    <w:p w14:paraId="7E373714" w14:textId="1DFDF64B" w:rsidR="00EC73B1" w:rsidRDefault="00EC73B1" w:rsidP="00EC73B1">
      <w:pPr>
        <w:widowControl w:val="0"/>
        <w:numPr>
          <w:ilvl w:val="3"/>
          <w:numId w:val="33"/>
        </w:numPr>
        <w:shd w:val="clear" w:color="auto" w:fill="FFFFFF"/>
        <w:autoSpaceDE w:val="0"/>
        <w:autoSpaceDN w:val="0"/>
        <w:adjustRightInd w:val="0"/>
        <w:spacing w:after="0" w:line="276" w:lineRule="auto"/>
        <w:ind w:left="714" w:hanging="357"/>
        <w:jc w:val="both"/>
        <w:rPr>
          <w:rFonts w:ascii="Times New Roman" w:hAnsi="Times New Roman" w:cs="Times New Roman"/>
        </w:rPr>
      </w:pPr>
      <w:r w:rsidRPr="00EC73B1">
        <w:rPr>
          <w:rFonts w:ascii="Times New Roman" w:hAnsi="Times New Roman" w:cs="Times New Roman"/>
        </w:rPr>
        <w:t>Kserokopię dowodu wniesienia wadium należy dołączyć do oferty</w:t>
      </w:r>
      <w:r>
        <w:rPr>
          <w:rFonts w:ascii="Times New Roman" w:hAnsi="Times New Roman" w:cs="Times New Roman"/>
        </w:rPr>
        <w:t xml:space="preserve">. </w:t>
      </w:r>
    </w:p>
    <w:p w14:paraId="198C9232" w14:textId="6A08BB6C" w:rsidR="00EC73B1" w:rsidRDefault="00EC73B1" w:rsidP="00EC73B1">
      <w:pPr>
        <w:widowControl w:val="0"/>
        <w:numPr>
          <w:ilvl w:val="3"/>
          <w:numId w:val="33"/>
        </w:numPr>
        <w:shd w:val="clear" w:color="auto" w:fill="FFFFFF"/>
        <w:autoSpaceDE w:val="0"/>
        <w:autoSpaceDN w:val="0"/>
        <w:adjustRightInd w:val="0"/>
        <w:spacing w:after="0" w:line="276" w:lineRule="auto"/>
        <w:ind w:left="714" w:hanging="357"/>
        <w:jc w:val="both"/>
        <w:rPr>
          <w:rFonts w:ascii="Times New Roman" w:hAnsi="Times New Roman" w:cs="Times New Roman"/>
        </w:rPr>
      </w:pPr>
      <w:r w:rsidRPr="00EC73B1">
        <w:rPr>
          <w:rFonts w:ascii="Times New Roman" w:hAnsi="Times New Roman" w:cs="Times New Roman"/>
        </w:rPr>
        <w:t>Zamawiający zwraca wadium wszystkim Wykonawcom, którzy zostali wykluczeni z</w:t>
      </w:r>
      <w:r w:rsidR="004B3895">
        <w:rPr>
          <w:rFonts w:ascii="Times New Roman" w:hAnsi="Times New Roman" w:cs="Times New Roman"/>
        </w:rPr>
        <w:t> postępowania</w:t>
      </w:r>
      <w:r w:rsidRPr="00EC73B1">
        <w:rPr>
          <w:rFonts w:ascii="Times New Roman" w:hAnsi="Times New Roman" w:cs="Times New Roman"/>
        </w:rPr>
        <w:t>, a pozostałym niezwłocznie po wyborze oferty najkorzystniejszej, z wyjątkiem Wykonawcy, którego oferta została wybrana jako najkorzystniejsza</w:t>
      </w:r>
      <w:r>
        <w:rPr>
          <w:rFonts w:ascii="Times New Roman" w:hAnsi="Times New Roman" w:cs="Times New Roman"/>
        </w:rPr>
        <w:t>.</w:t>
      </w:r>
    </w:p>
    <w:p w14:paraId="12896521" w14:textId="15F24A25" w:rsidR="00EC73B1" w:rsidRDefault="00EC73B1" w:rsidP="00EC73B1">
      <w:pPr>
        <w:widowControl w:val="0"/>
        <w:numPr>
          <w:ilvl w:val="3"/>
          <w:numId w:val="33"/>
        </w:numPr>
        <w:shd w:val="clear" w:color="auto" w:fill="FFFFFF"/>
        <w:autoSpaceDE w:val="0"/>
        <w:autoSpaceDN w:val="0"/>
        <w:adjustRightInd w:val="0"/>
        <w:spacing w:after="0" w:line="276" w:lineRule="auto"/>
        <w:ind w:left="714" w:hanging="357"/>
        <w:jc w:val="both"/>
        <w:rPr>
          <w:rFonts w:ascii="Times New Roman" w:hAnsi="Times New Roman" w:cs="Times New Roman"/>
        </w:rPr>
      </w:pPr>
      <w:r w:rsidRPr="00EC73B1">
        <w:rPr>
          <w:rFonts w:ascii="Times New Roman" w:hAnsi="Times New Roman" w:cs="Times New Roman"/>
        </w:rPr>
        <w:t>Wykonawcy, którego oferta została wybrana jako najkorzystniejsza, Zamawiający zwraca wadium niezwłocznie po zawarciu umowy</w:t>
      </w:r>
      <w:r>
        <w:rPr>
          <w:rFonts w:ascii="Times New Roman" w:hAnsi="Times New Roman" w:cs="Times New Roman"/>
        </w:rPr>
        <w:t>.</w:t>
      </w:r>
    </w:p>
    <w:p w14:paraId="77500FA3" w14:textId="55E84BEA" w:rsidR="00EC73B1" w:rsidRDefault="00EC73B1" w:rsidP="00EC73B1">
      <w:pPr>
        <w:widowControl w:val="0"/>
        <w:numPr>
          <w:ilvl w:val="3"/>
          <w:numId w:val="33"/>
        </w:numPr>
        <w:shd w:val="clear" w:color="auto" w:fill="FFFFFF"/>
        <w:autoSpaceDE w:val="0"/>
        <w:autoSpaceDN w:val="0"/>
        <w:adjustRightInd w:val="0"/>
        <w:spacing w:after="0" w:line="276" w:lineRule="auto"/>
        <w:ind w:left="714" w:hanging="357"/>
        <w:jc w:val="both"/>
        <w:rPr>
          <w:rFonts w:ascii="Times New Roman" w:hAnsi="Times New Roman" w:cs="Times New Roman"/>
        </w:rPr>
      </w:pPr>
      <w:r w:rsidRPr="00EC73B1">
        <w:rPr>
          <w:rFonts w:ascii="Times New Roman" w:hAnsi="Times New Roman" w:cs="Times New Roman"/>
        </w:rPr>
        <w:t>Zamawiający zatrzymuje wadium, jeżeli Wykonawca, którego oferta została wybrana odmówił podpisania umowy na warunkach określonych w ofercie</w:t>
      </w:r>
      <w:r>
        <w:rPr>
          <w:rFonts w:ascii="Times New Roman" w:hAnsi="Times New Roman" w:cs="Times New Roman"/>
        </w:rPr>
        <w:t>.</w:t>
      </w:r>
    </w:p>
    <w:p w14:paraId="04436B45" w14:textId="1E5C7AFA" w:rsidR="00EC73B1" w:rsidRDefault="00EC73B1" w:rsidP="00EC73B1">
      <w:pPr>
        <w:widowControl w:val="0"/>
        <w:numPr>
          <w:ilvl w:val="3"/>
          <w:numId w:val="33"/>
        </w:numPr>
        <w:shd w:val="clear" w:color="auto" w:fill="FFFFFF"/>
        <w:autoSpaceDE w:val="0"/>
        <w:autoSpaceDN w:val="0"/>
        <w:adjustRightInd w:val="0"/>
        <w:spacing w:after="0" w:line="276" w:lineRule="auto"/>
        <w:ind w:left="714" w:hanging="357"/>
        <w:jc w:val="both"/>
        <w:rPr>
          <w:rFonts w:ascii="Times New Roman" w:hAnsi="Times New Roman" w:cs="Times New Roman"/>
        </w:rPr>
      </w:pPr>
      <w:r w:rsidRPr="00EC73B1">
        <w:rPr>
          <w:rFonts w:ascii="Times New Roman" w:hAnsi="Times New Roman" w:cs="Times New Roman"/>
        </w:rPr>
        <w:t xml:space="preserve">Poręczenia, gwarancje bankowe i ubezpieczeniowe, muszą zawierać nieodwołalne i bezwarunkowe zobowiązanie Poręczyciela lub Gwaranta do zapłaty </w:t>
      </w:r>
      <w:proofErr w:type="gramStart"/>
      <w:r w:rsidRPr="00EC73B1">
        <w:rPr>
          <w:rFonts w:ascii="Times New Roman" w:hAnsi="Times New Roman" w:cs="Times New Roman"/>
        </w:rPr>
        <w:t>kwoty pieniężnej</w:t>
      </w:r>
      <w:proofErr w:type="gramEnd"/>
      <w:r w:rsidRPr="00EC73B1">
        <w:rPr>
          <w:rFonts w:ascii="Times New Roman" w:hAnsi="Times New Roman" w:cs="Times New Roman"/>
        </w:rPr>
        <w:t xml:space="preserve"> w ciągu 14 dni na pierwsze wezwanie Zamawiającego</w:t>
      </w:r>
      <w:r>
        <w:rPr>
          <w:rFonts w:ascii="Times New Roman" w:hAnsi="Times New Roman" w:cs="Times New Roman"/>
        </w:rPr>
        <w:t>.</w:t>
      </w:r>
    </w:p>
    <w:p w14:paraId="134389E0" w14:textId="77777777" w:rsidR="00EC73B1" w:rsidRDefault="00EC73B1" w:rsidP="00EC73B1">
      <w:pPr>
        <w:widowControl w:val="0"/>
        <w:shd w:val="clear" w:color="auto" w:fill="FFFFFF"/>
        <w:autoSpaceDE w:val="0"/>
        <w:autoSpaceDN w:val="0"/>
        <w:adjustRightInd w:val="0"/>
        <w:spacing w:after="0" w:line="276" w:lineRule="auto"/>
        <w:ind w:left="357"/>
        <w:jc w:val="both"/>
        <w:rPr>
          <w:rFonts w:ascii="Times New Roman" w:hAnsi="Times New Roman" w:cs="Times New Roman"/>
        </w:rPr>
      </w:pPr>
    </w:p>
    <w:p w14:paraId="27A12F21" w14:textId="2DD019FE" w:rsidR="00952FA5" w:rsidRDefault="00952FA5" w:rsidP="00366DF7">
      <w:pPr>
        <w:pStyle w:val="Akapitzlist"/>
        <w:numPr>
          <w:ilvl w:val="0"/>
          <w:numId w:val="2"/>
        </w:numPr>
        <w:spacing w:after="120"/>
        <w:contextualSpacing w:val="0"/>
        <w:jc w:val="both"/>
        <w:rPr>
          <w:rFonts w:ascii="Times New Roman" w:hAnsi="Times New Roman" w:cs="Times New Roman"/>
          <w:b/>
          <w:bCs/>
        </w:rPr>
      </w:pPr>
      <w:r>
        <w:rPr>
          <w:rFonts w:ascii="Times New Roman" w:hAnsi="Times New Roman" w:cs="Times New Roman"/>
          <w:b/>
          <w:bCs/>
        </w:rPr>
        <w:t xml:space="preserve">Zabezpieczenie należytego wykonania umowy: </w:t>
      </w:r>
    </w:p>
    <w:p w14:paraId="63D8EA07" w14:textId="0973465F" w:rsidR="00751467" w:rsidRDefault="00751467" w:rsidP="00E44520">
      <w:pPr>
        <w:pStyle w:val="Akapitzlist"/>
        <w:widowControl w:val="0"/>
        <w:numPr>
          <w:ilvl w:val="6"/>
          <w:numId w:val="33"/>
        </w:numPr>
        <w:shd w:val="clear" w:color="auto" w:fill="FFFFFF"/>
        <w:autoSpaceDE w:val="0"/>
        <w:autoSpaceDN w:val="0"/>
        <w:adjustRightInd w:val="0"/>
        <w:spacing w:after="0" w:line="276" w:lineRule="auto"/>
        <w:ind w:left="714" w:hanging="357"/>
        <w:contextualSpacing w:val="0"/>
        <w:jc w:val="both"/>
        <w:rPr>
          <w:rFonts w:ascii="Times New Roman" w:hAnsi="Times New Roman" w:cs="Times New Roman"/>
        </w:rPr>
      </w:pPr>
      <w:bookmarkStart w:id="5" w:name="_Hlk194043943"/>
      <w:r w:rsidRPr="00E44520">
        <w:rPr>
          <w:rFonts w:ascii="Times New Roman" w:hAnsi="Times New Roman" w:cs="Times New Roman"/>
        </w:rPr>
        <w:t xml:space="preserve">Wykonawca, którego oferta zostanie wybrana, zobowiązany jest przed zawarciem umowy </w:t>
      </w:r>
      <w:r w:rsidRPr="004D2244">
        <w:rPr>
          <w:rFonts w:ascii="Times New Roman" w:hAnsi="Times New Roman" w:cs="Times New Roman"/>
        </w:rPr>
        <w:t xml:space="preserve">na </w:t>
      </w:r>
      <w:r w:rsidR="00902290">
        <w:rPr>
          <w:rFonts w:ascii="Times New Roman" w:hAnsi="Times New Roman" w:cs="Times New Roman"/>
        </w:rPr>
        <w:t xml:space="preserve">remont sklepień kotła WR10 </w:t>
      </w:r>
      <w:r w:rsidRPr="00E44520">
        <w:rPr>
          <w:rFonts w:ascii="Times New Roman" w:hAnsi="Times New Roman" w:cs="Times New Roman"/>
        </w:rPr>
        <w:t>do wniesienia zabezpieczenia należytego wykonania umowy w</w:t>
      </w:r>
      <w:r w:rsidR="00F51F78" w:rsidRPr="00E44520">
        <w:rPr>
          <w:rFonts w:ascii="Times New Roman" w:hAnsi="Times New Roman" w:cs="Times New Roman"/>
        </w:rPr>
        <w:t> </w:t>
      </w:r>
      <w:r w:rsidRPr="00E44520">
        <w:rPr>
          <w:rFonts w:ascii="Times New Roman" w:hAnsi="Times New Roman" w:cs="Times New Roman"/>
        </w:rPr>
        <w:t xml:space="preserve">wysokości 5 % </w:t>
      </w:r>
      <w:r w:rsidR="004B3895" w:rsidRPr="004B3895">
        <w:rPr>
          <w:rFonts w:ascii="Times New Roman" w:hAnsi="Times New Roman" w:cs="Times New Roman"/>
        </w:rPr>
        <w:t>wartości brutto oferty</w:t>
      </w:r>
      <w:r w:rsidRPr="00E44520">
        <w:rPr>
          <w:rFonts w:ascii="Times New Roman" w:hAnsi="Times New Roman" w:cs="Times New Roman"/>
        </w:rPr>
        <w:t xml:space="preserve">. </w:t>
      </w:r>
    </w:p>
    <w:p w14:paraId="1396FD37" w14:textId="7356E86B" w:rsidR="00751467" w:rsidRDefault="00E44520" w:rsidP="00E44520">
      <w:pPr>
        <w:pStyle w:val="Akapitzlist"/>
        <w:widowControl w:val="0"/>
        <w:numPr>
          <w:ilvl w:val="6"/>
          <w:numId w:val="33"/>
        </w:numPr>
        <w:shd w:val="clear" w:color="auto" w:fill="FFFFFF"/>
        <w:autoSpaceDE w:val="0"/>
        <w:autoSpaceDN w:val="0"/>
        <w:adjustRightInd w:val="0"/>
        <w:spacing w:after="0" w:line="276" w:lineRule="auto"/>
        <w:ind w:left="714" w:hanging="357"/>
        <w:contextualSpacing w:val="0"/>
        <w:jc w:val="both"/>
        <w:rPr>
          <w:rFonts w:ascii="Times New Roman" w:hAnsi="Times New Roman" w:cs="Times New Roman"/>
        </w:rPr>
      </w:pPr>
      <w:r>
        <w:rPr>
          <w:rFonts w:ascii="Times New Roman" w:hAnsi="Times New Roman" w:cs="Times New Roman"/>
        </w:rPr>
        <w:t xml:space="preserve">Zabezpieczenie </w:t>
      </w:r>
      <w:r w:rsidR="00751467" w:rsidRPr="00E44520">
        <w:rPr>
          <w:rFonts w:ascii="Times New Roman" w:hAnsi="Times New Roman" w:cs="Times New Roman"/>
        </w:rPr>
        <w:t xml:space="preserve">należytego wykonania umowy może być wnoszone według wyboru Wykonawcy </w:t>
      </w:r>
      <w:bookmarkEnd w:id="5"/>
      <w:r w:rsidR="00751467" w:rsidRPr="00E44520">
        <w:rPr>
          <w:rFonts w:ascii="Times New Roman" w:hAnsi="Times New Roman" w:cs="Times New Roman"/>
        </w:rPr>
        <w:t>w</w:t>
      </w:r>
      <w:r w:rsidR="00677833" w:rsidRPr="00E44520">
        <w:rPr>
          <w:rFonts w:ascii="Times New Roman" w:hAnsi="Times New Roman" w:cs="Times New Roman"/>
        </w:rPr>
        <w:t> </w:t>
      </w:r>
      <w:r w:rsidR="00751467" w:rsidRPr="00E44520">
        <w:rPr>
          <w:rFonts w:ascii="Times New Roman" w:hAnsi="Times New Roman" w:cs="Times New Roman"/>
        </w:rPr>
        <w:t>jednej lub kilku następujących formach:</w:t>
      </w:r>
    </w:p>
    <w:p w14:paraId="0CE77657" w14:textId="707FC0DA" w:rsidR="004B3895" w:rsidRDefault="00E44520" w:rsidP="004B3895">
      <w:pPr>
        <w:pStyle w:val="Akapitzlist"/>
        <w:widowControl w:val="0"/>
        <w:shd w:val="clear" w:color="auto" w:fill="FFFFFF"/>
        <w:tabs>
          <w:tab w:val="left" w:pos="1134"/>
        </w:tabs>
        <w:autoSpaceDE w:val="0"/>
        <w:autoSpaceDN w:val="0"/>
        <w:adjustRightInd w:val="0"/>
        <w:spacing w:after="0" w:line="276" w:lineRule="auto"/>
        <w:ind w:left="1066" w:hanging="357"/>
        <w:contextualSpacing w:val="0"/>
        <w:jc w:val="both"/>
        <w:rPr>
          <w:rFonts w:ascii="Times New Roman" w:hAnsi="Times New Roman" w:cs="Times New Roman"/>
        </w:rPr>
      </w:pPr>
      <w:r>
        <w:rPr>
          <w:rFonts w:ascii="Times New Roman" w:hAnsi="Times New Roman" w:cs="Times New Roman"/>
        </w:rPr>
        <w:t>2.1</w:t>
      </w:r>
      <w:r w:rsidR="004B3895">
        <w:rPr>
          <w:rFonts w:ascii="Times New Roman" w:hAnsi="Times New Roman" w:cs="Times New Roman"/>
        </w:rPr>
        <w:t xml:space="preserve"> </w:t>
      </w:r>
      <w:r w:rsidR="004B3895">
        <w:rPr>
          <w:rFonts w:ascii="Times New Roman" w:hAnsi="Times New Roman" w:cs="Times New Roman"/>
        </w:rPr>
        <w:tab/>
      </w:r>
      <w:r>
        <w:rPr>
          <w:rFonts w:ascii="Times New Roman" w:hAnsi="Times New Roman" w:cs="Times New Roman"/>
        </w:rPr>
        <w:t>pieniądzu,</w:t>
      </w:r>
    </w:p>
    <w:p w14:paraId="78327240" w14:textId="1BB55BA4" w:rsidR="00E44520" w:rsidRDefault="004B3895" w:rsidP="004B3895">
      <w:pPr>
        <w:pStyle w:val="Akapitzlist"/>
        <w:widowControl w:val="0"/>
        <w:shd w:val="clear" w:color="auto" w:fill="FFFFFF"/>
        <w:tabs>
          <w:tab w:val="left" w:pos="1134"/>
        </w:tabs>
        <w:autoSpaceDE w:val="0"/>
        <w:autoSpaceDN w:val="0"/>
        <w:adjustRightInd w:val="0"/>
        <w:spacing w:after="0" w:line="276" w:lineRule="auto"/>
        <w:ind w:left="1066" w:hanging="357"/>
        <w:contextualSpacing w:val="0"/>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r>
      <w:r w:rsidR="00E44520" w:rsidRPr="004B3895">
        <w:rPr>
          <w:rFonts w:ascii="Times New Roman" w:hAnsi="Times New Roman" w:cs="Times New Roman"/>
        </w:rPr>
        <w:t>poręczeniach bankowych lub poręczeniach spółdzielczej kasy oszczędnościowo - kredytowej, z</w:t>
      </w:r>
      <w:r w:rsidR="004D2244">
        <w:rPr>
          <w:rFonts w:ascii="Times New Roman" w:hAnsi="Times New Roman" w:cs="Times New Roman"/>
        </w:rPr>
        <w:t> </w:t>
      </w:r>
      <w:r w:rsidR="00E44520" w:rsidRPr="004B3895">
        <w:rPr>
          <w:rFonts w:ascii="Times New Roman" w:hAnsi="Times New Roman" w:cs="Times New Roman"/>
        </w:rPr>
        <w:t>tym, że zobowiązanie kasy jest zawsze zobowiązaniem pieniężnym</w:t>
      </w:r>
      <w:r w:rsidRPr="004B3895">
        <w:rPr>
          <w:rFonts w:ascii="Times New Roman" w:hAnsi="Times New Roman" w:cs="Times New Roman"/>
        </w:rPr>
        <w:t>,</w:t>
      </w:r>
    </w:p>
    <w:p w14:paraId="10DF92D0" w14:textId="7E43E41A" w:rsidR="004B3895" w:rsidRDefault="004B3895" w:rsidP="004B3895">
      <w:pPr>
        <w:pStyle w:val="Akapitzlist"/>
        <w:widowControl w:val="0"/>
        <w:shd w:val="clear" w:color="auto" w:fill="FFFFFF"/>
        <w:tabs>
          <w:tab w:val="left" w:pos="1134"/>
        </w:tabs>
        <w:autoSpaceDE w:val="0"/>
        <w:autoSpaceDN w:val="0"/>
        <w:adjustRightInd w:val="0"/>
        <w:spacing w:after="0" w:line="276" w:lineRule="auto"/>
        <w:ind w:left="1066" w:hanging="357"/>
        <w:contextualSpacing w:val="0"/>
        <w:jc w:val="both"/>
        <w:rPr>
          <w:rFonts w:ascii="Times New Roman" w:hAnsi="Times New Roman" w:cs="Times New Roman"/>
        </w:rPr>
      </w:pPr>
      <w:r>
        <w:rPr>
          <w:rFonts w:ascii="Times New Roman" w:hAnsi="Times New Roman" w:cs="Times New Roman"/>
        </w:rPr>
        <w:t xml:space="preserve">2.3 </w:t>
      </w:r>
      <w:r>
        <w:rPr>
          <w:rFonts w:ascii="Times New Roman" w:hAnsi="Times New Roman" w:cs="Times New Roman"/>
        </w:rPr>
        <w:tab/>
        <w:t>gwarancjach bankowych,</w:t>
      </w:r>
    </w:p>
    <w:p w14:paraId="7C5418DC" w14:textId="44D5B8A5" w:rsidR="004B3895" w:rsidRDefault="004B3895" w:rsidP="004B3895">
      <w:pPr>
        <w:pStyle w:val="Akapitzlist"/>
        <w:widowControl w:val="0"/>
        <w:shd w:val="clear" w:color="auto" w:fill="FFFFFF"/>
        <w:tabs>
          <w:tab w:val="left" w:pos="1134"/>
        </w:tabs>
        <w:autoSpaceDE w:val="0"/>
        <w:autoSpaceDN w:val="0"/>
        <w:adjustRightInd w:val="0"/>
        <w:spacing w:after="0" w:line="276" w:lineRule="auto"/>
        <w:ind w:left="1066" w:hanging="357"/>
        <w:contextualSpacing w:val="0"/>
        <w:jc w:val="both"/>
        <w:rPr>
          <w:rFonts w:ascii="Times New Roman" w:hAnsi="Times New Roman" w:cs="Times New Roman"/>
        </w:rPr>
      </w:pPr>
      <w:r>
        <w:rPr>
          <w:rFonts w:ascii="Times New Roman" w:hAnsi="Times New Roman" w:cs="Times New Roman"/>
        </w:rPr>
        <w:t>2.4</w:t>
      </w:r>
      <w:r>
        <w:rPr>
          <w:rFonts w:ascii="Times New Roman" w:hAnsi="Times New Roman" w:cs="Times New Roman"/>
        </w:rPr>
        <w:tab/>
        <w:t xml:space="preserve">gwarancjach ubezpieczeniowych. </w:t>
      </w:r>
    </w:p>
    <w:p w14:paraId="11A4980A" w14:textId="26DBCF85" w:rsidR="00E44520" w:rsidRDefault="00E44520" w:rsidP="00E44520">
      <w:pPr>
        <w:pStyle w:val="Akapitzlist"/>
        <w:widowControl w:val="0"/>
        <w:numPr>
          <w:ilvl w:val="6"/>
          <w:numId w:val="33"/>
        </w:numPr>
        <w:shd w:val="clear" w:color="auto" w:fill="FFFFFF"/>
        <w:autoSpaceDE w:val="0"/>
        <w:autoSpaceDN w:val="0"/>
        <w:adjustRightInd w:val="0"/>
        <w:spacing w:after="0" w:line="276" w:lineRule="auto"/>
        <w:ind w:left="714" w:hanging="357"/>
        <w:contextualSpacing w:val="0"/>
        <w:jc w:val="both"/>
        <w:rPr>
          <w:rFonts w:ascii="Times New Roman" w:hAnsi="Times New Roman" w:cs="Times New Roman"/>
        </w:rPr>
      </w:pPr>
      <w:r>
        <w:rPr>
          <w:rFonts w:ascii="Times New Roman" w:hAnsi="Times New Roman" w:cs="Times New Roman"/>
        </w:rPr>
        <w:t xml:space="preserve">Zabezpieczenie </w:t>
      </w:r>
      <w:r w:rsidRPr="00E44520">
        <w:rPr>
          <w:rFonts w:ascii="Times New Roman" w:hAnsi="Times New Roman" w:cs="Times New Roman"/>
        </w:rPr>
        <w:t>wnoszone w pieniądzu Wykonawca wpłaca przelewem na rachunek bankowy Zamawiającego wskazany przed podpisaniem umowy</w:t>
      </w:r>
      <w:r>
        <w:rPr>
          <w:rFonts w:ascii="Times New Roman" w:hAnsi="Times New Roman" w:cs="Times New Roman"/>
        </w:rPr>
        <w:t>.</w:t>
      </w:r>
    </w:p>
    <w:p w14:paraId="0D3F7449" w14:textId="010F9B14" w:rsidR="00E44520" w:rsidRDefault="00E44520" w:rsidP="00E44520">
      <w:pPr>
        <w:pStyle w:val="Akapitzlist"/>
        <w:widowControl w:val="0"/>
        <w:numPr>
          <w:ilvl w:val="6"/>
          <w:numId w:val="33"/>
        </w:numPr>
        <w:shd w:val="clear" w:color="auto" w:fill="FFFFFF"/>
        <w:autoSpaceDE w:val="0"/>
        <w:autoSpaceDN w:val="0"/>
        <w:adjustRightInd w:val="0"/>
        <w:spacing w:after="0" w:line="276" w:lineRule="auto"/>
        <w:ind w:left="714" w:hanging="357"/>
        <w:contextualSpacing w:val="0"/>
        <w:jc w:val="both"/>
        <w:rPr>
          <w:rFonts w:ascii="Times New Roman" w:hAnsi="Times New Roman" w:cs="Times New Roman"/>
        </w:rPr>
      </w:pPr>
      <w:bookmarkStart w:id="6" w:name="_Hlk194047662"/>
      <w:r w:rsidRPr="00E44520">
        <w:rPr>
          <w:rFonts w:ascii="Times New Roman" w:hAnsi="Times New Roman" w:cs="Times New Roman"/>
        </w:rPr>
        <w:t>W przypadku wniesienia wadium w pieniądzu Wykonawca może wyrazić zgodę na zaliczenie kwoty wadium na poczet zabezpieczenia</w:t>
      </w:r>
      <w:r>
        <w:rPr>
          <w:rFonts w:ascii="Times New Roman" w:hAnsi="Times New Roman" w:cs="Times New Roman"/>
        </w:rPr>
        <w:t>.</w:t>
      </w:r>
    </w:p>
    <w:p w14:paraId="0009C79C" w14:textId="7C5611CD" w:rsidR="00751467" w:rsidRDefault="00751467" w:rsidP="00E14B77">
      <w:pPr>
        <w:pStyle w:val="Akapitzlist"/>
        <w:widowControl w:val="0"/>
        <w:numPr>
          <w:ilvl w:val="6"/>
          <w:numId w:val="33"/>
        </w:numPr>
        <w:shd w:val="clear" w:color="auto" w:fill="FFFFFF"/>
        <w:autoSpaceDE w:val="0"/>
        <w:autoSpaceDN w:val="0"/>
        <w:adjustRightInd w:val="0"/>
        <w:spacing w:after="0" w:line="276" w:lineRule="auto"/>
        <w:ind w:left="714" w:hanging="357"/>
        <w:contextualSpacing w:val="0"/>
        <w:jc w:val="both"/>
        <w:rPr>
          <w:rFonts w:ascii="Times New Roman" w:hAnsi="Times New Roman" w:cs="Times New Roman"/>
        </w:rPr>
      </w:pPr>
      <w:r w:rsidRPr="00E14B77">
        <w:rPr>
          <w:rFonts w:ascii="Times New Roman" w:hAnsi="Times New Roman" w:cs="Times New Roman"/>
        </w:rPr>
        <w:t xml:space="preserve">W trakcie realizacji umowy Wykonawca może dokonać zmiany formy zabezpieczenia na jedną lub kilka form, o których mowa w ust. </w:t>
      </w:r>
      <w:r w:rsidR="00677833" w:rsidRPr="00E14B77">
        <w:rPr>
          <w:rFonts w:ascii="Times New Roman" w:hAnsi="Times New Roman" w:cs="Times New Roman"/>
        </w:rPr>
        <w:t>2</w:t>
      </w:r>
      <w:r w:rsidRPr="00E14B77">
        <w:rPr>
          <w:rFonts w:ascii="Times New Roman" w:hAnsi="Times New Roman" w:cs="Times New Roman"/>
        </w:rPr>
        <w:t>.</w:t>
      </w:r>
    </w:p>
    <w:p w14:paraId="123B6478" w14:textId="419DBFC4" w:rsidR="00751467" w:rsidRPr="00E14B77" w:rsidRDefault="00677833" w:rsidP="00E14B77">
      <w:pPr>
        <w:pStyle w:val="Akapitzlist"/>
        <w:widowControl w:val="0"/>
        <w:numPr>
          <w:ilvl w:val="6"/>
          <w:numId w:val="33"/>
        </w:numPr>
        <w:shd w:val="clear" w:color="auto" w:fill="FFFFFF"/>
        <w:autoSpaceDE w:val="0"/>
        <w:autoSpaceDN w:val="0"/>
        <w:adjustRightInd w:val="0"/>
        <w:spacing w:after="0" w:line="276" w:lineRule="auto"/>
        <w:ind w:left="714" w:hanging="357"/>
        <w:contextualSpacing w:val="0"/>
        <w:jc w:val="both"/>
        <w:rPr>
          <w:rFonts w:ascii="Times New Roman" w:hAnsi="Times New Roman" w:cs="Times New Roman"/>
        </w:rPr>
      </w:pPr>
      <w:r w:rsidRPr="00E14B77">
        <w:rPr>
          <w:rFonts w:ascii="Times New Roman" w:hAnsi="Times New Roman" w:cs="Times New Roman"/>
        </w:rPr>
        <w:t>Zwrot zabezpieczenia następować będzie na zasadach określonych w umowie.</w:t>
      </w:r>
    </w:p>
    <w:bookmarkEnd w:id="6"/>
    <w:p w14:paraId="624A5FCC" w14:textId="77777777" w:rsidR="00751467" w:rsidRPr="00751467" w:rsidRDefault="00751467" w:rsidP="00751467">
      <w:pPr>
        <w:spacing w:after="120"/>
        <w:jc w:val="both"/>
        <w:rPr>
          <w:rFonts w:ascii="Times New Roman" w:hAnsi="Times New Roman" w:cs="Times New Roman"/>
          <w:b/>
          <w:bCs/>
        </w:rPr>
      </w:pPr>
    </w:p>
    <w:p w14:paraId="6FE45C89" w14:textId="1A984CE0" w:rsidR="00751467" w:rsidRDefault="00A51556" w:rsidP="00366DF7">
      <w:pPr>
        <w:pStyle w:val="Akapitzlist"/>
        <w:numPr>
          <w:ilvl w:val="0"/>
          <w:numId w:val="2"/>
        </w:numPr>
        <w:spacing w:after="120"/>
        <w:contextualSpacing w:val="0"/>
        <w:jc w:val="both"/>
        <w:rPr>
          <w:rFonts w:ascii="Times New Roman" w:hAnsi="Times New Roman" w:cs="Times New Roman"/>
          <w:b/>
          <w:bCs/>
        </w:rPr>
      </w:pPr>
      <w:r>
        <w:rPr>
          <w:rFonts w:ascii="Times New Roman" w:hAnsi="Times New Roman" w:cs="Times New Roman"/>
          <w:b/>
          <w:bCs/>
        </w:rPr>
        <w:t>Postanowienia dodatkowe:</w:t>
      </w:r>
    </w:p>
    <w:p w14:paraId="53CCC68E" w14:textId="77777777" w:rsidR="001C09EE" w:rsidRDefault="001C09EE" w:rsidP="001C09EE">
      <w:pPr>
        <w:pStyle w:val="Akapitzlist"/>
        <w:widowControl w:val="0"/>
        <w:numPr>
          <w:ilvl w:val="0"/>
          <w:numId w:val="41"/>
        </w:numPr>
        <w:shd w:val="clear" w:color="auto" w:fill="FFFFFF"/>
        <w:autoSpaceDE w:val="0"/>
        <w:autoSpaceDN w:val="0"/>
        <w:adjustRightInd w:val="0"/>
        <w:spacing w:after="0" w:line="276" w:lineRule="auto"/>
        <w:ind w:left="709"/>
        <w:contextualSpacing w:val="0"/>
        <w:jc w:val="both"/>
        <w:rPr>
          <w:rFonts w:ascii="Times New Roman" w:hAnsi="Times New Roman" w:cs="Times New Roman"/>
        </w:rPr>
      </w:pPr>
      <w:r>
        <w:rPr>
          <w:rFonts w:ascii="Times New Roman" w:hAnsi="Times New Roman" w:cs="Times New Roman"/>
        </w:rPr>
        <w:t xml:space="preserve">Zamawiający nie dopuszcza </w:t>
      </w:r>
      <w:r w:rsidRPr="00BB32D1">
        <w:rPr>
          <w:rFonts w:ascii="Times New Roman" w:hAnsi="Times New Roman" w:cs="Times New Roman"/>
        </w:rPr>
        <w:t>składania ofert częściowych</w:t>
      </w:r>
      <w:r>
        <w:rPr>
          <w:rFonts w:ascii="Times New Roman" w:hAnsi="Times New Roman" w:cs="Times New Roman"/>
        </w:rPr>
        <w:t>.</w:t>
      </w:r>
    </w:p>
    <w:p w14:paraId="71EA24ED" w14:textId="77777777" w:rsidR="001C09EE" w:rsidRDefault="001C09EE" w:rsidP="001C09EE">
      <w:pPr>
        <w:pStyle w:val="Akapitzlist"/>
        <w:widowControl w:val="0"/>
        <w:numPr>
          <w:ilvl w:val="0"/>
          <w:numId w:val="41"/>
        </w:numPr>
        <w:shd w:val="clear" w:color="auto" w:fill="FFFFFF"/>
        <w:autoSpaceDE w:val="0"/>
        <w:autoSpaceDN w:val="0"/>
        <w:adjustRightInd w:val="0"/>
        <w:spacing w:after="0" w:line="276" w:lineRule="auto"/>
        <w:ind w:left="709"/>
        <w:contextualSpacing w:val="0"/>
        <w:jc w:val="both"/>
        <w:rPr>
          <w:rFonts w:ascii="Times New Roman" w:hAnsi="Times New Roman" w:cs="Times New Roman"/>
        </w:rPr>
      </w:pPr>
      <w:r w:rsidRPr="00BB32D1">
        <w:rPr>
          <w:rFonts w:ascii="Times New Roman" w:hAnsi="Times New Roman" w:cs="Times New Roman"/>
        </w:rPr>
        <w:t>Istotne dla stron postanowienia, które zostaną wprowadzone do treści zawieranej umowy w</w:t>
      </w:r>
      <w:r>
        <w:rPr>
          <w:rFonts w:ascii="Times New Roman" w:hAnsi="Times New Roman" w:cs="Times New Roman"/>
        </w:rPr>
        <w:t> </w:t>
      </w:r>
      <w:r w:rsidRPr="00BB32D1">
        <w:rPr>
          <w:rFonts w:ascii="Times New Roman" w:hAnsi="Times New Roman" w:cs="Times New Roman"/>
        </w:rPr>
        <w:t>sprawie zamówienia publicznego, zawiera Załącznik nr 6</w:t>
      </w:r>
      <w:r>
        <w:rPr>
          <w:rFonts w:ascii="Times New Roman" w:hAnsi="Times New Roman" w:cs="Times New Roman"/>
        </w:rPr>
        <w:t xml:space="preserve"> do Zapytania.</w:t>
      </w:r>
    </w:p>
    <w:p w14:paraId="3E979527" w14:textId="77777777" w:rsidR="001C09EE" w:rsidRDefault="001C09EE" w:rsidP="001C09EE">
      <w:pPr>
        <w:pStyle w:val="Akapitzlist"/>
        <w:widowControl w:val="0"/>
        <w:numPr>
          <w:ilvl w:val="0"/>
          <w:numId w:val="41"/>
        </w:numPr>
        <w:shd w:val="clear" w:color="auto" w:fill="FFFFFF"/>
        <w:autoSpaceDE w:val="0"/>
        <w:autoSpaceDN w:val="0"/>
        <w:adjustRightInd w:val="0"/>
        <w:spacing w:after="0" w:line="276" w:lineRule="auto"/>
        <w:ind w:left="709"/>
        <w:contextualSpacing w:val="0"/>
        <w:jc w:val="both"/>
        <w:rPr>
          <w:rFonts w:ascii="Times New Roman" w:hAnsi="Times New Roman" w:cs="Times New Roman"/>
        </w:rPr>
      </w:pPr>
      <w:r>
        <w:rPr>
          <w:rFonts w:ascii="Times New Roman" w:hAnsi="Times New Roman" w:cs="Times New Roman"/>
        </w:rPr>
        <w:t xml:space="preserve">Zamawiający </w:t>
      </w:r>
      <w:r w:rsidRPr="00463B6A">
        <w:rPr>
          <w:rFonts w:ascii="Times New Roman" w:hAnsi="Times New Roman" w:cs="Times New Roman"/>
        </w:rPr>
        <w:t>unieważni postępowanie o udzielenie zamówienia, jeżeli nie złożono żadnej oferty niepodlegającej odrzuceniu lub wystąpiła istotna zmiana okoliczności powodująca, że prowadzenie postępowania lub wykonanie zamówienia nie leży w interesie przedsiębiorstwa, czego nie można było wcześniej przewidzieć lub postępowanie obarczone jest niemożliwą do usunięcia wadą uniemożliwiającą zawarcie niepodlegającej unieważnieniu umowy</w:t>
      </w:r>
      <w:r>
        <w:rPr>
          <w:rFonts w:ascii="Times New Roman" w:hAnsi="Times New Roman" w:cs="Times New Roman"/>
        </w:rPr>
        <w:t>.</w:t>
      </w:r>
    </w:p>
    <w:p w14:paraId="5841D926" w14:textId="6E8FDC70" w:rsidR="001C09EE" w:rsidRDefault="001C09EE" w:rsidP="001C09EE">
      <w:pPr>
        <w:pStyle w:val="Akapitzlist"/>
        <w:widowControl w:val="0"/>
        <w:numPr>
          <w:ilvl w:val="0"/>
          <w:numId w:val="41"/>
        </w:numPr>
        <w:shd w:val="clear" w:color="auto" w:fill="FFFFFF"/>
        <w:autoSpaceDE w:val="0"/>
        <w:autoSpaceDN w:val="0"/>
        <w:adjustRightInd w:val="0"/>
        <w:spacing w:after="0" w:line="276" w:lineRule="auto"/>
        <w:ind w:left="709"/>
        <w:contextualSpacing w:val="0"/>
        <w:jc w:val="both"/>
        <w:rPr>
          <w:rFonts w:ascii="Times New Roman" w:hAnsi="Times New Roman" w:cs="Times New Roman"/>
        </w:rPr>
      </w:pPr>
      <w:r w:rsidRPr="00024498">
        <w:rPr>
          <w:rFonts w:ascii="Times New Roman" w:hAnsi="Times New Roman" w:cs="Times New Roman"/>
        </w:rPr>
        <w:t xml:space="preserve">Zamawiający może unieważnić postępowanie o udzielenie zamówienia, gdy cena najkorzystniejszej oferty </w:t>
      </w:r>
      <w:r w:rsidRPr="004D2244">
        <w:rPr>
          <w:rFonts w:ascii="Times New Roman" w:hAnsi="Times New Roman" w:cs="Times New Roman"/>
        </w:rPr>
        <w:t xml:space="preserve">na </w:t>
      </w:r>
      <w:r w:rsidR="00902290">
        <w:rPr>
          <w:rFonts w:ascii="Times New Roman" w:hAnsi="Times New Roman" w:cs="Times New Roman"/>
        </w:rPr>
        <w:t>remont sklepień kotła WR10 (K1)</w:t>
      </w:r>
      <w:r w:rsidRPr="00024498">
        <w:rPr>
          <w:rFonts w:ascii="Times New Roman" w:hAnsi="Times New Roman" w:cs="Times New Roman"/>
        </w:rPr>
        <w:t xml:space="preserve"> przewyższa kwotę przewidzianą przez Zamawiającego</w:t>
      </w:r>
      <w:r w:rsidRPr="00A51556">
        <w:rPr>
          <w:rFonts w:ascii="Times New Roman" w:hAnsi="Times New Roman" w:cs="Times New Roman"/>
        </w:rPr>
        <w:t>.</w:t>
      </w:r>
    </w:p>
    <w:p w14:paraId="71347ACA" w14:textId="77777777" w:rsidR="001C09EE" w:rsidRDefault="001C09EE" w:rsidP="001C09EE">
      <w:pPr>
        <w:pStyle w:val="Akapitzlist"/>
        <w:widowControl w:val="0"/>
        <w:numPr>
          <w:ilvl w:val="0"/>
          <w:numId w:val="41"/>
        </w:numPr>
        <w:shd w:val="clear" w:color="auto" w:fill="FFFFFF"/>
        <w:autoSpaceDE w:val="0"/>
        <w:autoSpaceDN w:val="0"/>
        <w:adjustRightInd w:val="0"/>
        <w:spacing w:after="0" w:line="276" w:lineRule="auto"/>
        <w:ind w:left="709"/>
        <w:contextualSpacing w:val="0"/>
        <w:jc w:val="both"/>
        <w:rPr>
          <w:rFonts w:ascii="Times New Roman" w:hAnsi="Times New Roman" w:cs="Times New Roman"/>
        </w:rPr>
      </w:pPr>
      <w:r w:rsidRPr="00BB32D1">
        <w:rPr>
          <w:rFonts w:ascii="Times New Roman" w:hAnsi="Times New Roman" w:cs="Times New Roman"/>
        </w:rPr>
        <w:t>Wszelkie koszty związane z przygotowaniem oraz dostarczeniem oferty ponosi Wykonawca</w:t>
      </w:r>
      <w:r w:rsidRPr="00A51556">
        <w:rPr>
          <w:rFonts w:ascii="Times New Roman" w:hAnsi="Times New Roman" w:cs="Times New Roman"/>
        </w:rPr>
        <w:t>.</w:t>
      </w:r>
      <w:r w:rsidRPr="00BB32D1">
        <w:t xml:space="preserve"> </w:t>
      </w:r>
      <w:r w:rsidRPr="00BB32D1">
        <w:rPr>
          <w:rFonts w:ascii="Times New Roman" w:hAnsi="Times New Roman" w:cs="Times New Roman"/>
        </w:rPr>
        <w:t>Zamawiający nie przewiduje zwrotu kosztów udziału w postępowaniu</w:t>
      </w:r>
      <w:r>
        <w:rPr>
          <w:rFonts w:ascii="Times New Roman" w:hAnsi="Times New Roman" w:cs="Times New Roman"/>
        </w:rPr>
        <w:t>.</w:t>
      </w:r>
    </w:p>
    <w:p w14:paraId="75D1B33E" w14:textId="77777777" w:rsidR="006E7C0F" w:rsidRDefault="006E7C0F" w:rsidP="006E7C0F">
      <w:pPr>
        <w:widowControl w:val="0"/>
        <w:shd w:val="clear" w:color="auto" w:fill="FFFFFF"/>
        <w:autoSpaceDE w:val="0"/>
        <w:autoSpaceDN w:val="0"/>
        <w:adjustRightInd w:val="0"/>
        <w:spacing w:after="0" w:line="276" w:lineRule="auto"/>
        <w:jc w:val="both"/>
        <w:rPr>
          <w:rFonts w:ascii="Times New Roman" w:hAnsi="Times New Roman" w:cs="Times New Roman"/>
        </w:rPr>
      </w:pPr>
    </w:p>
    <w:p w14:paraId="7F61C4C3" w14:textId="77777777" w:rsidR="006E7C0F" w:rsidRPr="006E7C0F" w:rsidRDefault="006E7C0F" w:rsidP="006E7C0F">
      <w:pPr>
        <w:widowControl w:val="0"/>
        <w:shd w:val="clear" w:color="auto" w:fill="FFFFFF"/>
        <w:autoSpaceDE w:val="0"/>
        <w:autoSpaceDN w:val="0"/>
        <w:adjustRightInd w:val="0"/>
        <w:spacing w:after="0" w:line="276" w:lineRule="auto"/>
        <w:jc w:val="both"/>
        <w:rPr>
          <w:rFonts w:ascii="Times New Roman" w:hAnsi="Times New Roman" w:cs="Times New Roman"/>
        </w:rPr>
      </w:pPr>
    </w:p>
    <w:p w14:paraId="5003141A" w14:textId="77777777" w:rsidR="001C09EE" w:rsidRPr="001C09EE" w:rsidRDefault="001C09EE" w:rsidP="001C09EE">
      <w:pPr>
        <w:spacing w:after="0"/>
        <w:jc w:val="both"/>
        <w:rPr>
          <w:rFonts w:ascii="Times New Roman" w:hAnsi="Times New Roman" w:cs="Times New Roman"/>
          <w:b/>
          <w:bCs/>
        </w:rPr>
      </w:pPr>
    </w:p>
    <w:p w14:paraId="07A03516" w14:textId="64D713FD" w:rsidR="001C09EE" w:rsidRDefault="001C09EE" w:rsidP="00366DF7">
      <w:pPr>
        <w:pStyle w:val="Akapitzlist"/>
        <w:numPr>
          <w:ilvl w:val="0"/>
          <w:numId w:val="2"/>
        </w:numPr>
        <w:spacing w:after="120"/>
        <w:contextualSpacing w:val="0"/>
        <w:jc w:val="both"/>
        <w:rPr>
          <w:rFonts w:ascii="Times New Roman" w:hAnsi="Times New Roman" w:cs="Times New Roman"/>
          <w:b/>
          <w:bCs/>
        </w:rPr>
      </w:pPr>
      <w:r>
        <w:rPr>
          <w:rFonts w:ascii="Times New Roman" w:hAnsi="Times New Roman" w:cs="Times New Roman"/>
          <w:b/>
          <w:bCs/>
        </w:rPr>
        <w:lastRenderedPageBreak/>
        <w:t xml:space="preserve">Klauzula informacyjna z art. 13 RODO </w:t>
      </w:r>
    </w:p>
    <w:p w14:paraId="2B4898B4" w14:textId="5643961C" w:rsidR="001C09EE" w:rsidRDefault="001C09EE" w:rsidP="001C09EE">
      <w:pPr>
        <w:pStyle w:val="Akapitzlist"/>
        <w:spacing w:after="120"/>
        <w:ind w:left="0"/>
        <w:contextualSpacing w:val="0"/>
        <w:jc w:val="both"/>
        <w:rPr>
          <w:rFonts w:ascii="Times New Roman" w:hAnsi="Times New Roman" w:cs="Times New Roman"/>
        </w:rPr>
      </w:pPr>
      <w:r w:rsidRPr="001C09EE">
        <w:rPr>
          <w:rFonts w:ascii="Times New Roman" w:hAnsi="Times New Roman" w:cs="Times New Roman"/>
        </w:rPr>
        <w:t xml:space="preserve">Zgodnie z art. 13 ust. 1 i 2 rozporządzenia Parlamentu Europejskiego I Rady (UR) 2016/679 z dnia 27 kwietnia 2016 r w sprawie ochrony osób fizycznych w związku z przetwarzaniem danych osobowych i w sprawie swobodnego przepływu takich danych oraz uchylenia dyrektywy 95/46/WE </w:t>
      </w:r>
      <w:proofErr w:type="gramStart"/>
      <w:r w:rsidRPr="001C09EE">
        <w:rPr>
          <w:rFonts w:ascii="Times New Roman" w:hAnsi="Times New Roman" w:cs="Times New Roman"/>
        </w:rPr>
        <w:t>( ogólne</w:t>
      </w:r>
      <w:proofErr w:type="gramEnd"/>
      <w:r w:rsidRPr="001C09EE">
        <w:rPr>
          <w:rFonts w:ascii="Times New Roman" w:hAnsi="Times New Roman" w:cs="Times New Roman"/>
        </w:rPr>
        <w:t xml:space="preserve"> rozporządzenie o ochronie danych) </w:t>
      </w:r>
      <w:proofErr w:type="spellStart"/>
      <w:r w:rsidRPr="001C09EE">
        <w:rPr>
          <w:rFonts w:ascii="Times New Roman" w:hAnsi="Times New Roman" w:cs="Times New Roman"/>
        </w:rPr>
        <w:t>Dz.Urz</w:t>
      </w:r>
      <w:proofErr w:type="spellEnd"/>
      <w:r w:rsidRPr="001C09EE">
        <w:rPr>
          <w:rFonts w:ascii="Times New Roman" w:hAnsi="Times New Roman" w:cs="Times New Roman"/>
        </w:rPr>
        <w:t xml:space="preserve">. UE L 119 z </w:t>
      </w:r>
      <w:proofErr w:type="gramStart"/>
      <w:r w:rsidRPr="001C09EE">
        <w:rPr>
          <w:rFonts w:ascii="Times New Roman" w:hAnsi="Times New Roman" w:cs="Times New Roman"/>
        </w:rPr>
        <w:t>04.05.2016 ,</w:t>
      </w:r>
      <w:proofErr w:type="gramEnd"/>
      <w:r w:rsidRPr="001C09EE">
        <w:rPr>
          <w:rFonts w:ascii="Times New Roman" w:hAnsi="Times New Roman" w:cs="Times New Roman"/>
        </w:rPr>
        <w:t xml:space="preserve"> dalej „RODO” informuję, że:</w:t>
      </w:r>
    </w:p>
    <w:p w14:paraId="5AE1225B" w14:textId="77777777" w:rsidR="001C09EE" w:rsidRPr="001C09EE" w:rsidRDefault="001C09EE" w:rsidP="001C09EE">
      <w:pPr>
        <w:tabs>
          <w:tab w:val="left" w:pos="1134"/>
        </w:tabs>
        <w:suppressAutoHyphens/>
        <w:autoSpaceDN w:val="0"/>
        <w:spacing w:after="0" w:line="240" w:lineRule="auto"/>
        <w:ind w:left="1135" w:hanging="284"/>
        <w:jc w:val="both"/>
        <w:textAlignment w:val="baseline"/>
        <w:rPr>
          <w:rFonts w:ascii="Times New Roman" w:eastAsia="SimSun" w:hAnsi="Times New Roman" w:cs="Times New Roman"/>
          <w:kern w:val="0"/>
          <w:sz w:val="24"/>
          <w:szCs w:val="24"/>
          <w:lang w:eastAsia="zh-CN"/>
          <w14:ligatures w14:val="none"/>
        </w:rPr>
      </w:pPr>
      <w:r w:rsidRPr="001C09EE">
        <w:rPr>
          <w:rFonts w:ascii="Times New Roman" w:eastAsia="SimSun" w:hAnsi="Times New Roman" w:cs="Times New Roman"/>
          <w:kern w:val="0"/>
          <w:sz w:val="24"/>
          <w:szCs w:val="24"/>
          <w:lang w:eastAsia="zh-CN"/>
          <w14:ligatures w14:val="none"/>
        </w:rPr>
        <w:t>-</w:t>
      </w:r>
      <w:r w:rsidRPr="001C09EE">
        <w:rPr>
          <w:rFonts w:ascii="Times New Roman" w:eastAsia="SimSun" w:hAnsi="Times New Roman" w:cs="Times New Roman"/>
          <w:kern w:val="0"/>
          <w:sz w:val="24"/>
          <w:szCs w:val="24"/>
          <w:lang w:eastAsia="zh-CN"/>
          <w14:ligatures w14:val="none"/>
        </w:rPr>
        <w:tab/>
        <w:t>administratorem Pani/Pana danych osobowych jest Miejska Gospodarka Komunalna Spółka z o.o., 56-400 Oleśnica, 11 Listopada 17;</w:t>
      </w:r>
    </w:p>
    <w:p w14:paraId="09EFF4DF" w14:textId="77777777" w:rsidR="001C09EE" w:rsidRPr="001C09EE" w:rsidRDefault="001C09EE" w:rsidP="001C09EE">
      <w:pPr>
        <w:tabs>
          <w:tab w:val="left" w:pos="1134"/>
        </w:tabs>
        <w:suppressAutoHyphens/>
        <w:autoSpaceDN w:val="0"/>
        <w:spacing w:after="0" w:line="240" w:lineRule="auto"/>
        <w:ind w:left="1135" w:hanging="284"/>
        <w:jc w:val="both"/>
        <w:textAlignment w:val="baseline"/>
        <w:rPr>
          <w:rFonts w:ascii="Times New Roman" w:eastAsia="SimSun" w:hAnsi="Times New Roman" w:cs="Times New Roman"/>
          <w:kern w:val="0"/>
          <w:sz w:val="24"/>
          <w:szCs w:val="24"/>
          <w:lang w:eastAsia="zh-CN"/>
          <w14:ligatures w14:val="none"/>
        </w:rPr>
      </w:pPr>
      <w:r w:rsidRPr="001C09EE">
        <w:rPr>
          <w:rFonts w:ascii="Times New Roman" w:eastAsia="SimSun" w:hAnsi="Times New Roman" w:cs="Times New Roman"/>
          <w:kern w:val="0"/>
          <w:sz w:val="24"/>
          <w:szCs w:val="24"/>
          <w:lang w:eastAsia="zh-CN"/>
          <w14:ligatures w14:val="none"/>
        </w:rPr>
        <w:t>-</w:t>
      </w:r>
      <w:r w:rsidRPr="001C09EE">
        <w:rPr>
          <w:rFonts w:ascii="Times New Roman" w:eastAsia="SimSun" w:hAnsi="Times New Roman" w:cs="Times New Roman"/>
          <w:kern w:val="0"/>
          <w:sz w:val="24"/>
          <w:szCs w:val="24"/>
          <w:lang w:eastAsia="zh-CN"/>
          <w14:ligatures w14:val="none"/>
        </w:rPr>
        <w:tab/>
        <w:t xml:space="preserve">inspektorem ochrony danych osobowych jest Pan Andrzej Olszewski; </w:t>
      </w:r>
    </w:p>
    <w:p w14:paraId="5591D37F" w14:textId="44A2D4AB" w:rsidR="001C09EE" w:rsidRPr="001C09EE" w:rsidRDefault="001C09EE" w:rsidP="001C09EE">
      <w:pPr>
        <w:tabs>
          <w:tab w:val="left" w:pos="1134"/>
        </w:tabs>
        <w:suppressAutoHyphens/>
        <w:autoSpaceDN w:val="0"/>
        <w:spacing w:after="0" w:line="240" w:lineRule="auto"/>
        <w:ind w:left="1135" w:hanging="284"/>
        <w:jc w:val="both"/>
        <w:textAlignment w:val="baseline"/>
        <w:rPr>
          <w:rFonts w:ascii="Times New Roman" w:eastAsia="SimSun" w:hAnsi="Times New Roman" w:cs="Times New Roman"/>
          <w:kern w:val="0"/>
          <w:sz w:val="24"/>
          <w:szCs w:val="24"/>
          <w:lang w:eastAsia="zh-CN"/>
          <w14:ligatures w14:val="none"/>
        </w:rPr>
      </w:pPr>
      <w:r w:rsidRPr="001C09EE">
        <w:rPr>
          <w:rFonts w:ascii="Times New Roman" w:eastAsia="SimSun" w:hAnsi="Times New Roman" w:cs="Times New Roman"/>
          <w:kern w:val="0"/>
          <w:sz w:val="24"/>
          <w:szCs w:val="24"/>
          <w:lang w:eastAsia="zh-CN"/>
          <w14:ligatures w14:val="none"/>
        </w:rPr>
        <w:t xml:space="preserve">- </w:t>
      </w:r>
      <w:r w:rsidRPr="001C09EE">
        <w:rPr>
          <w:rFonts w:ascii="Times New Roman" w:eastAsia="SimSun" w:hAnsi="Times New Roman" w:cs="Times New Roman"/>
          <w:kern w:val="0"/>
          <w:sz w:val="24"/>
          <w:szCs w:val="24"/>
          <w:lang w:eastAsia="zh-CN"/>
          <w14:ligatures w14:val="none"/>
        </w:rPr>
        <w:tab/>
        <w:t xml:space="preserve">Pani/Pana dane osobowe przetwarzane będą na podstawie art. 6 ust. 1 lit. c RODO w celu związanym z postępowaniem o udzielenie zamówienia </w:t>
      </w:r>
      <w:proofErr w:type="gramStart"/>
      <w:r w:rsidRPr="001A1B39">
        <w:rPr>
          <w:rFonts w:ascii="Times New Roman" w:eastAsia="SimSun" w:hAnsi="Times New Roman" w:cs="Times New Roman"/>
          <w:b/>
          <w:kern w:val="0"/>
          <w:sz w:val="24"/>
          <w:szCs w:val="24"/>
          <w:lang w:eastAsia="zh-CN"/>
          <w14:ligatures w14:val="none"/>
        </w:rPr>
        <w:t>nr  T</w:t>
      </w:r>
      <w:r w:rsidR="006A2B48" w:rsidRPr="001A1B39">
        <w:rPr>
          <w:rFonts w:ascii="Times New Roman" w:eastAsia="SimSun" w:hAnsi="Times New Roman" w:cs="Times New Roman"/>
          <w:b/>
          <w:kern w:val="0"/>
          <w:sz w:val="24"/>
          <w:szCs w:val="24"/>
          <w:lang w:eastAsia="zh-CN"/>
          <w14:ligatures w14:val="none"/>
        </w:rPr>
        <w:t>C</w:t>
      </w:r>
      <w:proofErr w:type="gramEnd"/>
      <w:r w:rsidRPr="001A1B39">
        <w:rPr>
          <w:rFonts w:ascii="Times New Roman" w:eastAsia="SimSun" w:hAnsi="Times New Roman" w:cs="Times New Roman"/>
          <w:b/>
          <w:kern w:val="0"/>
          <w:sz w:val="24"/>
          <w:szCs w:val="24"/>
          <w:lang w:eastAsia="zh-CN"/>
          <w14:ligatures w14:val="none"/>
        </w:rPr>
        <w:t>-</w:t>
      </w:r>
      <w:r w:rsidR="006A2B48" w:rsidRPr="001A1B39">
        <w:rPr>
          <w:rFonts w:ascii="Times New Roman" w:eastAsia="SimSun" w:hAnsi="Times New Roman" w:cs="Times New Roman"/>
          <w:b/>
          <w:kern w:val="0"/>
          <w:sz w:val="24"/>
          <w:szCs w:val="24"/>
          <w:lang w:eastAsia="zh-CN"/>
          <w14:ligatures w14:val="none"/>
        </w:rPr>
        <w:t>11</w:t>
      </w:r>
      <w:r w:rsidRPr="001A1B39">
        <w:rPr>
          <w:rFonts w:ascii="Times New Roman" w:eastAsia="SimSun" w:hAnsi="Times New Roman" w:cs="Times New Roman"/>
          <w:b/>
          <w:kern w:val="0"/>
          <w:sz w:val="24"/>
          <w:szCs w:val="24"/>
          <w:lang w:eastAsia="zh-CN"/>
          <w14:ligatures w14:val="none"/>
        </w:rPr>
        <w:t>/ZS/2025</w:t>
      </w:r>
      <w:r w:rsidRPr="001A1B39">
        <w:rPr>
          <w:rFonts w:ascii="Times New Roman" w:eastAsia="SimSun" w:hAnsi="Times New Roman" w:cs="Times New Roman"/>
          <w:kern w:val="0"/>
          <w:sz w:val="24"/>
          <w:szCs w:val="24"/>
          <w:lang w:eastAsia="zh-CN"/>
          <w14:ligatures w14:val="none"/>
        </w:rPr>
        <w:t>;</w:t>
      </w:r>
      <w:r w:rsidRPr="001C09EE">
        <w:rPr>
          <w:rFonts w:ascii="Times New Roman" w:eastAsia="SimSun" w:hAnsi="Times New Roman" w:cs="Times New Roman"/>
          <w:kern w:val="0"/>
          <w:sz w:val="24"/>
          <w:szCs w:val="24"/>
          <w:lang w:eastAsia="zh-CN"/>
          <w14:ligatures w14:val="none"/>
        </w:rPr>
        <w:t xml:space="preserve"> </w:t>
      </w:r>
    </w:p>
    <w:p w14:paraId="566B89B9" w14:textId="77777777" w:rsidR="001C09EE" w:rsidRPr="001C09EE" w:rsidRDefault="001C09EE" w:rsidP="001C09EE">
      <w:pPr>
        <w:tabs>
          <w:tab w:val="left" w:pos="1134"/>
        </w:tabs>
        <w:suppressAutoHyphens/>
        <w:autoSpaceDN w:val="0"/>
        <w:spacing w:after="0" w:line="240" w:lineRule="auto"/>
        <w:ind w:left="1135" w:hanging="284"/>
        <w:jc w:val="both"/>
        <w:textAlignment w:val="baseline"/>
        <w:rPr>
          <w:rFonts w:ascii="Times New Roman" w:eastAsia="SimSun" w:hAnsi="Times New Roman" w:cs="Times New Roman"/>
          <w:kern w:val="0"/>
          <w:sz w:val="24"/>
          <w:szCs w:val="24"/>
          <w:lang w:eastAsia="zh-CN"/>
          <w14:ligatures w14:val="none"/>
        </w:rPr>
      </w:pPr>
      <w:r w:rsidRPr="001C09EE">
        <w:rPr>
          <w:rFonts w:ascii="Times New Roman" w:eastAsia="SimSun" w:hAnsi="Times New Roman" w:cs="Times New Roman"/>
          <w:kern w:val="0"/>
          <w:sz w:val="24"/>
          <w:szCs w:val="24"/>
          <w:lang w:eastAsia="zh-CN"/>
          <w14:ligatures w14:val="none"/>
        </w:rPr>
        <w:t xml:space="preserve">- </w:t>
      </w:r>
      <w:r w:rsidRPr="001C09EE">
        <w:rPr>
          <w:rFonts w:ascii="Times New Roman" w:eastAsia="SimSun" w:hAnsi="Times New Roman" w:cs="Times New Roman"/>
          <w:kern w:val="0"/>
          <w:sz w:val="24"/>
          <w:szCs w:val="24"/>
          <w:lang w:eastAsia="zh-CN"/>
          <w14:ligatures w14:val="none"/>
        </w:rPr>
        <w:tab/>
        <w:t xml:space="preserve">odbiorcami Pani/Pana danych osobowych będą osoby lub podmioty, którym udostępniona zostanie dokumentacja postępowania </w:t>
      </w:r>
    </w:p>
    <w:p w14:paraId="768F6F32" w14:textId="77777777" w:rsidR="001C09EE" w:rsidRPr="001C09EE" w:rsidRDefault="001C09EE" w:rsidP="001C09EE">
      <w:pPr>
        <w:tabs>
          <w:tab w:val="left" w:pos="1134"/>
        </w:tabs>
        <w:suppressAutoHyphens/>
        <w:autoSpaceDN w:val="0"/>
        <w:spacing w:after="0" w:line="240" w:lineRule="auto"/>
        <w:ind w:left="1135" w:hanging="284"/>
        <w:jc w:val="both"/>
        <w:textAlignment w:val="baseline"/>
        <w:rPr>
          <w:rFonts w:ascii="Times New Roman" w:eastAsia="SimSun" w:hAnsi="Times New Roman" w:cs="Times New Roman"/>
          <w:kern w:val="0"/>
          <w:sz w:val="24"/>
          <w:szCs w:val="24"/>
          <w:lang w:eastAsia="zh-CN"/>
          <w14:ligatures w14:val="none"/>
        </w:rPr>
      </w:pPr>
      <w:r w:rsidRPr="001C09EE">
        <w:rPr>
          <w:rFonts w:ascii="Times New Roman" w:eastAsia="SimSun" w:hAnsi="Times New Roman" w:cs="Times New Roman"/>
          <w:kern w:val="0"/>
          <w:sz w:val="24"/>
          <w:szCs w:val="24"/>
          <w:lang w:eastAsia="zh-CN"/>
          <w14:ligatures w14:val="none"/>
        </w:rPr>
        <w:t xml:space="preserve">- </w:t>
      </w:r>
      <w:r w:rsidRPr="001C09EE">
        <w:rPr>
          <w:rFonts w:ascii="Times New Roman" w:eastAsia="SimSun" w:hAnsi="Times New Roman" w:cs="Times New Roman"/>
          <w:kern w:val="0"/>
          <w:sz w:val="24"/>
          <w:szCs w:val="24"/>
          <w:lang w:eastAsia="zh-CN"/>
          <w14:ligatures w14:val="none"/>
        </w:rPr>
        <w:tab/>
        <w:t xml:space="preserve">Pani/Pana dane osobowe będą przechowywane przez okres 4 lat od dnia zakończenia postępowania o udzielenie zamówienia, a jeżeli czas trwania umowy przekracza 4 lata, okres przechowywania obejmuje cały czas trwania umowy; </w:t>
      </w:r>
    </w:p>
    <w:p w14:paraId="77A9CE11" w14:textId="77777777" w:rsidR="001C09EE" w:rsidRPr="001C09EE" w:rsidRDefault="001C09EE" w:rsidP="001C09EE">
      <w:pPr>
        <w:tabs>
          <w:tab w:val="left" w:pos="1134"/>
        </w:tabs>
        <w:suppressAutoHyphens/>
        <w:autoSpaceDN w:val="0"/>
        <w:spacing w:after="0" w:line="240" w:lineRule="auto"/>
        <w:ind w:left="1135" w:hanging="284"/>
        <w:jc w:val="both"/>
        <w:textAlignment w:val="baseline"/>
        <w:rPr>
          <w:rFonts w:ascii="Times New Roman" w:eastAsia="SimSun" w:hAnsi="Times New Roman" w:cs="Times New Roman"/>
          <w:kern w:val="0"/>
          <w:sz w:val="24"/>
          <w:szCs w:val="24"/>
          <w:lang w:eastAsia="zh-CN"/>
          <w14:ligatures w14:val="none"/>
        </w:rPr>
      </w:pPr>
      <w:r w:rsidRPr="001C09EE">
        <w:rPr>
          <w:rFonts w:ascii="Times New Roman" w:eastAsia="SimSun" w:hAnsi="Times New Roman" w:cs="Times New Roman"/>
          <w:kern w:val="0"/>
          <w:sz w:val="24"/>
          <w:szCs w:val="24"/>
          <w:lang w:eastAsia="zh-CN"/>
          <w14:ligatures w14:val="none"/>
        </w:rPr>
        <w:t xml:space="preserve">- </w:t>
      </w:r>
      <w:r w:rsidRPr="001C09EE">
        <w:rPr>
          <w:rFonts w:ascii="Times New Roman" w:eastAsia="SimSun" w:hAnsi="Times New Roman" w:cs="Times New Roman"/>
          <w:kern w:val="0"/>
          <w:sz w:val="24"/>
          <w:szCs w:val="24"/>
          <w:lang w:eastAsia="zh-CN"/>
          <w14:ligatures w14:val="none"/>
        </w:rPr>
        <w:tab/>
        <w:t xml:space="preserve">obowiązek podania przez Panią/Pana danych osobowych bezpośrednio Pani/Pana dotyczących jest wymogiem ustawowym związanym z udziałem w postępowaniu o udzielenie zamówienia </w:t>
      </w:r>
    </w:p>
    <w:p w14:paraId="48535A96" w14:textId="77777777" w:rsidR="001C09EE" w:rsidRPr="001C09EE" w:rsidRDefault="001C09EE" w:rsidP="001C09EE">
      <w:pPr>
        <w:tabs>
          <w:tab w:val="left" w:pos="1134"/>
        </w:tabs>
        <w:suppressAutoHyphens/>
        <w:autoSpaceDN w:val="0"/>
        <w:spacing w:after="0" w:line="240" w:lineRule="auto"/>
        <w:ind w:left="1135" w:hanging="284"/>
        <w:jc w:val="both"/>
        <w:textAlignment w:val="baseline"/>
        <w:rPr>
          <w:rFonts w:ascii="Times New Roman" w:eastAsia="SimSun" w:hAnsi="Times New Roman" w:cs="Times New Roman"/>
          <w:kern w:val="0"/>
          <w:sz w:val="24"/>
          <w:szCs w:val="24"/>
          <w:lang w:eastAsia="zh-CN"/>
          <w14:ligatures w14:val="none"/>
        </w:rPr>
      </w:pPr>
      <w:r w:rsidRPr="001C09EE">
        <w:rPr>
          <w:rFonts w:ascii="Times New Roman" w:eastAsia="SimSun" w:hAnsi="Times New Roman" w:cs="Times New Roman"/>
          <w:kern w:val="0"/>
          <w:sz w:val="24"/>
          <w:szCs w:val="24"/>
          <w:lang w:eastAsia="zh-CN"/>
          <w14:ligatures w14:val="none"/>
        </w:rPr>
        <w:t xml:space="preserve">-  </w:t>
      </w:r>
      <w:r w:rsidRPr="001C09EE">
        <w:rPr>
          <w:rFonts w:ascii="Times New Roman" w:eastAsia="SimSun" w:hAnsi="Times New Roman" w:cs="Times New Roman"/>
          <w:kern w:val="0"/>
          <w:sz w:val="24"/>
          <w:szCs w:val="24"/>
          <w:lang w:eastAsia="zh-CN"/>
          <w14:ligatures w14:val="none"/>
        </w:rPr>
        <w:tab/>
        <w:t>w odniesieniu do Pani/Pana danych osobowych decyzje nie będą podejmowane w sposób zautomatyzowany, stosownie do art. 22 RODO;</w:t>
      </w:r>
    </w:p>
    <w:p w14:paraId="40C7026F" w14:textId="77777777" w:rsidR="001C09EE" w:rsidRPr="001C09EE" w:rsidRDefault="001C09EE" w:rsidP="001C09EE">
      <w:pPr>
        <w:suppressAutoHyphens/>
        <w:autoSpaceDN w:val="0"/>
        <w:spacing w:after="0" w:line="240" w:lineRule="auto"/>
        <w:ind w:left="851"/>
        <w:jc w:val="both"/>
        <w:textAlignment w:val="baseline"/>
        <w:rPr>
          <w:rFonts w:ascii="Times New Roman" w:eastAsia="SimSun" w:hAnsi="Times New Roman" w:cs="Times New Roman"/>
          <w:kern w:val="0"/>
          <w:sz w:val="24"/>
          <w:szCs w:val="24"/>
          <w:lang w:eastAsia="zh-CN"/>
          <w14:ligatures w14:val="none"/>
        </w:rPr>
      </w:pPr>
      <w:r w:rsidRPr="001C09EE">
        <w:rPr>
          <w:rFonts w:ascii="Times New Roman" w:eastAsia="SimSun" w:hAnsi="Times New Roman" w:cs="Times New Roman"/>
          <w:kern w:val="0"/>
          <w:sz w:val="24"/>
          <w:szCs w:val="24"/>
          <w:u w:val="single"/>
          <w:lang w:eastAsia="zh-CN"/>
          <w14:ligatures w14:val="none"/>
        </w:rPr>
        <w:t>Posiada Pani/Pan:</w:t>
      </w:r>
    </w:p>
    <w:p w14:paraId="2DB54347" w14:textId="77777777" w:rsidR="001C09EE" w:rsidRPr="001C09EE" w:rsidRDefault="001C09EE" w:rsidP="001C09EE">
      <w:pPr>
        <w:tabs>
          <w:tab w:val="left" w:pos="1701"/>
        </w:tabs>
        <w:suppressAutoHyphens/>
        <w:autoSpaceDN w:val="0"/>
        <w:spacing w:after="0" w:line="240" w:lineRule="auto"/>
        <w:ind w:left="1702" w:hanging="284"/>
        <w:jc w:val="both"/>
        <w:textAlignment w:val="baseline"/>
        <w:rPr>
          <w:rFonts w:ascii="Times New Roman" w:eastAsia="SimSun" w:hAnsi="Times New Roman" w:cs="Times New Roman"/>
          <w:kern w:val="0"/>
          <w:sz w:val="24"/>
          <w:szCs w:val="24"/>
          <w:lang w:eastAsia="zh-CN"/>
          <w14:ligatures w14:val="none"/>
        </w:rPr>
      </w:pPr>
      <w:r w:rsidRPr="001C09EE">
        <w:rPr>
          <w:rFonts w:ascii="Times New Roman" w:eastAsia="SimSun" w:hAnsi="Times New Roman" w:cs="Times New Roman"/>
          <w:kern w:val="0"/>
          <w:sz w:val="24"/>
          <w:szCs w:val="24"/>
          <w:lang w:eastAsia="zh-CN"/>
          <w14:ligatures w14:val="none"/>
        </w:rPr>
        <w:t>-</w:t>
      </w:r>
      <w:r w:rsidRPr="001C09EE">
        <w:rPr>
          <w:rFonts w:ascii="Times New Roman" w:eastAsia="SimSun" w:hAnsi="Times New Roman" w:cs="Times New Roman"/>
          <w:kern w:val="0"/>
          <w:sz w:val="24"/>
          <w:szCs w:val="24"/>
          <w:lang w:eastAsia="zh-CN"/>
          <w14:ligatures w14:val="none"/>
        </w:rPr>
        <w:tab/>
        <w:t>na podstawie art.15 RODO prawo dostępu do danych osobowych Pani/Pana dotyczących;</w:t>
      </w:r>
    </w:p>
    <w:p w14:paraId="1DE2C44D" w14:textId="77777777" w:rsidR="001C09EE" w:rsidRPr="001C09EE" w:rsidRDefault="001C09EE" w:rsidP="001C09EE">
      <w:pPr>
        <w:tabs>
          <w:tab w:val="left" w:pos="1701"/>
        </w:tabs>
        <w:suppressAutoHyphens/>
        <w:autoSpaceDN w:val="0"/>
        <w:spacing w:after="0" w:line="240" w:lineRule="auto"/>
        <w:ind w:left="1702" w:hanging="284"/>
        <w:jc w:val="both"/>
        <w:textAlignment w:val="baseline"/>
        <w:rPr>
          <w:rFonts w:ascii="Times New Roman" w:eastAsia="SimSun" w:hAnsi="Times New Roman" w:cs="Times New Roman"/>
          <w:kern w:val="0"/>
          <w:sz w:val="24"/>
          <w:szCs w:val="24"/>
          <w:lang w:eastAsia="zh-CN"/>
          <w14:ligatures w14:val="none"/>
        </w:rPr>
      </w:pPr>
      <w:r w:rsidRPr="001C09EE">
        <w:rPr>
          <w:rFonts w:ascii="Times New Roman" w:eastAsia="SimSun" w:hAnsi="Times New Roman" w:cs="Times New Roman"/>
          <w:kern w:val="0"/>
          <w:sz w:val="24"/>
          <w:szCs w:val="24"/>
          <w:lang w:eastAsia="zh-CN"/>
          <w14:ligatures w14:val="none"/>
        </w:rPr>
        <w:t xml:space="preserve">- </w:t>
      </w:r>
      <w:r w:rsidRPr="001C09EE">
        <w:rPr>
          <w:rFonts w:ascii="Times New Roman" w:eastAsia="SimSun" w:hAnsi="Times New Roman" w:cs="Times New Roman"/>
          <w:kern w:val="0"/>
          <w:sz w:val="24"/>
          <w:szCs w:val="24"/>
          <w:lang w:eastAsia="zh-CN"/>
          <w14:ligatures w14:val="none"/>
        </w:rPr>
        <w:tab/>
        <w:t>na podstawie art.16 RODO prawo do sprostowania Pani/Pana danych osobowych;</w:t>
      </w:r>
    </w:p>
    <w:p w14:paraId="1F9178B8" w14:textId="77777777" w:rsidR="001C09EE" w:rsidRPr="001C09EE" w:rsidRDefault="001C09EE" w:rsidP="001C09EE">
      <w:pPr>
        <w:tabs>
          <w:tab w:val="left" w:pos="1701"/>
        </w:tabs>
        <w:suppressAutoHyphens/>
        <w:autoSpaceDN w:val="0"/>
        <w:spacing w:after="0" w:line="240" w:lineRule="auto"/>
        <w:ind w:left="1702" w:hanging="284"/>
        <w:jc w:val="both"/>
        <w:textAlignment w:val="baseline"/>
        <w:rPr>
          <w:rFonts w:ascii="Times New Roman" w:eastAsia="SimSun" w:hAnsi="Times New Roman" w:cs="Times New Roman"/>
          <w:kern w:val="0"/>
          <w:sz w:val="24"/>
          <w:szCs w:val="24"/>
          <w:lang w:eastAsia="zh-CN"/>
          <w14:ligatures w14:val="none"/>
        </w:rPr>
      </w:pPr>
      <w:r w:rsidRPr="001C09EE">
        <w:rPr>
          <w:rFonts w:ascii="Times New Roman" w:eastAsia="SimSun" w:hAnsi="Times New Roman" w:cs="Times New Roman"/>
          <w:kern w:val="0"/>
          <w:sz w:val="24"/>
          <w:szCs w:val="24"/>
          <w:lang w:eastAsia="zh-CN"/>
          <w14:ligatures w14:val="none"/>
        </w:rPr>
        <w:t xml:space="preserve">- </w:t>
      </w:r>
      <w:r w:rsidRPr="001C09EE">
        <w:rPr>
          <w:rFonts w:ascii="Times New Roman" w:eastAsia="SimSun" w:hAnsi="Times New Roman" w:cs="Times New Roman"/>
          <w:kern w:val="0"/>
          <w:sz w:val="24"/>
          <w:szCs w:val="24"/>
          <w:lang w:eastAsia="zh-CN"/>
          <w14:ligatures w14:val="none"/>
        </w:rPr>
        <w:tab/>
        <w:t xml:space="preserve">na podstawie art. 18 prawo żądania od administratora ograniczenia przetwarzania danych osobowych z zastrzeżeniem przypadków, o których mowa w art. 18 ust.2 RODO; </w:t>
      </w:r>
    </w:p>
    <w:p w14:paraId="2AD0EDE8" w14:textId="77777777" w:rsidR="001C09EE" w:rsidRPr="001C09EE" w:rsidRDefault="001C09EE" w:rsidP="001C09EE">
      <w:pPr>
        <w:tabs>
          <w:tab w:val="left" w:pos="1701"/>
        </w:tabs>
        <w:suppressAutoHyphens/>
        <w:autoSpaceDN w:val="0"/>
        <w:spacing w:after="0" w:line="240" w:lineRule="auto"/>
        <w:ind w:left="1702" w:hanging="284"/>
        <w:jc w:val="both"/>
        <w:textAlignment w:val="baseline"/>
        <w:rPr>
          <w:rFonts w:ascii="Times New Roman" w:eastAsia="SimSun" w:hAnsi="Times New Roman" w:cs="Times New Roman"/>
          <w:kern w:val="0"/>
          <w:sz w:val="24"/>
          <w:szCs w:val="24"/>
          <w:lang w:eastAsia="zh-CN"/>
          <w14:ligatures w14:val="none"/>
        </w:rPr>
      </w:pPr>
      <w:r w:rsidRPr="001C09EE">
        <w:rPr>
          <w:rFonts w:ascii="Times New Roman" w:eastAsia="SimSun" w:hAnsi="Times New Roman" w:cs="Times New Roman"/>
          <w:kern w:val="0"/>
          <w:sz w:val="24"/>
          <w:szCs w:val="24"/>
          <w:lang w:eastAsia="zh-CN"/>
          <w14:ligatures w14:val="none"/>
        </w:rPr>
        <w:t xml:space="preserve">- </w:t>
      </w:r>
      <w:r w:rsidRPr="001C09EE">
        <w:rPr>
          <w:rFonts w:ascii="Times New Roman" w:eastAsia="SimSun" w:hAnsi="Times New Roman" w:cs="Times New Roman"/>
          <w:kern w:val="0"/>
          <w:sz w:val="24"/>
          <w:szCs w:val="24"/>
          <w:lang w:eastAsia="zh-CN"/>
          <w14:ligatures w14:val="none"/>
        </w:rPr>
        <w:tab/>
        <w:t xml:space="preserve">prawo do wniesienia skargi do Prezesa Urzędu Ochrony Danych Osobowych, gdy uzna Pani/Pan, że przetwarzanie danych osobowych pani/Pana dotyczących narusza przepisy RODO; </w:t>
      </w:r>
    </w:p>
    <w:p w14:paraId="2C43A690" w14:textId="77777777" w:rsidR="001C09EE" w:rsidRPr="001C09EE" w:rsidRDefault="001C09EE" w:rsidP="001C09EE">
      <w:pPr>
        <w:suppressAutoHyphens/>
        <w:autoSpaceDN w:val="0"/>
        <w:spacing w:after="0" w:line="240" w:lineRule="auto"/>
        <w:ind w:left="851"/>
        <w:jc w:val="both"/>
        <w:textAlignment w:val="baseline"/>
        <w:rPr>
          <w:rFonts w:ascii="Times New Roman" w:eastAsia="SimSun" w:hAnsi="Times New Roman" w:cs="Times New Roman"/>
          <w:kern w:val="0"/>
          <w:sz w:val="24"/>
          <w:szCs w:val="24"/>
          <w:lang w:eastAsia="zh-CN"/>
          <w14:ligatures w14:val="none"/>
        </w:rPr>
      </w:pPr>
      <w:r w:rsidRPr="001C09EE">
        <w:rPr>
          <w:rFonts w:ascii="Times New Roman" w:eastAsia="SimSun" w:hAnsi="Times New Roman" w:cs="Times New Roman"/>
          <w:kern w:val="0"/>
          <w:sz w:val="24"/>
          <w:szCs w:val="24"/>
          <w:u w:val="single"/>
          <w:lang w:eastAsia="zh-CN"/>
          <w14:ligatures w14:val="none"/>
        </w:rPr>
        <w:t>Nie przysługuje Pani/Panu</w:t>
      </w:r>
      <w:r w:rsidRPr="001C09EE">
        <w:rPr>
          <w:rFonts w:ascii="Times New Roman" w:eastAsia="SimSun" w:hAnsi="Times New Roman" w:cs="Times New Roman"/>
          <w:kern w:val="0"/>
          <w:sz w:val="24"/>
          <w:szCs w:val="24"/>
          <w:lang w:eastAsia="zh-CN"/>
          <w14:ligatures w14:val="none"/>
        </w:rPr>
        <w:t>:</w:t>
      </w:r>
    </w:p>
    <w:p w14:paraId="3A59AE84" w14:textId="77777777" w:rsidR="001C09EE" w:rsidRPr="001C09EE" w:rsidRDefault="001C09EE" w:rsidP="001C09EE">
      <w:pPr>
        <w:tabs>
          <w:tab w:val="left" w:pos="1701"/>
        </w:tabs>
        <w:suppressAutoHyphens/>
        <w:autoSpaceDN w:val="0"/>
        <w:spacing w:after="0" w:line="240" w:lineRule="auto"/>
        <w:ind w:left="1702" w:hanging="284"/>
        <w:jc w:val="both"/>
        <w:textAlignment w:val="baseline"/>
        <w:rPr>
          <w:rFonts w:ascii="Times New Roman" w:eastAsia="SimSun" w:hAnsi="Times New Roman" w:cs="Times New Roman"/>
          <w:kern w:val="0"/>
          <w:sz w:val="24"/>
          <w:szCs w:val="24"/>
          <w:lang w:eastAsia="zh-CN"/>
          <w14:ligatures w14:val="none"/>
        </w:rPr>
      </w:pPr>
      <w:r w:rsidRPr="001C09EE">
        <w:rPr>
          <w:rFonts w:ascii="Times New Roman" w:eastAsia="SimSun" w:hAnsi="Times New Roman" w:cs="Times New Roman"/>
          <w:kern w:val="0"/>
          <w:sz w:val="24"/>
          <w:szCs w:val="24"/>
          <w:lang w:eastAsia="zh-CN"/>
          <w14:ligatures w14:val="none"/>
        </w:rPr>
        <w:t xml:space="preserve">- </w:t>
      </w:r>
      <w:r w:rsidRPr="001C09EE">
        <w:rPr>
          <w:rFonts w:ascii="Times New Roman" w:eastAsia="SimSun" w:hAnsi="Times New Roman" w:cs="Times New Roman"/>
          <w:kern w:val="0"/>
          <w:sz w:val="24"/>
          <w:szCs w:val="24"/>
          <w:lang w:eastAsia="zh-CN"/>
          <w14:ligatures w14:val="none"/>
        </w:rPr>
        <w:tab/>
        <w:t xml:space="preserve">w związku z art.17 ust.3 </w:t>
      </w:r>
      <w:proofErr w:type="spellStart"/>
      <w:proofErr w:type="gramStart"/>
      <w:r w:rsidRPr="001C09EE">
        <w:rPr>
          <w:rFonts w:ascii="Times New Roman" w:eastAsia="SimSun" w:hAnsi="Times New Roman" w:cs="Times New Roman"/>
          <w:kern w:val="0"/>
          <w:sz w:val="24"/>
          <w:szCs w:val="24"/>
          <w:lang w:eastAsia="zh-CN"/>
          <w14:ligatures w14:val="none"/>
        </w:rPr>
        <w:t>lit.b</w:t>
      </w:r>
      <w:proofErr w:type="spellEnd"/>
      <w:proofErr w:type="gramEnd"/>
      <w:r w:rsidRPr="001C09EE">
        <w:rPr>
          <w:rFonts w:ascii="Times New Roman" w:eastAsia="SimSun" w:hAnsi="Times New Roman" w:cs="Times New Roman"/>
          <w:kern w:val="0"/>
          <w:sz w:val="24"/>
          <w:szCs w:val="24"/>
          <w:lang w:eastAsia="zh-CN"/>
          <w14:ligatures w14:val="none"/>
        </w:rPr>
        <w:t xml:space="preserve">, d lub e RODO prawo do usunięcia danych osobowych; </w:t>
      </w:r>
    </w:p>
    <w:p w14:paraId="1D88CD61" w14:textId="77777777" w:rsidR="001C09EE" w:rsidRPr="001C09EE" w:rsidRDefault="001C09EE" w:rsidP="001C09EE">
      <w:pPr>
        <w:tabs>
          <w:tab w:val="left" w:pos="1701"/>
        </w:tabs>
        <w:suppressAutoHyphens/>
        <w:autoSpaceDN w:val="0"/>
        <w:spacing w:after="0" w:line="240" w:lineRule="auto"/>
        <w:ind w:left="1702" w:hanging="284"/>
        <w:jc w:val="both"/>
        <w:textAlignment w:val="baseline"/>
        <w:rPr>
          <w:rFonts w:ascii="Times New Roman" w:eastAsia="SimSun" w:hAnsi="Times New Roman" w:cs="Times New Roman"/>
          <w:kern w:val="0"/>
          <w:sz w:val="24"/>
          <w:szCs w:val="24"/>
          <w:lang w:eastAsia="zh-CN"/>
          <w14:ligatures w14:val="none"/>
        </w:rPr>
      </w:pPr>
      <w:r w:rsidRPr="001C09EE">
        <w:rPr>
          <w:rFonts w:ascii="Times New Roman" w:eastAsia="SimSun" w:hAnsi="Times New Roman" w:cs="Times New Roman"/>
          <w:kern w:val="0"/>
          <w:sz w:val="24"/>
          <w:szCs w:val="24"/>
          <w:lang w:eastAsia="zh-CN"/>
          <w14:ligatures w14:val="none"/>
        </w:rPr>
        <w:t xml:space="preserve">- </w:t>
      </w:r>
      <w:r w:rsidRPr="001C09EE">
        <w:rPr>
          <w:rFonts w:ascii="Times New Roman" w:eastAsia="SimSun" w:hAnsi="Times New Roman" w:cs="Times New Roman"/>
          <w:kern w:val="0"/>
          <w:sz w:val="24"/>
          <w:szCs w:val="24"/>
          <w:lang w:eastAsia="zh-CN"/>
          <w14:ligatures w14:val="none"/>
        </w:rPr>
        <w:tab/>
        <w:t xml:space="preserve">prawo do przenoszenia danych </w:t>
      </w:r>
      <w:proofErr w:type="gramStart"/>
      <w:r w:rsidRPr="001C09EE">
        <w:rPr>
          <w:rFonts w:ascii="Times New Roman" w:eastAsia="SimSun" w:hAnsi="Times New Roman" w:cs="Times New Roman"/>
          <w:kern w:val="0"/>
          <w:sz w:val="24"/>
          <w:szCs w:val="24"/>
          <w:lang w:eastAsia="zh-CN"/>
          <w14:ligatures w14:val="none"/>
        </w:rPr>
        <w:t>osobowych ,</w:t>
      </w:r>
      <w:proofErr w:type="gramEnd"/>
      <w:r w:rsidRPr="001C09EE">
        <w:rPr>
          <w:rFonts w:ascii="Times New Roman" w:eastAsia="SimSun" w:hAnsi="Times New Roman" w:cs="Times New Roman"/>
          <w:kern w:val="0"/>
          <w:sz w:val="24"/>
          <w:szCs w:val="24"/>
          <w:lang w:eastAsia="zh-CN"/>
          <w14:ligatures w14:val="none"/>
        </w:rPr>
        <w:t xml:space="preserve"> o których mowa w art.20 RODO;</w:t>
      </w:r>
    </w:p>
    <w:p w14:paraId="243BCA65" w14:textId="77777777" w:rsidR="001C09EE" w:rsidRPr="001C09EE" w:rsidRDefault="001C09EE" w:rsidP="001C09EE">
      <w:pPr>
        <w:tabs>
          <w:tab w:val="left" w:pos="1701"/>
        </w:tabs>
        <w:suppressAutoHyphens/>
        <w:autoSpaceDN w:val="0"/>
        <w:spacing w:after="0" w:line="240" w:lineRule="auto"/>
        <w:ind w:left="1702" w:hanging="284"/>
        <w:jc w:val="both"/>
        <w:textAlignment w:val="baseline"/>
        <w:rPr>
          <w:rFonts w:ascii="Times New Roman" w:eastAsia="SimSun" w:hAnsi="Times New Roman" w:cs="Times New Roman"/>
          <w:kern w:val="0"/>
          <w:sz w:val="24"/>
          <w:szCs w:val="24"/>
          <w:lang w:eastAsia="zh-CN"/>
          <w14:ligatures w14:val="none"/>
        </w:rPr>
      </w:pPr>
      <w:r w:rsidRPr="001C09EE">
        <w:rPr>
          <w:rFonts w:ascii="Times New Roman" w:eastAsia="SimSun" w:hAnsi="Times New Roman" w:cs="Times New Roman"/>
          <w:kern w:val="0"/>
          <w:sz w:val="24"/>
          <w:szCs w:val="24"/>
          <w:lang w:eastAsia="zh-CN"/>
          <w14:ligatures w14:val="none"/>
        </w:rPr>
        <w:t xml:space="preserve">- </w:t>
      </w:r>
      <w:r w:rsidRPr="001C09EE">
        <w:rPr>
          <w:rFonts w:ascii="Times New Roman" w:eastAsia="SimSun" w:hAnsi="Times New Roman" w:cs="Times New Roman"/>
          <w:kern w:val="0"/>
          <w:sz w:val="24"/>
          <w:szCs w:val="24"/>
          <w:lang w:eastAsia="zh-CN"/>
          <w14:ligatures w14:val="none"/>
        </w:rPr>
        <w:tab/>
        <w:t xml:space="preserve">na podstawie art.21 RODO prawo sprzeciwu wobec przetwarzaniu danych osobowych, gdyż podstawą prawną przetwarzania Pani/Pana danych osobowych jest art. 6 ust. 1 lit. c RODO. </w:t>
      </w:r>
    </w:p>
    <w:p w14:paraId="31EBB34C" w14:textId="77777777" w:rsidR="001C09EE" w:rsidRPr="001C09EE" w:rsidRDefault="001C09EE" w:rsidP="001C09EE">
      <w:pPr>
        <w:pStyle w:val="Akapitzlist"/>
        <w:spacing w:after="120"/>
        <w:ind w:left="0"/>
        <w:contextualSpacing w:val="0"/>
        <w:jc w:val="both"/>
        <w:rPr>
          <w:rFonts w:ascii="Times New Roman" w:hAnsi="Times New Roman" w:cs="Times New Roman"/>
        </w:rPr>
      </w:pPr>
    </w:p>
    <w:p w14:paraId="44B034E3" w14:textId="77777777" w:rsidR="00751467" w:rsidRPr="00751467" w:rsidRDefault="00751467" w:rsidP="00751467">
      <w:pPr>
        <w:spacing w:after="120" w:line="360" w:lineRule="auto"/>
        <w:jc w:val="both"/>
        <w:rPr>
          <w:rFonts w:ascii="Times New Roman" w:hAnsi="Times New Roman" w:cs="Times New Roman"/>
          <w:b/>
          <w:bCs/>
        </w:rPr>
      </w:pPr>
    </w:p>
    <w:p w14:paraId="44F73A4B" w14:textId="77777777" w:rsidR="00961C86" w:rsidRPr="00961C86" w:rsidRDefault="00961C86" w:rsidP="00D360A2">
      <w:pPr>
        <w:spacing w:after="120"/>
        <w:jc w:val="both"/>
        <w:rPr>
          <w:rFonts w:ascii="Times New Roman" w:hAnsi="Times New Roman" w:cs="Times New Roman"/>
        </w:rPr>
      </w:pPr>
    </w:p>
    <w:p w14:paraId="772EEDEA" w14:textId="43674774" w:rsidR="00961C86" w:rsidRPr="00961C86" w:rsidRDefault="00961C86" w:rsidP="00D360A2">
      <w:pPr>
        <w:spacing w:after="120"/>
        <w:jc w:val="both"/>
        <w:rPr>
          <w:rFonts w:ascii="Times New Roman" w:hAnsi="Times New Roman" w:cs="Times New Roman"/>
        </w:rPr>
      </w:pPr>
      <w:r w:rsidRPr="001C09EE">
        <w:rPr>
          <w:rFonts w:ascii="Times New Roman" w:hAnsi="Times New Roman" w:cs="Times New Roman"/>
          <w:b/>
          <w:bCs/>
        </w:rPr>
        <w:t>Załączniki</w:t>
      </w:r>
      <w:r w:rsidR="00A51556" w:rsidRPr="001C09EE">
        <w:rPr>
          <w:rFonts w:ascii="Times New Roman" w:hAnsi="Times New Roman" w:cs="Times New Roman"/>
          <w:b/>
          <w:bCs/>
        </w:rPr>
        <w:t xml:space="preserve"> do Zapytania</w:t>
      </w:r>
      <w:r w:rsidRPr="00961C86">
        <w:rPr>
          <w:rFonts w:ascii="Times New Roman" w:hAnsi="Times New Roman" w:cs="Times New Roman"/>
        </w:rPr>
        <w:t>:</w:t>
      </w:r>
    </w:p>
    <w:p w14:paraId="6F686E5B" w14:textId="69389162" w:rsidR="00A51556" w:rsidRPr="00A51556" w:rsidRDefault="00A51556" w:rsidP="00A51556">
      <w:pPr>
        <w:tabs>
          <w:tab w:val="left" w:pos="1701"/>
        </w:tabs>
        <w:spacing w:after="0" w:line="240" w:lineRule="auto"/>
        <w:jc w:val="both"/>
        <w:rPr>
          <w:rFonts w:ascii="Times New Roman" w:eastAsia="SimSun" w:hAnsi="Times New Roman" w:cs="Times New Roman"/>
          <w:kern w:val="0"/>
          <w:sz w:val="24"/>
          <w:szCs w:val="24"/>
          <w:lang w:eastAsia="zh-CN"/>
          <w14:ligatures w14:val="none"/>
        </w:rPr>
      </w:pPr>
      <w:r w:rsidRPr="00A51556">
        <w:rPr>
          <w:rFonts w:ascii="Times New Roman" w:eastAsia="SimSun" w:hAnsi="Times New Roman" w:cs="Times New Roman"/>
          <w:kern w:val="0"/>
          <w:sz w:val="24"/>
          <w:szCs w:val="24"/>
          <w:lang w:eastAsia="zh-CN"/>
          <w14:ligatures w14:val="none"/>
        </w:rPr>
        <w:t>Załącznik nr 1 –     Formularz oferty</w:t>
      </w:r>
    </w:p>
    <w:p w14:paraId="145E89AE" w14:textId="6C7A94C1" w:rsidR="00A51556" w:rsidRPr="00A51556" w:rsidRDefault="00A51556" w:rsidP="00A51556">
      <w:pPr>
        <w:tabs>
          <w:tab w:val="left" w:pos="1701"/>
        </w:tabs>
        <w:spacing w:after="0" w:line="240" w:lineRule="auto"/>
        <w:jc w:val="both"/>
        <w:rPr>
          <w:rFonts w:ascii="Times New Roman" w:eastAsia="SimSun" w:hAnsi="Times New Roman" w:cs="Times New Roman"/>
          <w:kern w:val="0"/>
          <w:sz w:val="24"/>
          <w:szCs w:val="24"/>
          <w:lang w:eastAsia="zh-CN"/>
          <w14:ligatures w14:val="none"/>
        </w:rPr>
      </w:pPr>
      <w:r w:rsidRPr="00A51556">
        <w:rPr>
          <w:rFonts w:ascii="Times New Roman" w:eastAsia="SimSun" w:hAnsi="Times New Roman" w:cs="Times New Roman"/>
          <w:kern w:val="0"/>
          <w:sz w:val="24"/>
          <w:szCs w:val="24"/>
          <w:lang w:eastAsia="zh-CN"/>
          <w14:ligatures w14:val="none"/>
        </w:rPr>
        <w:t>Załącznik nr 2 –     Oświadczenie o braku podstaw wykluczenia z postępowania</w:t>
      </w:r>
    </w:p>
    <w:p w14:paraId="09D48BFD" w14:textId="79AFB13B" w:rsidR="00A51556" w:rsidRPr="00A51556" w:rsidRDefault="00A51556" w:rsidP="00A51556">
      <w:pPr>
        <w:tabs>
          <w:tab w:val="left" w:pos="1701"/>
        </w:tabs>
        <w:spacing w:after="0" w:line="240" w:lineRule="auto"/>
        <w:jc w:val="both"/>
        <w:rPr>
          <w:rFonts w:ascii="Times New Roman" w:eastAsia="SimSun" w:hAnsi="Times New Roman" w:cs="Times New Roman"/>
          <w:kern w:val="0"/>
          <w:sz w:val="24"/>
          <w:szCs w:val="24"/>
          <w:lang w:eastAsia="zh-CN"/>
          <w14:ligatures w14:val="none"/>
        </w:rPr>
      </w:pPr>
      <w:r w:rsidRPr="00A51556">
        <w:rPr>
          <w:rFonts w:ascii="Times New Roman" w:eastAsia="SimSun" w:hAnsi="Times New Roman" w:cs="Times New Roman"/>
          <w:kern w:val="0"/>
          <w:sz w:val="24"/>
          <w:szCs w:val="24"/>
          <w:lang w:eastAsia="zh-CN"/>
          <w14:ligatures w14:val="none"/>
        </w:rPr>
        <w:t>Załącznik nr 3 –     Oświadczenie o spełnieniu warunków udziału w postępowaniu</w:t>
      </w:r>
    </w:p>
    <w:p w14:paraId="3A0B3018" w14:textId="43B64A10" w:rsidR="00A51556" w:rsidRPr="00A51556" w:rsidRDefault="00A51556" w:rsidP="00A51556">
      <w:pPr>
        <w:tabs>
          <w:tab w:val="left" w:pos="1701"/>
        </w:tabs>
        <w:spacing w:after="0" w:line="240" w:lineRule="auto"/>
        <w:jc w:val="both"/>
        <w:rPr>
          <w:rFonts w:ascii="Times New Roman" w:eastAsia="SimSun" w:hAnsi="Times New Roman" w:cs="Times New Roman"/>
          <w:kern w:val="0"/>
          <w:sz w:val="24"/>
          <w:szCs w:val="24"/>
          <w:lang w:eastAsia="zh-CN"/>
          <w14:ligatures w14:val="none"/>
        </w:rPr>
      </w:pPr>
      <w:r w:rsidRPr="00A51556">
        <w:rPr>
          <w:rFonts w:ascii="Times New Roman" w:eastAsia="SimSun" w:hAnsi="Times New Roman" w:cs="Times New Roman"/>
          <w:kern w:val="0"/>
          <w:sz w:val="24"/>
          <w:szCs w:val="24"/>
          <w:lang w:eastAsia="zh-CN"/>
          <w14:ligatures w14:val="none"/>
        </w:rPr>
        <w:t xml:space="preserve">Załącznik nr 4 –     </w:t>
      </w:r>
      <w:r w:rsidRPr="00A51556">
        <w:rPr>
          <w:rFonts w:ascii="Times New Roman" w:eastAsia="SimSun" w:hAnsi="Times New Roman" w:cs="Calibri"/>
          <w:kern w:val="0"/>
          <w:sz w:val="24"/>
          <w:szCs w:val="24"/>
          <w:lang w:eastAsia="ar-SA"/>
          <w14:ligatures w14:val="none"/>
        </w:rPr>
        <w:t>Wykaz wykonanych zamówień</w:t>
      </w:r>
    </w:p>
    <w:p w14:paraId="5A40D19F" w14:textId="167B22B6" w:rsidR="00A51556" w:rsidRPr="00A51556" w:rsidRDefault="00A51556" w:rsidP="00A51556">
      <w:pPr>
        <w:tabs>
          <w:tab w:val="left" w:pos="1701"/>
        </w:tabs>
        <w:spacing w:after="0" w:line="240" w:lineRule="auto"/>
        <w:jc w:val="both"/>
        <w:rPr>
          <w:rFonts w:ascii="Times New Roman" w:eastAsia="SimSun" w:hAnsi="Times New Roman" w:cs="Times New Roman"/>
          <w:kern w:val="0"/>
          <w:sz w:val="24"/>
          <w:szCs w:val="24"/>
          <w:lang w:eastAsia="zh-CN"/>
          <w14:ligatures w14:val="none"/>
        </w:rPr>
      </w:pPr>
      <w:r w:rsidRPr="00A51556">
        <w:rPr>
          <w:rFonts w:ascii="Times New Roman" w:eastAsia="SimSun" w:hAnsi="Times New Roman" w:cs="Times New Roman"/>
          <w:kern w:val="0"/>
          <w:sz w:val="24"/>
          <w:szCs w:val="24"/>
          <w:lang w:eastAsia="zh-CN"/>
          <w14:ligatures w14:val="none"/>
        </w:rPr>
        <w:t xml:space="preserve">Załącznik nr 5 –     </w:t>
      </w:r>
      <w:r>
        <w:rPr>
          <w:rFonts w:ascii="Times New Roman" w:eastAsia="SimSun" w:hAnsi="Times New Roman" w:cs="Times New Roman"/>
          <w:kern w:val="0"/>
          <w:sz w:val="24"/>
          <w:szCs w:val="24"/>
          <w:lang w:eastAsia="zh-CN"/>
          <w14:ligatures w14:val="none"/>
        </w:rPr>
        <w:t>Z</w:t>
      </w:r>
      <w:r w:rsidRPr="00A51556">
        <w:rPr>
          <w:rFonts w:ascii="Times New Roman" w:eastAsia="SimSun" w:hAnsi="Times New Roman" w:cs="Times New Roman"/>
          <w:kern w:val="0"/>
          <w:sz w:val="24"/>
          <w:szCs w:val="24"/>
          <w:lang w:eastAsia="zh-CN"/>
          <w14:ligatures w14:val="none"/>
        </w:rPr>
        <w:t>obowiązanie podmiotu udostępniającego zasoby</w:t>
      </w:r>
    </w:p>
    <w:p w14:paraId="03B6B6DA" w14:textId="77777777" w:rsidR="00A51556" w:rsidRPr="00A51556" w:rsidRDefault="00A51556" w:rsidP="00A51556">
      <w:pPr>
        <w:tabs>
          <w:tab w:val="left" w:pos="1701"/>
        </w:tabs>
        <w:spacing w:after="0" w:line="240" w:lineRule="auto"/>
        <w:jc w:val="both"/>
        <w:rPr>
          <w:rFonts w:ascii="Times New Roman" w:eastAsia="SimSun" w:hAnsi="Times New Roman" w:cs="Times New Roman"/>
          <w:kern w:val="0"/>
          <w:sz w:val="24"/>
          <w:szCs w:val="24"/>
          <w:lang w:eastAsia="zh-CN"/>
          <w14:ligatures w14:val="none"/>
        </w:rPr>
      </w:pPr>
      <w:r w:rsidRPr="00A51556">
        <w:rPr>
          <w:rFonts w:ascii="Times New Roman" w:eastAsia="SimSun" w:hAnsi="Times New Roman" w:cs="Times New Roman"/>
          <w:kern w:val="0"/>
          <w:sz w:val="24"/>
          <w:szCs w:val="24"/>
          <w:lang w:eastAsia="zh-CN"/>
          <w14:ligatures w14:val="none"/>
        </w:rPr>
        <w:t>Załącznik nr 6 –     Wzór umowy</w:t>
      </w:r>
    </w:p>
    <w:p w14:paraId="0016420A" w14:textId="77777777" w:rsidR="00AF6B26" w:rsidRPr="00961C86" w:rsidRDefault="00AF6B26" w:rsidP="00D360A2">
      <w:pPr>
        <w:spacing w:after="120"/>
        <w:jc w:val="both"/>
        <w:rPr>
          <w:rFonts w:ascii="Times New Roman" w:hAnsi="Times New Roman" w:cs="Times New Roman"/>
        </w:rPr>
      </w:pPr>
    </w:p>
    <w:sectPr w:rsidR="00AF6B26" w:rsidRPr="00961C86" w:rsidSect="00AF2E48">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84A02" w14:textId="77777777" w:rsidR="00D03E65" w:rsidRDefault="00D03E65" w:rsidP="0058235B">
      <w:pPr>
        <w:spacing w:after="0" w:line="240" w:lineRule="auto"/>
      </w:pPr>
      <w:r>
        <w:separator/>
      </w:r>
    </w:p>
  </w:endnote>
  <w:endnote w:type="continuationSeparator" w:id="0">
    <w:p w14:paraId="7E3F2BCF" w14:textId="77777777" w:rsidR="00D03E65" w:rsidRDefault="00D03E65" w:rsidP="0058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44B9D" w14:textId="77777777" w:rsidR="0058235B" w:rsidRPr="0058235B" w:rsidRDefault="0058235B" w:rsidP="0058235B">
    <w:pPr>
      <w:pBdr>
        <w:top w:val="single" w:sz="4" w:space="1" w:color="000000"/>
      </w:pBdr>
      <w:tabs>
        <w:tab w:val="center" w:pos="4536"/>
        <w:tab w:val="right" w:pos="9072"/>
      </w:tabs>
      <w:suppressAutoHyphens/>
      <w:autoSpaceDN w:val="0"/>
      <w:spacing w:after="0" w:line="240" w:lineRule="auto"/>
      <w:textAlignment w:val="baseline"/>
      <w:rPr>
        <w:rFonts w:ascii="Times New Roman" w:eastAsia="SimSun" w:hAnsi="Times New Roman" w:cs="Times New Roman"/>
        <w:kern w:val="0"/>
        <w:sz w:val="10"/>
        <w:szCs w:val="10"/>
        <w:lang w:eastAsia="zh-CN"/>
        <w14:ligatures w14:val="none"/>
      </w:rPr>
    </w:pPr>
    <w:bookmarkStart w:id="7" w:name="_Hlk194058679"/>
    <w:bookmarkStart w:id="8" w:name="_Hlk194058680"/>
    <w:bookmarkStart w:id="9" w:name="_Hlk194058690"/>
    <w:bookmarkStart w:id="10" w:name="_Hlk194058691"/>
  </w:p>
  <w:p w14:paraId="1C859BFB" w14:textId="77777777" w:rsidR="0058235B" w:rsidRPr="0058235B" w:rsidRDefault="0058235B" w:rsidP="0058235B">
    <w:pPr>
      <w:pBdr>
        <w:top w:val="single" w:sz="4" w:space="1" w:color="000000"/>
      </w:pBdr>
      <w:tabs>
        <w:tab w:val="center" w:pos="4536"/>
        <w:tab w:val="right" w:pos="9072"/>
      </w:tabs>
      <w:suppressAutoHyphens/>
      <w:autoSpaceDN w:val="0"/>
      <w:spacing w:after="0" w:line="240" w:lineRule="auto"/>
      <w:textAlignment w:val="baseline"/>
      <w:rPr>
        <w:rFonts w:ascii="Times New Roman" w:eastAsia="SimSun" w:hAnsi="Times New Roman" w:cs="Times New Roman"/>
        <w:kern w:val="0"/>
        <w:sz w:val="2"/>
        <w:szCs w:val="24"/>
        <w:lang w:eastAsia="zh-CN"/>
        <w14:ligatures w14:val="none"/>
      </w:rPr>
    </w:pPr>
    <w:r w:rsidRPr="0058235B">
      <w:rPr>
        <w:rFonts w:ascii="Times New Roman" w:eastAsia="SimSun" w:hAnsi="Times New Roman" w:cs="Times New Roman"/>
        <w:noProof/>
        <w:kern w:val="0"/>
        <w:sz w:val="2"/>
        <w:szCs w:val="24"/>
        <w:lang w:eastAsia="zh-CN"/>
        <w14:ligatures w14:val="none"/>
      </w:rPr>
      <mc:AlternateContent>
        <mc:Choice Requires="wps">
          <w:drawing>
            <wp:anchor distT="0" distB="0" distL="114300" distR="114300" simplePos="0" relativeHeight="251659264" behindDoc="0" locked="0" layoutInCell="1" allowOverlap="1" wp14:anchorId="63D0106E" wp14:editId="40133563">
              <wp:simplePos x="0" y="0"/>
              <wp:positionH relativeFrom="page">
                <wp:posOffset>6905621</wp:posOffset>
              </wp:positionH>
              <wp:positionV relativeFrom="paragraph">
                <wp:posOffset>630</wp:posOffset>
              </wp:positionV>
              <wp:extent cx="266062" cy="164463"/>
              <wp:effectExtent l="0" t="0" r="638" b="6987"/>
              <wp:wrapSquare wrapText="largest"/>
              <wp:docPr id="1" name="Text Box 1"/>
              <wp:cNvGraphicFramePr/>
              <a:graphic xmlns:a="http://schemas.openxmlformats.org/drawingml/2006/main">
                <a:graphicData uri="http://schemas.microsoft.com/office/word/2010/wordprocessingShape">
                  <wps:wsp>
                    <wps:cNvSpPr txBox="1"/>
                    <wps:spPr>
                      <a:xfrm>
                        <a:off x="0" y="0"/>
                        <a:ext cx="266062" cy="164463"/>
                      </a:xfrm>
                      <a:prstGeom prst="rect">
                        <a:avLst/>
                      </a:prstGeom>
                      <a:solidFill>
                        <a:srgbClr val="FFFFFF"/>
                      </a:solidFill>
                      <a:ln>
                        <a:noFill/>
                        <a:prstDash/>
                      </a:ln>
                    </wps:spPr>
                    <wps:txbx>
                      <w:txbxContent>
                        <w:p w14:paraId="07974DE8" w14:textId="77777777" w:rsidR="0058235B" w:rsidRDefault="0058235B" w:rsidP="0058235B">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12</w:t>
                          </w:r>
                          <w:r>
                            <w:rPr>
                              <w:rStyle w:val="Numerstrony"/>
                            </w:rPr>
                            <w:fldChar w:fldCharType="end"/>
                          </w:r>
                        </w:p>
                      </w:txbxContent>
                    </wps:txbx>
                    <wps:bodyPr vert="horz" wrap="square" lIns="630" tIns="630" rIns="630" bIns="630" anchor="t" anchorCtr="0" compatLnSpc="0">
                      <a:noAutofit/>
                    </wps:bodyPr>
                  </wps:wsp>
                </a:graphicData>
              </a:graphic>
            </wp:anchor>
          </w:drawing>
        </mc:Choice>
        <mc:Fallback>
          <w:pict>
            <v:shapetype w14:anchorId="63D0106E" id="_x0000_t202" coordsize="21600,21600" o:spt="202" path="m,l,21600r21600,l21600,xe">
              <v:stroke joinstyle="miter"/>
              <v:path gradientshapeok="t" o:connecttype="rect"/>
            </v:shapetype>
            <v:shape id="Text Box 1" o:spid="_x0000_s1026" type="#_x0000_t202" style="position:absolute;margin-left:543.75pt;margin-top:.05pt;width:20.95pt;height:12.9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" stroked="f">
              <v:textbox inset=".0175mm,.0175mm,.0175mm,.0175mm">
                <w:txbxContent>
                  <w:p w14:paraId="07974DE8" w14:textId="77777777" w:rsidR="0058235B" w:rsidRDefault="0058235B" w:rsidP="0058235B">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12</w:t>
                    </w:r>
                    <w:r>
                      <w:rPr>
                        <w:rStyle w:val="Numerstrony"/>
                      </w:rPr>
                      <w:fldChar w:fldCharType="end"/>
                    </w:r>
                  </w:p>
                </w:txbxContent>
              </v:textbox>
              <w10:wrap type="square" side="largest" anchorx="page"/>
            </v:shape>
          </w:pict>
        </mc:Fallback>
      </mc:AlternateContent>
    </w:r>
  </w:p>
  <w:p w14:paraId="784601D8" w14:textId="3A0A6E28" w:rsidR="0058235B" w:rsidRPr="0058235B" w:rsidRDefault="0058235B" w:rsidP="0058235B">
    <w:pPr>
      <w:suppressAutoHyphens/>
      <w:autoSpaceDN w:val="0"/>
      <w:spacing w:after="0" w:line="240" w:lineRule="auto"/>
      <w:textAlignment w:val="baseline"/>
      <w:rPr>
        <w:rFonts w:ascii="Times New Roman" w:eastAsia="SimSun" w:hAnsi="Times New Roman" w:cs="Times New Roman"/>
        <w:i/>
        <w:iCs/>
        <w:kern w:val="0"/>
        <w:sz w:val="20"/>
        <w:szCs w:val="20"/>
        <w:lang w:eastAsia="zh-CN"/>
        <w14:ligatures w14:val="none"/>
      </w:rPr>
    </w:pPr>
    <w:r w:rsidRPr="0058235B">
      <w:rPr>
        <w:rFonts w:ascii="Times New Roman" w:eastAsia="SimSun" w:hAnsi="Times New Roman" w:cs="Times New Roman"/>
        <w:i/>
        <w:iCs/>
        <w:kern w:val="0"/>
        <w:sz w:val="20"/>
        <w:szCs w:val="20"/>
        <w:lang w:eastAsia="zh-CN"/>
        <w14:ligatures w14:val="none"/>
      </w:rPr>
      <w:t>T</w:t>
    </w:r>
    <w:r>
      <w:rPr>
        <w:rFonts w:ascii="Times New Roman" w:eastAsia="SimSun" w:hAnsi="Times New Roman" w:cs="Times New Roman"/>
        <w:i/>
        <w:iCs/>
        <w:kern w:val="0"/>
        <w:sz w:val="20"/>
        <w:szCs w:val="20"/>
        <w:lang w:eastAsia="zh-CN"/>
        <w14:ligatures w14:val="none"/>
      </w:rPr>
      <w:t>C/</w:t>
    </w:r>
    <w:r w:rsidR="000E3CB2">
      <w:rPr>
        <w:rFonts w:ascii="Times New Roman" w:eastAsia="SimSun" w:hAnsi="Times New Roman" w:cs="Times New Roman"/>
        <w:i/>
        <w:iCs/>
        <w:kern w:val="0"/>
        <w:sz w:val="20"/>
        <w:szCs w:val="20"/>
        <w:lang w:eastAsia="zh-CN"/>
        <w14:ligatures w14:val="none"/>
      </w:rPr>
      <w:t>1</w:t>
    </w:r>
    <w:r w:rsidR="00E73211">
      <w:rPr>
        <w:rFonts w:ascii="Times New Roman" w:eastAsia="SimSun" w:hAnsi="Times New Roman" w:cs="Times New Roman"/>
        <w:i/>
        <w:iCs/>
        <w:kern w:val="0"/>
        <w:sz w:val="20"/>
        <w:szCs w:val="20"/>
        <w:lang w:eastAsia="zh-CN"/>
        <w14:ligatures w14:val="none"/>
      </w:rPr>
      <w:t>1</w:t>
    </w:r>
    <w:r w:rsidRPr="0058235B">
      <w:rPr>
        <w:rFonts w:ascii="Times New Roman" w:eastAsia="SimSun" w:hAnsi="Times New Roman" w:cs="Times New Roman"/>
        <w:i/>
        <w:iCs/>
        <w:kern w:val="0"/>
        <w:sz w:val="20"/>
        <w:szCs w:val="20"/>
        <w:lang w:eastAsia="zh-CN"/>
        <w14:ligatures w14:val="none"/>
      </w:rPr>
      <w:t xml:space="preserve">/ZS/2025 </w:t>
    </w:r>
    <w:bookmarkEnd w:id="7"/>
    <w:bookmarkEnd w:id="8"/>
    <w:bookmarkEnd w:id="9"/>
    <w:bookmarkEnd w:id="10"/>
    <w:r w:rsidR="000E3CB2">
      <w:rPr>
        <w:rFonts w:ascii="Times New Roman" w:eastAsia="SimSun" w:hAnsi="Times New Roman" w:cs="Times New Roman"/>
        <w:i/>
        <w:iCs/>
        <w:kern w:val="0"/>
        <w:sz w:val="20"/>
        <w:szCs w:val="20"/>
        <w:lang w:eastAsia="zh-CN"/>
        <w14:ligatures w14:val="none"/>
      </w:rPr>
      <w:t>r</w:t>
    </w:r>
    <w:r w:rsidR="000E3CB2" w:rsidRPr="000E3CB2">
      <w:rPr>
        <w:rFonts w:ascii="Times New Roman" w:eastAsia="SimSun" w:hAnsi="Times New Roman" w:cs="Times New Roman"/>
        <w:i/>
        <w:iCs/>
        <w:kern w:val="0"/>
        <w:sz w:val="20"/>
        <w:szCs w:val="20"/>
        <w:lang w:eastAsia="zh-CN"/>
        <w14:ligatures w14:val="none"/>
      </w:rPr>
      <w:t>.</w:t>
    </w:r>
    <w:r w:rsidR="000E3CB2">
      <w:rPr>
        <w:rFonts w:ascii="Times New Roman" w:eastAsia="SimSun" w:hAnsi="Times New Roman" w:cs="Times New Roman"/>
        <w:i/>
        <w:iCs/>
        <w:kern w:val="0"/>
        <w:sz w:val="20"/>
        <w:szCs w:val="20"/>
        <w:lang w:eastAsia="zh-CN"/>
        <w14:ligatures w14:val="none"/>
      </w:rPr>
      <w:t xml:space="preserve"> </w:t>
    </w:r>
    <w:r w:rsidR="000E3CB2" w:rsidRPr="000E3CB2">
      <w:rPr>
        <w:rFonts w:ascii="Times New Roman" w:eastAsia="SimSun" w:hAnsi="Times New Roman" w:cs="Times New Roman"/>
        <w:i/>
        <w:iCs/>
        <w:kern w:val="0"/>
        <w:sz w:val="20"/>
        <w:szCs w:val="20"/>
        <w:lang w:eastAsia="zh-CN"/>
        <w14:ligatures w14:val="none"/>
      </w:rPr>
      <w:t xml:space="preserve">Remont sklepień kotła WR10 (K1)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2B7C3" w14:textId="77777777" w:rsidR="00D03E65" w:rsidRDefault="00D03E65" w:rsidP="0058235B">
      <w:pPr>
        <w:spacing w:after="0" w:line="240" w:lineRule="auto"/>
      </w:pPr>
      <w:r>
        <w:separator/>
      </w:r>
    </w:p>
  </w:footnote>
  <w:footnote w:type="continuationSeparator" w:id="0">
    <w:p w14:paraId="44A14EAE" w14:textId="77777777" w:rsidR="00D03E65" w:rsidRDefault="00D03E65" w:rsidP="00582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6825B7A"/>
    <w:lvl w:ilvl="0">
      <w:numFmt w:val="bullet"/>
      <w:lvlText w:val="*"/>
      <w:lvlJc w:val="left"/>
    </w:lvl>
  </w:abstractNum>
  <w:abstractNum w:abstractNumId="1" w15:restartNumberingAfterBreak="0">
    <w:nsid w:val="028B452F"/>
    <w:multiLevelType w:val="hybridMultilevel"/>
    <w:tmpl w:val="613CB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8850FA"/>
    <w:multiLevelType w:val="multilevel"/>
    <w:tmpl w:val="FF3A1158"/>
    <w:lvl w:ilvl="0">
      <w:start w:val="1"/>
      <w:numFmt w:val="decimal"/>
      <w:lvlText w:val="%1.5."/>
      <w:lvlJc w:val="left"/>
      <w:pPr>
        <w:tabs>
          <w:tab w:val="num" w:pos="1069"/>
        </w:tabs>
        <w:ind w:left="1069" w:hanging="360"/>
      </w:pPr>
      <w:rPr>
        <w:rFonts w:hint="default"/>
        <w:b w:val="0"/>
        <w:bCs/>
      </w:r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3" w15:restartNumberingAfterBreak="0">
    <w:nsid w:val="0B415C60"/>
    <w:multiLevelType w:val="hybridMultilevel"/>
    <w:tmpl w:val="41967B28"/>
    <w:lvl w:ilvl="0" w:tplc="04150019">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 w15:restartNumberingAfterBreak="0">
    <w:nsid w:val="15801031"/>
    <w:multiLevelType w:val="singleLevel"/>
    <w:tmpl w:val="0A68B476"/>
    <w:lvl w:ilvl="0">
      <w:start w:val="1"/>
      <w:numFmt w:val="decimal"/>
      <w:lvlText w:val="%1."/>
      <w:legacy w:legacy="1" w:legacySpace="0" w:legacyIndent="394"/>
      <w:lvlJc w:val="left"/>
      <w:rPr>
        <w:rFonts w:ascii="Times New Roman" w:hAnsi="Times New Roman" w:cs="Times New Roman" w:hint="default"/>
      </w:rPr>
    </w:lvl>
  </w:abstractNum>
  <w:abstractNum w:abstractNumId="5" w15:restartNumberingAfterBreak="0">
    <w:nsid w:val="18750560"/>
    <w:multiLevelType w:val="multilevel"/>
    <w:tmpl w:val="0DC80952"/>
    <w:lvl w:ilvl="0">
      <w:start w:val="3"/>
      <w:numFmt w:val="decimal"/>
      <w:lvlText w:val="%1."/>
      <w:lvlJc w:val="left"/>
      <w:pPr>
        <w:ind w:left="0" w:firstLine="0"/>
      </w:pPr>
      <w:rPr>
        <w:rFonts w:ascii="Arial" w:hAnsi="Arial" w:cs="Arial"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9173565"/>
    <w:multiLevelType w:val="hybridMultilevel"/>
    <w:tmpl w:val="19E23CD4"/>
    <w:lvl w:ilvl="0" w:tplc="4AE0F064">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C43463"/>
    <w:multiLevelType w:val="hybridMultilevel"/>
    <w:tmpl w:val="0A20AA50"/>
    <w:lvl w:ilvl="0" w:tplc="94AC38D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372742"/>
    <w:multiLevelType w:val="hybridMultilevel"/>
    <w:tmpl w:val="EF729372"/>
    <w:lvl w:ilvl="0" w:tplc="F0BE2B2E">
      <w:start w:val="1"/>
      <w:numFmt w:val="decimal"/>
      <w:lvlText w:val="%1.4."/>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4993DBC"/>
    <w:multiLevelType w:val="hybridMultilevel"/>
    <w:tmpl w:val="6C6E231E"/>
    <w:lvl w:ilvl="0" w:tplc="A9A6EDD8">
      <w:start w:val="1"/>
      <w:numFmt w:val="decimal"/>
      <w:lvlText w:val="%1."/>
      <w:lvlJc w:val="left"/>
      <w:pPr>
        <w:ind w:left="497" w:hanging="468"/>
      </w:pPr>
      <w:rPr>
        <w:rFonts w:ascii="Times New Roman" w:eastAsia="Times New Roman" w:hAnsi="Times New Roman" w:cs="Times New Roman"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10" w15:restartNumberingAfterBreak="0">
    <w:nsid w:val="27855E50"/>
    <w:multiLevelType w:val="hybridMultilevel"/>
    <w:tmpl w:val="0136C4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0E48DB"/>
    <w:multiLevelType w:val="multilevel"/>
    <w:tmpl w:val="9612950A"/>
    <w:lvl w:ilvl="0">
      <w:start w:val="4"/>
      <w:numFmt w:val="decimal"/>
      <w:lvlText w:val="%1."/>
      <w:legacy w:legacy="1" w:legacySpace="0" w:legacyIndent="394"/>
      <w:lvlJc w:val="left"/>
      <w:rPr>
        <w:rFonts w:ascii="Times New Roman" w:hAnsi="Times New Roman" w:cs="Times New Roman" w:hint="default"/>
        <w:b w:val="0"/>
      </w:rPr>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2B767696"/>
    <w:multiLevelType w:val="multilevel"/>
    <w:tmpl w:val="2E0CE2E2"/>
    <w:lvl w:ilvl="0">
      <w:start w:val="1"/>
      <w:numFmt w:val="decimal"/>
      <w:lvlText w:val="%1.1"/>
      <w:lvlJc w:val="left"/>
      <w:pPr>
        <w:tabs>
          <w:tab w:val="num" w:pos="720"/>
        </w:tabs>
        <w:ind w:left="720" w:hanging="360"/>
      </w:pPr>
      <w:rPr>
        <w:rFonts w:hint="default"/>
        <w:b/>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5E4EC6"/>
    <w:multiLevelType w:val="hybridMultilevel"/>
    <w:tmpl w:val="6EECD5E8"/>
    <w:lvl w:ilvl="0" w:tplc="04150019">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4" w15:restartNumberingAfterBreak="0">
    <w:nsid w:val="2E095A28"/>
    <w:multiLevelType w:val="hybridMultilevel"/>
    <w:tmpl w:val="438CDBB2"/>
    <w:lvl w:ilvl="0" w:tplc="7F4C11A0">
      <w:start w:val="1"/>
      <w:numFmt w:val="ordinal"/>
      <w:lvlText w:val="3.%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16657E9"/>
    <w:multiLevelType w:val="hybridMultilevel"/>
    <w:tmpl w:val="C3121BF4"/>
    <w:lvl w:ilvl="0" w:tplc="6CF42798">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E95BC2"/>
    <w:multiLevelType w:val="hybridMultilevel"/>
    <w:tmpl w:val="B39CE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140F88"/>
    <w:multiLevelType w:val="hybridMultilevel"/>
    <w:tmpl w:val="FADA24C2"/>
    <w:lvl w:ilvl="0" w:tplc="AFEA24B2">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621425"/>
    <w:multiLevelType w:val="hybridMultilevel"/>
    <w:tmpl w:val="F04AF156"/>
    <w:lvl w:ilvl="0" w:tplc="CFFA44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381C8F"/>
    <w:multiLevelType w:val="hybridMultilevel"/>
    <w:tmpl w:val="26921246"/>
    <w:lvl w:ilvl="0" w:tplc="99167E06">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0" w15:restartNumberingAfterBreak="0">
    <w:nsid w:val="385F647A"/>
    <w:multiLevelType w:val="hybridMultilevel"/>
    <w:tmpl w:val="FDF66B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227619"/>
    <w:multiLevelType w:val="hybridMultilevel"/>
    <w:tmpl w:val="D7FA3CB2"/>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3A9513BB"/>
    <w:multiLevelType w:val="multilevel"/>
    <w:tmpl w:val="ACACE1FC"/>
    <w:lvl w:ilvl="0">
      <w:start w:val="1"/>
      <w:numFmt w:val="decimal"/>
      <w:lvlText w:val="%1)"/>
      <w:lvlJc w:val="left"/>
      <w:pPr>
        <w:tabs>
          <w:tab w:val="num" w:pos="398"/>
        </w:tabs>
        <w:ind w:left="0" w:firstLine="0"/>
      </w:pPr>
      <w:rPr>
        <w:rFonts w:ascii="Times New Roman" w:eastAsia="Times New Roman" w:hAnsi="Times New Roman" w:cs="Times New Roman"/>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i w:val="0"/>
        <w:i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EB86214"/>
    <w:multiLevelType w:val="hybridMultilevel"/>
    <w:tmpl w:val="0144ECAA"/>
    <w:lvl w:ilvl="0" w:tplc="1F88F2B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5A1988"/>
    <w:multiLevelType w:val="hybridMultilevel"/>
    <w:tmpl w:val="13DE90FA"/>
    <w:lvl w:ilvl="0" w:tplc="38488188">
      <w:start w:val="1"/>
      <w:numFmt w:val="ordinal"/>
      <w:lvlText w:val="1.%1"/>
      <w:lvlJc w:val="left"/>
      <w:pPr>
        <w:ind w:left="1140" w:hanging="360"/>
      </w:pPr>
      <w:rPr>
        <w:rFonts w:hint="default"/>
        <w:b w:val="0"/>
        <w:bCs/>
      </w:r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5" w15:restartNumberingAfterBreak="0">
    <w:nsid w:val="400D6D6E"/>
    <w:multiLevelType w:val="hybridMultilevel"/>
    <w:tmpl w:val="E110AEC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5F6F5F"/>
    <w:multiLevelType w:val="hybridMultilevel"/>
    <w:tmpl w:val="BC0E01C0"/>
    <w:lvl w:ilvl="0" w:tplc="1F88F2B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BD4349"/>
    <w:multiLevelType w:val="hybridMultilevel"/>
    <w:tmpl w:val="46FE0512"/>
    <w:lvl w:ilvl="0" w:tplc="3BDA67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E82225C"/>
    <w:multiLevelType w:val="hybridMultilevel"/>
    <w:tmpl w:val="D1E8679A"/>
    <w:lvl w:ilvl="0" w:tplc="1F88F2B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DC1FE4"/>
    <w:multiLevelType w:val="singleLevel"/>
    <w:tmpl w:val="56F08DCA"/>
    <w:lvl w:ilvl="0">
      <w:start w:val="3"/>
      <w:numFmt w:val="decimal"/>
      <w:lvlText w:val="%1."/>
      <w:lvlJc w:val="left"/>
      <w:pPr>
        <w:ind w:left="0" w:firstLine="0"/>
      </w:pPr>
      <w:rPr>
        <w:rFonts w:ascii="Times New Roman" w:hAnsi="Times New Roman" w:cs="Times New Roman" w:hint="default"/>
      </w:rPr>
    </w:lvl>
  </w:abstractNum>
  <w:abstractNum w:abstractNumId="30" w15:restartNumberingAfterBreak="0">
    <w:nsid w:val="4FD44E74"/>
    <w:multiLevelType w:val="hybridMultilevel"/>
    <w:tmpl w:val="F12A9484"/>
    <w:lvl w:ilvl="0" w:tplc="D09815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2266A5"/>
    <w:multiLevelType w:val="multilevel"/>
    <w:tmpl w:val="4EA22512"/>
    <w:lvl w:ilvl="0">
      <w:start w:val="1"/>
      <w:numFmt w:val="decimal"/>
      <w:lvlText w:val="%1.1"/>
      <w:lvlJc w:val="left"/>
      <w:pPr>
        <w:tabs>
          <w:tab w:val="num" w:pos="720"/>
        </w:tabs>
        <w:ind w:left="720" w:hanging="360"/>
      </w:pPr>
      <w:rPr>
        <w:rFonts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73471B"/>
    <w:multiLevelType w:val="multilevel"/>
    <w:tmpl w:val="D7C670C6"/>
    <w:lvl w:ilvl="0">
      <w:start w:val="1"/>
      <w:numFmt w:val="decimal"/>
      <w:lvlText w:val="%1."/>
      <w:lvlJc w:val="left"/>
      <w:pPr>
        <w:tabs>
          <w:tab w:val="num" w:pos="-76"/>
        </w:tabs>
        <w:ind w:left="644" w:hanging="360"/>
      </w:pPr>
      <w:rPr>
        <w:rFonts w:ascii="Tahoma" w:eastAsia="Times New Roman" w:hAnsi="Tahoma" w:cs="Tahoma"/>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33" w15:restartNumberingAfterBreak="0">
    <w:nsid w:val="56AC3F82"/>
    <w:multiLevelType w:val="singleLevel"/>
    <w:tmpl w:val="398E622C"/>
    <w:lvl w:ilvl="0">
      <w:start w:val="1"/>
      <w:numFmt w:val="lowerLetter"/>
      <w:lvlText w:val="%1)"/>
      <w:legacy w:legacy="1" w:legacySpace="0" w:legacyIndent="393"/>
      <w:lvlJc w:val="left"/>
      <w:rPr>
        <w:rFonts w:ascii="Times New Roman" w:hAnsi="Times New Roman" w:cs="Times New Roman" w:hint="default"/>
      </w:rPr>
    </w:lvl>
  </w:abstractNum>
  <w:abstractNum w:abstractNumId="34" w15:restartNumberingAfterBreak="0">
    <w:nsid w:val="60D528CC"/>
    <w:multiLevelType w:val="multilevel"/>
    <w:tmpl w:val="1A405120"/>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63B71E61"/>
    <w:multiLevelType w:val="hybridMultilevel"/>
    <w:tmpl w:val="8A74E4CA"/>
    <w:lvl w:ilvl="0" w:tplc="41E6A8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4085A85"/>
    <w:multiLevelType w:val="multilevel"/>
    <w:tmpl w:val="2082732E"/>
    <w:lvl w:ilvl="0">
      <w:start w:val="4"/>
      <w:numFmt w:val="decimal"/>
      <w:lvlText w:val="%1."/>
      <w:lvlJc w:val="left"/>
      <w:pPr>
        <w:tabs>
          <w:tab w:val="num" w:pos="720"/>
        </w:tabs>
        <w:ind w:left="720" w:hanging="360"/>
      </w:pPr>
    </w:lvl>
    <w:lvl w:ilvl="1">
      <w:start w:val="21"/>
      <w:numFmt w:val="upperRoman"/>
      <w:lvlText w:val="%2."/>
      <w:lvlJc w:val="left"/>
      <w:pPr>
        <w:ind w:left="1800" w:hanging="72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362CB9"/>
    <w:multiLevelType w:val="hybridMultilevel"/>
    <w:tmpl w:val="7744FB08"/>
    <w:lvl w:ilvl="0" w:tplc="20F2621C">
      <w:start w:val="7"/>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4F35B3"/>
    <w:multiLevelType w:val="hybridMultilevel"/>
    <w:tmpl w:val="86DC330E"/>
    <w:lvl w:ilvl="0" w:tplc="4AE0F064">
      <w:start w:val="1"/>
      <w:numFmt w:val="upperRoman"/>
      <w:lvlText w:val="%1."/>
      <w:lvlJc w:val="left"/>
      <w:pPr>
        <w:ind w:left="72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DE6481"/>
    <w:multiLevelType w:val="multilevel"/>
    <w:tmpl w:val="3D9CE5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0" w15:restartNumberingAfterBreak="0">
    <w:nsid w:val="6C375107"/>
    <w:multiLevelType w:val="hybridMultilevel"/>
    <w:tmpl w:val="8B6E67F8"/>
    <w:lvl w:ilvl="0" w:tplc="04150019">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1" w15:restartNumberingAfterBreak="0">
    <w:nsid w:val="730675EB"/>
    <w:multiLevelType w:val="multilevel"/>
    <w:tmpl w:val="A6BC1970"/>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440" w:hanging="1440"/>
      </w:pPr>
      <w:rPr>
        <w:rFonts w:hint="default"/>
      </w:rPr>
    </w:lvl>
  </w:abstractNum>
  <w:abstractNum w:abstractNumId="42" w15:restartNumberingAfterBreak="0">
    <w:nsid w:val="748A2971"/>
    <w:multiLevelType w:val="singleLevel"/>
    <w:tmpl w:val="398E622C"/>
    <w:lvl w:ilvl="0">
      <w:start w:val="1"/>
      <w:numFmt w:val="lowerLetter"/>
      <w:lvlText w:val="%1)"/>
      <w:legacy w:legacy="1" w:legacySpace="0" w:legacyIndent="394"/>
      <w:lvlJc w:val="left"/>
      <w:rPr>
        <w:rFonts w:ascii="Times New Roman" w:hAnsi="Times New Roman" w:cs="Times New Roman" w:hint="default"/>
      </w:rPr>
    </w:lvl>
  </w:abstractNum>
  <w:abstractNum w:abstractNumId="43" w15:restartNumberingAfterBreak="0">
    <w:nsid w:val="761C7244"/>
    <w:multiLevelType w:val="hybridMultilevel"/>
    <w:tmpl w:val="D688BC6A"/>
    <w:lvl w:ilvl="0" w:tplc="1F88F2B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AA0F9E"/>
    <w:multiLevelType w:val="multilevel"/>
    <w:tmpl w:val="E760F95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5" w15:restartNumberingAfterBreak="0">
    <w:nsid w:val="7C6047D7"/>
    <w:multiLevelType w:val="hybridMultilevel"/>
    <w:tmpl w:val="6B8EC808"/>
    <w:lvl w:ilvl="0" w:tplc="CFFA44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8A5BF3"/>
    <w:multiLevelType w:val="hybridMultilevel"/>
    <w:tmpl w:val="723CE9E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B96659"/>
    <w:multiLevelType w:val="multilevel"/>
    <w:tmpl w:val="082E3A6A"/>
    <w:lvl w:ilvl="0">
      <w:start w:val="1"/>
      <w:numFmt w:val="decimal"/>
      <w:lvlText w:val="%1.1"/>
      <w:lvlJc w:val="left"/>
      <w:pPr>
        <w:tabs>
          <w:tab w:val="num" w:pos="720"/>
        </w:tabs>
        <w:ind w:left="720" w:hanging="360"/>
      </w:pPr>
      <w:rPr>
        <w:rFonts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1244079">
    <w:abstractNumId w:val="16"/>
  </w:num>
  <w:num w:numId="2" w16cid:durableId="643781621">
    <w:abstractNumId w:val="38"/>
  </w:num>
  <w:num w:numId="3" w16cid:durableId="1978146339">
    <w:abstractNumId w:val="17"/>
  </w:num>
  <w:num w:numId="4" w16cid:durableId="277178237">
    <w:abstractNumId w:val="45"/>
  </w:num>
  <w:num w:numId="5" w16cid:durableId="935359563">
    <w:abstractNumId w:val="18"/>
  </w:num>
  <w:num w:numId="6" w16cid:durableId="615723814">
    <w:abstractNumId w:val="6"/>
  </w:num>
  <w:num w:numId="7" w16cid:durableId="1493830683">
    <w:abstractNumId w:val="23"/>
  </w:num>
  <w:num w:numId="8" w16cid:durableId="940334951">
    <w:abstractNumId w:val="28"/>
  </w:num>
  <w:num w:numId="9" w16cid:durableId="2045712753">
    <w:abstractNumId w:val="26"/>
  </w:num>
  <w:num w:numId="10" w16cid:durableId="1740395749">
    <w:abstractNumId w:val="43"/>
  </w:num>
  <w:num w:numId="11" w16cid:durableId="518085975">
    <w:abstractNumId w:val="34"/>
  </w:num>
  <w:num w:numId="12" w16cid:durableId="728958252">
    <w:abstractNumId w:val="35"/>
  </w:num>
  <w:num w:numId="13" w16cid:durableId="1854344202">
    <w:abstractNumId w:val="27"/>
  </w:num>
  <w:num w:numId="14" w16cid:durableId="1749887586">
    <w:abstractNumId w:val="7"/>
  </w:num>
  <w:num w:numId="15" w16cid:durableId="1068574734">
    <w:abstractNumId w:val="15"/>
  </w:num>
  <w:num w:numId="16" w16cid:durableId="844127703">
    <w:abstractNumId w:val="30"/>
  </w:num>
  <w:num w:numId="17" w16cid:durableId="1698970644">
    <w:abstractNumId w:val="22"/>
  </w:num>
  <w:num w:numId="18" w16cid:durableId="763647998">
    <w:abstractNumId w:val="47"/>
  </w:num>
  <w:num w:numId="19" w16cid:durableId="6713917">
    <w:abstractNumId w:val="31"/>
  </w:num>
  <w:num w:numId="20" w16cid:durableId="1884830154">
    <w:abstractNumId w:val="12"/>
  </w:num>
  <w:num w:numId="21" w16cid:durableId="662398444">
    <w:abstractNumId w:val="36"/>
  </w:num>
  <w:num w:numId="22" w16cid:durableId="1538544571">
    <w:abstractNumId w:val="2"/>
  </w:num>
  <w:num w:numId="23" w16cid:durableId="610166011">
    <w:abstractNumId w:val="24"/>
  </w:num>
  <w:num w:numId="24" w16cid:durableId="244342647">
    <w:abstractNumId w:val="8"/>
  </w:num>
  <w:num w:numId="25" w16cid:durableId="2045716784">
    <w:abstractNumId w:val="4"/>
    <w:lvlOverride w:ilvl="0">
      <w:lvl w:ilvl="0">
        <w:start w:val="1"/>
        <w:numFmt w:val="decimal"/>
        <w:lvlText w:val="%1."/>
        <w:legacy w:legacy="1" w:legacySpace="0" w:legacyIndent="393"/>
        <w:lvlJc w:val="left"/>
        <w:rPr>
          <w:rFonts w:ascii="Times New Roman" w:hAnsi="Times New Roman" w:cs="Times New Roman" w:hint="default"/>
        </w:rPr>
      </w:lvl>
    </w:lvlOverride>
  </w:num>
  <w:num w:numId="26" w16cid:durableId="1273703233">
    <w:abstractNumId w:val="0"/>
    <w:lvlOverride w:ilvl="0">
      <w:lvl w:ilvl="0">
        <w:numFmt w:val="bullet"/>
        <w:lvlText w:val="-"/>
        <w:legacy w:legacy="1" w:legacySpace="0" w:legacyIndent="389"/>
        <w:lvlJc w:val="left"/>
        <w:rPr>
          <w:rFonts w:ascii="Times New Roman" w:hAnsi="Times New Roman" w:hint="default"/>
        </w:rPr>
      </w:lvl>
    </w:lvlOverride>
  </w:num>
  <w:num w:numId="27" w16cid:durableId="95907710">
    <w:abstractNumId w:val="11"/>
  </w:num>
  <w:num w:numId="28" w16cid:durableId="750395475">
    <w:abstractNumId w:val="33"/>
  </w:num>
  <w:num w:numId="29" w16cid:durableId="1435786701">
    <w:abstractNumId w:val="33"/>
    <w:lvlOverride w:ilvl="0">
      <w:lvl w:ilvl="0">
        <w:start w:val="1"/>
        <w:numFmt w:val="lowerLetter"/>
        <w:lvlText w:val="%1)"/>
        <w:legacy w:legacy="1" w:legacySpace="0" w:legacyIndent="394"/>
        <w:lvlJc w:val="left"/>
        <w:rPr>
          <w:rFonts w:ascii="Times New Roman" w:hAnsi="Times New Roman" w:cs="Times New Roman" w:hint="default"/>
        </w:rPr>
      </w:lvl>
    </w:lvlOverride>
  </w:num>
  <w:num w:numId="30" w16cid:durableId="1235820542">
    <w:abstractNumId w:val="29"/>
  </w:num>
  <w:num w:numId="31" w16cid:durableId="335885217">
    <w:abstractNumId w:val="42"/>
  </w:num>
  <w:num w:numId="32" w16cid:durableId="1646544454">
    <w:abstractNumId w:val="42"/>
    <w:lvlOverride w:ilvl="0">
      <w:lvl w:ilvl="0">
        <w:start w:val="1"/>
        <w:numFmt w:val="lowerLetter"/>
        <w:lvlText w:val="%1)"/>
        <w:legacy w:legacy="1" w:legacySpace="0" w:legacyIndent="393"/>
        <w:lvlJc w:val="left"/>
        <w:rPr>
          <w:rFonts w:ascii="Times New Roman" w:hAnsi="Times New Roman" w:cs="Times New Roman" w:hint="default"/>
        </w:rPr>
      </w:lvl>
    </w:lvlOverride>
  </w:num>
  <w:num w:numId="33" w16cid:durableId="800266856">
    <w:abstractNumId w:val="5"/>
  </w:num>
  <w:num w:numId="34" w16cid:durableId="758601012">
    <w:abstractNumId w:val="9"/>
  </w:num>
  <w:num w:numId="35" w16cid:durableId="916745515">
    <w:abstractNumId w:val="37"/>
  </w:num>
  <w:num w:numId="36" w16cid:durableId="7803674">
    <w:abstractNumId w:val="32"/>
  </w:num>
  <w:num w:numId="37" w16cid:durableId="2004118657">
    <w:abstractNumId w:val="44"/>
  </w:num>
  <w:num w:numId="38" w16cid:durableId="1823888736">
    <w:abstractNumId w:val="20"/>
  </w:num>
  <w:num w:numId="39" w16cid:durableId="1382553768">
    <w:abstractNumId w:val="41"/>
  </w:num>
  <w:num w:numId="40" w16cid:durableId="102727635">
    <w:abstractNumId w:val="39"/>
  </w:num>
  <w:num w:numId="41" w16cid:durableId="1372607865">
    <w:abstractNumId w:val="19"/>
  </w:num>
  <w:num w:numId="42" w16cid:durableId="100607374">
    <w:abstractNumId w:val="10"/>
  </w:num>
  <w:num w:numId="43" w16cid:durableId="1202550782">
    <w:abstractNumId w:val="1"/>
  </w:num>
  <w:num w:numId="44" w16cid:durableId="523132171">
    <w:abstractNumId w:val="14"/>
  </w:num>
  <w:num w:numId="45" w16cid:durableId="1254898117">
    <w:abstractNumId w:val="40"/>
  </w:num>
  <w:num w:numId="46" w16cid:durableId="1884519683">
    <w:abstractNumId w:val="13"/>
  </w:num>
  <w:num w:numId="47" w16cid:durableId="1126772052">
    <w:abstractNumId w:val="21"/>
  </w:num>
  <w:num w:numId="48" w16cid:durableId="1093087631">
    <w:abstractNumId w:val="46"/>
  </w:num>
  <w:num w:numId="49" w16cid:durableId="1637951021">
    <w:abstractNumId w:val="25"/>
  </w:num>
  <w:num w:numId="50" w16cid:durableId="604701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A2"/>
    <w:rsid w:val="0000296E"/>
    <w:rsid w:val="00024498"/>
    <w:rsid w:val="00044CB6"/>
    <w:rsid w:val="00045A37"/>
    <w:rsid w:val="0006287D"/>
    <w:rsid w:val="00083185"/>
    <w:rsid w:val="000835E4"/>
    <w:rsid w:val="000C4D16"/>
    <w:rsid w:val="000D1F51"/>
    <w:rsid w:val="000E3CB2"/>
    <w:rsid w:val="000F2FFA"/>
    <w:rsid w:val="00113CFC"/>
    <w:rsid w:val="001660EE"/>
    <w:rsid w:val="0017090E"/>
    <w:rsid w:val="00170A67"/>
    <w:rsid w:val="001A1583"/>
    <w:rsid w:val="001A1B39"/>
    <w:rsid w:val="001A2EE1"/>
    <w:rsid w:val="001A338F"/>
    <w:rsid w:val="001C09EE"/>
    <w:rsid w:val="001C7303"/>
    <w:rsid w:val="001F20AB"/>
    <w:rsid w:val="002100DF"/>
    <w:rsid w:val="002352F7"/>
    <w:rsid w:val="002700D3"/>
    <w:rsid w:val="00275639"/>
    <w:rsid w:val="002950A6"/>
    <w:rsid w:val="002A5D53"/>
    <w:rsid w:val="002C36E2"/>
    <w:rsid w:val="002E1CB4"/>
    <w:rsid w:val="003279DC"/>
    <w:rsid w:val="00366DF7"/>
    <w:rsid w:val="003916C8"/>
    <w:rsid w:val="003A2351"/>
    <w:rsid w:val="00405467"/>
    <w:rsid w:val="00415837"/>
    <w:rsid w:val="00463B6A"/>
    <w:rsid w:val="004833D6"/>
    <w:rsid w:val="00487FDB"/>
    <w:rsid w:val="00490168"/>
    <w:rsid w:val="0049070C"/>
    <w:rsid w:val="00495BFF"/>
    <w:rsid w:val="004A74F5"/>
    <w:rsid w:val="004B3895"/>
    <w:rsid w:val="004C0991"/>
    <w:rsid w:val="004C17C9"/>
    <w:rsid w:val="004D2244"/>
    <w:rsid w:val="0057780B"/>
    <w:rsid w:val="00581C85"/>
    <w:rsid w:val="0058235B"/>
    <w:rsid w:val="005D04D6"/>
    <w:rsid w:val="005D196C"/>
    <w:rsid w:val="005E1C04"/>
    <w:rsid w:val="00621612"/>
    <w:rsid w:val="00641BFF"/>
    <w:rsid w:val="00665183"/>
    <w:rsid w:val="00677833"/>
    <w:rsid w:val="00691F9C"/>
    <w:rsid w:val="006A2B48"/>
    <w:rsid w:val="006A448C"/>
    <w:rsid w:val="006B7110"/>
    <w:rsid w:val="006E7C0F"/>
    <w:rsid w:val="0074576E"/>
    <w:rsid w:val="00751467"/>
    <w:rsid w:val="00752914"/>
    <w:rsid w:val="00786BFC"/>
    <w:rsid w:val="007B1233"/>
    <w:rsid w:val="007B7A70"/>
    <w:rsid w:val="007C5454"/>
    <w:rsid w:val="007C6F05"/>
    <w:rsid w:val="00835C7B"/>
    <w:rsid w:val="00841C43"/>
    <w:rsid w:val="00862D23"/>
    <w:rsid w:val="00871CE2"/>
    <w:rsid w:val="008B755F"/>
    <w:rsid w:val="008D4C34"/>
    <w:rsid w:val="00902290"/>
    <w:rsid w:val="009063EE"/>
    <w:rsid w:val="009075B6"/>
    <w:rsid w:val="00910999"/>
    <w:rsid w:val="009319ED"/>
    <w:rsid w:val="00943546"/>
    <w:rsid w:val="00944163"/>
    <w:rsid w:val="0095223E"/>
    <w:rsid w:val="00952FA5"/>
    <w:rsid w:val="00961C86"/>
    <w:rsid w:val="00973959"/>
    <w:rsid w:val="009A1052"/>
    <w:rsid w:val="009B75D6"/>
    <w:rsid w:val="009C0938"/>
    <w:rsid w:val="009F7EEE"/>
    <w:rsid w:val="00A213BB"/>
    <w:rsid w:val="00A25969"/>
    <w:rsid w:val="00A45616"/>
    <w:rsid w:val="00A51556"/>
    <w:rsid w:val="00A54C91"/>
    <w:rsid w:val="00A578D1"/>
    <w:rsid w:val="00A65B11"/>
    <w:rsid w:val="00A66B0D"/>
    <w:rsid w:val="00A83979"/>
    <w:rsid w:val="00A916C0"/>
    <w:rsid w:val="00AC62C1"/>
    <w:rsid w:val="00AD1D3E"/>
    <w:rsid w:val="00AD2129"/>
    <w:rsid w:val="00AE5FFF"/>
    <w:rsid w:val="00AF2E48"/>
    <w:rsid w:val="00AF6B26"/>
    <w:rsid w:val="00B220BB"/>
    <w:rsid w:val="00B42E4A"/>
    <w:rsid w:val="00B50E31"/>
    <w:rsid w:val="00B624DD"/>
    <w:rsid w:val="00B94680"/>
    <w:rsid w:val="00BA75BC"/>
    <w:rsid w:val="00BB32D1"/>
    <w:rsid w:val="00BB73CA"/>
    <w:rsid w:val="00BC1053"/>
    <w:rsid w:val="00BC2715"/>
    <w:rsid w:val="00BC6532"/>
    <w:rsid w:val="00BE6922"/>
    <w:rsid w:val="00C028FB"/>
    <w:rsid w:val="00C30678"/>
    <w:rsid w:val="00C528A1"/>
    <w:rsid w:val="00C6107A"/>
    <w:rsid w:val="00CA6325"/>
    <w:rsid w:val="00CB0274"/>
    <w:rsid w:val="00CC1F21"/>
    <w:rsid w:val="00CC52CF"/>
    <w:rsid w:val="00CE4C81"/>
    <w:rsid w:val="00CF0CA2"/>
    <w:rsid w:val="00D03E65"/>
    <w:rsid w:val="00D360A2"/>
    <w:rsid w:val="00D54EBA"/>
    <w:rsid w:val="00D666E3"/>
    <w:rsid w:val="00D731DD"/>
    <w:rsid w:val="00D918D9"/>
    <w:rsid w:val="00DB578D"/>
    <w:rsid w:val="00DC0183"/>
    <w:rsid w:val="00DC47F9"/>
    <w:rsid w:val="00DC6B14"/>
    <w:rsid w:val="00E02FCA"/>
    <w:rsid w:val="00E054D1"/>
    <w:rsid w:val="00E14B77"/>
    <w:rsid w:val="00E23830"/>
    <w:rsid w:val="00E44520"/>
    <w:rsid w:val="00E51479"/>
    <w:rsid w:val="00E63B6F"/>
    <w:rsid w:val="00E73211"/>
    <w:rsid w:val="00E77078"/>
    <w:rsid w:val="00EA1247"/>
    <w:rsid w:val="00EB63AC"/>
    <w:rsid w:val="00EC73B1"/>
    <w:rsid w:val="00EF48A2"/>
    <w:rsid w:val="00F25317"/>
    <w:rsid w:val="00F276E2"/>
    <w:rsid w:val="00F51F78"/>
    <w:rsid w:val="00F8411B"/>
    <w:rsid w:val="00FB5FF4"/>
    <w:rsid w:val="00FC775C"/>
    <w:rsid w:val="00FD7983"/>
    <w:rsid w:val="00FE29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A9AF"/>
  <w15:chartTrackingRefBased/>
  <w15:docId w15:val="{265419DC-4F21-47FE-AFCC-332DA461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1F21"/>
  </w:style>
  <w:style w:type="paragraph" w:styleId="Nagwek1">
    <w:name w:val="heading 1"/>
    <w:basedOn w:val="Normalny"/>
    <w:next w:val="Normalny"/>
    <w:link w:val="Nagwek1Znak"/>
    <w:qFormat/>
    <w:rsid w:val="00EF48A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EF48A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EF48A2"/>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EF48A2"/>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EF48A2"/>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EF48A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F48A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F48A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F48A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F48A2"/>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EF48A2"/>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EF48A2"/>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EF48A2"/>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EF48A2"/>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EF48A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F48A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F48A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F48A2"/>
    <w:rPr>
      <w:rFonts w:eastAsiaTheme="majorEastAsia" w:cstheme="majorBidi"/>
      <w:color w:val="272727" w:themeColor="text1" w:themeTint="D8"/>
    </w:rPr>
  </w:style>
  <w:style w:type="paragraph" w:styleId="Tytu">
    <w:name w:val="Title"/>
    <w:basedOn w:val="Normalny"/>
    <w:next w:val="Normalny"/>
    <w:link w:val="TytuZnak"/>
    <w:uiPriority w:val="10"/>
    <w:qFormat/>
    <w:rsid w:val="00EF48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F48A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F48A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F48A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F48A2"/>
    <w:pPr>
      <w:spacing w:before="160"/>
      <w:jc w:val="center"/>
    </w:pPr>
    <w:rPr>
      <w:i/>
      <w:iCs/>
      <w:color w:val="404040" w:themeColor="text1" w:themeTint="BF"/>
    </w:rPr>
  </w:style>
  <w:style w:type="character" w:customStyle="1" w:styleId="CytatZnak">
    <w:name w:val="Cytat Znak"/>
    <w:basedOn w:val="Domylnaczcionkaakapitu"/>
    <w:link w:val="Cytat"/>
    <w:uiPriority w:val="29"/>
    <w:rsid w:val="00EF48A2"/>
    <w:rPr>
      <w:i/>
      <w:iCs/>
      <w:color w:val="404040" w:themeColor="text1" w:themeTint="BF"/>
    </w:rPr>
  </w:style>
  <w:style w:type="paragraph" w:styleId="Akapitzlist">
    <w:name w:val="List Paragraph"/>
    <w:aliases w:val="Numerowanie,Normal,Akapit z listą3,Akapit z listą31,List Paragraph,PZI-AK_LISTA,Punktator,Akapit z listą32,maz_wyliczenie,opis dzialania,K-P_odwolanie,A_wyliczenie,Akapit z listą5,Normalny2,Punktor,Akapit z listą11,Obiekt,List Paragraph1"/>
    <w:basedOn w:val="Normalny"/>
    <w:link w:val="AkapitzlistZnak"/>
    <w:qFormat/>
    <w:rsid w:val="00EF48A2"/>
    <w:pPr>
      <w:ind w:left="720"/>
      <w:contextualSpacing/>
    </w:pPr>
  </w:style>
  <w:style w:type="character" w:styleId="Wyrnienieintensywne">
    <w:name w:val="Intense Emphasis"/>
    <w:basedOn w:val="Domylnaczcionkaakapitu"/>
    <w:uiPriority w:val="21"/>
    <w:qFormat/>
    <w:rsid w:val="00EF48A2"/>
    <w:rPr>
      <w:i/>
      <w:iCs/>
      <w:color w:val="2E74B5" w:themeColor="accent1" w:themeShade="BF"/>
    </w:rPr>
  </w:style>
  <w:style w:type="paragraph" w:styleId="Cytatintensywny">
    <w:name w:val="Intense Quote"/>
    <w:basedOn w:val="Normalny"/>
    <w:next w:val="Normalny"/>
    <w:link w:val="CytatintensywnyZnak"/>
    <w:uiPriority w:val="30"/>
    <w:qFormat/>
    <w:rsid w:val="00EF48A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EF48A2"/>
    <w:rPr>
      <w:i/>
      <w:iCs/>
      <w:color w:val="2E74B5" w:themeColor="accent1" w:themeShade="BF"/>
    </w:rPr>
  </w:style>
  <w:style w:type="character" w:styleId="Odwoanieintensywne">
    <w:name w:val="Intense Reference"/>
    <w:basedOn w:val="Domylnaczcionkaakapitu"/>
    <w:uiPriority w:val="32"/>
    <w:qFormat/>
    <w:rsid w:val="00EF48A2"/>
    <w:rPr>
      <w:b/>
      <w:bCs/>
      <w:smallCaps/>
      <w:color w:val="2E74B5" w:themeColor="accent1" w:themeShade="BF"/>
      <w:spacing w:val="5"/>
    </w:rPr>
  </w:style>
  <w:style w:type="character" w:styleId="Hipercze">
    <w:name w:val="Hyperlink"/>
    <w:basedOn w:val="Domylnaczcionkaakapitu"/>
    <w:uiPriority w:val="99"/>
    <w:unhideWhenUsed/>
    <w:rsid w:val="00083185"/>
    <w:rPr>
      <w:color w:val="0563C1" w:themeColor="hyperlink"/>
      <w:u w:val="single"/>
    </w:rPr>
  </w:style>
  <w:style w:type="character" w:styleId="Nierozpoznanawzmianka">
    <w:name w:val="Unresolved Mention"/>
    <w:basedOn w:val="Domylnaczcionkaakapitu"/>
    <w:uiPriority w:val="99"/>
    <w:semiHidden/>
    <w:unhideWhenUsed/>
    <w:rsid w:val="00083185"/>
    <w:rPr>
      <w:color w:val="605E5C"/>
      <w:shd w:val="clear" w:color="auto" w:fill="E1DFDD"/>
    </w:rPr>
  </w:style>
  <w:style w:type="character" w:customStyle="1" w:styleId="AkapitzlistZnak">
    <w:name w:val="Akapit z listą Znak"/>
    <w:aliases w:val="Numerowanie Znak,Normal Znak,Akapit z listą3 Znak,Akapit z listą31 Znak,List Paragraph Znak,PZI-AK_LISTA Znak,Punktator Znak,Akapit z listą32 Znak,maz_wyliczenie Znak,opis dzialania Znak,K-P_odwolanie Znak,A_wyliczenie Znak"/>
    <w:link w:val="Akapitzlist"/>
    <w:qFormat/>
    <w:rsid w:val="00751467"/>
  </w:style>
  <w:style w:type="paragraph" w:styleId="Nagwek">
    <w:name w:val="header"/>
    <w:basedOn w:val="Normalny"/>
    <w:link w:val="NagwekZnak"/>
    <w:uiPriority w:val="99"/>
    <w:unhideWhenUsed/>
    <w:rsid w:val="005823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235B"/>
  </w:style>
  <w:style w:type="paragraph" w:styleId="Stopka">
    <w:name w:val="footer"/>
    <w:basedOn w:val="Normalny"/>
    <w:link w:val="StopkaZnak"/>
    <w:uiPriority w:val="99"/>
    <w:unhideWhenUsed/>
    <w:rsid w:val="005823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235B"/>
  </w:style>
  <w:style w:type="character" w:styleId="Numerstrony">
    <w:name w:val="page number"/>
    <w:basedOn w:val="Domylnaczcionkaakapitu"/>
    <w:rsid w:val="00582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624247">
      <w:bodyDiv w:val="1"/>
      <w:marLeft w:val="0"/>
      <w:marRight w:val="0"/>
      <w:marTop w:val="0"/>
      <w:marBottom w:val="0"/>
      <w:divBdr>
        <w:top w:val="none" w:sz="0" w:space="0" w:color="auto"/>
        <w:left w:val="none" w:sz="0" w:space="0" w:color="auto"/>
        <w:bottom w:val="none" w:sz="0" w:space="0" w:color="auto"/>
        <w:right w:val="none" w:sz="0" w:space="0" w:color="auto"/>
      </w:divBdr>
    </w:div>
    <w:div w:id="191065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zczepanek@mgk.olesnica.pl" TargetMode="External"/><Relationship Id="rId3" Type="http://schemas.openxmlformats.org/officeDocument/2006/relationships/settings" Target="settings.xml"/><Relationship Id="rId7" Type="http://schemas.openxmlformats.org/officeDocument/2006/relationships/hyperlink" Target="https://platformazakupowa.pl/transakcja/10866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biczysko@mgk.olesni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7</Pages>
  <Words>2838</Words>
  <Characters>17033</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Szczepanek</dc:creator>
  <cp:keywords/>
  <dc:description/>
  <cp:lastModifiedBy>Łukasz Szczepanek</cp:lastModifiedBy>
  <cp:revision>5</cp:revision>
  <dcterms:created xsi:type="dcterms:W3CDTF">2025-05-06T06:10:00Z</dcterms:created>
  <dcterms:modified xsi:type="dcterms:W3CDTF">2025-05-07T07:28:00Z</dcterms:modified>
</cp:coreProperties>
</file>