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013"/>
      </w:tblGrid>
      <w:tr w:rsidR="00DD16BD" w:rsidRPr="00DD16BD" w14:paraId="3CBEBFE5" w14:textId="77777777" w:rsidTr="00970595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970595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970595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266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970595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6266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970595">
        <w:trPr>
          <w:trHeight w:val="404"/>
        </w:trPr>
        <w:tc>
          <w:tcPr>
            <w:tcW w:w="9385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031A6" w14:textId="67D33302" w:rsidR="00970595" w:rsidRPr="00970595" w:rsidRDefault="00970595" w:rsidP="0097059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mikro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małe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średnie przedsiębiorstwo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t>duże przedsiębiorstwo</w:t>
            </w:r>
            <w:r w:rsidR="008A3C25">
              <w:rPr>
                <w:rFonts w:ascii="Arial" w:hAnsi="Arial" w:cs="Arial"/>
                <w:bCs/>
              </w:rPr>
              <w:t xml:space="preserve">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jednoosobowa działalność gospodarcza       </w:t>
            </w:r>
            <w:r w:rsidRPr="00970595">
              <w:rPr>
                <w:rFonts w:ascii="Arial" w:hAnsi="Arial" w:cs="Arial"/>
                <w:bCs/>
              </w:rPr>
              <w:br/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osoba fizyczna nieprowadząca działalności gospodarczej </w:t>
            </w:r>
            <w:r w:rsidRPr="00970595">
              <w:rPr>
                <w:rFonts w:ascii="Arial" w:hAnsi="Arial" w:cs="Arial"/>
                <w:bCs/>
              </w:rPr>
              <w:sym w:font="Symbol" w:char="F092"/>
            </w:r>
            <w:r w:rsidRPr="00970595">
              <w:rPr>
                <w:rFonts w:ascii="Arial" w:hAnsi="Arial" w:cs="Arial"/>
                <w:bCs/>
              </w:rPr>
              <w:t xml:space="preserve"> inny rodzaj</w:t>
            </w: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2783DF93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9816D6" w:rsidRPr="009816D6">
        <w:rPr>
          <w:rFonts w:ascii="Arial" w:hAnsi="Arial" w:cs="Arial"/>
          <w:b/>
          <w:bCs/>
        </w:rPr>
        <w:t>Świadczenie usług tłumaczenia w ramach projektu „Utworzenie Centrum Integracji dla obywateli państw trzecich, w tym migrantów w województwie lubelskim”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2B2459">
        <w:rPr>
          <w:rFonts w:ascii="Arial" w:hAnsi="Arial" w:cs="Arial"/>
          <w:b/>
          <w:bCs/>
        </w:rPr>
        <w:t>5</w:t>
      </w:r>
      <w:r w:rsidR="009816D6">
        <w:rPr>
          <w:rFonts w:ascii="Arial" w:hAnsi="Arial" w:cs="Arial"/>
          <w:b/>
          <w:bCs/>
        </w:rPr>
        <w:t>2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833618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6FAC15A0" w14:textId="77777777" w:rsidR="00833618" w:rsidRPr="00DD16BD" w:rsidRDefault="00833618" w:rsidP="0083361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</w:rPr>
      </w:pPr>
    </w:p>
    <w:p w14:paraId="778F6715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21468F9A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 %</w:t>
      </w:r>
    </w:p>
    <w:p w14:paraId="1823D191" w14:textId="189EDB0F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</w:t>
      </w:r>
      <w:r w:rsidR="00B01FE9">
        <w:rPr>
          <w:rFonts w:ascii="Arial" w:hAnsi="Arial" w:cs="Arial"/>
        </w:rPr>
        <w:t>...</w:t>
      </w:r>
      <w:r w:rsidRPr="00DD16BD">
        <w:rPr>
          <w:rFonts w:ascii="Arial" w:hAnsi="Arial" w:cs="Arial"/>
        </w:rPr>
        <w:t>..…………...….. zł</w:t>
      </w:r>
    </w:p>
    <w:p w14:paraId="312B5D8D" w14:textId="00F6C529" w:rsidR="003D729E" w:rsidRPr="00DD16BD" w:rsidRDefault="003D729E" w:rsidP="00DF7EF7">
      <w:pPr>
        <w:spacing w:line="276" w:lineRule="auto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</w:t>
      </w:r>
      <w:r w:rsidR="00B01FE9">
        <w:rPr>
          <w:rFonts w:ascii="Arial" w:hAnsi="Arial" w:cs="Arial"/>
        </w:rPr>
        <w:t>…..</w:t>
      </w:r>
      <w:r w:rsidRPr="00DD16BD">
        <w:rPr>
          <w:rFonts w:ascii="Arial" w:hAnsi="Arial" w:cs="Arial"/>
        </w:rPr>
        <w:t>….. zł …………/100)</w:t>
      </w:r>
    </w:p>
    <w:p w14:paraId="67B0B4B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9"/>
        <w:gridCol w:w="964"/>
        <w:gridCol w:w="1186"/>
        <w:gridCol w:w="1434"/>
        <w:gridCol w:w="1242"/>
        <w:gridCol w:w="1835"/>
      </w:tblGrid>
      <w:tr w:rsidR="00FD5B14" w14:paraId="2C041DED" w14:textId="77777777" w:rsidTr="00861CE5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A8A3B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649EB22C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Lp.</w:t>
            </w:r>
          </w:p>
          <w:p w14:paraId="37262F61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82220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Nazwa przedmiotu zamówienia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7FDF4B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Ilość </w:t>
            </w:r>
          </w:p>
          <w:p w14:paraId="697E7E44" w14:textId="074E0D10" w:rsidR="00FD5B14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stron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21DFA5" w14:textId="2D3EE6F3" w:rsidR="00A82095" w:rsidRDefault="00A82095" w:rsidP="009816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Cena</w:t>
            </w:r>
            <w:r w:rsidR="009816D6"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jednostkowa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FBBFB" w14:textId="01812BD4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netto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754D1" w14:textId="5886881A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Stawka podatku </w:t>
            </w: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VAT (%)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AA36C6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Wartość brutto</w:t>
            </w:r>
          </w:p>
        </w:tc>
      </w:tr>
      <w:tr w:rsidR="00A82095" w14:paraId="4E0A37A3" w14:textId="77777777" w:rsidTr="00861CE5">
        <w:trPr>
          <w:trHeight w:val="422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D854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Sposób obliczenia ceny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013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6A2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6C0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 (1x2)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BAE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A6F" w14:textId="77777777" w:rsidR="00A82095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 = (3+4)</w:t>
            </w:r>
          </w:p>
        </w:tc>
      </w:tr>
      <w:tr w:rsidR="00A82095" w:rsidRPr="00DD16BD" w14:paraId="4A14C84A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251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552" w14:textId="4E650B06" w:rsidR="00A82095" w:rsidRPr="00DD16BD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Tłumaczenie 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przysięgł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 xml:space="preserve"> z języka ukraińskiego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08" w14:textId="2BD9129F" w:rsidR="009816D6" w:rsidRPr="00DD16BD" w:rsidRDefault="006F52FD" w:rsidP="00FD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BE89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BE9" w14:textId="1624D6AF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6E6" w14:textId="612EC8C0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AAB" w14:textId="77777777" w:rsidR="00A82095" w:rsidRPr="00DD16BD" w:rsidRDefault="00A8209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16D6" w:rsidRPr="00DD16BD" w14:paraId="0BEE5757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D75E" w14:textId="576179D5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0179" w14:textId="766BD2DB" w:rsidR="009816D6" w:rsidRPr="009816D6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Tłumaczenie 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przysięgłe z języka rosyjskiego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E01" w14:textId="219C0265" w:rsidR="009816D6" w:rsidRDefault="006F52FD" w:rsidP="00FD5B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6E68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0CA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3A63" w14:textId="77777777" w:rsidR="009816D6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C1C" w14:textId="77777777" w:rsidR="009816D6" w:rsidRPr="00DD16BD" w:rsidRDefault="009816D6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0BAA" w:rsidRPr="00DD16BD" w14:paraId="5C8871ED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39C" w14:textId="798777F9" w:rsidR="000C0BAA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D92" w14:textId="0CB2D862" w:rsidR="000C0BAA" w:rsidRDefault="00FD5B14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FD5B14">
              <w:rPr>
                <w:rFonts w:ascii="Arial" w:hAnsi="Arial" w:cs="Arial"/>
                <w:bCs/>
                <w:sz w:val="16"/>
                <w:szCs w:val="16"/>
              </w:rPr>
              <w:t>łumaczenia zwykłe z języka ukraińskiego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B71" w14:textId="5FF28F76" w:rsidR="000C0BAA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C33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BAC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C19" w14:textId="77777777" w:rsidR="000C0BAA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E33E" w14:textId="77777777" w:rsidR="000C0BAA" w:rsidRPr="00DD16BD" w:rsidRDefault="000C0BAA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52FD" w:rsidRPr="00DD16BD" w14:paraId="1391A595" w14:textId="77777777" w:rsidTr="00861CE5">
        <w:trPr>
          <w:trHeight w:val="4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0455" w14:textId="2A7D53B0" w:rsidR="006F52F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EA80" w14:textId="4423F155" w:rsidR="006F52F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52FD">
              <w:rPr>
                <w:rFonts w:ascii="Arial" w:hAnsi="Arial" w:cs="Arial"/>
                <w:bCs/>
                <w:sz w:val="16"/>
                <w:szCs w:val="16"/>
              </w:rPr>
              <w:t>Tłumaczenia zwykłe z języka rosyjskiego na język polski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E20" w14:textId="1B4BB433" w:rsidR="006F52F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F25B" w14:textId="77777777" w:rsidR="006F52FD" w:rsidRPr="00DD16B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7A01" w14:textId="77777777" w:rsidR="006F52FD" w:rsidRPr="00DD16B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5667" w14:textId="77777777" w:rsidR="006F52F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F51" w14:textId="77777777" w:rsidR="006F52FD" w:rsidRPr="00DD16BD" w:rsidRDefault="006F52FD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C25" w:rsidRPr="00DD16BD" w14:paraId="080D5897" w14:textId="77777777" w:rsidTr="00861CE5">
        <w:trPr>
          <w:trHeight w:val="41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C501" w14:textId="1793AD77" w:rsidR="008A3C25" w:rsidRPr="00DD16BD" w:rsidRDefault="008A3C25" w:rsidP="00B01FE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3C1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F2F052A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02FB" w14:textId="77777777" w:rsidR="008A3C25" w:rsidRPr="00DD16BD" w:rsidRDefault="008A3C25" w:rsidP="008A3C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4BC22C" w14:textId="77777777" w:rsidR="00861CE5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EBDF00C" w14:textId="167BE6A3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F7EF7">
        <w:rPr>
          <w:rFonts w:ascii="Arial" w:hAnsi="Arial" w:cs="Arial"/>
          <w:b/>
        </w:rPr>
        <w:t>II. Wykaz osób skierowanych przez Wykonawcę do realizacji zamówienia publicznego</w:t>
      </w:r>
    </w:p>
    <w:p w14:paraId="77AEAFD5" w14:textId="77777777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p w14:paraId="039C766B" w14:textId="77777777" w:rsidR="00861CE5" w:rsidRPr="00DF7EF7" w:rsidRDefault="00861CE5" w:rsidP="00861C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24779A0D" w14:textId="66E28FB3" w:rsidR="00861CE5" w:rsidRPr="00DF7EF7" w:rsidRDefault="00E63C77" w:rsidP="00861CE5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5160937"/>
      <w:r>
        <w:rPr>
          <w:rFonts w:ascii="Arial" w:hAnsi="Arial" w:cs="Arial"/>
          <w:b/>
          <w:bCs/>
          <w:sz w:val="24"/>
          <w:szCs w:val="24"/>
          <w:u w:val="single"/>
        </w:rPr>
        <w:t>Tłumacz przysięgły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9"/>
        <w:gridCol w:w="3422"/>
        <w:gridCol w:w="2977"/>
      </w:tblGrid>
      <w:tr w:rsidR="00861CE5" w:rsidRPr="00DF7EF7" w14:paraId="3A2FC2E2" w14:textId="77777777" w:rsidTr="0077754C">
        <w:trPr>
          <w:trHeight w:val="623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1B5D9A86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0FDCA30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3428687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61CE5" w:rsidRPr="00DF7EF7" w14:paraId="18D36A52" w14:textId="77777777" w:rsidTr="0077754C">
        <w:trPr>
          <w:trHeight w:val="787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555429C6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861CE5" w:rsidRPr="00DF7EF7" w14:paraId="264D583C" w14:textId="77777777" w:rsidTr="0077754C">
        <w:trPr>
          <w:trHeight w:val="831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01A29A05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DF7EF7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5FB5734" w14:textId="77777777" w:rsidR="00861CE5" w:rsidRPr="00DF7EF7" w:rsidRDefault="00861CE5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861CE5" w:rsidRPr="00DF7EF7" w14:paraId="46F8AA6D" w14:textId="77777777" w:rsidTr="0077754C">
        <w:trPr>
          <w:trHeight w:val="772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003EBBC9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1B6B42A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92A4DD4" w14:textId="77777777" w:rsidR="00861CE5" w:rsidRPr="00DF7EF7" w:rsidRDefault="00861CE5" w:rsidP="0077754C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861CE5" w:rsidRPr="00DF7EF7" w14:paraId="0B782F72" w14:textId="77777777" w:rsidTr="0077754C">
        <w:trPr>
          <w:trHeight w:val="1470"/>
        </w:trPr>
        <w:tc>
          <w:tcPr>
            <w:tcW w:w="9214" w:type="dxa"/>
            <w:gridSpan w:val="4"/>
            <w:shd w:val="clear" w:color="auto" w:fill="D9D9D9"/>
            <w:vAlign w:val="center"/>
          </w:tcPr>
          <w:p w14:paraId="4CAEEB24" w14:textId="77777777" w:rsidR="00861CE5" w:rsidRPr="00DF7EF7" w:rsidRDefault="00861CE5" w:rsidP="0077754C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7EF7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DF7EF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D7FB238" w14:textId="77777777" w:rsidR="00861CE5" w:rsidRPr="00DF7EF7" w:rsidRDefault="00861CE5" w:rsidP="00E63C77">
            <w:pPr>
              <w:tabs>
                <w:tab w:val="right" w:pos="10204"/>
              </w:tabs>
              <w:spacing w:line="276" w:lineRule="auto"/>
              <w:ind w:left="3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F7EF7"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6BCF5048" w14:textId="77777777" w:rsidR="00E63C77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>wykształcenie wyższe</w:t>
            </w:r>
          </w:p>
          <w:p w14:paraId="0B47D8A4" w14:textId="77777777" w:rsidR="00E63C77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 xml:space="preserve">uprawnienia do wykonywania zawodu tłumacza przysięgłego języka ukraińskiego i rosyjskiego potwierdzonego wpisem na listę tłumaczy przysięgłych w Ministerstwie Sprawiedliwości oraz spełniający wymogi określone ustawą z dnia 25 listopada 2004 r. o zawodzie tłumacza przysięgłego. języka ukraińskiego i rosyjskiego potwierdzony wpisem na listę tłumaczy przysięgłych w Ministerstwie Sprawiedliwości oraz spełniający wymogi określone ustawą z dnia 25 listopada 2004 r. o zawodzie tłumacza przysięgłego. </w:t>
            </w:r>
          </w:p>
          <w:p w14:paraId="5787B002" w14:textId="45BB32C8" w:rsidR="00861CE5" w:rsidRPr="00E63C77" w:rsidRDefault="00E63C77" w:rsidP="00E63C77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319" w:hanging="28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63C77">
              <w:rPr>
                <w:rFonts w:ascii="Arial" w:hAnsi="Arial" w:cs="Arial"/>
                <w:bCs/>
                <w:sz w:val="16"/>
                <w:szCs w:val="16"/>
              </w:rPr>
              <w:t>min. 2-letnie doświadczenie zawodowe w wykonywaniu tłumaczeń z ww. języków na język polski i/lub z języka polskiego na ww. języki w wykonywaniu tłumaczeń dokumentów prawnych</w:t>
            </w:r>
          </w:p>
        </w:tc>
      </w:tr>
      <w:tr w:rsidR="00E63C77" w:rsidRPr="00DF7EF7" w14:paraId="41213FB0" w14:textId="77777777" w:rsidTr="00E63C77">
        <w:trPr>
          <w:trHeight w:val="252"/>
        </w:trPr>
        <w:tc>
          <w:tcPr>
            <w:tcW w:w="456" w:type="dxa"/>
            <w:shd w:val="clear" w:color="auto" w:fill="ADADAD" w:themeFill="background2" w:themeFillShade="BF"/>
            <w:vAlign w:val="center"/>
          </w:tcPr>
          <w:p w14:paraId="1CC0DF6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75169536"/>
            <w:bookmarkStart w:id="2" w:name="_Hlk175168832"/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59" w:type="dxa"/>
            <w:shd w:val="clear" w:color="auto" w:fill="ADADAD" w:themeFill="background2" w:themeFillShade="BF"/>
            <w:vAlign w:val="center"/>
          </w:tcPr>
          <w:p w14:paraId="2E47A56C" w14:textId="4EEC5A55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Nr uprawnień</w:t>
            </w:r>
          </w:p>
        </w:tc>
        <w:tc>
          <w:tcPr>
            <w:tcW w:w="3422" w:type="dxa"/>
            <w:shd w:val="clear" w:color="auto" w:fill="ADADAD" w:themeFill="background2" w:themeFillShade="BF"/>
            <w:vAlign w:val="center"/>
          </w:tcPr>
          <w:p w14:paraId="19AA6096" w14:textId="6C99304E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uzyskania uprawnień</w:t>
            </w:r>
          </w:p>
        </w:tc>
        <w:tc>
          <w:tcPr>
            <w:tcW w:w="2977" w:type="dxa"/>
            <w:shd w:val="clear" w:color="auto" w:fill="ADADAD" w:themeFill="background2" w:themeFillShade="BF"/>
            <w:vAlign w:val="center"/>
          </w:tcPr>
          <w:p w14:paraId="38481A2F" w14:textId="2377FAA5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Liczba lat doświadczenia</w:t>
            </w:r>
            <w:r w:rsidRPr="00DF7EF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bookmarkEnd w:id="1"/>
      <w:tr w:rsidR="00E63C77" w:rsidRPr="00DF7EF7" w14:paraId="0FB0C926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339508C6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77E527E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71FF9D7F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49FE61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0235BA1C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C217EA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7C04FAA6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2849C63C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46BFB8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72E98219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6231637D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BC2AFC5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58B27398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097565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E63C77" w:rsidRPr="00DF7EF7" w14:paraId="3D81F680" w14:textId="77777777" w:rsidTr="00E63C77">
        <w:trPr>
          <w:trHeight w:val="252"/>
        </w:trPr>
        <w:tc>
          <w:tcPr>
            <w:tcW w:w="456" w:type="dxa"/>
            <w:shd w:val="clear" w:color="auto" w:fill="auto"/>
            <w:vAlign w:val="center"/>
          </w:tcPr>
          <w:p w14:paraId="0330F431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DF7EF7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814C010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1A0F5520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4169BA" w14:textId="77777777" w:rsidR="00E63C77" w:rsidRPr="00DF7EF7" w:rsidRDefault="00E63C77" w:rsidP="0077754C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bookmarkEnd w:id="2"/>
    </w:tbl>
    <w:p w14:paraId="719F3637" w14:textId="77777777" w:rsidR="00861CE5" w:rsidRPr="00DF7EF7" w:rsidRDefault="00861CE5" w:rsidP="00861CE5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3EFBF6A" w14:textId="77777777" w:rsidR="00861CE5" w:rsidRPr="00DF7EF7" w:rsidRDefault="00861CE5" w:rsidP="00861CE5">
      <w:pPr>
        <w:autoSpaceDE w:val="0"/>
        <w:spacing w:line="276" w:lineRule="auto"/>
        <w:jc w:val="both"/>
        <w:rPr>
          <w:rFonts w:ascii="Arial" w:hAnsi="Arial" w:cs="Arial"/>
          <w:b/>
          <w:lang w:eastAsia="ar-SA"/>
        </w:rPr>
      </w:pPr>
      <w:r w:rsidRPr="00DF7EF7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DF7EF7">
        <w:rPr>
          <w:rFonts w:ascii="Arial" w:hAnsi="Arial" w:cs="Arial"/>
          <w:b/>
          <w:i/>
          <w:lang w:eastAsia="ar-SA"/>
        </w:rPr>
        <w:t>zaznaczyć właściwe</w:t>
      </w:r>
      <w:r w:rsidRPr="00DF7EF7">
        <w:rPr>
          <w:rFonts w:ascii="Arial" w:hAnsi="Arial" w:cs="Arial"/>
          <w:b/>
          <w:lang w:eastAsia="ar-SA"/>
        </w:rPr>
        <w:t xml:space="preserve">): </w:t>
      </w:r>
    </w:p>
    <w:p w14:paraId="1F8EFA7C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samodzielne świadczenie usługi przez Wykonawcę;</w:t>
      </w:r>
    </w:p>
    <w:p w14:paraId="4B2C2AA2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DF7EF7">
        <w:rPr>
          <w:rFonts w:ascii="Arial" w:hAnsi="Arial" w:cs="Arial"/>
          <w:iCs/>
        </w:rPr>
        <w:t>osoba będąca w dyspozycji Wykonawcy;</w:t>
      </w:r>
    </w:p>
    <w:p w14:paraId="786C5C8B" w14:textId="77777777" w:rsidR="00861CE5" w:rsidRPr="00DF7EF7" w:rsidRDefault="00861CE5" w:rsidP="00861CE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DF7EF7">
        <w:rPr>
          <w:rFonts w:ascii="Arial" w:hAnsi="Arial" w:cs="Arial"/>
          <w:iCs/>
        </w:rPr>
        <w:t>osoba udostępniona przez inny podmiot, tj. ……………………………………………………..</w:t>
      </w:r>
    </w:p>
    <w:bookmarkEnd w:id="0"/>
    <w:p w14:paraId="39CD0A61" w14:textId="77777777" w:rsidR="003D729E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D9828C0" w14:textId="77777777" w:rsidR="00861CE5" w:rsidRDefault="00861CE5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134B985" w14:textId="77777777" w:rsidR="00861CE5" w:rsidRPr="00DF7EF7" w:rsidRDefault="00861CE5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E6F5703" w14:textId="56F5C025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z realizacją zamówienia.</w:t>
      </w:r>
    </w:p>
    <w:p w14:paraId="7069E813" w14:textId="2CD923C9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213E8F6B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do przeprowadzenia postępowania i nie wnosimy do niej zastrzeżeń oraz uzyskaliśmy wszystkie konieczne informacje do właściwego przygotowania oferty.</w:t>
      </w:r>
    </w:p>
    <w:p w14:paraId="56553085" w14:textId="7F017F51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="00A82095" w:rsidRPr="00A82095">
        <w:rPr>
          <w:rFonts w:ascii="Arial" w:hAnsi="Arial" w:cs="Arial"/>
          <w:b/>
        </w:rPr>
        <w:t>30 dni od daty otrzymania przez Zamawiającego prawidłowo wystawionej faktury/rachunku</w:t>
      </w:r>
      <w:r w:rsidRPr="00B47ED1">
        <w:rPr>
          <w:rFonts w:ascii="Arial" w:hAnsi="Arial" w:cs="Arial"/>
        </w:rPr>
        <w:t>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59E8289A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</w:t>
      </w:r>
      <w:r w:rsidR="00B91425">
        <w:rPr>
          <w:rFonts w:ascii="Arial" w:hAnsi="Arial" w:cs="Arial"/>
        </w:rPr>
        <w:br/>
      </w:r>
      <w:r w:rsidR="002F695E">
        <w:rPr>
          <w:rFonts w:ascii="Arial" w:hAnsi="Arial" w:cs="Arial"/>
        </w:rPr>
        <w:t xml:space="preserve">lub </w:t>
      </w:r>
      <w:r w:rsidRPr="002F695E">
        <w:rPr>
          <w:rFonts w:ascii="Arial" w:hAnsi="Arial" w:cs="Arial"/>
        </w:rPr>
        <w:t xml:space="preserve">nie przekazuję/my danych osobowych innych niż bezpośrednio mnie dotyczących lub zachodzi </w:t>
      </w:r>
      <w:r w:rsidRPr="002F695E">
        <w:rPr>
          <w:rFonts w:ascii="Arial" w:hAnsi="Arial" w:cs="Arial"/>
        </w:rPr>
        <w:lastRenderedPageBreak/>
        <w:t>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33ECF1F4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 xml:space="preserve">Oświadczamy, że zapoznaliśmy się z informacjami zawartymi w rozdziale XXVI SWZ dotyczącymi przetwarzania danych osobowych Wykonawcy oraz bezwarunkowo akceptujemy przedstawione </w:t>
      </w:r>
      <w:r w:rsidR="0034019C">
        <w:rPr>
          <w:rFonts w:ascii="Arial" w:hAnsi="Arial" w:cs="Arial"/>
        </w:rPr>
        <w:br/>
      </w:r>
      <w:r w:rsidRPr="00B47ED1">
        <w:rPr>
          <w:rFonts w:ascii="Arial" w:hAnsi="Arial" w:cs="Arial"/>
        </w:rPr>
        <w:t>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8A3C25">
      <w:pPr>
        <w:autoSpaceDE w:val="0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FAF6894" w14:textId="77777777" w:rsidR="008A3C25" w:rsidRDefault="008A3C25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34019C" w:rsidRDefault="003D729E" w:rsidP="0034019C">
      <w:pPr>
        <w:spacing w:line="276" w:lineRule="auto"/>
        <w:ind w:left="-142"/>
        <w:jc w:val="center"/>
        <w:rPr>
          <w:rFonts w:ascii="Arial" w:hAnsi="Arial" w:cs="Arial"/>
          <w:color w:val="FF0000"/>
        </w:rPr>
      </w:pPr>
      <w:r w:rsidRPr="0034019C">
        <w:rPr>
          <w:rFonts w:ascii="Arial" w:hAnsi="Arial" w:cs="Arial"/>
          <w:b/>
          <w:i/>
          <w:color w:val="FF0000"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34019C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EECC" w14:textId="77777777" w:rsidR="00A8766C" w:rsidRDefault="00A87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224A" w14:textId="77777777" w:rsidR="0034019C" w:rsidRDefault="0034019C" w:rsidP="0034019C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C9F4B" wp14:editId="71D7FBC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3D58C" wp14:editId="108408E5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A0053" id="Łącznik prosty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512D4CF8" w14:textId="77777777" w:rsidR="0034019C" w:rsidRPr="004D2265" w:rsidRDefault="0034019C" w:rsidP="0034019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3455F309" wp14:editId="605982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51EEA900" w14:textId="77777777" w:rsidR="0034019C" w:rsidRDefault="0034019C" w:rsidP="0034019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BD635D9" w14:textId="77777777" w:rsidR="0034019C" w:rsidRPr="007A1C2C" w:rsidRDefault="006F52FD" w:rsidP="0034019C">
    <w:pPr>
      <w:pStyle w:val="Stopka"/>
      <w:jc w:val="center"/>
      <w:rPr>
        <w:sz w:val="18"/>
        <w:szCs w:val="18"/>
      </w:rPr>
    </w:pPr>
    <w:hyperlink r:id="rId4" w:history="1">
      <w:r w:rsidR="0034019C" w:rsidRPr="002C13AE">
        <w:rPr>
          <w:rStyle w:val="Hipercze"/>
          <w:sz w:val="18"/>
          <w:szCs w:val="18"/>
        </w:rPr>
        <w:t>www.rops.lubelskie.pl</w:t>
      </w:r>
    </w:hyperlink>
  </w:p>
  <w:p w14:paraId="525BA711" w14:textId="77777777" w:rsidR="0034019C" w:rsidRDefault="0034019C">
    <w:pPr>
      <w:pStyle w:val="Stopka"/>
      <w:jc w:val="right"/>
    </w:pPr>
  </w:p>
  <w:sdt>
    <w:sdtPr>
      <w:id w:val="-204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F9E541" w14:textId="06FDD186" w:rsidR="0034019C" w:rsidRDefault="003401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04DE" w14:textId="77777777" w:rsidR="00A8766C" w:rsidRDefault="00A87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2EA864B0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</w:t>
      </w:r>
      <w:r w:rsidR="00B91425"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19FD7F78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4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 xml:space="preserve"> r., poz. </w:t>
      </w:r>
      <w:r w:rsidR="00B01FE9">
        <w:rPr>
          <w:rFonts w:ascii="Arial" w:hAnsi="Arial" w:cs="Arial"/>
          <w:bCs/>
          <w:i/>
          <w:iCs/>
          <w:sz w:val="16"/>
          <w:szCs w:val="16"/>
          <w:lang w:eastAsia="en-US"/>
        </w:rPr>
        <w:t>361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8839" w14:textId="77777777" w:rsidR="00A8766C" w:rsidRDefault="00A87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4DBF" w14:textId="4776D111" w:rsidR="00A8766C" w:rsidRPr="007A1C2C" w:rsidRDefault="00A8766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CB736F">
      <w:rPr>
        <w:noProof/>
      </w:rPr>
      <w:drawing>
        <wp:inline distT="0" distB="0" distL="0" distR="0" wp14:anchorId="59E8D003" wp14:editId="0DEFE6D2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F2AF" w14:textId="77777777" w:rsidR="00A8766C" w:rsidRDefault="00A87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11EE1"/>
    <w:rsid w:val="000217B9"/>
    <w:rsid w:val="00045140"/>
    <w:rsid w:val="0004548F"/>
    <w:rsid w:val="00051526"/>
    <w:rsid w:val="00090389"/>
    <w:rsid w:val="00093C3D"/>
    <w:rsid w:val="000A0675"/>
    <w:rsid w:val="000C0BAA"/>
    <w:rsid w:val="000E2F9D"/>
    <w:rsid w:val="00126624"/>
    <w:rsid w:val="00145D9E"/>
    <w:rsid w:val="00194F5C"/>
    <w:rsid w:val="00195C39"/>
    <w:rsid w:val="001C11B9"/>
    <w:rsid w:val="001E1E80"/>
    <w:rsid w:val="001E7D61"/>
    <w:rsid w:val="002018A8"/>
    <w:rsid w:val="002316E5"/>
    <w:rsid w:val="002641F8"/>
    <w:rsid w:val="00267C95"/>
    <w:rsid w:val="002716D8"/>
    <w:rsid w:val="002A4053"/>
    <w:rsid w:val="002B2459"/>
    <w:rsid w:val="002E5C0C"/>
    <w:rsid w:val="002F695E"/>
    <w:rsid w:val="0034019C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27C9"/>
    <w:rsid w:val="003F6B59"/>
    <w:rsid w:val="004473B4"/>
    <w:rsid w:val="00454D71"/>
    <w:rsid w:val="0047270F"/>
    <w:rsid w:val="004A2B70"/>
    <w:rsid w:val="004B017D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6F52FD"/>
    <w:rsid w:val="00781E5C"/>
    <w:rsid w:val="007C0E7D"/>
    <w:rsid w:val="007D40C5"/>
    <w:rsid w:val="0080038C"/>
    <w:rsid w:val="00807FD2"/>
    <w:rsid w:val="00812D79"/>
    <w:rsid w:val="00826BB9"/>
    <w:rsid w:val="00833618"/>
    <w:rsid w:val="00837F3D"/>
    <w:rsid w:val="00840AE6"/>
    <w:rsid w:val="00847519"/>
    <w:rsid w:val="00847D5C"/>
    <w:rsid w:val="00861CE5"/>
    <w:rsid w:val="00875BEE"/>
    <w:rsid w:val="008A2750"/>
    <w:rsid w:val="008A3C25"/>
    <w:rsid w:val="008D28A7"/>
    <w:rsid w:val="008E469F"/>
    <w:rsid w:val="0090758A"/>
    <w:rsid w:val="00914CCF"/>
    <w:rsid w:val="00922BF9"/>
    <w:rsid w:val="009333D1"/>
    <w:rsid w:val="009446F0"/>
    <w:rsid w:val="00953BE5"/>
    <w:rsid w:val="009549F1"/>
    <w:rsid w:val="00970595"/>
    <w:rsid w:val="009816D6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82095"/>
    <w:rsid w:val="00A8766C"/>
    <w:rsid w:val="00A96942"/>
    <w:rsid w:val="00AB6E02"/>
    <w:rsid w:val="00AC3EB6"/>
    <w:rsid w:val="00AE7379"/>
    <w:rsid w:val="00AF1ECD"/>
    <w:rsid w:val="00B01FE9"/>
    <w:rsid w:val="00B23B11"/>
    <w:rsid w:val="00B322F4"/>
    <w:rsid w:val="00B45D20"/>
    <w:rsid w:val="00B47ED1"/>
    <w:rsid w:val="00B653BB"/>
    <w:rsid w:val="00B65ACD"/>
    <w:rsid w:val="00B91425"/>
    <w:rsid w:val="00BA2196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A3C5D"/>
    <w:rsid w:val="00DD16BD"/>
    <w:rsid w:val="00DF085F"/>
    <w:rsid w:val="00DF2CFB"/>
    <w:rsid w:val="00DF7EF7"/>
    <w:rsid w:val="00E30F48"/>
    <w:rsid w:val="00E628D1"/>
    <w:rsid w:val="00E63C77"/>
    <w:rsid w:val="00EB0AC6"/>
    <w:rsid w:val="00EB454D"/>
    <w:rsid w:val="00EB6965"/>
    <w:rsid w:val="00F209DD"/>
    <w:rsid w:val="00F30995"/>
    <w:rsid w:val="00F40745"/>
    <w:rsid w:val="00F60D94"/>
    <w:rsid w:val="00F626C7"/>
    <w:rsid w:val="00F9005A"/>
    <w:rsid w:val="00F922B7"/>
    <w:rsid w:val="00FB49A0"/>
    <w:rsid w:val="00FD521D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19</cp:revision>
  <cp:lastPrinted>2024-03-18T10:42:00Z</cp:lastPrinted>
  <dcterms:created xsi:type="dcterms:W3CDTF">2024-04-04T20:12:00Z</dcterms:created>
  <dcterms:modified xsi:type="dcterms:W3CDTF">2024-10-28T18:48:00Z</dcterms:modified>
</cp:coreProperties>
</file>