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785FC2F7" w:rsidR="00937A4C" w:rsidRPr="00440032" w:rsidRDefault="00290284" w:rsidP="00474EA2">
      <w:pPr>
        <w:spacing w:line="360" w:lineRule="auto"/>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0137C945" wp14:editId="208EBD7A">
            <wp:simplePos x="0" y="0"/>
            <wp:positionH relativeFrom="page">
              <wp:posOffset>-256540</wp:posOffset>
            </wp:positionH>
            <wp:positionV relativeFrom="paragraph">
              <wp:posOffset>-581660</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A7">
        <w:rPr>
          <w:rFonts w:asciiTheme="majorHAnsi" w:hAnsiTheme="majorHAnsi" w:cstheme="majorHAnsi"/>
          <w:b/>
        </w:rPr>
        <w:t xml:space="preserve">   </w:t>
      </w:r>
      <w:bookmarkStart w:id="0" w:name="_Hlk69718526"/>
      <w:bookmarkEnd w:id="0"/>
    </w:p>
    <w:p w14:paraId="5EB46861" w14:textId="21999952" w:rsidR="00937A4C" w:rsidRPr="0073275D" w:rsidRDefault="00937A4C" w:rsidP="00474EA2">
      <w:pPr>
        <w:spacing w:line="360" w:lineRule="auto"/>
        <w:jc w:val="both"/>
        <w:rPr>
          <w:rFonts w:asciiTheme="majorHAnsi" w:hAnsiTheme="majorHAnsi" w:cstheme="majorHAnsi"/>
          <w:b/>
        </w:rPr>
      </w:pPr>
    </w:p>
    <w:p w14:paraId="29DD4788" w14:textId="77777777" w:rsidR="00937A4C" w:rsidRPr="0073275D" w:rsidRDefault="00937A4C" w:rsidP="00474EA2">
      <w:pPr>
        <w:spacing w:line="360" w:lineRule="auto"/>
        <w:jc w:val="both"/>
        <w:rPr>
          <w:rFonts w:asciiTheme="majorHAnsi" w:hAnsiTheme="majorHAnsi" w:cstheme="majorHAnsi"/>
          <w:b/>
          <w:sz w:val="32"/>
          <w:szCs w:val="32"/>
        </w:rPr>
      </w:pPr>
    </w:p>
    <w:p w14:paraId="4BA6560A" w14:textId="77777777" w:rsidR="00937A4C" w:rsidRPr="0073275D" w:rsidRDefault="00937A4C" w:rsidP="00474EA2">
      <w:pPr>
        <w:spacing w:line="360" w:lineRule="auto"/>
        <w:jc w:val="both"/>
        <w:rPr>
          <w:rFonts w:asciiTheme="majorHAnsi" w:hAnsiTheme="majorHAnsi" w:cstheme="majorHAnsi"/>
          <w:b/>
          <w:sz w:val="32"/>
          <w:szCs w:val="32"/>
        </w:rPr>
      </w:pPr>
    </w:p>
    <w:p w14:paraId="00000006" w14:textId="20C90405" w:rsidR="000B72C3" w:rsidRDefault="00937A4C" w:rsidP="0035297B">
      <w:pPr>
        <w:pStyle w:val="Nagwek1"/>
        <w:spacing w:before="0" w:after="0" w:line="360" w:lineRule="auto"/>
        <w:jc w:val="center"/>
        <w:rPr>
          <w:rFonts w:asciiTheme="majorHAnsi" w:hAnsiTheme="majorHAnsi" w:cstheme="majorHAnsi"/>
          <w:sz w:val="32"/>
          <w:szCs w:val="32"/>
        </w:rPr>
      </w:pPr>
      <w:bookmarkStart w:id="1" w:name="_Toc71105276"/>
      <w:r w:rsidRPr="0073275D">
        <w:rPr>
          <w:rFonts w:asciiTheme="majorHAnsi" w:hAnsiTheme="majorHAnsi" w:cstheme="majorHAnsi"/>
          <w:sz w:val="32"/>
          <w:szCs w:val="32"/>
        </w:rPr>
        <w:t>SPECYFIKACJA WARUNKÓW ZAMÓWIENIA</w:t>
      </w:r>
      <w:bookmarkEnd w:id="1"/>
    </w:p>
    <w:p w14:paraId="5AABEFE8" w14:textId="77777777" w:rsidR="0035297B" w:rsidRPr="0035297B" w:rsidRDefault="0035297B" w:rsidP="0035297B"/>
    <w:p w14:paraId="2467AFCB" w14:textId="77777777" w:rsidR="0035297B"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 xml:space="preserve">TRYB: </w:t>
      </w:r>
    </w:p>
    <w:p w14:paraId="00000007" w14:textId="5D18C437" w:rsidR="000B72C3" w:rsidRPr="0035297B" w:rsidRDefault="0035297B" w:rsidP="00474EA2">
      <w:pPr>
        <w:spacing w:line="360" w:lineRule="auto"/>
        <w:jc w:val="both"/>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176931">
        <w:rPr>
          <w:rFonts w:asciiTheme="majorHAnsi" w:hAnsiTheme="majorHAnsi" w:cstheme="majorHAnsi"/>
        </w:rPr>
        <w:t>3</w:t>
      </w:r>
      <w:r w:rsidR="00937A4C" w:rsidRPr="0035297B">
        <w:rPr>
          <w:rFonts w:asciiTheme="majorHAnsi" w:hAnsiTheme="majorHAnsi" w:cstheme="majorHAnsi"/>
        </w:rPr>
        <w:t xml:space="preserve"> r. poz. </w:t>
      </w:r>
      <w:r w:rsidR="00176931">
        <w:rPr>
          <w:rFonts w:asciiTheme="majorHAnsi" w:hAnsiTheme="majorHAnsi" w:cstheme="majorHAnsi"/>
        </w:rPr>
        <w:t>1605</w:t>
      </w:r>
      <w:r w:rsidR="002626CE" w:rsidRPr="0035297B">
        <w:rPr>
          <w:rFonts w:asciiTheme="majorHAnsi" w:hAnsiTheme="majorHAnsi" w:cstheme="majorHAnsi"/>
        </w:rPr>
        <w:t xml:space="preserve"> z </w:t>
      </w:r>
      <w:r w:rsidR="00937A4C" w:rsidRPr="0035297B">
        <w:rPr>
          <w:rFonts w:asciiTheme="majorHAnsi" w:hAnsiTheme="majorHAnsi" w:cstheme="majorHAnsi"/>
        </w:rPr>
        <w:t>pó</w:t>
      </w:r>
      <w:r w:rsidR="00183D36" w:rsidRPr="0035297B">
        <w:rPr>
          <w:rFonts w:asciiTheme="majorHAnsi" w:hAnsiTheme="majorHAnsi" w:cstheme="majorHAnsi"/>
        </w:rPr>
        <w:t>ź</w:t>
      </w:r>
      <w:r w:rsidR="00937A4C" w:rsidRPr="0035297B">
        <w:rPr>
          <w:rFonts w:asciiTheme="majorHAnsi" w:hAnsiTheme="majorHAnsi" w:cstheme="majorHAnsi"/>
        </w:rPr>
        <w:t xml:space="preserve">n. zm.) </w:t>
      </w:r>
      <w:r w:rsidRPr="0035297B">
        <w:rPr>
          <w:rFonts w:asciiTheme="majorHAnsi" w:hAnsiTheme="majorHAnsi" w:cstheme="majorHAnsi"/>
        </w:rPr>
        <w:t xml:space="preserve">                          </w:t>
      </w:r>
    </w:p>
    <w:p w14:paraId="00000008" w14:textId="5E46FCA1" w:rsidR="000B72C3" w:rsidRDefault="000B72C3" w:rsidP="00474EA2">
      <w:pPr>
        <w:spacing w:line="360" w:lineRule="auto"/>
        <w:jc w:val="both"/>
        <w:rPr>
          <w:rFonts w:asciiTheme="majorHAnsi" w:hAnsiTheme="majorHAnsi" w:cstheme="majorHAnsi"/>
        </w:rPr>
      </w:pPr>
    </w:p>
    <w:p w14:paraId="64568B92" w14:textId="67354D22" w:rsidR="0035297B" w:rsidRDefault="0035297B" w:rsidP="00474EA2">
      <w:pPr>
        <w:spacing w:line="360" w:lineRule="auto"/>
        <w:jc w:val="both"/>
        <w:rPr>
          <w:rFonts w:asciiTheme="majorHAnsi" w:hAnsiTheme="majorHAnsi" w:cstheme="majorHAnsi"/>
        </w:rPr>
      </w:pPr>
    </w:p>
    <w:p w14:paraId="02DCFD2D" w14:textId="77777777" w:rsidR="0035297B" w:rsidRPr="0073275D" w:rsidRDefault="0035297B" w:rsidP="00474EA2">
      <w:pPr>
        <w:spacing w:line="360" w:lineRule="auto"/>
        <w:jc w:val="both"/>
        <w:rPr>
          <w:rFonts w:asciiTheme="majorHAnsi" w:hAnsiTheme="majorHAnsi" w:cstheme="majorHAnsi"/>
        </w:rPr>
      </w:pPr>
    </w:p>
    <w:p w14:paraId="0000000A" w14:textId="59EAD24D" w:rsidR="000B72C3"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PRZEDMIOT ZAMÓWIENIA:</w:t>
      </w:r>
    </w:p>
    <w:p w14:paraId="72406F77" w14:textId="293C6727" w:rsidR="00183D36" w:rsidRPr="006874EE" w:rsidRDefault="00D95DA3" w:rsidP="00474EA2">
      <w:pPr>
        <w:spacing w:line="360" w:lineRule="auto"/>
        <w:jc w:val="center"/>
        <w:rPr>
          <w:rFonts w:asciiTheme="majorHAnsi" w:hAnsiTheme="majorHAnsi" w:cstheme="majorHAnsi"/>
          <w:b/>
          <w:sz w:val="32"/>
          <w:szCs w:val="32"/>
        </w:rPr>
      </w:pPr>
      <w:r w:rsidRPr="006874EE">
        <w:rPr>
          <w:rFonts w:asciiTheme="majorHAnsi" w:hAnsiTheme="majorHAnsi" w:cstheme="majorHAnsi"/>
          <w:b/>
          <w:sz w:val="32"/>
          <w:szCs w:val="32"/>
        </w:rPr>
        <w:t>“</w:t>
      </w:r>
      <w:bookmarkStart w:id="2" w:name="_Hlk106020708"/>
      <w:r w:rsidR="0035297B" w:rsidRPr="006874EE">
        <w:rPr>
          <w:rFonts w:asciiTheme="majorHAnsi" w:hAnsiTheme="majorHAnsi" w:cstheme="majorHAnsi"/>
          <w:b/>
          <w:sz w:val="32"/>
          <w:szCs w:val="32"/>
        </w:rPr>
        <w:t>Sukcesywna dostawa materiałów promocyjnych</w:t>
      </w:r>
      <w:r w:rsidR="00582F8B">
        <w:rPr>
          <w:rFonts w:asciiTheme="majorHAnsi" w:hAnsiTheme="majorHAnsi" w:cstheme="majorHAnsi"/>
          <w:b/>
          <w:sz w:val="32"/>
          <w:szCs w:val="32"/>
        </w:rPr>
        <w:t xml:space="preserve"> </w:t>
      </w:r>
      <w:r w:rsidR="0035297B" w:rsidRPr="006874EE">
        <w:rPr>
          <w:rFonts w:asciiTheme="majorHAnsi" w:hAnsiTheme="majorHAnsi" w:cstheme="majorHAnsi"/>
          <w:b/>
          <w:sz w:val="32"/>
          <w:szCs w:val="32"/>
        </w:rPr>
        <w:t>dla jednostek organizacyjnych Uniwersytetu Łódzkiego</w:t>
      </w:r>
      <w:bookmarkEnd w:id="2"/>
      <w:r w:rsidR="0035297B" w:rsidRPr="006874EE">
        <w:rPr>
          <w:rFonts w:asciiTheme="majorHAnsi" w:hAnsiTheme="majorHAnsi" w:cstheme="majorHAnsi"/>
          <w:b/>
          <w:sz w:val="32"/>
          <w:szCs w:val="32"/>
        </w:rPr>
        <w:t xml:space="preserve">” </w:t>
      </w:r>
    </w:p>
    <w:p w14:paraId="2D010F8F" w14:textId="77777777" w:rsidR="00183D36" w:rsidRPr="0073275D" w:rsidRDefault="00183D36" w:rsidP="00474EA2">
      <w:pPr>
        <w:spacing w:line="360" w:lineRule="auto"/>
        <w:jc w:val="both"/>
        <w:rPr>
          <w:rFonts w:asciiTheme="majorHAnsi" w:hAnsiTheme="majorHAnsi" w:cstheme="majorHAnsi"/>
          <w:color w:val="FF0000"/>
        </w:rPr>
      </w:pPr>
    </w:p>
    <w:p w14:paraId="0000000B" w14:textId="72E9696E" w:rsidR="000B72C3" w:rsidRDefault="000B72C3" w:rsidP="00474EA2">
      <w:pPr>
        <w:spacing w:line="360" w:lineRule="auto"/>
        <w:jc w:val="both"/>
        <w:rPr>
          <w:rFonts w:asciiTheme="majorHAnsi" w:hAnsiTheme="majorHAnsi" w:cstheme="majorHAnsi"/>
        </w:rPr>
      </w:pPr>
    </w:p>
    <w:p w14:paraId="7F7EA91B" w14:textId="392A633A" w:rsidR="0035297B" w:rsidRDefault="0035297B" w:rsidP="00474EA2">
      <w:pPr>
        <w:spacing w:line="360" w:lineRule="auto"/>
        <w:jc w:val="both"/>
        <w:rPr>
          <w:rFonts w:asciiTheme="majorHAnsi" w:hAnsiTheme="majorHAnsi" w:cstheme="majorHAnsi"/>
        </w:rPr>
      </w:pPr>
    </w:p>
    <w:p w14:paraId="2A2D69A2" w14:textId="2B3A4338" w:rsidR="0035297B" w:rsidRDefault="0035297B" w:rsidP="00474EA2">
      <w:pPr>
        <w:spacing w:line="360" w:lineRule="auto"/>
        <w:jc w:val="both"/>
        <w:rPr>
          <w:rFonts w:asciiTheme="majorHAnsi" w:hAnsiTheme="majorHAnsi" w:cstheme="majorHAnsi"/>
        </w:rPr>
      </w:pPr>
    </w:p>
    <w:p w14:paraId="75318D3D" w14:textId="09044B75" w:rsidR="0035297B" w:rsidRDefault="0035297B" w:rsidP="00474EA2">
      <w:pPr>
        <w:spacing w:line="360" w:lineRule="auto"/>
        <w:jc w:val="both"/>
        <w:rPr>
          <w:rFonts w:asciiTheme="majorHAnsi" w:hAnsiTheme="majorHAnsi" w:cstheme="majorHAnsi"/>
        </w:rPr>
      </w:pPr>
    </w:p>
    <w:p w14:paraId="279BD5F5" w14:textId="206BE170" w:rsidR="0035297B" w:rsidRDefault="0035297B" w:rsidP="00474EA2">
      <w:pPr>
        <w:spacing w:line="360" w:lineRule="auto"/>
        <w:jc w:val="both"/>
        <w:rPr>
          <w:rFonts w:asciiTheme="majorHAnsi" w:hAnsiTheme="majorHAnsi" w:cstheme="majorHAnsi"/>
        </w:rPr>
      </w:pPr>
    </w:p>
    <w:p w14:paraId="65B43976" w14:textId="4E0D5169" w:rsidR="0035297B" w:rsidRDefault="0035297B" w:rsidP="00474EA2">
      <w:pPr>
        <w:spacing w:line="360" w:lineRule="auto"/>
        <w:jc w:val="both"/>
        <w:rPr>
          <w:rFonts w:asciiTheme="majorHAnsi" w:hAnsiTheme="majorHAnsi" w:cstheme="majorHAnsi"/>
        </w:rPr>
      </w:pPr>
    </w:p>
    <w:p w14:paraId="703A3D76" w14:textId="77777777" w:rsidR="0035297B" w:rsidRPr="0073275D" w:rsidRDefault="0035297B" w:rsidP="00474EA2">
      <w:pPr>
        <w:spacing w:line="360" w:lineRule="auto"/>
        <w:jc w:val="both"/>
        <w:rPr>
          <w:rFonts w:asciiTheme="majorHAnsi" w:hAnsiTheme="majorHAnsi" w:cstheme="majorHAnsi"/>
        </w:rPr>
      </w:pPr>
    </w:p>
    <w:p w14:paraId="0000001E" w14:textId="691A403D" w:rsidR="000B72C3" w:rsidRPr="00CC5036" w:rsidRDefault="00597EFD" w:rsidP="00474EA2">
      <w:pPr>
        <w:spacing w:line="360" w:lineRule="auto"/>
        <w:jc w:val="both"/>
        <w:rPr>
          <w:rFonts w:asciiTheme="majorHAnsi" w:hAnsiTheme="majorHAnsi" w:cstheme="majorHAnsi"/>
          <w:b/>
          <w:bCs/>
        </w:rPr>
      </w:pPr>
      <w:r w:rsidRPr="00CC5036">
        <w:rPr>
          <w:rFonts w:asciiTheme="majorHAnsi" w:hAnsiTheme="majorHAnsi" w:cstheme="majorHAnsi"/>
          <w:b/>
          <w:bCs/>
        </w:rPr>
        <w:t>Wspólny Słownik Zamówień CPV</w:t>
      </w:r>
    </w:p>
    <w:p w14:paraId="714D1995" w14:textId="77777777" w:rsidR="000D6A3D" w:rsidRPr="00CC5036" w:rsidRDefault="000D6A3D" w:rsidP="000D6A3D">
      <w:pPr>
        <w:spacing w:line="360" w:lineRule="auto"/>
        <w:jc w:val="both"/>
        <w:rPr>
          <w:rFonts w:asciiTheme="majorHAnsi" w:hAnsiTheme="majorHAnsi" w:cstheme="majorHAnsi"/>
          <w:bCs/>
          <w:snapToGrid w:val="0"/>
        </w:rPr>
      </w:pPr>
      <w:r w:rsidRPr="00CC5036">
        <w:rPr>
          <w:rFonts w:asciiTheme="majorHAnsi" w:hAnsiTheme="majorHAnsi" w:cstheme="majorHAnsi"/>
          <w:bCs/>
          <w:snapToGrid w:val="0"/>
        </w:rPr>
        <w:t>39294100-0 Artykuły informacyjne i promocyjne</w:t>
      </w:r>
    </w:p>
    <w:p w14:paraId="393483F1" w14:textId="77777777" w:rsidR="000D6A3D" w:rsidRPr="003B791D" w:rsidRDefault="000D6A3D" w:rsidP="000D6A3D">
      <w:pPr>
        <w:spacing w:line="360" w:lineRule="auto"/>
        <w:jc w:val="both"/>
        <w:rPr>
          <w:rFonts w:asciiTheme="majorHAnsi" w:hAnsiTheme="majorHAnsi" w:cstheme="majorHAnsi"/>
          <w:bCs/>
          <w:snapToGrid w:val="0"/>
        </w:rPr>
      </w:pPr>
      <w:r w:rsidRPr="003B791D">
        <w:rPr>
          <w:rFonts w:asciiTheme="majorHAnsi" w:hAnsiTheme="majorHAnsi" w:cstheme="majorHAnsi"/>
          <w:bCs/>
          <w:snapToGrid w:val="0"/>
        </w:rPr>
        <w:t>22815000-6 Notatniki</w:t>
      </w:r>
    </w:p>
    <w:p w14:paraId="00000022" w14:textId="77777777" w:rsidR="000B72C3" w:rsidRPr="0073275D" w:rsidRDefault="000B72C3" w:rsidP="00474EA2">
      <w:pPr>
        <w:spacing w:line="360" w:lineRule="auto"/>
        <w:jc w:val="both"/>
        <w:rPr>
          <w:rFonts w:asciiTheme="majorHAnsi" w:hAnsiTheme="majorHAnsi" w:cstheme="majorHAnsi"/>
        </w:rPr>
      </w:pPr>
    </w:p>
    <w:p w14:paraId="00000023" w14:textId="77777777" w:rsidR="000B72C3" w:rsidRPr="0073275D" w:rsidRDefault="000B72C3" w:rsidP="00474EA2">
      <w:pPr>
        <w:spacing w:line="360" w:lineRule="auto"/>
        <w:jc w:val="both"/>
        <w:rPr>
          <w:rFonts w:asciiTheme="majorHAnsi" w:hAnsiTheme="majorHAnsi" w:cstheme="majorHAnsi"/>
        </w:rPr>
      </w:pPr>
    </w:p>
    <w:p w14:paraId="00000026" w14:textId="77777777" w:rsidR="000B72C3" w:rsidRPr="0073275D" w:rsidRDefault="000B72C3" w:rsidP="00474EA2">
      <w:pPr>
        <w:spacing w:line="360" w:lineRule="auto"/>
        <w:jc w:val="both"/>
        <w:rPr>
          <w:rFonts w:asciiTheme="majorHAnsi" w:hAnsiTheme="majorHAnsi" w:cstheme="majorHAnsi"/>
        </w:rPr>
      </w:pPr>
    </w:p>
    <w:p w14:paraId="00000027" w14:textId="77777777" w:rsidR="000B72C3" w:rsidRPr="0073275D" w:rsidRDefault="000B72C3" w:rsidP="00474EA2">
      <w:pPr>
        <w:spacing w:line="360" w:lineRule="auto"/>
        <w:jc w:val="both"/>
        <w:rPr>
          <w:rFonts w:asciiTheme="majorHAnsi" w:hAnsiTheme="majorHAnsi" w:cstheme="majorHAnsi"/>
        </w:rPr>
      </w:pPr>
    </w:p>
    <w:p w14:paraId="01581D86" w14:textId="457AC85A" w:rsidR="00597EFD" w:rsidRPr="0073275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4239E6">
        <w:rPr>
          <w:rFonts w:asciiTheme="majorHAnsi" w:hAnsiTheme="majorHAnsi" w:cstheme="majorHAnsi"/>
          <w:b/>
        </w:rPr>
        <w:t>3</w:t>
      </w:r>
    </w:p>
    <w:p w14:paraId="752BE7D5" w14:textId="77777777" w:rsidR="005134A1" w:rsidRDefault="005134A1" w:rsidP="00474EA2">
      <w:pPr>
        <w:spacing w:line="360" w:lineRule="auto"/>
        <w:jc w:val="both"/>
        <w:rPr>
          <w:rFonts w:asciiTheme="majorHAnsi" w:hAnsiTheme="majorHAnsi" w:cstheme="majorHAnsi"/>
          <w:b/>
        </w:rPr>
      </w:pPr>
    </w:p>
    <w:p w14:paraId="79D0E3E7" w14:textId="02258A01" w:rsidR="006B4D36" w:rsidRPr="0073275D" w:rsidRDefault="00B61495" w:rsidP="00474EA2">
      <w:pPr>
        <w:spacing w:line="360" w:lineRule="auto"/>
        <w:jc w:val="both"/>
        <w:rPr>
          <w:rFonts w:asciiTheme="majorHAnsi" w:hAnsiTheme="majorHAnsi" w:cstheme="majorHAnsi"/>
          <w:b/>
        </w:rPr>
      </w:pPr>
      <w:r w:rsidRPr="005134A1">
        <w:rPr>
          <w:rFonts w:asciiTheme="majorHAnsi" w:hAnsiTheme="majorHAnsi" w:cstheme="majorHAnsi"/>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397DA315" w14:textId="343D63E1" w:rsidR="004C3034" w:rsidRDefault="00AA4123">
          <w:pPr>
            <w:pStyle w:val="Spistreci1"/>
            <w:rPr>
              <w:rFonts w:asciiTheme="minorHAnsi" w:eastAsiaTheme="minorEastAsia" w:hAnsiTheme="minorHAnsi" w:cstheme="minorBidi"/>
              <w:noProof/>
              <w:lang w:val="pl-P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71105276" w:history="1">
            <w:r w:rsidR="004C3034" w:rsidRPr="00986245">
              <w:rPr>
                <w:rStyle w:val="Hipercze"/>
                <w:rFonts w:asciiTheme="majorHAnsi" w:hAnsiTheme="majorHAnsi" w:cstheme="majorHAnsi"/>
                <w:noProof/>
              </w:rPr>
              <w:t>SPECYFIKACJA WARUNKÓW ZAMÓWIENIA</w:t>
            </w:r>
            <w:r w:rsidR="004C3034">
              <w:rPr>
                <w:noProof/>
                <w:webHidden/>
              </w:rPr>
              <w:tab/>
            </w:r>
            <w:r w:rsidR="004C3034">
              <w:rPr>
                <w:noProof/>
                <w:webHidden/>
              </w:rPr>
              <w:fldChar w:fldCharType="begin"/>
            </w:r>
            <w:r w:rsidR="004C3034">
              <w:rPr>
                <w:noProof/>
                <w:webHidden/>
              </w:rPr>
              <w:instrText xml:space="preserve"> PAGEREF _Toc71105276 \h </w:instrText>
            </w:r>
            <w:r w:rsidR="004C3034">
              <w:rPr>
                <w:noProof/>
                <w:webHidden/>
              </w:rPr>
            </w:r>
            <w:r w:rsidR="004C3034">
              <w:rPr>
                <w:noProof/>
                <w:webHidden/>
              </w:rPr>
              <w:fldChar w:fldCharType="separate"/>
            </w:r>
            <w:r w:rsidR="00C213D8">
              <w:rPr>
                <w:noProof/>
                <w:webHidden/>
              </w:rPr>
              <w:t>1</w:t>
            </w:r>
            <w:r w:rsidR="004C3034">
              <w:rPr>
                <w:noProof/>
                <w:webHidden/>
              </w:rPr>
              <w:fldChar w:fldCharType="end"/>
            </w:r>
          </w:hyperlink>
        </w:p>
        <w:p w14:paraId="23E63592" w14:textId="6FFBE86C" w:rsidR="004C3034" w:rsidRDefault="00362CC7">
          <w:pPr>
            <w:pStyle w:val="Spistreci2"/>
            <w:rPr>
              <w:rFonts w:asciiTheme="minorHAnsi" w:eastAsiaTheme="minorEastAsia" w:hAnsiTheme="minorHAnsi" w:cstheme="minorBidi"/>
              <w:noProof/>
              <w:lang w:val="pl-PL"/>
            </w:rPr>
          </w:pPr>
          <w:hyperlink w:anchor="_Toc71105277" w:history="1">
            <w:r w:rsidR="004C3034" w:rsidRPr="00986245">
              <w:rPr>
                <w:rStyle w:val="Hipercze"/>
                <w:bCs/>
                <w:noProof/>
              </w:rPr>
              <w:t>1.</w:t>
            </w:r>
            <w:r w:rsidR="004C3034">
              <w:rPr>
                <w:rFonts w:asciiTheme="minorHAnsi" w:eastAsiaTheme="minorEastAsia" w:hAnsiTheme="minorHAnsi" w:cstheme="minorBidi"/>
                <w:noProof/>
                <w:lang w:val="pl-PL"/>
              </w:rPr>
              <w:tab/>
            </w:r>
            <w:r w:rsidR="004C3034" w:rsidRPr="00986245">
              <w:rPr>
                <w:rStyle w:val="Hipercze"/>
                <w:noProof/>
              </w:rPr>
              <w:t>Nazwa oraz adres Zamawiającego</w:t>
            </w:r>
            <w:r w:rsidR="004C3034">
              <w:rPr>
                <w:noProof/>
                <w:webHidden/>
              </w:rPr>
              <w:tab/>
            </w:r>
            <w:r w:rsidR="004C3034">
              <w:rPr>
                <w:noProof/>
                <w:webHidden/>
              </w:rPr>
              <w:fldChar w:fldCharType="begin"/>
            </w:r>
            <w:r w:rsidR="004C3034">
              <w:rPr>
                <w:noProof/>
                <w:webHidden/>
              </w:rPr>
              <w:instrText xml:space="preserve"> PAGEREF _Toc71105277 \h </w:instrText>
            </w:r>
            <w:r w:rsidR="004C3034">
              <w:rPr>
                <w:noProof/>
                <w:webHidden/>
              </w:rPr>
            </w:r>
            <w:r w:rsidR="004C3034">
              <w:rPr>
                <w:noProof/>
                <w:webHidden/>
              </w:rPr>
              <w:fldChar w:fldCharType="separate"/>
            </w:r>
            <w:r w:rsidR="00C213D8">
              <w:rPr>
                <w:noProof/>
                <w:webHidden/>
              </w:rPr>
              <w:t>3</w:t>
            </w:r>
            <w:r w:rsidR="004C3034">
              <w:rPr>
                <w:noProof/>
                <w:webHidden/>
              </w:rPr>
              <w:fldChar w:fldCharType="end"/>
            </w:r>
          </w:hyperlink>
        </w:p>
        <w:p w14:paraId="51A1ECD1" w14:textId="7CCBD1EE" w:rsidR="004C3034" w:rsidRDefault="00362CC7">
          <w:pPr>
            <w:pStyle w:val="Spistreci2"/>
            <w:rPr>
              <w:rFonts w:asciiTheme="minorHAnsi" w:eastAsiaTheme="minorEastAsia" w:hAnsiTheme="minorHAnsi" w:cstheme="minorBidi"/>
              <w:noProof/>
              <w:lang w:val="pl-PL"/>
            </w:rPr>
          </w:pPr>
          <w:hyperlink w:anchor="_Toc71105278" w:history="1">
            <w:r w:rsidR="004C3034" w:rsidRPr="00986245">
              <w:rPr>
                <w:rStyle w:val="Hipercze"/>
                <w:bCs/>
                <w:noProof/>
              </w:rPr>
              <w:t>2.</w:t>
            </w:r>
            <w:r w:rsidR="004C3034">
              <w:rPr>
                <w:rFonts w:asciiTheme="minorHAnsi" w:eastAsiaTheme="minorEastAsia" w:hAnsiTheme="minorHAnsi" w:cstheme="minorBidi"/>
                <w:noProof/>
                <w:lang w:val="pl-PL"/>
              </w:rPr>
              <w:tab/>
            </w:r>
            <w:r w:rsidR="004C3034" w:rsidRPr="00986245">
              <w:rPr>
                <w:rStyle w:val="Hipercze"/>
                <w:noProof/>
              </w:rPr>
              <w:t>Ochrona danych osobowych</w:t>
            </w:r>
            <w:r w:rsidR="004C3034">
              <w:rPr>
                <w:noProof/>
                <w:webHidden/>
              </w:rPr>
              <w:tab/>
            </w:r>
            <w:r w:rsidR="004C3034">
              <w:rPr>
                <w:noProof/>
                <w:webHidden/>
              </w:rPr>
              <w:fldChar w:fldCharType="begin"/>
            </w:r>
            <w:r w:rsidR="004C3034">
              <w:rPr>
                <w:noProof/>
                <w:webHidden/>
              </w:rPr>
              <w:instrText xml:space="preserve"> PAGEREF _Toc71105278 \h </w:instrText>
            </w:r>
            <w:r w:rsidR="004C3034">
              <w:rPr>
                <w:noProof/>
                <w:webHidden/>
              </w:rPr>
            </w:r>
            <w:r w:rsidR="004C3034">
              <w:rPr>
                <w:noProof/>
                <w:webHidden/>
              </w:rPr>
              <w:fldChar w:fldCharType="separate"/>
            </w:r>
            <w:r w:rsidR="00C213D8">
              <w:rPr>
                <w:noProof/>
                <w:webHidden/>
              </w:rPr>
              <w:t>3</w:t>
            </w:r>
            <w:r w:rsidR="004C3034">
              <w:rPr>
                <w:noProof/>
                <w:webHidden/>
              </w:rPr>
              <w:fldChar w:fldCharType="end"/>
            </w:r>
          </w:hyperlink>
        </w:p>
        <w:p w14:paraId="4C06F267" w14:textId="048341E8" w:rsidR="004C3034" w:rsidRDefault="00362CC7">
          <w:pPr>
            <w:pStyle w:val="Spistreci2"/>
            <w:rPr>
              <w:rFonts w:asciiTheme="minorHAnsi" w:eastAsiaTheme="minorEastAsia" w:hAnsiTheme="minorHAnsi" w:cstheme="minorBidi"/>
              <w:noProof/>
              <w:lang w:val="pl-PL"/>
            </w:rPr>
          </w:pPr>
          <w:hyperlink w:anchor="_Toc71105279" w:history="1">
            <w:r w:rsidR="004C3034" w:rsidRPr="00986245">
              <w:rPr>
                <w:rStyle w:val="Hipercze"/>
                <w:bCs/>
                <w:noProof/>
              </w:rPr>
              <w:t>3.</w:t>
            </w:r>
            <w:r w:rsidR="004C3034">
              <w:rPr>
                <w:rFonts w:asciiTheme="minorHAnsi" w:eastAsiaTheme="minorEastAsia" w:hAnsiTheme="minorHAnsi" w:cstheme="minorBidi"/>
                <w:noProof/>
                <w:lang w:val="pl-PL"/>
              </w:rPr>
              <w:tab/>
            </w:r>
            <w:r w:rsidR="004C3034" w:rsidRPr="00986245">
              <w:rPr>
                <w:rStyle w:val="Hipercze"/>
                <w:noProof/>
              </w:rPr>
              <w:t>Tryb udzielania zamówienia</w:t>
            </w:r>
            <w:r w:rsidR="004C3034">
              <w:rPr>
                <w:noProof/>
                <w:webHidden/>
              </w:rPr>
              <w:tab/>
            </w:r>
            <w:r w:rsidR="004C3034">
              <w:rPr>
                <w:noProof/>
                <w:webHidden/>
              </w:rPr>
              <w:fldChar w:fldCharType="begin"/>
            </w:r>
            <w:r w:rsidR="004C3034">
              <w:rPr>
                <w:noProof/>
                <w:webHidden/>
              </w:rPr>
              <w:instrText xml:space="preserve"> PAGEREF _Toc71105279 \h </w:instrText>
            </w:r>
            <w:r w:rsidR="004C3034">
              <w:rPr>
                <w:noProof/>
                <w:webHidden/>
              </w:rPr>
            </w:r>
            <w:r w:rsidR="004C3034">
              <w:rPr>
                <w:noProof/>
                <w:webHidden/>
              </w:rPr>
              <w:fldChar w:fldCharType="separate"/>
            </w:r>
            <w:r w:rsidR="00C213D8">
              <w:rPr>
                <w:noProof/>
                <w:webHidden/>
              </w:rPr>
              <w:t>3</w:t>
            </w:r>
            <w:r w:rsidR="004C3034">
              <w:rPr>
                <w:noProof/>
                <w:webHidden/>
              </w:rPr>
              <w:fldChar w:fldCharType="end"/>
            </w:r>
          </w:hyperlink>
        </w:p>
        <w:p w14:paraId="418E4983" w14:textId="1C48B794" w:rsidR="004C3034" w:rsidRDefault="00362CC7">
          <w:pPr>
            <w:pStyle w:val="Spistreci2"/>
            <w:rPr>
              <w:rFonts w:asciiTheme="minorHAnsi" w:eastAsiaTheme="minorEastAsia" w:hAnsiTheme="minorHAnsi" w:cstheme="minorBidi"/>
              <w:noProof/>
              <w:lang w:val="pl-PL"/>
            </w:rPr>
          </w:pPr>
          <w:hyperlink w:anchor="_Toc71105280" w:history="1">
            <w:r w:rsidR="004C3034" w:rsidRPr="00986245">
              <w:rPr>
                <w:rStyle w:val="Hipercze"/>
                <w:bCs/>
                <w:noProof/>
              </w:rPr>
              <w:t>4.</w:t>
            </w:r>
            <w:r w:rsidR="004C3034">
              <w:rPr>
                <w:rFonts w:asciiTheme="minorHAnsi" w:eastAsiaTheme="minorEastAsia" w:hAnsiTheme="minorHAnsi" w:cstheme="minorBidi"/>
                <w:noProof/>
                <w:lang w:val="pl-PL"/>
              </w:rPr>
              <w:tab/>
            </w:r>
            <w:r w:rsidR="004C3034" w:rsidRPr="00986245">
              <w:rPr>
                <w:rStyle w:val="Hipercze"/>
                <w:noProof/>
              </w:rPr>
              <w:t>Opis przedmiotu zamówienia</w:t>
            </w:r>
            <w:r w:rsidR="004C3034">
              <w:rPr>
                <w:noProof/>
                <w:webHidden/>
              </w:rPr>
              <w:tab/>
            </w:r>
            <w:r w:rsidR="004C3034">
              <w:rPr>
                <w:noProof/>
                <w:webHidden/>
              </w:rPr>
              <w:fldChar w:fldCharType="begin"/>
            </w:r>
            <w:r w:rsidR="004C3034">
              <w:rPr>
                <w:noProof/>
                <w:webHidden/>
              </w:rPr>
              <w:instrText xml:space="preserve"> PAGEREF _Toc71105280 \h </w:instrText>
            </w:r>
            <w:r w:rsidR="004C3034">
              <w:rPr>
                <w:noProof/>
                <w:webHidden/>
              </w:rPr>
            </w:r>
            <w:r w:rsidR="004C3034">
              <w:rPr>
                <w:noProof/>
                <w:webHidden/>
              </w:rPr>
              <w:fldChar w:fldCharType="separate"/>
            </w:r>
            <w:r w:rsidR="00C213D8">
              <w:rPr>
                <w:noProof/>
                <w:webHidden/>
              </w:rPr>
              <w:t>6</w:t>
            </w:r>
            <w:r w:rsidR="004C3034">
              <w:rPr>
                <w:noProof/>
                <w:webHidden/>
              </w:rPr>
              <w:fldChar w:fldCharType="end"/>
            </w:r>
          </w:hyperlink>
        </w:p>
        <w:p w14:paraId="0AA6F63E" w14:textId="1CD29399" w:rsidR="004C3034" w:rsidRDefault="00362CC7">
          <w:pPr>
            <w:pStyle w:val="Spistreci2"/>
            <w:rPr>
              <w:rFonts w:asciiTheme="minorHAnsi" w:eastAsiaTheme="minorEastAsia" w:hAnsiTheme="minorHAnsi" w:cstheme="minorBidi"/>
              <w:noProof/>
              <w:lang w:val="pl-PL"/>
            </w:rPr>
          </w:pPr>
          <w:hyperlink w:anchor="_Toc71105281" w:history="1">
            <w:r w:rsidR="004C3034" w:rsidRPr="00986245">
              <w:rPr>
                <w:rStyle w:val="Hipercze"/>
                <w:bCs/>
                <w:noProof/>
              </w:rPr>
              <w:t>5.</w:t>
            </w:r>
            <w:r w:rsidR="004C3034">
              <w:rPr>
                <w:rFonts w:asciiTheme="minorHAnsi" w:eastAsiaTheme="minorEastAsia" w:hAnsiTheme="minorHAnsi" w:cstheme="minorBidi"/>
                <w:noProof/>
                <w:lang w:val="pl-PL"/>
              </w:rPr>
              <w:tab/>
            </w:r>
            <w:r w:rsidR="004C3034" w:rsidRPr="00986245">
              <w:rPr>
                <w:rStyle w:val="Hipercze"/>
                <w:noProof/>
              </w:rPr>
              <w:t>Wizja lokalna</w:t>
            </w:r>
            <w:r w:rsidR="004C3034">
              <w:rPr>
                <w:noProof/>
                <w:webHidden/>
              </w:rPr>
              <w:tab/>
            </w:r>
            <w:r w:rsidR="004C3034">
              <w:rPr>
                <w:noProof/>
                <w:webHidden/>
              </w:rPr>
              <w:fldChar w:fldCharType="begin"/>
            </w:r>
            <w:r w:rsidR="004C3034">
              <w:rPr>
                <w:noProof/>
                <w:webHidden/>
              </w:rPr>
              <w:instrText xml:space="preserve"> PAGEREF _Toc71105281 \h </w:instrText>
            </w:r>
            <w:r w:rsidR="004C3034">
              <w:rPr>
                <w:noProof/>
                <w:webHidden/>
              </w:rPr>
            </w:r>
            <w:r w:rsidR="004C3034">
              <w:rPr>
                <w:noProof/>
                <w:webHidden/>
              </w:rPr>
              <w:fldChar w:fldCharType="separate"/>
            </w:r>
            <w:r w:rsidR="00C213D8">
              <w:rPr>
                <w:noProof/>
                <w:webHidden/>
              </w:rPr>
              <w:t>7</w:t>
            </w:r>
            <w:r w:rsidR="004C3034">
              <w:rPr>
                <w:noProof/>
                <w:webHidden/>
              </w:rPr>
              <w:fldChar w:fldCharType="end"/>
            </w:r>
          </w:hyperlink>
        </w:p>
        <w:p w14:paraId="42415F39" w14:textId="055D6745" w:rsidR="004C3034" w:rsidRDefault="00362CC7">
          <w:pPr>
            <w:pStyle w:val="Spistreci2"/>
            <w:rPr>
              <w:rFonts w:asciiTheme="minorHAnsi" w:eastAsiaTheme="minorEastAsia" w:hAnsiTheme="minorHAnsi" w:cstheme="minorBidi"/>
              <w:noProof/>
              <w:lang w:val="pl-PL"/>
            </w:rPr>
          </w:pPr>
          <w:hyperlink w:anchor="_Toc71105282" w:history="1">
            <w:r w:rsidR="004C3034" w:rsidRPr="00986245">
              <w:rPr>
                <w:rStyle w:val="Hipercze"/>
                <w:bCs/>
                <w:noProof/>
              </w:rPr>
              <w:t>6.</w:t>
            </w:r>
            <w:r w:rsidR="004C3034">
              <w:rPr>
                <w:rFonts w:asciiTheme="minorHAnsi" w:eastAsiaTheme="minorEastAsia" w:hAnsiTheme="minorHAnsi" w:cstheme="minorBidi"/>
                <w:noProof/>
                <w:lang w:val="pl-PL"/>
              </w:rPr>
              <w:tab/>
            </w:r>
            <w:r w:rsidR="004C3034" w:rsidRPr="00986245">
              <w:rPr>
                <w:rStyle w:val="Hipercze"/>
                <w:noProof/>
              </w:rPr>
              <w:t>Podwykonawstwo</w:t>
            </w:r>
            <w:r w:rsidR="004C3034">
              <w:rPr>
                <w:noProof/>
                <w:webHidden/>
              </w:rPr>
              <w:tab/>
            </w:r>
            <w:r w:rsidR="004C3034">
              <w:rPr>
                <w:noProof/>
                <w:webHidden/>
              </w:rPr>
              <w:fldChar w:fldCharType="begin"/>
            </w:r>
            <w:r w:rsidR="004C3034">
              <w:rPr>
                <w:noProof/>
                <w:webHidden/>
              </w:rPr>
              <w:instrText xml:space="preserve"> PAGEREF _Toc71105282 \h </w:instrText>
            </w:r>
            <w:r w:rsidR="004C3034">
              <w:rPr>
                <w:noProof/>
                <w:webHidden/>
              </w:rPr>
            </w:r>
            <w:r w:rsidR="004C3034">
              <w:rPr>
                <w:noProof/>
                <w:webHidden/>
              </w:rPr>
              <w:fldChar w:fldCharType="separate"/>
            </w:r>
            <w:r w:rsidR="00C213D8">
              <w:rPr>
                <w:noProof/>
                <w:webHidden/>
              </w:rPr>
              <w:t>7</w:t>
            </w:r>
            <w:r w:rsidR="004C3034">
              <w:rPr>
                <w:noProof/>
                <w:webHidden/>
              </w:rPr>
              <w:fldChar w:fldCharType="end"/>
            </w:r>
          </w:hyperlink>
        </w:p>
        <w:p w14:paraId="60EED81C" w14:textId="7DCD881F" w:rsidR="004C3034" w:rsidRDefault="00362CC7">
          <w:pPr>
            <w:pStyle w:val="Spistreci2"/>
            <w:rPr>
              <w:rFonts w:asciiTheme="minorHAnsi" w:eastAsiaTheme="minorEastAsia" w:hAnsiTheme="minorHAnsi" w:cstheme="minorBidi"/>
              <w:noProof/>
              <w:lang w:val="pl-PL"/>
            </w:rPr>
          </w:pPr>
          <w:hyperlink w:anchor="_Toc71105283" w:history="1">
            <w:r w:rsidR="004C3034" w:rsidRPr="00986245">
              <w:rPr>
                <w:rStyle w:val="Hipercze"/>
                <w:bCs/>
                <w:noProof/>
              </w:rPr>
              <w:t>7.</w:t>
            </w:r>
            <w:r w:rsidR="004C3034">
              <w:rPr>
                <w:rFonts w:asciiTheme="minorHAnsi" w:eastAsiaTheme="minorEastAsia" w:hAnsiTheme="minorHAnsi" w:cstheme="minorBidi"/>
                <w:noProof/>
                <w:lang w:val="pl-PL"/>
              </w:rPr>
              <w:tab/>
            </w:r>
            <w:r w:rsidR="004C3034" w:rsidRPr="00986245">
              <w:rPr>
                <w:rStyle w:val="Hipercze"/>
                <w:noProof/>
              </w:rPr>
              <w:t>Termin wykonania zamówienia</w:t>
            </w:r>
            <w:r w:rsidR="004C3034">
              <w:rPr>
                <w:noProof/>
                <w:webHidden/>
              </w:rPr>
              <w:tab/>
            </w:r>
            <w:r w:rsidR="004C3034">
              <w:rPr>
                <w:noProof/>
                <w:webHidden/>
              </w:rPr>
              <w:fldChar w:fldCharType="begin"/>
            </w:r>
            <w:r w:rsidR="004C3034">
              <w:rPr>
                <w:noProof/>
                <w:webHidden/>
              </w:rPr>
              <w:instrText xml:space="preserve"> PAGEREF _Toc71105283 \h </w:instrText>
            </w:r>
            <w:r w:rsidR="004C3034">
              <w:rPr>
                <w:noProof/>
                <w:webHidden/>
              </w:rPr>
            </w:r>
            <w:r w:rsidR="004C3034">
              <w:rPr>
                <w:noProof/>
                <w:webHidden/>
              </w:rPr>
              <w:fldChar w:fldCharType="separate"/>
            </w:r>
            <w:r w:rsidR="00C213D8">
              <w:rPr>
                <w:noProof/>
                <w:webHidden/>
              </w:rPr>
              <w:t>8</w:t>
            </w:r>
            <w:r w:rsidR="004C3034">
              <w:rPr>
                <w:noProof/>
                <w:webHidden/>
              </w:rPr>
              <w:fldChar w:fldCharType="end"/>
            </w:r>
          </w:hyperlink>
        </w:p>
        <w:p w14:paraId="45E5922C" w14:textId="7C6F7925" w:rsidR="004C3034" w:rsidRDefault="00362CC7">
          <w:pPr>
            <w:pStyle w:val="Spistreci2"/>
            <w:rPr>
              <w:rFonts w:asciiTheme="minorHAnsi" w:eastAsiaTheme="minorEastAsia" w:hAnsiTheme="minorHAnsi" w:cstheme="minorBidi"/>
              <w:noProof/>
              <w:lang w:val="pl-PL"/>
            </w:rPr>
          </w:pPr>
          <w:hyperlink w:anchor="_Toc71105284" w:history="1">
            <w:r w:rsidR="004C3034" w:rsidRPr="00986245">
              <w:rPr>
                <w:rStyle w:val="Hipercze"/>
                <w:bCs/>
                <w:noProof/>
              </w:rPr>
              <w:t>8.</w:t>
            </w:r>
            <w:r w:rsidR="004C3034">
              <w:rPr>
                <w:rFonts w:asciiTheme="minorHAnsi" w:eastAsiaTheme="minorEastAsia" w:hAnsiTheme="minorHAnsi" w:cstheme="minorBidi"/>
                <w:noProof/>
                <w:lang w:val="pl-PL"/>
              </w:rPr>
              <w:tab/>
            </w:r>
            <w:r w:rsidR="004C3034" w:rsidRPr="00986245">
              <w:rPr>
                <w:rStyle w:val="Hipercze"/>
                <w:noProof/>
              </w:rPr>
              <w:t>Warunki udziału w postępowaniu</w:t>
            </w:r>
            <w:r w:rsidR="004C3034">
              <w:rPr>
                <w:noProof/>
                <w:webHidden/>
              </w:rPr>
              <w:tab/>
            </w:r>
            <w:r w:rsidR="004C3034">
              <w:rPr>
                <w:noProof/>
                <w:webHidden/>
              </w:rPr>
              <w:fldChar w:fldCharType="begin"/>
            </w:r>
            <w:r w:rsidR="004C3034">
              <w:rPr>
                <w:noProof/>
                <w:webHidden/>
              </w:rPr>
              <w:instrText xml:space="preserve"> PAGEREF _Toc71105284 \h </w:instrText>
            </w:r>
            <w:r w:rsidR="004C3034">
              <w:rPr>
                <w:noProof/>
                <w:webHidden/>
              </w:rPr>
            </w:r>
            <w:r w:rsidR="004C3034">
              <w:rPr>
                <w:noProof/>
                <w:webHidden/>
              </w:rPr>
              <w:fldChar w:fldCharType="separate"/>
            </w:r>
            <w:r w:rsidR="00C213D8">
              <w:rPr>
                <w:noProof/>
                <w:webHidden/>
              </w:rPr>
              <w:t>8</w:t>
            </w:r>
            <w:r w:rsidR="004C3034">
              <w:rPr>
                <w:noProof/>
                <w:webHidden/>
              </w:rPr>
              <w:fldChar w:fldCharType="end"/>
            </w:r>
          </w:hyperlink>
        </w:p>
        <w:p w14:paraId="13258052" w14:textId="4A62D03E" w:rsidR="004C3034" w:rsidRDefault="00362CC7">
          <w:pPr>
            <w:pStyle w:val="Spistreci2"/>
            <w:rPr>
              <w:rFonts w:asciiTheme="minorHAnsi" w:eastAsiaTheme="minorEastAsia" w:hAnsiTheme="minorHAnsi" w:cstheme="minorBidi"/>
              <w:noProof/>
              <w:lang w:val="pl-PL"/>
            </w:rPr>
          </w:pPr>
          <w:hyperlink w:anchor="_Toc71105285" w:history="1">
            <w:r w:rsidR="004C3034" w:rsidRPr="00986245">
              <w:rPr>
                <w:rStyle w:val="Hipercze"/>
                <w:bCs/>
                <w:noProof/>
              </w:rPr>
              <w:t>9.</w:t>
            </w:r>
            <w:r w:rsidR="004C3034">
              <w:rPr>
                <w:rFonts w:asciiTheme="minorHAnsi" w:eastAsiaTheme="minorEastAsia" w:hAnsiTheme="minorHAnsi" w:cstheme="minorBidi"/>
                <w:noProof/>
                <w:lang w:val="pl-PL"/>
              </w:rPr>
              <w:tab/>
            </w:r>
            <w:r w:rsidR="004C3034" w:rsidRPr="00986245">
              <w:rPr>
                <w:rStyle w:val="Hipercze"/>
                <w:noProof/>
              </w:rPr>
              <w:t>Podstawy wykluczenia z postępowania.</w:t>
            </w:r>
            <w:r w:rsidR="004C3034">
              <w:rPr>
                <w:noProof/>
                <w:webHidden/>
              </w:rPr>
              <w:tab/>
            </w:r>
            <w:r w:rsidR="004C3034">
              <w:rPr>
                <w:noProof/>
                <w:webHidden/>
              </w:rPr>
              <w:fldChar w:fldCharType="begin"/>
            </w:r>
            <w:r w:rsidR="004C3034">
              <w:rPr>
                <w:noProof/>
                <w:webHidden/>
              </w:rPr>
              <w:instrText xml:space="preserve"> PAGEREF _Toc71105285 \h </w:instrText>
            </w:r>
            <w:r w:rsidR="004C3034">
              <w:rPr>
                <w:noProof/>
                <w:webHidden/>
              </w:rPr>
            </w:r>
            <w:r w:rsidR="004C3034">
              <w:rPr>
                <w:noProof/>
                <w:webHidden/>
              </w:rPr>
              <w:fldChar w:fldCharType="separate"/>
            </w:r>
            <w:r w:rsidR="00C213D8">
              <w:rPr>
                <w:noProof/>
                <w:webHidden/>
              </w:rPr>
              <w:t>8</w:t>
            </w:r>
            <w:r w:rsidR="004C3034">
              <w:rPr>
                <w:noProof/>
                <w:webHidden/>
              </w:rPr>
              <w:fldChar w:fldCharType="end"/>
            </w:r>
          </w:hyperlink>
        </w:p>
        <w:p w14:paraId="20B89791" w14:textId="78D0505D" w:rsidR="004C3034" w:rsidRDefault="00362CC7">
          <w:pPr>
            <w:pStyle w:val="Spistreci2"/>
            <w:rPr>
              <w:rFonts w:asciiTheme="minorHAnsi" w:eastAsiaTheme="minorEastAsia" w:hAnsiTheme="minorHAnsi" w:cstheme="minorBidi"/>
              <w:noProof/>
              <w:lang w:val="pl-PL"/>
            </w:rPr>
          </w:pPr>
          <w:hyperlink w:anchor="_Toc71105286" w:history="1">
            <w:r w:rsidR="004C3034" w:rsidRPr="00986245">
              <w:rPr>
                <w:rStyle w:val="Hipercze"/>
                <w:bCs/>
                <w:noProof/>
              </w:rPr>
              <w:t>10.</w:t>
            </w:r>
            <w:r w:rsidR="004C3034">
              <w:rPr>
                <w:rFonts w:asciiTheme="minorHAnsi" w:eastAsiaTheme="minorEastAsia" w:hAnsiTheme="minorHAnsi" w:cstheme="minorBidi"/>
                <w:noProof/>
                <w:lang w:val="pl-PL"/>
              </w:rPr>
              <w:tab/>
            </w:r>
            <w:r w:rsidR="004C3034" w:rsidRPr="00986245">
              <w:rPr>
                <w:rStyle w:val="Hipercze"/>
                <w:noProof/>
              </w:rPr>
              <w:t>Wykaz oświadczeń i podmiotowych środków dowodowych, jakie zobowiązani są dostarczyć Wykonawcy w celu potwierdzenia braku podstaw wykluczenia oraz spełniania warunków udziału w postępowaniu</w:t>
            </w:r>
            <w:r w:rsidR="004C3034" w:rsidRPr="00986245">
              <w:rPr>
                <w:rStyle w:val="Hipercze"/>
                <w:b/>
                <w:bCs/>
                <w:noProof/>
              </w:rPr>
              <w:t>.</w:t>
            </w:r>
            <w:r w:rsidR="004C3034">
              <w:rPr>
                <w:noProof/>
                <w:webHidden/>
              </w:rPr>
              <w:tab/>
            </w:r>
            <w:r w:rsidR="004C3034">
              <w:rPr>
                <w:noProof/>
                <w:webHidden/>
              </w:rPr>
              <w:fldChar w:fldCharType="begin"/>
            </w:r>
            <w:r w:rsidR="004C3034">
              <w:rPr>
                <w:noProof/>
                <w:webHidden/>
              </w:rPr>
              <w:instrText xml:space="preserve"> PAGEREF _Toc71105286 \h </w:instrText>
            </w:r>
            <w:r w:rsidR="004C3034">
              <w:rPr>
                <w:noProof/>
                <w:webHidden/>
              </w:rPr>
            </w:r>
            <w:r w:rsidR="004C3034">
              <w:rPr>
                <w:noProof/>
                <w:webHidden/>
              </w:rPr>
              <w:fldChar w:fldCharType="separate"/>
            </w:r>
            <w:r w:rsidR="00C213D8">
              <w:rPr>
                <w:noProof/>
                <w:webHidden/>
              </w:rPr>
              <w:t>10</w:t>
            </w:r>
            <w:r w:rsidR="004C3034">
              <w:rPr>
                <w:noProof/>
                <w:webHidden/>
              </w:rPr>
              <w:fldChar w:fldCharType="end"/>
            </w:r>
          </w:hyperlink>
        </w:p>
        <w:p w14:paraId="649B5DFB" w14:textId="45438DFA" w:rsidR="004C3034" w:rsidRDefault="00362CC7">
          <w:pPr>
            <w:pStyle w:val="Spistreci2"/>
            <w:rPr>
              <w:rFonts w:asciiTheme="minorHAnsi" w:eastAsiaTheme="minorEastAsia" w:hAnsiTheme="minorHAnsi" w:cstheme="minorBidi"/>
              <w:noProof/>
              <w:lang w:val="pl-PL"/>
            </w:rPr>
          </w:pPr>
          <w:hyperlink w:anchor="_Toc71105287" w:history="1">
            <w:r w:rsidR="004C3034" w:rsidRPr="00986245">
              <w:rPr>
                <w:rStyle w:val="Hipercze"/>
                <w:bCs/>
                <w:noProof/>
              </w:rPr>
              <w:t>11.</w:t>
            </w:r>
            <w:r w:rsidR="004C3034">
              <w:rPr>
                <w:rFonts w:asciiTheme="minorHAnsi" w:eastAsiaTheme="minorEastAsia" w:hAnsiTheme="minorHAnsi" w:cstheme="minorBidi"/>
                <w:noProof/>
                <w:lang w:val="pl-PL"/>
              </w:rPr>
              <w:tab/>
            </w:r>
            <w:r w:rsidR="004C3034" w:rsidRPr="00986245">
              <w:rPr>
                <w:rStyle w:val="Hipercze"/>
                <w:noProof/>
              </w:rPr>
              <w:t>Informacja dla Wykonawców wspólnie ubiegających się o udzielenie zamówienia (spółki cywilne/konsorcja)</w:t>
            </w:r>
            <w:r w:rsidR="004C3034">
              <w:rPr>
                <w:noProof/>
                <w:webHidden/>
              </w:rPr>
              <w:tab/>
            </w:r>
            <w:r w:rsidR="004C3034">
              <w:rPr>
                <w:noProof/>
                <w:webHidden/>
              </w:rPr>
              <w:fldChar w:fldCharType="begin"/>
            </w:r>
            <w:r w:rsidR="004C3034">
              <w:rPr>
                <w:noProof/>
                <w:webHidden/>
              </w:rPr>
              <w:instrText xml:space="preserve"> PAGEREF _Toc71105287 \h </w:instrText>
            </w:r>
            <w:r w:rsidR="004C3034">
              <w:rPr>
                <w:noProof/>
                <w:webHidden/>
              </w:rPr>
            </w:r>
            <w:r w:rsidR="004C3034">
              <w:rPr>
                <w:noProof/>
                <w:webHidden/>
              </w:rPr>
              <w:fldChar w:fldCharType="separate"/>
            </w:r>
            <w:r w:rsidR="00C213D8">
              <w:rPr>
                <w:noProof/>
                <w:webHidden/>
              </w:rPr>
              <w:t>13</w:t>
            </w:r>
            <w:r w:rsidR="004C3034">
              <w:rPr>
                <w:noProof/>
                <w:webHidden/>
              </w:rPr>
              <w:fldChar w:fldCharType="end"/>
            </w:r>
          </w:hyperlink>
        </w:p>
        <w:p w14:paraId="37714AE3" w14:textId="44B95115" w:rsidR="004C3034" w:rsidRDefault="00362CC7">
          <w:pPr>
            <w:pStyle w:val="Spistreci2"/>
            <w:rPr>
              <w:rFonts w:asciiTheme="minorHAnsi" w:eastAsiaTheme="minorEastAsia" w:hAnsiTheme="minorHAnsi" w:cstheme="minorBidi"/>
              <w:noProof/>
              <w:lang w:val="pl-PL"/>
            </w:rPr>
          </w:pPr>
          <w:hyperlink w:anchor="_Toc71105288" w:history="1">
            <w:r w:rsidR="004C3034" w:rsidRPr="00986245">
              <w:rPr>
                <w:rStyle w:val="Hipercze"/>
                <w:bCs/>
                <w:noProof/>
              </w:rPr>
              <w:t>12.</w:t>
            </w:r>
            <w:r w:rsidR="004C3034">
              <w:rPr>
                <w:rFonts w:asciiTheme="minorHAnsi" w:eastAsiaTheme="minorEastAsia" w:hAnsiTheme="minorHAnsi" w:cstheme="minorBidi"/>
                <w:noProof/>
                <w:lang w:val="pl-PL"/>
              </w:rPr>
              <w:tab/>
            </w:r>
            <w:r w:rsidR="004C3034" w:rsidRPr="00986245">
              <w:rPr>
                <w:rStyle w:val="Hipercze"/>
                <w:noProof/>
              </w:rPr>
              <w:t>Informacje o sposobie porozumiewania się Zamawiającego z Wykonawcami oraz przekazywania oświadczeń lub dokumentów, a także wskazanie osób uprawnionych do porozumiewania się                          z Wykonawcami</w:t>
            </w:r>
            <w:r w:rsidR="004C3034">
              <w:rPr>
                <w:noProof/>
                <w:webHidden/>
              </w:rPr>
              <w:tab/>
            </w:r>
            <w:r w:rsidR="004C3034">
              <w:rPr>
                <w:noProof/>
                <w:webHidden/>
              </w:rPr>
              <w:fldChar w:fldCharType="begin"/>
            </w:r>
            <w:r w:rsidR="004C3034">
              <w:rPr>
                <w:noProof/>
                <w:webHidden/>
              </w:rPr>
              <w:instrText xml:space="preserve"> PAGEREF _Toc71105288 \h </w:instrText>
            </w:r>
            <w:r w:rsidR="004C3034">
              <w:rPr>
                <w:noProof/>
                <w:webHidden/>
              </w:rPr>
            </w:r>
            <w:r w:rsidR="004C3034">
              <w:rPr>
                <w:noProof/>
                <w:webHidden/>
              </w:rPr>
              <w:fldChar w:fldCharType="separate"/>
            </w:r>
            <w:r w:rsidR="00C213D8">
              <w:rPr>
                <w:noProof/>
                <w:webHidden/>
              </w:rPr>
              <w:t>13</w:t>
            </w:r>
            <w:r w:rsidR="004C3034">
              <w:rPr>
                <w:noProof/>
                <w:webHidden/>
              </w:rPr>
              <w:fldChar w:fldCharType="end"/>
            </w:r>
          </w:hyperlink>
        </w:p>
        <w:p w14:paraId="1052C51A" w14:textId="23E38746" w:rsidR="004C3034" w:rsidRDefault="00362CC7">
          <w:pPr>
            <w:pStyle w:val="Spistreci2"/>
            <w:rPr>
              <w:rFonts w:asciiTheme="minorHAnsi" w:eastAsiaTheme="minorEastAsia" w:hAnsiTheme="minorHAnsi" w:cstheme="minorBidi"/>
              <w:noProof/>
              <w:lang w:val="pl-PL"/>
            </w:rPr>
          </w:pPr>
          <w:hyperlink w:anchor="_Toc71105289" w:history="1">
            <w:r w:rsidR="004C3034" w:rsidRPr="00986245">
              <w:rPr>
                <w:rStyle w:val="Hipercze"/>
                <w:bCs/>
                <w:noProof/>
              </w:rPr>
              <w:t>13.</w:t>
            </w:r>
            <w:r w:rsidR="004C3034">
              <w:rPr>
                <w:rFonts w:asciiTheme="minorHAnsi" w:eastAsiaTheme="minorEastAsia" w:hAnsiTheme="minorHAnsi" w:cstheme="minorBidi"/>
                <w:noProof/>
                <w:lang w:val="pl-PL"/>
              </w:rPr>
              <w:tab/>
            </w:r>
            <w:r w:rsidR="004C3034" w:rsidRPr="00986245">
              <w:rPr>
                <w:rStyle w:val="Hipercze"/>
                <w:noProof/>
              </w:rPr>
              <w:t>Forma składanych dokumentów i oświadczeń</w:t>
            </w:r>
            <w:r w:rsidR="004C3034">
              <w:rPr>
                <w:noProof/>
                <w:webHidden/>
              </w:rPr>
              <w:tab/>
            </w:r>
            <w:r w:rsidR="004C3034">
              <w:rPr>
                <w:noProof/>
                <w:webHidden/>
              </w:rPr>
              <w:fldChar w:fldCharType="begin"/>
            </w:r>
            <w:r w:rsidR="004C3034">
              <w:rPr>
                <w:noProof/>
                <w:webHidden/>
              </w:rPr>
              <w:instrText xml:space="preserve"> PAGEREF _Toc71105289 \h </w:instrText>
            </w:r>
            <w:r w:rsidR="004C3034">
              <w:rPr>
                <w:noProof/>
                <w:webHidden/>
              </w:rPr>
            </w:r>
            <w:r w:rsidR="004C3034">
              <w:rPr>
                <w:noProof/>
                <w:webHidden/>
              </w:rPr>
              <w:fldChar w:fldCharType="separate"/>
            </w:r>
            <w:r w:rsidR="00C213D8">
              <w:rPr>
                <w:noProof/>
                <w:webHidden/>
              </w:rPr>
              <w:t>15</w:t>
            </w:r>
            <w:r w:rsidR="004C3034">
              <w:rPr>
                <w:noProof/>
                <w:webHidden/>
              </w:rPr>
              <w:fldChar w:fldCharType="end"/>
            </w:r>
          </w:hyperlink>
        </w:p>
        <w:p w14:paraId="526039BB" w14:textId="050B8765" w:rsidR="004C3034" w:rsidRDefault="00362CC7">
          <w:pPr>
            <w:pStyle w:val="Spistreci2"/>
            <w:rPr>
              <w:rFonts w:asciiTheme="minorHAnsi" w:eastAsiaTheme="minorEastAsia" w:hAnsiTheme="minorHAnsi" w:cstheme="minorBidi"/>
              <w:noProof/>
              <w:lang w:val="pl-PL"/>
            </w:rPr>
          </w:pPr>
          <w:hyperlink w:anchor="_Toc71105290" w:history="1">
            <w:r w:rsidR="004C3034" w:rsidRPr="00986245">
              <w:rPr>
                <w:rStyle w:val="Hipercze"/>
                <w:bCs/>
                <w:noProof/>
              </w:rPr>
              <w:t>14.</w:t>
            </w:r>
            <w:r w:rsidR="004C3034">
              <w:rPr>
                <w:rFonts w:asciiTheme="minorHAnsi" w:eastAsiaTheme="minorEastAsia" w:hAnsiTheme="minorHAnsi" w:cstheme="minorBidi"/>
                <w:noProof/>
                <w:lang w:val="pl-PL"/>
              </w:rPr>
              <w:tab/>
            </w:r>
            <w:r w:rsidR="004C3034" w:rsidRPr="00986245">
              <w:rPr>
                <w:rStyle w:val="Hipercze"/>
                <w:noProof/>
              </w:rPr>
              <w:t>Procedura wyjaśniania i zmiany treści SWZ.</w:t>
            </w:r>
            <w:r w:rsidR="004C3034">
              <w:rPr>
                <w:noProof/>
                <w:webHidden/>
              </w:rPr>
              <w:tab/>
            </w:r>
            <w:r w:rsidR="004C3034">
              <w:rPr>
                <w:noProof/>
                <w:webHidden/>
              </w:rPr>
              <w:fldChar w:fldCharType="begin"/>
            </w:r>
            <w:r w:rsidR="004C3034">
              <w:rPr>
                <w:noProof/>
                <w:webHidden/>
              </w:rPr>
              <w:instrText xml:space="preserve"> PAGEREF _Toc71105290 \h </w:instrText>
            </w:r>
            <w:r w:rsidR="004C3034">
              <w:rPr>
                <w:noProof/>
                <w:webHidden/>
              </w:rPr>
            </w:r>
            <w:r w:rsidR="004C3034">
              <w:rPr>
                <w:noProof/>
                <w:webHidden/>
              </w:rPr>
              <w:fldChar w:fldCharType="separate"/>
            </w:r>
            <w:r w:rsidR="00C213D8">
              <w:rPr>
                <w:noProof/>
                <w:webHidden/>
              </w:rPr>
              <w:t>17</w:t>
            </w:r>
            <w:r w:rsidR="004C3034">
              <w:rPr>
                <w:noProof/>
                <w:webHidden/>
              </w:rPr>
              <w:fldChar w:fldCharType="end"/>
            </w:r>
          </w:hyperlink>
        </w:p>
        <w:p w14:paraId="5093991E" w14:textId="73E0BCA5" w:rsidR="004C3034" w:rsidRDefault="00362CC7">
          <w:pPr>
            <w:pStyle w:val="Spistreci2"/>
            <w:rPr>
              <w:rFonts w:asciiTheme="minorHAnsi" w:eastAsiaTheme="minorEastAsia" w:hAnsiTheme="minorHAnsi" w:cstheme="minorBidi"/>
              <w:noProof/>
              <w:lang w:val="pl-PL"/>
            </w:rPr>
          </w:pPr>
          <w:hyperlink w:anchor="_Toc71105291" w:history="1">
            <w:r w:rsidR="004C3034" w:rsidRPr="00986245">
              <w:rPr>
                <w:rStyle w:val="Hipercze"/>
                <w:bCs/>
                <w:noProof/>
              </w:rPr>
              <w:t>15.</w:t>
            </w:r>
            <w:r w:rsidR="004C3034">
              <w:rPr>
                <w:rFonts w:asciiTheme="minorHAnsi" w:eastAsiaTheme="minorEastAsia" w:hAnsiTheme="minorHAnsi" w:cstheme="minorBidi"/>
                <w:noProof/>
                <w:lang w:val="pl-PL"/>
              </w:rPr>
              <w:tab/>
            </w:r>
            <w:r w:rsidR="004C3034" w:rsidRPr="00986245">
              <w:rPr>
                <w:rStyle w:val="Hipercze"/>
                <w:noProof/>
              </w:rPr>
              <w:t>Opis sposobu przygotowania ofert oraz dokumentów wymaganych przez Zamawiającego w SWZ</w:t>
            </w:r>
            <w:r w:rsidR="004C3034">
              <w:rPr>
                <w:noProof/>
                <w:webHidden/>
              </w:rPr>
              <w:tab/>
            </w:r>
            <w:r w:rsidR="004C3034">
              <w:rPr>
                <w:noProof/>
                <w:webHidden/>
              </w:rPr>
              <w:fldChar w:fldCharType="begin"/>
            </w:r>
            <w:r w:rsidR="004C3034">
              <w:rPr>
                <w:noProof/>
                <w:webHidden/>
              </w:rPr>
              <w:instrText xml:space="preserve"> PAGEREF _Toc71105291 \h </w:instrText>
            </w:r>
            <w:r w:rsidR="004C3034">
              <w:rPr>
                <w:noProof/>
                <w:webHidden/>
              </w:rPr>
            </w:r>
            <w:r w:rsidR="004C3034">
              <w:rPr>
                <w:noProof/>
                <w:webHidden/>
              </w:rPr>
              <w:fldChar w:fldCharType="separate"/>
            </w:r>
            <w:r w:rsidR="00C213D8">
              <w:rPr>
                <w:noProof/>
                <w:webHidden/>
              </w:rPr>
              <w:t>18</w:t>
            </w:r>
            <w:r w:rsidR="004C3034">
              <w:rPr>
                <w:noProof/>
                <w:webHidden/>
              </w:rPr>
              <w:fldChar w:fldCharType="end"/>
            </w:r>
          </w:hyperlink>
        </w:p>
        <w:p w14:paraId="4965FA1A" w14:textId="19E81CE8" w:rsidR="004C3034" w:rsidRDefault="00362CC7">
          <w:pPr>
            <w:pStyle w:val="Spistreci2"/>
            <w:rPr>
              <w:rFonts w:asciiTheme="minorHAnsi" w:eastAsiaTheme="minorEastAsia" w:hAnsiTheme="minorHAnsi" w:cstheme="minorBidi"/>
              <w:noProof/>
              <w:lang w:val="pl-PL"/>
            </w:rPr>
          </w:pPr>
          <w:hyperlink w:anchor="_Toc71105292" w:history="1">
            <w:r w:rsidR="004C3034" w:rsidRPr="00986245">
              <w:rPr>
                <w:rStyle w:val="Hipercze"/>
                <w:bCs/>
                <w:noProof/>
              </w:rPr>
              <w:t>16.</w:t>
            </w:r>
            <w:r w:rsidR="004C3034">
              <w:rPr>
                <w:rFonts w:asciiTheme="minorHAnsi" w:eastAsiaTheme="minorEastAsia" w:hAnsiTheme="minorHAnsi" w:cstheme="minorBidi"/>
                <w:noProof/>
                <w:lang w:val="pl-PL"/>
              </w:rPr>
              <w:tab/>
            </w:r>
            <w:r w:rsidR="004C3034" w:rsidRPr="00986245">
              <w:rPr>
                <w:rStyle w:val="Hipercze"/>
                <w:noProof/>
              </w:rPr>
              <w:t>Opis sposobu obliczania ceny oferty</w:t>
            </w:r>
            <w:r w:rsidR="004C3034">
              <w:rPr>
                <w:noProof/>
                <w:webHidden/>
              </w:rPr>
              <w:tab/>
            </w:r>
            <w:r w:rsidR="004C3034">
              <w:rPr>
                <w:noProof/>
                <w:webHidden/>
              </w:rPr>
              <w:fldChar w:fldCharType="begin"/>
            </w:r>
            <w:r w:rsidR="004C3034">
              <w:rPr>
                <w:noProof/>
                <w:webHidden/>
              </w:rPr>
              <w:instrText xml:space="preserve"> PAGEREF _Toc71105292 \h </w:instrText>
            </w:r>
            <w:r w:rsidR="004C3034">
              <w:rPr>
                <w:noProof/>
                <w:webHidden/>
              </w:rPr>
            </w:r>
            <w:r w:rsidR="004C3034">
              <w:rPr>
                <w:noProof/>
                <w:webHidden/>
              </w:rPr>
              <w:fldChar w:fldCharType="separate"/>
            </w:r>
            <w:r w:rsidR="00C213D8">
              <w:rPr>
                <w:noProof/>
                <w:webHidden/>
              </w:rPr>
              <w:t>22</w:t>
            </w:r>
            <w:r w:rsidR="004C3034">
              <w:rPr>
                <w:noProof/>
                <w:webHidden/>
              </w:rPr>
              <w:fldChar w:fldCharType="end"/>
            </w:r>
          </w:hyperlink>
        </w:p>
        <w:p w14:paraId="683887FE" w14:textId="401A7C53" w:rsidR="004C3034" w:rsidRDefault="00362CC7">
          <w:pPr>
            <w:pStyle w:val="Spistreci2"/>
            <w:rPr>
              <w:rFonts w:asciiTheme="minorHAnsi" w:eastAsiaTheme="minorEastAsia" w:hAnsiTheme="minorHAnsi" w:cstheme="minorBidi"/>
              <w:noProof/>
              <w:lang w:val="pl-PL"/>
            </w:rPr>
          </w:pPr>
          <w:hyperlink w:anchor="_Toc71105293" w:history="1">
            <w:r w:rsidR="004C3034" w:rsidRPr="00986245">
              <w:rPr>
                <w:rStyle w:val="Hipercze"/>
                <w:bCs/>
                <w:noProof/>
              </w:rPr>
              <w:t>17.</w:t>
            </w:r>
            <w:r w:rsidR="004C3034">
              <w:rPr>
                <w:rFonts w:asciiTheme="minorHAnsi" w:eastAsiaTheme="minorEastAsia" w:hAnsiTheme="minorHAnsi" w:cstheme="minorBidi"/>
                <w:noProof/>
                <w:lang w:val="pl-PL"/>
              </w:rPr>
              <w:tab/>
            </w:r>
            <w:r w:rsidR="004C3034" w:rsidRPr="00986245">
              <w:rPr>
                <w:rStyle w:val="Hipercze"/>
                <w:noProof/>
              </w:rPr>
              <w:t>Wymagania dotyczące wadium</w:t>
            </w:r>
            <w:r w:rsidR="004C3034">
              <w:rPr>
                <w:noProof/>
                <w:webHidden/>
              </w:rPr>
              <w:tab/>
            </w:r>
            <w:r w:rsidR="004C3034">
              <w:rPr>
                <w:noProof/>
                <w:webHidden/>
              </w:rPr>
              <w:fldChar w:fldCharType="begin"/>
            </w:r>
            <w:r w:rsidR="004C3034">
              <w:rPr>
                <w:noProof/>
                <w:webHidden/>
              </w:rPr>
              <w:instrText xml:space="preserve"> PAGEREF _Toc71105293 \h </w:instrText>
            </w:r>
            <w:r w:rsidR="004C3034">
              <w:rPr>
                <w:noProof/>
                <w:webHidden/>
              </w:rPr>
            </w:r>
            <w:r w:rsidR="004C3034">
              <w:rPr>
                <w:noProof/>
                <w:webHidden/>
              </w:rPr>
              <w:fldChar w:fldCharType="separate"/>
            </w:r>
            <w:r w:rsidR="00C213D8">
              <w:rPr>
                <w:noProof/>
                <w:webHidden/>
              </w:rPr>
              <w:t>25</w:t>
            </w:r>
            <w:r w:rsidR="004C3034">
              <w:rPr>
                <w:noProof/>
                <w:webHidden/>
              </w:rPr>
              <w:fldChar w:fldCharType="end"/>
            </w:r>
          </w:hyperlink>
        </w:p>
        <w:p w14:paraId="5BC5FF3A" w14:textId="375CCC9F" w:rsidR="004C3034" w:rsidRDefault="00362CC7">
          <w:pPr>
            <w:pStyle w:val="Spistreci2"/>
            <w:rPr>
              <w:rFonts w:asciiTheme="minorHAnsi" w:eastAsiaTheme="minorEastAsia" w:hAnsiTheme="minorHAnsi" w:cstheme="minorBidi"/>
              <w:noProof/>
              <w:lang w:val="pl-PL"/>
            </w:rPr>
          </w:pPr>
          <w:hyperlink w:anchor="_Toc71105294" w:history="1">
            <w:r w:rsidR="004C3034" w:rsidRPr="00986245">
              <w:rPr>
                <w:rStyle w:val="Hipercze"/>
                <w:bCs/>
                <w:noProof/>
              </w:rPr>
              <w:t>18.</w:t>
            </w:r>
            <w:r w:rsidR="004C3034">
              <w:rPr>
                <w:rFonts w:asciiTheme="minorHAnsi" w:eastAsiaTheme="minorEastAsia" w:hAnsiTheme="minorHAnsi" w:cstheme="minorBidi"/>
                <w:noProof/>
                <w:lang w:val="pl-PL"/>
              </w:rPr>
              <w:tab/>
            </w:r>
            <w:r w:rsidR="004C3034" w:rsidRPr="00986245">
              <w:rPr>
                <w:rStyle w:val="Hipercze"/>
                <w:noProof/>
              </w:rPr>
              <w:t>Termin związania ofertą</w:t>
            </w:r>
            <w:r w:rsidR="004C3034">
              <w:rPr>
                <w:noProof/>
                <w:webHidden/>
              </w:rPr>
              <w:tab/>
            </w:r>
            <w:r w:rsidR="004C3034">
              <w:rPr>
                <w:noProof/>
                <w:webHidden/>
              </w:rPr>
              <w:fldChar w:fldCharType="begin"/>
            </w:r>
            <w:r w:rsidR="004C3034">
              <w:rPr>
                <w:noProof/>
                <w:webHidden/>
              </w:rPr>
              <w:instrText xml:space="preserve"> PAGEREF _Toc71105294 \h </w:instrText>
            </w:r>
            <w:r w:rsidR="004C3034">
              <w:rPr>
                <w:noProof/>
                <w:webHidden/>
              </w:rPr>
            </w:r>
            <w:r w:rsidR="004C3034">
              <w:rPr>
                <w:noProof/>
                <w:webHidden/>
              </w:rPr>
              <w:fldChar w:fldCharType="separate"/>
            </w:r>
            <w:r w:rsidR="00C213D8">
              <w:rPr>
                <w:noProof/>
                <w:webHidden/>
              </w:rPr>
              <w:t>25</w:t>
            </w:r>
            <w:r w:rsidR="004C3034">
              <w:rPr>
                <w:noProof/>
                <w:webHidden/>
              </w:rPr>
              <w:fldChar w:fldCharType="end"/>
            </w:r>
          </w:hyperlink>
        </w:p>
        <w:p w14:paraId="55DD39BF" w14:textId="62E21C03" w:rsidR="004C3034" w:rsidRDefault="00362CC7">
          <w:pPr>
            <w:pStyle w:val="Spistreci2"/>
            <w:rPr>
              <w:rFonts w:asciiTheme="minorHAnsi" w:eastAsiaTheme="minorEastAsia" w:hAnsiTheme="minorHAnsi" w:cstheme="minorBidi"/>
              <w:noProof/>
              <w:lang w:val="pl-PL"/>
            </w:rPr>
          </w:pPr>
          <w:hyperlink w:anchor="_Toc71105295" w:history="1">
            <w:r w:rsidR="004C3034" w:rsidRPr="00986245">
              <w:rPr>
                <w:rStyle w:val="Hipercze"/>
                <w:bCs/>
                <w:noProof/>
              </w:rPr>
              <w:t>19.</w:t>
            </w:r>
            <w:r w:rsidR="004C3034">
              <w:rPr>
                <w:rFonts w:asciiTheme="minorHAnsi" w:eastAsiaTheme="minorEastAsia" w:hAnsiTheme="minorHAnsi" w:cstheme="minorBidi"/>
                <w:noProof/>
                <w:lang w:val="pl-PL"/>
              </w:rPr>
              <w:tab/>
            </w:r>
            <w:r w:rsidR="004C3034" w:rsidRPr="00986245">
              <w:rPr>
                <w:rStyle w:val="Hipercze"/>
                <w:noProof/>
              </w:rPr>
              <w:t>Miejsce i termin składania ofert</w:t>
            </w:r>
            <w:r w:rsidR="004C3034">
              <w:rPr>
                <w:noProof/>
                <w:webHidden/>
              </w:rPr>
              <w:tab/>
            </w:r>
            <w:r w:rsidR="004C3034">
              <w:rPr>
                <w:noProof/>
                <w:webHidden/>
              </w:rPr>
              <w:fldChar w:fldCharType="begin"/>
            </w:r>
            <w:r w:rsidR="004C3034">
              <w:rPr>
                <w:noProof/>
                <w:webHidden/>
              </w:rPr>
              <w:instrText xml:space="preserve"> PAGEREF _Toc71105295 \h </w:instrText>
            </w:r>
            <w:r w:rsidR="004C3034">
              <w:rPr>
                <w:noProof/>
                <w:webHidden/>
              </w:rPr>
            </w:r>
            <w:r w:rsidR="004C3034">
              <w:rPr>
                <w:noProof/>
                <w:webHidden/>
              </w:rPr>
              <w:fldChar w:fldCharType="separate"/>
            </w:r>
            <w:r w:rsidR="00C213D8">
              <w:rPr>
                <w:noProof/>
                <w:webHidden/>
              </w:rPr>
              <w:t>26</w:t>
            </w:r>
            <w:r w:rsidR="004C3034">
              <w:rPr>
                <w:noProof/>
                <w:webHidden/>
              </w:rPr>
              <w:fldChar w:fldCharType="end"/>
            </w:r>
          </w:hyperlink>
        </w:p>
        <w:p w14:paraId="22FD40E3" w14:textId="7C2096E2" w:rsidR="004C3034" w:rsidRDefault="00362CC7">
          <w:pPr>
            <w:pStyle w:val="Spistreci2"/>
            <w:rPr>
              <w:rFonts w:asciiTheme="minorHAnsi" w:eastAsiaTheme="minorEastAsia" w:hAnsiTheme="minorHAnsi" w:cstheme="minorBidi"/>
              <w:noProof/>
              <w:lang w:val="pl-PL"/>
            </w:rPr>
          </w:pPr>
          <w:hyperlink w:anchor="_Toc71105296" w:history="1">
            <w:r w:rsidR="004C3034" w:rsidRPr="00986245">
              <w:rPr>
                <w:rStyle w:val="Hipercze"/>
                <w:bCs/>
                <w:noProof/>
              </w:rPr>
              <w:t>20.</w:t>
            </w:r>
            <w:r w:rsidR="004C3034">
              <w:rPr>
                <w:rFonts w:asciiTheme="minorHAnsi" w:eastAsiaTheme="minorEastAsia" w:hAnsiTheme="minorHAnsi" w:cstheme="minorBidi"/>
                <w:noProof/>
                <w:lang w:val="pl-PL"/>
              </w:rPr>
              <w:tab/>
            </w:r>
            <w:r w:rsidR="004C3034" w:rsidRPr="00986245">
              <w:rPr>
                <w:rStyle w:val="Hipercze"/>
                <w:noProof/>
              </w:rPr>
              <w:t>Otwarcie ofert</w:t>
            </w:r>
            <w:r w:rsidR="004C3034">
              <w:rPr>
                <w:noProof/>
                <w:webHidden/>
              </w:rPr>
              <w:tab/>
            </w:r>
            <w:r w:rsidR="004C3034">
              <w:rPr>
                <w:noProof/>
                <w:webHidden/>
              </w:rPr>
              <w:fldChar w:fldCharType="begin"/>
            </w:r>
            <w:r w:rsidR="004C3034">
              <w:rPr>
                <w:noProof/>
                <w:webHidden/>
              </w:rPr>
              <w:instrText xml:space="preserve"> PAGEREF _Toc71105296 \h </w:instrText>
            </w:r>
            <w:r w:rsidR="004C3034">
              <w:rPr>
                <w:noProof/>
                <w:webHidden/>
              </w:rPr>
            </w:r>
            <w:r w:rsidR="004C3034">
              <w:rPr>
                <w:noProof/>
                <w:webHidden/>
              </w:rPr>
              <w:fldChar w:fldCharType="separate"/>
            </w:r>
            <w:r w:rsidR="00C213D8">
              <w:rPr>
                <w:noProof/>
                <w:webHidden/>
              </w:rPr>
              <w:t>26</w:t>
            </w:r>
            <w:r w:rsidR="004C3034">
              <w:rPr>
                <w:noProof/>
                <w:webHidden/>
              </w:rPr>
              <w:fldChar w:fldCharType="end"/>
            </w:r>
          </w:hyperlink>
        </w:p>
        <w:p w14:paraId="68AEF88A" w14:textId="53F45122" w:rsidR="004C3034" w:rsidRDefault="00362CC7">
          <w:pPr>
            <w:pStyle w:val="Spistreci2"/>
            <w:rPr>
              <w:rFonts w:asciiTheme="minorHAnsi" w:eastAsiaTheme="minorEastAsia" w:hAnsiTheme="minorHAnsi" w:cstheme="minorBidi"/>
              <w:noProof/>
              <w:lang w:val="pl-PL"/>
            </w:rPr>
          </w:pPr>
          <w:hyperlink w:anchor="_Toc71105297" w:history="1">
            <w:r w:rsidR="004C3034" w:rsidRPr="00986245">
              <w:rPr>
                <w:rStyle w:val="Hipercze"/>
                <w:bCs/>
                <w:noProof/>
              </w:rPr>
              <w:t>21.</w:t>
            </w:r>
            <w:r w:rsidR="004C3034">
              <w:rPr>
                <w:rFonts w:asciiTheme="minorHAnsi" w:eastAsiaTheme="minorEastAsia" w:hAnsiTheme="minorHAnsi" w:cstheme="minorBidi"/>
                <w:noProof/>
                <w:lang w:val="pl-PL"/>
              </w:rPr>
              <w:tab/>
            </w:r>
            <w:r w:rsidR="004C3034" w:rsidRPr="00986245">
              <w:rPr>
                <w:rStyle w:val="Hipercze"/>
                <w:noProof/>
              </w:rPr>
              <w:t>Opis kryteriów, którymi Zamawiający będzie się kierował przy wyborze oferty, wraz z podaniem wag tych kryteriów i sposobu oceny ofert</w:t>
            </w:r>
            <w:r w:rsidR="004C3034">
              <w:rPr>
                <w:noProof/>
                <w:webHidden/>
              </w:rPr>
              <w:tab/>
            </w:r>
            <w:r w:rsidR="004C3034">
              <w:rPr>
                <w:noProof/>
                <w:webHidden/>
              </w:rPr>
              <w:fldChar w:fldCharType="begin"/>
            </w:r>
            <w:r w:rsidR="004C3034">
              <w:rPr>
                <w:noProof/>
                <w:webHidden/>
              </w:rPr>
              <w:instrText xml:space="preserve"> PAGEREF _Toc71105297 \h </w:instrText>
            </w:r>
            <w:r w:rsidR="004C3034">
              <w:rPr>
                <w:noProof/>
                <w:webHidden/>
              </w:rPr>
            </w:r>
            <w:r w:rsidR="004C3034">
              <w:rPr>
                <w:noProof/>
                <w:webHidden/>
              </w:rPr>
              <w:fldChar w:fldCharType="separate"/>
            </w:r>
            <w:r w:rsidR="00C213D8">
              <w:rPr>
                <w:noProof/>
                <w:webHidden/>
              </w:rPr>
              <w:t>26</w:t>
            </w:r>
            <w:r w:rsidR="004C3034">
              <w:rPr>
                <w:noProof/>
                <w:webHidden/>
              </w:rPr>
              <w:fldChar w:fldCharType="end"/>
            </w:r>
          </w:hyperlink>
        </w:p>
        <w:p w14:paraId="1B81A931" w14:textId="3F7566E0" w:rsidR="004C3034" w:rsidRDefault="00362CC7">
          <w:pPr>
            <w:pStyle w:val="Spistreci2"/>
            <w:rPr>
              <w:rFonts w:asciiTheme="minorHAnsi" w:eastAsiaTheme="minorEastAsia" w:hAnsiTheme="minorHAnsi" w:cstheme="minorBidi"/>
              <w:noProof/>
              <w:lang w:val="pl-PL"/>
            </w:rPr>
          </w:pPr>
          <w:hyperlink w:anchor="_Toc71105298" w:history="1">
            <w:r w:rsidR="004C3034" w:rsidRPr="00986245">
              <w:rPr>
                <w:rStyle w:val="Hipercze"/>
                <w:bCs/>
                <w:noProof/>
              </w:rPr>
              <w:t>22.</w:t>
            </w:r>
            <w:r w:rsidR="004C3034">
              <w:rPr>
                <w:rFonts w:asciiTheme="minorHAnsi" w:eastAsiaTheme="minorEastAsia" w:hAnsiTheme="minorHAnsi" w:cstheme="minorBidi"/>
                <w:noProof/>
                <w:lang w:val="pl-PL"/>
              </w:rPr>
              <w:tab/>
            </w:r>
            <w:r w:rsidR="004C3034" w:rsidRPr="00986245">
              <w:rPr>
                <w:rStyle w:val="Hipercze"/>
                <w:noProof/>
              </w:rPr>
              <w:t>Informacje o formalnościach, jakie powinny być dopełnione po wyborze oferty w celu zawarcia umowy w sprawie zamówienia publicznego</w:t>
            </w:r>
            <w:r w:rsidR="004C3034">
              <w:rPr>
                <w:noProof/>
                <w:webHidden/>
              </w:rPr>
              <w:tab/>
            </w:r>
            <w:r w:rsidR="004C3034">
              <w:rPr>
                <w:noProof/>
                <w:webHidden/>
              </w:rPr>
              <w:fldChar w:fldCharType="begin"/>
            </w:r>
            <w:r w:rsidR="004C3034">
              <w:rPr>
                <w:noProof/>
                <w:webHidden/>
              </w:rPr>
              <w:instrText xml:space="preserve"> PAGEREF _Toc71105298 \h </w:instrText>
            </w:r>
            <w:r w:rsidR="004C3034">
              <w:rPr>
                <w:noProof/>
                <w:webHidden/>
              </w:rPr>
            </w:r>
            <w:r w:rsidR="004C3034">
              <w:rPr>
                <w:noProof/>
                <w:webHidden/>
              </w:rPr>
              <w:fldChar w:fldCharType="separate"/>
            </w:r>
            <w:r w:rsidR="00C213D8">
              <w:rPr>
                <w:noProof/>
                <w:webHidden/>
              </w:rPr>
              <w:t>27</w:t>
            </w:r>
            <w:r w:rsidR="004C3034">
              <w:rPr>
                <w:noProof/>
                <w:webHidden/>
              </w:rPr>
              <w:fldChar w:fldCharType="end"/>
            </w:r>
          </w:hyperlink>
        </w:p>
        <w:p w14:paraId="58447538" w14:textId="5FAFC995" w:rsidR="004C3034" w:rsidRDefault="00362CC7">
          <w:pPr>
            <w:pStyle w:val="Spistreci2"/>
            <w:rPr>
              <w:rFonts w:asciiTheme="minorHAnsi" w:eastAsiaTheme="minorEastAsia" w:hAnsiTheme="minorHAnsi" w:cstheme="minorBidi"/>
              <w:noProof/>
              <w:lang w:val="pl-PL"/>
            </w:rPr>
          </w:pPr>
          <w:hyperlink w:anchor="_Toc71105299" w:history="1">
            <w:r w:rsidR="004C3034" w:rsidRPr="00986245">
              <w:rPr>
                <w:rStyle w:val="Hipercze"/>
                <w:bCs/>
                <w:noProof/>
              </w:rPr>
              <w:t>23.</w:t>
            </w:r>
            <w:r w:rsidR="004C3034">
              <w:rPr>
                <w:rFonts w:asciiTheme="minorHAnsi" w:eastAsiaTheme="minorEastAsia" w:hAnsiTheme="minorHAnsi" w:cstheme="minorBidi"/>
                <w:noProof/>
                <w:lang w:val="pl-PL"/>
              </w:rPr>
              <w:tab/>
            </w:r>
            <w:r w:rsidR="004C3034" w:rsidRPr="00986245">
              <w:rPr>
                <w:rStyle w:val="Hipercze"/>
                <w:noProof/>
              </w:rPr>
              <w:t>Wymagania dotyczące zabezpieczenia należytego wykonania umowy</w:t>
            </w:r>
            <w:r w:rsidR="004C3034">
              <w:rPr>
                <w:noProof/>
                <w:webHidden/>
              </w:rPr>
              <w:tab/>
            </w:r>
            <w:r w:rsidR="004C3034">
              <w:rPr>
                <w:noProof/>
                <w:webHidden/>
              </w:rPr>
              <w:fldChar w:fldCharType="begin"/>
            </w:r>
            <w:r w:rsidR="004C3034">
              <w:rPr>
                <w:noProof/>
                <w:webHidden/>
              </w:rPr>
              <w:instrText xml:space="preserve"> PAGEREF _Toc71105299 \h </w:instrText>
            </w:r>
            <w:r w:rsidR="004C3034">
              <w:rPr>
                <w:noProof/>
                <w:webHidden/>
              </w:rPr>
            </w:r>
            <w:r w:rsidR="004C3034">
              <w:rPr>
                <w:noProof/>
                <w:webHidden/>
              </w:rPr>
              <w:fldChar w:fldCharType="separate"/>
            </w:r>
            <w:r w:rsidR="00C213D8">
              <w:rPr>
                <w:noProof/>
                <w:webHidden/>
              </w:rPr>
              <w:t>29</w:t>
            </w:r>
            <w:r w:rsidR="004C3034">
              <w:rPr>
                <w:noProof/>
                <w:webHidden/>
              </w:rPr>
              <w:fldChar w:fldCharType="end"/>
            </w:r>
          </w:hyperlink>
        </w:p>
        <w:p w14:paraId="5551DCEE" w14:textId="2EA04FCA" w:rsidR="004C3034" w:rsidRDefault="00362CC7">
          <w:pPr>
            <w:pStyle w:val="Spistreci2"/>
            <w:rPr>
              <w:rFonts w:asciiTheme="minorHAnsi" w:eastAsiaTheme="minorEastAsia" w:hAnsiTheme="minorHAnsi" w:cstheme="minorBidi"/>
              <w:noProof/>
              <w:lang w:val="pl-PL"/>
            </w:rPr>
          </w:pPr>
          <w:hyperlink w:anchor="_Toc71105300" w:history="1">
            <w:r w:rsidR="004C3034" w:rsidRPr="00986245">
              <w:rPr>
                <w:rStyle w:val="Hipercze"/>
                <w:bCs/>
                <w:noProof/>
              </w:rPr>
              <w:t>24.</w:t>
            </w:r>
            <w:r w:rsidR="004C3034">
              <w:rPr>
                <w:rFonts w:asciiTheme="minorHAnsi" w:eastAsiaTheme="minorEastAsia" w:hAnsiTheme="minorHAnsi" w:cstheme="minorBidi"/>
                <w:noProof/>
                <w:lang w:val="pl-PL"/>
              </w:rPr>
              <w:tab/>
            </w:r>
            <w:r w:rsidR="004C3034" w:rsidRPr="00986245">
              <w:rPr>
                <w:rStyle w:val="Hipercze"/>
                <w:noProof/>
              </w:rPr>
              <w:t>Powody unieważnienia postępowania</w:t>
            </w:r>
            <w:r w:rsidR="004C3034">
              <w:rPr>
                <w:noProof/>
                <w:webHidden/>
              </w:rPr>
              <w:tab/>
            </w:r>
            <w:r w:rsidR="004C3034">
              <w:rPr>
                <w:noProof/>
                <w:webHidden/>
              </w:rPr>
              <w:fldChar w:fldCharType="begin"/>
            </w:r>
            <w:r w:rsidR="004C3034">
              <w:rPr>
                <w:noProof/>
                <w:webHidden/>
              </w:rPr>
              <w:instrText xml:space="preserve"> PAGEREF _Toc71105300 \h </w:instrText>
            </w:r>
            <w:r w:rsidR="004C3034">
              <w:rPr>
                <w:noProof/>
                <w:webHidden/>
              </w:rPr>
            </w:r>
            <w:r w:rsidR="004C3034">
              <w:rPr>
                <w:noProof/>
                <w:webHidden/>
              </w:rPr>
              <w:fldChar w:fldCharType="separate"/>
            </w:r>
            <w:r w:rsidR="00C213D8">
              <w:rPr>
                <w:noProof/>
                <w:webHidden/>
              </w:rPr>
              <w:t>29</w:t>
            </w:r>
            <w:r w:rsidR="004C3034">
              <w:rPr>
                <w:noProof/>
                <w:webHidden/>
              </w:rPr>
              <w:fldChar w:fldCharType="end"/>
            </w:r>
          </w:hyperlink>
        </w:p>
        <w:p w14:paraId="40956C67" w14:textId="36356395" w:rsidR="004C3034" w:rsidRDefault="00362CC7">
          <w:pPr>
            <w:pStyle w:val="Spistreci2"/>
            <w:rPr>
              <w:rFonts w:asciiTheme="minorHAnsi" w:eastAsiaTheme="minorEastAsia" w:hAnsiTheme="minorHAnsi" w:cstheme="minorBidi"/>
              <w:noProof/>
              <w:lang w:val="pl-PL"/>
            </w:rPr>
          </w:pPr>
          <w:hyperlink w:anchor="_Toc71105301" w:history="1">
            <w:r w:rsidR="004C3034" w:rsidRPr="00986245">
              <w:rPr>
                <w:rStyle w:val="Hipercze"/>
                <w:bCs/>
                <w:noProof/>
              </w:rPr>
              <w:t>25.</w:t>
            </w:r>
            <w:r w:rsidR="004C3034">
              <w:rPr>
                <w:rFonts w:asciiTheme="minorHAnsi" w:eastAsiaTheme="minorEastAsia" w:hAnsiTheme="minorHAnsi" w:cstheme="minorBidi"/>
                <w:noProof/>
                <w:lang w:val="pl-PL"/>
              </w:rPr>
              <w:tab/>
            </w:r>
            <w:r w:rsidR="004C3034" w:rsidRPr="00986245">
              <w:rPr>
                <w:rStyle w:val="Hipercze"/>
                <w:noProof/>
              </w:rPr>
              <w:t>Informacje o treści zawieranej umowy oraz możliwości jej zmiany</w:t>
            </w:r>
            <w:r w:rsidR="004C3034">
              <w:rPr>
                <w:noProof/>
                <w:webHidden/>
              </w:rPr>
              <w:tab/>
            </w:r>
            <w:r w:rsidR="004C3034">
              <w:rPr>
                <w:noProof/>
                <w:webHidden/>
              </w:rPr>
              <w:fldChar w:fldCharType="begin"/>
            </w:r>
            <w:r w:rsidR="004C3034">
              <w:rPr>
                <w:noProof/>
                <w:webHidden/>
              </w:rPr>
              <w:instrText xml:space="preserve"> PAGEREF _Toc71105301 \h </w:instrText>
            </w:r>
            <w:r w:rsidR="004C3034">
              <w:rPr>
                <w:noProof/>
                <w:webHidden/>
              </w:rPr>
            </w:r>
            <w:r w:rsidR="004C3034">
              <w:rPr>
                <w:noProof/>
                <w:webHidden/>
              </w:rPr>
              <w:fldChar w:fldCharType="separate"/>
            </w:r>
            <w:r w:rsidR="00C213D8">
              <w:rPr>
                <w:noProof/>
                <w:webHidden/>
              </w:rPr>
              <w:t>30</w:t>
            </w:r>
            <w:r w:rsidR="004C3034">
              <w:rPr>
                <w:noProof/>
                <w:webHidden/>
              </w:rPr>
              <w:fldChar w:fldCharType="end"/>
            </w:r>
          </w:hyperlink>
        </w:p>
        <w:p w14:paraId="3F6C925F" w14:textId="368E393D" w:rsidR="004C3034" w:rsidRDefault="00362CC7">
          <w:pPr>
            <w:pStyle w:val="Spistreci2"/>
            <w:rPr>
              <w:rFonts w:asciiTheme="minorHAnsi" w:eastAsiaTheme="minorEastAsia" w:hAnsiTheme="minorHAnsi" w:cstheme="minorBidi"/>
              <w:noProof/>
              <w:lang w:val="pl-PL"/>
            </w:rPr>
          </w:pPr>
          <w:hyperlink w:anchor="_Toc71105302" w:history="1">
            <w:r w:rsidR="004C3034" w:rsidRPr="00986245">
              <w:rPr>
                <w:rStyle w:val="Hipercze"/>
                <w:bCs/>
                <w:noProof/>
              </w:rPr>
              <w:t>26.</w:t>
            </w:r>
            <w:r w:rsidR="004C3034">
              <w:rPr>
                <w:rFonts w:asciiTheme="minorHAnsi" w:eastAsiaTheme="minorEastAsia" w:hAnsiTheme="minorHAnsi" w:cstheme="minorBidi"/>
                <w:noProof/>
                <w:lang w:val="pl-PL"/>
              </w:rPr>
              <w:tab/>
            </w:r>
            <w:r w:rsidR="004C3034" w:rsidRPr="00986245">
              <w:rPr>
                <w:rStyle w:val="Hipercze"/>
                <w:noProof/>
              </w:rPr>
              <w:t>Pouczenie o środkach ochrony prawnej przysługujących Wykonawcy</w:t>
            </w:r>
            <w:r w:rsidR="004C3034">
              <w:rPr>
                <w:noProof/>
                <w:webHidden/>
              </w:rPr>
              <w:tab/>
            </w:r>
            <w:r w:rsidR="004C3034">
              <w:rPr>
                <w:noProof/>
                <w:webHidden/>
              </w:rPr>
              <w:fldChar w:fldCharType="begin"/>
            </w:r>
            <w:r w:rsidR="004C3034">
              <w:rPr>
                <w:noProof/>
                <w:webHidden/>
              </w:rPr>
              <w:instrText xml:space="preserve"> PAGEREF _Toc71105302 \h </w:instrText>
            </w:r>
            <w:r w:rsidR="004C3034">
              <w:rPr>
                <w:noProof/>
                <w:webHidden/>
              </w:rPr>
            </w:r>
            <w:r w:rsidR="004C3034">
              <w:rPr>
                <w:noProof/>
                <w:webHidden/>
              </w:rPr>
              <w:fldChar w:fldCharType="separate"/>
            </w:r>
            <w:r w:rsidR="00C213D8">
              <w:rPr>
                <w:noProof/>
                <w:webHidden/>
              </w:rPr>
              <w:t>30</w:t>
            </w:r>
            <w:r w:rsidR="004C3034">
              <w:rPr>
                <w:noProof/>
                <w:webHidden/>
              </w:rPr>
              <w:fldChar w:fldCharType="end"/>
            </w:r>
          </w:hyperlink>
        </w:p>
        <w:p w14:paraId="43381004" w14:textId="133C8035" w:rsidR="004C3034" w:rsidRDefault="00362CC7">
          <w:pPr>
            <w:pStyle w:val="Spistreci2"/>
            <w:rPr>
              <w:rFonts w:asciiTheme="minorHAnsi" w:eastAsiaTheme="minorEastAsia" w:hAnsiTheme="minorHAnsi" w:cstheme="minorBidi"/>
              <w:noProof/>
              <w:lang w:val="pl-PL"/>
            </w:rPr>
          </w:pPr>
          <w:hyperlink w:anchor="_Toc71105303" w:history="1">
            <w:r w:rsidR="004C3034" w:rsidRPr="00986245">
              <w:rPr>
                <w:rStyle w:val="Hipercze"/>
                <w:bCs/>
                <w:noProof/>
              </w:rPr>
              <w:t>27.</w:t>
            </w:r>
            <w:r w:rsidR="004C3034">
              <w:rPr>
                <w:rFonts w:asciiTheme="minorHAnsi" w:eastAsiaTheme="minorEastAsia" w:hAnsiTheme="minorHAnsi" w:cstheme="minorBidi"/>
                <w:noProof/>
                <w:lang w:val="pl-PL"/>
              </w:rPr>
              <w:tab/>
            </w:r>
            <w:r w:rsidR="004C3034" w:rsidRPr="00986245">
              <w:rPr>
                <w:rStyle w:val="Hipercze"/>
                <w:noProof/>
              </w:rPr>
              <w:t>Spis załączników</w:t>
            </w:r>
            <w:r w:rsidR="004C3034">
              <w:rPr>
                <w:noProof/>
                <w:webHidden/>
              </w:rPr>
              <w:tab/>
            </w:r>
            <w:r w:rsidR="004C3034">
              <w:rPr>
                <w:noProof/>
                <w:webHidden/>
              </w:rPr>
              <w:fldChar w:fldCharType="begin"/>
            </w:r>
            <w:r w:rsidR="004C3034">
              <w:rPr>
                <w:noProof/>
                <w:webHidden/>
              </w:rPr>
              <w:instrText xml:space="preserve"> PAGEREF _Toc71105303 \h </w:instrText>
            </w:r>
            <w:r w:rsidR="004C3034">
              <w:rPr>
                <w:noProof/>
                <w:webHidden/>
              </w:rPr>
            </w:r>
            <w:r w:rsidR="004C3034">
              <w:rPr>
                <w:noProof/>
                <w:webHidden/>
              </w:rPr>
              <w:fldChar w:fldCharType="separate"/>
            </w:r>
            <w:r w:rsidR="00C213D8">
              <w:rPr>
                <w:noProof/>
                <w:webHidden/>
              </w:rPr>
              <w:t>31</w:t>
            </w:r>
            <w:r w:rsidR="004C3034">
              <w:rPr>
                <w:noProof/>
                <w:webHidden/>
              </w:rPr>
              <w:fldChar w:fldCharType="end"/>
            </w:r>
          </w:hyperlink>
        </w:p>
        <w:p w14:paraId="7153E1C7" w14:textId="4FBB8B89" w:rsidR="00434349" w:rsidRPr="009D6B33" w:rsidRDefault="00AA4123" w:rsidP="006153F6">
          <w:pPr>
            <w:spacing w:line="360" w:lineRule="auto"/>
            <w:jc w:val="both"/>
            <w:rPr>
              <w:rFonts w:cstheme="majorHAnsi"/>
              <w:color w:val="C00000"/>
            </w:rPr>
          </w:pPr>
          <w:r w:rsidRPr="00F50D3F">
            <w:rPr>
              <w:rFonts w:asciiTheme="majorHAnsi" w:hAnsiTheme="majorHAnsi" w:cstheme="majorHAnsi"/>
              <w:b/>
              <w:bCs/>
              <w:color w:val="C00000"/>
            </w:rPr>
            <w:lastRenderedPageBreak/>
            <w:fldChar w:fldCharType="end"/>
          </w:r>
        </w:p>
      </w:sdtContent>
    </w:sdt>
    <w:p w14:paraId="62AF913A" w14:textId="1B0D892A" w:rsidR="006B4D36" w:rsidRPr="0073275D" w:rsidRDefault="002B1600" w:rsidP="00474EA2">
      <w:pPr>
        <w:pStyle w:val="Nagwek2"/>
        <w:spacing w:line="360" w:lineRule="auto"/>
      </w:pPr>
      <w:bookmarkStart w:id="3" w:name="_Toc71105277"/>
      <w:r w:rsidRPr="0073275D">
        <w:t>Nazwa oraz adres Zamawiającego</w:t>
      </w:r>
      <w:bookmarkEnd w:id="3"/>
    </w:p>
    <w:p w14:paraId="49F5A19B" w14:textId="4F087D3D"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4"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0D6A3D">
        <w:rPr>
          <w:rFonts w:asciiTheme="majorHAnsi" w:hAnsiTheme="majorHAnsi" w:cstheme="majorHAnsi"/>
        </w:rPr>
        <w:t>40-71</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9" w:history="1">
        <w:r w:rsidR="00A41EE5" w:rsidRPr="0073275D">
          <w:rPr>
            <w:rStyle w:val="Hipercze"/>
            <w:rFonts w:asciiTheme="majorHAnsi" w:hAnsiTheme="majorHAnsi" w:cstheme="majorHAnsi"/>
            <w:b/>
            <w:bCs/>
            <w:kern w:val="24"/>
          </w:rPr>
          <w:t>https://platformazakupowa.pl/pn/uni.lodz</w:t>
        </w:r>
      </w:hyperlink>
      <w:bookmarkEnd w:id="4"/>
    </w:p>
    <w:p w14:paraId="3099F37C" w14:textId="0EA0F0C6"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2A8B6FAC"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Pr="0073275D">
          <w:rPr>
            <w:rStyle w:val="Hipercze"/>
            <w:rFonts w:asciiTheme="majorHAnsi" w:hAnsiTheme="majorHAnsi" w:cstheme="majorHAnsi"/>
            <w:b/>
            <w:kern w:val="24"/>
          </w:rPr>
          <w:t>https://platformazakupowa.pl/pn/uni.lodz</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5" w:name="_Toc71105278"/>
      <w:r w:rsidRPr="0073275D">
        <w:t>Ochrona danych osobowych</w:t>
      </w:r>
      <w:bookmarkEnd w:id="5"/>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bookmarkStart w:id="6" w:name="_Toc71105279"/>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Administratorem Pani/Pana danych osobowych jest </w:t>
      </w:r>
      <w:r w:rsidRPr="00755124">
        <w:rPr>
          <w:rFonts w:asciiTheme="majorHAnsi" w:hAnsiTheme="majorHAnsi" w:cstheme="majorHAnsi"/>
          <w:b/>
        </w:rPr>
        <w:t>Uniwersytet Łódzki z </w:t>
      </w:r>
      <w:r w:rsidRPr="00755124">
        <w:rPr>
          <w:rFonts w:asciiTheme="majorHAnsi" w:hAnsiTheme="majorHAnsi" w:cstheme="majorHAnsi"/>
        </w:rPr>
        <w:t xml:space="preserve">siedzibą </w:t>
      </w:r>
      <w:r w:rsidRPr="00755124">
        <w:rPr>
          <w:rFonts w:asciiTheme="majorHAnsi" w:hAnsiTheme="majorHAnsi" w:cstheme="majorHAnsi"/>
          <w:b/>
        </w:rPr>
        <w:t>przy ul. Narutowicza 68, 90-136 Łódź</w:t>
      </w:r>
      <w:r w:rsidRPr="00755124">
        <w:rPr>
          <w:rFonts w:asciiTheme="majorHAnsi" w:hAnsiTheme="majorHAnsi" w:cstheme="majorHAnsi"/>
          <w:bCs/>
        </w:rPr>
        <w:t>;</w:t>
      </w:r>
    </w:p>
    <w:p w14:paraId="11E91B70"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Administrator wyznaczył Inspektora Ochrony Danych, z którym można się kontaktować za pomocą poczty elektronicznej: </w:t>
      </w:r>
      <w:hyperlink r:id="rId11" w:history="1">
        <w:r w:rsidRPr="00755124">
          <w:rPr>
            <w:rFonts w:asciiTheme="majorHAnsi" w:hAnsiTheme="majorHAnsi" w:cstheme="majorHAnsi"/>
          </w:rPr>
          <w:t>iod@uni.lodz.pl</w:t>
        </w:r>
      </w:hyperlink>
      <w:r w:rsidRPr="00755124">
        <w:rPr>
          <w:rFonts w:asciiTheme="majorHAnsi" w:hAnsiTheme="majorHAnsi" w:cstheme="majorHAnsi"/>
          <w:bCs/>
        </w:rPr>
        <w:t>;</w:t>
      </w:r>
    </w:p>
    <w:p w14:paraId="36CE40F9" w14:textId="2B913BE0"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Pr="00582F8B">
        <w:rPr>
          <w:rFonts w:asciiTheme="majorHAnsi" w:hAnsiTheme="majorHAnsi" w:cstheme="majorHAnsi"/>
          <w:b/>
        </w:rPr>
        <w:t xml:space="preserve">Sukcesywna dostawa materiałów promocyjnych  dla jednostek organizacyjnych Uniwersytetu Łódzkiego </w:t>
      </w:r>
      <w:r w:rsidRPr="00755124">
        <w:rPr>
          <w:rFonts w:asciiTheme="majorHAnsi" w:hAnsiTheme="majorHAnsi" w:cstheme="majorHAnsi"/>
        </w:rPr>
        <w:t xml:space="preserve">- nr postępowania </w:t>
      </w:r>
      <w:r w:rsidR="00176931">
        <w:rPr>
          <w:rFonts w:asciiTheme="majorHAnsi" w:hAnsiTheme="majorHAnsi" w:cstheme="majorHAnsi"/>
          <w:b/>
        </w:rPr>
        <w:t>60/ZP/2023</w:t>
      </w:r>
      <w:r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bookmarkStart w:id="7" w:name="_Hlk100143551"/>
      <w:r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lastRenderedPageBreak/>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7"/>
    <w:p w14:paraId="70BA704E"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W odniesieniu do Pani/Pana danych osobowych decyzje nie będą podejmowane w sposób zautomatyzowany, stosownie do art. 22 RODO.</w:t>
      </w:r>
    </w:p>
    <w:p w14:paraId="5503579A"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lastRenderedPageBreak/>
        <w:t xml:space="preserve">prawo do wniesienia skargi do Prezesa Urzędu Ochrony Danych Osobowych, gdy uzna Pani/Pan, że przetwarzanie danych osobowych Pani/Pana dotyczących narusza przepisy RODO; </w:t>
      </w:r>
    </w:p>
    <w:p w14:paraId="54192C46" w14:textId="77777777" w:rsidR="00582F8B" w:rsidRPr="00755124" w:rsidRDefault="00582F8B" w:rsidP="00582F8B">
      <w:pPr>
        <w:numPr>
          <w:ilvl w:val="2"/>
          <w:numId w:val="7"/>
        </w:numPr>
        <w:spacing w:line="360" w:lineRule="auto"/>
        <w:contextualSpacing/>
        <w:jc w:val="both"/>
        <w:rPr>
          <w:rFonts w:asciiTheme="majorHAnsi" w:hAnsiTheme="majorHAnsi" w:cstheme="majorHAnsi"/>
        </w:rPr>
      </w:pPr>
      <w:r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r w:rsidRPr="0073275D">
        <w:t>Tryb udzielania zamówienia</w:t>
      </w:r>
      <w:bookmarkEnd w:id="6"/>
    </w:p>
    <w:p w14:paraId="70D7207E" w14:textId="12C63F59"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8"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 xml:space="preserve">(tryb podstawowy bez negocjacji)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176931">
        <w:rPr>
          <w:rFonts w:asciiTheme="majorHAnsi" w:hAnsiTheme="majorHAnsi" w:cstheme="majorHAnsi"/>
        </w:rPr>
        <w:t>3</w:t>
      </w:r>
      <w:r>
        <w:rPr>
          <w:rFonts w:asciiTheme="majorHAnsi" w:hAnsiTheme="majorHAnsi" w:cstheme="majorHAnsi"/>
        </w:rPr>
        <w:t xml:space="preserve"> r. </w:t>
      </w:r>
      <w:r w:rsidR="00582F8B">
        <w:rPr>
          <w:rFonts w:asciiTheme="majorHAnsi" w:hAnsiTheme="majorHAnsi" w:cstheme="majorHAnsi"/>
        </w:rPr>
        <w:t xml:space="preserve">poz. </w:t>
      </w:r>
      <w:r w:rsidR="00176931">
        <w:rPr>
          <w:rFonts w:asciiTheme="majorHAnsi" w:hAnsiTheme="majorHAnsi" w:cstheme="majorHAnsi"/>
        </w:rPr>
        <w:t>1605</w:t>
      </w:r>
      <w:r>
        <w:rPr>
          <w:rFonts w:asciiTheme="majorHAnsi" w:hAnsiTheme="majorHAnsi" w:cstheme="majorHAnsi"/>
        </w:rPr>
        <w:t xml:space="preserve"> (zwanej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8F2836">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8"/>
    <w:p w14:paraId="548FF174" w14:textId="749BABDD"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F2836">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2020r. poz. 2415)</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037121">
        <w:rPr>
          <w:rFonts w:asciiTheme="majorHAnsi" w:hAnsiTheme="majorHAnsi" w:cstheme="majorHAnsi"/>
        </w:rPr>
        <w:t xml:space="preserve"> </w:t>
      </w:r>
      <w:r w:rsidRPr="0073275D">
        <w:rPr>
          <w:rFonts w:asciiTheme="majorHAnsi" w:hAnsiTheme="majorHAnsi" w:cstheme="majorHAnsi"/>
        </w:rPr>
        <w:t>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176931">
        <w:rPr>
          <w:rFonts w:asciiTheme="majorHAnsi" w:hAnsiTheme="majorHAnsi" w:cstheme="majorHAnsi"/>
        </w:rPr>
        <w:t>3</w:t>
      </w:r>
      <w:r w:rsidRPr="0073275D">
        <w:rPr>
          <w:rFonts w:asciiTheme="majorHAnsi" w:hAnsiTheme="majorHAnsi" w:cstheme="majorHAnsi"/>
        </w:rPr>
        <w:t xml:space="preserve"> r. poz. </w:t>
      </w:r>
      <w:r w:rsidR="00176931">
        <w:rPr>
          <w:rFonts w:asciiTheme="majorHAnsi" w:hAnsiTheme="majorHAnsi" w:cstheme="majorHAnsi"/>
        </w:rPr>
        <w:t>1610</w:t>
      </w:r>
      <w:r w:rsidRPr="0073275D">
        <w:rPr>
          <w:rFonts w:asciiTheme="majorHAnsi" w:hAnsiTheme="majorHAnsi" w:cstheme="majorHAnsi"/>
        </w:rPr>
        <w:t>)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74D430C7" w:rsidR="00057EF5" w:rsidRPr="0073275D"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lastRenderedPageBreak/>
        <w:t>Zamawiający nie zamierza dokonać wybory najkorzystniejszej oferty z zastosowaniem aukcji elektronicznej.</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249A5881"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43A7ED5D" w14:textId="70EE5CD2" w:rsidR="00F52172" w:rsidRDefault="00575FD9" w:rsidP="00094085">
      <w:pPr>
        <w:pStyle w:val="Akapitzlist"/>
        <w:numPr>
          <w:ilvl w:val="1"/>
          <w:numId w:val="7"/>
        </w:numPr>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00F96FBB" w:rsidRPr="00057EF5">
        <w:rPr>
          <w:rFonts w:asciiTheme="majorHAnsi" w:hAnsiTheme="majorHAnsi" w:cstheme="majorHAnsi"/>
        </w:rPr>
        <w:t xml:space="preserve">7 i </w:t>
      </w:r>
      <w:r w:rsidRPr="00057EF5">
        <w:rPr>
          <w:rFonts w:asciiTheme="majorHAnsi" w:hAnsiTheme="majorHAnsi" w:cstheme="majorHAnsi"/>
        </w:rPr>
        <w:t>8</w:t>
      </w:r>
      <w:r w:rsidR="00CB1D81">
        <w:rPr>
          <w:rFonts w:asciiTheme="majorHAnsi" w:hAnsiTheme="majorHAnsi" w:cstheme="majorHAnsi"/>
        </w:rPr>
        <w:t xml:space="preserve"> ustawy PZP</w:t>
      </w:r>
      <w:r w:rsidR="006309EB" w:rsidRPr="00057EF5">
        <w:rPr>
          <w:rFonts w:asciiTheme="majorHAnsi" w:hAnsiTheme="majorHAnsi" w:cstheme="majorHAnsi"/>
        </w:rPr>
        <w:t>.</w:t>
      </w:r>
    </w:p>
    <w:p w14:paraId="56F21F17" w14:textId="39A62AEB" w:rsidR="00057EF5" w:rsidRDefault="00057EF5" w:rsidP="007261F1">
      <w:pPr>
        <w:pStyle w:val="Akapitzlist"/>
        <w:numPr>
          <w:ilvl w:val="1"/>
          <w:numId w:val="7"/>
        </w:numPr>
        <w:tabs>
          <w:tab w:val="left" w:pos="993"/>
        </w:tabs>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474EA2">
      <w:pPr>
        <w:pStyle w:val="Nagwek2"/>
        <w:spacing w:line="360" w:lineRule="auto"/>
      </w:pPr>
      <w:bookmarkStart w:id="9" w:name="_Toc71105280"/>
      <w:r w:rsidRPr="0073275D">
        <w:t>Opis przedmiotu zamówienia</w:t>
      </w:r>
      <w:bookmarkEnd w:id="9"/>
    </w:p>
    <w:p w14:paraId="263B84C0" w14:textId="5988954B" w:rsidR="00597EFD" w:rsidRPr="005273DA" w:rsidRDefault="00597EFD" w:rsidP="00094085">
      <w:pPr>
        <w:pStyle w:val="Akapitzlist"/>
        <w:numPr>
          <w:ilvl w:val="1"/>
          <w:numId w:val="7"/>
        </w:numPr>
        <w:spacing w:line="360" w:lineRule="auto"/>
        <w:jc w:val="both"/>
        <w:rPr>
          <w:rFonts w:asciiTheme="majorHAnsi" w:eastAsia="Times New Roman" w:hAnsiTheme="majorHAnsi" w:cstheme="majorHAnsi"/>
          <w:b/>
          <w:snapToGrid w:val="0"/>
        </w:rPr>
      </w:pPr>
      <w:bookmarkStart w:id="10" w:name="_Hlk25827901"/>
      <w:bookmarkStart w:id="11" w:name="_Hlk30679626"/>
      <w:r w:rsidRPr="005273DA">
        <w:rPr>
          <w:rFonts w:asciiTheme="majorHAnsi" w:hAnsiTheme="majorHAnsi" w:cstheme="majorHAnsi"/>
        </w:rPr>
        <w:t>Przedmiotem zamówienia jest</w:t>
      </w:r>
      <w:r w:rsidRPr="005273DA">
        <w:rPr>
          <w:rFonts w:asciiTheme="majorHAnsi" w:hAnsiTheme="majorHAnsi" w:cstheme="majorHAnsi"/>
          <w:b/>
        </w:rPr>
        <w:t xml:space="preserve"> </w:t>
      </w:r>
      <w:bookmarkEnd w:id="10"/>
      <w:r w:rsidR="005273DA" w:rsidRPr="005273DA">
        <w:rPr>
          <w:rFonts w:asciiTheme="majorHAnsi" w:hAnsiTheme="majorHAnsi" w:cstheme="majorHAnsi"/>
          <w:b/>
        </w:rPr>
        <w:t xml:space="preserve">sukcesywna </w:t>
      </w:r>
      <w:r w:rsidR="005273DA" w:rsidRPr="005273DA">
        <w:rPr>
          <w:rFonts w:asciiTheme="majorHAnsi" w:eastAsia="Times New Roman" w:hAnsiTheme="majorHAnsi" w:cstheme="majorHAnsi"/>
          <w:b/>
          <w:snapToGrid w:val="0"/>
        </w:rPr>
        <w:t>d</w:t>
      </w:r>
      <w:r w:rsidR="00EC47E8" w:rsidRPr="005273DA">
        <w:rPr>
          <w:rFonts w:asciiTheme="majorHAnsi" w:eastAsia="Times New Roman" w:hAnsiTheme="majorHAnsi" w:cstheme="majorHAnsi"/>
          <w:b/>
          <w:snapToGrid w:val="0"/>
        </w:rPr>
        <w:t>ostawa</w:t>
      </w:r>
      <w:r w:rsidR="005273DA" w:rsidRPr="005273DA">
        <w:rPr>
          <w:rFonts w:asciiTheme="majorHAnsi" w:eastAsia="Times New Roman" w:hAnsiTheme="majorHAnsi" w:cstheme="majorHAnsi"/>
          <w:b/>
          <w:snapToGrid w:val="0"/>
        </w:rPr>
        <w:t xml:space="preserve"> materiałów promocyjnych</w:t>
      </w:r>
      <w:r w:rsidR="00EE7608">
        <w:rPr>
          <w:rFonts w:asciiTheme="majorHAnsi" w:eastAsia="Times New Roman" w:hAnsiTheme="majorHAnsi" w:cstheme="majorHAnsi"/>
          <w:b/>
          <w:snapToGrid w:val="0"/>
        </w:rPr>
        <w:t xml:space="preserve"> </w:t>
      </w:r>
      <w:r w:rsidR="005273DA" w:rsidRPr="005273DA">
        <w:rPr>
          <w:rFonts w:asciiTheme="majorHAnsi" w:eastAsia="Times New Roman" w:hAnsiTheme="majorHAnsi" w:cstheme="majorHAnsi"/>
          <w:b/>
          <w:snapToGrid w:val="0"/>
        </w:rPr>
        <w:t xml:space="preserve">dla jednostek organizacyjnych Uniwersytetu Łódzkiego. </w:t>
      </w:r>
      <w:r w:rsidR="005273DA" w:rsidRPr="005273DA">
        <w:rPr>
          <w:rFonts w:asciiTheme="majorHAnsi" w:eastAsia="Times New Roman" w:hAnsiTheme="majorHAnsi" w:cstheme="majorHAnsi"/>
          <w:bCs/>
          <w:snapToGrid w:val="0"/>
        </w:rPr>
        <w:t xml:space="preserve">Szczegółowy opis przedmiotu zamówienia zawarty jest </w:t>
      </w:r>
      <w:r w:rsidR="005273DA" w:rsidRPr="00FD4A24">
        <w:rPr>
          <w:rFonts w:asciiTheme="majorHAnsi" w:eastAsia="Times New Roman" w:hAnsiTheme="majorHAnsi" w:cstheme="majorHAnsi"/>
          <w:bCs/>
          <w:snapToGrid w:val="0"/>
        </w:rPr>
        <w:t>w Załączniku nr 1 do SWZ</w:t>
      </w:r>
      <w:r w:rsidR="00AD67F0">
        <w:rPr>
          <w:rFonts w:asciiTheme="majorHAnsi" w:eastAsia="Times New Roman" w:hAnsiTheme="majorHAnsi" w:cstheme="majorHAnsi"/>
          <w:bCs/>
          <w:snapToGrid w:val="0"/>
        </w:rPr>
        <w:t>/umowy</w:t>
      </w:r>
      <w:r w:rsidR="005273DA" w:rsidRPr="00FD4A24">
        <w:rPr>
          <w:rFonts w:asciiTheme="majorHAnsi" w:eastAsia="Times New Roman" w:hAnsiTheme="majorHAnsi" w:cstheme="majorHAnsi"/>
          <w:bCs/>
          <w:snapToGrid w:val="0"/>
        </w:rPr>
        <w:t xml:space="preserve"> (Arkuszu asortymentowo-cenowym)</w:t>
      </w:r>
      <w:r w:rsidRPr="00FD4A24">
        <w:rPr>
          <w:rFonts w:asciiTheme="majorHAnsi" w:eastAsia="Times New Roman" w:hAnsiTheme="majorHAnsi" w:cstheme="majorHAnsi"/>
          <w:bCs/>
          <w:snapToGrid w:val="0"/>
        </w:rPr>
        <w:t>.</w:t>
      </w:r>
      <w:r w:rsidRPr="005273DA">
        <w:rPr>
          <w:rFonts w:asciiTheme="majorHAnsi" w:eastAsia="Times New Roman" w:hAnsiTheme="majorHAnsi" w:cstheme="majorHAnsi"/>
          <w:b/>
          <w:bCs/>
          <w:snapToGrid w:val="0"/>
        </w:rPr>
        <w:t xml:space="preserve"> </w:t>
      </w:r>
    </w:p>
    <w:p w14:paraId="1CE1FE79" w14:textId="7C953C59" w:rsidR="005273DA" w:rsidRPr="00A46582" w:rsidRDefault="005273DA" w:rsidP="00094085">
      <w:pPr>
        <w:pStyle w:val="Akapitzlist"/>
        <w:numPr>
          <w:ilvl w:val="1"/>
          <w:numId w:val="7"/>
        </w:numPr>
        <w:spacing w:line="360" w:lineRule="auto"/>
        <w:jc w:val="both"/>
        <w:rPr>
          <w:rFonts w:asciiTheme="majorHAnsi" w:hAnsiTheme="majorHAnsi" w:cstheme="majorHAnsi"/>
        </w:rPr>
      </w:pPr>
      <w:bookmarkStart w:id="12" w:name="_Hlk69808430"/>
      <w:bookmarkEnd w:id="11"/>
      <w:r w:rsidRPr="00A46582">
        <w:rPr>
          <w:rFonts w:asciiTheme="majorHAnsi" w:hAnsiTheme="majorHAnsi" w:cstheme="majorHAnsi"/>
        </w:rPr>
        <w:t xml:space="preserve">Na realizację przedmiotu zamówienia składają się następujące etapy:        </w:t>
      </w:r>
    </w:p>
    <w:p w14:paraId="3089BBF9" w14:textId="5837FF1D" w:rsidR="005273DA"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Przygotowanie do produkcji przedmiotu zamówienia, uzgodnienie z Zamawiającym projektu</w:t>
      </w:r>
      <w:r w:rsidR="00A46582" w:rsidRPr="00A46582">
        <w:rPr>
          <w:rFonts w:asciiTheme="majorHAnsi" w:hAnsiTheme="majorHAnsi" w:cstheme="majorHAnsi"/>
        </w:rPr>
        <w:t xml:space="preserve"> </w:t>
      </w:r>
      <w:r w:rsidRPr="00A46582">
        <w:rPr>
          <w:rFonts w:asciiTheme="majorHAnsi" w:hAnsiTheme="majorHAnsi" w:cstheme="majorHAnsi"/>
        </w:rPr>
        <w:t>graficznego,</w:t>
      </w:r>
      <w:r w:rsidR="00960533">
        <w:rPr>
          <w:rFonts w:asciiTheme="majorHAnsi" w:hAnsiTheme="majorHAnsi" w:cstheme="majorHAnsi"/>
        </w:rPr>
        <w:t xml:space="preserve"> specyfikacji,</w:t>
      </w:r>
      <w:r w:rsidRPr="00A46582">
        <w:rPr>
          <w:rFonts w:asciiTheme="majorHAnsi" w:hAnsiTheme="majorHAnsi" w:cstheme="majorHAnsi"/>
        </w:rPr>
        <w:t xml:space="preserve"> </w:t>
      </w:r>
      <w:r w:rsidR="00A46582" w:rsidRPr="00A46582">
        <w:rPr>
          <w:rFonts w:asciiTheme="majorHAnsi" w:hAnsiTheme="majorHAnsi" w:cstheme="majorHAnsi"/>
        </w:rPr>
        <w:t>w</w:t>
      </w:r>
      <w:r w:rsidRPr="00A46582">
        <w:rPr>
          <w:rFonts w:asciiTheme="majorHAnsi" w:hAnsiTheme="majorHAnsi" w:cstheme="majorHAnsi"/>
        </w:rPr>
        <w:t>ykonanie, opakowanie, ubezpieczenie, transport do Zamawiającego.</w:t>
      </w:r>
    </w:p>
    <w:p w14:paraId="7AA23E54" w14:textId="77777777" w:rsidR="00A46582"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b/>
          <w:bCs/>
        </w:rPr>
        <w:t>Przygotowany materiał do produkcji wymagać będzie akceptacji Zamawiającego.</w:t>
      </w:r>
    </w:p>
    <w:p w14:paraId="2EFD0345" w14:textId="1171BD0A" w:rsidR="005273DA" w:rsidRPr="00A46582"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 xml:space="preserve"> Wykonanie prac następować będzie z materiałów Wykonawcy, w oparciu o jego warsztat.</w:t>
      </w:r>
    </w:p>
    <w:p w14:paraId="7C2B8FE1" w14:textId="36F09178" w:rsidR="00FC0361" w:rsidRDefault="005273DA" w:rsidP="00094085">
      <w:pPr>
        <w:pStyle w:val="Akapitzlist"/>
        <w:numPr>
          <w:ilvl w:val="2"/>
          <w:numId w:val="7"/>
        </w:numPr>
        <w:spacing w:line="360" w:lineRule="auto"/>
        <w:jc w:val="both"/>
        <w:rPr>
          <w:rFonts w:asciiTheme="majorHAnsi" w:hAnsiTheme="majorHAnsi" w:cstheme="majorHAnsi"/>
        </w:rPr>
      </w:pPr>
      <w:r w:rsidRPr="00A46582">
        <w:rPr>
          <w:rFonts w:asciiTheme="majorHAnsi" w:hAnsiTheme="majorHAnsi" w:cstheme="majorHAnsi"/>
        </w:rPr>
        <w:t xml:space="preserve">Zamawiający zastrzega sobie możliwość dokonywania zmian ilościowych zamawianego asortymentu określonego w </w:t>
      </w:r>
      <w:r w:rsidR="00A46582" w:rsidRPr="00A46582">
        <w:rPr>
          <w:rFonts w:asciiTheme="majorHAnsi" w:hAnsiTheme="majorHAnsi" w:cstheme="majorHAnsi"/>
        </w:rPr>
        <w:t>Załączniku</w:t>
      </w:r>
      <w:r w:rsidRPr="00A46582">
        <w:rPr>
          <w:rFonts w:asciiTheme="majorHAnsi" w:hAnsiTheme="majorHAnsi" w:cstheme="majorHAnsi"/>
        </w:rPr>
        <w:t xml:space="preserve"> nr 1 do</w:t>
      </w:r>
      <w:r w:rsidR="00EE7608">
        <w:rPr>
          <w:rFonts w:asciiTheme="majorHAnsi" w:hAnsiTheme="majorHAnsi" w:cstheme="majorHAnsi"/>
        </w:rPr>
        <w:t xml:space="preserve"> SWZ/</w:t>
      </w:r>
      <w:r w:rsidRPr="00A46582">
        <w:rPr>
          <w:rFonts w:asciiTheme="majorHAnsi" w:hAnsiTheme="majorHAnsi" w:cstheme="majorHAnsi"/>
        </w:rPr>
        <w:t xml:space="preserve">umowy w zakresie poszczególnych pozycji przedmiotu zamówienia (tzn. Zamawiający będzie uprawniony np. do zamawiania asortymentu określonego w </w:t>
      </w:r>
      <w:r w:rsidR="00A46582" w:rsidRPr="00A46582">
        <w:rPr>
          <w:rFonts w:asciiTheme="majorHAnsi" w:hAnsiTheme="majorHAnsi" w:cstheme="majorHAnsi"/>
        </w:rPr>
        <w:t xml:space="preserve">Załączniku </w:t>
      </w:r>
      <w:r w:rsidRPr="00A46582">
        <w:rPr>
          <w:rFonts w:asciiTheme="majorHAnsi" w:hAnsiTheme="majorHAnsi" w:cstheme="majorHAnsi"/>
        </w:rPr>
        <w:t xml:space="preserve">nr 1 do </w:t>
      </w:r>
      <w:r w:rsidR="00AD67F0">
        <w:rPr>
          <w:rFonts w:asciiTheme="majorHAnsi" w:hAnsiTheme="majorHAnsi" w:cstheme="majorHAnsi"/>
        </w:rPr>
        <w:t>SWZ/</w:t>
      </w:r>
      <w:r w:rsidRPr="00A46582">
        <w:rPr>
          <w:rFonts w:asciiTheme="majorHAnsi" w:hAnsiTheme="majorHAnsi" w:cstheme="majorHAnsi"/>
        </w:rPr>
        <w:t>umowy</w:t>
      </w:r>
      <w:r w:rsidR="00A46582" w:rsidRPr="00A46582">
        <w:rPr>
          <w:rFonts w:asciiTheme="majorHAnsi" w:hAnsiTheme="majorHAnsi" w:cstheme="majorHAnsi"/>
        </w:rPr>
        <w:t xml:space="preserve"> </w:t>
      </w:r>
      <w:r w:rsidRPr="00A46582">
        <w:rPr>
          <w:rFonts w:asciiTheme="majorHAnsi" w:hAnsiTheme="majorHAnsi" w:cstheme="majorHAnsi"/>
        </w:rPr>
        <w:t xml:space="preserve">w większej ilości z jednej pozycji, niż będzie to wynikało z opisu przedmiotu zamówienia, a w niektórych pozycjach </w:t>
      </w:r>
      <w:r w:rsidR="00A46582" w:rsidRPr="00A46582">
        <w:rPr>
          <w:rFonts w:asciiTheme="majorHAnsi" w:hAnsiTheme="majorHAnsi" w:cstheme="majorHAnsi"/>
        </w:rPr>
        <w:t xml:space="preserve">                             </w:t>
      </w:r>
      <w:r w:rsidRPr="00A46582">
        <w:rPr>
          <w:rFonts w:asciiTheme="majorHAnsi" w:hAnsiTheme="majorHAnsi" w:cstheme="majorHAnsi"/>
        </w:rPr>
        <w:t>w ilościach mniejszych) przy zachowaniu poszczególnych cen jednostkowych oraz ogólnej wartości umowy, która zostanie zawarta w wyniku rozstrzygniętego niniejszego postępowania</w:t>
      </w:r>
      <w:r w:rsidR="00A46582" w:rsidRPr="00A46582">
        <w:rPr>
          <w:rFonts w:asciiTheme="majorHAnsi" w:hAnsiTheme="majorHAnsi" w:cstheme="majorHAnsi"/>
        </w:rPr>
        <w:t xml:space="preserve">. </w:t>
      </w:r>
    </w:p>
    <w:p w14:paraId="47310B47" w14:textId="77777777" w:rsidR="00E7592A" w:rsidRDefault="00E7592A" w:rsidP="00E7592A">
      <w:pPr>
        <w:pStyle w:val="Akapitzlist"/>
        <w:numPr>
          <w:ilvl w:val="1"/>
          <w:numId w:val="7"/>
        </w:numPr>
        <w:spacing w:line="360" w:lineRule="auto"/>
        <w:jc w:val="both"/>
        <w:rPr>
          <w:rFonts w:asciiTheme="majorHAnsi" w:hAnsiTheme="majorHAnsi" w:cstheme="majorHAnsi"/>
        </w:rPr>
      </w:pPr>
      <w:r w:rsidRPr="00E7592A">
        <w:rPr>
          <w:rFonts w:asciiTheme="majorHAnsi" w:hAnsiTheme="majorHAnsi" w:cstheme="majorHAnsi"/>
        </w:rPr>
        <w:t xml:space="preserve">Zamawiający dopuszcza możliwość składania ofert częściowych. </w:t>
      </w:r>
    </w:p>
    <w:p w14:paraId="6A474B8C" w14:textId="1BF5FE7F" w:rsidR="00E7592A" w:rsidRPr="00E7592A" w:rsidRDefault="00E7592A" w:rsidP="00E7592A">
      <w:pPr>
        <w:pStyle w:val="Akapitzlist"/>
        <w:numPr>
          <w:ilvl w:val="2"/>
          <w:numId w:val="7"/>
        </w:numPr>
        <w:spacing w:line="360" w:lineRule="auto"/>
        <w:jc w:val="both"/>
        <w:rPr>
          <w:rFonts w:asciiTheme="majorHAnsi" w:hAnsiTheme="majorHAnsi" w:cstheme="majorHAnsi"/>
        </w:rPr>
      </w:pPr>
      <w:r w:rsidRPr="00E7592A">
        <w:rPr>
          <w:rFonts w:asciiTheme="majorHAnsi" w:hAnsiTheme="majorHAnsi" w:cstheme="majorHAnsi"/>
        </w:rPr>
        <w:t>Przedmiot zamówienia został podzielony na 2 części:</w:t>
      </w:r>
    </w:p>
    <w:p w14:paraId="4C2A2921" w14:textId="30C56F1A" w:rsidR="00E7592A" w:rsidRPr="00E7592A" w:rsidRDefault="00E7592A" w:rsidP="00E7592A">
      <w:pPr>
        <w:pStyle w:val="Akapitzlist"/>
        <w:spacing w:line="360" w:lineRule="auto"/>
        <w:ind w:left="792"/>
        <w:jc w:val="both"/>
        <w:rPr>
          <w:rFonts w:asciiTheme="majorHAnsi" w:hAnsiTheme="majorHAnsi" w:cstheme="majorHAnsi"/>
        </w:rPr>
      </w:pPr>
      <w:r w:rsidRPr="00E7592A">
        <w:rPr>
          <w:rFonts w:asciiTheme="majorHAnsi" w:hAnsiTheme="majorHAnsi" w:cstheme="majorHAnsi"/>
        </w:rPr>
        <w:t xml:space="preserve">Część nr 1 – elementy wystawiennicze </w:t>
      </w:r>
    </w:p>
    <w:p w14:paraId="0878A6B7" w14:textId="069F9169" w:rsidR="00E7592A" w:rsidRPr="00E7592A" w:rsidRDefault="00E7592A" w:rsidP="00E7592A">
      <w:pPr>
        <w:pStyle w:val="Akapitzlist"/>
        <w:spacing w:line="360" w:lineRule="auto"/>
        <w:ind w:left="792"/>
        <w:jc w:val="both"/>
        <w:rPr>
          <w:rFonts w:asciiTheme="majorHAnsi" w:hAnsiTheme="majorHAnsi" w:cstheme="majorHAnsi"/>
        </w:rPr>
      </w:pPr>
      <w:r w:rsidRPr="00E7592A">
        <w:rPr>
          <w:rFonts w:asciiTheme="majorHAnsi" w:hAnsiTheme="majorHAnsi" w:cstheme="majorHAnsi"/>
        </w:rPr>
        <w:t>Część nr 2 – notesy.</w:t>
      </w:r>
    </w:p>
    <w:p w14:paraId="17A07826" w14:textId="77777777" w:rsidR="00E7592A" w:rsidRPr="00E7592A" w:rsidRDefault="00E7592A" w:rsidP="00E7592A">
      <w:pPr>
        <w:pStyle w:val="Akapitzlist"/>
        <w:numPr>
          <w:ilvl w:val="2"/>
          <w:numId w:val="7"/>
        </w:numPr>
        <w:spacing w:line="360" w:lineRule="auto"/>
        <w:jc w:val="both"/>
        <w:rPr>
          <w:rFonts w:asciiTheme="majorHAnsi" w:hAnsiTheme="majorHAnsi" w:cstheme="majorHAnsi"/>
        </w:rPr>
      </w:pPr>
      <w:r w:rsidRPr="00E7592A">
        <w:rPr>
          <w:rFonts w:asciiTheme="majorHAnsi" w:hAnsiTheme="majorHAnsi" w:cstheme="majorHAnsi"/>
        </w:rPr>
        <w:t xml:space="preserve">Wykonawca może złożyć ofertę na dowolnie wybraną liczbę części postępowania. Zamawiający nie dopuszcza jednak dzielenia zamówienia w ramach danej części postępowania, co będzie traktowane jako złożenie oferty niepełnej i spowoduje jej odrzucenie w danej części postępowania. </w:t>
      </w:r>
    </w:p>
    <w:p w14:paraId="27E3D3F6" w14:textId="166265B9" w:rsidR="00E7592A" w:rsidRPr="00E7592A" w:rsidRDefault="00E7592A" w:rsidP="00E7592A">
      <w:pPr>
        <w:pStyle w:val="Akapitzlist"/>
        <w:numPr>
          <w:ilvl w:val="1"/>
          <w:numId w:val="7"/>
        </w:numPr>
        <w:spacing w:line="360" w:lineRule="auto"/>
        <w:jc w:val="both"/>
        <w:rPr>
          <w:rFonts w:asciiTheme="majorHAnsi" w:hAnsiTheme="majorHAnsi" w:cstheme="majorHAnsi"/>
        </w:rPr>
      </w:pPr>
      <w:r w:rsidRPr="00E7592A">
        <w:rPr>
          <w:rFonts w:asciiTheme="majorHAnsi" w:hAnsiTheme="majorHAnsi" w:cstheme="majorHAnsi"/>
        </w:rPr>
        <w:lastRenderedPageBreak/>
        <w:t>Złożenie oferty na przedmiot zamówienia niespełniający wszystkich parametrów lub posiadający parametry gorsze niż zapisane w załączniku nr 1 skutkować będzie odrzuceniem oferty.</w:t>
      </w:r>
    </w:p>
    <w:p w14:paraId="733DC32F" w14:textId="7D97B590" w:rsidR="00E7592A" w:rsidRPr="00E7592A" w:rsidRDefault="00E7592A" w:rsidP="00E7592A">
      <w:pPr>
        <w:pStyle w:val="Akapitzlist"/>
        <w:numPr>
          <w:ilvl w:val="1"/>
          <w:numId w:val="7"/>
        </w:numPr>
        <w:spacing w:line="360" w:lineRule="auto"/>
        <w:jc w:val="both"/>
        <w:rPr>
          <w:rFonts w:asciiTheme="majorHAnsi" w:hAnsiTheme="majorHAnsi" w:cstheme="majorHAnsi"/>
        </w:rPr>
      </w:pPr>
      <w:r w:rsidRPr="000D3863">
        <w:rPr>
          <w:rFonts w:asciiTheme="majorHAnsi" w:hAnsiTheme="majorHAnsi" w:cstheme="majorHAnsi"/>
        </w:rPr>
        <w:t>Zamawiający dopuszcza możliwość składania ofert równoważnych na poszczególne pozycje przedmiotu zamówienia</w:t>
      </w:r>
      <w:r>
        <w:rPr>
          <w:rFonts w:asciiTheme="majorHAnsi" w:hAnsiTheme="majorHAnsi" w:cstheme="majorHAnsi"/>
        </w:rPr>
        <w:t xml:space="preserve"> w danej części</w:t>
      </w:r>
      <w:r w:rsidRPr="000D3863">
        <w:rPr>
          <w:rFonts w:asciiTheme="majorHAnsi" w:hAnsiTheme="majorHAnsi" w:cstheme="majorHAnsi"/>
        </w:rPr>
        <w:t xml:space="preserve">. Ofertą równoważną jest zaoferowanie przedmiotu </w:t>
      </w:r>
      <w:r>
        <w:rPr>
          <w:rFonts w:asciiTheme="majorHAnsi" w:hAnsiTheme="majorHAnsi" w:cstheme="majorHAnsi"/>
        </w:rPr>
        <w:t xml:space="preserve">                   </w:t>
      </w:r>
      <w:r w:rsidRPr="000D3863">
        <w:rPr>
          <w:rFonts w:asciiTheme="majorHAnsi" w:hAnsiTheme="majorHAnsi" w:cstheme="majorHAnsi"/>
        </w:rPr>
        <w:t xml:space="preserve">o takich samych lub lepszych parametrach technicznych, jakościowych, funkcjonalnych spełniający parametry określone przez Zamawiającego w </w:t>
      </w:r>
      <w:r>
        <w:rPr>
          <w:rFonts w:asciiTheme="majorHAnsi" w:hAnsiTheme="majorHAnsi" w:cstheme="majorHAnsi"/>
        </w:rPr>
        <w:t>Z</w:t>
      </w:r>
      <w:r w:rsidRPr="000D3863">
        <w:rPr>
          <w:rFonts w:asciiTheme="majorHAnsi" w:hAnsiTheme="majorHAnsi" w:cstheme="majorHAnsi"/>
        </w:rPr>
        <w:t xml:space="preserve">ałączniku nr 1 do SWZ (arkusz asortymentowo-cenowy).  W takim przypadku Wykonawca zobowiązany jest przedstawić szczegółową specyfikację (wypełniając </w:t>
      </w:r>
      <w:r>
        <w:rPr>
          <w:rFonts w:asciiTheme="majorHAnsi" w:hAnsiTheme="majorHAnsi" w:cstheme="majorHAnsi"/>
        </w:rPr>
        <w:t>Z</w:t>
      </w:r>
      <w:r w:rsidRPr="000D3863">
        <w:rPr>
          <w:rFonts w:asciiTheme="majorHAnsi" w:hAnsiTheme="majorHAnsi" w:cstheme="majorHAnsi"/>
        </w:rPr>
        <w:t>ałącznik nr 1 do SWZ - arkusz asortymentowo-cenowy), z której</w:t>
      </w:r>
      <w:r>
        <w:rPr>
          <w:rFonts w:asciiTheme="majorHAnsi" w:hAnsiTheme="majorHAnsi" w:cstheme="majorHAnsi"/>
        </w:rPr>
        <w:t xml:space="preserve"> </w:t>
      </w:r>
      <w:r w:rsidRPr="000D3863">
        <w:rPr>
          <w:rFonts w:asciiTheme="majorHAnsi" w:hAnsiTheme="majorHAnsi" w:cstheme="majorHAnsi"/>
        </w:rPr>
        <w:t xml:space="preserve">w sposób niebudzący wątpliwości Zamawiającego będzie wynikać, iż zaoferowany asortyment jest o takich samych parametrach technicznych, jakościowych, funkcjonalnych </w:t>
      </w:r>
      <w:r>
        <w:rPr>
          <w:rFonts w:asciiTheme="majorHAnsi" w:hAnsiTheme="majorHAnsi" w:cstheme="majorHAnsi"/>
        </w:rPr>
        <w:t xml:space="preserve">                  </w:t>
      </w:r>
      <w:r w:rsidRPr="000D3863">
        <w:rPr>
          <w:rFonts w:asciiTheme="majorHAnsi" w:hAnsiTheme="majorHAnsi" w:cstheme="majorHAnsi"/>
        </w:rPr>
        <w:t>w odniesieniu do asortymentu określonego przez Zamawiającego w opisie przedmiotu zamówienia. Zamawiający informuje, iż</w:t>
      </w:r>
      <w:r>
        <w:rPr>
          <w:rFonts w:asciiTheme="majorHAnsi" w:hAnsiTheme="majorHAnsi" w:cstheme="majorHAnsi"/>
        </w:rPr>
        <w:t xml:space="preserve"> </w:t>
      </w:r>
      <w:r w:rsidRPr="000D3863">
        <w:rPr>
          <w:rFonts w:asciiTheme="majorHAnsi" w:hAnsiTheme="majorHAnsi" w:cstheme="majorHAnsi"/>
        </w:rPr>
        <w:t>w razie</w:t>
      </w:r>
      <w:r>
        <w:rPr>
          <w:rFonts w:asciiTheme="majorHAnsi" w:hAnsiTheme="majorHAnsi" w:cstheme="majorHAnsi"/>
        </w:rPr>
        <w:t>,</w:t>
      </w:r>
      <w:r w:rsidRPr="000D3863">
        <w:rPr>
          <w:rFonts w:asciiTheme="majorHAnsi" w:hAnsiTheme="majorHAnsi" w:cstheme="majorHAnsi"/>
        </w:rPr>
        <w:t xml:space="preserve"> gdy w opisie przedmiotu zamówienia znajdują się znaki towarowe, za ofertę równoważną uznaje się ofertę spełniającą parametry indywidualnie wskazanego asortymentu określone przez jego producenta.</w:t>
      </w:r>
    </w:p>
    <w:p w14:paraId="2F9612D3" w14:textId="2E3B924A" w:rsidR="00FC0361" w:rsidRPr="0073275D" w:rsidRDefault="00937A4C" w:rsidP="00474EA2">
      <w:pPr>
        <w:pStyle w:val="Nagwek2"/>
        <w:spacing w:line="360" w:lineRule="auto"/>
      </w:pPr>
      <w:bookmarkStart w:id="13" w:name="_Toc71105281"/>
      <w:bookmarkEnd w:id="12"/>
      <w:r w:rsidRPr="0073275D">
        <w:t>Wizja lokalna</w:t>
      </w:r>
      <w:bookmarkEnd w:id="13"/>
    </w:p>
    <w:p w14:paraId="6A0B2202" w14:textId="6024D3EB"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informuje, że złożenie oferty </w:t>
      </w:r>
      <w:r w:rsidR="003A2D23" w:rsidRPr="0073275D">
        <w:rPr>
          <w:rFonts w:asciiTheme="majorHAnsi" w:hAnsiTheme="majorHAnsi" w:cstheme="majorHAnsi"/>
        </w:rPr>
        <w:t xml:space="preserve">nie </w:t>
      </w:r>
      <w:r w:rsidRPr="0073275D">
        <w:rPr>
          <w:rFonts w:asciiTheme="majorHAnsi" w:hAnsiTheme="majorHAnsi" w:cstheme="majorHAnsi"/>
        </w:rPr>
        <w:t>musi być poprzedzone odbyciem wizji lokalnej.</w:t>
      </w:r>
    </w:p>
    <w:p w14:paraId="0000007B" w14:textId="278A5003" w:rsidR="000B72C3" w:rsidRPr="00A46582" w:rsidRDefault="00937A4C" w:rsidP="00474EA2">
      <w:pPr>
        <w:pStyle w:val="Nagwek2"/>
        <w:spacing w:line="360" w:lineRule="auto"/>
      </w:pPr>
      <w:bookmarkStart w:id="14" w:name="_Toc71105282"/>
      <w:r w:rsidRPr="00A46582">
        <w:t>Podwykonawstwo</w:t>
      </w:r>
      <w:bookmarkEnd w:id="14"/>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5" w:name="_Toc71105283"/>
      <w:r w:rsidRPr="00A46582">
        <w:t>Termin wykonania zamówienia</w:t>
      </w:r>
      <w:bookmarkEnd w:id="15"/>
    </w:p>
    <w:p w14:paraId="00000081" w14:textId="1CFF1C3C" w:rsidR="000B72C3" w:rsidRPr="00864CEE" w:rsidRDefault="00A46582" w:rsidP="00094085">
      <w:pPr>
        <w:pStyle w:val="Akapitzlist"/>
        <w:numPr>
          <w:ilvl w:val="1"/>
          <w:numId w:val="7"/>
        </w:numPr>
        <w:spacing w:line="360" w:lineRule="auto"/>
        <w:jc w:val="both"/>
        <w:rPr>
          <w:rFonts w:asciiTheme="majorHAnsi" w:hAnsiTheme="majorHAnsi" w:cstheme="majorHAnsi"/>
          <w:b/>
          <w:bCs/>
        </w:rPr>
      </w:pPr>
      <w:bookmarkStart w:id="16" w:name="_Hlk69898846"/>
      <w:r w:rsidRPr="00A46582">
        <w:rPr>
          <w:rFonts w:asciiTheme="majorHAnsi" w:hAnsiTheme="majorHAnsi" w:cstheme="majorHAnsi"/>
        </w:rPr>
        <w:t>Zamówienie będzie zrealizowane sukcesywnie, w zależności od potrzeb</w:t>
      </w:r>
      <w:r w:rsidR="005C1C7F">
        <w:rPr>
          <w:rFonts w:asciiTheme="majorHAnsi" w:hAnsiTheme="majorHAnsi" w:cstheme="majorHAnsi"/>
        </w:rPr>
        <w:t xml:space="preserve"> </w:t>
      </w:r>
      <w:r w:rsidR="002F6F77" w:rsidRPr="00A46582">
        <w:rPr>
          <w:rFonts w:asciiTheme="majorHAnsi" w:hAnsiTheme="majorHAnsi" w:cstheme="majorHAnsi"/>
        </w:rPr>
        <w:t xml:space="preserve">Zamawiającego,  </w:t>
      </w:r>
      <w:r w:rsidRPr="00A46582">
        <w:rPr>
          <w:rFonts w:asciiTheme="majorHAnsi" w:hAnsiTheme="majorHAnsi" w:cstheme="majorHAnsi"/>
        </w:rPr>
        <w:t xml:space="preserve">                   w okresie 12 miesięcy </w:t>
      </w:r>
      <w:r w:rsidRPr="006C506B">
        <w:rPr>
          <w:rFonts w:asciiTheme="majorHAnsi" w:hAnsiTheme="majorHAnsi" w:cstheme="majorHAnsi"/>
        </w:rPr>
        <w:t xml:space="preserve">od dnia </w:t>
      </w:r>
      <w:r w:rsidR="00F932E6" w:rsidRPr="006C506B">
        <w:rPr>
          <w:rFonts w:asciiTheme="majorHAnsi" w:hAnsiTheme="majorHAnsi" w:cstheme="majorHAnsi"/>
        </w:rPr>
        <w:t>zawarcia umowy</w:t>
      </w:r>
      <w:r w:rsidR="00CA29DE" w:rsidRPr="006C506B">
        <w:rPr>
          <w:rFonts w:asciiTheme="majorHAnsi" w:hAnsiTheme="majorHAnsi" w:cstheme="majorHAnsi"/>
        </w:rPr>
        <w:t xml:space="preserve"> </w:t>
      </w:r>
      <w:r w:rsidRPr="006C506B">
        <w:rPr>
          <w:rFonts w:asciiTheme="majorHAnsi" w:hAnsiTheme="majorHAnsi" w:cstheme="majorHAnsi"/>
        </w:rPr>
        <w:t xml:space="preserve"> </w:t>
      </w:r>
      <w:r w:rsidRPr="00A46582">
        <w:rPr>
          <w:rFonts w:asciiTheme="majorHAnsi" w:hAnsiTheme="majorHAnsi" w:cstheme="majorHAnsi"/>
        </w:rPr>
        <w:t xml:space="preserve">lub do wyczerpania kwoty umowy w zależności co nastąpi wcześniej, </w:t>
      </w:r>
      <w:r w:rsidRPr="00E70CFA">
        <w:rPr>
          <w:rFonts w:asciiTheme="majorHAnsi" w:hAnsiTheme="majorHAnsi" w:cstheme="majorHAnsi"/>
        </w:rPr>
        <w:t xml:space="preserve">zgodnie z terminami wskazanymi w arkuszu asortymentowo-cenowym </w:t>
      </w:r>
      <w:r w:rsidRPr="00E70CFA">
        <w:rPr>
          <w:rFonts w:asciiTheme="majorHAnsi" w:hAnsiTheme="majorHAnsi" w:cstheme="majorHAnsi"/>
        </w:rPr>
        <w:lastRenderedPageBreak/>
        <w:t xml:space="preserve">stanowiącym </w:t>
      </w:r>
      <w:r w:rsidRPr="00E70CFA">
        <w:rPr>
          <w:rFonts w:asciiTheme="majorHAnsi" w:hAnsiTheme="majorHAnsi" w:cstheme="majorHAnsi"/>
          <w:b/>
          <w:bCs/>
        </w:rPr>
        <w:t>Załącznik nr 1 do SWZ/umowy</w:t>
      </w:r>
      <w:r w:rsidR="00864CEE">
        <w:rPr>
          <w:rFonts w:asciiTheme="majorHAnsi" w:hAnsiTheme="majorHAnsi" w:cstheme="majorHAnsi"/>
        </w:rPr>
        <w:t xml:space="preserve"> oraz formularzu oferty stanowiącym </w:t>
      </w:r>
      <w:r w:rsidR="00864CEE" w:rsidRPr="00864CEE">
        <w:rPr>
          <w:rFonts w:asciiTheme="majorHAnsi" w:hAnsiTheme="majorHAnsi" w:cstheme="majorHAnsi"/>
          <w:b/>
          <w:bCs/>
        </w:rPr>
        <w:t>Załącznik nr 2 do SWZ/umowy.</w:t>
      </w:r>
    </w:p>
    <w:bookmarkEnd w:id="16"/>
    <w:p w14:paraId="58C9C958" w14:textId="7C213D87" w:rsidR="00500531" w:rsidRPr="00A46582" w:rsidRDefault="00FB7D42" w:rsidP="00094085">
      <w:pPr>
        <w:pStyle w:val="Akapitzlist"/>
        <w:numPr>
          <w:ilvl w:val="1"/>
          <w:numId w:val="7"/>
        </w:numPr>
        <w:tabs>
          <w:tab w:val="left" w:pos="993"/>
        </w:tabs>
        <w:spacing w:line="360" w:lineRule="auto"/>
        <w:jc w:val="both"/>
        <w:rPr>
          <w:rFonts w:asciiTheme="majorHAnsi" w:hAnsiTheme="majorHAnsi" w:cstheme="majorHAnsi"/>
        </w:rPr>
      </w:pPr>
      <w:r w:rsidRPr="00A46582">
        <w:rPr>
          <w:rFonts w:asciiTheme="majorHAnsi" w:hAnsiTheme="majorHAnsi" w:cstheme="majorHAnsi"/>
        </w:rPr>
        <w:t xml:space="preserve">Szczegółowe zagadnienia dotyczące terminu realizacji umowy uregulowane są w projekcie umowy stanowiącym </w:t>
      </w:r>
      <w:r w:rsidR="00A46582" w:rsidRPr="00A46582">
        <w:rPr>
          <w:rFonts w:asciiTheme="majorHAnsi" w:hAnsiTheme="majorHAnsi" w:cstheme="majorHAnsi"/>
          <w:b/>
        </w:rPr>
        <w:t>Z</w:t>
      </w:r>
      <w:r w:rsidRPr="00A46582">
        <w:rPr>
          <w:rFonts w:asciiTheme="majorHAnsi" w:hAnsiTheme="majorHAnsi" w:cstheme="majorHAnsi"/>
          <w:b/>
        </w:rPr>
        <w:t>ałącznik nr 5 do SWZ</w:t>
      </w:r>
      <w:r w:rsidRPr="00A46582">
        <w:rPr>
          <w:rFonts w:asciiTheme="majorHAnsi" w:hAnsiTheme="majorHAnsi" w:cstheme="majorHAnsi"/>
        </w:rPr>
        <w:t>.</w:t>
      </w:r>
    </w:p>
    <w:p w14:paraId="00000082" w14:textId="54BFEF2C" w:rsidR="000B72C3" w:rsidRPr="0073275D" w:rsidRDefault="00937A4C" w:rsidP="00474EA2">
      <w:pPr>
        <w:pStyle w:val="Nagwek2"/>
        <w:spacing w:line="360" w:lineRule="auto"/>
      </w:pPr>
      <w:r w:rsidRPr="0073275D">
        <w:t xml:space="preserve"> </w:t>
      </w:r>
      <w:bookmarkStart w:id="17" w:name="_Toc71105284"/>
      <w:r w:rsidRPr="0073275D">
        <w:t>Warunki udziału</w:t>
      </w:r>
      <w:r w:rsidR="002626CE" w:rsidRPr="0073275D">
        <w:t xml:space="preserve"> w </w:t>
      </w:r>
      <w:r w:rsidRPr="0073275D">
        <w:t>postępowaniu</w:t>
      </w:r>
      <w:bookmarkEnd w:id="17"/>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18"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8"/>
    <w:p w14:paraId="00000087" w14:textId="7375E2D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19"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9"/>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20"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20"/>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1" w:name="_Toc71105285"/>
      <w:r w:rsidRPr="0073275D">
        <w:t>Podstawy wykluczenia</w:t>
      </w:r>
      <w:r w:rsidR="002626CE" w:rsidRPr="0073275D">
        <w:t xml:space="preserve"> z </w:t>
      </w:r>
      <w:r w:rsidRPr="0073275D">
        <w:t>postępowania</w:t>
      </w:r>
      <w:r w:rsidR="00615D97" w:rsidRPr="0073275D">
        <w:t>.</w:t>
      </w:r>
      <w:bookmarkEnd w:id="21"/>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7F3C9A5C"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D80BC0">
        <w:rPr>
          <w:rFonts w:asciiTheme="majorHAnsi" w:hAnsiTheme="majorHAnsi" w:cstheme="majorHAnsi"/>
          <w:lang w:val="pl-PL"/>
        </w:rPr>
        <w:t>3</w:t>
      </w:r>
      <w:r w:rsidRPr="003E5697">
        <w:rPr>
          <w:rFonts w:asciiTheme="majorHAnsi" w:hAnsiTheme="majorHAnsi" w:cstheme="majorHAnsi"/>
          <w:lang w:val="pl-PL"/>
        </w:rPr>
        <w:t xml:space="preserve"> r. poz. </w:t>
      </w:r>
      <w:r w:rsidR="00176931">
        <w:rPr>
          <w:rFonts w:asciiTheme="majorHAnsi" w:hAnsiTheme="majorHAnsi" w:cstheme="majorHAnsi"/>
          <w:lang w:val="pl-PL"/>
        </w:rPr>
        <w:t>1497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 xml:space="preserve">rozporządzeniu Rady (WE) nr 765/2006 z dnia 18 maja 2006 r. dotyczącego środków ograniczających w związku                     </w:t>
      </w:r>
      <w:r w:rsidRPr="003E5697">
        <w:rPr>
          <w:rStyle w:val="markedcontent"/>
          <w:rFonts w:asciiTheme="majorHAnsi" w:hAnsiTheme="majorHAnsi" w:cstheme="majorHAnsi"/>
        </w:rPr>
        <w:lastRenderedPageBreak/>
        <w:t>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63BB32E9"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(Dz. U. z 202</w:t>
      </w:r>
      <w:r w:rsidR="00176931">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176931">
        <w:rPr>
          <w:rFonts w:asciiTheme="majorHAnsi" w:eastAsia="Times New Roman" w:hAnsiTheme="majorHAnsi" w:cstheme="majorHAnsi"/>
        </w:rPr>
        <w:t>1124</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5CD6F642"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(Dz. U. z 202</w:t>
      </w:r>
      <w:r w:rsidR="00BD7C92">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BD7C92">
        <w:rPr>
          <w:rFonts w:asciiTheme="majorHAnsi" w:eastAsia="Times New Roman" w:hAnsiTheme="majorHAnsi" w:cstheme="majorHAnsi"/>
        </w:rPr>
        <w:t xml:space="preserve">120 </w:t>
      </w:r>
      <w:r w:rsidR="004A5804">
        <w:rPr>
          <w:rFonts w:asciiTheme="majorHAnsi" w:eastAsia="Times New Roman" w:hAnsiTheme="majorHAnsi" w:cstheme="majorHAnsi"/>
        </w:rPr>
        <w:t>ze zm.</w:t>
      </w:r>
      <w:r w:rsidRPr="003E5697">
        <w:rPr>
          <w:rFonts w:asciiTheme="majorHAnsi" w:eastAsia="Times New Roman" w:hAnsiTheme="majorHAnsi" w:cstheme="majorHAnsi"/>
        </w:rPr>
        <w:t>), jest podmiot wymieniony w wykazach określonych w rozporządzeniu 765/2006</w:t>
      </w:r>
      <w:r w:rsidR="00DB4C3E">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D7EC1">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25EFB98D"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w:t>
      </w:r>
      <w:r w:rsidR="00D02B33">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9A17F6">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lastRenderedPageBreak/>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25D2842E"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t xml:space="preserve"> </w:t>
      </w:r>
      <w:bookmarkStart w:id="22" w:name="_Toc71105286"/>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2"/>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2BE8C480"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3"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w:t>
      </w:r>
      <w:r w:rsidR="0003080F">
        <w:rPr>
          <w:rFonts w:asciiTheme="majorHAnsi" w:hAnsiTheme="majorHAnsi" w:cstheme="majorHAnsi"/>
        </w:rPr>
        <w:t>Z</w:t>
      </w:r>
      <w:r w:rsidR="00714F55" w:rsidRPr="0073275D">
        <w:rPr>
          <w:rFonts w:asciiTheme="majorHAnsi" w:hAnsiTheme="majorHAnsi" w:cstheme="majorHAnsi"/>
        </w:rPr>
        <w:t xml:space="preserve">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3"/>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r w:rsidR="002E5604">
        <w:rPr>
          <w:rFonts w:asciiTheme="majorHAnsi" w:hAnsiTheme="majorHAnsi" w:cstheme="majorHAnsi"/>
          <w:b/>
          <w:bCs/>
        </w:rPr>
        <w:t>.</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w:t>
      </w:r>
      <w:r w:rsidR="00BB11A1">
        <w:rPr>
          <w:rFonts w:asciiTheme="majorHAnsi" w:hAnsiTheme="majorHAnsi" w:cstheme="majorHAnsi"/>
          <w:bCs/>
        </w:rPr>
        <w:lastRenderedPageBreak/>
        <w:t>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397F8CEB"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EE7608">
        <w:rPr>
          <w:rFonts w:asciiTheme="majorHAnsi" w:hAnsiTheme="majorHAnsi" w:cstheme="majorHAnsi"/>
        </w:rPr>
        <w:t>1</w:t>
      </w:r>
      <w:r w:rsidRPr="0073275D">
        <w:rPr>
          <w:rFonts w:asciiTheme="majorHAnsi" w:hAnsiTheme="majorHAnsi" w:cstheme="majorHAnsi"/>
        </w:rPr>
        <w:t xml:space="preserve"> r. poz.</w:t>
      </w:r>
      <w:r w:rsidR="00EE7608">
        <w:rPr>
          <w:rFonts w:asciiTheme="majorHAnsi" w:hAnsiTheme="majorHAnsi" w:cstheme="majorHAnsi"/>
        </w:rPr>
        <w:t xml:space="preserve"> 275</w:t>
      </w:r>
      <w:r w:rsidR="00122D44">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27F5EE4C"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w:t>
      </w:r>
      <w:r w:rsidR="00486077">
        <w:rPr>
          <w:rFonts w:asciiTheme="majorHAnsi" w:hAnsiTheme="majorHAnsi" w:cstheme="majorHAnsi"/>
        </w:rPr>
        <w:t>PZP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którym wykonawca ma </w:t>
      </w:r>
      <w:r w:rsidR="007F0537" w:rsidRPr="0073275D">
        <w:rPr>
          <w:rFonts w:asciiTheme="majorHAnsi" w:hAnsiTheme="majorHAnsi" w:cstheme="majorHAnsi"/>
        </w:rPr>
        <w:lastRenderedPageBreak/>
        <w:t>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756312A"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w:t>
      </w:r>
      <w:r w:rsidR="00D34030">
        <w:rPr>
          <w:rFonts w:asciiTheme="majorHAnsi" w:hAnsiTheme="majorHAnsi" w:cstheme="majorHAnsi"/>
        </w:rPr>
        <w:t>z</w:t>
      </w:r>
      <w:r w:rsidRPr="00206C00">
        <w:rPr>
          <w:rFonts w:asciiTheme="majorHAnsi" w:hAnsiTheme="majorHAnsi" w:cstheme="majorHAnsi"/>
        </w:rPr>
        <w:t xml:space="preserve"> 202</w:t>
      </w:r>
      <w:r w:rsidR="004A48E9">
        <w:rPr>
          <w:rFonts w:asciiTheme="majorHAnsi" w:hAnsiTheme="majorHAnsi" w:cstheme="majorHAnsi"/>
        </w:rPr>
        <w:t>3</w:t>
      </w:r>
      <w:r w:rsidRPr="00206C00">
        <w:rPr>
          <w:rFonts w:asciiTheme="majorHAnsi" w:hAnsiTheme="majorHAnsi" w:cstheme="majorHAnsi"/>
        </w:rPr>
        <w:t xml:space="preserve"> r. poz. </w:t>
      </w:r>
      <w:r w:rsidR="004A48E9">
        <w:rPr>
          <w:rFonts w:asciiTheme="majorHAnsi" w:hAnsiTheme="majorHAnsi" w:cstheme="majorHAnsi"/>
        </w:rPr>
        <w:t>57</w:t>
      </w:r>
      <w:r w:rsidR="00643F8E">
        <w:rPr>
          <w:rFonts w:asciiTheme="majorHAnsi" w:hAnsiTheme="majorHAnsi" w:cstheme="majorHAnsi"/>
        </w:rPr>
        <w:t xml:space="preserve"> z </w:t>
      </w:r>
      <w:r w:rsidR="00D34030">
        <w:rPr>
          <w:rFonts w:asciiTheme="majorHAnsi" w:hAnsiTheme="majorHAnsi" w:cstheme="majorHAnsi"/>
        </w:rPr>
        <w:t xml:space="preserve">późn. zm. </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34030">
        <w:rPr>
          <w:rFonts w:asciiTheme="majorHAnsi" w:hAnsiTheme="majorHAnsi" w:cstheme="majorHAnsi"/>
          <w:b/>
          <w:u w:val="single"/>
        </w:rPr>
        <w:t>u</w:t>
      </w:r>
      <w:r w:rsidRPr="00206C00">
        <w:rPr>
          <w:rFonts w:asciiTheme="majorHAnsi" w:hAnsiTheme="majorHAnsi" w:cstheme="majorHAnsi"/>
          <w:b/>
          <w:u w:val="single"/>
        </w:rPr>
        <w:t xml:space="preserve">stawy PZP jego numeru identyfikacji podatkowej NIP będzie wystarczające do uzyskania dostępu do odpisu lub informacji 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31FF1399"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F0461E">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4" w:name="_Toc71105287"/>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4"/>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 xml:space="preserve">Pełnomocnictwo winno być załączone do oferty w formie </w:t>
      </w:r>
      <w:r w:rsidR="00A215A5" w:rsidRPr="00A215A5">
        <w:rPr>
          <w:rFonts w:asciiTheme="majorHAnsi" w:hAnsiTheme="majorHAnsi" w:cstheme="majorHAnsi"/>
          <w:b/>
          <w:bCs/>
        </w:rPr>
        <w:lastRenderedPageBreak/>
        <w:t>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844857D"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55195">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54DDC9D4" w14:textId="37330E9A" w:rsidR="006E53EE" w:rsidRPr="006E53EE" w:rsidRDefault="00937A4C" w:rsidP="006E53EE">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474EA2">
      <w:pPr>
        <w:pStyle w:val="Nagwek2"/>
        <w:spacing w:line="360" w:lineRule="auto"/>
      </w:pPr>
      <w:bookmarkStart w:id="25" w:name="_Toc71105288"/>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5"/>
    </w:p>
    <w:p w14:paraId="566EF2FE" w14:textId="13EF7267" w:rsidR="008D2B68"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2" w:history="1">
        <w:r w:rsidRPr="006B62F3">
          <w:rPr>
            <w:rStyle w:val="Hipercze"/>
            <w:rFonts w:asciiTheme="majorHAnsi" w:hAnsiTheme="majorHAnsi" w:cstheme="majorHAnsi"/>
          </w:rPr>
          <w:t>https://platformazakupowa.pl/pn/uni.lodz.pl</w:t>
        </w:r>
      </w:hyperlink>
    </w:p>
    <w:p w14:paraId="000000B5" w14:textId="2EDE1B1C" w:rsidR="000B72C3" w:rsidRPr="0073275D"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 </w:t>
      </w:r>
      <w:r w:rsidR="00AB0965" w:rsidRPr="0073275D">
        <w:rPr>
          <w:rFonts w:asciiTheme="majorHAnsi" w:hAnsiTheme="majorHAnsi" w:cstheme="majorHAnsi"/>
        </w:rPr>
        <w:t>O</w:t>
      </w:r>
      <w:r w:rsidR="00937A4C" w:rsidRPr="0073275D">
        <w:rPr>
          <w:rFonts w:asciiTheme="majorHAnsi" w:hAnsiTheme="majorHAnsi" w:cstheme="majorHAnsi"/>
        </w:rPr>
        <w:t>sobą up</w:t>
      </w:r>
      <w:r>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Pr>
          <w:rFonts w:asciiTheme="majorHAnsi" w:hAnsiTheme="majorHAnsi" w:cstheme="majorHAnsi"/>
        </w:rPr>
        <w:t xml:space="preserve">ze strony Zamawiającego </w:t>
      </w:r>
      <w:r w:rsidR="00147354">
        <w:rPr>
          <w:rFonts w:asciiTheme="majorHAnsi" w:hAnsiTheme="majorHAnsi" w:cstheme="majorHAnsi"/>
        </w:rPr>
        <w:t xml:space="preserve">                                </w:t>
      </w:r>
      <w:r>
        <w:rPr>
          <w:rFonts w:asciiTheme="majorHAnsi" w:hAnsiTheme="majorHAnsi" w:cstheme="majorHAnsi"/>
        </w:rPr>
        <w:t xml:space="preserve">w sprawach merytorycznych </w:t>
      </w:r>
      <w:r w:rsidR="00937A4C" w:rsidRPr="0073275D">
        <w:rPr>
          <w:rFonts w:asciiTheme="majorHAnsi" w:hAnsiTheme="majorHAnsi" w:cstheme="majorHAnsi"/>
        </w:rPr>
        <w:t>jest</w:t>
      </w:r>
      <w:r>
        <w:rPr>
          <w:rFonts w:asciiTheme="majorHAnsi" w:hAnsiTheme="majorHAnsi" w:cstheme="majorHAnsi"/>
        </w:rPr>
        <w:t xml:space="preserve"> p. </w:t>
      </w:r>
      <w:r w:rsidR="00037121">
        <w:rPr>
          <w:rFonts w:asciiTheme="majorHAnsi" w:hAnsiTheme="majorHAnsi" w:cstheme="majorHAnsi"/>
        </w:rPr>
        <w:t>Katarzyna Kardas</w:t>
      </w:r>
      <w:r>
        <w:rPr>
          <w:rFonts w:asciiTheme="majorHAnsi" w:hAnsiTheme="majorHAnsi" w:cstheme="majorHAnsi"/>
        </w:rPr>
        <w:t>, Dział Zakupów UŁ, pon. – pt. 8.00-14.00. W przypadku pytań technicznych związanych z działaniem Platformy nale</w:t>
      </w:r>
      <w:r w:rsidR="00147354">
        <w:rPr>
          <w:rFonts w:asciiTheme="majorHAnsi" w:hAnsiTheme="majorHAnsi" w:cstheme="majorHAnsi"/>
        </w:rPr>
        <w:t>ż</w:t>
      </w:r>
      <w:r>
        <w:rPr>
          <w:rFonts w:asciiTheme="majorHAnsi" w:hAnsiTheme="majorHAnsi" w:cstheme="majorHAnsi"/>
        </w:rPr>
        <w:t>y kontak</w:t>
      </w:r>
      <w:r w:rsidR="00147354">
        <w:rPr>
          <w:rFonts w:asciiTheme="majorHAnsi" w:hAnsiTheme="majorHAnsi" w:cstheme="majorHAnsi"/>
        </w:rPr>
        <w:t>t</w:t>
      </w:r>
      <w:r>
        <w:rPr>
          <w:rFonts w:asciiTheme="majorHAnsi" w:hAnsiTheme="majorHAnsi" w:cstheme="majorHAnsi"/>
        </w:rPr>
        <w:t xml:space="preserve">ować się </w:t>
      </w:r>
      <w:r w:rsidR="00147354">
        <w:rPr>
          <w:rFonts w:asciiTheme="majorHAnsi" w:hAnsiTheme="majorHAnsi" w:cstheme="majorHAnsi"/>
        </w:rPr>
        <w:t xml:space="preserve">                 </w:t>
      </w:r>
      <w:r>
        <w:rPr>
          <w:rFonts w:asciiTheme="majorHAnsi" w:hAnsiTheme="majorHAnsi" w:cstheme="majorHAnsi"/>
        </w:rPr>
        <w:t>z Centrum Wsparcia K</w:t>
      </w:r>
      <w:r w:rsidR="00147354">
        <w:rPr>
          <w:rFonts w:asciiTheme="majorHAnsi" w:hAnsiTheme="majorHAnsi" w:cstheme="majorHAnsi"/>
        </w:rPr>
        <w:t>lie</w:t>
      </w:r>
      <w:r>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 xml:space="preserve">obowiązującymi przepisami </w:t>
      </w:r>
      <w:r w:rsidRPr="0073275D">
        <w:rPr>
          <w:rFonts w:asciiTheme="majorHAnsi" w:hAnsiTheme="majorHAnsi" w:cstheme="majorHAnsi"/>
        </w:rPr>
        <w:lastRenderedPageBreak/>
        <w:t>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gwarantowanej przepustowości nie mniejszej niż 512 kb/s,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zainstalowany program Adobe Acrobat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(hh:mm:ss)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5">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16">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26" w:name="_Toc71105289"/>
      <w:r w:rsidRPr="0073275D">
        <w:t>Forma składanych dokumentów</w:t>
      </w:r>
      <w:r w:rsidR="00DE3569">
        <w:t xml:space="preserve"> i oświadczeń</w:t>
      </w:r>
      <w:bookmarkEnd w:id="26"/>
    </w:p>
    <w:p w14:paraId="59616145" w14:textId="638FF582"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5AF7">
        <w:rPr>
          <w:rFonts w:asciiTheme="majorHAnsi" w:eastAsia="Calibri" w:hAnsiTheme="majorHAnsi" w:cstheme="majorHAnsi"/>
          <w:bCs/>
        </w:rPr>
        <w:t>ZP</w:t>
      </w:r>
      <w:r w:rsidR="008516B1" w:rsidRPr="0073275D">
        <w:rPr>
          <w:rFonts w:asciiTheme="majorHAnsi" w:eastAsia="Calibri" w:hAnsiTheme="majorHAnsi" w:cstheme="majorHAnsi"/>
          <w:bCs/>
        </w:rPr>
        <w:t xml:space="preserve">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 przedmiotowe środki dowodowe</w:t>
      </w:r>
      <w:r w:rsidRPr="0073275D">
        <w:rPr>
          <w:rFonts w:asciiTheme="majorHAnsi" w:eastAsia="Calibri" w:hAnsiTheme="majorHAnsi" w:cstheme="majorHAnsi"/>
          <w:bCs/>
        </w:rPr>
        <w:t>,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 xml:space="preserve">rozporządzeniu występują: .rar .gif .bmp .numbers .pages.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0A589A4B"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767720EF"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lastRenderedPageBreak/>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42516F">
        <w:rPr>
          <w:rFonts w:asciiTheme="majorHAnsi" w:hAnsiTheme="majorHAnsi" w:cstheme="majorHAnsi"/>
        </w:rPr>
        <w:t>cy</w:t>
      </w:r>
      <w:r w:rsidRPr="0073275D">
        <w:rPr>
          <w:rFonts w:asciiTheme="majorHAnsi" w:hAnsiTheme="majorHAnsi" w:cstheme="majorHAnsi"/>
        </w:rPr>
        <w:t xml:space="preserve"> elektroniczną </w:t>
      </w:r>
      <w:r w:rsidR="004251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68EAA30" w14:textId="59E08E32"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przedmiotowych środków dowodowych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 xml:space="preserve">udzielenie zamówienia; </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1C9F680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 przedmiotowe środki dowodowe 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6E9AB574"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64E6C05"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przedmiotowego środka dowodowego</w:t>
      </w:r>
      <w:r w:rsidR="002E39B7" w:rsidRPr="0073275D">
        <w:rPr>
          <w:rFonts w:asciiTheme="majorHAnsi" w:hAnsiTheme="majorHAnsi" w:cstheme="majorHAnsi"/>
        </w:rPr>
        <w:t>,</w:t>
      </w:r>
      <w:r w:rsidR="00037C02" w:rsidRPr="0073275D">
        <w:rPr>
          <w:rFonts w:asciiTheme="majorHAnsi" w:hAnsiTheme="majorHAnsi" w:cstheme="majorHAnsi"/>
        </w:rPr>
        <w:t xml:space="preserve"> oświadczenia,</w:t>
      </w:r>
      <w:r w:rsidR="002626CE" w:rsidRPr="0073275D">
        <w:rPr>
          <w:rFonts w:asciiTheme="majorHAnsi" w:hAnsiTheme="majorHAnsi" w:cstheme="majorHAnsi"/>
        </w:rPr>
        <w:t xml:space="preserve"> o </w:t>
      </w:r>
      <w:r w:rsidR="00037C02" w:rsidRPr="0073275D">
        <w:rPr>
          <w:rFonts w:asciiTheme="majorHAnsi" w:hAnsiTheme="majorHAnsi" w:cstheme="majorHAnsi"/>
        </w:rPr>
        <w:t>którym mowa</w:t>
      </w:r>
      <w:r w:rsidR="002626CE" w:rsidRPr="0073275D">
        <w:rPr>
          <w:rFonts w:asciiTheme="majorHAnsi" w:hAnsiTheme="majorHAnsi" w:cstheme="majorHAnsi"/>
        </w:rPr>
        <w:t xml:space="preserve"> w </w:t>
      </w:r>
      <w:r w:rsidR="00037C02"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137D1F3"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27" w:name="_Toc71105290"/>
      <w:r w:rsidRPr="0073275D">
        <w:t>Procedura wyjaśniania</w:t>
      </w:r>
      <w:r w:rsidR="002626CE" w:rsidRPr="0073275D">
        <w:t xml:space="preserve"> i </w:t>
      </w:r>
      <w:r w:rsidR="00227AD3" w:rsidRPr="0073275D">
        <w:t>zmiany</w:t>
      </w:r>
      <w:r w:rsidRPr="0073275D">
        <w:t xml:space="preserve"> treści SWZ.</w:t>
      </w:r>
      <w:bookmarkEnd w:id="27"/>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1F88A183"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260121">
        <w:rPr>
          <w:rFonts w:asciiTheme="majorHAnsi" w:hAnsiTheme="majorHAnsi" w:cstheme="majorHAnsi"/>
          <w:color w:val="000000"/>
          <w:lang w:val="pl-PL"/>
        </w:rPr>
        <w:t>, o którym mowa w pkt. 14.4. SWZ</w:t>
      </w:r>
      <w:r w:rsidR="006B20AF">
        <w:rPr>
          <w:rFonts w:asciiTheme="majorHAnsi" w:hAnsiTheme="majorHAnsi" w:cstheme="majorHAnsi"/>
          <w:color w:val="000000"/>
          <w:lang w:val="pl-PL"/>
        </w:rPr>
        <w:t>,</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326D3B19"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w:t>
      </w:r>
      <w:r w:rsidR="006B20AF">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lastRenderedPageBreak/>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28" w:name="_Toc71105291"/>
      <w:r w:rsidRPr="0073275D">
        <w:t>Opis sposobu przygotowania ofert oraz dokumentów wymaganych przez Zamawiającego</w:t>
      </w:r>
      <w:r w:rsidR="002626CE" w:rsidRPr="0073275D">
        <w:t xml:space="preserve"> w </w:t>
      </w:r>
      <w:r w:rsidRPr="0073275D">
        <w:t>SWZ</w:t>
      </w:r>
      <w:bookmarkEnd w:id="28"/>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 przypadku wykorzystania formatu podpisu XAdES zewnętrzny, Zamawiający wymaga dołączenia odpowiedniej ilości plików tj. podpisywanych plików z danymi oraz plików XAdES.</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3D329CA2" w:rsidR="001C7300" w:rsidRPr="0073275D" w:rsidRDefault="001C7300" w:rsidP="00094085">
      <w:pPr>
        <w:pStyle w:val="Akapitzlist"/>
        <w:numPr>
          <w:ilvl w:val="2"/>
          <w:numId w:val="7"/>
        </w:numPr>
        <w:spacing w:line="360" w:lineRule="auto"/>
        <w:jc w:val="both"/>
        <w:rPr>
          <w:rFonts w:asciiTheme="majorHAnsi" w:hAnsiTheme="majorHAnsi" w:cstheme="majorHAnsi"/>
        </w:rPr>
      </w:pPr>
      <w:r>
        <w:rPr>
          <w:rFonts w:asciiTheme="majorHAnsi" w:eastAsia="Calibri" w:hAnsiTheme="majorHAnsi" w:cstheme="majorHAnsi"/>
        </w:rPr>
        <w:t xml:space="preserve">Wypełniony Arkusz asortymentowo-cenowy, stanowiący </w:t>
      </w:r>
      <w:r w:rsidRPr="001C7300">
        <w:rPr>
          <w:rFonts w:asciiTheme="majorHAnsi" w:eastAsia="Calibri" w:hAnsiTheme="majorHAnsi" w:cstheme="majorHAnsi"/>
          <w:b/>
          <w:bCs/>
        </w:rPr>
        <w:t>Załącznik nr 1 do SWZ</w:t>
      </w:r>
      <w:r w:rsidR="00E85F60">
        <w:rPr>
          <w:rFonts w:asciiTheme="majorHAnsi" w:eastAsia="Calibri" w:hAnsiTheme="majorHAnsi" w:cstheme="majorHAnsi"/>
          <w:b/>
          <w:bCs/>
        </w:rPr>
        <w:t>/umowy</w:t>
      </w:r>
      <w:r>
        <w:rPr>
          <w:rFonts w:asciiTheme="majorHAnsi" w:eastAsia="Calibri" w:hAnsiTheme="majorHAnsi" w:cstheme="majorHAnsi"/>
        </w:rPr>
        <w:t>.</w:t>
      </w:r>
    </w:p>
    <w:p w14:paraId="3547E12A" w14:textId="480E6BA3"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5515427A" w:rsidR="004A1E04" w:rsidRPr="0073275D"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29"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lastRenderedPageBreak/>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9"/>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0049BF5F"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art. 18 ust. 3 ustawy </w:t>
      </w:r>
      <w:r w:rsidR="004F16E0">
        <w:rPr>
          <w:rFonts w:asciiTheme="majorHAnsi" w:hAnsiTheme="majorHAnsi" w:cstheme="majorHAnsi"/>
        </w:rPr>
        <w:t>PZP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F16E0">
        <w:rPr>
          <w:rFonts w:asciiTheme="majorHAnsi" w:hAnsiTheme="majorHAnsi" w:cstheme="majorHAnsi"/>
        </w:rPr>
        <w:t xml:space="preserve"> PZP</w:t>
      </w:r>
      <w:r w:rsidRPr="0073275D">
        <w:rPr>
          <w:rFonts w:asciiTheme="majorHAnsi" w:hAnsiTheme="majorHAnsi" w:cstheme="majorHAnsi"/>
        </w:rPr>
        <w:t>.</w:t>
      </w:r>
    </w:p>
    <w:p w14:paraId="2E833BE6" w14:textId="736ED4E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.rar .gif .bmp</w:t>
      </w:r>
      <w:r w:rsidR="005C1C7F">
        <w:rPr>
          <w:rFonts w:asciiTheme="majorHAnsi" w:eastAsia="Calibri" w:hAnsiTheme="majorHAnsi" w:cstheme="majorHAnsi"/>
        </w:rPr>
        <w:t xml:space="preserve"> </w:t>
      </w:r>
      <w:r w:rsidRPr="0073275D">
        <w:rPr>
          <w:rFonts w:asciiTheme="majorHAnsi" w:eastAsia="Calibri" w:hAnsiTheme="majorHAnsi" w:cstheme="majorHAnsi"/>
        </w:rPr>
        <w:t xml:space="preserve">.numbers .pages.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 xml:space="preserve">Zamawiający rekomenduje wykorzystanie formatów: .pdf .doc .docx .xls .xlsx .jpg (.jpeg)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w:t>
      </w:r>
      <w:r w:rsidRPr="0073275D">
        <w:rPr>
          <w:rFonts w:asciiTheme="majorHAnsi" w:eastAsia="Calibri" w:hAnsiTheme="majorHAnsi" w:cstheme="majorHAnsi"/>
          <w:snapToGrid w:val="0"/>
          <w:kern w:val="20"/>
        </w:rPr>
        <w:lastRenderedPageBreak/>
        <w:t>plików podpisywanych w aplikacji eDoApp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PAdES.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XAdES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D3ABC9"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E97686"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w:t>
      </w:r>
      <w:r w:rsidRPr="0073275D">
        <w:rPr>
          <w:rFonts w:asciiTheme="majorHAnsi" w:hAnsiTheme="majorHAnsi" w:cstheme="majorHAnsi"/>
          <w:kern w:val="20"/>
        </w:rPr>
        <w:lastRenderedPageBreak/>
        <w:t>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30" w:name="_Toc71105292"/>
      <w:r>
        <w:t>Opis s</w:t>
      </w:r>
      <w:r w:rsidR="00937A4C" w:rsidRPr="0073275D">
        <w:t>pos</w:t>
      </w:r>
      <w:r>
        <w:t>obu</w:t>
      </w:r>
      <w:r w:rsidR="00937A4C" w:rsidRPr="0073275D">
        <w:t xml:space="preserve"> obliczania ceny oferty</w:t>
      </w:r>
      <w:bookmarkEnd w:id="30"/>
    </w:p>
    <w:p w14:paraId="000000DA" w14:textId="7B37D464"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396D0A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01D07075" w:rsid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p>
    <w:p w14:paraId="3476DB92" w14:textId="57E2AF7F" w:rsidR="00C8736F" w:rsidRPr="00C8736F" w:rsidRDefault="00C8736F" w:rsidP="00C8736F">
      <w:pPr>
        <w:pStyle w:val="Akapitzlist"/>
        <w:numPr>
          <w:ilvl w:val="1"/>
          <w:numId w:val="7"/>
        </w:numPr>
        <w:spacing w:line="360" w:lineRule="auto"/>
        <w:jc w:val="both"/>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207BD3">
        <w:rPr>
          <w:rFonts w:asciiTheme="majorHAnsi" w:hAnsiTheme="majorHAnsi" w:cstheme="majorHAnsi"/>
        </w:rPr>
        <w:t xml:space="preserve"> z wyjątkiem</w:t>
      </w:r>
      <w:r w:rsidR="000B4D64">
        <w:rPr>
          <w:rFonts w:asciiTheme="majorHAnsi" w:hAnsiTheme="majorHAnsi" w:cstheme="majorHAnsi"/>
        </w:rPr>
        <w:t xml:space="preserve"> przewidzianym w projekcie umowy.</w:t>
      </w:r>
    </w:p>
    <w:p w14:paraId="000000DD" w14:textId="6CD5B275" w:rsidR="000B72C3" w:rsidRP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oraz ceny jednostkowe podane w arkuszu asortymentowo-cenowym </w:t>
      </w:r>
      <w:r w:rsidRPr="00C8736F">
        <w:rPr>
          <w:rFonts w:asciiTheme="majorHAnsi" w:hAnsiTheme="majorHAnsi" w:cstheme="majorHAnsi"/>
        </w:rPr>
        <w:t>powinna być wyrażona</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3E18A73A"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176931">
        <w:rPr>
          <w:rFonts w:asciiTheme="majorHAnsi" w:hAnsiTheme="majorHAnsi" w:cstheme="majorHAnsi"/>
        </w:rPr>
        <w:t>3</w:t>
      </w:r>
      <w:r w:rsidRPr="0073275D">
        <w:rPr>
          <w:rFonts w:asciiTheme="majorHAnsi" w:hAnsiTheme="majorHAnsi" w:cstheme="majorHAnsi"/>
        </w:rPr>
        <w:t xml:space="preserve"> r. poz.</w:t>
      </w:r>
      <w:r w:rsidR="00176931">
        <w:rPr>
          <w:rFonts w:asciiTheme="majorHAnsi" w:hAnsiTheme="majorHAnsi" w:cstheme="majorHAnsi"/>
        </w:rPr>
        <w:t>1570</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30D95755"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10</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oryginalności dostaw oferowanych przez wykonawcę;</w:t>
      </w:r>
    </w:p>
    <w:p w14:paraId="38F74DC0" w14:textId="6ABF124D"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48B5E3E3"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732513CD"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77777777"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71FFDC2"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E9300D" w:rsidRPr="00E9300D">
        <w:rPr>
          <w:rFonts w:asciiTheme="majorHAnsi" w:hAnsiTheme="majorHAnsi" w:cstheme="majorHAnsi"/>
        </w:rPr>
        <w:t>6</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lastRenderedPageBreak/>
        <w:t xml:space="preserve">                      - jeżeli obliczona cena nie odpowiada sumie cen za pozycję, przyjmuje się, że prawidłowo     podano ceny za poszczególne pozycje.</w:t>
      </w:r>
    </w:p>
    <w:p w14:paraId="6057C0CA" w14:textId="7DEE42B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C8736F">
        <w:rPr>
          <w:rFonts w:asciiTheme="majorHAnsi" w:hAnsiTheme="majorHAnsi" w:cstheme="majorHAnsi"/>
        </w:rPr>
        <w:t>6</w:t>
      </w:r>
      <w:r w:rsidR="000000C3" w:rsidRPr="0073275D">
        <w:rPr>
          <w:rFonts w:asciiTheme="majorHAnsi" w:hAnsiTheme="majorHAnsi" w:cstheme="majorHAnsi"/>
        </w:rPr>
        <w:t>.3</w:t>
      </w:r>
      <w:r w:rsidR="00D92F19">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1" w:name="_Toc71105293"/>
      <w:r w:rsidRPr="0073275D">
        <w:t>Wymagania dotyczące wadium</w:t>
      </w:r>
      <w:bookmarkEnd w:id="31"/>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73275D" w:rsidRDefault="00937A4C" w:rsidP="00474EA2">
      <w:pPr>
        <w:pStyle w:val="Nagwek2"/>
        <w:spacing w:line="360" w:lineRule="auto"/>
      </w:pPr>
      <w:bookmarkStart w:id="32" w:name="_Toc71105294"/>
      <w:r w:rsidRPr="0073275D">
        <w:t>Termin związania ofertą</w:t>
      </w:r>
      <w:bookmarkEnd w:id="32"/>
      <w:r w:rsidR="006C11BB">
        <w:t xml:space="preserve">   </w:t>
      </w:r>
    </w:p>
    <w:p w14:paraId="000000FB" w14:textId="3A5CDC3E"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FE2D4B">
        <w:rPr>
          <w:rFonts w:asciiTheme="majorHAnsi" w:hAnsiTheme="majorHAnsi" w:cstheme="majorHAnsi"/>
        </w:rPr>
        <w:t xml:space="preserve">Wykonawca będzie związany ofertą przez okres 30 </w:t>
      </w:r>
      <w:r w:rsidRPr="0046021B">
        <w:rPr>
          <w:rFonts w:asciiTheme="majorHAnsi" w:hAnsiTheme="majorHAnsi" w:cstheme="majorHAnsi"/>
        </w:rPr>
        <w:t>dn</w:t>
      </w:r>
      <w:r w:rsidR="0014624E" w:rsidRPr="0046021B">
        <w:rPr>
          <w:rFonts w:asciiTheme="majorHAnsi" w:hAnsiTheme="majorHAnsi" w:cstheme="majorHAnsi"/>
        </w:rPr>
        <w:t>i</w:t>
      </w:r>
      <w:r w:rsidRPr="0046021B">
        <w:rPr>
          <w:rFonts w:asciiTheme="majorHAnsi" w:hAnsiTheme="majorHAnsi" w:cstheme="majorHAnsi"/>
          <w:b/>
        </w:rPr>
        <w:t>, tj. do dnia</w:t>
      </w:r>
      <w:r w:rsidR="00C710FD" w:rsidRPr="0046021B">
        <w:rPr>
          <w:rFonts w:asciiTheme="majorHAnsi" w:hAnsiTheme="majorHAnsi" w:cstheme="majorHAnsi"/>
          <w:b/>
        </w:rPr>
        <w:t xml:space="preserve"> </w:t>
      </w:r>
      <w:r w:rsidR="00362CC7">
        <w:rPr>
          <w:rFonts w:asciiTheme="majorHAnsi" w:hAnsiTheme="majorHAnsi" w:cstheme="majorHAnsi"/>
          <w:b/>
        </w:rPr>
        <w:t>14.10.2023</w:t>
      </w:r>
      <w:r w:rsidRPr="0046021B">
        <w:rPr>
          <w:rFonts w:asciiTheme="majorHAnsi" w:hAnsiTheme="majorHAnsi" w:cstheme="majorHAnsi"/>
          <w:b/>
          <w:smallCaps/>
        </w:rPr>
        <w:t xml:space="preserve"> </w:t>
      </w:r>
      <w:r w:rsidRPr="0046021B">
        <w:rPr>
          <w:rFonts w:asciiTheme="majorHAnsi" w:hAnsiTheme="majorHAnsi" w:cstheme="majorHAnsi"/>
          <w:b/>
        </w:rPr>
        <w:t>r.</w:t>
      </w:r>
      <w:r w:rsidRPr="0046021B">
        <w:rPr>
          <w:rFonts w:asciiTheme="majorHAnsi" w:hAnsiTheme="majorHAnsi" w:cstheme="majorHAnsi"/>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4F7F728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DD6272">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33" w:name="_Toc71105295"/>
      <w:r w:rsidRPr="0073275D">
        <w:t>Miejsce</w:t>
      </w:r>
      <w:r w:rsidR="002626CE" w:rsidRPr="0073275D">
        <w:t xml:space="preserve"> i </w:t>
      </w:r>
      <w:r w:rsidRPr="0073275D">
        <w:t>termin składania ofert</w:t>
      </w:r>
      <w:bookmarkEnd w:id="33"/>
    </w:p>
    <w:p w14:paraId="000000FF" w14:textId="7BAC227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46021B">
        <w:rPr>
          <w:rFonts w:asciiTheme="majorHAnsi" w:hAnsiTheme="majorHAnsi" w:cstheme="majorHAnsi"/>
        </w:rPr>
        <w:t xml:space="preserve">dnia </w:t>
      </w:r>
      <w:r w:rsidR="00362CC7">
        <w:rPr>
          <w:rFonts w:asciiTheme="majorHAnsi" w:hAnsiTheme="majorHAnsi" w:cstheme="majorHAnsi"/>
          <w:b/>
          <w:bCs/>
        </w:rPr>
        <w:t>15.09.2023</w:t>
      </w:r>
      <w:r w:rsidR="00050C31" w:rsidRPr="0046021B">
        <w:rPr>
          <w:rFonts w:asciiTheme="majorHAnsi" w:hAnsiTheme="majorHAnsi" w:cstheme="majorHAnsi"/>
          <w:b/>
          <w:bCs/>
        </w:rPr>
        <w:t xml:space="preserve"> r.</w:t>
      </w:r>
      <w:r w:rsidRPr="0046021B">
        <w:rPr>
          <w:rFonts w:asciiTheme="majorHAnsi" w:hAnsiTheme="majorHAnsi" w:cstheme="majorHAnsi"/>
          <w:b/>
          <w:bCs/>
        </w:rPr>
        <w:t xml:space="preserve"> do godziny </w:t>
      </w:r>
      <w:r w:rsidR="002E442E">
        <w:rPr>
          <w:rFonts w:asciiTheme="majorHAnsi" w:hAnsiTheme="majorHAnsi" w:cstheme="majorHAnsi"/>
          <w:b/>
          <w:bCs/>
        </w:rPr>
        <w:t>10:00.</w:t>
      </w:r>
    </w:p>
    <w:p w14:paraId="00000100" w14:textId="7779882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34" w:name="_Toc71105296"/>
      <w:r w:rsidRPr="0073275D">
        <w:t>Otwarcie ofert</w:t>
      </w:r>
      <w:bookmarkEnd w:id="34"/>
    </w:p>
    <w:p w14:paraId="00000106" w14:textId="21734823"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546FEB">
        <w:rPr>
          <w:rFonts w:asciiTheme="majorHAnsi" w:hAnsiTheme="majorHAnsi" w:cstheme="majorHAnsi"/>
        </w:rPr>
        <w:t>godzinie</w:t>
      </w:r>
      <w:r w:rsidR="00050C31" w:rsidRPr="00546FEB">
        <w:rPr>
          <w:rFonts w:asciiTheme="majorHAnsi" w:hAnsiTheme="majorHAnsi" w:cstheme="majorHAnsi"/>
        </w:rPr>
        <w:t xml:space="preserve"> </w:t>
      </w:r>
      <w:r w:rsidR="002E442E">
        <w:rPr>
          <w:rFonts w:asciiTheme="majorHAnsi" w:hAnsiTheme="majorHAnsi" w:cstheme="majorHAnsi"/>
          <w:b/>
          <w:bCs/>
        </w:rPr>
        <w:t>10:15</w:t>
      </w:r>
      <w:r w:rsidR="00050C31" w:rsidRPr="0046021B">
        <w:rPr>
          <w:rFonts w:asciiTheme="majorHAnsi" w:hAnsiTheme="majorHAnsi" w:cstheme="majorHAnsi"/>
          <w:b/>
          <w:bCs/>
        </w:rPr>
        <w:t xml:space="preserve"> dnia</w:t>
      </w:r>
      <w:r w:rsidR="001B1332" w:rsidRPr="0046021B">
        <w:rPr>
          <w:rFonts w:asciiTheme="majorHAnsi" w:hAnsiTheme="majorHAnsi" w:cstheme="majorHAnsi"/>
          <w:b/>
          <w:bCs/>
        </w:rPr>
        <w:t xml:space="preserve"> </w:t>
      </w:r>
      <w:r w:rsidR="00362CC7">
        <w:rPr>
          <w:rFonts w:asciiTheme="majorHAnsi" w:hAnsiTheme="majorHAnsi" w:cstheme="majorHAnsi"/>
          <w:b/>
          <w:bCs/>
        </w:rPr>
        <w:t>15.09.2023</w:t>
      </w:r>
      <w:r w:rsidR="00605618" w:rsidRPr="0046021B">
        <w:rPr>
          <w:rFonts w:asciiTheme="majorHAnsi" w:hAnsiTheme="majorHAnsi" w:cstheme="majorHAnsi"/>
          <w:b/>
          <w:bCs/>
        </w:rPr>
        <w:t xml:space="preserve"> </w:t>
      </w:r>
      <w:r w:rsidR="001B1332" w:rsidRPr="0046021B">
        <w:rPr>
          <w:rFonts w:asciiTheme="majorHAnsi" w:hAnsiTheme="majorHAnsi" w:cstheme="majorHAnsi"/>
          <w:b/>
          <w:bCs/>
        </w:rPr>
        <w:t>r.</w:t>
      </w:r>
      <w:r w:rsidR="002626CE" w:rsidRPr="0046021B">
        <w:rPr>
          <w:rFonts w:asciiTheme="majorHAnsi" w:hAnsiTheme="majorHAnsi" w:cstheme="majorHAnsi"/>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73275D" w:rsidRDefault="00937A4C" w:rsidP="00474EA2">
      <w:pPr>
        <w:pStyle w:val="Nagwek2"/>
        <w:spacing w:line="360" w:lineRule="auto"/>
      </w:pPr>
      <w:bookmarkStart w:id="35" w:name="_Toc71105297"/>
      <w:r w:rsidRPr="0073275D">
        <w:t>Opis kryteriów</w:t>
      </w:r>
      <w:r w:rsidR="00253140">
        <w:t>, którymi Zamawiający będzie się kierował przy wyborze oferty, wraz z</w:t>
      </w:r>
      <w:r w:rsidR="00E9300D">
        <w:t xml:space="preserve"> </w:t>
      </w:r>
      <w:r w:rsidRPr="0073275D">
        <w:t>podaniem wag tych kryteriów</w:t>
      </w:r>
      <w:r w:rsidR="002626CE" w:rsidRPr="0073275D">
        <w:t xml:space="preserve"> i </w:t>
      </w:r>
      <w:r w:rsidRPr="0073275D">
        <w:t>sposobu oceny ofert</w:t>
      </w:r>
      <w:bookmarkEnd w:id="35"/>
      <w:r w:rsidRPr="0073275D">
        <w:t xml:space="preserve"> </w:t>
      </w:r>
    </w:p>
    <w:p w14:paraId="53A726C8" w14:textId="017DE87C" w:rsidR="00A446B3" w:rsidRPr="00CB1D58" w:rsidRDefault="002C5504" w:rsidP="00094085">
      <w:pPr>
        <w:pStyle w:val="Akapitzlist"/>
        <w:numPr>
          <w:ilvl w:val="1"/>
          <w:numId w:val="7"/>
        </w:numPr>
        <w:spacing w:line="360" w:lineRule="auto"/>
        <w:jc w:val="both"/>
        <w:rPr>
          <w:rFonts w:asciiTheme="majorHAnsi" w:hAnsiTheme="majorHAnsi" w:cstheme="majorHAnsi"/>
        </w:rPr>
      </w:pPr>
      <w:r w:rsidRPr="00CB1D58">
        <w:rPr>
          <w:rFonts w:asciiTheme="majorHAnsi" w:hAnsiTheme="majorHAnsi" w:cstheme="majorHAnsi"/>
        </w:rPr>
        <w:t>Zamawiający oceni oferty kierując się niżej wymienionymi kryteriami.</w:t>
      </w:r>
    </w:p>
    <w:p w14:paraId="00000110" w14:textId="5852938C" w:rsidR="000B72C3" w:rsidRPr="00CB1D58" w:rsidRDefault="00937A4C" w:rsidP="00094085">
      <w:pPr>
        <w:pStyle w:val="Akapitzlist"/>
        <w:numPr>
          <w:ilvl w:val="1"/>
          <w:numId w:val="7"/>
        </w:numPr>
        <w:spacing w:line="360" w:lineRule="auto"/>
        <w:jc w:val="both"/>
        <w:rPr>
          <w:rFonts w:asciiTheme="majorHAnsi" w:hAnsiTheme="majorHAnsi" w:cstheme="majorHAnsi"/>
        </w:rPr>
      </w:pPr>
      <w:r w:rsidRPr="00CB1D58">
        <w:rPr>
          <w:rFonts w:asciiTheme="majorHAnsi" w:hAnsiTheme="majorHAnsi" w:cstheme="majorHAnsi"/>
        </w:rPr>
        <w:t>Przy wyborze najkorzystniejszej oferty Zamawiający będzie się kierował następującymi kryteriami oceny ofert:</w:t>
      </w:r>
    </w:p>
    <w:p w14:paraId="00000111" w14:textId="22F56AAE" w:rsidR="000B72C3" w:rsidRDefault="00937A4C" w:rsidP="00094085">
      <w:pPr>
        <w:numPr>
          <w:ilvl w:val="0"/>
          <w:numId w:val="3"/>
        </w:numPr>
        <w:spacing w:line="360" w:lineRule="auto"/>
        <w:ind w:left="993" w:firstLine="0"/>
        <w:jc w:val="both"/>
        <w:rPr>
          <w:rFonts w:asciiTheme="majorHAnsi" w:hAnsiTheme="majorHAnsi" w:cstheme="majorHAnsi"/>
        </w:rPr>
      </w:pPr>
      <w:r w:rsidRPr="00CB1D58">
        <w:rPr>
          <w:rFonts w:asciiTheme="majorHAnsi" w:hAnsiTheme="majorHAnsi" w:cstheme="majorHAnsi"/>
          <w:b/>
        </w:rPr>
        <w:t xml:space="preserve">Cena </w:t>
      </w:r>
      <w:r w:rsidR="00DD45B6" w:rsidRPr="00CB1D58">
        <w:rPr>
          <w:rFonts w:asciiTheme="majorHAnsi" w:hAnsiTheme="majorHAnsi" w:cstheme="majorHAnsi"/>
          <w:b/>
        </w:rPr>
        <w:t>oferty brutto</w:t>
      </w:r>
      <w:r w:rsidRPr="00CB1D58">
        <w:rPr>
          <w:rFonts w:asciiTheme="majorHAnsi" w:hAnsiTheme="majorHAnsi" w:cstheme="majorHAnsi"/>
          <w:b/>
        </w:rPr>
        <w:t>(C)</w:t>
      </w:r>
      <w:r w:rsidRPr="00CB1D58">
        <w:rPr>
          <w:rFonts w:asciiTheme="majorHAnsi" w:hAnsiTheme="majorHAnsi" w:cstheme="majorHAnsi"/>
        </w:rPr>
        <w:t xml:space="preserve"> – waga kryterium </w:t>
      </w:r>
      <w:r w:rsidR="00C710FD" w:rsidRPr="00CB1D58">
        <w:rPr>
          <w:rFonts w:asciiTheme="majorHAnsi" w:hAnsiTheme="majorHAnsi" w:cstheme="majorHAnsi"/>
          <w:smallCaps/>
        </w:rPr>
        <w:t>60</w:t>
      </w:r>
      <w:r w:rsidR="00C13D1C" w:rsidRPr="00CB1D58">
        <w:rPr>
          <w:rFonts w:asciiTheme="majorHAnsi" w:hAnsiTheme="majorHAnsi" w:cstheme="majorHAnsi"/>
          <w:smallCaps/>
        </w:rPr>
        <w:t xml:space="preserve"> </w:t>
      </w:r>
      <w:r w:rsidRPr="00CB1D58">
        <w:rPr>
          <w:rFonts w:asciiTheme="majorHAnsi" w:hAnsiTheme="majorHAnsi" w:cstheme="majorHAnsi"/>
        </w:rPr>
        <w:t>%;</w:t>
      </w:r>
    </w:p>
    <w:p w14:paraId="6DEAD054" w14:textId="77777777" w:rsidR="00F65D97" w:rsidRPr="00BA24BD" w:rsidRDefault="00F65D97" w:rsidP="00F65D97">
      <w:pPr>
        <w:numPr>
          <w:ilvl w:val="0"/>
          <w:numId w:val="3"/>
        </w:numPr>
        <w:spacing w:line="360" w:lineRule="auto"/>
        <w:ind w:hanging="75"/>
        <w:jc w:val="both"/>
        <w:rPr>
          <w:rFonts w:asciiTheme="majorHAnsi" w:hAnsiTheme="majorHAnsi" w:cstheme="majorHAnsi"/>
        </w:rPr>
      </w:pPr>
      <w:r w:rsidRPr="00BA24BD">
        <w:rPr>
          <w:rFonts w:asciiTheme="majorHAnsi" w:hAnsiTheme="majorHAnsi" w:cstheme="majorHAnsi"/>
          <w:b/>
        </w:rPr>
        <w:t xml:space="preserve">Termin realizacji (wraz z dostawą) (TR) </w:t>
      </w:r>
      <w:r w:rsidRPr="00BA24BD">
        <w:rPr>
          <w:rFonts w:asciiTheme="majorHAnsi" w:hAnsiTheme="majorHAnsi" w:cstheme="majorHAnsi"/>
        </w:rPr>
        <w:t>– waga kryterium 30%</w:t>
      </w:r>
    </w:p>
    <w:p w14:paraId="64472405" w14:textId="77777777" w:rsidR="00F65D97" w:rsidRPr="00BA24BD" w:rsidRDefault="00F65D97" w:rsidP="00F65D97">
      <w:pPr>
        <w:numPr>
          <w:ilvl w:val="0"/>
          <w:numId w:val="3"/>
        </w:numPr>
        <w:spacing w:line="360" w:lineRule="auto"/>
        <w:ind w:hanging="75"/>
        <w:jc w:val="both"/>
        <w:rPr>
          <w:rFonts w:asciiTheme="majorHAnsi" w:hAnsiTheme="majorHAnsi" w:cstheme="majorHAnsi"/>
        </w:rPr>
      </w:pPr>
      <w:r w:rsidRPr="00BA24BD">
        <w:rPr>
          <w:rFonts w:asciiTheme="majorHAnsi" w:hAnsiTheme="majorHAnsi" w:cstheme="majorHAnsi"/>
          <w:b/>
          <w:bCs/>
        </w:rPr>
        <w:t>Termin płatności faktury (TP)</w:t>
      </w:r>
      <w:r w:rsidRPr="00BA24BD">
        <w:rPr>
          <w:rFonts w:asciiTheme="majorHAnsi" w:hAnsiTheme="majorHAnsi" w:cstheme="majorHAnsi"/>
          <w:b/>
        </w:rPr>
        <w:t xml:space="preserve"> </w:t>
      </w:r>
      <w:r w:rsidRPr="00BA24BD">
        <w:rPr>
          <w:rFonts w:asciiTheme="majorHAnsi" w:hAnsiTheme="majorHAnsi" w:cstheme="majorHAnsi"/>
          <w:bCs/>
        </w:rPr>
        <w:t>–</w:t>
      </w:r>
      <w:r w:rsidRPr="00BA24BD">
        <w:rPr>
          <w:rFonts w:asciiTheme="majorHAnsi" w:hAnsiTheme="majorHAnsi" w:cstheme="majorHAnsi"/>
          <w:b/>
        </w:rPr>
        <w:t xml:space="preserve"> </w:t>
      </w:r>
      <w:r w:rsidRPr="00BA24BD">
        <w:rPr>
          <w:rFonts w:asciiTheme="majorHAnsi" w:hAnsiTheme="majorHAnsi" w:cstheme="majorHAnsi"/>
          <w:bCs/>
        </w:rPr>
        <w:t>waga kryterium 10 %.</w:t>
      </w:r>
    </w:p>
    <w:p w14:paraId="4B7FF2F4" w14:textId="77777777" w:rsidR="00F51185" w:rsidRPr="00D54454" w:rsidRDefault="00F51185" w:rsidP="00474EA2">
      <w:pPr>
        <w:spacing w:line="360" w:lineRule="auto"/>
        <w:ind w:left="993"/>
        <w:jc w:val="both"/>
        <w:rPr>
          <w:rFonts w:asciiTheme="majorHAnsi" w:hAnsiTheme="majorHAnsi" w:cstheme="majorHAnsi"/>
          <w:color w:val="00B050"/>
        </w:rPr>
      </w:pPr>
    </w:p>
    <w:p w14:paraId="4612F085" w14:textId="77777777" w:rsidR="00F65D97" w:rsidRPr="00930C0F" w:rsidRDefault="00F65D97" w:rsidP="00F65D97">
      <w:pPr>
        <w:pStyle w:val="Akapitzlist"/>
        <w:numPr>
          <w:ilvl w:val="1"/>
          <w:numId w:val="7"/>
        </w:numPr>
        <w:spacing w:line="360" w:lineRule="auto"/>
        <w:jc w:val="both"/>
        <w:rPr>
          <w:rFonts w:asciiTheme="majorHAnsi" w:hAnsiTheme="majorHAnsi" w:cstheme="majorHAnsi"/>
        </w:rPr>
      </w:pPr>
      <w:bookmarkStart w:id="36" w:name="_Toc71105298"/>
      <w:r w:rsidRPr="00930C0F">
        <w:rPr>
          <w:rFonts w:asciiTheme="majorHAnsi" w:hAnsiTheme="majorHAnsi" w:cstheme="majorHAnsi"/>
        </w:rPr>
        <w:t>Zasady oceny ofert w poszczególnych kryteriach:</w:t>
      </w:r>
    </w:p>
    <w:p w14:paraId="5FA208CA" w14:textId="77777777" w:rsidR="00F65D97" w:rsidRPr="00930C0F" w:rsidRDefault="00F65D97" w:rsidP="00F65D97">
      <w:pPr>
        <w:pStyle w:val="Akapitzlist"/>
        <w:numPr>
          <w:ilvl w:val="2"/>
          <w:numId w:val="7"/>
        </w:numPr>
        <w:spacing w:line="360" w:lineRule="auto"/>
        <w:jc w:val="both"/>
        <w:rPr>
          <w:rFonts w:asciiTheme="majorHAnsi" w:hAnsiTheme="majorHAnsi" w:cstheme="majorHAnsi"/>
        </w:rPr>
      </w:pPr>
      <w:r w:rsidRPr="00930C0F">
        <w:rPr>
          <w:rFonts w:asciiTheme="majorHAnsi" w:hAnsiTheme="majorHAnsi" w:cstheme="majorHAnsi"/>
          <w:b/>
        </w:rPr>
        <w:t xml:space="preserve">Cena </w:t>
      </w:r>
      <w:r w:rsidRPr="00930C0F">
        <w:rPr>
          <w:rFonts w:asciiTheme="majorHAnsi" w:hAnsiTheme="majorHAnsi" w:cstheme="majorHAnsi"/>
          <w:b/>
          <w:bCs/>
        </w:rPr>
        <w:t xml:space="preserve">oferty brutto </w:t>
      </w:r>
      <w:r w:rsidRPr="00930C0F">
        <w:rPr>
          <w:rFonts w:asciiTheme="majorHAnsi" w:hAnsiTheme="majorHAnsi" w:cstheme="majorHAnsi"/>
          <w:b/>
        </w:rPr>
        <w:t>(C) – waga</w:t>
      </w:r>
      <w:r w:rsidRPr="00930C0F">
        <w:rPr>
          <w:rFonts w:asciiTheme="majorHAnsi" w:hAnsiTheme="majorHAnsi" w:cstheme="majorHAnsi"/>
          <w:b/>
          <w:bCs/>
        </w:rPr>
        <w:t xml:space="preserve"> 60 %</w:t>
      </w:r>
    </w:p>
    <w:p w14:paraId="66380B7E" w14:textId="77777777" w:rsidR="00F65D97" w:rsidRPr="00930C0F" w:rsidRDefault="00F65D97" w:rsidP="00F65D97">
      <w:pPr>
        <w:pStyle w:val="Akapitzlist"/>
        <w:tabs>
          <w:tab w:val="left" w:pos="360"/>
        </w:tabs>
        <w:spacing w:line="360" w:lineRule="auto"/>
        <w:ind w:left="1134"/>
        <w:jc w:val="both"/>
        <w:rPr>
          <w:rFonts w:asciiTheme="majorHAnsi" w:hAnsiTheme="majorHAnsi" w:cstheme="majorHAnsi"/>
        </w:rPr>
      </w:pPr>
      <w:r w:rsidRPr="00930C0F">
        <w:rPr>
          <w:rFonts w:asciiTheme="majorHAnsi" w:hAnsiTheme="majorHAnsi" w:cstheme="majorHAnsi"/>
        </w:rPr>
        <w:t>Punktacja w kryterium „Cena oferty brutto” będzie wynikała z „Ceny całkowitej oferty brutto”, zapisanej w pkt 4 Formularza oferty (Załącznik nr 2 do SWZ</w:t>
      </w:r>
      <w:r>
        <w:rPr>
          <w:rFonts w:asciiTheme="majorHAnsi" w:hAnsiTheme="majorHAnsi" w:cstheme="majorHAnsi"/>
        </w:rPr>
        <w:t>/umowy</w:t>
      </w:r>
      <w:r w:rsidRPr="00930C0F">
        <w:rPr>
          <w:rFonts w:asciiTheme="majorHAnsi" w:hAnsiTheme="majorHAnsi" w:cstheme="majorHAnsi"/>
        </w:rPr>
        <w:t>). Ze wszystkich wartości C</w:t>
      </w:r>
      <w:r w:rsidRPr="00930C0F">
        <w:rPr>
          <w:rFonts w:asciiTheme="majorHAnsi" w:hAnsiTheme="majorHAnsi" w:cstheme="majorHAnsi"/>
          <w:vertAlign w:val="subscript"/>
        </w:rPr>
        <w:t xml:space="preserve">i </w:t>
      </w:r>
      <w:r w:rsidRPr="00930C0F">
        <w:rPr>
          <w:rFonts w:asciiTheme="majorHAnsi" w:hAnsiTheme="majorHAnsi" w:cstheme="majorHAnsi"/>
        </w:rPr>
        <w:t>złożonych ofert niepodlegających odrzuceniu Zamawiający przyjmie wartość najmniejszą, jako C</w:t>
      </w:r>
      <w:r w:rsidRPr="00930C0F">
        <w:rPr>
          <w:rFonts w:asciiTheme="majorHAnsi" w:hAnsiTheme="majorHAnsi" w:cstheme="majorHAnsi"/>
          <w:vertAlign w:val="subscript"/>
        </w:rPr>
        <w:t xml:space="preserve">minimum. </w:t>
      </w:r>
      <w:r w:rsidRPr="00930C0F">
        <w:rPr>
          <w:rFonts w:asciiTheme="majorHAnsi" w:hAnsiTheme="majorHAnsi" w:cstheme="majorHAnsi"/>
        </w:rPr>
        <w:t>Punktacja za cenę oferty ustalona jest w sposób następujący:</w:t>
      </w:r>
    </w:p>
    <w:p w14:paraId="0F1DC003" w14:textId="77777777" w:rsidR="00F65D97" w:rsidRPr="00930C0F" w:rsidRDefault="00F65D97" w:rsidP="00F65D97">
      <w:pPr>
        <w:tabs>
          <w:tab w:val="left" w:pos="1800"/>
        </w:tabs>
        <w:spacing w:line="360" w:lineRule="auto"/>
        <w:ind w:left="3828"/>
        <w:jc w:val="both"/>
        <w:rPr>
          <w:rFonts w:asciiTheme="majorHAnsi" w:hAnsiTheme="majorHAnsi" w:cstheme="majorHAnsi"/>
          <w:vertAlign w:val="subscript"/>
        </w:rPr>
      </w:pPr>
      <w:r w:rsidRPr="00930C0F">
        <w:rPr>
          <w:rFonts w:asciiTheme="majorHAnsi" w:hAnsiTheme="majorHAnsi" w:cstheme="majorHAnsi"/>
        </w:rPr>
        <w:tab/>
        <w:t>C</w:t>
      </w:r>
      <w:r w:rsidRPr="00930C0F">
        <w:rPr>
          <w:rFonts w:asciiTheme="majorHAnsi" w:hAnsiTheme="majorHAnsi" w:cstheme="majorHAnsi"/>
          <w:vertAlign w:val="subscript"/>
        </w:rPr>
        <w:t>minimum</w:t>
      </w:r>
    </w:p>
    <w:p w14:paraId="035BE166" w14:textId="77777777" w:rsidR="00F65D97" w:rsidRPr="00930C0F" w:rsidRDefault="00F65D97" w:rsidP="00F65D97">
      <w:pPr>
        <w:tabs>
          <w:tab w:val="left" w:pos="1800"/>
        </w:tabs>
        <w:spacing w:line="360" w:lineRule="auto"/>
        <w:ind w:left="3261"/>
        <w:jc w:val="both"/>
        <w:rPr>
          <w:rFonts w:asciiTheme="majorHAnsi" w:hAnsiTheme="majorHAnsi" w:cstheme="majorHAnsi"/>
        </w:rPr>
      </w:pPr>
      <w:r w:rsidRPr="00930C0F">
        <w:rPr>
          <w:rFonts w:asciiTheme="majorHAnsi" w:hAnsiTheme="majorHAnsi" w:cstheme="majorHAnsi"/>
        </w:rPr>
        <w:t>C   = ---------------------- x 100 punktów x 60%</w:t>
      </w:r>
    </w:p>
    <w:p w14:paraId="76E2C345" w14:textId="77777777" w:rsidR="00F65D97" w:rsidRPr="00930C0F" w:rsidRDefault="00F65D97" w:rsidP="00F65D97">
      <w:pPr>
        <w:tabs>
          <w:tab w:val="left" w:pos="1800"/>
        </w:tabs>
        <w:spacing w:line="360" w:lineRule="auto"/>
        <w:ind w:left="4536"/>
        <w:jc w:val="both"/>
        <w:rPr>
          <w:rFonts w:asciiTheme="majorHAnsi" w:hAnsiTheme="majorHAnsi" w:cstheme="majorHAnsi"/>
          <w:vertAlign w:val="subscript"/>
        </w:rPr>
      </w:pPr>
      <w:r w:rsidRPr="00930C0F">
        <w:rPr>
          <w:rFonts w:asciiTheme="majorHAnsi" w:hAnsiTheme="majorHAnsi" w:cstheme="majorHAnsi"/>
        </w:rPr>
        <w:t>C</w:t>
      </w:r>
      <w:r w:rsidRPr="00930C0F">
        <w:rPr>
          <w:rFonts w:asciiTheme="majorHAnsi" w:hAnsiTheme="majorHAnsi" w:cstheme="majorHAnsi"/>
          <w:vertAlign w:val="subscript"/>
        </w:rPr>
        <w:t>i</w:t>
      </w:r>
    </w:p>
    <w:p w14:paraId="746A1743" w14:textId="11E83166" w:rsidR="00F65D97" w:rsidRDefault="00F65D97" w:rsidP="00F65D97">
      <w:pPr>
        <w:tabs>
          <w:tab w:val="left" w:pos="1800"/>
        </w:tabs>
        <w:spacing w:line="360" w:lineRule="auto"/>
        <w:jc w:val="both"/>
        <w:rPr>
          <w:rFonts w:asciiTheme="majorHAnsi" w:hAnsiTheme="majorHAnsi" w:cstheme="majorHAnsi"/>
          <w:i/>
          <w:lang w:val="pl-PL" w:eastAsia="en-US"/>
        </w:rPr>
      </w:pPr>
      <w:r>
        <w:rPr>
          <w:rFonts w:asciiTheme="majorHAnsi" w:hAnsiTheme="majorHAnsi" w:cstheme="majorHAnsi"/>
          <w:i/>
          <w:lang w:val="pl-PL" w:eastAsia="en-US"/>
        </w:rPr>
        <w:t xml:space="preserve">                       </w:t>
      </w:r>
      <w:r w:rsidRPr="00CB1D58">
        <w:rPr>
          <w:rFonts w:asciiTheme="majorHAnsi" w:hAnsiTheme="majorHAnsi" w:cstheme="majorHAnsi"/>
          <w:i/>
          <w:lang w:val="pl-PL" w:eastAsia="en-US"/>
        </w:rPr>
        <w:t xml:space="preserve">C </w:t>
      </w:r>
      <w:r w:rsidRPr="00CB1D58">
        <w:rPr>
          <w:rFonts w:asciiTheme="majorHAnsi" w:hAnsiTheme="majorHAnsi" w:cstheme="majorHAnsi"/>
          <w:i/>
          <w:vertAlign w:val="subscript"/>
          <w:lang w:val="pl-PL" w:eastAsia="en-US"/>
        </w:rPr>
        <w:t>i</w:t>
      </w:r>
      <w:r w:rsidRPr="00CB1D58">
        <w:rPr>
          <w:rFonts w:asciiTheme="majorHAnsi" w:hAnsiTheme="majorHAnsi" w:cstheme="majorHAnsi"/>
          <w:i/>
          <w:lang w:val="pl-PL" w:eastAsia="en-US"/>
        </w:rPr>
        <w:t xml:space="preserve">   </w:t>
      </w:r>
      <w:r w:rsidR="00DC2EF3" w:rsidRPr="00CB1D58">
        <w:rPr>
          <w:rFonts w:asciiTheme="majorHAnsi" w:hAnsiTheme="majorHAnsi" w:cstheme="majorHAnsi"/>
          <w:i/>
          <w:lang w:val="pl-PL" w:eastAsia="en-US"/>
        </w:rPr>
        <w:t>- Cena</w:t>
      </w:r>
      <w:r w:rsidRPr="00CB1D58">
        <w:rPr>
          <w:rFonts w:asciiTheme="majorHAnsi" w:hAnsiTheme="majorHAnsi" w:cstheme="majorHAnsi"/>
          <w:i/>
          <w:lang w:val="pl-PL" w:eastAsia="en-US"/>
        </w:rPr>
        <w:t xml:space="preserve"> badanej oferty (z  Formularza  ofertowego)</w:t>
      </w:r>
    </w:p>
    <w:p w14:paraId="250B6671" w14:textId="77777777" w:rsidR="00F65D97" w:rsidRPr="00CB1D58" w:rsidRDefault="00F65D97" w:rsidP="00F65D97">
      <w:pPr>
        <w:tabs>
          <w:tab w:val="left" w:pos="1800"/>
        </w:tabs>
        <w:spacing w:line="360" w:lineRule="auto"/>
        <w:ind w:left="1134"/>
        <w:jc w:val="both"/>
        <w:rPr>
          <w:rFonts w:asciiTheme="majorHAnsi" w:hAnsiTheme="majorHAnsi" w:cstheme="majorHAnsi"/>
          <w:i/>
          <w:lang w:val="pl-PL" w:eastAsia="en-US"/>
        </w:rPr>
      </w:pPr>
      <w:r>
        <w:rPr>
          <w:rFonts w:asciiTheme="majorHAnsi" w:hAnsiTheme="majorHAnsi" w:cstheme="majorHAnsi"/>
          <w:i/>
          <w:lang w:val="pl-PL" w:eastAsia="en-US"/>
        </w:rPr>
        <w:t>Oferta Wykonawcy w kryterium „Cena oferty brutto” może otrzymać maksymalnie 60 pkt (100 pkt x waga kryterium 60%)</w:t>
      </w:r>
    </w:p>
    <w:p w14:paraId="4165D5B1" w14:textId="77777777" w:rsidR="00F65D97" w:rsidRDefault="00F65D97" w:rsidP="00F65D97">
      <w:pPr>
        <w:pStyle w:val="Akapitzlist"/>
        <w:spacing w:line="360" w:lineRule="auto"/>
        <w:ind w:left="1134"/>
        <w:jc w:val="both"/>
        <w:rPr>
          <w:rFonts w:asciiTheme="majorHAnsi" w:hAnsiTheme="majorHAnsi" w:cstheme="majorHAnsi"/>
        </w:rPr>
      </w:pPr>
      <w:r w:rsidRPr="00CB1D58">
        <w:rPr>
          <w:rFonts w:asciiTheme="majorHAnsi" w:hAnsiTheme="majorHAnsi" w:cstheme="majorHAnsi"/>
        </w:rPr>
        <w:lastRenderedPageBreak/>
        <w:t xml:space="preserve">Uwaga: w przypadku wykonawców zagranicznych w celu porównania ofert </w:t>
      </w:r>
      <w:r>
        <w:rPr>
          <w:rFonts w:asciiTheme="majorHAnsi" w:hAnsiTheme="majorHAnsi" w:cstheme="majorHAnsi"/>
        </w:rPr>
        <w:t>Z</w:t>
      </w:r>
      <w:r w:rsidRPr="00CB1D58">
        <w:rPr>
          <w:rFonts w:asciiTheme="majorHAnsi" w:hAnsiTheme="majorHAnsi" w:cstheme="majorHAnsi"/>
        </w:rPr>
        <w:t>amawiający doliczy do ceny oferty netto kwotę należnego podatku VAT oraz cła obciążające Zamawiającego z tytułu realizacji umowy.</w:t>
      </w:r>
    </w:p>
    <w:p w14:paraId="7AC3BC91" w14:textId="77777777" w:rsidR="00F65D97" w:rsidRDefault="00F65D97" w:rsidP="00F65D97">
      <w:pPr>
        <w:pStyle w:val="Akapitzlist"/>
        <w:numPr>
          <w:ilvl w:val="2"/>
          <w:numId w:val="7"/>
        </w:numPr>
        <w:spacing w:line="360" w:lineRule="auto"/>
        <w:jc w:val="both"/>
        <w:rPr>
          <w:rFonts w:asciiTheme="majorHAnsi" w:hAnsiTheme="majorHAnsi" w:cstheme="majorHAnsi"/>
          <w:b/>
          <w:bCs/>
        </w:rPr>
      </w:pPr>
      <w:r>
        <w:rPr>
          <w:rFonts w:asciiTheme="majorHAnsi" w:hAnsiTheme="majorHAnsi" w:cstheme="majorHAnsi"/>
          <w:b/>
          <w:bCs/>
        </w:rPr>
        <w:t>Termin realizacji (wraz z dostawą) (TR) – waga 30 %</w:t>
      </w:r>
    </w:p>
    <w:p w14:paraId="4225FBA4" w14:textId="77777777" w:rsidR="00F65D97" w:rsidRPr="00CF40D7" w:rsidRDefault="00F65D97" w:rsidP="00F65D97">
      <w:pPr>
        <w:pStyle w:val="Akapitzlist"/>
        <w:spacing w:line="360" w:lineRule="auto"/>
        <w:ind w:left="1224"/>
        <w:jc w:val="both"/>
        <w:rPr>
          <w:rFonts w:asciiTheme="majorHAnsi" w:hAnsiTheme="majorHAnsi" w:cstheme="majorHAnsi"/>
        </w:rPr>
      </w:pPr>
      <w:r w:rsidRPr="00CF40D7">
        <w:rPr>
          <w:rFonts w:asciiTheme="majorHAnsi" w:hAnsiTheme="majorHAnsi" w:cstheme="majorHAnsi"/>
        </w:rPr>
        <w:t xml:space="preserve">Punktacja w kryterium „Termin </w:t>
      </w:r>
      <w:r>
        <w:rPr>
          <w:rFonts w:asciiTheme="majorHAnsi" w:hAnsiTheme="majorHAnsi" w:cstheme="majorHAnsi"/>
        </w:rPr>
        <w:t>realizacji (wraz z dostawą)</w:t>
      </w:r>
      <w:r w:rsidRPr="00CF40D7">
        <w:rPr>
          <w:rFonts w:asciiTheme="majorHAnsi" w:hAnsiTheme="majorHAnsi" w:cstheme="majorHAnsi"/>
        </w:rPr>
        <w:t xml:space="preserve">” będzie wynikała z informacji </w:t>
      </w:r>
      <w:r w:rsidRPr="007F2A83">
        <w:rPr>
          <w:rFonts w:asciiTheme="majorHAnsi" w:hAnsiTheme="majorHAnsi" w:cstheme="majorHAnsi"/>
        </w:rPr>
        <w:t xml:space="preserve">zapisanych w pkt. 5 </w:t>
      </w:r>
      <w:r w:rsidRPr="00E46A9E">
        <w:rPr>
          <w:rFonts w:asciiTheme="majorHAnsi" w:hAnsiTheme="majorHAnsi" w:cstheme="majorHAnsi"/>
        </w:rPr>
        <w:t xml:space="preserve">Formularza ofertowego </w:t>
      </w:r>
      <w:r w:rsidRPr="00CF40D7">
        <w:rPr>
          <w:rFonts w:asciiTheme="majorHAnsi" w:hAnsiTheme="majorHAnsi" w:cstheme="majorHAnsi"/>
        </w:rPr>
        <w:t>(Załącznik nr 2 do SWZ/umowy).</w:t>
      </w:r>
    </w:p>
    <w:p w14:paraId="46338AE2" w14:textId="0F363366" w:rsidR="00F65D97" w:rsidRPr="00930C0F" w:rsidRDefault="00F65D97" w:rsidP="00F65D97">
      <w:pPr>
        <w:pStyle w:val="Akapitzlist"/>
        <w:spacing w:line="360" w:lineRule="auto"/>
        <w:ind w:left="1225"/>
        <w:jc w:val="both"/>
        <w:rPr>
          <w:rFonts w:asciiTheme="majorHAnsi" w:hAnsiTheme="majorHAnsi" w:cstheme="majorHAnsi"/>
        </w:rPr>
      </w:pPr>
      <w:r w:rsidRPr="00CF40D7">
        <w:rPr>
          <w:rFonts w:asciiTheme="majorHAnsi" w:hAnsiTheme="majorHAnsi" w:cstheme="majorHAnsi"/>
        </w:rPr>
        <w:t>Punktacja</w:t>
      </w:r>
      <w:r w:rsidRPr="00930C0F">
        <w:rPr>
          <w:rFonts w:asciiTheme="majorHAnsi" w:hAnsiTheme="majorHAnsi" w:cstheme="majorHAnsi"/>
        </w:rPr>
        <w:t xml:space="preserve"> </w:t>
      </w:r>
      <w:r w:rsidR="009C42C7">
        <w:rPr>
          <w:rFonts w:asciiTheme="majorHAnsi" w:hAnsiTheme="majorHAnsi" w:cstheme="majorHAnsi"/>
        </w:rPr>
        <w:t>w kryterium</w:t>
      </w:r>
      <w:r w:rsidRPr="00930C0F">
        <w:rPr>
          <w:rFonts w:asciiTheme="majorHAnsi" w:hAnsiTheme="majorHAnsi" w:cstheme="majorHAnsi"/>
        </w:rPr>
        <w:t xml:space="preserve"> jest ustalona w sposób następujący: </w:t>
      </w:r>
    </w:p>
    <w:p w14:paraId="4263E4CE" w14:textId="77777777" w:rsidR="00F65D97" w:rsidRPr="00D44EB7" w:rsidRDefault="00F65D97" w:rsidP="00F65D97">
      <w:pPr>
        <w:pStyle w:val="Akapitzlist"/>
        <w:spacing w:line="360" w:lineRule="auto"/>
        <w:ind w:left="1225"/>
        <w:rPr>
          <w:rFonts w:asciiTheme="majorHAnsi" w:hAnsiTheme="majorHAnsi" w:cstheme="majorHAnsi"/>
          <w:i/>
          <w:iCs/>
          <w:lang w:val="pl-PL"/>
        </w:rPr>
      </w:pPr>
      <w:r w:rsidRPr="00D44EB7">
        <w:rPr>
          <w:rFonts w:asciiTheme="majorHAnsi" w:hAnsiTheme="majorHAnsi" w:cstheme="majorHAnsi"/>
          <w:i/>
          <w:iCs/>
          <w:lang w:val="pl-PL"/>
        </w:rPr>
        <w:t xml:space="preserve">Oferowany przez Wykonawcę termin realizacji (wraz z dostawą) taki jaki określono </w:t>
      </w:r>
    </w:p>
    <w:p w14:paraId="0D4D9179" w14:textId="16ACE2A1" w:rsidR="00F65D97" w:rsidRPr="00D44EB7" w:rsidRDefault="00F65D97" w:rsidP="00F65D97">
      <w:pPr>
        <w:pStyle w:val="Akapitzlist"/>
        <w:spacing w:line="360" w:lineRule="auto"/>
        <w:ind w:left="1225"/>
        <w:rPr>
          <w:rFonts w:asciiTheme="majorHAnsi" w:hAnsiTheme="majorHAnsi" w:cstheme="majorHAnsi"/>
          <w:i/>
          <w:iCs/>
          <w:lang w:val="pl-PL"/>
        </w:rPr>
      </w:pPr>
      <w:r w:rsidRPr="00D44EB7">
        <w:rPr>
          <w:rFonts w:asciiTheme="majorHAnsi" w:hAnsiTheme="majorHAnsi" w:cstheme="majorHAnsi"/>
          <w:i/>
          <w:iCs/>
          <w:lang w:val="pl-PL"/>
        </w:rPr>
        <w:t xml:space="preserve">w SWZ – Arkusz </w:t>
      </w:r>
      <w:r w:rsidR="003B374C">
        <w:rPr>
          <w:rFonts w:asciiTheme="majorHAnsi" w:hAnsiTheme="majorHAnsi" w:cstheme="majorHAnsi"/>
          <w:i/>
          <w:iCs/>
          <w:lang w:val="pl-PL"/>
        </w:rPr>
        <w:t>asortymentowo-cenowy</w:t>
      </w:r>
      <w:r w:rsidRPr="00D44EB7">
        <w:rPr>
          <w:rFonts w:asciiTheme="majorHAnsi" w:hAnsiTheme="majorHAnsi" w:cstheme="majorHAnsi"/>
          <w:i/>
          <w:iCs/>
          <w:lang w:val="pl-PL"/>
        </w:rPr>
        <w:t xml:space="preserve">                          </w:t>
      </w:r>
      <w:r w:rsidRPr="00D44EB7">
        <w:rPr>
          <w:rFonts w:asciiTheme="majorHAnsi" w:hAnsiTheme="majorHAnsi" w:cstheme="majorHAnsi"/>
          <w:i/>
          <w:iCs/>
          <w:lang w:val="pl-PL"/>
        </w:rPr>
        <w:tab/>
        <w:t xml:space="preserve">                          -       0 punktów</w:t>
      </w:r>
    </w:p>
    <w:p w14:paraId="73D2923D" w14:textId="77777777" w:rsidR="00F65D97" w:rsidRPr="00D44EB7" w:rsidRDefault="00F65D97" w:rsidP="00F65D97">
      <w:pPr>
        <w:pStyle w:val="Akapitzlist"/>
        <w:spacing w:line="360" w:lineRule="auto"/>
        <w:ind w:left="1225"/>
        <w:rPr>
          <w:rFonts w:asciiTheme="majorHAnsi" w:hAnsiTheme="majorHAnsi" w:cstheme="majorHAnsi"/>
          <w:i/>
          <w:iCs/>
          <w:lang w:val="pl-PL"/>
        </w:rPr>
      </w:pPr>
      <w:r w:rsidRPr="00D44EB7">
        <w:rPr>
          <w:rFonts w:asciiTheme="majorHAnsi" w:hAnsiTheme="majorHAnsi" w:cstheme="majorHAnsi"/>
          <w:i/>
          <w:iCs/>
          <w:lang w:val="pl-PL"/>
        </w:rPr>
        <w:t xml:space="preserve">Oferowany przez Wykonawcę termin realizacji (wraz z dostawą) krótszy o połowę </w:t>
      </w:r>
    </w:p>
    <w:p w14:paraId="704132B5" w14:textId="360314F8" w:rsidR="00F65D97" w:rsidRPr="00D44EB7" w:rsidRDefault="00F65D97" w:rsidP="00F65D97">
      <w:pPr>
        <w:pStyle w:val="Akapitzlist"/>
        <w:spacing w:line="360" w:lineRule="auto"/>
        <w:ind w:left="1225"/>
        <w:jc w:val="both"/>
        <w:rPr>
          <w:rFonts w:asciiTheme="majorHAnsi" w:hAnsiTheme="majorHAnsi" w:cstheme="majorHAnsi"/>
          <w:i/>
          <w:iCs/>
          <w:lang w:val="pl-PL"/>
        </w:rPr>
      </w:pPr>
      <w:r w:rsidRPr="00D44EB7">
        <w:rPr>
          <w:rFonts w:asciiTheme="majorHAnsi" w:hAnsiTheme="majorHAnsi" w:cstheme="majorHAnsi"/>
          <w:i/>
          <w:iCs/>
          <w:lang w:val="pl-PL"/>
        </w:rPr>
        <w:t xml:space="preserve">od określonego w SWZ – Arkusz </w:t>
      </w:r>
      <w:r w:rsidR="003B374C">
        <w:rPr>
          <w:rFonts w:asciiTheme="majorHAnsi" w:hAnsiTheme="majorHAnsi" w:cstheme="majorHAnsi"/>
          <w:i/>
          <w:iCs/>
          <w:lang w:val="pl-PL"/>
        </w:rPr>
        <w:t>asortymentowo-cenowy</w:t>
      </w:r>
      <w:r w:rsidRPr="00D44EB7">
        <w:rPr>
          <w:rFonts w:asciiTheme="majorHAnsi" w:hAnsiTheme="majorHAnsi" w:cstheme="majorHAnsi"/>
          <w:i/>
          <w:iCs/>
          <w:lang w:val="pl-PL"/>
        </w:rPr>
        <w:t xml:space="preserve">                                 -     100 punktów</w:t>
      </w:r>
    </w:p>
    <w:p w14:paraId="10433009" w14:textId="77777777" w:rsidR="00F65D97" w:rsidRDefault="00F65D97" w:rsidP="00F65D97">
      <w:pPr>
        <w:spacing w:line="360" w:lineRule="auto"/>
        <w:ind w:left="1225"/>
        <w:jc w:val="both"/>
        <w:rPr>
          <w:rFonts w:asciiTheme="majorHAnsi" w:hAnsiTheme="majorHAnsi" w:cstheme="majorHAnsi"/>
        </w:rPr>
      </w:pPr>
      <w:r w:rsidRPr="00930C0F">
        <w:rPr>
          <w:rFonts w:asciiTheme="majorHAnsi" w:hAnsiTheme="majorHAnsi" w:cstheme="majorHAnsi"/>
        </w:rPr>
        <w:t xml:space="preserve">Oferta Wykonawcy w kryterium „Termin </w:t>
      </w:r>
      <w:r>
        <w:rPr>
          <w:rFonts w:asciiTheme="majorHAnsi" w:hAnsiTheme="majorHAnsi" w:cstheme="majorHAnsi"/>
        </w:rPr>
        <w:t>realizacji (wraz z dostawą)</w:t>
      </w:r>
      <w:r w:rsidRPr="00930C0F">
        <w:rPr>
          <w:rFonts w:asciiTheme="majorHAnsi" w:hAnsiTheme="majorHAnsi" w:cstheme="majorHAnsi"/>
        </w:rPr>
        <w:t xml:space="preserve">” może otrzymać maksymalnie </w:t>
      </w:r>
      <w:r>
        <w:rPr>
          <w:rFonts w:asciiTheme="majorHAnsi" w:hAnsiTheme="majorHAnsi" w:cstheme="majorHAnsi"/>
        </w:rPr>
        <w:t>3</w:t>
      </w:r>
      <w:r w:rsidRPr="00930C0F">
        <w:rPr>
          <w:rFonts w:asciiTheme="majorHAnsi" w:hAnsiTheme="majorHAnsi" w:cstheme="majorHAnsi"/>
        </w:rPr>
        <w:t xml:space="preserve">0 pkt (100 pkt x waga kryterium </w:t>
      </w:r>
      <w:r>
        <w:rPr>
          <w:rFonts w:asciiTheme="majorHAnsi" w:hAnsiTheme="majorHAnsi" w:cstheme="majorHAnsi"/>
        </w:rPr>
        <w:t>3</w:t>
      </w:r>
      <w:r w:rsidRPr="00930C0F">
        <w:rPr>
          <w:rFonts w:asciiTheme="majorHAnsi" w:hAnsiTheme="majorHAnsi" w:cstheme="majorHAnsi"/>
        </w:rPr>
        <w:t>0%)</w:t>
      </w:r>
    </w:p>
    <w:p w14:paraId="7C967A7E" w14:textId="77777777" w:rsidR="00F65D97" w:rsidRPr="00CF40D7" w:rsidRDefault="00F65D97" w:rsidP="00F65D97">
      <w:pPr>
        <w:pStyle w:val="Akapitzlist"/>
        <w:numPr>
          <w:ilvl w:val="2"/>
          <w:numId w:val="7"/>
        </w:numPr>
        <w:spacing w:line="360" w:lineRule="auto"/>
        <w:jc w:val="both"/>
        <w:rPr>
          <w:rFonts w:asciiTheme="majorHAnsi" w:hAnsiTheme="majorHAnsi" w:cstheme="majorHAnsi"/>
          <w:b/>
          <w:bCs/>
        </w:rPr>
      </w:pPr>
      <w:r w:rsidRPr="00CF40D7">
        <w:rPr>
          <w:rFonts w:asciiTheme="majorHAnsi" w:hAnsiTheme="majorHAnsi" w:cstheme="majorHAnsi"/>
          <w:b/>
          <w:bCs/>
        </w:rPr>
        <w:t xml:space="preserve">Termin płatności faktury </w:t>
      </w:r>
      <w:r>
        <w:rPr>
          <w:rFonts w:asciiTheme="majorHAnsi" w:hAnsiTheme="majorHAnsi" w:cstheme="majorHAnsi"/>
          <w:b/>
          <w:bCs/>
        </w:rPr>
        <w:t>(TP)</w:t>
      </w:r>
      <w:r w:rsidRPr="00CF40D7">
        <w:rPr>
          <w:rFonts w:asciiTheme="majorHAnsi" w:hAnsiTheme="majorHAnsi" w:cstheme="majorHAnsi"/>
          <w:b/>
          <w:bCs/>
        </w:rPr>
        <w:t xml:space="preserve">– waga </w:t>
      </w:r>
      <w:r>
        <w:rPr>
          <w:rFonts w:asciiTheme="majorHAnsi" w:hAnsiTheme="majorHAnsi" w:cstheme="majorHAnsi"/>
          <w:b/>
          <w:bCs/>
        </w:rPr>
        <w:t>1</w:t>
      </w:r>
      <w:r w:rsidRPr="00CF40D7">
        <w:rPr>
          <w:rFonts w:asciiTheme="majorHAnsi" w:hAnsiTheme="majorHAnsi" w:cstheme="majorHAnsi"/>
          <w:b/>
          <w:bCs/>
        </w:rPr>
        <w:t>0 %</w:t>
      </w:r>
    </w:p>
    <w:p w14:paraId="33E640F0" w14:textId="77777777" w:rsidR="00F65D97" w:rsidRPr="00CF40D7" w:rsidRDefault="00F65D97" w:rsidP="00F65D97">
      <w:pPr>
        <w:pStyle w:val="Akapitzlist"/>
        <w:spacing w:line="360" w:lineRule="auto"/>
        <w:ind w:left="1224"/>
        <w:jc w:val="both"/>
        <w:rPr>
          <w:rFonts w:asciiTheme="majorHAnsi" w:hAnsiTheme="majorHAnsi" w:cstheme="majorHAnsi"/>
        </w:rPr>
      </w:pPr>
      <w:bookmarkStart w:id="37" w:name="_Hlk76457318"/>
      <w:r w:rsidRPr="00CF40D7">
        <w:rPr>
          <w:rFonts w:asciiTheme="majorHAnsi" w:hAnsiTheme="majorHAnsi" w:cstheme="majorHAnsi"/>
        </w:rPr>
        <w:t xml:space="preserve">Punktacja w kryterium „Termin płatności faktury” będzie wynikała z informacji zapisanych </w:t>
      </w:r>
      <w:r w:rsidRPr="007F2A83">
        <w:rPr>
          <w:rFonts w:asciiTheme="majorHAnsi" w:hAnsiTheme="majorHAnsi" w:cstheme="majorHAnsi"/>
        </w:rPr>
        <w:t xml:space="preserve">w pkt. 6 Formularza ofertowego </w:t>
      </w:r>
      <w:r w:rsidRPr="00CF40D7">
        <w:rPr>
          <w:rFonts w:asciiTheme="majorHAnsi" w:hAnsiTheme="majorHAnsi" w:cstheme="majorHAnsi"/>
        </w:rPr>
        <w:t>(Załącznik nr 2 do SWZ/umowy).</w:t>
      </w:r>
    </w:p>
    <w:p w14:paraId="2356191F" w14:textId="77777777" w:rsidR="00F65D97" w:rsidRPr="00930C0F" w:rsidRDefault="00F65D97" w:rsidP="00F65D97">
      <w:pPr>
        <w:pStyle w:val="Akapitzlist"/>
        <w:spacing w:line="360" w:lineRule="auto"/>
        <w:ind w:left="1224"/>
        <w:jc w:val="both"/>
        <w:rPr>
          <w:rFonts w:asciiTheme="majorHAnsi" w:hAnsiTheme="majorHAnsi" w:cstheme="majorHAnsi"/>
        </w:rPr>
      </w:pPr>
      <w:r w:rsidRPr="00CF40D7">
        <w:rPr>
          <w:rFonts w:asciiTheme="majorHAnsi" w:hAnsiTheme="majorHAnsi" w:cstheme="majorHAnsi"/>
        </w:rPr>
        <w:t>Punktacja</w:t>
      </w:r>
      <w:r w:rsidRPr="00930C0F">
        <w:rPr>
          <w:rFonts w:asciiTheme="majorHAnsi" w:hAnsiTheme="majorHAnsi" w:cstheme="majorHAnsi"/>
        </w:rPr>
        <w:t xml:space="preserve"> za termin płatności faktury jest ustalona w sposób następujący: </w:t>
      </w:r>
    </w:p>
    <w:bookmarkEnd w:id="37"/>
    <w:p w14:paraId="390E7D40"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20 dni – 0 punktów</w:t>
      </w:r>
    </w:p>
    <w:p w14:paraId="7BE7C28F"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21 dni – 10 punktów</w:t>
      </w:r>
    </w:p>
    <w:p w14:paraId="051FDEA4"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22 dni – 20 punktów</w:t>
      </w:r>
    </w:p>
    <w:p w14:paraId="32ACE244"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23 dni – 30 punktów</w:t>
      </w:r>
    </w:p>
    <w:p w14:paraId="2D711662"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24 dni – 40 punktów</w:t>
      </w:r>
    </w:p>
    <w:p w14:paraId="6674729C"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25 dni – 50 punktów</w:t>
      </w:r>
    </w:p>
    <w:p w14:paraId="1C5DAFAD"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26 dni – 60 punktów</w:t>
      </w:r>
    </w:p>
    <w:p w14:paraId="512953FE"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27 dni – 70 punktów</w:t>
      </w:r>
    </w:p>
    <w:p w14:paraId="39881070"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28 dni – 80 punktów</w:t>
      </w:r>
    </w:p>
    <w:p w14:paraId="33EB785F"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29 dni – 90 punktów</w:t>
      </w:r>
    </w:p>
    <w:p w14:paraId="6B75ACA0" w14:textId="77777777" w:rsidR="00F65D97" w:rsidRPr="003E4E76" w:rsidRDefault="00F65D97" w:rsidP="00F65D97">
      <w:pPr>
        <w:pStyle w:val="Akapitzlist"/>
        <w:spacing w:line="360" w:lineRule="auto"/>
        <w:ind w:left="1224"/>
        <w:jc w:val="both"/>
        <w:rPr>
          <w:rFonts w:asciiTheme="majorHAnsi" w:hAnsiTheme="majorHAnsi" w:cstheme="majorHAnsi"/>
          <w:i/>
          <w:iCs/>
        </w:rPr>
      </w:pPr>
      <w:r w:rsidRPr="003E4E76">
        <w:rPr>
          <w:rFonts w:asciiTheme="majorHAnsi" w:hAnsiTheme="majorHAnsi" w:cstheme="majorHAnsi"/>
          <w:i/>
          <w:iCs/>
        </w:rPr>
        <w:t>30 dni – 100 punktów</w:t>
      </w:r>
    </w:p>
    <w:p w14:paraId="1C6C6758" w14:textId="6AED08D8" w:rsidR="00F65D97" w:rsidRPr="00D54454" w:rsidRDefault="00F65D97" w:rsidP="00F65D97">
      <w:pPr>
        <w:spacing w:line="360" w:lineRule="auto"/>
        <w:ind w:left="1224"/>
        <w:jc w:val="both"/>
        <w:rPr>
          <w:rFonts w:asciiTheme="majorHAnsi" w:hAnsiTheme="majorHAnsi" w:cstheme="majorHAnsi"/>
          <w:color w:val="00B050"/>
        </w:rPr>
      </w:pPr>
      <w:bookmarkStart w:id="38" w:name="_Hlk76457466"/>
      <w:r w:rsidRPr="00930C0F">
        <w:rPr>
          <w:rFonts w:asciiTheme="majorHAnsi" w:hAnsiTheme="majorHAnsi" w:cstheme="majorHAnsi"/>
        </w:rPr>
        <w:t xml:space="preserve">Oferta Wykonawcy w kryterium „Termin płatności faktury” może otrzymać maksymalnie </w:t>
      </w:r>
      <w:r w:rsidR="00E70CFA">
        <w:rPr>
          <w:rFonts w:asciiTheme="majorHAnsi" w:hAnsiTheme="majorHAnsi" w:cstheme="majorHAnsi"/>
        </w:rPr>
        <w:t>1</w:t>
      </w:r>
      <w:r w:rsidRPr="00930C0F">
        <w:rPr>
          <w:rFonts w:asciiTheme="majorHAnsi" w:hAnsiTheme="majorHAnsi" w:cstheme="majorHAnsi"/>
        </w:rPr>
        <w:t xml:space="preserve">0 pkt (100 pkt x waga kryterium </w:t>
      </w:r>
      <w:r w:rsidR="00E70CFA">
        <w:rPr>
          <w:rFonts w:asciiTheme="majorHAnsi" w:hAnsiTheme="majorHAnsi" w:cstheme="majorHAnsi"/>
        </w:rPr>
        <w:t>1</w:t>
      </w:r>
      <w:r w:rsidRPr="00930C0F">
        <w:rPr>
          <w:rFonts w:asciiTheme="majorHAnsi" w:hAnsiTheme="majorHAnsi" w:cstheme="majorHAnsi"/>
        </w:rPr>
        <w:t>0%)</w:t>
      </w:r>
      <w:bookmarkEnd w:id="38"/>
    </w:p>
    <w:p w14:paraId="05C56022" w14:textId="77777777" w:rsidR="00F65D97" w:rsidRPr="00930C0F" w:rsidRDefault="00F65D97" w:rsidP="00F65D97">
      <w:pPr>
        <w:pStyle w:val="Akapitzlist"/>
        <w:numPr>
          <w:ilvl w:val="1"/>
          <w:numId w:val="7"/>
        </w:numPr>
        <w:spacing w:line="360" w:lineRule="auto"/>
        <w:jc w:val="both"/>
        <w:rPr>
          <w:rFonts w:asciiTheme="majorHAnsi" w:hAnsiTheme="majorHAnsi" w:cstheme="majorHAnsi"/>
        </w:rPr>
      </w:pPr>
      <w:r w:rsidRPr="00930C0F">
        <w:rPr>
          <w:rFonts w:asciiTheme="majorHAnsi" w:hAnsiTheme="majorHAnsi" w:cstheme="majorHAnsi"/>
        </w:rPr>
        <w:t>Za najkorzystniejszą zostanie wybrana oferta, która otrzyma najwyższą ilość punktów obliczonych w następujący sposób: Liczba punktów ogółem (zaokrąglonych do dwóch miejsc po przecinku) = C +</w:t>
      </w:r>
      <w:r>
        <w:rPr>
          <w:rFonts w:asciiTheme="majorHAnsi" w:hAnsiTheme="majorHAnsi" w:cstheme="majorHAnsi"/>
        </w:rPr>
        <w:t xml:space="preserve"> TR + </w:t>
      </w:r>
      <w:r w:rsidRPr="00930C0F">
        <w:rPr>
          <w:rFonts w:asciiTheme="majorHAnsi" w:hAnsiTheme="majorHAnsi" w:cstheme="majorHAnsi"/>
        </w:rPr>
        <w:t>TP</w:t>
      </w:r>
    </w:p>
    <w:p w14:paraId="00000121" w14:textId="6F3F81F5" w:rsidR="000B72C3" w:rsidRPr="0073275D" w:rsidRDefault="00937A4C" w:rsidP="00474EA2">
      <w:pPr>
        <w:pStyle w:val="Nagwek2"/>
        <w:spacing w:line="360" w:lineRule="auto"/>
      </w:pPr>
      <w:r w:rsidRPr="0073275D">
        <w:lastRenderedPageBreak/>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6"/>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3FD2E883"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.2.</w:t>
      </w:r>
      <w:r w:rsidR="000E701C">
        <w:rPr>
          <w:rFonts w:asciiTheme="majorHAnsi" w:hAnsiTheme="majorHAnsi" w:cstheme="majorHAnsi"/>
        </w:rPr>
        <w:t xml:space="preserve"> SWZ</w:t>
      </w:r>
      <w:r w:rsidRPr="0073275D">
        <w:rPr>
          <w:rFonts w:asciiTheme="majorHAnsi" w:hAnsiTheme="majorHAnsi" w:cstheme="majorHAnsi"/>
        </w:rPr>
        <w:t xml:space="preserve">,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B08DE">
      <w:pPr>
        <w:pStyle w:val="Akapitzlist"/>
        <w:numPr>
          <w:ilvl w:val="2"/>
          <w:numId w:val="7"/>
        </w:numPr>
        <w:tabs>
          <w:tab w:val="left" w:pos="1134"/>
          <w:tab w:val="left" w:pos="1560"/>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48B3C4B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A75B8C">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1403614"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5662CC">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9" w:name="_Toc71105299"/>
      <w:r w:rsidRPr="0073275D">
        <w:t>Wymagania dotyczące zabezpieczenia należytego wykonania umowy</w:t>
      </w:r>
      <w:bookmarkEnd w:id="39"/>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40" w:name="_Toc71105300"/>
      <w:r>
        <w:t>Powody unieważnienia post</w:t>
      </w:r>
      <w:r w:rsidR="00546FEB">
        <w:t>ę</w:t>
      </w:r>
      <w:r>
        <w:t>powania</w:t>
      </w:r>
      <w:bookmarkEnd w:id="40"/>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1" w:name="_Toc71105301"/>
      <w:r w:rsidRPr="0073275D">
        <w:t>Informacje</w:t>
      </w:r>
      <w:r w:rsidR="002626CE" w:rsidRPr="0073275D">
        <w:t xml:space="preserve"> o </w:t>
      </w:r>
      <w:r w:rsidRPr="0073275D">
        <w:t>treści zawieranej umowy oraz możliwości jej zmiany</w:t>
      </w:r>
      <w:bookmarkEnd w:id="41"/>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2"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2"/>
    </w:p>
    <w:p w14:paraId="0000012E" w14:textId="2619FC77" w:rsidR="000B72C3" w:rsidRPr="0073275D" w:rsidRDefault="00937A4C" w:rsidP="00474EA2">
      <w:pPr>
        <w:pStyle w:val="Nagwek2"/>
        <w:spacing w:line="360" w:lineRule="auto"/>
      </w:pPr>
      <w:bookmarkStart w:id="43" w:name="_Toc71105302"/>
      <w:r w:rsidRPr="0073275D">
        <w:lastRenderedPageBreak/>
        <w:t>Pouczenie</w:t>
      </w:r>
      <w:r w:rsidR="002626CE" w:rsidRPr="0073275D">
        <w:t xml:space="preserve"> o </w:t>
      </w:r>
      <w:r w:rsidRPr="0073275D">
        <w:t>środkach ochrony prawnej przysługujących Wykonawcy</w:t>
      </w:r>
      <w:bookmarkEnd w:id="43"/>
    </w:p>
    <w:p w14:paraId="172FDA29" w14:textId="4E31AB63"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Zasady, terminy oraz sposób korzystania ze środków ochrony prawnej szczegółowo regulują przepisy Działu IX ustawy P</w:t>
      </w:r>
      <w:r w:rsidR="00BB24FF">
        <w:rPr>
          <w:rFonts w:asciiTheme="majorHAnsi" w:hAnsiTheme="majorHAnsi" w:cstheme="majorHAnsi"/>
        </w:rPr>
        <w:t>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1E0868A8"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9C42C7">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6EDD09FB" w:rsidR="000B72C3" w:rsidRPr="0073275D" w:rsidRDefault="00937A4C" w:rsidP="002F6F77">
      <w:pPr>
        <w:pStyle w:val="Nagwek2"/>
        <w:spacing w:line="240" w:lineRule="auto"/>
      </w:pPr>
      <w:bookmarkStart w:id="44" w:name="_Toc71105303"/>
      <w:r w:rsidRPr="0073275D">
        <w:t>Spis załączników</w:t>
      </w:r>
      <w:bookmarkEnd w:id="44"/>
    </w:p>
    <w:p w14:paraId="00000152" w14:textId="6D230558" w:rsidR="000B72C3" w:rsidRPr="009D22A6" w:rsidRDefault="009D22A6" w:rsidP="002F6F77">
      <w:pPr>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Arkusz asortymentowo-cenowy</w:t>
      </w:r>
      <w:r w:rsidR="00E06A98">
        <w:rPr>
          <w:rFonts w:asciiTheme="majorHAnsi" w:hAnsiTheme="majorHAnsi" w:cstheme="majorHAnsi"/>
        </w:rPr>
        <w:t>.</w:t>
      </w:r>
    </w:p>
    <w:p w14:paraId="416B0E81" w14:textId="7390F840" w:rsidR="00EB5316" w:rsidRPr="009D22A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Formularz oferty</w:t>
      </w:r>
      <w:r w:rsidR="00E06A98">
        <w:rPr>
          <w:rFonts w:asciiTheme="majorHAnsi" w:hAnsiTheme="majorHAnsi" w:cstheme="majorHAnsi"/>
        </w:rPr>
        <w:t>.</w:t>
      </w:r>
    </w:p>
    <w:p w14:paraId="00000153" w14:textId="1B90B60C" w:rsidR="000B72C3" w:rsidRPr="009D22A6" w:rsidRDefault="00EB5316" w:rsidP="002F6F77">
      <w:pPr>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Oświadczenie</w:t>
      </w:r>
      <w:r w:rsidR="009D22A6">
        <w:rPr>
          <w:rFonts w:asciiTheme="majorHAnsi" w:hAnsiTheme="majorHAnsi" w:cstheme="majorHAnsi"/>
        </w:rPr>
        <w:t>,</w:t>
      </w:r>
      <w:r w:rsidR="002626CE" w:rsidRPr="009D22A6">
        <w:rPr>
          <w:rFonts w:asciiTheme="majorHAnsi" w:hAnsiTheme="majorHAnsi" w:cstheme="majorHAnsi"/>
        </w:rPr>
        <w:t xml:space="preserve"> o </w:t>
      </w:r>
      <w:r w:rsidRPr="009D22A6">
        <w:rPr>
          <w:rFonts w:asciiTheme="majorHAnsi" w:hAnsiTheme="majorHAnsi" w:cstheme="majorHAnsi"/>
        </w:rPr>
        <w:t>którym mowa</w:t>
      </w:r>
      <w:r w:rsidR="002626CE" w:rsidRPr="009D22A6">
        <w:rPr>
          <w:rFonts w:asciiTheme="majorHAnsi" w:hAnsiTheme="majorHAnsi" w:cstheme="majorHAnsi"/>
        </w:rPr>
        <w:t xml:space="preserve"> w </w:t>
      </w:r>
      <w:r w:rsidRPr="009D22A6">
        <w:rPr>
          <w:rFonts w:asciiTheme="majorHAnsi" w:hAnsiTheme="majorHAnsi" w:cstheme="majorHAnsi"/>
        </w:rPr>
        <w:t>art. 125 ust.1 ustawy PZP</w:t>
      </w:r>
      <w:r w:rsidR="00E06A98">
        <w:rPr>
          <w:rFonts w:asciiTheme="majorHAnsi" w:hAnsiTheme="majorHAnsi" w:cstheme="majorHAnsi"/>
        </w:rPr>
        <w:t>.</w:t>
      </w:r>
    </w:p>
    <w:p w14:paraId="00000155" w14:textId="31467CEE" w:rsidR="000B72C3" w:rsidRPr="009D22A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Oświadczenie</w:t>
      </w:r>
      <w:r w:rsidR="002626CE" w:rsidRPr="009D22A6">
        <w:rPr>
          <w:rFonts w:asciiTheme="majorHAnsi" w:hAnsiTheme="majorHAnsi" w:cstheme="majorHAnsi"/>
        </w:rPr>
        <w:t xml:space="preserve"> w </w:t>
      </w:r>
      <w:r w:rsidRPr="009D22A6">
        <w:rPr>
          <w:rFonts w:asciiTheme="majorHAnsi" w:hAnsiTheme="majorHAnsi" w:cstheme="majorHAnsi"/>
        </w:rPr>
        <w:t>zakresie art. 108 ust. 1 pkt 5 ustawy Pzp,</w:t>
      </w:r>
      <w:r w:rsidR="002626CE" w:rsidRPr="009D22A6">
        <w:rPr>
          <w:rFonts w:asciiTheme="majorHAnsi" w:hAnsiTheme="majorHAnsi" w:cstheme="majorHAnsi"/>
        </w:rPr>
        <w:t xml:space="preserve"> o </w:t>
      </w:r>
      <w:r w:rsidRPr="009D22A6">
        <w:rPr>
          <w:rFonts w:asciiTheme="majorHAnsi" w:hAnsiTheme="majorHAnsi" w:cstheme="majorHAnsi"/>
        </w:rPr>
        <w:t>braku przynależności do tej samej grupy kapitałowej.</w:t>
      </w:r>
    </w:p>
    <w:p w14:paraId="7AC1EB9F" w14:textId="1424814A" w:rsidR="00EB5316" w:rsidRDefault="00EB5316" w:rsidP="002F6F77">
      <w:pPr>
        <w:pStyle w:val="Akapitzlist"/>
        <w:numPr>
          <w:ilvl w:val="0"/>
          <w:numId w:val="4"/>
        </w:numPr>
        <w:spacing w:line="240" w:lineRule="auto"/>
        <w:ind w:left="851" w:hanging="284"/>
        <w:jc w:val="both"/>
        <w:rPr>
          <w:rFonts w:asciiTheme="majorHAnsi" w:hAnsiTheme="majorHAnsi" w:cstheme="majorHAnsi"/>
        </w:rPr>
      </w:pPr>
      <w:r w:rsidRPr="009D22A6">
        <w:rPr>
          <w:rFonts w:asciiTheme="majorHAnsi" w:hAnsiTheme="majorHAnsi" w:cstheme="majorHAnsi"/>
        </w:rPr>
        <w:t>Projekt umowy</w:t>
      </w:r>
      <w:r w:rsidR="00E06A98">
        <w:rPr>
          <w:rFonts w:asciiTheme="majorHAnsi" w:hAnsiTheme="majorHAnsi" w:cstheme="majorHAnsi"/>
        </w:rPr>
        <w:t>.</w:t>
      </w:r>
    </w:p>
    <w:p w14:paraId="5B347180" w14:textId="19A4BB82" w:rsidR="00D64191" w:rsidRPr="00E06A98" w:rsidRDefault="00A726BF" w:rsidP="00E06A98">
      <w:pPr>
        <w:pStyle w:val="Akapitzlist"/>
        <w:numPr>
          <w:ilvl w:val="0"/>
          <w:numId w:val="4"/>
        </w:numPr>
        <w:spacing w:line="240" w:lineRule="auto"/>
        <w:ind w:left="851" w:hanging="284"/>
        <w:jc w:val="both"/>
        <w:rPr>
          <w:rFonts w:asciiTheme="majorHAnsi" w:hAnsiTheme="majorHAnsi" w:cstheme="majorHAnsi"/>
        </w:rPr>
      </w:pPr>
      <w:r w:rsidRPr="00E06A98">
        <w:rPr>
          <w:rFonts w:asciiTheme="majorHAnsi" w:hAnsiTheme="majorHAnsi" w:cstheme="majorHAnsi"/>
        </w:rPr>
        <w:t>Protokół zdawczo-odbiorczy</w:t>
      </w:r>
      <w:r w:rsidR="00E06A98">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5134A1">
      <w:headerReference w:type="even" r:id="rId25"/>
      <w:headerReference w:type="default" r:id="rId26"/>
      <w:footerReference w:type="default" r:id="rId27"/>
      <w:headerReference w:type="first" r:id="rId28"/>
      <w:footerReference w:type="first" r:id="rId29"/>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79CF" w14:textId="77777777" w:rsidR="00834B69" w:rsidRDefault="00834B69">
      <w:pPr>
        <w:spacing w:line="240" w:lineRule="auto"/>
      </w:pPr>
      <w:r>
        <w:separator/>
      </w:r>
    </w:p>
  </w:endnote>
  <w:endnote w:type="continuationSeparator" w:id="0">
    <w:p w14:paraId="1D027238" w14:textId="77777777" w:rsidR="00834B69" w:rsidRDefault="00834B69">
      <w:pPr>
        <w:spacing w:line="240" w:lineRule="auto"/>
      </w:pPr>
      <w:r>
        <w:continuationSeparator/>
      </w:r>
    </w:p>
  </w:endnote>
  <w:endnote w:type="continuationNotice" w:id="1">
    <w:p w14:paraId="39B3802A" w14:textId="77777777" w:rsidR="00834B69" w:rsidRDefault="00834B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MS Gothic"/>
    <w:panose1 w:val="00000000000000000000"/>
    <w:charset w:val="00"/>
    <w:family w:val="roman"/>
    <w:notTrueType/>
    <w:pitch w:val="default"/>
    <w:sig w:usb0="00000007" w:usb1="00000000" w:usb2="00000000" w:usb3="00000000" w:csb0="00000003" w:csb1="00000000"/>
  </w:font>
  <w:font w:name="DejaVu Sans">
    <w:altName w:val="MS Gothic"/>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241B2F" w:rsidRPr="003759A3" w:rsidRDefault="00362CC7"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End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64A" w14:textId="77777777" w:rsidR="000A08FA" w:rsidRPr="00B25B5B" w:rsidRDefault="000A08FA" w:rsidP="000A08FA">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4A80D984" w14:textId="4DE325AD"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sidR="000D6A3D">
      <w:rPr>
        <w:rFonts w:ascii="Calibri" w:eastAsia="Calibri" w:hAnsi="Calibri" w:cs="Times New Roman"/>
        <w:color w:val="E60000"/>
        <w:sz w:val="20"/>
        <w:lang w:val="pl-PL" w:eastAsia="en-US"/>
      </w:rPr>
      <w:t>0</w:t>
    </w:r>
    <w:r w:rsidRPr="00B25B5B">
      <w:rPr>
        <w:rFonts w:ascii="Calibri" w:eastAsia="Calibri" w:hAnsi="Calibri" w:cs="Times New Roman"/>
        <w:color w:val="E60000"/>
        <w:sz w:val="20"/>
        <w:lang w:val="pl-PL" w:eastAsia="en-US"/>
      </w:rPr>
      <w:t xml:space="preserve"> </w:t>
    </w:r>
    <w:r w:rsidR="000D6A3D">
      <w:rPr>
        <w:rFonts w:ascii="Calibri" w:eastAsia="Calibri" w:hAnsi="Calibri" w:cs="Times New Roman"/>
        <w:color w:val="E60000"/>
        <w:sz w:val="20"/>
        <w:lang w:val="pl-PL" w:eastAsia="en-US"/>
      </w:rPr>
      <w:t>71</w:t>
    </w:r>
  </w:p>
  <w:p w14:paraId="4C25857A"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4E50C3D4" wp14:editId="0B758D50">
              <wp:simplePos x="0" y="0"/>
              <wp:positionH relativeFrom="column">
                <wp:posOffset>4470060</wp:posOffset>
              </wp:positionH>
              <wp:positionV relativeFrom="paragraph">
                <wp:posOffset>128108</wp:posOffset>
              </wp:positionV>
              <wp:extent cx="1462234" cy="29003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0C3D4" id="_x0000_t202" coordsize="21600,21600" o:spt="202" path="m,l,21600r21600,l21600,xe">
              <v:stroke joinstyle="miter"/>
              <v:path gradientshapeok="t" o:connecttype="rect"/>
            </v:shapetype>
            <v:shape id="Pole tekstowe 3"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567E8212"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02EF520B" w14:textId="77777777" w:rsidR="005134A1" w:rsidRPr="000A08FA" w:rsidRDefault="005134A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6290" w14:textId="77777777" w:rsidR="00834B69" w:rsidRDefault="00834B69">
      <w:pPr>
        <w:spacing w:line="240" w:lineRule="auto"/>
      </w:pPr>
      <w:r>
        <w:separator/>
      </w:r>
    </w:p>
  </w:footnote>
  <w:footnote w:type="continuationSeparator" w:id="0">
    <w:p w14:paraId="67DB4201" w14:textId="77777777" w:rsidR="00834B69" w:rsidRDefault="00834B69">
      <w:pPr>
        <w:spacing w:line="240" w:lineRule="auto"/>
      </w:pPr>
      <w:r>
        <w:continuationSeparator/>
      </w:r>
    </w:p>
  </w:footnote>
  <w:footnote w:type="continuationNotice" w:id="1">
    <w:p w14:paraId="0812B305" w14:textId="77777777" w:rsidR="00834B69" w:rsidRDefault="00834B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4E090894"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176931">
      <w:rPr>
        <w:rFonts w:asciiTheme="majorHAnsi" w:hAnsiTheme="majorHAnsi" w:cstheme="majorHAnsi"/>
        <w:i/>
        <w:iCs/>
      </w:rPr>
      <w:t>60/ZP/2023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7E03" w14:textId="13C40984" w:rsidR="000A08FA" w:rsidRPr="00F50D3F" w:rsidRDefault="000A08FA" w:rsidP="000A08FA">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176931">
      <w:rPr>
        <w:rFonts w:asciiTheme="majorHAnsi" w:hAnsiTheme="majorHAnsi" w:cstheme="majorHAnsi"/>
        <w:i/>
        <w:iCs/>
      </w:rPr>
      <w:t>60/ZP/2023</w:t>
    </w:r>
  </w:p>
  <w:p w14:paraId="11DA5E54" w14:textId="37A21960" w:rsidR="00241B2F" w:rsidRPr="00475E7B" w:rsidRDefault="00241B2F" w:rsidP="00475E7B">
    <w:pPr>
      <w:pStyle w:val="Nagwek"/>
      <w:jc w:val="right"/>
      <w:rPr>
        <w:i/>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0"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7"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3"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2"/>
  </w:num>
  <w:num w:numId="2" w16cid:durableId="1573814176">
    <w:abstractNumId w:val="20"/>
  </w:num>
  <w:num w:numId="3" w16cid:durableId="976640612">
    <w:abstractNumId w:val="10"/>
  </w:num>
  <w:num w:numId="4" w16cid:durableId="2126387170">
    <w:abstractNumId w:val="13"/>
  </w:num>
  <w:num w:numId="5" w16cid:durableId="1633824018">
    <w:abstractNumId w:val="11"/>
  </w:num>
  <w:num w:numId="6" w16cid:durableId="1505437889">
    <w:abstractNumId w:val="14"/>
  </w:num>
  <w:num w:numId="7" w16cid:durableId="1683973681">
    <w:abstractNumId w:val="12"/>
  </w:num>
  <w:num w:numId="8" w16cid:durableId="232087642">
    <w:abstractNumId w:val="21"/>
  </w:num>
  <w:num w:numId="9" w16cid:durableId="1872306050">
    <w:abstractNumId w:val="12"/>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5"/>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19"/>
  </w:num>
  <w:num w:numId="16" w16cid:durableId="1475633513">
    <w:abstractNumId w:val="18"/>
  </w:num>
  <w:num w:numId="17" w16cid:durableId="1226601821">
    <w:abstractNumId w:val="8"/>
  </w:num>
  <w:num w:numId="18" w16cid:durableId="965088340">
    <w:abstractNumId w:val="15"/>
  </w:num>
  <w:num w:numId="19" w16cid:durableId="1367828596">
    <w:abstractNumId w:val="4"/>
  </w:num>
  <w:num w:numId="20" w16cid:durableId="1637031789">
    <w:abstractNumId w:val="17"/>
  </w:num>
  <w:num w:numId="21" w16cid:durableId="2091267894">
    <w:abstractNumId w:val="6"/>
  </w:num>
  <w:num w:numId="22" w16cid:durableId="1857226141">
    <w:abstractNumId w:val="9"/>
  </w:num>
  <w:num w:numId="23" w16cid:durableId="163902218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3080F"/>
    <w:rsid w:val="00030BB1"/>
    <w:rsid w:val="0003151D"/>
    <w:rsid w:val="0003564E"/>
    <w:rsid w:val="00037121"/>
    <w:rsid w:val="00037C02"/>
    <w:rsid w:val="00041A72"/>
    <w:rsid w:val="00050C31"/>
    <w:rsid w:val="00053EFF"/>
    <w:rsid w:val="00057EF5"/>
    <w:rsid w:val="0008302D"/>
    <w:rsid w:val="00083093"/>
    <w:rsid w:val="00083485"/>
    <w:rsid w:val="00090333"/>
    <w:rsid w:val="00094085"/>
    <w:rsid w:val="00094423"/>
    <w:rsid w:val="00096E10"/>
    <w:rsid w:val="000A08FA"/>
    <w:rsid w:val="000A2146"/>
    <w:rsid w:val="000A5A3B"/>
    <w:rsid w:val="000B08DE"/>
    <w:rsid w:val="000B4555"/>
    <w:rsid w:val="000B4793"/>
    <w:rsid w:val="000B4D64"/>
    <w:rsid w:val="000B72C3"/>
    <w:rsid w:val="000C2AEB"/>
    <w:rsid w:val="000C66CC"/>
    <w:rsid w:val="000C6DA4"/>
    <w:rsid w:val="000D492D"/>
    <w:rsid w:val="000D6A3D"/>
    <w:rsid w:val="000D78DE"/>
    <w:rsid w:val="000E2289"/>
    <w:rsid w:val="000E701C"/>
    <w:rsid w:val="000F537F"/>
    <w:rsid w:val="000F561B"/>
    <w:rsid w:val="000F5898"/>
    <w:rsid w:val="001062EA"/>
    <w:rsid w:val="0010654A"/>
    <w:rsid w:val="001104A8"/>
    <w:rsid w:val="00122D44"/>
    <w:rsid w:val="0012335B"/>
    <w:rsid w:val="00133B45"/>
    <w:rsid w:val="001351B0"/>
    <w:rsid w:val="001352D3"/>
    <w:rsid w:val="00142291"/>
    <w:rsid w:val="00145CF6"/>
    <w:rsid w:val="0014624E"/>
    <w:rsid w:val="00147354"/>
    <w:rsid w:val="001530CB"/>
    <w:rsid w:val="00160216"/>
    <w:rsid w:val="00162EC3"/>
    <w:rsid w:val="00164F8E"/>
    <w:rsid w:val="0017078C"/>
    <w:rsid w:val="00170858"/>
    <w:rsid w:val="00176306"/>
    <w:rsid w:val="00176931"/>
    <w:rsid w:val="00176B4E"/>
    <w:rsid w:val="00183D36"/>
    <w:rsid w:val="00184770"/>
    <w:rsid w:val="00184FAB"/>
    <w:rsid w:val="00186C97"/>
    <w:rsid w:val="00192A2A"/>
    <w:rsid w:val="001A5A40"/>
    <w:rsid w:val="001A79E7"/>
    <w:rsid w:val="001B1332"/>
    <w:rsid w:val="001B4272"/>
    <w:rsid w:val="001B50A4"/>
    <w:rsid w:val="001C1CDF"/>
    <w:rsid w:val="001C5B2F"/>
    <w:rsid w:val="001C7300"/>
    <w:rsid w:val="001D764E"/>
    <w:rsid w:val="001E0A7B"/>
    <w:rsid w:val="001E2CAB"/>
    <w:rsid w:val="001E30D0"/>
    <w:rsid w:val="001F1E17"/>
    <w:rsid w:val="00201848"/>
    <w:rsid w:val="00206E0F"/>
    <w:rsid w:val="00207BD3"/>
    <w:rsid w:val="002227DF"/>
    <w:rsid w:val="0022417E"/>
    <w:rsid w:val="00224AF4"/>
    <w:rsid w:val="00227AD3"/>
    <w:rsid w:val="002318CA"/>
    <w:rsid w:val="0023351E"/>
    <w:rsid w:val="00234EFF"/>
    <w:rsid w:val="00236196"/>
    <w:rsid w:val="00241B2F"/>
    <w:rsid w:val="00242298"/>
    <w:rsid w:val="00253140"/>
    <w:rsid w:val="00260121"/>
    <w:rsid w:val="002626CE"/>
    <w:rsid w:val="00263AD1"/>
    <w:rsid w:val="002763CE"/>
    <w:rsid w:val="002815B7"/>
    <w:rsid w:val="00283879"/>
    <w:rsid w:val="00290284"/>
    <w:rsid w:val="002B0BD5"/>
    <w:rsid w:val="002B1600"/>
    <w:rsid w:val="002B3B5B"/>
    <w:rsid w:val="002B5243"/>
    <w:rsid w:val="002B536C"/>
    <w:rsid w:val="002B546B"/>
    <w:rsid w:val="002C083C"/>
    <w:rsid w:val="002C2196"/>
    <w:rsid w:val="002C5504"/>
    <w:rsid w:val="002E1CE2"/>
    <w:rsid w:val="002E39B7"/>
    <w:rsid w:val="002E442E"/>
    <w:rsid w:val="002E5604"/>
    <w:rsid w:val="002E6867"/>
    <w:rsid w:val="002F6F77"/>
    <w:rsid w:val="002F7608"/>
    <w:rsid w:val="0030026C"/>
    <w:rsid w:val="00305975"/>
    <w:rsid w:val="00314FA0"/>
    <w:rsid w:val="003151FC"/>
    <w:rsid w:val="00324CFB"/>
    <w:rsid w:val="003413DA"/>
    <w:rsid w:val="00341A40"/>
    <w:rsid w:val="00342E30"/>
    <w:rsid w:val="003509C8"/>
    <w:rsid w:val="0035297B"/>
    <w:rsid w:val="00357753"/>
    <w:rsid w:val="00362CC7"/>
    <w:rsid w:val="00362ECF"/>
    <w:rsid w:val="00364400"/>
    <w:rsid w:val="00367A62"/>
    <w:rsid w:val="00371D82"/>
    <w:rsid w:val="0037312E"/>
    <w:rsid w:val="003759A3"/>
    <w:rsid w:val="00381D64"/>
    <w:rsid w:val="00384368"/>
    <w:rsid w:val="003848B4"/>
    <w:rsid w:val="00387F02"/>
    <w:rsid w:val="003A0147"/>
    <w:rsid w:val="003A1F2F"/>
    <w:rsid w:val="003A2D23"/>
    <w:rsid w:val="003A62A1"/>
    <w:rsid w:val="003B16FA"/>
    <w:rsid w:val="003B195B"/>
    <w:rsid w:val="003B310E"/>
    <w:rsid w:val="003B374C"/>
    <w:rsid w:val="003C1C37"/>
    <w:rsid w:val="003C3498"/>
    <w:rsid w:val="003D6B64"/>
    <w:rsid w:val="003E0540"/>
    <w:rsid w:val="003E68FF"/>
    <w:rsid w:val="003F0706"/>
    <w:rsid w:val="003F51B8"/>
    <w:rsid w:val="003F7BA8"/>
    <w:rsid w:val="00402D1D"/>
    <w:rsid w:val="00404840"/>
    <w:rsid w:val="004058E6"/>
    <w:rsid w:val="0041008F"/>
    <w:rsid w:val="00414B4E"/>
    <w:rsid w:val="004176F8"/>
    <w:rsid w:val="004239E6"/>
    <w:rsid w:val="0042516F"/>
    <w:rsid w:val="004301E2"/>
    <w:rsid w:val="00431475"/>
    <w:rsid w:val="00432886"/>
    <w:rsid w:val="00434349"/>
    <w:rsid w:val="00440032"/>
    <w:rsid w:val="00444F46"/>
    <w:rsid w:val="00447D36"/>
    <w:rsid w:val="00453D28"/>
    <w:rsid w:val="0046021B"/>
    <w:rsid w:val="00461DBD"/>
    <w:rsid w:val="004640DF"/>
    <w:rsid w:val="004649BE"/>
    <w:rsid w:val="00464B3A"/>
    <w:rsid w:val="004657ED"/>
    <w:rsid w:val="00465BFF"/>
    <w:rsid w:val="004671CE"/>
    <w:rsid w:val="0047428A"/>
    <w:rsid w:val="00474312"/>
    <w:rsid w:val="00474EA2"/>
    <w:rsid w:val="00475E7B"/>
    <w:rsid w:val="00476703"/>
    <w:rsid w:val="00485E18"/>
    <w:rsid w:val="00486077"/>
    <w:rsid w:val="00487B70"/>
    <w:rsid w:val="004927A0"/>
    <w:rsid w:val="00494DB0"/>
    <w:rsid w:val="00496F0F"/>
    <w:rsid w:val="004A1C70"/>
    <w:rsid w:val="004A1E04"/>
    <w:rsid w:val="004A2B75"/>
    <w:rsid w:val="004A48E9"/>
    <w:rsid w:val="004A4FCD"/>
    <w:rsid w:val="004A5804"/>
    <w:rsid w:val="004B538A"/>
    <w:rsid w:val="004C076C"/>
    <w:rsid w:val="004C3034"/>
    <w:rsid w:val="004C3452"/>
    <w:rsid w:val="004C598B"/>
    <w:rsid w:val="004C7F7C"/>
    <w:rsid w:val="004C7FDF"/>
    <w:rsid w:val="004D0B22"/>
    <w:rsid w:val="004D4D6E"/>
    <w:rsid w:val="004E126C"/>
    <w:rsid w:val="004E7C33"/>
    <w:rsid w:val="004F1612"/>
    <w:rsid w:val="004F16E0"/>
    <w:rsid w:val="004F27C5"/>
    <w:rsid w:val="004F3022"/>
    <w:rsid w:val="004F30FB"/>
    <w:rsid w:val="004F4015"/>
    <w:rsid w:val="004F5512"/>
    <w:rsid w:val="004F563E"/>
    <w:rsid w:val="00500531"/>
    <w:rsid w:val="005025BD"/>
    <w:rsid w:val="005026E2"/>
    <w:rsid w:val="005059D6"/>
    <w:rsid w:val="005103AF"/>
    <w:rsid w:val="005134A1"/>
    <w:rsid w:val="00520660"/>
    <w:rsid w:val="005220DC"/>
    <w:rsid w:val="005261C0"/>
    <w:rsid w:val="00526E56"/>
    <w:rsid w:val="005273DA"/>
    <w:rsid w:val="00540E3F"/>
    <w:rsid w:val="00546FEB"/>
    <w:rsid w:val="00553C5D"/>
    <w:rsid w:val="00560CA7"/>
    <w:rsid w:val="00564800"/>
    <w:rsid w:val="0056597D"/>
    <w:rsid w:val="005662CC"/>
    <w:rsid w:val="00575FD9"/>
    <w:rsid w:val="005802EE"/>
    <w:rsid w:val="00582F01"/>
    <w:rsid w:val="00582F8B"/>
    <w:rsid w:val="00583C29"/>
    <w:rsid w:val="0059144B"/>
    <w:rsid w:val="00592431"/>
    <w:rsid w:val="00597EFD"/>
    <w:rsid w:val="005B1486"/>
    <w:rsid w:val="005C1C7F"/>
    <w:rsid w:val="005C6F82"/>
    <w:rsid w:val="005D1720"/>
    <w:rsid w:val="005D245C"/>
    <w:rsid w:val="005D60F2"/>
    <w:rsid w:val="005D7EC1"/>
    <w:rsid w:val="005E295C"/>
    <w:rsid w:val="005E536E"/>
    <w:rsid w:val="005F3EAD"/>
    <w:rsid w:val="005F5299"/>
    <w:rsid w:val="005F7DDC"/>
    <w:rsid w:val="00602726"/>
    <w:rsid w:val="00604F28"/>
    <w:rsid w:val="00605215"/>
    <w:rsid w:val="00605618"/>
    <w:rsid w:val="006153F6"/>
    <w:rsid w:val="00615678"/>
    <w:rsid w:val="00615D97"/>
    <w:rsid w:val="006169F8"/>
    <w:rsid w:val="00620EBC"/>
    <w:rsid w:val="006309EB"/>
    <w:rsid w:val="006366EA"/>
    <w:rsid w:val="0063712A"/>
    <w:rsid w:val="00643F8E"/>
    <w:rsid w:val="006453D4"/>
    <w:rsid w:val="0064670C"/>
    <w:rsid w:val="00655793"/>
    <w:rsid w:val="006565DB"/>
    <w:rsid w:val="00665F96"/>
    <w:rsid w:val="0067276C"/>
    <w:rsid w:val="00672A80"/>
    <w:rsid w:val="006849DE"/>
    <w:rsid w:val="00684A91"/>
    <w:rsid w:val="006874EE"/>
    <w:rsid w:val="00693F8F"/>
    <w:rsid w:val="00696D8C"/>
    <w:rsid w:val="006B0C14"/>
    <w:rsid w:val="006B20AF"/>
    <w:rsid w:val="006B4D36"/>
    <w:rsid w:val="006B5B32"/>
    <w:rsid w:val="006C11BB"/>
    <w:rsid w:val="006C506B"/>
    <w:rsid w:val="006C7B7C"/>
    <w:rsid w:val="006D1386"/>
    <w:rsid w:val="006D52E4"/>
    <w:rsid w:val="006E1035"/>
    <w:rsid w:val="006E30D8"/>
    <w:rsid w:val="006E53EE"/>
    <w:rsid w:val="006E62B7"/>
    <w:rsid w:val="006F57BE"/>
    <w:rsid w:val="006F631B"/>
    <w:rsid w:val="006F67D5"/>
    <w:rsid w:val="00701C76"/>
    <w:rsid w:val="0070226A"/>
    <w:rsid w:val="00710E26"/>
    <w:rsid w:val="00714BD9"/>
    <w:rsid w:val="00714F55"/>
    <w:rsid w:val="007261F1"/>
    <w:rsid w:val="00731E20"/>
    <w:rsid w:val="0073275D"/>
    <w:rsid w:val="007411D8"/>
    <w:rsid w:val="00741CA2"/>
    <w:rsid w:val="00742926"/>
    <w:rsid w:val="00744CD7"/>
    <w:rsid w:val="0075048D"/>
    <w:rsid w:val="00757907"/>
    <w:rsid w:val="00760882"/>
    <w:rsid w:val="0077338D"/>
    <w:rsid w:val="0077722F"/>
    <w:rsid w:val="0077738D"/>
    <w:rsid w:val="0077779A"/>
    <w:rsid w:val="00784C71"/>
    <w:rsid w:val="00787166"/>
    <w:rsid w:val="007936AA"/>
    <w:rsid w:val="00795789"/>
    <w:rsid w:val="007A3E7C"/>
    <w:rsid w:val="007A4B5E"/>
    <w:rsid w:val="007B6FFF"/>
    <w:rsid w:val="007C4E74"/>
    <w:rsid w:val="007C58A8"/>
    <w:rsid w:val="007D0507"/>
    <w:rsid w:val="007D690C"/>
    <w:rsid w:val="007D719A"/>
    <w:rsid w:val="007E197E"/>
    <w:rsid w:val="007E3DCC"/>
    <w:rsid w:val="007F0537"/>
    <w:rsid w:val="007F2703"/>
    <w:rsid w:val="007F3EE8"/>
    <w:rsid w:val="007F7309"/>
    <w:rsid w:val="0080698A"/>
    <w:rsid w:val="00813629"/>
    <w:rsid w:val="00824CE2"/>
    <w:rsid w:val="00827583"/>
    <w:rsid w:val="008309D6"/>
    <w:rsid w:val="008333E8"/>
    <w:rsid w:val="00834B69"/>
    <w:rsid w:val="00835AF7"/>
    <w:rsid w:val="00837222"/>
    <w:rsid w:val="00841A35"/>
    <w:rsid w:val="00842B40"/>
    <w:rsid w:val="00843BAC"/>
    <w:rsid w:val="008516B1"/>
    <w:rsid w:val="00855195"/>
    <w:rsid w:val="0086370E"/>
    <w:rsid w:val="00864CEE"/>
    <w:rsid w:val="00867D68"/>
    <w:rsid w:val="00867FCC"/>
    <w:rsid w:val="00870964"/>
    <w:rsid w:val="00872455"/>
    <w:rsid w:val="00875DC5"/>
    <w:rsid w:val="008765CA"/>
    <w:rsid w:val="00893766"/>
    <w:rsid w:val="00894D33"/>
    <w:rsid w:val="00897124"/>
    <w:rsid w:val="008B0A35"/>
    <w:rsid w:val="008B4993"/>
    <w:rsid w:val="008B6C45"/>
    <w:rsid w:val="008C1690"/>
    <w:rsid w:val="008C24E6"/>
    <w:rsid w:val="008C50B5"/>
    <w:rsid w:val="008D1374"/>
    <w:rsid w:val="008D2B68"/>
    <w:rsid w:val="008E2BF0"/>
    <w:rsid w:val="008E367B"/>
    <w:rsid w:val="008E512A"/>
    <w:rsid w:val="008E53FB"/>
    <w:rsid w:val="008E7304"/>
    <w:rsid w:val="008F159F"/>
    <w:rsid w:val="008F281C"/>
    <w:rsid w:val="008F2836"/>
    <w:rsid w:val="008F5971"/>
    <w:rsid w:val="008F60DF"/>
    <w:rsid w:val="009015C6"/>
    <w:rsid w:val="009169CB"/>
    <w:rsid w:val="00930C0F"/>
    <w:rsid w:val="0093295D"/>
    <w:rsid w:val="009347B7"/>
    <w:rsid w:val="00937A4C"/>
    <w:rsid w:val="00943C2A"/>
    <w:rsid w:val="00947102"/>
    <w:rsid w:val="009547EA"/>
    <w:rsid w:val="00955620"/>
    <w:rsid w:val="00957E18"/>
    <w:rsid w:val="00957EC7"/>
    <w:rsid w:val="00960533"/>
    <w:rsid w:val="00963D76"/>
    <w:rsid w:val="00964774"/>
    <w:rsid w:val="0096709A"/>
    <w:rsid w:val="009705FD"/>
    <w:rsid w:val="00983FFC"/>
    <w:rsid w:val="00985DE8"/>
    <w:rsid w:val="009874A7"/>
    <w:rsid w:val="009874DB"/>
    <w:rsid w:val="00993A92"/>
    <w:rsid w:val="00994D78"/>
    <w:rsid w:val="0099562C"/>
    <w:rsid w:val="009A0AA8"/>
    <w:rsid w:val="009A1095"/>
    <w:rsid w:val="009A17F6"/>
    <w:rsid w:val="009A1967"/>
    <w:rsid w:val="009B40E9"/>
    <w:rsid w:val="009B6BE4"/>
    <w:rsid w:val="009C30EF"/>
    <w:rsid w:val="009C42C7"/>
    <w:rsid w:val="009D0FC5"/>
    <w:rsid w:val="009D22A6"/>
    <w:rsid w:val="009D6B33"/>
    <w:rsid w:val="009D7296"/>
    <w:rsid w:val="009E154D"/>
    <w:rsid w:val="009E2019"/>
    <w:rsid w:val="009F7B1F"/>
    <w:rsid w:val="009F7C0D"/>
    <w:rsid w:val="00A00EFC"/>
    <w:rsid w:val="00A04E14"/>
    <w:rsid w:val="00A1013D"/>
    <w:rsid w:val="00A201BD"/>
    <w:rsid w:val="00A215A5"/>
    <w:rsid w:val="00A2640D"/>
    <w:rsid w:val="00A34C74"/>
    <w:rsid w:val="00A41EE5"/>
    <w:rsid w:val="00A446B3"/>
    <w:rsid w:val="00A45E58"/>
    <w:rsid w:val="00A46582"/>
    <w:rsid w:val="00A5237D"/>
    <w:rsid w:val="00A56C8B"/>
    <w:rsid w:val="00A60478"/>
    <w:rsid w:val="00A6049F"/>
    <w:rsid w:val="00A6228D"/>
    <w:rsid w:val="00A62327"/>
    <w:rsid w:val="00A62502"/>
    <w:rsid w:val="00A6770F"/>
    <w:rsid w:val="00A714E7"/>
    <w:rsid w:val="00A726BF"/>
    <w:rsid w:val="00A7305A"/>
    <w:rsid w:val="00A74818"/>
    <w:rsid w:val="00A75B8C"/>
    <w:rsid w:val="00A76AC7"/>
    <w:rsid w:val="00A84C9C"/>
    <w:rsid w:val="00A87819"/>
    <w:rsid w:val="00AA4123"/>
    <w:rsid w:val="00AA63B3"/>
    <w:rsid w:val="00AA73AB"/>
    <w:rsid w:val="00AB0965"/>
    <w:rsid w:val="00AB5401"/>
    <w:rsid w:val="00AC214B"/>
    <w:rsid w:val="00AC3370"/>
    <w:rsid w:val="00AC376B"/>
    <w:rsid w:val="00AD3113"/>
    <w:rsid w:val="00AD562B"/>
    <w:rsid w:val="00AD67F0"/>
    <w:rsid w:val="00AD7A2E"/>
    <w:rsid w:val="00AD7C90"/>
    <w:rsid w:val="00AE2D8A"/>
    <w:rsid w:val="00AF5179"/>
    <w:rsid w:val="00AF665E"/>
    <w:rsid w:val="00AF6EFA"/>
    <w:rsid w:val="00B04F92"/>
    <w:rsid w:val="00B169F8"/>
    <w:rsid w:val="00B224E8"/>
    <w:rsid w:val="00B24A30"/>
    <w:rsid w:val="00B33EFB"/>
    <w:rsid w:val="00B51E6B"/>
    <w:rsid w:val="00B524AA"/>
    <w:rsid w:val="00B53958"/>
    <w:rsid w:val="00B54525"/>
    <w:rsid w:val="00B54B21"/>
    <w:rsid w:val="00B55999"/>
    <w:rsid w:val="00B55B22"/>
    <w:rsid w:val="00B56A16"/>
    <w:rsid w:val="00B57315"/>
    <w:rsid w:val="00B60BC7"/>
    <w:rsid w:val="00B61495"/>
    <w:rsid w:val="00B63683"/>
    <w:rsid w:val="00B711F5"/>
    <w:rsid w:val="00B747F7"/>
    <w:rsid w:val="00B769F0"/>
    <w:rsid w:val="00B8161B"/>
    <w:rsid w:val="00B82F7C"/>
    <w:rsid w:val="00B84097"/>
    <w:rsid w:val="00B84493"/>
    <w:rsid w:val="00B854E4"/>
    <w:rsid w:val="00B90353"/>
    <w:rsid w:val="00B9384F"/>
    <w:rsid w:val="00B9422F"/>
    <w:rsid w:val="00B957F6"/>
    <w:rsid w:val="00BB11A1"/>
    <w:rsid w:val="00BB24FF"/>
    <w:rsid w:val="00BD194E"/>
    <w:rsid w:val="00BD25D8"/>
    <w:rsid w:val="00BD7C92"/>
    <w:rsid w:val="00BF4913"/>
    <w:rsid w:val="00C02768"/>
    <w:rsid w:val="00C02D49"/>
    <w:rsid w:val="00C12BF0"/>
    <w:rsid w:val="00C12C14"/>
    <w:rsid w:val="00C13D1C"/>
    <w:rsid w:val="00C200AE"/>
    <w:rsid w:val="00C213D8"/>
    <w:rsid w:val="00C216B6"/>
    <w:rsid w:val="00C3003A"/>
    <w:rsid w:val="00C3032C"/>
    <w:rsid w:val="00C40B48"/>
    <w:rsid w:val="00C4260D"/>
    <w:rsid w:val="00C501EC"/>
    <w:rsid w:val="00C53A4D"/>
    <w:rsid w:val="00C60854"/>
    <w:rsid w:val="00C646B1"/>
    <w:rsid w:val="00C710FD"/>
    <w:rsid w:val="00C80323"/>
    <w:rsid w:val="00C81364"/>
    <w:rsid w:val="00C841F1"/>
    <w:rsid w:val="00C84333"/>
    <w:rsid w:val="00C8736F"/>
    <w:rsid w:val="00CA29DE"/>
    <w:rsid w:val="00CA2D4E"/>
    <w:rsid w:val="00CA6F84"/>
    <w:rsid w:val="00CA74B9"/>
    <w:rsid w:val="00CB1D58"/>
    <w:rsid w:val="00CB1D81"/>
    <w:rsid w:val="00CB317A"/>
    <w:rsid w:val="00CC0783"/>
    <w:rsid w:val="00CC4162"/>
    <w:rsid w:val="00CC5036"/>
    <w:rsid w:val="00CD5FC1"/>
    <w:rsid w:val="00CD6252"/>
    <w:rsid w:val="00CD69D7"/>
    <w:rsid w:val="00CE2735"/>
    <w:rsid w:val="00CE4A5F"/>
    <w:rsid w:val="00CE6875"/>
    <w:rsid w:val="00CF03BD"/>
    <w:rsid w:val="00CF1742"/>
    <w:rsid w:val="00D00032"/>
    <w:rsid w:val="00D00352"/>
    <w:rsid w:val="00D02B33"/>
    <w:rsid w:val="00D05CC8"/>
    <w:rsid w:val="00D07756"/>
    <w:rsid w:val="00D1164B"/>
    <w:rsid w:val="00D12F69"/>
    <w:rsid w:val="00D2035C"/>
    <w:rsid w:val="00D245E6"/>
    <w:rsid w:val="00D34030"/>
    <w:rsid w:val="00D453A0"/>
    <w:rsid w:val="00D47E17"/>
    <w:rsid w:val="00D51ADE"/>
    <w:rsid w:val="00D54454"/>
    <w:rsid w:val="00D6414C"/>
    <w:rsid w:val="00D64191"/>
    <w:rsid w:val="00D708EA"/>
    <w:rsid w:val="00D7652B"/>
    <w:rsid w:val="00D80BC0"/>
    <w:rsid w:val="00D84EA8"/>
    <w:rsid w:val="00D92F19"/>
    <w:rsid w:val="00D946D1"/>
    <w:rsid w:val="00D95DA3"/>
    <w:rsid w:val="00DA3FE8"/>
    <w:rsid w:val="00DA453E"/>
    <w:rsid w:val="00DA4D67"/>
    <w:rsid w:val="00DA7069"/>
    <w:rsid w:val="00DB2D7B"/>
    <w:rsid w:val="00DB33BC"/>
    <w:rsid w:val="00DB4C3E"/>
    <w:rsid w:val="00DB52E6"/>
    <w:rsid w:val="00DC2EF3"/>
    <w:rsid w:val="00DC772D"/>
    <w:rsid w:val="00DD01FF"/>
    <w:rsid w:val="00DD45B6"/>
    <w:rsid w:val="00DD6272"/>
    <w:rsid w:val="00DD72FA"/>
    <w:rsid w:val="00DE3569"/>
    <w:rsid w:val="00DE3749"/>
    <w:rsid w:val="00DF2765"/>
    <w:rsid w:val="00DF5FA7"/>
    <w:rsid w:val="00DF5FC1"/>
    <w:rsid w:val="00E01A8B"/>
    <w:rsid w:val="00E044B1"/>
    <w:rsid w:val="00E06A98"/>
    <w:rsid w:val="00E116EA"/>
    <w:rsid w:val="00E11BBE"/>
    <w:rsid w:val="00E203A6"/>
    <w:rsid w:val="00E2472A"/>
    <w:rsid w:val="00E24A2A"/>
    <w:rsid w:val="00E26386"/>
    <w:rsid w:val="00E34DBE"/>
    <w:rsid w:val="00E47588"/>
    <w:rsid w:val="00E654EC"/>
    <w:rsid w:val="00E70CFA"/>
    <w:rsid w:val="00E7592A"/>
    <w:rsid w:val="00E75C01"/>
    <w:rsid w:val="00E76FD2"/>
    <w:rsid w:val="00E85F60"/>
    <w:rsid w:val="00E9300D"/>
    <w:rsid w:val="00E93D31"/>
    <w:rsid w:val="00E97686"/>
    <w:rsid w:val="00E97E2D"/>
    <w:rsid w:val="00EA29DD"/>
    <w:rsid w:val="00EB5316"/>
    <w:rsid w:val="00EB75C5"/>
    <w:rsid w:val="00EC0F91"/>
    <w:rsid w:val="00EC1D23"/>
    <w:rsid w:val="00EC3A68"/>
    <w:rsid w:val="00EC47E8"/>
    <w:rsid w:val="00EC7114"/>
    <w:rsid w:val="00ED2D66"/>
    <w:rsid w:val="00ED3DC2"/>
    <w:rsid w:val="00ED6D83"/>
    <w:rsid w:val="00ED7C6F"/>
    <w:rsid w:val="00EE1056"/>
    <w:rsid w:val="00EE3BC8"/>
    <w:rsid w:val="00EE3FDB"/>
    <w:rsid w:val="00EE6907"/>
    <w:rsid w:val="00EE7608"/>
    <w:rsid w:val="00EF1104"/>
    <w:rsid w:val="00EF16BB"/>
    <w:rsid w:val="00EF189B"/>
    <w:rsid w:val="00EF3150"/>
    <w:rsid w:val="00EF44E2"/>
    <w:rsid w:val="00EF7F17"/>
    <w:rsid w:val="00F0461E"/>
    <w:rsid w:val="00F064F6"/>
    <w:rsid w:val="00F11117"/>
    <w:rsid w:val="00F17BBC"/>
    <w:rsid w:val="00F20AB0"/>
    <w:rsid w:val="00F313FD"/>
    <w:rsid w:val="00F346CD"/>
    <w:rsid w:val="00F35568"/>
    <w:rsid w:val="00F36795"/>
    <w:rsid w:val="00F50D3F"/>
    <w:rsid w:val="00F51185"/>
    <w:rsid w:val="00F51305"/>
    <w:rsid w:val="00F5199C"/>
    <w:rsid w:val="00F52172"/>
    <w:rsid w:val="00F54E8C"/>
    <w:rsid w:val="00F622B7"/>
    <w:rsid w:val="00F65024"/>
    <w:rsid w:val="00F6522E"/>
    <w:rsid w:val="00F65D97"/>
    <w:rsid w:val="00F73E69"/>
    <w:rsid w:val="00F76B93"/>
    <w:rsid w:val="00F8197C"/>
    <w:rsid w:val="00F932E6"/>
    <w:rsid w:val="00F96FBB"/>
    <w:rsid w:val="00FA01B1"/>
    <w:rsid w:val="00FA36A2"/>
    <w:rsid w:val="00FA41A9"/>
    <w:rsid w:val="00FB7D42"/>
    <w:rsid w:val="00FC0361"/>
    <w:rsid w:val="00FC264F"/>
    <w:rsid w:val="00FC4A5E"/>
    <w:rsid w:val="00FC65DB"/>
    <w:rsid w:val="00FD0463"/>
    <w:rsid w:val="00FD4A24"/>
    <w:rsid w:val="00FD57B8"/>
    <w:rsid w:val="00FD7B0C"/>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10028</Words>
  <Characters>60169</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70057</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Katarzyna Kardas</cp:lastModifiedBy>
  <cp:revision>3</cp:revision>
  <cp:lastPrinted>2021-02-15T12:16:00Z</cp:lastPrinted>
  <dcterms:created xsi:type="dcterms:W3CDTF">2023-09-01T07:57:00Z</dcterms:created>
  <dcterms:modified xsi:type="dcterms:W3CDTF">2023-09-06T10:07:00Z</dcterms:modified>
</cp:coreProperties>
</file>