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5CF" w:rsidRPr="00E735CF" w:rsidRDefault="00E735CF" w:rsidP="00E735CF">
      <w:pPr>
        <w:tabs>
          <w:tab w:val="center" w:pos="4536"/>
          <w:tab w:val="right" w:pos="9072"/>
        </w:tabs>
        <w:spacing w:after="0" w:line="240" w:lineRule="auto"/>
        <w:jc w:val="both"/>
        <w:rPr>
          <w:rFonts w:ascii="Times New Roman" w:hAnsi="Times New Roman" w:cs="Times New Roman"/>
          <w:b/>
          <w:bCs/>
          <w:color w:val="000000"/>
        </w:rPr>
      </w:pPr>
      <w:r w:rsidRPr="00E735CF">
        <w:rPr>
          <w:rFonts w:ascii="Times New Roman" w:hAnsi="Times New Roman" w:cs="Times New Roman"/>
          <w:b/>
          <w:bCs/>
          <w:color w:val="FF0000"/>
          <w:sz w:val="28"/>
          <w:szCs w:val="28"/>
        </w:rPr>
        <w:t xml:space="preserve">                                                             </w:t>
      </w:r>
      <w:r w:rsidRPr="00E735CF">
        <w:rPr>
          <w:rFonts w:ascii="Times New Roman" w:hAnsi="Times New Roman" w:cs="Times New Roman"/>
          <w:b/>
          <w:noProof/>
          <w:color w:val="FF0000"/>
          <w:sz w:val="28"/>
          <w:szCs w:val="28"/>
          <w:lang w:eastAsia="pl-PL"/>
        </w:rPr>
        <w:drawing>
          <wp:inline distT="0" distB="0" distL="0" distR="0" wp14:anchorId="7993B997" wp14:editId="3343C7D3">
            <wp:extent cx="3714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Pr="00E735CF">
        <w:rPr>
          <w:rFonts w:ascii="Times New Roman" w:hAnsi="Times New Roman" w:cs="Times New Roman"/>
          <w:color w:val="000000"/>
        </w:rPr>
        <w:tab/>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b/>
          <w:bCs/>
          <w:sz w:val="20"/>
          <w:szCs w:val="20"/>
        </w:rPr>
      </w:pPr>
      <w:r w:rsidRPr="00E735CF">
        <w:rPr>
          <w:rFonts w:ascii="Times New Roman" w:hAnsi="Times New Roman" w:cs="Times New Roman"/>
          <w:b/>
          <w:bCs/>
          <w:sz w:val="20"/>
          <w:szCs w:val="20"/>
        </w:rPr>
        <w:t>KOMENDA WOJEWÓDZKA POLICJI</w:t>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b/>
          <w:bCs/>
          <w:sz w:val="20"/>
          <w:szCs w:val="20"/>
        </w:rPr>
      </w:pPr>
      <w:r w:rsidRPr="00E735CF">
        <w:rPr>
          <w:rFonts w:ascii="Times New Roman" w:hAnsi="Times New Roman" w:cs="Times New Roman"/>
          <w:b/>
          <w:bCs/>
          <w:sz w:val="20"/>
          <w:szCs w:val="20"/>
        </w:rPr>
        <w:t>z siedzibą w Radomiu</w:t>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sz w:val="20"/>
          <w:szCs w:val="20"/>
        </w:rPr>
      </w:pPr>
      <w:r w:rsidRPr="00E735CF">
        <w:rPr>
          <w:rFonts w:ascii="Times New Roman" w:hAnsi="Times New Roman" w:cs="Times New Roman"/>
          <w:sz w:val="20"/>
          <w:szCs w:val="20"/>
        </w:rPr>
        <w:t>Sekcja Zamówień Publicznych</w:t>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sz w:val="20"/>
          <w:szCs w:val="20"/>
        </w:rPr>
      </w:pPr>
      <w:r w:rsidRPr="00E735CF">
        <w:rPr>
          <w:rFonts w:ascii="Times New Roman" w:hAnsi="Times New Roman" w:cs="Times New Roman"/>
          <w:sz w:val="20"/>
          <w:szCs w:val="20"/>
        </w:rPr>
        <w:t>ul. 11 Listopada 37/59, 26-600 Radom</w:t>
      </w:r>
    </w:p>
    <w:p w:rsidR="00E735CF" w:rsidRPr="00E735CF" w:rsidRDefault="00E735CF" w:rsidP="00E735CF">
      <w:pPr>
        <w:tabs>
          <w:tab w:val="left" w:pos="345"/>
          <w:tab w:val="center" w:pos="4536"/>
          <w:tab w:val="right" w:pos="9072"/>
        </w:tabs>
        <w:spacing w:after="0" w:line="240" w:lineRule="atLeast"/>
        <w:jc w:val="center"/>
        <w:rPr>
          <w:rFonts w:ascii="Times New Roman" w:hAnsi="Times New Roman" w:cs="Times New Roman"/>
          <w:b/>
          <w:bCs/>
        </w:rPr>
      </w:pPr>
      <w:r w:rsidRPr="00E735CF">
        <w:rPr>
          <w:noProof/>
          <w:lang w:eastAsia="pl-PL"/>
        </w:rPr>
        <mc:AlternateContent>
          <mc:Choice Requires="wps">
            <w:drawing>
              <wp:anchor distT="0" distB="0" distL="114300" distR="114300" simplePos="0" relativeHeight="251659264" behindDoc="0" locked="0" layoutInCell="1" allowOverlap="1" wp14:anchorId="4A55B34E" wp14:editId="54CCA661">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94F1AE"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mc:Fallback>
        </mc:AlternateContent>
      </w:r>
      <w:bookmarkStart w:id="0" w:name="_Hlk71716045"/>
    </w:p>
    <w:p w:rsidR="00E735CF" w:rsidRPr="005051FD" w:rsidRDefault="00E735CF" w:rsidP="00E735CF">
      <w:pPr>
        <w:tabs>
          <w:tab w:val="left" w:pos="3119"/>
          <w:tab w:val="center" w:pos="4536"/>
          <w:tab w:val="right" w:pos="9072"/>
        </w:tabs>
        <w:spacing w:after="0" w:line="240" w:lineRule="atLeast"/>
        <w:jc w:val="right"/>
        <w:rPr>
          <w:rFonts w:ascii="Times New Roman" w:hAnsi="Times New Roman" w:cs="Times New Roman"/>
          <w:b/>
          <w:bCs/>
          <w:color w:val="0070C0"/>
          <w:sz w:val="24"/>
          <w:szCs w:val="24"/>
        </w:rPr>
      </w:pPr>
      <w:r w:rsidRPr="005051FD">
        <w:rPr>
          <w:rFonts w:ascii="Times New Roman" w:hAnsi="Times New Roman" w:cs="Times New Roman"/>
          <w:b/>
          <w:bCs/>
          <w:color w:val="0070C0"/>
          <w:sz w:val="24"/>
          <w:szCs w:val="24"/>
        </w:rPr>
        <w:t xml:space="preserve">Ogłoszenie nr </w:t>
      </w:r>
      <w:bookmarkEnd w:id="0"/>
      <w:r w:rsidR="005051FD" w:rsidRPr="005051FD">
        <w:rPr>
          <w:rStyle w:val="markedcontent"/>
          <w:rFonts w:ascii="Times New Roman" w:hAnsi="Times New Roman" w:cs="Times New Roman"/>
          <w:sz w:val="24"/>
          <w:szCs w:val="24"/>
        </w:rPr>
        <w:t>2023/BZP 00225033/01 z dnia 2023-05-19</w:t>
      </w:r>
    </w:p>
    <w:p w:rsidR="00E735CF" w:rsidRPr="00DE7318" w:rsidRDefault="005D1242" w:rsidP="005D1242">
      <w:pPr>
        <w:jc w:val="right"/>
        <w:rPr>
          <w:rFonts w:ascii="Times New Roman" w:hAnsi="Times New Roman" w:cs="Times New Roman"/>
          <w:color w:val="0070C0"/>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E735CF" w:rsidRPr="00DE7318">
        <w:rPr>
          <w:rFonts w:ascii="Times New Roman" w:hAnsi="Times New Roman" w:cs="Times New Roman"/>
          <w:b/>
          <w:color w:val="0070C0"/>
          <w:szCs w:val="18"/>
        </w:rPr>
        <w:t xml:space="preserve">Nr wewnętrzny postępowania  </w:t>
      </w:r>
      <w:r w:rsidR="000E79CC">
        <w:rPr>
          <w:rFonts w:ascii="Times New Roman" w:hAnsi="Times New Roman" w:cs="Times New Roman"/>
          <w:b/>
          <w:color w:val="0070C0"/>
          <w:szCs w:val="18"/>
        </w:rPr>
        <w:t>12</w:t>
      </w:r>
      <w:r w:rsidR="00D161F8">
        <w:rPr>
          <w:rFonts w:ascii="Times New Roman" w:hAnsi="Times New Roman" w:cs="Times New Roman"/>
          <w:b/>
          <w:color w:val="0070C0"/>
          <w:szCs w:val="18"/>
        </w:rPr>
        <w:t>/23</w:t>
      </w:r>
    </w:p>
    <w:p w:rsidR="00E735CF" w:rsidRPr="00E735CF" w:rsidRDefault="00E735CF" w:rsidP="00E735CF">
      <w:pPr>
        <w:spacing w:after="0"/>
        <w:rPr>
          <w:rFonts w:ascii="Times New Roman" w:hAnsi="Times New Roman" w:cs="Times New Roman"/>
        </w:rPr>
      </w:pPr>
    </w:p>
    <w:p w:rsidR="00E735CF" w:rsidRPr="00E735CF" w:rsidRDefault="00E735CF" w:rsidP="00E735CF">
      <w:pPr>
        <w:rPr>
          <w:rFonts w:ascii="Times New Roman" w:hAnsi="Times New Roman" w:cs="Times New Roman"/>
        </w:rPr>
      </w:pPr>
      <w:r w:rsidRPr="00E735CF">
        <w:rPr>
          <w:rFonts w:ascii="Times New Roman" w:hAnsi="Times New Roman" w:cs="Times New Roman"/>
          <w:b/>
        </w:rPr>
        <w:t>Zamawiający</w:t>
      </w:r>
      <w:r w:rsidRPr="00E735CF">
        <w:rPr>
          <w:rFonts w:ascii="Times New Roman" w:hAnsi="Times New Roman" w:cs="Times New Roman"/>
        </w:rPr>
        <w:t>:</w:t>
      </w:r>
      <w:r w:rsidRPr="00E735CF">
        <w:rPr>
          <w:rFonts w:ascii="Times New Roman" w:hAnsi="Times New Roman" w:cs="Times New Roman"/>
        </w:rPr>
        <w:br/>
        <w:t>Komenda Wojewódzka Policji z siedzibą w Radomiu</w:t>
      </w:r>
      <w:r w:rsidRPr="00E735CF">
        <w:rPr>
          <w:rFonts w:ascii="Times New Roman" w:hAnsi="Times New Roman" w:cs="Times New Roman"/>
        </w:rPr>
        <w:br/>
        <w:t>ul. 11 Listopada 37/59</w:t>
      </w:r>
      <w:r w:rsidRPr="00E735CF">
        <w:rPr>
          <w:rFonts w:ascii="Times New Roman" w:hAnsi="Times New Roman" w:cs="Times New Roman"/>
        </w:rPr>
        <w:br/>
        <w:t>26-600 Radom</w:t>
      </w:r>
    </w:p>
    <w:p w:rsidR="00E735CF" w:rsidRPr="00E735CF" w:rsidRDefault="00E735CF" w:rsidP="00E735CF">
      <w:pPr>
        <w:rPr>
          <w:rFonts w:ascii="Times New Roman" w:hAnsi="Times New Roman" w:cs="Times New Roman"/>
        </w:rPr>
      </w:pPr>
    </w:p>
    <w:p w:rsidR="00E735CF" w:rsidRPr="00747390" w:rsidRDefault="00E735CF" w:rsidP="00747390">
      <w:pPr>
        <w:spacing w:after="0" w:line="360" w:lineRule="auto"/>
        <w:jc w:val="center"/>
        <w:rPr>
          <w:rFonts w:ascii="Times New Roman" w:hAnsi="Times New Roman" w:cs="Times New Roman"/>
          <w:b/>
          <w:sz w:val="36"/>
          <w:szCs w:val="36"/>
        </w:rPr>
      </w:pPr>
      <w:r w:rsidRPr="00E735CF">
        <w:rPr>
          <w:rFonts w:ascii="Times New Roman" w:hAnsi="Times New Roman" w:cs="Times New Roman"/>
          <w:b/>
          <w:sz w:val="36"/>
          <w:szCs w:val="36"/>
        </w:rPr>
        <w:t>SPECYFIKACJA WARUNKÓW ZAMÓWIENIA</w:t>
      </w:r>
    </w:p>
    <w:p w:rsidR="00E735CF" w:rsidRDefault="00E735CF" w:rsidP="000E79CC">
      <w:pPr>
        <w:spacing w:after="0" w:line="360" w:lineRule="auto"/>
        <w:jc w:val="center"/>
        <w:rPr>
          <w:rFonts w:ascii="Times New Roman" w:hAnsi="Times New Roman" w:cs="Times New Roman"/>
          <w:b/>
          <w:sz w:val="40"/>
          <w:szCs w:val="40"/>
        </w:rPr>
      </w:pPr>
      <w:r w:rsidRPr="00E735CF">
        <w:rPr>
          <w:rFonts w:ascii="Times New Roman" w:hAnsi="Times New Roman" w:cs="Times New Roman"/>
          <w:b/>
          <w:sz w:val="40"/>
          <w:szCs w:val="40"/>
        </w:rPr>
        <w:t>Przedmiot zamówienia</w:t>
      </w:r>
    </w:p>
    <w:p w:rsidR="00747390" w:rsidRPr="00B10FCE" w:rsidRDefault="00747390" w:rsidP="000E79CC">
      <w:pPr>
        <w:spacing w:after="0" w:line="360" w:lineRule="auto"/>
        <w:jc w:val="center"/>
        <w:rPr>
          <w:rFonts w:ascii="Times New Roman" w:hAnsi="Times New Roman" w:cs="Times New Roman"/>
          <w:b/>
          <w:sz w:val="32"/>
          <w:szCs w:val="32"/>
        </w:rPr>
      </w:pPr>
      <w:r w:rsidRPr="00B10FCE">
        <w:rPr>
          <w:rFonts w:ascii="Times New Roman" w:hAnsi="Times New Roman" w:cs="Times New Roman"/>
          <w:b/>
          <w:bCs/>
          <w:i/>
          <w:iCs/>
          <w:color w:val="000000"/>
          <w:sz w:val="32"/>
          <w:szCs w:val="32"/>
        </w:rPr>
        <w:t>Zakup i dostawa akumulatorów do pojazdów służbowych będących na stanie KWP z siedzibą w Radomiu</w:t>
      </w:r>
    </w:p>
    <w:p w:rsidR="000E79CC" w:rsidRPr="00B10FCE" w:rsidRDefault="000E79CC" w:rsidP="000E79CC">
      <w:pPr>
        <w:spacing w:after="0" w:line="360" w:lineRule="auto"/>
        <w:jc w:val="center"/>
        <w:rPr>
          <w:rFonts w:ascii="Times New Roman" w:hAnsi="Times New Roman" w:cs="Times New Roman"/>
          <w:b/>
          <w:sz w:val="32"/>
          <w:szCs w:val="32"/>
        </w:rPr>
      </w:pPr>
    </w:p>
    <w:p w:rsidR="000E79CC" w:rsidRPr="000E79CC" w:rsidRDefault="000E79CC" w:rsidP="00747390">
      <w:pPr>
        <w:spacing w:after="0" w:line="360" w:lineRule="auto"/>
        <w:rPr>
          <w:rFonts w:ascii="Times New Roman" w:hAnsi="Times New Roman" w:cs="Times New Roman"/>
          <w:b/>
          <w:sz w:val="40"/>
          <w:szCs w:val="40"/>
        </w:rPr>
      </w:pPr>
    </w:p>
    <w:p w:rsidR="00E735CF" w:rsidRDefault="00E735CF" w:rsidP="00805B68">
      <w:pPr>
        <w:spacing w:after="0" w:line="360" w:lineRule="auto"/>
        <w:rPr>
          <w:rFonts w:ascii="Times New Roman" w:hAnsi="Times New Roman" w:cs="Times New Roman"/>
          <w:b/>
        </w:rPr>
      </w:pPr>
      <w:r w:rsidRPr="00E735CF">
        <w:rPr>
          <w:rFonts w:ascii="Times New Roman" w:hAnsi="Times New Roman" w:cs="Times New Roman"/>
          <w:b/>
        </w:rPr>
        <w:t xml:space="preserve">Tryb udzielenia zamówienia: </w:t>
      </w:r>
      <w:r w:rsidRPr="00E735CF">
        <w:rPr>
          <w:rFonts w:ascii="Times New Roman" w:hAnsi="Times New Roman" w:cs="Times New Roman"/>
        </w:rPr>
        <w:t>tryb podstawowy bez możliwości prowadzenia negocjacji</w:t>
      </w:r>
    </w:p>
    <w:p w:rsidR="00A30455" w:rsidRDefault="00A30455" w:rsidP="00E735CF">
      <w:pPr>
        <w:rPr>
          <w:rFonts w:ascii="Times New Roman" w:hAnsi="Times New Roman" w:cs="Times New Roman"/>
          <w:b/>
        </w:rPr>
      </w:pPr>
    </w:p>
    <w:p w:rsidR="00747390" w:rsidRPr="00E735CF" w:rsidRDefault="00747390" w:rsidP="00E735CF">
      <w:pPr>
        <w:rPr>
          <w:rFonts w:ascii="Times New Roman" w:hAnsi="Times New Roman" w:cs="Times New Roman"/>
          <w:b/>
        </w:rPr>
      </w:pPr>
    </w:p>
    <w:p w:rsidR="001A32A4" w:rsidRDefault="00E735CF" w:rsidP="001A32A4">
      <w:pPr>
        <w:rPr>
          <w:rFonts w:ascii="Times New Roman" w:hAnsi="Times New Roman" w:cs="Times New Roman"/>
          <w:b/>
        </w:rPr>
      </w:pPr>
      <w:r w:rsidRPr="00E735CF">
        <w:rPr>
          <w:rFonts w:ascii="Times New Roman" w:hAnsi="Times New Roman" w:cs="Times New Roman"/>
          <w:b/>
        </w:rPr>
        <w:t xml:space="preserve">       </w:t>
      </w:r>
      <w:r w:rsidR="00A30455">
        <w:rPr>
          <w:rFonts w:ascii="Times New Roman" w:hAnsi="Times New Roman" w:cs="Times New Roman"/>
          <w:b/>
        </w:rPr>
        <w:t xml:space="preserve"> </w:t>
      </w:r>
      <w:r w:rsidRPr="00E735CF">
        <w:rPr>
          <w:rFonts w:ascii="Times New Roman" w:hAnsi="Times New Roman" w:cs="Times New Roman"/>
          <w:b/>
        </w:rPr>
        <w:t xml:space="preserve">  ZATWIERDZIŁ:</w:t>
      </w:r>
    </w:p>
    <w:p w:rsidR="001A32A4" w:rsidRPr="001A32A4" w:rsidRDefault="001A32A4" w:rsidP="001A32A4">
      <w:pPr>
        <w:rPr>
          <w:rFonts w:ascii="Times New Roman" w:hAnsi="Times New Roman" w:cs="Times New Roman"/>
          <w:b/>
        </w:rPr>
      </w:pPr>
      <w:r>
        <w:rPr>
          <w:rFonts w:ascii="Times New Roman" w:hAnsi="Times New Roman" w:cs="Times New Roman"/>
          <w:b/>
          <w:sz w:val="20"/>
          <w:szCs w:val="20"/>
        </w:rPr>
        <w:t xml:space="preserve"> Zastępca Komendanta Wojewódzkiego Policji </w:t>
      </w:r>
    </w:p>
    <w:p w:rsidR="001A32A4" w:rsidRDefault="001A32A4" w:rsidP="001A32A4">
      <w:pPr>
        <w:rPr>
          <w:rFonts w:ascii="Times New Roman" w:hAnsi="Times New Roman" w:cs="Times New Roman"/>
          <w:b/>
          <w:sz w:val="20"/>
          <w:szCs w:val="20"/>
        </w:rPr>
      </w:pPr>
      <w:r>
        <w:rPr>
          <w:rFonts w:ascii="Times New Roman" w:hAnsi="Times New Roman" w:cs="Times New Roman"/>
          <w:b/>
          <w:sz w:val="20"/>
          <w:szCs w:val="20"/>
        </w:rPr>
        <w:t xml:space="preserve">                    Z siedzibą w Radomiu</w:t>
      </w:r>
    </w:p>
    <w:p w:rsidR="001A32A4" w:rsidRDefault="001A32A4" w:rsidP="001A32A4">
      <w:pPr>
        <w:rPr>
          <w:rFonts w:ascii="Times New Roman" w:hAnsi="Times New Roman" w:cs="Times New Roman"/>
          <w:b/>
          <w:sz w:val="20"/>
          <w:szCs w:val="20"/>
        </w:rPr>
      </w:pPr>
      <w:r>
        <w:rPr>
          <w:rFonts w:ascii="Times New Roman" w:hAnsi="Times New Roman" w:cs="Times New Roman"/>
          <w:b/>
          <w:sz w:val="20"/>
          <w:szCs w:val="20"/>
        </w:rPr>
        <w:t xml:space="preserve">                   insp. </w:t>
      </w:r>
      <w:r>
        <w:rPr>
          <w:rFonts w:ascii="Times New Roman" w:hAnsi="Times New Roman" w:cs="Times New Roman"/>
          <w:b/>
          <w:sz w:val="20"/>
          <w:szCs w:val="20"/>
        </w:rPr>
        <w:t>Piotr Janik</w:t>
      </w:r>
    </w:p>
    <w:p w:rsidR="00747390" w:rsidRDefault="00747390" w:rsidP="00E735CF">
      <w:pPr>
        <w:jc w:val="center"/>
        <w:rPr>
          <w:rFonts w:ascii="Times New Roman" w:eastAsia="Times New Roman" w:hAnsi="Times New Roman" w:cs="Times New Roman"/>
          <w:b/>
          <w:color w:val="000000"/>
          <w:lang w:eastAsia="pl-PL"/>
        </w:rPr>
      </w:pPr>
    </w:p>
    <w:p w:rsidR="00B10FCE" w:rsidRPr="00E735CF" w:rsidRDefault="00B10FCE" w:rsidP="001A32A4">
      <w:pPr>
        <w:rPr>
          <w:rFonts w:ascii="Times New Roman" w:hAnsi="Times New Roman" w:cs="Times New Roman"/>
          <w:bCs/>
        </w:rPr>
      </w:pPr>
      <w:bookmarkStart w:id="1" w:name="_GoBack"/>
      <w:bookmarkEnd w:id="1"/>
    </w:p>
    <w:p w:rsidR="00E735CF" w:rsidRPr="00E735CF" w:rsidRDefault="00E735CF" w:rsidP="00E735CF">
      <w:pPr>
        <w:jc w:val="center"/>
        <w:rPr>
          <w:rFonts w:ascii="Times New Roman" w:hAnsi="Times New Roman" w:cs="Times New Roman"/>
          <w:bCs/>
        </w:rPr>
      </w:pPr>
      <w:r w:rsidRPr="00E735CF">
        <w:rPr>
          <w:rFonts w:ascii="Times New Roman" w:hAnsi="Times New Roman" w:cs="Times New Roman"/>
          <w:bCs/>
        </w:rPr>
        <w:t>Radom, dnia</w:t>
      </w:r>
      <w:r w:rsidR="001A32A4">
        <w:rPr>
          <w:rFonts w:ascii="Times New Roman" w:hAnsi="Times New Roman" w:cs="Times New Roman"/>
          <w:bCs/>
        </w:rPr>
        <w:t xml:space="preserve">  19.05.2023r.</w:t>
      </w:r>
    </w:p>
    <w:p w:rsidR="00E735CF" w:rsidRPr="00C608BB" w:rsidRDefault="00E735CF" w:rsidP="00E735CF">
      <w:pPr>
        <w:jc w:val="center"/>
        <w:rPr>
          <w:rFonts w:ascii="Times New Roman" w:hAnsi="Times New Roman" w:cs="Times New Roman"/>
          <w:b/>
          <w:color w:val="000000" w:themeColor="text1"/>
        </w:rPr>
      </w:pPr>
      <w:r w:rsidRPr="00E735CF">
        <w:rPr>
          <w:rFonts w:ascii="Times New Roman" w:hAnsi="Times New Roman" w:cs="Times New Roman"/>
          <w:b/>
        </w:rPr>
        <w:t>Postępowanie prowadzone za pośrednictwem platformazakupowa.pl pod adresem:</w:t>
      </w:r>
      <w:r w:rsidRPr="00E735CF">
        <w:rPr>
          <w:rFonts w:ascii="Times New Roman" w:hAnsi="Times New Roman" w:cs="Times New Roman"/>
          <w:b/>
        </w:rPr>
        <w:br/>
      </w:r>
      <w:hyperlink r:id="rId9" w:history="1">
        <w:r w:rsidR="00256F5F" w:rsidRPr="00C608BB">
          <w:rPr>
            <w:rStyle w:val="Hipercze"/>
            <w:rFonts w:ascii="Times New Roman" w:hAnsi="Times New Roman" w:cs="Times New Roman"/>
            <w:b/>
            <w:u w:val="none"/>
          </w:rPr>
          <w:t>https://platformazakupowa.pl/kwp_radom</w:t>
        </w:r>
      </w:hyperlink>
      <w:r w:rsidR="00256F5F" w:rsidRPr="00C608BB">
        <w:rPr>
          <w:rFonts w:ascii="Times New Roman" w:hAnsi="Times New Roman" w:cs="Times New Roman"/>
          <w:b/>
          <w:color w:val="4472C4" w:themeColor="accent5"/>
        </w:rPr>
        <w:t xml:space="preserve"> </w:t>
      </w:r>
      <w:r w:rsidRPr="00C608BB">
        <w:rPr>
          <w:rFonts w:ascii="Times New Roman" w:hAnsi="Times New Roman" w:cs="Times New Roman"/>
          <w:b/>
          <w:color w:val="000000" w:themeColor="text1"/>
        </w:rPr>
        <w:br w:type="page"/>
      </w:r>
    </w:p>
    <w:p w:rsidR="00E735CF" w:rsidRPr="00E735CF" w:rsidRDefault="00E735CF" w:rsidP="00E735CF">
      <w:pPr>
        <w:spacing w:after="0" w:line="276" w:lineRule="auto"/>
        <w:jc w:val="both"/>
        <w:rPr>
          <w:rFonts w:ascii="Times New Roman" w:hAnsi="Times New Roman" w:cs="Times New Roman"/>
          <w:b/>
          <w:color w:val="000000" w:themeColor="text1"/>
        </w:rPr>
      </w:pPr>
      <w:r w:rsidRPr="00E735CF">
        <w:rPr>
          <w:rFonts w:ascii="Times New Roman" w:hAnsi="Times New Roman" w:cs="Times New Roman"/>
          <w:b/>
          <w:color w:val="000000" w:themeColor="text1"/>
        </w:rPr>
        <w:lastRenderedPageBreak/>
        <w:t>SPIS TREŚCI</w:t>
      </w:r>
    </w:p>
    <w:p w:rsidR="00E735CF" w:rsidRPr="00E735CF" w:rsidRDefault="00E735CF" w:rsidP="00E735CF">
      <w:pPr>
        <w:spacing w:after="0" w:line="276" w:lineRule="auto"/>
        <w:jc w:val="both"/>
        <w:rPr>
          <w:rFonts w:ascii="Times New Roman" w:hAnsi="Times New Roman" w:cs="Times New Roman"/>
          <w:b/>
          <w:color w:val="000000" w:themeColor="text1"/>
        </w:rPr>
      </w:pP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NAZWA ORAZ ADRES ZAMAWIAJĄCEGO</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ADRES STRONY INTERNETOWEJ, NA KTÓREJ UDOSTĘPNIANE BĘDĄ ZMIANY </w:t>
      </w:r>
      <w:r w:rsidRPr="00E735CF">
        <w:rPr>
          <w:rFonts w:ascii="Times New Roman" w:hAnsi="Times New Roman" w:cs="Times New Roman"/>
          <w:color w:val="000000" w:themeColor="text1"/>
        </w:rPr>
        <w:br/>
        <w:t>I WYJAŚNIENIA TREŚCI SWZ ORAZ INNE DOKUMENTY ZAMÓWIENIA BEZPOŚREDNIO ZWIĄZANE Z POSTĘPOWANIEM O UDZIELENIE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TRYB UDZIELENIA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INFORMACJA, CZY ZAMAWIAJĄCY PRZEWIDUJE WYBÓR NAJKORZYSTNIEJSZEJ OFERTY Z MOŻLIWOŚCIĄ PROWADZENIA NEGOCJACJI</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OPIS PRZEDMIOTU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TERMIN WYKONANIA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PROJEKTOWANE POSTANOWIENIA UMOWY W SPRAWIE ZAMÓWIENIA PUBLICZNEGO, KTÓRE ZOSTANĄ WPROWADZONE DO TREŚCI TEJ UMOWY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INFORMACJE O ŚRODKACH KOMUNIKACJI ELEKTRONICZNEJ, PRZY </w:t>
      </w:r>
      <w:r w:rsidRPr="00E735CF">
        <w:rPr>
          <w:rFonts w:ascii="Times New Roman" w:hAnsi="Times New Roman" w:cs="Times New Roman"/>
          <w:color w:val="000000" w:themeColor="text1"/>
        </w:rPr>
        <w:br/>
        <w:t xml:space="preserve">UŻYCIU KTÓRYCH ZAMAWIAJĄCY BĘDZIE KOMUNIKOWAŁ SIĘ </w:t>
      </w:r>
      <w:r w:rsidRPr="00E735CF">
        <w:rPr>
          <w:rFonts w:ascii="Times New Roman" w:hAnsi="Times New Roman" w:cs="Times New Roman"/>
          <w:color w:val="000000" w:themeColor="text1"/>
        </w:rPr>
        <w:br/>
        <w:t xml:space="preserve">Z WYKONAWCAMI, ORAZ INFORMACJE O WYMAGANIACH TECHNICZNYCH </w:t>
      </w:r>
      <w:r w:rsidRPr="00E735CF">
        <w:rPr>
          <w:rFonts w:ascii="Times New Roman" w:hAnsi="Times New Roman" w:cs="Times New Roman"/>
          <w:color w:val="000000" w:themeColor="text1"/>
        </w:rPr>
        <w:br/>
        <w:t>I ORGANI</w:t>
      </w:r>
      <w:r w:rsidR="00044230">
        <w:rPr>
          <w:rFonts w:ascii="Times New Roman" w:hAnsi="Times New Roman" w:cs="Times New Roman"/>
          <w:color w:val="000000" w:themeColor="text1"/>
        </w:rPr>
        <w:t>ZA</w:t>
      </w:r>
      <w:r w:rsidRPr="00E735CF">
        <w:rPr>
          <w:rFonts w:ascii="Times New Roman" w:hAnsi="Times New Roman" w:cs="Times New Roman"/>
          <w:color w:val="000000" w:themeColor="text1"/>
        </w:rPr>
        <w:t>CYJNYCH SPORZĄDZENIA, WYSYŁANIA I ODBIERANIA KORESPONDENCJI ELEKTRONICZNEJ</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WSKAZANIE OSÓB UPRAWNIONYCH DO KOMUNIKOWANIA SIĘ </w:t>
      </w:r>
      <w:r w:rsidRPr="00E735CF">
        <w:rPr>
          <w:rFonts w:ascii="Times New Roman" w:hAnsi="Times New Roman" w:cs="Times New Roman"/>
          <w:color w:val="000000" w:themeColor="text1"/>
        </w:rPr>
        <w:br/>
        <w:t>Z WYKONAWCAMI</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TERMIN ZWIĄZANIA OFERTĄ</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WYMAGANIA DOTYCZĄCE WADIUM</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INFORMACJE DOTYCZĄCE ZABEZPIECZENIA NALEŻYTEGO WYKONANIA UMOWY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OPIS SPOSOBU PRZYGOTOWANIA OFERTY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SPOSÓB ORAZ TERMIN SKŁADANIA OFERT</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TERMIN OTWARCIA OFERT</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PODSTAWY WYKLUCZENIA, O </w:t>
      </w:r>
      <w:r w:rsidRPr="00E735CF">
        <w:rPr>
          <w:rFonts w:ascii="Times New Roman" w:hAnsi="Times New Roman" w:cs="Times New Roman"/>
        </w:rPr>
        <w:t xml:space="preserve">KTÓRYCH MOWA W ART. 108 ust. 1 </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INFORMACJE O WARUNKACH UDZIAŁU W POSTĘPOWANIU</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WYKAZ PODMIOTOWYCH ŚRODKÓW DOWODOWYCH </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SPOSÓB OBLICZENIA CENY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OPIS KRYTERIÓW OCENY OFERT, WRAZ Z PODANIEM WAG TYCH KRYTERIÓW </w:t>
      </w:r>
      <w:r w:rsidRPr="00E735CF">
        <w:rPr>
          <w:rFonts w:ascii="Times New Roman" w:hAnsi="Times New Roman" w:cs="Times New Roman"/>
          <w:color w:val="000000" w:themeColor="text1"/>
        </w:rPr>
        <w:br/>
        <w:t>I SPOSOBU OCENY OFERT</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INFORMACJE O FORMALNOŚCIACH, JAKIE MUSZĄ ZOSTAĆ DOPEŁNIONE PO WYBORZE OFERTY W CELU ZAWARCIA UMOWY W SPRAWIE ZAMÓWIENIA PUBLICZNEGO</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POUCZENIE O ŚRODKACH OCHRONY PRAWNEJ PRZYSŁUGUJĄCYCH WYKONAWCY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KLAUZULA INFORMACYJNA DOTYCZĄCA PRZETWARZANIA DANYCH OSOBOWYCH</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INNE ISTOTNE INFORMACJE DOTYCZĄCE POSTĘPOWANIA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ZAŁĄCZNIKI DO SWZ</w:t>
      </w:r>
    </w:p>
    <w:p w:rsidR="00E735CF" w:rsidRPr="00E735CF" w:rsidRDefault="00E735CF" w:rsidP="00E735CF">
      <w:pPr>
        <w:spacing w:after="0" w:line="276" w:lineRule="auto"/>
        <w:jc w:val="both"/>
        <w:rPr>
          <w:rFonts w:ascii="Times New Roman" w:hAnsi="Times New Roman" w:cs="Times New Roman"/>
        </w:rPr>
      </w:pPr>
    </w:p>
    <w:p w:rsidR="00E735CF" w:rsidRPr="00E735CF" w:rsidRDefault="00E735CF" w:rsidP="00E735CF">
      <w:pPr>
        <w:spacing w:after="0" w:line="276" w:lineRule="auto"/>
        <w:rPr>
          <w:rFonts w:ascii="Times New Roman" w:hAnsi="Times New Roman" w:cs="Times New Roman"/>
        </w:rPr>
      </w:pPr>
    </w:p>
    <w:p w:rsidR="00E735CF" w:rsidRPr="00E735CF" w:rsidRDefault="00E735CF" w:rsidP="00E735CF">
      <w:pPr>
        <w:spacing w:after="0" w:line="276" w:lineRule="auto"/>
        <w:rPr>
          <w:rFonts w:ascii="Times New Roman" w:hAnsi="Times New Roman" w:cs="Times New Roman"/>
        </w:rPr>
      </w:pPr>
    </w:p>
    <w:p w:rsidR="00E735CF" w:rsidRPr="00E735CF" w:rsidRDefault="00E735CF" w:rsidP="00E735CF">
      <w:pPr>
        <w:spacing w:after="0" w:line="276" w:lineRule="auto"/>
        <w:rPr>
          <w:rFonts w:ascii="Times New Roman" w:hAnsi="Times New Roman" w:cs="Times New Roman"/>
        </w:rPr>
      </w:pPr>
    </w:p>
    <w:p w:rsidR="00E735CF" w:rsidRPr="00E735CF" w:rsidRDefault="00E735CF" w:rsidP="00E735CF">
      <w:pPr>
        <w:numPr>
          <w:ilvl w:val="0"/>
          <w:numId w:val="2"/>
        </w:numPr>
        <w:spacing w:after="0" w:line="276" w:lineRule="auto"/>
        <w:ind w:left="392" w:hanging="280"/>
        <w:contextualSpacing/>
        <w:rPr>
          <w:rFonts w:ascii="Times New Roman" w:hAnsi="Times New Roman" w:cs="Times New Roman"/>
          <w:b/>
        </w:rPr>
      </w:pPr>
      <w:r w:rsidRPr="00E735CF">
        <w:rPr>
          <w:rFonts w:ascii="Times New Roman" w:hAnsi="Times New Roman" w:cs="Times New Roman"/>
          <w:b/>
        </w:rPr>
        <w:lastRenderedPageBreak/>
        <w:t>Nazwa oraz adres Zamawiającego</w:t>
      </w:r>
    </w:p>
    <w:p w:rsidR="00E735CF" w:rsidRPr="00E735CF" w:rsidRDefault="00E735CF" w:rsidP="00E735CF">
      <w:pPr>
        <w:spacing w:after="0" w:line="276" w:lineRule="auto"/>
        <w:ind w:left="392"/>
        <w:contextualSpacing/>
        <w:rPr>
          <w:rFonts w:ascii="Times New Roman" w:hAnsi="Times New Roman" w:cs="Times New Roman"/>
          <w:b/>
        </w:rPr>
      </w:pPr>
    </w:p>
    <w:p w:rsidR="00E735CF" w:rsidRPr="00E735CF" w:rsidRDefault="00E735CF" w:rsidP="00E735CF">
      <w:pPr>
        <w:numPr>
          <w:ilvl w:val="0"/>
          <w:numId w:val="9"/>
        </w:numPr>
        <w:spacing w:after="0" w:line="276" w:lineRule="auto"/>
        <w:ind w:left="378" w:hanging="406"/>
        <w:contextualSpacing/>
        <w:jc w:val="both"/>
        <w:rPr>
          <w:rFonts w:ascii="Times New Roman" w:hAnsi="Times New Roman" w:cs="Times New Roman"/>
        </w:rPr>
      </w:pPr>
      <w:r w:rsidRPr="00E735CF">
        <w:rPr>
          <w:rFonts w:ascii="Times New Roman" w:hAnsi="Times New Roman" w:cs="Times New Roman"/>
          <w:b/>
        </w:rPr>
        <w:t>Nazwa oraz adres Zamawiającego:</w:t>
      </w:r>
      <w:r w:rsidRPr="00E735CF">
        <w:rPr>
          <w:rFonts w:ascii="Times New Roman" w:hAnsi="Times New Roman" w:cs="Times New Roman"/>
        </w:rPr>
        <w:t xml:space="preserve"> Komenda Wojewódzka Policji z siedzibą w Radomiu,</w:t>
      </w:r>
    </w:p>
    <w:p w:rsidR="00E735CF" w:rsidRPr="00E735CF" w:rsidRDefault="00E735CF" w:rsidP="00E735CF">
      <w:pPr>
        <w:spacing w:after="0" w:line="276" w:lineRule="auto"/>
        <w:ind w:left="378"/>
        <w:contextualSpacing/>
        <w:jc w:val="both"/>
        <w:rPr>
          <w:rFonts w:ascii="Times New Roman" w:hAnsi="Times New Roman" w:cs="Times New Roman"/>
        </w:rPr>
      </w:pPr>
      <w:r w:rsidRPr="00E735CF">
        <w:rPr>
          <w:rFonts w:ascii="Times New Roman" w:hAnsi="Times New Roman" w:cs="Times New Roman"/>
        </w:rPr>
        <w:t>ul. 11 Listopada 37/59, 26-600 Radom</w:t>
      </w:r>
    </w:p>
    <w:p w:rsidR="00E735CF" w:rsidRPr="00E735CF" w:rsidRDefault="00E735CF" w:rsidP="00E735CF">
      <w:pPr>
        <w:spacing w:after="0" w:line="276" w:lineRule="auto"/>
        <w:ind w:left="756" w:hanging="378"/>
        <w:contextualSpacing/>
        <w:jc w:val="both"/>
        <w:rPr>
          <w:rFonts w:ascii="Times New Roman" w:hAnsi="Times New Roman" w:cs="Times New Roman"/>
        </w:rPr>
      </w:pPr>
      <w:r w:rsidRPr="00E735CF">
        <w:rPr>
          <w:rFonts w:ascii="Times New Roman" w:hAnsi="Times New Roman" w:cs="Times New Roman"/>
          <w:b/>
        </w:rPr>
        <w:t>Numer telefonu:</w:t>
      </w:r>
      <w:r w:rsidRPr="00E735CF">
        <w:rPr>
          <w:rFonts w:ascii="Times New Roman" w:hAnsi="Times New Roman" w:cs="Times New Roman"/>
        </w:rPr>
        <w:t xml:space="preserve"> 47 701 31 03</w:t>
      </w:r>
    </w:p>
    <w:p w:rsidR="00E735CF" w:rsidRPr="00C608BB" w:rsidRDefault="00E735CF" w:rsidP="00E735CF">
      <w:pPr>
        <w:spacing w:after="0" w:line="276" w:lineRule="auto"/>
        <w:ind w:left="756" w:hanging="378"/>
        <w:contextualSpacing/>
        <w:jc w:val="both"/>
        <w:rPr>
          <w:rFonts w:ascii="Times New Roman" w:hAnsi="Times New Roman" w:cs="Times New Roman"/>
        </w:rPr>
      </w:pPr>
      <w:r w:rsidRPr="00C608BB">
        <w:rPr>
          <w:rFonts w:ascii="Times New Roman" w:hAnsi="Times New Roman" w:cs="Times New Roman"/>
          <w:b/>
        </w:rPr>
        <w:t xml:space="preserve">Adres poczty elektronicznej: </w:t>
      </w:r>
      <w:hyperlink r:id="rId10" w:history="1">
        <w:r w:rsidR="005F19A1" w:rsidRPr="00C608BB">
          <w:rPr>
            <w:rStyle w:val="Hipercze"/>
            <w:rFonts w:ascii="Times New Roman" w:hAnsi="Times New Roman" w:cs="Times New Roman"/>
            <w:u w:val="none"/>
          </w:rPr>
          <w:t>zamowienia.kwp@ra.policja.gov.pl</w:t>
        </w:r>
      </w:hyperlink>
      <w:r w:rsidR="005F19A1" w:rsidRPr="00C608BB">
        <w:rPr>
          <w:rFonts w:ascii="Times New Roman" w:hAnsi="Times New Roman" w:cs="Times New Roman"/>
        </w:rPr>
        <w:t xml:space="preserve"> </w:t>
      </w:r>
    </w:p>
    <w:p w:rsidR="00E735CF" w:rsidRPr="00C608BB" w:rsidRDefault="00E735CF" w:rsidP="00E735CF">
      <w:pPr>
        <w:spacing w:after="0" w:line="276" w:lineRule="auto"/>
        <w:ind w:left="756" w:hanging="378"/>
        <w:contextualSpacing/>
        <w:rPr>
          <w:rFonts w:ascii="Times New Roman" w:hAnsi="Times New Roman" w:cs="Times New Roman"/>
        </w:rPr>
      </w:pPr>
      <w:r w:rsidRPr="00C608BB">
        <w:rPr>
          <w:rFonts w:ascii="Times New Roman" w:hAnsi="Times New Roman" w:cs="Times New Roman"/>
          <w:b/>
        </w:rPr>
        <w:t>Adres strony internetowej prowadzonego postępowania:</w:t>
      </w:r>
    </w:p>
    <w:p w:rsidR="00E735CF" w:rsidRPr="00C608BB" w:rsidRDefault="005051FD" w:rsidP="00E735CF">
      <w:pPr>
        <w:spacing w:after="0" w:line="276" w:lineRule="auto"/>
        <w:ind w:left="756" w:hanging="378"/>
        <w:contextualSpacing/>
        <w:rPr>
          <w:rFonts w:ascii="Times New Roman" w:hAnsi="Times New Roman" w:cs="Times New Roman"/>
        </w:rPr>
      </w:pPr>
      <w:hyperlink r:id="rId11"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bCs/>
          <w:color w:val="4472C4" w:themeColor="accent5"/>
        </w:rPr>
        <w:t xml:space="preserve"> </w:t>
      </w:r>
      <w:r w:rsidR="00E735CF" w:rsidRPr="00C608BB">
        <w:rPr>
          <w:rFonts w:ascii="Times New Roman" w:hAnsi="Times New Roman" w:cs="Times New Roman"/>
          <w:bCs/>
          <w:color w:val="4472C4" w:themeColor="accent5"/>
        </w:rPr>
        <w:br/>
      </w:r>
    </w:p>
    <w:p w:rsidR="00E735CF" w:rsidRPr="00E735CF" w:rsidRDefault="00E735CF" w:rsidP="00E735CF">
      <w:pPr>
        <w:numPr>
          <w:ilvl w:val="0"/>
          <w:numId w:val="9"/>
        </w:numPr>
        <w:spacing w:after="0" w:line="276" w:lineRule="auto"/>
        <w:ind w:left="364" w:hanging="378"/>
        <w:contextualSpacing/>
        <w:jc w:val="both"/>
        <w:rPr>
          <w:rFonts w:ascii="Times New Roman" w:hAnsi="Times New Roman" w:cs="Times New Roman"/>
        </w:rPr>
      </w:pPr>
      <w:r w:rsidRPr="00E735CF">
        <w:rPr>
          <w:rFonts w:ascii="Times New Roman" w:hAnsi="Times New Roman" w:cs="Times New Roman"/>
          <w:b/>
        </w:rPr>
        <w:t>Sprawę prowadzi:</w:t>
      </w:r>
      <w:r w:rsidRPr="00E735CF">
        <w:rPr>
          <w:rFonts w:ascii="Times New Roman" w:hAnsi="Times New Roman" w:cs="Times New Roman"/>
        </w:rPr>
        <w:t xml:space="preserve"> Sekcja Zamówień Publicznych KWP z siedzibą w Radomiu </w:t>
      </w:r>
    </w:p>
    <w:p w:rsidR="00E735CF" w:rsidRPr="00C608BB" w:rsidRDefault="00E735CF" w:rsidP="00E735CF">
      <w:pPr>
        <w:spacing w:after="0" w:line="276" w:lineRule="auto"/>
        <w:ind w:left="364"/>
        <w:contextualSpacing/>
        <w:jc w:val="both"/>
        <w:rPr>
          <w:rFonts w:ascii="Times New Roman" w:hAnsi="Times New Roman" w:cs="Times New Roman"/>
        </w:rPr>
      </w:pPr>
      <w:r w:rsidRPr="00C608BB">
        <w:rPr>
          <w:rFonts w:ascii="Times New Roman" w:hAnsi="Times New Roman" w:cs="Times New Roman"/>
          <w:b/>
          <w:bCs/>
        </w:rPr>
        <w:t xml:space="preserve">adres strony www: </w:t>
      </w:r>
      <w:hyperlink r:id="rId12" w:history="1">
        <w:r w:rsidR="005F19A1" w:rsidRPr="00C608BB">
          <w:rPr>
            <w:rStyle w:val="Hipercze"/>
            <w:rFonts w:ascii="Times New Roman" w:hAnsi="Times New Roman" w:cs="Times New Roman"/>
            <w:bCs/>
            <w:u w:val="none"/>
          </w:rPr>
          <w:t>http://bip.mazowiecka.policja.gov.pl</w:t>
        </w:r>
      </w:hyperlink>
      <w:r w:rsidR="005F19A1" w:rsidRPr="00C608BB">
        <w:rPr>
          <w:rFonts w:ascii="Times New Roman" w:hAnsi="Times New Roman" w:cs="Times New Roman"/>
          <w:bCs/>
        </w:rPr>
        <w:t xml:space="preserve"> </w:t>
      </w:r>
    </w:p>
    <w:p w:rsidR="00E735CF" w:rsidRPr="00C608BB" w:rsidRDefault="00E735CF" w:rsidP="00E735CF">
      <w:pPr>
        <w:spacing w:after="0" w:line="276" w:lineRule="auto"/>
        <w:ind w:left="364"/>
        <w:contextualSpacing/>
        <w:jc w:val="both"/>
        <w:rPr>
          <w:rFonts w:ascii="Times New Roman" w:hAnsi="Times New Roman" w:cs="Times New Roman"/>
        </w:rPr>
      </w:pPr>
      <w:r w:rsidRPr="00C608BB">
        <w:rPr>
          <w:rFonts w:ascii="Times New Roman" w:hAnsi="Times New Roman" w:cs="Times New Roman"/>
          <w:b/>
          <w:bCs/>
        </w:rPr>
        <w:t>adres profilu nabywcy</w:t>
      </w:r>
      <w:r w:rsidRPr="00C608BB">
        <w:rPr>
          <w:rFonts w:ascii="Times New Roman" w:hAnsi="Times New Roman" w:cs="Times New Roman"/>
          <w:b/>
        </w:rPr>
        <w:t>:</w:t>
      </w:r>
      <w:r w:rsidRPr="00C608BB">
        <w:rPr>
          <w:rFonts w:ascii="Times New Roman" w:hAnsi="Times New Roman" w:cs="Times New Roman"/>
          <w:bCs/>
        </w:rPr>
        <w:t xml:space="preserve"> </w:t>
      </w:r>
      <w:hyperlink r:id="rId13"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bCs/>
          <w:color w:val="4472C4" w:themeColor="accent5"/>
        </w:rPr>
        <w:t xml:space="preserve"> </w:t>
      </w:r>
    </w:p>
    <w:p w:rsidR="00E735CF" w:rsidRPr="00E735CF" w:rsidRDefault="00E735CF" w:rsidP="00E735CF">
      <w:pPr>
        <w:spacing w:after="0" w:line="276" w:lineRule="auto"/>
        <w:ind w:left="720"/>
        <w:contextualSpacing/>
        <w:jc w:val="both"/>
        <w:rPr>
          <w:rFonts w:ascii="Times New Roman" w:hAnsi="Times New Roman" w:cs="Times New Roman"/>
          <w:b/>
          <w:bCs/>
          <w:u w:val="single"/>
        </w:rPr>
      </w:pPr>
    </w:p>
    <w:p w:rsidR="00E735CF" w:rsidRPr="00E735CF" w:rsidRDefault="00E735CF" w:rsidP="00E735CF">
      <w:pPr>
        <w:numPr>
          <w:ilvl w:val="0"/>
          <w:numId w:val="2"/>
        </w:numPr>
        <w:spacing w:after="0" w:line="276" w:lineRule="auto"/>
        <w:ind w:left="406" w:hanging="238"/>
        <w:contextualSpacing/>
        <w:jc w:val="both"/>
        <w:rPr>
          <w:rFonts w:ascii="Times New Roman" w:hAnsi="Times New Roman" w:cs="Times New Roman"/>
          <w:b/>
        </w:rPr>
      </w:pPr>
      <w:r w:rsidRPr="00E735CF">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5D1242" w:rsidRDefault="005D1242" w:rsidP="00E735CF">
      <w:pPr>
        <w:spacing w:after="0" w:line="276" w:lineRule="auto"/>
        <w:jc w:val="both"/>
        <w:rPr>
          <w:rFonts w:ascii="Times New Roman" w:hAnsi="Times New Roman" w:cs="Times New Roman"/>
        </w:rPr>
      </w:pPr>
    </w:p>
    <w:p w:rsidR="00E735CF" w:rsidRPr="00C608BB"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 xml:space="preserve">SWZ oraz dokumenty zamówienia bezpośrednio związane z postępowaniem o udzielenie zamówienia dostępne są w zakładce </w:t>
      </w:r>
      <w:r w:rsidRPr="00E735CF">
        <w:rPr>
          <w:rFonts w:ascii="Times New Roman" w:hAnsi="Times New Roman" w:cs="Times New Roman"/>
          <w:i/>
        </w:rPr>
        <w:t>„</w:t>
      </w:r>
      <w:r w:rsidRPr="00E735CF">
        <w:rPr>
          <w:rFonts w:ascii="Times New Roman" w:hAnsi="Times New Roman" w:cs="Times New Roman"/>
          <w:b/>
          <w:i/>
        </w:rPr>
        <w:t>Załączniki do postępowania”</w:t>
      </w:r>
      <w:r w:rsidRPr="00E735CF">
        <w:rPr>
          <w:rFonts w:ascii="Times New Roman" w:hAnsi="Times New Roman" w:cs="Times New Roman"/>
        </w:rPr>
        <w:t xml:space="preserve"> na platformie zakupowej pod adresem </w:t>
      </w:r>
      <w:hyperlink r:id="rId14"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color w:val="4472C4" w:themeColor="accent5"/>
        </w:rPr>
        <w:t xml:space="preserve"> </w:t>
      </w:r>
      <w:r w:rsidRPr="00C608BB">
        <w:rPr>
          <w:rFonts w:ascii="Times New Roman" w:hAnsi="Times New Roman" w:cs="Times New Roman"/>
        </w:rPr>
        <w:t>(zwana dalej Platformą)</w:t>
      </w:r>
      <w:r w:rsidRPr="00C608BB">
        <w:rPr>
          <w:rFonts w:ascii="Times New Roman" w:hAnsi="Times New Roman" w:cs="Times New Roman"/>
          <w:color w:val="FF0000"/>
        </w:rPr>
        <w:t xml:space="preserve"> </w:t>
      </w:r>
      <w:r w:rsidRPr="00C608BB">
        <w:rPr>
          <w:rFonts w:ascii="Times New Roman" w:hAnsi="Times New Roman" w:cs="Times New Roman"/>
          <w:b/>
        </w:rPr>
        <w:t xml:space="preserve">pod numerem ogłoszenia </w:t>
      </w:r>
      <w:r w:rsidRPr="00C608BB">
        <w:rPr>
          <w:rFonts w:ascii="Times New Roman" w:hAnsi="Times New Roman" w:cs="Times New Roman"/>
          <w:b/>
        </w:rPr>
        <w:br/>
        <w:t>o zamówieniu BZP</w:t>
      </w:r>
      <w:r w:rsidRPr="00C608BB">
        <w:rPr>
          <w:rFonts w:ascii="Times New Roman" w:hAnsi="Times New Roman" w:cs="Times New Roman"/>
        </w:rPr>
        <w:t xml:space="preserve"> oraz </w:t>
      </w:r>
      <w:r w:rsidRPr="00C608BB">
        <w:rPr>
          <w:rFonts w:ascii="Times New Roman" w:hAnsi="Times New Roman" w:cs="Times New Roman"/>
          <w:b/>
        </w:rPr>
        <w:t>nazwą postępowania / numerem wewnętrznym postępowania</w:t>
      </w:r>
      <w:r w:rsidRPr="00C608BB">
        <w:rPr>
          <w:rFonts w:ascii="Times New Roman" w:hAnsi="Times New Roman" w:cs="Times New Roman"/>
        </w:rPr>
        <w:t xml:space="preserve"> dostępnym </w:t>
      </w:r>
      <w:r w:rsidRPr="00C608BB">
        <w:rPr>
          <w:rFonts w:ascii="Times New Roman" w:hAnsi="Times New Roman" w:cs="Times New Roman"/>
        </w:rPr>
        <w:br/>
        <w:t>w tytule SWZ</w:t>
      </w:r>
      <w:r w:rsidRPr="00C608BB">
        <w:rPr>
          <w:rFonts w:ascii="Times New Roman" w:hAnsi="Times New Roman" w:cs="Times New Roman"/>
          <w:i/>
        </w:rPr>
        <w:t>.</w:t>
      </w:r>
      <w:r w:rsidRPr="00C608BB">
        <w:rPr>
          <w:rFonts w:ascii="Times New Roman" w:hAnsi="Times New Roman" w:cs="Times New Roman"/>
          <w:b/>
          <w:i/>
        </w:rPr>
        <w:t xml:space="preserve"> </w:t>
      </w:r>
      <w:r w:rsidRPr="00C608BB">
        <w:rPr>
          <w:rFonts w:ascii="Times New Roman" w:hAnsi="Times New Roman" w:cs="Times New Roman"/>
          <w:b/>
        </w:rPr>
        <w:t>Zmiany i wyjaśnienia treści SWZ</w:t>
      </w:r>
      <w:r w:rsidRPr="00C608BB">
        <w:rPr>
          <w:rFonts w:ascii="Times New Roman" w:hAnsi="Times New Roman" w:cs="Times New Roman"/>
        </w:rPr>
        <w:t xml:space="preserve"> oraz </w:t>
      </w:r>
      <w:r w:rsidRPr="00C608BB">
        <w:rPr>
          <w:rFonts w:ascii="Times New Roman" w:hAnsi="Times New Roman" w:cs="Times New Roman"/>
          <w:b/>
        </w:rPr>
        <w:t>inne informacje</w:t>
      </w:r>
      <w:r w:rsidRPr="00C608BB">
        <w:rPr>
          <w:rFonts w:ascii="Times New Roman" w:hAnsi="Times New Roman" w:cs="Times New Roman"/>
        </w:rPr>
        <w:t xml:space="preserve"> bezpośrednio związane </w:t>
      </w:r>
      <w:r w:rsidRPr="00C608BB">
        <w:rPr>
          <w:rFonts w:ascii="Times New Roman" w:hAnsi="Times New Roman" w:cs="Times New Roman"/>
        </w:rPr>
        <w:br/>
        <w:t xml:space="preserve">z postępowaniem o udzielenie zamówienia będą udostępniane na platformie zakupowej pod adresem </w:t>
      </w:r>
      <w:hyperlink r:id="rId15"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bCs/>
          <w:color w:val="4472C4" w:themeColor="accent5"/>
        </w:rPr>
        <w:t xml:space="preserve"> </w:t>
      </w:r>
      <w:r w:rsidRPr="00C608BB">
        <w:rPr>
          <w:rFonts w:ascii="Times New Roman" w:hAnsi="Times New Roman" w:cs="Times New Roman"/>
        </w:rPr>
        <w:t xml:space="preserve">w zakładce </w:t>
      </w:r>
      <w:r w:rsidRPr="00C608BB">
        <w:rPr>
          <w:rFonts w:ascii="Times New Roman" w:hAnsi="Times New Roman" w:cs="Times New Roman"/>
          <w:b/>
          <w:i/>
        </w:rPr>
        <w:t>„KOMUNIKATY”</w:t>
      </w:r>
      <w:r w:rsidRPr="00C608BB">
        <w:rPr>
          <w:rFonts w:ascii="Times New Roman" w:hAnsi="Times New Roman" w:cs="Times New Roman"/>
        </w:rPr>
        <w:t xml:space="preserve"> </w:t>
      </w:r>
    </w:p>
    <w:p w:rsidR="00E735CF" w:rsidRPr="00E735CF" w:rsidRDefault="00E735CF" w:rsidP="00E735CF">
      <w:pPr>
        <w:spacing w:after="0" w:line="276" w:lineRule="auto"/>
        <w:jc w:val="both"/>
        <w:rPr>
          <w:rFonts w:ascii="Times New Roman" w:hAnsi="Times New Roman" w:cs="Times New Roman"/>
          <w:b/>
        </w:rPr>
      </w:pPr>
    </w:p>
    <w:p w:rsidR="00E735CF" w:rsidRPr="00E735CF" w:rsidRDefault="00E735CF" w:rsidP="00E735CF">
      <w:pPr>
        <w:numPr>
          <w:ilvl w:val="0"/>
          <w:numId w:val="2"/>
        </w:numPr>
        <w:spacing w:after="0" w:line="276" w:lineRule="auto"/>
        <w:ind w:left="420" w:hanging="126"/>
        <w:contextualSpacing/>
        <w:rPr>
          <w:rFonts w:ascii="Times New Roman" w:hAnsi="Times New Roman" w:cs="Times New Roman"/>
          <w:b/>
        </w:rPr>
      </w:pPr>
      <w:r w:rsidRPr="00E735CF">
        <w:rPr>
          <w:rFonts w:ascii="Times New Roman" w:hAnsi="Times New Roman" w:cs="Times New Roman"/>
          <w:b/>
        </w:rPr>
        <w:t>Tryb udzielenia zamówienia</w:t>
      </w:r>
    </w:p>
    <w:p w:rsidR="005D1242" w:rsidRDefault="005D1242" w:rsidP="00E735CF">
      <w:pPr>
        <w:spacing w:after="0" w:line="276" w:lineRule="auto"/>
        <w:jc w:val="both"/>
        <w:rPr>
          <w:rFonts w:ascii="Times New Roman" w:hAnsi="Times New Roman" w:cs="Times New Roman"/>
        </w:rPr>
      </w:pP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 xml:space="preserve">Postępowanie o udzielenie zamówienia prowadzone jest </w:t>
      </w:r>
      <w:r w:rsidRPr="00E735CF">
        <w:rPr>
          <w:rFonts w:ascii="Times New Roman" w:hAnsi="Times New Roman" w:cs="Times New Roman"/>
          <w:b/>
        </w:rPr>
        <w:t xml:space="preserve">w trybie podstawowym, na podstawie </w:t>
      </w:r>
      <w:r w:rsidRPr="00E735CF">
        <w:rPr>
          <w:rFonts w:ascii="Times New Roman" w:hAnsi="Times New Roman" w:cs="Times New Roman"/>
          <w:b/>
        </w:rPr>
        <w:br/>
        <w:t xml:space="preserve">art. 275 pkt 1 </w:t>
      </w:r>
      <w:r w:rsidRPr="00E735CF">
        <w:rPr>
          <w:rFonts w:ascii="Times New Roman" w:hAnsi="Times New Roman" w:cs="Times New Roman"/>
        </w:rPr>
        <w:t xml:space="preserve">ustawy z dnia 11 września 2019 r. Prawo zamówień publicznych (Dz. U. z 2022 r., </w:t>
      </w:r>
      <w:r w:rsidRPr="00E735CF">
        <w:rPr>
          <w:rFonts w:ascii="Times New Roman" w:hAnsi="Times New Roman" w:cs="Times New Roman"/>
        </w:rPr>
        <w:br/>
        <w:t>poz. 1710</w:t>
      </w:r>
      <w:r w:rsidR="000F169A">
        <w:rPr>
          <w:rFonts w:ascii="Times New Roman" w:hAnsi="Times New Roman" w:cs="Times New Roman"/>
        </w:rPr>
        <w:t xml:space="preserve"> ze zm.</w:t>
      </w:r>
      <w:r w:rsidRPr="00E735CF">
        <w:rPr>
          <w:rFonts w:ascii="Times New Roman" w:hAnsi="Times New Roman" w:cs="Times New Roman"/>
        </w:rPr>
        <w:t>) zwanej dalej także „Pzp”.</w:t>
      </w:r>
    </w:p>
    <w:p w:rsidR="00E735CF" w:rsidRPr="00E735CF" w:rsidRDefault="00E735CF" w:rsidP="00E735CF">
      <w:pPr>
        <w:spacing w:after="0" w:line="276" w:lineRule="auto"/>
        <w:jc w:val="both"/>
        <w:rPr>
          <w:rFonts w:ascii="Times New Roman" w:hAnsi="Times New Roman" w:cs="Times New Roman"/>
        </w:rPr>
      </w:pPr>
    </w:p>
    <w:p w:rsidR="00E735CF" w:rsidRPr="00E735CF" w:rsidRDefault="00E735CF" w:rsidP="00E735CF">
      <w:pPr>
        <w:numPr>
          <w:ilvl w:val="0"/>
          <w:numId w:val="2"/>
        </w:numPr>
        <w:spacing w:after="0" w:line="276" w:lineRule="auto"/>
        <w:ind w:left="420" w:hanging="112"/>
        <w:contextualSpacing/>
        <w:jc w:val="both"/>
        <w:rPr>
          <w:rFonts w:ascii="Times New Roman" w:hAnsi="Times New Roman" w:cs="Times New Roman"/>
          <w:b/>
        </w:rPr>
      </w:pPr>
      <w:r w:rsidRPr="00E735CF">
        <w:rPr>
          <w:rFonts w:ascii="Times New Roman" w:hAnsi="Times New Roman" w:cs="Times New Roman"/>
          <w:b/>
        </w:rPr>
        <w:t>Informacja, czy Zamawiający przewiduje wybór najkorzystniejszej oferty z możliwością prowadzenia negocjacji</w:t>
      </w:r>
    </w:p>
    <w:p w:rsidR="005D1242" w:rsidRDefault="005D1242" w:rsidP="00E735CF">
      <w:pPr>
        <w:spacing w:after="0" w:line="276" w:lineRule="auto"/>
        <w:jc w:val="both"/>
        <w:rPr>
          <w:rFonts w:ascii="Times New Roman" w:hAnsi="Times New Roman" w:cs="Times New Roman"/>
        </w:rPr>
      </w:pP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Zamawiający nie przewiduje wyboru najkorzystniejszej oferty z możliwością prowadzenia negocjacji.</w:t>
      </w:r>
    </w:p>
    <w:p w:rsidR="00E735CF" w:rsidRPr="00E735CF" w:rsidRDefault="00E735CF" w:rsidP="00E735CF">
      <w:pPr>
        <w:spacing w:after="0" w:line="276" w:lineRule="auto"/>
        <w:jc w:val="both"/>
        <w:rPr>
          <w:rFonts w:ascii="Times New Roman" w:hAnsi="Times New Roman" w:cs="Times New Roman"/>
        </w:rPr>
      </w:pPr>
    </w:p>
    <w:p w:rsidR="00E735CF" w:rsidRDefault="00E735CF" w:rsidP="00E735CF">
      <w:pPr>
        <w:numPr>
          <w:ilvl w:val="0"/>
          <w:numId w:val="2"/>
        </w:numPr>
        <w:spacing w:after="0" w:line="276" w:lineRule="auto"/>
        <w:ind w:left="434" w:hanging="238"/>
        <w:contextualSpacing/>
        <w:rPr>
          <w:rFonts w:ascii="Times New Roman" w:hAnsi="Times New Roman" w:cs="Times New Roman"/>
          <w:b/>
        </w:rPr>
      </w:pPr>
      <w:r w:rsidRPr="00E735CF">
        <w:rPr>
          <w:rFonts w:ascii="Times New Roman" w:hAnsi="Times New Roman" w:cs="Times New Roman"/>
          <w:b/>
        </w:rPr>
        <w:t>Opis przedmiotu zamówienia</w:t>
      </w:r>
    </w:p>
    <w:p w:rsidR="00656239" w:rsidRPr="00E735CF" w:rsidRDefault="00656239" w:rsidP="00656239">
      <w:pPr>
        <w:spacing w:after="0" w:line="276" w:lineRule="auto"/>
        <w:ind w:left="434"/>
        <w:contextualSpacing/>
        <w:rPr>
          <w:rFonts w:ascii="Times New Roman" w:hAnsi="Times New Roman" w:cs="Times New Roman"/>
          <w:b/>
        </w:rPr>
      </w:pPr>
    </w:p>
    <w:p w:rsidR="00E735CF" w:rsidRPr="00C815FD" w:rsidRDefault="00BA735B" w:rsidP="00BA735B">
      <w:pPr>
        <w:spacing w:after="0" w:line="276" w:lineRule="auto"/>
        <w:ind w:left="567" w:hanging="567"/>
        <w:jc w:val="both"/>
        <w:rPr>
          <w:rFonts w:ascii="Times New Roman" w:hAnsi="Times New Roman" w:cs="Times New Roman"/>
          <w:b/>
        </w:rPr>
      </w:pPr>
      <w:r w:rsidRPr="00BA735B">
        <w:rPr>
          <w:rFonts w:ascii="Times New Roman" w:hAnsi="Times New Roman" w:cs="Times New Roman"/>
          <w:b/>
        </w:rPr>
        <w:t xml:space="preserve">V.1. </w:t>
      </w:r>
      <w:r w:rsidR="00E735CF" w:rsidRPr="00BA735B">
        <w:rPr>
          <w:rFonts w:ascii="Times New Roman" w:hAnsi="Times New Roman" w:cs="Times New Roman"/>
          <w:b/>
        </w:rPr>
        <w:t xml:space="preserve">Przedmiotem zamówienia jest </w:t>
      </w:r>
      <w:r w:rsidR="00E735CF" w:rsidRPr="00BA735B">
        <w:rPr>
          <w:rFonts w:ascii="Times New Roman" w:eastAsia="Times New Roman" w:hAnsi="Times New Roman" w:cs="Times New Roman"/>
          <w:b/>
          <w:bCs/>
          <w:lang w:eastAsia="pl-PL"/>
        </w:rPr>
        <w:t xml:space="preserve">– </w:t>
      </w:r>
      <w:r w:rsidR="00747390" w:rsidRPr="00C815FD">
        <w:rPr>
          <w:rFonts w:ascii="Times New Roman" w:hAnsi="Times New Roman" w:cs="Times New Roman"/>
          <w:b/>
          <w:bCs/>
          <w:iCs/>
          <w:color w:val="000000"/>
        </w:rPr>
        <w:t>Zakup i dostawa akumulatorów do pojazdów służbowych będących na stanie KWP z siedzibą w Radomiu</w:t>
      </w:r>
    </w:p>
    <w:p w:rsidR="002C45D5" w:rsidRDefault="002C45D5" w:rsidP="00E735CF">
      <w:pPr>
        <w:spacing w:after="0" w:line="276" w:lineRule="auto"/>
        <w:rPr>
          <w:rFonts w:ascii="Times New Roman" w:hAnsi="Times New Roman"/>
        </w:rPr>
      </w:pPr>
    </w:p>
    <w:p w:rsidR="00E735CF" w:rsidRPr="00E735CF" w:rsidRDefault="00E735CF" w:rsidP="00E735CF">
      <w:pPr>
        <w:spacing w:after="0" w:line="276" w:lineRule="auto"/>
        <w:rPr>
          <w:rFonts w:ascii="Times New Roman" w:hAnsi="Times New Roman" w:cs="Times New Roman"/>
          <w:b/>
        </w:rPr>
      </w:pPr>
      <w:r w:rsidRPr="00E735CF">
        <w:rPr>
          <w:rFonts w:ascii="Times New Roman" w:hAnsi="Times New Roman" w:cs="Times New Roman"/>
          <w:b/>
        </w:rPr>
        <w:t xml:space="preserve">2. Szczegółowy opis przedmiotu zamówienia zawarty jest w: </w:t>
      </w:r>
    </w:p>
    <w:p w:rsidR="00E735CF" w:rsidRPr="00D100C1" w:rsidRDefault="00C728C1" w:rsidP="00282302">
      <w:pPr>
        <w:numPr>
          <w:ilvl w:val="0"/>
          <w:numId w:val="38"/>
        </w:numPr>
        <w:spacing w:after="0" w:line="276" w:lineRule="auto"/>
        <w:contextualSpacing/>
        <w:jc w:val="both"/>
        <w:rPr>
          <w:rFonts w:ascii="Times New Roman" w:hAnsi="Times New Roman" w:cs="Times New Roman"/>
        </w:rPr>
      </w:pPr>
      <w:r w:rsidRPr="00D100C1">
        <w:rPr>
          <w:rFonts w:ascii="Times New Roman" w:hAnsi="Times New Roman" w:cs="Times New Roman"/>
        </w:rPr>
        <w:t xml:space="preserve">załączniku nr </w:t>
      </w:r>
      <w:r w:rsidR="00044230">
        <w:rPr>
          <w:rFonts w:ascii="Times New Roman" w:hAnsi="Times New Roman" w:cs="Times New Roman"/>
        </w:rPr>
        <w:t>2</w:t>
      </w:r>
      <w:r w:rsidR="00E735CF" w:rsidRPr="00D100C1">
        <w:rPr>
          <w:rFonts w:ascii="Times New Roman" w:hAnsi="Times New Roman" w:cs="Times New Roman"/>
        </w:rPr>
        <w:t xml:space="preserve"> </w:t>
      </w:r>
      <w:r w:rsidRPr="00D100C1">
        <w:rPr>
          <w:rFonts w:ascii="Times New Roman" w:hAnsi="Times New Roman" w:cs="Times New Roman"/>
        </w:rPr>
        <w:t>–</w:t>
      </w:r>
      <w:r w:rsidR="00E735CF" w:rsidRPr="00D100C1">
        <w:rPr>
          <w:rFonts w:ascii="Times New Roman" w:hAnsi="Times New Roman" w:cs="Times New Roman"/>
        </w:rPr>
        <w:t xml:space="preserve"> </w:t>
      </w:r>
      <w:r w:rsidRPr="00D100C1">
        <w:rPr>
          <w:rFonts w:ascii="Times New Roman" w:hAnsi="Times New Roman" w:cs="Times New Roman"/>
        </w:rPr>
        <w:t>Projektowan</w:t>
      </w:r>
      <w:r w:rsidR="00044230">
        <w:rPr>
          <w:rFonts w:ascii="Times New Roman" w:hAnsi="Times New Roman" w:cs="Times New Roman"/>
        </w:rPr>
        <w:t>ych</w:t>
      </w:r>
      <w:r w:rsidRPr="00D100C1">
        <w:rPr>
          <w:rFonts w:ascii="Times New Roman" w:hAnsi="Times New Roman" w:cs="Times New Roman"/>
        </w:rPr>
        <w:t xml:space="preserve"> postanowienia</w:t>
      </w:r>
      <w:r w:rsidR="00044230">
        <w:rPr>
          <w:rFonts w:ascii="Times New Roman" w:hAnsi="Times New Roman" w:cs="Times New Roman"/>
        </w:rPr>
        <w:t>ch</w:t>
      </w:r>
      <w:r w:rsidRPr="00D100C1">
        <w:rPr>
          <w:rFonts w:ascii="Times New Roman" w:hAnsi="Times New Roman" w:cs="Times New Roman"/>
        </w:rPr>
        <w:t xml:space="preserve"> umowy w sprawie </w:t>
      </w:r>
      <w:r w:rsidR="00D100C1" w:rsidRPr="00D100C1">
        <w:rPr>
          <w:rFonts w:ascii="Times New Roman" w:hAnsi="Times New Roman" w:cs="Times New Roman"/>
        </w:rPr>
        <w:t>zamówienia  publicznego</w:t>
      </w:r>
      <w:r w:rsidR="00F46235">
        <w:rPr>
          <w:rFonts w:ascii="Times New Roman" w:hAnsi="Times New Roman" w:cs="Times New Roman"/>
        </w:rPr>
        <w:t>;</w:t>
      </w:r>
      <w:r w:rsidR="00E735CF" w:rsidRPr="00D100C1">
        <w:rPr>
          <w:rFonts w:ascii="Times New Roman" w:hAnsi="Times New Roman" w:cs="Times New Roman"/>
        </w:rPr>
        <w:t xml:space="preserve"> </w:t>
      </w:r>
    </w:p>
    <w:p w:rsidR="00E735CF" w:rsidRDefault="00D100C1" w:rsidP="00282302">
      <w:pPr>
        <w:numPr>
          <w:ilvl w:val="0"/>
          <w:numId w:val="38"/>
        </w:numPr>
        <w:spacing w:after="0" w:line="276" w:lineRule="auto"/>
        <w:contextualSpacing/>
        <w:jc w:val="both"/>
        <w:rPr>
          <w:rFonts w:ascii="Times New Roman" w:hAnsi="Times New Roman" w:cs="Times New Roman"/>
          <w:bCs/>
        </w:rPr>
      </w:pPr>
      <w:r w:rsidRPr="00D100C1">
        <w:rPr>
          <w:rFonts w:ascii="Times New Roman" w:hAnsi="Times New Roman" w:cs="Times New Roman"/>
          <w:bCs/>
        </w:rPr>
        <w:t xml:space="preserve">załączniku nr </w:t>
      </w:r>
      <w:r w:rsidR="00044230">
        <w:rPr>
          <w:rFonts w:ascii="Times New Roman" w:hAnsi="Times New Roman" w:cs="Times New Roman"/>
          <w:bCs/>
        </w:rPr>
        <w:t>3</w:t>
      </w:r>
      <w:r w:rsidR="00E735CF" w:rsidRPr="00D100C1">
        <w:rPr>
          <w:rFonts w:ascii="Times New Roman" w:hAnsi="Times New Roman" w:cs="Times New Roman"/>
          <w:bCs/>
        </w:rPr>
        <w:t xml:space="preserve"> – </w:t>
      </w:r>
      <w:r w:rsidR="00747390" w:rsidRPr="00747390">
        <w:rPr>
          <w:rFonts w:ascii="Times New Roman" w:hAnsi="Times New Roman" w:cs="Times New Roman"/>
          <w:bCs/>
        </w:rPr>
        <w:t>W</w:t>
      </w:r>
      <w:r w:rsidR="00747390">
        <w:rPr>
          <w:rFonts w:ascii="Times New Roman" w:hAnsi="Times New Roman" w:cs="Times New Roman"/>
          <w:bCs/>
        </w:rPr>
        <w:t>ykazie asortymentowo-ilościowym</w:t>
      </w:r>
      <w:r w:rsidR="00747390" w:rsidRPr="00747390">
        <w:rPr>
          <w:rFonts w:ascii="Times New Roman" w:hAnsi="Times New Roman" w:cs="Times New Roman"/>
          <w:bCs/>
        </w:rPr>
        <w:t>- cennik</w:t>
      </w:r>
      <w:r w:rsidR="00747390">
        <w:rPr>
          <w:rFonts w:ascii="Times New Roman" w:hAnsi="Times New Roman" w:cs="Times New Roman"/>
          <w:bCs/>
        </w:rPr>
        <w:t>u</w:t>
      </w:r>
    </w:p>
    <w:p w:rsidR="00747390" w:rsidRDefault="00747390" w:rsidP="00E735CF">
      <w:pPr>
        <w:spacing w:after="0" w:line="276" w:lineRule="auto"/>
        <w:rPr>
          <w:rFonts w:ascii="Times New Roman" w:hAnsi="Times New Roman" w:cs="Times New Roman"/>
          <w:bCs/>
        </w:rPr>
      </w:pPr>
    </w:p>
    <w:p w:rsidR="00C815FD" w:rsidRDefault="00C815FD" w:rsidP="00E735CF">
      <w:pPr>
        <w:spacing w:after="0" w:line="276" w:lineRule="auto"/>
        <w:rPr>
          <w:rFonts w:ascii="Times New Roman" w:hAnsi="Times New Roman" w:cs="Times New Roman"/>
          <w:b/>
        </w:rPr>
      </w:pPr>
    </w:p>
    <w:p w:rsidR="00C815FD" w:rsidRDefault="00C815FD" w:rsidP="00E735CF">
      <w:pPr>
        <w:spacing w:after="0" w:line="276" w:lineRule="auto"/>
        <w:rPr>
          <w:rFonts w:ascii="Times New Roman" w:hAnsi="Times New Roman" w:cs="Times New Roman"/>
          <w:b/>
        </w:rPr>
      </w:pPr>
    </w:p>
    <w:p w:rsidR="00E735CF" w:rsidRDefault="00E735CF" w:rsidP="00E735CF">
      <w:pPr>
        <w:spacing w:after="0" w:line="276" w:lineRule="auto"/>
        <w:rPr>
          <w:rFonts w:ascii="Times New Roman" w:hAnsi="Times New Roman"/>
          <w:b/>
        </w:rPr>
      </w:pPr>
      <w:r w:rsidRPr="00E735CF">
        <w:rPr>
          <w:rFonts w:ascii="Times New Roman" w:hAnsi="Times New Roman"/>
          <w:b/>
        </w:rPr>
        <w:lastRenderedPageBreak/>
        <w:t>3.Nazwa i kody CPV:</w:t>
      </w:r>
    </w:p>
    <w:p w:rsidR="00C815FD" w:rsidRPr="00E735CF" w:rsidRDefault="00C815FD" w:rsidP="00E735CF">
      <w:pPr>
        <w:spacing w:after="0" w:line="276" w:lineRule="auto"/>
        <w:rPr>
          <w:rFonts w:ascii="Times New Roman" w:hAnsi="Times New Roman"/>
          <w:b/>
        </w:rPr>
      </w:pPr>
    </w:p>
    <w:p w:rsidR="00044230" w:rsidRPr="00C815FD" w:rsidRDefault="00C815FD" w:rsidP="00C815FD">
      <w:pPr>
        <w:pStyle w:val="Standard"/>
        <w:tabs>
          <w:tab w:val="left" w:pos="340"/>
        </w:tabs>
        <w:spacing w:line="276" w:lineRule="auto"/>
        <w:ind w:left="340"/>
        <w:jc w:val="both"/>
        <w:rPr>
          <w:rFonts w:ascii="Times New Roman" w:hAnsi="Times New Roman" w:cs="Times New Roman"/>
        </w:rPr>
      </w:pPr>
      <w:r w:rsidRPr="00C815FD">
        <w:rPr>
          <w:rFonts w:ascii="Times New Roman" w:hAnsi="Times New Roman" w:cs="Times New Roman"/>
          <w:b/>
          <w:bCs/>
          <w:color w:val="000000"/>
          <w:sz w:val="22"/>
          <w:szCs w:val="22"/>
        </w:rPr>
        <w:t>31430000-9 – Akumulatory elektryczne</w:t>
      </w:r>
    </w:p>
    <w:p w:rsidR="00C815FD" w:rsidRDefault="00C815FD" w:rsidP="00044230">
      <w:pPr>
        <w:tabs>
          <w:tab w:val="left" w:pos="345"/>
        </w:tabs>
        <w:spacing w:after="0" w:line="240" w:lineRule="auto"/>
        <w:jc w:val="both"/>
        <w:rPr>
          <w:rFonts w:ascii="Times New Roman" w:eastAsia="SimSun" w:hAnsi="Times New Roman" w:cs="Times New Roman"/>
          <w:lang w:eastAsia="zh-CN" w:bidi="hi-IN"/>
        </w:rPr>
      </w:pPr>
    </w:p>
    <w:p w:rsidR="00747390" w:rsidRPr="00747390" w:rsidRDefault="00747390" w:rsidP="00747390">
      <w:pPr>
        <w:pStyle w:val="Standard"/>
        <w:tabs>
          <w:tab w:val="left" w:pos="345"/>
        </w:tabs>
        <w:suppressAutoHyphens/>
        <w:autoSpaceDN w:val="0"/>
        <w:spacing w:line="276" w:lineRule="auto"/>
        <w:jc w:val="both"/>
        <w:textAlignment w:val="baseline"/>
        <w:rPr>
          <w:rFonts w:ascii="Times New Roman" w:hAnsi="Times New Roman" w:cs="Times New Roman"/>
          <w:sz w:val="22"/>
          <w:szCs w:val="22"/>
        </w:rPr>
      </w:pPr>
      <w:r w:rsidRPr="00DD5E35">
        <w:rPr>
          <w:rFonts w:ascii="Times New Roman" w:hAnsi="Times New Roman" w:cs="Times New Roman"/>
          <w:b/>
          <w:sz w:val="22"/>
          <w:szCs w:val="22"/>
        </w:rPr>
        <w:t>4</w:t>
      </w:r>
      <w:r w:rsidRPr="00747390">
        <w:rPr>
          <w:rFonts w:ascii="Times New Roman" w:hAnsi="Times New Roman" w:cs="Times New Roman"/>
          <w:sz w:val="22"/>
          <w:szCs w:val="22"/>
        </w:rPr>
        <w:t xml:space="preserve">.Wykonawca zobowiązuje się dostarczać akumulatory fabrycznie nowe, nie używane, nie </w:t>
      </w:r>
      <w:r w:rsidRPr="00747390">
        <w:rPr>
          <w:rFonts w:ascii="Times New Roman" w:hAnsi="Times New Roman" w:cs="Times New Roman"/>
          <w:sz w:val="22"/>
          <w:szCs w:val="22"/>
        </w:rPr>
        <w:tab/>
        <w:t>regenerowane, wolne od wad fizycznych, gatunku 1.</w:t>
      </w:r>
    </w:p>
    <w:p w:rsidR="00747390" w:rsidRPr="00747390" w:rsidRDefault="00747390" w:rsidP="00747390">
      <w:pPr>
        <w:pStyle w:val="Standard"/>
        <w:tabs>
          <w:tab w:val="left" w:pos="345"/>
        </w:tabs>
        <w:spacing w:line="276" w:lineRule="auto"/>
        <w:jc w:val="both"/>
        <w:rPr>
          <w:rFonts w:ascii="Times New Roman" w:hAnsi="Times New Roman" w:cs="Times New Roman"/>
          <w:sz w:val="22"/>
          <w:szCs w:val="22"/>
        </w:rPr>
      </w:pPr>
    </w:p>
    <w:p w:rsidR="00747390" w:rsidRPr="00747390" w:rsidRDefault="00747390" w:rsidP="00747390">
      <w:pPr>
        <w:pStyle w:val="Standard"/>
        <w:tabs>
          <w:tab w:val="left" w:pos="345"/>
        </w:tabs>
        <w:suppressAutoHyphens/>
        <w:autoSpaceDE w:val="0"/>
        <w:autoSpaceDN w:val="0"/>
        <w:spacing w:line="276" w:lineRule="auto"/>
        <w:jc w:val="both"/>
        <w:textAlignment w:val="baseline"/>
        <w:rPr>
          <w:rFonts w:ascii="Times New Roman" w:hAnsi="Times New Roman" w:cs="Times New Roman"/>
          <w:sz w:val="22"/>
          <w:szCs w:val="22"/>
        </w:rPr>
      </w:pPr>
      <w:r w:rsidRPr="00DD5E35">
        <w:rPr>
          <w:rFonts w:ascii="Times New Roman" w:hAnsi="Times New Roman" w:cs="Times New Roman"/>
          <w:b/>
          <w:sz w:val="22"/>
          <w:szCs w:val="22"/>
        </w:rPr>
        <w:t>5</w:t>
      </w:r>
      <w:r w:rsidRPr="00747390">
        <w:rPr>
          <w:rFonts w:ascii="Times New Roman" w:hAnsi="Times New Roman" w:cs="Times New Roman"/>
          <w:sz w:val="22"/>
          <w:szCs w:val="22"/>
        </w:rPr>
        <w:t xml:space="preserve">. Dostarczone akumulatory muszą być zalane, naładowane i gotowe do zamontowania w pojazdach </w:t>
      </w:r>
      <w:r w:rsidRPr="00747390">
        <w:rPr>
          <w:rFonts w:ascii="Times New Roman" w:hAnsi="Times New Roman" w:cs="Times New Roman"/>
          <w:sz w:val="22"/>
          <w:szCs w:val="22"/>
        </w:rPr>
        <w:tab/>
        <w:t xml:space="preserve">służbowych KWP z siedzibą w Radomiu wraz z załączoną wypełnioną kartą gwarancyjną i instrukcją </w:t>
      </w:r>
      <w:r w:rsidRPr="00747390">
        <w:rPr>
          <w:rFonts w:ascii="Times New Roman" w:hAnsi="Times New Roman" w:cs="Times New Roman"/>
          <w:sz w:val="22"/>
          <w:szCs w:val="22"/>
        </w:rPr>
        <w:tab/>
        <w:t>obsługi w języku polskim.</w:t>
      </w:r>
    </w:p>
    <w:p w:rsidR="00747390" w:rsidRPr="00747390" w:rsidRDefault="00747390" w:rsidP="00747390">
      <w:pPr>
        <w:pStyle w:val="Standard"/>
        <w:tabs>
          <w:tab w:val="left" w:pos="345"/>
        </w:tabs>
        <w:autoSpaceDE w:val="0"/>
        <w:spacing w:line="276" w:lineRule="auto"/>
        <w:jc w:val="both"/>
        <w:rPr>
          <w:rFonts w:ascii="Times New Roman" w:hAnsi="Times New Roman" w:cs="Times New Roman"/>
          <w:sz w:val="22"/>
          <w:szCs w:val="22"/>
        </w:rPr>
      </w:pPr>
    </w:p>
    <w:p w:rsidR="00747390" w:rsidRPr="00747390" w:rsidRDefault="00747390" w:rsidP="00747390">
      <w:pPr>
        <w:pStyle w:val="Standard"/>
        <w:tabs>
          <w:tab w:val="left" w:pos="345"/>
        </w:tabs>
        <w:suppressAutoHyphens/>
        <w:autoSpaceDN w:val="0"/>
        <w:spacing w:line="276" w:lineRule="auto"/>
        <w:jc w:val="both"/>
        <w:textAlignment w:val="baseline"/>
        <w:rPr>
          <w:rFonts w:ascii="Times New Roman" w:hAnsi="Times New Roman" w:cs="Times New Roman"/>
          <w:sz w:val="22"/>
          <w:szCs w:val="22"/>
        </w:rPr>
      </w:pPr>
      <w:r w:rsidRPr="00DD5E35">
        <w:rPr>
          <w:rFonts w:ascii="Times New Roman" w:hAnsi="Times New Roman" w:cs="Times New Roman"/>
          <w:b/>
          <w:sz w:val="22"/>
          <w:szCs w:val="22"/>
        </w:rPr>
        <w:t>6</w:t>
      </w:r>
      <w:r w:rsidRPr="00747390">
        <w:rPr>
          <w:rFonts w:ascii="Times New Roman" w:hAnsi="Times New Roman" w:cs="Times New Roman"/>
          <w:sz w:val="22"/>
          <w:szCs w:val="22"/>
        </w:rPr>
        <w:t>.Integralną częścią OPZ jest projekt umowy z załącznikami.</w:t>
      </w:r>
    </w:p>
    <w:p w:rsidR="00747390" w:rsidRPr="00747390" w:rsidRDefault="00747390" w:rsidP="00747390">
      <w:pPr>
        <w:pStyle w:val="Standard"/>
        <w:tabs>
          <w:tab w:val="left" w:pos="685"/>
        </w:tabs>
        <w:spacing w:line="276" w:lineRule="auto"/>
        <w:ind w:left="340"/>
        <w:jc w:val="both"/>
        <w:rPr>
          <w:rFonts w:ascii="Times New Roman" w:hAnsi="Times New Roman" w:cs="Times New Roman"/>
          <w:sz w:val="22"/>
          <w:szCs w:val="22"/>
        </w:rPr>
      </w:pPr>
    </w:p>
    <w:p w:rsidR="00747390" w:rsidRPr="00747390" w:rsidRDefault="00747390" w:rsidP="00747390">
      <w:pPr>
        <w:pStyle w:val="Standard"/>
        <w:tabs>
          <w:tab w:val="left" w:pos="505"/>
        </w:tabs>
        <w:suppressAutoHyphens/>
        <w:autoSpaceDE w:val="0"/>
        <w:autoSpaceDN w:val="0"/>
        <w:spacing w:line="276" w:lineRule="auto"/>
        <w:jc w:val="both"/>
        <w:textAlignment w:val="baseline"/>
        <w:rPr>
          <w:rFonts w:ascii="Times New Roman" w:hAnsi="Times New Roman" w:cs="Times New Roman"/>
        </w:rPr>
      </w:pPr>
      <w:r w:rsidRPr="00DD5E35">
        <w:rPr>
          <w:rFonts w:ascii="Times New Roman" w:hAnsi="Times New Roman" w:cs="Times New Roman"/>
          <w:b/>
          <w:sz w:val="22"/>
          <w:szCs w:val="22"/>
        </w:rPr>
        <w:t>7</w:t>
      </w:r>
      <w:r w:rsidRPr="00747390">
        <w:rPr>
          <w:rFonts w:ascii="Times New Roman" w:hAnsi="Times New Roman" w:cs="Times New Roman"/>
          <w:sz w:val="22"/>
          <w:szCs w:val="22"/>
        </w:rPr>
        <w:t>.Zamawiaj</w:t>
      </w:r>
      <w:r w:rsidRPr="00747390">
        <w:rPr>
          <w:rFonts w:ascii="Times New Roman" w:eastAsia="TimesNewRoman, 'Arial Unicode M" w:hAnsi="Times New Roman" w:cs="Times New Roman"/>
          <w:sz w:val="22"/>
          <w:szCs w:val="22"/>
        </w:rPr>
        <w:t>ą</w:t>
      </w:r>
      <w:r w:rsidRPr="00747390">
        <w:rPr>
          <w:rFonts w:ascii="Times New Roman" w:hAnsi="Times New Roman" w:cs="Times New Roman"/>
          <w:sz w:val="22"/>
          <w:szCs w:val="22"/>
        </w:rPr>
        <w:t>cy wymaga, aby wszystkie zaoferowane przez Wykonawcę akumulatory:</w:t>
      </w:r>
    </w:p>
    <w:p w:rsidR="00747390" w:rsidRPr="00747390" w:rsidRDefault="00747390" w:rsidP="000C52B6">
      <w:pPr>
        <w:pStyle w:val="Standard"/>
        <w:numPr>
          <w:ilvl w:val="0"/>
          <w:numId w:val="45"/>
        </w:numPr>
        <w:tabs>
          <w:tab w:val="left" w:pos="-555"/>
        </w:tabs>
        <w:suppressAutoHyphens/>
        <w:autoSpaceDE w:val="0"/>
        <w:autoSpaceDN w:val="0"/>
        <w:spacing w:line="276" w:lineRule="auto"/>
        <w:jc w:val="both"/>
        <w:textAlignment w:val="baseline"/>
        <w:rPr>
          <w:rFonts w:ascii="Times New Roman" w:hAnsi="Times New Roman" w:cs="Times New Roman"/>
        </w:rPr>
      </w:pPr>
      <w:r w:rsidRPr="00747390">
        <w:rPr>
          <w:rFonts w:ascii="Times New Roman" w:hAnsi="Times New Roman" w:cs="Times New Roman"/>
          <w:sz w:val="22"/>
          <w:szCs w:val="22"/>
        </w:rPr>
        <w:t>spełniały wymagania postawione przez Zamawiającego w zakresie pojemności i minimalnego prądu rozruchu oraz posiadać odpowiednie gabaryty umożliwiające ich montaż w pojeździe;</w:t>
      </w:r>
    </w:p>
    <w:p w:rsidR="00747390" w:rsidRPr="00747390" w:rsidRDefault="00747390" w:rsidP="000C52B6">
      <w:pPr>
        <w:pStyle w:val="Standard"/>
        <w:numPr>
          <w:ilvl w:val="0"/>
          <w:numId w:val="45"/>
        </w:numPr>
        <w:tabs>
          <w:tab w:val="left" w:pos="-555"/>
        </w:tabs>
        <w:suppressAutoHyphens/>
        <w:autoSpaceDE w:val="0"/>
        <w:autoSpaceDN w:val="0"/>
        <w:spacing w:line="276" w:lineRule="auto"/>
        <w:jc w:val="both"/>
        <w:textAlignment w:val="baseline"/>
        <w:rPr>
          <w:rFonts w:ascii="Times New Roman" w:hAnsi="Times New Roman" w:cs="Times New Roman"/>
          <w:sz w:val="22"/>
          <w:szCs w:val="22"/>
        </w:rPr>
      </w:pPr>
      <w:r w:rsidRPr="00747390">
        <w:rPr>
          <w:rFonts w:ascii="Times New Roman" w:hAnsi="Times New Roman" w:cs="Times New Roman"/>
          <w:sz w:val="22"/>
          <w:szCs w:val="22"/>
        </w:rPr>
        <w:t>posiadały min. 24 miesięczny okres gwarancji bez utraty lub ograniczenia okresu gwarancji z powodu użytkowania ich w pojazdach wyposażonych w sygnalizację uprzywilejowania w ruchu drogowym oraz urządzeń łączności radiowej.</w:t>
      </w:r>
    </w:p>
    <w:p w:rsidR="00747390" w:rsidRPr="00747390" w:rsidRDefault="00747390" w:rsidP="00747390">
      <w:pPr>
        <w:pStyle w:val="Standard"/>
        <w:tabs>
          <w:tab w:val="left" w:pos="10"/>
        </w:tabs>
        <w:autoSpaceDE w:val="0"/>
        <w:spacing w:line="276" w:lineRule="auto"/>
        <w:ind w:left="340" w:hanging="340"/>
        <w:jc w:val="both"/>
        <w:rPr>
          <w:rFonts w:ascii="Times New Roman" w:hAnsi="Times New Roman" w:cs="Times New Roman"/>
        </w:rPr>
      </w:pPr>
      <w:r w:rsidRPr="00747390">
        <w:rPr>
          <w:rFonts w:ascii="Times New Roman" w:hAnsi="Times New Roman" w:cs="Times New Roman"/>
          <w:b/>
          <w:bCs/>
          <w:i/>
          <w:iCs/>
          <w:color w:val="000000"/>
          <w:sz w:val="22"/>
          <w:szCs w:val="22"/>
        </w:rPr>
        <w:t xml:space="preserve">W celu potwierdzenia powyższego Wykonawca zobowiązany jest dołączyć do oferty stosowne oświadczenie, którego wzór stanowi załącznik nr </w:t>
      </w:r>
      <w:r w:rsidR="00DD6581">
        <w:rPr>
          <w:rFonts w:ascii="Times New Roman" w:hAnsi="Times New Roman" w:cs="Times New Roman"/>
          <w:b/>
          <w:bCs/>
          <w:i/>
          <w:iCs/>
          <w:color w:val="000000"/>
          <w:sz w:val="22"/>
          <w:szCs w:val="22"/>
        </w:rPr>
        <w:t>5 do SWZ</w:t>
      </w:r>
    </w:p>
    <w:p w:rsidR="00747390" w:rsidRPr="00747390" w:rsidRDefault="00747390" w:rsidP="00747390">
      <w:pPr>
        <w:pStyle w:val="Standard"/>
        <w:tabs>
          <w:tab w:val="left" w:pos="345"/>
        </w:tabs>
        <w:spacing w:line="276" w:lineRule="auto"/>
        <w:jc w:val="both"/>
        <w:rPr>
          <w:rFonts w:ascii="Times New Roman" w:hAnsi="Times New Roman" w:cs="Times New Roman"/>
          <w:sz w:val="22"/>
          <w:szCs w:val="22"/>
        </w:rPr>
      </w:pPr>
      <w:r w:rsidRPr="00747390">
        <w:rPr>
          <w:rFonts w:ascii="Times New Roman" w:hAnsi="Times New Roman" w:cs="Times New Roman"/>
          <w:sz w:val="22"/>
          <w:szCs w:val="22"/>
        </w:rPr>
        <w:t xml:space="preserve"> </w:t>
      </w:r>
    </w:p>
    <w:p w:rsidR="00747390" w:rsidRPr="00747390" w:rsidRDefault="00747390" w:rsidP="00747390">
      <w:pPr>
        <w:pStyle w:val="Standard"/>
        <w:tabs>
          <w:tab w:val="left" w:pos="345"/>
        </w:tabs>
        <w:spacing w:line="276" w:lineRule="auto"/>
        <w:jc w:val="both"/>
        <w:rPr>
          <w:rFonts w:ascii="Times New Roman" w:hAnsi="Times New Roman" w:cs="Times New Roman"/>
          <w:sz w:val="22"/>
          <w:szCs w:val="22"/>
        </w:rPr>
      </w:pPr>
      <w:r w:rsidRPr="00DD5E35">
        <w:rPr>
          <w:rFonts w:ascii="Times New Roman" w:hAnsi="Times New Roman" w:cs="Times New Roman"/>
          <w:b/>
          <w:sz w:val="22"/>
          <w:szCs w:val="22"/>
        </w:rPr>
        <w:t>8</w:t>
      </w:r>
      <w:r w:rsidRPr="00747390">
        <w:rPr>
          <w:rFonts w:ascii="Times New Roman" w:hAnsi="Times New Roman" w:cs="Times New Roman"/>
          <w:sz w:val="22"/>
          <w:szCs w:val="22"/>
        </w:rPr>
        <w:t>.</w:t>
      </w:r>
      <w:r w:rsidRPr="00747390">
        <w:rPr>
          <w:rFonts w:ascii="Times New Roman" w:hAnsi="Times New Roman" w:cs="Times New Roman"/>
          <w:sz w:val="22"/>
          <w:szCs w:val="22"/>
        </w:rPr>
        <w:tab/>
        <w:t>Miejsca dostaw:</w:t>
      </w:r>
    </w:p>
    <w:p w:rsidR="00747390" w:rsidRPr="00747390" w:rsidRDefault="00747390" w:rsidP="00747390">
      <w:pPr>
        <w:pStyle w:val="Standard"/>
        <w:spacing w:line="276" w:lineRule="auto"/>
        <w:ind w:left="284" w:hanging="284"/>
        <w:jc w:val="both"/>
        <w:rPr>
          <w:rFonts w:ascii="Times New Roman" w:hAnsi="Times New Roman" w:cs="Times New Roman"/>
        </w:rPr>
      </w:pPr>
      <w:r w:rsidRPr="00747390">
        <w:rPr>
          <w:rFonts w:ascii="Times New Roman" w:hAnsi="Times New Roman" w:cs="Times New Roman"/>
          <w:i/>
          <w:iCs/>
          <w:sz w:val="22"/>
          <w:szCs w:val="22"/>
        </w:rPr>
        <w:tab/>
      </w:r>
      <w:r w:rsidRPr="00747390">
        <w:rPr>
          <w:rFonts w:ascii="Times New Roman" w:hAnsi="Times New Roman" w:cs="Times New Roman"/>
          <w:sz w:val="22"/>
          <w:szCs w:val="22"/>
        </w:rPr>
        <w:t>Stacje Obsługi KWP z siedzibą w Radomiu usytuowane w:</w:t>
      </w:r>
    </w:p>
    <w:p w:rsidR="00747390" w:rsidRPr="00747390" w:rsidRDefault="00747390" w:rsidP="00747390">
      <w:pPr>
        <w:pStyle w:val="Standard"/>
        <w:spacing w:line="276" w:lineRule="auto"/>
        <w:ind w:left="720"/>
        <w:jc w:val="both"/>
        <w:rPr>
          <w:rFonts w:ascii="Times New Roman" w:hAnsi="Times New Roman" w:cs="Times New Roman"/>
          <w:sz w:val="22"/>
          <w:szCs w:val="22"/>
        </w:rPr>
      </w:pPr>
      <w:r w:rsidRPr="00747390">
        <w:rPr>
          <w:rFonts w:ascii="Times New Roman" w:hAnsi="Times New Roman" w:cs="Times New Roman"/>
          <w:sz w:val="22"/>
          <w:szCs w:val="22"/>
        </w:rPr>
        <w:t>a) Radomiu, ul. Energetyków 14,</w:t>
      </w:r>
    </w:p>
    <w:p w:rsidR="00747390" w:rsidRPr="00747390" w:rsidRDefault="00747390" w:rsidP="00747390">
      <w:pPr>
        <w:pStyle w:val="Standard"/>
        <w:spacing w:line="276" w:lineRule="auto"/>
        <w:jc w:val="both"/>
        <w:rPr>
          <w:rFonts w:ascii="Times New Roman" w:hAnsi="Times New Roman" w:cs="Times New Roman"/>
        </w:rPr>
      </w:pPr>
      <w:r w:rsidRPr="00747390">
        <w:rPr>
          <w:rFonts w:ascii="Times New Roman" w:eastAsia="Liberation Serif" w:hAnsi="Times New Roman" w:cs="Times New Roman"/>
          <w:sz w:val="22"/>
          <w:szCs w:val="22"/>
        </w:rPr>
        <w:tab/>
      </w:r>
      <w:r w:rsidRPr="00747390">
        <w:rPr>
          <w:rFonts w:ascii="Times New Roman" w:hAnsi="Times New Roman" w:cs="Times New Roman"/>
          <w:sz w:val="22"/>
          <w:szCs w:val="22"/>
        </w:rPr>
        <w:t>b) Płocku, ul. Kilińskiego 8,</w:t>
      </w:r>
    </w:p>
    <w:p w:rsidR="00747390" w:rsidRPr="00747390" w:rsidRDefault="00747390" w:rsidP="00747390">
      <w:pPr>
        <w:pStyle w:val="Standard"/>
        <w:spacing w:line="276" w:lineRule="auto"/>
        <w:ind w:left="720"/>
        <w:jc w:val="both"/>
        <w:rPr>
          <w:rFonts w:ascii="Times New Roman" w:hAnsi="Times New Roman" w:cs="Times New Roman"/>
          <w:sz w:val="22"/>
          <w:szCs w:val="22"/>
        </w:rPr>
      </w:pPr>
      <w:r w:rsidRPr="00747390">
        <w:rPr>
          <w:rFonts w:ascii="Times New Roman" w:hAnsi="Times New Roman" w:cs="Times New Roman"/>
          <w:sz w:val="22"/>
          <w:szCs w:val="22"/>
        </w:rPr>
        <w:t>c) Ostrołęce ul. Korczaka 16,</w:t>
      </w:r>
    </w:p>
    <w:p w:rsidR="00747390" w:rsidRPr="00747390" w:rsidRDefault="00747390" w:rsidP="00747390">
      <w:pPr>
        <w:pStyle w:val="Standard"/>
        <w:spacing w:line="276" w:lineRule="auto"/>
        <w:ind w:left="720"/>
        <w:jc w:val="both"/>
        <w:rPr>
          <w:rFonts w:ascii="Times New Roman" w:hAnsi="Times New Roman" w:cs="Times New Roman"/>
          <w:sz w:val="22"/>
          <w:szCs w:val="22"/>
        </w:rPr>
      </w:pPr>
      <w:r w:rsidRPr="00747390">
        <w:rPr>
          <w:rFonts w:ascii="Times New Roman" w:hAnsi="Times New Roman" w:cs="Times New Roman"/>
          <w:sz w:val="22"/>
          <w:szCs w:val="22"/>
        </w:rPr>
        <w:t>d) Siedlcach ul. Starowiejska 66,</w:t>
      </w:r>
    </w:p>
    <w:p w:rsidR="00747390" w:rsidRPr="00747390" w:rsidRDefault="00747390" w:rsidP="00747390">
      <w:pPr>
        <w:pStyle w:val="Standard"/>
        <w:spacing w:line="276" w:lineRule="auto"/>
        <w:ind w:left="426"/>
        <w:jc w:val="both"/>
        <w:rPr>
          <w:rFonts w:ascii="Times New Roman" w:hAnsi="Times New Roman" w:cs="Times New Roman"/>
          <w:sz w:val="22"/>
          <w:szCs w:val="22"/>
        </w:rPr>
      </w:pPr>
      <w:r w:rsidRPr="00747390">
        <w:rPr>
          <w:rFonts w:ascii="Times New Roman" w:hAnsi="Times New Roman" w:cs="Times New Roman"/>
          <w:sz w:val="22"/>
          <w:szCs w:val="22"/>
        </w:rPr>
        <w:t>lub do innego miejsca wskazanego przez Zamawiającego znajdującego się na obszarze działania KWP z siedzibą w Radomiu.</w:t>
      </w:r>
    </w:p>
    <w:p w:rsidR="00E735CF" w:rsidRDefault="00E735CF" w:rsidP="00E735CF">
      <w:pPr>
        <w:spacing w:after="0" w:line="276" w:lineRule="auto"/>
        <w:jc w:val="both"/>
        <w:rPr>
          <w:rFonts w:ascii="Times New Roman" w:hAnsi="Times New Roman" w:cs="Times New Roman"/>
          <w:color w:val="000000" w:themeColor="text1"/>
        </w:rPr>
      </w:pPr>
    </w:p>
    <w:p w:rsidR="00F46235" w:rsidRDefault="00F46235" w:rsidP="00E735CF">
      <w:pPr>
        <w:spacing w:after="0" w:line="276" w:lineRule="auto"/>
        <w:jc w:val="both"/>
        <w:rPr>
          <w:rFonts w:ascii="Times New Roman" w:hAnsi="Times New Roman" w:cs="Times New Roman"/>
          <w:color w:val="000000" w:themeColor="text1"/>
        </w:rPr>
      </w:pPr>
    </w:p>
    <w:p w:rsidR="00BA735B" w:rsidRPr="00BA735B" w:rsidRDefault="00BA735B" w:rsidP="00BA735B">
      <w:pPr>
        <w:spacing w:after="0" w:line="276" w:lineRule="auto"/>
        <w:jc w:val="both"/>
        <w:rPr>
          <w:rFonts w:ascii="Times New Roman" w:hAnsi="Times New Roman" w:cs="Times New Roman"/>
          <w:b/>
          <w:color w:val="000000" w:themeColor="text1"/>
        </w:rPr>
      </w:pPr>
      <w:r w:rsidRPr="00BA735B">
        <w:rPr>
          <w:rFonts w:ascii="Times New Roman" w:hAnsi="Times New Roman" w:cs="Times New Roman"/>
          <w:b/>
          <w:color w:val="000000" w:themeColor="text1"/>
        </w:rPr>
        <w:t xml:space="preserve">V.2. </w:t>
      </w:r>
      <w:r w:rsidRPr="00BA735B">
        <w:rPr>
          <w:rFonts w:ascii="Times New Roman" w:hAnsi="Times New Roman" w:cs="Times New Roman"/>
          <w:b/>
          <w:color w:val="000000" w:themeColor="text1"/>
          <w:u w:val="single"/>
        </w:rPr>
        <w:t>Przedmiotowe środki dowodowe SKŁADANE WRAZ Z OFERTĄ</w:t>
      </w:r>
      <w:r w:rsidRPr="00BA735B">
        <w:rPr>
          <w:rFonts w:ascii="Times New Roman" w:hAnsi="Times New Roman" w:cs="Times New Roman"/>
          <w:b/>
          <w:color w:val="000000" w:themeColor="text1"/>
        </w:rPr>
        <w:t>:</w:t>
      </w:r>
    </w:p>
    <w:p w:rsidR="00BA735B" w:rsidRPr="00BA735B" w:rsidRDefault="00BA735B" w:rsidP="00BA735B">
      <w:pPr>
        <w:spacing w:after="0" w:line="276" w:lineRule="auto"/>
        <w:jc w:val="both"/>
        <w:rPr>
          <w:rFonts w:ascii="Times New Roman" w:hAnsi="Times New Roman" w:cs="Times New Roman"/>
          <w:color w:val="000000" w:themeColor="text1"/>
        </w:rPr>
      </w:pPr>
    </w:p>
    <w:p w:rsidR="00BA735B" w:rsidRPr="00BA735B" w:rsidRDefault="00B41D78" w:rsidP="000C52B6">
      <w:pPr>
        <w:numPr>
          <w:ilvl w:val="0"/>
          <w:numId w:val="42"/>
        </w:numPr>
        <w:spacing w:after="0" w:line="276" w:lineRule="auto"/>
        <w:jc w:val="both"/>
        <w:rPr>
          <w:rFonts w:ascii="Times New Roman" w:hAnsi="Times New Roman" w:cs="Times New Roman"/>
          <w:color w:val="000000" w:themeColor="text1"/>
        </w:rPr>
      </w:pPr>
      <w:r>
        <w:rPr>
          <w:rFonts w:ascii="Times New Roman" w:hAnsi="Times New Roman" w:cs="Times New Roman"/>
          <w:b/>
        </w:rPr>
        <w:t>P</w:t>
      </w:r>
      <w:r w:rsidR="000E79CC">
        <w:rPr>
          <w:rFonts w:ascii="Times New Roman" w:hAnsi="Times New Roman" w:cs="Times New Roman"/>
          <w:b/>
        </w:rPr>
        <w:t>rzedmiotowe środki dowodowe potwierdzające, że oferowane dostawy spełniają wymagania  określone przez Zamawiającego w dokumentach zamówienia</w:t>
      </w:r>
      <w:r w:rsidR="000E79CC" w:rsidRPr="008B6BEE">
        <w:rPr>
          <w:rFonts w:ascii="Times New Roman" w:hAnsi="Times New Roman" w:cs="Times New Roman"/>
          <w:b/>
          <w:color w:val="000000" w:themeColor="text1"/>
          <w:u w:val="single"/>
        </w:rPr>
        <w:t xml:space="preserve"> </w:t>
      </w:r>
      <w:r w:rsidR="00FE2AF2">
        <w:rPr>
          <w:rFonts w:ascii="Times New Roman" w:hAnsi="Times New Roman" w:cs="Times New Roman"/>
          <w:b/>
          <w:color w:val="000000" w:themeColor="text1"/>
          <w:u w:val="single"/>
        </w:rPr>
        <w:t xml:space="preserve">należy </w:t>
      </w:r>
      <w:r w:rsidR="008B6BEE" w:rsidRPr="008B6BEE">
        <w:rPr>
          <w:rFonts w:ascii="Times New Roman" w:hAnsi="Times New Roman" w:cs="Times New Roman"/>
          <w:b/>
          <w:color w:val="000000" w:themeColor="text1"/>
          <w:u w:val="single"/>
        </w:rPr>
        <w:t>ZŁOŻYĆ WRAZ Z OFERTĄ</w:t>
      </w:r>
      <w:r w:rsidR="00BA735B" w:rsidRPr="00BA735B">
        <w:rPr>
          <w:rFonts w:ascii="Times New Roman" w:hAnsi="Times New Roman" w:cs="Times New Roman"/>
          <w:color w:val="000000" w:themeColor="text1"/>
        </w:rPr>
        <w:t>:</w:t>
      </w:r>
    </w:p>
    <w:p w:rsidR="00BA4DCF" w:rsidRPr="00CD3CC3" w:rsidRDefault="00FE2AF2" w:rsidP="000C52B6">
      <w:pPr>
        <w:pStyle w:val="Akapitzlist"/>
        <w:numPr>
          <w:ilvl w:val="0"/>
          <w:numId w:val="44"/>
        </w:numPr>
        <w:jc w:val="both"/>
        <w:rPr>
          <w:rFonts w:ascii="Times New Roman" w:hAnsi="Times New Roman" w:cs="Times New Roman"/>
        </w:rPr>
      </w:pPr>
      <w:r w:rsidRPr="00FE2AF2">
        <w:rPr>
          <w:rFonts w:ascii="Times New Roman" w:hAnsi="Times New Roman" w:cs="Times New Roman"/>
        </w:rPr>
        <w:t>Oświadczenie Wykonawcy, że zaoferowane akumulatory spełniają określone przez Zamawiającego wymagania postawione w SWZ  -</w:t>
      </w:r>
      <w:r w:rsidRPr="00C815FD">
        <w:rPr>
          <w:rFonts w:ascii="Times New Roman" w:hAnsi="Times New Roman" w:cs="Times New Roman"/>
          <w:b/>
          <w:color w:val="2E74B5" w:themeColor="accent1" w:themeShade="BF"/>
          <w:u w:val="single"/>
        </w:rPr>
        <w:t xml:space="preserve">wzór oświadczenia stanowi załącznik nr </w:t>
      </w:r>
      <w:r w:rsidR="00C815FD" w:rsidRPr="00C815FD">
        <w:rPr>
          <w:rFonts w:ascii="Times New Roman" w:hAnsi="Times New Roman" w:cs="Times New Roman"/>
          <w:b/>
          <w:color w:val="2E74B5" w:themeColor="accent1" w:themeShade="BF"/>
          <w:u w:val="single"/>
        </w:rPr>
        <w:t>5</w:t>
      </w:r>
      <w:r w:rsidRPr="00C815FD">
        <w:rPr>
          <w:rFonts w:ascii="Times New Roman" w:hAnsi="Times New Roman" w:cs="Times New Roman"/>
          <w:color w:val="2E74B5" w:themeColor="accent1" w:themeShade="BF"/>
        </w:rPr>
        <w:t xml:space="preserve"> </w:t>
      </w:r>
    </w:p>
    <w:p w:rsidR="00CD3CC3" w:rsidRDefault="00CD3CC3" w:rsidP="00CD3CC3">
      <w:pPr>
        <w:pStyle w:val="Akapitzlist"/>
        <w:jc w:val="both"/>
        <w:rPr>
          <w:rFonts w:ascii="Times New Roman" w:hAnsi="Times New Roman" w:cs="Times New Roman"/>
        </w:rPr>
      </w:pPr>
    </w:p>
    <w:p w:rsidR="00344ED6" w:rsidRPr="00344ED6" w:rsidRDefault="00344ED6" w:rsidP="00BA4DCF">
      <w:pPr>
        <w:pStyle w:val="Akapitzlist"/>
        <w:ind w:left="360"/>
        <w:jc w:val="both"/>
        <w:rPr>
          <w:rFonts w:ascii="Times New Roman" w:eastAsia="Calibri" w:hAnsi="Times New Roman" w:cs="Times New Roman"/>
        </w:rPr>
      </w:pPr>
      <w:r w:rsidRPr="00344ED6">
        <w:rPr>
          <w:rFonts w:ascii="Times New Roman" w:eastAsia="Calibri" w:hAnsi="Times New Roman" w:cs="Times New Roman"/>
        </w:rPr>
        <w:t>Jeżeli wykonawca nie złoży przedmiotowych środków dowodowych</w:t>
      </w:r>
      <w:r>
        <w:rPr>
          <w:rFonts w:ascii="Times New Roman" w:eastAsia="Calibri" w:hAnsi="Times New Roman" w:cs="Times New Roman"/>
        </w:rPr>
        <w:t xml:space="preserve"> wskazanych w pkt. </w:t>
      </w:r>
      <w:r w:rsidR="001D380C">
        <w:rPr>
          <w:rFonts w:ascii="Times New Roman" w:eastAsia="Calibri" w:hAnsi="Times New Roman" w:cs="Times New Roman"/>
        </w:rPr>
        <w:t>1</w:t>
      </w:r>
      <w:r w:rsidRPr="00344ED6">
        <w:rPr>
          <w:rFonts w:ascii="Times New Roman" w:eastAsia="Calibri" w:hAnsi="Times New Roman" w:cs="Times New Roman"/>
        </w:rPr>
        <w:t xml:space="preserve"> </w:t>
      </w:r>
      <w:r w:rsidR="00302B3C">
        <w:rPr>
          <w:rFonts w:ascii="Times New Roman" w:eastAsia="Calibri" w:hAnsi="Times New Roman" w:cs="Times New Roman"/>
        </w:rPr>
        <w:t xml:space="preserve">lit. a </w:t>
      </w:r>
      <w:r w:rsidRPr="00344ED6">
        <w:rPr>
          <w:rFonts w:ascii="Times New Roman" w:eastAsia="Calibri" w:hAnsi="Times New Roman" w:cs="Times New Roman"/>
        </w:rPr>
        <w:t>wraz z</w:t>
      </w:r>
      <w:r>
        <w:rPr>
          <w:rFonts w:ascii="Times New Roman" w:eastAsia="Calibri" w:hAnsi="Times New Roman" w:cs="Times New Roman"/>
        </w:rPr>
        <w:t> </w:t>
      </w:r>
      <w:r w:rsidRPr="00344ED6">
        <w:rPr>
          <w:rFonts w:ascii="Times New Roman" w:eastAsia="Calibri" w:hAnsi="Times New Roman" w:cs="Times New Roman"/>
        </w:rPr>
        <w:t xml:space="preserve">ofertą lub złożone przedmiotowe środki dowodowe </w:t>
      </w:r>
      <w:r>
        <w:rPr>
          <w:rFonts w:ascii="Times New Roman" w:eastAsia="Calibri" w:hAnsi="Times New Roman" w:cs="Times New Roman"/>
        </w:rPr>
        <w:t xml:space="preserve">wskazane w pkt. </w:t>
      </w:r>
      <w:r w:rsidR="00B63750">
        <w:rPr>
          <w:rFonts w:ascii="Times New Roman" w:eastAsia="Calibri" w:hAnsi="Times New Roman" w:cs="Times New Roman"/>
        </w:rPr>
        <w:t>1</w:t>
      </w:r>
      <w:r w:rsidR="00302B3C">
        <w:rPr>
          <w:rFonts w:ascii="Times New Roman" w:eastAsia="Calibri" w:hAnsi="Times New Roman" w:cs="Times New Roman"/>
        </w:rPr>
        <w:t xml:space="preserve"> lit. a</w:t>
      </w:r>
      <w:r>
        <w:rPr>
          <w:rFonts w:ascii="Times New Roman" w:eastAsia="Calibri" w:hAnsi="Times New Roman" w:cs="Times New Roman"/>
        </w:rPr>
        <w:t xml:space="preserve"> </w:t>
      </w:r>
      <w:r w:rsidRPr="00344ED6">
        <w:rPr>
          <w:rFonts w:ascii="Times New Roman" w:eastAsia="Calibri" w:hAnsi="Times New Roman" w:cs="Times New Roman"/>
        </w:rPr>
        <w:t>będą niekompletne, zamawiający wezwie wykonawcę do ich złożenia lub uzupełnienia w wyznaczonym terminie. Zamawiający będzie zobowiązany w</w:t>
      </w:r>
      <w:r>
        <w:rPr>
          <w:rFonts w:ascii="Times New Roman" w:eastAsia="Calibri" w:hAnsi="Times New Roman" w:cs="Times New Roman"/>
        </w:rPr>
        <w:t xml:space="preserve"> </w:t>
      </w:r>
      <w:r w:rsidRPr="00344ED6">
        <w:rPr>
          <w:rFonts w:ascii="Times New Roman" w:eastAsia="Calibri" w:hAnsi="Times New Roman" w:cs="Times New Roman"/>
        </w:rPr>
        <w:t>przedmiocie tego uzupełnienia wyłącznie do zażądania od wykonawcy:</w:t>
      </w:r>
    </w:p>
    <w:p w:rsidR="00344ED6" w:rsidRPr="00F83A1A" w:rsidRDefault="00344ED6" w:rsidP="000C52B6">
      <w:pPr>
        <w:pStyle w:val="Akapitzlist"/>
        <w:numPr>
          <w:ilvl w:val="0"/>
          <w:numId w:val="43"/>
        </w:numPr>
        <w:spacing w:after="0" w:line="276" w:lineRule="auto"/>
        <w:ind w:left="709"/>
        <w:jc w:val="both"/>
        <w:rPr>
          <w:rFonts w:ascii="Times New Roman" w:eastAsia="Calibri" w:hAnsi="Times New Roman" w:cs="Times New Roman"/>
        </w:rPr>
      </w:pPr>
      <w:r w:rsidRPr="00F83A1A">
        <w:rPr>
          <w:rFonts w:ascii="Times New Roman" w:eastAsia="Calibri" w:hAnsi="Times New Roman" w:cs="Times New Roman"/>
        </w:rPr>
        <w:t xml:space="preserve">złożenia przedmiotowego środka dowodowego, który nie został złożony, </w:t>
      </w:r>
    </w:p>
    <w:p w:rsidR="00344ED6" w:rsidRPr="004078DC" w:rsidRDefault="00344ED6" w:rsidP="000C52B6">
      <w:pPr>
        <w:pStyle w:val="Akapitzlist"/>
        <w:numPr>
          <w:ilvl w:val="0"/>
          <w:numId w:val="43"/>
        </w:numPr>
        <w:spacing w:after="0" w:line="276" w:lineRule="auto"/>
        <w:ind w:left="709"/>
        <w:jc w:val="both"/>
        <w:rPr>
          <w:rFonts w:ascii="Times New Roman" w:eastAsia="Calibri" w:hAnsi="Times New Roman" w:cs="Times New Roman"/>
        </w:rPr>
      </w:pPr>
      <w:r w:rsidRPr="00F83A1A">
        <w:rPr>
          <w:rFonts w:ascii="Times New Roman" w:eastAsia="Calibri" w:hAnsi="Times New Roman" w:cs="Times New Roman"/>
        </w:rPr>
        <w:t>uzupełnienia części złożonego dokumentu o brakującą (niezłożoną) część</w:t>
      </w:r>
    </w:p>
    <w:p w:rsidR="008B6BEE" w:rsidRPr="00C93A48" w:rsidRDefault="008B6BEE" w:rsidP="000C52B6">
      <w:pPr>
        <w:numPr>
          <w:ilvl w:val="0"/>
          <w:numId w:val="42"/>
        </w:numPr>
        <w:spacing w:after="0" w:line="276" w:lineRule="auto"/>
        <w:jc w:val="both"/>
        <w:rPr>
          <w:rFonts w:ascii="Times New Roman" w:hAnsi="Times New Roman" w:cs="Times New Roman"/>
          <w:b/>
          <w:bCs/>
          <w:color w:val="0070C0"/>
        </w:rPr>
      </w:pPr>
      <w:r w:rsidRPr="00C93A48">
        <w:rPr>
          <w:rFonts w:ascii="Times New Roman" w:hAnsi="Times New Roman" w:cs="Times New Roman"/>
          <w:b/>
          <w:color w:val="0070C0"/>
          <w:u w:val="single"/>
        </w:rPr>
        <w:lastRenderedPageBreak/>
        <w:t>Przedmiotowe środki dowodowe</w:t>
      </w:r>
      <w:r w:rsidRPr="00C93A48">
        <w:rPr>
          <w:rFonts w:ascii="Times New Roman" w:hAnsi="Times New Roman" w:cs="Times New Roman"/>
          <w:b/>
          <w:color w:val="0070C0"/>
        </w:rPr>
        <w:t xml:space="preserve"> sporządzone w języku obcym przekazuje się wraz z tłumaczeniem na język polski.</w:t>
      </w:r>
    </w:p>
    <w:p w:rsidR="008B6BEE" w:rsidRPr="008B6BEE" w:rsidRDefault="008B6BEE" w:rsidP="000C52B6">
      <w:pPr>
        <w:numPr>
          <w:ilvl w:val="0"/>
          <w:numId w:val="42"/>
        </w:numPr>
        <w:spacing w:after="0" w:line="276" w:lineRule="auto"/>
        <w:jc w:val="both"/>
        <w:rPr>
          <w:rFonts w:ascii="Times New Roman" w:hAnsi="Times New Roman" w:cs="Times New Roman"/>
          <w:b/>
          <w:color w:val="000000" w:themeColor="text1"/>
        </w:rPr>
      </w:pPr>
      <w:r w:rsidRPr="008B6BEE">
        <w:rPr>
          <w:rFonts w:ascii="Times New Roman" w:hAnsi="Times New Roman" w:cs="Times New Roman"/>
          <w:b/>
          <w:color w:val="000000" w:themeColor="text1"/>
          <w:u w:val="single"/>
        </w:rPr>
        <w:t>Przedmiotowe środki dowodowe</w:t>
      </w:r>
      <w:r w:rsidRPr="008B6BEE">
        <w:rPr>
          <w:rFonts w:ascii="Times New Roman" w:hAnsi="Times New Roman" w:cs="Times New Roman"/>
          <w:b/>
          <w:color w:val="000000" w:themeColor="text1"/>
        </w:rPr>
        <w:t xml:space="preserve"> oraz inne dokumenty lub oświadczenia, o których mowa </w:t>
      </w:r>
      <w:r w:rsidRPr="008B6BEE">
        <w:rPr>
          <w:rFonts w:ascii="Times New Roman" w:hAnsi="Times New Roman" w:cs="Times New Roman"/>
          <w:b/>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8B6BEE" w:rsidRPr="008B6BEE" w:rsidRDefault="008B6BEE" w:rsidP="000C52B6">
      <w:pPr>
        <w:numPr>
          <w:ilvl w:val="0"/>
          <w:numId w:val="42"/>
        </w:numPr>
        <w:spacing w:after="0" w:line="276" w:lineRule="auto"/>
        <w:jc w:val="both"/>
        <w:rPr>
          <w:rFonts w:ascii="Times New Roman" w:hAnsi="Times New Roman" w:cs="Times New Roman"/>
          <w:b/>
          <w:color w:val="000000" w:themeColor="text1"/>
          <w:u w:val="single"/>
        </w:rPr>
      </w:pPr>
      <w:r w:rsidRPr="008B6BEE">
        <w:rPr>
          <w:rFonts w:ascii="Times New Roman" w:hAnsi="Times New Roman" w:cs="Times New Roman"/>
          <w:b/>
          <w:color w:val="000000" w:themeColor="text1"/>
          <w:u w:val="single"/>
        </w:rPr>
        <w:t>Jeżeli przedmiotowy środek dowodowy</w:t>
      </w:r>
      <w:r w:rsidRPr="008B6BEE">
        <w:rPr>
          <w:rFonts w:ascii="Times New Roman" w:hAnsi="Times New Roman" w:cs="Times New Roman"/>
          <w:color w:val="000000" w:themeColor="text1"/>
          <w:u w:val="single"/>
        </w:rPr>
        <w:t xml:space="preserve"> </w:t>
      </w:r>
      <w:r w:rsidRPr="008B6BEE">
        <w:rPr>
          <w:rFonts w:ascii="Times New Roman" w:hAnsi="Times New Roman" w:cs="Times New Roman"/>
          <w:b/>
          <w:color w:val="000000" w:themeColor="text1"/>
          <w:u w:val="single"/>
        </w:rPr>
        <w:t>oraz inny dokument lub oświadczenie został sporządzony jako dokument elektroniczny oraz wystawiony przez upoważnione podmioty:</w:t>
      </w:r>
    </w:p>
    <w:p w:rsidR="003B53DF" w:rsidRDefault="008B6BEE" w:rsidP="000C52B6">
      <w:pPr>
        <w:numPr>
          <w:ilvl w:val="0"/>
          <w:numId w:val="41"/>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przekazuje się ten dokument</w:t>
      </w:r>
    </w:p>
    <w:p w:rsidR="008B6BEE" w:rsidRPr="003B53DF" w:rsidRDefault="008B6BEE" w:rsidP="003B53DF">
      <w:pPr>
        <w:spacing w:after="0" w:line="276" w:lineRule="auto"/>
        <w:ind w:left="360"/>
        <w:jc w:val="both"/>
        <w:rPr>
          <w:rFonts w:ascii="Times New Roman" w:hAnsi="Times New Roman" w:cs="Times New Roman"/>
          <w:color w:val="000000" w:themeColor="text1"/>
        </w:rPr>
      </w:pPr>
      <w:r w:rsidRPr="003B53DF">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8B6BEE" w:rsidRPr="008B6BEE" w:rsidRDefault="008B6BEE" w:rsidP="000C52B6">
      <w:pPr>
        <w:numPr>
          <w:ilvl w:val="0"/>
          <w:numId w:val="42"/>
        </w:numPr>
        <w:spacing w:after="0" w:line="276" w:lineRule="auto"/>
        <w:jc w:val="both"/>
        <w:rPr>
          <w:rFonts w:ascii="Times New Roman" w:hAnsi="Times New Roman" w:cs="Times New Roman"/>
          <w:b/>
          <w:color w:val="000000" w:themeColor="text1"/>
        </w:rPr>
      </w:pPr>
      <w:r w:rsidRPr="008B6BEE">
        <w:rPr>
          <w:rFonts w:ascii="Times New Roman" w:hAnsi="Times New Roman" w:cs="Times New Roman"/>
          <w:b/>
          <w:color w:val="000000" w:themeColor="text1"/>
        </w:rPr>
        <w:t>Jeżeli przedmiotowy środek dowodowy oraz inny dokument lub oświadczenie zostały sporządzone jako dokument w postaci papierowej i opatrzone własnoręcznym podpisem, przekazuje się cyfrowe odwzorowanie tego dokumentu (tj. skan) opatrzone kwalifikowanym podpisem elektronicznym, podpisem zaufanym lub elektronicznym podpisem osobistym.</w:t>
      </w:r>
    </w:p>
    <w:p w:rsidR="008B6BEE" w:rsidRPr="008B6BEE" w:rsidRDefault="008B6BEE" w:rsidP="000C52B6">
      <w:pPr>
        <w:numPr>
          <w:ilvl w:val="0"/>
          <w:numId w:val="42"/>
        </w:numPr>
        <w:spacing w:after="0" w:line="276" w:lineRule="auto"/>
        <w:jc w:val="both"/>
        <w:rPr>
          <w:rFonts w:ascii="Times New Roman" w:hAnsi="Times New Roman" w:cs="Times New Roman"/>
          <w:bCs/>
          <w:color w:val="000000" w:themeColor="text1"/>
        </w:rPr>
      </w:pPr>
      <w:r w:rsidRPr="008B6BEE">
        <w:rPr>
          <w:rFonts w:ascii="Times New Roman" w:hAnsi="Times New Roman" w:cs="Times New Roman"/>
          <w:color w:val="000000" w:themeColor="text1"/>
        </w:rPr>
        <w:t>Poświadczenia zgodności cyfrowego odwzorowania z dokumentem w postaci papierowej dokonuje odpowiednio wykonawca, wykonawca wspólnie ubiegający się o udzielenie zamówienia lub notariusz.</w:t>
      </w:r>
    </w:p>
    <w:p w:rsidR="008B6BEE" w:rsidRPr="008B6BEE" w:rsidRDefault="008B6BEE" w:rsidP="000C52B6">
      <w:pPr>
        <w:numPr>
          <w:ilvl w:val="0"/>
          <w:numId w:val="42"/>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Jeżeli przedmiotowy środek dowodowy oraz inny dokument lub oświadczenie zostały sporządzone jako dokumenty elektroniczne oraz wystawione/sporządzone przez wykonawcę, wykonawców wspólnie ubiegających się o udzielenie zamówienia , podmiot udostępniający zasoby na zasadach określonych w art. 118 Pzp lub podwykonawcę niebędącego podmiotem udostępniającym zasoby:</w:t>
      </w:r>
    </w:p>
    <w:p w:rsidR="008B6BEE" w:rsidRDefault="008B6BEE" w:rsidP="000C52B6">
      <w:pPr>
        <w:numPr>
          <w:ilvl w:val="0"/>
          <w:numId w:val="41"/>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dokumenty te przekazuje się w postaci elektronicznej i opatruje się kwalifikowanym podpisem elektronicznym, podpisem zaufanym lub elektronicznym podpisem osobistym.</w:t>
      </w:r>
    </w:p>
    <w:p w:rsidR="00033E80" w:rsidRPr="008B6BEE" w:rsidRDefault="00033E80" w:rsidP="00033E80">
      <w:pPr>
        <w:spacing w:after="0" w:line="276" w:lineRule="auto"/>
        <w:ind w:left="720"/>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Termin wykonania</w:t>
      </w:r>
      <w:r w:rsidR="005A6D60">
        <w:rPr>
          <w:rFonts w:ascii="Times New Roman" w:hAnsi="Times New Roman" w:cs="Times New Roman"/>
          <w:b/>
          <w:color w:val="000000" w:themeColor="text1"/>
        </w:rPr>
        <w:t xml:space="preserve"> zamówienia</w:t>
      </w:r>
    </w:p>
    <w:p w:rsidR="005D1242" w:rsidRDefault="005D1242" w:rsidP="00044230">
      <w:pPr>
        <w:spacing w:after="0" w:line="276" w:lineRule="auto"/>
        <w:jc w:val="both"/>
        <w:rPr>
          <w:rFonts w:ascii="Times New Roman" w:hAnsi="Times New Roman" w:cs="Times New Roman"/>
        </w:rPr>
      </w:pPr>
    </w:p>
    <w:p w:rsidR="00044230" w:rsidRDefault="00044230" w:rsidP="00044230">
      <w:pPr>
        <w:spacing w:after="0" w:line="276" w:lineRule="auto"/>
        <w:jc w:val="both"/>
        <w:rPr>
          <w:rFonts w:ascii="Times New Roman" w:hAnsi="Times New Roman" w:cs="Times New Roman"/>
          <w:b/>
          <w:bCs/>
        </w:rPr>
      </w:pPr>
      <w:r w:rsidRPr="00A76EED">
        <w:rPr>
          <w:rFonts w:ascii="Times New Roman" w:hAnsi="Times New Roman" w:cs="Times New Roman"/>
        </w:rPr>
        <w:t xml:space="preserve">Termin </w:t>
      </w:r>
      <w:r w:rsidR="00033E80">
        <w:rPr>
          <w:rFonts w:ascii="Times New Roman" w:hAnsi="Times New Roman" w:cs="Times New Roman"/>
        </w:rPr>
        <w:t xml:space="preserve">obowiązywania umowy – </w:t>
      </w:r>
      <w:r w:rsidR="00033E80" w:rsidRPr="001D380C">
        <w:rPr>
          <w:rFonts w:ascii="Times New Roman" w:hAnsi="Times New Roman" w:cs="Times New Roman"/>
          <w:b/>
        </w:rPr>
        <w:t>18 miesięcy od dnia zawarcia umowy</w:t>
      </w:r>
    </w:p>
    <w:p w:rsidR="00857D6D" w:rsidRDefault="00857D6D" w:rsidP="00044230">
      <w:pPr>
        <w:spacing w:after="0" w:line="276" w:lineRule="auto"/>
        <w:jc w:val="both"/>
        <w:rPr>
          <w:rFonts w:ascii="Times New Roman" w:hAnsi="Times New Roman" w:cs="Times New Roman"/>
        </w:rPr>
      </w:pPr>
    </w:p>
    <w:p w:rsidR="00E116BD" w:rsidRDefault="00E116BD" w:rsidP="00E116BD">
      <w:pPr>
        <w:spacing w:after="0" w:line="276" w:lineRule="auto"/>
        <w:ind w:left="708"/>
        <w:jc w:val="both"/>
        <w:rPr>
          <w:rFonts w:ascii="Times New Roman" w:hAnsi="Times New Roman" w:cs="Times New Roman"/>
        </w:rPr>
      </w:pPr>
    </w:p>
    <w:p w:rsidR="00E735CF" w:rsidRPr="00E735CF" w:rsidRDefault="00E735CF" w:rsidP="00E735CF">
      <w:pPr>
        <w:numPr>
          <w:ilvl w:val="0"/>
          <w:numId w:val="2"/>
        </w:numPr>
        <w:spacing w:after="0" w:line="276" w:lineRule="auto"/>
        <w:contextualSpacing/>
        <w:jc w:val="both"/>
        <w:rPr>
          <w:rFonts w:ascii="Times New Roman" w:hAnsi="Times New Roman" w:cs="Times New Roman"/>
          <w:b/>
        </w:rPr>
      </w:pPr>
      <w:r w:rsidRPr="00E735CF">
        <w:rPr>
          <w:rFonts w:ascii="Times New Roman" w:hAnsi="Times New Roman" w:cs="Times New Roman"/>
          <w:b/>
        </w:rPr>
        <w:t>Projektowane postanowienia umowy w sprawie zamówienia, które zostaną wprowadzone do treści tej umowy</w:t>
      </w:r>
    </w:p>
    <w:p w:rsidR="005D1242" w:rsidRDefault="005D1242" w:rsidP="00E735CF">
      <w:pPr>
        <w:spacing w:after="0" w:line="276" w:lineRule="auto"/>
        <w:jc w:val="both"/>
        <w:rPr>
          <w:rFonts w:ascii="Times New Roman" w:hAnsi="Times New Roman" w:cs="Times New Roman"/>
        </w:rPr>
      </w:pPr>
    </w:p>
    <w:p w:rsidR="00E735CF" w:rsidRPr="0095148C" w:rsidRDefault="00E735CF" w:rsidP="00E735CF">
      <w:pPr>
        <w:spacing w:after="0" w:line="276" w:lineRule="auto"/>
        <w:jc w:val="both"/>
        <w:rPr>
          <w:rFonts w:ascii="Times New Roman" w:hAnsi="Times New Roman" w:cs="Times New Roman"/>
          <w:szCs w:val="24"/>
        </w:rPr>
      </w:pPr>
      <w:r w:rsidRPr="00E735CF">
        <w:rPr>
          <w:rFonts w:ascii="Times New Roman" w:hAnsi="Times New Roman" w:cs="Times New Roman"/>
        </w:rPr>
        <w:t xml:space="preserve">Projektowane postanowienia umowy w sprawie zamówienia, które zostaną wprowadzone do treści tej </w:t>
      </w:r>
      <w:r w:rsidRPr="0095148C">
        <w:rPr>
          <w:rFonts w:ascii="Times New Roman" w:hAnsi="Times New Roman" w:cs="Times New Roman"/>
          <w:szCs w:val="24"/>
        </w:rPr>
        <w:t>umowy</w:t>
      </w:r>
      <w:r w:rsidR="00367ED4" w:rsidRPr="0095148C">
        <w:rPr>
          <w:rFonts w:ascii="Times New Roman" w:hAnsi="Times New Roman" w:cs="Times New Roman"/>
          <w:szCs w:val="24"/>
        </w:rPr>
        <w:t xml:space="preserve">, określone zostały w </w:t>
      </w:r>
      <w:r w:rsidR="00367ED4" w:rsidRPr="0095148C">
        <w:rPr>
          <w:rFonts w:ascii="Times New Roman" w:hAnsi="Times New Roman" w:cs="Times New Roman"/>
          <w:color w:val="0070C0"/>
          <w:szCs w:val="24"/>
          <w:u w:val="single"/>
        </w:rPr>
        <w:t>Załącznik</w:t>
      </w:r>
      <w:r w:rsidR="00044230" w:rsidRPr="0095148C">
        <w:rPr>
          <w:rFonts w:ascii="Times New Roman" w:hAnsi="Times New Roman" w:cs="Times New Roman"/>
          <w:color w:val="0070C0"/>
          <w:szCs w:val="24"/>
          <w:u w:val="single"/>
        </w:rPr>
        <w:t>u</w:t>
      </w:r>
      <w:r w:rsidR="00367ED4" w:rsidRPr="0095148C">
        <w:rPr>
          <w:rFonts w:ascii="Times New Roman" w:hAnsi="Times New Roman" w:cs="Times New Roman"/>
          <w:color w:val="0070C0"/>
          <w:szCs w:val="24"/>
          <w:u w:val="single"/>
        </w:rPr>
        <w:t xml:space="preserve">  nr </w:t>
      </w:r>
      <w:r w:rsidR="00044230" w:rsidRPr="0095148C">
        <w:rPr>
          <w:rFonts w:ascii="Times New Roman" w:hAnsi="Times New Roman" w:cs="Times New Roman"/>
          <w:color w:val="0070C0"/>
          <w:szCs w:val="24"/>
          <w:u w:val="single"/>
        </w:rPr>
        <w:t>2</w:t>
      </w:r>
      <w:r w:rsidR="00367ED4" w:rsidRPr="0095148C">
        <w:rPr>
          <w:rFonts w:ascii="Times New Roman" w:hAnsi="Times New Roman" w:cs="Times New Roman"/>
          <w:color w:val="0070C0"/>
          <w:szCs w:val="24"/>
          <w:u w:val="single"/>
        </w:rPr>
        <w:t xml:space="preserve"> do SWZ</w:t>
      </w:r>
      <w:r w:rsidR="00367ED4" w:rsidRPr="0095148C">
        <w:rPr>
          <w:rFonts w:ascii="Times New Roman" w:hAnsi="Times New Roman" w:cs="Times New Roman"/>
          <w:color w:val="0070C0"/>
          <w:szCs w:val="24"/>
        </w:rPr>
        <w:t xml:space="preserve"> </w:t>
      </w:r>
      <w:r w:rsidR="00367ED4" w:rsidRPr="0095148C">
        <w:rPr>
          <w:rFonts w:ascii="Times New Roman" w:hAnsi="Times New Roman" w:cs="Times New Roman"/>
          <w:szCs w:val="24"/>
        </w:rPr>
        <w:t>– projek</w:t>
      </w:r>
      <w:r w:rsidR="00044230" w:rsidRPr="0095148C">
        <w:rPr>
          <w:rFonts w:ascii="Times New Roman" w:hAnsi="Times New Roman" w:cs="Times New Roman"/>
          <w:szCs w:val="24"/>
        </w:rPr>
        <w:t>cie</w:t>
      </w:r>
      <w:r w:rsidRPr="0095148C">
        <w:rPr>
          <w:rFonts w:ascii="Times New Roman" w:hAnsi="Times New Roman" w:cs="Times New Roman"/>
          <w:szCs w:val="24"/>
        </w:rPr>
        <w:t xml:space="preserve"> umowy </w:t>
      </w:r>
    </w:p>
    <w:p w:rsidR="00F46235" w:rsidRDefault="00F46235" w:rsidP="00747390">
      <w:pPr>
        <w:spacing w:after="0" w:line="276" w:lineRule="auto"/>
        <w:jc w:val="both"/>
        <w:rPr>
          <w:rFonts w:ascii="Times New Roman" w:eastAsia="Times New Roman" w:hAnsi="Times New Roman" w:cs="Times New Roman"/>
          <w:bCs/>
          <w:lang w:eastAsia="zh-CN"/>
        </w:rPr>
      </w:pPr>
      <w:r w:rsidRPr="00F46235">
        <w:rPr>
          <w:rFonts w:ascii="Times New Roman" w:eastAsia="Times New Roman" w:hAnsi="Times New Roman" w:cs="Times New Roman"/>
          <w:bCs/>
          <w:lang w:eastAsia="zh-CN"/>
        </w:rPr>
        <w:t>Zamawiający dopuszcza zmianę postanowień zawartej umowy w stosunku do treści oferty na podstawie, której dokonano wyboru Wykonawcy, w następujących przypadkach i na określonych poniżej warunkach:</w:t>
      </w:r>
    </w:p>
    <w:p w:rsidR="00747390" w:rsidRDefault="00747390" w:rsidP="000C52B6">
      <w:pPr>
        <w:numPr>
          <w:ilvl w:val="0"/>
          <w:numId w:val="46"/>
        </w:numPr>
        <w:suppressAutoHyphens/>
        <w:spacing w:after="0" w:line="276" w:lineRule="auto"/>
        <w:ind w:left="426" w:hanging="426"/>
        <w:jc w:val="both"/>
      </w:pPr>
      <w:r>
        <w:rPr>
          <w:rFonts w:ascii="Liberation Serif" w:hAnsi="Liberation Serif" w:cs="Liberation Serif"/>
          <w:bCs/>
        </w:rPr>
        <w:t>Dopuszczalna jest zmiana postanowień zawartej umowy w stosunku do treści oferty na podstawie której dokonano wyboru Wykonawcy, w następujących przypadkach i na określonych poniżej warunkach:</w:t>
      </w:r>
    </w:p>
    <w:p w:rsidR="00747390" w:rsidRDefault="00747390" w:rsidP="000C52B6">
      <w:pPr>
        <w:pStyle w:val="Akapitzlist"/>
        <w:numPr>
          <w:ilvl w:val="0"/>
          <w:numId w:val="40"/>
        </w:numPr>
        <w:suppressAutoHyphens/>
        <w:spacing w:after="0" w:line="276" w:lineRule="auto"/>
        <w:jc w:val="both"/>
      </w:pPr>
      <w:r w:rsidRPr="00747390">
        <w:rPr>
          <w:rFonts w:ascii="Liberation Serif" w:hAnsi="Liberation Serif" w:cs="Liberation Serif"/>
          <w:color w:val="000000"/>
        </w:rPr>
        <w:t>Dopuszczalne jest obniżenie wynagrodzenia Wykonawcy przy zachowaniu zakresu jego świadczenia umownego;</w:t>
      </w:r>
    </w:p>
    <w:p w:rsidR="00747390" w:rsidRDefault="00747390" w:rsidP="000C52B6">
      <w:pPr>
        <w:numPr>
          <w:ilvl w:val="0"/>
          <w:numId w:val="40"/>
        </w:numPr>
        <w:suppressAutoHyphens/>
        <w:spacing w:after="0" w:line="276" w:lineRule="auto"/>
        <w:jc w:val="both"/>
      </w:pPr>
      <w:r>
        <w:rPr>
          <w:rFonts w:ascii="Liberation Serif" w:hAnsi="Liberation Serif" w:cs="Liberation Serif"/>
          <w:color w:val="000000"/>
        </w:rPr>
        <w:lastRenderedPageBreak/>
        <w:t xml:space="preserve">Dopuszczalna jest zmiana w zakresie producenta/producentów akumulatora wskazanego w załączniku nr 1 do umowy, przy zachowaniu parametrów technicznych </w:t>
      </w:r>
      <w:r>
        <w:rPr>
          <w:rFonts w:ascii="Liberation Serif" w:eastAsia="Calibri" w:hAnsi="Liberation Serif" w:cs="Liberation Serif"/>
          <w:color w:val="000000"/>
        </w:rPr>
        <w:t>oraz kategorii jakości</w:t>
      </w:r>
      <w:r>
        <w:rPr>
          <w:rFonts w:ascii="Liberation Serif" w:hAnsi="Liberation Serif" w:cs="Liberation Serif"/>
          <w:color w:val="000000"/>
        </w:rPr>
        <w:t xml:space="preserve"> nie gorszych oraz cen jednostkowych nie wyższych niż wskazane w załączniku nr 1 do umowy. Zmiana ta każdorazowo podlega akceptacji przez Zamawiającego po otrzymaniu informacji od Wykonawcy uzasadniającej brak możliwości dostarczenia akumulatora wskazanego w załączniku nr 1 do umowy, przy zachowaniu formy pisemnej pod rygorem nieważności (zgodnie z załącznikiem nr 2 do umowy);</w:t>
      </w:r>
    </w:p>
    <w:p w:rsidR="00747390" w:rsidRDefault="00747390" w:rsidP="000C52B6">
      <w:pPr>
        <w:numPr>
          <w:ilvl w:val="0"/>
          <w:numId w:val="40"/>
        </w:numPr>
        <w:suppressAutoHyphens/>
        <w:spacing w:after="0" w:line="276" w:lineRule="auto"/>
        <w:jc w:val="both"/>
      </w:pPr>
      <w:r>
        <w:rPr>
          <w:rFonts w:ascii="Liberation Serif" w:hAnsi="Liberation Serif" w:cs="Liberation Serif"/>
          <w:color w:val="000000"/>
        </w:rPr>
        <w:t>Dopuszczalna jest zmiana umowy polegająca na zmianie danych Wykonawcy bez zmian samego Wykonawcy (np. zmiana siedziby, adresu, nazwy);</w:t>
      </w:r>
    </w:p>
    <w:p w:rsidR="00747390" w:rsidRDefault="00747390" w:rsidP="000C52B6">
      <w:pPr>
        <w:numPr>
          <w:ilvl w:val="0"/>
          <w:numId w:val="40"/>
        </w:numPr>
        <w:suppressAutoHyphens/>
        <w:spacing w:after="0" w:line="276" w:lineRule="auto"/>
        <w:jc w:val="both"/>
      </w:pPr>
      <w:r>
        <w:rPr>
          <w:rFonts w:ascii="Liberation Serif" w:hAnsi="Liberation Serif" w:cs="Liberation Serif"/>
          <w:color w:val="000000"/>
        </w:rPr>
        <w:t>Dopuszczalne jest wydłużenie czasu trwania umowy w sytuacji niewykorzystania przez Zamawiającego kwoty przeznaczonej na jej realizację. Przedłużenie okresu obowiązywania umowy nastąpi w formie pisemnego aneksu podpisanego przez obie strony.</w:t>
      </w:r>
    </w:p>
    <w:p w:rsidR="00747390" w:rsidRPr="00F46235" w:rsidRDefault="00747390" w:rsidP="00EC7A7F">
      <w:pPr>
        <w:spacing w:after="0" w:line="276" w:lineRule="auto"/>
        <w:jc w:val="both"/>
        <w:rPr>
          <w:rFonts w:ascii="Times New Roman" w:eastAsia="Times New Roman" w:hAnsi="Times New Roman" w:cs="Times New Roman"/>
          <w:bCs/>
          <w:lang w:eastAsia="zh-CN"/>
        </w:rPr>
      </w:pPr>
    </w:p>
    <w:p w:rsidR="00E735CF" w:rsidRDefault="00E735CF" w:rsidP="00E735CF">
      <w:pPr>
        <w:numPr>
          <w:ilvl w:val="0"/>
          <w:numId w:val="2"/>
        </w:numPr>
        <w:spacing w:after="0" w:line="276" w:lineRule="auto"/>
        <w:ind w:hanging="202"/>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E735CF">
        <w:rPr>
          <w:rFonts w:ascii="Times New Roman" w:hAnsi="Times New Roman" w:cs="Times New Roman"/>
          <w:b/>
          <w:color w:val="000000" w:themeColor="text1"/>
        </w:rPr>
        <w:br/>
        <w:t>i organizacyjnych sporządzenia, wysłania i odbierania korespondencji elektronicznej</w:t>
      </w:r>
    </w:p>
    <w:p w:rsidR="005D1242" w:rsidRDefault="005D1242" w:rsidP="005D1242">
      <w:pPr>
        <w:spacing w:after="0" w:line="276" w:lineRule="auto"/>
        <w:contextualSpacing/>
        <w:jc w:val="both"/>
        <w:rPr>
          <w:rFonts w:ascii="Times New Roman" w:hAnsi="Times New Roman" w:cs="Times New Roman"/>
          <w:b/>
          <w:color w:val="000000" w:themeColor="text1"/>
        </w:rPr>
      </w:pPr>
    </w:p>
    <w:p w:rsidR="00E735CF" w:rsidRPr="00C608BB"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rPr>
      </w:pPr>
      <w:r w:rsidRPr="0095148C">
        <w:rPr>
          <w:rFonts w:ascii="Times New Roman" w:hAnsi="Times New Roman" w:cs="Times New Roman"/>
        </w:rPr>
        <w:t xml:space="preserve">Postępowanie prowadzone jest w języku polskim w formie elektronicznej za pośrednictwem </w:t>
      </w:r>
      <w:r w:rsidRPr="00C608BB">
        <w:rPr>
          <w:rFonts w:ascii="Times New Roman" w:hAnsi="Times New Roman" w:cs="Times New Roman"/>
          <w:b/>
          <w:bCs/>
        </w:rPr>
        <w:t>platformazakupowa.pl</w:t>
      </w:r>
      <w:r w:rsidR="0095148C" w:rsidRPr="00C608BB">
        <w:rPr>
          <w:rFonts w:ascii="Times New Roman" w:hAnsi="Times New Roman" w:cs="Times New Roman"/>
          <w:b/>
          <w:bCs/>
        </w:rPr>
        <w:t xml:space="preserve"> </w:t>
      </w:r>
      <w:r w:rsidRPr="00C608BB">
        <w:rPr>
          <w:rFonts w:ascii="Times New Roman" w:hAnsi="Times New Roman" w:cs="Times New Roman"/>
        </w:rPr>
        <w:t xml:space="preserve"> pod adresem: </w:t>
      </w:r>
      <w:hyperlink r:id="rId16" w:history="1">
        <w:r w:rsidR="0095148C" w:rsidRPr="00C608BB">
          <w:rPr>
            <w:rStyle w:val="Hipercze"/>
            <w:rFonts w:ascii="Times New Roman" w:hAnsi="Times New Roman" w:cs="Times New Roman"/>
            <w:b/>
            <w:bCs/>
            <w:u w:val="none"/>
          </w:rPr>
          <w:t>https://platformazakupowa.pl/pn/kwp_radom</w:t>
        </w:r>
      </w:hyperlink>
      <w:r w:rsidR="0095148C" w:rsidRPr="00C608BB">
        <w:rPr>
          <w:rFonts w:ascii="Times New Roman" w:hAnsi="Times New Roman" w:cs="Times New Roman"/>
        </w:rPr>
        <w:t xml:space="preserve"> </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C608BB">
        <w:rPr>
          <w:rFonts w:ascii="Times New Roman" w:hAnsi="Times New Roman" w:cs="Times New Roman"/>
        </w:rPr>
        <w:t xml:space="preserve">W postępowaniu o udzielenie zamówienia komunikacja między Zamawiającym </w:t>
      </w:r>
      <w:r w:rsidRPr="00C608BB">
        <w:rPr>
          <w:rFonts w:ascii="Times New Roman" w:hAnsi="Times New Roman" w:cs="Times New Roman"/>
        </w:rPr>
        <w:br/>
        <w:t xml:space="preserve">a Wykonawcami odbywa się drogą elektroniczną przy użyciu platformy zakupowej pod adresem: </w:t>
      </w:r>
      <w:hyperlink r:id="rId17" w:history="1">
        <w:r w:rsidR="0095148C" w:rsidRPr="00C608BB">
          <w:rPr>
            <w:rStyle w:val="Hipercze"/>
            <w:rFonts w:ascii="Times New Roman" w:hAnsi="Times New Roman" w:cs="Times New Roman"/>
            <w:b/>
            <w:u w:val="none"/>
          </w:rPr>
          <w:t>https://platformazakupowa.pl/pn/kwp_radom</w:t>
        </w:r>
      </w:hyperlink>
      <w:r w:rsidR="0095148C" w:rsidRPr="00C608BB">
        <w:rPr>
          <w:rFonts w:ascii="Times New Roman" w:hAnsi="Times New Roman" w:cs="Times New Roman"/>
        </w:rPr>
        <w:t xml:space="preserve"> </w:t>
      </w:r>
      <w:r w:rsidRPr="00C608BB">
        <w:rPr>
          <w:rFonts w:ascii="Times New Roman" w:hAnsi="Times New Roman" w:cs="Times New Roman"/>
        </w:rPr>
        <w:t>(inna niż oferta Wykonawcy i załączniki do oferty)</w:t>
      </w:r>
      <w:r w:rsidRPr="0095148C">
        <w:rPr>
          <w:rFonts w:ascii="Times New Roman" w:hAnsi="Times New Roman" w:cs="Times New Roman"/>
        </w:rPr>
        <w:t xml:space="preserve"> za pośrednictwem dedykowanego formularza poprzez kliknięcie przycisku „</w:t>
      </w:r>
      <w:r w:rsidRPr="0095148C">
        <w:rPr>
          <w:rFonts w:ascii="Times New Roman" w:hAnsi="Times New Roman" w:cs="Times New Roman"/>
          <w:b/>
          <w:i/>
        </w:rPr>
        <w:t>Wyślij wiadomość do zamawiającego”</w:t>
      </w:r>
      <w:r w:rsidRPr="0095148C">
        <w:rPr>
          <w:rFonts w:ascii="Times New Roman" w:hAnsi="Times New Roman" w:cs="Times New Roman"/>
        </w:rPr>
        <w:t xml:space="preserve"> po którym pojawi się komunikat, </w:t>
      </w:r>
      <w:r w:rsidRPr="0095148C">
        <w:rPr>
          <w:rFonts w:ascii="Times New Roman" w:hAnsi="Times New Roman" w:cs="Times New Roman"/>
          <w:b/>
          <w:u w:val="single"/>
        </w:rPr>
        <w:t xml:space="preserve">że wiadomość została wysłana do </w:t>
      </w:r>
      <w:r w:rsidRPr="00E735CF">
        <w:rPr>
          <w:rFonts w:ascii="Times New Roman" w:hAnsi="Times New Roman" w:cs="Times New Roman"/>
          <w:b/>
          <w:color w:val="000000" w:themeColor="text1"/>
          <w:u w:val="single"/>
        </w:rPr>
        <w:t>Zamawiającego</w:t>
      </w:r>
      <w:r w:rsidRPr="00E735CF">
        <w:rPr>
          <w:rFonts w:ascii="Times New Roman" w:hAnsi="Times New Roman" w:cs="Times New Roman"/>
          <w:bCs/>
          <w:color w:val="000000" w:themeColor="text1"/>
        </w:rPr>
        <w:t>.</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We wszelkiej korespondencji związanej z niniejszym postępowaniem Zamawiający </w:t>
      </w:r>
      <w:r w:rsidRPr="00E735CF">
        <w:rPr>
          <w:rFonts w:ascii="Times New Roman" w:hAnsi="Times New Roman" w:cs="Times New Roman"/>
          <w:color w:val="000000" w:themeColor="text1"/>
        </w:rPr>
        <w:br/>
        <w:t xml:space="preserve">i Wykonawcy posługują się numerem </w:t>
      </w:r>
      <w:r w:rsidRPr="00E735CF">
        <w:rPr>
          <w:rFonts w:ascii="Times New Roman" w:hAnsi="Times New Roman" w:cs="Times New Roman"/>
          <w:b/>
          <w:color w:val="000000" w:themeColor="text1"/>
        </w:rPr>
        <w:t>ogłoszenia z BZP</w:t>
      </w:r>
      <w:r w:rsidRPr="00E735CF">
        <w:rPr>
          <w:rFonts w:ascii="Times New Roman" w:hAnsi="Times New Roman" w:cs="Times New Roman"/>
          <w:color w:val="000000" w:themeColor="text1"/>
        </w:rPr>
        <w:t xml:space="preserve"> a dodatkowo numerem wewnętrznym postępowania.</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ma dostęp do formularza „</w:t>
      </w:r>
      <w:r w:rsidRPr="00E735CF">
        <w:rPr>
          <w:rFonts w:ascii="Times New Roman" w:hAnsi="Times New Roman" w:cs="Times New Roman"/>
          <w:b/>
          <w:i/>
          <w:color w:val="000000" w:themeColor="text1"/>
        </w:rPr>
        <w:t xml:space="preserve">Wyślij wiadomość do zamawiającego” </w:t>
      </w:r>
      <w:r w:rsidRPr="00E735CF">
        <w:rPr>
          <w:rFonts w:ascii="Times New Roman" w:hAnsi="Times New Roman" w:cs="Times New Roman"/>
          <w:color w:val="000000" w:themeColor="text1"/>
        </w:rPr>
        <w:t xml:space="preserve">dostępny </w:t>
      </w:r>
      <w:r w:rsidRPr="00E735CF">
        <w:rPr>
          <w:rFonts w:ascii="Times New Roman" w:hAnsi="Times New Roman" w:cs="Times New Roman"/>
          <w:color w:val="000000" w:themeColor="text1"/>
        </w:rPr>
        <w:br/>
        <w:t>na stronie dotyczącej danego postępowania.</w:t>
      </w:r>
    </w:p>
    <w:p w:rsidR="00E735CF" w:rsidRPr="00C608BB"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Informacje dotyczące odpowiedzi na pytania, zmiany specyfikacji, zmiany terminu składania </w:t>
      </w:r>
      <w:r w:rsidRPr="00E735CF">
        <w:rPr>
          <w:rFonts w:ascii="Times New Roman" w:hAnsi="Times New Roman" w:cs="Times New Roman"/>
          <w:color w:val="000000" w:themeColor="text1"/>
        </w:rPr>
        <w:br/>
        <w:t xml:space="preserve">i otwarcia ofert Zamawiający będzie zamieszczał na platformie w sekcji </w:t>
      </w:r>
      <w:r w:rsidRPr="00E735CF">
        <w:rPr>
          <w:rFonts w:ascii="Times New Roman" w:hAnsi="Times New Roman" w:cs="Times New Roman"/>
          <w:b/>
          <w:i/>
          <w:color w:val="000000" w:themeColor="text1"/>
        </w:rPr>
        <w:t>„Komunikaty”.</w:t>
      </w:r>
      <w:r w:rsidRPr="00E735CF">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hyperlink r:id="rId18" w:history="1">
        <w:r w:rsidR="005F19A1" w:rsidRPr="00C608BB">
          <w:rPr>
            <w:rStyle w:val="Hipercze"/>
            <w:rFonts w:ascii="Times New Roman" w:hAnsi="Times New Roman" w:cs="Times New Roman"/>
            <w:b/>
            <w:bCs/>
            <w:u w:val="none"/>
          </w:rPr>
          <w:t>https://platformazakupowa.pl/pn/kwp_radom</w:t>
        </w:r>
      </w:hyperlink>
      <w:r w:rsidR="005F19A1" w:rsidRPr="00C608BB">
        <w:rPr>
          <w:rFonts w:ascii="Times New Roman" w:hAnsi="Times New Roman" w:cs="Times New Roman"/>
          <w:bCs/>
          <w:color w:val="4472C4" w:themeColor="accent5"/>
        </w:rPr>
        <w:t xml:space="preserve"> </w:t>
      </w:r>
      <w:r w:rsidRPr="00C608BB">
        <w:rPr>
          <w:rFonts w:ascii="Times New Roman" w:hAnsi="Times New Roman" w:cs="Times New Roman"/>
          <w:color w:val="000000" w:themeColor="text1"/>
        </w:rPr>
        <w:t>do konkretnego Wykonawcy.</w:t>
      </w:r>
    </w:p>
    <w:p w:rsidR="00E735CF" w:rsidRPr="00C608BB"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C608BB">
        <w:rPr>
          <w:rFonts w:ascii="Times New Roman" w:hAnsi="Times New Roman" w:cs="Times New Roman"/>
          <w:color w:val="000000" w:themeColor="text1"/>
        </w:rPr>
        <w:t xml:space="preserve">Wykonawca jako podmiot profesjonalny ma obowiązek sprawdzania komunikatów </w:t>
      </w:r>
      <w:r w:rsidRPr="00C608BB">
        <w:rPr>
          <w:rFonts w:ascii="Times New Roman" w:hAnsi="Times New Roman" w:cs="Times New Roman"/>
          <w:color w:val="000000" w:themeColor="text1"/>
        </w:rPr>
        <w:br/>
        <w:t xml:space="preserve">i wiadomości bezpośrednio na </w:t>
      </w:r>
      <w:hyperlink r:id="rId19" w:history="1">
        <w:r w:rsidR="005F19A1" w:rsidRPr="00C608BB">
          <w:rPr>
            <w:rStyle w:val="Hipercze"/>
            <w:rFonts w:ascii="Times New Roman" w:hAnsi="Times New Roman" w:cs="Times New Roman"/>
            <w:b/>
            <w:bCs/>
            <w:u w:val="none"/>
          </w:rPr>
          <w:t>https://platformazakupowa.pl/pn/kwp_radom</w:t>
        </w:r>
      </w:hyperlink>
      <w:r w:rsidR="005F19A1" w:rsidRPr="00C608BB">
        <w:rPr>
          <w:rFonts w:ascii="Times New Roman" w:hAnsi="Times New Roman" w:cs="Times New Roman"/>
          <w:bCs/>
          <w:color w:val="4472C4" w:themeColor="accent5"/>
        </w:rPr>
        <w:t xml:space="preserve"> </w:t>
      </w:r>
      <w:r w:rsidRPr="00C608BB">
        <w:rPr>
          <w:rFonts w:ascii="Times New Roman" w:hAnsi="Times New Roman" w:cs="Times New Roman"/>
          <w:color w:val="000000" w:themeColor="text1"/>
        </w:rPr>
        <w:t>przesłanych przez Zamawiającego, gdyż system powiadomień może ulec awarii lub powiadomienie może trafić do folderu SPAM.</w:t>
      </w:r>
    </w:p>
    <w:p w:rsidR="00E735CF" w:rsidRPr="00C608BB"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C608BB">
        <w:rPr>
          <w:rFonts w:ascii="Times New Roman" w:hAnsi="Times New Roman" w:cs="Times New Roman"/>
          <w:color w:val="000000" w:themeColor="text1"/>
        </w:rPr>
        <w:t xml:space="preserve">Wymagania techniczne i organizacyjne wysyłania i odbierania korespondencji elektronicznej </w:t>
      </w:r>
      <w:r w:rsidRPr="00C608BB">
        <w:rPr>
          <w:rFonts w:ascii="Times New Roman" w:hAnsi="Times New Roman" w:cs="Times New Roman"/>
          <w:color w:val="000000" w:themeColor="text1"/>
        </w:rPr>
        <w:br/>
        <w:t>przy użyciu środków komunikacji elektronicznej, określają „</w:t>
      </w:r>
      <w:r w:rsidRPr="00C608BB">
        <w:rPr>
          <w:rFonts w:ascii="Times New Roman" w:hAnsi="Times New Roman" w:cs="Times New Roman"/>
          <w:b/>
          <w:i/>
          <w:color w:val="000000" w:themeColor="text1"/>
        </w:rPr>
        <w:t>REGULAMIN platformazakupowa.pl”</w:t>
      </w:r>
      <w:r w:rsidRPr="00C608BB">
        <w:rPr>
          <w:rFonts w:ascii="Times New Roman" w:hAnsi="Times New Roman" w:cs="Times New Roman"/>
          <w:i/>
          <w:color w:val="000000" w:themeColor="text1"/>
        </w:rPr>
        <w:t xml:space="preserve">, </w:t>
      </w:r>
      <w:r w:rsidRPr="00C608BB">
        <w:rPr>
          <w:rFonts w:ascii="Times New Roman" w:hAnsi="Times New Roman" w:cs="Times New Roman"/>
          <w:color w:val="000000" w:themeColor="text1"/>
        </w:rPr>
        <w:t>który</w:t>
      </w:r>
      <w:r w:rsidRPr="00C608BB">
        <w:rPr>
          <w:rFonts w:ascii="Times New Roman" w:hAnsi="Times New Roman" w:cs="Times New Roman"/>
          <w:i/>
          <w:color w:val="000000" w:themeColor="text1"/>
        </w:rPr>
        <w:t xml:space="preserve"> </w:t>
      </w:r>
      <w:r w:rsidRPr="00C608BB">
        <w:rPr>
          <w:rFonts w:ascii="Times New Roman" w:hAnsi="Times New Roman" w:cs="Times New Roman"/>
          <w:color w:val="000000" w:themeColor="text1"/>
        </w:rPr>
        <w:t>znajduje się na stronie głównej Platformy</w:t>
      </w:r>
      <w:r w:rsidRPr="00C608BB">
        <w:rPr>
          <w:rFonts w:ascii="Times New Roman" w:hAnsi="Times New Roman" w:cs="Times New Roman"/>
          <w:bCs/>
          <w:iCs/>
          <w:color w:val="000000" w:themeColor="text1"/>
        </w:rPr>
        <w:t xml:space="preserve"> oraz</w:t>
      </w:r>
      <w:r w:rsidRPr="00C608BB">
        <w:rPr>
          <w:rFonts w:ascii="Times New Roman" w:hAnsi="Times New Roman" w:cs="Times New Roman"/>
          <w:b/>
          <w:i/>
          <w:color w:val="000000" w:themeColor="text1"/>
        </w:rPr>
        <w:t xml:space="preserve"> „Instrukcja</w:t>
      </w:r>
      <w:r w:rsidRPr="00C608BB">
        <w:rPr>
          <w:rFonts w:ascii="Times New Roman" w:hAnsi="Times New Roman" w:cs="Times New Roman"/>
          <w:color w:val="000000" w:themeColor="text1"/>
        </w:rPr>
        <w:t xml:space="preserve"> </w:t>
      </w:r>
      <w:r w:rsidRPr="00C608BB">
        <w:rPr>
          <w:rFonts w:ascii="Times New Roman" w:hAnsi="Times New Roman" w:cs="Times New Roman"/>
          <w:b/>
          <w:i/>
          <w:color w:val="000000" w:themeColor="text1"/>
        </w:rPr>
        <w:t>dla Wykonawców platformazakupowa.pl”</w:t>
      </w:r>
      <w:r w:rsidRPr="00C608BB">
        <w:rPr>
          <w:rFonts w:ascii="Times New Roman" w:hAnsi="Times New Roman" w:cs="Times New Roman"/>
          <w:color w:val="000000" w:themeColor="text1"/>
        </w:rPr>
        <w:t xml:space="preserve"> dostępna jest pod adresem: </w:t>
      </w:r>
      <w:hyperlink r:id="rId20" w:history="1">
        <w:r w:rsidR="005F19A1" w:rsidRPr="00C608BB">
          <w:rPr>
            <w:rStyle w:val="Hipercze"/>
            <w:rFonts w:ascii="Times New Roman" w:hAnsi="Times New Roman" w:cs="Times New Roman"/>
            <w:b/>
            <w:u w:val="none"/>
          </w:rPr>
          <w:t>https://platformazakupowa.pl/strona/45-instrukcje</w:t>
        </w:r>
      </w:hyperlink>
      <w:r w:rsidR="005F19A1" w:rsidRPr="00C608BB">
        <w:rPr>
          <w:rFonts w:ascii="Times New Roman" w:hAnsi="Times New Roman" w:cs="Times New Roman"/>
          <w:bCs/>
          <w:color w:val="000000" w:themeColor="text1"/>
        </w:rPr>
        <w:t xml:space="preserve"> </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Maksymalny rozmiar jednego pliku przesyłanego za pomocą dedykowanego formularza przy komunikacji to maksymalnie 500 MB</w:t>
      </w:r>
      <w:r w:rsidRPr="00E735CF">
        <w:rPr>
          <w:rFonts w:ascii="Times New Roman" w:hAnsi="Times New Roman" w:cs="Times New Roman"/>
          <w:bCs/>
          <w:color w:val="000000" w:themeColor="text1"/>
        </w:rPr>
        <w:t xml:space="preserve">. </w:t>
      </w:r>
    </w:p>
    <w:p w:rsidR="00EB5E52" w:rsidRPr="00C608BB" w:rsidRDefault="00E735CF" w:rsidP="00EB5E52">
      <w:pPr>
        <w:numPr>
          <w:ilvl w:val="0"/>
          <w:numId w:val="12"/>
        </w:num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lastRenderedPageBreak/>
        <w:t>Zamawiający może również komunikować się z Wykonawcami za pomocą pocz</w:t>
      </w:r>
      <w:r w:rsidR="00EB5E52">
        <w:rPr>
          <w:rFonts w:ascii="Times New Roman" w:hAnsi="Times New Roman" w:cs="Times New Roman"/>
          <w:b/>
          <w:color w:val="000000" w:themeColor="text1"/>
        </w:rPr>
        <w:t xml:space="preserve">ty </w:t>
      </w:r>
      <w:r w:rsidR="00EB5E52" w:rsidRPr="00C608BB">
        <w:rPr>
          <w:rFonts w:ascii="Times New Roman" w:hAnsi="Times New Roman" w:cs="Times New Roman"/>
          <w:b/>
          <w:color w:val="000000" w:themeColor="text1"/>
        </w:rPr>
        <w:t xml:space="preserve">elektronicznej, </w:t>
      </w:r>
      <w:r w:rsidR="00EB5E52" w:rsidRPr="00C608BB">
        <w:rPr>
          <w:rFonts w:ascii="Times New Roman" w:hAnsi="Times New Roman" w:cs="Times New Roman"/>
          <w:b/>
        </w:rPr>
        <w:t xml:space="preserve">e-mail: </w:t>
      </w:r>
      <w:hyperlink r:id="rId21" w:history="1">
        <w:r w:rsidR="00FD7204" w:rsidRPr="00C72FC4">
          <w:rPr>
            <w:rStyle w:val="Hipercze"/>
            <w:rFonts w:ascii="Times New Roman" w:hAnsi="Times New Roman" w:cs="Times New Roman"/>
            <w:b/>
          </w:rPr>
          <w:t>ewa.piasta-grzegorczyk@ra.policja.gov.pl</w:t>
        </w:r>
      </w:hyperlink>
      <w:r w:rsidR="00D1178C" w:rsidRPr="00C608BB">
        <w:rPr>
          <w:rFonts w:ascii="Times New Roman" w:hAnsi="Times New Roman" w:cs="Times New Roman"/>
          <w:bCs/>
          <w:color w:val="0070C0"/>
        </w:rPr>
        <w:t xml:space="preserve"> </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E735CF">
        <w:rPr>
          <w:rFonts w:ascii="Times New Roman" w:hAnsi="Times New Roman" w:cs="Times New Roman"/>
          <w:bCs/>
          <w:color w:val="000000" w:themeColor="text1"/>
        </w:rPr>
        <w:t>.</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zgodnie z Rozporządzeniem Prezesa Rady Ministrów z dnia 30 grudnia 2020 r. </w:t>
      </w:r>
      <w:r w:rsidRPr="00E735CF">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E735CF">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000000" w:themeColor="text1"/>
        </w:rPr>
        <w:t>, tj.:</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stały dostęp do sieci Internet o gwarantowanej przepustowości nie mniejszej niż 512 </w:t>
      </w:r>
      <w:proofErr w:type="spellStart"/>
      <w:r w:rsidRPr="00E735CF">
        <w:rPr>
          <w:rFonts w:ascii="Times New Roman" w:hAnsi="Times New Roman" w:cs="Times New Roman"/>
          <w:color w:val="000000" w:themeColor="text1"/>
        </w:rPr>
        <w:t>kb</w:t>
      </w:r>
      <w:proofErr w:type="spellEnd"/>
      <w:r w:rsidRPr="00E735CF">
        <w:rPr>
          <w:rFonts w:ascii="Times New Roman" w:hAnsi="Times New Roman" w:cs="Times New Roman"/>
          <w:color w:val="000000" w:themeColor="text1"/>
        </w:rPr>
        <w:t>/s,</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komputer klasy PC lub MAC o następującej konfiguracji: pamięć min. 2 GB Ram,</w:t>
      </w:r>
    </w:p>
    <w:p w:rsidR="00E735CF" w:rsidRPr="00E735CF" w:rsidRDefault="00E735CF" w:rsidP="00E735CF">
      <w:pPr>
        <w:spacing w:after="0" w:line="276" w:lineRule="auto"/>
        <w:ind w:left="72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procesor Intel IV 2 GHZ lub jego nowsza wersja, jeden z systemów operacyjnych - </w:t>
      </w:r>
      <w:proofErr w:type="spellStart"/>
      <w:r w:rsidRPr="00E735CF">
        <w:rPr>
          <w:rFonts w:ascii="Times New Roman" w:hAnsi="Times New Roman" w:cs="Times New Roman"/>
          <w:color w:val="000000" w:themeColor="text1"/>
        </w:rPr>
        <w:t>MSWindows</w:t>
      </w:r>
      <w:proofErr w:type="spellEnd"/>
      <w:r w:rsidRPr="00E735CF">
        <w:rPr>
          <w:rFonts w:ascii="Times New Roman" w:hAnsi="Times New Roman" w:cs="Times New Roman"/>
          <w:color w:val="000000" w:themeColor="text1"/>
        </w:rPr>
        <w:t xml:space="preserve"> 7, Mac Os x 10 4, Linux, lub ich nowsze wersje,</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zainstalowana dowolna przeglądarka internetowa, w przypadku Internet Explorer minimalnie wersja 10.0,</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włączona obsługa JavaScript,</w:t>
      </w:r>
    </w:p>
    <w:p w:rsidR="00E735CF" w:rsidRPr="00E735CF"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zainstalowany program Adobe </w:t>
      </w:r>
      <w:proofErr w:type="spellStart"/>
      <w:r w:rsidRPr="00E735CF">
        <w:rPr>
          <w:rFonts w:ascii="Times New Roman" w:hAnsi="Times New Roman" w:cs="Times New Roman"/>
          <w:color w:val="000000" w:themeColor="text1"/>
        </w:rPr>
        <w:t>Acrobat</w:t>
      </w:r>
      <w:proofErr w:type="spellEnd"/>
      <w:r w:rsidRPr="00E735CF">
        <w:rPr>
          <w:rFonts w:ascii="Times New Roman" w:hAnsi="Times New Roman" w:cs="Times New Roman"/>
          <w:color w:val="000000" w:themeColor="text1"/>
        </w:rPr>
        <w:t xml:space="preserve"> Reader lub inny obsługujący format plików.pdf, </w:t>
      </w:r>
    </w:p>
    <w:p w:rsidR="00E735CF" w:rsidRPr="00E735CF"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działa według standardu przyjętego w komunikacji sieciowej - kodowanie UTF8,</w:t>
      </w:r>
    </w:p>
    <w:p w:rsidR="00E735CF" w:rsidRPr="00E735CF"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oznaczenie czasu odbioru danych przez platformę zakupową stanowi datę oraz dokładny czas (</w:t>
      </w:r>
      <w:proofErr w:type="spellStart"/>
      <w:r w:rsidRPr="00E735CF">
        <w:rPr>
          <w:rFonts w:ascii="Times New Roman" w:hAnsi="Times New Roman" w:cs="Times New Roman"/>
          <w:color w:val="000000" w:themeColor="text1"/>
        </w:rPr>
        <w:t>hh:mm:ss</w:t>
      </w:r>
      <w:proofErr w:type="spellEnd"/>
      <w:r w:rsidRPr="00E735CF">
        <w:rPr>
          <w:rFonts w:ascii="Times New Roman" w:hAnsi="Times New Roman" w:cs="Times New Roman"/>
          <w:color w:val="000000" w:themeColor="text1"/>
        </w:rPr>
        <w:t>) generowany wg. czasu lokalnego serwera synchronizowanego z zegarem Głównego Urzędu Miar.</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przystępując do niniejszego postępowania o udzielenie zamówienia:</w:t>
      </w:r>
    </w:p>
    <w:p w:rsidR="00E735CF" w:rsidRPr="00E735CF" w:rsidRDefault="00E735CF" w:rsidP="00E735CF">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akceptuje warunki korzystania z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określone w Regulaminie zamieszczonym na stronie internetowej pod linkiem w zakładce </w:t>
      </w:r>
      <w:r w:rsidRPr="00E735CF">
        <w:rPr>
          <w:rFonts w:ascii="Times New Roman" w:hAnsi="Times New Roman" w:cs="Times New Roman"/>
          <w:b/>
          <w:i/>
          <w:color w:val="000000" w:themeColor="text1"/>
        </w:rPr>
        <w:t>„Regulamin</w:t>
      </w:r>
      <w:r w:rsidR="00E23455">
        <w:rPr>
          <w:rFonts w:ascii="Times New Roman" w:hAnsi="Times New Roman" w:cs="Times New Roman"/>
          <w:b/>
          <w:i/>
          <w:color w:val="000000" w:themeColor="text1"/>
        </w:rPr>
        <w:t>”</w:t>
      </w:r>
      <w:r w:rsidRPr="00E735CF">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br/>
        <w:t>oraz uznaje go za wiążący,</w:t>
      </w:r>
    </w:p>
    <w:p w:rsidR="00E735CF" w:rsidRPr="00C608BB" w:rsidRDefault="00E735CF" w:rsidP="00E735CF">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zapoznał i stosuje się do </w:t>
      </w:r>
      <w:r w:rsidRPr="00E23455">
        <w:rPr>
          <w:rFonts w:ascii="Times New Roman" w:hAnsi="Times New Roman" w:cs="Times New Roman"/>
          <w:b/>
          <w:i/>
          <w:color w:val="000000" w:themeColor="text1"/>
        </w:rPr>
        <w:t>„Instrukcji dla Wykonawców”</w:t>
      </w:r>
      <w:r w:rsidRPr="00E735CF">
        <w:rPr>
          <w:rFonts w:ascii="Times New Roman" w:hAnsi="Times New Roman" w:cs="Times New Roman"/>
          <w:color w:val="000000" w:themeColor="text1"/>
        </w:rPr>
        <w:t xml:space="preserve"> dostępnej pod adresem: </w:t>
      </w:r>
      <w:hyperlink r:id="rId22" w:history="1">
        <w:r w:rsidR="001F48FD" w:rsidRPr="00C608BB">
          <w:rPr>
            <w:rStyle w:val="Hipercze"/>
            <w:rFonts w:ascii="Times New Roman" w:hAnsi="Times New Roman" w:cs="Times New Roman"/>
            <w:b/>
            <w:u w:val="none"/>
          </w:rPr>
          <w:t>https://platformazakupowa.pl/strona/45-instrukcje</w:t>
        </w:r>
      </w:hyperlink>
      <w:r w:rsidR="001F48FD" w:rsidRPr="00C608BB">
        <w:rPr>
          <w:rFonts w:ascii="Times New Roman" w:hAnsi="Times New Roman" w:cs="Times New Roman"/>
          <w:b/>
          <w:color w:val="000000" w:themeColor="text1"/>
        </w:rPr>
        <w:t xml:space="preserve"> </w:t>
      </w:r>
      <w:r w:rsidRPr="00C608BB">
        <w:rPr>
          <w:rFonts w:ascii="Times New Roman" w:hAnsi="Times New Roman" w:cs="Times New Roman"/>
          <w:color w:val="000000" w:themeColor="text1"/>
        </w:rPr>
        <w:t>składania ofert/wniosków.</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 datę przekazania oferty, oświadczenia, o którym mowa w art. 125 ust. 1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podmiotowych środków dowodowych, przedmiotowych środków dowodowych oraz innych informacji, oświadczeń lub dokumentów przekazywanych w postępowaniu, przyjmuje się datę ich przekazania/złożenia na platformie zakupowej.</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b/>
          <w:bCs/>
          <w:color w:val="000000" w:themeColor="text1"/>
        </w:rPr>
        <w:t xml:space="preserve">Zamawiający nie ponosi odpowiedzialności za złożenie oferty w sposób niezgodny </w:t>
      </w:r>
      <w:r w:rsidRPr="00E735CF">
        <w:rPr>
          <w:rFonts w:ascii="Times New Roman" w:hAnsi="Times New Roman" w:cs="Times New Roman"/>
          <w:b/>
          <w:bCs/>
          <w:color w:val="000000" w:themeColor="text1"/>
        </w:rPr>
        <w:br/>
        <w:t xml:space="preserve">z </w:t>
      </w:r>
      <w:r w:rsidRPr="00E735CF">
        <w:rPr>
          <w:rFonts w:ascii="Times New Roman" w:hAnsi="Times New Roman" w:cs="Times New Roman"/>
          <w:b/>
          <w:bCs/>
          <w:i/>
          <w:color w:val="000000" w:themeColor="text1"/>
        </w:rPr>
        <w:t>„Instrukcją dla Wykonawców”</w:t>
      </w:r>
      <w:r w:rsidRPr="00E735CF">
        <w:rPr>
          <w:rFonts w:ascii="Times New Roman" w:hAnsi="Times New Roman" w:cs="Times New Roman"/>
          <w:b/>
          <w:bCs/>
          <w:color w:val="000000" w:themeColor="text1"/>
        </w:rPr>
        <w:t xml:space="preserve"> korzystania z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000000" w:themeColor="text1"/>
        </w:rPr>
        <w:t xml:space="preserve">, w szczególności </w:t>
      </w:r>
      <w:r w:rsidRPr="00E735CF">
        <w:rPr>
          <w:rFonts w:ascii="Times New Roman" w:hAnsi="Times New Roman" w:cs="Times New Roman"/>
          <w:color w:val="000000" w:themeColor="text1"/>
        </w:rPr>
        <w:br/>
        <w:t xml:space="preserve">za sytuację, gdy Zamawiający zapozna się z treścią oferty przed upływem terminu składania ofert (np. złożenie oferty </w:t>
      </w:r>
      <w:r w:rsidRPr="00E735CF">
        <w:rPr>
          <w:rFonts w:ascii="Times New Roman" w:hAnsi="Times New Roman" w:cs="Times New Roman"/>
          <w:b/>
          <w:bCs/>
          <w:i/>
          <w:color w:val="000000" w:themeColor="text1"/>
        </w:rPr>
        <w:t>w zakładce „Wyślij wiadomość do zamawiającego”</w:t>
      </w:r>
      <w:r w:rsidRPr="00E735CF">
        <w:rPr>
          <w:rFonts w:ascii="Times New Roman" w:hAnsi="Times New Roman" w:cs="Times New Roman"/>
          <w:iCs/>
          <w:color w:val="000000" w:themeColor="text1"/>
        </w:rPr>
        <w:t>).</w:t>
      </w:r>
    </w:p>
    <w:p w:rsidR="00E735CF" w:rsidRPr="00E735CF" w:rsidRDefault="00E735CF" w:rsidP="00E735CF">
      <w:pPr>
        <w:autoSpaceDE w:val="0"/>
        <w:autoSpaceDN w:val="0"/>
        <w:adjustRightInd w:val="0"/>
        <w:spacing w:after="0" w:line="276" w:lineRule="auto"/>
        <w:ind w:left="348"/>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E735CF">
        <w:rPr>
          <w:rFonts w:ascii="Times New Roman" w:hAnsi="Times New Roman" w:cs="Times New Roman"/>
          <w:color w:val="000000" w:themeColor="text1"/>
        </w:rPr>
        <w:br/>
        <w:t>w art. 221 Ustawy Prawo Zamówień Publicznych.</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informuje, że instrukcje korzystania z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dotyczące </w:t>
      </w:r>
      <w:r w:rsidRPr="00E735CF">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znajdują się </w:t>
      </w:r>
      <w:r w:rsidRPr="00E735CF">
        <w:rPr>
          <w:rFonts w:ascii="Times New Roman" w:hAnsi="Times New Roman" w:cs="Times New Roman"/>
          <w:b/>
          <w:i/>
          <w:color w:val="000000" w:themeColor="text1"/>
        </w:rPr>
        <w:t>w zakładce „Instrukcje dla Wykonawców”</w:t>
      </w:r>
      <w:r w:rsidRPr="00E735CF">
        <w:rPr>
          <w:rFonts w:ascii="Times New Roman" w:hAnsi="Times New Roman" w:cs="Times New Roman"/>
          <w:color w:val="000000" w:themeColor="text1"/>
        </w:rPr>
        <w:t xml:space="preserve"> na stronie internetowej pod adresem: </w:t>
      </w:r>
      <w:hyperlink r:id="rId23" w:history="1">
        <w:r w:rsidRPr="00E735CF">
          <w:rPr>
            <w:rFonts w:ascii="Times New Roman" w:hAnsi="Times New Roman" w:cs="Times New Roman"/>
            <w:b/>
            <w:color w:val="4472C4" w:themeColor="accent5"/>
          </w:rPr>
          <w:t>https://platformazakupowa.pl/strona/45-instrukcje</w:t>
        </w:r>
      </w:hyperlink>
      <w:r w:rsidRPr="00E735CF">
        <w:rPr>
          <w:rFonts w:ascii="Times New Roman" w:hAnsi="Times New Roman" w:cs="Times New Roman"/>
          <w:b/>
          <w:color w:val="4472C4" w:themeColor="accent5"/>
        </w:rPr>
        <w:t>.</w:t>
      </w:r>
    </w:p>
    <w:p w:rsidR="00E735CF" w:rsidRDefault="00E735CF" w:rsidP="00E735CF">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C815FD" w:rsidRDefault="00C815FD" w:rsidP="00E735CF">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C815FD" w:rsidRDefault="00C815FD" w:rsidP="00E735CF">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Wskazanie osób uprawnionych do komunikowania się z Wykonawcami</w:t>
      </w:r>
    </w:p>
    <w:p w:rsidR="005D1242" w:rsidRDefault="005D1242" w:rsidP="00E735CF">
      <w:pPr>
        <w:spacing w:after="0" w:line="276" w:lineRule="auto"/>
        <w:jc w:val="both"/>
        <w:rPr>
          <w:rFonts w:ascii="Times New Roman" w:hAnsi="Times New Roman" w:cs="Times New Roman"/>
          <w:color w:val="000000" w:themeColor="text1"/>
        </w:rPr>
      </w:pPr>
    </w:p>
    <w:p w:rsidR="00E735CF" w:rsidRPr="00E735CF" w:rsidRDefault="00E735CF" w:rsidP="00E735CF">
      <w:p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wyznacza następującą osobę do kontaktu z Wykonawcami: </w:t>
      </w:r>
      <w:r w:rsidR="00FD7204">
        <w:rPr>
          <w:rFonts w:ascii="Times New Roman" w:hAnsi="Times New Roman" w:cs="Times New Roman"/>
          <w:color w:val="000000" w:themeColor="text1"/>
        </w:rPr>
        <w:t>Ewa Piasta-Grzegorczyk</w:t>
      </w:r>
      <w:r w:rsidRPr="00E735CF">
        <w:rPr>
          <w:rFonts w:ascii="Times New Roman" w:hAnsi="Times New Roman" w:cs="Times New Roman"/>
          <w:color w:val="000000" w:themeColor="text1"/>
        </w:rPr>
        <w:t>, Sekcja Zamówień Publicznych KWP zs. w Radomiu.</w:t>
      </w:r>
    </w:p>
    <w:p w:rsidR="00E735CF" w:rsidRDefault="00E735CF" w:rsidP="00E735CF">
      <w:pPr>
        <w:spacing w:after="0" w:line="276" w:lineRule="auto"/>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ind w:hanging="440"/>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Termin związania ofertą</w:t>
      </w:r>
    </w:p>
    <w:p w:rsidR="005D1242" w:rsidRDefault="005D1242" w:rsidP="005D1242">
      <w:pPr>
        <w:spacing w:after="0" w:line="276" w:lineRule="auto"/>
        <w:contextualSpacing/>
        <w:jc w:val="both"/>
        <w:rPr>
          <w:rFonts w:ascii="Times New Roman" w:hAnsi="Times New Roman" w:cs="Times New Roman"/>
          <w:color w:val="000000" w:themeColor="text1"/>
          <w:sz w:val="24"/>
          <w:szCs w:val="24"/>
        </w:rPr>
      </w:pPr>
    </w:p>
    <w:p w:rsidR="00E735CF" w:rsidRPr="005F19A1" w:rsidRDefault="00E735CF" w:rsidP="00E735CF">
      <w:pPr>
        <w:numPr>
          <w:ilvl w:val="0"/>
          <w:numId w:val="3"/>
        </w:numPr>
        <w:spacing w:after="0" w:line="276" w:lineRule="auto"/>
        <w:contextualSpacing/>
        <w:jc w:val="both"/>
        <w:rPr>
          <w:rFonts w:ascii="Times New Roman" w:hAnsi="Times New Roman" w:cs="Times New Roman"/>
          <w:color w:val="000000" w:themeColor="text1"/>
          <w:sz w:val="24"/>
          <w:szCs w:val="24"/>
        </w:rPr>
      </w:pPr>
      <w:r w:rsidRPr="005F19A1">
        <w:rPr>
          <w:rFonts w:ascii="Times New Roman" w:hAnsi="Times New Roman" w:cs="Times New Roman"/>
          <w:color w:val="000000" w:themeColor="text1"/>
          <w:sz w:val="24"/>
          <w:szCs w:val="24"/>
        </w:rPr>
        <w:t>Wykonawca jest związany ofertą od dnia upływu terminu składania ofert, przy czym pierwszym dniem terminu związania ofertą jest dzień, w którym upływa termin składania ofert</w:t>
      </w:r>
      <w:r w:rsidR="00B10FCE">
        <w:rPr>
          <w:rFonts w:ascii="Times New Roman" w:hAnsi="Times New Roman" w:cs="Times New Roman"/>
          <w:color w:val="000000" w:themeColor="text1"/>
          <w:sz w:val="24"/>
          <w:szCs w:val="24"/>
        </w:rPr>
        <w:t xml:space="preserve"> </w:t>
      </w:r>
      <w:r w:rsidRPr="005F19A1">
        <w:rPr>
          <w:rFonts w:ascii="Times New Roman" w:hAnsi="Times New Roman" w:cs="Times New Roman"/>
          <w:color w:val="000000" w:themeColor="text1"/>
          <w:sz w:val="24"/>
          <w:szCs w:val="24"/>
        </w:rPr>
        <w:t xml:space="preserve"> </w:t>
      </w:r>
      <w:r w:rsidR="00515312">
        <w:rPr>
          <w:rFonts w:ascii="Times New Roman" w:hAnsi="Times New Roman" w:cs="Times New Roman"/>
          <w:b/>
          <w:bCs/>
          <w:color w:val="0070C0"/>
          <w:sz w:val="24"/>
          <w:szCs w:val="24"/>
          <w:u w:val="single"/>
        </w:rPr>
        <w:t>28.06.2023r.</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 przypadku, gdy wybór najkorzystniejszej oferty nie nastąpi przed upływem terminu związania ofertą określonego w SWZ,</w:t>
      </w:r>
      <w:r w:rsidRPr="00E735CF">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E735CF">
        <w:rPr>
          <w:rFonts w:ascii="Times New Roman" w:hAnsi="Times New Roman" w:cs="Times New Roman"/>
          <w:color w:val="000000" w:themeColor="text1"/>
        </w:rPr>
        <w:br/>
        <w:t xml:space="preserve">o wskazany przez niego okres, nie dłuższy niż </w:t>
      </w:r>
      <w:r w:rsidRPr="00E735CF">
        <w:rPr>
          <w:rFonts w:ascii="Times New Roman" w:hAnsi="Times New Roman" w:cs="Times New Roman"/>
          <w:b/>
          <w:bCs/>
          <w:color w:val="000000" w:themeColor="text1"/>
        </w:rPr>
        <w:t>30 dni</w:t>
      </w:r>
      <w:r w:rsidRPr="00E735CF">
        <w:rPr>
          <w:rFonts w:ascii="Times New Roman" w:hAnsi="Times New Roman" w:cs="Times New Roman"/>
          <w:color w:val="000000" w:themeColor="text1"/>
        </w:rPr>
        <w:t>.</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Przedłużenie terminu związania ofertą,</w:t>
      </w:r>
      <w:r w:rsidRPr="00E735CF">
        <w:rPr>
          <w:rFonts w:ascii="Times New Roman" w:hAnsi="Times New Roman" w:cs="Times New Roman"/>
          <w:color w:val="000000" w:themeColor="text1"/>
          <w:u w:val="single"/>
        </w:rPr>
        <w:t xml:space="preserve"> o którym mowa w ust. 2,</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wymaga złożenia przez Wykonawcę pisemnego oświadczenia</w:t>
      </w:r>
      <w:r w:rsidRPr="00E735CF">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u w:val="single"/>
        </w:rPr>
      </w:pPr>
      <w:r w:rsidRPr="00E735CF">
        <w:rPr>
          <w:rFonts w:ascii="Times New Roman" w:hAnsi="Times New Roman" w:cs="Times New Roman"/>
          <w:b/>
          <w:color w:val="000000" w:themeColor="text1"/>
          <w:u w:val="single"/>
        </w:rPr>
        <w:t>Jeżeli termin związania upłynął przed wyborem najkorzystniejszej oferty</w:t>
      </w:r>
      <w:r w:rsidRPr="00E735CF">
        <w:rPr>
          <w:rFonts w:ascii="Times New Roman" w:hAnsi="Times New Roman" w:cs="Times New Roman"/>
          <w:bCs/>
          <w:color w:val="000000" w:themeColor="text1"/>
        </w:rPr>
        <w:t>,</w:t>
      </w:r>
      <w:r w:rsidRPr="00E735CF">
        <w:rPr>
          <w:rFonts w:ascii="Times New Roman" w:hAnsi="Times New Roman" w:cs="Times New Roman"/>
          <w:b/>
          <w:color w:val="000000" w:themeColor="text1"/>
        </w:rPr>
        <w:t xml:space="preserve"> </w:t>
      </w:r>
      <w:r w:rsidRPr="00E735CF">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E735CF">
        <w:rPr>
          <w:rFonts w:ascii="Times New Roman" w:hAnsi="Times New Roman" w:cs="Times New Roman"/>
          <w:b/>
          <w:color w:val="000000" w:themeColor="text1"/>
          <w:u w:val="single"/>
        </w:rPr>
        <w:t>pisemnej zgody na wybór jego oferty</w:t>
      </w:r>
      <w:r w:rsidRPr="00E735CF">
        <w:rPr>
          <w:rFonts w:ascii="Times New Roman" w:hAnsi="Times New Roman" w:cs="Times New Roman"/>
          <w:color w:val="000000" w:themeColor="text1"/>
          <w:u w:val="single"/>
        </w:rPr>
        <w:t>.</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 przypadku braku zgody, o której mowa w ust. 4</w:t>
      </w:r>
      <w:r w:rsidRPr="00E735CF">
        <w:rPr>
          <w:rFonts w:ascii="Times New Roman" w:hAnsi="Times New Roman" w:cs="Times New Roman"/>
          <w:bCs/>
          <w:color w:val="000000" w:themeColor="text1"/>
        </w:rPr>
        <w:t xml:space="preserve">, </w:t>
      </w:r>
      <w:r w:rsidRPr="00E735CF">
        <w:rPr>
          <w:rFonts w:ascii="Times New Roman" w:hAnsi="Times New Roman" w:cs="Times New Roman"/>
          <w:color w:val="000000" w:themeColor="text1"/>
        </w:rPr>
        <w:t>Zamawiający zwraca się o wyrażenie takiej zgody do kolejnego wykonawcy, którego oferta została najwyżej oceniona,</w:t>
      </w:r>
      <w:r w:rsidRPr="00E735CF">
        <w:rPr>
          <w:rFonts w:ascii="Times New Roman" w:hAnsi="Times New Roman" w:cs="Times New Roman"/>
          <w:b/>
          <w:color w:val="000000" w:themeColor="text1"/>
        </w:rPr>
        <w:t xml:space="preserve"> chyba, że zachodzą przesłanki do unieważnienia postępowania.</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 przypadku, gdy Zamawiający żąda wniesienia wadium,</w:t>
      </w:r>
      <w:r w:rsidRPr="00E735CF">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E735CF">
        <w:rPr>
          <w:rFonts w:ascii="Times New Roman" w:hAnsi="Times New Roman" w:cs="Times New Roman"/>
          <w:color w:val="000000" w:themeColor="text1"/>
        </w:rPr>
        <w:br/>
        <w:t>jeżeli nie jest to możliwe, z wniesieniem nowego wadium na przedłużony okres związania ofertą.</w:t>
      </w:r>
    </w:p>
    <w:p w:rsidR="00E735CF" w:rsidRPr="00E735CF" w:rsidRDefault="00E735CF" w:rsidP="00E735CF">
      <w:pPr>
        <w:spacing w:after="0" w:line="276" w:lineRule="auto"/>
        <w:ind w:left="720"/>
        <w:contextualSpacing/>
        <w:jc w:val="both"/>
        <w:rPr>
          <w:rFonts w:ascii="Times New Roman" w:hAnsi="Times New Roman" w:cs="Times New Roman"/>
          <w:color w:val="000000" w:themeColor="text1"/>
        </w:rPr>
      </w:pPr>
    </w:p>
    <w:p w:rsidR="00E735CF" w:rsidRPr="00E735CF" w:rsidRDefault="00E735CF" w:rsidP="00E735CF">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Wymagania dotyczące wadium</w:t>
      </w:r>
    </w:p>
    <w:p w:rsidR="005D1242" w:rsidRDefault="005D1242" w:rsidP="00E735CF">
      <w:pPr>
        <w:spacing w:after="0" w:line="276" w:lineRule="auto"/>
        <w:rPr>
          <w:rFonts w:ascii="Times New Roman" w:hAnsi="Times New Roman" w:cs="Times New Roman"/>
          <w:color w:val="000000" w:themeColor="text1"/>
        </w:rPr>
      </w:pPr>
    </w:p>
    <w:p w:rsidR="00E735CF" w:rsidRPr="001F48FD" w:rsidRDefault="00E735CF" w:rsidP="00E735CF">
      <w:pPr>
        <w:spacing w:after="0" w:line="276" w:lineRule="auto"/>
        <w:rPr>
          <w:rFonts w:ascii="Times New Roman" w:eastAsia="Times New Roman" w:hAnsi="Times New Roman" w:cs="Times New Roman"/>
          <w:b/>
          <w:bCs/>
          <w:lang w:eastAsia="x-none"/>
        </w:rPr>
      </w:pPr>
      <w:r w:rsidRPr="001F48FD">
        <w:rPr>
          <w:rFonts w:ascii="Times New Roman" w:hAnsi="Times New Roman" w:cs="Times New Roman"/>
          <w:color w:val="000000" w:themeColor="text1"/>
        </w:rPr>
        <w:t xml:space="preserve">Zamawiający </w:t>
      </w:r>
      <w:r w:rsidRPr="00E23455">
        <w:rPr>
          <w:rFonts w:ascii="Times New Roman" w:hAnsi="Times New Roman" w:cs="Times New Roman"/>
          <w:b/>
          <w:color w:val="000000" w:themeColor="text1"/>
          <w:u w:val="single"/>
        </w:rPr>
        <w:t xml:space="preserve">nie </w:t>
      </w:r>
      <w:r w:rsidRPr="00E23455">
        <w:rPr>
          <w:rFonts w:ascii="Times New Roman" w:hAnsi="Times New Roman" w:cs="Times New Roman"/>
          <w:b/>
          <w:bCs/>
          <w:color w:val="000000" w:themeColor="text1"/>
          <w:u w:val="single"/>
        </w:rPr>
        <w:t>żąda</w:t>
      </w:r>
      <w:r w:rsidRPr="001F48FD">
        <w:rPr>
          <w:rFonts w:ascii="Times New Roman" w:hAnsi="Times New Roman" w:cs="Times New Roman"/>
          <w:b/>
          <w:bCs/>
          <w:color w:val="000000" w:themeColor="text1"/>
        </w:rPr>
        <w:t xml:space="preserve"> </w:t>
      </w:r>
      <w:r w:rsidRPr="001F48FD">
        <w:rPr>
          <w:rFonts w:ascii="Times New Roman" w:hAnsi="Times New Roman" w:cs="Times New Roman"/>
          <w:color w:val="000000" w:themeColor="text1"/>
        </w:rPr>
        <w:t>wniesienia wadium</w:t>
      </w:r>
      <w:r w:rsidR="00EB5E52" w:rsidRPr="001F48FD">
        <w:rPr>
          <w:rFonts w:ascii="Times New Roman" w:hAnsi="Times New Roman" w:cs="Times New Roman"/>
          <w:color w:val="000000" w:themeColor="text1"/>
        </w:rPr>
        <w:t>.</w:t>
      </w:r>
      <w:r w:rsidRPr="001F48FD">
        <w:rPr>
          <w:rFonts w:ascii="Times New Roman" w:hAnsi="Times New Roman" w:cs="Times New Roman"/>
          <w:color w:val="000000" w:themeColor="text1"/>
        </w:rPr>
        <w:t xml:space="preserve"> </w:t>
      </w:r>
    </w:p>
    <w:p w:rsidR="00E735CF" w:rsidRDefault="00E735CF" w:rsidP="00E735CF">
      <w:pPr>
        <w:spacing w:after="0" w:line="276" w:lineRule="auto"/>
        <w:ind w:left="360"/>
        <w:contextualSpacing/>
        <w:jc w:val="both"/>
        <w:rPr>
          <w:rFonts w:ascii="Times New Roman" w:hAnsi="Times New Roman" w:cs="Times New Roman"/>
          <w:color w:val="000000" w:themeColor="text1"/>
        </w:rPr>
      </w:pPr>
    </w:p>
    <w:p w:rsidR="009956A5" w:rsidRPr="00E735CF" w:rsidRDefault="009956A5" w:rsidP="00E735CF">
      <w:pPr>
        <w:spacing w:after="0" w:line="276" w:lineRule="auto"/>
        <w:ind w:left="360"/>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Informacje dotyczące zabezpieczenia należytego wykonania umowy</w:t>
      </w:r>
    </w:p>
    <w:p w:rsidR="00E735CF" w:rsidRPr="001F48FD" w:rsidRDefault="00E735CF" w:rsidP="00EB5E52">
      <w:pPr>
        <w:spacing w:after="0" w:line="276" w:lineRule="auto"/>
        <w:jc w:val="both"/>
        <w:rPr>
          <w:rFonts w:ascii="Times New Roman" w:hAnsi="Times New Roman" w:cs="Times New Roman"/>
          <w:b/>
          <w:bCs/>
          <w:u w:val="single"/>
        </w:rPr>
      </w:pPr>
      <w:r w:rsidRPr="001F48FD">
        <w:rPr>
          <w:rFonts w:ascii="Times New Roman" w:hAnsi="Times New Roman" w:cs="Times New Roman"/>
        </w:rPr>
        <w:t xml:space="preserve">Zamawiający </w:t>
      </w:r>
      <w:r w:rsidR="00EB5E52" w:rsidRPr="001F48FD">
        <w:rPr>
          <w:rFonts w:ascii="Times New Roman" w:hAnsi="Times New Roman" w:cs="Times New Roman"/>
          <w:b/>
          <w:u w:val="single"/>
        </w:rPr>
        <w:t>nie żąda</w:t>
      </w:r>
      <w:r w:rsidR="00EB5E52" w:rsidRPr="001F48FD">
        <w:rPr>
          <w:rFonts w:ascii="Times New Roman" w:hAnsi="Times New Roman" w:cs="Times New Roman"/>
        </w:rPr>
        <w:t xml:space="preserve"> wniesienia zabezpieczenia należytego wykonania umowy.</w:t>
      </w:r>
    </w:p>
    <w:p w:rsidR="00E735CF" w:rsidRPr="00E735CF" w:rsidRDefault="00E735CF" w:rsidP="00E735CF">
      <w:pPr>
        <w:spacing w:after="0" w:line="276" w:lineRule="auto"/>
        <w:contextualSpacing/>
        <w:jc w:val="both"/>
        <w:rPr>
          <w:rFonts w:ascii="Times New Roman" w:hAnsi="Times New Roman" w:cs="Times New Roman"/>
          <w:color w:val="000000" w:themeColor="text1"/>
        </w:rPr>
      </w:pPr>
    </w:p>
    <w:p w:rsidR="00E735CF" w:rsidRDefault="00E735CF" w:rsidP="00E735CF">
      <w:pPr>
        <w:numPr>
          <w:ilvl w:val="0"/>
          <w:numId w:val="2"/>
        </w:numPr>
        <w:spacing w:after="0" w:line="276" w:lineRule="auto"/>
        <w:ind w:hanging="286"/>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Opis sposobu przygotowania oferty</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Oferta musi być sporządzona w języku polskim, pod rygorem nieważności w formie elektronicznej lub w postaci elektronicznej</w:t>
      </w:r>
      <w:r w:rsidRPr="00E735CF">
        <w:rPr>
          <w:rFonts w:ascii="Times New Roman" w:hAnsi="Times New Roman" w:cs="Times New Roman"/>
          <w:b/>
          <w:bCs/>
          <w:color w:val="000000" w:themeColor="text1"/>
        </w:rPr>
        <w:t xml:space="preserve"> opatrzona kwalifikowanym podpisem elektronicznym, podpisem zaufanym lub elektronicznym podpisem osobistym</w:t>
      </w:r>
      <w:r w:rsidRPr="00E735CF">
        <w:rPr>
          <w:rFonts w:ascii="Times New Roman" w:hAnsi="Times New Roman" w:cs="Times New Roman"/>
          <w:color w:val="000000" w:themeColor="text1"/>
        </w:rPr>
        <w:t xml:space="preserve"> w formacie danych: .pdf, .</w:t>
      </w:r>
      <w:proofErr w:type="spellStart"/>
      <w:r w:rsidRPr="00E735CF">
        <w:rPr>
          <w:rFonts w:ascii="Times New Roman" w:hAnsi="Times New Roman" w:cs="Times New Roman"/>
          <w:color w:val="000000" w:themeColor="text1"/>
        </w:rPr>
        <w:t>doc</w:t>
      </w:r>
      <w:proofErr w:type="spellEnd"/>
      <w:r w:rsidRPr="00E735CF">
        <w:rPr>
          <w:rFonts w:ascii="Times New Roman" w:hAnsi="Times New Roman" w:cs="Times New Roman"/>
          <w:color w:val="000000" w:themeColor="text1"/>
        </w:rPr>
        <w:t>, .</w:t>
      </w:r>
      <w:proofErr w:type="spellStart"/>
      <w:r w:rsidRPr="00E735CF">
        <w:rPr>
          <w:rFonts w:ascii="Times New Roman" w:hAnsi="Times New Roman" w:cs="Times New Roman"/>
          <w:color w:val="000000" w:themeColor="text1"/>
        </w:rPr>
        <w:t>docx</w:t>
      </w:r>
      <w:proofErr w:type="spellEnd"/>
      <w:r w:rsidRPr="00E735CF">
        <w:rPr>
          <w:rFonts w:ascii="Times New Roman" w:hAnsi="Times New Roman" w:cs="Times New Roman"/>
          <w:color w:val="000000" w:themeColor="text1"/>
        </w:rPr>
        <w:t>, .</w:t>
      </w:r>
      <w:proofErr w:type="spellStart"/>
      <w:r w:rsidRPr="00E735CF">
        <w:rPr>
          <w:rFonts w:ascii="Times New Roman" w:hAnsi="Times New Roman" w:cs="Times New Roman"/>
          <w:color w:val="000000" w:themeColor="text1"/>
        </w:rPr>
        <w:t>xps</w:t>
      </w:r>
      <w:proofErr w:type="spellEnd"/>
      <w:r w:rsidRPr="00E735CF">
        <w:rPr>
          <w:rFonts w:ascii="Times New Roman" w:hAnsi="Times New Roman" w:cs="Times New Roman"/>
          <w:color w:val="000000" w:themeColor="text1"/>
        </w:rPr>
        <w:t>, .xls, .jpg, .</w:t>
      </w:r>
      <w:proofErr w:type="spellStart"/>
      <w:r w:rsidRPr="00E735CF">
        <w:rPr>
          <w:rFonts w:ascii="Times New Roman" w:hAnsi="Times New Roman" w:cs="Times New Roman"/>
          <w:color w:val="000000" w:themeColor="text1"/>
        </w:rPr>
        <w:t>jpeg</w:t>
      </w:r>
      <w:proofErr w:type="spellEnd"/>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ze szczególnym wskazaniem na .pdf</w:t>
      </w:r>
      <w:r w:rsidRPr="00E735CF">
        <w:rPr>
          <w:rFonts w:ascii="Times New Roman" w:hAnsi="Times New Roman" w:cs="Times New Roman"/>
          <w:color w:val="000000" w:themeColor="text1"/>
        </w:rPr>
        <w:t xml:space="preserve"> .</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Rozszerzenia plików wykorzystywanych przez Wykonawców powinny być zgodne </w:t>
      </w:r>
      <w:r w:rsidRPr="00E735CF">
        <w:rPr>
          <w:rFonts w:ascii="Times New Roman" w:hAnsi="Times New Roman" w:cs="Times New Roman"/>
          <w:b/>
          <w:color w:val="000000" w:themeColor="text1"/>
        </w:rPr>
        <w:br/>
      </w:r>
      <w:r w:rsidRPr="00E735CF">
        <w:rPr>
          <w:rFonts w:ascii="Times New Roman" w:hAnsi="Times New Roman" w:cs="Times New Roman"/>
          <w:bCs/>
          <w:color w:val="000000" w:themeColor="text1"/>
        </w:rPr>
        <w:t>z</w:t>
      </w:r>
      <w:r w:rsidRPr="00E735CF">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E735CF">
        <w:rPr>
          <w:rFonts w:ascii="Times New Roman" w:hAnsi="Times New Roman" w:cs="Times New Roman"/>
          <w:color w:val="000000" w:themeColor="text1"/>
        </w:rPr>
        <w:br/>
      </w:r>
      <w:r w:rsidRPr="00E735CF">
        <w:rPr>
          <w:rFonts w:ascii="Times New Roman" w:hAnsi="Times New Roman" w:cs="Times New Roman"/>
          <w:color w:val="000000" w:themeColor="text1"/>
        </w:rPr>
        <w:lastRenderedPageBreak/>
        <w:t>w postaci elektronicznej oraz minimalnych wymagań dla systemów teleinformatycznych”, zwanego dalej Rozporządzeniem KRI.</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procesie składania oferty na platformie, </w:t>
      </w:r>
      <w:r w:rsidRPr="00E735CF">
        <w:rPr>
          <w:rFonts w:ascii="Times New Roman" w:hAnsi="Times New Roman" w:cs="Times New Roman"/>
          <w:b/>
          <w:color w:val="000000" w:themeColor="text1"/>
        </w:rPr>
        <w:t>kwalifikowany podpis elektroniczny</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podpis zaufany</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elektroniczn</w:t>
      </w:r>
      <w:r w:rsidRPr="00E735CF">
        <w:rPr>
          <w:rFonts w:ascii="Times New Roman" w:hAnsi="Times New Roman" w:cs="Times New Roman"/>
          <w:color w:val="000000" w:themeColor="text1"/>
        </w:rPr>
        <w:t xml:space="preserve">y </w:t>
      </w:r>
      <w:r w:rsidRPr="00E735CF">
        <w:rPr>
          <w:rFonts w:ascii="Times New Roman" w:hAnsi="Times New Roman" w:cs="Times New Roman"/>
          <w:b/>
          <w:color w:val="000000" w:themeColor="text1"/>
        </w:rPr>
        <w:t>podpis osobisty</w:t>
      </w:r>
      <w:r w:rsidRPr="00E735CF">
        <w:rPr>
          <w:rFonts w:ascii="Times New Roman" w:hAnsi="Times New Roman" w:cs="Times New Roman"/>
          <w:color w:val="000000" w:themeColor="text1"/>
        </w:rPr>
        <w:t xml:space="preserve"> Wykonawca składa bezpośrednio na dokumencie, który następnie przesyła do systemu.</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 celu ewentualnej kompresji danych zamawiający zaleca wykorzystanie jednego z rozszerzeń:</w:t>
      </w:r>
    </w:p>
    <w:p w:rsidR="00E735CF" w:rsidRPr="00E735CF" w:rsidRDefault="00E735CF" w:rsidP="00E735CF">
      <w:pPr>
        <w:numPr>
          <w:ilvl w:val="0"/>
          <w:numId w:val="20"/>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.zip</w:t>
      </w:r>
      <w:r w:rsidRPr="00E735CF">
        <w:rPr>
          <w:rFonts w:ascii="Times New Roman" w:hAnsi="Times New Roman" w:cs="Times New Roman"/>
          <w:bCs/>
          <w:color w:val="000000" w:themeColor="text1"/>
        </w:rPr>
        <w:t>,</w:t>
      </w:r>
    </w:p>
    <w:p w:rsidR="00E735CF" w:rsidRPr="00E735CF" w:rsidRDefault="00E735CF" w:rsidP="00E735CF">
      <w:pPr>
        <w:numPr>
          <w:ilvl w:val="0"/>
          <w:numId w:val="20"/>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.7Z</w:t>
      </w:r>
      <w:r w:rsidRPr="00E735CF">
        <w:rPr>
          <w:rFonts w:ascii="Times New Roman" w:hAnsi="Times New Roman" w:cs="Times New Roman"/>
          <w:bCs/>
          <w:color w:val="000000" w:themeColor="text1"/>
        </w:rPr>
        <w:t>.</w:t>
      </w:r>
    </w:p>
    <w:p w:rsidR="00E735CF" w:rsidRPr="00E735CF" w:rsidRDefault="00E735CF" w:rsidP="00E735CF">
      <w:pPr>
        <w:numPr>
          <w:ilvl w:val="0"/>
          <w:numId w:val="4"/>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u w:val="single"/>
        </w:rPr>
        <w:t>Wśród rozszerzeń powszechnych, a niewystępujących w Rozporządzeniu KRI występują: .</w:t>
      </w:r>
      <w:proofErr w:type="spellStart"/>
      <w:r w:rsidRPr="00E735CF">
        <w:rPr>
          <w:rFonts w:ascii="Times New Roman" w:hAnsi="Times New Roman" w:cs="Times New Roman"/>
          <w:b/>
          <w:u w:val="single"/>
        </w:rPr>
        <w:t>rar</w:t>
      </w:r>
      <w:proofErr w:type="spellEnd"/>
      <w:r w:rsidRPr="00E735CF">
        <w:rPr>
          <w:rFonts w:ascii="Times New Roman" w:hAnsi="Times New Roman" w:cs="Times New Roman"/>
          <w:b/>
          <w:u w:val="single"/>
        </w:rPr>
        <w:t>, .gif, .</w:t>
      </w:r>
      <w:proofErr w:type="spellStart"/>
      <w:r w:rsidRPr="00E735CF">
        <w:rPr>
          <w:rFonts w:ascii="Times New Roman" w:hAnsi="Times New Roman" w:cs="Times New Roman"/>
          <w:b/>
          <w:u w:val="single"/>
        </w:rPr>
        <w:t>bmp</w:t>
      </w:r>
      <w:proofErr w:type="spellEnd"/>
      <w:r w:rsidRPr="00E735CF">
        <w:rPr>
          <w:rFonts w:ascii="Times New Roman" w:hAnsi="Times New Roman" w:cs="Times New Roman"/>
          <w:b/>
          <w:u w:val="single"/>
        </w:rPr>
        <w:t xml:space="preserve">, </w:t>
      </w:r>
      <w:proofErr w:type="spellStart"/>
      <w:r w:rsidRPr="00E735CF">
        <w:rPr>
          <w:rFonts w:ascii="Times New Roman" w:hAnsi="Times New Roman" w:cs="Times New Roman"/>
          <w:b/>
          <w:u w:val="single"/>
        </w:rPr>
        <w:t>numbers</w:t>
      </w:r>
      <w:proofErr w:type="spellEnd"/>
      <w:r w:rsidRPr="00E735CF">
        <w:rPr>
          <w:rFonts w:ascii="Times New Roman" w:hAnsi="Times New Roman" w:cs="Times New Roman"/>
          <w:b/>
          <w:u w:val="single"/>
        </w:rPr>
        <w:t>, .</w:t>
      </w:r>
      <w:proofErr w:type="spellStart"/>
      <w:r w:rsidRPr="00E735CF">
        <w:rPr>
          <w:rFonts w:ascii="Times New Roman" w:hAnsi="Times New Roman" w:cs="Times New Roman"/>
          <w:b/>
          <w:u w:val="single"/>
        </w:rPr>
        <w:t>pages</w:t>
      </w:r>
      <w:proofErr w:type="spellEnd"/>
      <w:r w:rsidRPr="00E735CF">
        <w:rPr>
          <w:rFonts w:ascii="Times New Roman" w:hAnsi="Times New Roman" w:cs="Times New Roman"/>
          <w:b/>
        </w:rPr>
        <w:t>.</w:t>
      </w:r>
      <w:r w:rsidRPr="00E735CF">
        <w:rPr>
          <w:rFonts w:ascii="Times New Roman" w:hAnsi="Times New Roman" w:cs="Times New Roman"/>
          <w:b/>
          <w:color w:val="FF9900"/>
        </w:rPr>
        <w:t xml:space="preserve"> </w:t>
      </w:r>
      <w:r w:rsidRPr="00E735CF">
        <w:rPr>
          <w:rFonts w:ascii="Times New Roman" w:hAnsi="Times New Roman" w:cs="Times New Roman"/>
          <w:b/>
        </w:rPr>
        <w:t>Oferta złożona w takich plikach podlegać będzie odrzuceniu na podstawie art. 226 ust. 1 pkt. 6 ustawy Pzp.</w:t>
      </w:r>
    </w:p>
    <w:p w:rsidR="00E735CF" w:rsidRPr="00E735CF" w:rsidRDefault="00E735CF" w:rsidP="00E735CF">
      <w:p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E735CF" w:rsidRPr="00E735CF" w:rsidRDefault="00E735CF" w:rsidP="00E735CF">
      <w:pPr>
        <w:spacing w:after="0" w:line="276" w:lineRule="auto"/>
        <w:ind w:left="360"/>
        <w:contextualSpacing/>
        <w:jc w:val="both"/>
        <w:rPr>
          <w:rFonts w:ascii="Times New Roman" w:hAnsi="Times New Roman" w:cs="Times New Roman"/>
        </w:rPr>
      </w:pPr>
      <w:r w:rsidRPr="00E735CF">
        <w:rPr>
          <w:rFonts w:ascii="Times New Roman" w:hAnsi="Times New Roman" w:cs="Times New Roman"/>
          <w:bCs/>
        </w:rPr>
        <w:t xml:space="preserve">Powyższe formaty plików są niezgodne z postanowieniami SWZ w Rozdziale XIII pkt 1 oraz treścią załącznika nr 2 do </w:t>
      </w:r>
      <w:r w:rsidRPr="00E735CF">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Pr="00E735CF">
        <w:rPr>
          <w:rFonts w:ascii="Times New Roman" w:hAnsi="Times New Roman" w:cs="Times New Roman"/>
        </w:rPr>
        <w:b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u w:val="single"/>
        </w:rPr>
      </w:pPr>
      <w:r w:rsidRPr="00E735CF">
        <w:rPr>
          <w:rFonts w:ascii="Times New Roman" w:hAnsi="Times New Roman" w:cs="Times New Roman"/>
          <w:color w:val="000000" w:themeColor="text1"/>
        </w:rPr>
        <w:t>W przypadku stosowania przez Wykonawcę kwalifikowanego podpisu elektronicznego:</w:t>
      </w:r>
    </w:p>
    <w:p w:rsidR="00E735CF" w:rsidRPr="00E735CF" w:rsidRDefault="00E735CF" w:rsidP="00E735CF">
      <w:pPr>
        <w:numPr>
          <w:ilvl w:val="0"/>
          <w:numId w:val="24"/>
        </w:numPr>
        <w:spacing w:after="0" w:line="276" w:lineRule="auto"/>
        <w:contextualSpacing/>
        <w:jc w:val="both"/>
        <w:rPr>
          <w:rFonts w:ascii="Times New Roman" w:eastAsia="Calibri" w:hAnsi="Times New Roman" w:cs="Times New Roman"/>
          <w:color w:val="000000" w:themeColor="text1"/>
        </w:rPr>
      </w:pPr>
      <w:r w:rsidRPr="00E735CF">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E735CF">
        <w:rPr>
          <w:rFonts w:ascii="Times New Roman" w:hAnsi="Times New Roman" w:cs="Times New Roman"/>
          <w:b/>
          <w:color w:val="000000" w:themeColor="text1"/>
        </w:rPr>
        <w:t xml:space="preserve">przekonwertowanie plików składających się na ofertę na rozszerzenie .pdf i opatrzenie ich podpisem kwalifikowanym w formacie </w:t>
      </w:r>
      <w:proofErr w:type="spellStart"/>
      <w:r w:rsidRPr="00E735CF">
        <w:rPr>
          <w:rFonts w:ascii="Times New Roman" w:hAnsi="Times New Roman" w:cs="Times New Roman"/>
          <w:b/>
          <w:color w:val="000000" w:themeColor="text1"/>
        </w:rPr>
        <w:t>PAdES</w:t>
      </w:r>
      <w:proofErr w:type="spellEnd"/>
      <w:r w:rsidRPr="00E735CF">
        <w:rPr>
          <w:rFonts w:ascii="Times New Roman" w:hAnsi="Times New Roman" w:cs="Times New Roman"/>
          <w:bCs/>
          <w:color w:val="000000" w:themeColor="text1"/>
        </w:rPr>
        <w:t>,</w:t>
      </w:r>
    </w:p>
    <w:p w:rsidR="00E735CF" w:rsidRPr="00E735CF" w:rsidRDefault="00E735CF" w:rsidP="00E735CF">
      <w:pPr>
        <w:numPr>
          <w:ilvl w:val="0"/>
          <w:numId w:val="24"/>
        </w:numPr>
        <w:spacing w:after="0" w:line="276" w:lineRule="auto"/>
        <w:contextualSpacing/>
        <w:jc w:val="both"/>
        <w:rPr>
          <w:rFonts w:ascii="Times New Roman" w:eastAsia="Calibri" w:hAnsi="Times New Roman" w:cs="Times New Roman"/>
          <w:color w:val="000000" w:themeColor="text1"/>
        </w:rPr>
      </w:pPr>
      <w:r w:rsidRPr="00E735CF">
        <w:rPr>
          <w:rFonts w:ascii="Times New Roman" w:hAnsi="Times New Roman" w:cs="Times New Roman"/>
          <w:color w:val="000000" w:themeColor="text1"/>
        </w:rPr>
        <w:t xml:space="preserve">pliki w innych formatach niż PDF </w:t>
      </w:r>
      <w:r w:rsidRPr="00E735CF">
        <w:rPr>
          <w:rFonts w:ascii="Times New Roman" w:hAnsi="Times New Roman" w:cs="Times New Roman"/>
          <w:b/>
          <w:color w:val="000000" w:themeColor="text1"/>
        </w:rPr>
        <w:t xml:space="preserve">zaleca się opatrzyć podpisem w formacie </w:t>
      </w:r>
      <w:proofErr w:type="spellStart"/>
      <w:r w:rsidRPr="00E735CF">
        <w:rPr>
          <w:rFonts w:ascii="Times New Roman" w:hAnsi="Times New Roman" w:cs="Times New Roman"/>
          <w:b/>
          <w:color w:val="000000" w:themeColor="text1"/>
        </w:rPr>
        <w:t>XAdES</w:t>
      </w:r>
      <w:proofErr w:type="spellEnd"/>
      <w:r w:rsidRPr="00E735CF">
        <w:rPr>
          <w:rFonts w:ascii="Times New Roman" w:hAnsi="Times New Roman" w:cs="Times New Roman"/>
          <w:b/>
          <w:color w:val="000000" w:themeColor="text1"/>
        </w:rPr>
        <w:t xml:space="preserve"> </w:t>
      </w:r>
      <w:r w:rsidRPr="00E735CF">
        <w:rPr>
          <w:rFonts w:ascii="Times New Roman" w:hAnsi="Times New Roman" w:cs="Times New Roman"/>
          <w:b/>
          <w:color w:val="000000" w:themeColor="text1"/>
        </w:rPr>
        <w:br/>
        <w:t>o typie zewnętrznym</w:t>
      </w:r>
      <w:r w:rsidRPr="00E735CF">
        <w:rPr>
          <w:rFonts w:ascii="Times New Roman" w:hAnsi="Times New Roman" w:cs="Times New Roman"/>
          <w:color w:val="000000" w:themeColor="text1"/>
        </w:rPr>
        <w:t>. Wykonawca powinien pamiętać, aby plik z podpisem przekazywać łącznie z dokumentem podpisywanym,</w:t>
      </w:r>
    </w:p>
    <w:p w:rsidR="00E735CF" w:rsidRPr="00E735CF" w:rsidRDefault="00E735CF" w:rsidP="00E735CF">
      <w:pPr>
        <w:numPr>
          <w:ilvl w:val="0"/>
          <w:numId w:val="24"/>
        </w:numPr>
        <w:spacing w:after="0" w:line="276" w:lineRule="auto"/>
        <w:contextualSpacing/>
        <w:jc w:val="both"/>
        <w:rPr>
          <w:rFonts w:ascii="Times New Roman" w:eastAsia="Calibri" w:hAnsi="Times New Roman" w:cs="Times New Roman"/>
          <w:color w:val="000000" w:themeColor="text1"/>
        </w:rPr>
      </w:pPr>
      <w:r w:rsidRPr="00E735CF">
        <w:rPr>
          <w:rFonts w:ascii="Times New Roman" w:hAnsi="Times New Roman" w:cs="Times New Roman"/>
          <w:color w:val="000000" w:themeColor="text1"/>
        </w:rPr>
        <w:t>Zamawiający zaleca wykorzystanie podpisu z kwalifikowanym znacznikiem czasu.</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u w:val="single"/>
        </w:rPr>
      </w:pPr>
      <w:r w:rsidRPr="00E735CF">
        <w:rPr>
          <w:rFonts w:ascii="Times New Roman" w:hAnsi="Times New Roman" w:cs="Times New Roman"/>
          <w:color w:val="000000" w:themeColor="text1"/>
        </w:rPr>
        <w:t xml:space="preserve">Zamawiający zaleca, aby </w:t>
      </w:r>
      <w:r w:rsidRPr="00E735CF">
        <w:rPr>
          <w:rFonts w:ascii="Times New Roman" w:hAnsi="Times New Roman" w:cs="Times New Roman"/>
          <w:b/>
          <w:bCs/>
          <w:color w:val="000000" w:themeColor="text1"/>
        </w:rPr>
        <w:t>w przypadku podpisywania pliku przez kilka osób, stosować podpisy tego samego rodzaju</w:t>
      </w:r>
      <w:r w:rsidRPr="00E735CF">
        <w:rPr>
          <w:rFonts w:ascii="Times New Roman" w:hAnsi="Times New Roman" w:cs="Times New Roman"/>
          <w:color w:val="000000" w:themeColor="text1"/>
        </w:rPr>
        <w:t xml:space="preserve">. Podpisywanie różnymi rodzajami podpisów np. elektronicznym osobistym </w:t>
      </w:r>
      <w:r w:rsidRPr="00E735CF">
        <w:rPr>
          <w:rFonts w:ascii="Times New Roman" w:hAnsi="Times New Roman" w:cs="Times New Roman"/>
          <w:color w:val="000000" w:themeColor="text1"/>
        </w:rPr>
        <w:br/>
        <w:t>i kwalifikowanym może doprowadzić do problemów w weryfikacji plików.</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E735CF" w:rsidRPr="00E735CF" w:rsidRDefault="00B3557B" w:rsidP="00E735CF">
      <w:pPr>
        <w:numPr>
          <w:ilvl w:val="0"/>
          <w:numId w:val="4"/>
        </w:num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Zaleca się aby </w:t>
      </w:r>
      <w:r w:rsidR="0068629C">
        <w:rPr>
          <w:rFonts w:ascii="Times New Roman" w:hAnsi="Times New Roman" w:cs="Times New Roman"/>
          <w:color w:val="000000" w:themeColor="text1"/>
        </w:rPr>
        <w:t>o</w:t>
      </w:r>
      <w:r w:rsidR="00E735CF" w:rsidRPr="00E735CF">
        <w:rPr>
          <w:rFonts w:ascii="Times New Roman" w:hAnsi="Times New Roman" w:cs="Times New Roman"/>
          <w:color w:val="000000" w:themeColor="text1"/>
        </w:rPr>
        <w:t>sobą składającą ofertę</w:t>
      </w:r>
      <w:r w:rsidR="0068629C">
        <w:rPr>
          <w:rFonts w:ascii="Times New Roman" w:hAnsi="Times New Roman" w:cs="Times New Roman"/>
          <w:color w:val="000000" w:themeColor="text1"/>
        </w:rPr>
        <w:t xml:space="preserve"> była </w:t>
      </w:r>
      <w:r w:rsidR="00E735CF" w:rsidRPr="00E735CF">
        <w:rPr>
          <w:rFonts w:ascii="Times New Roman" w:hAnsi="Times New Roman" w:cs="Times New Roman"/>
          <w:color w:val="000000" w:themeColor="text1"/>
        </w:rPr>
        <w:t xml:space="preserve"> osoba kontaktowa podawana w dokumentacji.</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zaleca, aby </w:t>
      </w:r>
      <w:r w:rsidRPr="00E735CF">
        <w:rPr>
          <w:rFonts w:ascii="Times New Roman" w:hAnsi="Times New Roman" w:cs="Times New Roman"/>
          <w:b/>
          <w:color w:val="000000" w:themeColor="text1"/>
          <w:u w:val="single"/>
        </w:rPr>
        <w:t>nie wprowadzać jakichkolwiek zmian w plikach po podpisaniu ich podpisem kwalifikowanym.</w:t>
      </w:r>
      <w:r w:rsidRPr="00E735CF">
        <w:rPr>
          <w:rFonts w:ascii="Times New Roman" w:hAnsi="Times New Roman" w:cs="Times New Roman"/>
          <w:color w:val="000000" w:themeColor="text1"/>
        </w:rPr>
        <w:t xml:space="preserve"> Może to skutkować naruszeniem integralności plików, co równoważne będzie z koniecznością odrzucenia oferty.</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zwraca uwagę na ograniczenia </w:t>
      </w:r>
      <w:r w:rsidRPr="00E735CF">
        <w:rPr>
          <w:rFonts w:ascii="Times New Roman" w:hAnsi="Times New Roman" w:cs="Times New Roman"/>
          <w:b/>
          <w:color w:val="000000" w:themeColor="text1"/>
        </w:rPr>
        <w:t>wielkości plików podpisywanych profilem zaufanym</w:t>
      </w:r>
      <w:r w:rsidRPr="00E735CF">
        <w:rPr>
          <w:rFonts w:ascii="Times New Roman" w:hAnsi="Times New Roman" w:cs="Times New Roman"/>
          <w:color w:val="000000" w:themeColor="text1"/>
        </w:rPr>
        <w:t xml:space="preserve">, który wynosi </w:t>
      </w:r>
      <w:r w:rsidRPr="00E735CF">
        <w:rPr>
          <w:rFonts w:ascii="Times New Roman" w:hAnsi="Times New Roman" w:cs="Times New Roman"/>
          <w:b/>
          <w:color w:val="000000" w:themeColor="text1"/>
        </w:rPr>
        <w:t>max 10MB</w:t>
      </w:r>
      <w:r w:rsidRPr="00E735CF">
        <w:rPr>
          <w:rFonts w:ascii="Times New Roman" w:hAnsi="Times New Roman" w:cs="Times New Roman"/>
          <w:color w:val="000000" w:themeColor="text1"/>
        </w:rPr>
        <w:t xml:space="preserve">, oraz na </w:t>
      </w:r>
      <w:r w:rsidRPr="00E735CF">
        <w:rPr>
          <w:rFonts w:ascii="Times New Roman" w:hAnsi="Times New Roman" w:cs="Times New Roman"/>
          <w:b/>
          <w:color w:val="000000" w:themeColor="text1"/>
        </w:rPr>
        <w:t xml:space="preserve">ograniczenie wielkości plików podpisywanych w aplikacji </w:t>
      </w:r>
      <w:proofErr w:type="spellStart"/>
      <w:r w:rsidRPr="00E735CF">
        <w:rPr>
          <w:rFonts w:ascii="Times New Roman" w:hAnsi="Times New Roman" w:cs="Times New Roman"/>
          <w:b/>
          <w:color w:val="000000" w:themeColor="text1"/>
        </w:rPr>
        <w:t>eDoApp</w:t>
      </w:r>
      <w:proofErr w:type="spellEnd"/>
      <w:r w:rsidRPr="00E735CF">
        <w:rPr>
          <w:rFonts w:ascii="Times New Roman" w:hAnsi="Times New Roman" w:cs="Times New Roman"/>
          <w:color w:val="000000" w:themeColor="text1"/>
        </w:rPr>
        <w:t xml:space="preserve"> służącej do składania elektronicznego podpisu osobistego, który wynosi </w:t>
      </w:r>
      <w:r w:rsidRPr="00E735CF">
        <w:rPr>
          <w:rFonts w:ascii="Times New Roman" w:hAnsi="Times New Roman" w:cs="Times New Roman"/>
          <w:b/>
          <w:color w:val="000000" w:themeColor="text1"/>
        </w:rPr>
        <w:t>max 5MB.</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 </w:t>
      </w:r>
      <w:r w:rsidRPr="00E735CF">
        <w:rPr>
          <w:rFonts w:ascii="Times New Roman" w:hAnsi="Times New Roman" w:cs="Times New Roman"/>
          <w:color w:val="000000" w:themeColor="text1"/>
        </w:rPr>
        <w:t>Szyfrowanie ofert odbywa się automatycznie przez Platformę.</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lastRenderedPageBreak/>
        <w:t>Oznaczenie czasu odbioru danych:</w:t>
      </w:r>
    </w:p>
    <w:p w:rsidR="00E735CF" w:rsidRPr="00E735CF" w:rsidRDefault="00E735CF" w:rsidP="00E735CF">
      <w:p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Za datę przekazania oferty</w:t>
      </w:r>
      <w:r w:rsidRPr="00E735CF">
        <w:rPr>
          <w:rFonts w:ascii="Times New Roman" w:hAnsi="Times New Roman" w:cs="Times New Roman"/>
          <w:color w:val="000000" w:themeColor="text1"/>
        </w:rPr>
        <w:t xml:space="preserve"> przyjmuje się datę jej przekazania w systemie poprzez kliknięcie przycisku </w:t>
      </w:r>
      <w:r w:rsidRPr="00E735CF">
        <w:rPr>
          <w:rFonts w:ascii="Times New Roman" w:hAnsi="Times New Roman" w:cs="Times New Roman"/>
          <w:b/>
          <w:i/>
          <w:color w:val="000000" w:themeColor="text1"/>
        </w:rPr>
        <w:t>„Złóż ofertę”</w:t>
      </w:r>
      <w:r w:rsidRPr="00E735CF">
        <w:rPr>
          <w:rFonts w:ascii="Times New Roman" w:hAnsi="Times New Roman" w:cs="Times New Roman"/>
          <w:color w:val="000000" w:themeColor="text1"/>
        </w:rPr>
        <w:t xml:space="preserve"> w drugim kroku i wyświetleniu komunikatu, że oferta została złożona. </w:t>
      </w:r>
      <w:r w:rsidRPr="00E735CF">
        <w:rPr>
          <w:rFonts w:ascii="Times New Roman" w:hAnsi="Times New Roman" w:cs="Times New Roman"/>
          <w:color w:val="000000" w:themeColor="text1"/>
        </w:rPr>
        <w:br/>
      </w:r>
      <w:r w:rsidRPr="00E735CF">
        <w:rPr>
          <w:rFonts w:ascii="Times New Roman" w:hAnsi="Times New Roman" w:cs="Times New Roman"/>
          <w:b/>
          <w:color w:val="000000" w:themeColor="text1"/>
          <w:u w:val="single"/>
        </w:rPr>
        <w:t>Za datę przekazania korespondencji przesłanej za pomocą Platformy</w:t>
      </w:r>
      <w:r w:rsidRPr="00E735CF">
        <w:rPr>
          <w:rFonts w:ascii="Times New Roman" w:hAnsi="Times New Roman" w:cs="Times New Roman"/>
          <w:color w:val="000000" w:themeColor="text1"/>
        </w:rPr>
        <w:t xml:space="preserve"> przyjmuje się datę prawidłowego przekazania poprzez kliknięcie przycisku </w:t>
      </w:r>
      <w:r w:rsidRPr="00E735CF">
        <w:rPr>
          <w:rFonts w:ascii="Times New Roman" w:hAnsi="Times New Roman" w:cs="Times New Roman"/>
          <w:b/>
          <w:i/>
          <w:color w:val="000000" w:themeColor="text1"/>
        </w:rPr>
        <w:t xml:space="preserve">„Wyślij wiadomość do Zamawiającego” </w:t>
      </w:r>
      <w:r w:rsidRPr="00E735CF">
        <w:rPr>
          <w:rFonts w:ascii="Times New Roman" w:hAnsi="Times New Roman" w:cs="Times New Roman"/>
          <w:color w:val="000000" w:themeColor="text1"/>
        </w:rPr>
        <w:t>na Platformie i wyświetleniu komunikatu, że wiadomość została wysłana do Zamawiającego.</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Do przygotowania oferty konieczne jest posiadanie przez osobę upoważnioną do reprezentowania Wykonawcy kwalifikowanego podpisu elektronicznego, elektronicznego podpisu osobistego lub podpisu zaufanego.</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Do oferty należy dołączyć oświadczenie o niepodleganiu wykluczeniu w formie elektronicznej lub w postaci elektronicznej, opatrzone kwalifikowanym podpisem elektronicznym, podpisem zaufanym lub elektronicznym podpisem osobistym.</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 xml:space="preserve">Do przygotowania oferty zaleca się wykorzystanie Formularza ofertowego, którego wzór </w:t>
      </w:r>
      <w:r w:rsidRPr="001F48FD">
        <w:rPr>
          <w:rFonts w:ascii="Times New Roman" w:hAnsi="Times New Roman" w:cs="Times New Roman"/>
          <w:b/>
          <w:color w:val="000000" w:themeColor="text1"/>
          <w:u w:val="single"/>
        </w:rPr>
        <w:t xml:space="preserve">stanowi </w:t>
      </w:r>
      <w:r w:rsidRPr="001F48FD">
        <w:rPr>
          <w:rFonts w:ascii="Times New Roman" w:hAnsi="Times New Roman" w:cs="Times New Roman"/>
          <w:b/>
          <w:color w:val="0070C0"/>
          <w:u w:val="single"/>
        </w:rPr>
        <w:t>załącznik nr 1</w:t>
      </w:r>
      <w:r w:rsidR="000904FE" w:rsidRPr="001F48FD">
        <w:rPr>
          <w:rFonts w:ascii="Times New Roman" w:hAnsi="Times New Roman" w:cs="Times New Roman"/>
          <w:b/>
          <w:color w:val="0070C0"/>
          <w:u w:val="single"/>
        </w:rPr>
        <w:t xml:space="preserve"> </w:t>
      </w:r>
      <w:r w:rsidRPr="001F48FD">
        <w:rPr>
          <w:rFonts w:ascii="Times New Roman" w:hAnsi="Times New Roman" w:cs="Times New Roman"/>
          <w:b/>
          <w:color w:val="0070C0"/>
          <w:u w:val="single"/>
        </w:rPr>
        <w:t>do SWZ.</w:t>
      </w:r>
      <w:r w:rsidRPr="001F48FD">
        <w:rPr>
          <w:rFonts w:ascii="Times New Roman" w:hAnsi="Times New Roman" w:cs="Times New Roman"/>
          <w:color w:val="0070C0"/>
        </w:rPr>
        <w:t xml:space="preserve"> </w:t>
      </w:r>
      <w:r w:rsidRPr="001F48FD">
        <w:rPr>
          <w:rFonts w:ascii="Times New Roman" w:hAnsi="Times New Roman" w:cs="Times New Roman"/>
          <w:color w:val="000000" w:themeColor="text1"/>
        </w:rPr>
        <w:t xml:space="preserve">W przypadku, gdy Wykonawca nie korzysta </w:t>
      </w:r>
      <w:r w:rsidRPr="00E735CF">
        <w:rPr>
          <w:rFonts w:ascii="Times New Roman" w:hAnsi="Times New Roman" w:cs="Times New Roman"/>
          <w:color w:val="000000" w:themeColor="text1"/>
        </w:rPr>
        <w:t>z przygotowanego przez zamawiającego wzoru, w treści oferty należy zamieścić wszystkie informacje</w:t>
      </w:r>
      <w:r w:rsidR="000904FE">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t>wymagane</w:t>
      </w:r>
      <w:r w:rsidR="000904FE">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t>w</w:t>
      </w:r>
      <w:r w:rsidR="00E23455">
        <w:rPr>
          <w:rFonts w:ascii="Times New Roman" w:hAnsi="Times New Roman" w:cs="Times New Roman"/>
          <w:color w:val="000000" w:themeColor="text1"/>
        </w:rPr>
        <w:t> </w:t>
      </w:r>
      <w:r w:rsidRPr="00E735CF">
        <w:rPr>
          <w:rFonts w:ascii="Times New Roman" w:hAnsi="Times New Roman" w:cs="Times New Roman"/>
          <w:b/>
          <w:i/>
          <w:color w:val="000000" w:themeColor="text1"/>
        </w:rPr>
        <w:t>Formularzu ofertowym</w:t>
      </w:r>
      <w:r w:rsidRPr="00E735CF">
        <w:rPr>
          <w:rFonts w:ascii="Times New Roman" w:hAnsi="Times New Roman" w:cs="Times New Roman"/>
          <w:color w:val="000000" w:themeColor="text1"/>
        </w:rPr>
        <w:t>.</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Wszelkie informacje stanowiące tajemnicę przedsiębiorstwa w rozumieniu ustawy z dnia </w:t>
      </w:r>
      <w:r w:rsidRPr="00E735CF">
        <w:rPr>
          <w:rFonts w:ascii="Times New Roman" w:hAnsi="Times New Roman" w:cs="Times New Roman"/>
          <w:color w:val="000000" w:themeColor="text1"/>
        </w:rPr>
        <w:br/>
        <w:t xml:space="preserve">16 kwietnia 1993 r. o zwalczaniu nieuczciwej konkurencji (Dz. U. z 2022 poz. 1233), które Wykonawca zastrzeże jako tajemnicę przedsiębiorstwa, powinny zostać złożone przy pomocy sekcji pod nazwą </w:t>
      </w:r>
      <w:r w:rsidRPr="00E735CF">
        <w:rPr>
          <w:rFonts w:ascii="Times New Roman" w:hAnsi="Times New Roman" w:cs="Times New Roman"/>
          <w:b/>
          <w:color w:val="000000" w:themeColor="text1"/>
        </w:rPr>
        <w:t>„</w:t>
      </w:r>
      <w:r w:rsidRPr="00E735CF">
        <w:rPr>
          <w:rFonts w:ascii="Times New Roman" w:hAnsi="Times New Roman" w:cs="Times New Roman"/>
          <w:b/>
          <w:i/>
          <w:color w:val="000000" w:themeColor="text1"/>
        </w:rPr>
        <w:t xml:space="preserve">FORMULARZ” </w:t>
      </w:r>
      <w:r w:rsidRPr="00E735CF">
        <w:rPr>
          <w:rFonts w:ascii="Times New Roman" w:hAnsi="Times New Roman" w:cs="Times New Roman"/>
          <w:b/>
          <w:color w:val="000000" w:themeColor="text1"/>
        </w:rPr>
        <w:t xml:space="preserve">w osobnym pliku </w:t>
      </w:r>
      <w:r w:rsidRPr="00E735CF">
        <w:rPr>
          <w:rFonts w:ascii="Times New Roman" w:hAnsi="Times New Roman" w:cs="Times New Roman"/>
          <w:b/>
          <w:i/>
          <w:color w:val="000000" w:themeColor="text1"/>
        </w:rPr>
        <w:t>„dokument niejawny”</w:t>
      </w:r>
      <w:r w:rsidRPr="00E735CF">
        <w:rPr>
          <w:rFonts w:ascii="Times New Roman" w:hAnsi="Times New Roman" w:cs="Times New Roman"/>
          <w:b/>
          <w:color w:val="000000" w:themeColor="text1"/>
        </w:rPr>
        <w:t xml:space="preserve"> wraz z jednoczesnym zaznaczeniem „</w:t>
      </w:r>
      <w:r w:rsidRPr="00E735CF">
        <w:rPr>
          <w:rFonts w:ascii="Times New Roman" w:hAnsi="Times New Roman" w:cs="Times New Roman"/>
          <w:b/>
          <w:i/>
          <w:color w:val="000000" w:themeColor="text1"/>
        </w:rPr>
        <w:t>Załącznik stanowiący tajemnicę przedsiębiorstwa”</w:t>
      </w:r>
      <w:r w:rsidRPr="00E735CF">
        <w:rPr>
          <w:rFonts w:ascii="Times New Roman" w:hAnsi="Times New Roman" w:cs="Times New Roman"/>
          <w:b/>
          <w:color w:val="000000" w:themeColor="text1"/>
        </w:rPr>
        <w:t>.</w:t>
      </w:r>
      <w:r w:rsidRPr="00E735CF">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w:t>
      </w:r>
    </w:p>
    <w:p w:rsidR="00E735CF" w:rsidRPr="00E735CF" w:rsidRDefault="00E735CF" w:rsidP="00E735CF">
      <w:pPr>
        <w:numPr>
          <w:ilvl w:val="0"/>
          <w:numId w:val="4"/>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Do oferty należy dołączyć</w:t>
      </w:r>
      <w:r w:rsidRPr="00E735CF">
        <w:rPr>
          <w:rFonts w:ascii="Times New Roman" w:hAnsi="Times New Roman" w:cs="Times New Roman"/>
          <w:bCs/>
          <w:color w:val="000000" w:themeColor="text1"/>
        </w:rPr>
        <w:t>:</w:t>
      </w:r>
    </w:p>
    <w:p w:rsidR="005362AC" w:rsidRPr="005362AC" w:rsidRDefault="00E735CF" w:rsidP="00E735CF">
      <w:pPr>
        <w:numPr>
          <w:ilvl w:val="0"/>
          <w:numId w:val="25"/>
        </w:numPr>
        <w:spacing w:after="0" w:line="276" w:lineRule="auto"/>
        <w:contextualSpacing/>
        <w:jc w:val="both"/>
        <w:rPr>
          <w:rFonts w:ascii="Times New Roman" w:hAnsi="Times New Roman" w:cs="Times New Roman"/>
          <w:bCs/>
          <w:color w:val="000000" w:themeColor="text1"/>
          <w:u w:val="single"/>
        </w:rPr>
      </w:pPr>
      <w:r w:rsidRPr="001F48FD">
        <w:rPr>
          <w:rFonts w:ascii="Times New Roman" w:hAnsi="Times New Roman" w:cs="Times New Roman"/>
          <w:b/>
          <w:color w:val="000000" w:themeColor="text1"/>
        </w:rPr>
        <w:t>Formularz ofertowy</w:t>
      </w:r>
      <w:r w:rsidRPr="001F48FD">
        <w:rPr>
          <w:rFonts w:ascii="Times New Roman" w:hAnsi="Times New Roman" w:cs="Times New Roman"/>
          <w:bCs/>
          <w:color w:val="000000" w:themeColor="text1"/>
        </w:rPr>
        <w:t xml:space="preserve"> (oferta) – </w:t>
      </w:r>
      <w:r w:rsidRPr="001F48FD">
        <w:rPr>
          <w:rFonts w:ascii="Times New Roman" w:hAnsi="Times New Roman" w:cs="Times New Roman"/>
          <w:b/>
          <w:color w:val="4472C4" w:themeColor="accent5"/>
          <w:u w:val="single"/>
        </w:rPr>
        <w:t>załącznik nr 1 do SWZ</w:t>
      </w:r>
      <w:r w:rsidR="009E2E39" w:rsidRPr="001F48FD">
        <w:rPr>
          <w:rFonts w:ascii="Times New Roman" w:hAnsi="Times New Roman" w:cs="Times New Roman"/>
          <w:b/>
          <w:color w:val="4472C4" w:themeColor="accent5"/>
          <w:u w:val="single"/>
        </w:rPr>
        <w:t xml:space="preserve">,  </w:t>
      </w:r>
    </w:p>
    <w:p w:rsidR="00E735CF" w:rsidRPr="006075E1" w:rsidRDefault="006075E1" w:rsidP="006075E1">
      <w:pPr>
        <w:pStyle w:val="Akapitzlist"/>
        <w:numPr>
          <w:ilvl w:val="0"/>
          <w:numId w:val="25"/>
        </w:numPr>
        <w:spacing w:after="0"/>
        <w:jc w:val="both"/>
        <w:rPr>
          <w:rFonts w:ascii="Times New Roman" w:eastAsia="Times New Roman" w:hAnsi="Times New Roman" w:cs="Times New Roman"/>
          <w:color w:val="000000" w:themeColor="text1"/>
          <w:lang w:eastAsia="pl-PL"/>
        </w:rPr>
      </w:pPr>
      <w:r w:rsidRPr="006075E1">
        <w:rPr>
          <w:rFonts w:ascii="Times New Roman" w:eastAsia="Times New Roman" w:hAnsi="Times New Roman" w:cs="Times New Roman"/>
          <w:color w:val="000000" w:themeColor="text1"/>
          <w:lang w:eastAsia="pl-PL"/>
        </w:rPr>
        <w:t>Wypełniony we wszystkich pozycjach Wykaz asortymentowo – ilościowy cennik  któr</w:t>
      </w:r>
      <w:r>
        <w:rPr>
          <w:rFonts w:ascii="Times New Roman" w:eastAsia="Times New Roman" w:hAnsi="Times New Roman" w:cs="Times New Roman"/>
          <w:color w:val="000000" w:themeColor="text1"/>
          <w:lang w:eastAsia="pl-PL"/>
        </w:rPr>
        <w:t>y</w:t>
      </w:r>
      <w:r w:rsidRPr="006075E1">
        <w:rPr>
          <w:rFonts w:ascii="Times New Roman" w:eastAsia="Times New Roman" w:hAnsi="Times New Roman" w:cs="Times New Roman"/>
          <w:color w:val="000000" w:themeColor="text1"/>
          <w:lang w:eastAsia="pl-PL"/>
        </w:rPr>
        <w:t xml:space="preserve"> stanowi integralną część formularza ofertowego</w:t>
      </w:r>
      <w:r>
        <w:rPr>
          <w:rFonts w:ascii="Times New Roman" w:eastAsia="Times New Roman" w:hAnsi="Times New Roman" w:cs="Times New Roman"/>
          <w:color w:val="000000" w:themeColor="text1"/>
          <w:lang w:eastAsia="pl-PL"/>
        </w:rPr>
        <w:t xml:space="preserve"> – </w:t>
      </w:r>
      <w:r w:rsidRPr="006075E1">
        <w:rPr>
          <w:rFonts w:ascii="Times New Roman" w:eastAsia="Times New Roman" w:hAnsi="Times New Roman" w:cs="Times New Roman"/>
          <w:color w:val="5B9BD5" w:themeColor="accent1"/>
          <w:u w:val="single"/>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załącznik nr 3</w:t>
      </w:r>
      <w:r w:rsidRPr="006075E1">
        <w:rPr>
          <w:rFonts w:ascii="Times New Roman" w:eastAsia="Times New Roman" w:hAnsi="Times New Roman" w:cs="Times New Roman"/>
          <w:color w:val="5B9BD5" w:themeColor="accent1"/>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263302" w:rsidRPr="00747390" w:rsidRDefault="00263302" w:rsidP="006075E1">
      <w:pPr>
        <w:numPr>
          <w:ilvl w:val="0"/>
          <w:numId w:val="25"/>
        </w:numPr>
        <w:spacing w:after="0" w:line="276" w:lineRule="auto"/>
        <w:contextualSpacing/>
        <w:jc w:val="both"/>
        <w:rPr>
          <w:rFonts w:ascii="Times New Roman" w:hAnsi="Times New Roman" w:cs="Times New Roman"/>
          <w:bCs/>
          <w:color w:val="000000" w:themeColor="text1"/>
        </w:rPr>
      </w:pPr>
      <w:r w:rsidRPr="00877C87">
        <w:rPr>
          <w:rFonts w:ascii="Times New Roman" w:hAnsi="Times New Roman" w:cs="Times New Roman"/>
          <w:b/>
        </w:rPr>
        <w:t>Przedmiotowe środki dowodowe</w:t>
      </w:r>
      <w:r>
        <w:rPr>
          <w:rFonts w:ascii="Times New Roman" w:hAnsi="Times New Roman" w:cs="Times New Roman"/>
        </w:rPr>
        <w:t xml:space="preserve">, </w:t>
      </w:r>
      <w:r w:rsidRPr="00877C87">
        <w:rPr>
          <w:rFonts w:ascii="Times New Roman" w:hAnsi="Times New Roman" w:cs="Times New Roman"/>
        </w:rPr>
        <w:t>o których mowa w pkt. V.2. SWZ</w:t>
      </w:r>
    </w:p>
    <w:p w:rsidR="00747390" w:rsidRPr="00E52CF5" w:rsidRDefault="00E52CF5" w:rsidP="006075E1">
      <w:pPr>
        <w:pStyle w:val="Akapitzlist"/>
        <w:spacing w:after="0"/>
        <w:jc w:val="both"/>
        <w:rPr>
          <w:rFonts w:ascii="Times New Roman" w:hAnsi="Times New Roman" w:cs="Times New Roman"/>
        </w:rPr>
      </w:pPr>
      <w:r>
        <w:rPr>
          <w:rFonts w:ascii="Times New Roman" w:hAnsi="Times New Roman" w:cs="Times New Roman"/>
        </w:rPr>
        <w:t xml:space="preserve">a) </w:t>
      </w:r>
      <w:r w:rsidRPr="00FE2AF2">
        <w:rPr>
          <w:rFonts w:ascii="Times New Roman" w:hAnsi="Times New Roman" w:cs="Times New Roman"/>
        </w:rPr>
        <w:t>Oświadczenie Wykonawcy, że zaoferowane akumulatory spełniają określone przez Zamawiającego wymagania postawione w SWZ  -</w:t>
      </w:r>
      <w:r w:rsidRPr="00C815FD">
        <w:rPr>
          <w:rFonts w:ascii="Times New Roman" w:hAnsi="Times New Roman" w:cs="Times New Roman"/>
          <w:b/>
          <w:color w:val="2E74B5" w:themeColor="accent1" w:themeShade="BF"/>
          <w:u w:val="single"/>
        </w:rPr>
        <w:t xml:space="preserve">wzór oświadczenia stanowi załącznik nr </w:t>
      </w:r>
      <w:r w:rsidR="00C815FD" w:rsidRPr="00C815FD">
        <w:rPr>
          <w:rFonts w:ascii="Times New Roman" w:hAnsi="Times New Roman" w:cs="Times New Roman"/>
          <w:b/>
          <w:color w:val="2E74B5" w:themeColor="accent1" w:themeShade="BF"/>
          <w:u w:val="single"/>
        </w:rPr>
        <w:t>5</w:t>
      </w:r>
    </w:p>
    <w:p w:rsidR="00E735CF" w:rsidRPr="001F48FD" w:rsidRDefault="00E735CF" w:rsidP="006075E1">
      <w:pPr>
        <w:numPr>
          <w:ilvl w:val="0"/>
          <w:numId w:val="25"/>
        </w:numPr>
        <w:spacing w:after="0" w:line="276" w:lineRule="auto"/>
        <w:contextualSpacing/>
        <w:jc w:val="both"/>
        <w:rPr>
          <w:rFonts w:ascii="Times New Roman" w:hAnsi="Times New Roman" w:cs="Times New Roman"/>
          <w:bCs/>
          <w:color w:val="000000" w:themeColor="text1"/>
        </w:rPr>
      </w:pPr>
      <w:r w:rsidRPr="001F48FD">
        <w:rPr>
          <w:rFonts w:ascii="Times New Roman" w:hAnsi="Times New Roman" w:cs="Times New Roman"/>
          <w:b/>
          <w:color w:val="000000" w:themeColor="text1"/>
        </w:rPr>
        <w:t>Pełnomocnictwo</w:t>
      </w:r>
      <w:r w:rsidRPr="001F48FD">
        <w:rPr>
          <w:rFonts w:ascii="Times New Roman" w:hAnsi="Times New Roman" w:cs="Times New Roman"/>
          <w:color w:val="000000" w:themeColor="text1"/>
        </w:rPr>
        <w:t xml:space="preserve"> upoważniające do złożenia oferty, o ile ofertę składa pełnomocnik,</w:t>
      </w:r>
    </w:p>
    <w:p w:rsidR="00E735CF" w:rsidRPr="001F48FD" w:rsidRDefault="00E735CF" w:rsidP="00E735CF">
      <w:pPr>
        <w:numPr>
          <w:ilvl w:val="0"/>
          <w:numId w:val="25"/>
        </w:numPr>
        <w:spacing w:after="0" w:line="276" w:lineRule="auto"/>
        <w:contextualSpacing/>
        <w:jc w:val="both"/>
        <w:rPr>
          <w:rFonts w:ascii="Times New Roman" w:hAnsi="Times New Roman" w:cs="Times New Roman"/>
          <w:bCs/>
          <w:color w:val="000000" w:themeColor="text1"/>
        </w:rPr>
      </w:pPr>
      <w:r w:rsidRPr="001F48FD">
        <w:rPr>
          <w:rFonts w:ascii="Times New Roman" w:hAnsi="Times New Roman" w:cs="Times New Roman"/>
          <w:b/>
          <w:color w:val="000000" w:themeColor="text1"/>
        </w:rPr>
        <w:t>Pełnomocnictwo</w:t>
      </w:r>
      <w:r w:rsidRPr="001F48FD">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E735CF" w:rsidRPr="001F48FD" w:rsidRDefault="00E735CF" w:rsidP="00E735CF">
      <w:pPr>
        <w:numPr>
          <w:ilvl w:val="0"/>
          <w:numId w:val="25"/>
        </w:numPr>
        <w:spacing w:after="0" w:line="276" w:lineRule="auto"/>
        <w:contextualSpacing/>
        <w:jc w:val="both"/>
        <w:rPr>
          <w:rFonts w:ascii="Times New Roman" w:hAnsi="Times New Roman" w:cs="Times New Roman"/>
          <w:bCs/>
          <w:color w:val="000000" w:themeColor="text1"/>
        </w:rPr>
      </w:pPr>
      <w:r w:rsidRPr="001F48FD">
        <w:rPr>
          <w:rFonts w:ascii="Times New Roman" w:hAnsi="Times New Roman" w:cs="Times New Roman"/>
          <w:b/>
          <w:color w:val="000000" w:themeColor="text1"/>
        </w:rPr>
        <w:t>Oświadczenie Wykonawcy o niepodleganiu wkluczeniu z postępowa</w:t>
      </w:r>
      <w:r w:rsidRPr="001F48FD">
        <w:rPr>
          <w:rFonts w:ascii="Times New Roman" w:hAnsi="Times New Roman" w:cs="Times New Roman"/>
          <w:b/>
          <w:bCs/>
          <w:color w:val="000000" w:themeColor="text1"/>
        </w:rPr>
        <w:t xml:space="preserve">nia </w:t>
      </w:r>
      <w:r w:rsidRPr="001F48FD">
        <w:rPr>
          <w:rFonts w:ascii="Times New Roman" w:hAnsi="Times New Roman" w:cs="Times New Roman"/>
          <w:color w:val="000000" w:themeColor="text1"/>
        </w:rPr>
        <w:t>– wzór oświadczenia o niepodleganiu wykluczeniu stanowi</w:t>
      </w:r>
      <w:r w:rsidRPr="001F48FD">
        <w:rPr>
          <w:rFonts w:ascii="Times New Roman" w:hAnsi="Times New Roman" w:cs="Times New Roman"/>
          <w:b/>
          <w:color w:val="000000" w:themeColor="text1"/>
        </w:rPr>
        <w:t xml:space="preserve"> </w:t>
      </w:r>
      <w:r w:rsidR="009E2E39" w:rsidRPr="001F48FD">
        <w:rPr>
          <w:rFonts w:ascii="Times New Roman" w:hAnsi="Times New Roman" w:cs="Times New Roman"/>
          <w:b/>
          <w:color w:val="4472C4" w:themeColor="accent5"/>
          <w:u w:val="single"/>
        </w:rPr>
        <w:t xml:space="preserve">załącznik nr </w:t>
      </w:r>
      <w:r w:rsidR="000904FE" w:rsidRPr="001F48FD">
        <w:rPr>
          <w:rFonts w:ascii="Times New Roman" w:hAnsi="Times New Roman" w:cs="Times New Roman"/>
          <w:b/>
          <w:color w:val="4472C4" w:themeColor="accent5"/>
          <w:u w:val="single"/>
        </w:rPr>
        <w:t>4</w:t>
      </w:r>
      <w:r w:rsidRPr="001F48FD">
        <w:rPr>
          <w:rFonts w:ascii="Times New Roman" w:hAnsi="Times New Roman" w:cs="Times New Roman"/>
          <w:b/>
          <w:color w:val="4472C4" w:themeColor="accent5"/>
          <w:u w:val="single"/>
        </w:rPr>
        <w:t xml:space="preserve"> do SWZ</w:t>
      </w:r>
      <w:r w:rsidRPr="001F48FD">
        <w:rPr>
          <w:rFonts w:ascii="Times New Roman" w:hAnsi="Times New Roman" w:cs="Times New Roman"/>
          <w:color w:val="4472C4" w:themeColor="accent5"/>
        </w:rPr>
        <w:t xml:space="preserve">. </w:t>
      </w:r>
    </w:p>
    <w:p w:rsidR="00040625" w:rsidRPr="001F48FD" w:rsidRDefault="00E735CF" w:rsidP="00E23455">
      <w:pPr>
        <w:spacing w:after="0" w:line="276" w:lineRule="auto"/>
        <w:ind w:left="720"/>
        <w:contextualSpacing/>
        <w:jc w:val="both"/>
        <w:rPr>
          <w:rFonts w:ascii="Times New Roman" w:hAnsi="Times New Roman" w:cs="Times New Roman"/>
          <w:b/>
          <w:bCs/>
          <w:u w:val="single"/>
        </w:rPr>
      </w:pPr>
      <w:r w:rsidRPr="001F48FD">
        <w:rPr>
          <w:rFonts w:ascii="Times New Roman" w:hAnsi="Times New Roman" w:cs="Times New Roman"/>
          <w:b/>
        </w:rPr>
        <w:t xml:space="preserve">W przypadku wspólnego ubiegania się o zamówienie przez Wykonawców, oświadczenie </w:t>
      </w:r>
      <w:r w:rsidRPr="001F48FD">
        <w:rPr>
          <w:rFonts w:ascii="Times New Roman" w:hAnsi="Times New Roman" w:cs="Times New Roman"/>
          <w:b/>
        </w:rPr>
        <w:br/>
        <w:t xml:space="preserve">o niepodleganiu wykluczeniu składa każdy z Wykonawców. </w:t>
      </w:r>
    </w:p>
    <w:p w:rsidR="00E735CF" w:rsidRPr="00E735CF" w:rsidRDefault="00E735CF" w:rsidP="00E23455">
      <w:pPr>
        <w:numPr>
          <w:ilvl w:val="0"/>
          <w:numId w:val="25"/>
        </w:numPr>
        <w:spacing w:after="0" w:line="276" w:lineRule="auto"/>
        <w:jc w:val="both"/>
        <w:rPr>
          <w:rFonts w:ascii="Times New Roman" w:hAnsi="Times New Roman" w:cs="Times New Roman"/>
          <w:b/>
          <w:color w:val="0070C0"/>
        </w:rPr>
      </w:pPr>
      <w:r w:rsidRPr="00E735CF">
        <w:rPr>
          <w:rFonts w:ascii="Times New Roman" w:hAnsi="Times New Roman" w:cs="Times New Roman"/>
          <w:b/>
          <w:color w:val="000000" w:themeColor="text1"/>
        </w:rPr>
        <w:t>Oferta oraz oświadczenie o niepodleganiu wkluczeniu z postępowania muszą być złożone w</w:t>
      </w:r>
      <w:r w:rsidR="000904FE">
        <w:rPr>
          <w:rFonts w:ascii="Times New Roman" w:hAnsi="Times New Roman" w:cs="Times New Roman"/>
          <w:b/>
          <w:color w:val="000000" w:themeColor="text1"/>
        </w:rPr>
        <w:t> </w:t>
      </w:r>
      <w:r w:rsidRPr="00E735CF">
        <w:rPr>
          <w:rFonts w:ascii="Times New Roman" w:hAnsi="Times New Roman" w:cs="Times New Roman"/>
          <w:b/>
          <w:color w:val="000000" w:themeColor="text1"/>
        </w:rPr>
        <w:t>formie elektronicznej lub w postaci elektronicznej, opatrzone kwalifikowanym podpisem elektronicznym, elektronicznym podpisem osobistym lub podpisem zaufanym.</w:t>
      </w:r>
    </w:p>
    <w:p w:rsidR="00E735CF" w:rsidRPr="00E735CF" w:rsidRDefault="00E735CF" w:rsidP="00E23455">
      <w:pPr>
        <w:numPr>
          <w:ilvl w:val="0"/>
          <w:numId w:val="25"/>
        </w:numPr>
        <w:spacing w:after="0" w:line="276" w:lineRule="auto"/>
        <w:jc w:val="both"/>
        <w:rPr>
          <w:rFonts w:ascii="Times New Roman" w:hAnsi="Times New Roman" w:cs="Times New Roman"/>
          <w:b/>
          <w:color w:val="0070C0"/>
        </w:rPr>
      </w:pPr>
      <w:r w:rsidRPr="00E735CF">
        <w:rPr>
          <w:rFonts w:ascii="Times New Roman" w:hAnsi="Times New Roman" w:cs="Times New Roman"/>
          <w:b/>
          <w:color w:val="000000" w:themeColor="text1"/>
        </w:rPr>
        <w:lastRenderedPageBreak/>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E735CF">
        <w:rPr>
          <w:rFonts w:ascii="Times New Roman" w:hAnsi="Times New Roman" w:cs="Times New Roman"/>
          <w:b/>
          <w:color w:val="000000" w:themeColor="text1"/>
          <w:u w:val="single"/>
        </w:rPr>
        <w:t>Poświadczenia zgodności cyfrowego odwzorowania z dokumentem w postaci papierowej poświadcza mocodawca lub notariusz</w:t>
      </w:r>
      <w:r w:rsidRPr="00E735CF">
        <w:rPr>
          <w:rFonts w:ascii="Times New Roman" w:hAnsi="Times New Roman" w:cs="Times New Roman"/>
          <w:bCs/>
          <w:color w:val="000000" w:themeColor="text1"/>
        </w:rPr>
        <w:t>.</w:t>
      </w:r>
    </w:p>
    <w:p w:rsidR="00263302" w:rsidRPr="00263302" w:rsidRDefault="00263302" w:rsidP="00263302">
      <w:pPr>
        <w:spacing w:after="0" w:line="276" w:lineRule="auto"/>
        <w:ind w:left="720"/>
        <w:jc w:val="both"/>
        <w:rPr>
          <w:rFonts w:ascii="Times New Roman" w:hAnsi="Times New Roman" w:cs="Times New Roman"/>
          <w:color w:val="000000" w:themeColor="text1"/>
        </w:rPr>
      </w:pPr>
      <w:r w:rsidRPr="00263302">
        <w:rPr>
          <w:rFonts w:ascii="Times New Roman" w:hAnsi="Times New Roman" w:cs="Times New Roman"/>
          <w:color w:val="000000" w:themeColor="text1"/>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263302" w:rsidRPr="00263302" w:rsidRDefault="00263302" w:rsidP="00263302">
      <w:pPr>
        <w:spacing w:after="0" w:line="276" w:lineRule="auto"/>
        <w:ind w:left="720"/>
        <w:jc w:val="both"/>
        <w:rPr>
          <w:rFonts w:ascii="Times New Roman" w:hAnsi="Times New Roman" w:cs="Times New Roman"/>
          <w:color w:val="000000" w:themeColor="text1"/>
          <w:u w:val="single"/>
        </w:rPr>
      </w:pPr>
      <w:r w:rsidRPr="00263302">
        <w:rPr>
          <w:rFonts w:ascii="Times New Roman" w:hAnsi="Times New Roman" w:cs="Times New Roman"/>
          <w:color w:val="000000" w:themeColor="text1"/>
          <w:u w:val="single"/>
        </w:rPr>
        <w:t>Poświadczenia zgodności cyfrowego odwzorowania z dokumentem w postaci papierowej, o którym mowa powyżej, dokonuje w przypadku:</w:t>
      </w:r>
    </w:p>
    <w:p w:rsidR="00263302" w:rsidRPr="00263302" w:rsidRDefault="00263302" w:rsidP="00263302">
      <w:pPr>
        <w:spacing w:after="0" w:line="276" w:lineRule="auto"/>
        <w:ind w:left="720"/>
        <w:jc w:val="both"/>
        <w:rPr>
          <w:rFonts w:ascii="Times New Roman" w:hAnsi="Times New Roman" w:cs="Times New Roman"/>
          <w:color w:val="000000" w:themeColor="text1"/>
        </w:rPr>
      </w:pPr>
      <w:r w:rsidRPr="00263302">
        <w:rPr>
          <w:rFonts w:ascii="Times New Roman" w:hAnsi="Times New Roman" w:cs="Times New Roman"/>
          <w:color w:val="000000" w:themeColor="text1"/>
        </w:rPr>
        <w:t>1) podmiotowych środków dowodowych – odpowiednio wykonawca, wykonawca wspólnie ubiegający się o udzielenie zamówienia, podmiot udostępniający zasoby lub podwykonawca, w zakresie podmiotowych środków dowodowych, które każdego z nich dotyczą;</w:t>
      </w:r>
    </w:p>
    <w:p w:rsidR="00263302" w:rsidRPr="00263302" w:rsidRDefault="00263302" w:rsidP="00263302">
      <w:pPr>
        <w:spacing w:after="0" w:line="276" w:lineRule="auto"/>
        <w:ind w:left="720"/>
        <w:jc w:val="both"/>
        <w:rPr>
          <w:rFonts w:ascii="Times New Roman" w:hAnsi="Times New Roman" w:cs="Times New Roman"/>
          <w:color w:val="000000" w:themeColor="text1"/>
        </w:rPr>
      </w:pPr>
      <w:r w:rsidRPr="00263302">
        <w:rPr>
          <w:rFonts w:ascii="Times New Roman" w:hAnsi="Times New Roman" w:cs="Times New Roman"/>
          <w:color w:val="000000" w:themeColor="text1"/>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r>
        <w:rPr>
          <w:rFonts w:ascii="Times New Roman" w:hAnsi="Times New Roman" w:cs="Times New Roman"/>
          <w:color w:val="000000" w:themeColor="text1"/>
        </w:rPr>
        <w:t>.</w:t>
      </w:r>
    </w:p>
    <w:p w:rsidR="00E735CF" w:rsidRPr="00E735CF" w:rsidRDefault="00E735CF" w:rsidP="00E735CF">
      <w:pPr>
        <w:spacing w:after="0" w:line="276" w:lineRule="auto"/>
        <w:ind w:left="720"/>
        <w:jc w:val="both"/>
        <w:rPr>
          <w:rFonts w:ascii="Times New Roman" w:hAnsi="Times New Roman" w:cs="Times New Roman"/>
          <w:b/>
          <w:color w:val="0070C0"/>
        </w:rPr>
      </w:pPr>
      <w:r w:rsidRPr="00E735CF">
        <w:rPr>
          <w:rFonts w:ascii="Times New Roman" w:hAnsi="Times New Roman" w:cs="Times New Roman"/>
          <w:color w:val="000000" w:themeColor="text1"/>
        </w:rPr>
        <w:t xml:space="preserve">Poprzez oryginał należy rozumieć dokument podpisany </w:t>
      </w:r>
      <w:r w:rsidRPr="00E735CF">
        <w:rPr>
          <w:rFonts w:ascii="Times New Roman" w:hAnsi="Times New Roman" w:cs="Times New Roman"/>
          <w:b/>
          <w:color w:val="000000" w:themeColor="text1"/>
        </w:rPr>
        <w:t>kwalifikowanym podpisem elektronicznym</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podpisem zaufanym</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elektronicznym</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podpisem osobistym</w:t>
      </w:r>
      <w:r w:rsidRPr="00E735CF">
        <w:rPr>
          <w:rFonts w:ascii="Times New Roman" w:hAnsi="Times New Roman" w:cs="Times New Roman"/>
          <w:color w:val="000000" w:themeColor="text1"/>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E735CF" w:rsidRPr="00E735CF" w:rsidRDefault="00E735CF" w:rsidP="00E23455">
      <w:pPr>
        <w:spacing w:after="0" w:line="276" w:lineRule="auto"/>
        <w:ind w:left="720"/>
        <w:jc w:val="both"/>
        <w:rPr>
          <w:rFonts w:ascii="Times New Roman" w:hAnsi="Times New Roman" w:cs="Times New Roman"/>
          <w:b/>
          <w:color w:val="0070C0"/>
        </w:rPr>
      </w:pPr>
      <w:r w:rsidRPr="00E735CF">
        <w:rPr>
          <w:rFonts w:ascii="Times New Roman" w:hAnsi="Times New Roman" w:cs="Times New Roman"/>
          <w:b/>
          <w:bCs/>
          <w:color w:val="000000" w:themeColor="text1"/>
        </w:rPr>
        <w:t>Składając ofertę zaleca się zaplanowanie złożenia jej z wyprzedzeniem minimum 24h</w:t>
      </w:r>
      <w:r w:rsidRPr="00E735CF">
        <w:rPr>
          <w:rFonts w:ascii="Times New Roman" w:hAnsi="Times New Roman" w:cs="Times New Roman"/>
          <w:b/>
          <w:color w:val="000000" w:themeColor="text1"/>
        </w:rPr>
        <w:t xml:space="preserve">, aby zdążyć w terminie przewidzianym na jej złożenie w przypadku siły wyższej, jak np. awaria </w:t>
      </w:r>
      <w:r w:rsidRPr="00E735CF">
        <w:rPr>
          <w:rFonts w:ascii="Times New Roman" w:hAnsi="Times New Roman" w:cs="Times New Roman"/>
          <w:b/>
          <w:bCs/>
          <w:color w:val="4472C4" w:themeColor="accent5"/>
        </w:rPr>
        <w:t>platformazakupowa.pl</w:t>
      </w:r>
      <w:r w:rsidRPr="00E735CF">
        <w:rPr>
          <w:rFonts w:ascii="Times New Roman" w:hAnsi="Times New Roman" w:cs="Times New Roman"/>
          <w:b/>
          <w:color w:val="000000" w:themeColor="text1"/>
        </w:rPr>
        <w:t xml:space="preserve">, awaria Internetu, problemy techniczne związane z brakiem </w:t>
      </w:r>
      <w:r w:rsidRPr="00E735CF">
        <w:rPr>
          <w:rFonts w:ascii="Times New Roman" w:hAnsi="Times New Roman" w:cs="Times New Roman"/>
          <w:b/>
          <w:color w:val="000000" w:themeColor="text1"/>
        </w:rPr>
        <w:br/>
        <w:t>np. aktualnej przeglądarki, itp.</w:t>
      </w:r>
    </w:p>
    <w:p w:rsidR="00E735CF" w:rsidRPr="00E735CF" w:rsidRDefault="00E735CF" w:rsidP="00E23455">
      <w:pPr>
        <w:numPr>
          <w:ilvl w:val="0"/>
          <w:numId w:val="25"/>
        </w:numPr>
        <w:spacing w:after="0" w:line="276" w:lineRule="auto"/>
        <w:jc w:val="both"/>
        <w:rPr>
          <w:rFonts w:ascii="Times New Roman" w:hAnsi="Times New Roman" w:cs="Times New Roman"/>
          <w:b/>
          <w:color w:val="0070C0"/>
        </w:rPr>
      </w:pPr>
      <w:r w:rsidRPr="00E735CF">
        <w:rPr>
          <w:rFonts w:ascii="Times New Roman" w:hAnsi="Times New Roman" w:cs="Times New Roman"/>
          <w:b/>
          <w:bCs/>
          <w:color w:val="000000" w:themeColor="text1"/>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6075E1" w:rsidRPr="00E735CF" w:rsidRDefault="00D9165A" w:rsidP="006075E1">
      <w:pPr>
        <w:spacing w:after="0" w:line="276" w:lineRule="auto"/>
        <w:ind w:left="360"/>
        <w:contextualSpacing/>
        <w:jc w:val="both"/>
        <w:rPr>
          <w:rFonts w:ascii="Times New Roman" w:hAnsi="Times New Roman" w:cs="Times New Roman"/>
          <w:bCs/>
          <w:color w:val="000000" w:themeColor="text1"/>
          <w:u w:val="single"/>
        </w:rPr>
      </w:pPr>
      <w:r>
        <w:rPr>
          <w:rFonts w:ascii="Times New Roman" w:hAnsi="Times New Roman" w:cs="Times New Roman"/>
          <w:bCs/>
          <w:color w:val="000000" w:themeColor="text1"/>
          <w:u w:val="single"/>
        </w:rPr>
        <w:t>8</w:t>
      </w:r>
      <w:r w:rsidR="00E735CF" w:rsidRPr="00E735CF">
        <w:rPr>
          <w:rFonts w:ascii="Times New Roman" w:hAnsi="Times New Roman" w:cs="Times New Roman"/>
          <w:bCs/>
          <w:color w:val="000000" w:themeColor="text1"/>
          <w:u w:val="single"/>
        </w:rPr>
        <w:t>.1. Oświadczenie Wykonawcy o braku podstaw wykluczenia, pod rygorem nieważności należy złożyć:</w:t>
      </w:r>
    </w:p>
    <w:p w:rsidR="00E735CF" w:rsidRPr="00E735CF" w:rsidRDefault="00E735CF" w:rsidP="00E23455">
      <w:pPr>
        <w:numPr>
          <w:ilvl w:val="0"/>
          <w:numId w:val="39"/>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Cs/>
          <w:color w:val="000000" w:themeColor="text1"/>
        </w:rPr>
        <w:lastRenderedPageBreak/>
        <w:t xml:space="preserve"> w formie elektronicznej (tj. w postaci elektronicznej opatrzonej kwalifikowanym podpisem elektronicznym) przez osobę/osoby upoważnioną/upoważnione do reprezentowania</w:t>
      </w:r>
      <w:r w:rsidR="00543A4E">
        <w:rPr>
          <w:rFonts w:ascii="Times New Roman" w:hAnsi="Times New Roman" w:cs="Times New Roman"/>
          <w:bCs/>
          <w:color w:val="000000" w:themeColor="text1"/>
        </w:rPr>
        <w:t xml:space="preserve"> </w:t>
      </w:r>
      <w:r w:rsidRPr="00E735CF">
        <w:rPr>
          <w:rFonts w:ascii="Times New Roman" w:hAnsi="Times New Roman" w:cs="Times New Roman"/>
          <w:bCs/>
          <w:color w:val="000000" w:themeColor="text1"/>
        </w:rPr>
        <w:t>odpowiednio wykonawcy, wykonawcy wspólnie ubiegającego się o udzielenie zamówienia</w:t>
      </w:r>
    </w:p>
    <w:p w:rsidR="00E735CF" w:rsidRPr="00E735CF" w:rsidRDefault="00E735CF" w:rsidP="00E23455">
      <w:p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Cs/>
          <w:color w:val="000000" w:themeColor="text1"/>
        </w:rPr>
        <w:t>lub</w:t>
      </w:r>
    </w:p>
    <w:p w:rsidR="00E735CF" w:rsidRPr="00E735CF" w:rsidRDefault="00E735CF" w:rsidP="00E23455">
      <w:pPr>
        <w:numPr>
          <w:ilvl w:val="0"/>
          <w:numId w:val="39"/>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Cs/>
          <w:color w:val="000000" w:themeColor="text1"/>
        </w:rPr>
        <w:t>w postaci elektronicznej opatrzonej podpisem zaufanym lub podpisem osobistym przez osobę/osoby upoważnioną/upoważnione do reprezentowania odpowiednio wykonawcy, wykonawcy wspólnie ubiegającego się o udzielenie zamówienia.</w:t>
      </w:r>
    </w:p>
    <w:p w:rsidR="00E735CF" w:rsidRPr="00A52587" w:rsidRDefault="00E735CF" w:rsidP="00E23455">
      <w:pPr>
        <w:spacing w:after="0" w:line="276" w:lineRule="auto"/>
        <w:ind w:left="360"/>
        <w:contextualSpacing/>
        <w:jc w:val="both"/>
        <w:rPr>
          <w:rFonts w:ascii="Times New Roman" w:hAnsi="Times New Roman" w:cs="Times New Roman"/>
          <w:b/>
          <w:bCs/>
          <w:color w:val="000000" w:themeColor="text1"/>
        </w:rPr>
      </w:pPr>
      <w:r w:rsidRPr="00E735CF">
        <w:rPr>
          <w:rFonts w:ascii="Times New Roman" w:hAnsi="Times New Roman" w:cs="Times New Roman"/>
          <w:bCs/>
          <w:color w:val="000000" w:themeColor="text1"/>
        </w:rPr>
        <w:t>W przypadku wykonawców wspólnie ubiegających się o udzielenie zamówienia oświadczenie, o którym mowa w tym punkcie składa każdy wykonawca jako oświadczenie własne.</w:t>
      </w:r>
    </w:p>
    <w:p w:rsidR="00E735CF" w:rsidRDefault="00E735CF" w:rsidP="00E23455">
      <w:pPr>
        <w:numPr>
          <w:ilvl w:val="0"/>
          <w:numId w:val="2"/>
        </w:numPr>
        <w:spacing w:after="0" w:line="276" w:lineRule="auto"/>
        <w:ind w:hanging="286"/>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Sposób oraz termin składania ofert</w:t>
      </w:r>
    </w:p>
    <w:p w:rsidR="00E735CF" w:rsidRPr="00C608BB" w:rsidRDefault="00E735CF" w:rsidP="00E23455">
      <w:pPr>
        <w:numPr>
          <w:ilvl w:val="0"/>
          <w:numId w:val="5"/>
        </w:numPr>
        <w:spacing w:after="0" w:line="276" w:lineRule="auto"/>
        <w:contextualSpacing/>
        <w:jc w:val="both"/>
        <w:rPr>
          <w:rFonts w:ascii="Times New Roman" w:hAnsi="Times New Roman" w:cs="Times New Roman"/>
          <w:b/>
          <w:color w:val="000000" w:themeColor="text1"/>
        </w:rPr>
      </w:pPr>
      <w:bookmarkStart w:id="2" w:name="_Hlk73011979"/>
      <w:r w:rsidRPr="00C608BB">
        <w:rPr>
          <w:rFonts w:ascii="Times New Roman" w:hAnsi="Times New Roman" w:cs="Times New Roman"/>
          <w:color w:val="000000" w:themeColor="text1"/>
        </w:rPr>
        <w:t xml:space="preserve">Wykonawca składa ofertę za pośrednictwem Platformy pod adresem: </w:t>
      </w:r>
      <w:hyperlink r:id="rId24" w:history="1">
        <w:r w:rsidR="001F48FD" w:rsidRPr="00C608BB">
          <w:rPr>
            <w:rStyle w:val="Hipercze"/>
            <w:rFonts w:ascii="Times New Roman" w:hAnsi="Times New Roman" w:cs="Times New Roman"/>
            <w:b/>
            <w:u w:val="none"/>
          </w:rPr>
          <w:t>https://platformazakupowa.pl/pn/kwp_radom</w:t>
        </w:r>
      </w:hyperlink>
      <w:r w:rsidR="001F48FD" w:rsidRPr="00C608BB">
        <w:rPr>
          <w:rFonts w:ascii="Times New Roman" w:hAnsi="Times New Roman" w:cs="Times New Roman"/>
          <w:bCs/>
          <w:color w:val="000000" w:themeColor="text1"/>
        </w:rPr>
        <w:t xml:space="preserve"> </w:t>
      </w:r>
    </w:p>
    <w:bookmarkEnd w:id="2"/>
    <w:p w:rsidR="00E735CF" w:rsidRPr="00C608BB" w:rsidRDefault="00E735CF" w:rsidP="00E23455">
      <w:pPr>
        <w:numPr>
          <w:ilvl w:val="0"/>
          <w:numId w:val="5"/>
        </w:numPr>
        <w:spacing w:after="0" w:line="276" w:lineRule="auto"/>
        <w:contextualSpacing/>
        <w:jc w:val="both"/>
        <w:rPr>
          <w:rFonts w:ascii="Times New Roman" w:hAnsi="Times New Roman" w:cs="Times New Roman"/>
          <w:color w:val="4472C4" w:themeColor="accent5"/>
        </w:rPr>
      </w:pPr>
      <w:r w:rsidRPr="00C608BB">
        <w:rPr>
          <w:rFonts w:ascii="Times New Roman" w:hAnsi="Times New Roman" w:cs="Times New Roman"/>
          <w:color w:val="000000" w:themeColor="text1"/>
        </w:rPr>
        <w:t xml:space="preserve">Sposób złożenia oferty opisany został w </w:t>
      </w:r>
      <w:r w:rsidRPr="00C608BB">
        <w:rPr>
          <w:rFonts w:ascii="Times New Roman" w:hAnsi="Times New Roman" w:cs="Times New Roman"/>
          <w:b/>
          <w:i/>
          <w:color w:val="000000" w:themeColor="text1"/>
        </w:rPr>
        <w:t>„Instrukcji dla Wykonawców”</w:t>
      </w:r>
      <w:r w:rsidRPr="00C608BB">
        <w:rPr>
          <w:rFonts w:ascii="Times New Roman" w:hAnsi="Times New Roman" w:cs="Times New Roman"/>
          <w:color w:val="000000" w:themeColor="text1"/>
        </w:rPr>
        <w:t xml:space="preserve"> pod adresem: </w:t>
      </w:r>
      <w:hyperlink r:id="rId25" w:history="1">
        <w:r w:rsidR="001F48FD" w:rsidRPr="00C608BB">
          <w:rPr>
            <w:rStyle w:val="Hipercze"/>
            <w:rFonts w:ascii="Times New Roman" w:hAnsi="Times New Roman" w:cs="Times New Roman"/>
            <w:b/>
            <w:bCs/>
            <w:u w:val="none"/>
          </w:rPr>
          <w:t>https://platformazakupowa.pl/strona/45-instrukcje</w:t>
        </w:r>
      </w:hyperlink>
      <w:r w:rsidR="001F48FD" w:rsidRPr="00C608BB">
        <w:rPr>
          <w:rFonts w:ascii="Times New Roman" w:hAnsi="Times New Roman" w:cs="Times New Roman"/>
          <w:b/>
          <w:bCs/>
          <w:color w:val="4472C4" w:themeColor="accent5"/>
        </w:rPr>
        <w:t xml:space="preserve"> </w:t>
      </w:r>
      <w:r w:rsidR="001F48FD" w:rsidRPr="00C608BB">
        <w:rPr>
          <w:rFonts w:ascii="Times New Roman" w:hAnsi="Times New Roman" w:cs="Times New Roman"/>
          <w:color w:val="000000" w:themeColor="text1"/>
        </w:rPr>
        <w:t xml:space="preserve"> </w:t>
      </w:r>
    </w:p>
    <w:p w:rsidR="00E735CF" w:rsidRPr="00C608BB" w:rsidRDefault="00E735CF" w:rsidP="00E23455">
      <w:pPr>
        <w:spacing w:after="0" w:line="276" w:lineRule="auto"/>
        <w:ind w:left="360"/>
        <w:contextualSpacing/>
        <w:jc w:val="both"/>
        <w:rPr>
          <w:rFonts w:ascii="Times New Roman" w:hAnsi="Times New Roman" w:cs="Times New Roman"/>
          <w:color w:val="4472C4" w:themeColor="accent5"/>
        </w:rPr>
      </w:pPr>
      <w:r w:rsidRPr="00C608BB">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C608BB">
        <w:rPr>
          <w:rFonts w:ascii="Times New Roman" w:hAnsi="Times New Roman" w:cs="Times New Roman"/>
          <w:b/>
          <w:i/>
          <w:color w:val="000000" w:themeColor="text1"/>
        </w:rPr>
        <w:t>„Przejdź do podsumowania”</w:t>
      </w:r>
      <w:r w:rsidRPr="00C608BB">
        <w:rPr>
          <w:rFonts w:ascii="Times New Roman" w:hAnsi="Times New Roman" w:cs="Times New Roman"/>
          <w:bCs/>
          <w:i/>
          <w:color w:val="000000" w:themeColor="text1"/>
        </w:rPr>
        <w:t>.</w:t>
      </w:r>
    </w:p>
    <w:p w:rsidR="00E735CF" w:rsidRPr="00E735CF" w:rsidRDefault="00E735CF" w:rsidP="00E23455">
      <w:pPr>
        <w:numPr>
          <w:ilvl w:val="0"/>
          <w:numId w:val="5"/>
        </w:numPr>
        <w:spacing w:after="0" w:line="276" w:lineRule="auto"/>
        <w:contextualSpacing/>
        <w:jc w:val="both"/>
        <w:rPr>
          <w:rFonts w:ascii="Times New Roman" w:hAnsi="Times New Roman" w:cs="Times New Roman"/>
          <w:color w:val="000000" w:themeColor="text1"/>
        </w:rPr>
      </w:pPr>
      <w:r w:rsidRPr="00C608BB">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hyperlink r:id="rId26" w:history="1">
        <w:r w:rsidR="001F48FD" w:rsidRPr="00C608BB">
          <w:rPr>
            <w:rStyle w:val="Hipercze"/>
            <w:rFonts w:ascii="Times New Roman" w:hAnsi="Times New Roman" w:cs="Times New Roman"/>
            <w:b/>
            <w:u w:val="none"/>
          </w:rPr>
          <w:t>https://platformazakupowa.pl/pn/kwp_radom</w:t>
        </w:r>
      </w:hyperlink>
      <w:r w:rsidR="001F48FD" w:rsidRPr="00C608BB">
        <w:rPr>
          <w:rFonts w:ascii="Times New Roman" w:hAnsi="Times New Roman" w:cs="Times New Roman"/>
          <w:color w:val="4472C4" w:themeColor="accent5"/>
        </w:rPr>
        <w:t xml:space="preserve"> </w:t>
      </w:r>
      <w:r w:rsidRPr="00C608BB">
        <w:rPr>
          <w:rFonts w:ascii="Times New Roman" w:hAnsi="Times New Roman" w:cs="Times New Roman"/>
          <w:color w:val="000000" w:themeColor="text1"/>
        </w:rPr>
        <w:t xml:space="preserve">Wykonawca powinien złożyć podpis bezpośrednio na dokumentach przesłanych za pośrednictwem </w:t>
      </w:r>
      <w:hyperlink r:id="rId27" w:history="1">
        <w:r w:rsidR="001F48FD" w:rsidRPr="00C608BB">
          <w:rPr>
            <w:rStyle w:val="Hipercze"/>
            <w:rFonts w:ascii="Times New Roman" w:hAnsi="Times New Roman" w:cs="Times New Roman"/>
            <w:b/>
            <w:u w:val="none"/>
          </w:rPr>
          <w:t>https://platformazakupowa.pl/pn/kwp_radom</w:t>
        </w:r>
      </w:hyperlink>
      <w:r w:rsidR="001F48FD" w:rsidRPr="00C608BB">
        <w:rPr>
          <w:rFonts w:ascii="Times New Roman" w:hAnsi="Times New Roman" w:cs="Times New Roman"/>
          <w:b/>
          <w:color w:val="4472C4" w:themeColor="accent5"/>
        </w:rPr>
        <w:t xml:space="preserve">. </w:t>
      </w:r>
      <w:r w:rsidRPr="00C608BB">
        <w:rPr>
          <w:rFonts w:ascii="Times New Roman" w:hAnsi="Times New Roman" w:cs="Times New Roman"/>
          <w:color w:val="000000" w:themeColor="text1"/>
        </w:rPr>
        <w:t>Zalecamy stosowanie podpisu na każdym</w:t>
      </w:r>
      <w:r w:rsidRPr="00E735CF">
        <w:rPr>
          <w:rFonts w:ascii="Times New Roman" w:hAnsi="Times New Roman" w:cs="Times New Roman"/>
          <w:color w:val="000000" w:themeColor="text1"/>
        </w:rPr>
        <w:t xml:space="preserve"> załączonym pliku osobno, w szczególności wskazanych w art. 63 ust 1 oraz ust. 2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xml:space="preserve">, gdzie zaznaczono, iż oferty, wnioski o dopuszczenie do udziału w postępowaniu oraz oświadczenie, </w:t>
      </w:r>
      <w:r w:rsidRPr="00E735CF">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E735CF" w:rsidRPr="00E735CF" w:rsidRDefault="00E735CF" w:rsidP="00543A4E">
      <w:pPr>
        <w:spacing w:after="0" w:line="276" w:lineRule="auto"/>
        <w:ind w:left="284"/>
        <w:jc w:val="center"/>
        <w:rPr>
          <w:rFonts w:ascii="Times New Roman" w:hAnsi="Times New Roman" w:cs="Times New Roman"/>
          <w:b/>
          <w:bCs/>
          <w:color w:val="000000" w:themeColor="text1"/>
        </w:rPr>
      </w:pPr>
      <w:r w:rsidRPr="00E735CF">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Pr="00E735CF">
        <w:rPr>
          <w:rFonts w:ascii="Times New Roman" w:hAnsi="Times New Roman" w:cs="Times New Roman"/>
          <w:b/>
          <w:bCs/>
          <w:color w:val="000000" w:themeColor="text1"/>
        </w:rPr>
        <w:t>pzp</w:t>
      </w:r>
      <w:proofErr w:type="spellEnd"/>
      <w:r w:rsidRPr="00E735CF">
        <w:rPr>
          <w:rFonts w:ascii="Times New Roman" w:hAnsi="Times New Roman" w:cs="Times New Roman"/>
          <w:b/>
          <w:bCs/>
          <w:color w:val="000000" w:themeColor="text1"/>
        </w:rPr>
        <w:t xml:space="preserve"> z uwagi na niezgodność z art. 63 ustawy </w:t>
      </w:r>
      <w:proofErr w:type="spellStart"/>
      <w:r w:rsidRPr="00E735CF">
        <w:rPr>
          <w:rFonts w:ascii="Times New Roman" w:hAnsi="Times New Roman" w:cs="Times New Roman"/>
          <w:b/>
          <w:bCs/>
          <w:color w:val="000000" w:themeColor="text1"/>
        </w:rPr>
        <w:t>pzp</w:t>
      </w:r>
      <w:proofErr w:type="spellEnd"/>
      <w:r w:rsidRPr="00E735CF">
        <w:rPr>
          <w:rFonts w:ascii="Times New Roman" w:hAnsi="Times New Roman" w:cs="Times New Roman"/>
          <w:b/>
          <w:bCs/>
          <w:color w:val="000000" w:themeColor="text1"/>
        </w:rPr>
        <w:t>.</w:t>
      </w:r>
    </w:p>
    <w:p w:rsidR="00E735CF" w:rsidRPr="00C608BB"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Szczegółowa instrukcja dla Wykonawców dotycząca złożenia, zmiany i wycofania oferty znajduje </w:t>
      </w:r>
      <w:r w:rsidRPr="00C608BB">
        <w:rPr>
          <w:rFonts w:ascii="Times New Roman" w:hAnsi="Times New Roman" w:cs="Times New Roman"/>
          <w:color w:val="000000" w:themeColor="text1"/>
        </w:rPr>
        <w:t xml:space="preserve">się na stronie internetowej pod adresem: </w:t>
      </w:r>
      <w:hyperlink r:id="rId28" w:history="1">
        <w:r w:rsidR="001F48FD" w:rsidRPr="00C608BB">
          <w:rPr>
            <w:rStyle w:val="Hipercze"/>
            <w:rFonts w:ascii="Times New Roman" w:hAnsi="Times New Roman" w:cs="Times New Roman"/>
            <w:b/>
            <w:bCs/>
            <w:u w:val="none"/>
          </w:rPr>
          <w:t>https://platformazakupowa.pl/strona/45-instrukcje</w:t>
        </w:r>
      </w:hyperlink>
      <w:r w:rsidRPr="00C608BB">
        <w:rPr>
          <w:rFonts w:ascii="Times New Roman" w:hAnsi="Times New Roman" w:cs="Times New Roman"/>
          <w:color w:val="000000" w:themeColor="text1"/>
        </w:rPr>
        <w:t>.</w:t>
      </w:r>
      <w:r w:rsidR="001F48FD" w:rsidRPr="00C608BB">
        <w:rPr>
          <w:rFonts w:ascii="Times New Roman" w:hAnsi="Times New Roman" w:cs="Times New Roman"/>
          <w:color w:val="000000" w:themeColor="text1"/>
        </w:rPr>
        <w:t xml:space="preserve">  </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Maksymalny rozmiar jednego pliku przesyłanego za pośrednictwem dedykowanych </w:t>
      </w:r>
      <w:r w:rsidRPr="00E735CF">
        <w:rPr>
          <w:rFonts w:ascii="Times New Roman" w:hAnsi="Times New Roman" w:cs="Times New Roman"/>
          <w:b/>
          <w:i/>
          <w:color w:val="000000" w:themeColor="text1"/>
        </w:rPr>
        <w:t>„FORMULARZA”</w:t>
      </w:r>
      <w:r w:rsidRPr="00E735CF">
        <w:rPr>
          <w:rFonts w:ascii="Times New Roman" w:hAnsi="Times New Roman" w:cs="Times New Roman"/>
          <w:b/>
          <w:color w:val="000000" w:themeColor="text1"/>
        </w:rPr>
        <w:t xml:space="preserve"> do złożenia, zmiany, wycofania oferty wynosi 150 MB</w:t>
      </w:r>
      <w:r w:rsidRPr="00E735CF">
        <w:rPr>
          <w:rFonts w:ascii="Times New Roman" w:hAnsi="Times New Roman" w:cs="Times New Roman"/>
          <w:bCs/>
          <w:color w:val="000000" w:themeColor="text1"/>
        </w:rPr>
        <w:t xml:space="preserve">. </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Wykonawca przed upływem terminu do składania ofert może wycofać ofertę</w:t>
      </w:r>
      <w:r w:rsidRPr="00E735CF">
        <w:rPr>
          <w:rFonts w:ascii="Times New Roman" w:hAnsi="Times New Roman" w:cs="Times New Roman"/>
          <w:bCs/>
          <w:color w:val="000000" w:themeColor="text1"/>
        </w:rPr>
        <w:t>.</w:t>
      </w:r>
      <w:r w:rsidRPr="00E735CF">
        <w:rPr>
          <w:rFonts w:ascii="Times New Roman" w:hAnsi="Times New Roman" w:cs="Times New Roman"/>
          <w:color w:val="000000" w:themeColor="text1"/>
        </w:rPr>
        <w:t xml:space="preserve"> Sposób wycofania oferty został opisany w „Instrukcji dla Wykonawców platformazakupowa.pl”</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po upływie terminu do składania ofert nie może wycofać złożonej oferty.</w:t>
      </w:r>
    </w:p>
    <w:p w:rsidR="00E735CF" w:rsidRPr="001F48FD"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1F48FD">
        <w:rPr>
          <w:rFonts w:ascii="Times New Roman" w:hAnsi="Times New Roman" w:cs="Times New Roman"/>
          <w:b/>
          <w:color w:val="000000" w:themeColor="text1"/>
        </w:rPr>
        <w:t>Ofertę wraz z wymaganymi załącznikami nal</w:t>
      </w:r>
      <w:r w:rsidR="008B6290" w:rsidRPr="001F48FD">
        <w:rPr>
          <w:rFonts w:ascii="Times New Roman" w:hAnsi="Times New Roman" w:cs="Times New Roman"/>
          <w:b/>
          <w:color w:val="000000" w:themeColor="text1"/>
        </w:rPr>
        <w:t xml:space="preserve">eży złożyć w terminie do dnia </w:t>
      </w:r>
      <w:r w:rsidR="00515312">
        <w:rPr>
          <w:rFonts w:ascii="Times New Roman" w:hAnsi="Times New Roman" w:cs="Times New Roman"/>
          <w:b/>
          <w:color w:val="0070C0"/>
          <w:u w:val="single"/>
        </w:rPr>
        <w:t>30.05.2023r</w:t>
      </w:r>
      <w:r w:rsidRPr="001F48FD">
        <w:rPr>
          <w:rFonts w:ascii="Times New Roman" w:hAnsi="Times New Roman" w:cs="Times New Roman"/>
          <w:b/>
          <w:color w:val="0070C0"/>
          <w:u w:val="single"/>
        </w:rPr>
        <w:br/>
        <w:t xml:space="preserve">do godziny </w:t>
      </w:r>
      <w:r w:rsidR="001F48FD" w:rsidRPr="001F48FD">
        <w:rPr>
          <w:rFonts w:ascii="Times New Roman" w:hAnsi="Times New Roman" w:cs="Times New Roman"/>
          <w:b/>
          <w:color w:val="0070C0"/>
          <w:u w:val="single"/>
        </w:rPr>
        <w:t>10</w:t>
      </w:r>
      <w:r w:rsidRPr="001F48FD">
        <w:rPr>
          <w:rFonts w:ascii="Times New Roman" w:hAnsi="Times New Roman" w:cs="Times New Roman"/>
          <w:b/>
          <w:color w:val="0070C0"/>
          <w:u w:val="single"/>
        </w:rPr>
        <w:t>.00</w:t>
      </w:r>
    </w:p>
    <w:p w:rsidR="00E735CF" w:rsidRPr="00E735CF"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Ofertę podpisuje Wykonawca lub jego pełnomocnik</w:t>
      </w:r>
      <w:r w:rsidRPr="00E735CF">
        <w:rPr>
          <w:rFonts w:ascii="Times New Roman" w:hAnsi="Times New Roman" w:cs="Times New Roman"/>
          <w:bCs/>
          <w:color w:val="000000" w:themeColor="text1"/>
        </w:rPr>
        <w:t>.</w:t>
      </w:r>
    </w:p>
    <w:p w:rsidR="00E735CF" w:rsidRPr="00E735CF"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E735CF">
        <w:rPr>
          <w:rFonts w:ascii="Times New Roman" w:hAnsi="Times New Roman" w:cs="Times New Roman"/>
          <w:b/>
          <w:bCs/>
          <w:color w:val="000000" w:themeColor="text1"/>
        </w:rPr>
        <w:t>Wykonawca może złożyć tylko jedną ofertę</w:t>
      </w:r>
      <w:r w:rsidR="0039647C">
        <w:rPr>
          <w:rFonts w:ascii="Times New Roman" w:hAnsi="Times New Roman" w:cs="Times New Roman"/>
          <w:b/>
          <w:bCs/>
          <w:color w:val="000000" w:themeColor="text1"/>
        </w:rPr>
        <w:t xml:space="preserve"> w ramach postępowania</w:t>
      </w:r>
      <w:r w:rsidRPr="00E735CF">
        <w:rPr>
          <w:rFonts w:ascii="Times New Roman" w:hAnsi="Times New Roman" w:cs="Times New Roman"/>
          <w:color w:val="000000" w:themeColor="text1"/>
        </w:rPr>
        <w:t>.</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 terminie złożenia oferty decyduje czas pełnego przeprocesowania transakcji na Platformie.</w:t>
      </w:r>
    </w:p>
    <w:p w:rsidR="00E52CF5" w:rsidRPr="006075E1" w:rsidRDefault="00E735CF" w:rsidP="006075E1">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 datę przekazania oferty lub wniosków przyjmuje się datę ich przekazania w systemie poprzez kliknięcie przycisku </w:t>
      </w:r>
      <w:r w:rsidRPr="000D4933">
        <w:rPr>
          <w:rFonts w:ascii="Times New Roman" w:hAnsi="Times New Roman" w:cs="Times New Roman"/>
          <w:b/>
          <w:i/>
          <w:color w:val="000000" w:themeColor="text1"/>
        </w:rPr>
        <w:t>„</w:t>
      </w:r>
      <w:r w:rsidRPr="000D4933">
        <w:rPr>
          <w:rFonts w:ascii="Times New Roman" w:hAnsi="Times New Roman" w:cs="Times New Roman"/>
          <w:b/>
          <w:bCs/>
          <w:i/>
          <w:color w:val="000000" w:themeColor="text1"/>
        </w:rPr>
        <w:t>Złóż ofertę”</w:t>
      </w:r>
      <w:r w:rsidRPr="00E735CF">
        <w:rPr>
          <w:rFonts w:ascii="Times New Roman" w:hAnsi="Times New Roman" w:cs="Times New Roman"/>
          <w:b/>
          <w:bCs/>
          <w:i/>
          <w:color w:val="000000" w:themeColor="text1"/>
        </w:rPr>
        <w:t xml:space="preserve"> </w:t>
      </w:r>
      <w:r w:rsidRPr="00E735CF">
        <w:rPr>
          <w:rFonts w:ascii="Times New Roman" w:hAnsi="Times New Roman" w:cs="Times New Roman"/>
          <w:color w:val="000000" w:themeColor="text1"/>
        </w:rPr>
        <w:t>w drugim kroku i wyświetlaniu komunikatu, że oferta została</w:t>
      </w:r>
      <w:r w:rsidR="006075E1">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lastRenderedPageBreak/>
        <w:t xml:space="preserve">złożona. </w:t>
      </w:r>
      <w:r w:rsidRPr="00E735CF">
        <w:rPr>
          <w:rFonts w:ascii="Times New Roman" w:hAnsi="Times New Roman" w:cs="Times New Roman"/>
          <w:b/>
          <w:color w:val="000000" w:themeColor="text1"/>
        </w:rPr>
        <w:t xml:space="preserve">Czas wyświetlany na </w:t>
      </w:r>
      <w:r w:rsidRPr="00E735CF">
        <w:rPr>
          <w:rFonts w:ascii="Times New Roman" w:hAnsi="Times New Roman" w:cs="Times New Roman"/>
          <w:b/>
          <w:bCs/>
          <w:color w:val="4472C4" w:themeColor="accent5"/>
        </w:rPr>
        <w:t xml:space="preserve">platformazakupowa.pl </w:t>
      </w:r>
      <w:r w:rsidRPr="00E735CF">
        <w:rPr>
          <w:rFonts w:ascii="Times New Roman" w:hAnsi="Times New Roman" w:cs="Times New Roman"/>
          <w:b/>
          <w:color w:val="000000" w:themeColor="text1"/>
        </w:rPr>
        <w:t>synchronizuje się automatycznie z</w:t>
      </w:r>
      <w:r w:rsidR="00AA1CBE">
        <w:rPr>
          <w:rFonts w:ascii="Times New Roman" w:hAnsi="Times New Roman" w:cs="Times New Roman"/>
          <w:b/>
          <w:color w:val="000000" w:themeColor="text1"/>
        </w:rPr>
        <w:t> </w:t>
      </w:r>
      <w:r w:rsidRPr="00E735CF">
        <w:rPr>
          <w:rFonts w:ascii="Times New Roman" w:hAnsi="Times New Roman" w:cs="Times New Roman"/>
          <w:b/>
          <w:color w:val="000000" w:themeColor="text1"/>
        </w:rPr>
        <w:t>serwerem Głównego Urzędu Miar</w:t>
      </w:r>
      <w:r w:rsidRPr="00E735CF">
        <w:rPr>
          <w:rFonts w:ascii="Times New Roman" w:hAnsi="Times New Roman" w:cs="Times New Roman"/>
          <w:bCs/>
          <w:color w:val="000000" w:themeColor="text1"/>
        </w:rPr>
        <w:t>.</w:t>
      </w: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Termin otwarcia ofert</w:t>
      </w:r>
    </w:p>
    <w:p w:rsidR="00E735CF" w:rsidRPr="00E735CF" w:rsidRDefault="00E735CF" w:rsidP="00E735CF">
      <w:pPr>
        <w:spacing w:after="0" w:line="276" w:lineRule="auto"/>
        <w:ind w:left="1440"/>
        <w:contextualSpacing/>
        <w:rPr>
          <w:rFonts w:ascii="Times New Roman" w:hAnsi="Times New Roman" w:cs="Times New Roman"/>
          <w:b/>
          <w:color w:val="000000" w:themeColor="text1"/>
        </w:rPr>
      </w:pPr>
    </w:p>
    <w:p w:rsidR="00E735CF" w:rsidRPr="001F48FD"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1F48FD">
        <w:rPr>
          <w:rFonts w:ascii="Times New Roman" w:hAnsi="Times New Roman" w:cs="Times New Roman"/>
          <w:b/>
          <w:color w:val="000000" w:themeColor="text1"/>
        </w:rPr>
        <w:t xml:space="preserve">Otwarcie ofert nastąpi w dniu  </w:t>
      </w:r>
      <w:r w:rsidR="00515312">
        <w:rPr>
          <w:rFonts w:ascii="Times New Roman" w:hAnsi="Times New Roman" w:cs="Times New Roman"/>
          <w:b/>
          <w:color w:val="0070C0"/>
          <w:u w:val="single"/>
        </w:rPr>
        <w:t xml:space="preserve">30.05.2023r </w:t>
      </w:r>
      <w:r w:rsidRPr="001F48FD">
        <w:rPr>
          <w:rFonts w:ascii="Times New Roman" w:hAnsi="Times New Roman" w:cs="Times New Roman"/>
          <w:b/>
          <w:color w:val="0070C0"/>
          <w:u w:val="single"/>
        </w:rPr>
        <w:t xml:space="preserve">o godzinie </w:t>
      </w:r>
      <w:r w:rsidR="001F48FD">
        <w:rPr>
          <w:rFonts w:ascii="Times New Roman" w:hAnsi="Times New Roman" w:cs="Times New Roman"/>
          <w:b/>
          <w:color w:val="0070C0"/>
          <w:u w:val="single"/>
        </w:rPr>
        <w:t>10</w:t>
      </w:r>
      <w:r w:rsidRPr="001F48FD">
        <w:rPr>
          <w:rFonts w:ascii="Times New Roman" w:hAnsi="Times New Roman" w:cs="Times New Roman"/>
          <w:b/>
          <w:color w:val="0070C0"/>
          <w:u w:val="single"/>
        </w:rPr>
        <w:t>.05</w:t>
      </w:r>
      <w:r w:rsidRPr="001F48FD">
        <w:rPr>
          <w:rFonts w:ascii="Times New Roman" w:hAnsi="Times New Roman" w:cs="Times New Roman"/>
          <w:b/>
          <w:color w:val="0070C0"/>
        </w:rPr>
        <w:t xml:space="preserve">  </w:t>
      </w:r>
      <w:r w:rsidRPr="001F48FD">
        <w:rPr>
          <w:rFonts w:ascii="Times New Roman" w:hAnsi="Times New Roman" w:cs="Times New Roman"/>
          <w:b/>
          <w:color w:val="000000" w:themeColor="text1"/>
        </w:rPr>
        <w:t>za pośrednictwem Platformy</w:t>
      </w:r>
      <w:r w:rsidRPr="001F48FD">
        <w:rPr>
          <w:rFonts w:ascii="Times New Roman" w:hAnsi="Times New Roman" w:cs="Times New Roman"/>
          <w:bCs/>
          <w:color w:val="000000" w:themeColor="text1"/>
        </w:rPr>
        <w:t>.</w:t>
      </w:r>
      <w:r w:rsidRPr="001F48FD">
        <w:rPr>
          <w:rFonts w:ascii="Times New Roman" w:hAnsi="Times New Roman" w:cs="Times New Roman"/>
          <w:color w:val="000000" w:themeColor="text1"/>
        </w:rPr>
        <w:t xml:space="preserve"> </w:t>
      </w:r>
    </w:p>
    <w:p w:rsidR="00E735CF" w:rsidRPr="00E735CF"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Otwarcie ofert jest niejawne. Zgodnie z ustawą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xml:space="preserve"> Zamawiający nie ma obowiązku przeprowadzania jawnej sesji otwarcia ofert z udziałem Wykonawców lub transmitowania sesji otwarcia za pośrednictwem elektronicznych narzędzi do przekazu on-line, a ma jedynie takie uprawnienie.</w:t>
      </w:r>
    </w:p>
    <w:p w:rsidR="00E735CF" w:rsidRPr="00E735CF" w:rsidRDefault="00E735CF" w:rsidP="00E735CF">
      <w:pPr>
        <w:numPr>
          <w:ilvl w:val="0"/>
          <w:numId w:val="6"/>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color w:val="000000" w:themeColor="text1"/>
          <w:u w:val="single"/>
        </w:rPr>
        <w:t>Zamawiający najpóźniej przed otwarciem ofert, udostępnia na stronie internetowej prowadzonego postępowania informacje o kwocie, jaką zamierza przeznaczyć na sfinansowanie zamówienia</w:t>
      </w:r>
      <w:r w:rsidRPr="00E735CF">
        <w:rPr>
          <w:rFonts w:ascii="Times New Roman" w:hAnsi="Times New Roman" w:cs="Times New Roman"/>
          <w:bCs/>
          <w:color w:val="000000" w:themeColor="text1"/>
          <w:u w:val="single"/>
        </w:rPr>
        <w:t>.</w:t>
      </w:r>
    </w:p>
    <w:p w:rsidR="00E735CF" w:rsidRPr="00E735CF" w:rsidRDefault="00E735CF" w:rsidP="00E735CF">
      <w:pPr>
        <w:numPr>
          <w:ilvl w:val="0"/>
          <w:numId w:val="6"/>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color w:val="000000" w:themeColor="text1"/>
          <w:u w:val="single"/>
        </w:rPr>
        <w:t>Zamawiający, niezwłocznie po otwarciu ofert, udostępnia na stronie internetowej prowadzonego postępowania informacje</w:t>
      </w:r>
      <w:r w:rsidRPr="00E735CF">
        <w:rPr>
          <w:rFonts w:ascii="Times New Roman" w:hAnsi="Times New Roman" w:cs="Times New Roman"/>
          <w:bCs/>
          <w:color w:val="000000" w:themeColor="text1"/>
          <w:u w:val="single"/>
        </w:rPr>
        <w:t>:</w:t>
      </w:r>
    </w:p>
    <w:p w:rsidR="00E735CF" w:rsidRPr="00E735CF" w:rsidRDefault="00E735CF" w:rsidP="00E735CF">
      <w:pPr>
        <w:numPr>
          <w:ilvl w:val="0"/>
          <w:numId w:val="2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E735CF" w:rsidRPr="00E735CF" w:rsidRDefault="00E735CF" w:rsidP="00E735CF">
      <w:pPr>
        <w:numPr>
          <w:ilvl w:val="0"/>
          <w:numId w:val="2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cenach lub kosztach zawartych w ofertach.</w:t>
      </w:r>
    </w:p>
    <w:p w:rsidR="00E735CF" w:rsidRPr="00C608BB" w:rsidRDefault="00E735CF" w:rsidP="00E735CF">
      <w:pPr>
        <w:spacing w:after="0" w:line="276" w:lineRule="auto"/>
        <w:ind w:left="360"/>
        <w:jc w:val="center"/>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Informacja zostanie opublikowana na stronie postępowania: </w:t>
      </w:r>
      <w:hyperlink r:id="rId29" w:history="1">
        <w:r w:rsidR="001F48FD" w:rsidRPr="00C608BB">
          <w:rPr>
            <w:rStyle w:val="Hipercze"/>
            <w:rFonts w:ascii="Times New Roman" w:hAnsi="Times New Roman" w:cs="Times New Roman"/>
            <w:b/>
            <w:bCs/>
            <w:u w:val="none"/>
          </w:rPr>
          <w:t>https://platformazakupowa.pl/pn/kwp_radom</w:t>
        </w:r>
      </w:hyperlink>
      <w:r w:rsidR="001F48FD" w:rsidRPr="00C608BB">
        <w:rPr>
          <w:rFonts w:ascii="Times New Roman" w:hAnsi="Times New Roman" w:cs="Times New Roman"/>
          <w:b/>
          <w:bCs/>
          <w:color w:val="4472C4" w:themeColor="accent5"/>
        </w:rPr>
        <w:t xml:space="preserve"> </w:t>
      </w:r>
      <w:r w:rsidRPr="00C608BB">
        <w:rPr>
          <w:rFonts w:ascii="Times New Roman" w:hAnsi="Times New Roman" w:cs="Times New Roman"/>
          <w:b/>
          <w:bCs/>
          <w:color w:val="000000" w:themeColor="text1"/>
        </w:rPr>
        <w:t>w sekcji  „Komunikaty”</w:t>
      </w:r>
    </w:p>
    <w:p w:rsidR="00E735CF" w:rsidRPr="00E735CF"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E735CF">
        <w:rPr>
          <w:rFonts w:ascii="Times New Roman" w:hAnsi="Times New Roman" w:cs="Times New Roman"/>
          <w:color w:val="000000" w:themeColor="text1"/>
        </w:rPr>
        <w:br/>
        <w:t xml:space="preserve">po usunięciu awarii. </w:t>
      </w:r>
    </w:p>
    <w:p w:rsidR="00E735CF" w:rsidRPr="00C608BB"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poinformuje o zmianie terminu otwarcia ofert na stronie internetowej prowadzonego </w:t>
      </w:r>
      <w:r w:rsidRPr="00C608BB">
        <w:rPr>
          <w:rFonts w:ascii="Times New Roman" w:hAnsi="Times New Roman" w:cs="Times New Roman"/>
          <w:color w:val="000000" w:themeColor="text1"/>
        </w:rPr>
        <w:t xml:space="preserve">postępowania: </w:t>
      </w:r>
      <w:hyperlink r:id="rId30" w:history="1">
        <w:r w:rsidR="001F48FD" w:rsidRPr="00C608BB">
          <w:rPr>
            <w:rStyle w:val="Hipercze"/>
            <w:rFonts w:ascii="Times New Roman" w:hAnsi="Times New Roman" w:cs="Times New Roman"/>
            <w:b/>
            <w:bCs/>
            <w:u w:val="none"/>
          </w:rPr>
          <w:t>https://platformazakupowa.pl/pn/kwp_radom</w:t>
        </w:r>
      </w:hyperlink>
      <w:r w:rsidR="001F48FD" w:rsidRPr="00C608BB">
        <w:rPr>
          <w:rFonts w:ascii="Times New Roman" w:hAnsi="Times New Roman" w:cs="Times New Roman"/>
          <w:b/>
          <w:bCs/>
          <w:color w:val="000000" w:themeColor="text1"/>
        </w:rPr>
        <w:t xml:space="preserve"> </w:t>
      </w:r>
      <w:r w:rsidRPr="00C608BB">
        <w:rPr>
          <w:rFonts w:ascii="Times New Roman" w:hAnsi="Times New Roman" w:cs="Times New Roman"/>
          <w:b/>
          <w:bCs/>
          <w:color w:val="000000" w:themeColor="text1"/>
        </w:rPr>
        <w:t>w sekcji „Komunikaty”</w:t>
      </w:r>
      <w:r w:rsidRPr="00C608BB">
        <w:rPr>
          <w:rFonts w:ascii="Times New Roman" w:hAnsi="Times New Roman" w:cs="Times New Roman"/>
          <w:color w:val="000000" w:themeColor="text1"/>
        </w:rPr>
        <w:t>.</w:t>
      </w:r>
    </w:p>
    <w:p w:rsidR="00E735CF" w:rsidRPr="00E735CF" w:rsidRDefault="00E735CF" w:rsidP="00E735CF">
      <w:pPr>
        <w:spacing w:after="0" w:line="276" w:lineRule="auto"/>
        <w:ind w:left="360"/>
        <w:contextualSpacing/>
        <w:jc w:val="both"/>
        <w:rPr>
          <w:rFonts w:ascii="Times New Roman" w:hAnsi="Times New Roman" w:cs="Times New Roman"/>
          <w:color w:val="000000" w:themeColor="text1"/>
        </w:rPr>
      </w:pPr>
    </w:p>
    <w:p w:rsidR="005D1242" w:rsidRPr="006075E1" w:rsidRDefault="00E735CF" w:rsidP="005D1242">
      <w:pPr>
        <w:numPr>
          <w:ilvl w:val="0"/>
          <w:numId w:val="2"/>
        </w:numPr>
        <w:spacing w:after="0" w:line="276" w:lineRule="auto"/>
        <w:ind w:hanging="272"/>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Podstawy wykluczenia, o których mowa w art. 108 ust. 1 </w:t>
      </w:r>
    </w:p>
    <w:p w:rsidR="00E735CF" w:rsidRPr="00E735CF" w:rsidRDefault="00E735CF" w:rsidP="00E735CF">
      <w:pPr>
        <w:numPr>
          <w:ilvl w:val="0"/>
          <w:numId w:val="7"/>
        </w:numPr>
        <w:spacing w:after="0" w:line="276" w:lineRule="auto"/>
        <w:contextualSpacing/>
        <w:rPr>
          <w:rFonts w:ascii="Times New Roman" w:hAnsi="Times New Roman" w:cs="Times New Roman"/>
        </w:rPr>
      </w:pPr>
      <w:r w:rsidRPr="00E735CF">
        <w:rPr>
          <w:rFonts w:ascii="Times New Roman" w:hAnsi="Times New Roman" w:cs="Times New Roman"/>
        </w:rPr>
        <w:t>Z postępowania o udzielenie zamówienia wyklucza się, z zastrzeżeniem art. 110 ust. 2 Pzp, wykonawcę:</w:t>
      </w:r>
    </w:p>
    <w:p w:rsidR="00E735CF" w:rsidRPr="00E735CF" w:rsidRDefault="00E735CF" w:rsidP="00E735CF">
      <w:pPr>
        <w:spacing w:after="0" w:line="276" w:lineRule="auto"/>
        <w:rPr>
          <w:rFonts w:ascii="Times New Roman" w:hAnsi="Times New Roman" w:cs="Times New Roman"/>
        </w:rPr>
      </w:pPr>
      <w:r w:rsidRPr="00E735CF">
        <w:rPr>
          <w:rFonts w:ascii="Times New Roman" w:hAnsi="Times New Roman" w:cs="Times New Roman"/>
        </w:rPr>
        <w:t>1.1. będącego osobą fizyczną, którego prawomocnie skazano za przestępstwo:</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udziału w zorganizowanej grupie przestępczej albo związku mającym na celu popełnienie przestępstwa lub przestępstwa skarbowego, o którym mowa w art. 258 Kodeksu karnego;</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handlu ludźmi, o którym mowa w art. 189a Kodeksu karnego;</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o którym mowa w art. 228 – 230a, art. 250a Kodeksu karnego lub w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E735CF">
        <w:rPr>
          <w:rFonts w:ascii="Times New Roman" w:hAnsi="Times New Roman" w:cs="Times New Roman"/>
        </w:rPr>
        <w:br/>
        <w:t>w art. 299 Kodeksu karnego;</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 xml:space="preserve">o charakterze terrorystycznym, o którym mowa w art. 115 </w:t>
      </w:r>
      <w:r w:rsidRPr="00E735CF">
        <w:rPr>
          <w:rFonts w:ascii="Times New Roman" w:hAnsi="Times New Roman" w:cs="Times New Roman"/>
          <w:bCs/>
        </w:rPr>
        <w:t xml:space="preserve">§ 20 Kodeksu karnego, </w:t>
      </w:r>
      <w:r w:rsidRPr="00E735CF">
        <w:rPr>
          <w:rFonts w:ascii="Times New Roman" w:hAnsi="Times New Roman" w:cs="Times New Roman"/>
          <w:bCs/>
        </w:rPr>
        <w:br/>
        <w:t>lub mające na celu popełnienie tego przestępstwa;</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bCs/>
        </w:rPr>
        <w:lastRenderedPageBreak/>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E735CF" w:rsidRPr="00E735CF" w:rsidRDefault="00E735CF" w:rsidP="00E735CF">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E735CF" w:rsidRPr="00E735CF" w:rsidRDefault="00E735CF" w:rsidP="00E735CF">
      <w:pPr>
        <w:spacing w:after="0" w:line="276" w:lineRule="auto"/>
        <w:ind w:left="1080"/>
        <w:contextualSpacing/>
        <w:jc w:val="both"/>
        <w:rPr>
          <w:rFonts w:ascii="Times New Roman" w:hAnsi="Times New Roman" w:cs="Times New Roman"/>
        </w:rPr>
      </w:pPr>
      <w:r w:rsidRPr="00E735CF">
        <w:rPr>
          <w:rFonts w:ascii="Times New Roman" w:hAnsi="Times New Roman" w:cs="Times New Roman"/>
          <w:bCs/>
        </w:rPr>
        <w:t>– lub za odpowiedni czyn zabroniony określony w przepisach prawa obcego;</w:t>
      </w:r>
    </w:p>
    <w:p w:rsidR="00E735CF" w:rsidRPr="00E735CF" w:rsidRDefault="00E735CF" w:rsidP="00E735CF">
      <w:pPr>
        <w:spacing w:after="0" w:line="276" w:lineRule="auto"/>
        <w:jc w:val="both"/>
        <w:rPr>
          <w:rFonts w:ascii="Times New Roman" w:hAnsi="Times New Roman" w:cs="Times New Roman"/>
          <w:bCs/>
        </w:rPr>
      </w:pPr>
      <w:r w:rsidRPr="00E735CF">
        <w:rPr>
          <w:rFonts w:ascii="Times New Roman" w:hAnsi="Times New Roman" w:cs="Times New Roman"/>
        </w:rPr>
        <w:t xml:space="preserve">1.2. jeżeli urzędującego członka jego organu zarządzającego lub nadzorczego, wspólnika spółki </w:t>
      </w:r>
      <w:r w:rsidRPr="00E735CF">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E735CF">
        <w:rPr>
          <w:rFonts w:ascii="Times New Roman" w:hAnsi="Times New Roman" w:cs="Times New Roman"/>
          <w:bCs/>
        </w:rPr>
        <w:t>o którym mowa w pkt. 1.1;</w:t>
      </w:r>
    </w:p>
    <w:p w:rsidR="00E735CF" w:rsidRPr="00E735CF" w:rsidRDefault="00E735CF" w:rsidP="00E735CF">
      <w:pPr>
        <w:spacing w:after="0" w:line="276" w:lineRule="auto"/>
        <w:jc w:val="both"/>
        <w:rPr>
          <w:rFonts w:ascii="Times New Roman" w:hAnsi="Times New Roman" w:cs="Times New Roman"/>
          <w:bCs/>
        </w:rPr>
      </w:pPr>
      <w:r w:rsidRPr="00E735CF">
        <w:rPr>
          <w:rFonts w:ascii="Times New Roman" w:hAnsi="Times New Roman" w:cs="Times New Roman"/>
          <w:bCs/>
        </w:rPr>
        <w:t xml:space="preserve">1.3. wobec, którego wydano prawomocny wyrok sadu lub ostateczną decyzję administracyjną  </w:t>
      </w:r>
      <w:r w:rsidRPr="00E735CF">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735CF" w:rsidRPr="00E735CF" w:rsidRDefault="00E735CF" w:rsidP="00E735CF">
      <w:pPr>
        <w:spacing w:after="0" w:line="276" w:lineRule="auto"/>
        <w:jc w:val="both"/>
        <w:rPr>
          <w:rFonts w:ascii="Times New Roman" w:hAnsi="Times New Roman" w:cs="Times New Roman"/>
          <w:bCs/>
        </w:rPr>
      </w:pPr>
      <w:r w:rsidRPr="00E735CF">
        <w:rPr>
          <w:rFonts w:ascii="Times New Roman" w:hAnsi="Times New Roman" w:cs="Times New Roman"/>
          <w:bCs/>
        </w:rPr>
        <w:t>1.4. wobec którego prawomocnie orzeczono zakaz ubiegania się o zamówienie publiczne;</w:t>
      </w:r>
    </w:p>
    <w:p w:rsidR="00E735CF" w:rsidRPr="00E735CF" w:rsidRDefault="00E735CF" w:rsidP="00E735CF">
      <w:pPr>
        <w:spacing w:after="0" w:line="276" w:lineRule="auto"/>
        <w:jc w:val="both"/>
        <w:rPr>
          <w:rFonts w:ascii="Times New Roman" w:hAnsi="Times New Roman" w:cs="Times New Roman"/>
          <w:bCs/>
        </w:rPr>
      </w:pPr>
      <w:r w:rsidRPr="00E735CF">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E735CF">
        <w:rPr>
          <w:rFonts w:ascii="Times New Roman" w:hAnsi="Times New Roman" w:cs="Times New Roman"/>
          <w:bCs/>
        </w:rPr>
        <w:br/>
        <w:t xml:space="preserve">do udziału w postępowaniu, chyba, że wykażą, że przygotowali te oferty lub wnioski niezależnie </w:t>
      </w:r>
      <w:r w:rsidRPr="00E735CF">
        <w:rPr>
          <w:rFonts w:ascii="Times New Roman" w:hAnsi="Times New Roman" w:cs="Times New Roman"/>
          <w:bCs/>
        </w:rPr>
        <w:br/>
        <w:t>od siebie;</w:t>
      </w:r>
    </w:p>
    <w:p w:rsidR="00E735CF" w:rsidRPr="00E735CF" w:rsidRDefault="00E735CF" w:rsidP="00E735CF">
      <w:pPr>
        <w:spacing w:after="0" w:line="276" w:lineRule="auto"/>
        <w:jc w:val="both"/>
        <w:rPr>
          <w:rFonts w:ascii="Times New Roman" w:hAnsi="Times New Roman" w:cs="Times New Roman"/>
          <w:bCs/>
        </w:rPr>
      </w:pPr>
      <w:r w:rsidRPr="00E735CF">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E735CF">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E735CF">
        <w:rPr>
          <w:rFonts w:ascii="Times New Roman" w:hAnsi="Times New Roman" w:cs="Times New Roman"/>
          <w:bCs/>
        </w:rPr>
        <w:br/>
        <w:t>o udzielenie zamówienia.</w:t>
      </w: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bCs/>
        </w:rPr>
        <w:t xml:space="preserve">2. </w:t>
      </w:r>
      <w:r w:rsidRPr="00E735CF">
        <w:rPr>
          <w:rFonts w:ascii="Times New Roman" w:hAnsi="Times New Roman" w:cs="Times New Roman"/>
        </w:rPr>
        <w:t xml:space="preserve">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2019r. – Prawo zamówień publicznych (Dz. U. z 2022 r. poz. 1710, z późn. zm.), zwanej dalej „ustawą Pzp”. Na podstawie art. 7 ust. 1 ustawy z postępowania o udzielenie zamówienia publicznego lub konkursu prowadzonego na podstawie ustawy Pzp wyklucza się: </w:t>
      </w: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2) wykonawcę oraz uczestnika konkursu, którego beneficjentem rzeczywistym w rozumieniu ustawy z</w:t>
      </w:r>
      <w:r w:rsidR="00697CD8">
        <w:rPr>
          <w:rFonts w:ascii="Times New Roman" w:hAnsi="Times New Roman" w:cs="Times New Roman"/>
        </w:rPr>
        <w:t> </w:t>
      </w:r>
      <w:r w:rsidRPr="00E735CF">
        <w:rPr>
          <w:rFonts w:ascii="Times New Roman" w:hAnsi="Times New Roman" w:cs="Times New Roman"/>
        </w:rPr>
        <w:t>dnia 1 marca 2018 r. o przeciwdziałaniu praniu pieniędzy oraz finansowaniu terroryzmu (Dz. U. z</w:t>
      </w:r>
      <w:r w:rsidR="00697CD8">
        <w:rPr>
          <w:rFonts w:ascii="Times New Roman" w:hAnsi="Times New Roman" w:cs="Times New Roman"/>
        </w:rPr>
        <w:t> </w:t>
      </w:r>
      <w:r w:rsidRPr="00E735CF">
        <w:rPr>
          <w:rFonts w:ascii="Times New Roman" w:hAnsi="Times New Roman" w:cs="Times New Roman"/>
        </w:rPr>
        <w:t>2022</w:t>
      </w:r>
      <w:r w:rsidR="00697CD8">
        <w:rPr>
          <w:rFonts w:ascii="Times New Roman" w:hAnsi="Times New Roman" w:cs="Times New Roman"/>
        </w:rPr>
        <w:t> </w:t>
      </w:r>
      <w:r w:rsidRPr="00E735CF">
        <w:rPr>
          <w:rFonts w:ascii="Times New Roman" w:hAnsi="Times New Roman" w:cs="Times New Roman"/>
        </w:rPr>
        <w:t xml:space="preserve">r. poz. 593 </w:t>
      </w:r>
      <w:r w:rsidR="00697CD8">
        <w:rPr>
          <w:rFonts w:ascii="Times New Roman" w:hAnsi="Times New Roman" w:cs="Times New Roman"/>
        </w:rPr>
        <w:t>z późn. zm.</w:t>
      </w:r>
      <w:r w:rsidRPr="00E735CF">
        <w:rPr>
          <w:rFonts w:ascii="Times New Roman" w:hAnsi="Times New Roman" w:cs="Times New Roman"/>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lastRenderedPageBreak/>
        <w:t>3) wykonawcę oraz uczestnika konkursu, którego jednostką dominującą w rozumieniu art. 3 ust. 1 pkt 37 ustawy z dnia 29 września 1994 r. o rachunkowości (Dz. U. z 202</w:t>
      </w:r>
      <w:r w:rsidR="00697CD8">
        <w:rPr>
          <w:rFonts w:ascii="Times New Roman" w:hAnsi="Times New Roman" w:cs="Times New Roman"/>
        </w:rPr>
        <w:t>3</w:t>
      </w:r>
      <w:r w:rsidRPr="00E735CF">
        <w:rPr>
          <w:rFonts w:ascii="Times New Roman" w:hAnsi="Times New Roman" w:cs="Times New Roman"/>
        </w:rPr>
        <w:t xml:space="preserve"> r. poz. </w:t>
      </w:r>
      <w:r w:rsidR="00697CD8">
        <w:rPr>
          <w:rFonts w:ascii="Times New Roman" w:hAnsi="Times New Roman" w:cs="Times New Roman"/>
        </w:rPr>
        <w:t>120 z późn. zm.</w:t>
      </w:r>
      <w:r w:rsidRPr="00E735CF">
        <w:rPr>
          <w:rFonts w:ascii="Times New Roman" w:hAnsi="Times New Roman" w:cs="Times New Roman"/>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 xml:space="preserve">3.Wykonawca może zostać wykluczony przez Zamawiającego na każdym etapie postępowania </w:t>
      </w:r>
      <w:r w:rsidRPr="00E735CF">
        <w:rPr>
          <w:rFonts w:ascii="Times New Roman" w:hAnsi="Times New Roman" w:cs="Times New Roman"/>
        </w:rPr>
        <w:br/>
        <w:t>o udzielenie zamówienia.</w:t>
      </w:r>
    </w:p>
    <w:p w:rsidR="00E735CF" w:rsidRPr="00E735CF" w:rsidRDefault="00E735CF" w:rsidP="00E735CF">
      <w:pPr>
        <w:spacing w:after="0" w:line="276" w:lineRule="auto"/>
        <w:jc w:val="both"/>
        <w:rPr>
          <w:rFonts w:ascii="Times New Roman" w:hAnsi="Times New Roman" w:cs="Times New Roman"/>
        </w:rPr>
      </w:pPr>
    </w:p>
    <w:p w:rsidR="005D1242" w:rsidRDefault="00E735CF" w:rsidP="005D1242">
      <w:pPr>
        <w:numPr>
          <w:ilvl w:val="0"/>
          <w:numId w:val="2"/>
        </w:numPr>
        <w:spacing w:after="0" w:line="276" w:lineRule="auto"/>
        <w:ind w:hanging="202"/>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Informacje o warunkach udziału w postępowaniu</w:t>
      </w:r>
    </w:p>
    <w:p w:rsidR="005D1242" w:rsidRPr="005D1242" w:rsidRDefault="005D1242" w:rsidP="005D1242">
      <w:pPr>
        <w:spacing w:after="0" w:line="276" w:lineRule="auto"/>
        <w:contextualSpacing/>
        <w:rPr>
          <w:rFonts w:ascii="Times New Roman" w:hAnsi="Times New Roman" w:cs="Times New Roman"/>
          <w:b/>
          <w:color w:val="000000" w:themeColor="text1"/>
        </w:rPr>
      </w:pPr>
    </w:p>
    <w:p w:rsidR="00E735CF" w:rsidRPr="00E735CF" w:rsidRDefault="00E735CF" w:rsidP="00E735CF">
      <w:pPr>
        <w:numPr>
          <w:ilvl w:val="0"/>
          <w:numId w:val="22"/>
        </w:numPr>
        <w:spacing w:after="0" w:line="276" w:lineRule="auto"/>
        <w:ind w:left="426" w:right="20"/>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 udzielenie zamówienia mogą ubiegać się Wykonawcy, którzy nie podlegają wykluczeniu </w:t>
      </w:r>
      <w:r w:rsidRPr="00E735CF">
        <w:rPr>
          <w:rFonts w:ascii="Times New Roman" w:hAnsi="Times New Roman" w:cs="Times New Roman"/>
          <w:color w:val="000000" w:themeColor="text1"/>
        </w:rPr>
        <w:br/>
        <w:t xml:space="preserve">na zasadach określonych </w:t>
      </w:r>
      <w:r w:rsidRPr="00E735CF">
        <w:rPr>
          <w:rFonts w:ascii="Times New Roman" w:hAnsi="Times New Roman" w:cs="Times New Roman"/>
          <w:b/>
          <w:color w:val="000000" w:themeColor="text1"/>
        </w:rPr>
        <w:t>w Rozdziale XVI SWZ</w:t>
      </w:r>
      <w:r w:rsidRPr="00E735CF">
        <w:rPr>
          <w:rFonts w:ascii="Times New Roman" w:hAnsi="Times New Roman" w:cs="Times New Roman"/>
          <w:color w:val="000000" w:themeColor="text1"/>
        </w:rPr>
        <w:t xml:space="preserve"> oraz spełniają określone przez Zamawiającego warunki</w:t>
      </w:r>
      <w:r w:rsidRPr="00E735CF">
        <w:rPr>
          <w:rFonts w:ascii="Times New Roman" w:hAnsi="Times New Roman" w:cs="Times New Roman"/>
          <w:b/>
          <w:color w:val="000000" w:themeColor="text1"/>
          <w:highlight w:val="white"/>
        </w:rPr>
        <w:t xml:space="preserve"> </w:t>
      </w:r>
      <w:r w:rsidRPr="00E735CF">
        <w:rPr>
          <w:rFonts w:ascii="Times New Roman" w:hAnsi="Times New Roman" w:cs="Times New Roman"/>
          <w:color w:val="000000" w:themeColor="text1"/>
          <w:highlight w:val="white"/>
        </w:rPr>
        <w:t>udziału w postępowaniu.</w:t>
      </w:r>
    </w:p>
    <w:p w:rsidR="00E735CF" w:rsidRPr="00E735CF" w:rsidRDefault="00E735CF" w:rsidP="00E735CF">
      <w:pPr>
        <w:numPr>
          <w:ilvl w:val="0"/>
          <w:numId w:val="22"/>
        </w:numPr>
        <w:spacing w:after="0" w:line="276" w:lineRule="auto"/>
        <w:ind w:left="426" w:right="20"/>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O udzielenie zamówienia mogą ubiegać się Wykonawcy, którzy spełniają warunki udziału </w:t>
      </w:r>
      <w:r w:rsidRPr="00E735CF">
        <w:rPr>
          <w:rFonts w:ascii="Times New Roman" w:hAnsi="Times New Roman" w:cs="Times New Roman"/>
          <w:b/>
          <w:color w:val="000000" w:themeColor="text1"/>
        </w:rPr>
        <w:br/>
        <w:t>w postępowaniu dotyczące:</w:t>
      </w:r>
    </w:p>
    <w:p w:rsidR="00E735CF" w:rsidRPr="00E735CF"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zdolności do występowania w obrocie gospodarczym</w:t>
      </w:r>
      <w:r w:rsidRPr="00E735CF">
        <w:rPr>
          <w:rFonts w:ascii="Times New Roman" w:hAnsi="Times New Roman" w:cs="Times New Roman"/>
          <w:color w:val="000000" w:themeColor="text1"/>
        </w:rPr>
        <w:t xml:space="preserve"> – Zamawiający nie stawia wymagań</w:t>
      </w:r>
      <w:r w:rsidRPr="00E735CF">
        <w:rPr>
          <w:rFonts w:ascii="Times New Roman" w:hAnsi="Times New Roman" w:cs="Times New Roman"/>
          <w:color w:val="000000" w:themeColor="text1"/>
        </w:rPr>
        <w:br/>
        <w:t>w zakresie tego warunku;</w:t>
      </w:r>
    </w:p>
    <w:p w:rsidR="00E735CF" w:rsidRPr="00E735CF"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uprawnień do prowadzenia określonej działalności gospodarczej lub zawodowej, o ile wynika to z odrębnych przepisów </w:t>
      </w:r>
      <w:r w:rsidRPr="00E735CF">
        <w:rPr>
          <w:rFonts w:ascii="Times New Roman" w:hAnsi="Times New Roman" w:cs="Times New Roman"/>
          <w:color w:val="000000" w:themeColor="text1"/>
        </w:rPr>
        <w:t>– Zamawiający nie stawia wymagań</w:t>
      </w:r>
      <w:r w:rsidRPr="00E735CF">
        <w:rPr>
          <w:rFonts w:ascii="Times New Roman" w:hAnsi="Times New Roman" w:cs="Times New Roman"/>
          <w:color w:val="000000" w:themeColor="text1"/>
        </w:rPr>
        <w:br/>
        <w:t>w zakresie tego warunku;</w:t>
      </w:r>
    </w:p>
    <w:p w:rsidR="00E735CF" w:rsidRPr="00E735CF"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sytuacji ekonomicznej lub finansowe</w:t>
      </w:r>
      <w:r w:rsidRPr="00E735CF">
        <w:rPr>
          <w:rFonts w:ascii="Times New Roman" w:hAnsi="Times New Roman" w:cs="Times New Roman"/>
          <w:color w:val="000000" w:themeColor="text1"/>
        </w:rPr>
        <w:t>j – Zmawiający nie stawia wymagań w zakresie tego warunku;</w:t>
      </w:r>
    </w:p>
    <w:p w:rsidR="00E735CF" w:rsidRPr="00E735CF"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rPr>
      </w:pPr>
      <w:r w:rsidRPr="00E735CF">
        <w:rPr>
          <w:rFonts w:ascii="Times New Roman" w:hAnsi="Times New Roman" w:cs="Times New Roman"/>
          <w:b/>
          <w:color w:val="000000" w:themeColor="text1"/>
        </w:rPr>
        <w:t>zdolności technicznej lub zawodowej</w:t>
      </w:r>
      <w:bookmarkStart w:id="3" w:name="_Hlk79586327"/>
      <w:r w:rsidR="00B733B1">
        <w:rPr>
          <w:rFonts w:ascii="Times New Roman" w:hAnsi="Times New Roman" w:cs="Times New Roman"/>
          <w:b/>
          <w:color w:val="000000" w:themeColor="text1"/>
        </w:rPr>
        <w:t xml:space="preserve"> - </w:t>
      </w:r>
      <w:r w:rsidR="00B733B1" w:rsidRPr="00E735CF">
        <w:rPr>
          <w:rFonts w:ascii="Times New Roman" w:hAnsi="Times New Roman" w:cs="Times New Roman"/>
          <w:color w:val="000000" w:themeColor="text1"/>
        </w:rPr>
        <w:t>Zmawiający nie stawia wymagań w zakresie tego warunku;</w:t>
      </w:r>
    </w:p>
    <w:bookmarkEnd w:id="3"/>
    <w:p w:rsidR="00E735CF" w:rsidRPr="00E735CF" w:rsidRDefault="00E735CF" w:rsidP="00E735CF">
      <w:pPr>
        <w:tabs>
          <w:tab w:val="left" w:pos="284"/>
        </w:tabs>
        <w:suppressAutoHyphens/>
        <w:autoSpaceDE w:val="0"/>
        <w:spacing w:after="0" w:line="276" w:lineRule="auto"/>
        <w:jc w:val="both"/>
        <w:rPr>
          <w:rFonts w:ascii="Times New Roman" w:hAnsi="Times New Roman" w:cs="Times New Roman"/>
        </w:rPr>
      </w:pPr>
    </w:p>
    <w:p w:rsidR="00E735CF" w:rsidRPr="00E735CF" w:rsidRDefault="00E735CF" w:rsidP="00B733B1">
      <w:pPr>
        <w:spacing w:after="0" w:line="276" w:lineRule="auto"/>
        <w:ind w:right="20"/>
        <w:contextualSpacing/>
        <w:jc w:val="both"/>
        <w:rPr>
          <w:rFonts w:ascii="Times New Roman" w:hAnsi="Times New Roman" w:cs="Times New Roman"/>
        </w:rPr>
      </w:pPr>
      <w:r w:rsidRPr="00E735CF">
        <w:rPr>
          <w:rFonts w:ascii="Times New Roman" w:hAnsi="Times New Roman" w:cs="Times New Roman"/>
          <w:b/>
          <w:bCs/>
          <w:color w:val="000000" w:themeColor="text1"/>
        </w:rPr>
        <w:t>Udostępnienie zasobów</w:t>
      </w:r>
      <w:r w:rsidRPr="00E735CF">
        <w:rPr>
          <w:rFonts w:ascii="Times New Roman" w:hAnsi="Times New Roman" w:cs="Times New Roman"/>
          <w:color w:val="000000" w:themeColor="text1"/>
        </w:rPr>
        <w:t>:</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rPr>
        <w:lastRenderedPageBreak/>
        <w:t xml:space="preserve">Wykonawca, który polega na zdolnościach lub sytuacji podmiotów udostępniających zasoby, </w:t>
      </w:r>
      <w:r w:rsidRPr="00E735CF">
        <w:rPr>
          <w:rFonts w:ascii="Times New Roman" w:hAnsi="Times New Roman" w:cs="Times New Roman"/>
          <w:b/>
          <w:u w:val="single"/>
        </w:rPr>
        <w:t>składa,</w:t>
      </w:r>
      <w:r w:rsidRPr="00E735CF">
        <w:rPr>
          <w:rFonts w:ascii="Times New Roman" w:hAnsi="Times New Roman" w:cs="Times New Roman"/>
        </w:rPr>
        <w:t xml:space="preserve"> wraz z wnioskiem o dopuszczenie do udziału w postępowaniu albo odpowiednio </w:t>
      </w:r>
      <w:r w:rsidRPr="00E735CF">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 xml:space="preserve">Zobowiązanie podmiotu udostępniającego zasoby, o którym mowa w </w:t>
      </w:r>
      <w:proofErr w:type="spellStart"/>
      <w:r w:rsidRPr="00E735CF">
        <w:rPr>
          <w:rFonts w:ascii="Times New Roman" w:hAnsi="Times New Roman" w:cs="Times New Roman"/>
          <w:b/>
          <w:u w:val="single"/>
        </w:rPr>
        <w:t>ppkt</w:t>
      </w:r>
      <w:proofErr w:type="spellEnd"/>
      <w:r w:rsidRPr="00E735CF">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rsidR="00E735CF" w:rsidRPr="00E735CF"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zakres dostępnych wykonawcy zasobów podmiotu udostępniającego zasoby;</w:t>
      </w:r>
    </w:p>
    <w:p w:rsidR="00E735CF" w:rsidRPr="00E735CF"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sposób i okres udostępnienia wykonawcy i wykorzystania przez niego zasobów podmiotu udostępniającego te zasoby przy wykonywaniu zamówienia;</w:t>
      </w:r>
    </w:p>
    <w:p w:rsidR="00E735CF" w:rsidRPr="00E735CF"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Zamawiający może zastrzec obowiązek osobistego wykonania przez wykonawcę kluczowych zadań dotyczących:</w:t>
      </w:r>
    </w:p>
    <w:p w:rsidR="00E735CF" w:rsidRPr="00E735CF" w:rsidRDefault="00E735CF" w:rsidP="00E735CF">
      <w:pPr>
        <w:numPr>
          <w:ilvl w:val="0"/>
          <w:numId w:val="29"/>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zamówień na roboty budowlane lub usługi lub,</w:t>
      </w:r>
    </w:p>
    <w:p w:rsidR="00E735CF" w:rsidRPr="00E735CF" w:rsidRDefault="00E735CF" w:rsidP="00E735CF">
      <w:pPr>
        <w:numPr>
          <w:ilvl w:val="0"/>
          <w:numId w:val="29"/>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prac związanych z rozmieszczeniem i instalacją, w ramach zamówienia na dostawy.</w:t>
      </w:r>
    </w:p>
    <w:p w:rsidR="00E735CF" w:rsidRPr="00E735CF" w:rsidRDefault="00E735CF" w:rsidP="00E735CF">
      <w:pPr>
        <w:numPr>
          <w:ilvl w:val="0"/>
          <w:numId w:val="30"/>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E735CF">
        <w:rPr>
          <w:rFonts w:ascii="Times New Roman" w:hAnsi="Times New Roman" w:cs="Times New Roman"/>
        </w:rPr>
        <w:br/>
        <w:t>w postępowaniu.</w:t>
      </w:r>
    </w:p>
    <w:p w:rsidR="00E735CF" w:rsidRPr="00E735CF" w:rsidRDefault="00E735CF" w:rsidP="00E735CF">
      <w:pPr>
        <w:numPr>
          <w:ilvl w:val="0"/>
          <w:numId w:val="30"/>
        </w:numPr>
        <w:spacing w:after="0" w:line="276" w:lineRule="auto"/>
        <w:ind w:right="20"/>
        <w:contextualSpacing/>
        <w:jc w:val="both"/>
        <w:rPr>
          <w:rFonts w:ascii="Times New Roman" w:hAnsi="Times New Roman" w:cs="Times New Roman"/>
          <w:b/>
        </w:rPr>
      </w:pPr>
      <w:r w:rsidRPr="00E735CF">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E735CF" w:rsidRPr="00E735CF" w:rsidRDefault="00E735CF" w:rsidP="00E735CF">
      <w:pPr>
        <w:spacing w:after="0" w:line="276" w:lineRule="auto"/>
        <w:ind w:right="20"/>
        <w:jc w:val="both"/>
        <w:rPr>
          <w:rFonts w:ascii="Times New Roman" w:hAnsi="Times New Roman" w:cs="Times New Roman"/>
        </w:rPr>
      </w:pPr>
    </w:p>
    <w:p w:rsidR="00E735CF" w:rsidRPr="005D1242" w:rsidRDefault="00E735CF" w:rsidP="00E735CF">
      <w:pPr>
        <w:numPr>
          <w:ilvl w:val="0"/>
          <w:numId w:val="2"/>
        </w:numPr>
        <w:spacing w:after="0" w:line="276" w:lineRule="auto"/>
        <w:ind w:hanging="90"/>
        <w:contextualSpacing/>
        <w:rPr>
          <w:rFonts w:ascii="Times New Roman" w:hAnsi="Times New Roman" w:cs="Times New Roman"/>
          <w:b/>
          <w:color w:val="000000" w:themeColor="text1"/>
        </w:rPr>
      </w:pPr>
      <w:r w:rsidRPr="00E735CF">
        <w:rPr>
          <w:rFonts w:ascii="Times New Roman" w:hAnsi="Times New Roman" w:cs="Times New Roman"/>
          <w:b/>
        </w:rPr>
        <w:t>Wykaz podmiotowych środków dowodowych</w:t>
      </w:r>
    </w:p>
    <w:p w:rsidR="005D1242" w:rsidRPr="00E735CF" w:rsidRDefault="005D1242" w:rsidP="005D1242">
      <w:pPr>
        <w:spacing w:after="0" w:line="276" w:lineRule="auto"/>
        <w:contextualSpacing/>
        <w:rPr>
          <w:rFonts w:ascii="Times New Roman" w:hAnsi="Times New Roman" w:cs="Times New Roman"/>
          <w:b/>
          <w:color w:val="000000" w:themeColor="text1"/>
        </w:rPr>
      </w:pPr>
    </w:p>
    <w:p w:rsidR="00E735CF" w:rsidRDefault="00E735CF" w:rsidP="00E735CF">
      <w:pPr>
        <w:numPr>
          <w:ilvl w:val="0"/>
          <w:numId w:val="36"/>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 xml:space="preserve">W celu potwierdzenia przez Wykonawcę warunków udziału w postępowaniu dotyczących zdolności technicznej lub zawodowej, Zamawiający będzie żądał (na wezwanie) od </w:t>
      </w:r>
      <w:r w:rsidRPr="00E735CF">
        <w:rPr>
          <w:rFonts w:ascii="Times New Roman" w:hAnsi="Times New Roman" w:cs="Times New Roman"/>
          <w:b/>
          <w:color w:val="000000" w:themeColor="text1"/>
        </w:rPr>
        <w:lastRenderedPageBreak/>
        <w:t>Wykonawcy, którego oferta zostanie najwyżej oceniona do złożenia w wyznaczonym przez Zamawiającego terminie, nie krótszym niż 5 dni aktualnych na dzień złożenia podmiotowych środków dowodowych</w:t>
      </w:r>
      <w:r w:rsidRPr="00E735CF">
        <w:rPr>
          <w:rFonts w:ascii="Times New Roman" w:hAnsi="Times New Roman" w:cs="Times New Roman"/>
          <w:bCs/>
          <w:color w:val="000000" w:themeColor="text1"/>
        </w:rPr>
        <w:t>:</w:t>
      </w:r>
      <w:r w:rsidR="009F11CC">
        <w:rPr>
          <w:rFonts w:ascii="Times New Roman" w:hAnsi="Times New Roman" w:cs="Times New Roman"/>
          <w:bCs/>
          <w:color w:val="000000" w:themeColor="text1"/>
        </w:rPr>
        <w:t xml:space="preserve"> </w:t>
      </w:r>
    </w:p>
    <w:p w:rsidR="009F11CC" w:rsidRDefault="009F11CC" w:rsidP="009F11CC">
      <w:pPr>
        <w:spacing w:after="0" w:line="276" w:lineRule="auto"/>
        <w:ind w:left="360"/>
        <w:contextualSpacing/>
        <w:jc w:val="both"/>
        <w:rPr>
          <w:rFonts w:ascii="Times New Roman" w:hAnsi="Times New Roman" w:cs="Times New Roman"/>
          <w:b/>
          <w:u w:val="single"/>
        </w:rPr>
      </w:pPr>
    </w:p>
    <w:p w:rsidR="009F11CC" w:rsidRPr="00E735CF" w:rsidRDefault="009F11CC" w:rsidP="009F11CC">
      <w:pPr>
        <w:spacing w:after="0" w:line="276" w:lineRule="auto"/>
        <w:ind w:left="360"/>
        <w:contextualSpacing/>
        <w:jc w:val="both"/>
        <w:rPr>
          <w:rFonts w:ascii="Times New Roman" w:hAnsi="Times New Roman" w:cs="Times New Roman"/>
          <w:bCs/>
          <w:color w:val="000000" w:themeColor="text1"/>
        </w:rPr>
      </w:pPr>
      <w:r w:rsidRPr="00246AD2">
        <w:rPr>
          <w:rFonts w:ascii="Times New Roman" w:hAnsi="Times New Roman" w:cs="Times New Roman"/>
          <w:b/>
          <w:u w:val="single"/>
        </w:rPr>
        <w:t>NIE DOTYCZY</w:t>
      </w:r>
    </w:p>
    <w:p w:rsidR="00E735CF" w:rsidRPr="00E735CF" w:rsidRDefault="00E735CF" w:rsidP="00E735CF">
      <w:pPr>
        <w:spacing w:after="0" w:line="276" w:lineRule="auto"/>
        <w:jc w:val="both"/>
        <w:rPr>
          <w:rFonts w:ascii="Times New Roman" w:hAnsi="Times New Roman" w:cs="Times New Roman"/>
          <w:bCs/>
          <w:color w:val="000000" w:themeColor="text1"/>
        </w:rPr>
      </w:pPr>
    </w:p>
    <w:p w:rsidR="00E735CF" w:rsidRPr="00E735CF" w:rsidRDefault="00E735CF" w:rsidP="00E735CF">
      <w:pPr>
        <w:numPr>
          <w:ilvl w:val="0"/>
          <w:numId w:val="36"/>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Cs/>
          <w:color w:val="000000" w:themeColor="text1"/>
        </w:rPr>
        <w:t>W celu potwierdzenia braku podstaw wykluczenia wykonawcy z udziału w postępowaniu, Zamawiający będzie żądał (na wezwanie) od Wykonawcy, którego oferta zostanie najwyżej oceniona do złożenia w wyznaczonym przez Zamawiającego terminie, nie krótszym niż 5 dni aktualnych na dzień złożenia podmiotowych środków dowodowych:</w:t>
      </w:r>
    </w:p>
    <w:p w:rsidR="009F11CC" w:rsidRDefault="009F11CC" w:rsidP="009F11CC">
      <w:pPr>
        <w:spacing w:after="0" w:line="276" w:lineRule="auto"/>
        <w:jc w:val="both"/>
        <w:rPr>
          <w:rFonts w:ascii="Times New Roman" w:hAnsi="Times New Roman" w:cs="Times New Roman"/>
          <w:b/>
          <w:u w:val="single"/>
        </w:rPr>
      </w:pPr>
    </w:p>
    <w:p w:rsidR="00E735CF" w:rsidRDefault="009F11CC" w:rsidP="009F11CC">
      <w:pPr>
        <w:spacing w:after="0" w:line="276" w:lineRule="auto"/>
        <w:ind w:firstLine="360"/>
        <w:jc w:val="both"/>
        <w:rPr>
          <w:rFonts w:ascii="Times New Roman" w:hAnsi="Times New Roman" w:cs="Times New Roman"/>
          <w:b/>
          <w:u w:val="single"/>
        </w:rPr>
      </w:pPr>
      <w:r w:rsidRPr="00246AD2">
        <w:rPr>
          <w:rFonts w:ascii="Times New Roman" w:hAnsi="Times New Roman" w:cs="Times New Roman"/>
          <w:b/>
          <w:u w:val="single"/>
        </w:rPr>
        <w:t>NIE DOTYCZY</w:t>
      </w:r>
    </w:p>
    <w:p w:rsidR="009F11CC" w:rsidRPr="00E735CF" w:rsidRDefault="009F11CC" w:rsidP="009F11CC">
      <w:pPr>
        <w:spacing w:after="0" w:line="276" w:lineRule="auto"/>
        <w:ind w:firstLine="360"/>
        <w:jc w:val="both"/>
        <w:rPr>
          <w:rFonts w:ascii="Times New Roman" w:hAnsi="Times New Roman" w:cs="Times New Roman"/>
          <w:bCs/>
          <w:color w:val="000000" w:themeColor="text1"/>
        </w:rPr>
      </w:pPr>
    </w:p>
    <w:p w:rsidR="00E735CF" w:rsidRPr="00E735CF"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Podmiotowe środki dowodowe oraz inne dokumenty lub oświadczenia, o których mowa </w:t>
      </w:r>
      <w:r w:rsidRPr="00E735CF">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E735CF" w:rsidRPr="00E735CF" w:rsidRDefault="00E735CF" w:rsidP="00E735CF">
      <w:pPr>
        <w:numPr>
          <w:ilvl w:val="0"/>
          <w:numId w:val="36"/>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color w:val="000000" w:themeColor="text1"/>
          <w:u w:val="single"/>
        </w:rPr>
        <w:t>Jeżeli podmiotowy środek dowodowy oraz inny dokument lub oświadczenie został sporządzony jako dokument elektroniczny oraz wystawiony przez upoważnione podmioty</w:t>
      </w:r>
      <w:r w:rsidRPr="00E735CF">
        <w:rPr>
          <w:rFonts w:ascii="Times New Roman" w:hAnsi="Times New Roman" w:cs="Times New Roman"/>
          <w:bCs/>
          <w:color w:val="000000" w:themeColor="text1"/>
        </w:rPr>
        <w:t>:</w:t>
      </w:r>
    </w:p>
    <w:p w:rsidR="00E735CF" w:rsidRPr="00E735CF" w:rsidRDefault="00E735CF" w:rsidP="00E735CF">
      <w:pPr>
        <w:numPr>
          <w:ilvl w:val="0"/>
          <w:numId w:val="37"/>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color w:val="000000" w:themeColor="text1"/>
        </w:rPr>
        <w:t>przekazuje się ten dokument.</w:t>
      </w:r>
    </w:p>
    <w:p w:rsidR="00E735CF" w:rsidRPr="00E735CF" w:rsidRDefault="00E735CF" w:rsidP="00E735CF">
      <w:pPr>
        <w:spacing w:after="0" w:line="276" w:lineRule="auto"/>
        <w:ind w:left="360" w:right="20"/>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wykonawcy/wykonawcy wspólnie ubiegającego się o udzielenie zamówienia, podmiotu udostępniającego zasoby oraz podwykonawcy. </w:t>
      </w:r>
    </w:p>
    <w:p w:rsidR="00E735CF" w:rsidRPr="00E735CF"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gdy 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zosta</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y wystawione przez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nione podmioty inne ni</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 xml:space="preserve"> wykonawca, wykonawca wsp</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lnie ubiegaj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o udzielenie zam</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wienia, podmiot udost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pniaj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 zasoby lub podwykonawca, zwane dalej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nionymi podmiotami”, jako dokument elektroniczny,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ten dokument.</w:t>
      </w:r>
    </w:p>
    <w:p w:rsidR="00E735CF" w:rsidRPr="00E735CF"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gdy 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zosta</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y wystawione przez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nione podmioty jako dokument w postaci papierowej,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cyfrowe odwzorowanie tego dokumentu opatrzone kwalifikowanym podpisem elektronicznym, a w przypadku post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powa</w:t>
      </w:r>
      <w:r w:rsidRPr="00E735CF">
        <w:rPr>
          <w:rFonts w:ascii="Times New Roman" w:hAnsi="Times New Roman" w:cs="Times New Roman" w:hint="eastAsia"/>
          <w:color w:val="000000" w:themeColor="text1"/>
        </w:rPr>
        <w:t>ń</w:t>
      </w:r>
      <w:r w:rsidRPr="00E735CF">
        <w:rPr>
          <w:rFonts w:ascii="Times New Roman" w:hAnsi="Times New Roman" w:cs="Times New Roman"/>
          <w:color w:val="000000" w:themeColor="text1"/>
        </w:rPr>
        <w:t xml:space="preserve"> lub konkurs</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 o warto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ci mniejszej ni</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 xml:space="preserve"> progi unijne, kwalifikowanym podpisem elektronicznym, podpisem zaufanym lub podpisem osobistym, po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ce zgodno</w:t>
      </w:r>
      <w:r w:rsidRPr="00E735CF">
        <w:rPr>
          <w:rFonts w:ascii="Times New Roman" w:hAnsi="Times New Roman" w:cs="Times New Roman" w:hint="eastAsia"/>
          <w:color w:val="000000" w:themeColor="text1"/>
        </w:rPr>
        <w:t>ść</w:t>
      </w:r>
      <w:r w:rsidRPr="00E735CF">
        <w:rPr>
          <w:rFonts w:ascii="Times New Roman" w:hAnsi="Times New Roman" w:cs="Times New Roman"/>
          <w:color w:val="000000" w:themeColor="text1"/>
        </w:rPr>
        <w:t xml:space="preserve"> cyfrowego odwzorowania z dokumentem w postaci papierowej.</w:t>
      </w:r>
    </w:p>
    <w:p w:rsidR="00E735CF" w:rsidRPr="00E735CF"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Poświadczenia zgodności cyfrowego odwzorowania z dokumentem w postaci papierowej, o którym mowa w pkt. 6,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E735CF" w:rsidRPr="00E735CF"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w tym 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wiadczenie, o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rym mowa w art. 117 ust. 4 ustawy, niewystawione przez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nione podmioty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w postaci elektronicznej i opatruje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kwalifikowanym podpisem elektronicznym, podpisem zaufanym lub podpisem osobistym.</w:t>
      </w:r>
    </w:p>
    <w:p w:rsidR="00E735CF" w:rsidRPr="00E735CF"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gdy 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w tym 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wiadczenie, o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rym mowa w art. 117 ust. 4 ustawy, oraz zobowi</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zanie podmiotu udost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pniaj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 xml:space="preserve">cego zasoby, przedmiotowe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zosta</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y sporz</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dzone jako dokument w postaci papierowej i opatrzone w</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asnor</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cznym podpisem,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cyfrowe odwzorowanie tego dokumentu opatrzone kwalifikowanym </w:t>
      </w:r>
      <w:r w:rsidRPr="00E735CF">
        <w:rPr>
          <w:rFonts w:ascii="Times New Roman" w:hAnsi="Times New Roman" w:cs="Times New Roman"/>
          <w:color w:val="000000" w:themeColor="text1"/>
        </w:rPr>
        <w:lastRenderedPageBreak/>
        <w:t>podpisem elektronicznym, podpisem zaufanym lub podpisem osobistym, po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cym zgodno</w:t>
      </w:r>
      <w:r w:rsidRPr="00E735CF">
        <w:rPr>
          <w:rFonts w:ascii="Times New Roman" w:hAnsi="Times New Roman" w:cs="Times New Roman" w:hint="eastAsia"/>
          <w:color w:val="000000" w:themeColor="text1"/>
        </w:rPr>
        <w:t>ść</w:t>
      </w:r>
      <w:r w:rsidRPr="00E735CF">
        <w:rPr>
          <w:rFonts w:ascii="Times New Roman" w:hAnsi="Times New Roman" w:cs="Times New Roman"/>
          <w:color w:val="000000" w:themeColor="text1"/>
        </w:rPr>
        <w:t xml:space="preserve"> cyfrowego odwzorowania z dokumentem w postaci papierowej.</w:t>
      </w:r>
    </w:p>
    <w:p w:rsidR="00E735CF" w:rsidRPr="00E735CF" w:rsidRDefault="00E735CF" w:rsidP="00E735CF">
      <w:pPr>
        <w:numPr>
          <w:ilvl w:val="0"/>
          <w:numId w:val="3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wiadczenia zgodno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ci cyfrowego odwzorowania z dokumentem w postaci papierowej, o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 xml:space="preserve">rym mowa w pkt. 9, dokonuje w przypadku podmiotowych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 xml:space="preserve">w dowodowych </w:t>
      </w:r>
      <w:r w:rsidRPr="00E735CF">
        <w:rPr>
          <w:rFonts w:ascii="Times New Roman" w:hAnsi="Times New Roman" w:cs="Times New Roman" w:hint="eastAsia"/>
          <w:color w:val="000000" w:themeColor="text1"/>
        </w:rPr>
        <w:t>–</w:t>
      </w:r>
      <w:r w:rsidRPr="00E735CF">
        <w:rPr>
          <w:rFonts w:ascii="Times New Roman" w:hAnsi="Times New Roman" w:cs="Times New Roman"/>
          <w:color w:val="000000" w:themeColor="text1"/>
        </w:rPr>
        <w:t xml:space="preserve"> odpowiednio wykonawca, wykonawca wsp</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lnie ubiegaj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o udzielenie zam</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wienia, podmiot udost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pniaj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 xml:space="preserve">cy zasoby lub podwykonawca, w zakresie podmiotowych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 dowodowych,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re ka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dego z nich dotycz</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w:t>
      </w:r>
    </w:p>
    <w:p w:rsidR="00E735CF" w:rsidRPr="00E735CF" w:rsidRDefault="00E735CF" w:rsidP="00E735CF">
      <w:pPr>
        <w:spacing w:after="0" w:line="276" w:lineRule="auto"/>
        <w:ind w:left="720"/>
        <w:contextualSpacing/>
        <w:jc w:val="both"/>
        <w:rPr>
          <w:rFonts w:ascii="Times New Roman" w:hAnsi="Times New Roman" w:cs="Times New Roman"/>
          <w:color w:val="000000" w:themeColor="text1"/>
        </w:rPr>
      </w:pPr>
    </w:p>
    <w:p w:rsidR="00E735CF" w:rsidRDefault="00E735CF" w:rsidP="00E735CF">
      <w:pPr>
        <w:numPr>
          <w:ilvl w:val="0"/>
          <w:numId w:val="2"/>
        </w:numPr>
        <w:spacing w:after="0" w:line="276" w:lineRule="auto"/>
        <w:ind w:hanging="272"/>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Sposób obliczenia ceny</w:t>
      </w:r>
    </w:p>
    <w:p w:rsidR="005D1242" w:rsidRPr="00E735CF" w:rsidRDefault="005D1242" w:rsidP="005D1242">
      <w:pPr>
        <w:spacing w:after="0" w:line="276" w:lineRule="auto"/>
        <w:contextualSpacing/>
        <w:rPr>
          <w:rFonts w:ascii="Times New Roman" w:hAnsi="Times New Roman" w:cs="Times New Roman"/>
          <w:b/>
          <w:color w:val="000000" w:themeColor="text1"/>
        </w:rPr>
      </w:pPr>
    </w:p>
    <w:p w:rsidR="001F2C7D" w:rsidRPr="001F2C7D" w:rsidRDefault="001F2C7D" w:rsidP="001F2C7D">
      <w:pPr>
        <w:pStyle w:val="Akapitzlist"/>
        <w:numPr>
          <w:ilvl w:val="0"/>
          <w:numId w:val="32"/>
        </w:numPr>
        <w:jc w:val="both"/>
        <w:rPr>
          <w:rFonts w:ascii="Times New Roman" w:hAnsi="Times New Roman" w:cs="Times New Roman"/>
        </w:rPr>
      </w:pPr>
      <w:r w:rsidRPr="001420CB">
        <w:rPr>
          <w:rFonts w:ascii="Times New Roman" w:hAnsi="Times New Roman" w:cs="Times New Roman"/>
        </w:rPr>
        <w:t xml:space="preserve">Wykonawca poda cenę oferty w Formularzu ofertowym sporządzonym według wzoru stanowiącego załącznik nr </w:t>
      </w:r>
      <w:r>
        <w:rPr>
          <w:rFonts w:ascii="Times New Roman" w:hAnsi="Times New Roman" w:cs="Times New Roman"/>
        </w:rPr>
        <w:t>3</w:t>
      </w:r>
      <w:r w:rsidRPr="001420CB">
        <w:rPr>
          <w:rFonts w:ascii="Times New Roman" w:hAnsi="Times New Roman" w:cs="Times New Roman"/>
        </w:rPr>
        <w:t xml:space="preserve"> do SWZ, jako cenę brutto (z uwzględnieniem podatku od towarów i usług (VAT) z wyszczególnieniem stawki p</w:t>
      </w:r>
      <w:r>
        <w:rPr>
          <w:rFonts w:ascii="Times New Roman" w:hAnsi="Times New Roman" w:cs="Times New Roman"/>
        </w:rPr>
        <w:t>odatku od towarów i usług (VAT) oraz wartości netto (bez podatku od towarów i usług VAT)</w:t>
      </w:r>
    </w:p>
    <w:p w:rsidR="00E735CF" w:rsidRPr="00675131" w:rsidRDefault="00E735CF" w:rsidP="00675131">
      <w:pPr>
        <w:numPr>
          <w:ilvl w:val="0"/>
          <w:numId w:val="32"/>
        </w:numPr>
        <w:spacing w:after="0" w:line="276" w:lineRule="auto"/>
        <w:contextualSpacing/>
        <w:jc w:val="both"/>
        <w:rPr>
          <w:rFonts w:ascii="Times New Roman" w:hAnsi="Times New Roman" w:cs="Times New Roman"/>
          <w:color w:val="000000" w:themeColor="text1"/>
        </w:rPr>
      </w:pPr>
      <w:r w:rsidRPr="00675131">
        <w:rPr>
          <w:rFonts w:ascii="Times New Roman" w:hAnsi="Times New Roman" w:cs="Times New Roman"/>
          <w:bCs/>
        </w:rPr>
        <w:t xml:space="preserve">Cena określona w ofercie musi zawierać wszystkie koszty związane z realizacją według SWZ jak również pominięte a niezbędne do wykonania zadania, wraz z wszelkimi kosztami towarzyszącymi. </w:t>
      </w:r>
    </w:p>
    <w:p w:rsidR="00E735CF" w:rsidRPr="00E735CF" w:rsidRDefault="00E735CF" w:rsidP="00E735CF">
      <w:pPr>
        <w:keepLines/>
        <w:numPr>
          <w:ilvl w:val="0"/>
          <w:numId w:val="32"/>
        </w:numPr>
        <w:autoSpaceDE w:val="0"/>
        <w:spacing w:after="0" w:line="276" w:lineRule="auto"/>
        <w:contextualSpacing/>
        <w:jc w:val="both"/>
        <w:rPr>
          <w:rFonts w:ascii="Times New Roman" w:hAnsi="Times New Roman" w:cs="Times New Roman"/>
          <w:bCs/>
        </w:rPr>
      </w:pPr>
      <w:r w:rsidRPr="00E735CF">
        <w:rPr>
          <w:rFonts w:ascii="Times New Roman" w:hAnsi="Times New Roman" w:cs="Times New Roman"/>
        </w:rPr>
        <w:t>Cena musi być wyrażona w złotych polskich (PLN), z dokładnością nie większą niż dwa miejsca po przecinku.</w:t>
      </w:r>
    </w:p>
    <w:p w:rsidR="00E735CF" w:rsidRPr="00675131" w:rsidRDefault="00E735CF" w:rsidP="00E735CF">
      <w:pPr>
        <w:keepLines/>
        <w:numPr>
          <w:ilvl w:val="0"/>
          <w:numId w:val="32"/>
        </w:numPr>
        <w:autoSpaceDE w:val="0"/>
        <w:spacing w:after="0" w:line="276" w:lineRule="auto"/>
        <w:contextualSpacing/>
        <w:jc w:val="both"/>
        <w:rPr>
          <w:rFonts w:ascii="Times New Roman" w:hAnsi="Times New Roman" w:cs="Times New Roman"/>
          <w:bCs/>
        </w:rPr>
      </w:pPr>
      <w:r w:rsidRPr="00E735CF">
        <w:rPr>
          <w:rFonts w:ascii="Times New Roman" w:hAnsi="Times New Roman" w:cs="Times New Roman"/>
          <w:color w:val="000000" w:themeColor="text1"/>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xml:space="preserve"> w związku z at. 223 ust. 2 pkt 3 Pzp).</w:t>
      </w:r>
    </w:p>
    <w:p w:rsidR="00720E8F" w:rsidRPr="00E735CF" w:rsidRDefault="00720E8F" w:rsidP="00E735CF">
      <w:pPr>
        <w:keepLines/>
        <w:autoSpaceDE w:val="0"/>
        <w:spacing w:after="0" w:line="276" w:lineRule="auto"/>
        <w:ind w:left="360"/>
        <w:contextualSpacing/>
        <w:jc w:val="both"/>
        <w:rPr>
          <w:rFonts w:ascii="Times New Roman" w:hAnsi="Times New Roman" w:cs="Times New Roman"/>
          <w:bCs/>
        </w:rPr>
      </w:pPr>
    </w:p>
    <w:p w:rsidR="00E735CF" w:rsidRDefault="00E735CF" w:rsidP="00E735CF">
      <w:pPr>
        <w:numPr>
          <w:ilvl w:val="0"/>
          <w:numId w:val="2"/>
        </w:numPr>
        <w:spacing w:after="0" w:line="276" w:lineRule="auto"/>
        <w:ind w:left="756" w:hanging="378"/>
        <w:contextualSpacing/>
        <w:rPr>
          <w:rFonts w:ascii="Times New Roman" w:hAnsi="Times New Roman" w:cs="Times New Roman"/>
          <w:b/>
        </w:rPr>
      </w:pPr>
      <w:r w:rsidRPr="00E735CF">
        <w:rPr>
          <w:rFonts w:ascii="Times New Roman" w:hAnsi="Times New Roman" w:cs="Times New Roman"/>
          <w:b/>
        </w:rPr>
        <w:t>Opis kryteriów oceny ofert, wraz z podaniem wag tych kryteriów i sposobu oceny ofert</w:t>
      </w:r>
    </w:p>
    <w:p w:rsidR="000904FE" w:rsidRPr="00E735CF" w:rsidRDefault="000904FE" w:rsidP="000904FE">
      <w:pPr>
        <w:spacing w:after="0" w:line="276" w:lineRule="auto"/>
        <w:ind w:left="756"/>
        <w:contextualSpacing/>
        <w:rPr>
          <w:rFonts w:ascii="Times New Roman" w:hAnsi="Times New Roman" w:cs="Times New Roman"/>
          <w:b/>
        </w:rPr>
      </w:pPr>
    </w:p>
    <w:p w:rsidR="00E735CF" w:rsidRPr="00E735CF" w:rsidRDefault="00E735CF" w:rsidP="00E735CF">
      <w:pPr>
        <w:numPr>
          <w:ilvl w:val="0"/>
          <w:numId w:val="31"/>
        </w:numPr>
        <w:suppressAutoHyphens/>
        <w:autoSpaceDE w:val="0"/>
        <w:autoSpaceDN w:val="0"/>
        <w:adjustRightInd w:val="0"/>
        <w:spacing w:after="0" w:line="276" w:lineRule="auto"/>
        <w:ind w:left="374"/>
        <w:contextualSpacing/>
        <w:jc w:val="both"/>
        <w:rPr>
          <w:rFonts w:ascii="Times New Roman" w:hAnsi="Times New Roman" w:cs="Times New Roman"/>
        </w:rPr>
      </w:pPr>
      <w:r w:rsidRPr="00E735CF">
        <w:rPr>
          <w:rFonts w:ascii="Times New Roman" w:hAnsi="Times New Roman" w:cs="Times New Roman"/>
          <w:b/>
          <w:bCs/>
        </w:rPr>
        <w:t>Oferty zostaną ocenione przez Zamawiającego w oparciu o następujące kryteria i ich znaczenie</w:t>
      </w:r>
      <w:r w:rsidRPr="00E735CF">
        <w:rPr>
          <w:rFonts w:ascii="Times New Roman" w:hAnsi="Times New Roman" w:cs="Times New Roman"/>
        </w:rPr>
        <w:t>:</w:t>
      </w: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r w:rsidRPr="00E735CF">
        <w:rPr>
          <w:rFonts w:ascii="Times New Roman" w:hAnsi="Times New Roman" w:cs="Times New Roman"/>
        </w:rPr>
        <w:t>Zamawiający udzieli zamówienia Wykonawcy, którego oferta odpowiadać będzie wszystkim wymaganiom postawionym w SWZ i zostanie oceniona jako najkorzystniejsza.</w:t>
      </w:r>
      <w:r w:rsidR="003F4A9D">
        <w:rPr>
          <w:rFonts w:ascii="Times New Roman" w:hAnsi="Times New Roman" w:cs="Times New Roman"/>
        </w:rPr>
        <w:t xml:space="preserve"> </w:t>
      </w:r>
      <w:r w:rsidRPr="00E735CF">
        <w:rPr>
          <w:rFonts w:ascii="Times New Roman" w:hAnsi="Times New Roman" w:cs="Times New Roman"/>
        </w:rPr>
        <w:t xml:space="preserve"> </w:t>
      </w: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p>
    <w:p w:rsidR="00F32C01" w:rsidRPr="001F2C7D"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1F2C7D">
        <w:rPr>
          <w:rFonts w:ascii="Times New Roman" w:eastAsia="SimSun" w:hAnsi="Times New Roman" w:cs="Times New Roman"/>
          <w:lang w:eastAsia="zh-CN" w:bidi="hi-IN"/>
        </w:rPr>
        <w:t>Przy wyborze oferty Zamawiający kierował się będzie następującymi kryteriami i ich wagami:</w:t>
      </w:r>
    </w:p>
    <w:p w:rsidR="00F32C01" w:rsidRPr="001F2C7D" w:rsidRDefault="00F32C01" w:rsidP="00F32C01">
      <w:pPr>
        <w:suppressAutoHyphens/>
        <w:autoSpaceDE w:val="0"/>
        <w:autoSpaceDN w:val="0"/>
        <w:adjustRightInd w:val="0"/>
        <w:spacing w:after="0" w:line="276" w:lineRule="auto"/>
        <w:jc w:val="both"/>
        <w:rPr>
          <w:rFonts w:ascii="Times New Roman" w:eastAsia="SimSun" w:hAnsi="Times New Roman" w:cs="Times New Roman"/>
          <w:lang w:eastAsia="zh-CN" w:bidi="hi-IN"/>
        </w:rPr>
      </w:pPr>
    </w:p>
    <w:p w:rsidR="001F2C7D" w:rsidRPr="001F2C7D" w:rsidRDefault="001F2C7D" w:rsidP="001F2C7D">
      <w:pPr>
        <w:pStyle w:val="Standard"/>
        <w:tabs>
          <w:tab w:val="left" w:pos="685"/>
        </w:tabs>
        <w:spacing w:line="276" w:lineRule="auto"/>
        <w:ind w:left="340"/>
        <w:jc w:val="both"/>
        <w:rPr>
          <w:rFonts w:ascii="Times New Roman" w:hAnsi="Times New Roman" w:cs="Times New Roman"/>
          <w:b/>
          <w:bCs/>
          <w:sz w:val="22"/>
          <w:szCs w:val="22"/>
        </w:rPr>
      </w:pPr>
      <w:r w:rsidRPr="001F2C7D">
        <w:rPr>
          <w:rFonts w:ascii="Times New Roman" w:hAnsi="Times New Roman" w:cs="Times New Roman"/>
          <w:b/>
          <w:bCs/>
          <w:sz w:val="22"/>
          <w:szCs w:val="22"/>
        </w:rPr>
        <w:t>Kryterium I:</w:t>
      </w:r>
      <w:r w:rsidRPr="001F2C7D">
        <w:rPr>
          <w:rFonts w:ascii="Times New Roman" w:hAnsi="Times New Roman" w:cs="Times New Roman"/>
          <w:b/>
          <w:bCs/>
          <w:sz w:val="22"/>
          <w:szCs w:val="22"/>
        </w:rPr>
        <w:tab/>
        <w:t>Cena „C” oferty brutto – waga 60%</w:t>
      </w:r>
    </w:p>
    <w:p w:rsidR="001F2C7D" w:rsidRPr="001F2C7D" w:rsidRDefault="001F2C7D" w:rsidP="001F2C7D">
      <w:pPr>
        <w:pStyle w:val="Standard"/>
        <w:tabs>
          <w:tab w:val="left" w:pos="685"/>
        </w:tabs>
        <w:spacing w:line="276" w:lineRule="auto"/>
        <w:ind w:left="340"/>
        <w:rPr>
          <w:rFonts w:ascii="Times New Roman" w:hAnsi="Times New Roman" w:cs="Times New Roman"/>
          <w:b/>
          <w:bCs/>
          <w:sz w:val="22"/>
          <w:szCs w:val="22"/>
        </w:rPr>
      </w:pPr>
      <w:r w:rsidRPr="001F2C7D">
        <w:rPr>
          <w:rFonts w:ascii="Times New Roman" w:hAnsi="Times New Roman" w:cs="Times New Roman"/>
          <w:b/>
          <w:bCs/>
          <w:sz w:val="22"/>
          <w:szCs w:val="22"/>
        </w:rPr>
        <w:t>Kryterium II:</w:t>
      </w:r>
      <w:r w:rsidRPr="001F2C7D">
        <w:rPr>
          <w:rFonts w:ascii="Times New Roman" w:hAnsi="Times New Roman" w:cs="Times New Roman"/>
          <w:b/>
          <w:bCs/>
          <w:sz w:val="22"/>
          <w:szCs w:val="22"/>
        </w:rPr>
        <w:tab/>
        <w:t>Okres udzielonej gwarancji „G” – waga 40%</w:t>
      </w:r>
    </w:p>
    <w:p w:rsidR="001F2C7D" w:rsidRPr="001F2C7D" w:rsidRDefault="001F2C7D" w:rsidP="001F2C7D">
      <w:pPr>
        <w:pStyle w:val="Standard"/>
        <w:tabs>
          <w:tab w:val="left" w:pos="685"/>
        </w:tabs>
        <w:spacing w:line="276" w:lineRule="auto"/>
        <w:ind w:left="340"/>
        <w:rPr>
          <w:rFonts w:ascii="Times New Roman" w:hAnsi="Times New Roman" w:cs="Times New Roman"/>
          <w:b/>
          <w:bCs/>
          <w:sz w:val="22"/>
          <w:szCs w:val="22"/>
        </w:rPr>
      </w:pPr>
    </w:p>
    <w:p w:rsidR="001F2C7D" w:rsidRPr="001F2C7D" w:rsidRDefault="001F2C7D" w:rsidP="001F2C7D">
      <w:pPr>
        <w:pStyle w:val="Standard"/>
        <w:tabs>
          <w:tab w:val="left" w:pos="685"/>
        </w:tabs>
        <w:spacing w:line="276" w:lineRule="auto"/>
        <w:ind w:left="340"/>
        <w:rPr>
          <w:rFonts w:ascii="Times New Roman" w:hAnsi="Times New Roman" w:cs="Times New Roman"/>
          <w:sz w:val="22"/>
          <w:szCs w:val="22"/>
        </w:rPr>
      </w:pPr>
    </w:p>
    <w:p w:rsidR="001F2C7D" w:rsidRPr="001F2C7D" w:rsidRDefault="001F2C7D" w:rsidP="001F2C7D">
      <w:pPr>
        <w:pStyle w:val="Standard"/>
        <w:tabs>
          <w:tab w:val="left" w:pos="685"/>
        </w:tabs>
        <w:spacing w:line="276" w:lineRule="auto"/>
        <w:ind w:left="340"/>
        <w:jc w:val="both"/>
        <w:rPr>
          <w:rFonts w:ascii="Times New Roman" w:hAnsi="Times New Roman" w:cs="Times New Roman"/>
          <w:sz w:val="22"/>
          <w:szCs w:val="22"/>
        </w:rPr>
      </w:pPr>
      <w:r w:rsidRPr="001F2C7D">
        <w:rPr>
          <w:rFonts w:ascii="Times New Roman" w:hAnsi="Times New Roman" w:cs="Times New Roman"/>
          <w:sz w:val="22"/>
          <w:szCs w:val="22"/>
        </w:rPr>
        <w:t>Liczba punktów będzie liczona według następujących zasad:</w:t>
      </w:r>
    </w:p>
    <w:p w:rsidR="001F2C7D" w:rsidRPr="001F2C7D" w:rsidRDefault="001F2C7D" w:rsidP="001F2C7D">
      <w:pPr>
        <w:pStyle w:val="Standard"/>
        <w:tabs>
          <w:tab w:val="left" w:pos="685"/>
        </w:tabs>
        <w:spacing w:line="276" w:lineRule="auto"/>
        <w:ind w:left="340"/>
        <w:jc w:val="both"/>
        <w:rPr>
          <w:rFonts w:ascii="Times New Roman" w:hAnsi="Times New Roman" w:cs="Times New Roman"/>
          <w:sz w:val="22"/>
          <w:szCs w:val="22"/>
        </w:rPr>
      </w:pPr>
    </w:p>
    <w:p w:rsidR="001F2C7D" w:rsidRPr="001F2C7D" w:rsidRDefault="001F2C7D" w:rsidP="001F2C7D">
      <w:pPr>
        <w:pStyle w:val="Standard"/>
        <w:tabs>
          <w:tab w:val="left" w:pos="685"/>
        </w:tabs>
        <w:spacing w:line="276" w:lineRule="auto"/>
        <w:ind w:left="340"/>
        <w:jc w:val="both"/>
        <w:rPr>
          <w:rFonts w:ascii="Times New Roman" w:hAnsi="Times New Roman" w:cs="Times New Roman"/>
          <w:b/>
          <w:bCs/>
          <w:sz w:val="22"/>
          <w:szCs w:val="22"/>
        </w:rPr>
      </w:pPr>
      <w:r w:rsidRPr="001F2C7D">
        <w:rPr>
          <w:rFonts w:ascii="Times New Roman" w:hAnsi="Times New Roman" w:cs="Times New Roman"/>
          <w:b/>
          <w:bCs/>
          <w:sz w:val="22"/>
          <w:szCs w:val="22"/>
        </w:rPr>
        <w:t>Kryterium I:</w:t>
      </w:r>
      <w:r w:rsidRPr="001F2C7D">
        <w:rPr>
          <w:rFonts w:ascii="Times New Roman" w:hAnsi="Times New Roman" w:cs="Times New Roman"/>
          <w:b/>
          <w:bCs/>
          <w:sz w:val="22"/>
          <w:szCs w:val="22"/>
        </w:rPr>
        <w:tab/>
        <w:t>Cena „C” oferty brutto – waga 60%</w:t>
      </w:r>
    </w:p>
    <w:p w:rsidR="001F2C7D" w:rsidRPr="001F2C7D" w:rsidRDefault="001F2C7D" w:rsidP="001F2C7D">
      <w:pPr>
        <w:pStyle w:val="Standard"/>
        <w:tabs>
          <w:tab w:val="left" w:pos="685"/>
        </w:tabs>
        <w:spacing w:line="276" w:lineRule="auto"/>
        <w:ind w:left="340"/>
        <w:jc w:val="both"/>
        <w:rPr>
          <w:rFonts w:ascii="Times New Roman" w:hAnsi="Times New Roman" w:cs="Times New Roman"/>
          <w:sz w:val="22"/>
          <w:szCs w:val="22"/>
        </w:rPr>
      </w:pPr>
    </w:p>
    <w:p w:rsidR="001F2C7D" w:rsidRPr="001F2C7D" w:rsidRDefault="001F2C7D" w:rsidP="001F2C7D">
      <w:pPr>
        <w:pStyle w:val="Standard"/>
        <w:tabs>
          <w:tab w:val="left" w:pos="685"/>
        </w:tabs>
        <w:spacing w:line="276" w:lineRule="auto"/>
        <w:ind w:left="340"/>
        <w:jc w:val="both"/>
        <w:rPr>
          <w:rFonts w:ascii="Times New Roman" w:hAnsi="Times New Roman" w:cs="Times New Roman"/>
          <w:sz w:val="22"/>
          <w:szCs w:val="22"/>
        </w:rPr>
      </w:pPr>
      <w:r w:rsidRPr="001F2C7D">
        <w:rPr>
          <w:rFonts w:ascii="Times New Roman" w:hAnsi="Times New Roman" w:cs="Times New Roman"/>
          <w:sz w:val="22"/>
          <w:szCs w:val="22"/>
        </w:rPr>
        <w:t>Liczba punktów w kryterium Cena „C” wyliczona zostanie w następujący sposób:</w:t>
      </w:r>
    </w:p>
    <w:p w:rsidR="001F2C7D" w:rsidRPr="001F2C7D" w:rsidRDefault="001F2C7D" w:rsidP="001F2C7D">
      <w:pPr>
        <w:pStyle w:val="Standard"/>
        <w:tabs>
          <w:tab w:val="left" w:pos="685"/>
        </w:tabs>
        <w:spacing w:line="276" w:lineRule="auto"/>
        <w:ind w:left="340"/>
        <w:jc w:val="both"/>
        <w:rPr>
          <w:rFonts w:ascii="Times New Roman" w:hAnsi="Times New Roman" w:cs="Times New Roman"/>
          <w:b/>
          <w:bCs/>
          <w:sz w:val="22"/>
          <w:szCs w:val="22"/>
        </w:rPr>
      </w:pPr>
    </w:p>
    <w:p w:rsidR="001F2C7D" w:rsidRPr="001F2C7D" w:rsidRDefault="001F2C7D" w:rsidP="001F2C7D">
      <w:pPr>
        <w:pStyle w:val="Standard"/>
        <w:tabs>
          <w:tab w:val="left" w:pos="685"/>
        </w:tabs>
        <w:spacing w:line="276" w:lineRule="auto"/>
        <w:ind w:left="340"/>
        <w:jc w:val="both"/>
        <w:rPr>
          <w:rFonts w:ascii="Times New Roman" w:hAnsi="Times New Roman" w:cs="Times New Roman"/>
          <w:b/>
          <w:bCs/>
          <w:sz w:val="22"/>
          <w:szCs w:val="22"/>
        </w:rPr>
      </w:pPr>
      <w:r w:rsidRPr="001F2C7D">
        <w:rPr>
          <w:rFonts w:ascii="Times New Roman" w:hAnsi="Times New Roman" w:cs="Times New Roman"/>
          <w:b/>
          <w:bCs/>
          <w:sz w:val="22"/>
          <w:szCs w:val="22"/>
        </w:rPr>
        <w:t xml:space="preserve">                     najniższa cena ofertowa z ważnych ofert</w:t>
      </w:r>
    </w:p>
    <w:p w:rsidR="001F2C7D" w:rsidRPr="001F2C7D" w:rsidRDefault="001F2C7D" w:rsidP="001F2C7D">
      <w:pPr>
        <w:pStyle w:val="Standard"/>
        <w:tabs>
          <w:tab w:val="left" w:pos="685"/>
        </w:tabs>
        <w:spacing w:line="276" w:lineRule="auto"/>
        <w:ind w:left="340"/>
        <w:jc w:val="both"/>
        <w:rPr>
          <w:rFonts w:ascii="Times New Roman" w:hAnsi="Times New Roman" w:cs="Times New Roman"/>
          <w:b/>
          <w:bCs/>
          <w:sz w:val="22"/>
          <w:szCs w:val="22"/>
        </w:rPr>
      </w:pPr>
      <w:r w:rsidRPr="001F2C7D">
        <w:rPr>
          <w:rFonts w:ascii="Times New Roman" w:hAnsi="Times New Roman" w:cs="Times New Roman"/>
          <w:b/>
          <w:bCs/>
          <w:sz w:val="22"/>
          <w:szCs w:val="22"/>
        </w:rPr>
        <w:lastRenderedPageBreak/>
        <w:t xml:space="preserve">        C = </w:t>
      </w:r>
      <w:r w:rsidRPr="001F2C7D">
        <w:rPr>
          <w:rFonts w:ascii="Times New Roman" w:hAnsi="Times New Roman" w:cs="Times New Roman"/>
          <w:b/>
          <w:bCs/>
          <w:sz w:val="22"/>
          <w:szCs w:val="22"/>
        </w:rPr>
        <w:softHyphen/>
        <w:t>----------------------------------------------------------- x 60pkt.</w:t>
      </w:r>
    </w:p>
    <w:p w:rsidR="001F2C7D" w:rsidRPr="001F2C7D" w:rsidRDefault="001F2C7D" w:rsidP="001F2C7D">
      <w:pPr>
        <w:pStyle w:val="Standard"/>
        <w:tabs>
          <w:tab w:val="left" w:pos="685"/>
        </w:tabs>
        <w:spacing w:line="276" w:lineRule="auto"/>
        <w:ind w:left="340"/>
        <w:jc w:val="both"/>
        <w:rPr>
          <w:rFonts w:ascii="Times New Roman" w:hAnsi="Times New Roman" w:cs="Times New Roman"/>
          <w:b/>
          <w:bCs/>
          <w:sz w:val="22"/>
          <w:szCs w:val="22"/>
        </w:rPr>
      </w:pPr>
      <w:r w:rsidRPr="001F2C7D">
        <w:rPr>
          <w:rFonts w:ascii="Times New Roman" w:hAnsi="Times New Roman" w:cs="Times New Roman"/>
          <w:b/>
          <w:bCs/>
          <w:sz w:val="22"/>
          <w:szCs w:val="22"/>
        </w:rPr>
        <w:t xml:space="preserve">                                   cena badanej oferty</w:t>
      </w:r>
    </w:p>
    <w:p w:rsidR="001F2C7D" w:rsidRPr="001F2C7D" w:rsidRDefault="001F2C7D" w:rsidP="001F2C7D">
      <w:pPr>
        <w:pStyle w:val="Standard"/>
        <w:tabs>
          <w:tab w:val="left" w:pos="345"/>
        </w:tabs>
        <w:spacing w:line="276" w:lineRule="auto"/>
        <w:jc w:val="both"/>
        <w:rPr>
          <w:rFonts w:ascii="Times New Roman" w:hAnsi="Times New Roman" w:cs="Times New Roman"/>
          <w:sz w:val="22"/>
          <w:szCs w:val="22"/>
        </w:rPr>
      </w:pPr>
      <w:r w:rsidRPr="001F2C7D">
        <w:rPr>
          <w:rFonts w:ascii="Times New Roman" w:hAnsi="Times New Roman" w:cs="Times New Roman"/>
          <w:sz w:val="22"/>
          <w:szCs w:val="22"/>
        </w:rPr>
        <w:tab/>
      </w:r>
    </w:p>
    <w:p w:rsidR="001F2C7D" w:rsidRPr="001F2C7D" w:rsidRDefault="001F2C7D" w:rsidP="001F2C7D">
      <w:pPr>
        <w:pStyle w:val="Standard"/>
        <w:tabs>
          <w:tab w:val="left" w:pos="345"/>
        </w:tabs>
        <w:spacing w:line="276" w:lineRule="auto"/>
        <w:jc w:val="both"/>
        <w:rPr>
          <w:rFonts w:ascii="Times New Roman" w:hAnsi="Times New Roman" w:cs="Times New Roman"/>
          <w:sz w:val="22"/>
          <w:szCs w:val="22"/>
        </w:rPr>
      </w:pPr>
      <w:r w:rsidRPr="001F2C7D">
        <w:rPr>
          <w:rFonts w:ascii="Times New Roman" w:hAnsi="Times New Roman" w:cs="Times New Roman"/>
          <w:sz w:val="22"/>
          <w:szCs w:val="22"/>
        </w:rPr>
        <w:tab/>
        <w:t>Wynik zostanie obliczony z dokładnością do dwóch miejsc po przecinku.</w:t>
      </w:r>
    </w:p>
    <w:p w:rsidR="001F2C7D" w:rsidRPr="001F2C7D" w:rsidRDefault="001F2C7D" w:rsidP="001F2C7D">
      <w:pPr>
        <w:pStyle w:val="Standard"/>
        <w:tabs>
          <w:tab w:val="left" w:pos="345"/>
        </w:tabs>
        <w:spacing w:line="276" w:lineRule="auto"/>
        <w:jc w:val="both"/>
        <w:rPr>
          <w:rFonts w:ascii="Times New Roman" w:hAnsi="Times New Roman" w:cs="Times New Roman"/>
          <w:sz w:val="22"/>
          <w:szCs w:val="22"/>
        </w:rPr>
      </w:pPr>
    </w:p>
    <w:p w:rsidR="001F2C7D" w:rsidRPr="001F2C7D" w:rsidRDefault="001F2C7D" w:rsidP="001F2C7D">
      <w:pPr>
        <w:pStyle w:val="Standard"/>
        <w:tabs>
          <w:tab w:val="left" w:pos="345"/>
        </w:tabs>
        <w:spacing w:line="276" w:lineRule="auto"/>
        <w:jc w:val="both"/>
        <w:rPr>
          <w:rFonts w:ascii="Times New Roman" w:hAnsi="Times New Roman" w:cs="Times New Roman"/>
          <w:sz w:val="22"/>
          <w:szCs w:val="22"/>
        </w:rPr>
      </w:pPr>
    </w:p>
    <w:p w:rsidR="001F2C7D" w:rsidRPr="001F2C7D" w:rsidRDefault="001F2C7D" w:rsidP="001F2C7D">
      <w:pPr>
        <w:pStyle w:val="Standard"/>
        <w:tabs>
          <w:tab w:val="left" w:pos="685"/>
        </w:tabs>
        <w:spacing w:line="276" w:lineRule="auto"/>
        <w:ind w:left="340"/>
        <w:rPr>
          <w:rFonts w:ascii="Times New Roman" w:hAnsi="Times New Roman" w:cs="Times New Roman"/>
        </w:rPr>
      </w:pPr>
      <w:r w:rsidRPr="001F2C7D">
        <w:rPr>
          <w:rFonts w:ascii="Times New Roman" w:hAnsi="Times New Roman" w:cs="Times New Roman"/>
          <w:b/>
          <w:bCs/>
          <w:sz w:val="22"/>
          <w:szCs w:val="22"/>
        </w:rPr>
        <w:t>Kryterium II:</w:t>
      </w:r>
      <w:r w:rsidRPr="001F2C7D">
        <w:rPr>
          <w:rFonts w:ascii="Times New Roman" w:hAnsi="Times New Roman" w:cs="Times New Roman"/>
          <w:b/>
          <w:bCs/>
          <w:sz w:val="22"/>
          <w:szCs w:val="22"/>
        </w:rPr>
        <w:tab/>
        <w:t>Okres udzielonej gwarancji „G” – waga 40%</w:t>
      </w:r>
    </w:p>
    <w:p w:rsidR="001F2C7D" w:rsidRPr="001F2C7D" w:rsidRDefault="001F2C7D" w:rsidP="001F2C7D">
      <w:pPr>
        <w:pStyle w:val="Standard"/>
        <w:autoSpaceDE w:val="0"/>
        <w:spacing w:line="276" w:lineRule="auto"/>
        <w:rPr>
          <w:rFonts w:ascii="Times New Roman" w:hAnsi="Times New Roman" w:cs="Times New Roman"/>
          <w:sz w:val="22"/>
          <w:szCs w:val="22"/>
        </w:rPr>
      </w:pPr>
    </w:p>
    <w:p w:rsidR="001F2C7D" w:rsidRPr="001F2C7D" w:rsidRDefault="001F2C7D" w:rsidP="001F2C7D">
      <w:pPr>
        <w:pStyle w:val="Standard"/>
        <w:autoSpaceDE w:val="0"/>
        <w:spacing w:line="276" w:lineRule="auto"/>
        <w:ind w:left="340"/>
        <w:jc w:val="both"/>
        <w:rPr>
          <w:rFonts w:ascii="Times New Roman" w:hAnsi="Times New Roman" w:cs="Times New Roman"/>
        </w:rPr>
      </w:pPr>
      <w:r w:rsidRPr="001F2C7D">
        <w:rPr>
          <w:rFonts w:ascii="Times New Roman" w:hAnsi="Times New Roman" w:cs="Times New Roman"/>
          <w:sz w:val="22"/>
          <w:szCs w:val="22"/>
        </w:rPr>
        <w:t>Liczba punktów w kryterium „</w:t>
      </w:r>
      <w:r w:rsidRPr="001F2C7D">
        <w:rPr>
          <w:rFonts w:ascii="Times New Roman" w:hAnsi="Times New Roman" w:cs="Times New Roman"/>
          <w:b/>
          <w:bCs/>
          <w:sz w:val="22"/>
          <w:szCs w:val="22"/>
        </w:rPr>
        <w:t>Okres udzielonej gwarancji</w:t>
      </w:r>
      <w:r w:rsidRPr="001F2C7D">
        <w:rPr>
          <w:rFonts w:ascii="Times New Roman" w:hAnsi="Times New Roman" w:cs="Times New Roman"/>
          <w:sz w:val="22"/>
          <w:szCs w:val="22"/>
        </w:rPr>
        <w:t>” wyliczony zostanie w następujący sposób:</w:t>
      </w:r>
    </w:p>
    <w:p w:rsidR="001F2C7D" w:rsidRPr="001F2C7D" w:rsidRDefault="001F2C7D" w:rsidP="001F2C7D">
      <w:pPr>
        <w:pStyle w:val="Standard"/>
        <w:autoSpaceDE w:val="0"/>
        <w:spacing w:line="276" w:lineRule="auto"/>
        <w:ind w:left="340"/>
        <w:rPr>
          <w:rFonts w:ascii="Times New Roman" w:hAnsi="Times New Roman" w:cs="Times New Roman"/>
          <w:sz w:val="22"/>
          <w:szCs w:val="22"/>
        </w:rPr>
      </w:pPr>
      <w:r w:rsidRPr="001F2C7D">
        <w:rPr>
          <w:rFonts w:ascii="Times New Roman" w:hAnsi="Times New Roman" w:cs="Times New Roman"/>
          <w:sz w:val="22"/>
          <w:szCs w:val="22"/>
        </w:rPr>
        <w:t>(minimum 24 miesięcy)</w:t>
      </w:r>
    </w:p>
    <w:p w:rsidR="001F2C7D" w:rsidRPr="001F2C7D" w:rsidRDefault="001F2C7D" w:rsidP="001F2C7D">
      <w:pPr>
        <w:pStyle w:val="Standard"/>
        <w:autoSpaceDE w:val="0"/>
        <w:spacing w:line="276" w:lineRule="auto"/>
        <w:ind w:left="340"/>
        <w:rPr>
          <w:rFonts w:ascii="Times New Roman" w:hAnsi="Times New Roman" w:cs="Times New Roman"/>
          <w:sz w:val="22"/>
          <w:szCs w:val="22"/>
        </w:rPr>
      </w:pPr>
    </w:p>
    <w:p w:rsidR="001F2C7D" w:rsidRPr="001F2C7D" w:rsidRDefault="001F2C7D" w:rsidP="001F2C7D">
      <w:pPr>
        <w:pStyle w:val="Standard"/>
        <w:autoSpaceDE w:val="0"/>
        <w:spacing w:line="276" w:lineRule="auto"/>
        <w:ind w:left="340"/>
        <w:rPr>
          <w:rFonts w:ascii="Times New Roman" w:hAnsi="Times New Roman" w:cs="Times New Roman"/>
          <w:sz w:val="22"/>
          <w:szCs w:val="22"/>
        </w:rPr>
      </w:pPr>
      <w:r w:rsidRPr="001F2C7D">
        <w:rPr>
          <w:rFonts w:ascii="Times New Roman" w:hAnsi="Times New Roman" w:cs="Times New Roman"/>
          <w:sz w:val="22"/>
          <w:szCs w:val="22"/>
        </w:rPr>
        <w:t>24 miesiące</w:t>
      </w:r>
      <w:r w:rsidRPr="001F2C7D">
        <w:rPr>
          <w:rFonts w:ascii="Times New Roman" w:hAnsi="Times New Roman" w:cs="Times New Roman"/>
          <w:sz w:val="22"/>
          <w:szCs w:val="22"/>
        </w:rPr>
        <w:tab/>
      </w:r>
      <w:r w:rsidRPr="001F2C7D">
        <w:rPr>
          <w:rFonts w:ascii="Times New Roman" w:hAnsi="Times New Roman" w:cs="Times New Roman"/>
          <w:sz w:val="22"/>
          <w:szCs w:val="22"/>
        </w:rPr>
        <w:tab/>
        <w:t>– 0 punktów</w:t>
      </w:r>
    </w:p>
    <w:p w:rsidR="001F2C7D" w:rsidRPr="001F2C7D" w:rsidRDefault="001F2C7D" w:rsidP="001F2C7D">
      <w:pPr>
        <w:pStyle w:val="Standard"/>
        <w:autoSpaceDE w:val="0"/>
        <w:spacing w:line="276" w:lineRule="auto"/>
        <w:ind w:left="340"/>
        <w:rPr>
          <w:rFonts w:ascii="Times New Roman" w:hAnsi="Times New Roman" w:cs="Times New Roman"/>
          <w:sz w:val="22"/>
          <w:szCs w:val="22"/>
        </w:rPr>
      </w:pPr>
      <w:r w:rsidRPr="001F2C7D">
        <w:rPr>
          <w:rFonts w:ascii="Times New Roman" w:hAnsi="Times New Roman" w:cs="Times New Roman"/>
          <w:sz w:val="22"/>
          <w:szCs w:val="22"/>
        </w:rPr>
        <w:t>od 25 do 35 miesięcy</w:t>
      </w:r>
      <w:r w:rsidRPr="001F2C7D">
        <w:rPr>
          <w:rFonts w:ascii="Times New Roman" w:hAnsi="Times New Roman" w:cs="Times New Roman"/>
          <w:sz w:val="22"/>
          <w:szCs w:val="22"/>
        </w:rPr>
        <w:tab/>
        <w:t>– 20 punktów</w:t>
      </w:r>
    </w:p>
    <w:p w:rsidR="001F2C7D" w:rsidRPr="001F2C7D" w:rsidRDefault="001F2C7D" w:rsidP="001F2C7D">
      <w:pPr>
        <w:pStyle w:val="Standard"/>
        <w:autoSpaceDE w:val="0"/>
        <w:spacing w:line="276" w:lineRule="auto"/>
        <w:ind w:left="340"/>
        <w:rPr>
          <w:rFonts w:ascii="Times New Roman" w:hAnsi="Times New Roman" w:cs="Times New Roman"/>
          <w:sz w:val="22"/>
          <w:szCs w:val="22"/>
        </w:rPr>
      </w:pPr>
      <w:r w:rsidRPr="001F2C7D">
        <w:rPr>
          <w:rFonts w:ascii="Times New Roman" w:hAnsi="Times New Roman" w:cs="Times New Roman"/>
          <w:sz w:val="22"/>
          <w:szCs w:val="22"/>
        </w:rPr>
        <w:t>od 36 i powyżej</w:t>
      </w:r>
      <w:r w:rsidRPr="001F2C7D">
        <w:rPr>
          <w:rFonts w:ascii="Times New Roman" w:hAnsi="Times New Roman" w:cs="Times New Roman"/>
          <w:sz w:val="22"/>
          <w:szCs w:val="22"/>
        </w:rPr>
        <w:tab/>
      </w:r>
      <w:r w:rsidRPr="001F2C7D">
        <w:rPr>
          <w:rFonts w:ascii="Times New Roman" w:hAnsi="Times New Roman" w:cs="Times New Roman"/>
          <w:sz w:val="22"/>
          <w:szCs w:val="22"/>
        </w:rPr>
        <w:tab/>
        <w:t>– 40 punktów</w:t>
      </w:r>
    </w:p>
    <w:p w:rsidR="001F2C7D" w:rsidRPr="001F2C7D" w:rsidRDefault="001F2C7D" w:rsidP="001F2C7D">
      <w:pPr>
        <w:pStyle w:val="Standard"/>
        <w:spacing w:line="276" w:lineRule="auto"/>
        <w:ind w:left="340"/>
        <w:jc w:val="both"/>
        <w:rPr>
          <w:rFonts w:ascii="Times New Roman" w:hAnsi="Times New Roman" w:cs="Times New Roman"/>
          <w:b/>
          <w:sz w:val="22"/>
          <w:szCs w:val="22"/>
        </w:rPr>
      </w:pPr>
      <w:r w:rsidRPr="001F2C7D">
        <w:rPr>
          <w:rFonts w:ascii="Times New Roman" w:hAnsi="Times New Roman" w:cs="Times New Roman"/>
          <w:b/>
          <w:sz w:val="22"/>
          <w:szCs w:val="22"/>
        </w:rPr>
        <w:t>(gwarancja musi obejmować pełne miesiące)</w:t>
      </w:r>
    </w:p>
    <w:p w:rsidR="001F2C7D" w:rsidRPr="001F2C7D" w:rsidRDefault="001F2C7D" w:rsidP="001F2C7D">
      <w:pPr>
        <w:pStyle w:val="Standard"/>
        <w:autoSpaceDE w:val="0"/>
        <w:spacing w:line="276" w:lineRule="auto"/>
        <w:ind w:left="340"/>
        <w:jc w:val="both"/>
        <w:rPr>
          <w:rFonts w:ascii="Times New Roman" w:hAnsi="Times New Roman" w:cs="Times New Roman"/>
        </w:rPr>
      </w:pPr>
      <w:r w:rsidRPr="001F2C7D">
        <w:rPr>
          <w:rFonts w:ascii="Times New Roman" w:hAnsi="Times New Roman" w:cs="Times New Roman"/>
          <w:color w:val="000000"/>
          <w:sz w:val="22"/>
          <w:szCs w:val="22"/>
        </w:rPr>
        <w:t>Oferty zawierające okres udzielonej gwarancji krótszy niż 24 miesiące zostaną odrzucone jako niezgodne z warunkami zamówienia</w:t>
      </w:r>
    </w:p>
    <w:p w:rsidR="001F2C7D" w:rsidRPr="001F2C7D" w:rsidRDefault="001F2C7D" w:rsidP="001F2C7D">
      <w:pPr>
        <w:pStyle w:val="Standard"/>
        <w:autoSpaceDE w:val="0"/>
        <w:spacing w:line="276" w:lineRule="auto"/>
        <w:ind w:left="340"/>
        <w:jc w:val="both"/>
        <w:rPr>
          <w:rFonts w:ascii="Times New Roman" w:hAnsi="Times New Roman" w:cs="Times New Roman"/>
        </w:rPr>
      </w:pPr>
      <w:r w:rsidRPr="001F2C7D">
        <w:rPr>
          <w:rFonts w:ascii="Times New Roman" w:hAnsi="Times New Roman" w:cs="Times New Roman"/>
          <w:color w:val="000000"/>
          <w:sz w:val="22"/>
          <w:szCs w:val="22"/>
        </w:rPr>
        <w:t>W przypadku niewpisania przez Wykonawcę okresu udzielonej gwarancji Wykonawca zobowiązany jest udzielić Zamawiającemu gwarancji na okres 24 miesięcy i do wyliczenia i przyznania ofercie punktacji  przyjęte zostanie 24 miesiące.</w:t>
      </w:r>
    </w:p>
    <w:p w:rsidR="001F2C7D" w:rsidRPr="001F2C7D" w:rsidRDefault="001F2C7D" w:rsidP="001F2C7D">
      <w:pPr>
        <w:pStyle w:val="Standard"/>
        <w:autoSpaceDE w:val="0"/>
        <w:spacing w:line="276" w:lineRule="auto"/>
        <w:ind w:left="340"/>
        <w:jc w:val="both"/>
        <w:rPr>
          <w:rFonts w:ascii="Times New Roman" w:hAnsi="Times New Roman" w:cs="Times New Roman"/>
          <w:color w:val="000000"/>
          <w:sz w:val="22"/>
          <w:szCs w:val="22"/>
        </w:rPr>
      </w:pPr>
    </w:p>
    <w:p w:rsidR="001F2C7D" w:rsidRPr="001F2C7D" w:rsidRDefault="001F2C7D" w:rsidP="001F2C7D">
      <w:pPr>
        <w:pStyle w:val="Standard"/>
        <w:tabs>
          <w:tab w:val="left" w:pos="345"/>
        </w:tabs>
        <w:autoSpaceDE w:val="0"/>
        <w:spacing w:line="276" w:lineRule="auto"/>
        <w:jc w:val="both"/>
        <w:rPr>
          <w:rFonts w:ascii="Times New Roman" w:hAnsi="Times New Roman" w:cs="Times New Roman"/>
          <w:color w:val="000000"/>
          <w:sz w:val="22"/>
          <w:szCs w:val="22"/>
        </w:rPr>
      </w:pPr>
      <w:r w:rsidRPr="001F2C7D">
        <w:rPr>
          <w:rFonts w:ascii="Times New Roman" w:hAnsi="Times New Roman" w:cs="Times New Roman"/>
          <w:color w:val="000000"/>
          <w:sz w:val="22"/>
          <w:szCs w:val="22"/>
        </w:rPr>
        <w:tab/>
        <w:t>Do porównania ofert Zamawiający przyjmuję łączną wartość w zł</w:t>
      </w:r>
      <w:r w:rsidR="00F80164">
        <w:rPr>
          <w:rFonts w:ascii="Times New Roman" w:hAnsi="Times New Roman" w:cs="Times New Roman"/>
          <w:color w:val="000000"/>
          <w:sz w:val="22"/>
          <w:szCs w:val="22"/>
        </w:rPr>
        <w:t xml:space="preserve"> </w:t>
      </w:r>
      <w:r w:rsidRPr="001F2C7D">
        <w:rPr>
          <w:rFonts w:ascii="Times New Roman" w:hAnsi="Times New Roman" w:cs="Times New Roman"/>
          <w:color w:val="000000"/>
          <w:sz w:val="22"/>
          <w:szCs w:val="22"/>
        </w:rPr>
        <w:t xml:space="preserve">brutto wynikającą z kolumny 12 </w:t>
      </w:r>
      <w:r w:rsidRPr="001F2C7D">
        <w:rPr>
          <w:rFonts w:ascii="Times New Roman" w:hAnsi="Times New Roman" w:cs="Times New Roman"/>
          <w:color w:val="000000"/>
          <w:sz w:val="22"/>
          <w:szCs w:val="22"/>
        </w:rPr>
        <w:tab/>
        <w:t>Formularza ofertowego Wykonawcy – załącznik nr 1 do umowy.</w:t>
      </w:r>
    </w:p>
    <w:p w:rsidR="001F2C7D" w:rsidRPr="001F2C7D" w:rsidRDefault="001F2C7D" w:rsidP="001F2C7D">
      <w:pPr>
        <w:pStyle w:val="Standard"/>
        <w:tabs>
          <w:tab w:val="left" w:pos="345"/>
        </w:tabs>
        <w:autoSpaceDE w:val="0"/>
        <w:spacing w:line="276" w:lineRule="auto"/>
        <w:jc w:val="both"/>
        <w:rPr>
          <w:rFonts w:ascii="Times New Roman" w:hAnsi="Times New Roman" w:cs="Times New Roman"/>
          <w:color w:val="000000"/>
          <w:sz w:val="22"/>
          <w:szCs w:val="22"/>
        </w:rPr>
      </w:pPr>
    </w:p>
    <w:p w:rsidR="001F2C7D" w:rsidRDefault="001F2C7D" w:rsidP="001F2C7D">
      <w:pPr>
        <w:pStyle w:val="Default"/>
        <w:spacing w:line="276" w:lineRule="auto"/>
        <w:jc w:val="both"/>
        <w:rPr>
          <w:rFonts w:ascii="Liberation Serif" w:hAnsi="Liberation Serif"/>
          <w:b/>
          <w:bCs/>
          <w:sz w:val="22"/>
          <w:szCs w:val="22"/>
        </w:rPr>
      </w:pPr>
      <w:r>
        <w:rPr>
          <w:rFonts w:ascii="Liberation Serif" w:hAnsi="Liberation Serif"/>
          <w:b/>
          <w:bCs/>
          <w:sz w:val="22"/>
          <w:szCs w:val="22"/>
        </w:rPr>
        <w:t>Dla każdej oferty wyliczona zostanie łączna liczba punktów wg. poniższego wzoru:</w:t>
      </w:r>
    </w:p>
    <w:p w:rsidR="001F2C7D" w:rsidRDefault="001F2C7D" w:rsidP="001F2C7D">
      <w:pPr>
        <w:pStyle w:val="Default"/>
        <w:spacing w:line="276" w:lineRule="auto"/>
        <w:jc w:val="both"/>
        <w:rPr>
          <w:rFonts w:ascii="Liberation Serif" w:hAnsi="Liberation Serif"/>
          <w:b/>
          <w:bCs/>
          <w:sz w:val="22"/>
          <w:szCs w:val="22"/>
        </w:rPr>
      </w:pPr>
    </w:p>
    <w:p w:rsidR="001F2C7D" w:rsidRDefault="001F2C7D" w:rsidP="001F2C7D">
      <w:pPr>
        <w:pStyle w:val="Default"/>
        <w:spacing w:line="276" w:lineRule="auto"/>
        <w:ind w:left="360"/>
        <w:jc w:val="center"/>
        <w:rPr>
          <w:rFonts w:ascii="Liberation Serif" w:hAnsi="Liberation Serif"/>
          <w:b/>
          <w:bCs/>
          <w:sz w:val="22"/>
          <w:szCs w:val="22"/>
        </w:rPr>
      </w:pPr>
      <w:r>
        <w:rPr>
          <w:rFonts w:ascii="Liberation Serif" w:hAnsi="Liberation Serif"/>
          <w:b/>
          <w:bCs/>
          <w:sz w:val="22"/>
          <w:szCs w:val="22"/>
        </w:rPr>
        <w:t>Ł = C  + G</w:t>
      </w:r>
    </w:p>
    <w:p w:rsidR="001F2C7D" w:rsidRDefault="001F2C7D" w:rsidP="001F2C7D">
      <w:pPr>
        <w:pStyle w:val="Default"/>
        <w:spacing w:line="276" w:lineRule="auto"/>
        <w:ind w:left="360"/>
        <w:jc w:val="center"/>
        <w:rPr>
          <w:rFonts w:ascii="Liberation Serif" w:hAnsi="Liberation Serif"/>
          <w:b/>
          <w:bCs/>
          <w:sz w:val="22"/>
          <w:szCs w:val="22"/>
        </w:rPr>
      </w:pPr>
    </w:p>
    <w:p w:rsidR="001F2C7D" w:rsidRPr="00F80164" w:rsidRDefault="001F2C7D" w:rsidP="00F80164">
      <w:pPr>
        <w:pStyle w:val="Default"/>
        <w:tabs>
          <w:tab w:val="left" w:pos="345"/>
        </w:tabs>
        <w:spacing w:line="276" w:lineRule="auto"/>
        <w:jc w:val="both"/>
        <w:rPr>
          <w:rFonts w:ascii="Liberation Serif" w:hAnsi="Liberation Serif"/>
          <w:b/>
          <w:bCs/>
          <w:sz w:val="22"/>
          <w:szCs w:val="22"/>
        </w:rPr>
      </w:pPr>
      <w:r>
        <w:rPr>
          <w:rFonts w:ascii="Liberation Serif" w:hAnsi="Liberation Serif"/>
          <w:b/>
          <w:bCs/>
          <w:sz w:val="22"/>
          <w:szCs w:val="22"/>
        </w:rPr>
        <w:t>ZA NAJKORZYSTNIEJSZĄ ZAMAWIAJĄCY UZNA OFERTĘ KTÓRA UZYSKA NAJWIĘKSZĄ LICZBĘ PUNKÓW (Ł).</w:t>
      </w:r>
    </w:p>
    <w:p w:rsidR="000904FE" w:rsidRPr="00F32C01" w:rsidRDefault="000904FE" w:rsidP="00E735CF">
      <w:pPr>
        <w:suppressAutoHyphens/>
        <w:autoSpaceDE w:val="0"/>
        <w:autoSpaceDN w:val="0"/>
        <w:adjustRightInd w:val="0"/>
        <w:spacing w:after="0" w:line="276" w:lineRule="auto"/>
        <w:jc w:val="both"/>
        <w:rPr>
          <w:rFonts w:ascii="Times New Roman" w:hAnsi="Times New Roman" w:cs="Times New Roman"/>
          <w:b/>
          <w:u w:val="single"/>
        </w:rPr>
      </w:pPr>
    </w:p>
    <w:p w:rsidR="00E735CF" w:rsidRPr="00F32C01" w:rsidRDefault="00E735CF" w:rsidP="00E735CF">
      <w:pPr>
        <w:suppressAutoHyphens/>
        <w:autoSpaceDE w:val="0"/>
        <w:autoSpaceDN w:val="0"/>
        <w:adjustRightInd w:val="0"/>
        <w:spacing w:after="0" w:line="276" w:lineRule="auto"/>
        <w:jc w:val="both"/>
        <w:rPr>
          <w:rFonts w:ascii="Times New Roman" w:hAnsi="Times New Roman" w:cs="Times New Roman"/>
        </w:rPr>
      </w:pPr>
      <w:r w:rsidRPr="00F32C01">
        <w:rPr>
          <w:rFonts w:ascii="Times New Roman" w:hAnsi="Times New Roman" w:cs="Times New Roman"/>
          <w:b/>
          <w:bCs/>
        </w:rPr>
        <w:t>Pod pojęciem ceny należy rozumieć cenę w rozumieniu art. 3 ust. 1 pkt.1 i ust. 2 ustawy z dnia 9</w:t>
      </w:r>
      <w:r w:rsidR="000904FE" w:rsidRPr="00F32C01">
        <w:rPr>
          <w:rFonts w:ascii="Times New Roman" w:hAnsi="Times New Roman" w:cs="Times New Roman"/>
        </w:rPr>
        <w:t xml:space="preserve">  </w:t>
      </w:r>
      <w:r w:rsidRPr="00F32C01">
        <w:rPr>
          <w:rFonts w:ascii="Times New Roman" w:hAnsi="Times New Roman" w:cs="Times New Roman"/>
          <w:b/>
          <w:bCs/>
        </w:rPr>
        <w:t>maja 2014r. o informowaniu o cenach towarów i usług (tj. Dz. U. 20</w:t>
      </w:r>
      <w:r w:rsidR="009956A5">
        <w:rPr>
          <w:rFonts w:ascii="Times New Roman" w:hAnsi="Times New Roman" w:cs="Times New Roman"/>
          <w:b/>
          <w:bCs/>
        </w:rPr>
        <w:t>23</w:t>
      </w:r>
      <w:r w:rsidRPr="00F32C01">
        <w:rPr>
          <w:rFonts w:ascii="Times New Roman" w:hAnsi="Times New Roman" w:cs="Times New Roman"/>
          <w:b/>
          <w:bCs/>
        </w:rPr>
        <w:t xml:space="preserve">, poz. </w:t>
      </w:r>
      <w:r w:rsidR="009956A5">
        <w:rPr>
          <w:rFonts w:ascii="Times New Roman" w:hAnsi="Times New Roman" w:cs="Times New Roman"/>
          <w:b/>
          <w:bCs/>
        </w:rPr>
        <w:t>168</w:t>
      </w:r>
      <w:r w:rsidRPr="00F32C01">
        <w:rPr>
          <w:rFonts w:ascii="Times New Roman" w:hAnsi="Times New Roman" w:cs="Times New Roman"/>
          <w:b/>
          <w:bCs/>
        </w:rPr>
        <w:t>).</w:t>
      </w:r>
    </w:p>
    <w:p w:rsidR="00A52587" w:rsidRPr="00F32C01" w:rsidRDefault="00A52587" w:rsidP="00A52587">
      <w:pPr>
        <w:suppressAutoHyphens/>
        <w:autoSpaceDE w:val="0"/>
        <w:autoSpaceDN w:val="0"/>
        <w:adjustRightInd w:val="0"/>
        <w:spacing w:after="0" w:line="276" w:lineRule="auto"/>
        <w:jc w:val="both"/>
        <w:rPr>
          <w:rFonts w:ascii="Times New Roman" w:hAnsi="Times New Roman" w:cs="Times New Roman"/>
        </w:rPr>
      </w:pPr>
      <w:r w:rsidRPr="00F32C01">
        <w:rPr>
          <w:rFonts w:ascii="Times New Roman" w:hAnsi="Times New Roman" w:cs="Times New Roman"/>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A52587" w:rsidRPr="00F32C01" w:rsidRDefault="00A52587" w:rsidP="00A52587">
      <w:pPr>
        <w:suppressAutoHyphens/>
        <w:autoSpaceDE w:val="0"/>
        <w:autoSpaceDN w:val="0"/>
        <w:adjustRightInd w:val="0"/>
        <w:spacing w:after="0" w:line="276" w:lineRule="auto"/>
        <w:jc w:val="both"/>
        <w:rPr>
          <w:rFonts w:ascii="Times New Roman" w:hAnsi="Times New Roman" w:cs="Times New Roman"/>
        </w:rPr>
      </w:pPr>
      <w:r w:rsidRPr="00F32C01">
        <w:rPr>
          <w:rFonts w:ascii="Times New Roman" w:hAnsi="Times New Roman" w:cs="Times New Roman"/>
        </w:rPr>
        <w:t>Jeżeli oferty otrzymały taką samą ocenę w kryterium o najwyższej wadze, zamawiający wybiera ofertę z najniższą ceną lub najniższym kosztem.</w:t>
      </w:r>
    </w:p>
    <w:p w:rsidR="00A52587" w:rsidRPr="00A52587" w:rsidRDefault="00A52587" w:rsidP="00A52587">
      <w:pPr>
        <w:suppressAutoHyphens/>
        <w:autoSpaceDE w:val="0"/>
        <w:autoSpaceDN w:val="0"/>
        <w:adjustRightInd w:val="0"/>
        <w:spacing w:after="0" w:line="276" w:lineRule="auto"/>
        <w:jc w:val="both"/>
        <w:rPr>
          <w:rFonts w:ascii="Times New Roman" w:hAnsi="Times New Roman" w:cs="Times New Roman"/>
        </w:rPr>
      </w:pPr>
      <w:r w:rsidRPr="00F32C01">
        <w:rPr>
          <w:rFonts w:ascii="Times New Roman" w:hAnsi="Times New Roman" w:cs="Times New Roman"/>
        </w:rPr>
        <w:t>Jeżeli nie można dokonać wyboru oferty, w sposób o którym mowa w ust. 2, zamawiający wzywa wykonawców, którzy złożyli te oferty, do złożenia w terminie określonym przez zamawiającego ofert dodatkowych zawierających nową cenę lub koszt.</w:t>
      </w:r>
    </w:p>
    <w:p w:rsidR="00A52587" w:rsidRPr="00E735CF" w:rsidRDefault="00A52587" w:rsidP="00E735CF">
      <w:pPr>
        <w:suppressAutoHyphens/>
        <w:autoSpaceDE w:val="0"/>
        <w:autoSpaceDN w:val="0"/>
        <w:adjustRightInd w:val="0"/>
        <w:spacing w:after="0" w:line="276" w:lineRule="auto"/>
        <w:jc w:val="both"/>
        <w:rPr>
          <w:rFonts w:ascii="Times New Roman" w:hAnsi="Times New Roman" w:cs="Times New Roman"/>
        </w:rPr>
      </w:pPr>
    </w:p>
    <w:p w:rsidR="00E735CF" w:rsidRPr="00E735CF" w:rsidRDefault="00E735CF" w:rsidP="00E735CF">
      <w:pPr>
        <w:numPr>
          <w:ilvl w:val="0"/>
          <w:numId w:val="31"/>
        </w:numPr>
        <w:spacing w:after="0" w:line="276" w:lineRule="auto"/>
        <w:ind w:left="426" w:hanging="426"/>
        <w:contextualSpacing/>
        <w:jc w:val="both"/>
        <w:rPr>
          <w:rFonts w:ascii="Times New Roman" w:hAnsi="Times New Roman" w:cs="Times New Roman"/>
          <w:u w:val="single"/>
        </w:rPr>
      </w:pPr>
      <w:r w:rsidRPr="00E735CF">
        <w:rPr>
          <w:rFonts w:ascii="Times New Roman" w:hAnsi="Times New Roman" w:cs="Times New Roman"/>
        </w:rPr>
        <w:t>W toku badania i oceny ofert Zamawiający może żądać od Wykonawców wyjaśnień dotyczących treści złożonych ofert lub innych składanych dokumentów lub oświadczeń.</w:t>
      </w:r>
    </w:p>
    <w:p w:rsidR="00E735CF" w:rsidRPr="00E735CF" w:rsidRDefault="00E735CF" w:rsidP="00E735CF">
      <w:pPr>
        <w:numPr>
          <w:ilvl w:val="0"/>
          <w:numId w:val="31"/>
        </w:numPr>
        <w:spacing w:after="0" w:line="276" w:lineRule="auto"/>
        <w:ind w:left="392" w:hanging="364"/>
        <w:contextualSpacing/>
        <w:jc w:val="both"/>
        <w:rPr>
          <w:rFonts w:ascii="Times New Roman" w:hAnsi="Times New Roman" w:cs="Times New Roman"/>
          <w:u w:val="single"/>
        </w:rPr>
      </w:pPr>
      <w:r w:rsidRPr="00E735CF">
        <w:rPr>
          <w:rFonts w:ascii="Times New Roman" w:hAnsi="Times New Roman" w:cs="Times New Roman"/>
        </w:rPr>
        <w:lastRenderedPageBreak/>
        <w:t>Wykonawcy są zobowiązani do przedstawienia wyjaśnień w terminie wskazanym przez Zamawiającego.</w:t>
      </w:r>
    </w:p>
    <w:p w:rsidR="00E735CF" w:rsidRPr="00E735CF" w:rsidRDefault="00E735CF" w:rsidP="00E735CF">
      <w:pPr>
        <w:numPr>
          <w:ilvl w:val="0"/>
          <w:numId w:val="31"/>
        </w:numPr>
        <w:spacing w:after="0" w:line="276" w:lineRule="auto"/>
        <w:ind w:left="392" w:hanging="364"/>
        <w:contextualSpacing/>
        <w:jc w:val="both"/>
        <w:rPr>
          <w:rFonts w:ascii="Times New Roman" w:hAnsi="Times New Roman" w:cs="Times New Roman"/>
          <w:u w:val="single"/>
        </w:rPr>
      </w:pPr>
      <w:r w:rsidRPr="00E735CF">
        <w:rPr>
          <w:rFonts w:ascii="Times New Roman" w:hAnsi="Times New Roman" w:cs="Times New Roman"/>
        </w:rPr>
        <w:t>Zamawiający poprawi w ofercie:</w:t>
      </w:r>
    </w:p>
    <w:p w:rsidR="00E735CF" w:rsidRPr="00E735CF" w:rsidRDefault="00E735CF" w:rsidP="00E735CF">
      <w:pPr>
        <w:numPr>
          <w:ilvl w:val="0"/>
          <w:numId w:val="19"/>
        </w:numPr>
        <w:spacing w:after="0" w:line="276" w:lineRule="auto"/>
        <w:ind w:left="752"/>
        <w:contextualSpacing/>
        <w:jc w:val="both"/>
        <w:rPr>
          <w:rFonts w:ascii="Times New Roman" w:hAnsi="Times New Roman" w:cs="Times New Roman"/>
        </w:rPr>
      </w:pPr>
      <w:r w:rsidRPr="00E735CF">
        <w:rPr>
          <w:rFonts w:ascii="Times New Roman" w:hAnsi="Times New Roman" w:cs="Times New Roman"/>
        </w:rPr>
        <w:t>oczywiste omyłki pisarskie,</w:t>
      </w:r>
    </w:p>
    <w:p w:rsidR="00E735CF" w:rsidRPr="00E735CF" w:rsidRDefault="00E735CF" w:rsidP="00E735CF">
      <w:pPr>
        <w:numPr>
          <w:ilvl w:val="0"/>
          <w:numId w:val="19"/>
        </w:numPr>
        <w:spacing w:after="0" w:line="276" w:lineRule="auto"/>
        <w:ind w:left="752"/>
        <w:contextualSpacing/>
        <w:jc w:val="both"/>
        <w:rPr>
          <w:rFonts w:ascii="Times New Roman" w:hAnsi="Times New Roman" w:cs="Times New Roman"/>
        </w:rPr>
      </w:pPr>
      <w:r w:rsidRPr="00E735CF">
        <w:rPr>
          <w:rFonts w:ascii="Times New Roman" w:hAnsi="Times New Roman" w:cs="Times New Roman"/>
        </w:rPr>
        <w:t>oczywiste omyłki rachunkowe, z uwzględnieniem konsekwencji rachunkowych dokonanych poprawek,</w:t>
      </w:r>
    </w:p>
    <w:p w:rsidR="00E735CF" w:rsidRPr="00E735CF" w:rsidRDefault="00E735CF" w:rsidP="00E735CF">
      <w:pPr>
        <w:numPr>
          <w:ilvl w:val="0"/>
          <w:numId w:val="19"/>
        </w:numPr>
        <w:spacing w:after="0" w:line="276" w:lineRule="auto"/>
        <w:ind w:left="752"/>
        <w:contextualSpacing/>
        <w:jc w:val="both"/>
        <w:rPr>
          <w:rFonts w:ascii="Times New Roman" w:hAnsi="Times New Roman" w:cs="Times New Roman"/>
        </w:rPr>
      </w:pPr>
      <w:r w:rsidRPr="00E735CF">
        <w:rPr>
          <w:rFonts w:ascii="Times New Roman" w:hAnsi="Times New Roman" w:cs="Times New Roman"/>
        </w:rPr>
        <w:t>inne omyłki polegające na niezgodności oferty z dokumentami zamówienia, niepowodujące istotnych zmian w treści oferty</w:t>
      </w:r>
    </w:p>
    <w:p w:rsidR="00E735CF" w:rsidRPr="00E735CF" w:rsidRDefault="00E735CF" w:rsidP="00E735CF">
      <w:pPr>
        <w:spacing w:after="0" w:line="276" w:lineRule="auto"/>
        <w:ind w:left="392"/>
        <w:jc w:val="both"/>
        <w:rPr>
          <w:rFonts w:ascii="Times New Roman" w:hAnsi="Times New Roman" w:cs="Times New Roman"/>
        </w:rPr>
      </w:pPr>
      <w:r w:rsidRPr="00E735CF">
        <w:rPr>
          <w:rFonts w:ascii="Times New Roman" w:hAnsi="Times New Roman" w:cs="Times New Roman"/>
        </w:rPr>
        <w:t>- niezwłocznie zawiadamiając o tym Wykonawcę, którego oferta została poprawiana.</w:t>
      </w:r>
    </w:p>
    <w:p w:rsidR="00E735CF" w:rsidRPr="00E735CF" w:rsidRDefault="00E735CF" w:rsidP="00E735CF">
      <w:pPr>
        <w:numPr>
          <w:ilvl w:val="0"/>
          <w:numId w:val="31"/>
        </w:numPr>
        <w:spacing w:after="0" w:line="276" w:lineRule="auto"/>
        <w:contextualSpacing/>
        <w:jc w:val="both"/>
        <w:rPr>
          <w:rFonts w:ascii="Times New Roman" w:hAnsi="Times New Roman" w:cs="Times New Roman"/>
        </w:rPr>
      </w:pPr>
      <w:r w:rsidRPr="00E735CF">
        <w:rPr>
          <w:rFonts w:ascii="Times New Roman" w:hAnsi="Times New Roman" w:cs="Times New Roman"/>
        </w:rPr>
        <w:t xml:space="preserve">W przypadku powstania u Zamawiającego obowiązku podatkowego, Zamawiający doliczy </w:t>
      </w:r>
      <w:r w:rsidRPr="00E735CF">
        <w:rPr>
          <w:rFonts w:ascii="Times New Roman" w:hAnsi="Times New Roman" w:cs="Times New Roman"/>
        </w:rPr>
        <w:br/>
        <w:t>na podstawie art. 225 Pzp do przedstawionej w ofercie ceny, kwotę podatku od towarów i usług.</w:t>
      </w:r>
    </w:p>
    <w:p w:rsidR="00E735CF" w:rsidRPr="00E735CF" w:rsidRDefault="00E735CF" w:rsidP="00E735CF">
      <w:pPr>
        <w:numPr>
          <w:ilvl w:val="0"/>
          <w:numId w:val="31"/>
        </w:numPr>
        <w:spacing w:after="0" w:line="276" w:lineRule="auto"/>
        <w:ind w:left="392" w:hanging="350"/>
        <w:contextualSpacing/>
        <w:jc w:val="both"/>
        <w:rPr>
          <w:rFonts w:ascii="Times New Roman" w:hAnsi="Times New Roman" w:cs="Times New Roman"/>
        </w:rPr>
      </w:pPr>
      <w:r w:rsidRPr="00E735CF">
        <w:rPr>
          <w:rFonts w:ascii="Times New Roman" w:hAnsi="Times New Roman" w:cs="Times New Roman"/>
        </w:rPr>
        <w:t>Zamawiający na etapie oceny ofert będzie żądał wyjaśnień dotyczących rażąco niskiej ceny na podstawie art. 224 ust.1 lub ust. 2 ustawy Pzp.</w:t>
      </w:r>
    </w:p>
    <w:p w:rsidR="00E735CF" w:rsidRPr="00E735CF" w:rsidRDefault="00E735CF" w:rsidP="00E735CF">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 Zamawiający wybiera najkorzystniejszą ofertę w terminie związania ofertą.</w:t>
      </w:r>
    </w:p>
    <w:p w:rsidR="00E735CF" w:rsidRPr="00E735CF" w:rsidRDefault="00E735CF" w:rsidP="00E735CF">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E735CF" w:rsidRPr="00E735CF" w:rsidRDefault="00E735CF" w:rsidP="00E735CF">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braku zgody, o której mowa w ust. 8, oferta podlega odrzuceniu, a Zamawiający zwraca się o wyrażenie takiej zgody do kolejnego Wykonawcy, którego oferta została najwyżej oceniona, chyba, że zachodzą przesłanki unieważnienia postępowania. </w:t>
      </w:r>
    </w:p>
    <w:p w:rsidR="00E735CF" w:rsidRPr="00E735CF" w:rsidRDefault="00E735CF" w:rsidP="00E735CF">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Zamawiający odrzuci oferty w przypadkach określonych w art. 226 ust. 1 Pzp.</w:t>
      </w:r>
    </w:p>
    <w:p w:rsidR="00E735CF" w:rsidRPr="00E735CF" w:rsidRDefault="00E735CF" w:rsidP="00E735CF">
      <w:pPr>
        <w:spacing w:after="0" w:line="276" w:lineRule="auto"/>
        <w:ind w:left="284"/>
        <w:contextualSpacing/>
        <w:jc w:val="both"/>
        <w:rPr>
          <w:rFonts w:ascii="Times New Roman" w:hAnsi="Times New Roman" w:cs="Times New Roman"/>
          <w:color w:val="000000" w:themeColor="text1"/>
        </w:rPr>
      </w:pPr>
    </w:p>
    <w:p w:rsidR="00E735CF" w:rsidRDefault="00E735CF" w:rsidP="00E735CF">
      <w:pPr>
        <w:numPr>
          <w:ilvl w:val="0"/>
          <w:numId w:val="2"/>
        </w:numPr>
        <w:spacing w:after="0" w:line="276" w:lineRule="auto"/>
        <w:ind w:hanging="244"/>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Informacje o formalnościach, jakie muszą zostać dopełnione po wyborze oferty </w:t>
      </w:r>
      <w:r w:rsidRPr="00E735CF">
        <w:rPr>
          <w:rFonts w:ascii="Times New Roman" w:hAnsi="Times New Roman" w:cs="Times New Roman"/>
          <w:b/>
          <w:color w:val="000000" w:themeColor="text1"/>
        </w:rPr>
        <w:br/>
        <w:t>w celu zawarcia umowy w sprawie zamówienia publicznego</w:t>
      </w:r>
    </w:p>
    <w:p w:rsidR="005D1242" w:rsidRPr="00E735CF" w:rsidRDefault="005D1242" w:rsidP="005D1242">
      <w:pPr>
        <w:spacing w:after="0" w:line="276" w:lineRule="auto"/>
        <w:contextualSpacing/>
        <w:jc w:val="both"/>
        <w:rPr>
          <w:rFonts w:ascii="Times New Roman" w:hAnsi="Times New Roman" w:cs="Times New Roman"/>
          <w:b/>
          <w:color w:val="000000" w:themeColor="text1"/>
        </w:rPr>
      </w:pPr>
    </w:p>
    <w:p w:rsidR="00E735CF" w:rsidRP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zawiera umowę w sprawie zamówienia publicznego, z uwzględnieniem art. 577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może zawrzeć umowę w sprawie zamówienia publicznego przed upływem terminu, </w:t>
      </w:r>
      <w:r w:rsidRPr="00E735CF">
        <w:rPr>
          <w:rFonts w:ascii="Times New Roman" w:hAnsi="Times New Roman" w:cs="Times New Roman"/>
          <w:color w:val="000000" w:themeColor="text1"/>
        </w:rPr>
        <w:br/>
        <w:t>o którym mowa w pkt 1, jeżeli w postępowaniu o udzielenie zmówienia złożono tylko jedną ofertę.</w:t>
      </w:r>
    </w:p>
    <w:p w:rsidR="00E735CF" w:rsidRP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E735CF" w:rsidRPr="001F48FD"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Wykonawca, o którym mowa w pkt 3, ma obowiązek zawrzeć umowę w sprawie zamówienia na </w:t>
      </w:r>
      <w:r w:rsidRPr="001F48FD">
        <w:rPr>
          <w:rFonts w:ascii="Times New Roman" w:hAnsi="Times New Roman" w:cs="Times New Roman"/>
          <w:color w:val="000000" w:themeColor="text1"/>
        </w:rPr>
        <w:t xml:space="preserve">warunkach określonych w projektowanych postanowieniach umowy, które stanowią </w:t>
      </w:r>
      <w:r w:rsidR="00A05BB7" w:rsidRPr="001F48FD">
        <w:rPr>
          <w:rFonts w:ascii="Times New Roman" w:hAnsi="Times New Roman" w:cs="Times New Roman"/>
          <w:b/>
          <w:bCs/>
          <w:color w:val="0070C0"/>
          <w:u w:val="single"/>
        </w:rPr>
        <w:t xml:space="preserve">załącznik nr </w:t>
      </w:r>
      <w:r w:rsidR="000904FE" w:rsidRPr="001F48FD">
        <w:rPr>
          <w:rFonts w:ascii="Times New Roman" w:hAnsi="Times New Roman" w:cs="Times New Roman"/>
          <w:b/>
          <w:bCs/>
          <w:color w:val="0070C0"/>
          <w:u w:val="single"/>
        </w:rPr>
        <w:t>2</w:t>
      </w:r>
      <w:r w:rsidRPr="001F48FD">
        <w:rPr>
          <w:rFonts w:ascii="Times New Roman" w:hAnsi="Times New Roman" w:cs="Times New Roman"/>
          <w:b/>
          <w:bCs/>
          <w:color w:val="0070C0"/>
          <w:u w:val="single"/>
        </w:rPr>
        <w:t xml:space="preserve"> do SWZ</w:t>
      </w:r>
      <w:r w:rsidRPr="001F48FD">
        <w:rPr>
          <w:rFonts w:ascii="Times New Roman" w:hAnsi="Times New Roman" w:cs="Times New Roman"/>
          <w:color w:val="000000" w:themeColor="text1"/>
        </w:rPr>
        <w:t>. Umowa zostanie uzupełniona o zapisy wynikające ze złożonej oferty.</w:t>
      </w:r>
    </w:p>
    <w:p w:rsid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Przed podpisaniem umowy Wykonawcy wspólnie ubiegający się o udzielenie zamówienia </w:t>
      </w:r>
      <w:r w:rsidRPr="00E735CF">
        <w:rPr>
          <w:rFonts w:ascii="Times New Roman" w:hAnsi="Times New Roman" w:cs="Times New Roman"/>
          <w:color w:val="000000" w:themeColor="text1"/>
        </w:rPr>
        <w:br/>
        <w:t>(w przypadku wyboru oferty jako najkorzystniejszej) przedstawią Zamawiającemu kopię umowy regulującej współpracę tych Wykonawców.</w:t>
      </w:r>
    </w:p>
    <w:p w:rsidR="009956A5" w:rsidRPr="009956A5" w:rsidRDefault="009956A5" w:rsidP="009956A5">
      <w:pPr>
        <w:numPr>
          <w:ilvl w:val="0"/>
          <w:numId w:val="10"/>
        </w:numPr>
        <w:spacing w:after="0" w:line="276" w:lineRule="auto"/>
        <w:ind w:left="378" w:hanging="364"/>
        <w:contextualSpacing/>
        <w:jc w:val="both"/>
        <w:rPr>
          <w:rFonts w:ascii="Times New Roman" w:hAnsi="Times New Roman" w:cs="Times New Roman"/>
          <w:color w:val="000000" w:themeColor="text1"/>
        </w:rPr>
      </w:pPr>
      <w:r w:rsidRPr="009956A5">
        <w:rPr>
          <w:rFonts w:ascii="Times New Roman" w:hAnsi="Times New Roman" w:cs="Times New Roman"/>
          <w:color w:val="000000" w:themeColor="text1"/>
        </w:rPr>
        <w:t>Wykonawca przedstawi propozycję, co najmniej 1 koloru lakieru z oficjalnej oferty handlowej producenta/importera pojazdów. Zamawiający dokona wyboru koloru lakieru spośród zaoferowanych przez Wykonawcę na etapie podpisywania umowy. Wykonawca zaznaczy oferowane kolory lakierów w oficjalnym katalogu (w języku polskim) producenta/importera pojazdu.</w:t>
      </w:r>
    </w:p>
    <w:p w:rsidR="009956A5" w:rsidRDefault="009956A5" w:rsidP="009956A5">
      <w:pPr>
        <w:spacing w:after="0" w:line="276" w:lineRule="auto"/>
        <w:ind w:left="378"/>
        <w:contextualSpacing/>
        <w:jc w:val="both"/>
        <w:rPr>
          <w:rFonts w:ascii="Times New Roman" w:hAnsi="Times New Roman" w:cs="Times New Roman"/>
          <w:color w:val="000000" w:themeColor="text1"/>
        </w:rPr>
      </w:pPr>
      <w:r w:rsidRPr="009956A5">
        <w:rPr>
          <w:rFonts w:ascii="Times New Roman" w:hAnsi="Times New Roman" w:cs="Times New Roman"/>
          <w:color w:val="000000" w:themeColor="text1"/>
        </w:rPr>
        <w:t>Dokument musi być przedstawiony przez Wykonawcę na etapie podpisywania umowy.</w:t>
      </w:r>
    </w:p>
    <w:p w:rsidR="00E735CF" w:rsidRPr="005D1242" w:rsidRDefault="00E735CF" w:rsidP="005D1242">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Jeżeli Wykonawca, którego oferta została wybrana jako najkorzystniejsza, uchyla się </w:t>
      </w:r>
      <w:r w:rsidRPr="00E735CF">
        <w:rPr>
          <w:rFonts w:ascii="Times New Roman" w:hAnsi="Times New Roman" w:cs="Times New Roman"/>
          <w:color w:val="000000" w:themeColor="text1"/>
        </w:rPr>
        <w:br/>
        <w:t xml:space="preserve">od zawarcia umowy w sprawie zamówienia publicznego Zamawiający może dokonać ponownego </w:t>
      </w:r>
      <w:r w:rsidRPr="00E735CF">
        <w:rPr>
          <w:rFonts w:ascii="Times New Roman" w:hAnsi="Times New Roman" w:cs="Times New Roman"/>
          <w:color w:val="000000" w:themeColor="text1"/>
        </w:rPr>
        <w:lastRenderedPageBreak/>
        <w:t>badania i oceny ofert spośród pozostałych w postępowaniu Wykonawców oraz wybrać najkorzystniejszą ofertę albo unieważnić postępowanie.</w:t>
      </w:r>
    </w:p>
    <w:p w:rsidR="009956A5" w:rsidRDefault="009956A5" w:rsidP="00E735CF">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9956A5" w:rsidRPr="00E735CF" w:rsidRDefault="009956A5" w:rsidP="00E735CF">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E735CF" w:rsidRDefault="00E735CF" w:rsidP="00E735CF">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Pouczenie o środkach ochrony prawnej przysługujących Wykonawcy</w:t>
      </w:r>
    </w:p>
    <w:p w:rsidR="005D1242" w:rsidRPr="00E735CF" w:rsidRDefault="005D1242" w:rsidP="005D1242">
      <w:pPr>
        <w:spacing w:after="0" w:line="276" w:lineRule="auto"/>
        <w:contextualSpacing/>
        <w:jc w:val="both"/>
        <w:rPr>
          <w:rFonts w:ascii="Times New Roman" w:hAnsi="Times New Roman" w:cs="Times New Roman"/>
          <w:b/>
          <w:color w:val="000000" w:themeColor="text1"/>
        </w:rPr>
      </w:pP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E735CF">
        <w:rPr>
          <w:rFonts w:ascii="Times New Roman" w:hAnsi="Times New Roman" w:cs="Times New Roman"/>
        </w:rPr>
        <w:t>pzp</w:t>
      </w:r>
      <w:proofErr w:type="spellEnd"/>
      <w:r w:rsidRPr="00E735CF">
        <w:rPr>
          <w:rFonts w:ascii="Times New Roman" w:hAnsi="Times New Roman" w:cs="Times New Roman"/>
        </w:rPr>
        <w:t>.</w:t>
      </w: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bCs/>
        </w:rPr>
      </w:pPr>
      <w:r w:rsidRPr="00E735CF">
        <w:rPr>
          <w:rFonts w:ascii="Times New Roman" w:hAnsi="Times New Roman" w:cs="Times New Roman"/>
          <w:b/>
        </w:rPr>
        <w:t>Odwołanie przysługuje na</w:t>
      </w:r>
      <w:r w:rsidRPr="00E735CF">
        <w:rPr>
          <w:rFonts w:ascii="Times New Roman" w:hAnsi="Times New Roman" w:cs="Times New Roman"/>
          <w:bCs/>
        </w:rPr>
        <w:t>:</w:t>
      </w:r>
    </w:p>
    <w:p w:rsidR="00E735CF" w:rsidRPr="00E735CF" w:rsidRDefault="00E735CF" w:rsidP="00E735CF">
      <w:pPr>
        <w:spacing w:after="0" w:line="276" w:lineRule="auto"/>
        <w:ind w:left="742" w:hanging="364"/>
        <w:jc w:val="both"/>
        <w:rPr>
          <w:rFonts w:ascii="Times New Roman" w:hAnsi="Times New Roman" w:cs="Times New Roman"/>
        </w:rPr>
      </w:pPr>
      <w:r w:rsidRPr="00E735CF">
        <w:rPr>
          <w:rFonts w:ascii="Times New Roman" w:hAnsi="Times New Roman" w:cs="Times New Roman"/>
        </w:rPr>
        <w:t>2.1. niezgodną z przepisami ustawy czynność Zamawiającego, podjętą w postępowaniu o udzielenie zamówienia, w tym na projektowane postanowienie umowy;</w:t>
      </w:r>
    </w:p>
    <w:p w:rsidR="00E735CF" w:rsidRPr="00E735CF" w:rsidRDefault="00E735CF" w:rsidP="00E735CF">
      <w:pPr>
        <w:spacing w:after="0" w:line="276" w:lineRule="auto"/>
        <w:ind w:left="714" w:hanging="350"/>
        <w:jc w:val="both"/>
        <w:rPr>
          <w:rFonts w:ascii="Times New Roman" w:hAnsi="Times New Roman" w:cs="Times New Roman"/>
        </w:rPr>
      </w:pPr>
      <w:r w:rsidRPr="00E735CF">
        <w:rPr>
          <w:rFonts w:ascii="Times New Roman" w:hAnsi="Times New Roman" w:cs="Times New Roman"/>
        </w:rPr>
        <w:t>2.2. zaniechanie czynności w postępowaniu o udzielenie zamówienia, do której Zamawiający był obowiązany na podstawie ustawy.</w:t>
      </w: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Odwołanie wnosi się do Prezesa Krajowej Izby Odwoławczej w formie pisemnej albo elektronicznej albo w postaci elektronicznej opatrzone podpisem zaufanym.</w:t>
      </w: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 xml:space="preserve">Na orzeczenie Krajowej Izby Odwoławczej oraz postanowienie Prezesa Krajowej Izby Odwoławczej, o którym mowa w art. 519 ust.1 </w:t>
      </w:r>
      <w:proofErr w:type="spellStart"/>
      <w:r w:rsidRPr="00E735CF">
        <w:rPr>
          <w:rFonts w:ascii="Times New Roman" w:hAnsi="Times New Roman" w:cs="Times New Roman"/>
        </w:rPr>
        <w:t>pzp</w:t>
      </w:r>
      <w:proofErr w:type="spellEnd"/>
      <w:r w:rsidRPr="00E735CF">
        <w:rPr>
          <w:rFonts w:ascii="Times New Roman" w:hAnsi="Times New Roman" w:cs="Times New Roman"/>
        </w:rPr>
        <w:t>, stronom oraz uczestnikom postępowania odwoławczego przysługuje skarga do sądu. Skargę wnosi się do Sądu Okręgowego w Warszawie – sądu zamówień publicznych za pośrednictwem Prezesa Krajowej Izby Odwoławczej.</w:t>
      </w:r>
    </w:p>
    <w:p w:rsid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Szczegółowe informacje dotyczące środków ochrony prawnej określone są w Dziale IX „Środki ochrony prawnej” Pzp.</w:t>
      </w:r>
    </w:p>
    <w:p w:rsidR="009174DA" w:rsidRPr="00E735CF" w:rsidRDefault="009174DA" w:rsidP="002C45D5">
      <w:pPr>
        <w:spacing w:after="0" w:line="276" w:lineRule="auto"/>
        <w:ind w:left="360"/>
        <w:contextualSpacing/>
        <w:jc w:val="both"/>
        <w:rPr>
          <w:rFonts w:ascii="Times New Roman" w:hAnsi="Times New Roman" w:cs="Times New Roman"/>
        </w:rPr>
      </w:pPr>
    </w:p>
    <w:p w:rsidR="00E735CF" w:rsidRDefault="00E735CF" w:rsidP="00E735CF">
      <w:pPr>
        <w:numPr>
          <w:ilvl w:val="0"/>
          <w:numId w:val="2"/>
        </w:numPr>
        <w:spacing w:after="0" w:line="276" w:lineRule="auto"/>
        <w:ind w:left="756" w:hanging="98"/>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Klauzula Informacyjna dotycząca przetwarzania danych osobowych</w:t>
      </w:r>
    </w:p>
    <w:p w:rsidR="005D1242" w:rsidRPr="00E735CF" w:rsidRDefault="005D1242" w:rsidP="005D1242">
      <w:pPr>
        <w:spacing w:after="0" w:line="276" w:lineRule="auto"/>
        <w:contextualSpacing/>
        <w:jc w:val="both"/>
        <w:rPr>
          <w:rFonts w:ascii="Times New Roman" w:hAnsi="Times New Roman" w:cs="Times New Roman"/>
          <w:b/>
          <w:color w:val="000000" w:themeColor="text1"/>
        </w:rPr>
      </w:pPr>
    </w:p>
    <w:p w:rsidR="00E735CF" w:rsidRPr="00E735CF" w:rsidRDefault="00E735CF" w:rsidP="00E735CF">
      <w:pPr>
        <w:shd w:val="clear" w:color="auto" w:fill="FFFFFF"/>
        <w:spacing w:after="0" w:line="276" w:lineRule="auto"/>
        <w:contextualSpacing/>
        <w:jc w:val="both"/>
        <w:rPr>
          <w:rFonts w:ascii="Times New Roman" w:hAnsi="Times New Roman" w:cs="Times New Roman"/>
          <w:b/>
          <w:bCs/>
          <w:color w:val="000000"/>
          <w:lang w:eastAsia="pl-PL"/>
        </w:rPr>
      </w:pPr>
      <w:r w:rsidRPr="00E735CF">
        <w:rPr>
          <w:rFonts w:ascii="Times New Roman" w:hAnsi="Times New Roman" w:cs="Times New Roman"/>
          <w:b/>
          <w:bCs/>
          <w:color w:val="000000"/>
          <w:lang w:eastAsia="pl-PL"/>
        </w:rPr>
        <w:t xml:space="preserve">Dane osobowe przetwarzane w trybie RODO w KWP z siedzibą w Radomiu (postępowanie </w:t>
      </w:r>
      <w:r w:rsidRPr="00E735CF">
        <w:rPr>
          <w:rFonts w:ascii="Times New Roman" w:hAnsi="Times New Roman" w:cs="Times New Roman"/>
          <w:b/>
          <w:bCs/>
          <w:color w:val="000000"/>
          <w:lang w:eastAsia="pl-PL"/>
        </w:rPr>
        <w:br/>
        <w:t>o udzielenie zamówienia publicznego):</w:t>
      </w:r>
    </w:p>
    <w:p w:rsidR="00E735CF" w:rsidRPr="00E735CF" w:rsidRDefault="00E735CF" w:rsidP="00E735CF">
      <w:pPr>
        <w:shd w:val="clear" w:color="auto" w:fill="FFFFFF"/>
        <w:spacing w:after="0" w:line="276" w:lineRule="auto"/>
        <w:contextualSpacing/>
        <w:jc w:val="both"/>
        <w:rPr>
          <w:rFonts w:ascii="Times New Roman" w:hAnsi="Times New Roman" w:cs="Times New Roman"/>
          <w:b/>
          <w:bCs/>
          <w:color w:val="000000"/>
          <w:lang w:eastAsia="pl-PL"/>
        </w:rPr>
      </w:pPr>
      <w:r w:rsidRPr="00E735CF">
        <w:rPr>
          <w:rFonts w:ascii="Times New Roman" w:hAnsi="Times New Roman" w:cs="Times New Roman"/>
          <w:color w:val="000000"/>
          <w:lang w:eastAsia="pl-PL"/>
        </w:rPr>
        <w:t>Szanowna Pani/Szanowny Panie,</w:t>
      </w:r>
    </w:p>
    <w:p w:rsidR="00E735CF" w:rsidRPr="00E735CF" w:rsidRDefault="00E735CF" w:rsidP="00E735CF">
      <w:p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E735CF" w:rsidRPr="00E735CF" w:rsidRDefault="00E735CF" w:rsidP="00E735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E735CF" w:rsidRPr="00E735CF" w:rsidRDefault="00E735CF" w:rsidP="00E735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31" w:history="1">
        <w:r w:rsidRPr="00E735CF">
          <w:rPr>
            <w:rFonts w:ascii="Times New Roman" w:hAnsi="Times New Roman" w:cs="Times New Roman"/>
            <w:color w:val="2E74B5" w:themeColor="accent1" w:themeShade="BF"/>
            <w:lang w:eastAsia="pl-PL"/>
          </w:rPr>
          <w:t>iod.kwp@ra.policja.gov.pl</w:t>
        </w:r>
      </w:hyperlink>
      <w:r w:rsidRPr="00E735CF">
        <w:rPr>
          <w:rFonts w:ascii="Times New Roman" w:hAnsi="Times New Roman" w:cs="Times New Roman"/>
          <w:color w:val="0000FF"/>
          <w:lang w:eastAsia="pl-PL"/>
        </w:rPr>
        <w:t>.</w:t>
      </w:r>
    </w:p>
    <w:p w:rsidR="00E735CF" w:rsidRPr="00E735CF" w:rsidRDefault="00E735CF" w:rsidP="00E735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Cel i okres przetwarzania danych osobowych w Komendzie Wojewódzkiej Policji z siedzibą w Radomiu.</w:t>
      </w: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E735CF" w:rsidRPr="00E735CF" w:rsidRDefault="00E735CF" w:rsidP="00E735CF">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Ustawą z dnia 11 września 2019 r.  Prawo zamówień publicznych – dalej zwaną ustawą Pzp,</w:t>
      </w:r>
    </w:p>
    <w:p w:rsidR="00E735CF" w:rsidRPr="00E735CF" w:rsidRDefault="00E735CF" w:rsidP="00E735CF">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lastRenderedPageBreak/>
        <w:t xml:space="preserve">Rozporządzeniem Ministra Rozwoju, Pracy i Technologii z dnia 23 grudnia 2020 r. w sprawie podmiotowych środków dowodowych oraz innych dokumentów lub oświadczeń, jakich może żądać zamawiający od wykonawcy, </w:t>
      </w:r>
    </w:p>
    <w:p w:rsidR="00E735CF" w:rsidRPr="00E735CF" w:rsidRDefault="00E735CF" w:rsidP="00E735CF">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Okres przetwarzania danych osobowych wynika bezpośrednio z przepisów prawa i jest adekwatny do celów.</w:t>
      </w:r>
    </w:p>
    <w:p w:rsidR="00E735CF" w:rsidRPr="00E735CF" w:rsidRDefault="00E735CF" w:rsidP="00E735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Odbiorcy danych osobowych.</w:t>
      </w:r>
    </w:p>
    <w:p w:rsidR="00E735CF" w:rsidRP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E735CF">
        <w:rPr>
          <w:rFonts w:ascii="Times New Roman" w:hAnsi="Times New Roman" w:cs="Times New Roman"/>
        </w:rPr>
        <w:t xml:space="preserve"> </w:t>
      </w:r>
      <w:r w:rsidRPr="00E735CF">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E735CF" w:rsidRPr="00E735CF" w:rsidRDefault="00E735CF" w:rsidP="00E735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Osobom, których dane są przetwarzane zgodnie z RODO przysługuje:</w:t>
      </w:r>
    </w:p>
    <w:p w:rsidR="00E735CF" w:rsidRPr="00E735CF" w:rsidRDefault="00E735CF" w:rsidP="00E735C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dostępu do własnych danych osobowych na zasadach określonych w ustawie Pzp,</w:t>
      </w:r>
    </w:p>
    <w:p w:rsidR="00E735CF" w:rsidRPr="00E735CF" w:rsidRDefault="00E735CF" w:rsidP="00E735C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żądania od administratora sprostowania, uzupełnienia danych, jednak</w:t>
      </w:r>
      <w:r w:rsidRPr="00E735CF">
        <w:rPr>
          <w:rFonts w:ascii="Times New Roman" w:hAnsi="Times New Roman" w:cs="Times New Roman"/>
        </w:rPr>
        <w:t xml:space="preserve"> </w:t>
      </w:r>
      <w:r w:rsidRPr="00E735CF">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rsidR="00E735CF" w:rsidRPr="00E735CF" w:rsidRDefault="00E735CF" w:rsidP="00E735C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E735CF" w:rsidRPr="00E735CF" w:rsidRDefault="00E735CF" w:rsidP="00E735C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wniesienia sprzeciwu wobec przetwarzania w sytuacjach przewidzianych prawem,</w:t>
      </w:r>
    </w:p>
    <w:p w:rsidR="00E735CF" w:rsidRPr="00E735CF" w:rsidRDefault="00E735CF" w:rsidP="00E735CF">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E735CF" w:rsidRPr="00E735CF" w:rsidRDefault="00E735CF" w:rsidP="00E735CF">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E735CF" w:rsidRDefault="00E735CF" w:rsidP="00E735CF">
      <w:pPr>
        <w:shd w:val="clear" w:color="auto" w:fill="FFFFFF"/>
        <w:spacing w:after="0" w:line="276" w:lineRule="auto"/>
        <w:ind w:left="360"/>
        <w:contextualSpacing/>
        <w:jc w:val="both"/>
        <w:rPr>
          <w:rFonts w:ascii="Times New Roman" w:hAnsi="Times New Roman" w:cs="Times New Roman"/>
          <w:color w:val="000000"/>
          <w:lang w:eastAsia="pl-PL"/>
        </w:rPr>
      </w:pPr>
    </w:p>
    <w:p w:rsidR="00E52CF5" w:rsidRPr="00E735CF" w:rsidRDefault="00E52CF5" w:rsidP="00F80164">
      <w:pPr>
        <w:shd w:val="clear" w:color="auto" w:fill="FFFFFF"/>
        <w:spacing w:after="0" w:line="276" w:lineRule="auto"/>
        <w:contextualSpacing/>
        <w:jc w:val="both"/>
        <w:rPr>
          <w:rFonts w:ascii="Times New Roman" w:hAnsi="Times New Roman" w:cs="Times New Roman"/>
          <w:color w:val="000000"/>
          <w:lang w:eastAsia="pl-PL"/>
        </w:rPr>
      </w:pPr>
    </w:p>
    <w:p w:rsidR="00E735CF" w:rsidRDefault="00E735CF" w:rsidP="00E735CF">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Inne istotne informacje dotyczące postępowania </w:t>
      </w:r>
    </w:p>
    <w:p w:rsidR="005D1242" w:rsidRPr="00E735CF" w:rsidRDefault="005D1242" w:rsidP="005D1242">
      <w:pPr>
        <w:spacing w:after="0" w:line="276" w:lineRule="auto"/>
        <w:contextualSpacing/>
        <w:jc w:val="both"/>
        <w:rPr>
          <w:rFonts w:ascii="Times New Roman" w:hAnsi="Times New Roman" w:cs="Times New Roman"/>
          <w:b/>
          <w:color w:val="000000" w:themeColor="text1"/>
        </w:rPr>
      </w:pPr>
    </w:p>
    <w:p w:rsidR="00A05BB7" w:rsidRDefault="00E735CF" w:rsidP="00A05BB7">
      <w:pPr>
        <w:numPr>
          <w:ilvl w:val="0"/>
          <w:numId w:val="21"/>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Cs/>
          <w:color w:val="000000" w:themeColor="text1"/>
        </w:rPr>
        <w:t xml:space="preserve">Zamawiający przewiduje składanie ofert częściowych: </w:t>
      </w:r>
      <w:r w:rsidR="000904FE">
        <w:rPr>
          <w:rFonts w:ascii="Times New Roman" w:hAnsi="Times New Roman" w:cs="Times New Roman"/>
          <w:b/>
          <w:color w:val="000000" w:themeColor="text1"/>
        </w:rPr>
        <w:t>NIE</w:t>
      </w:r>
    </w:p>
    <w:p w:rsidR="00A05BB7" w:rsidRPr="000904FE" w:rsidRDefault="00E735CF" w:rsidP="00A05BB7">
      <w:pPr>
        <w:numPr>
          <w:ilvl w:val="0"/>
          <w:numId w:val="21"/>
        </w:numPr>
        <w:spacing w:after="0" w:line="276" w:lineRule="auto"/>
        <w:contextualSpacing/>
        <w:jc w:val="both"/>
        <w:rPr>
          <w:rFonts w:ascii="Times New Roman" w:hAnsi="Times New Roman" w:cs="Times New Roman"/>
          <w:bCs/>
          <w:color w:val="000000" w:themeColor="text1"/>
        </w:rPr>
      </w:pPr>
      <w:r w:rsidRPr="000904FE">
        <w:rPr>
          <w:rFonts w:ascii="Times New Roman" w:hAnsi="Times New Roman" w:cs="Times New Roman"/>
          <w:color w:val="000000" w:themeColor="text1"/>
        </w:rPr>
        <w:t>Liczba części zamówienia zgodnie z dokumentami zamówienia wynosi:</w:t>
      </w:r>
      <w:r w:rsidRPr="000904FE">
        <w:rPr>
          <w:rFonts w:ascii="Times New Roman" w:hAnsi="Times New Roman" w:cs="Times New Roman"/>
          <w:bCs/>
          <w:color w:val="000000" w:themeColor="text1"/>
        </w:rPr>
        <w:t xml:space="preserve"> nie dotyczy</w:t>
      </w:r>
    </w:p>
    <w:p w:rsidR="00F80164" w:rsidRDefault="00E735CF" w:rsidP="00F80164">
      <w:pPr>
        <w:spacing w:line="276" w:lineRule="auto"/>
        <w:ind w:right="-283"/>
        <w:jc w:val="both"/>
        <w:rPr>
          <w:rFonts w:ascii="Times New Roman" w:hAnsi="Times New Roman" w:cs="Times New Roman"/>
          <w:bCs/>
          <w:color w:val="000000"/>
        </w:rPr>
      </w:pPr>
      <w:r w:rsidRPr="00F80164">
        <w:rPr>
          <w:rFonts w:ascii="Times New Roman" w:hAnsi="Times New Roman" w:cs="Times New Roman"/>
          <w:bCs/>
          <w:color w:val="000000"/>
        </w:rPr>
        <w:t>Powód niedokonania podziału zamówienia na części (jeżeli dotyczy):</w:t>
      </w:r>
    </w:p>
    <w:p w:rsidR="00F80164" w:rsidRPr="00F80164" w:rsidRDefault="00E735CF" w:rsidP="00F80164">
      <w:pPr>
        <w:spacing w:line="276" w:lineRule="auto"/>
        <w:ind w:right="-283"/>
        <w:jc w:val="both"/>
        <w:rPr>
          <w:rFonts w:ascii="Times New Roman" w:eastAsia="Times New Roman" w:hAnsi="Times New Roman" w:cs="Times New Roman"/>
          <w:lang w:eastAsia="pl-PL"/>
        </w:rPr>
      </w:pPr>
      <w:r w:rsidRPr="00F80164">
        <w:rPr>
          <w:rFonts w:ascii="Times New Roman" w:hAnsi="Times New Roman" w:cs="Times New Roman"/>
          <w:bCs/>
          <w:color w:val="000000"/>
        </w:rPr>
        <w:t xml:space="preserve"> </w:t>
      </w:r>
      <w:r w:rsidR="00F80164" w:rsidRPr="00F80164">
        <w:rPr>
          <w:rFonts w:ascii="Times New Roman" w:eastAsia="Times New Roman" w:hAnsi="Times New Roman" w:cs="Times New Roman"/>
          <w:b/>
          <w:bCs/>
          <w:iCs/>
          <w:color w:val="000000"/>
          <w:lang w:eastAsia="pl-PL"/>
        </w:rPr>
        <w:t>Zamawiający podjął decyzję nie dzielenia zamówienia na części.  Zdaniem Zamawiającego, niniejsza decyzja, nie naruszy uczciwej konkurencji poprzez ograniczenie możliwości ubiegania się o zamówienie mniejszym podmiotom, w szczególności małym i średnim przedsiębiorstwom. Dzielenie zamówienia na części byłoby działaniem „sztucznym”. Podział groziłby nadmiernymi trudnościami w realizacji zamówienia oraz prawdopodobnym wzrostem wartości przedmiotu zamówienia.</w:t>
      </w:r>
    </w:p>
    <w:p w:rsidR="00E735CF" w:rsidRPr="00F80164" w:rsidRDefault="00E735CF" w:rsidP="00B10FCE">
      <w:pPr>
        <w:numPr>
          <w:ilvl w:val="0"/>
          <w:numId w:val="21"/>
        </w:numPr>
        <w:spacing w:after="0" w:line="276" w:lineRule="auto"/>
        <w:ind w:right="-289"/>
        <w:contextualSpacing/>
        <w:jc w:val="both"/>
        <w:rPr>
          <w:rFonts w:ascii="Times New Roman" w:hAnsi="Times New Roman" w:cs="Times New Roman"/>
          <w:bCs/>
          <w:color w:val="000000"/>
        </w:rPr>
      </w:pPr>
      <w:r w:rsidRPr="00F80164">
        <w:rPr>
          <w:rFonts w:ascii="Times New Roman" w:hAnsi="Times New Roman" w:cs="Times New Roman"/>
          <w:color w:val="000000"/>
        </w:rPr>
        <w:t xml:space="preserve">Zamawiający zaleca </w:t>
      </w:r>
      <w:r w:rsidRPr="00F80164">
        <w:rPr>
          <w:rFonts w:ascii="Times New Roman" w:hAnsi="Times New Roman" w:cs="Times New Roman"/>
          <w:bCs/>
          <w:color w:val="000000"/>
        </w:rPr>
        <w:t>przeprowadzenie wizji lokalnej</w:t>
      </w:r>
      <w:r w:rsidR="000535F3" w:rsidRPr="00F80164">
        <w:rPr>
          <w:rFonts w:ascii="Times New Roman" w:hAnsi="Times New Roman" w:cs="Times New Roman"/>
          <w:bCs/>
          <w:color w:val="000000"/>
        </w:rPr>
        <w:t>: nie dotyczy</w:t>
      </w:r>
    </w:p>
    <w:p w:rsidR="00E735CF" w:rsidRPr="001D26D1" w:rsidRDefault="00E735CF" w:rsidP="00E735CF">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1D26D1">
        <w:rPr>
          <w:rFonts w:ascii="Times New Roman" w:hAnsi="Times New Roman" w:cs="Times New Roman"/>
          <w:color w:val="000000" w:themeColor="text1"/>
        </w:rPr>
        <w:t xml:space="preserve">Zamawiający nie wymaga i nie dopuszcza składania </w:t>
      </w:r>
      <w:r w:rsidRPr="001D26D1">
        <w:rPr>
          <w:rFonts w:ascii="Times New Roman" w:hAnsi="Times New Roman" w:cs="Times New Roman"/>
          <w:bCs/>
          <w:color w:val="000000" w:themeColor="text1"/>
        </w:rPr>
        <w:t>ofert wariantowych</w:t>
      </w:r>
    </w:p>
    <w:p w:rsidR="00E735CF" w:rsidRPr="001D26D1" w:rsidRDefault="00E735CF" w:rsidP="00E735CF">
      <w:pPr>
        <w:numPr>
          <w:ilvl w:val="0"/>
          <w:numId w:val="21"/>
        </w:numPr>
        <w:spacing w:after="0" w:line="276" w:lineRule="auto"/>
        <w:contextualSpacing/>
        <w:jc w:val="both"/>
        <w:rPr>
          <w:rFonts w:ascii="Times New Roman" w:hAnsi="Times New Roman" w:cs="Times New Roman"/>
        </w:rPr>
      </w:pPr>
      <w:r w:rsidRPr="001D26D1">
        <w:rPr>
          <w:rFonts w:ascii="Times New Roman" w:hAnsi="Times New Roman" w:cs="Times New Roman"/>
          <w:color w:val="000000" w:themeColor="text1"/>
        </w:rPr>
        <w:t>Zamawiający</w:t>
      </w:r>
      <w:r w:rsidRPr="001D26D1">
        <w:rPr>
          <w:rFonts w:ascii="Times New Roman" w:hAnsi="Times New Roman" w:cs="Times New Roman"/>
        </w:rPr>
        <w:t xml:space="preserve"> </w:t>
      </w:r>
      <w:r w:rsidRPr="001D26D1">
        <w:rPr>
          <w:rFonts w:ascii="Times New Roman" w:hAnsi="Times New Roman" w:cs="Times New Roman"/>
          <w:color w:val="000000" w:themeColor="text1"/>
        </w:rPr>
        <w:t xml:space="preserve">nie przewiduje zawarcia </w:t>
      </w:r>
      <w:r w:rsidRPr="001D26D1">
        <w:rPr>
          <w:rFonts w:ascii="Times New Roman" w:hAnsi="Times New Roman" w:cs="Times New Roman"/>
          <w:bCs/>
          <w:color w:val="000000" w:themeColor="text1"/>
        </w:rPr>
        <w:t>umowy ramowej</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color w:val="000000" w:themeColor="text1"/>
        </w:rPr>
        <w:t>Zamawiający</w:t>
      </w:r>
      <w:r w:rsidRPr="001D26D1">
        <w:rPr>
          <w:rFonts w:ascii="Times New Roman" w:hAnsi="Times New Roman" w:cs="Times New Roman"/>
        </w:rPr>
        <w:t xml:space="preserve"> </w:t>
      </w:r>
      <w:r w:rsidRPr="001D26D1">
        <w:rPr>
          <w:rFonts w:ascii="Times New Roman" w:hAnsi="Times New Roman" w:cs="Times New Roman"/>
          <w:color w:val="000000" w:themeColor="text1"/>
        </w:rPr>
        <w:t xml:space="preserve">przewiduje udzielenie zamówień, o których mowa w art. 214 ust. 1 pkt 7 lub 8 </w:t>
      </w:r>
      <w:r w:rsidRPr="001D26D1">
        <w:rPr>
          <w:rFonts w:ascii="Times New Roman" w:hAnsi="Times New Roman" w:cs="Times New Roman"/>
          <w:bCs/>
          <w:color w:val="000000" w:themeColor="text1"/>
        </w:rPr>
        <w:t>ustawy Pzp</w:t>
      </w:r>
      <w:r w:rsidRPr="001D26D1">
        <w:rPr>
          <w:rFonts w:ascii="Times New Roman" w:hAnsi="Times New Roman" w:cs="Times New Roman"/>
          <w:color w:val="000000" w:themeColor="text1"/>
        </w:rPr>
        <w:t>. – NIE</w:t>
      </w:r>
      <w:r w:rsidRPr="001D26D1">
        <w:rPr>
          <w:rFonts w:ascii="Times New Roman" w:hAnsi="Times New Roman" w:cs="Times New Roman"/>
          <w:bCs/>
        </w:rPr>
        <w:t>.</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Zamawiający</w:t>
      </w:r>
      <w:r w:rsidRPr="001D26D1">
        <w:rPr>
          <w:rFonts w:ascii="Times New Roman" w:hAnsi="Times New Roman" w:cs="Times New Roman"/>
          <w:bCs/>
        </w:rPr>
        <w:t xml:space="preserve"> </w:t>
      </w:r>
      <w:r w:rsidRPr="001D26D1">
        <w:rPr>
          <w:rFonts w:ascii="Times New Roman" w:hAnsi="Times New Roman" w:cs="Times New Roman"/>
          <w:color w:val="000000" w:themeColor="text1"/>
        </w:rPr>
        <w:t>nie przewiduje rozliczenia w walutach obcych.</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lastRenderedPageBreak/>
        <w:t>Zamawiający</w:t>
      </w:r>
      <w:r w:rsidRPr="001D26D1">
        <w:rPr>
          <w:rFonts w:ascii="Times New Roman" w:hAnsi="Times New Roman" w:cs="Times New Roman"/>
          <w:color w:val="000000" w:themeColor="text1"/>
        </w:rPr>
        <w:t xml:space="preserve"> nie przewiduje wyboru najkorzystniejszej oferty z zastosowaniem aukcji elektronicznej.</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 xml:space="preserve">Zamawiający </w:t>
      </w:r>
      <w:r w:rsidRPr="001D26D1">
        <w:rPr>
          <w:rFonts w:ascii="Times New Roman" w:hAnsi="Times New Roman" w:cs="Times New Roman"/>
          <w:color w:val="000000" w:themeColor="text1"/>
        </w:rPr>
        <w:t>nie przewiduje zwrotu kosztów udziału w postępowaniu.</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Zamawiający</w:t>
      </w:r>
      <w:r w:rsidRPr="001D26D1">
        <w:rPr>
          <w:rFonts w:ascii="Times New Roman" w:hAnsi="Times New Roman" w:cs="Times New Roman"/>
          <w:bCs/>
        </w:rPr>
        <w:t xml:space="preserve"> nie </w:t>
      </w:r>
      <w:r w:rsidRPr="001D26D1">
        <w:rPr>
          <w:rFonts w:ascii="Times New Roman" w:hAnsi="Times New Roman" w:cs="Times New Roman"/>
          <w:color w:val="000000" w:themeColor="text1"/>
        </w:rPr>
        <w:t>wymaga zatrudnienia na podstawie stosunku pracy, w okolicznościach, o których mowa w art. 95 ustawy.</w:t>
      </w:r>
    </w:p>
    <w:p w:rsidR="00E735CF" w:rsidRPr="00E735CF" w:rsidRDefault="00E735CF" w:rsidP="00E735CF">
      <w:pPr>
        <w:numPr>
          <w:ilvl w:val="0"/>
          <w:numId w:val="21"/>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Cs/>
          <w:color w:val="000000" w:themeColor="text1"/>
        </w:rPr>
        <w:t>Zamawiający</w:t>
      </w:r>
      <w:r w:rsidRPr="00E735CF">
        <w:rPr>
          <w:rFonts w:ascii="Times New Roman" w:hAnsi="Times New Roman" w:cs="Times New Roman"/>
          <w:color w:val="000000" w:themeColor="text1"/>
        </w:rPr>
        <w:t xml:space="preserve"> nie wymaga zatrudnienia osób, o których mowa w art. 96 ust. 2 pkt. 2 ustawy.</w:t>
      </w:r>
    </w:p>
    <w:p w:rsidR="00E735CF" w:rsidRPr="00B07E79" w:rsidRDefault="00B07E79" w:rsidP="00E735CF">
      <w:pPr>
        <w:numPr>
          <w:ilvl w:val="0"/>
          <w:numId w:val="21"/>
        </w:numPr>
        <w:spacing w:after="0" w:line="276" w:lineRule="auto"/>
        <w:contextualSpacing/>
        <w:jc w:val="both"/>
        <w:rPr>
          <w:rFonts w:ascii="Times New Roman" w:hAnsi="Times New Roman" w:cs="Times New Roman"/>
          <w:color w:val="000000" w:themeColor="text1"/>
        </w:rPr>
      </w:pPr>
      <w:r w:rsidRPr="00B07E79">
        <w:rPr>
          <w:rFonts w:ascii="Times New Roman" w:hAnsi="Times New Roman" w:cs="Times New Roman"/>
          <w:color w:val="000000" w:themeColor="text1"/>
        </w:rPr>
        <w:t>Zamawiający wyraża zgodę na przesyłanie ustrukturyzowanych faktur elektronicznych za pośrednictwem Platformy Elektronicznego Fakturowania (indywidualny identyfikator PEPPOL-GLN 5907714353635)</w:t>
      </w:r>
      <w:r w:rsidR="00E735CF" w:rsidRPr="00B07E79">
        <w:rPr>
          <w:rFonts w:ascii="Times New Roman" w:hAnsi="Times New Roman" w:cs="Times New Roman"/>
          <w:bCs/>
          <w:color w:val="000000" w:themeColor="text1"/>
        </w:rPr>
        <w:t>.</w:t>
      </w:r>
    </w:p>
    <w:p w:rsidR="00320FC6" w:rsidRDefault="00A84480" w:rsidP="00E735CF">
      <w:pPr>
        <w:numPr>
          <w:ilvl w:val="0"/>
          <w:numId w:val="21"/>
        </w:numPr>
        <w:spacing w:after="0" w:line="276" w:lineRule="auto"/>
        <w:contextualSpacing/>
        <w:jc w:val="both"/>
        <w:rPr>
          <w:rFonts w:ascii="Times New Roman" w:hAnsi="Times New Roman" w:cs="Times New Roman"/>
          <w:color w:val="000000" w:themeColor="text1"/>
        </w:rPr>
      </w:pPr>
      <w:r w:rsidRPr="00B07E79">
        <w:rPr>
          <w:rFonts w:ascii="Times New Roman" w:hAnsi="Times New Roman" w:cs="Times New Roman"/>
          <w:color w:val="000000" w:themeColor="text1"/>
        </w:rPr>
        <w:t xml:space="preserve">Na podstawie art. 310 ustawy Pzp </w:t>
      </w:r>
      <w:r w:rsidR="00320FC6" w:rsidRPr="00B07E79">
        <w:rPr>
          <w:rFonts w:ascii="Times New Roman" w:hAnsi="Times New Roman" w:cs="Times New Roman"/>
          <w:color w:val="000000" w:themeColor="text1"/>
        </w:rPr>
        <w:t xml:space="preserve">Zamawiający </w:t>
      </w:r>
      <w:r w:rsidR="00823B11" w:rsidRPr="00B07E79">
        <w:rPr>
          <w:rFonts w:ascii="Times New Roman" w:hAnsi="Times New Roman" w:cs="Times New Roman"/>
          <w:color w:val="000000" w:themeColor="text1"/>
        </w:rPr>
        <w:t xml:space="preserve">przewiduje </w:t>
      </w:r>
      <w:r w:rsidR="00320FC6" w:rsidRPr="00B07E79">
        <w:rPr>
          <w:rFonts w:ascii="Times New Roman" w:hAnsi="Times New Roman" w:cs="Times New Roman"/>
          <w:color w:val="000000" w:themeColor="text1"/>
        </w:rPr>
        <w:t>unieważni</w:t>
      </w:r>
      <w:r w:rsidR="00823B11" w:rsidRPr="00B07E79">
        <w:rPr>
          <w:rFonts w:ascii="Times New Roman" w:hAnsi="Times New Roman" w:cs="Times New Roman"/>
          <w:color w:val="000000" w:themeColor="text1"/>
        </w:rPr>
        <w:t>enie</w:t>
      </w:r>
      <w:r w:rsidR="00320FC6" w:rsidRPr="00B07E79">
        <w:rPr>
          <w:rFonts w:ascii="Times New Roman" w:hAnsi="Times New Roman" w:cs="Times New Roman"/>
          <w:color w:val="000000" w:themeColor="text1"/>
        </w:rPr>
        <w:t xml:space="preserve"> postępowani</w:t>
      </w:r>
      <w:r w:rsidR="00823B11" w:rsidRPr="00B07E79">
        <w:rPr>
          <w:rFonts w:ascii="Times New Roman" w:hAnsi="Times New Roman" w:cs="Times New Roman"/>
          <w:color w:val="000000" w:themeColor="text1"/>
        </w:rPr>
        <w:t>a</w:t>
      </w:r>
      <w:r w:rsidR="00320FC6" w:rsidRPr="00B07E79">
        <w:rPr>
          <w:rFonts w:ascii="Times New Roman" w:hAnsi="Times New Roman" w:cs="Times New Roman"/>
          <w:color w:val="000000" w:themeColor="text1"/>
        </w:rPr>
        <w:t xml:space="preserve"> o</w:t>
      </w:r>
      <w:r w:rsidR="00823B11" w:rsidRPr="00B07E79">
        <w:rPr>
          <w:rFonts w:ascii="Times New Roman" w:hAnsi="Times New Roman" w:cs="Times New Roman"/>
          <w:color w:val="000000" w:themeColor="text1"/>
        </w:rPr>
        <w:t> </w:t>
      </w:r>
      <w:r w:rsidR="00320FC6" w:rsidRPr="00B07E79">
        <w:rPr>
          <w:rFonts w:ascii="Times New Roman" w:hAnsi="Times New Roman" w:cs="Times New Roman"/>
          <w:color w:val="000000" w:themeColor="text1"/>
        </w:rPr>
        <w:t>udzielenie zamówienia, jeżeli środki publiczne, które zamawiający zamierzał przeznaczyć na sfinansowanie całości lub części zamówienia, nie zosta</w:t>
      </w:r>
      <w:r w:rsidR="00DD5731" w:rsidRPr="00B07E79">
        <w:rPr>
          <w:rFonts w:ascii="Times New Roman" w:hAnsi="Times New Roman" w:cs="Times New Roman"/>
          <w:color w:val="000000" w:themeColor="text1"/>
        </w:rPr>
        <w:t>ną</w:t>
      </w:r>
      <w:r w:rsidR="00320FC6" w:rsidRPr="00B07E79">
        <w:rPr>
          <w:rFonts w:ascii="Times New Roman" w:hAnsi="Times New Roman" w:cs="Times New Roman"/>
          <w:color w:val="000000" w:themeColor="text1"/>
        </w:rPr>
        <w:t xml:space="preserve"> mu przyznane</w:t>
      </w:r>
    </w:p>
    <w:p w:rsidR="005D1242" w:rsidRPr="00B07E79" w:rsidRDefault="005D1242" w:rsidP="005D1242">
      <w:pPr>
        <w:spacing w:after="0" w:line="276" w:lineRule="auto"/>
        <w:contextualSpacing/>
        <w:jc w:val="both"/>
        <w:rPr>
          <w:rFonts w:ascii="Times New Roman" w:hAnsi="Times New Roman" w:cs="Times New Roman"/>
          <w:color w:val="000000" w:themeColor="text1"/>
        </w:rPr>
      </w:pPr>
    </w:p>
    <w:p w:rsidR="00E735CF" w:rsidRDefault="00E735CF" w:rsidP="00E735CF">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1D26D1">
        <w:rPr>
          <w:rFonts w:ascii="Times New Roman" w:hAnsi="Times New Roman" w:cs="Times New Roman"/>
          <w:b/>
          <w:color w:val="000000" w:themeColor="text1"/>
          <w:u w:val="single"/>
        </w:rPr>
        <w:t>Załączniki do SWZ</w:t>
      </w:r>
    </w:p>
    <w:p w:rsidR="005D1242" w:rsidRPr="001D26D1" w:rsidRDefault="005D1242" w:rsidP="005D1242">
      <w:pPr>
        <w:spacing w:after="0" w:line="276" w:lineRule="auto"/>
        <w:contextualSpacing/>
        <w:jc w:val="both"/>
        <w:rPr>
          <w:rFonts w:ascii="Times New Roman" w:hAnsi="Times New Roman" w:cs="Times New Roman"/>
          <w:b/>
          <w:color w:val="000000" w:themeColor="text1"/>
          <w:u w:val="single"/>
        </w:rPr>
      </w:pPr>
    </w:p>
    <w:p w:rsidR="00E735CF" w:rsidRPr="001D26D1" w:rsidRDefault="00E735CF" w:rsidP="00E735CF">
      <w:pPr>
        <w:spacing w:after="0" w:line="276" w:lineRule="auto"/>
        <w:jc w:val="both"/>
        <w:rPr>
          <w:rFonts w:ascii="Times New Roman" w:hAnsi="Times New Roman" w:cs="Times New Roman"/>
        </w:rPr>
      </w:pPr>
      <w:r w:rsidRPr="001D26D1">
        <w:rPr>
          <w:rFonts w:ascii="Times New Roman" w:hAnsi="Times New Roman" w:cs="Times New Roman"/>
        </w:rPr>
        <w:t>Załącznik nr 1 – Formularz ofertowy</w:t>
      </w:r>
      <w:r w:rsidR="001D26D1" w:rsidRPr="001D26D1">
        <w:rPr>
          <w:rFonts w:ascii="Times New Roman" w:hAnsi="Times New Roman" w:cs="Times New Roman"/>
        </w:rPr>
        <w:t xml:space="preserve"> </w:t>
      </w:r>
    </w:p>
    <w:p w:rsidR="001D26D1" w:rsidRDefault="001D26D1" w:rsidP="000904FE">
      <w:pPr>
        <w:spacing w:after="0" w:line="276" w:lineRule="auto"/>
        <w:jc w:val="both"/>
        <w:rPr>
          <w:rFonts w:ascii="Times New Roman" w:hAnsi="Times New Roman" w:cs="Times New Roman"/>
        </w:rPr>
      </w:pPr>
      <w:r w:rsidRPr="001D26D1">
        <w:rPr>
          <w:rFonts w:ascii="Times New Roman" w:hAnsi="Times New Roman" w:cs="Times New Roman"/>
          <w:bCs/>
          <w:color w:val="000000" w:themeColor="text1"/>
        </w:rPr>
        <w:t xml:space="preserve">Załącznik nr </w:t>
      </w:r>
      <w:r w:rsidR="000904FE">
        <w:rPr>
          <w:rFonts w:ascii="Times New Roman" w:hAnsi="Times New Roman" w:cs="Times New Roman"/>
          <w:bCs/>
          <w:color w:val="000000" w:themeColor="text1"/>
        </w:rPr>
        <w:t>2</w:t>
      </w:r>
      <w:r w:rsidRPr="001D26D1">
        <w:rPr>
          <w:rFonts w:ascii="Times New Roman" w:hAnsi="Times New Roman" w:cs="Times New Roman"/>
          <w:bCs/>
          <w:color w:val="000000" w:themeColor="text1"/>
        </w:rPr>
        <w:t xml:space="preserve"> –</w:t>
      </w:r>
      <w:r>
        <w:rPr>
          <w:rFonts w:ascii="Times New Roman" w:hAnsi="Times New Roman" w:cs="Times New Roman"/>
          <w:bCs/>
          <w:color w:val="000000" w:themeColor="text1"/>
        </w:rPr>
        <w:t xml:space="preserve"> </w:t>
      </w:r>
      <w:r w:rsidRPr="001D26D1">
        <w:rPr>
          <w:rFonts w:ascii="Times New Roman" w:hAnsi="Times New Roman" w:cs="Times New Roman"/>
        </w:rPr>
        <w:t>Projektowane postanowi</w:t>
      </w:r>
      <w:r>
        <w:rPr>
          <w:rFonts w:ascii="Times New Roman" w:hAnsi="Times New Roman" w:cs="Times New Roman"/>
        </w:rPr>
        <w:t xml:space="preserve">enia umowy w sprawie zamówienia </w:t>
      </w:r>
      <w:r w:rsidR="008E06D0">
        <w:rPr>
          <w:rFonts w:ascii="Times New Roman" w:hAnsi="Times New Roman" w:cs="Times New Roman"/>
        </w:rPr>
        <w:t>publicznego</w:t>
      </w:r>
    </w:p>
    <w:p w:rsidR="001D26D1" w:rsidRDefault="001D26D1" w:rsidP="000904FE">
      <w:pPr>
        <w:spacing w:after="0" w:line="276" w:lineRule="auto"/>
        <w:jc w:val="both"/>
        <w:rPr>
          <w:rFonts w:ascii="Times New Roman" w:hAnsi="Times New Roman" w:cs="Times New Roman"/>
        </w:rPr>
      </w:pPr>
      <w:r w:rsidRPr="00D92A81">
        <w:rPr>
          <w:rFonts w:ascii="Times New Roman" w:hAnsi="Times New Roman" w:cs="Times New Roman"/>
        </w:rPr>
        <w:t xml:space="preserve">Załącznik nr </w:t>
      </w:r>
      <w:r w:rsidR="000904FE" w:rsidRPr="00D92A81">
        <w:rPr>
          <w:rFonts w:ascii="Times New Roman" w:hAnsi="Times New Roman" w:cs="Times New Roman"/>
        </w:rPr>
        <w:t>3</w:t>
      </w:r>
      <w:r w:rsidRPr="00D92A81">
        <w:rPr>
          <w:rFonts w:ascii="Times New Roman" w:hAnsi="Times New Roman" w:cs="Times New Roman"/>
        </w:rPr>
        <w:t xml:space="preserve"> – </w:t>
      </w:r>
      <w:r w:rsidR="00E52CF5">
        <w:rPr>
          <w:rFonts w:ascii="Times New Roman" w:hAnsi="Times New Roman" w:cs="Times New Roman"/>
        </w:rPr>
        <w:t xml:space="preserve">Wykaz asortymentowo-ilościowy cennik </w:t>
      </w:r>
    </w:p>
    <w:p w:rsidR="00040625" w:rsidRDefault="001D26D1" w:rsidP="00E735CF">
      <w:pPr>
        <w:spacing w:after="0" w:line="276" w:lineRule="auto"/>
        <w:jc w:val="both"/>
        <w:rPr>
          <w:rFonts w:ascii="Times New Roman" w:hAnsi="Times New Roman" w:cs="Times New Roman"/>
          <w:bCs/>
          <w:color w:val="000000" w:themeColor="text1"/>
        </w:rPr>
      </w:pPr>
      <w:r>
        <w:rPr>
          <w:rFonts w:ascii="Times New Roman" w:hAnsi="Times New Roman" w:cs="Times New Roman"/>
        </w:rPr>
        <w:t xml:space="preserve">Załącznik nr </w:t>
      </w:r>
      <w:r w:rsidR="000904FE">
        <w:rPr>
          <w:rFonts w:ascii="Times New Roman" w:hAnsi="Times New Roman" w:cs="Times New Roman"/>
        </w:rPr>
        <w:t>4</w:t>
      </w:r>
      <w:r>
        <w:rPr>
          <w:rFonts w:ascii="Times New Roman" w:hAnsi="Times New Roman" w:cs="Times New Roman"/>
        </w:rPr>
        <w:t xml:space="preserve"> – </w:t>
      </w:r>
      <w:r w:rsidRPr="001D26D1">
        <w:rPr>
          <w:rFonts w:ascii="Times New Roman" w:hAnsi="Times New Roman" w:cs="Times New Roman"/>
          <w:bCs/>
          <w:color w:val="000000" w:themeColor="text1"/>
        </w:rPr>
        <w:t>Oświadcze</w:t>
      </w:r>
      <w:r>
        <w:rPr>
          <w:rFonts w:ascii="Times New Roman" w:hAnsi="Times New Roman" w:cs="Times New Roman"/>
          <w:bCs/>
          <w:color w:val="000000" w:themeColor="text1"/>
        </w:rPr>
        <w:t>nie o niepodleganiu wykluczeniu</w:t>
      </w:r>
    </w:p>
    <w:p w:rsidR="00E52CF5" w:rsidRPr="00E52CF5" w:rsidRDefault="00830C07" w:rsidP="00E52CF5">
      <w:pPr>
        <w:jc w:val="both"/>
        <w:rPr>
          <w:rFonts w:ascii="Times New Roman" w:hAnsi="Times New Roman" w:cs="Times New Roman"/>
        </w:rPr>
      </w:pPr>
      <w:r w:rsidRPr="00E52CF5">
        <w:rPr>
          <w:rFonts w:ascii="Times New Roman" w:hAnsi="Times New Roman" w:cs="Times New Roman"/>
        </w:rPr>
        <w:t xml:space="preserve">Załącznik nr </w:t>
      </w:r>
      <w:r w:rsidR="00E52CF5" w:rsidRPr="00E52CF5">
        <w:rPr>
          <w:rFonts w:ascii="Times New Roman" w:hAnsi="Times New Roman" w:cs="Times New Roman"/>
        </w:rPr>
        <w:t>5</w:t>
      </w:r>
      <w:r w:rsidRPr="00E52CF5">
        <w:rPr>
          <w:rFonts w:ascii="Times New Roman" w:hAnsi="Times New Roman" w:cs="Times New Roman"/>
        </w:rPr>
        <w:t xml:space="preserve"> –</w:t>
      </w:r>
      <w:r w:rsidR="00E52CF5" w:rsidRPr="00E52CF5">
        <w:rPr>
          <w:rFonts w:ascii="Times New Roman" w:hAnsi="Times New Roman" w:cs="Times New Roman"/>
          <w:bCs/>
          <w:color w:val="000000" w:themeColor="text1"/>
        </w:rPr>
        <w:t xml:space="preserve">  </w:t>
      </w:r>
      <w:r w:rsidR="00E52CF5" w:rsidRPr="00E52CF5">
        <w:rPr>
          <w:rFonts w:ascii="Times New Roman" w:hAnsi="Times New Roman" w:cs="Times New Roman"/>
        </w:rPr>
        <w:t>Oświadczenie Wykonawcy, że zaoferowane akumulatory spełniają określone przez Zamawiającego wymagania postawione w SWZ</w:t>
      </w:r>
    </w:p>
    <w:p w:rsidR="007E011C" w:rsidRPr="00E52CF5" w:rsidRDefault="007E011C" w:rsidP="00E735CF">
      <w:pPr>
        <w:spacing w:after="0" w:line="276" w:lineRule="auto"/>
        <w:jc w:val="both"/>
        <w:rPr>
          <w:rFonts w:ascii="Times New Roman" w:hAnsi="Times New Roman" w:cs="Times New Roman"/>
          <w:color w:val="000000" w:themeColor="text1"/>
        </w:rPr>
      </w:pPr>
    </w:p>
    <w:p w:rsidR="009174DA" w:rsidRDefault="009174DA" w:rsidP="00E735CF">
      <w:pPr>
        <w:spacing w:after="0" w:line="276" w:lineRule="auto"/>
        <w:jc w:val="both"/>
        <w:rPr>
          <w:rFonts w:ascii="Times New Roman" w:hAnsi="Times New Roman" w:cs="Times New Roman"/>
          <w:color w:val="000000" w:themeColor="text1"/>
        </w:rPr>
      </w:pPr>
    </w:p>
    <w:p w:rsidR="00E735CF" w:rsidRPr="00823B11" w:rsidRDefault="00E735CF" w:rsidP="00E735CF">
      <w:pPr>
        <w:spacing w:after="0" w:line="276" w:lineRule="auto"/>
        <w:jc w:val="both"/>
        <w:rPr>
          <w:rFonts w:ascii="Times New Roman" w:hAnsi="Times New Roman" w:cs="Times New Roman"/>
          <w:color w:val="000000" w:themeColor="text1"/>
          <w:sz w:val="20"/>
        </w:rPr>
      </w:pPr>
      <w:r w:rsidRPr="00823B11">
        <w:rPr>
          <w:rFonts w:ascii="Times New Roman" w:hAnsi="Times New Roman" w:cs="Times New Roman"/>
          <w:color w:val="000000" w:themeColor="text1"/>
          <w:sz w:val="20"/>
        </w:rPr>
        <w:t>D</w:t>
      </w:r>
      <w:r w:rsidR="001D26D1" w:rsidRPr="00823B11">
        <w:rPr>
          <w:rFonts w:ascii="Times New Roman" w:hAnsi="Times New Roman" w:cs="Times New Roman"/>
          <w:color w:val="000000" w:themeColor="text1"/>
          <w:sz w:val="20"/>
        </w:rPr>
        <w:t>okument opracował</w:t>
      </w:r>
      <w:r w:rsidR="009174DA">
        <w:rPr>
          <w:rFonts w:ascii="Times New Roman" w:hAnsi="Times New Roman" w:cs="Times New Roman"/>
          <w:color w:val="000000" w:themeColor="text1"/>
          <w:sz w:val="20"/>
        </w:rPr>
        <w:t>a</w:t>
      </w:r>
      <w:r w:rsidR="001D26D1" w:rsidRPr="00823B11">
        <w:rPr>
          <w:rFonts w:ascii="Times New Roman" w:hAnsi="Times New Roman" w:cs="Times New Roman"/>
          <w:color w:val="000000" w:themeColor="text1"/>
          <w:sz w:val="20"/>
        </w:rPr>
        <w:t xml:space="preserve">: </w:t>
      </w:r>
      <w:r w:rsidR="00E52CF5">
        <w:rPr>
          <w:rFonts w:ascii="Times New Roman" w:hAnsi="Times New Roman" w:cs="Times New Roman"/>
          <w:color w:val="000000" w:themeColor="text1"/>
          <w:sz w:val="20"/>
        </w:rPr>
        <w:t>Ewa Piasta-Grzegorczyk</w:t>
      </w:r>
      <w:r w:rsidR="000904FE" w:rsidRPr="00823B11">
        <w:rPr>
          <w:rFonts w:ascii="Times New Roman" w:hAnsi="Times New Roman" w:cs="Times New Roman"/>
          <w:color w:val="000000" w:themeColor="text1"/>
          <w:sz w:val="20"/>
        </w:rPr>
        <w:t xml:space="preserve"> </w:t>
      </w:r>
    </w:p>
    <w:p w:rsidR="009D374D" w:rsidRDefault="009D374D"/>
    <w:sectPr w:rsidR="009D374D" w:rsidSect="00656239">
      <w:footerReference w:type="default" r:id="rId32"/>
      <w:pgSz w:w="11906" w:h="16838"/>
      <w:pgMar w:top="1304"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8B6" w:rsidRDefault="00F008B6">
      <w:pPr>
        <w:spacing w:after="0" w:line="240" w:lineRule="auto"/>
      </w:pPr>
      <w:r>
        <w:separator/>
      </w:r>
    </w:p>
  </w:endnote>
  <w:endnote w:type="continuationSeparator" w:id="0">
    <w:p w:rsidR="00F008B6" w:rsidRDefault="00F00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Arial Unicode M">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837784"/>
      <w:docPartObj>
        <w:docPartGallery w:val="Page Numbers (Bottom of Page)"/>
        <w:docPartUnique/>
      </w:docPartObj>
    </w:sdtPr>
    <w:sdtEndPr>
      <w:rPr>
        <w:rFonts w:ascii="Times New Roman" w:hAnsi="Times New Roman" w:cs="Times New Roman"/>
        <w:sz w:val="18"/>
      </w:rPr>
    </w:sdtEndPr>
    <w:sdtContent>
      <w:p w:rsidR="005051FD" w:rsidRDefault="005051FD">
        <w:pPr>
          <w:pStyle w:val="Stopka"/>
          <w:jc w:val="center"/>
        </w:pPr>
      </w:p>
      <w:p w:rsidR="005051FD" w:rsidRPr="00C8630A" w:rsidRDefault="005051FD" w:rsidP="00656239">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5051FD" w:rsidRDefault="005051FD" w:rsidP="00656239">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5051FD" w:rsidRDefault="005051FD">
        <w:pPr>
          <w:pStyle w:val="Stopka"/>
          <w:jc w:val="center"/>
        </w:pPr>
      </w:p>
      <w:p w:rsidR="005051FD" w:rsidRPr="00256F5F" w:rsidRDefault="005051FD">
        <w:pPr>
          <w:pStyle w:val="Stopka"/>
          <w:jc w:val="center"/>
          <w:rPr>
            <w:rFonts w:ascii="Times New Roman" w:hAnsi="Times New Roman" w:cs="Times New Roman"/>
            <w:sz w:val="18"/>
          </w:rPr>
        </w:pPr>
        <w:r w:rsidRPr="00256F5F">
          <w:rPr>
            <w:rFonts w:ascii="Times New Roman" w:hAnsi="Times New Roman" w:cs="Times New Roman"/>
            <w:sz w:val="18"/>
          </w:rPr>
          <w:fldChar w:fldCharType="begin"/>
        </w:r>
        <w:r w:rsidRPr="00256F5F">
          <w:rPr>
            <w:rFonts w:ascii="Times New Roman" w:hAnsi="Times New Roman" w:cs="Times New Roman"/>
            <w:sz w:val="18"/>
          </w:rPr>
          <w:instrText>PAGE   \* MERGEFORMAT</w:instrText>
        </w:r>
        <w:r w:rsidRPr="00256F5F">
          <w:rPr>
            <w:rFonts w:ascii="Times New Roman" w:hAnsi="Times New Roman" w:cs="Times New Roman"/>
            <w:sz w:val="18"/>
          </w:rPr>
          <w:fldChar w:fldCharType="separate"/>
        </w:r>
        <w:r w:rsidRPr="00256F5F">
          <w:rPr>
            <w:rFonts w:ascii="Times New Roman" w:hAnsi="Times New Roman" w:cs="Times New Roman"/>
            <w:noProof/>
            <w:sz w:val="18"/>
          </w:rPr>
          <w:t>22</w:t>
        </w:r>
        <w:r w:rsidRPr="00256F5F">
          <w:rPr>
            <w:rFonts w:ascii="Times New Roman" w:hAnsi="Times New Roman" w:cs="Times New Roman"/>
            <w:sz w:val="18"/>
          </w:rPr>
          <w:fldChar w:fldCharType="end"/>
        </w:r>
      </w:p>
    </w:sdtContent>
  </w:sdt>
  <w:p w:rsidR="005051FD" w:rsidRPr="000F63F6" w:rsidRDefault="005051FD">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8B6" w:rsidRDefault="00F008B6">
      <w:pPr>
        <w:spacing w:after="0" w:line="240" w:lineRule="auto"/>
      </w:pPr>
      <w:r>
        <w:separator/>
      </w:r>
    </w:p>
  </w:footnote>
  <w:footnote w:type="continuationSeparator" w:id="0">
    <w:p w:rsidR="00F008B6" w:rsidRDefault="00F008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8"/>
    <w:lvl w:ilvl="0">
      <w:start w:val="1"/>
      <w:numFmt w:val="decimal"/>
      <w:lvlText w:val="%1."/>
      <w:lvlJc w:val="left"/>
      <w:pPr>
        <w:tabs>
          <w:tab w:val="num" w:pos="0"/>
        </w:tabs>
        <w:ind w:left="720" w:hanging="360"/>
      </w:pPr>
      <w:rPr>
        <w:rFonts w:cs="Times New Roman"/>
      </w:rPr>
    </w:lvl>
  </w:abstractNum>
  <w:abstractNum w:abstractNumId="1" w15:restartNumberingAfterBreak="0">
    <w:nsid w:val="0000000B"/>
    <w:multiLevelType w:val="singleLevel"/>
    <w:tmpl w:val="2916A226"/>
    <w:name w:val="WW8Num11"/>
    <w:lvl w:ilvl="0">
      <w:start w:val="1"/>
      <w:numFmt w:val="lowerLetter"/>
      <w:lvlText w:val="%1)"/>
      <w:lvlJc w:val="left"/>
      <w:pPr>
        <w:tabs>
          <w:tab w:val="num" w:pos="0"/>
        </w:tabs>
        <w:ind w:left="720" w:hanging="360"/>
      </w:pPr>
      <w:rPr>
        <w:rFonts w:ascii="Liberation Serif" w:eastAsiaTheme="minorHAnsi" w:hAnsi="Liberation Serif" w:cs="Liberation Serif"/>
        <w:bCs/>
        <w:sz w:val="22"/>
        <w:szCs w:val="22"/>
      </w:rPr>
    </w:lvl>
  </w:abstractNum>
  <w:abstractNum w:abstractNumId="2" w15:restartNumberingAfterBreak="0">
    <w:nsid w:val="0000000E"/>
    <w:multiLevelType w:val="singleLevel"/>
    <w:tmpl w:val="0000000E"/>
    <w:name w:val="WW8Num14"/>
    <w:lvl w:ilvl="0">
      <w:start w:val="1"/>
      <w:numFmt w:val="lowerLetter"/>
      <w:lvlText w:val="%1)"/>
      <w:lvlJc w:val="left"/>
      <w:pPr>
        <w:tabs>
          <w:tab w:val="num" w:pos="0"/>
        </w:tabs>
        <w:ind w:left="1004" w:hanging="360"/>
      </w:pPr>
      <w:rPr>
        <w:rFonts w:ascii="Times New Roman" w:hAnsi="Times New Roman" w:cs="Times New Roman"/>
        <w:sz w:val="22"/>
        <w:szCs w:val="22"/>
      </w:rPr>
    </w:lvl>
  </w:abstractNum>
  <w:abstractNum w:abstractNumId="3"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ascii="Times New Roman" w:eastAsia="Times New Roman" w:hAnsi="Times New Roman" w:cs="Times New Roman"/>
        <w:color w:val="000000"/>
        <w:sz w:val="22"/>
        <w:szCs w:val="22"/>
      </w:rPr>
    </w:lvl>
  </w:abstractNum>
  <w:abstractNum w:abstractNumId="4" w15:restartNumberingAfterBreak="0">
    <w:nsid w:val="00000013"/>
    <w:multiLevelType w:val="multilevel"/>
    <w:tmpl w:val="00000013"/>
    <w:name w:val="WW8Num19"/>
    <w:lvl w:ilvl="0">
      <w:start w:val="1"/>
      <w:numFmt w:val="decimal"/>
      <w:lvlText w:val="%1"/>
      <w:lvlJc w:val="left"/>
      <w:pPr>
        <w:tabs>
          <w:tab w:val="num" w:pos="0"/>
        </w:tabs>
        <w:ind w:left="480" w:hanging="480"/>
      </w:pPr>
      <w:rPr>
        <w:rFonts w:ascii="Arial" w:eastAsia="Calibri" w:hAnsi="Arial" w:cs="Arial" w:hint="default"/>
        <w:b w:val="0"/>
        <w:bCs w:val="0"/>
        <w:i w:val="0"/>
        <w:iCs w:val="0"/>
        <w:color w:val="000000"/>
        <w:sz w:val="24"/>
        <w:szCs w:val="24"/>
        <w:lang w:val="pl-PL" w:eastAsia="en-US" w:bidi="ar-SA"/>
      </w:rPr>
    </w:lvl>
    <w:lvl w:ilvl="1">
      <w:start w:val="3"/>
      <w:numFmt w:val="decimal"/>
      <w:lvlText w:val="%1.%2"/>
      <w:lvlJc w:val="left"/>
      <w:pPr>
        <w:tabs>
          <w:tab w:val="num" w:pos="0"/>
        </w:tabs>
        <w:ind w:left="990" w:hanging="480"/>
      </w:pPr>
      <w:rPr>
        <w:rFonts w:ascii="Arial" w:eastAsia="Calibri" w:hAnsi="Arial" w:cs="Arial" w:hint="default"/>
        <w:b w:val="0"/>
        <w:bCs w:val="0"/>
        <w:i w:val="0"/>
        <w:iCs w:val="0"/>
        <w:color w:val="000000"/>
        <w:sz w:val="24"/>
        <w:szCs w:val="24"/>
        <w:lang w:val="pl-PL" w:eastAsia="en-US" w:bidi="ar-SA"/>
      </w:rPr>
    </w:lvl>
    <w:lvl w:ilvl="2">
      <w:start w:val="2"/>
      <w:numFmt w:val="decimal"/>
      <w:lvlText w:val="%1.%2.%3"/>
      <w:lvlJc w:val="left"/>
      <w:pPr>
        <w:tabs>
          <w:tab w:val="num" w:pos="0"/>
        </w:tabs>
        <w:ind w:left="862" w:hanging="720"/>
      </w:pPr>
      <w:rPr>
        <w:rFonts w:ascii="Arial" w:eastAsia="Calibri" w:hAnsi="Arial" w:cs="Arial" w:hint="default"/>
        <w:b w:val="0"/>
        <w:bCs w:val="0"/>
        <w:i w:val="0"/>
        <w:iCs w:val="0"/>
        <w:color w:val="000000"/>
        <w:sz w:val="24"/>
        <w:szCs w:val="24"/>
        <w:lang w:val="pl-PL" w:eastAsia="en-US" w:bidi="ar-SA"/>
      </w:rPr>
    </w:lvl>
    <w:lvl w:ilvl="3">
      <w:start w:val="1"/>
      <w:numFmt w:val="decimal"/>
      <w:lvlText w:val="%1.%2.%3.%4"/>
      <w:lvlJc w:val="left"/>
      <w:pPr>
        <w:tabs>
          <w:tab w:val="num" w:pos="708"/>
        </w:tabs>
        <w:ind w:left="2250" w:hanging="720"/>
      </w:pPr>
      <w:rPr>
        <w:rFonts w:ascii="Arial" w:eastAsia="Calibri" w:hAnsi="Arial" w:cs="Arial" w:hint="default"/>
        <w:b w:val="0"/>
        <w:bCs w:val="0"/>
        <w:i w:val="0"/>
        <w:iCs w:val="0"/>
        <w:color w:val="000000"/>
        <w:sz w:val="24"/>
        <w:szCs w:val="24"/>
        <w:lang w:val="pl-PL" w:eastAsia="en-US" w:bidi="ar-SA"/>
      </w:rPr>
    </w:lvl>
    <w:lvl w:ilvl="4">
      <w:start w:val="1"/>
      <w:numFmt w:val="decimal"/>
      <w:lvlText w:val="%1.%2.%3.%4.%5"/>
      <w:lvlJc w:val="left"/>
      <w:pPr>
        <w:tabs>
          <w:tab w:val="num" w:pos="0"/>
        </w:tabs>
        <w:ind w:left="3120" w:hanging="1080"/>
      </w:pPr>
      <w:rPr>
        <w:rFonts w:ascii="Arial" w:eastAsia="Calibri" w:hAnsi="Arial" w:cs="Arial" w:hint="default"/>
        <w:b w:val="0"/>
        <w:bCs w:val="0"/>
        <w:i w:val="0"/>
        <w:iCs w:val="0"/>
        <w:color w:val="000000"/>
        <w:sz w:val="24"/>
        <w:szCs w:val="24"/>
        <w:lang w:val="pl-PL" w:eastAsia="en-US" w:bidi="ar-SA"/>
      </w:rPr>
    </w:lvl>
    <w:lvl w:ilvl="5">
      <w:start w:val="1"/>
      <w:numFmt w:val="decimal"/>
      <w:lvlText w:val="%1.%2.%3.%4.%5.%6"/>
      <w:lvlJc w:val="left"/>
      <w:pPr>
        <w:tabs>
          <w:tab w:val="num" w:pos="0"/>
        </w:tabs>
        <w:ind w:left="3630" w:hanging="1080"/>
      </w:pPr>
      <w:rPr>
        <w:rFonts w:ascii="Arial" w:eastAsia="Calibri" w:hAnsi="Arial" w:cs="Arial" w:hint="default"/>
        <w:b w:val="0"/>
        <w:bCs w:val="0"/>
        <w:i w:val="0"/>
        <w:iCs w:val="0"/>
        <w:color w:val="000000"/>
        <w:sz w:val="24"/>
        <w:szCs w:val="24"/>
        <w:lang w:val="pl-PL" w:eastAsia="en-US" w:bidi="ar-SA"/>
      </w:rPr>
    </w:lvl>
    <w:lvl w:ilvl="6">
      <w:start w:val="1"/>
      <w:numFmt w:val="decimal"/>
      <w:lvlText w:val="%1.%2.%3.%4.%5.%6.%7"/>
      <w:lvlJc w:val="left"/>
      <w:pPr>
        <w:tabs>
          <w:tab w:val="num" w:pos="0"/>
        </w:tabs>
        <w:ind w:left="4500" w:hanging="1440"/>
      </w:pPr>
      <w:rPr>
        <w:rFonts w:ascii="Arial" w:eastAsia="Calibri" w:hAnsi="Arial" w:cs="Arial" w:hint="default"/>
        <w:b w:val="0"/>
        <w:bCs w:val="0"/>
        <w:i w:val="0"/>
        <w:iCs w:val="0"/>
        <w:color w:val="000000"/>
        <w:sz w:val="24"/>
        <w:szCs w:val="24"/>
        <w:lang w:val="pl-PL" w:eastAsia="en-US" w:bidi="ar-SA"/>
      </w:rPr>
    </w:lvl>
    <w:lvl w:ilvl="7">
      <w:start w:val="1"/>
      <w:numFmt w:val="decimal"/>
      <w:lvlText w:val="%1.%2.%3.%4.%5.%6.%7.%8"/>
      <w:lvlJc w:val="left"/>
      <w:pPr>
        <w:tabs>
          <w:tab w:val="num" w:pos="0"/>
        </w:tabs>
        <w:ind w:left="5010" w:hanging="1440"/>
      </w:pPr>
      <w:rPr>
        <w:rFonts w:ascii="Arial" w:eastAsia="Calibri" w:hAnsi="Arial" w:cs="Arial" w:hint="default"/>
        <w:b w:val="0"/>
        <w:bCs w:val="0"/>
        <w:i w:val="0"/>
        <w:iCs w:val="0"/>
        <w:color w:val="000000"/>
        <w:sz w:val="24"/>
        <w:szCs w:val="24"/>
        <w:lang w:val="pl-PL" w:eastAsia="en-US" w:bidi="ar-SA"/>
      </w:rPr>
    </w:lvl>
    <w:lvl w:ilvl="8">
      <w:start w:val="1"/>
      <w:numFmt w:val="decimal"/>
      <w:lvlText w:val="%1.%2.%3.%4.%5.%6.%7.%8.%9"/>
      <w:lvlJc w:val="left"/>
      <w:pPr>
        <w:tabs>
          <w:tab w:val="num" w:pos="0"/>
        </w:tabs>
        <w:ind w:left="5880" w:hanging="1800"/>
      </w:pPr>
      <w:rPr>
        <w:rFonts w:ascii="Arial" w:eastAsia="Calibri" w:hAnsi="Arial" w:cs="Arial" w:hint="default"/>
        <w:b w:val="0"/>
        <w:bCs w:val="0"/>
        <w:i w:val="0"/>
        <w:iCs w:val="0"/>
        <w:color w:val="000000"/>
        <w:sz w:val="24"/>
        <w:szCs w:val="24"/>
        <w:lang w:val="pl-PL" w:eastAsia="en-US" w:bidi="ar-SA"/>
      </w:rPr>
    </w:lvl>
  </w:abstractNum>
  <w:abstractNum w:abstractNumId="5" w15:restartNumberingAfterBreak="0">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6"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DB043F"/>
    <w:multiLevelType w:val="hybridMultilevel"/>
    <w:tmpl w:val="592A3B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685FB6"/>
    <w:multiLevelType w:val="hybridMultilevel"/>
    <w:tmpl w:val="FE5EEE1C"/>
    <w:lvl w:ilvl="0" w:tplc="A4803A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3DB72D9"/>
    <w:multiLevelType w:val="hybridMultilevel"/>
    <w:tmpl w:val="779E63F2"/>
    <w:lvl w:ilvl="0" w:tplc="04150017">
      <w:start w:val="1"/>
      <w:numFmt w:val="lowerLetter"/>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720336"/>
    <w:multiLevelType w:val="hybridMultilevel"/>
    <w:tmpl w:val="0EB80176"/>
    <w:lvl w:ilvl="0" w:tplc="5ABE8632">
      <w:start w:val="1"/>
      <w:numFmt w:val="decimal"/>
      <w:lvlText w:val="%1."/>
      <w:lvlJc w:val="left"/>
      <w:pPr>
        <w:ind w:left="360" w:hanging="360"/>
      </w:pPr>
      <w:rPr>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1"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BED5802"/>
    <w:multiLevelType w:val="multilevel"/>
    <w:tmpl w:val="359856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BB666C"/>
    <w:multiLevelType w:val="hybridMultilevel"/>
    <w:tmpl w:val="333AB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B44DC3"/>
    <w:multiLevelType w:val="hybridMultilevel"/>
    <w:tmpl w:val="072EAFDC"/>
    <w:lvl w:ilvl="0" w:tplc="04150011">
      <w:start w:val="1"/>
      <w:numFmt w:val="decimal"/>
      <w:lvlText w:val="%1)"/>
      <w:lvlJc w:val="left"/>
      <w:pPr>
        <w:ind w:left="643"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3"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CE0A6D"/>
    <w:multiLevelType w:val="hybridMultilevel"/>
    <w:tmpl w:val="25EA0B5C"/>
    <w:lvl w:ilvl="0" w:tplc="47E47920">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17"/>
  </w:num>
  <w:num w:numId="3">
    <w:abstractNumId w:val="31"/>
  </w:num>
  <w:num w:numId="4">
    <w:abstractNumId w:val="10"/>
  </w:num>
  <w:num w:numId="5">
    <w:abstractNumId w:val="18"/>
  </w:num>
  <w:num w:numId="6">
    <w:abstractNumId w:val="40"/>
  </w:num>
  <w:num w:numId="7">
    <w:abstractNumId w:val="7"/>
  </w:num>
  <w:num w:numId="8">
    <w:abstractNumId w:val="9"/>
  </w:num>
  <w:num w:numId="9">
    <w:abstractNumId w:val="24"/>
  </w:num>
  <w:num w:numId="10">
    <w:abstractNumId w:val="8"/>
  </w:num>
  <w:num w:numId="11">
    <w:abstractNumId w:val="14"/>
  </w:num>
  <w:num w:numId="12">
    <w:abstractNumId w:val="45"/>
  </w:num>
  <w:num w:numId="13">
    <w:abstractNumId w:val="27"/>
  </w:num>
  <w:num w:numId="14">
    <w:abstractNumId w:val="25"/>
  </w:num>
  <w:num w:numId="15">
    <w:abstractNumId w:val="39"/>
  </w:num>
  <w:num w:numId="16">
    <w:abstractNumId w:val="33"/>
  </w:num>
  <w:num w:numId="17">
    <w:abstractNumId w:val="42"/>
  </w:num>
  <w:num w:numId="18">
    <w:abstractNumId w:val="15"/>
  </w:num>
  <w:num w:numId="19">
    <w:abstractNumId w:val="6"/>
  </w:num>
  <w:num w:numId="20">
    <w:abstractNumId w:val="19"/>
  </w:num>
  <w:num w:numId="21">
    <w:abstractNumId w:val="38"/>
  </w:num>
  <w:num w:numId="22">
    <w:abstractNumId w:val="26"/>
  </w:num>
  <w:num w:numId="23">
    <w:abstractNumId w:val="12"/>
  </w:num>
  <w:num w:numId="24">
    <w:abstractNumId w:val="11"/>
  </w:num>
  <w:num w:numId="25">
    <w:abstractNumId w:val="48"/>
  </w:num>
  <w:num w:numId="26">
    <w:abstractNumId w:val="21"/>
  </w:num>
  <w:num w:numId="27">
    <w:abstractNumId w:val="47"/>
  </w:num>
  <w:num w:numId="28">
    <w:abstractNumId w:val="30"/>
  </w:num>
  <w:num w:numId="29">
    <w:abstractNumId w:val="35"/>
  </w:num>
  <w:num w:numId="30">
    <w:abstractNumId w:val="36"/>
  </w:num>
  <w:num w:numId="31">
    <w:abstractNumId w:val="16"/>
  </w:num>
  <w:num w:numId="32">
    <w:abstractNumId w:val="22"/>
  </w:num>
  <w:num w:numId="33">
    <w:abstractNumId w:val="34"/>
  </w:num>
  <w:num w:numId="34">
    <w:abstractNumId w:val="29"/>
  </w:num>
  <w:num w:numId="35">
    <w:abstractNumId w:val="43"/>
  </w:num>
  <w:num w:numId="36">
    <w:abstractNumId w:val="5"/>
  </w:num>
  <w:num w:numId="37">
    <w:abstractNumId w:val="44"/>
  </w:num>
  <w:num w:numId="38">
    <w:abstractNumId w:val="37"/>
  </w:num>
  <w:num w:numId="39">
    <w:abstractNumId w:val="13"/>
  </w:num>
  <w:num w:numId="40">
    <w:abstractNumId w:val="1"/>
  </w:num>
  <w:num w:numId="41">
    <w:abstractNumId w:val="46"/>
  </w:num>
  <w:num w:numId="42">
    <w:abstractNumId w:val="28"/>
  </w:num>
  <w:num w:numId="43">
    <w:abstractNumId w:val="23"/>
  </w:num>
  <w:num w:numId="44">
    <w:abstractNumId w:val="20"/>
  </w:num>
  <w:num w:numId="45">
    <w:abstractNumId w:val="32"/>
  </w:num>
  <w:num w:numId="46">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729"/>
    <w:rsid w:val="00033E80"/>
    <w:rsid w:val="00040625"/>
    <w:rsid w:val="00044230"/>
    <w:rsid w:val="000535F3"/>
    <w:rsid w:val="00064AC0"/>
    <w:rsid w:val="00064D68"/>
    <w:rsid w:val="000904FE"/>
    <w:rsid w:val="00092A95"/>
    <w:rsid w:val="00097046"/>
    <w:rsid w:val="000B2F6B"/>
    <w:rsid w:val="000C4B16"/>
    <w:rsid w:val="000C52B6"/>
    <w:rsid w:val="000D4933"/>
    <w:rsid w:val="000E79CC"/>
    <w:rsid w:val="000F169A"/>
    <w:rsid w:val="00104B56"/>
    <w:rsid w:val="00116440"/>
    <w:rsid w:val="00130D5F"/>
    <w:rsid w:val="00141E57"/>
    <w:rsid w:val="00154363"/>
    <w:rsid w:val="0015679D"/>
    <w:rsid w:val="00170EF8"/>
    <w:rsid w:val="001A32A4"/>
    <w:rsid w:val="001A3D9E"/>
    <w:rsid w:val="001A588B"/>
    <w:rsid w:val="001D03FB"/>
    <w:rsid w:val="001D14F9"/>
    <w:rsid w:val="001D26D1"/>
    <w:rsid w:val="001D380C"/>
    <w:rsid w:val="001F2C7D"/>
    <w:rsid w:val="001F48FD"/>
    <w:rsid w:val="002139F4"/>
    <w:rsid w:val="00235E36"/>
    <w:rsid w:val="002416B3"/>
    <w:rsid w:val="00241BB9"/>
    <w:rsid w:val="00256F5F"/>
    <w:rsid w:val="00263302"/>
    <w:rsid w:val="00282302"/>
    <w:rsid w:val="00293B7E"/>
    <w:rsid w:val="002B160C"/>
    <w:rsid w:val="002B4BDA"/>
    <w:rsid w:val="002C45D5"/>
    <w:rsid w:val="002C7FDF"/>
    <w:rsid w:val="002D648A"/>
    <w:rsid w:val="00302B3C"/>
    <w:rsid w:val="00320FC6"/>
    <w:rsid w:val="003322B7"/>
    <w:rsid w:val="00335122"/>
    <w:rsid w:val="00344ED6"/>
    <w:rsid w:val="00367ED4"/>
    <w:rsid w:val="00373B39"/>
    <w:rsid w:val="00386001"/>
    <w:rsid w:val="00390717"/>
    <w:rsid w:val="0039647C"/>
    <w:rsid w:val="003B53DF"/>
    <w:rsid w:val="003B558C"/>
    <w:rsid w:val="003C37E1"/>
    <w:rsid w:val="003F4A9D"/>
    <w:rsid w:val="003F67E3"/>
    <w:rsid w:val="004477BA"/>
    <w:rsid w:val="00484A08"/>
    <w:rsid w:val="005051FD"/>
    <w:rsid w:val="00506E90"/>
    <w:rsid w:val="00515312"/>
    <w:rsid w:val="00531F89"/>
    <w:rsid w:val="005362AC"/>
    <w:rsid w:val="00543A4E"/>
    <w:rsid w:val="00551AFA"/>
    <w:rsid w:val="00555891"/>
    <w:rsid w:val="005773DD"/>
    <w:rsid w:val="00580EF9"/>
    <w:rsid w:val="005A5BDB"/>
    <w:rsid w:val="005A6D60"/>
    <w:rsid w:val="005B6E9E"/>
    <w:rsid w:val="005D1242"/>
    <w:rsid w:val="005F19A1"/>
    <w:rsid w:val="005F5C17"/>
    <w:rsid w:val="005F6F37"/>
    <w:rsid w:val="006075E1"/>
    <w:rsid w:val="006208A9"/>
    <w:rsid w:val="006515BF"/>
    <w:rsid w:val="00656239"/>
    <w:rsid w:val="00660A28"/>
    <w:rsid w:val="00662341"/>
    <w:rsid w:val="00675131"/>
    <w:rsid w:val="00675409"/>
    <w:rsid w:val="0068629C"/>
    <w:rsid w:val="00697CD8"/>
    <w:rsid w:val="006A51E7"/>
    <w:rsid w:val="006B173D"/>
    <w:rsid w:val="00720E8F"/>
    <w:rsid w:val="0074664E"/>
    <w:rsid w:val="00747390"/>
    <w:rsid w:val="00763497"/>
    <w:rsid w:val="00766E36"/>
    <w:rsid w:val="007E011C"/>
    <w:rsid w:val="007E1AC4"/>
    <w:rsid w:val="0080006F"/>
    <w:rsid w:val="008006B2"/>
    <w:rsid w:val="00805B68"/>
    <w:rsid w:val="008133F6"/>
    <w:rsid w:val="0081395F"/>
    <w:rsid w:val="00823B11"/>
    <w:rsid w:val="00830C07"/>
    <w:rsid w:val="008417C1"/>
    <w:rsid w:val="00854B0A"/>
    <w:rsid w:val="00857D6D"/>
    <w:rsid w:val="00870B55"/>
    <w:rsid w:val="008840F8"/>
    <w:rsid w:val="008B37E2"/>
    <w:rsid w:val="008B6290"/>
    <w:rsid w:val="008B6BEE"/>
    <w:rsid w:val="008E06D0"/>
    <w:rsid w:val="009174DA"/>
    <w:rsid w:val="00934C8D"/>
    <w:rsid w:val="009414F6"/>
    <w:rsid w:val="0095148C"/>
    <w:rsid w:val="00984CFD"/>
    <w:rsid w:val="00990762"/>
    <w:rsid w:val="00994DAE"/>
    <w:rsid w:val="009956A5"/>
    <w:rsid w:val="00996551"/>
    <w:rsid w:val="009A2D98"/>
    <w:rsid w:val="009B0C8B"/>
    <w:rsid w:val="009D374D"/>
    <w:rsid w:val="009E154F"/>
    <w:rsid w:val="009E2E39"/>
    <w:rsid w:val="009F11CC"/>
    <w:rsid w:val="00A008F4"/>
    <w:rsid w:val="00A05BB7"/>
    <w:rsid w:val="00A30455"/>
    <w:rsid w:val="00A52587"/>
    <w:rsid w:val="00A76EED"/>
    <w:rsid w:val="00A84480"/>
    <w:rsid w:val="00A86F0A"/>
    <w:rsid w:val="00AA1CBE"/>
    <w:rsid w:val="00AC03A9"/>
    <w:rsid w:val="00AE002E"/>
    <w:rsid w:val="00B07E79"/>
    <w:rsid w:val="00B10FCE"/>
    <w:rsid w:val="00B1283A"/>
    <w:rsid w:val="00B15F02"/>
    <w:rsid w:val="00B3557B"/>
    <w:rsid w:val="00B41D78"/>
    <w:rsid w:val="00B45577"/>
    <w:rsid w:val="00B52F13"/>
    <w:rsid w:val="00B63750"/>
    <w:rsid w:val="00B733B1"/>
    <w:rsid w:val="00B76B4D"/>
    <w:rsid w:val="00BA4379"/>
    <w:rsid w:val="00BA4DCF"/>
    <w:rsid w:val="00BA735B"/>
    <w:rsid w:val="00BB5AA5"/>
    <w:rsid w:val="00BD1C0A"/>
    <w:rsid w:val="00BD3048"/>
    <w:rsid w:val="00BE0218"/>
    <w:rsid w:val="00C0686B"/>
    <w:rsid w:val="00C27A9A"/>
    <w:rsid w:val="00C40AC3"/>
    <w:rsid w:val="00C5256D"/>
    <w:rsid w:val="00C608BB"/>
    <w:rsid w:val="00C728C1"/>
    <w:rsid w:val="00C7497F"/>
    <w:rsid w:val="00C815FD"/>
    <w:rsid w:val="00C82F26"/>
    <w:rsid w:val="00C93A48"/>
    <w:rsid w:val="00C97CD0"/>
    <w:rsid w:val="00CC6F09"/>
    <w:rsid w:val="00CD2329"/>
    <w:rsid w:val="00CD3CC3"/>
    <w:rsid w:val="00CD5729"/>
    <w:rsid w:val="00CD7BEB"/>
    <w:rsid w:val="00CE3938"/>
    <w:rsid w:val="00D05833"/>
    <w:rsid w:val="00D100C1"/>
    <w:rsid w:val="00D1178C"/>
    <w:rsid w:val="00D146EA"/>
    <w:rsid w:val="00D161F8"/>
    <w:rsid w:val="00D30DB1"/>
    <w:rsid w:val="00D35264"/>
    <w:rsid w:val="00D36D04"/>
    <w:rsid w:val="00D65096"/>
    <w:rsid w:val="00D77E79"/>
    <w:rsid w:val="00D81309"/>
    <w:rsid w:val="00D9165A"/>
    <w:rsid w:val="00D92A81"/>
    <w:rsid w:val="00DD4E04"/>
    <w:rsid w:val="00DD5731"/>
    <w:rsid w:val="00DD5E35"/>
    <w:rsid w:val="00DD6581"/>
    <w:rsid w:val="00DE7318"/>
    <w:rsid w:val="00E116BD"/>
    <w:rsid w:val="00E1180E"/>
    <w:rsid w:val="00E23455"/>
    <w:rsid w:val="00E254C6"/>
    <w:rsid w:val="00E346AC"/>
    <w:rsid w:val="00E52CF5"/>
    <w:rsid w:val="00E63F01"/>
    <w:rsid w:val="00E735CF"/>
    <w:rsid w:val="00EA2CA8"/>
    <w:rsid w:val="00EB5E52"/>
    <w:rsid w:val="00EC5C4E"/>
    <w:rsid w:val="00EC7A7F"/>
    <w:rsid w:val="00EF3A9F"/>
    <w:rsid w:val="00F008B6"/>
    <w:rsid w:val="00F21047"/>
    <w:rsid w:val="00F31269"/>
    <w:rsid w:val="00F32C01"/>
    <w:rsid w:val="00F46235"/>
    <w:rsid w:val="00F80164"/>
    <w:rsid w:val="00F8509D"/>
    <w:rsid w:val="00F91C24"/>
    <w:rsid w:val="00FC5B80"/>
    <w:rsid w:val="00FC692A"/>
    <w:rsid w:val="00FC7262"/>
    <w:rsid w:val="00FD7204"/>
    <w:rsid w:val="00FE2AF2"/>
    <w:rsid w:val="00FF7F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DCA67"/>
  <w15:chartTrackingRefBased/>
  <w15:docId w15:val="{D96365AE-15AF-49FD-BECE-F46A7A4A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E735CF"/>
  </w:style>
  <w:style w:type="paragraph" w:styleId="Nagwek">
    <w:name w:val="header"/>
    <w:aliases w:val="Nagłówek strony"/>
    <w:basedOn w:val="Normalny"/>
    <w:next w:val="Tekstpodstawowy"/>
    <w:link w:val="NagwekZnak"/>
    <w:uiPriority w:val="99"/>
    <w:rsid w:val="00E735CF"/>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E735CF"/>
  </w:style>
  <w:style w:type="paragraph" w:styleId="Tekstpodstawowy">
    <w:name w:val="Body Text"/>
    <w:basedOn w:val="Normalny"/>
    <w:link w:val="TekstpodstawowyZnak"/>
    <w:uiPriority w:val="99"/>
    <w:semiHidden/>
    <w:unhideWhenUsed/>
    <w:rsid w:val="00E735CF"/>
    <w:pPr>
      <w:spacing w:after="120"/>
    </w:pPr>
  </w:style>
  <w:style w:type="character" w:customStyle="1" w:styleId="TekstpodstawowyZnak">
    <w:name w:val="Tekst podstawowy Znak"/>
    <w:basedOn w:val="Domylnaczcionkaakapitu"/>
    <w:link w:val="Tekstpodstawowy"/>
    <w:uiPriority w:val="99"/>
    <w:semiHidden/>
    <w:rsid w:val="00E735CF"/>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E735CF"/>
    <w:pPr>
      <w:ind w:left="720"/>
      <w:contextualSpacing/>
    </w:pPr>
  </w:style>
  <w:style w:type="paragraph" w:styleId="Stopka">
    <w:name w:val="footer"/>
    <w:basedOn w:val="Normalny"/>
    <w:link w:val="StopkaZnak"/>
    <w:uiPriority w:val="99"/>
    <w:unhideWhenUsed/>
    <w:rsid w:val="00E735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35CF"/>
  </w:style>
  <w:style w:type="paragraph" w:styleId="Tekstdymka">
    <w:name w:val="Balloon Text"/>
    <w:basedOn w:val="Normalny"/>
    <w:link w:val="TekstdymkaZnak"/>
    <w:uiPriority w:val="99"/>
    <w:semiHidden/>
    <w:unhideWhenUsed/>
    <w:rsid w:val="00E735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5CF"/>
    <w:rPr>
      <w:rFonts w:ascii="Segoe UI" w:hAnsi="Segoe UI" w:cs="Segoe UI"/>
      <w:sz w:val="18"/>
      <w:szCs w:val="18"/>
    </w:rPr>
  </w:style>
  <w:style w:type="character" w:styleId="Hipercze">
    <w:name w:val="Hyperlink"/>
    <w:rsid w:val="00E735CF"/>
    <w:rPr>
      <w:color w:val="0000FF"/>
      <w:u w:val="single"/>
    </w:rPr>
  </w:style>
  <w:style w:type="paragraph" w:customStyle="1" w:styleId="Standard">
    <w:name w:val="Standard"/>
    <w:qFormat/>
    <w:rsid w:val="00E735C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E735CF"/>
    <w:pPr>
      <w:numPr>
        <w:numId w:val="15"/>
      </w:numPr>
    </w:pPr>
  </w:style>
  <w:style w:type="numbering" w:customStyle="1" w:styleId="WWNum2">
    <w:name w:val="WWNum2"/>
    <w:basedOn w:val="Bezlisty"/>
    <w:rsid w:val="00E735CF"/>
    <w:pPr>
      <w:numPr>
        <w:numId w:val="16"/>
      </w:numPr>
    </w:pPr>
  </w:style>
  <w:style w:type="numbering" w:customStyle="1" w:styleId="WWNum3">
    <w:name w:val="WWNum3"/>
    <w:basedOn w:val="Bezlisty"/>
    <w:rsid w:val="00E735CF"/>
    <w:pPr>
      <w:numPr>
        <w:numId w:val="17"/>
      </w:numPr>
    </w:pPr>
  </w:style>
  <w:style w:type="numbering" w:customStyle="1" w:styleId="WWNum4">
    <w:name w:val="WWNum4"/>
    <w:basedOn w:val="Bezlisty"/>
    <w:rsid w:val="00E735CF"/>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E735CF"/>
  </w:style>
  <w:style w:type="paragraph" w:customStyle="1" w:styleId="Default">
    <w:name w:val="Default"/>
    <w:rsid w:val="00E735CF"/>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E735CF"/>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E735CF"/>
    <w:rPr>
      <w:rFonts w:ascii="Times New Roman" w:eastAsia="Times New Roman" w:hAnsi="Times New Roman" w:cs="Times New Roman"/>
    </w:rPr>
  </w:style>
  <w:style w:type="paragraph" w:customStyle="1" w:styleId="Tekstpodstawowywcity31">
    <w:name w:val="Tekst podstawowy wcięty 31"/>
    <w:basedOn w:val="Normalny"/>
    <w:rsid w:val="00E735CF"/>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E735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35CF"/>
    <w:rPr>
      <w:sz w:val="20"/>
      <w:szCs w:val="20"/>
    </w:rPr>
  </w:style>
  <w:style w:type="character" w:styleId="Odwoanieprzypisukocowego">
    <w:name w:val="endnote reference"/>
    <w:basedOn w:val="Domylnaczcionkaakapitu"/>
    <w:uiPriority w:val="99"/>
    <w:semiHidden/>
    <w:unhideWhenUsed/>
    <w:rsid w:val="00E735CF"/>
    <w:rPr>
      <w:vertAlign w:val="superscript"/>
    </w:rPr>
  </w:style>
  <w:style w:type="paragraph" w:styleId="NormalnyWeb">
    <w:name w:val="Normal (Web)"/>
    <w:basedOn w:val="Normalny"/>
    <w:uiPriority w:val="99"/>
    <w:semiHidden/>
    <w:unhideWhenUsed/>
    <w:rsid w:val="00E735CF"/>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E735CF"/>
    <w:rPr>
      <w:color w:val="605E5C"/>
      <w:shd w:val="clear" w:color="auto" w:fill="E1DFDD"/>
    </w:rPr>
  </w:style>
  <w:style w:type="paragraph" w:styleId="Tekstpodstawowywcity3">
    <w:name w:val="Body Text Indent 3"/>
    <w:basedOn w:val="Normalny"/>
    <w:link w:val="Tekstpodstawowywcity3Znak"/>
    <w:rsid w:val="00E735C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E735CF"/>
    <w:rPr>
      <w:rFonts w:ascii="Times New Roman" w:eastAsia="Times New Roman" w:hAnsi="Times New Roman" w:cs="Times New Roman"/>
      <w:sz w:val="16"/>
      <w:szCs w:val="16"/>
      <w:lang w:eastAsia="pl-PL"/>
    </w:rPr>
  </w:style>
  <w:style w:type="paragraph" w:styleId="Bezodstpw">
    <w:name w:val="No Spacing"/>
    <w:uiPriority w:val="1"/>
    <w:qFormat/>
    <w:rsid w:val="00E735CF"/>
    <w:pPr>
      <w:spacing w:after="0" w:line="240" w:lineRule="auto"/>
    </w:pPr>
  </w:style>
  <w:style w:type="character" w:styleId="Uwydatnienie">
    <w:name w:val="Emphasis"/>
    <w:basedOn w:val="Domylnaczcionkaakapitu"/>
    <w:uiPriority w:val="20"/>
    <w:qFormat/>
    <w:rsid w:val="00E735CF"/>
    <w:rPr>
      <w:i/>
      <w:iCs/>
    </w:rPr>
  </w:style>
  <w:style w:type="paragraph" w:styleId="Tekstpodstawowywcity">
    <w:name w:val="Body Text Indent"/>
    <w:basedOn w:val="Normalny"/>
    <w:link w:val="TekstpodstawowywcityZnak"/>
    <w:uiPriority w:val="99"/>
    <w:unhideWhenUsed/>
    <w:rsid w:val="00E735CF"/>
    <w:pPr>
      <w:spacing w:after="120"/>
      <w:ind w:left="283"/>
    </w:pPr>
  </w:style>
  <w:style w:type="character" w:customStyle="1" w:styleId="TekstpodstawowywcityZnak">
    <w:name w:val="Tekst podstawowy wcięty Znak"/>
    <w:basedOn w:val="Domylnaczcionkaakapitu"/>
    <w:link w:val="Tekstpodstawowywcity"/>
    <w:uiPriority w:val="99"/>
    <w:rsid w:val="00E735CF"/>
  </w:style>
  <w:style w:type="numbering" w:customStyle="1" w:styleId="Bezlisty1">
    <w:name w:val="Bez listy1"/>
    <w:next w:val="Bezlisty"/>
    <w:semiHidden/>
    <w:rsid w:val="00E735CF"/>
  </w:style>
  <w:style w:type="character" w:customStyle="1" w:styleId="WW8Num4z0">
    <w:name w:val="WW8Num4z0"/>
    <w:qFormat/>
    <w:rsid w:val="00A05BB7"/>
    <w:rPr>
      <w:sz w:val="20"/>
      <w:szCs w:val="20"/>
    </w:rPr>
  </w:style>
  <w:style w:type="character" w:styleId="Nierozpoznanawzmianka">
    <w:name w:val="Unresolved Mention"/>
    <w:basedOn w:val="Domylnaczcionkaakapitu"/>
    <w:uiPriority w:val="99"/>
    <w:semiHidden/>
    <w:unhideWhenUsed/>
    <w:rsid w:val="00D1178C"/>
    <w:rPr>
      <w:color w:val="605E5C"/>
      <w:shd w:val="clear" w:color="auto" w:fill="E1DFDD"/>
    </w:rPr>
  </w:style>
  <w:style w:type="paragraph" w:styleId="Tekstpodstawowywcity2">
    <w:name w:val="Body Text Indent 2"/>
    <w:basedOn w:val="Normalny"/>
    <w:link w:val="Tekstpodstawowywcity2Znak"/>
    <w:uiPriority w:val="99"/>
    <w:semiHidden/>
    <w:unhideWhenUsed/>
    <w:rsid w:val="00B07E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07E79"/>
  </w:style>
  <w:style w:type="character" w:customStyle="1" w:styleId="markedcontent">
    <w:name w:val="markedcontent"/>
    <w:basedOn w:val="Domylnaczcionkaakapitu"/>
    <w:rsid w:val="00505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08133">
      <w:bodyDiv w:val="1"/>
      <w:marLeft w:val="0"/>
      <w:marRight w:val="0"/>
      <w:marTop w:val="0"/>
      <w:marBottom w:val="0"/>
      <w:divBdr>
        <w:top w:val="none" w:sz="0" w:space="0" w:color="auto"/>
        <w:left w:val="none" w:sz="0" w:space="0" w:color="auto"/>
        <w:bottom w:val="none" w:sz="0" w:space="0" w:color="auto"/>
        <w:right w:val="none" w:sz="0" w:space="0" w:color="auto"/>
      </w:divBdr>
    </w:div>
    <w:div w:id="1201241981">
      <w:bodyDiv w:val="1"/>
      <w:marLeft w:val="0"/>
      <w:marRight w:val="0"/>
      <w:marTop w:val="0"/>
      <w:marBottom w:val="0"/>
      <w:divBdr>
        <w:top w:val="none" w:sz="0" w:space="0" w:color="auto"/>
        <w:left w:val="none" w:sz="0" w:space="0" w:color="auto"/>
        <w:bottom w:val="none" w:sz="0" w:space="0" w:color="auto"/>
        <w:right w:val="none" w:sz="0" w:space="0" w:color="auto"/>
      </w:divBdr>
    </w:div>
    <w:div w:id="1784499170">
      <w:bodyDiv w:val="1"/>
      <w:marLeft w:val="0"/>
      <w:marRight w:val="0"/>
      <w:marTop w:val="0"/>
      <w:marBottom w:val="0"/>
      <w:divBdr>
        <w:top w:val="none" w:sz="0" w:space="0" w:color="auto"/>
        <w:left w:val="none" w:sz="0" w:space="0" w:color="auto"/>
        <w:bottom w:val="none" w:sz="0" w:space="0" w:color="auto"/>
        <w:right w:val="none" w:sz="0" w:space="0" w:color="auto"/>
      </w:divBdr>
    </w:div>
    <w:div w:id="186116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yperlink" Target="mailto:ewa.piasta-grzegorczyk@ra.policja.gov.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p.mazowiecka.policja.gov.pl" TargetMode="External"/><Relationship Id="rId17" Type="http://schemas.openxmlformats.org/officeDocument/2006/relationships/hyperlink" Target="https://platformazakupowa.pl/pn/kwp_radom"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pn/kwp_rad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zamowienia.kwp@ra.policja.gov.pl" TargetMode="External"/><Relationship Id="rId19" Type="http://schemas.openxmlformats.org/officeDocument/2006/relationships/hyperlink" Target="https://platformazakupowa.pl/pn/kwp_radom" TargetMode="External"/><Relationship Id="rId31"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https://platformazakupowa.pl/kwp_radom"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kwp_radom" TargetMode="External"/><Relationship Id="rId30" Type="http://schemas.openxmlformats.org/officeDocument/2006/relationships/hyperlink" Target="https://platformazakupowa.pl/pn/kwp_radom" TargetMode="Externa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3C44A-535E-4C13-9B45-F568827A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23</Pages>
  <Words>9314</Words>
  <Characters>55890</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Ewa Piasta-Grzegorczyk</cp:lastModifiedBy>
  <cp:revision>25</cp:revision>
  <cp:lastPrinted>2023-05-18T11:29:00Z</cp:lastPrinted>
  <dcterms:created xsi:type="dcterms:W3CDTF">2023-05-17T12:11:00Z</dcterms:created>
  <dcterms:modified xsi:type="dcterms:W3CDTF">2023-05-19T11:57:00Z</dcterms:modified>
</cp:coreProperties>
</file>