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67F81E12" w:rsidR="001349BF" w:rsidRPr="00E1705B" w:rsidRDefault="00515322" w:rsidP="006F5296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 xml:space="preserve">Budynek </w:t>
      </w:r>
      <w:proofErr w:type="spellStart"/>
      <w:r w:rsidR="00694182">
        <w:rPr>
          <w:rFonts w:asciiTheme="minorHAnsi" w:hAnsiTheme="minorHAnsi" w:cstheme="minorHAnsi"/>
          <w:b/>
          <w:bCs/>
          <w:sz w:val="24"/>
          <w:szCs w:val="28"/>
        </w:rPr>
        <w:t>S</w:t>
      </w:r>
      <w:r w:rsidR="00B3463B">
        <w:rPr>
          <w:rFonts w:asciiTheme="minorHAnsi" w:hAnsiTheme="minorHAnsi" w:cstheme="minorHAnsi"/>
          <w:b/>
          <w:bCs/>
          <w:sz w:val="24"/>
          <w:szCs w:val="28"/>
        </w:rPr>
        <w:t>prężarkowni</w:t>
      </w:r>
      <w:proofErr w:type="spellEnd"/>
      <w:r w:rsidR="00F43DBB">
        <w:rPr>
          <w:rFonts w:asciiTheme="minorHAnsi" w:hAnsiTheme="minorHAnsi" w:cstheme="minorHAnsi"/>
          <w:b/>
          <w:bCs/>
          <w:sz w:val="24"/>
          <w:szCs w:val="28"/>
        </w:rPr>
        <w:t xml:space="preserve"> – 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Górażdże Cement,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- </w:t>
      </w:r>
      <w:r w:rsidR="004079B8">
        <w:rPr>
          <w:rFonts w:asciiTheme="minorHAnsi" w:hAnsiTheme="minorHAnsi" w:cstheme="minorHAnsi"/>
          <w:b/>
          <w:bCs/>
          <w:sz w:val="24"/>
          <w:szCs w:val="28"/>
        </w:rPr>
        <w:t>Ścinawa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774DC00A" w:rsidR="001349BF" w:rsidRPr="00E1705B" w:rsidRDefault="007F4BA8" w:rsidP="006F5296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7E4A12" w:rsidRPr="007E4A12">
        <w:rPr>
          <w:rFonts w:asciiTheme="minorHAnsi" w:hAnsiTheme="minorHAnsi" w:cstheme="minorHAnsi"/>
          <w:sz w:val="20"/>
          <w:szCs w:val="20"/>
        </w:rPr>
        <w:t>Górażdże Cement, SPC Ścinawa, ul. Wrocławska 3, 59-330 Ścinawa</w:t>
      </w:r>
      <w:r w:rsidR="007E4A12">
        <w:rPr>
          <w:rFonts w:asciiTheme="minorHAnsi" w:hAnsiTheme="minorHAnsi" w:cstheme="minorHAnsi"/>
          <w:sz w:val="20"/>
          <w:szCs w:val="20"/>
        </w:rPr>
        <w:t>,</w:t>
      </w:r>
    </w:p>
    <w:p w14:paraId="5029689A" w14:textId="1F9D4FD9" w:rsidR="001349BF" w:rsidRPr="00E1705B" w:rsidRDefault="001349BF" w:rsidP="006F5296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5F4256" w:rsidRPr="005F4256">
        <w:rPr>
          <w:rFonts w:asciiTheme="minorHAnsi" w:hAnsiTheme="minorHAnsi" w:cstheme="minorHAnsi"/>
          <w:sz w:val="20"/>
          <w:szCs w:val="20"/>
        </w:rPr>
        <w:t>Roman Kowalczyk, Kierownik SPC, tel. 785 294 375</w:t>
      </w:r>
      <w:r w:rsidR="002A1949" w:rsidRPr="002A1949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66A39D9D" w:rsidR="00F06381" w:rsidRDefault="001349BF" w:rsidP="006F5296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</w:t>
      </w:r>
      <w:r w:rsidRPr="000C0DD4">
        <w:rPr>
          <w:rFonts w:asciiTheme="minorHAnsi" w:hAnsiTheme="minorHAnsi" w:cstheme="minorHAnsi"/>
          <w:sz w:val="20"/>
          <w:szCs w:val="20"/>
        </w:rPr>
        <w:t xml:space="preserve">prac: </w:t>
      </w:r>
      <w:r w:rsidR="0034507E" w:rsidRPr="000C0DD4">
        <w:rPr>
          <w:rFonts w:asciiTheme="minorHAnsi" w:hAnsiTheme="minorHAnsi" w:cstheme="minorHAnsi"/>
          <w:sz w:val="20"/>
          <w:szCs w:val="20"/>
        </w:rPr>
        <w:t xml:space="preserve">do końca </w:t>
      </w:r>
      <w:r w:rsidR="00D82F55" w:rsidRPr="000C0DD4">
        <w:rPr>
          <w:rFonts w:asciiTheme="minorHAnsi" w:hAnsiTheme="minorHAnsi" w:cstheme="minorHAnsi"/>
          <w:sz w:val="20"/>
          <w:szCs w:val="20"/>
        </w:rPr>
        <w:t>października</w:t>
      </w:r>
      <w:r w:rsidR="0034507E" w:rsidRPr="000C0DD4">
        <w:rPr>
          <w:rFonts w:asciiTheme="minorHAnsi" w:hAnsiTheme="minorHAnsi" w:cstheme="minorHAnsi"/>
          <w:sz w:val="20"/>
          <w:szCs w:val="20"/>
        </w:rPr>
        <w:t xml:space="preserve"> 2023</w:t>
      </w:r>
    </w:p>
    <w:p w14:paraId="4E234A81" w14:textId="108BDD7A" w:rsidR="00F06381" w:rsidRPr="001349BF" w:rsidRDefault="00F06381" w:rsidP="006F5296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</w:t>
      </w:r>
      <w:r w:rsidR="004A0708">
        <w:rPr>
          <w:rFonts w:asciiTheme="minorHAnsi" w:hAnsiTheme="minorHAnsi" w:cstheme="minorHAnsi"/>
          <w:sz w:val="20"/>
          <w:szCs w:val="20"/>
        </w:rPr>
        <w:t xml:space="preserve"> prac</w:t>
      </w:r>
      <w:r w:rsidRPr="001349BF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leGrid"/>
        <w:tblW w:w="13178" w:type="dxa"/>
        <w:tblLayout w:type="fixed"/>
        <w:tblLook w:val="04A0" w:firstRow="1" w:lastRow="0" w:firstColumn="1" w:lastColumn="0" w:noHBand="0" w:noVBand="1"/>
      </w:tblPr>
      <w:tblGrid>
        <w:gridCol w:w="5382"/>
        <w:gridCol w:w="7796"/>
      </w:tblGrid>
      <w:tr w:rsidR="005C1B75" w:rsidRPr="001349BF" w14:paraId="44DD7F99" w14:textId="77777777" w:rsidTr="006F5296">
        <w:tc>
          <w:tcPr>
            <w:tcW w:w="5382" w:type="dxa"/>
          </w:tcPr>
          <w:p w14:paraId="25E53FE7" w14:textId="1CBC2D6B" w:rsidR="00771AB9" w:rsidRDefault="00C8776C" w:rsidP="006F5296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Budynek </w:t>
            </w:r>
            <w:proofErr w:type="spellStart"/>
            <w:r w:rsidR="00B95ACD">
              <w:rPr>
                <w:rFonts w:asciiTheme="minorHAnsi" w:hAnsiTheme="minorHAnsi" w:cstheme="minorHAnsi"/>
                <w:sz w:val="20"/>
                <w:szCs w:val="20"/>
              </w:rPr>
              <w:t>sprężarkowni</w:t>
            </w:r>
            <w:proofErr w:type="spellEnd"/>
            <w:r w:rsidR="004A070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2840E474" w14:textId="63899882" w:rsidR="00057407" w:rsidRDefault="00057407" w:rsidP="006F5296">
            <w:pPr>
              <w:pStyle w:val="ListParagraph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D3CCF1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>Pomalowanie lamperii w kolorze szarym na wysokość 1,2m</w:t>
            </w:r>
          </w:p>
          <w:p w14:paraId="0B6A0EE6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>Pomalowanie pozostałych ścian i sufitów na kolor biały</w:t>
            </w:r>
          </w:p>
          <w:p w14:paraId="7ECA3CC2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>Uzupełnienie ubytków w ścianach, podłogach</w:t>
            </w:r>
          </w:p>
          <w:p w14:paraId="2F89C8F3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>Oczyszczenie, zabezpieczenie antykorozyjne oraz pomalowanie na żółto suwnicy wraz z prowadnicą</w:t>
            </w:r>
          </w:p>
          <w:p w14:paraId="53EEF076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>Zamurowanie okien wewnętrznych (otynkowanie, obróbki w zakresie prac)</w:t>
            </w:r>
          </w:p>
          <w:p w14:paraId="108BC513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>Pomalowanie drzwi wewnętrznych, ościeżnicy na kolor szary (obustronnie)</w:t>
            </w:r>
          </w:p>
          <w:p w14:paraId="5D141416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 xml:space="preserve">Odświeżenie żółto-czarnych pasków na podestach od sprężarek oraz </w:t>
            </w:r>
          </w:p>
          <w:p w14:paraId="665373F2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>Pomalować całe uziemienie na kolor żółto - zielony</w:t>
            </w:r>
          </w:p>
          <w:p w14:paraId="2A93F098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>Montaż korytek na kable elektryczne</w:t>
            </w:r>
          </w:p>
          <w:p w14:paraId="0881BD5B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>Pomalowanie na kolor szary rury wentylacyjne na suficie</w:t>
            </w:r>
          </w:p>
          <w:p w14:paraId="744A0022" w14:textId="77777777" w:rsidR="00AA66B8" w:rsidRPr="00AA66B8" w:rsidRDefault="00AA66B8" w:rsidP="006F529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A66B8">
              <w:rPr>
                <w:rFonts w:asciiTheme="minorHAnsi" w:hAnsiTheme="minorHAnsi" w:cstheme="minorHAnsi"/>
                <w:sz w:val="20"/>
                <w:szCs w:val="20"/>
              </w:rPr>
              <w:t>Pomalowanie na kolor żółto – czarny 2 podesty</w:t>
            </w:r>
          </w:p>
          <w:p w14:paraId="7BC69383" w14:textId="07834CCA" w:rsidR="00F2672F" w:rsidRPr="001349BF" w:rsidRDefault="00F2672F" w:rsidP="006F529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796" w:type="dxa"/>
          </w:tcPr>
          <w:p w14:paraId="6E035683" w14:textId="77777777" w:rsidR="00F95843" w:rsidRDefault="00F95843" w:rsidP="006F5296">
            <w:pPr>
              <w:jc w:val="center"/>
            </w:pPr>
          </w:p>
          <w:p w14:paraId="4118BA67" w14:textId="456C7CFA" w:rsidR="00F4168C" w:rsidRDefault="00E6423D" w:rsidP="006F52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B4996F" wp14:editId="383CDE97">
                  <wp:extent cx="2295525" cy="1722037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28" cy="172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260D">
              <w:t xml:space="preserve"> </w:t>
            </w:r>
            <w:r w:rsidR="00090D50">
              <w:rPr>
                <w:noProof/>
              </w:rPr>
              <w:drawing>
                <wp:inline distT="0" distB="0" distL="0" distR="0" wp14:anchorId="0ED13C3A" wp14:editId="20C488D8">
                  <wp:extent cx="2277364" cy="1708412"/>
                  <wp:effectExtent l="0" t="0" r="8890" b="635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75" cy="171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ADC64" w14:textId="77777777" w:rsidR="00F95843" w:rsidRDefault="00F95843" w:rsidP="006F5296">
            <w:pPr>
              <w:jc w:val="center"/>
            </w:pPr>
          </w:p>
          <w:p w14:paraId="4E6A2788" w14:textId="7496A6C2" w:rsidR="00F95843" w:rsidRDefault="00090D50" w:rsidP="006F52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AB6228" wp14:editId="0EFE5905">
                  <wp:extent cx="2301561" cy="1726565"/>
                  <wp:effectExtent l="0" t="0" r="3810" b="698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25" cy="173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A48E6">
              <w:rPr>
                <w:noProof/>
              </w:rPr>
              <w:drawing>
                <wp:inline distT="0" distB="0" distL="0" distR="0" wp14:anchorId="61F6E944" wp14:editId="085A36AE">
                  <wp:extent cx="2302408" cy="1727200"/>
                  <wp:effectExtent l="0" t="0" r="3175" b="635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0" cy="174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5F769" w14:textId="77777777" w:rsidR="00F95843" w:rsidRDefault="00F95843" w:rsidP="006F5296">
            <w:pPr>
              <w:jc w:val="center"/>
            </w:pPr>
          </w:p>
          <w:p w14:paraId="0D8BC0B4" w14:textId="597B6246" w:rsidR="00994EAB" w:rsidRDefault="00994EAB" w:rsidP="006F529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5045DA" wp14:editId="13F19B52">
                  <wp:extent cx="1752600" cy="2336800"/>
                  <wp:effectExtent l="0" t="0" r="0" b="635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084" cy="234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4B2F28B" wp14:editId="0E4948CE">
                  <wp:extent cx="1757363" cy="2343150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13" cy="23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60C2B" w14:textId="5D2FCB01" w:rsidR="00F95843" w:rsidRPr="00016566" w:rsidRDefault="00F95843" w:rsidP="006F5296">
            <w:pPr>
              <w:jc w:val="center"/>
            </w:pPr>
          </w:p>
        </w:tc>
      </w:tr>
      <w:tr w:rsidR="005C1B75" w:rsidRPr="001349BF" w14:paraId="0D01050A" w14:textId="77777777" w:rsidTr="006F5296">
        <w:tc>
          <w:tcPr>
            <w:tcW w:w="5382" w:type="dxa"/>
          </w:tcPr>
          <w:p w14:paraId="1315731F" w14:textId="02F5FE2F" w:rsidR="000A5380" w:rsidRPr="000A5380" w:rsidRDefault="00396429" w:rsidP="006F529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Korytarz</w:t>
            </w:r>
          </w:p>
          <w:p w14:paraId="13E2C922" w14:textId="77777777" w:rsidR="00B208F2" w:rsidRPr="00CE44C6" w:rsidRDefault="00B208F2" w:rsidP="006F52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8B1B62" w14:textId="77777777" w:rsidR="00654BD7" w:rsidRPr="00654BD7" w:rsidRDefault="00654BD7" w:rsidP="006F529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54BD7">
              <w:rPr>
                <w:rFonts w:asciiTheme="minorHAnsi" w:hAnsiTheme="minorHAnsi" w:cstheme="minorHAnsi"/>
                <w:sz w:val="20"/>
                <w:szCs w:val="20"/>
              </w:rPr>
              <w:t>Pomalowanie lamperii w kolorze szarym na wysokość 1,2m</w:t>
            </w:r>
          </w:p>
          <w:p w14:paraId="0CA668A1" w14:textId="77777777" w:rsidR="00654BD7" w:rsidRPr="00654BD7" w:rsidRDefault="00654BD7" w:rsidP="006F529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54BD7">
              <w:rPr>
                <w:rFonts w:asciiTheme="minorHAnsi" w:hAnsiTheme="minorHAnsi" w:cstheme="minorHAnsi"/>
                <w:sz w:val="20"/>
                <w:szCs w:val="20"/>
              </w:rPr>
              <w:t>Pomalowanie pozostałych ścian i sufitów na kolor biały</w:t>
            </w:r>
          </w:p>
          <w:p w14:paraId="67089CDC" w14:textId="77777777" w:rsidR="00654BD7" w:rsidRPr="00654BD7" w:rsidRDefault="00654BD7" w:rsidP="006F529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54BD7">
              <w:rPr>
                <w:rFonts w:asciiTheme="minorHAnsi" w:hAnsiTheme="minorHAnsi" w:cstheme="minorHAnsi"/>
                <w:sz w:val="20"/>
                <w:szCs w:val="20"/>
              </w:rPr>
              <w:t>Uzupełnienie ubytków w ścianach, podłogach</w:t>
            </w:r>
          </w:p>
          <w:p w14:paraId="5076A2DA" w14:textId="77777777" w:rsidR="00654BD7" w:rsidRPr="00654BD7" w:rsidRDefault="00654BD7" w:rsidP="006F529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54BD7">
              <w:rPr>
                <w:rFonts w:asciiTheme="minorHAnsi" w:hAnsiTheme="minorHAnsi" w:cstheme="minorHAnsi"/>
                <w:sz w:val="20"/>
                <w:szCs w:val="20"/>
              </w:rPr>
              <w:t>Pomalowanie drzwi wewnętrznych, ościeżnicy na kolor szary (obustronnie)</w:t>
            </w:r>
          </w:p>
          <w:p w14:paraId="7252537E" w14:textId="77777777" w:rsidR="00654BD7" w:rsidRPr="00654BD7" w:rsidRDefault="00654BD7" w:rsidP="006F529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54BD7">
              <w:rPr>
                <w:rFonts w:asciiTheme="minorHAnsi" w:hAnsiTheme="minorHAnsi" w:cstheme="minorHAnsi"/>
                <w:sz w:val="20"/>
                <w:szCs w:val="20"/>
              </w:rPr>
              <w:t>Montaż korytek na kable elektryczne</w:t>
            </w:r>
          </w:p>
          <w:p w14:paraId="5B5A01DB" w14:textId="77777777" w:rsidR="00654BD7" w:rsidRPr="00654BD7" w:rsidRDefault="00654BD7" w:rsidP="006F529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54BD7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uzgodnienia model)</w:t>
            </w:r>
          </w:p>
          <w:p w14:paraId="0074F058" w14:textId="7FBB4745" w:rsidR="006C3BD3" w:rsidRPr="00B25F3F" w:rsidRDefault="00654BD7" w:rsidP="006F529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54BD7">
              <w:rPr>
                <w:rFonts w:asciiTheme="minorHAnsi" w:hAnsiTheme="minorHAnsi" w:cstheme="minorHAnsi"/>
                <w:sz w:val="20"/>
                <w:szCs w:val="20"/>
              </w:rPr>
              <w:t>Montaż nowych włączników oświetleniowych</w:t>
            </w:r>
          </w:p>
        </w:tc>
        <w:tc>
          <w:tcPr>
            <w:tcW w:w="7796" w:type="dxa"/>
          </w:tcPr>
          <w:p w14:paraId="559D27A9" w14:textId="77777777" w:rsidR="00F95843" w:rsidRDefault="00F95843" w:rsidP="006F529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5A95BF" w14:textId="77777777" w:rsidR="00471027" w:rsidRDefault="00646705" w:rsidP="006F529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599902" wp14:editId="1DB3C350">
                  <wp:extent cx="2050737" cy="2733536"/>
                  <wp:effectExtent l="0" t="0" r="698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114" cy="27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58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13B0F">
              <w:rPr>
                <w:noProof/>
              </w:rPr>
              <w:drawing>
                <wp:inline distT="0" distB="0" distL="0" distR="0" wp14:anchorId="68EA29DD" wp14:editId="22BB6BB7">
                  <wp:extent cx="2047875" cy="2732836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76" cy="27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518B1" w14:textId="09076281" w:rsidR="00F95843" w:rsidRPr="001349BF" w:rsidRDefault="00F95843" w:rsidP="006F529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E5087" w:rsidRPr="001349BF" w14:paraId="3B467645" w14:textId="77777777" w:rsidTr="006F5296">
        <w:tc>
          <w:tcPr>
            <w:tcW w:w="5382" w:type="dxa"/>
          </w:tcPr>
          <w:p w14:paraId="1958857E" w14:textId="7A4BC3DC" w:rsidR="00B530EE" w:rsidRDefault="002704C4" w:rsidP="006F529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Korytarz 2</w:t>
            </w:r>
          </w:p>
          <w:p w14:paraId="790F5B64" w14:textId="77777777" w:rsidR="009866E4" w:rsidRDefault="009866E4" w:rsidP="006F5296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939ECA" w14:textId="77777777" w:rsidR="00CA1797" w:rsidRPr="00CA1797" w:rsidRDefault="00CA1797" w:rsidP="006F529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A1797">
              <w:rPr>
                <w:rFonts w:asciiTheme="minorHAnsi" w:hAnsiTheme="minorHAnsi" w:cstheme="minorHAnsi"/>
                <w:sz w:val="20"/>
                <w:szCs w:val="20"/>
              </w:rPr>
              <w:t>Pomalowanie lamperii w kolorze szarym na wysokość 1,2m</w:t>
            </w:r>
          </w:p>
          <w:p w14:paraId="1A3F94F6" w14:textId="77777777" w:rsidR="00CA1797" w:rsidRPr="00CA1797" w:rsidRDefault="00CA1797" w:rsidP="006F529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A1797">
              <w:rPr>
                <w:rFonts w:asciiTheme="minorHAnsi" w:hAnsiTheme="minorHAnsi" w:cstheme="minorHAnsi"/>
                <w:sz w:val="20"/>
                <w:szCs w:val="20"/>
              </w:rPr>
              <w:t>Pomalowanie pozostałych ścian i sufitów na kolor biały</w:t>
            </w:r>
          </w:p>
          <w:p w14:paraId="14425239" w14:textId="77777777" w:rsidR="00CA1797" w:rsidRPr="00CA1797" w:rsidRDefault="00CA1797" w:rsidP="006F529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A1797">
              <w:rPr>
                <w:rFonts w:asciiTheme="minorHAnsi" w:hAnsiTheme="minorHAnsi" w:cstheme="minorHAnsi"/>
                <w:sz w:val="20"/>
                <w:szCs w:val="20"/>
              </w:rPr>
              <w:t>Uzupełnienie ubytków w ścianach, podłogach</w:t>
            </w:r>
          </w:p>
          <w:p w14:paraId="4F5918AB" w14:textId="77777777" w:rsidR="00CA1797" w:rsidRPr="00CA1797" w:rsidRDefault="00CA1797" w:rsidP="006F529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A1797">
              <w:rPr>
                <w:rFonts w:asciiTheme="minorHAnsi" w:hAnsiTheme="minorHAnsi" w:cstheme="minorHAnsi"/>
                <w:sz w:val="20"/>
                <w:szCs w:val="20"/>
              </w:rPr>
              <w:t>Pomalowanie drzwi wewnętrznych, ościeżnicy na kolor szary (obustronnie)</w:t>
            </w:r>
          </w:p>
          <w:p w14:paraId="2814284C" w14:textId="77777777" w:rsidR="00CA1797" w:rsidRPr="00CA1797" w:rsidRDefault="00CA1797" w:rsidP="006F529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A1797">
              <w:rPr>
                <w:rFonts w:asciiTheme="minorHAnsi" w:hAnsiTheme="minorHAnsi" w:cstheme="minorHAnsi"/>
                <w:sz w:val="20"/>
                <w:szCs w:val="20"/>
              </w:rPr>
              <w:t>Montaż korytek na kable elektryczne</w:t>
            </w:r>
          </w:p>
          <w:p w14:paraId="285AACB9" w14:textId="77777777" w:rsidR="00CA1797" w:rsidRPr="00CA1797" w:rsidRDefault="00CA1797" w:rsidP="006F529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A1797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uzgodnienia model)</w:t>
            </w:r>
          </w:p>
          <w:p w14:paraId="39A10921" w14:textId="77777777" w:rsidR="00CA1797" w:rsidRPr="00CA1797" w:rsidRDefault="00CA1797" w:rsidP="006F529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A1797">
              <w:rPr>
                <w:rFonts w:asciiTheme="minorHAnsi" w:hAnsiTheme="minorHAnsi" w:cstheme="minorHAnsi"/>
                <w:sz w:val="20"/>
                <w:szCs w:val="20"/>
              </w:rPr>
              <w:t>Montaż nowych włączników oświetleniowych</w:t>
            </w:r>
          </w:p>
          <w:p w14:paraId="6ED16D40" w14:textId="72AC8C69" w:rsidR="00764602" w:rsidRPr="009866E4" w:rsidRDefault="00764602" w:rsidP="006F5296">
            <w:pPr>
              <w:pStyle w:val="ListParagraph"/>
              <w:ind w:left="7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796" w:type="dxa"/>
          </w:tcPr>
          <w:p w14:paraId="431355A6" w14:textId="77777777" w:rsidR="00B530EE" w:rsidRDefault="00A13B0F" w:rsidP="006F52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EFFB8C" wp14:editId="6888CB8A">
                  <wp:extent cx="1943100" cy="2593016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16" cy="263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D0A">
              <w:rPr>
                <w:noProof/>
              </w:rPr>
              <w:t xml:space="preserve"> </w:t>
            </w:r>
            <w:r w:rsidR="00954E69">
              <w:rPr>
                <w:noProof/>
              </w:rPr>
              <w:drawing>
                <wp:inline distT="0" distB="0" distL="0" distR="0" wp14:anchorId="757CA2BF" wp14:editId="14C5D8D5">
                  <wp:extent cx="1943100" cy="2593016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76" cy="261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9134D" w14:textId="2F0DE4E8" w:rsidR="008E73F2" w:rsidRDefault="008E73F2" w:rsidP="006F529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E5087" w:rsidRPr="001349BF" w14:paraId="1413448C" w14:textId="77777777" w:rsidTr="006F5296">
        <w:tc>
          <w:tcPr>
            <w:tcW w:w="5382" w:type="dxa"/>
          </w:tcPr>
          <w:p w14:paraId="40615366" w14:textId="1FA4D3AB" w:rsidR="00B530EE" w:rsidRDefault="003A7546" w:rsidP="006F529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A17FE5">
              <w:rPr>
                <w:rFonts w:asciiTheme="minorHAnsi" w:hAnsiTheme="minorHAnsi" w:cstheme="minorHAnsi"/>
                <w:sz w:val="20"/>
                <w:szCs w:val="20"/>
              </w:rPr>
              <w:t>agazynek</w:t>
            </w:r>
          </w:p>
          <w:p w14:paraId="19334CB5" w14:textId="77777777" w:rsidR="00C0681A" w:rsidRDefault="00C0681A" w:rsidP="006F5296">
            <w:pPr>
              <w:pStyle w:val="ListParagraph"/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464391" w14:textId="77777777" w:rsidR="003930D0" w:rsidRPr="003930D0" w:rsidRDefault="003930D0" w:rsidP="006F529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930D0">
              <w:rPr>
                <w:rFonts w:asciiTheme="minorHAnsi" w:hAnsiTheme="minorHAnsi" w:cstheme="minorHAnsi"/>
                <w:sz w:val="20"/>
                <w:szCs w:val="20"/>
              </w:rPr>
              <w:t>Pomalowanie lamperii w kolorze szarym na wysokość 1,2m</w:t>
            </w:r>
          </w:p>
          <w:p w14:paraId="7D9AD94E" w14:textId="77777777" w:rsidR="003930D0" w:rsidRPr="003930D0" w:rsidRDefault="003930D0" w:rsidP="006F529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930D0">
              <w:rPr>
                <w:rFonts w:asciiTheme="minorHAnsi" w:hAnsiTheme="minorHAnsi" w:cstheme="minorHAnsi"/>
                <w:sz w:val="20"/>
                <w:szCs w:val="20"/>
              </w:rPr>
              <w:t>Pomalowanie pozostałych ścian i sufitów na kolor biały</w:t>
            </w:r>
          </w:p>
          <w:p w14:paraId="388F780D" w14:textId="77777777" w:rsidR="003930D0" w:rsidRPr="003930D0" w:rsidRDefault="003930D0" w:rsidP="006F529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930D0">
              <w:rPr>
                <w:rFonts w:asciiTheme="minorHAnsi" w:hAnsiTheme="minorHAnsi" w:cstheme="minorHAnsi"/>
                <w:sz w:val="20"/>
                <w:szCs w:val="20"/>
              </w:rPr>
              <w:t>Uzupełnienie ubytków w ścianach, podłogach</w:t>
            </w:r>
          </w:p>
          <w:p w14:paraId="72FD6828" w14:textId="77777777" w:rsidR="003930D0" w:rsidRPr="003930D0" w:rsidRDefault="003930D0" w:rsidP="006F529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930D0">
              <w:rPr>
                <w:rFonts w:asciiTheme="minorHAnsi" w:hAnsiTheme="minorHAnsi" w:cstheme="minorHAnsi"/>
                <w:sz w:val="20"/>
                <w:szCs w:val="20"/>
              </w:rPr>
              <w:t>Pomalowanie drzwi wewnętrznych, ościeżnicy na kolor szary (obustronnie)</w:t>
            </w:r>
          </w:p>
          <w:p w14:paraId="7E91B3C6" w14:textId="77777777" w:rsidR="003930D0" w:rsidRPr="003930D0" w:rsidRDefault="003930D0" w:rsidP="006F529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930D0">
              <w:rPr>
                <w:rFonts w:asciiTheme="minorHAnsi" w:hAnsiTheme="minorHAnsi" w:cstheme="minorHAnsi"/>
                <w:sz w:val="20"/>
                <w:szCs w:val="20"/>
              </w:rPr>
              <w:t>Montaż korytek na kable elektryczne</w:t>
            </w:r>
          </w:p>
          <w:p w14:paraId="36AAACD7" w14:textId="77777777" w:rsidR="003930D0" w:rsidRPr="003930D0" w:rsidRDefault="003930D0" w:rsidP="006F529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930D0">
              <w:rPr>
                <w:rFonts w:asciiTheme="minorHAnsi" w:hAnsiTheme="minorHAnsi" w:cstheme="minorHAnsi"/>
                <w:sz w:val="20"/>
                <w:szCs w:val="20"/>
              </w:rPr>
              <w:t>Pomalowanie na kolor szary rury wentylacyjnej</w:t>
            </w:r>
          </w:p>
          <w:p w14:paraId="399B5129" w14:textId="2D6260F1" w:rsidR="00610AFE" w:rsidRPr="003930D0" w:rsidRDefault="003930D0" w:rsidP="006F529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930D0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uzgodnienia model)</w:t>
            </w:r>
          </w:p>
        </w:tc>
        <w:tc>
          <w:tcPr>
            <w:tcW w:w="7796" w:type="dxa"/>
          </w:tcPr>
          <w:p w14:paraId="184C83DA" w14:textId="77777777" w:rsidR="008E73F2" w:rsidRDefault="00320D5D" w:rsidP="006F5296">
            <w:pPr>
              <w:rPr>
                <w:noProof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A7D8BC9" w14:textId="63CC48B3" w:rsidR="00B530EE" w:rsidRDefault="00954E69" w:rsidP="006F52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4E7931" wp14:editId="2DB92494">
                  <wp:extent cx="2047875" cy="273283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456" cy="274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3F2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4D1E33A" wp14:editId="03300213">
                  <wp:extent cx="2061668" cy="275124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94" cy="277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554CF" w14:textId="1AB69BA3" w:rsidR="008E73F2" w:rsidRDefault="008E73F2" w:rsidP="006F52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930D0" w:rsidRPr="001349BF" w14:paraId="44EAA8CF" w14:textId="77777777" w:rsidTr="006F5296">
        <w:tc>
          <w:tcPr>
            <w:tcW w:w="5382" w:type="dxa"/>
          </w:tcPr>
          <w:p w14:paraId="0E4FE74A" w14:textId="77777777" w:rsidR="003930D0" w:rsidRDefault="002149AE" w:rsidP="006F5296">
            <w:pPr>
              <w:pStyle w:val="ListParagraph"/>
              <w:numPr>
                <w:ilvl w:val="0"/>
                <w:numId w:val="1"/>
              </w:numPr>
              <w:ind w:left="447" w:hanging="42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Magazynek 2</w:t>
            </w:r>
          </w:p>
          <w:p w14:paraId="02DF5F62" w14:textId="77777777" w:rsidR="00160F36" w:rsidRDefault="00160F36" w:rsidP="006F5296">
            <w:pPr>
              <w:pStyle w:val="ListParagraph"/>
              <w:ind w:left="447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924DFD" w14:textId="77777777" w:rsidR="00160F36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Pomalowanie lamperii w kolorze szarym na wysokość 1,2m</w:t>
            </w:r>
          </w:p>
          <w:p w14:paraId="69C6BBC6" w14:textId="77777777" w:rsidR="00160F36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Pomalowanie pozostałych ścian i sufitów na kolor biały</w:t>
            </w:r>
          </w:p>
          <w:p w14:paraId="081E851B" w14:textId="77777777" w:rsidR="00160F36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Uzupełnienie ubytków w ścianach, podłogach</w:t>
            </w:r>
          </w:p>
          <w:p w14:paraId="15E51F0C" w14:textId="77777777" w:rsidR="00160F36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Pomalowanie drzwi wewnętrznych, ościeżnicy na kolor szary (obustronnie)</w:t>
            </w:r>
          </w:p>
          <w:p w14:paraId="11E4D8B8" w14:textId="77777777" w:rsidR="00160F36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Montaż korytek na kable elektryczne</w:t>
            </w:r>
          </w:p>
          <w:p w14:paraId="135AB7A7" w14:textId="77777777" w:rsidR="00160F36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uzgodnienia model)</w:t>
            </w:r>
          </w:p>
          <w:p w14:paraId="1A444CF9" w14:textId="77777777" w:rsidR="00160F36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Zamurowanie okien wewnętrznych (otynkowanie, obróbki w zakresie prac)</w:t>
            </w:r>
          </w:p>
          <w:p w14:paraId="4949B4FD" w14:textId="77777777" w:rsidR="00160F36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Montaż nowych włączników oświetleniowych</w:t>
            </w:r>
          </w:p>
          <w:p w14:paraId="2BB12128" w14:textId="77777777" w:rsidR="00160F36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Montaż wentylatora wyciągowego</w:t>
            </w:r>
          </w:p>
          <w:p w14:paraId="4551CDCD" w14:textId="77777777" w:rsidR="00160F36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Pomalowanie na kolor szary rury wentylacyjnej</w:t>
            </w:r>
          </w:p>
          <w:p w14:paraId="34404315" w14:textId="487EF2D3" w:rsidR="002149AE" w:rsidRPr="00160F36" w:rsidRDefault="00160F36" w:rsidP="006F529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60F36">
              <w:rPr>
                <w:rFonts w:asciiTheme="minorHAnsi" w:hAnsiTheme="minorHAnsi" w:cstheme="minorHAnsi"/>
                <w:sz w:val="20"/>
                <w:szCs w:val="20"/>
              </w:rPr>
              <w:t>Odświeżenie podestu od imadła</w:t>
            </w:r>
          </w:p>
        </w:tc>
        <w:tc>
          <w:tcPr>
            <w:tcW w:w="7796" w:type="dxa"/>
          </w:tcPr>
          <w:p w14:paraId="59793A18" w14:textId="77777777" w:rsidR="008E73F2" w:rsidRDefault="008E73F2" w:rsidP="006F5296">
            <w:pPr>
              <w:rPr>
                <w:noProof/>
              </w:rPr>
            </w:pPr>
          </w:p>
          <w:p w14:paraId="4442584F" w14:textId="6C5146FB" w:rsidR="008E73F2" w:rsidRDefault="00506A07" w:rsidP="006F52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E4640F" wp14:editId="26AC3D26">
                  <wp:extent cx="2653661" cy="199072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479" cy="204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3F2">
              <w:rPr>
                <w:noProof/>
              </w:rPr>
              <w:t xml:space="preserve"> </w:t>
            </w:r>
            <w:r w:rsidR="006F529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DF499F" wp14:editId="239A2A30">
                  <wp:extent cx="1498905" cy="2000250"/>
                  <wp:effectExtent l="0" t="0" r="635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331" cy="204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4A253" w14:textId="77777777" w:rsidR="008E73F2" w:rsidRDefault="008E73F2" w:rsidP="006F5296"/>
          <w:p w14:paraId="03036A98" w14:textId="59495A09" w:rsidR="003930D0" w:rsidRDefault="00484F72" w:rsidP="006F52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0786CC" wp14:editId="419513D8">
                  <wp:extent cx="2314231" cy="173609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15" cy="175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3F2">
              <w:rPr>
                <w:noProof/>
              </w:rPr>
              <w:t xml:space="preserve"> </w:t>
            </w:r>
            <w:r w:rsidR="009F369F">
              <w:rPr>
                <w:noProof/>
              </w:rPr>
              <w:drawing>
                <wp:inline distT="0" distB="0" distL="0" distR="0" wp14:anchorId="1809F03B" wp14:editId="18DE39CB">
                  <wp:extent cx="2324100" cy="1743495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381" cy="177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A57E5" w14:textId="1CFBCD65" w:rsidR="008E73F2" w:rsidRDefault="008E73F2" w:rsidP="006F52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930D0" w:rsidRPr="001349BF" w14:paraId="48C77A68" w14:textId="77777777" w:rsidTr="006F5296">
        <w:tc>
          <w:tcPr>
            <w:tcW w:w="5382" w:type="dxa"/>
          </w:tcPr>
          <w:p w14:paraId="3AE12D4A" w14:textId="77777777" w:rsidR="003930D0" w:rsidRDefault="003172AF" w:rsidP="006F5296">
            <w:pPr>
              <w:pStyle w:val="ListParagraph"/>
              <w:numPr>
                <w:ilvl w:val="0"/>
                <w:numId w:val="1"/>
              </w:numPr>
              <w:ind w:left="447" w:hanging="42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Wejście</w:t>
            </w:r>
          </w:p>
          <w:p w14:paraId="0CE78B3A" w14:textId="77777777" w:rsidR="003172AF" w:rsidRDefault="003172AF" w:rsidP="006F5296">
            <w:pPr>
              <w:pStyle w:val="ListParagraph"/>
              <w:ind w:left="447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A71481" w14:textId="77777777" w:rsidR="006903FF" w:rsidRPr="006903FF" w:rsidRDefault="006903FF" w:rsidP="006F5296">
            <w:pPr>
              <w:pStyle w:val="ListParagraph"/>
              <w:numPr>
                <w:ilvl w:val="0"/>
                <w:numId w:val="16"/>
              </w:numPr>
              <w:ind w:left="731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6903FF">
              <w:rPr>
                <w:rFonts w:asciiTheme="minorHAnsi" w:hAnsiTheme="minorHAnsi" w:cstheme="minorHAnsi"/>
                <w:sz w:val="20"/>
                <w:szCs w:val="20"/>
              </w:rPr>
              <w:t>Pomalowanie lamperii w kolorze szarym na wysokość 1,2m</w:t>
            </w:r>
          </w:p>
          <w:p w14:paraId="2ECA467F" w14:textId="77777777" w:rsidR="006903FF" w:rsidRPr="006903FF" w:rsidRDefault="006903FF" w:rsidP="006F5296">
            <w:pPr>
              <w:pStyle w:val="ListParagraph"/>
              <w:numPr>
                <w:ilvl w:val="0"/>
                <w:numId w:val="16"/>
              </w:numPr>
              <w:ind w:left="731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6903FF">
              <w:rPr>
                <w:rFonts w:asciiTheme="minorHAnsi" w:hAnsiTheme="minorHAnsi" w:cstheme="minorHAnsi"/>
                <w:sz w:val="20"/>
                <w:szCs w:val="20"/>
              </w:rPr>
              <w:t>Pomalowanie pozostałych ścian i sufitów na kolor biały</w:t>
            </w:r>
          </w:p>
          <w:p w14:paraId="20FF415E" w14:textId="77777777" w:rsidR="006903FF" w:rsidRPr="006903FF" w:rsidRDefault="006903FF" w:rsidP="006F5296">
            <w:pPr>
              <w:pStyle w:val="ListParagraph"/>
              <w:numPr>
                <w:ilvl w:val="0"/>
                <w:numId w:val="16"/>
              </w:numPr>
              <w:ind w:left="731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6903FF">
              <w:rPr>
                <w:rFonts w:asciiTheme="minorHAnsi" w:hAnsiTheme="minorHAnsi" w:cstheme="minorHAnsi"/>
                <w:sz w:val="20"/>
                <w:szCs w:val="20"/>
              </w:rPr>
              <w:t>Uzupełnienie ubytków w ścianach, podłogach</w:t>
            </w:r>
          </w:p>
          <w:p w14:paraId="7B7B74B5" w14:textId="77777777" w:rsidR="006903FF" w:rsidRPr="006903FF" w:rsidRDefault="006903FF" w:rsidP="006F5296">
            <w:pPr>
              <w:pStyle w:val="ListParagraph"/>
              <w:numPr>
                <w:ilvl w:val="0"/>
                <w:numId w:val="16"/>
              </w:numPr>
              <w:ind w:left="731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6903FF">
              <w:rPr>
                <w:rFonts w:asciiTheme="minorHAnsi" w:hAnsiTheme="minorHAnsi" w:cstheme="minorHAnsi"/>
                <w:sz w:val="20"/>
                <w:szCs w:val="20"/>
              </w:rPr>
              <w:t>Pomalowanie drzwi wewnętrznych, ościeżnicy na kolor szary</w:t>
            </w:r>
          </w:p>
          <w:p w14:paraId="4A39417C" w14:textId="77777777" w:rsidR="006903FF" w:rsidRPr="006903FF" w:rsidRDefault="006903FF" w:rsidP="006F5296">
            <w:pPr>
              <w:pStyle w:val="ListParagraph"/>
              <w:numPr>
                <w:ilvl w:val="0"/>
                <w:numId w:val="16"/>
              </w:numPr>
              <w:ind w:left="731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6903FF">
              <w:rPr>
                <w:rFonts w:asciiTheme="minorHAnsi" w:hAnsiTheme="minorHAnsi" w:cstheme="minorHAnsi"/>
                <w:sz w:val="20"/>
                <w:szCs w:val="20"/>
              </w:rPr>
              <w:t>Montaż korytek na kable elektryczne</w:t>
            </w:r>
          </w:p>
          <w:p w14:paraId="11920419" w14:textId="77777777" w:rsidR="006903FF" w:rsidRPr="006903FF" w:rsidRDefault="006903FF" w:rsidP="006F5296">
            <w:pPr>
              <w:pStyle w:val="ListParagraph"/>
              <w:numPr>
                <w:ilvl w:val="0"/>
                <w:numId w:val="16"/>
              </w:numPr>
              <w:ind w:left="731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6903FF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uzgodnienia model)</w:t>
            </w:r>
          </w:p>
          <w:p w14:paraId="58703D48" w14:textId="788169E0" w:rsidR="003172AF" w:rsidRPr="006903FF" w:rsidRDefault="006903FF" w:rsidP="006F5296">
            <w:pPr>
              <w:pStyle w:val="ListParagraph"/>
              <w:numPr>
                <w:ilvl w:val="0"/>
                <w:numId w:val="16"/>
              </w:numPr>
              <w:ind w:left="731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6903FF">
              <w:rPr>
                <w:rFonts w:asciiTheme="minorHAnsi" w:hAnsiTheme="minorHAnsi" w:cstheme="minorHAnsi"/>
                <w:sz w:val="20"/>
                <w:szCs w:val="20"/>
              </w:rPr>
              <w:t>Montaż nowych włączników oświetleniowych</w:t>
            </w:r>
          </w:p>
        </w:tc>
        <w:tc>
          <w:tcPr>
            <w:tcW w:w="7796" w:type="dxa"/>
          </w:tcPr>
          <w:p w14:paraId="269F2955" w14:textId="77777777" w:rsidR="003930D0" w:rsidRDefault="0023526A" w:rsidP="006F52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F6F6D" wp14:editId="72DC9C87">
                  <wp:extent cx="2059940" cy="2745805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033" cy="276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3F2">
              <w:rPr>
                <w:noProof/>
              </w:rPr>
              <w:t xml:space="preserve"> </w:t>
            </w:r>
            <w:r w:rsidR="00F95843">
              <w:rPr>
                <w:noProof/>
              </w:rPr>
              <w:drawing>
                <wp:inline distT="0" distB="0" distL="0" distR="0" wp14:anchorId="7BF4CEE3" wp14:editId="3BA82322">
                  <wp:extent cx="2047505" cy="272923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53" cy="274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5C4B8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2FDEBB3A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2E85DBCB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231844BB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3903C24A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49FB3D9E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7A7CD123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662C754F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743D2465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651160A0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3D93FA77" w14:textId="77777777" w:rsidR="006F5296" w:rsidRDefault="006F5296" w:rsidP="006F5296">
            <w:pPr>
              <w:jc w:val="center"/>
              <w:rPr>
                <w:noProof/>
              </w:rPr>
            </w:pPr>
          </w:p>
          <w:p w14:paraId="64EBE545" w14:textId="66B4B516" w:rsidR="006F5296" w:rsidRDefault="006F5296" w:rsidP="006F529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930D0" w:rsidRPr="001349BF" w14:paraId="18276F32" w14:textId="77777777" w:rsidTr="006F5296">
        <w:tc>
          <w:tcPr>
            <w:tcW w:w="5382" w:type="dxa"/>
          </w:tcPr>
          <w:p w14:paraId="17B5F6B8" w14:textId="77777777" w:rsidR="003930D0" w:rsidRDefault="003172AF" w:rsidP="006F5296">
            <w:pPr>
              <w:pStyle w:val="ListParagraph"/>
              <w:numPr>
                <w:ilvl w:val="0"/>
                <w:numId w:val="1"/>
              </w:numPr>
              <w:ind w:left="447" w:hanging="42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Elewacja zewnętrzna budynku</w:t>
            </w:r>
          </w:p>
          <w:p w14:paraId="5FE01E15" w14:textId="77777777" w:rsidR="006903FF" w:rsidRDefault="006903FF" w:rsidP="006F52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FE7874" w14:textId="77777777" w:rsidR="00E469E5" w:rsidRPr="00E469E5" w:rsidRDefault="00E469E5" w:rsidP="006F529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69E5">
              <w:rPr>
                <w:rFonts w:asciiTheme="minorHAnsi" w:hAnsiTheme="minorHAnsi" w:cstheme="minorHAnsi"/>
                <w:sz w:val="20"/>
                <w:szCs w:val="20"/>
              </w:rPr>
              <w:t>Pomalowanie na kolor żółto – czarny murek pod rampą</w:t>
            </w:r>
          </w:p>
          <w:p w14:paraId="145FE4C4" w14:textId="77777777" w:rsidR="00E469E5" w:rsidRPr="00E469E5" w:rsidRDefault="00E469E5" w:rsidP="006F529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69E5">
              <w:rPr>
                <w:rFonts w:asciiTheme="minorHAnsi" w:hAnsiTheme="minorHAnsi" w:cstheme="minorHAnsi"/>
                <w:sz w:val="20"/>
                <w:szCs w:val="20"/>
              </w:rPr>
              <w:t>Pomalować na szaro spód rampy wraz z podpiwniczeniem, wejście do rozdzielni NN, murki z tyłu budynku</w:t>
            </w:r>
          </w:p>
          <w:p w14:paraId="3DD7F8E3" w14:textId="77777777" w:rsidR="00E469E5" w:rsidRPr="00E469E5" w:rsidRDefault="00E469E5" w:rsidP="006F529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69E5">
              <w:rPr>
                <w:rFonts w:asciiTheme="minorHAnsi" w:hAnsiTheme="minorHAnsi" w:cstheme="minorHAnsi"/>
                <w:sz w:val="20"/>
                <w:szCs w:val="20"/>
              </w:rPr>
              <w:t>Pomalować wszystkie płaskowniki od uziemienia na żółto – zielono na zewnątrz budynku</w:t>
            </w:r>
          </w:p>
          <w:p w14:paraId="2173F375" w14:textId="77777777" w:rsidR="00E469E5" w:rsidRPr="00E469E5" w:rsidRDefault="00E469E5" w:rsidP="006F529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69E5">
              <w:rPr>
                <w:rFonts w:asciiTheme="minorHAnsi" w:hAnsiTheme="minorHAnsi" w:cstheme="minorHAnsi"/>
                <w:sz w:val="20"/>
                <w:szCs w:val="20"/>
              </w:rPr>
              <w:t>Wykonanie brakujących obróbek okien/kratek wentylacyjnych</w:t>
            </w:r>
          </w:p>
          <w:p w14:paraId="4F41D76F" w14:textId="51F60EE2" w:rsidR="006903FF" w:rsidRPr="00E469E5" w:rsidRDefault="00E469E5" w:rsidP="006F529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69E5">
              <w:rPr>
                <w:rFonts w:asciiTheme="minorHAnsi" w:hAnsiTheme="minorHAnsi" w:cstheme="minorHAnsi"/>
                <w:sz w:val="20"/>
                <w:szCs w:val="20"/>
              </w:rPr>
              <w:t>Obróbki blacharskie #0.70 mm, kolor RAL 7035</w:t>
            </w:r>
          </w:p>
        </w:tc>
        <w:tc>
          <w:tcPr>
            <w:tcW w:w="7796" w:type="dxa"/>
          </w:tcPr>
          <w:p w14:paraId="1857F64E" w14:textId="6C8810BA" w:rsidR="003930D0" w:rsidRDefault="00B55D5C" w:rsidP="006F52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A031E2" wp14:editId="293383F8">
                  <wp:extent cx="2266950" cy="17006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439" cy="171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5296">
              <w:rPr>
                <w:noProof/>
              </w:rPr>
              <w:t xml:space="preserve"> </w:t>
            </w:r>
            <w:r w:rsidR="00CF2B2D">
              <w:rPr>
                <w:noProof/>
              </w:rPr>
              <w:drawing>
                <wp:inline distT="0" distB="0" distL="0" distR="0" wp14:anchorId="5399CFBF" wp14:editId="676FF775">
                  <wp:extent cx="2285479" cy="1714500"/>
                  <wp:effectExtent l="0" t="0" r="63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50" cy="172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5B31B" w14:textId="77777777" w:rsidR="006F5296" w:rsidRDefault="006F5296" w:rsidP="006F529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F2AEC4" w14:textId="0AB2C5AD" w:rsidR="00A826A5" w:rsidRDefault="00A826A5" w:rsidP="006F529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E19851" wp14:editId="606C681D">
                  <wp:extent cx="1850237" cy="246628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00" cy="248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5296">
              <w:rPr>
                <w:noProof/>
              </w:rPr>
              <w:t xml:space="preserve"> </w:t>
            </w:r>
            <w:r w:rsidR="00E6423D">
              <w:rPr>
                <w:noProof/>
              </w:rPr>
              <w:drawing>
                <wp:inline distT="0" distB="0" distL="0" distR="0" wp14:anchorId="702055F1" wp14:editId="47371F75">
                  <wp:extent cx="1857375" cy="2475796"/>
                  <wp:effectExtent l="0" t="0" r="0" b="127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18" cy="248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42643" w14:textId="77777777" w:rsidR="00E85CBD" w:rsidRDefault="00E85CBD" w:rsidP="006F5296">
      <w:pPr>
        <w:rPr>
          <w:rFonts w:asciiTheme="minorHAnsi" w:hAnsiTheme="minorHAnsi" w:cstheme="minorHAnsi"/>
          <w:sz w:val="20"/>
          <w:szCs w:val="22"/>
        </w:rPr>
      </w:pPr>
    </w:p>
    <w:p w14:paraId="77C0BEFC" w14:textId="5969374E" w:rsidR="00E711D8" w:rsidRPr="00736574" w:rsidRDefault="00E711D8" w:rsidP="006F5296">
      <w:pPr>
        <w:rPr>
          <w:rFonts w:asciiTheme="minorHAnsi" w:hAnsiTheme="minorHAnsi" w:cstheme="minorHAnsi"/>
          <w:noProof/>
          <w:sz w:val="20"/>
          <w:szCs w:val="22"/>
        </w:rPr>
      </w:pPr>
      <w:r w:rsidRPr="00736574">
        <w:rPr>
          <w:rFonts w:asciiTheme="minorHAnsi" w:hAnsiTheme="minorHAnsi" w:cstheme="minorHAnsi"/>
          <w:noProof/>
          <w:sz w:val="20"/>
          <w:szCs w:val="22"/>
        </w:rPr>
        <w:t>WSZYSTKIE ZDJĘCIA, SCHEMATY, WYMIARY, MAJĄ CHARAKTER ORIENTACYJNY</w:t>
      </w:r>
      <w:r w:rsidR="00742231">
        <w:rPr>
          <w:rFonts w:asciiTheme="minorHAnsi" w:hAnsiTheme="minorHAnsi" w:cstheme="minorHAnsi"/>
          <w:noProof/>
          <w:sz w:val="20"/>
          <w:szCs w:val="22"/>
        </w:rPr>
        <w:t>.</w:t>
      </w:r>
      <w:r w:rsidRPr="00736574">
        <w:rPr>
          <w:rFonts w:asciiTheme="minorHAnsi" w:hAnsiTheme="minorHAnsi" w:cstheme="minorHAnsi"/>
          <w:noProof/>
          <w:sz w:val="20"/>
          <w:szCs w:val="22"/>
        </w:rPr>
        <w:t xml:space="preserve"> NIEZBĘDNA </w:t>
      </w:r>
      <w:r>
        <w:rPr>
          <w:rFonts w:asciiTheme="minorHAnsi" w:hAnsiTheme="minorHAnsi" w:cstheme="minorHAnsi"/>
          <w:noProof/>
          <w:sz w:val="20"/>
          <w:szCs w:val="22"/>
        </w:rPr>
        <w:t xml:space="preserve">JEST </w:t>
      </w:r>
      <w:r w:rsidRPr="00736574">
        <w:rPr>
          <w:rFonts w:asciiTheme="minorHAnsi" w:hAnsiTheme="minorHAnsi" w:cstheme="minorHAnsi"/>
          <w:noProof/>
          <w:sz w:val="20"/>
          <w:szCs w:val="22"/>
        </w:rPr>
        <w:t>WIZJA LOKALNA W CELU DOKONANIA DOKŁADYCH OBMIARÓW I USTALENIA SZCZEGÓŁÓW.</w:t>
      </w:r>
    </w:p>
    <w:p w14:paraId="3714B4BD" w14:textId="77777777" w:rsidR="00E302A8" w:rsidRPr="00736574" w:rsidRDefault="00E302A8" w:rsidP="006F5296">
      <w:pPr>
        <w:rPr>
          <w:rFonts w:asciiTheme="minorHAnsi" w:hAnsiTheme="minorHAnsi" w:cstheme="minorHAnsi"/>
          <w:sz w:val="20"/>
          <w:szCs w:val="22"/>
        </w:rPr>
      </w:pPr>
      <w:r w:rsidRPr="00736574">
        <w:rPr>
          <w:rFonts w:asciiTheme="minorHAnsi" w:hAnsiTheme="minorHAnsi" w:cstheme="minorHAnsi"/>
          <w:sz w:val="20"/>
          <w:szCs w:val="22"/>
        </w:rPr>
        <w:t>Przed przystąpieniem do prac niezbędne jest przedłożenie Instrukcji Bezpiecznego Wykonania Prac (IBWR)</w:t>
      </w:r>
    </w:p>
    <w:p w14:paraId="6A63BFA8" w14:textId="669F5911" w:rsidR="001D68EA" w:rsidRPr="005D5048" w:rsidRDefault="00E302A8" w:rsidP="006F5296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Powstałe odpady należy zagospodarować</w:t>
      </w:r>
      <w:r w:rsidRPr="00736574">
        <w:rPr>
          <w:rFonts w:asciiTheme="minorHAnsi" w:hAnsiTheme="minorHAnsi" w:cstheme="minorHAnsi"/>
          <w:sz w:val="20"/>
          <w:szCs w:val="22"/>
        </w:rPr>
        <w:t xml:space="preserve"> (BDO)</w:t>
      </w:r>
      <w:r>
        <w:rPr>
          <w:rFonts w:asciiTheme="minorHAnsi" w:hAnsiTheme="minorHAnsi" w:cstheme="minorHAnsi"/>
          <w:sz w:val="20"/>
          <w:szCs w:val="22"/>
        </w:rPr>
        <w:t xml:space="preserve"> i po zakończeniu prac przekazać ich wykaz</w:t>
      </w:r>
    </w:p>
    <w:sectPr w:rsidR="001D68EA" w:rsidRPr="005D5048" w:rsidSect="006F5296">
      <w:headerReference w:type="default" r:id="rId29"/>
      <w:pgSz w:w="15840" w:h="12240" w:orient="landscape"/>
      <w:pgMar w:top="1440" w:right="138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AF65E" w14:textId="77777777" w:rsidR="00EB626B" w:rsidRDefault="00EB626B" w:rsidP="000E21AF">
      <w:pPr>
        <w:spacing w:after="0" w:line="240" w:lineRule="auto"/>
      </w:pPr>
      <w:r>
        <w:separator/>
      </w:r>
    </w:p>
  </w:endnote>
  <w:endnote w:type="continuationSeparator" w:id="0">
    <w:p w14:paraId="299261B4" w14:textId="77777777" w:rsidR="00EB626B" w:rsidRDefault="00EB626B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77431" w14:textId="77777777" w:rsidR="00EB626B" w:rsidRDefault="00EB626B" w:rsidP="000E21AF">
      <w:pPr>
        <w:spacing w:after="0" w:line="240" w:lineRule="auto"/>
      </w:pPr>
      <w:r>
        <w:separator/>
      </w:r>
    </w:p>
  </w:footnote>
  <w:footnote w:type="continuationSeparator" w:id="0">
    <w:p w14:paraId="10ADCB1E" w14:textId="77777777" w:rsidR="00EB626B" w:rsidRDefault="00EB626B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5BC14C4F" w:rsidR="000E21AF" w:rsidRDefault="00A2296D" w:rsidP="00A2296D">
    <w:pPr>
      <w:pStyle w:val="Header"/>
      <w:jc w:val="right"/>
    </w:pPr>
    <w:r>
      <w:rPr>
        <w:rFonts w:asciiTheme="majorHAnsi" w:eastAsiaTheme="majorEastAsia" w:hAnsiTheme="majorHAnsi" w:cstheme="majorBidi"/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21994CD7" wp14:editId="11259B4A">
          <wp:extent cx="1771647" cy="308222"/>
          <wp:effectExtent l="0" t="0" r="635" b="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600" cy="32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23B6D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7264F6" wp14:editId="54DD1922">
              <wp:simplePos x="0" y="0"/>
              <wp:positionH relativeFrom="page">
                <wp:align>left</wp:align>
              </wp:positionH>
              <wp:positionV relativeFrom="page">
                <wp:posOffset>209550</wp:posOffset>
              </wp:positionV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2EA25" w14:textId="77777777" w:rsidR="00023B6D" w:rsidRDefault="00023B6D" w:rsidP="00023B6D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7264F6" id="Group 158" o:spid="_x0000_s1026" style="position:absolute;left:0;text-align:left;margin-left:0;margin-top:16.5pt;width:133.9pt;height:80.65pt;z-index:251659264;mso-position-horizontal:left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873cff [3204]" stroked="f" strokeweight="2pt"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03D2EA25" w14:textId="77777777" w:rsidR="00023B6D" w:rsidRDefault="00023B6D" w:rsidP="00023B6D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405C9"/>
    <w:multiLevelType w:val="hybridMultilevel"/>
    <w:tmpl w:val="1D8277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C74B0"/>
    <w:multiLevelType w:val="hybridMultilevel"/>
    <w:tmpl w:val="2B20EB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C0D0E"/>
    <w:multiLevelType w:val="hybridMultilevel"/>
    <w:tmpl w:val="05C2498A"/>
    <w:lvl w:ilvl="0" w:tplc="0415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8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2E6A02"/>
    <w:multiLevelType w:val="hybridMultilevel"/>
    <w:tmpl w:val="F7F2AD5C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12"/>
  </w:num>
  <w:num w:numId="4" w16cid:durableId="1776290918">
    <w:abstractNumId w:val="15"/>
  </w:num>
  <w:num w:numId="5" w16cid:durableId="617880171">
    <w:abstractNumId w:val="4"/>
  </w:num>
  <w:num w:numId="6" w16cid:durableId="1594164446">
    <w:abstractNumId w:val="8"/>
  </w:num>
  <w:num w:numId="7" w16cid:durableId="1933584888">
    <w:abstractNumId w:val="10"/>
  </w:num>
  <w:num w:numId="8" w16cid:durableId="1648050091">
    <w:abstractNumId w:val="9"/>
  </w:num>
  <w:num w:numId="9" w16cid:durableId="163908989">
    <w:abstractNumId w:val="3"/>
  </w:num>
  <w:num w:numId="10" w16cid:durableId="636833575">
    <w:abstractNumId w:val="14"/>
  </w:num>
  <w:num w:numId="11" w16cid:durableId="991450642">
    <w:abstractNumId w:val="6"/>
  </w:num>
  <w:num w:numId="12" w16cid:durableId="830102061">
    <w:abstractNumId w:val="11"/>
  </w:num>
  <w:num w:numId="13" w16cid:durableId="1566527193">
    <w:abstractNumId w:val="2"/>
  </w:num>
  <w:num w:numId="14" w16cid:durableId="367612331">
    <w:abstractNumId w:val="13"/>
  </w:num>
  <w:num w:numId="15" w16cid:durableId="605649884">
    <w:abstractNumId w:val="16"/>
  </w:num>
  <w:num w:numId="16" w16cid:durableId="1631743198">
    <w:abstractNumId w:val="7"/>
  </w:num>
  <w:num w:numId="17" w16cid:durableId="16598443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16566"/>
    <w:rsid w:val="000173E5"/>
    <w:rsid w:val="00021E5B"/>
    <w:rsid w:val="00023B6D"/>
    <w:rsid w:val="00041028"/>
    <w:rsid w:val="00047E03"/>
    <w:rsid w:val="000534BA"/>
    <w:rsid w:val="00057407"/>
    <w:rsid w:val="00063071"/>
    <w:rsid w:val="00065F91"/>
    <w:rsid w:val="000802B0"/>
    <w:rsid w:val="00090D50"/>
    <w:rsid w:val="00095F92"/>
    <w:rsid w:val="000A5380"/>
    <w:rsid w:val="000A6D68"/>
    <w:rsid w:val="000A7F6C"/>
    <w:rsid w:val="000B0F92"/>
    <w:rsid w:val="000B6631"/>
    <w:rsid w:val="000C0DD4"/>
    <w:rsid w:val="000D3AEF"/>
    <w:rsid w:val="000E21AF"/>
    <w:rsid w:val="000E5BEC"/>
    <w:rsid w:val="00120B48"/>
    <w:rsid w:val="00132EF2"/>
    <w:rsid w:val="001349BF"/>
    <w:rsid w:val="00134D73"/>
    <w:rsid w:val="00135A66"/>
    <w:rsid w:val="00160F36"/>
    <w:rsid w:val="001673CE"/>
    <w:rsid w:val="0017221F"/>
    <w:rsid w:val="0017754A"/>
    <w:rsid w:val="00186499"/>
    <w:rsid w:val="00192095"/>
    <w:rsid w:val="001A1105"/>
    <w:rsid w:val="001A1664"/>
    <w:rsid w:val="001A67BE"/>
    <w:rsid w:val="001A7710"/>
    <w:rsid w:val="001B284A"/>
    <w:rsid w:val="001B56E1"/>
    <w:rsid w:val="001B63ED"/>
    <w:rsid w:val="001D00BE"/>
    <w:rsid w:val="001D68EA"/>
    <w:rsid w:val="001E2736"/>
    <w:rsid w:val="001F7B50"/>
    <w:rsid w:val="002037A0"/>
    <w:rsid w:val="00206CB8"/>
    <w:rsid w:val="00213998"/>
    <w:rsid w:val="002146EC"/>
    <w:rsid w:val="002149AE"/>
    <w:rsid w:val="00220853"/>
    <w:rsid w:val="00233D0A"/>
    <w:rsid w:val="00234FFB"/>
    <w:rsid w:val="0023526A"/>
    <w:rsid w:val="00240DC8"/>
    <w:rsid w:val="00240E72"/>
    <w:rsid w:val="00243C3A"/>
    <w:rsid w:val="00260B8E"/>
    <w:rsid w:val="00266542"/>
    <w:rsid w:val="00270300"/>
    <w:rsid w:val="002704C4"/>
    <w:rsid w:val="0027642B"/>
    <w:rsid w:val="00277F15"/>
    <w:rsid w:val="00290E38"/>
    <w:rsid w:val="00292B45"/>
    <w:rsid w:val="002A0EBA"/>
    <w:rsid w:val="002A1949"/>
    <w:rsid w:val="002C4695"/>
    <w:rsid w:val="002C67A9"/>
    <w:rsid w:val="002D0D21"/>
    <w:rsid w:val="002D44D0"/>
    <w:rsid w:val="002F1F55"/>
    <w:rsid w:val="002F4D36"/>
    <w:rsid w:val="0031004F"/>
    <w:rsid w:val="003172AF"/>
    <w:rsid w:val="00320D5D"/>
    <w:rsid w:val="00330662"/>
    <w:rsid w:val="00330B45"/>
    <w:rsid w:val="003311E2"/>
    <w:rsid w:val="00331862"/>
    <w:rsid w:val="00333185"/>
    <w:rsid w:val="0033367B"/>
    <w:rsid w:val="00335C14"/>
    <w:rsid w:val="0034507E"/>
    <w:rsid w:val="00350611"/>
    <w:rsid w:val="0035244F"/>
    <w:rsid w:val="0035666F"/>
    <w:rsid w:val="003600BA"/>
    <w:rsid w:val="003654A3"/>
    <w:rsid w:val="003714B7"/>
    <w:rsid w:val="00373025"/>
    <w:rsid w:val="00383365"/>
    <w:rsid w:val="00385103"/>
    <w:rsid w:val="003863D8"/>
    <w:rsid w:val="003867C5"/>
    <w:rsid w:val="00391C32"/>
    <w:rsid w:val="003930D0"/>
    <w:rsid w:val="00396429"/>
    <w:rsid w:val="0039727E"/>
    <w:rsid w:val="003A260D"/>
    <w:rsid w:val="003A7546"/>
    <w:rsid w:val="003C5243"/>
    <w:rsid w:val="003D24EC"/>
    <w:rsid w:val="003E6062"/>
    <w:rsid w:val="003E640F"/>
    <w:rsid w:val="003F6F39"/>
    <w:rsid w:val="00406BF8"/>
    <w:rsid w:val="004079B8"/>
    <w:rsid w:val="00412B2B"/>
    <w:rsid w:val="00415839"/>
    <w:rsid w:val="0041610B"/>
    <w:rsid w:val="004228C7"/>
    <w:rsid w:val="0043288C"/>
    <w:rsid w:val="00433D39"/>
    <w:rsid w:val="00442F67"/>
    <w:rsid w:val="004475BD"/>
    <w:rsid w:val="00461FED"/>
    <w:rsid w:val="00470012"/>
    <w:rsid w:val="00471027"/>
    <w:rsid w:val="00473E78"/>
    <w:rsid w:val="00476961"/>
    <w:rsid w:val="0047777C"/>
    <w:rsid w:val="00480143"/>
    <w:rsid w:val="00484F72"/>
    <w:rsid w:val="004861FA"/>
    <w:rsid w:val="004907BF"/>
    <w:rsid w:val="00494FE6"/>
    <w:rsid w:val="004973C4"/>
    <w:rsid w:val="004A0708"/>
    <w:rsid w:val="004A388D"/>
    <w:rsid w:val="004B266C"/>
    <w:rsid w:val="004B2963"/>
    <w:rsid w:val="004C0FF9"/>
    <w:rsid w:val="004C5C72"/>
    <w:rsid w:val="004D05AB"/>
    <w:rsid w:val="004E0012"/>
    <w:rsid w:val="004E0AB9"/>
    <w:rsid w:val="004E2F35"/>
    <w:rsid w:val="004E3C7F"/>
    <w:rsid w:val="004E6AC4"/>
    <w:rsid w:val="004F10B5"/>
    <w:rsid w:val="004F57EB"/>
    <w:rsid w:val="004F7187"/>
    <w:rsid w:val="005015BF"/>
    <w:rsid w:val="0050276A"/>
    <w:rsid w:val="00506A07"/>
    <w:rsid w:val="00506AA7"/>
    <w:rsid w:val="0051381A"/>
    <w:rsid w:val="00515322"/>
    <w:rsid w:val="005568E6"/>
    <w:rsid w:val="00560B66"/>
    <w:rsid w:val="00561266"/>
    <w:rsid w:val="00572E10"/>
    <w:rsid w:val="00582A6B"/>
    <w:rsid w:val="005844EA"/>
    <w:rsid w:val="00590999"/>
    <w:rsid w:val="005A298A"/>
    <w:rsid w:val="005C1B75"/>
    <w:rsid w:val="005C5CDA"/>
    <w:rsid w:val="005D4351"/>
    <w:rsid w:val="005D5048"/>
    <w:rsid w:val="005D6BEF"/>
    <w:rsid w:val="005E2F73"/>
    <w:rsid w:val="005E60A6"/>
    <w:rsid w:val="005F4256"/>
    <w:rsid w:val="0060164B"/>
    <w:rsid w:val="00610AFE"/>
    <w:rsid w:val="00627CB7"/>
    <w:rsid w:val="00635911"/>
    <w:rsid w:val="00640DA8"/>
    <w:rsid w:val="006412E7"/>
    <w:rsid w:val="00641F3F"/>
    <w:rsid w:val="00646705"/>
    <w:rsid w:val="00646C21"/>
    <w:rsid w:val="00654BD7"/>
    <w:rsid w:val="00655D49"/>
    <w:rsid w:val="006566AA"/>
    <w:rsid w:val="00662A0E"/>
    <w:rsid w:val="006903FF"/>
    <w:rsid w:val="00694182"/>
    <w:rsid w:val="00696EDC"/>
    <w:rsid w:val="006C162E"/>
    <w:rsid w:val="006C3BD3"/>
    <w:rsid w:val="006D1EA7"/>
    <w:rsid w:val="006E1AA4"/>
    <w:rsid w:val="006E50E1"/>
    <w:rsid w:val="006F1D56"/>
    <w:rsid w:val="006F5296"/>
    <w:rsid w:val="00702A62"/>
    <w:rsid w:val="00702EAD"/>
    <w:rsid w:val="0071488E"/>
    <w:rsid w:val="007402A9"/>
    <w:rsid w:val="00742231"/>
    <w:rsid w:val="00746B4B"/>
    <w:rsid w:val="00746FDD"/>
    <w:rsid w:val="0075548B"/>
    <w:rsid w:val="00755CF4"/>
    <w:rsid w:val="00764602"/>
    <w:rsid w:val="007675EB"/>
    <w:rsid w:val="00767882"/>
    <w:rsid w:val="00771AB9"/>
    <w:rsid w:val="00774AFD"/>
    <w:rsid w:val="00777CCE"/>
    <w:rsid w:val="007811FE"/>
    <w:rsid w:val="007832F9"/>
    <w:rsid w:val="00787794"/>
    <w:rsid w:val="00790C62"/>
    <w:rsid w:val="00792A0E"/>
    <w:rsid w:val="007A339A"/>
    <w:rsid w:val="007A5358"/>
    <w:rsid w:val="007A5CBD"/>
    <w:rsid w:val="007B4E00"/>
    <w:rsid w:val="007B4F49"/>
    <w:rsid w:val="007C7660"/>
    <w:rsid w:val="007E0EDE"/>
    <w:rsid w:val="007E10FD"/>
    <w:rsid w:val="007E4A12"/>
    <w:rsid w:val="007F2705"/>
    <w:rsid w:val="007F4BA8"/>
    <w:rsid w:val="0080096C"/>
    <w:rsid w:val="00805F06"/>
    <w:rsid w:val="008233A2"/>
    <w:rsid w:val="00837CDB"/>
    <w:rsid w:val="00856D28"/>
    <w:rsid w:val="00886573"/>
    <w:rsid w:val="00890865"/>
    <w:rsid w:val="008A142C"/>
    <w:rsid w:val="008B3163"/>
    <w:rsid w:val="008B32E8"/>
    <w:rsid w:val="008B518A"/>
    <w:rsid w:val="008D00B1"/>
    <w:rsid w:val="008D5D53"/>
    <w:rsid w:val="008E3E52"/>
    <w:rsid w:val="008E73F2"/>
    <w:rsid w:val="008F556A"/>
    <w:rsid w:val="00900AD8"/>
    <w:rsid w:val="009075C8"/>
    <w:rsid w:val="00931215"/>
    <w:rsid w:val="00935571"/>
    <w:rsid w:val="00940711"/>
    <w:rsid w:val="00942801"/>
    <w:rsid w:val="00954E69"/>
    <w:rsid w:val="00957EA8"/>
    <w:rsid w:val="00963B5D"/>
    <w:rsid w:val="00983ECF"/>
    <w:rsid w:val="009866E4"/>
    <w:rsid w:val="00993F22"/>
    <w:rsid w:val="00994EAB"/>
    <w:rsid w:val="0099508A"/>
    <w:rsid w:val="00995D46"/>
    <w:rsid w:val="009A09BB"/>
    <w:rsid w:val="009A5F4A"/>
    <w:rsid w:val="009D2928"/>
    <w:rsid w:val="009F33EE"/>
    <w:rsid w:val="009F367D"/>
    <w:rsid w:val="009F369F"/>
    <w:rsid w:val="009F7886"/>
    <w:rsid w:val="00A1268C"/>
    <w:rsid w:val="00A13B0F"/>
    <w:rsid w:val="00A17FE5"/>
    <w:rsid w:val="00A20FD6"/>
    <w:rsid w:val="00A2296D"/>
    <w:rsid w:val="00A25AC8"/>
    <w:rsid w:val="00A26F25"/>
    <w:rsid w:val="00A30F72"/>
    <w:rsid w:val="00A32434"/>
    <w:rsid w:val="00A339B5"/>
    <w:rsid w:val="00A40745"/>
    <w:rsid w:val="00A43BDC"/>
    <w:rsid w:val="00A55E42"/>
    <w:rsid w:val="00A62A82"/>
    <w:rsid w:val="00A716DA"/>
    <w:rsid w:val="00A80C4F"/>
    <w:rsid w:val="00A826A5"/>
    <w:rsid w:val="00A94A69"/>
    <w:rsid w:val="00AA66B8"/>
    <w:rsid w:val="00AB4DCF"/>
    <w:rsid w:val="00AB7A9A"/>
    <w:rsid w:val="00AC6D3E"/>
    <w:rsid w:val="00AD145F"/>
    <w:rsid w:val="00AF5507"/>
    <w:rsid w:val="00B0329E"/>
    <w:rsid w:val="00B04638"/>
    <w:rsid w:val="00B208F2"/>
    <w:rsid w:val="00B25F3F"/>
    <w:rsid w:val="00B270E8"/>
    <w:rsid w:val="00B33AF4"/>
    <w:rsid w:val="00B34637"/>
    <w:rsid w:val="00B3463B"/>
    <w:rsid w:val="00B45C01"/>
    <w:rsid w:val="00B530EE"/>
    <w:rsid w:val="00B5408B"/>
    <w:rsid w:val="00B55D5C"/>
    <w:rsid w:val="00B81FDA"/>
    <w:rsid w:val="00B92B46"/>
    <w:rsid w:val="00B95ACD"/>
    <w:rsid w:val="00BA384C"/>
    <w:rsid w:val="00BA48E6"/>
    <w:rsid w:val="00BB6F7E"/>
    <w:rsid w:val="00BC009C"/>
    <w:rsid w:val="00BC580B"/>
    <w:rsid w:val="00BD6E55"/>
    <w:rsid w:val="00BF18F8"/>
    <w:rsid w:val="00BF3C48"/>
    <w:rsid w:val="00C00FE9"/>
    <w:rsid w:val="00C018F7"/>
    <w:rsid w:val="00C05FFE"/>
    <w:rsid w:val="00C0681A"/>
    <w:rsid w:val="00C11298"/>
    <w:rsid w:val="00C130BB"/>
    <w:rsid w:val="00C14877"/>
    <w:rsid w:val="00C173FE"/>
    <w:rsid w:val="00C25300"/>
    <w:rsid w:val="00C33708"/>
    <w:rsid w:val="00C36211"/>
    <w:rsid w:val="00C42468"/>
    <w:rsid w:val="00C46BC3"/>
    <w:rsid w:val="00C5252D"/>
    <w:rsid w:val="00C606A3"/>
    <w:rsid w:val="00C62DD3"/>
    <w:rsid w:val="00C66B86"/>
    <w:rsid w:val="00C80BCA"/>
    <w:rsid w:val="00C81B24"/>
    <w:rsid w:val="00C8776C"/>
    <w:rsid w:val="00C92D31"/>
    <w:rsid w:val="00CA1797"/>
    <w:rsid w:val="00CA4E55"/>
    <w:rsid w:val="00CD3E78"/>
    <w:rsid w:val="00CD4A7F"/>
    <w:rsid w:val="00CE44C6"/>
    <w:rsid w:val="00CE63BE"/>
    <w:rsid w:val="00CF2448"/>
    <w:rsid w:val="00CF2B2D"/>
    <w:rsid w:val="00CF4BBF"/>
    <w:rsid w:val="00D14F94"/>
    <w:rsid w:val="00D14FFD"/>
    <w:rsid w:val="00D217C3"/>
    <w:rsid w:val="00D21C37"/>
    <w:rsid w:val="00D2546B"/>
    <w:rsid w:val="00D273E9"/>
    <w:rsid w:val="00D52D23"/>
    <w:rsid w:val="00D530A6"/>
    <w:rsid w:val="00D53F7B"/>
    <w:rsid w:val="00D82F55"/>
    <w:rsid w:val="00D86190"/>
    <w:rsid w:val="00D86DF5"/>
    <w:rsid w:val="00D9227C"/>
    <w:rsid w:val="00DA52A4"/>
    <w:rsid w:val="00DA68AD"/>
    <w:rsid w:val="00DC09F7"/>
    <w:rsid w:val="00DC1F73"/>
    <w:rsid w:val="00DC20FD"/>
    <w:rsid w:val="00DD3B40"/>
    <w:rsid w:val="00DE2385"/>
    <w:rsid w:val="00DE3342"/>
    <w:rsid w:val="00DE6BA5"/>
    <w:rsid w:val="00DF67A0"/>
    <w:rsid w:val="00E12FE5"/>
    <w:rsid w:val="00E20984"/>
    <w:rsid w:val="00E302A8"/>
    <w:rsid w:val="00E322AB"/>
    <w:rsid w:val="00E41BF9"/>
    <w:rsid w:val="00E453AE"/>
    <w:rsid w:val="00E469E5"/>
    <w:rsid w:val="00E50A5C"/>
    <w:rsid w:val="00E541A9"/>
    <w:rsid w:val="00E55B6B"/>
    <w:rsid w:val="00E602CF"/>
    <w:rsid w:val="00E6423D"/>
    <w:rsid w:val="00E67D25"/>
    <w:rsid w:val="00E711D8"/>
    <w:rsid w:val="00E80C22"/>
    <w:rsid w:val="00E84A72"/>
    <w:rsid w:val="00E85CBD"/>
    <w:rsid w:val="00EA0709"/>
    <w:rsid w:val="00EA1F62"/>
    <w:rsid w:val="00EB44AA"/>
    <w:rsid w:val="00EB50EB"/>
    <w:rsid w:val="00EB626B"/>
    <w:rsid w:val="00ED0C5D"/>
    <w:rsid w:val="00ED6700"/>
    <w:rsid w:val="00EE5087"/>
    <w:rsid w:val="00EF1A56"/>
    <w:rsid w:val="00F06381"/>
    <w:rsid w:val="00F11155"/>
    <w:rsid w:val="00F14175"/>
    <w:rsid w:val="00F2672F"/>
    <w:rsid w:val="00F30E57"/>
    <w:rsid w:val="00F4168C"/>
    <w:rsid w:val="00F43DBB"/>
    <w:rsid w:val="00F4634A"/>
    <w:rsid w:val="00F673EC"/>
    <w:rsid w:val="00F72AF2"/>
    <w:rsid w:val="00F7644F"/>
    <w:rsid w:val="00F764AC"/>
    <w:rsid w:val="00F80FD8"/>
    <w:rsid w:val="00F82E6F"/>
    <w:rsid w:val="00F95843"/>
    <w:rsid w:val="00FA10F1"/>
    <w:rsid w:val="00FA27F0"/>
    <w:rsid w:val="00FB17C8"/>
    <w:rsid w:val="00FD1325"/>
    <w:rsid w:val="00FD19D1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1AF"/>
  </w:style>
  <w:style w:type="paragraph" w:styleId="Footer">
    <w:name w:val="footer"/>
    <w:basedOn w:val="Normal"/>
    <w:link w:val="FooterChar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1AF"/>
  </w:style>
  <w:style w:type="table" w:styleId="TableGrid">
    <w:name w:val="Table Grid"/>
    <w:basedOn w:val="TableNormal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1E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D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HM_1">
      <a:dk1>
        <a:srgbClr val="004E2B"/>
      </a:dk1>
      <a:lt1>
        <a:sysClr val="window" lastClr="FFFFFF"/>
      </a:lt1>
      <a:dk2>
        <a:srgbClr val="00843D"/>
      </a:dk2>
      <a:lt2>
        <a:srgbClr val="E6E6DF"/>
      </a:lt2>
      <a:accent1>
        <a:srgbClr val="873CFF"/>
      </a:accent1>
      <a:accent2>
        <a:srgbClr val="000000"/>
      </a:accent2>
      <a:accent3>
        <a:srgbClr val="00DD39"/>
      </a:accent3>
      <a:accent4>
        <a:srgbClr val="3B3B3B"/>
      </a:accent4>
      <a:accent5>
        <a:srgbClr val="FAFA64"/>
      </a:accent5>
      <a:accent6>
        <a:srgbClr val="FF644E"/>
      </a:accent6>
      <a:hlink>
        <a:srgbClr val="0000FF"/>
      </a:hlink>
      <a:folHlink>
        <a:srgbClr val="E50A6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2023-07-31T09:09:00Z</dcterms:modified>
</cp:coreProperties>
</file>