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800F8" w14:textId="77777777" w:rsidR="00F07F4E" w:rsidRDefault="00F07F4E" w:rsidP="00F07F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4 do</w:t>
      </w:r>
    </w:p>
    <w:p w14:paraId="6D09F9B2" w14:textId="77777777" w:rsidR="00F07F4E" w:rsidRDefault="00F07F4E" w:rsidP="00F07F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zapytania ofertowego </w:t>
      </w:r>
    </w:p>
    <w:p w14:paraId="0D2F54F6" w14:textId="3D787AEA" w:rsidR="00F07F4E" w:rsidRDefault="00F07F4E" w:rsidP="00F07F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F1255F">
        <w:rPr>
          <w:rFonts w:ascii="Arial" w:eastAsia="Times New Roman" w:hAnsi="Arial" w:cs="Arial"/>
          <w:sz w:val="24"/>
          <w:szCs w:val="24"/>
          <w:lang w:eastAsia="pl-PL"/>
        </w:rPr>
        <w:t>7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/GSDT/2021</w:t>
      </w:r>
    </w:p>
    <w:p w14:paraId="7D41ADAC" w14:textId="77777777" w:rsidR="00F07F4E" w:rsidRDefault="00F07F4E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B09977" w14:textId="77777777" w:rsidR="00F07F4E" w:rsidRDefault="00F07F4E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887D08" w14:textId="77777777" w:rsidR="00FE5D22" w:rsidRPr="00612B93" w:rsidRDefault="00FE5D22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Szanowni Państwo,</w:t>
      </w:r>
    </w:p>
    <w:p w14:paraId="3D314D49" w14:textId="400A6250" w:rsidR="00FE5D22" w:rsidRPr="00612B93" w:rsidRDefault="00FE5D22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zgodnie z art. 13 ust. 1</w:t>
      </w:r>
      <w:r w:rsidR="00A22079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22079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76EB7E5" w14:textId="5671D657" w:rsidR="00FE5D22" w:rsidRPr="00612B93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Administratorem danych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Pana/Pani danych osobowych jest Ośrodek Sportu i Rekreacji „Wyspiarz” w Świnoujściu, z siedzibą przy ul. Matejki 22, 72-600 Świnoujście, reprezentowany przez Dyrektora Annę </w:t>
      </w:r>
      <w:proofErr w:type="spellStart"/>
      <w:r w:rsidRPr="00612B93">
        <w:rPr>
          <w:rFonts w:ascii="Arial" w:eastAsia="Times New Roman" w:hAnsi="Arial" w:cs="Arial"/>
          <w:sz w:val="24"/>
          <w:szCs w:val="24"/>
          <w:lang w:eastAsia="pl-PL"/>
        </w:rPr>
        <w:t>Kryszan</w:t>
      </w:r>
      <w:proofErr w:type="spellEnd"/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adres email: </w:t>
      </w:r>
      <w:hyperlink r:id="rId5" w:history="1">
        <w:r w:rsidRPr="00612B93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sekretariat@osir.swinoujscie.pl</w:t>
        </w:r>
      </w:hyperlink>
      <w:r w:rsidR="00BC6750" w:rsidRPr="00612B93"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, zwany dalej Ośrodkiem</w:t>
      </w:r>
    </w:p>
    <w:p w14:paraId="5D91A5E1" w14:textId="2C9C9EE3" w:rsidR="00FE5D22" w:rsidRPr="00612B93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Inspektorem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danych osobowych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w Ośrodku Sportu i Rekreacji „Wyspiarz” w Świnoujściu  jest Pani Joanna Kozłowska, adres e-mail: </w:t>
      </w:r>
      <w:hyperlink r:id="rId6" w:history="1">
        <w:r w:rsidRPr="00612B93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abi@osir.swinoujscie.pl</w:t>
        </w:r>
      </w:hyperlink>
    </w:p>
    <w:p w14:paraId="541925E3" w14:textId="32AA0888" w:rsidR="00FE5D22" w:rsidRPr="00612B93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Przetwarzania danych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- Pana/Pani dane osobowe będą przetwarzane  przez Ośrodek w celach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związanych z wykonywaniem zadań statutowych Ośrodka, a w szczególności </w:t>
      </w:r>
      <w:r w:rsidR="00BC6750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w związku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z realizacją 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zadań </w:t>
      </w:r>
      <w:r w:rsidR="00C7075F" w:rsidRPr="00612B93">
        <w:rPr>
          <w:rFonts w:ascii="Arial" w:eastAsia="Times New Roman" w:hAnsi="Arial" w:cs="Arial"/>
          <w:sz w:val="24"/>
          <w:szCs w:val="24"/>
          <w:lang w:eastAsia="pl-PL"/>
        </w:rPr>
        <w:t>gospodarowania nieruchomościami posiadanymi przez Ośrodek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D5319" w:rsidRPr="00612B93">
        <w:rPr>
          <w:rFonts w:ascii="Arial" w:eastAsia="Times New Roman" w:hAnsi="Arial" w:cs="Arial"/>
          <w:sz w:val="24"/>
          <w:szCs w:val="24"/>
          <w:lang w:eastAsia="pl-PL"/>
        </w:rPr>
        <w:t>rozliczania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faktur, rachunków i prowadzenia sprawozdawczości finansowej – dane osobowe </w:t>
      </w:r>
      <w:r w:rsidR="00745E90" w:rsidRPr="00612B93">
        <w:rPr>
          <w:rFonts w:ascii="Arial" w:eastAsia="Times New Roman" w:hAnsi="Arial" w:cs="Arial"/>
          <w:sz w:val="24"/>
          <w:szCs w:val="24"/>
          <w:lang w:eastAsia="pl-PL"/>
        </w:rPr>
        <w:t>kontrahentów</w:t>
      </w:r>
      <w:r w:rsidR="00C7075F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(podstawa prawna: art. 6 ust. 1 lit.</w:t>
      </w:r>
      <w:r w:rsidR="000D666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b,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c RODO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w związku z ustawą z dnia 23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.04.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1964r. Kodeks 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>ywilny; ustawą z dnia 27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.08.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2009r. 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finansach publicznych; ustaw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z dnia 29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.01.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>2004r. Prawo zamówień publicznych, ustawą z dnia 29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.09.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1994r. </w:t>
      </w:r>
      <w:r w:rsidR="00BC6750" w:rsidRPr="00612B9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rachunkowości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ustawą z dnia 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.08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1997r.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Ordynacja podatkowa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ustaw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ą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z dnia 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.09.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2001r. O dostępie do informacji publicznej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, a także ustawą z dnia 14.07.1983r.  O narodowym zasobie archiwalnym i archiwach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7D15424C" w14:textId="768B3498" w:rsidR="00C01F3E" w:rsidRPr="00612B93" w:rsidRDefault="00FE5D22" w:rsidP="00C01F3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Okres przetwarzania danych osobowych- </w:t>
      </w:r>
      <w:r w:rsidR="00C01F3E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dane osobowe będą przetwarzane przez okres wymagany przepisami prawa w zakresie przechowywania dokumentacji </w:t>
      </w:r>
      <w:r w:rsidR="00BC6750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przetargowej, </w:t>
      </w:r>
      <w:r w:rsidR="00C01F3E" w:rsidRPr="00612B93">
        <w:rPr>
          <w:rFonts w:ascii="Arial" w:hAnsi="Arial" w:cs="Arial"/>
          <w:sz w:val="24"/>
          <w:szCs w:val="24"/>
          <w:shd w:val="clear" w:color="auto" w:fill="FFFFFF"/>
        </w:rPr>
        <w:t>księgowej i podatkowej lub przez okres przedawnienia roszczeń z umowy</w:t>
      </w:r>
      <w:r w:rsidR="00C7075F" w:rsidRPr="00612B9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3B04238" w14:textId="298AAFFC" w:rsidR="00CF297F" w:rsidRPr="00612B93" w:rsidRDefault="00750232" w:rsidP="00CF29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Udostępnianie danych</w:t>
      </w:r>
      <w:r w:rsidR="00CF297F"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CF297F" w:rsidRPr="00612B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dane osobowe mogą być udostępniane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1DE857B" w14:textId="4FA01587" w:rsidR="00CF297F" w:rsidRPr="00612B93" w:rsidRDefault="004D2F1B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pracownikom i współpracownikom Ośrodka na podstawie nadanych upoważnień, </w:t>
      </w:r>
      <w:r w:rsidR="00750232" w:rsidRPr="00612B93">
        <w:rPr>
          <w:rFonts w:ascii="Arial" w:eastAsia="Times New Roman" w:hAnsi="Arial" w:cs="Arial"/>
          <w:sz w:val="24"/>
          <w:szCs w:val="24"/>
          <w:lang w:eastAsia="pl-PL"/>
        </w:rPr>
        <w:t>innym podmiotom lub organom upoważnionym na podstawie przepisów prawa, a także na podstawie umów powierzenia,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0232" w:rsidRPr="00612B93">
        <w:rPr>
          <w:rFonts w:ascii="Arial" w:eastAsia="Times New Roman" w:hAnsi="Arial" w:cs="Arial"/>
          <w:sz w:val="24"/>
          <w:szCs w:val="24"/>
          <w:lang w:eastAsia="pl-PL"/>
        </w:rPr>
        <w:t>w szczególności w przypadku wyboru oferty dane przekazywane mogą być dostawcom systemów informatycznych i usług IT, podmiotom świadczącym usługi prawnicze, urzędom skarbowym, bankom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, ubezpieczycielom</w:t>
      </w:r>
      <w:r w:rsidR="00750232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i innym instytucjom uprawnionych z mocy obowiązujących przepisów prawa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w tym instytucjom </w:t>
      </w:r>
      <w:r w:rsidR="000D666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upoważnionym do kontroli i rozliczenia 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środk</w:t>
      </w:r>
      <w:r w:rsidR="000D666D" w:rsidRPr="00612B93">
        <w:rPr>
          <w:rFonts w:ascii="Arial" w:eastAsia="Times New Roman" w:hAnsi="Arial" w:cs="Arial"/>
          <w:sz w:val="24"/>
          <w:szCs w:val="24"/>
          <w:lang w:eastAsia="pl-PL"/>
        </w:rPr>
        <w:t>ów pozyskanych w ramach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funduszy unijnych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0C9181B" w14:textId="14732856" w:rsidR="00CF297F" w:rsidRPr="00612B93" w:rsidRDefault="00750232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Ministrowi Cyfryzacji w celu realizacji obowiązku prawnego, o którym mowa w art. 9 ust. 4 pkt 3) oraz art. 9 ust. 4a ustawy o dostępie do informacji publicznej (dot. informacji umieszczanych na BIP) i innym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podmiotom kierującym zapytania w świetle art. 2 ust.1 o udzielnie informacji publicznej ww. ustawy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7FB202" w14:textId="77777777" w:rsidR="00A22079" w:rsidRPr="00612B93" w:rsidRDefault="00750232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Administrator nie zamierza przekazać danych osobowych do państwa trzeciego lub organizacji międzynarodowej.</w:t>
      </w:r>
    </w:p>
    <w:p w14:paraId="1DA65252" w14:textId="54A76563" w:rsidR="00A22079" w:rsidRPr="00612B93" w:rsidRDefault="00A22079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Administrator nie podejmuje decyzji w sposób zautomatyzowany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w tym profilowanie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w oparciu o P</w:t>
      </w:r>
      <w:r w:rsidR="000D666D" w:rsidRPr="00612B93">
        <w:rPr>
          <w:rFonts w:ascii="Arial" w:hAnsi="Arial" w:cs="Arial"/>
          <w:sz w:val="24"/>
          <w:szCs w:val="24"/>
          <w:shd w:val="clear" w:color="auto" w:fill="FFFFFF"/>
        </w:rPr>
        <w:t>ana/Pani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dane osobowe. </w:t>
      </w:r>
    </w:p>
    <w:p w14:paraId="23600303" w14:textId="04FEC22E" w:rsidR="00A22079" w:rsidRPr="00612B93" w:rsidRDefault="00FE5D22" w:rsidP="00A220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Zgodnie z</w:t>
      </w:r>
      <w:r w:rsidR="00F51D52"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przepisami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RODO, przysługuje Panu/Pani prawo</w:t>
      </w:r>
      <w:r w:rsidR="00A22079"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3C833D52" w14:textId="72CA4ED3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12B93">
        <w:rPr>
          <w:rFonts w:ascii="Arial" w:hAnsi="Arial" w:cs="Arial"/>
          <w:sz w:val="24"/>
          <w:szCs w:val="24"/>
        </w:rPr>
        <w:t>dostępu do swoich danych oraz otrzymania ich kopii;</w:t>
      </w:r>
    </w:p>
    <w:p w14:paraId="40B0F310" w14:textId="6F937310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>sprostowania (poprawiania) swoich danych;</w:t>
      </w:r>
    </w:p>
    <w:p w14:paraId="72976B3A" w14:textId="36382A60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>żądania usunięcia swoich danych osobowych, gdy nie ma innej podstawy prawnej przetwarzania;</w:t>
      </w:r>
    </w:p>
    <w:p w14:paraId="55DF4CF0" w14:textId="47D7F972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</w:t>
      </w:r>
      <w:r w:rsidR="002E3152" w:rsidRPr="00612B93">
        <w:rPr>
          <w:rFonts w:ascii="Arial" w:hAnsi="Arial" w:cs="Arial"/>
          <w:sz w:val="24"/>
          <w:szCs w:val="24"/>
        </w:rPr>
        <w:t xml:space="preserve"> Ośrodka</w:t>
      </w:r>
      <w:r w:rsidRPr="00612B93">
        <w:rPr>
          <w:rFonts w:ascii="Arial" w:hAnsi="Arial" w:cs="Arial"/>
          <w:sz w:val="24"/>
          <w:szCs w:val="24"/>
        </w:rPr>
        <w:t>;</w:t>
      </w:r>
    </w:p>
    <w:p w14:paraId="34A03686" w14:textId="77777777" w:rsidR="00F51D52" w:rsidRPr="00612B93" w:rsidRDefault="00FE5D2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przenoszenia danych,</w:t>
      </w:r>
    </w:p>
    <w:p w14:paraId="6196B826" w14:textId="57EA79C6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 xml:space="preserve">wniesienia skargi do organu nadzorczego do Prezesa Urzędu Ochrony Danych Osobowych, gdy uznają Państwo, że przetwarzanie przez </w:t>
      </w:r>
      <w:r w:rsidR="00BC6750" w:rsidRPr="00612B93">
        <w:rPr>
          <w:rFonts w:ascii="Arial" w:hAnsi="Arial" w:cs="Arial"/>
          <w:sz w:val="24"/>
          <w:szCs w:val="24"/>
        </w:rPr>
        <w:t>Ośrodek</w:t>
      </w:r>
      <w:r w:rsidRPr="00612B93">
        <w:rPr>
          <w:rFonts w:ascii="Arial" w:hAnsi="Arial" w:cs="Arial"/>
          <w:sz w:val="24"/>
          <w:szCs w:val="24"/>
        </w:rPr>
        <w:t xml:space="preserve"> danych osobowych narusza przepisy prawa o ochronie danych osobowych.</w:t>
      </w:r>
    </w:p>
    <w:p w14:paraId="6E23782C" w14:textId="766C59FC" w:rsidR="00F51D52" w:rsidRPr="00612B93" w:rsidRDefault="00F51D52" w:rsidP="00BC675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2B93">
        <w:rPr>
          <w:rFonts w:ascii="Arial" w:hAnsi="Arial" w:cs="Arial"/>
          <w:b/>
          <w:bCs/>
          <w:sz w:val="24"/>
          <w:szCs w:val="24"/>
        </w:rPr>
        <w:t>Informacja o wymogu/dobrowolności podania danych</w:t>
      </w:r>
      <w:r w:rsidRPr="00612B93">
        <w:rPr>
          <w:rFonts w:ascii="Arial" w:hAnsi="Arial" w:cs="Arial"/>
          <w:sz w:val="24"/>
          <w:szCs w:val="24"/>
        </w:rPr>
        <w:t xml:space="preserve"> </w:t>
      </w:r>
    </w:p>
    <w:p w14:paraId="7A5CF023" w14:textId="0936D17D" w:rsidR="00BC6750" w:rsidRPr="00612B93" w:rsidRDefault="00BC6750" w:rsidP="00BC675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  <w:shd w:val="clear" w:color="auto" w:fill="FFFFFF"/>
        </w:rPr>
        <w:t>Podani</w:t>
      </w:r>
      <w:r w:rsidR="0003358B" w:rsidRPr="00612B9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danych osobowych jest dobrowolne lecz niezbędne w celach związanych z przystąpieniem do przetargu / konkursu, zawarciem umowy i jej realizacji. Konsekwencje niepodania określonych danych mogą wynikać z </w:t>
      </w:r>
      <w:r w:rsidR="00A6186C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ustawy 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A6186C" w:rsidRPr="00612B93">
        <w:rPr>
          <w:rFonts w:ascii="Arial" w:hAnsi="Arial" w:cs="Arial"/>
          <w:sz w:val="24"/>
          <w:szCs w:val="24"/>
          <w:shd w:val="clear" w:color="auto" w:fill="FFFFFF"/>
        </w:rPr>
        <w:t>rawo zamówień publicznych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lub mogą skutkować brakiem możliwości rozpatrzenia oferty.</w:t>
      </w:r>
    </w:p>
    <w:p w14:paraId="470D4B45" w14:textId="77777777" w:rsidR="00411335" w:rsidRPr="00612B93" w:rsidRDefault="00411335">
      <w:pPr>
        <w:rPr>
          <w:rFonts w:ascii="Arial" w:hAnsi="Arial" w:cs="Arial"/>
          <w:sz w:val="24"/>
          <w:szCs w:val="24"/>
        </w:rPr>
      </w:pPr>
    </w:p>
    <w:sectPr w:rsidR="00411335" w:rsidRPr="0061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B9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74AAD"/>
    <w:multiLevelType w:val="multilevel"/>
    <w:tmpl w:val="1184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F72E1"/>
    <w:multiLevelType w:val="hybridMultilevel"/>
    <w:tmpl w:val="9726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1DC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658D"/>
    <w:multiLevelType w:val="multilevel"/>
    <w:tmpl w:val="57E20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80947"/>
    <w:multiLevelType w:val="multilevel"/>
    <w:tmpl w:val="2874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3135B"/>
    <w:multiLevelType w:val="multilevel"/>
    <w:tmpl w:val="9014F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2"/>
    <w:rsid w:val="0003358B"/>
    <w:rsid w:val="000D666D"/>
    <w:rsid w:val="00260C68"/>
    <w:rsid w:val="002E3152"/>
    <w:rsid w:val="00411335"/>
    <w:rsid w:val="004232E5"/>
    <w:rsid w:val="004D2F1B"/>
    <w:rsid w:val="005F0B9D"/>
    <w:rsid w:val="00612B93"/>
    <w:rsid w:val="00623610"/>
    <w:rsid w:val="006424FD"/>
    <w:rsid w:val="006D5319"/>
    <w:rsid w:val="00745E90"/>
    <w:rsid w:val="00750232"/>
    <w:rsid w:val="008E6C14"/>
    <w:rsid w:val="00A22079"/>
    <w:rsid w:val="00A6186C"/>
    <w:rsid w:val="00B333A0"/>
    <w:rsid w:val="00BC6750"/>
    <w:rsid w:val="00C01F3E"/>
    <w:rsid w:val="00C7075F"/>
    <w:rsid w:val="00CF297F"/>
    <w:rsid w:val="00ED57DD"/>
    <w:rsid w:val="00EF7B76"/>
    <w:rsid w:val="00F07F4E"/>
    <w:rsid w:val="00F1255F"/>
    <w:rsid w:val="00F51D52"/>
    <w:rsid w:val="00F74D3C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4D9"/>
  <w15:chartTrackingRefBased/>
  <w15:docId w15:val="{1679AD83-48F2-4C09-AD12-37BAB27A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GK-Steelcon</dc:creator>
  <cp:keywords/>
  <dc:description/>
  <cp:lastModifiedBy>Mirosław Jędrak</cp:lastModifiedBy>
  <cp:revision>2</cp:revision>
  <dcterms:created xsi:type="dcterms:W3CDTF">2021-07-16T05:36:00Z</dcterms:created>
  <dcterms:modified xsi:type="dcterms:W3CDTF">2021-07-16T05:36:00Z</dcterms:modified>
</cp:coreProperties>
</file>