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32A" w:rsidRPr="0001632A" w:rsidRDefault="0001632A" w:rsidP="0001632A">
      <w:pPr>
        <w:pStyle w:val="Bezodstpw"/>
      </w:pPr>
      <w:r w:rsidRPr="0001632A">
        <w:t xml:space="preserve">             </w:t>
      </w:r>
    </w:p>
    <w:p w:rsidR="0001632A" w:rsidRPr="0001632A" w:rsidRDefault="0001632A" w:rsidP="0001632A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01632A">
        <w:rPr>
          <w:rFonts w:ascii="Verdana" w:hAnsi="Verdana"/>
          <w:b/>
          <w:sz w:val="24"/>
          <w:szCs w:val="24"/>
        </w:rPr>
        <w:t>OPIS PRZEDMIOTU ZAMÓWIENIA</w:t>
      </w:r>
    </w:p>
    <w:p w:rsidR="0001632A" w:rsidRPr="0001632A" w:rsidRDefault="0001632A" w:rsidP="0001632A">
      <w:pPr>
        <w:pStyle w:val="Akapitzlist"/>
        <w:ind w:hanging="436"/>
        <w:jc w:val="both"/>
        <w:rPr>
          <w:rFonts w:ascii="Verdana" w:hAnsi="Verdana"/>
          <w:sz w:val="18"/>
          <w:szCs w:val="18"/>
          <w:lang w:val="pl-PL"/>
        </w:rPr>
      </w:pPr>
    </w:p>
    <w:p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b/>
          <w:color w:val="1F497D"/>
          <w:sz w:val="18"/>
          <w:szCs w:val="18"/>
          <w:lang w:val="pl-PL"/>
        </w:rPr>
      </w:pPr>
      <w:r w:rsidRPr="0001632A">
        <w:rPr>
          <w:rFonts w:ascii="Verdana" w:hAnsi="Verdana"/>
          <w:b/>
          <w:color w:val="1F497D"/>
          <w:sz w:val="18"/>
          <w:szCs w:val="18"/>
          <w:lang w:val="pl-PL"/>
        </w:rPr>
        <w:t>I. Tytuł realizowanego zadania</w:t>
      </w:r>
    </w:p>
    <w:p w:rsidR="0001632A" w:rsidRPr="0001632A" w:rsidRDefault="0001632A" w:rsidP="0001632A">
      <w:pPr>
        <w:pStyle w:val="Bezodstpw"/>
        <w:widowControl/>
        <w:suppressAutoHyphens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b/>
        </w:rPr>
        <w:t>Usuwanie wyrobów zawierających azbest z terenu Miasta i Gminy Bierutów</w:t>
      </w:r>
      <w:r w:rsidRPr="0001632A">
        <w:rPr>
          <w:rFonts w:ascii="Calibri" w:hAnsi="Calibri" w:cs="Calibri"/>
          <w:b/>
          <w:sz w:val="22"/>
          <w:szCs w:val="22"/>
        </w:rPr>
        <w:t xml:space="preserve">. </w:t>
      </w:r>
    </w:p>
    <w:p w:rsidR="0001632A" w:rsidRPr="0001632A" w:rsidRDefault="0001632A" w:rsidP="0001632A">
      <w:pPr>
        <w:pStyle w:val="Bezodstpw"/>
        <w:ind w:left="284"/>
        <w:jc w:val="both"/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b/>
          <w:color w:val="1F497D"/>
          <w:sz w:val="18"/>
          <w:szCs w:val="18"/>
          <w:lang w:val="pl-PL"/>
        </w:rPr>
      </w:pPr>
      <w:r w:rsidRPr="0001632A">
        <w:rPr>
          <w:rFonts w:ascii="Verdana" w:hAnsi="Verdana"/>
          <w:b/>
          <w:color w:val="1F497D"/>
          <w:sz w:val="18"/>
          <w:szCs w:val="18"/>
          <w:lang w:val="pl-PL"/>
        </w:rPr>
        <w:t>II. Opis przedmiotu zamówienia</w:t>
      </w:r>
    </w:p>
    <w:p w:rsidR="0001632A" w:rsidRPr="0001632A" w:rsidRDefault="0001632A" w:rsidP="0001632A">
      <w:pPr>
        <w:pStyle w:val="Bezodstpw"/>
        <w:widowControl/>
        <w:numPr>
          <w:ilvl w:val="0"/>
          <w:numId w:val="3"/>
        </w:numPr>
        <w:suppressAutoHyphens w:val="0"/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01632A">
        <w:rPr>
          <w:rFonts w:ascii="Calibri" w:hAnsi="Calibri" w:cs="Calibri"/>
          <w:sz w:val="22"/>
          <w:szCs w:val="22"/>
        </w:rPr>
        <w:t xml:space="preserve">Przedmiotem zamówienia jest </w:t>
      </w:r>
      <w:r w:rsidRPr="0001632A">
        <w:rPr>
          <w:rFonts w:ascii="Calibri" w:hAnsi="Calibri" w:cs="Calibri"/>
          <w:b/>
          <w:color w:val="000000"/>
          <w:sz w:val="22"/>
          <w:szCs w:val="22"/>
        </w:rPr>
        <w:t>Usuwanie wyrobów zawierających azbest z terenu Miasta i Gminy Bierutów.</w:t>
      </w:r>
    </w:p>
    <w:p w:rsidR="0001632A" w:rsidRPr="0001632A" w:rsidRDefault="0001632A" w:rsidP="0001632A">
      <w:pPr>
        <w:pStyle w:val="Bezodstpw"/>
        <w:widowControl/>
        <w:numPr>
          <w:ilvl w:val="0"/>
          <w:numId w:val="3"/>
        </w:numPr>
        <w:suppressAutoHyphens w:val="0"/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01632A">
        <w:rPr>
          <w:rFonts w:ascii="Calibri" w:hAnsi="Calibri" w:cs="Calibri"/>
          <w:sz w:val="22"/>
          <w:szCs w:val="22"/>
        </w:rPr>
        <w:t xml:space="preserve">Zakres zamówienia: </w:t>
      </w:r>
    </w:p>
    <w:p w:rsidR="0001632A" w:rsidRPr="0001632A" w:rsidRDefault="0001632A" w:rsidP="0001632A">
      <w:pPr>
        <w:spacing w:after="0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  <w:b/>
        </w:rPr>
        <w:t>Zakres 1</w:t>
      </w:r>
      <w:r w:rsidRPr="0001632A">
        <w:rPr>
          <w:rFonts w:asciiTheme="minorHAnsi" w:hAnsiTheme="minorHAnsi" w:cstheme="minorHAnsi"/>
        </w:rPr>
        <w:t xml:space="preserve"> – Prace związane z usuwaniem wyrobów zawierających azbest</w:t>
      </w:r>
      <w:r w:rsidR="005909A8">
        <w:rPr>
          <w:rFonts w:asciiTheme="minorHAnsi" w:hAnsiTheme="minorHAnsi" w:cstheme="minorHAnsi"/>
        </w:rPr>
        <w:t xml:space="preserve"> </w:t>
      </w:r>
      <w:r w:rsidR="005909A8" w:rsidRPr="005909A8">
        <w:rPr>
          <w:rFonts w:asciiTheme="minorHAnsi" w:hAnsiTheme="minorHAnsi" w:cstheme="minorHAnsi"/>
        </w:rPr>
        <w:t>w należących do osób fizycznych nieruchomościach</w:t>
      </w:r>
      <w:bookmarkStart w:id="0" w:name="_GoBack"/>
      <w:bookmarkEnd w:id="0"/>
      <w:r w:rsidRPr="0001632A">
        <w:rPr>
          <w:rFonts w:asciiTheme="minorHAnsi" w:hAnsiTheme="minorHAnsi" w:cstheme="minorHAnsi"/>
        </w:rPr>
        <w:t xml:space="preserve"> obejmują:</w:t>
      </w:r>
    </w:p>
    <w:p w:rsidR="0001632A" w:rsidRPr="0001632A" w:rsidRDefault="0001632A" w:rsidP="0001632A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lang w:val="pl-PL"/>
        </w:rPr>
      </w:pPr>
      <w:r w:rsidRPr="0001632A">
        <w:rPr>
          <w:rFonts w:asciiTheme="minorHAnsi" w:hAnsiTheme="minorHAnsi" w:cstheme="minorHAnsi"/>
          <w:lang w:val="pl-PL"/>
        </w:rPr>
        <w:t>rozbiórkę (demontaż) elementów budynków zawierających azbest,</w:t>
      </w:r>
    </w:p>
    <w:p w:rsidR="0001632A" w:rsidRPr="0001632A" w:rsidRDefault="0001632A" w:rsidP="0001632A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lang w:val="pl-PL"/>
        </w:rPr>
      </w:pPr>
      <w:r w:rsidRPr="0001632A">
        <w:rPr>
          <w:rFonts w:asciiTheme="minorHAnsi" w:hAnsiTheme="minorHAnsi" w:cstheme="minorHAnsi"/>
          <w:lang w:val="pl-PL"/>
        </w:rPr>
        <w:t>zabezpieczenie i zbieranie odpadów zgodnie z obowiązującymi w tym zakresie wymogami prawnymi (m. in. ułożenie na paletach, zabezpieczenie folią i przygotowanie do transportu),</w:t>
      </w:r>
    </w:p>
    <w:p w:rsidR="0001632A" w:rsidRPr="0001632A" w:rsidRDefault="0001632A" w:rsidP="0001632A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lang w:val="pl-PL"/>
        </w:rPr>
      </w:pPr>
      <w:r w:rsidRPr="0001632A">
        <w:rPr>
          <w:rFonts w:asciiTheme="minorHAnsi" w:hAnsiTheme="minorHAnsi" w:cstheme="minorHAnsi"/>
          <w:lang w:val="pl-PL"/>
        </w:rPr>
        <w:t>uporządkowanie terenu po zakończeniu prac i usunięciu odpadów,</w:t>
      </w:r>
    </w:p>
    <w:p w:rsidR="0001632A" w:rsidRPr="0001632A" w:rsidRDefault="0001632A" w:rsidP="0001632A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lang w:val="pl-PL"/>
        </w:rPr>
      </w:pPr>
      <w:r w:rsidRPr="0001632A">
        <w:rPr>
          <w:rFonts w:asciiTheme="minorHAnsi" w:hAnsiTheme="minorHAnsi" w:cstheme="minorHAnsi"/>
          <w:lang w:val="pl-PL"/>
        </w:rPr>
        <w:t>załadunek i transport odebranych odpadów zawierających azbest specjalistycznym sprzętem, zgodnie z obowiązującymi w tym zakresie wymogami prawnymi,</w:t>
      </w:r>
    </w:p>
    <w:p w:rsidR="0001632A" w:rsidRPr="0001632A" w:rsidRDefault="0001632A" w:rsidP="0001632A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lang w:val="pl-PL"/>
        </w:rPr>
      </w:pPr>
      <w:r w:rsidRPr="0001632A">
        <w:rPr>
          <w:rFonts w:asciiTheme="minorHAnsi" w:hAnsiTheme="minorHAnsi" w:cstheme="minorHAnsi"/>
          <w:lang w:val="pl-PL"/>
        </w:rPr>
        <w:t>przekazanie odpadów do unieszkodliwienia na odpowiednio do tego celu przeznaczone składowisko odpadów niebezpiecznych.</w:t>
      </w:r>
    </w:p>
    <w:p w:rsidR="0001632A" w:rsidRPr="0001632A" w:rsidRDefault="0001632A" w:rsidP="0001632A">
      <w:pPr>
        <w:spacing w:after="0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  <w:b/>
        </w:rPr>
        <w:t>Zakres 2</w:t>
      </w:r>
      <w:r w:rsidRPr="0001632A">
        <w:rPr>
          <w:rFonts w:asciiTheme="minorHAnsi" w:hAnsiTheme="minorHAnsi" w:cstheme="minorHAnsi"/>
        </w:rPr>
        <w:t xml:space="preserve"> – Prace związane z usuwaniem wyrobów zawierających azbest obejmują :</w:t>
      </w:r>
    </w:p>
    <w:p w:rsidR="0001632A" w:rsidRPr="0001632A" w:rsidRDefault="0001632A" w:rsidP="0001632A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lang w:val="pl-PL"/>
        </w:rPr>
      </w:pPr>
      <w:r w:rsidRPr="0001632A">
        <w:rPr>
          <w:rFonts w:asciiTheme="minorHAnsi" w:hAnsiTheme="minorHAnsi" w:cstheme="minorHAnsi"/>
          <w:lang w:val="pl-PL"/>
        </w:rPr>
        <w:t>zabezpieczenie i zbieranie odpadów zgodnie z obowiązującymi w tym zakresie wymogami prawnymi (m. in. ułożenie na paletach, zabezpieczenie folią i przygotowanie do transportu),</w:t>
      </w:r>
    </w:p>
    <w:p w:rsidR="0001632A" w:rsidRPr="0001632A" w:rsidRDefault="0001632A" w:rsidP="0001632A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lang w:val="pl-PL"/>
        </w:rPr>
      </w:pPr>
      <w:r w:rsidRPr="0001632A">
        <w:rPr>
          <w:rFonts w:asciiTheme="minorHAnsi" w:hAnsiTheme="minorHAnsi" w:cstheme="minorHAnsi"/>
          <w:lang w:val="pl-PL"/>
        </w:rPr>
        <w:t>załadunek i transport odebranych odpadów zawierających azbest specjalistycznym sprzętem, zgodnie z obowiązującymi w tym zakresie wymogami prawnymi,</w:t>
      </w:r>
    </w:p>
    <w:p w:rsidR="0001632A" w:rsidRDefault="0001632A" w:rsidP="0001632A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lang w:val="pl-PL"/>
        </w:rPr>
      </w:pPr>
      <w:r w:rsidRPr="0001632A">
        <w:rPr>
          <w:rFonts w:asciiTheme="minorHAnsi" w:hAnsiTheme="minorHAnsi" w:cstheme="minorHAnsi"/>
          <w:lang w:val="pl-PL"/>
        </w:rPr>
        <w:t>przekazanie odpadów do unieszkodliwienia na odpowiednio do tego celu przeznaczone składowisko odpadów niebezpiecznych.</w:t>
      </w:r>
    </w:p>
    <w:p w:rsidR="005909A8" w:rsidRDefault="005909A8" w:rsidP="0001632A">
      <w:pPr>
        <w:jc w:val="both"/>
        <w:rPr>
          <w:rFonts w:asciiTheme="minorHAnsi" w:hAnsiTheme="minorHAnsi" w:cstheme="minorHAnsi"/>
        </w:rPr>
      </w:pPr>
    </w:p>
    <w:p w:rsidR="0001632A" w:rsidRPr="0001632A" w:rsidRDefault="0001632A" w:rsidP="0001632A">
      <w:p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>Usuwanie wyrobów zawierających azbest odbywać się będzie sukcesywnie, w okresie obowiązywania umowy, na podstawie „Harmonogramu wykonania robót”, który Wykonawca ma obowiązek dostarczyć do dnia podpisania umowy.</w:t>
      </w:r>
    </w:p>
    <w:p w:rsidR="0001632A" w:rsidRPr="0001632A" w:rsidRDefault="0001632A" w:rsidP="0001632A">
      <w:pPr>
        <w:spacing w:after="0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  <w:b/>
        </w:rPr>
        <w:t>Szacunkowa ilość</w:t>
      </w:r>
      <w:r w:rsidRPr="0001632A">
        <w:rPr>
          <w:rFonts w:asciiTheme="minorHAnsi" w:hAnsiTheme="minorHAnsi" w:cstheme="minorHAnsi"/>
        </w:rPr>
        <w:t xml:space="preserve"> materiałów zawierających azbest przewidzianych do usunięcia z terenu Miasta i Gminy Bierutów wynosi ok. </w:t>
      </w:r>
      <w:r w:rsidRPr="0001632A">
        <w:rPr>
          <w:rFonts w:asciiTheme="minorHAnsi" w:hAnsiTheme="minorHAnsi" w:cstheme="minorHAnsi"/>
          <w:b/>
        </w:rPr>
        <w:t>100,16 ton</w:t>
      </w:r>
      <w:r w:rsidRPr="0001632A">
        <w:rPr>
          <w:rFonts w:asciiTheme="minorHAnsi" w:hAnsiTheme="minorHAnsi" w:cstheme="minorHAnsi"/>
        </w:rPr>
        <w:t>, w tym:</w:t>
      </w:r>
    </w:p>
    <w:p w:rsidR="0001632A" w:rsidRPr="0001632A" w:rsidRDefault="0001632A" w:rsidP="0001632A">
      <w:pPr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 xml:space="preserve">Zakres 1 – </w:t>
      </w:r>
      <w:r w:rsidRPr="0001632A">
        <w:rPr>
          <w:rFonts w:asciiTheme="minorHAnsi" w:hAnsiTheme="minorHAnsi" w:cstheme="minorHAnsi"/>
          <w:b/>
        </w:rPr>
        <w:t>29,04 ton</w:t>
      </w:r>
      <w:r w:rsidRPr="0001632A">
        <w:rPr>
          <w:rFonts w:asciiTheme="minorHAnsi" w:hAnsiTheme="minorHAnsi" w:cstheme="minorHAnsi"/>
        </w:rPr>
        <w:t xml:space="preserve">, Zakres 2 – </w:t>
      </w:r>
      <w:r w:rsidRPr="0001632A">
        <w:rPr>
          <w:rFonts w:asciiTheme="minorHAnsi" w:hAnsiTheme="minorHAnsi" w:cstheme="minorHAnsi"/>
          <w:b/>
        </w:rPr>
        <w:t>71,12 ton</w:t>
      </w:r>
      <w:r w:rsidRPr="0001632A">
        <w:rPr>
          <w:rFonts w:asciiTheme="minorHAnsi" w:hAnsiTheme="minorHAnsi" w:cstheme="minorHAnsi"/>
        </w:rPr>
        <w:t>.</w:t>
      </w:r>
    </w:p>
    <w:p w:rsidR="0001632A" w:rsidRPr="0001632A" w:rsidRDefault="0001632A" w:rsidP="0001632A">
      <w:p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>Rzeczywista ilość wyrobów azbestowych potwierdzona zostanie na podstawie ważenia w miejscu wskazanym przez Zamawiającego znajdującym się na terenie Miasta i Gminy Bierutów, z którego będzie przekazany dokument ważenia sporządzony przez upoważnionego pracownika.</w:t>
      </w:r>
    </w:p>
    <w:p w:rsidR="0001632A" w:rsidRPr="0001632A" w:rsidRDefault="0001632A" w:rsidP="0001632A">
      <w:pPr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>Przyjęto do obliczenia wagę 16,55 kg na 1 m</w:t>
      </w:r>
      <w:r w:rsidRPr="0001632A">
        <w:rPr>
          <w:rFonts w:asciiTheme="minorHAnsi" w:hAnsiTheme="minorHAnsi" w:cstheme="minorHAnsi"/>
          <w:vertAlign w:val="superscript"/>
        </w:rPr>
        <w:t>2</w:t>
      </w:r>
      <w:r w:rsidRPr="0001632A">
        <w:rPr>
          <w:rFonts w:asciiTheme="minorHAnsi" w:hAnsiTheme="minorHAnsi" w:cstheme="minorHAnsi"/>
        </w:rPr>
        <w:t xml:space="preserve"> wyrobów zawierających azbest.</w:t>
      </w:r>
    </w:p>
    <w:p w:rsidR="0001632A" w:rsidRPr="0001632A" w:rsidRDefault="0001632A" w:rsidP="0001632A">
      <w:p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>Zamawiający dopuszcza możliwość zmiany zakresu rzeczowego zgodnie z rzeczywistą ilością wyrobów azbestowych odebranych z posesji.</w:t>
      </w:r>
    </w:p>
    <w:p w:rsidR="0001632A" w:rsidRPr="0001632A" w:rsidRDefault="0001632A" w:rsidP="0001632A">
      <w:p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lastRenderedPageBreak/>
        <w:t xml:space="preserve">Przedmiotowe zadanie dofinansowane jest przez WFOŚiGW we Wrocławiu ze środków przeznaczonych na przedsięwzięcia związane z realizacją gminnych programów usuwania azbestu </w:t>
      </w:r>
      <w:r w:rsidRPr="0001632A">
        <w:rPr>
          <w:rFonts w:asciiTheme="minorHAnsi" w:hAnsiTheme="minorHAnsi" w:cstheme="minorHAnsi"/>
        </w:rPr>
        <w:br/>
        <w:t>i wyrobów zawierających azbest.</w:t>
      </w:r>
    </w:p>
    <w:p w:rsidR="0001632A" w:rsidRPr="0001632A" w:rsidRDefault="0001632A" w:rsidP="0001632A">
      <w:p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 xml:space="preserve">Wykonawca otrzyma od Zamawiającego wykazy nieruchomości z telefonami kontaktowymi i danymi osobowymi właścicieli, z których mają zostać usunięte wyroby zawierające azbest w celu skontaktowania się z właścicielami tych nieruchomości i uzgodnienia z nimi terminów usunięcia wyrobów zawierających azbest z terenu nieruchomości. Wykonawca zobowiązany jest do ustalenia </w:t>
      </w:r>
      <w:r w:rsidRPr="0001632A">
        <w:rPr>
          <w:rFonts w:asciiTheme="minorHAnsi" w:hAnsiTheme="minorHAnsi" w:cstheme="minorHAnsi"/>
        </w:rPr>
        <w:br/>
        <w:t xml:space="preserve">z właścicielami nieruchomości terminów (dat i godzin) odbioru wcześniej zdemontowanych </w:t>
      </w:r>
      <w:r w:rsidRPr="0001632A">
        <w:rPr>
          <w:rFonts w:asciiTheme="minorHAnsi" w:hAnsiTheme="minorHAnsi" w:cstheme="minorHAnsi"/>
        </w:rPr>
        <w:br/>
        <w:t xml:space="preserve">i zgromadzonych na nieruchomościach wyrobów zawierających azbest lub demontażu azbestu. Termin odebrania wyrobów zawierających azbest powinien być dogodny dla właściciela nieruchomości, jednak nie dłuższy </w:t>
      </w:r>
      <w:r w:rsidRPr="0001632A">
        <w:rPr>
          <w:rFonts w:asciiTheme="minorHAnsi" w:hAnsiTheme="minorHAnsi" w:cstheme="minorHAnsi"/>
          <w:b/>
        </w:rPr>
        <w:t xml:space="preserve">niż do dnia 15 września 2021 r. </w:t>
      </w:r>
      <w:r w:rsidRPr="0001632A">
        <w:rPr>
          <w:rFonts w:asciiTheme="minorHAnsi" w:hAnsiTheme="minorHAnsi" w:cstheme="minorHAnsi"/>
        </w:rPr>
        <w:t>Podane ilości wyrobów zawierających azbest objęte przedmiotem zamówienia, określone zostały w sposób szacunkowy.</w:t>
      </w:r>
    </w:p>
    <w:p w:rsidR="0001632A" w:rsidRPr="0001632A" w:rsidRDefault="0001632A" w:rsidP="0001632A">
      <w:p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>Zestawienie wszystkich formalności i pokrycie wszystkich kosztów związanych z wykonaniem przedmiotu zamówienia leży po stronie Wykonawcy usługi.</w:t>
      </w:r>
    </w:p>
    <w:p w:rsidR="0001632A" w:rsidRPr="0001632A" w:rsidRDefault="0001632A" w:rsidP="0001632A">
      <w:p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>Wykonawca wykona przedmiot zamówienia zgodnie z obowiązującymi przepisami prawa w tym zakresie m.in.</w:t>
      </w:r>
    </w:p>
    <w:p w:rsidR="0001632A" w:rsidRPr="0001632A" w:rsidRDefault="0001632A" w:rsidP="0001632A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>Rozporządzeniem Ministra Gospodarki, Pracy i Polityki Społecznej z dnia 2 kwietnia 2004 r. w sprawie sposobów i warunków bezpiecznego użytkowania i usuwania wyrobów zawierających azbest (Dz. U. Nr 71, poz. 649 z późn. zm.),</w:t>
      </w:r>
    </w:p>
    <w:p w:rsidR="0001632A" w:rsidRPr="0001632A" w:rsidRDefault="0001632A" w:rsidP="0001632A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>Ustawą z dnia 14 grudnia 2012 r. o odpadach (</w:t>
      </w:r>
      <w:proofErr w:type="spellStart"/>
      <w:r w:rsidRPr="0001632A">
        <w:rPr>
          <w:rFonts w:asciiTheme="minorHAnsi" w:hAnsiTheme="minorHAnsi" w:cstheme="minorHAnsi"/>
        </w:rPr>
        <w:t>t.j</w:t>
      </w:r>
      <w:proofErr w:type="spellEnd"/>
      <w:r w:rsidRPr="0001632A">
        <w:rPr>
          <w:rFonts w:asciiTheme="minorHAnsi" w:hAnsiTheme="minorHAnsi" w:cstheme="minorHAnsi"/>
        </w:rPr>
        <w:t>. Dz. U. z 2021 r. poz. 779 z późn. zm.),</w:t>
      </w:r>
    </w:p>
    <w:p w:rsidR="0001632A" w:rsidRPr="0001632A" w:rsidRDefault="0001632A" w:rsidP="0001632A">
      <w:pPr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01632A">
        <w:rPr>
          <w:rFonts w:asciiTheme="minorHAnsi" w:hAnsiTheme="minorHAnsi" w:cstheme="minorHAnsi"/>
          <w:color w:val="000000"/>
        </w:rPr>
        <w:t>Rozporządzeniem Ministra Klimatu z dnia 2 stycznia 2020 r. w sprawie katalogu odpadów (Dz. U. poz. 10),</w:t>
      </w:r>
    </w:p>
    <w:p w:rsidR="0001632A" w:rsidRPr="0001632A" w:rsidRDefault="0001632A" w:rsidP="0001632A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>Rozporządzeniem Ministra Gospodarki i Pracy z dnia 14 października 2005 r. w sprawie zasad bezpieczeństwa i higieny pracy przy zabezpieczaniu i usuwaniu wyrobów zawierających azbest oraz programu szkolenia w zakresie bezpiecznego użytkowania takich wyrobów (Dz. U. Nr 216, poz. 1824),</w:t>
      </w:r>
    </w:p>
    <w:p w:rsidR="0001632A" w:rsidRPr="0001632A" w:rsidRDefault="0001632A" w:rsidP="0001632A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>Ustawą z dnia 26 czerwca 1974 r. Kodeks pracy (</w:t>
      </w:r>
      <w:proofErr w:type="spellStart"/>
      <w:r w:rsidRPr="0001632A">
        <w:rPr>
          <w:rFonts w:asciiTheme="minorHAnsi" w:hAnsiTheme="minorHAnsi" w:cstheme="minorHAnsi"/>
        </w:rPr>
        <w:t>t.j</w:t>
      </w:r>
      <w:proofErr w:type="spellEnd"/>
      <w:r w:rsidRPr="0001632A">
        <w:rPr>
          <w:rFonts w:asciiTheme="minorHAnsi" w:hAnsiTheme="minorHAnsi" w:cstheme="minorHAnsi"/>
        </w:rPr>
        <w:t>. Dz. U. z 2020 r. poz. 1320 z późn. zm.),</w:t>
      </w:r>
    </w:p>
    <w:p w:rsidR="0001632A" w:rsidRPr="0001632A" w:rsidRDefault="0001632A" w:rsidP="0001632A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>Ustawą z dnia 7 lipca 1994 r. Prawo budowlane (</w:t>
      </w:r>
      <w:proofErr w:type="spellStart"/>
      <w:r w:rsidRPr="0001632A">
        <w:rPr>
          <w:rFonts w:asciiTheme="minorHAnsi" w:hAnsiTheme="minorHAnsi" w:cstheme="minorHAnsi"/>
        </w:rPr>
        <w:t>t.j</w:t>
      </w:r>
      <w:proofErr w:type="spellEnd"/>
      <w:r w:rsidRPr="0001632A">
        <w:rPr>
          <w:rFonts w:asciiTheme="minorHAnsi" w:hAnsiTheme="minorHAnsi" w:cstheme="minorHAnsi"/>
        </w:rPr>
        <w:t>. Dz. U. z 2020 r. poz. 1333 z późn. zm.).</w:t>
      </w:r>
    </w:p>
    <w:p w:rsidR="0001632A" w:rsidRPr="0001632A" w:rsidRDefault="0001632A" w:rsidP="0001632A">
      <w:pPr>
        <w:rPr>
          <w:rFonts w:asciiTheme="minorHAnsi" w:hAnsiTheme="minorHAnsi" w:cstheme="minorHAnsi"/>
        </w:rPr>
      </w:pPr>
    </w:p>
    <w:p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b/>
          <w:color w:val="1F497D"/>
          <w:sz w:val="18"/>
          <w:szCs w:val="18"/>
          <w:lang w:val="pl-PL"/>
        </w:rPr>
      </w:pPr>
      <w:r w:rsidRPr="0001632A">
        <w:rPr>
          <w:rFonts w:ascii="Verdana" w:hAnsi="Verdana"/>
          <w:b/>
          <w:color w:val="1F497D"/>
          <w:sz w:val="18"/>
          <w:szCs w:val="18"/>
          <w:lang w:val="pl-PL"/>
        </w:rPr>
        <w:t>III. Termin wykonania zamówienia</w:t>
      </w:r>
      <w:r w:rsidRPr="0001632A">
        <w:rPr>
          <w:rFonts w:ascii="Verdana" w:hAnsi="Verdana"/>
          <w:color w:val="1F497D"/>
          <w:sz w:val="18"/>
          <w:szCs w:val="18"/>
          <w:lang w:val="pl-PL"/>
        </w:rPr>
        <w:t xml:space="preserve"> </w:t>
      </w:r>
    </w:p>
    <w:p w:rsidR="0001632A" w:rsidRPr="0001632A" w:rsidRDefault="0001632A" w:rsidP="0001632A">
      <w:pPr>
        <w:pStyle w:val="Akapitzlist"/>
        <w:ind w:left="709" w:hanging="349"/>
        <w:jc w:val="both"/>
        <w:rPr>
          <w:rFonts w:ascii="Verdana" w:hAnsi="Verdana"/>
          <w:sz w:val="18"/>
          <w:szCs w:val="18"/>
          <w:lang w:val="pl-PL"/>
        </w:rPr>
      </w:pPr>
    </w:p>
    <w:p w:rsidR="0001632A" w:rsidRPr="0001632A" w:rsidRDefault="0001632A" w:rsidP="0001632A">
      <w:pPr>
        <w:pStyle w:val="Akapitzlist"/>
        <w:numPr>
          <w:ilvl w:val="0"/>
          <w:numId w:val="1"/>
        </w:numPr>
        <w:jc w:val="both"/>
        <w:rPr>
          <w:rFonts w:ascii="Verdana" w:hAnsi="Verdana" w:cs="Calibri"/>
          <w:b/>
          <w:vanish/>
          <w:sz w:val="18"/>
          <w:szCs w:val="18"/>
          <w:lang w:val="pl-PL"/>
        </w:rPr>
      </w:pPr>
    </w:p>
    <w:p w:rsidR="0001632A" w:rsidRPr="0001632A" w:rsidRDefault="0001632A" w:rsidP="0001632A">
      <w:pPr>
        <w:pStyle w:val="NormalnyWeb1"/>
        <w:shd w:val="clear" w:color="auto" w:fill="FFFFFF"/>
        <w:tabs>
          <w:tab w:val="left" w:pos="0"/>
        </w:tabs>
        <w:spacing w:before="0" w:after="0"/>
        <w:jc w:val="both"/>
        <w:rPr>
          <w:rFonts w:ascii="Calibri" w:hAnsi="Calibri" w:cs="Calibri"/>
          <w:b/>
          <w:sz w:val="22"/>
          <w:szCs w:val="22"/>
        </w:rPr>
      </w:pPr>
      <w:r w:rsidRPr="0001632A">
        <w:rPr>
          <w:rFonts w:ascii="Calibri" w:hAnsi="Calibri" w:cs="Calibri"/>
          <w:b/>
          <w:sz w:val="22"/>
          <w:szCs w:val="22"/>
        </w:rPr>
        <w:t>Termin wykonania zamówienia</w:t>
      </w:r>
      <w:r w:rsidRPr="0001632A">
        <w:rPr>
          <w:rFonts w:ascii="Calibri" w:hAnsi="Calibri" w:cs="Calibri"/>
          <w:sz w:val="22"/>
          <w:szCs w:val="22"/>
        </w:rPr>
        <w:t xml:space="preserve"> – od </w:t>
      </w:r>
      <w:r>
        <w:rPr>
          <w:rFonts w:ascii="Calibri" w:hAnsi="Calibri" w:cs="Calibri"/>
          <w:sz w:val="22"/>
          <w:szCs w:val="22"/>
        </w:rPr>
        <w:t>dnia podpisania umowy</w:t>
      </w:r>
      <w:r w:rsidRPr="0001632A">
        <w:rPr>
          <w:rFonts w:ascii="Calibri" w:hAnsi="Calibri" w:cs="Calibri"/>
          <w:sz w:val="22"/>
          <w:szCs w:val="22"/>
        </w:rPr>
        <w:t xml:space="preserve"> do</w:t>
      </w:r>
      <w:r>
        <w:rPr>
          <w:rFonts w:ascii="Calibri" w:hAnsi="Calibri" w:cs="Calibri"/>
          <w:sz w:val="22"/>
          <w:szCs w:val="22"/>
        </w:rPr>
        <w:t xml:space="preserve"> dnia</w:t>
      </w:r>
      <w:r w:rsidRPr="0001632A">
        <w:rPr>
          <w:rFonts w:ascii="Calibri" w:hAnsi="Calibri" w:cs="Calibri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5</w:t>
      </w:r>
      <w:r w:rsidRPr="0001632A">
        <w:rPr>
          <w:rFonts w:ascii="Calibri" w:hAnsi="Calibri" w:cs="Calibri"/>
          <w:sz w:val="22"/>
          <w:szCs w:val="22"/>
        </w:rPr>
        <w:t>.0</w:t>
      </w:r>
      <w:r>
        <w:rPr>
          <w:rFonts w:ascii="Calibri" w:hAnsi="Calibri" w:cs="Calibri"/>
          <w:sz w:val="22"/>
          <w:szCs w:val="22"/>
        </w:rPr>
        <w:t>9</w:t>
      </w:r>
      <w:r w:rsidRPr="0001632A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1</w:t>
      </w:r>
      <w:r w:rsidRPr="0001632A">
        <w:rPr>
          <w:rFonts w:ascii="Calibri" w:hAnsi="Calibri" w:cs="Calibri"/>
          <w:sz w:val="22"/>
          <w:szCs w:val="22"/>
        </w:rPr>
        <w:t xml:space="preserve"> r. </w:t>
      </w:r>
    </w:p>
    <w:p w:rsidR="0001632A" w:rsidRPr="0001632A" w:rsidRDefault="0001632A" w:rsidP="0001632A">
      <w:pPr>
        <w:pStyle w:val="NormalnyWeb1"/>
        <w:shd w:val="clear" w:color="auto" w:fill="FFFFFF"/>
        <w:tabs>
          <w:tab w:val="left" w:pos="0"/>
        </w:tabs>
        <w:spacing w:before="0" w:after="0"/>
        <w:jc w:val="both"/>
        <w:rPr>
          <w:rFonts w:ascii="Calibri" w:hAnsi="Calibri" w:cs="Calibri"/>
          <w:b/>
          <w:sz w:val="22"/>
          <w:szCs w:val="22"/>
        </w:rPr>
      </w:pPr>
    </w:p>
    <w:p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color w:val="1F497D"/>
          <w:sz w:val="18"/>
          <w:szCs w:val="18"/>
          <w:lang w:val="pl-PL"/>
        </w:rPr>
      </w:pPr>
      <w:r w:rsidRPr="0001632A">
        <w:rPr>
          <w:rFonts w:ascii="Verdana" w:hAnsi="Verdana"/>
          <w:b/>
          <w:color w:val="1F497D"/>
          <w:sz w:val="18"/>
          <w:szCs w:val="18"/>
          <w:lang w:val="pl-PL"/>
        </w:rPr>
        <w:t>IV. Kryteria oceny ofert</w:t>
      </w:r>
      <w:r w:rsidRPr="0001632A">
        <w:rPr>
          <w:rFonts w:ascii="Verdana" w:hAnsi="Verdana"/>
          <w:color w:val="1F497D"/>
          <w:sz w:val="18"/>
          <w:szCs w:val="18"/>
          <w:lang w:val="pl-PL"/>
        </w:rPr>
        <w:t xml:space="preserve"> </w:t>
      </w:r>
    </w:p>
    <w:p w:rsidR="0001632A" w:rsidRPr="0001632A" w:rsidRDefault="0001632A" w:rsidP="0001632A">
      <w:pPr>
        <w:pStyle w:val="Akapitzlist"/>
        <w:ind w:left="0"/>
        <w:jc w:val="both"/>
        <w:rPr>
          <w:rFonts w:cs="Calibri"/>
          <w:bCs/>
          <w:lang w:val="pl-PL"/>
        </w:rPr>
      </w:pPr>
      <w:r w:rsidRPr="0001632A">
        <w:rPr>
          <w:rFonts w:cs="Calibri"/>
          <w:bCs/>
          <w:lang w:val="pl-PL"/>
        </w:rPr>
        <w:t>Przy wyborze propozycji do realizacji Zamawiający będzie się kierował kryterium:</w:t>
      </w:r>
    </w:p>
    <w:p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b/>
          <w:color w:val="1F497D"/>
          <w:sz w:val="18"/>
          <w:szCs w:val="18"/>
          <w:lang w:val="pl-PL"/>
        </w:rPr>
      </w:pPr>
      <w:r w:rsidRPr="0001632A">
        <w:rPr>
          <w:rFonts w:cs="Calibri"/>
          <w:b/>
          <w:lang w:val="pl-PL"/>
        </w:rPr>
        <w:t>Cena - 100%</w:t>
      </w:r>
    </w:p>
    <w:p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b/>
          <w:color w:val="1F497D"/>
          <w:sz w:val="18"/>
          <w:szCs w:val="18"/>
          <w:lang w:val="pl-PL"/>
        </w:rPr>
      </w:pPr>
    </w:p>
    <w:p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b/>
          <w:color w:val="1F497D"/>
          <w:sz w:val="18"/>
          <w:szCs w:val="18"/>
          <w:u w:val="single"/>
          <w:lang w:val="pl-PL"/>
        </w:rPr>
      </w:pPr>
      <w:r w:rsidRPr="0001632A">
        <w:rPr>
          <w:rFonts w:ascii="Verdana" w:hAnsi="Verdana"/>
          <w:b/>
          <w:color w:val="1F497D"/>
          <w:sz w:val="18"/>
          <w:szCs w:val="18"/>
          <w:lang w:val="pl-PL"/>
        </w:rPr>
        <w:t>V. Opis sposobu przygotowania oferty</w:t>
      </w:r>
    </w:p>
    <w:p w:rsidR="0001632A" w:rsidRPr="0001632A" w:rsidRDefault="0001632A" w:rsidP="0001632A">
      <w:pPr>
        <w:numPr>
          <w:ilvl w:val="0"/>
          <w:numId w:val="5"/>
        </w:numPr>
        <w:spacing w:after="0" w:line="240" w:lineRule="auto"/>
        <w:ind w:left="284" w:hanging="284"/>
        <w:rPr>
          <w:rFonts w:cs="Calibri"/>
        </w:rPr>
      </w:pPr>
      <w:r w:rsidRPr="0001632A">
        <w:rPr>
          <w:rFonts w:cs="Calibri"/>
          <w:bCs/>
        </w:rPr>
        <w:t>Wykonawca składając propozycję cenową, składa następujące dokumenty:</w:t>
      </w:r>
    </w:p>
    <w:p w:rsidR="0001632A" w:rsidRPr="0001632A" w:rsidRDefault="0001632A" w:rsidP="0001632A">
      <w:pPr>
        <w:numPr>
          <w:ilvl w:val="0"/>
          <w:numId w:val="10"/>
        </w:numPr>
        <w:spacing w:after="0" w:line="240" w:lineRule="auto"/>
        <w:ind w:left="567" w:hanging="283"/>
        <w:rPr>
          <w:rFonts w:cs="Calibri"/>
        </w:rPr>
      </w:pPr>
      <w:r w:rsidRPr="0001632A">
        <w:rPr>
          <w:rFonts w:cs="Calibri"/>
        </w:rPr>
        <w:t xml:space="preserve">wypełniona oferta wg </w:t>
      </w:r>
      <w:r w:rsidRPr="0001632A">
        <w:rPr>
          <w:rFonts w:cs="Calibri"/>
          <w:b/>
          <w:i/>
        </w:rPr>
        <w:t>załącznika nr 1 do OPZ</w:t>
      </w:r>
      <w:r w:rsidRPr="0001632A">
        <w:rPr>
          <w:rFonts w:cs="Calibri"/>
        </w:rPr>
        <w:t>.</w:t>
      </w:r>
    </w:p>
    <w:p w:rsidR="0001632A" w:rsidRPr="0001632A" w:rsidRDefault="0001632A" w:rsidP="0001632A">
      <w:pPr>
        <w:pStyle w:val="Bezodstpw"/>
        <w:widowControl/>
        <w:suppressAutoHyphens w:val="0"/>
        <w:ind w:left="567"/>
        <w:jc w:val="both"/>
        <w:rPr>
          <w:rFonts w:ascii="Calibri" w:hAnsi="Calibri" w:cs="Calibri"/>
          <w:sz w:val="22"/>
          <w:szCs w:val="22"/>
        </w:rPr>
      </w:pPr>
    </w:p>
    <w:p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sz w:val="18"/>
          <w:szCs w:val="18"/>
          <w:lang w:val="pl-PL"/>
        </w:rPr>
      </w:pPr>
    </w:p>
    <w:p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b/>
          <w:color w:val="1F497D"/>
          <w:sz w:val="18"/>
          <w:szCs w:val="18"/>
          <w:u w:val="single"/>
          <w:lang w:val="pl-PL"/>
        </w:rPr>
      </w:pPr>
      <w:r w:rsidRPr="0001632A">
        <w:rPr>
          <w:rFonts w:ascii="Verdana" w:hAnsi="Verdana"/>
          <w:b/>
          <w:color w:val="1F497D"/>
          <w:sz w:val="18"/>
          <w:szCs w:val="18"/>
          <w:lang w:val="pl-PL"/>
        </w:rPr>
        <w:t>VI. Istotne warunki zamówienia</w:t>
      </w:r>
    </w:p>
    <w:p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hAnsi="Calibri" w:cs="Calibri"/>
          <w:b w:val="0"/>
          <w:color w:val="000000"/>
          <w:sz w:val="22"/>
          <w:szCs w:val="22"/>
          <w:lang w:val="pl-PL"/>
        </w:rPr>
        <w:t>Jedynym kryterium oceny ofert będzie cena brutto za całość realizacji zamówienia.</w:t>
      </w:r>
    </w:p>
    <w:p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hAnsi="Calibri" w:cs="Calibri"/>
          <w:b w:val="0"/>
          <w:color w:val="000000"/>
          <w:sz w:val="22"/>
          <w:szCs w:val="22"/>
          <w:lang w:val="pl-PL"/>
        </w:rPr>
        <w:t>Cena określona w ofercie powinna obejmować wszystkie koszty niezbędne do prawidłowej realizacji przedmiotu zamówienia.</w:t>
      </w:r>
    </w:p>
    <w:p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hAnsi="Calibri" w:cs="Calibri"/>
          <w:b w:val="0"/>
          <w:color w:val="000000"/>
          <w:sz w:val="22"/>
          <w:szCs w:val="22"/>
          <w:lang w:val="pl-PL"/>
        </w:rPr>
        <w:t>Każdy Wykonawca może złożyć tylko jedną ofertę.</w:t>
      </w:r>
    </w:p>
    <w:p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hAnsi="Calibri" w:cs="Calibri"/>
          <w:b w:val="0"/>
          <w:color w:val="000000"/>
          <w:sz w:val="22"/>
          <w:szCs w:val="22"/>
          <w:lang w:val="pl-PL"/>
        </w:rPr>
        <w:t>Postępowanie jest prowadzone w języku polskim.</w:t>
      </w:r>
    </w:p>
    <w:p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hAnsi="Calibri" w:cs="Calibri"/>
          <w:b w:val="0"/>
          <w:color w:val="000000"/>
          <w:sz w:val="22"/>
          <w:szCs w:val="22"/>
          <w:lang w:val="pl-PL"/>
        </w:rPr>
        <w:t>Wynagrodzenie należne Wykonawcy będzie wynagrodzeniem ryczałtowym.</w:t>
      </w:r>
    </w:p>
    <w:p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hAnsi="Calibri" w:cs="Calibri"/>
          <w:b w:val="0"/>
          <w:color w:val="000000"/>
          <w:sz w:val="22"/>
          <w:szCs w:val="22"/>
          <w:lang w:val="pl-PL"/>
        </w:rPr>
        <w:t>Wykonawcy będą związani ofertą przez okres 30 dni roboczych.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hAnsi="Calibri" w:cs="Calibri"/>
          <w:b w:val="0"/>
          <w:color w:val="000000"/>
          <w:sz w:val="22"/>
          <w:szCs w:val="22"/>
          <w:lang w:val="pl-PL"/>
        </w:rPr>
        <w:t>Przed upływem terminu składania ofert, w szczególnie uzasadnionych przypadkach Zamawiający może zmodyfikować treść zapytania ofertowego. Dokonana modyfikacja zostanie niezwłocznie przekazana wszystkim Wykonawcom, którzy otrzymali zapytanie ofertowe.</w:t>
      </w:r>
    </w:p>
    <w:p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hAnsi="Calibri" w:cs="Calibri"/>
          <w:b w:val="0"/>
          <w:color w:val="000000"/>
          <w:sz w:val="22"/>
          <w:szCs w:val="22"/>
          <w:lang w:val="pl-PL"/>
        </w:rPr>
        <w:t>Zamawiający może zamknąć postępowanie bez wybrania żadnej oferty,  w przypadku, gdy żadna ze złożonych ofert nie odpowiada warunkom określonym przez Zamawiającego.</w:t>
      </w:r>
    </w:p>
    <w:p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hAnsi="Calibri" w:cs="Calibri"/>
          <w:b w:val="0"/>
          <w:color w:val="000000"/>
          <w:sz w:val="22"/>
          <w:szCs w:val="22"/>
          <w:lang w:val="pl-PL"/>
        </w:rPr>
        <w:t>Zamawiający zastrzega sobie prawo do unieważnienia postępowania bez podania przyczyny.</w:t>
      </w:r>
    </w:p>
    <w:p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eastAsia="Poppins" w:hAnsi="Calibri" w:cs="Calibri"/>
          <w:b w:val="0"/>
          <w:sz w:val="22"/>
          <w:szCs w:val="22"/>
          <w:lang w:val="pl-PL"/>
        </w:rPr>
        <w:t>Zamawiający w przypadku pytań i wniosków przesłanych przez Wykonawców dotyczących OPZ lub wzoru umowy, zamieszcza komunikat publiczny z odpowiedziami za pośrednictwem Platformy Zakupowej.</w:t>
      </w:r>
    </w:p>
    <w:p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hAnsi="Calibri" w:cs="Calibri"/>
          <w:b w:val="0"/>
          <w:sz w:val="22"/>
          <w:szCs w:val="22"/>
          <w:lang w:val="pl-PL" w:eastAsia="pl-PL"/>
        </w:rPr>
        <w:t>Zamawiający zastrzega sobie prawo do podjęcia negocjacji z Wykonawcą, który złożył w oparciu o przyjęte kryteria najkorzystniejszą ofertę. Negocjacje cenowe zostaną podjęte w szczególności w przypadku, gdy zaoferowana cena będzie wyższa od założonej przez Zamawiającego.</w:t>
      </w:r>
    </w:p>
    <w:p w:rsidR="0001632A" w:rsidRPr="0001632A" w:rsidRDefault="0001632A" w:rsidP="0001632A">
      <w:pPr>
        <w:pStyle w:val="Tytu"/>
        <w:spacing w:line="276" w:lineRule="auto"/>
        <w:jc w:val="both"/>
        <w:rPr>
          <w:rFonts w:ascii="Verdana" w:hAnsi="Verdana"/>
          <w:b w:val="0"/>
          <w:sz w:val="18"/>
          <w:szCs w:val="18"/>
          <w:lang w:val="pl-PL"/>
        </w:rPr>
      </w:pPr>
    </w:p>
    <w:p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b/>
          <w:color w:val="1F497D"/>
          <w:sz w:val="18"/>
          <w:szCs w:val="18"/>
          <w:u w:val="single"/>
          <w:lang w:val="pl-PL"/>
        </w:rPr>
      </w:pPr>
      <w:r w:rsidRPr="0001632A">
        <w:rPr>
          <w:rFonts w:ascii="Verdana" w:hAnsi="Verdana"/>
          <w:b/>
          <w:color w:val="1F497D"/>
          <w:sz w:val="18"/>
          <w:szCs w:val="18"/>
          <w:lang w:val="pl-PL"/>
        </w:rPr>
        <w:t>VII. Osoby  uprawnione do porozumiewania się z Wykonawcami</w:t>
      </w:r>
    </w:p>
    <w:p w:rsidR="0001632A" w:rsidRPr="0001632A" w:rsidRDefault="0001632A" w:rsidP="0001632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1632A">
        <w:rPr>
          <w:rFonts w:ascii="Verdana" w:hAnsi="Verdana"/>
          <w:sz w:val="18"/>
          <w:szCs w:val="18"/>
        </w:rPr>
        <w:t>Do kontaktów między stronami niniejszej umowy Zamawiający wyznacza przedstawiciela — Pan</w:t>
      </w:r>
      <w:r w:rsidR="009029A8">
        <w:rPr>
          <w:rFonts w:ascii="Verdana" w:hAnsi="Verdana"/>
          <w:sz w:val="18"/>
          <w:szCs w:val="18"/>
        </w:rPr>
        <w:t xml:space="preserve">a Damiana Okonia </w:t>
      </w:r>
      <w:r w:rsidRPr="0001632A">
        <w:rPr>
          <w:rFonts w:ascii="Verdana" w:hAnsi="Verdana"/>
          <w:sz w:val="18"/>
          <w:szCs w:val="18"/>
        </w:rPr>
        <w:t xml:space="preserve"> — </w:t>
      </w:r>
      <w:r w:rsidR="009029A8">
        <w:rPr>
          <w:rFonts w:ascii="Verdana" w:hAnsi="Verdana"/>
          <w:sz w:val="18"/>
          <w:szCs w:val="18"/>
        </w:rPr>
        <w:t>Podinspektora ds. gospodarki nieruchomościami</w:t>
      </w:r>
      <w:r w:rsidRPr="0001632A">
        <w:rPr>
          <w:rFonts w:ascii="Verdana" w:hAnsi="Verdana"/>
          <w:sz w:val="18"/>
          <w:szCs w:val="18"/>
        </w:rPr>
        <w:t xml:space="preserve">, tel. (071) 314 62 51 wew. </w:t>
      </w:r>
      <w:r w:rsidR="009029A8">
        <w:rPr>
          <w:rFonts w:ascii="Verdana" w:hAnsi="Verdana"/>
          <w:sz w:val="18"/>
          <w:szCs w:val="18"/>
        </w:rPr>
        <w:t>31</w:t>
      </w:r>
      <w:r w:rsidRPr="0001632A">
        <w:rPr>
          <w:rFonts w:ascii="Verdana" w:hAnsi="Verdana"/>
          <w:sz w:val="18"/>
          <w:szCs w:val="18"/>
        </w:rPr>
        <w:t xml:space="preserve">, adres e-mail: </w:t>
      </w:r>
      <w:hyperlink r:id="rId7" w:history="1">
        <w:r w:rsidR="009029A8" w:rsidRPr="006068B7">
          <w:rPr>
            <w:rStyle w:val="Hipercze"/>
            <w:rFonts w:ascii="Verdana" w:hAnsi="Verdana"/>
            <w:sz w:val="18"/>
            <w:szCs w:val="18"/>
          </w:rPr>
          <w:t>damian.okon@bierutow.pl</w:t>
        </w:r>
      </w:hyperlink>
      <w:r w:rsidRPr="0001632A">
        <w:rPr>
          <w:rFonts w:ascii="Verdana" w:hAnsi="Verdana"/>
          <w:sz w:val="18"/>
          <w:szCs w:val="18"/>
        </w:rPr>
        <w:t xml:space="preserve">. </w:t>
      </w:r>
    </w:p>
    <w:p w:rsidR="0001632A" w:rsidRPr="0001632A" w:rsidRDefault="0001632A" w:rsidP="0001632A">
      <w:pPr>
        <w:pStyle w:val="Bezodstpw"/>
        <w:jc w:val="center"/>
        <w:rPr>
          <w:rFonts w:ascii="Calibri" w:hAnsi="Calibri" w:cs="Calibri"/>
          <w:b/>
        </w:rPr>
      </w:pPr>
    </w:p>
    <w:p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b/>
          <w:color w:val="1F497D"/>
          <w:sz w:val="18"/>
          <w:szCs w:val="18"/>
          <w:lang w:val="pl-PL"/>
        </w:rPr>
      </w:pPr>
      <w:r w:rsidRPr="0001632A">
        <w:rPr>
          <w:rFonts w:ascii="Verdana" w:hAnsi="Verdana" w:cs="Arial"/>
          <w:b/>
          <w:color w:val="1F497D"/>
          <w:sz w:val="18"/>
          <w:szCs w:val="18"/>
          <w:lang w:val="pl-PL"/>
        </w:rPr>
        <w:t>VIII. KLAUZULA INFORMACYJNA O PRZETWARZANIU DANYCH OSOBOWYCH</w:t>
      </w:r>
    </w:p>
    <w:p w:rsidR="0001632A" w:rsidRPr="0001632A" w:rsidRDefault="0001632A" w:rsidP="0001632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1632A">
        <w:rPr>
          <w:rFonts w:ascii="Verdana" w:hAnsi="Verdana"/>
          <w:sz w:val="18"/>
          <w:szCs w:val="18"/>
        </w:rPr>
        <w:t xml:space="preserve">Zgodnie z art. 13 ust.1 i 2 rozporządzenia Parlamentu Europejskiego i Rady (UE) 2016/679 z dnia </w:t>
      </w:r>
      <w:r w:rsidRPr="0001632A">
        <w:rPr>
          <w:rFonts w:ascii="Verdana" w:hAnsi="Verdana"/>
          <w:sz w:val="18"/>
          <w:szCs w:val="18"/>
        </w:rPr>
        <w:br/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Urząd Miejski w Bierutowie informuje, że: </w:t>
      </w:r>
    </w:p>
    <w:p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 xml:space="preserve">Administratorem Pani/Pana danych osobowych jest Burmistrz Bierutowa, wykonujący swoje zadania przy pomocy Urzędu Miejskiego w Bierutowie, zlokalizowanego </w:t>
      </w:r>
      <w:r w:rsidRPr="0001632A">
        <w:rPr>
          <w:rFonts w:ascii="Verdana" w:hAnsi="Verdana" w:cs="Calibri"/>
          <w:sz w:val="18"/>
          <w:szCs w:val="18"/>
          <w:lang w:val="pl-PL"/>
        </w:rPr>
        <w:br/>
        <w:t>w Bierutowie przy ul. Moniuszki 12;</w:t>
      </w:r>
    </w:p>
    <w:p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>przedstawicielem Administratora jest – nie wyznaczono przedstawiciela,</w:t>
      </w:r>
    </w:p>
    <w:p w:rsidR="0001632A" w:rsidRPr="0001632A" w:rsidRDefault="0001632A" w:rsidP="0001632A">
      <w:pPr>
        <w:pStyle w:val="Akapitzlist"/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2"/>
          <w:szCs w:val="12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ab/>
      </w:r>
      <w:r w:rsidRPr="0001632A">
        <w:rPr>
          <w:rFonts w:ascii="Verdana" w:hAnsi="Verdana" w:cs="Calibri"/>
          <w:sz w:val="12"/>
          <w:szCs w:val="12"/>
          <w:lang w:val="pl-PL"/>
        </w:rPr>
        <w:t>(tylko, jeśli ma zastosowanie – nazwisko, imię, pełniona funkcja przedstawiciela oraz jego dane kontaktowe)</w:t>
      </w:r>
    </w:p>
    <w:p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 xml:space="preserve">Inspektor Ochrony Danych Osobowych wykonuje swoje obowiązki w siedzibie Urzędu Miejskiego w Bierutowie, zlokalizowanego w Bierutowie przy ul. Moniuszki 12, Bud. A, pok. 7, tel.71 314 62 51 wew. 38, e-mail: </w:t>
      </w:r>
      <w:hyperlink r:id="rId8" w:history="1">
        <w:r w:rsidRPr="0001632A">
          <w:rPr>
            <w:rStyle w:val="Hipercze"/>
            <w:rFonts w:ascii="Verdana" w:hAnsi="Verdana" w:cs="Calibri"/>
            <w:b/>
            <w:sz w:val="18"/>
            <w:szCs w:val="18"/>
            <w:lang w:val="pl-PL"/>
          </w:rPr>
          <w:t>sekretarz@bierutow.pl</w:t>
        </w:r>
      </w:hyperlink>
      <w:r w:rsidRPr="0001632A">
        <w:rPr>
          <w:rFonts w:ascii="Verdana" w:hAnsi="Verdana" w:cs="Calibri"/>
          <w:sz w:val="18"/>
          <w:szCs w:val="18"/>
          <w:lang w:val="pl-PL"/>
        </w:rPr>
        <w:t>;</w:t>
      </w:r>
    </w:p>
    <w:p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>Pani/Pana dane osobowe przetwarzane będą na podstawie art. 6 ust. 1 lit. c RODO w celu przeprowadzenia postępowania o udzielenie zamówienia publicznego poniżej kwoty określonej w art. 2 ust 1 pkt 1 ustawy z dnia 11 września 2019 r. Prawo zamówień publicznych;</w:t>
      </w:r>
    </w:p>
    <w:p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 xml:space="preserve">odbiorcami Pani/Pana danych osobowych jest/będą: każdy uzyskujący wgląd </w:t>
      </w:r>
      <w:r w:rsidRPr="0001632A">
        <w:rPr>
          <w:rFonts w:ascii="Verdana" w:hAnsi="Verdana" w:cs="Calibri"/>
          <w:sz w:val="18"/>
          <w:szCs w:val="18"/>
          <w:lang w:val="pl-PL"/>
        </w:rPr>
        <w:br/>
        <w:t>w dokumentację postępowania o udzielenie zamówienia – zgodnie z ustawą o dostępie do informacji publicznej;</w:t>
      </w:r>
    </w:p>
    <w:p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 xml:space="preserve">Pani/Pana dane będą przekazywane do państwa trzeciego, organizacji międzynarodowej – </w:t>
      </w:r>
      <w:r w:rsidRPr="0001632A">
        <w:rPr>
          <w:rFonts w:ascii="Verdana" w:hAnsi="Verdana" w:cs="Calibri"/>
          <w:b/>
          <w:sz w:val="18"/>
          <w:szCs w:val="18"/>
          <w:lang w:val="pl-PL"/>
        </w:rPr>
        <w:t>dane nie będą przekazywane do państwa trzeciego;</w:t>
      </w:r>
    </w:p>
    <w:p w:rsidR="0001632A" w:rsidRPr="0001632A" w:rsidRDefault="0001632A" w:rsidP="0001632A">
      <w:pPr>
        <w:pStyle w:val="Akapitzlist"/>
        <w:tabs>
          <w:tab w:val="left" w:pos="851"/>
        </w:tabs>
        <w:spacing w:after="150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</w:p>
    <w:p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lastRenderedPageBreak/>
        <w:t>Pani/Pana dane osobowe będą przechowywane przez okres 5 lat od dnia zakończenia postępowania o udzielenie zamówienia, a jeżeli czas trwania umowy w sprawie zamówienia publicznego przekracza 5 lat – przez cały czas trwania umowy. Po tym czasie dokumentacja zostanie przekazana do archiwum zakładowego;</w:t>
      </w:r>
    </w:p>
    <w:p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 xml:space="preserve">posiada Pani/Pan prawo żądania od Administratora </w:t>
      </w:r>
      <w:r w:rsidRPr="0001632A">
        <w:rPr>
          <w:rFonts w:ascii="Verdana" w:hAnsi="Verdana" w:cs="Calibri"/>
          <w:b/>
          <w:sz w:val="18"/>
          <w:szCs w:val="18"/>
          <w:lang w:val="pl-PL"/>
        </w:rPr>
        <w:t>sprostowania, ograniczenia przetwarzania, wniesienia sprzeciwu wobec takiego przetwarzania, usunięcia, przenoszenia danych;</w:t>
      </w:r>
    </w:p>
    <w:p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>ma Pani/Pan prawo wniesienia skargi do organu nadzorczego;</w:t>
      </w:r>
    </w:p>
    <w:p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 xml:space="preserve">podanie danych jest </w:t>
      </w:r>
      <w:r w:rsidRPr="0001632A">
        <w:rPr>
          <w:rFonts w:ascii="Verdana" w:hAnsi="Verdana" w:cs="Calibri"/>
          <w:b/>
          <w:sz w:val="18"/>
          <w:szCs w:val="18"/>
          <w:lang w:val="pl-PL"/>
        </w:rPr>
        <w:t>fakultatywne;</w:t>
      </w:r>
    </w:p>
    <w:p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 xml:space="preserve">w przypadku niepodania danych nie będzie możliwe </w:t>
      </w:r>
      <w:r w:rsidRPr="0001632A">
        <w:rPr>
          <w:rFonts w:ascii="Verdana" w:hAnsi="Verdana" w:cs="Calibri"/>
          <w:b/>
          <w:sz w:val="18"/>
          <w:szCs w:val="18"/>
          <w:lang w:val="pl-PL"/>
        </w:rPr>
        <w:t>otrzymywanie informacji</w:t>
      </w:r>
      <w:r w:rsidRPr="0001632A">
        <w:rPr>
          <w:rFonts w:ascii="Verdana" w:hAnsi="Verdana" w:cs="Calibri"/>
          <w:sz w:val="18"/>
          <w:szCs w:val="18"/>
          <w:lang w:val="pl-PL"/>
        </w:rPr>
        <w:t xml:space="preserve"> wykonanie umowy;</w:t>
      </w:r>
    </w:p>
    <w:p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 xml:space="preserve">Pani/Pana dane osobowe nie podlegają zautomatyzowanemu podejmowaniu decyzji, </w:t>
      </w:r>
      <w:r w:rsidRPr="0001632A">
        <w:rPr>
          <w:rFonts w:ascii="Verdana" w:hAnsi="Verdana" w:cs="Calibri"/>
          <w:sz w:val="18"/>
          <w:szCs w:val="18"/>
          <w:lang w:val="pl-PL"/>
        </w:rPr>
        <w:br/>
        <w:t>w tym profilowaniu.</w:t>
      </w:r>
    </w:p>
    <w:p w:rsidR="0001632A" w:rsidRPr="0001632A" w:rsidRDefault="0001632A" w:rsidP="0001632A">
      <w:pPr>
        <w:pStyle w:val="Tytu"/>
        <w:jc w:val="both"/>
        <w:rPr>
          <w:rFonts w:ascii="Verdana" w:hAnsi="Verdana"/>
          <w:b w:val="0"/>
          <w:sz w:val="18"/>
          <w:szCs w:val="18"/>
          <w:lang w:val="pl-PL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  <w:r w:rsidRPr="0001632A">
        <w:rPr>
          <w:rFonts w:ascii="Verdana" w:hAnsi="Verdana"/>
          <w:sz w:val="18"/>
          <w:szCs w:val="18"/>
        </w:rPr>
        <w:t xml:space="preserve">                                                           </w:t>
      </w: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:rsidR="0001632A" w:rsidRDefault="0001632A" w:rsidP="0001632A">
      <w:pPr>
        <w:rPr>
          <w:rFonts w:ascii="Verdana" w:hAnsi="Verdana"/>
          <w:sz w:val="18"/>
          <w:szCs w:val="18"/>
        </w:rPr>
      </w:pPr>
    </w:p>
    <w:p w:rsidR="003247A7" w:rsidRDefault="003247A7" w:rsidP="0001632A">
      <w:pPr>
        <w:rPr>
          <w:rFonts w:ascii="Verdana" w:hAnsi="Verdana"/>
          <w:sz w:val="18"/>
          <w:szCs w:val="18"/>
        </w:rPr>
      </w:pPr>
    </w:p>
    <w:p w:rsidR="003247A7" w:rsidRPr="0001632A" w:rsidRDefault="003247A7" w:rsidP="0001632A">
      <w:pPr>
        <w:rPr>
          <w:rFonts w:ascii="Verdana" w:hAnsi="Verdana"/>
          <w:sz w:val="18"/>
          <w:szCs w:val="18"/>
        </w:rPr>
      </w:pPr>
    </w:p>
    <w:p w:rsidR="0001632A" w:rsidRPr="0001632A" w:rsidRDefault="0001632A" w:rsidP="0001632A">
      <w:pPr>
        <w:pStyle w:val="Tytu"/>
        <w:tabs>
          <w:tab w:val="left" w:pos="3180"/>
        </w:tabs>
        <w:ind w:left="426"/>
        <w:jc w:val="right"/>
        <w:rPr>
          <w:rFonts w:ascii="Calibri" w:hAnsi="Calibri" w:cs="Calibri"/>
          <w:i/>
          <w:sz w:val="18"/>
          <w:szCs w:val="18"/>
          <w:lang w:val="pl-PL"/>
        </w:rPr>
      </w:pPr>
      <w:r w:rsidRPr="0001632A">
        <w:rPr>
          <w:rFonts w:ascii="Calibri" w:hAnsi="Calibri" w:cs="Calibri"/>
          <w:i/>
          <w:sz w:val="18"/>
          <w:szCs w:val="18"/>
          <w:lang w:val="pl-PL"/>
        </w:rPr>
        <w:t>Załącznik Nr 1 do OPZ –</w:t>
      </w:r>
    </w:p>
    <w:p w:rsidR="0001632A" w:rsidRPr="0001632A" w:rsidRDefault="0001632A" w:rsidP="0001632A">
      <w:pPr>
        <w:pStyle w:val="Bezodstpw"/>
        <w:jc w:val="right"/>
        <w:rPr>
          <w:rFonts w:ascii="Calibri" w:hAnsi="Calibri" w:cs="Calibri"/>
          <w:b/>
          <w:i/>
          <w:sz w:val="18"/>
          <w:szCs w:val="18"/>
        </w:rPr>
      </w:pPr>
      <w:r w:rsidRPr="0001632A">
        <w:rPr>
          <w:rFonts w:ascii="Calibri" w:hAnsi="Calibri" w:cs="Calibri"/>
          <w:b/>
          <w:i/>
          <w:sz w:val="18"/>
          <w:szCs w:val="18"/>
        </w:rPr>
        <w:t>Oferta</w:t>
      </w:r>
    </w:p>
    <w:p w:rsidR="0001632A" w:rsidRPr="0001632A" w:rsidRDefault="0001632A" w:rsidP="0001632A">
      <w:pPr>
        <w:pStyle w:val="Bezodstpw"/>
        <w:jc w:val="right"/>
        <w:rPr>
          <w:rFonts w:ascii="Calibri" w:hAnsi="Calibri" w:cs="Calibri"/>
          <w:b/>
          <w:sz w:val="22"/>
          <w:szCs w:val="22"/>
        </w:rPr>
      </w:pPr>
    </w:p>
    <w:p w:rsidR="0001632A" w:rsidRPr="0001632A" w:rsidRDefault="0001632A" w:rsidP="0001632A">
      <w:pPr>
        <w:pStyle w:val="Bezodstpw"/>
        <w:rPr>
          <w:rFonts w:ascii="Calibri" w:hAnsi="Calibri" w:cs="Calibri"/>
          <w:sz w:val="22"/>
          <w:szCs w:val="22"/>
        </w:rPr>
      </w:pPr>
    </w:p>
    <w:p w:rsidR="0001632A" w:rsidRPr="0001632A" w:rsidRDefault="0001632A" w:rsidP="0001632A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01632A">
        <w:rPr>
          <w:rFonts w:ascii="Calibri" w:hAnsi="Calibri" w:cs="Calibri"/>
          <w:sz w:val="22"/>
          <w:szCs w:val="22"/>
        </w:rPr>
        <w:t>województwo: ………………………….</w:t>
      </w:r>
    </w:p>
    <w:p w:rsidR="0001632A" w:rsidRPr="0001632A" w:rsidRDefault="0001632A" w:rsidP="0001632A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01632A">
        <w:rPr>
          <w:rFonts w:ascii="Calibri" w:hAnsi="Calibri" w:cs="Calibri"/>
          <w:sz w:val="22"/>
          <w:szCs w:val="22"/>
        </w:rPr>
        <w:t>powiat: .……………………………….…</w:t>
      </w:r>
    </w:p>
    <w:p w:rsidR="0001632A" w:rsidRPr="0001632A" w:rsidRDefault="0001632A" w:rsidP="0001632A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01632A">
        <w:rPr>
          <w:rFonts w:ascii="Calibri" w:hAnsi="Calibri" w:cs="Calibri"/>
          <w:sz w:val="22"/>
          <w:szCs w:val="22"/>
        </w:rPr>
        <w:t>REGON: ……………………………..…..</w:t>
      </w:r>
    </w:p>
    <w:p w:rsidR="0001632A" w:rsidRPr="0001632A" w:rsidRDefault="0001632A" w:rsidP="0001632A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bookmarkStart w:id="1" w:name="_Toc459124182"/>
      <w:bookmarkStart w:id="2" w:name="_Toc459294074"/>
      <w:bookmarkStart w:id="3" w:name="_Toc459792489"/>
      <w:bookmarkStart w:id="4" w:name="_Toc463353821"/>
      <w:bookmarkStart w:id="5" w:name="_Toc463354013"/>
      <w:bookmarkStart w:id="6" w:name="_Toc463434802"/>
      <w:bookmarkStart w:id="7" w:name="_Toc463435015"/>
      <w:bookmarkStart w:id="8" w:name="_Toc463591483"/>
      <w:bookmarkStart w:id="9" w:name="_Toc491696024"/>
      <w:bookmarkStart w:id="10" w:name="_Toc497142619"/>
      <w:bookmarkStart w:id="11" w:name="_Toc499818305"/>
      <w:bookmarkStart w:id="12" w:name="_Toc516738924"/>
      <w:bookmarkStart w:id="13" w:name="_Toc516820674"/>
      <w:bookmarkStart w:id="14" w:name="_Toc522010769"/>
      <w:bookmarkStart w:id="15" w:name="_Toc525553878"/>
      <w:bookmarkStart w:id="16" w:name="_Toc535922412"/>
      <w:r w:rsidRPr="0001632A">
        <w:rPr>
          <w:rFonts w:ascii="Calibri" w:hAnsi="Calibri" w:cs="Calibri"/>
          <w:sz w:val="22"/>
          <w:szCs w:val="22"/>
        </w:rPr>
        <w:t>NIP: ………………………………………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1632A" w:rsidRPr="0001632A" w:rsidRDefault="0001632A" w:rsidP="0001632A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01632A">
        <w:rPr>
          <w:rFonts w:ascii="Calibri" w:hAnsi="Calibri" w:cs="Calibri"/>
          <w:sz w:val="22"/>
          <w:szCs w:val="22"/>
        </w:rPr>
        <w:t>Osoba do kontaktu ……………………..</w:t>
      </w:r>
    </w:p>
    <w:p w:rsidR="0001632A" w:rsidRPr="005909A8" w:rsidRDefault="0001632A" w:rsidP="0001632A">
      <w:pPr>
        <w:pStyle w:val="Bezodstpw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 w:rsidRPr="005909A8">
        <w:rPr>
          <w:rFonts w:ascii="Calibri" w:hAnsi="Calibri" w:cs="Calibri"/>
          <w:sz w:val="22"/>
          <w:szCs w:val="22"/>
          <w:lang w:val="en-US"/>
        </w:rPr>
        <w:t>Tel. ……………,fax. …………………….</w:t>
      </w:r>
    </w:p>
    <w:p w:rsidR="0001632A" w:rsidRPr="005909A8" w:rsidRDefault="0001632A" w:rsidP="0001632A">
      <w:pPr>
        <w:pStyle w:val="Bezodstpw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 w:rsidRPr="005909A8">
        <w:rPr>
          <w:rFonts w:ascii="Calibri" w:hAnsi="Calibri" w:cs="Calibri"/>
          <w:sz w:val="22"/>
          <w:szCs w:val="22"/>
          <w:lang w:val="en-US"/>
        </w:rPr>
        <w:t xml:space="preserve">Tel. </w:t>
      </w:r>
      <w:proofErr w:type="spellStart"/>
      <w:r w:rsidRPr="005909A8">
        <w:rPr>
          <w:rFonts w:ascii="Calibri" w:hAnsi="Calibri" w:cs="Calibri"/>
          <w:sz w:val="22"/>
          <w:szCs w:val="22"/>
          <w:lang w:val="en-US"/>
        </w:rPr>
        <w:t>kom</w:t>
      </w:r>
      <w:proofErr w:type="spellEnd"/>
      <w:r w:rsidRPr="005909A8">
        <w:rPr>
          <w:rFonts w:ascii="Calibri" w:hAnsi="Calibri" w:cs="Calibri"/>
          <w:sz w:val="22"/>
          <w:szCs w:val="22"/>
          <w:lang w:val="en-US"/>
        </w:rPr>
        <w:t>. …………………………………</w:t>
      </w:r>
    </w:p>
    <w:p w:rsidR="0001632A" w:rsidRPr="005909A8" w:rsidRDefault="0001632A" w:rsidP="00C86F48">
      <w:pPr>
        <w:pStyle w:val="Bezodstpw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 w:rsidRPr="005909A8">
        <w:rPr>
          <w:rFonts w:ascii="Calibri" w:hAnsi="Calibri" w:cs="Calibri"/>
          <w:sz w:val="22"/>
          <w:szCs w:val="22"/>
          <w:lang w:val="en-US"/>
        </w:rPr>
        <w:t>e-mail …………………………………….</w:t>
      </w:r>
    </w:p>
    <w:p w:rsidR="0001632A" w:rsidRPr="0001632A" w:rsidRDefault="0001632A" w:rsidP="0001632A">
      <w:pPr>
        <w:pStyle w:val="Bezodstpw"/>
        <w:ind w:left="4248"/>
        <w:jc w:val="center"/>
        <w:rPr>
          <w:rFonts w:ascii="Calibri" w:hAnsi="Calibri" w:cs="Calibri"/>
          <w:b/>
          <w:szCs w:val="24"/>
        </w:rPr>
      </w:pPr>
      <w:r w:rsidRPr="0001632A">
        <w:rPr>
          <w:rFonts w:ascii="Calibri" w:hAnsi="Calibri" w:cs="Calibri"/>
          <w:b/>
          <w:szCs w:val="24"/>
        </w:rPr>
        <w:t>MIASTO I GMINA BIERUTÓW</w:t>
      </w:r>
    </w:p>
    <w:p w:rsidR="0001632A" w:rsidRPr="0001632A" w:rsidRDefault="0001632A" w:rsidP="0001632A">
      <w:pPr>
        <w:pStyle w:val="Bezodstpw"/>
        <w:ind w:left="4248"/>
        <w:jc w:val="center"/>
        <w:rPr>
          <w:rFonts w:ascii="Calibri" w:hAnsi="Calibri" w:cs="Calibri"/>
          <w:b/>
          <w:szCs w:val="24"/>
        </w:rPr>
      </w:pPr>
      <w:r w:rsidRPr="0001632A">
        <w:rPr>
          <w:rFonts w:ascii="Calibri" w:hAnsi="Calibri" w:cs="Calibri"/>
          <w:b/>
          <w:szCs w:val="24"/>
        </w:rPr>
        <w:t>ul. Moniuszki 12</w:t>
      </w:r>
    </w:p>
    <w:p w:rsidR="0001632A" w:rsidRPr="0001632A" w:rsidRDefault="0001632A" w:rsidP="0001632A">
      <w:pPr>
        <w:pStyle w:val="Bezodstpw"/>
        <w:ind w:left="4248"/>
        <w:jc w:val="center"/>
        <w:rPr>
          <w:rFonts w:ascii="Calibri" w:hAnsi="Calibri" w:cs="Calibri"/>
          <w:b/>
          <w:szCs w:val="24"/>
        </w:rPr>
      </w:pPr>
      <w:r w:rsidRPr="0001632A">
        <w:rPr>
          <w:rFonts w:ascii="Calibri" w:hAnsi="Calibri" w:cs="Calibri"/>
          <w:b/>
          <w:szCs w:val="24"/>
        </w:rPr>
        <w:t>56-420 Bierutów</w:t>
      </w:r>
    </w:p>
    <w:p w:rsidR="0001632A" w:rsidRPr="0001632A" w:rsidRDefault="0001632A" w:rsidP="0001632A">
      <w:pPr>
        <w:pStyle w:val="Bezodstpw"/>
        <w:ind w:left="4248"/>
        <w:jc w:val="center"/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ook w:val="04A0" w:firstRow="1" w:lastRow="0" w:firstColumn="1" w:lastColumn="0" w:noHBand="0" w:noVBand="1"/>
      </w:tblPr>
      <w:tblGrid>
        <w:gridCol w:w="9062"/>
      </w:tblGrid>
      <w:tr w:rsidR="0001632A" w:rsidRPr="0001632A" w:rsidTr="00690205">
        <w:tc>
          <w:tcPr>
            <w:tcW w:w="9288" w:type="dxa"/>
            <w:shd w:val="clear" w:color="auto" w:fill="EEECE1"/>
          </w:tcPr>
          <w:p w:rsidR="0001632A" w:rsidRPr="0001632A" w:rsidRDefault="0001632A" w:rsidP="00690205">
            <w:pPr>
              <w:pStyle w:val="Bezodstpw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01632A">
              <w:rPr>
                <w:rFonts w:ascii="Calibri" w:hAnsi="Calibri" w:cs="Calibri"/>
                <w:b/>
                <w:sz w:val="48"/>
                <w:szCs w:val="48"/>
              </w:rPr>
              <w:t>OFERTA</w:t>
            </w:r>
          </w:p>
        </w:tc>
      </w:tr>
    </w:tbl>
    <w:p w:rsidR="0001632A" w:rsidRPr="0001632A" w:rsidRDefault="0001632A" w:rsidP="0001632A">
      <w:pPr>
        <w:outlineLvl w:val="0"/>
        <w:rPr>
          <w:rFonts w:cs="Calibri"/>
        </w:rPr>
      </w:pPr>
      <w:bookmarkStart w:id="17" w:name="_Toc459124184"/>
      <w:bookmarkStart w:id="18" w:name="_Toc459294076"/>
      <w:bookmarkStart w:id="19" w:name="_Toc459792491"/>
      <w:bookmarkStart w:id="20" w:name="_Toc463353822"/>
      <w:bookmarkStart w:id="21" w:name="_Toc463354014"/>
      <w:bookmarkStart w:id="22" w:name="_Toc463434803"/>
      <w:bookmarkStart w:id="23" w:name="_Toc463435016"/>
      <w:bookmarkStart w:id="24" w:name="_Toc463591484"/>
    </w:p>
    <w:p w:rsidR="0001632A" w:rsidRPr="0001632A" w:rsidRDefault="0001632A" w:rsidP="0001632A">
      <w:pPr>
        <w:outlineLvl w:val="0"/>
        <w:rPr>
          <w:rFonts w:cs="Calibri"/>
        </w:rPr>
      </w:pPr>
      <w:bookmarkStart w:id="25" w:name="_Toc491696025"/>
      <w:bookmarkStart w:id="26" w:name="_Toc497142620"/>
      <w:bookmarkStart w:id="27" w:name="_Toc499818306"/>
      <w:bookmarkStart w:id="28" w:name="_Toc516738925"/>
      <w:bookmarkStart w:id="29" w:name="_Toc516820675"/>
      <w:bookmarkStart w:id="30" w:name="_Toc522010770"/>
      <w:bookmarkStart w:id="31" w:name="_Toc525553879"/>
      <w:bookmarkStart w:id="32" w:name="_Toc535922413"/>
      <w:r w:rsidRPr="0001632A">
        <w:rPr>
          <w:rFonts w:cs="Calibri"/>
        </w:rPr>
        <w:t>Ja (my) niżej podpisany(i) ……………………………………………………………………………………………..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01632A" w:rsidRPr="0001632A" w:rsidRDefault="0001632A" w:rsidP="0001632A">
      <w:pPr>
        <w:rPr>
          <w:rFonts w:cs="Calibri"/>
        </w:rPr>
      </w:pPr>
      <w:r w:rsidRPr="0001632A">
        <w:rPr>
          <w:rFonts w:cs="Calibri"/>
        </w:rPr>
        <w:t>działając w imieniu i na rzecz .........................................................................................................................</w:t>
      </w:r>
    </w:p>
    <w:p w:rsidR="0001632A" w:rsidRPr="0001632A" w:rsidRDefault="0001632A" w:rsidP="0001632A">
      <w:pPr>
        <w:jc w:val="both"/>
        <w:rPr>
          <w:rFonts w:cs="Calibri"/>
        </w:rPr>
      </w:pPr>
      <w:r w:rsidRPr="0001632A">
        <w:rPr>
          <w:rFonts w:cs="Calibri"/>
        </w:rPr>
        <w:t>stosownie do zapytania ofertowego na</w:t>
      </w:r>
      <w:r w:rsidR="00A92445">
        <w:rPr>
          <w:rFonts w:cs="Calibri"/>
        </w:rPr>
        <w:t xml:space="preserve"> wykonanie zadania pn.</w:t>
      </w:r>
      <w:r w:rsidRPr="0001632A">
        <w:rPr>
          <w:rFonts w:cs="Calibri"/>
        </w:rPr>
        <w:t xml:space="preserve"> </w:t>
      </w:r>
      <w:r w:rsidRPr="0001632A">
        <w:rPr>
          <w:rFonts w:cs="Calibri"/>
          <w:b/>
        </w:rPr>
        <w:t>„</w:t>
      </w:r>
      <w:r w:rsidR="00A92445" w:rsidRPr="00AE4BDB">
        <w:rPr>
          <w:rFonts w:ascii="Times New Roman" w:hAnsi="Times New Roman"/>
          <w:b/>
          <w:bCs/>
        </w:rPr>
        <w:t>Usuwanie wyrobów zawierających azbest z terenu Miasta i Gminy Bierutów</w:t>
      </w:r>
      <w:r w:rsidRPr="0001632A">
        <w:rPr>
          <w:rFonts w:cs="Calibri"/>
          <w:b/>
        </w:rPr>
        <w:t xml:space="preserve">”  </w:t>
      </w:r>
      <w:r w:rsidRPr="0001632A">
        <w:rPr>
          <w:rFonts w:cs="Calibri"/>
        </w:rPr>
        <w:t>–</w:t>
      </w:r>
      <w:r w:rsidR="00A92445">
        <w:rPr>
          <w:rFonts w:cs="Calibri"/>
        </w:rPr>
        <w:t xml:space="preserve"> </w:t>
      </w:r>
      <w:r w:rsidRPr="0001632A">
        <w:rPr>
          <w:rFonts w:cs="Calibri"/>
        </w:rPr>
        <w:t xml:space="preserve">nr sprawy: </w:t>
      </w:r>
      <w:r w:rsidR="00A92445">
        <w:rPr>
          <w:rFonts w:cs="Calibri"/>
        </w:rPr>
        <w:t>GŚ</w:t>
      </w:r>
      <w:r w:rsidRPr="0001632A">
        <w:rPr>
          <w:rFonts w:cs="Calibri"/>
        </w:rPr>
        <w:t>.2714.</w:t>
      </w:r>
      <w:r w:rsidR="00A92445">
        <w:rPr>
          <w:rFonts w:cs="Calibri"/>
        </w:rPr>
        <w:t>0</w:t>
      </w:r>
      <w:r w:rsidRPr="0001632A">
        <w:rPr>
          <w:rFonts w:cs="Calibri"/>
        </w:rPr>
        <w:t>1.2021.</w:t>
      </w:r>
      <w:r w:rsidR="00A92445">
        <w:rPr>
          <w:rFonts w:cs="Calibri"/>
        </w:rPr>
        <w:t>DO</w:t>
      </w:r>
      <w:r w:rsidRPr="0001632A">
        <w:rPr>
          <w:rFonts w:cs="Calibri"/>
        </w:rPr>
        <w:t xml:space="preserve"> </w:t>
      </w:r>
    </w:p>
    <w:p w:rsidR="0001632A" w:rsidRPr="0001632A" w:rsidRDefault="0001632A" w:rsidP="0001632A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</w:rPr>
      </w:pPr>
      <w:r w:rsidRPr="0001632A">
        <w:rPr>
          <w:rFonts w:cs="Calibri"/>
        </w:rPr>
        <w:t>Oferujemy wykonanie przedmiotu zamówienia za następującą wartość ryczałtową:</w:t>
      </w:r>
    </w:p>
    <w:p w:rsidR="00A92445" w:rsidRPr="00AE4BDB" w:rsidRDefault="00A92445" w:rsidP="00C86F48">
      <w:pPr>
        <w:numPr>
          <w:ilvl w:val="1"/>
          <w:numId w:val="14"/>
        </w:numPr>
        <w:spacing w:after="60"/>
        <w:ind w:left="720" w:right="203" w:hanging="360"/>
        <w:jc w:val="both"/>
      </w:pPr>
      <w:r w:rsidRPr="00AE4BDB">
        <w:t>wartość mojej (naszej) oferty za realizację całości zamówienia wynosi:</w:t>
      </w:r>
      <w:r w:rsidRPr="00AE4BDB">
        <w:br/>
        <w:t>netto ....................................................................................................................</w:t>
      </w:r>
    </w:p>
    <w:p w:rsidR="00A92445" w:rsidRPr="00AE4BDB" w:rsidRDefault="00A92445" w:rsidP="00C86F48">
      <w:pPr>
        <w:spacing w:after="60"/>
        <w:ind w:left="708" w:right="203" w:hanging="348"/>
        <w:jc w:val="both"/>
      </w:pPr>
      <w:r w:rsidRPr="00AE4BDB">
        <w:tab/>
        <w:t xml:space="preserve">należny podatek od towarów i usług stawka {.....} %: ................................................ </w:t>
      </w:r>
    </w:p>
    <w:p w:rsidR="00A92445" w:rsidRPr="00AE4BDB" w:rsidRDefault="00A92445" w:rsidP="00C86F48">
      <w:pPr>
        <w:spacing w:after="60"/>
        <w:ind w:left="360" w:right="203"/>
        <w:jc w:val="both"/>
      </w:pPr>
      <w:r w:rsidRPr="00AE4BDB">
        <w:tab/>
        <w:t>RAZEM:</w:t>
      </w:r>
    </w:p>
    <w:p w:rsidR="00A92445" w:rsidRPr="00AE4BDB" w:rsidRDefault="00A92445" w:rsidP="00C86F48">
      <w:pPr>
        <w:spacing w:after="60"/>
        <w:ind w:left="360" w:right="203" w:firstLine="348"/>
        <w:jc w:val="both"/>
      </w:pPr>
      <w:r w:rsidRPr="00AE4BDB">
        <w:t xml:space="preserve">Cena z należnym podatkiem od towarów i usług: ........................................................ </w:t>
      </w:r>
    </w:p>
    <w:p w:rsidR="00A92445" w:rsidRPr="00AE4BDB" w:rsidRDefault="00A92445" w:rsidP="00C86F48">
      <w:pPr>
        <w:spacing w:after="60"/>
        <w:ind w:left="360" w:right="203"/>
      </w:pPr>
      <w:r w:rsidRPr="00AE4BDB">
        <w:tab/>
        <w:t>(słownie: ............................................................................................................ )</w:t>
      </w:r>
    </w:p>
    <w:p w:rsidR="00A92445" w:rsidRPr="00AE4BDB" w:rsidRDefault="00A92445" w:rsidP="00C86F48">
      <w:pPr>
        <w:spacing w:after="60"/>
        <w:ind w:left="709" w:right="203"/>
      </w:pPr>
      <w:r w:rsidRPr="00AE4BDB">
        <w:t>w tym:</w:t>
      </w:r>
    </w:p>
    <w:p w:rsidR="00A92445" w:rsidRPr="00AE4BDB" w:rsidRDefault="00A92445" w:rsidP="00C86F48">
      <w:pPr>
        <w:numPr>
          <w:ilvl w:val="0"/>
          <w:numId w:val="15"/>
        </w:numPr>
        <w:spacing w:after="60"/>
      </w:pPr>
      <w:r w:rsidRPr="00AE4BDB">
        <w:rPr>
          <w:b/>
        </w:rPr>
        <w:t>ZAKRES 1</w:t>
      </w:r>
      <w:r w:rsidRPr="00AE4BDB">
        <w:t xml:space="preserve"> - za demontaż, zbieranie, załadunek, transport i unieszkodliwienie w/w odpadów: </w:t>
      </w:r>
    </w:p>
    <w:p w:rsidR="00A92445" w:rsidRPr="00AE4BDB" w:rsidRDefault="00A92445" w:rsidP="00C86F48">
      <w:pPr>
        <w:spacing w:after="60"/>
        <w:ind w:left="709"/>
        <w:rPr>
          <w:vertAlign w:val="superscript"/>
        </w:rPr>
      </w:pPr>
      <w:r w:rsidRPr="00AE4BDB">
        <w:t>.........................................……………………..……….................................... PLN brutto</w:t>
      </w:r>
      <w:r w:rsidRPr="00AE4BDB">
        <w:rPr>
          <w:vertAlign w:val="superscript"/>
        </w:rPr>
        <w:t xml:space="preserve"> </w:t>
      </w:r>
    </w:p>
    <w:p w:rsidR="00A92445" w:rsidRPr="00AE4BDB" w:rsidRDefault="00A92445" w:rsidP="00C86F48">
      <w:pPr>
        <w:spacing w:after="60"/>
        <w:ind w:left="709"/>
        <w:rPr>
          <w:vertAlign w:val="superscript"/>
        </w:rPr>
      </w:pPr>
      <w:r w:rsidRPr="00AE4BDB">
        <w:t>w tym ....... % stawka VAT + …… ..…………………................................  PLN netto</w:t>
      </w:r>
    </w:p>
    <w:p w:rsidR="00A92445" w:rsidRPr="00AE4BDB" w:rsidRDefault="00A92445" w:rsidP="00C86F48">
      <w:pPr>
        <w:spacing w:after="60"/>
      </w:pPr>
    </w:p>
    <w:p w:rsidR="00A92445" w:rsidRPr="00AE4BDB" w:rsidRDefault="00A92445" w:rsidP="00C86F48">
      <w:pPr>
        <w:spacing w:after="60"/>
        <w:ind w:left="709"/>
      </w:pPr>
      <w:r w:rsidRPr="00AE4BDB">
        <w:t xml:space="preserve">cena jednostkowa netto za 1 tonę - .............................................. </w:t>
      </w:r>
    </w:p>
    <w:p w:rsidR="00A92445" w:rsidRPr="00AE4BDB" w:rsidRDefault="00A92445" w:rsidP="00C86F48">
      <w:pPr>
        <w:spacing w:after="60"/>
      </w:pPr>
    </w:p>
    <w:p w:rsidR="00A92445" w:rsidRPr="00AE4BDB" w:rsidRDefault="00A92445" w:rsidP="00C86F48">
      <w:pPr>
        <w:numPr>
          <w:ilvl w:val="0"/>
          <w:numId w:val="15"/>
        </w:numPr>
        <w:spacing w:after="60"/>
      </w:pPr>
      <w:r w:rsidRPr="00AE4BDB">
        <w:rPr>
          <w:b/>
        </w:rPr>
        <w:t>ZAKRES 2</w:t>
      </w:r>
      <w:r w:rsidRPr="00AE4BDB">
        <w:t xml:space="preserve"> – za zbieranie, załadunek, transport i unieszkodliwienie w/w odpadów:</w:t>
      </w:r>
    </w:p>
    <w:p w:rsidR="00A92445" w:rsidRPr="00924EF9" w:rsidRDefault="00A92445" w:rsidP="00C86F48">
      <w:pPr>
        <w:spacing w:after="60"/>
        <w:ind w:left="709"/>
        <w:rPr>
          <w:vertAlign w:val="superscript"/>
        </w:rPr>
      </w:pPr>
      <w:r w:rsidRPr="00924EF9">
        <w:t>.........................................………………………………..………...................... PLN brutto</w:t>
      </w:r>
    </w:p>
    <w:p w:rsidR="00A92445" w:rsidRPr="00AE4BDB" w:rsidRDefault="00A92445" w:rsidP="00C86F48">
      <w:pPr>
        <w:spacing w:after="60"/>
        <w:ind w:left="709"/>
        <w:rPr>
          <w:vertAlign w:val="superscript"/>
        </w:rPr>
      </w:pPr>
      <w:r w:rsidRPr="00AE4BDB">
        <w:lastRenderedPageBreak/>
        <w:t>w tym ....... % stawka VAT + ……………………………………….…........  PLN netto</w:t>
      </w:r>
    </w:p>
    <w:p w:rsidR="00A92445" w:rsidRPr="00AE4BDB" w:rsidRDefault="00A92445" w:rsidP="00C86F48">
      <w:pPr>
        <w:spacing w:after="60"/>
        <w:ind w:left="709"/>
        <w:rPr>
          <w:vertAlign w:val="superscript"/>
        </w:rPr>
      </w:pPr>
    </w:p>
    <w:p w:rsidR="00A92445" w:rsidRPr="00AE4BDB" w:rsidRDefault="00A92445" w:rsidP="00C86F48">
      <w:pPr>
        <w:spacing w:after="60"/>
        <w:ind w:left="709"/>
      </w:pPr>
      <w:r w:rsidRPr="00AE4BDB">
        <w:t xml:space="preserve">cena jednostkowa netto za 1 tonę - ................................................ </w:t>
      </w:r>
    </w:p>
    <w:p w:rsidR="0001632A" w:rsidRPr="0001632A" w:rsidRDefault="0001632A" w:rsidP="0001632A">
      <w:pPr>
        <w:spacing w:after="0" w:line="100" w:lineRule="atLeast"/>
        <w:jc w:val="both"/>
        <w:rPr>
          <w:rFonts w:eastAsia="Times New Roman" w:cs="Calibri"/>
        </w:rPr>
      </w:pPr>
    </w:p>
    <w:p w:rsidR="0001632A" w:rsidRPr="0001632A" w:rsidRDefault="0001632A" w:rsidP="0001632A">
      <w:pPr>
        <w:widowControl w:val="0"/>
        <w:numPr>
          <w:ilvl w:val="0"/>
          <w:numId w:val="8"/>
        </w:numPr>
        <w:suppressAutoHyphens/>
        <w:spacing w:after="0"/>
        <w:ind w:left="426" w:hanging="426"/>
        <w:jc w:val="both"/>
        <w:rPr>
          <w:rFonts w:cs="Calibri"/>
          <w:b/>
        </w:rPr>
      </w:pPr>
      <w:r w:rsidRPr="0001632A">
        <w:rPr>
          <w:rFonts w:cs="Calibri"/>
          <w:bCs/>
        </w:rPr>
        <w:t>Termin wykonania usługi</w:t>
      </w:r>
      <w:r w:rsidRPr="0001632A">
        <w:rPr>
          <w:rFonts w:cs="Calibri"/>
          <w:b/>
        </w:rPr>
        <w:t xml:space="preserve"> </w:t>
      </w:r>
      <w:r w:rsidRPr="0001632A">
        <w:rPr>
          <w:rFonts w:cs="Calibri"/>
        </w:rPr>
        <w:t xml:space="preserve">od dnia </w:t>
      </w:r>
      <w:r w:rsidR="00A92445">
        <w:rPr>
          <w:rFonts w:cs="Calibri"/>
        </w:rPr>
        <w:t>podpisania umowy</w:t>
      </w:r>
      <w:r w:rsidRPr="0001632A">
        <w:rPr>
          <w:rFonts w:cs="Calibri"/>
        </w:rPr>
        <w:t xml:space="preserve"> do</w:t>
      </w:r>
      <w:r w:rsidR="00A92445">
        <w:rPr>
          <w:rFonts w:cs="Calibri"/>
        </w:rPr>
        <w:t xml:space="preserve"> dnia</w:t>
      </w:r>
      <w:r w:rsidRPr="0001632A">
        <w:rPr>
          <w:rFonts w:cs="Calibri"/>
        </w:rPr>
        <w:t xml:space="preserve"> </w:t>
      </w:r>
      <w:r w:rsidR="00A92445">
        <w:rPr>
          <w:rFonts w:cs="Calibri"/>
        </w:rPr>
        <w:t>15</w:t>
      </w:r>
      <w:r w:rsidRPr="0001632A">
        <w:rPr>
          <w:rFonts w:cs="Calibri"/>
        </w:rPr>
        <w:t>.0</w:t>
      </w:r>
      <w:r w:rsidR="00A92445">
        <w:rPr>
          <w:rFonts w:cs="Calibri"/>
        </w:rPr>
        <w:t>9</w:t>
      </w:r>
      <w:r w:rsidRPr="0001632A">
        <w:rPr>
          <w:rFonts w:cs="Calibri"/>
        </w:rPr>
        <w:t>.202</w:t>
      </w:r>
      <w:r w:rsidR="00A92445">
        <w:rPr>
          <w:rFonts w:cs="Calibri"/>
        </w:rPr>
        <w:t>1</w:t>
      </w:r>
      <w:r w:rsidRPr="0001632A">
        <w:rPr>
          <w:rFonts w:cs="Calibri"/>
        </w:rPr>
        <w:t xml:space="preserve"> r.</w:t>
      </w:r>
    </w:p>
    <w:p w:rsidR="0001632A" w:rsidRPr="0001632A" w:rsidRDefault="0001632A" w:rsidP="0001632A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cs="Calibri"/>
          <w:i/>
        </w:rPr>
      </w:pPr>
      <w:r w:rsidRPr="0001632A">
        <w:rPr>
          <w:rFonts w:cs="Calibri"/>
        </w:rPr>
        <w:t>Warunki płatności – zgodnie ze wzorem umowy.</w:t>
      </w:r>
    </w:p>
    <w:p w:rsidR="0001632A" w:rsidRPr="0001632A" w:rsidRDefault="0001632A" w:rsidP="0001632A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cs="Calibri"/>
          <w:i/>
        </w:rPr>
      </w:pPr>
      <w:r w:rsidRPr="0001632A">
        <w:rPr>
          <w:rFonts w:cs="Calibri"/>
          <w:color w:val="000000"/>
        </w:rPr>
        <w:t>W przypadku niezgodności ceny napisanej cyfrowo i ceny napisanej słownie rozstrzygająca będzie cena napisana słownie.</w:t>
      </w:r>
    </w:p>
    <w:p w:rsidR="0001632A" w:rsidRPr="0001632A" w:rsidRDefault="0001632A" w:rsidP="0001632A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cs="Calibri"/>
          <w:i/>
        </w:rPr>
      </w:pPr>
      <w:r w:rsidRPr="0001632A">
        <w:rPr>
          <w:rFonts w:cs="Calibri"/>
        </w:rPr>
        <w:t>Oświadczam/y, że w cenie oferty zostały uwzględnione wszystkie koszty wykonania zamówienia i realizacji przyszłego świadczenia umownego, ceny nie będą podlegać zmianie, a oferta nie stanowi czynu nieuczciwej konkurencji.</w:t>
      </w:r>
    </w:p>
    <w:p w:rsidR="0001632A" w:rsidRPr="0001632A" w:rsidRDefault="0001632A" w:rsidP="0001632A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cs="Calibri"/>
          <w:i/>
        </w:rPr>
      </w:pPr>
      <w:r w:rsidRPr="0001632A">
        <w:rPr>
          <w:rFonts w:cs="Calibri"/>
        </w:rPr>
        <w:t>Oświadczam/y, że zapoznaliśmy się z zapytaniem ofertowym i nie wnosimy do niego zastrzeżeń, otrzymaliśmy konieczne informacje do przygotowania oferty, akceptujemy wskazany czas związania ofertą.</w:t>
      </w:r>
    </w:p>
    <w:p w:rsidR="0001632A" w:rsidRPr="0001632A" w:rsidRDefault="0001632A" w:rsidP="0001632A">
      <w:pPr>
        <w:pStyle w:val="Tekstpodstawowy"/>
        <w:widowControl w:val="0"/>
        <w:numPr>
          <w:ilvl w:val="0"/>
          <w:numId w:val="8"/>
        </w:numPr>
        <w:suppressAutoHyphens/>
        <w:spacing w:before="60" w:line="240" w:lineRule="auto"/>
        <w:ind w:left="426" w:hanging="426"/>
        <w:jc w:val="both"/>
        <w:rPr>
          <w:rFonts w:cs="Calibri"/>
        </w:rPr>
      </w:pPr>
      <w:r w:rsidRPr="0001632A">
        <w:rPr>
          <w:rFonts w:cs="Calibri"/>
        </w:rPr>
        <w:t>Zapoznaliśmy się z projektem umowy i nie wnosimy w stosunku do niego żadnych uwag, a w przypadku wyboru naszej oferty podpiszemy umowę zgodnie z tym projektem umowy w miejscu i terminie wskazanym przez Zamawiającego.</w:t>
      </w:r>
    </w:p>
    <w:p w:rsidR="0001632A" w:rsidRPr="0001632A" w:rsidRDefault="0001632A" w:rsidP="0001632A">
      <w:pPr>
        <w:pStyle w:val="Tekstpodstawowy"/>
        <w:widowControl w:val="0"/>
        <w:numPr>
          <w:ilvl w:val="0"/>
          <w:numId w:val="8"/>
        </w:numPr>
        <w:suppressAutoHyphens/>
        <w:spacing w:before="60" w:line="240" w:lineRule="auto"/>
        <w:ind w:left="426" w:hanging="426"/>
        <w:jc w:val="both"/>
        <w:rPr>
          <w:rFonts w:cs="Calibri"/>
        </w:rPr>
      </w:pPr>
      <w:r w:rsidRPr="0001632A">
        <w:rPr>
          <w:rFonts w:cs="Calibri"/>
        </w:rPr>
        <w:t xml:space="preserve">Oświadczamy, że uważamy się za związanych złożoną ofertą na okres 30 dni od dnia, </w:t>
      </w:r>
      <w:r w:rsidRPr="0001632A">
        <w:rPr>
          <w:rFonts w:cs="Calibri"/>
        </w:rPr>
        <w:br/>
        <w:t>w którym upływa termin składania ofert.</w:t>
      </w:r>
    </w:p>
    <w:p w:rsidR="0001632A" w:rsidRPr="0001632A" w:rsidRDefault="0001632A" w:rsidP="0001632A">
      <w:pPr>
        <w:pStyle w:val="Tekstpodstawowy"/>
        <w:widowControl w:val="0"/>
        <w:numPr>
          <w:ilvl w:val="0"/>
          <w:numId w:val="8"/>
        </w:numPr>
        <w:suppressAutoHyphens/>
        <w:spacing w:before="60" w:line="240" w:lineRule="auto"/>
        <w:ind w:left="426" w:hanging="426"/>
        <w:jc w:val="both"/>
        <w:rPr>
          <w:rFonts w:cs="Calibri"/>
        </w:rPr>
      </w:pPr>
      <w:r w:rsidRPr="0001632A">
        <w:rPr>
          <w:rFonts w:cs="Calibri"/>
        </w:rPr>
        <w:t xml:space="preserve">Oświadczamy, że osobą do kontaktów i dokonywania bieżących ustaleń </w:t>
      </w:r>
      <w:r w:rsidRPr="0001632A">
        <w:rPr>
          <w:rFonts w:cs="Calibri"/>
        </w:rPr>
        <w:br/>
        <w:t>z Zamawiającym jest: .................................................................., tel. .................................................</w:t>
      </w:r>
    </w:p>
    <w:p w:rsidR="0001632A" w:rsidRPr="0001632A" w:rsidRDefault="0001632A" w:rsidP="0001632A">
      <w:pPr>
        <w:pStyle w:val="Tekstpodstawowy"/>
        <w:widowControl w:val="0"/>
        <w:numPr>
          <w:ilvl w:val="0"/>
          <w:numId w:val="8"/>
        </w:numPr>
        <w:suppressAutoHyphens/>
        <w:spacing w:before="60" w:line="240" w:lineRule="auto"/>
        <w:ind w:left="426" w:hanging="426"/>
        <w:jc w:val="both"/>
        <w:rPr>
          <w:rFonts w:cs="Calibri"/>
        </w:rPr>
      </w:pPr>
      <w:r w:rsidRPr="0001632A">
        <w:rPr>
          <w:rFonts w:cs="Calibri"/>
        </w:rPr>
        <w:t>Oświadczam, że wypełniłem obowiązki informacyjne przewidziane w art. 13 lub art. 14 RODO</w:t>
      </w:r>
      <w:r w:rsidRPr="0001632A">
        <w:rPr>
          <w:rFonts w:cs="Calibri"/>
          <w:vertAlign w:val="superscript"/>
        </w:rPr>
        <w:t>1)</w:t>
      </w:r>
      <w:r w:rsidRPr="0001632A">
        <w:rPr>
          <w:rFonts w:cs="Calibri"/>
        </w:rPr>
        <w:t xml:space="preserve"> wobec osób fizycznych, od których dane osobowe bezpośrednio lub pośrednio pozyskałem w celu ubiegania się o udzielenie zamówienia publicznego w niniejszym postępowaniu.</w:t>
      </w:r>
      <w:r w:rsidRPr="0001632A">
        <w:rPr>
          <w:rFonts w:cs="Calibri"/>
          <w:vertAlign w:val="superscript"/>
        </w:rPr>
        <w:t>2)</w:t>
      </w:r>
    </w:p>
    <w:p w:rsidR="0001632A" w:rsidRPr="0001632A" w:rsidRDefault="0001632A" w:rsidP="0001632A">
      <w:pPr>
        <w:tabs>
          <w:tab w:val="left" w:pos="360"/>
        </w:tabs>
        <w:ind w:left="720"/>
        <w:jc w:val="both"/>
        <w:rPr>
          <w:rFonts w:cs="Calibri"/>
        </w:rPr>
      </w:pPr>
    </w:p>
    <w:p w:rsidR="0001632A" w:rsidRPr="0001632A" w:rsidRDefault="0001632A" w:rsidP="0001632A">
      <w:pPr>
        <w:tabs>
          <w:tab w:val="left" w:pos="360"/>
        </w:tabs>
        <w:ind w:left="720"/>
        <w:jc w:val="both"/>
        <w:rPr>
          <w:rFonts w:cs="Calibri"/>
        </w:rPr>
      </w:pPr>
    </w:p>
    <w:p w:rsidR="0001632A" w:rsidRPr="0001632A" w:rsidRDefault="0001632A" w:rsidP="0001632A">
      <w:pPr>
        <w:tabs>
          <w:tab w:val="left" w:pos="360"/>
        </w:tabs>
        <w:rPr>
          <w:rFonts w:cs="Calibri"/>
        </w:rPr>
      </w:pPr>
      <w:r w:rsidRPr="0001632A">
        <w:rPr>
          <w:rFonts w:cs="Calibri"/>
        </w:rPr>
        <w:t xml:space="preserve">Bierutów, dnia ……………. 2021 r. </w:t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</w:p>
    <w:p w:rsidR="0001632A" w:rsidRPr="0001632A" w:rsidRDefault="0001632A" w:rsidP="0001632A">
      <w:pPr>
        <w:tabs>
          <w:tab w:val="left" w:pos="360"/>
        </w:tabs>
        <w:jc w:val="right"/>
        <w:rPr>
          <w:rFonts w:cs="Calibri"/>
          <w:sz w:val="18"/>
          <w:szCs w:val="18"/>
        </w:rPr>
      </w:pP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  <w:t xml:space="preserve">  ………..………………………             </w:t>
      </w:r>
      <w:r w:rsidRPr="0001632A">
        <w:rPr>
          <w:rFonts w:cs="Calibri"/>
          <w:sz w:val="18"/>
          <w:szCs w:val="18"/>
        </w:rPr>
        <w:t>Podpis osoby uprawnionej</w:t>
      </w:r>
    </w:p>
    <w:p w:rsidR="0001632A" w:rsidRPr="0001632A" w:rsidRDefault="0001632A" w:rsidP="0001632A">
      <w:pPr>
        <w:tabs>
          <w:tab w:val="left" w:pos="360"/>
        </w:tabs>
        <w:jc w:val="right"/>
        <w:rPr>
          <w:rFonts w:cs="Calibri"/>
          <w:sz w:val="18"/>
          <w:szCs w:val="18"/>
        </w:rPr>
      </w:pPr>
    </w:p>
    <w:p w:rsidR="0001632A" w:rsidRPr="0001632A" w:rsidRDefault="0001632A" w:rsidP="0001632A">
      <w:pPr>
        <w:tabs>
          <w:tab w:val="left" w:pos="360"/>
        </w:tabs>
        <w:jc w:val="right"/>
        <w:rPr>
          <w:rFonts w:cs="Calibri"/>
          <w:sz w:val="18"/>
          <w:szCs w:val="18"/>
        </w:rPr>
      </w:pPr>
    </w:p>
    <w:p w:rsidR="0001632A" w:rsidRPr="0001632A" w:rsidRDefault="0001632A" w:rsidP="0001632A">
      <w:pPr>
        <w:tabs>
          <w:tab w:val="left" w:pos="360"/>
        </w:tabs>
        <w:jc w:val="right"/>
        <w:rPr>
          <w:rFonts w:cs="Calibri"/>
          <w:sz w:val="18"/>
          <w:szCs w:val="18"/>
        </w:rPr>
      </w:pPr>
    </w:p>
    <w:p w:rsidR="0001632A" w:rsidRPr="0001632A" w:rsidRDefault="0001632A" w:rsidP="0001632A">
      <w:pPr>
        <w:tabs>
          <w:tab w:val="left" w:pos="360"/>
        </w:tabs>
        <w:jc w:val="right"/>
        <w:rPr>
          <w:rFonts w:cs="Calibri"/>
          <w:sz w:val="18"/>
          <w:szCs w:val="18"/>
        </w:rPr>
      </w:pPr>
    </w:p>
    <w:p w:rsidR="0001632A" w:rsidRPr="0001632A" w:rsidRDefault="0001632A" w:rsidP="0001632A">
      <w:pPr>
        <w:tabs>
          <w:tab w:val="left" w:pos="360"/>
        </w:tabs>
        <w:jc w:val="right"/>
        <w:rPr>
          <w:rFonts w:cs="Calibri"/>
          <w:sz w:val="18"/>
          <w:szCs w:val="18"/>
        </w:rPr>
      </w:pPr>
    </w:p>
    <w:p w:rsidR="0001632A" w:rsidRPr="0001632A" w:rsidRDefault="0001632A" w:rsidP="0001632A">
      <w:pPr>
        <w:tabs>
          <w:tab w:val="left" w:pos="360"/>
        </w:tabs>
        <w:jc w:val="right"/>
        <w:rPr>
          <w:rFonts w:cs="Calibri"/>
        </w:rPr>
      </w:pPr>
    </w:p>
    <w:p w:rsidR="0001632A" w:rsidRPr="0001632A" w:rsidRDefault="0001632A" w:rsidP="0001632A">
      <w:pPr>
        <w:pStyle w:val="Bezodstpw"/>
        <w:rPr>
          <w:rFonts w:ascii="Calibri" w:hAnsi="Calibri" w:cs="Calibri"/>
          <w:sz w:val="22"/>
          <w:szCs w:val="22"/>
        </w:rPr>
      </w:pPr>
      <w:r w:rsidRPr="0001632A">
        <w:rPr>
          <w:rFonts w:ascii="Calibri" w:hAnsi="Calibri" w:cs="Calibri"/>
          <w:sz w:val="22"/>
          <w:szCs w:val="22"/>
        </w:rPr>
        <w:t>______________________________</w:t>
      </w:r>
    </w:p>
    <w:p w:rsidR="0001632A" w:rsidRPr="0001632A" w:rsidRDefault="0001632A" w:rsidP="0001632A">
      <w:pPr>
        <w:pStyle w:val="Tekstprzypisudolnego"/>
        <w:jc w:val="both"/>
        <w:rPr>
          <w:rFonts w:cs="Calibri"/>
          <w:color w:val="000000"/>
          <w:sz w:val="16"/>
          <w:szCs w:val="16"/>
          <w:lang w:val="pl-PL"/>
        </w:rPr>
      </w:pPr>
    </w:p>
    <w:p w:rsidR="0001632A" w:rsidRPr="0001632A" w:rsidRDefault="0001632A" w:rsidP="0001632A">
      <w:pPr>
        <w:pStyle w:val="Tekstprzypisudolnego"/>
        <w:jc w:val="both"/>
        <w:rPr>
          <w:rFonts w:cs="Calibri"/>
          <w:color w:val="000000"/>
          <w:sz w:val="16"/>
          <w:szCs w:val="16"/>
          <w:lang w:val="pl-PL"/>
        </w:rPr>
      </w:pPr>
      <w:r w:rsidRPr="0001632A">
        <w:rPr>
          <w:rFonts w:cs="Calibri"/>
          <w:color w:val="000000"/>
          <w:sz w:val="16"/>
          <w:szCs w:val="16"/>
          <w:lang w:val="pl-PL"/>
        </w:rPr>
        <w:t>* niepotrzebne skreślić</w:t>
      </w:r>
    </w:p>
    <w:p w:rsidR="0001632A" w:rsidRPr="0001632A" w:rsidRDefault="0001632A" w:rsidP="0001632A">
      <w:pPr>
        <w:pStyle w:val="Tekstprzypisudolnego"/>
        <w:jc w:val="both"/>
        <w:rPr>
          <w:rFonts w:cs="Calibri"/>
          <w:sz w:val="16"/>
          <w:szCs w:val="16"/>
          <w:lang w:val="pl-PL"/>
        </w:rPr>
      </w:pPr>
      <w:r w:rsidRPr="0001632A">
        <w:rPr>
          <w:rFonts w:cs="Calibri"/>
          <w:color w:val="000000"/>
          <w:sz w:val="16"/>
          <w:szCs w:val="16"/>
          <w:vertAlign w:val="superscript"/>
          <w:lang w:val="pl-PL"/>
        </w:rPr>
        <w:t>1)</w:t>
      </w:r>
      <w:r w:rsidRPr="0001632A">
        <w:rPr>
          <w:rFonts w:cs="Calibri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1632A" w:rsidRPr="0001632A" w:rsidRDefault="0001632A" w:rsidP="0001632A">
      <w:pPr>
        <w:pStyle w:val="Tekstprzypisudolnego"/>
        <w:jc w:val="both"/>
        <w:rPr>
          <w:rFonts w:cs="Calibri"/>
          <w:sz w:val="16"/>
          <w:szCs w:val="16"/>
          <w:lang w:val="pl-PL"/>
        </w:rPr>
      </w:pPr>
      <w:r w:rsidRPr="0001632A">
        <w:rPr>
          <w:rFonts w:cs="Calibri"/>
          <w:color w:val="000000"/>
          <w:sz w:val="16"/>
          <w:szCs w:val="16"/>
          <w:vertAlign w:val="superscript"/>
          <w:lang w:val="pl-PL"/>
        </w:rPr>
        <w:t>2)</w:t>
      </w:r>
      <w:r w:rsidRPr="0001632A">
        <w:rPr>
          <w:rFonts w:cs="Calibri"/>
          <w:color w:val="000000"/>
          <w:sz w:val="16"/>
          <w:szCs w:val="16"/>
          <w:lang w:val="pl-PL"/>
        </w:rPr>
        <w:t xml:space="preserve">W przypadku gdy wykonawca </w:t>
      </w:r>
      <w:r w:rsidRPr="0001632A">
        <w:rPr>
          <w:rFonts w:cs="Calibri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632A" w:rsidRPr="0001632A" w:rsidRDefault="0001632A" w:rsidP="0001632A">
      <w:pPr>
        <w:pStyle w:val="Tytu"/>
        <w:tabs>
          <w:tab w:val="left" w:pos="3180"/>
        </w:tabs>
        <w:ind w:left="426"/>
        <w:jc w:val="right"/>
        <w:rPr>
          <w:rFonts w:ascii="Calibri" w:hAnsi="Calibri" w:cs="Calibri"/>
          <w:i/>
          <w:sz w:val="22"/>
          <w:szCs w:val="22"/>
          <w:lang w:val="pl-PL"/>
        </w:rPr>
      </w:pPr>
    </w:p>
    <w:p w:rsidR="0001632A" w:rsidRPr="0001632A" w:rsidRDefault="0001632A" w:rsidP="0001632A">
      <w:pPr>
        <w:pStyle w:val="Tytu"/>
        <w:tabs>
          <w:tab w:val="left" w:pos="3180"/>
        </w:tabs>
        <w:ind w:left="426"/>
        <w:jc w:val="right"/>
        <w:rPr>
          <w:rFonts w:ascii="Calibri" w:hAnsi="Calibri" w:cs="Calibri"/>
          <w:i/>
          <w:sz w:val="22"/>
          <w:szCs w:val="22"/>
          <w:lang w:val="pl-PL"/>
        </w:rPr>
      </w:pPr>
    </w:p>
    <w:p w:rsidR="0001632A" w:rsidRPr="0001632A" w:rsidRDefault="0001632A" w:rsidP="0001632A">
      <w:pPr>
        <w:pStyle w:val="Tytu"/>
        <w:tabs>
          <w:tab w:val="left" w:pos="3180"/>
        </w:tabs>
        <w:ind w:left="426"/>
        <w:jc w:val="right"/>
        <w:rPr>
          <w:rFonts w:ascii="Calibri" w:hAnsi="Calibri" w:cs="Calibri"/>
          <w:i/>
          <w:sz w:val="22"/>
          <w:szCs w:val="22"/>
          <w:lang w:val="pl-PL"/>
        </w:rPr>
      </w:pPr>
    </w:p>
    <w:p w:rsidR="0001632A" w:rsidRPr="0061782B" w:rsidRDefault="0001632A" w:rsidP="0061782B">
      <w:pPr>
        <w:pStyle w:val="Tytu"/>
        <w:tabs>
          <w:tab w:val="left" w:pos="3180"/>
        </w:tabs>
        <w:ind w:left="426"/>
        <w:jc w:val="right"/>
        <w:rPr>
          <w:rFonts w:ascii="Calibri" w:hAnsi="Calibri" w:cs="Calibri"/>
          <w:i/>
          <w:sz w:val="22"/>
          <w:szCs w:val="22"/>
          <w:lang w:val="pl-PL"/>
        </w:rPr>
      </w:pPr>
      <w:r w:rsidRPr="0001632A">
        <w:rPr>
          <w:rFonts w:ascii="Calibri" w:hAnsi="Calibri" w:cs="Calibri"/>
          <w:i/>
          <w:sz w:val="22"/>
          <w:szCs w:val="22"/>
          <w:lang w:val="pl-PL"/>
        </w:rPr>
        <w:t xml:space="preserve"> </w:t>
      </w:r>
    </w:p>
    <w:sectPr w:rsidR="0001632A" w:rsidRPr="0061782B" w:rsidSect="0028340A">
      <w:headerReference w:type="default" r:id="rId9"/>
      <w:footerReference w:type="default" r:id="rId10"/>
      <w:pgSz w:w="11906" w:h="16838"/>
      <w:pgMar w:top="993" w:right="1417" w:bottom="1135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56E" w:rsidRDefault="005F156E">
      <w:pPr>
        <w:spacing w:after="0" w:line="240" w:lineRule="auto"/>
      </w:pPr>
      <w:r>
        <w:separator/>
      </w:r>
    </w:p>
  </w:endnote>
  <w:endnote w:type="continuationSeparator" w:id="0">
    <w:p w:rsidR="005F156E" w:rsidRDefault="005F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467" w:rsidRDefault="0061782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757572" w:rsidRDefault="005F1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56E" w:rsidRDefault="005F156E">
      <w:pPr>
        <w:spacing w:after="0" w:line="240" w:lineRule="auto"/>
      </w:pPr>
      <w:r>
        <w:separator/>
      </w:r>
    </w:p>
  </w:footnote>
  <w:footnote w:type="continuationSeparator" w:id="0">
    <w:p w:rsidR="005F156E" w:rsidRDefault="005F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D99" w:rsidRDefault="005F156E" w:rsidP="00943D99">
    <w:pPr>
      <w:pStyle w:val="Nagwek"/>
      <w:tabs>
        <w:tab w:val="clear" w:pos="4536"/>
        <w:tab w:val="clear" w:pos="9072"/>
        <w:tab w:val="left" w:pos="4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764"/>
    <w:multiLevelType w:val="hybridMultilevel"/>
    <w:tmpl w:val="79482B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0954EB"/>
    <w:multiLevelType w:val="hybridMultilevel"/>
    <w:tmpl w:val="F01601EA"/>
    <w:lvl w:ilvl="0" w:tplc="5CBAD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C342A4"/>
    <w:multiLevelType w:val="hybridMultilevel"/>
    <w:tmpl w:val="7C5C7C94"/>
    <w:lvl w:ilvl="0" w:tplc="DC54FF2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A3644"/>
    <w:multiLevelType w:val="hybridMultilevel"/>
    <w:tmpl w:val="AF1A2684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A86CD5"/>
    <w:multiLevelType w:val="hybridMultilevel"/>
    <w:tmpl w:val="CBBC8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F753A"/>
    <w:multiLevelType w:val="hybridMultilevel"/>
    <w:tmpl w:val="79C02A04"/>
    <w:lvl w:ilvl="0" w:tplc="54384CF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0685299"/>
    <w:multiLevelType w:val="hybridMultilevel"/>
    <w:tmpl w:val="F0A6AEDE"/>
    <w:lvl w:ilvl="0" w:tplc="FD205C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D504D"/>
    <w:multiLevelType w:val="multilevel"/>
    <w:tmpl w:val="1F64B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E975D3"/>
    <w:multiLevelType w:val="hybridMultilevel"/>
    <w:tmpl w:val="F2D0D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34E1"/>
    <w:multiLevelType w:val="hybridMultilevel"/>
    <w:tmpl w:val="D616B18E"/>
    <w:lvl w:ilvl="0" w:tplc="E6EC91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7A864A5"/>
    <w:multiLevelType w:val="hybridMultilevel"/>
    <w:tmpl w:val="C7164D58"/>
    <w:lvl w:ilvl="0" w:tplc="A91074B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1C0C5466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1" w15:restartNumberingAfterBreak="0">
    <w:nsid w:val="72462F82"/>
    <w:multiLevelType w:val="hybridMultilevel"/>
    <w:tmpl w:val="6152F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57677"/>
    <w:multiLevelType w:val="multilevel"/>
    <w:tmpl w:val="AFB40F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1F497D"/>
        <w:lang w:val="x-none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126169"/>
    <w:multiLevelType w:val="hybridMultilevel"/>
    <w:tmpl w:val="9D3A4DD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BFB219F"/>
    <w:multiLevelType w:val="hybridMultilevel"/>
    <w:tmpl w:val="1DF6D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11"/>
  </w:num>
  <w:num w:numId="6">
    <w:abstractNumId w:val="13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4"/>
  </w:num>
  <w:num w:numId="12">
    <w:abstractNumId w:val="14"/>
  </w:num>
  <w:num w:numId="13">
    <w:abstractNumId w:val="8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2A"/>
    <w:rsid w:val="0001632A"/>
    <w:rsid w:val="003247A7"/>
    <w:rsid w:val="005909A8"/>
    <w:rsid w:val="005F156E"/>
    <w:rsid w:val="0061782B"/>
    <w:rsid w:val="009029A8"/>
    <w:rsid w:val="00A92445"/>
    <w:rsid w:val="00C8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57D"/>
  <w15:chartTrackingRefBased/>
  <w15:docId w15:val="{DB2767D3-808A-4C49-BFC7-CB8C0FE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2A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632A"/>
    <w:rPr>
      <w:color w:val="0000FF"/>
      <w:u w:val="single"/>
    </w:rPr>
  </w:style>
  <w:style w:type="paragraph" w:styleId="Akapitzlist">
    <w:name w:val="List Paragraph"/>
    <w:aliases w:val="normalny tekst,CW_Lista,List Paragraph,L1,Numerowanie"/>
    <w:basedOn w:val="Normalny"/>
    <w:link w:val="AkapitzlistZnak"/>
    <w:uiPriority w:val="34"/>
    <w:qFormat/>
    <w:rsid w:val="0001632A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01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632A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1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32A"/>
    <w:rPr>
      <w:rFonts w:ascii="Calibri" w:eastAsia="Calibri" w:hAnsi="Calibri" w:cs="Times New Roman"/>
      <w:lang w:val="pl-PL"/>
    </w:rPr>
  </w:style>
  <w:style w:type="paragraph" w:styleId="Bezodstpw">
    <w:name w:val="No Spacing"/>
    <w:uiPriority w:val="1"/>
    <w:qFormat/>
    <w:rsid w:val="0001632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pl-PL" w:eastAsia="ar-SA"/>
    </w:rPr>
  </w:style>
  <w:style w:type="paragraph" w:styleId="Tytu">
    <w:name w:val="Title"/>
    <w:basedOn w:val="Normalny"/>
    <w:link w:val="TytuZnak"/>
    <w:qFormat/>
    <w:rsid w:val="000163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1632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kapitzlistZnak">
    <w:name w:val="Akapit z listą Znak"/>
    <w:aliases w:val="normalny tekst Znak,CW_Lista Znak,List Paragraph Znak,L1 Znak,Numerowanie Znak"/>
    <w:link w:val="Akapitzlist"/>
    <w:uiPriority w:val="34"/>
    <w:qFormat/>
    <w:locked/>
    <w:rsid w:val="0001632A"/>
    <w:rPr>
      <w:rFonts w:ascii="Calibri" w:eastAsia="Calibri" w:hAnsi="Calibri" w:cs="Times New Roman"/>
      <w:lang w:val="x-none"/>
    </w:rPr>
  </w:style>
  <w:style w:type="paragraph" w:customStyle="1" w:styleId="NormalnyWeb1">
    <w:name w:val="Normalny (Web)1"/>
    <w:basedOn w:val="Normalny"/>
    <w:rsid w:val="0001632A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632A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632A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63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632A"/>
    <w:rPr>
      <w:rFonts w:ascii="Calibri" w:eastAsia="Calibri" w:hAnsi="Calibri" w:cs="Times New Roman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z@bierut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mian.okon@bieru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Okoń</dc:creator>
  <cp:keywords/>
  <dc:description/>
  <cp:lastModifiedBy>Damian Okoń</cp:lastModifiedBy>
  <cp:revision>7</cp:revision>
  <dcterms:created xsi:type="dcterms:W3CDTF">2021-07-29T05:41:00Z</dcterms:created>
  <dcterms:modified xsi:type="dcterms:W3CDTF">2021-07-29T07:38:00Z</dcterms:modified>
</cp:coreProperties>
</file>