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03932" w14:textId="198379D0" w:rsidR="00D111BC" w:rsidRPr="00437B08" w:rsidRDefault="00D111BC" w:rsidP="00437B0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0EE9D43A" w14:textId="784F103C" w:rsidR="00A7060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79766B2" w:rsidR="00D111BC" w:rsidRPr="00A7060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A70605">
        <w:rPr>
          <w:rFonts w:ascii="Arial" w:hAnsi="Arial" w:cs="Arial"/>
          <w:b/>
          <w:lang w:val="en-US" w:eastAsia="en-GB"/>
        </w:rPr>
        <w:t>Dz.U. UE S numer [</w:t>
      </w:r>
      <w:r w:rsidR="00A70605">
        <w:rPr>
          <w:rFonts w:ascii="Arial" w:hAnsi="Arial" w:cs="Arial"/>
          <w:b/>
          <w:lang w:val="en-US" w:eastAsia="en-GB"/>
        </w:rPr>
        <w:t>S6</w:t>
      </w:r>
      <w:r w:rsidRPr="00A70605">
        <w:rPr>
          <w:rFonts w:ascii="Arial" w:hAnsi="Arial" w:cs="Arial"/>
          <w:b/>
          <w:lang w:val="en-US" w:eastAsia="en-GB"/>
        </w:rPr>
        <w:t>] data [</w:t>
      </w:r>
      <w:r w:rsidR="00A70605">
        <w:rPr>
          <w:rFonts w:ascii="Arial" w:hAnsi="Arial" w:cs="Arial"/>
          <w:b/>
          <w:lang w:val="en-US" w:eastAsia="en-GB"/>
        </w:rPr>
        <w:t>09/01/2023</w:t>
      </w:r>
      <w:r w:rsidRPr="00A70605">
        <w:rPr>
          <w:rFonts w:ascii="Arial" w:hAnsi="Arial" w:cs="Arial"/>
          <w:b/>
          <w:lang w:val="en-US" w:eastAsia="en-GB"/>
        </w:rPr>
        <w:t>], strona [</w:t>
      </w:r>
      <w:r w:rsidR="00A70605">
        <w:rPr>
          <w:rFonts w:ascii="Arial" w:hAnsi="Arial" w:cs="Arial"/>
          <w:b/>
          <w:lang w:val="en-US" w:eastAsia="en-GB"/>
        </w:rPr>
        <w:t>13515-2023</w:t>
      </w:r>
      <w:r w:rsidRPr="00A70605">
        <w:rPr>
          <w:rFonts w:ascii="Arial" w:hAnsi="Arial" w:cs="Arial"/>
          <w:b/>
          <w:lang w:val="en-US" w:eastAsia="en-GB"/>
        </w:rPr>
        <w:t xml:space="preserve">], </w:t>
      </w:r>
    </w:p>
    <w:p w14:paraId="16580882" w14:textId="5C0A784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A70605">
        <w:rPr>
          <w:rFonts w:ascii="Arial" w:hAnsi="Arial" w:cs="Arial"/>
          <w:b/>
          <w:lang w:eastAsia="en-GB"/>
        </w:rPr>
        <w:t>2023/S 006-013515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010"/>
      </w:tblGrid>
      <w:tr w:rsidR="00D111BC" w14:paraId="3E78F329" w14:textId="77777777" w:rsidTr="00437B08">
        <w:trPr>
          <w:trHeight w:val="349"/>
        </w:trPr>
        <w:tc>
          <w:tcPr>
            <w:tcW w:w="3823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5010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437B08">
        <w:trPr>
          <w:trHeight w:val="349"/>
        </w:trPr>
        <w:tc>
          <w:tcPr>
            <w:tcW w:w="3823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010" w:type="dxa"/>
          </w:tcPr>
          <w:p w14:paraId="653E5034" w14:textId="4E7A666F" w:rsidR="00D111BC" w:rsidRPr="00437B08" w:rsidRDefault="00133813" w:rsidP="00437B08">
            <w:pPr>
              <w:spacing w:before="120"/>
              <w:jc w:val="both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BB7730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Skarb Państwa - Państwowe Gospodarstwo Leśne Lasy Państwowe Nadleśnictwo Gdańsk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586432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D111BC" w14:paraId="30626919" w14:textId="77777777" w:rsidTr="00437B08">
        <w:trPr>
          <w:trHeight w:val="485"/>
        </w:trPr>
        <w:tc>
          <w:tcPr>
            <w:tcW w:w="3823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010" w:type="dxa"/>
          </w:tcPr>
          <w:p w14:paraId="7905C136" w14:textId="77777777" w:rsidR="00A70605" w:rsidRPr="00A70605" w:rsidRDefault="00D111BC" w:rsidP="00A70605">
            <w:pPr>
              <w:rPr>
                <w:rFonts w:ascii="Liberation Sans" w:hAnsi="Liberation Sans" w:cs="Liberatio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2D85F5C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5C5B8D9E" w14:textId="77777777" w:rsidTr="00437B08">
        <w:trPr>
          <w:trHeight w:val="484"/>
        </w:trPr>
        <w:tc>
          <w:tcPr>
            <w:tcW w:w="3823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010" w:type="dxa"/>
          </w:tcPr>
          <w:p w14:paraId="60775097" w14:textId="26884562" w:rsidR="00D111BC" w:rsidRPr="00BB7730" w:rsidRDefault="00D111BC" w:rsidP="00BB7730">
            <w:pPr>
              <w:pBdr>
                <w:bottom w:val="single" w:sz="8" w:space="3" w:color="000000"/>
              </w:pBdr>
              <w:spacing w:before="120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133813" w:rsidRPr="00586432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„Wykonywanie usług z zakresu gospodarki leśnej na terenie </w:t>
            </w:r>
            <w:r w:rsidR="00133813">
              <w:rPr>
                <w:rFonts w:ascii="Cambria" w:hAnsi="Cambria" w:cs="Arial"/>
                <w:b/>
                <w:i/>
                <w:sz w:val="22"/>
                <w:szCs w:val="22"/>
              </w:rPr>
              <w:t>Nadleśnictwa Gdańsk w roku  2023”</w:t>
            </w:r>
            <w:r w:rsidR="00BB7730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II</w:t>
            </w:r>
            <w:r w:rsidR="00E9744C">
              <w:rPr>
                <w:rFonts w:ascii="Cambria" w:hAnsi="Cambria" w:cs="Arial"/>
                <w:b/>
                <w:i/>
                <w:sz w:val="22"/>
                <w:szCs w:val="22"/>
              </w:rPr>
              <w:t>I</w:t>
            </w:r>
            <w:r w:rsidR="00BB7730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111BC" w14:paraId="51A838FC" w14:textId="77777777" w:rsidTr="00437B08">
        <w:trPr>
          <w:trHeight w:val="484"/>
        </w:trPr>
        <w:tc>
          <w:tcPr>
            <w:tcW w:w="3823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010" w:type="dxa"/>
          </w:tcPr>
          <w:p w14:paraId="30A1FE5E" w14:textId="74B43BDC" w:rsidR="00D111BC" w:rsidRPr="00437B08" w:rsidRDefault="0013381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437B08">
              <w:rPr>
                <w:rFonts w:ascii="Arial" w:hAnsi="Arial" w:cs="Arial"/>
                <w:b/>
                <w:bCs/>
                <w:lang w:eastAsia="en-GB"/>
              </w:rPr>
              <w:t>SA.270.</w:t>
            </w:r>
            <w:r w:rsidR="00E9744C">
              <w:rPr>
                <w:rFonts w:ascii="Arial" w:hAnsi="Arial" w:cs="Arial"/>
                <w:b/>
                <w:bCs/>
                <w:lang w:eastAsia="en-GB"/>
              </w:rPr>
              <w:t>1</w:t>
            </w:r>
            <w:r w:rsidRPr="00437B08">
              <w:rPr>
                <w:rFonts w:ascii="Arial" w:hAnsi="Arial" w:cs="Arial"/>
                <w:b/>
                <w:bCs/>
                <w:lang w:eastAsia="en-GB"/>
              </w:rPr>
              <w:t>.202</w:t>
            </w:r>
            <w:r w:rsidR="00E9744C">
              <w:rPr>
                <w:rFonts w:ascii="Arial" w:hAnsi="Arial" w:cs="Arial"/>
                <w:b/>
                <w:bCs/>
                <w:lang w:eastAsia="en-GB"/>
              </w:rPr>
              <w:t>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2CF9E99" w14:textId="77777777" w:rsidR="00A70605" w:rsidRPr="00A70605" w:rsidRDefault="00D111BC" w:rsidP="00A70605">
            <w:pPr>
              <w:rPr>
                <w:rFonts w:ascii="Liberation Sans" w:hAnsi="Liberation Sans" w:cs="Liberatio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2042D46" w14:textId="77777777" w:rsidR="00A70605" w:rsidRPr="00A70605" w:rsidRDefault="00A70605" w:rsidP="00A70605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4"/>
                <w:szCs w:val="24"/>
                <w:lang w:eastAsia="pl-PL"/>
              </w:rPr>
            </w:pPr>
            <w:r w:rsidRPr="00A70605">
              <w:rPr>
                <w:rFonts w:ascii="Liberation Sans" w:hAnsi="Liberation Sans" w:cs="Liberation Sans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3421" w14:textId="77777777" w:rsidR="006B0FD9" w:rsidRDefault="006B0FD9">
      <w:r>
        <w:separator/>
      </w:r>
    </w:p>
  </w:endnote>
  <w:endnote w:type="continuationSeparator" w:id="0">
    <w:p w14:paraId="47109065" w14:textId="77777777" w:rsidR="006B0FD9" w:rsidRDefault="006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9A4" w14:textId="77777777" w:rsidR="006B0FD9" w:rsidRDefault="006B0FD9">
      <w:r>
        <w:separator/>
      </w:r>
    </w:p>
  </w:footnote>
  <w:footnote w:type="continuationSeparator" w:id="0">
    <w:p w14:paraId="3DAD6BEA" w14:textId="77777777" w:rsidR="006B0FD9" w:rsidRDefault="006B0FD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3D9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813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B0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E82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FD9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C77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605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730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44C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4512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Edyta Wawer-Rogacka - N Gdańsk</cp:lastModifiedBy>
  <cp:revision>3</cp:revision>
  <cp:lastPrinted>2017-05-23T10:32:00Z</cp:lastPrinted>
  <dcterms:created xsi:type="dcterms:W3CDTF">2023-01-03T10:34:00Z</dcterms:created>
  <dcterms:modified xsi:type="dcterms:W3CDTF">2023-01-09T10:05:00Z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