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426"/>
        <w:tblW w:w="15452" w:type="dxa"/>
        <w:tblLayout w:type="fixed"/>
        <w:tblLook w:val="04A0" w:firstRow="1" w:lastRow="0" w:firstColumn="1" w:lastColumn="0" w:noHBand="0" w:noVBand="1"/>
      </w:tblPr>
      <w:tblGrid>
        <w:gridCol w:w="598"/>
        <w:gridCol w:w="1665"/>
        <w:gridCol w:w="8931"/>
        <w:gridCol w:w="850"/>
        <w:gridCol w:w="709"/>
        <w:gridCol w:w="2699"/>
      </w:tblGrid>
      <w:tr w:rsidR="00BF030F" w:rsidRPr="00576BC6" w14:paraId="0C3CCCF8" w14:textId="77777777" w:rsidTr="00576BC6">
        <w:tc>
          <w:tcPr>
            <w:tcW w:w="15452" w:type="dxa"/>
            <w:gridSpan w:val="6"/>
          </w:tcPr>
          <w:p w14:paraId="48869FBD" w14:textId="77777777" w:rsidR="00BF030F" w:rsidRPr="00576BC6" w:rsidRDefault="00BF030F" w:rsidP="00576BC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76BC6">
              <w:rPr>
                <w:rFonts w:asciiTheme="minorHAnsi" w:hAnsiTheme="minorHAnsi"/>
                <w:b/>
                <w:sz w:val="22"/>
                <w:szCs w:val="22"/>
              </w:rPr>
              <w:t xml:space="preserve">Dostawa </w:t>
            </w:r>
            <w:r w:rsidR="00AD7BB5" w:rsidRPr="00576BC6">
              <w:rPr>
                <w:rFonts w:asciiTheme="minorHAnsi" w:hAnsiTheme="minorHAnsi"/>
                <w:b/>
                <w:sz w:val="22"/>
                <w:szCs w:val="22"/>
              </w:rPr>
              <w:t>pieca konwekcyjnego</w:t>
            </w:r>
            <w:r w:rsidRPr="00576B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D7BB5" w:rsidRPr="00576BC6">
              <w:rPr>
                <w:rFonts w:asciiTheme="minorHAnsi" w:hAnsiTheme="minorHAnsi"/>
                <w:b/>
                <w:sz w:val="22"/>
                <w:szCs w:val="22"/>
              </w:rPr>
              <w:t xml:space="preserve">z podstawą </w:t>
            </w:r>
            <w:r w:rsidRPr="00576B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 ramach projektu pn.: </w:t>
            </w:r>
            <w:r w:rsidRPr="00576BC6">
              <w:rPr>
                <w:rFonts w:asciiTheme="minorHAnsi" w:hAnsiTheme="minorHAnsi"/>
                <w:sz w:val="22"/>
                <w:szCs w:val="22"/>
              </w:rPr>
              <w:t>,,</w:t>
            </w:r>
            <w:r w:rsidRPr="00576BC6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Specjaliści - program kompleksowego kształcenia zawodowego w powiecie ostrowskim</w:t>
            </w:r>
            <w:r w:rsidRPr="00576BC6">
              <w:rPr>
                <w:rFonts w:asciiTheme="minorHAnsi" w:hAnsiTheme="minorHAnsi"/>
                <w:sz w:val="22"/>
                <w:szCs w:val="22"/>
              </w:rPr>
              <w:t>’’</w:t>
            </w:r>
            <w:r w:rsidRPr="00576B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6FAAF318" w14:textId="77777777" w:rsidR="00BF030F" w:rsidRPr="00576BC6" w:rsidRDefault="00BF030F" w:rsidP="00576B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30F" w:rsidRPr="00576BC6" w14:paraId="2DB3FA88" w14:textId="77777777" w:rsidTr="00576BC6">
        <w:tc>
          <w:tcPr>
            <w:tcW w:w="598" w:type="dxa"/>
          </w:tcPr>
          <w:p w14:paraId="138FF347" w14:textId="77777777" w:rsidR="00BF030F" w:rsidRPr="00576BC6" w:rsidRDefault="00BF030F" w:rsidP="00576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BC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665" w:type="dxa"/>
          </w:tcPr>
          <w:p w14:paraId="1474B294" w14:textId="77777777" w:rsidR="00BF030F" w:rsidRPr="00576BC6" w:rsidRDefault="00BF030F" w:rsidP="00576B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6BC6">
              <w:rPr>
                <w:rFonts w:asciiTheme="minorHAnsi" w:hAnsiTheme="minorHAnsi" w:cs="Arial"/>
                <w:b/>
                <w:sz w:val="22"/>
                <w:szCs w:val="22"/>
              </w:rPr>
              <w:t>Nazwa</w:t>
            </w:r>
          </w:p>
        </w:tc>
        <w:tc>
          <w:tcPr>
            <w:tcW w:w="8931" w:type="dxa"/>
          </w:tcPr>
          <w:p w14:paraId="5BF38BB1" w14:textId="77777777" w:rsidR="00BF030F" w:rsidRPr="00576BC6" w:rsidRDefault="00BF030F" w:rsidP="00576BC6">
            <w:pPr>
              <w:pStyle w:val="Akapitzlist"/>
              <w:ind w:left="2109"/>
              <w:rPr>
                <w:rFonts w:cs="Arial"/>
                <w:b/>
              </w:rPr>
            </w:pPr>
            <w:r w:rsidRPr="00576BC6">
              <w:rPr>
                <w:rFonts w:cs="Arial"/>
                <w:b/>
              </w:rPr>
              <w:t xml:space="preserve">Opis przedmiotu </w:t>
            </w:r>
          </w:p>
        </w:tc>
        <w:tc>
          <w:tcPr>
            <w:tcW w:w="850" w:type="dxa"/>
          </w:tcPr>
          <w:p w14:paraId="2942DA6C" w14:textId="77777777" w:rsidR="00BF030F" w:rsidRPr="00576BC6" w:rsidRDefault="00BF030F" w:rsidP="00576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BC6">
              <w:rPr>
                <w:rFonts w:asciiTheme="minorHAnsi" w:hAnsiTheme="minorHAnsi" w:cstheme="minorHAnsi"/>
                <w:sz w:val="22"/>
                <w:szCs w:val="22"/>
              </w:rPr>
              <w:t>Jedn.</w:t>
            </w:r>
          </w:p>
        </w:tc>
        <w:tc>
          <w:tcPr>
            <w:tcW w:w="709" w:type="dxa"/>
          </w:tcPr>
          <w:p w14:paraId="04C221E7" w14:textId="77777777" w:rsidR="00BF030F" w:rsidRPr="00576BC6" w:rsidRDefault="00BF030F" w:rsidP="00576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BC6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2699" w:type="dxa"/>
          </w:tcPr>
          <w:p w14:paraId="269B4508" w14:textId="77777777" w:rsidR="00BF030F" w:rsidRPr="00576BC6" w:rsidRDefault="00BF030F" w:rsidP="00576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BC6">
              <w:rPr>
                <w:rFonts w:asciiTheme="minorHAnsi" w:hAnsiTheme="minorHAnsi" w:cstheme="minorHAnsi"/>
                <w:sz w:val="22"/>
                <w:szCs w:val="22"/>
              </w:rPr>
              <w:t>Miejsce dostawy</w:t>
            </w:r>
          </w:p>
        </w:tc>
      </w:tr>
      <w:tr w:rsidR="00ED67F4" w:rsidRPr="00576BC6" w14:paraId="3C38DFDA" w14:textId="77777777" w:rsidTr="00576BC6">
        <w:trPr>
          <w:trHeight w:val="134"/>
        </w:trPr>
        <w:tc>
          <w:tcPr>
            <w:tcW w:w="598" w:type="dxa"/>
          </w:tcPr>
          <w:p w14:paraId="6C9EF6D7" w14:textId="77777777" w:rsidR="00ED67F4" w:rsidRPr="00576BC6" w:rsidRDefault="00ED67F4" w:rsidP="00576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B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14:paraId="2970823B" w14:textId="77777777" w:rsidR="00ED67F4" w:rsidRPr="00576BC6" w:rsidRDefault="00AD7BB5" w:rsidP="00576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BC6">
              <w:rPr>
                <w:rFonts w:asciiTheme="minorHAnsi" w:eastAsiaTheme="minorHAnsi" w:hAnsiTheme="minorHAnsi" w:cs="NimbusSanL-Regu"/>
                <w:sz w:val="22"/>
                <w:szCs w:val="22"/>
                <w:lang w:eastAsia="en-US"/>
              </w:rPr>
              <w:t>Piec konwekcyjny z podstawą</w:t>
            </w:r>
          </w:p>
        </w:tc>
        <w:tc>
          <w:tcPr>
            <w:tcW w:w="8931" w:type="dxa"/>
          </w:tcPr>
          <w:p w14:paraId="5C40C91B" w14:textId="77777777" w:rsidR="00AD7BB5" w:rsidRDefault="009F2BCB" w:rsidP="00576BC6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76BC6">
              <w:t>Parametry pieca:</w:t>
            </w:r>
          </w:p>
          <w:p w14:paraId="3C6FE913" w14:textId="77777777" w:rsidR="009F2BCB" w:rsidRPr="00576BC6" w:rsidRDefault="009F2BCB" w:rsidP="00576BC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6BC6">
              <w:rPr>
                <w:rFonts w:asciiTheme="minorHAnsi" w:hAnsiTheme="minorHAnsi"/>
                <w:sz w:val="22"/>
                <w:szCs w:val="22"/>
              </w:rPr>
              <w:t>- Piec konwekcyjno-parowy</w:t>
            </w:r>
          </w:p>
          <w:p w14:paraId="2C4D56B2" w14:textId="77777777" w:rsidR="00AD7BB5" w:rsidRPr="00576BC6" w:rsidRDefault="00AD7BB5" w:rsidP="00576BC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6BC6">
              <w:rPr>
                <w:rFonts w:asciiTheme="minorHAnsi" w:hAnsiTheme="minorHAnsi"/>
                <w:sz w:val="22"/>
                <w:szCs w:val="22"/>
              </w:rPr>
              <w:t xml:space="preserve">- Moc (kW) – min. 10,9 </w:t>
            </w:r>
          </w:p>
          <w:p w14:paraId="2E03A782" w14:textId="77777777" w:rsidR="00AD7BB5" w:rsidRPr="00576BC6" w:rsidRDefault="00AD7BB5" w:rsidP="00576BC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6BC6">
              <w:rPr>
                <w:rFonts w:asciiTheme="minorHAnsi" w:hAnsiTheme="minorHAnsi"/>
                <w:sz w:val="22"/>
                <w:szCs w:val="22"/>
              </w:rPr>
              <w:t xml:space="preserve">- Wytwarzanie pary </w:t>
            </w:r>
            <w:r w:rsidR="009F2BCB" w:rsidRPr="00576BC6">
              <w:rPr>
                <w:rFonts w:asciiTheme="minorHAnsi" w:hAnsiTheme="minorHAnsi"/>
                <w:sz w:val="22"/>
                <w:szCs w:val="22"/>
              </w:rPr>
              <w:t>–</w:t>
            </w:r>
            <w:r w:rsidRPr="00576BC6">
              <w:rPr>
                <w:rFonts w:asciiTheme="minorHAnsi" w:hAnsiTheme="minorHAnsi"/>
                <w:sz w:val="22"/>
                <w:szCs w:val="22"/>
              </w:rPr>
              <w:t xml:space="preserve"> iniekcja</w:t>
            </w:r>
          </w:p>
          <w:p w14:paraId="5D3DEC95" w14:textId="77777777" w:rsidR="009F2BCB" w:rsidRPr="00576BC6" w:rsidRDefault="009F2BCB" w:rsidP="00576BC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6BC6">
              <w:rPr>
                <w:rFonts w:asciiTheme="minorHAnsi" w:hAnsiTheme="minorHAnsi"/>
                <w:sz w:val="22"/>
                <w:szCs w:val="22"/>
              </w:rPr>
              <w:t>- Zasilanie 400V</w:t>
            </w:r>
          </w:p>
          <w:p w14:paraId="2BA9FF79" w14:textId="77777777" w:rsidR="00E22A34" w:rsidRPr="00576BC6" w:rsidRDefault="00AD7BB5" w:rsidP="00576BC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6BC6">
              <w:rPr>
                <w:rFonts w:asciiTheme="minorHAnsi" w:hAnsiTheme="minorHAnsi"/>
                <w:sz w:val="22"/>
                <w:szCs w:val="22"/>
              </w:rPr>
              <w:t>- Funkcj</w:t>
            </w:r>
            <w:r w:rsidR="00E22A34" w:rsidRPr="00576BC6">
              <w:rPr>
                <w:rFonts w:asciiTheme="minorHAnsi" w:hAnsiTheme="minorHAnsi"/>
                <w:sz w:val="22"/>
                <w:szCs w:val="22"/>
              </w:rPr>
              <w:t>a kombi, f</w:t>
            </w:r>
            <w:r w:rsidRPr="00576BC6">
              <w:rPr>
                <w:rFonts w:asciiTheme="minorHAnsi" w:hAnsiTheme="minorHAnsi"/>
                <w:sz w:val="22"/>
                <w:szCs w:val="22"/>
              </w:rPr>
              <w:t>unkcja gotowania w parze</w:t>
            </w:r>
            <w:r w:rsidR="00E22A34" w:rsidRPr="00576BC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E22A34" w:rsidRPr="00576BC6">
              <w:rPr>
                <w:rFonts w:asciiTheme="minorHAnsi" w:hAnsiTheme="minorHAnsi"/>
                <w:sz w:val="22"/>
                <w:szCs w:val="22"/>
              </w:rPr>
              <w:t>Bio</w:t>
            </w:r>
            <w:proofErr w:type="spellEnd"/>
            <w:r w:rsidR="00E22A34" w:rsidRPr="00576BC6">
              <w:rPr>
                <w:rFonts w:asciiTheme="minorHAnsi" w:hAnsiTheme="minorHAnsi"/>
                <w:sz w:val="22"/>
                <w:szCs w:val="22"/>
              </w:rPr>
              <w:t xml:space="preserve">-gotowanie  </w:t>
            </w:r>
            <w:r w:rsidRPr="00576B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3BA9BA6" w14:textId="77777777" w:rsidR="00E22A34" w:rsidRPr="00576BC6" w:rsidRDefault="00E22A34" w:rsidP="00576BC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6BC6">
              <w:rPr>
                <w:rFonts w:asciiTheme="minorHAnsi" w:hAnsiTheme="minorHAnsi"/>
                <w:sz w:val="22"/>
                <w:szCs w:val="22"/>
              </w:rPr>
              <w:t>- T</w:t>
            </w:r>
            <w:r w:rsidR="00AD7BB5" w:rsidRPr="00576BC6">
              <w:rPr>
                <w:rFonts w:asciiTheme="minorHAnsi" w:hAnsiTheme="minorHAnsi"/>
                <w:sz w:val="22"/>
                <w:szCs w:val="22"/>
              </w:rPr>
              <w:t>emperatur</w:t>
            </w:r>
            <w:r w:rsidRPr="00576BC6">
              <w:rPr>
                <w:rFonts w:asciiTheme="minorHAnsi" w:hAnsiTheme="minorHAnsi"/>
                <w:sz w:val="22"/>
                <w:szCs w:val="22"/>
              </w:rPr>
              <w:t>a minimalna 30</w:t>
            </w:r>
            <w:r w:rsidR="00AD7BB5" w:rsidRPr="00576BC6">
              <w:rPr>
                <w:rFonts w:asciiTheme="minorHAnsi" w:hAnsiTheme="minorHAnsi"/>
                <w:sz w:val="22"/>
                <w:szCs w:val="22"/>
              </w:rPr>
              <w:t>°C</w:t>
            </w:r>
          </w:p>
          <w:p w14:paraId="18F20F37" w14:textId="77777777" w:rsidR="00E22A34" w:rsidRPr="00576BC6" w:rsidRDefault="00E22A34" w:rsidP="00576BC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6BC6">
              <w:rPr>
                <w:rFonts w:asciiTheme="minorHAnsi" w:hAnsiTheme="minorHAnsi"/>
                <w:sz w:val="22"/>
                <w:szCs w:val="22"/>
              </w:rPr>
              <w:t>- Temperatura maksymalna 300°C</w:t>
            </w:r>
          </w:p>
          <w:p w14:paraId="193E77A4" w14:textId="77777777" w:rsidR="009F2BCB" w:rsidRPr="00576BC6" w:rsidRDefault="009F2BCB" w:rsidP="00576BC6">
            <w:pPr>
              <w:contextualSpacing/>
              <w:rPr>
                <w:rStyle w:val="Pogrubienie"/>
                <w:rFonts w:asciiTheme="minorHAnsi" w:hAnsiTheme="minorHAnsi"/>
                <w:sz w:val="22"/>
                <w:szCs w:val="22"/>
              </w:rPr>
            </w:pPr>
            <w:r w:rsidRPr="00576BC6">
              <w:rPr>
                <w:rFonts w:asciiTheme="minorHAnsi" w:hAnsiTheme="minorHAnsi"/>
                <w:sz w:val="22"/>
                <w:szCs w:val="22"/>
              </w:rPr>
              <w:t xml:space="preserve">- Rozmiary blach  </w:t>
            </w:r>
            <w:r w:rsidRPr="00576BC6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GN 1/1</w:t>
            </w:r>
          </w:p>
          <w:p w14:paraId="0C808D12" w14:textId="77777777" w:rsidR="00AD7BB5" w:rsidRPr="00576BC6" w:rsidRDefault="009F2BCB" w:rsidP="00576BC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6BC6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- </w:t>
            </w:r>
            <w:r w:rsidR="00E22A34" w:rsidRPr="00576BC6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Ilość półek - 6</w:t>
            </w:r>
            <w:r w:rsidR="00AD7BB5" w:rsidRPr="00576BC6">
              <w:rPr>
                <w:rFonts w:asciiTheme="minorHAnsi" w:hAnsiTheme="minorHAnsi"/>
                <w:sz w:val="22"/>
                <w:szCs w:val="22"/>
              </w:rPr>
              <w:br/>
              <w:t>WYPOSAŻENIE:</w:t>
            </w:r>
          </w:p>
          <w:p w14:paraId="3AB0B1BF" w14:textId="77777777" w:rsidR="009F2BCB" w:rsidRPr="00576BC6" w:rsidRDefault="00AD7BB5" w:rsidP="00576BC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6BC6">
              <w:rPr>
                <w:rFonts w:asciiTheme="minorHAnsi" w:hAnsiTheme="minorHAnsi"/>
                <w:sz w:val="22"/>
                <w:szCs w:val="22"/>
              </w:rPr>
              <w:t>- Automatyczne mycie</w:t>
            </w:r>
            <w:r w:rsidRPr="00576BC6">
              <w:rPr>
                <w:rFonts w:asciiTheme="minorHAnsi" w:hAnsiTheme="minorHAnsi"/>
                <w:sz w:val="22"/>
                <w:szCs w:val="22"/>
              </w:rPr>
              <w:br/>
              <w:t xml:space="preserve">- Książka kucharska </w:t>
            </w:r>
            <w:r w:rsidRPr="00576BC6">
              <w:rPr>
                <w:rFonts w:asciiTheme="minorHAnsi" w:hAnsiTheme="minorHAnsi"/>
                <w:sz w:val="22"/>
                <w:szCs w:val="22"/>
              </w:rPr>
              <w:br/>
              <w:t>- Rekuperator</w:t>
            </w:r>
            <w:r w:rsidRPr="00576BC6">
              <w:rPr>
                <w:rFonts w:asciiTheme="minorHAnsi" w:hAnsiTheme="minorHAnsi"/>
                <w:sz w:val="22"/>
                <w:szCs w:val="22"/>
              </w:rPr>
              <w:br/>
              <w:t>- automatyczna regulacja wilgotności</w:t>
            </w:r>
            <w:r w:rsidRPr="00576BC6">
              <w:rPr>
                <w:rFonts w:asciiTheme="minorHAnsi" w:hAnsiTheme="minorHAnsi"/>
                <w:sz w:val="22"/>
                <w:szCs w:val="22"/>
              </w:rPr>
              <w:br/>
              <w:t>- Podwójna szyba w drzwiach</w:t>
            </w:r>
            <w:r w:rsidRPr="00576BC6">
              <w:rPr>
                <w:rFonts w:asciiTheme="minorHAnsi" w:hAnsiTheme="minorHAnsi"/>
                <w:sz w:val="22"/>
                <w:szCs w:val="22"/>
              </w:rPr>
              <w:br/>
              <w:t xml:space="preserve">- Dwukierunkowe obroty wentylatora </w:t>
            </w:r>
            <w:r w:rsidRPr="00576BC6">
              <w:rPr>
                <w:rFonts w:asciiTheme="minorHAnsi" w:hAnsiTheme="minorHAnsi"/>
                <w:sz w:val="22"/>
                <w:szCs w:val="22"/>
              </w:rPr>
              <w:br/>
              <w:t xml:space="preserve">- min.7 prędkości wentylatora </w:t>
            </w:r>
            <w:r w:rsidRPr="00576BC6">
              <w:rPr>
                <w:rFonts w:asciiTheme="minorHAnsi" w:hAnsiTheme="minorHAnsi"/>
                <w:sz w:val="22"/>
                <w:szCs w:val="22"/>
              </w:rPr>
              <w:br/>
            </w:r>
            <w:r w:rsidR="009F2BCB" w:rsidRPr="00576BC6">
              <w:rPr>
                <w:rFonts w:asciiTheme="minorHAnsi" w:hAnsiTheme="minorHAnsi"/>
                <w:sz w:val="22"/>
                <w:szCs w:val="22"/>
              </w:rPr>
              <w:t xml:space="preserve">- Sonda gotowania </w:t>
            </w:r>
            <w:r w:rsidRPr="00576BC6">
              <w:rPr>
                <w:rFonts w:asciiTheme="minorHAnsi" w:hAnsiTheme="minorHAnsi"/>
                <w:sz w:val="22"/>
                <w:szCs w:val="22"/>
              </w:rPr>
              <w:br/>
              <w:t xml:space="preserve">- Port USB </w:t>
            </w:r>
            <w:r w:rsidRPr="00576BC6">
              <w:rPr>
                <w:rFonts w:asciiTheme="minorHAnsi" w:hAnsiTheme="minorHAnsi"/>
                <w:sz w:val="22"/>
                <w:szCs w:val="22"/>
              </w:rPr>
              <w:br/>
              <w:t xml:space="preserve">- SERWIS System HACCP </w:t>
            </w:r>
            <w:r w:rsidRPr="00576BC6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79FCDCC" w14:textId="77777777" w:rsidR="009F2BCB" w:rsidRPr="00576BC6" w:rsidRDefault="009F2BCB" w:rsidP="00576BC6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76BC6">
              <w:t>Podstawa pasująca do pieca:</w:t>
            </w:r>
          </w:p>
          <w:p w14:paraId="38A6C3AE" w14:textId="77777777" w:rsidR="009F2BCB" w:rsidRPr="00576BC6" w:rsidRDefault="009F2BCB" w:rsidP="00576BC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6BC6">
              <w:rPr>
                <w:rFonts w:asciiTheme="minorHAnsi" w:hAnsiTheme="minorHAnsi"/>
                <w:sz w:val="22"/>
                <w:szCs w:val="22"/>
              </w:rPr>
              <w:t xml:space="preserve">Podstawa nierdzewna pod piec - 16 prowadnic GN 1/1. Odległość między prowadnicami 65 mm. </w:t>
            </w:r>
          </w:p>
          <w:p w14:paraId="70ADC95E" w14:textId="77777777" w:rsidR="00576BC6" w:rsidRDefault="00576BC6" w:rsidP="00576BC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6130F36" w14:textId="77777777" w:rsidR="00576BC6" w:rsidRDefault="00576BC6" w:rsidP="00576BC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6BC6">
              <w:rPr>
                <w:rFonts w:asciiTheme="minorHAnsi" w:hAnsiTheme="minorHAnsi"/>
                <w:sz w:val="22"/>
                <w:szCs w:val="22"/>
              </w:rPr>
              <w:t>W ramach oferty Wykonawca zapewnia dostawę pieca do szkoły, montaż i szkolenie oraz zestaw pojemników GN 1/1.</w:t>
            </w:r>
          </w:p>
          <w:p w14:paraId="343B7265" w14:textId="77777777" w:rsidR="00576BC6" w:rsidRPr="00576BC6" w:rsidRDefault="00576BC6" w:rsidP="00576BC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Okres gwarancji min. 24 miesiące</w:t>
            </w:r>
          </w:p>
        </w:tc>
        <w:tc>
          <w:tcPr>
            <w:tcW w:w="850" w:type="dxa"/>
          </w:tcPr>
          <w:p w14:paraId="67A0561E" w14:textId="77777777" w:rsidR="00ED67F4" w:rsidRPr="00576BC6" w:rsidRDefault="00AD7BB5" w:rsidP="00576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BC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14:paraId="0D14BD67" w14:textId="77777777" w:rsidR="00ED67F4" w:rsidRPr="00576BC6" w:rsidRDefault="00AD7BB5" w:rsidP="00576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B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9" w:type="dxa"/>
          </w:tcPr>
          <w:p w14:paraId="6FB2DF99" w14:textId="77777777" w:rsidR="00ED67F4" w:rsidRPr="00576BC6" w:rsidRDefault="00ED67F4" w:rsidP="00576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BC6">
              <w:rPr>
                <w:rFonts w:asciiTheme="minorHAnsi" w:hAnsiTheme="minorHAnsi" w:cstheme="minorHAnsi"/>
                <w:sz w:val="22"/>
                <w:szCs w:val="22"/>
              </w:rPr>
              <w:t xml:space="preserve">Zespół Szkół </w:t>
            </w:r>
            <w:r w:rsidR="00AD7BB5" w:rsidRPr="00576BC6">
              <w:rPr>
                <w:rFonts w:asciiTheme="minorHAnsi" w:hAnsiTheme="minorHAnsi" w:cstheme="minorHAnsi"/>
                <w:sz w:val="22"/>
                <w:szCs w:val="22"/>
              </w:rPr>
              <w:t>Usługowych</w:t>
            </w:r>
            <w:r w:rsidRPr="00576BC6">
              <w:rPr>
                <w:rStyle w:val="lrzxr"/>
                <w:rFonts w:asciiTheme="minorHAnsi" w:hAnsiTheme="minorHAnsi"/>
                <w:sz w:val="22"/>
                <w:szCs w:val="22"/>
              </w:rPr>
              <w:t>,</w:t>
            </w:r>
            <w:r w:rsidR="00AD7BB5" w:rsidRPr="00576BC6">
              <w:rPr>
                <w:rStyle w:val="lrzxr"/>
                <w:rFonts w:asciiTheme="minorHAnsi" w:hAnsiTheme="minorHAnsi"/>
                <w:sz w:val="22"/>
                <w:szCs w:val="22"/>
              </w:rPr>
              <w:t xml:space="preserve"> ul. Wolności 12,</w:t>
            </w:r>
            <w:r w:rsidRPr="00576BC6">
              <w:rPr>
                <w:rStyle w:val="lrzxr"/>
                <w:rFonts w:asciiTheme="minorHAnsi" w:hAnsiTheme="minorHAnsi"/>
                <w:sz w:val="22"/>
                <w:szCs w:val="22"/>
              </w:rPr>
              <w:t xml:space="preserve"> 63-400 Ostrów Wielkopolski</w:t>
            </w:r>
          </w:p>
        </w:tc>
      </w:tr>
    </w:tbl>
    <w:p w14:paraId="6CF07DFE" w14:textId="77777777" w:rsidR="00F341EC" w:rsidRPr="00576BC6" w:rsidRDefault="00F341EC" w:rsidP="00576BC6">
      <w:pPr>
        <w:tabs>
          <w:tab w:val="left" w:pos="2415"/>
        </w:tabs>
      </w:pPr>
    </w:p>
    <w:sectPr w:rsidR="00F341EC" w:rsidRPr="00576BC6" w:rsidSect="00576BC6">
      <w:headerReference w:type="default" r:id="rId8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091E" w14:textId="77777777" w:rsidR="00224787" w:rsidRDefault="00224787" w:rsidP="00BF030F">
      <w:r>
        <w:separator/>
      </w:r>
    </w:p>
  </w:endnote>
  <w:endnote w:type="continuationSeparator" w:id="0">
    <w:p w14:paraId="13573580" w14:textId="77777777" w:rsidR="00224787" w:rsidRDefault="00224787" w:rsidP="00BF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9ED5" w14:textId="77777777" w:rsidR="00224787" w:rsidRDefault="00224787" w:rsidP="00BF030F">
      <w:r>
        <w:separator/>
      </w:r>
    </w:p>
  </w:footnote>
  <w:footnote w:type="continuationSeparator" w:id="0">
    <w:p w14:paraId="15C4302D" w14:textId="77777777" w:rsidR="00224787" w:rsidRDefault="00224787" w:rsidP="00BF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115D" w14:textId="77777777" w:rsidR="00BF030F" w:rsidRDefault="00BF030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332B32" wp14:editId="1C0D0312">
          <wp:simplePos x="0" y="0"/>
          <wp:positionH relativeFrom="column">
            <wp:posOffset>1529080</wp:posOffset>
          </wp:positionH>
          <wp:positionV relativeFrom="paragraph">
            <wp:posOffset>-125730</wp:posOffset>
          </wp:positionV>
          <wp:extent cx="5767070" cy="572770"/>
          <wp:effectExtent l="0" t="0" r="5080" b="0"/>
          <wp:wrapThrough wrapText="bothSides">
            <wp:wrapPolygon edited="0">
              <wp:start x="0" y="0"/>
              <wp:lineTo x="0" y="20834"/>
              <wp:lineTo x="21548" y="20834"/>
              <wp:lineTo x="2154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47B6"/>
    <w:multiLevelType w:val="multilevel"/>
    <w:tmpl w:val="C500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405E6"/>
    <w:multiLevelType w:val="hybridMultilevel"/>
    <w:tmpl w:val="C5C0D4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CF25A4F"/>
    <w:multiLevelType w:val="hybridMultilevel"/>
    <w:tmpl w:val="99B40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85E"/>
    <w:multiLevelType w:val="hybridMultilevel"/>
    <w:tmpl w:val="69C0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554105">
    <w:abstractNumId w:val="1"/>
  </w:num>
  <w:num w:numId="2" w16cid:durableId="1912620518">
    <w:abstractNumId w:val="3"/>
  </w:num>
  <w:num w:numId="3" w16cid:durableId="1929120802">
    <w:abstractNumId w:val="0"/>
  </w:num>
  <w:num w:numId="4" w16cid:durableId="1318651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F4"/>
    <w:rsid w:val="00224787"/>
    <w:rsid w:val="00240395"/>
    <w:rsid w:val="0027553F"/>
    <w:rsid w:val="00477B98"/>
    <w:rsid w:val="005515F9"/>
    <w:rsid w:val="00576BC6"/>
    <w:rsid w:val="007A12A7"/>
    <w:rsid w:val="009F2BCB"/>
    <w:rsid w:val="00A42028"/>
    <w:rsid w:val="00AD7BB5"/>
    <w:rsid w:val="00BF030F"/>
    <w:rsid w:val="00CF5BAE"/>
    <w:rsid w:val="00E22A34"/>
    <w:rsid w:val="00E352BB"/>
    <w:rsid w:val="00ED67F4"/>
    <w:rsid w:val="00F16EE4"/>
    <w:rsid w:val="00F341EC"/>
    <w:rsid w:val="00F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5D20F"/>
  <w15:chartTrackingRefBased/>
  <w15:docId w15:val="{71F09B04-4F2C-4519-8D77-4050452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7872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ED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ED67F4"/>
  </w:style>
  <w:style w:type="character" w:customStyle="1" w:styleId="lrzxr">
    <w:name w:val="lrzxr"/>
    <w:basedOn w:val="Domylnaczcionkaakapitu"/>
    <w:rsid w:val="00ED67F4"/>
  </w:style>
  <w:style w:type="character" w:customStyle="1" w:styleId="Nagwek2Znak">
    <w:name w:val="Nagłówek 2 Znak"/>
    <w:basedOn w:val="Domylnaczcionkaakapitu"/>
    <w:link w:val="Nagwek2"/>
    <w:uiPriority w:val="9"/>
    <w:rsid w:val="00F578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3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3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F2B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F2B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CAA3-AC88-4186-8762-F4024C5E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Grabska</dc:creator>
  <cp:keywords/>
  <dc:description/>
  <cp:lastModifiedBy>Starostwo Powiatowe</cp:lastModifiedBy>
  <cp:revision>2</cp:revision>
  <dcterms:created xsi:type="dcterms:W3CDTF">2022-12-13T12:08:00Z</dcterms:created>
  <dcterms:modified xsi:type="dcterms:W3CDTF">2022-12-13T12:08:00Z</dcterms:modified>
</cp:coreProperties>
</file>