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1D" w:rsidRPr="00D037CA" w:rsidRDefault="00117BE7" w:rsidP="00D037CA">
      <w:pPr>
        <w:pStyle w:val="Teksttreci81"/>
        <w:shd w:val="clear" w:color="auto" w:fill="auto"/>
        <w:spacing w:before="0" w:after="0" w:line="360" w:lineRule="auto"/>
        <w:ind w:left="425" w:right="1960" w:firstLine="1980"/>
        <w:jc w:val="left"/>
        <w:rPr>
          <w:sz w:val="24"/>
          <w:szCs w:val="24"/>
        </w:rPr>
      </w:pPr>
      <w:r w:rsidRPr="00D037CA">
        <w:rPr>
          <w:sz w:val="24"/>
          <w:szCs w:val="24"/>
        </w:rPr>
        <w:t>W</w:t>
      </w:r>
      <w:r w:rsidR="00B7501D" w:rsidRPr="00D037CA">
        <w:rPr>
          <w:sz w:val="24"/>
          <w:szCs w:val="24"/>
        </w:rPr>
        <w:t>óz</w:t>
      </w:r>
      <w:r w:rsidRPr="00D037CA">
        <w:rPr>
          <w:sz w:val="24"/>
          <w:szCs w:val="24"/>
        </w:rPr>
        <w:t>ek</w:t>
      </w:r>
      <w:r w:rsidR="00B7501D" w:rsidRPr="00D037CA">
        <w:rPr>
          <w:sz w:val="24"/>
          <w:szCs w:val="24"/>
        </w:rPr>
        <w:t xml:space="preserve"> narzędziowych do obsługi pojazdów </w:t>
      </w:r>
      <w:r w:rsidRPr="00D037CA">
        <w:rPr>
          <w:sz w:val="24"/>
          <w:szCs w:val="24"/>
        </w:rPr>
        <w:t xml:space="preserve">– 2 </w:t>
      </w:r>
      <w:proofErr w:type="spellStart"/>
      <w:r w:rsidRPr="00D037CA">
        <w:rPr>
          <w:sz w:val="24"/>
          <w:szCs w:val="24"/>
        </w:rPr>
        <w:t>kpl</w:t>
      </w:r>
      <w:proofErr w:type="spellEnd"/>
      <w:r w:rsidRPr="00D037CA">
        <w:rPr>
          <w:sz w:val="24"/>
          <w:szCs w:val="24"/>
        </w:rPr>
        <w:t>.</w:t>
      </w:r>
      <w:r w:rsidR="00B7501D" w:rsidRPr="00D037CA">
        <w:rPr>
          <w:sz w:val="24"/>
          <w:szCs w:val="24"/>
        </w:rPr>
        <w:br/>
      </w:r>
    </w:p>
    <w:p w:rsidR="00B7501D" w:rsidRPr="00D037CA" w:rsidRDefault="00B7501D" w:rsidP="00D037CA">
      <w:pPr>
        <w:pStyle w:val="Teksttreci91"/>
        <w:shd w:val="clear" w:color="auto" w:fill="auto"/>
        <w:spacing w:before="0" w:after="0" w:line="360" w:lineRule="auto"/>
        <w:ind w:left="425" w:right="20" w:firstLine="0"/>
        <w:rPr>
          <w:sz w:val="24"/>
          <w:szCs w:val="24"/>
        </w:rPr>
      </w:pPr>
      <w:r w:rsidRPr="00D037CA">
        <w:rPr>
          <w:sz w:val="24"/>
          <w:szCs w:val="24"/>
        </w:rPr>
        <w:t>Wózek warsztatowy z wielofunkcyjną płytą roboczą wykonaną mocnej sklejki. Po jednej Stornie mocny</w:t>
      </w:r>
      <w:r w:rsidR="00D037CA">
        <w:rPr>
          <w:sz w:val="24"/>
          <w:szCs w:val="24"/>
        </w:rPr>
        <w:t xml:space="preserve"> </w:t>
      </w:r>
      <w:r w:rsidRPr="00D037CA">
        <w:rPr>
          <w:sz w:val="24"/>
          <w:szCs w:val="24"/>
        </w:rPr>
        <w:t>stalowy uchwyt ułatwiający prowadzenie wózka. Dwie pary kółek. Jedna para - koła skrętne o dużej</w:t>
      </w:r>
      <w:r w:rsidR="00D037CA">
        <w:rPr>
          <w:sz w:val="24"/>
          <w:szCs w:val="24"/>
        </w:rPr>
        <w:t xml:space="preserve"> </w:t>
      </w:r>
      <w:r w:rsidRPr="00D037CA">
        <w:rPr>
          <w:sz w:val="24"/>
          <w:szCs w:val="24"/>
        </w:rPr>
        <w:t>wytrzymałości. Hamulec postojowym umożliwiający unieruchomienie wózka. 6 szuflad w pi</w:t>
      </w:r>
      <w:r w:rsidR="00D037CA">
        <w:rPr>
          <w:sz w:val="24"/>
          <w:szCs w:val="24"/>
        </w:rPr>
        <w:t>o</w:t>
      </w:r>
      <w:r w:rsidRPr="00D037CA">
        <w:rPr>
          <w:sz w:val="24"/>
          <w:szCs w:val="24"/>
        </w:rPr>
        <w:t>nie, 2 piony</w:t>
      </w:r>
      <w:r w:rsidR="00D037CA">
        <w:rPr>
          <w:sz w:val="24"/>
          <w:szCs w:val="24"/>
        </w:rPr>
        <w:t xml:space="preserve">. </w:t>
      </w:r>
      <w:r w:rsidRPr="00D037CA">
        <w:rPr>
          <w:sz w:val="24"/>
          <w:szCs w:val="24"/>
        </w:rPr>
        <w:t>(Cały asortyment musi zmieścić się w wózku). Szuflady wysuwane na łożyskach kulkowych, wysuw</w:t>
      </w:r>
      <w:r w:rsidR="00D037CA">
        <w:rPr>
          <w:sz w:val="24"/>
          <w:szCs w:val="24"/>
        </w:rPr>
        <w:t xml:space="preserve"> </w:t>
      </w:r>
      <w:r w:rsidRPr="00D037CA">
        <w:rPr>
          <w:sz w:val="24"/>
          <w:szCs w:val="24"/>
        </w:rPr>
        <w:t>szuflady w ponad 100%. Szuflada o wymiarach minimalnych 440x590mm (długość x szerokość). Wózek</w:t>
      </w:r>
      <w:r w:rsidR="00D037CA">
        <w:rPr>
          <w:sz w:val="24"/>
          <w:szCs w:val="24"/>
        </w:rPr>
        <w:t xml:space="preserve"> </w:t>
      </w:r>
      <w:r w:rsidRPr="00D037CA">
        <w:rPr>
          <w:sz w:val="24"/>
          <w:szCs w:val="24"/>
        </w:rPr>
        <w:t>wyposażony w system pozwalający na otwarcie tylko jednej szuflady podczas pracy. Centralny zamek,</w:t>
      </w:r>
      <w:r w:rsidR="00D037CA">
        <w:rPr>
          <w:sz w:val="24"/>
          <w:szCs w:val="24"/>
        </w:rPr>
        <w:t xml:space="preserve"> </w:t>
      </w:r>
      <w:r w:rsidRPr="00D037CA">
        <w:rPr>
          <w:sz w:val="24"/>
          <w:szCs w:val="24"/>
        </w:rPr>
        <w:t>zamykający wszystkie szuflady jednocześnie. Kolor RAL5015 (jasny niebieski).</w:t>
      </w:r>
    </w:p>
    <w:p w:rsidR="00B7501D" w:rsidRPr="00D037CA" w:rsidRDefault="00B7501D" w:rsidP="00D037CA">
      <w:pPr>
        <w:pStyle w:val="Teksttreci9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D037CA">
        <w:rPr>
          <w:sz w:val="24"/>
          <w:szCs w:val="24"/>
        </w:rPr>
        <w:t>Rys.1. Widok wózka od strony przedniej</w:t>
      </w:r>
    </w:p>
    <w:p w:rsidR="00B7501D" w:rsidRPr="00D037CA" w:rsidRDefault="00B7501D" w:rsidP="00D037CA">
      <w:pPr>
        <w:pStyle w:val="Teksttreci1"/>
        <w:shd w:val="clear" w:color="auto" w:fill="auto"/>
        <w:spacing w:before="0" w:after="0" w:line="360" w:lineRule="auto"/>
        <w:ind w:left="425" w:right="180" w:firstLine="0"/>
        <w:jc w:val="left"/>
        <w:rPr>
          <w:sz w:val="24"/>
          <w:szCs w:val="24"/>
        </w:rPr>
      </w:pPr>
      <w:r w:rsidRPr="00D037CA">
        <w:rPr>
          <w:sz w:val="24"/>
          <w:szCs w:val="24"/>
        </w:rPr>
        <w:t>L1- Zestaw narzędzi wkręcających</w:t>
      </w:r>
      <w:r w:rsidRPr="00D037CA">
        <w:rPr>
          <w:sz w:val="24"/>
          <w:szCs w:val="24"/>
        </w:rPr>
        <w:br/>
        <w:t>L2 - Zestaw narzędzi izolowanych VDE</w:t>
      </w:r>
      <w:r w:rsidRPr="00D037CA">
        <w:rPr>
          <w:sz w:val="24"/>
          <w:szCs w:val="24"/>
        </w:rPr>
        <w:br/>
        <w:t>L3 - Zestaw kluczy nasadowych 1/4" + 1/2"</w:t>
      </w:r>
      <w:r w:rsidRPr="00D037CA">
        <w:rPr>
          <w:sz w:val="24"/>
          <w:szCs w:val="24"/>
        </w:rPr>
        <w:br/>
        <w:t>L4 - Zestaw kluczy różnych</w:t>
      </w:r>
      <w:r w:rsidRPr="00D037CA">
        <w:rPr>
          <w:sz w:val="24"/>
          <w:szCs w:val="24"/>
        </w:rPr>
        <w:br/>
        <w:t>L5 - Zestaw kluczy</w:t>
      </w:r>
    </w:p>
    <w:p w:rsidR="00B7501D" w:rsidRPr="00D037CA" w:rsidRDefault="00B7501D" w:rsidP="00D037CA">
      <w:pPr>
        <w:pStyle w:val="Teksttreci110"/>
        <w:shd w:val="clear" w:color="auto" w:fill="auto"/>
        <w:spacing w:line="360" w:lineRule="auto"/>
        <w:ind w:left="425" w:right="180"/>
        <w:rPr>
          <w:sz w:val="24"/>
          <w:szCs w:val="24"/>
        </w:rPr>
      </w:pPr>
      <w:r w:rsidRPr="00D037CA">
        <w:rPr>
          <w:rStyle w:val="Teksttreci1110pt"/>
          <w:sz w:val="24"/>
          <w:szCs w:val="24"/>
        </w:rPr>
        <w:t>L6</w:t>
      </w:r>
      <w:r w:rsidRPr="00D037CA">
        <w:rPr>
          <w:sz w:val="24"/>
          <w:szCs w:val="24"/>
        </w:rPr>
        <w:t xml:space="preserve"> — Szuflada pusta dostosowana pod przyszłościowy laptop </w:t>
      </w:r>
      <w:r w:rsidR="00BE192D" w:rsidRPr="00D037CA">
        <w:rPr>
          <w:sz w:val="24"/>
          <w:szCs w:val="24"/>
        </w:rPr>
        <w:t xml:space="preserve">z </w:t>
      </w:r>
      <w:r w:rsidRPr="00D037CA">
        <w:rPr>
          <w:sz w:val="24"/>
          <w:szCs w:val="24"/>
        </w:rPr>
        <w:t>interfejsami diagnostycznymi</w:t>
      </w:r>
    </w:p>
    <w:p w:rsidR="00B7501D" w:rsidRPr="00D037CA" w:rsidRDefault="00B7501D" w:rsidP="00D037CA">
      <w:pPr>
        <w:pStyle w:val="Teksttreci110"/>
        <w:shd w:val="clear" w:color="auto" w:fill="auto"/>
        <w:spacing w:line="360" w:lineRule="auto"/>
        <w:ind w:left="425"/>
        <w:rPr>
          <w:sz w:val="24"/>
          <w:szCs w:val="24"/>
        </w:rPr>
      </w:pPr>
      <w:r w:rsidRPr="00D037CA">
        <w:rPr>
          <w:rStyle w:val="Teksttreci1110pt"/>
          <w:sz w:val="24"/>
          <w:szCs w:val="24"/>
        </w:rPr>
        <w:t>P1 —</w:t>
      </w:r>
      <w:r w:rsidRPr="00D037CA">
        <w:rPr>
          <w:sz w:val="24"/>
          <w:szCs w:val="24"/>
        </w:rPr>
        <w:t xml:space="preserve"> Szuflada pusta dostosowana do przechowywania dokumentacji</w:t>
      </w:r>
      <w:r w:rsidR="00BE192D" w:rsidRPr="00D037CA">
        <w:rPr>
          <w:sz w:val="24"/>
          <w:szCs w:val="24"/>
        </w:rPr>
        <w:t xml:space="preserve"> </w:t>
      </w:r>
      <w:r w:rsidRPr="00D037CA">
        <w:rPr>
          <w:sz w:val="24"/>
          <w:szCs w:val="24"/>
        </w:rPr>
        <w:t>obsługowo naprawczej</w:t>
      </w:r>
    </w:p>
    <w:p w:rsidR="00B7501D" w:rsidRPr="00D037CA" w:rsidRDefault="00B7501D" w:rsidP="00D037CA">
      <w:pPr>
        <w:pStyle w:val="Teksttreci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D037CA">
        <w:rPr>
          <w:sz w:val="24"/>
          <w:szCs w:val="24"/>
        </w:rPr>
        <w:t>P2 - Zestaw narzędzi precyzyjnych</w:t>
      </w:r>
    </w:p>
    <w:p w:rsidR="00B7501D" w:rsidRPr="00D037CA" w:rsidRDefault="00B7501D" w:rsidP="00D037CA">
      <w:pPr>
        <w:pStyle w:val="Teksttreci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D037CA">
        <w:rPr>
          <w:sz w:val="24"/>
          <w:szCs w:val="24"/>
        </w:rPr>
        <w:t>P3 - Zestaw szczypiec</w:t>
      </w:r>
    </w:p>
    <w:p w:rsidR="00B7501D" w:rsidRPr="00D037CA" w:rsidRDefault="00B7501D" w:rsidP="00D037CA">
      <w:pPr>
        <w:pStyle w:val="Teksttreci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D037CA">
        <w:rPr>
          <w:sz w:val="24"/>
          <w:szCs w:val="24"/>
        </w:rPr>
        <w:t>P4 - Zestaw narzędzi ślusarskich</w:t>
      </w:r>
    </w:p>
    <w:p w:rsidR="00B7501D" w:rsidRPr="00D037CA" w:rsidRDefault="00B7501D" w:rsidP="00D037CA">
      <w:pPr>
        <w:pStyle w:val="Teksttreci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D037CA">
        <w:rPr>
          <w:sz w:val="24"/>
          <w:szCs w:val="24"/>
        </w:rPr>
        <w:t>P5 - Zestaw narzędzi pomiarowych</w:t>
      </w:r>
    </w:p>
    <w:p w:rsidR="00B7501D" w:rsidRPr="00D037CA" w:rsidRDefault="00B7501D" w:rsidP="00D037CA">
      <w:pPr>
        <w:pStyle w:val="Teksttreci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D037CA">
        <w:rPr>
          <w:sz w:val="24"/>
          <w:szCs w:val="24"/>
        </w:rPr>
        <w:t>P6 - Zestaw narzędzi podręcznych</w:t>
      </w:r>
    </w:p>
    <w:p w:rsidR="004158D4" w:rsidRDefault="00B7501D" w:rsidP="00BE192D">
      <w:pPr>
        <w:ind w:left="426"/>
      </w:pPr>
      <w:r>
        <w:rPr>
          <w:noProof/>
          <w:lang w:eastAsia="pl-PL"/>
        </w:rPr>
        <w:drawing>
          <wp:inline distT="0" distB="0" distL="0" distR="0">
            <wp:extent cx="2609215" cy="1851025"/>
            <wp:effectExtent l="1905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1D" w:rsidRPr="00BF1AB4" w:rsidRDefault="00B7501D" w:rsidP="00BE192D">
      <w:pPr>
        <w:ind w:left="426"/>
        <w:rPr>
          <w:rStyle w:val="Nagwek3Pogrubienie"/>
          <w:b w:val="0"/>
          <w:bCs w:val="0"/>
          <w:sz w:val="22"/>
          <w:szCs w:val="22"/>
        </w:rPr>
      </w:pPr>
      <w:bookmarkStart w:id="0" w:name="bookmark54"/>
      <w:r w:rsidRPr="00BF1AB4">
        <w:rPr>
          <w:rFonts w:ascii="Arial" w:hAnsi="Arial" w:cs="Arial"/>
        </w:rPr>
        <w:t>Szuflada: L1 - Zestaw narzędzi wkręcających - rozmieszczenie narzędzi</w:t>
      </w:r>
      <w:r w:rsidRPr="00BF1AB4">
        <w:rPr>
          <w:rFonts w:ascii="Arial" w:hAnsi="Arial" w:cs="Arial"/>
        </w:rPr>
        <w:br/>
        <w:t>wym.:</w:t>
      </w:r>
      <w:r w:rsidRPr="00BF1AB4">
        <w:rPr>
          <w:rStyle w:val="Nagwek3Pogrubienie"/>
          <w:spacing w:val="-1"/>
        </w:rPr>
        <w:t xml:space="preserve"> 440x590x35</w:t>
      </w:r>
      <w:bookmarkEnd w:id="0"/>
    </w:p>
    <w:p w:rsidR="00B7501D" w:rsidRDefault="00B7501D" w:rsidP="00BE192D">
      <w:pPr>
        <w:framePr w:wrap="around" w:vAnchor="page" w:hAnchor="page" w:x="3403" w:y="9754"/>
        <w:ind w:left="426"/>
        <w:rPr>
          <w:sz w:val="2"/>
          <w:szCs w:val="2"/>
        </w:rPr>
      </w:pPr>
    </w:p>
    <w:p w:rsidR="00B7501D" w:rsidRDefault="00B7501D" w:rsidP="00BE192D">
      <w:pPr>
        <w:framePr w:wrap="around" w:vAnchor="page" w:hAnchor="page" w:x="3403" w:y="11194"/>
        <w:ind w:left="426"/>
        <w:rPr>
          <w:sz w:val="2"/>
          <w:szCs w:val="2"/>
        </w:rPr>
      </w:pPr>
    </w:p>
    <w:p w:rsidR="00B7501D" w:rsidRDefault="00B7501D" w:rsidP="00BE192D">
      <w:pPr>
        <w:framePr w:wrap="around" w:vAnchor="page" w:hAnchor="page" w:x="3403" w:y="9754"/>
        <w:ind w:left="426"/>
        <w:rPr>
          <w:sz w:val="2"/>
          <w:szCs w:val="2"/>
        </w:rPr>
      </w:pPr>
    </w:p>
    <w:p w:rsidR="00B7501D" w:rsidRDefault="00B7501D" w:rsidP="00BE192D">
      <w:pPr>
        <w:framePr w:wrap="around" w:vAnchor="page" w:hAnchor="page" w:x="3403" w:y="11194"/>
        <w:ind w:left="426"/>
        <w:rPr>
          <w:sz w:val="2"/>
          <w:szCs w:val="2"/>
        </w:rPr>
      </w:pPr>
    </w:p>
    <w:p w:rsidR="00B7501D" w:rsidRDefault="00B7501D" w:rsidP="00BE192D">
      <w:pPr>
        <w:framePr w:wrap="around" w:vAnchor="page" w:hAnchor="page" w:x="3403" w:y="9754"/>
        <w:ind w:left="426"/>
        <w:rPr>
          <w:sz w:val="2"/>
          <w:szCs w:val="2"/>
        </w:rPr>
      </w:pPr>
    </w:p>
    <w:p w:rsidR="00B7501D" w:rsidRDefault="00B7501D" w:rsidP="00BE192D">
      <w:pPr>
        <w:framePr w:wrap="around" w:vAnchor="page" w:hAnchor="page" w:x="3403" w:y="11194"/>
        <w:ind w:left="426"/>
        <w:rPr>
          <w:sz w:val="2"/>
          <w:szCs w:val="2"/>
        </w:rPr>
      </w:pPr>
    </w:p>
    <w:p w:rsidR="00B7501D" w:rsidRDefault="00B7501D" w:rsidP="00BE192D">
      <w:pPr>
        <w:framePr w:wrap="around" w:vAnchor="page" w:hAnchor="page" w:x="3403" w:y="9754"/>
        <w:ind w:left="426"/>
        <w:rPr>
          <w:sz w:val="2"/>
          <w:szCs w:val="2"/>
        </w:rPr>
      </w:pPr>
    </w:p>
    <w:p w:rsidR="00B7501D" w:rsidRDefault="00B7501D" w:rsidP="00BE192D">
      <w:pPr>
        <w:framePr w:wrap="around" w:vAnchor="page" w:hAnchor="page" w:x="3403" w:y="11194"/>
        <w:ind w:left="426"/>
        <w:rPr>
          <w:sz w:val="2"/>
          <w:szCs w:val="2"/>
        </w:rPr>
      </w:pPr>
    </w:p>
    <w:p w:rsidR="00476C9E" w:rsidRDefault="00476C9E" w:rsidP="00BE192D">
      <w:pPr>
        <w:framePr w:wrap="around" w:vAnchor="page" w:hAnchor="page" w:x="3403" w:y="9754"/>
        <w:ind w:left="426"/>
        <w:rPr>
          <w:sz w:val="2"/>
          <w:szCs w:val="2"/>
        </w:rPr>
      </w:pPr>
    </w:p>
    <w:p w:rsidR="00476C9E" w:rsidRDefault="00476C9E" w:rsidP="00791547">
      <w:pPr>
        <w:ind w:left="426"/>
        <w:jc w:val="center"/>
      </w:pPr>
      <w:r>
        <w:rPr>
          <w:noProof/>
          <w:sz w:val="2"/>
          <w:szCs w:val="2"/>
          <w:lang w:eastAsia="pl-PL"/>
        </w:rPr>
        <w:drawing>
          <wp:inline distT="0" distB="0" distL="0" distR="0">
            <wp:extent cx="1733550" cy="21240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569" cy="214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6378"/>
        <w:gridCol w:w="992"/>
        <w:gridCol w:w="907"/>
      </w:tblGrid>
      <w:tr w:rsidR="00BE192D" w:rsidRPr="00BF1AB4" w:rsidTr="00BF1AB4">
        <w:trPr>
          <w:trHeight w:val="33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Kpi. kluczy </w:t>
            </w:r>
            <w:proofErr w:type="spellStart"/>
            <w:r w:rsidRPr="00BF1AB4">
              <w:rPr>
                <w:sz w:val="24"/>
                <w:szCs w:val="24"/>
              </w:rPr>
              <w:t>imbus</w:t>
            </w:r>
            <w:proofErr w:type="spellEnd"/>
            <w:r w:rsidRPr="00BF1AB4">
              <w:rPr>
                <w:sz w:val="24"/>
                <w:szCs w:val="24"/>
              </w:rPr>
              <w:t xml:space="preserve"> z kulką 1,5-10mm MATADOR 04429091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kpi.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1,5mm MATADOR 04420015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2,0mm MATADOR 04420020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2,5mm MATADOR 04420025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3,0mm MATADOR 04420030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4,0mm MATADOR 04420040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5,0mm MATADOR 04420050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6,0mm MATADOR 04420060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8,0mm MATADOR 04420080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10,0mm MATADOR 04420100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Kpi. kluczy TORX TX10-TX50mm MATADOR 04449090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kpi</w:t>
            </w:r>
          </w:p>
        </w:tc>
      </w:tr>
      <w:tr w:rsidR="00BE192D" w:rsidRPr="00BF1AB4" w:rsidTr="00BF1AB4">
        <w:trPr>
          <w:trHeight w:val="33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TX10 MATADOR 04440100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TX15 MATADOR 04440101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TX20 MATADOR 04440102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TX25 MATADOR 04440103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TX27 MATADOR 04440104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TX30 MATADOR 04440105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TX40 MATADOR 04440106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TX45 MATADOR 04440107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2,9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z kulką TX50 MATADOR 04440108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płaski 2K 0,8x4,0x75mm MATADOR 06150640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4,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płaski 2K 1,0x5,5x125mm MATADOR 06151055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plaski 2K 2,0x12,0x250mm MATADOR 06152012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krzyżowy 2K PH0x60mm MATADOR 06550000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krzyżowy 2K PH1x80mm MATADOR 06550010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krzyżowy 2K PH3x150mm MATADOR 06550030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trzp</w:t>
            </w:r>
            <w:proofErr w:type="spellEnd"/>
            <w:r w:rsidRPr="00BF1AB4">
              <w:rPr>
                <w:sz w:val="24"/>
                <w:szCs w:val="24"/>
              </w:rPr>
              <w:t xml:space="preserve">.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VDE 4mm MATADOR 04480040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trzp</w:t>
            </w:r>
            <w:proofErr w:type="spellEnd"/>
            <w:r w:rsidRPr="00BF1AB4">
              <w:rPr>
                <w:sz w:val="24"/>
                <w:szCs w:val="24"/>
              </w:rPr>
              <w:t xml:space="preserve">.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VDE 5mm MATADOR 04480050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trzp</w:t>
            </w:r>
            <w:proofErr w:type="spellEnd"/>
            <w:r w:rsidRPr="00BF1AB4">
              <w:rPr>
                <w:sz w:val="24"/>
                <w:szCs w:val="24"/>
              </w:rPr>
              <w:t xml:space="preserve">.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VDE 6mm MATADOR 04480060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trzp</w:t>
            </w:r>
            <w:proofErr w:type="spellEnd"/>
            <w:r w:rsidRPr="00BF1AB4">
              <w:rPr>
                <w:sz w:val="24"/>
                <w:szCs w:val="24"/>
              </w:rPr>
              <w:t xml:space="preserve">.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VDE 8mm MATADOR 04480080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trzp</w:t>
            </w:r>
            <w:proofErr w:type="spellEnd"/>
            <w:r w:rsidRPr="00BF1AB4">
              <w:rPr>
                <w:sz w:val="24"/>
                <w:szCs w:val="24"/>
              </w:rPr>
              <w:t xml:space="preserve">.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VDE 10mm MATADOR 04480100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Klucz </w:t>
            </w:r>
            <w:proofErr w:type="spellStart"/>
            <w:r w:rsidRPr="00BF1AB4">
              <w:rPr>
                <w:sz w:val="24"/>
                <w:szCs w:val="24"/>
              </w:rPr>
              <w:t>trzp</w:t>
            </w:r>
            <w:proofErr w:type="spellEnd"/>
            <w:r w:rsidRPr="00BF1AB4">
              <w:rPr>
                <w:sz w:val="24"/>
                <w:szCs w:val="24"/>
              </w:rPr>
              <w:t xml:space="preserve">. </w:t>
            </w:r>
            <w:proofErr w:type="spellStart"/>
            <w:r w:rsidRPr="00BF1AB4">
              <w:rPr>
                <w:sz w:val="24"/>
                <w:szCs w:val="24"/>
              </w:rPr>
              <w:t>imbusowy</w:t>
            </w:r>
            <w:proofErr w:type="spellEnd"/>
            <w:r w:rsidRPr="00BF1AB4">
              <w:rPr>
                <w:sz w:val="24"/>
                <w:szCs w:val="24"/>
              </w:rPr>
              <w:t xml:space="preserve"> VDE 12mm MATADOR 04480120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płaski 112x6,5x25mm MATADOR 06401265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krzyżowy PH2x25mm MATADOR 06410020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 w:hanging="360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płaski 1,6x10,0x175mm MATADOR 06001610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F1AB4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krzyżowy PH3x150mm MATADOR 06500030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Kpi. wkrętaka udarowego z akces. MATADOR 06960001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kpi.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udarowy 1/2"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Adapter udarowy do bitów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1,6x8,0x35mm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1,6x10,0x35mm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2,0x12,0x35mm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PH2x35mm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PH3x35mm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PH4x35mm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HEX 5x35mm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HEX 6x35mm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HEX 8x35mm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T40x35mm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3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T45x35rnm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T50x35mm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BE192D" w:rsidRPr="00BF1AB4" w:rsidTr="00BF1AB4">
        <w:trPr>
          <w:trHeight w:val="34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791547">
            <w:pPr>
              <w:pStyle w:val="Teksttreci110"/>
              <w:shd w:val="clear" w:color="auto" w:fill="auto"/>
              <w:spacing w:line="240" w:lineRule="auto"/>
              <w:ind w:left="-3"/>
              <w:jc w:val="center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Bit udarowy 5/16" T55x35mm MATADOR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92D" w:rsidRPr="00BF1AB4" w:rsidRDefault="00BE192D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</w:tbl>
    <w:p w:rsidR="00BF1AB4" w:rsidRDefault="00BF1AB4" w:rsidP="00BE192D">
      <w:pPr>
        <w:pStyle w:val="Nagwek51"/>
        <w:shd w:val="clear" w:color="auto" w:fill="auto"/>
        <w:spacing w:after="0" w:line="210" w:lineRule="exact"/>
        <w:ind w:left="426" w:firstLine="0"/>
        <w:jc w:val="left"/>
        <w:rPr>
          <w:sz w:val="24"/>
          <w:szCs w:val="24"/>
        </w:rPr>
      </w:pPr>
      <w:bookmarkStart w:id="1" w:name="bookmark55"/>
    </w:p>
    <w:p w:rsidR="00476C9E" w:rsidRPr="00BF1AB4" w:rsidRDefault="00476C9E" w:rsidP="00BF1AB4">
      <w:pPr>
        <w:pStyle w:val="Nagwek51"/>
        <w:shd w:val="clear" w:color="auto" w:fill="auto"/>
        <w:spacing w:after="0" w:line="360" w:lineRule="auto"/>
        <w:ind w:left="425" w:firstLine="0"/>
        <w:jc w:val="left"/>
        <w:rPr>
          <w:sz w:val="24"/>
          <w:szCs w:val="24"/>
        </w:rPr>
      </w:pPr>
      <w:r w:rsidRPr="00BF1AB4">
        <w:rPr>
          <w:sz w:val="24"/>
          <w:szCs w:val="24"/>
        </w:rPr>
        <w:t>Szuflada L1</w:t>
      </w:r>
      <w:bookmarkEnd w:id="1"/>
    </w:p>
    <w:p w:rsidR="00476C9E" w:rsidRDefault="00476C9E" w:rsidP="00BF1AB4">
      <w:pPr>
        <w:pStyle w:val="Teksttreci9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BF1AB4">
        <w:rPr>
          <w:sz w:val="24"/>
          <w:szCs w:val="24"/>
        </w:rPr>
        <w:t>W zestawie narzędzia profesjonalne, przystosowane do pracy ciągłej w warunkach produkcyjnych.</w:t>
      </w:r>
      <w:r w:rsidR="00BF1AB4"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Całość we wkładzie przystosowanym do jednej szuflady wózka narzędziowego. We wkładzie wymaga</w:t>
      </w:r>
      <w:r w:rsidR="00BF1AB4"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się narzędzi jednego producenta, wykonane w podobnej stylistyce. Bezterminowa gwarancja na</w:t>
      </w:r>
      <w:r w:rsidR="00BF1AB4"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narzędzia, potwierdzona oficjalnym oświadczeniem producenta. Wkład wykonany z pianki polietylenowej</w:t>
      </w:r>
      <w:r w:rsidR="00BF1AB4"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w sposób ściśle dopasowany do narzędzi (nie mogą wypadać z wkładu podczas transportu). Wykonanie</w:t>
      </w:r>
      <w:r w:rsidR="00BF1AB4"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wkładu dwuwarstwowo w kontrastowej kolorystyce zapewniającej system szybkiej kontroli kompletności</w:t>
      </w:r>
      <w:r w:rsidR="00BF1AB4"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narzędzi. Materiał wkładu odporny na smary i ol</w:t>
      </w:r>
      <w:r w:rsidR="00791547" w:rsidRPr="00BF1AB4">
        <w:rPr>
          <w:sz w:val="24"/>
          <w:szCs w:val="24"/>
        </w:rPr>
        <w:t>eje.</w:t>
      </w:r>
    </w:p>
    <w:p w:rsidR="00BF1AB4" w:rsidRPr="00BF1AB4" w:rsidRDefault="00BF1AB4" w:rsidP="00BF1AB4">
      <w:pPr>
        <w:pStyle w:val="Teksttreci9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</w:p>
    <w:p w:rsidR="00791547" w:rsidRPr="00BF1AB4" w:rsidRDefault="00476C9E" w:rsidP="00BF1AB4">
      <w:pPr>
        <w:pStyle w:val="Teksttreci9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BF1AB4">
        <w:rPr>
          <w:b/>
          <w:sz w:val="24"/>
          <w:szCs w:val="24"/>
        </w:rPr>
        <w:t>Szuflada: L2</w:t>
      </w:r>
      <w:r w:rsidRPr="00BF1AB4">
        <w:rPr>
          <w:sz w:val="24"/>
          <w:szCs w:val="24"/>
        </w:rPr>
        <w:t xml:space="preserve"> - Zestaw narzędzi izolowanych VDE - rozmieszczenie narzędzi wym.: 440x590</w:t>
      </w:r>
    </w:p>
    <w:p w:rsidR="00476C9E" w:rsidRDefault="00476C9E" w:rsidP="00BF1AB4">
      <w:pPr>
        <w:ind w:left="426"/>
        <w:jc w:val="center"/>
      </w:pPr>
      <w:r w:rsidRPr="00BF1AB4">
        <w:rPr>
          <w:noProof/>
          <w:lang w:eastAsia="pl-PL"/>
        </w:rPr>
        <w:drawing>
          <wp:inline distT="0" distB="0" distL="0" distR="0">
            <wp:extent cx="2776855" cy="3724275"/>
            <wp:effectExtent l="19050" t="0" r="4445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47" w:rsidRDefault="00791547" w:rsidP="00791547">
      <w:pPr>
        <w:ind w:left="567"/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6770"/>
        <w:gridCol w:w="662"/>
        <w:gridCol w:w="1044"/>
      </w:tblGrid>
      <w:tr w:rsidR="00791547" w:rsidRPr="00BF1AB4" w:rsidTr="00BF1AB4">
        <w:trPr>
          <w:trHeight w:val="34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547" w:rsidRPr="00BF1AB4" w:rsidTr="00BF1AB4">
        <w:trPr>
          <w:trHeight w:val="3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Nożyczki elektryka VDE 140mm MATADOR 07441001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Tester napięcia 1000V 140mm MATADOR 06350530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3.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proofErr w:type="spellStart"/>
            <w:r w:rsidRPr="00BF1AB4">
              <w:rPr>
                <w:sz w:val="24"/>
                <w:szCs w:val="24"/>
              </w:rPr>
              <w:t>Penseta</w:t>
            </w:r>
            <w:proofErr w:type="spellEnd"/>
            <w:r w:rsidRPr="00BF1AB4">
              <w:rPr>
                <w:sz w:val="24"/>
                <w:szCs w:val="24"/>
              </w:rPr>
              <w:t xml:space="preserve"> VDE 150 mm wygięta MATADOR 08750001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proofErr w:type="spellStart"/>
            <w:r w:rsidRPr="00BF1AB4">
              <w:rPr>
                <w:sz w:val="24"/>
                <w:szCs w:val="24"/>
              </w:rPr>
              <w:t>Penseta</w:t>
            </w:r>
            <w:proofErr w:type="spellEnd"/>
            <w:r w:rsidRPr="00BF1AB4">
              <w:rPr>
                <w:sz w:val="24"/>
                <w:szCs w:val="24"/>
              </w:rPr>
              <w:t xml:space="preserve"> VDE 145mm prosta MATADOR 08750001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5.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</w:t>
            </w:r>
            <w:r w:rsidRPr="00BF1AB4">
              <w:rPr>
                <w:rStyle w:val="Teksttreci1110pt1"/>
                <w:sz w:val="24"/>
                <w:szCs w:val="24"/>
              </w:rPr>
              <w:t xml:space="preserve"> </w:t>
            </w:r>
            <w:proofErr w:type="spellStart"/>
            <w:r w:rsidRPr="00BF1AB4">
              <w:rPr>
                <w:rStyle w:val="Teksttreci1110pt1"/>
                <w:sz w:val="24"/>
                <w:szCs w:val="24"/>
              </w:rPr>
              <w:t>vde</w:t>
            </w:r>
            <w:proofErr w:type="spellEnd"/>
            <w:r w:rsidRPr="00BF1AB4">
              <w:rPr>
                <w:sz w:val="24"/>
                <w:szCs w:val="24"/>
              </w:rPr>
              <w:t xml:space="preserve"> 1/2" 10mm</w:t>
            </w:r>
            <w:r w:rsidRPr="00BF1AB4">
              <w:rPr>
                <w:rStyle w:val="Teksttreci1110pt1"/>
                <w:sz w:val="24"/>
                <w:szCs w:val="24"/>
              </w:rPr>
              <w:t xml:space="preserve"> matador</w:t>
            </w:r>
            <w:r w:rsidRPr="00BF1AB4">
              <w:rPr>
                <w:sz w:val="24"/>
                <w:szCs w:val="24"/>
              </w:rPr>
              <w:t xml:space="preserve"> 41750100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6.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1/2"11mm MATADOR 41750110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7.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12mm MATADOR 41750120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8.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13mm MATADOR 41750130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9.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14mm MATADOR 41750140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10.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16mm MATADOR 41750160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17mm MATADOR 41750170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12.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18mm MATADOR 41750180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13.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19mm MATADOR 41750190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20mm MATADOR 41750200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15.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22mm MATADOR 41750220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16.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24mm MATADOR 41750240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17.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25mm MATADOR 41750250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18.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28mm MATADOR 41750280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19.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Nasadka VDE 1/2" 32mm MATADOR 41750320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20.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Szczypce uniwersalne VDE 180mm MATADOR 05001180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184" w:lineRule="exact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Szczypce tnące boczne VDE 160mm MATADOR</w:t>
            </w:r>
            <w:r w:rsidRPr="00BF1AB4">
              <w:rPr>
                <w:sz w:val="24"/>
                <w:szCs w:val="24"/>
              </w:rPr>
              <w:br/>
              <w:t>05321160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22.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Szczypce półokrągłe VDE 170mm MATADOR 05851170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23.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Szczypce półokrągłe </w:t>
            </w:r>
            <w:proofErr w:type="spellStart"/>
            <w:r w:rsidRPr="00BF1AB4">
              <w:rPr>
                <w:sz w:val="24"/>
                <w:szCs w:val="24"/>
              </w:rPr>
              <w:t>odg</w:t>
            </w:r>
            <w:proofErr w:type="spellEnd"/>
            <w:r w:rsidRPr="00BF1AB4">
              <w:rPr>
                <w:sz w:val="24"/>
                <w:szCs w:val="24"/>
              </w:rPr>
              <w:t>. VDE 205mm MATADOR</w:t>
            </w:r>
            <w:r w:rsidRPr="00BF1AB4">
              <w:rPr>
                <w:sz w:val="24"/>
                <w:szCs w:val="24"/>
              </w:rPr>
              <w:br/>
              <w:t>05861205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Szczuce do rur VDE 240mm MATADOR 05561240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25.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 xml:space="preserve">Wkrętak płaski VDE 0,6x3,5x1 </w:t>
            </w:r>
            <w:proofErr w:type="spellStart"/>
            <w:r w:rsidRPr="00BF1AB4">
              <w:rPr>
                <w:sz w:val="24"/>
                <w:szCs w:val="24"/>
              </w:rPr>
              <w:t>OOmm</w:t>
            </w:r>
            <w:proofErr w:type="spellEnd"/>
            <w:r w:rsidRPr="00BF1AB4">
              <w:rPr>
                <w:sz w:val="24"/>
                <w:szCs w:val="24"/>
              </w:rPr>
              <w:t xml:space="preserve"> MATADOR 06160635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26.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płaski VDE 1,0x5,5x125mm MATADOR 06161055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27.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płaski VDE 1,2x6,5x150mm MATADOR 06161265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28.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krzyżowy VDE PH0x60mm MATADOR 06560000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29.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krzyżowy VDE PH1x80mm MATADOR 06560010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30.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krzyżowy VDE PH2x100mm MATADOR</w:t>
            </w:r>
            <w:r w:rsidRPr="00BF1AB4">
              <w:rPr>
                <w:sz w:val="24"/>
                <w:szCs w:val="24"/>
              </w:rPr>
              <w:br/>
              <w:t>06560020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31.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nasadowy VDE 8mm MATADOR 06701080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32.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nasadowy VDE 10mm MATADOR 067001100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3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33.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Wkrętak nasadowy VDE 13mm MATADOR 067001130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34.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180" w:lineRule="exact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Grzechotka dwukierunkowa VDE 1/2" MATADOR</w:t>
            </w:r>
            <w:r w:rsidRPr="00BF1AB4">
              <w:rPr>
                <w:sz w:val="24"/>
                <w:szCs w:val="24"/>
              </w:rPr>
              <w:br/>
              <w:t>41610001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trHeight w:val="34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35.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Przedłużka VDE 1/2" 250mm MATADOR 41650001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1AB4">
              <w:rPr>
                <w:sz w:val="24"/>
                <w:szCs w:val="24"/>
              </w:rPr>
              <w:t>szt.</w:t>
            </w:r>
          </w:p>
        </w:tc>
      </w:tr>
    </w:tbl>
    <w:p w:rsidR="00BF1AB4" w:rsidRDefault="00BF1AB4" w:rsidP="00BF1AB4">
      <w:pPr>
        <w:pStyle w:val="Teksttreci51"/>
        <w:shd w:val="clear" w:color="auto" w:fill="auto"/>
        <w:spacing w:before="0" w:after="0" w:line="210" w:lineRule="exact"/>
        <w:ind w:firstLine="0"/>
      </w:pPr>
    </w:p>
    <w:p w:rsidR="00BF1AB4" w:rsidRPr="00BF1AB4" w:rsidRDefault="00BF1AB4" w:rsidP="00BF1AB4">
      <w:pPr>
        <w:pStyle w:val="Teksttreci51"/>
        <w:shd w:val="clear" w:color="auto" w:fill="auto"/>
        <w:spacing w:before="0" w:after="0" w:line="360" w:lineRule="auto"/>
        <w:ind w:firstLine="426"/>
        <w:jc w:val="both"/>
        <w:rPr>
          <w:sz w:val="24"/>
          <w:szCs w:val="24"/>
        </w:rPr>
      </w:pPr>
      <w:r w:rsidRPr="00BF1AB4">
        <w:rPr>
          <w:sz w:val="24"/>
          <w:szCs w:val="24"/>
        </w:rPr>
        <w:t>szuflada L2</w:t>
      </w:r>
    </w:p>
    <w:p w:rsidR="00BF1AB4" w:rsidRPr="00BF1AB4" w:rsidRDefault="00BF1AB4" w:rsidP="00BF1AB4">
      <w:pPr>
        <w:pStyle w:val="Teksttreci1"/>
        <w:shd w:val="clear" w:color="auto" w:fill="auto"/>
        <w:spacing w:before="0" w:after="0" w:line="360" w:lineRule="auto"/>
        <w:ind w:left="426" w:right="20" w:firstLine="0"/>
        <w:rPr>
          <w:sz w:val="24"/>
          <w:szCs w:val="24"/>
        </w:rPr>
      </w:pPr>
      <w:r w:rsidRPr="00BF1AB4">
        <w:rPr>
          <w:sz w:val="24"/>
          <w:szCs w:val="24"/>
        </w:rPr>
        <w:t>W zestawie narzędzia profesjonalne, przystosowane do pracy ciągłej w warunkach produkcyjnych.</w:t>
      </w:r>
      <w:r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Całość we wkładzie przystosowanym do jednej szuflady wózka narzędziowego. We wkładzie wymaga</w:t>
      </w:r>
      <w:r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się narzędzi jednego producenta, wykonane w podobnej stylistyce. Bezterminowa gwarancja na</w:t>
      </w:r>
      <w:r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narzędzia, potwierdzona oficjalnym oświadczeniem producenta. Wkład wykonany z pianki polietylenowej</w:t>
      </w:r>
      <w:r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w sposób ściśle dopasowany do narzędzi (nie mogą wypadać z wkładu podczas transportu). Wykonanie wkładu dwuwarstwowo w kontrastowe] kolorystyce zapewniającej system szybkiej kontroli kompletności</w:t>
      </w:r>
      <w:r>
        <w:rPr>
          <w:sz w:val="24"/>
          <w:szCs w:val="24"/>
        </w:rPr>
        <w:t xml:space="preserve"> </w:t>
      </w:r>
      <w:r w:rsidRPr="00BF1AB4">
        <w:rPr>
          <w:sz w:val="24"/>
          <w:szCs w:val="24"/>
        </w:rPr>
        <w:t>narzędzi. Materiał wkładu odporny na smary i oleje.</w:t>
      </w:r>
    </w:p>
    <w:p w:rsidR="00476C9E" w:rsidRDefault="00476C9E" w:rsidP="00BF1AB4">
      <w:pPr>
        <w:ind w:left="426"/>
        <w:jc w:val="both"/>
        <w:rPr>
          <w:sz w:val="2"/>
          <w:szCs w:val="2"/>
        </w:rPr>
        <w:sectPr w:rsidR="00476C9E" w:rsidSect="00BF1AB4">
          <w:footerReference w:type="default" r:id="rId11"/>
          <w:pgSz w:w="11905" w:h="16837"/>
          <w:pgMar w:top="1135" w:right="1132" w:bottom="567" w:left="993" w:header="0" w:footer="3" w:gutter="0"/>
          <w:cols w:space="720"/>
          <w:noEndnote/>
          <w:docGrid w:linePitch="360"/>
        </w:sectPr>
      </w:pPr>
    </w:p>
    <w:p w:rsidR="00476C9E" w:rsidRPr="00BF1AB4" w:rsidRDefault="00476C9E" w:rsidP="00BF1AB4">
      <w:pPr>
        <w:pStyle w:val="Nagwek30"/>
        <w:framePr w:w="10202" w:h="466" w:hRule="exact" w:wrap="around" w:vAnchor="page" w:hAnchor="page" w:x="345" w:y="1193"/>
        <w:shd w:val="clear" w:color="auto" w:fill="auto"/>
        <w:spacing w:after="0" w:line="210" w:lineRule="exact"/>
        <w:ind w:left="426"/>
        <w:rPr>
          <w:sz w:val="24"/>
          <w:szCs w:val="24"/>
        </w:rPr>
      </w:pPr>
      <w:bookmarkStart w:id="2" w:name="bookmark56"/>
      <w:r w:rsidRPr="00BF1AB4">
        <w:rPr>
          <w:b/>
          <w:sz w:val="24"/>
          <w:szCs w:val="24"/>
        </w:rPr>
        <w:t>Szuflada: L3</w:t>
      </w:r>
      <w:r w:rsidRPr="00BF1AB4">
        <w:rPr>
          <w:sz w:val="24"/>
          <w:szCs w:val="24"/>
        </w:rPr>
        <w:t xml:space="preserve"> - Zestaw kluczy nasadowych 1/4" + 1/2" - rozmieszczenie narzędzi wym.: 440x590</w:t>
      </w:r>
      <w:bookmarkEnd w:id="2"/>
    </w:p>
    <w:p w:rsidR="00476C9E" w:rsidRDefault="00476C9E" w:rsidP="00BE192D">
      <w:pPr>
        <w:ind w:left="426"/>
      </w:pPr>
      <w:r>
        <w:rPr>
          <w:noProof/>
          <w:sz w:val="2"/>
          <w:szCs w:val="2"/>
          <w:lang w:eastAsia="pl-PL"/>
        </w:rPr>
        <w:drawing>
          <wp:inline distT="0" distB="0" distL="0" distR="0">
            <wp:extent cx="3000375" cy="4019550"/>
            <wp:effectExtent l="19050" t="0" r="9525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"/>
        <w:gridCol w:w="7"/>
        <w:gridCol w:w="6907"/>
        <w:gridCol w:w="655"/>
        <w:gridCol w:w="7"/>
        <w:gridCol w:w="1048"/>
        <w:gridCol w:w="7"/>
      </w:tblGrid>
      <w:tr w:rsidR="00791547" w:rsidRPr="00BF1AB4" w:rsidTr="00BF1AB4">
        <w:trPr>
          <w:trHeight w:val="33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547" w:rsidRPr="00A45BA9" w:rsidTr="00BF1AB4">
        <w:trPr>
          <w:trHeight w:val="331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Grzechotka 1/4" dwukierunkowa MATADOR 20610001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Pokrętło 1/4" "T przesuwne 115mrn MATADOR 20640001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Przedłużka 1/4" 50mm MATADOR 20650001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Przedłużka 1/4" 100mm MATADOR 20650002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5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Przegub </w:t>
            </w:r>
            <w:proofErr w:type="spellStart"/>
            <w:r w:rsidRPr="00A45BA9">
              <w:rPr>
                <w:sz w:val="24"/>
                <w:szCs w:val="24"/>
              </w:rPr>
              <w:t>Kardana</w:t>
            </w:r>
            <w:proofErr w:type="spellEnd"/>
            <w:r w:rsidRPr="00A45BA9">
              <w:rPr>
                <w:sz w:val="24"/>
                <w:szCs w:val="24"/>
              </w:rPr>
              <w:t xml:space="preserve"> 1/4" MATADOR 20680001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Uchwyt wkrętakowy 1/4" 150mm MATADOR 20730001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5mm 6-kt MATADOR 20750050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8.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6mm 6-kt MATADOR 20750060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5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9.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7mm 6-kt MATADOR 20750070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10.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8mm 6-kt MATADOR 20750080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11.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9mm 6-kt MATADOR 20750090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12.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10mm 6-kt MATADOR 20750100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13.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11mm 6-kt MATADOR 20750110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12mm 6-kt MATADOR 20750120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5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15.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13mm 6-kt MATADOR 20750130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16.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14mm 6-kt MATADOR 20750140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5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17.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4mm MATADOR 20780040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18.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5mm MATADOR 20780050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19.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6mm MATADOR 20780060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20.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8mm MATADOR 20780080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21.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TORX E8 MATADOR 20900080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22.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TORX E10 MATADOR 20900100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23.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1/4" TORX E11 MATADOR 20900110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24.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TX8 MATADOR 20920080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25.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TX10 MATADOR 20920100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26.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TX15 MATADOR 20920150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27.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TX20 MATADOR 20920200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28.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TX25 MATADOR 20920250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29.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TX27 MATADOR 20920270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30.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TX30 MATADOR 20920300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31.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1/4"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TX40 MATADOR 20920400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32.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Grzechotka dwukierunkowa 1/2" MATADOR 40610001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33.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Pokrętło 1/2" "T" przesuwne 300mm MATADOR 40640001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34.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Przedłużka 1/2" 125mm MATADOR 40650002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35.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Przedłużka 1/2" 250mm MATADOR 40650003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36.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Pokrętło 1/2" "T" przesuwne 500mm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37.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Przegub </w:t>
            </w:r>
            <w:proofErr w:type="spellStart"/>
            <w:r w:rsidRPr="00A45BA9">
              <w:rPr>
                <w:sz w:val="24"/>
                <w:szCs w:val="24"/>
              </w:rPr>
              <w:t>Kardana</w:t>
            </w:r>
            <w:proofErr w:type="spellEnd"/>
            <w:r w:rsidRPr="00A45BA9">
              <w:rPr>
                <w:sz w:val="24"/>
                <w:szCs w:val="24"/>
              </w:rPr>
              <w:t xml:space="preserve"> 1/2" MATADOR 40680001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38.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8mm 6-kt MATADOR 40750080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39.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9mm 6-kt MATADOR 40750090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40.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10mm 6-kt MATADOR 40750100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41.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11 mm 6-kt MATADOR 40750110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42.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12mm 6-kt MATADOR 40750120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43.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13mm 6-kt MATADOR 40750130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44.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14mm 6-kt. MATADOR 40750140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45.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15mm 6-kt MATADOR 40750150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46.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16mm 6-kt MATADOR 40750160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47.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17mm 6-kt MATADOR 40750170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48.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18mm 6-kt MATADOR 40750180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49.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19mm 6-kt MATADOR 40750190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50.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21 mm 6-kt MATADOR 40750210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51.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22mm 6-kt MATADOR 40750220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52.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24mm 6-kt MATADOR 40750240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53.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27mm 6-kt. MATADOR 40750270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54.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30mm 6-kt. MATADOR 40750300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55.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32mm 6-kt. MATADOR 40750320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56.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5mm MATADOR 40780050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57.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6mm MATADOR 40780060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58.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7mm MATADOR 40780070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59.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8mm MATADOR 40780080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60.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10mm MATADOR 40780100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61.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12mm MATADOR 40780120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62.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14mm MATADOR 40780140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63.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H£X 17mm MATADOR 40780170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64.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HEX 19mm MATADOR 40780190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65.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1/2"TORX E12 MATADOR 40900120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66.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TORX E14 MATADOR 40900140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67.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TORX E16 MATADOR 40900160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68.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1/2"TORX E18 MATADOR 40900180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69.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TORX E20 MATADOR 40900200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70.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1/2" TORX E24 MATADOR 40900240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2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TORX TX40 MATADOR 40920400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3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TORX TX45 MATADOR 40920450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2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TORX TX50 MATADOR 40920500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3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74.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TORX TX55 MATADOR 40920550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2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75.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TORX TX60 MATADOR 40920600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3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76.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TORX TX45x100 MATADOR 40921450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2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77.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TORX TX55x100 MATADOR 40921550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31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78.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Nasadka 1/2" </w:t>
            </w:r>
            <w:proofErr w:type="spellStart"/>
            <w:r w:rsidRPr="00A45BA9">
              <w:rPr>
                <w:sz w:val="24"/>
                <w:szCs w:val="24"/>
              </w:rPr>
              <w:t>trzp</w:t>
            </w:r>
            <w:proofErr w:type="spellEnd"/>
            <w:r w:rsidRPr="00A45BA9">
              <w:rPr>
                <w:sz w:val="24"/>
                <w:szCs w:val="24"/>
              </w:rPr>
              <w:t>. TORX TX70x100 MATADOR 40921700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2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79.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Grzechotka 1/2" z 3 pokrętłami MATADOR 40610020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31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79.1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Grzechotka dwukierunkowa 1/2" MATADOR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31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79.2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Pokrętło do grzechotki 220mm MATADOR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BF1AB4">
        <w:trPr>
          <w:gridAfter w:val="1"/>
          <w:wAfter w:w="7" w:type="dxa"/>
          <w:trHeight w:val="32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79.3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Pokrętło do grzechotki 360mm MATADOR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BF1AB4" w:rsidTr="00BF1AB4">
        <w:trPr>
          <w:gridAfter w:val="1"/>
          <w:wAfter w:w="7" w:type="dxa"/>
          <w:trHeight w:val="34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79.4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Pokrętło do grzechotki 570mm MATADOR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1AB4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</w:tbl>
    <w:p w:rsidR="00A45BA9" w:rsidRDefault="00A45BA9" w:rsidP="00A45BA9">
      <w:pPr>
        <w:pStyle w:val="Nagwek51"/>
        <w:shd w:val="clear" w:color="auto" w:fill="auto"/>
        <w:spacing w:after="0" w:line="360" w:lineRule="auto"/>
        <w:ind w:left="425" w:firstLine="0"/>
        <w:jc w:val="both"/>
        <w:rPr>
          <w:sz w:val="24"/>
          <w:szCs w:val="24"/>
        </w:rPr>
      </w:pPr>
      <w:bookmarkStart w:id="3" w:name="bookmark57"/>
    </w:p>
    <w:p w:rsidR="00476C9E" w:rsidRPr="00A45BA9" w:rsidRDefault="00476C9E" w:rsidP="00A45BA9">
      <w:pPr>
        <w:pStyle w:val="Nagwek51"/>
        <w:shd w:val="clear" w:color="auto" w:fill="auto"/>
        <w:spacing w:after="0" w:line="360" w:lineRule="auto"/>
        <w:ind w:left="425" w:firstLine="0"/>
        <w:jc w:val="both"/>
        <w:rPr>
          <w:sz w:val="24"/>
          <w:szCs w:val="24"/>
        </w:rPr>
      </w:pPr>
      <w:r w:rsidRPr="00A45BA9">
        <w:rPr>
          <w:sz w:val="24"/>
          <w:szCs w:val="24"/>
        </w:rPr>
        <w:t>Szuflada L3</w:t>
      </w:r>
      <w:bookmarkEnd w:id="3"/>
    </w:p>
    <w:p w:rsidR="00476C9E" w:rsidRPr="00A45BA9" w:rsidRDefault="00476C9E" w:rsidP="00A45BA9">
      <w:pPr>
        <w:pStyle w:val="Teksttreci91"/>
        <w:shd w:val="clear" w:color="auto" w:fill="auto"/>
        <w:spacing w:before="0" w:after="0" w:line="360" w:lineRule="auto"/>
        <w:ind w:left="425" w:right="20" w:firstLine="0"/>
        <w:rPr>
          <w:sz w:val="24"/>
          <w:szCs w:val="24"/>
        </w:rPr>
      </w:pPr>
      <w:r w:rsidRPr="00A45BA9">
        <w:rPr>
          <w:sz w:val="24"/>
          <w:szCs w:val="24"/>
        </w:rPr>
        <w:t>W zestawie narzędzia profesjonalne, przystosowane do pracy ciągłej w warunkach produkcyjnych.</w:t>
      </w:r>
      <w:r w:rsidR="00A45BA9">
        <w:rPr>
          <w:sz w:val="24"/>
          <w:szCs w:val="24"/>
        </w:rPr>
        <w:t xml:space="preserve"> </w:t>
      </w:r>
      <w:r w:rsidRPr="00A45BA9">
        <w:rPr>
          <w:sz w:val="24"/>
          <w:szCs w:val="24"/>
        </w:rPr>
        <w:t>Całość we wkładzie przystosowanym do jednej szuflady wózka narzędziowego. We wkład</w:t>
      </w:r>
      <w:r w:rsidR="00791547" w:rsidRPr="00A45BA9">
        <w:rPr>
          <w:sz w:val="24"/>
          <w:szCs w:val="24"/>
        </w:rPr>
        <w:t xml:space="preserve">zie wymaga </w:t>
      </w:r>
      <w:r w:rsidRPr="00A45BA9">
        <w:rPr>
          <w:sz w:val="24"/>
          <w:szCs w:val="24"/>
        </w:rPr>
        <w:t>się narzędzi jednego producenta, wykonane w podobnej stylis</w:t>
      </w:r>
      <w:r w:rsidR="00791547" w:rsidRPr="00A45BA9">
        <w:rPr>
          <w:sz w:val="24"/>
          <w:szCs w:val="24"/>
        </w:rPr>
        <w:t xml:space="preserve">tyce. Bezterminowa gwarancja na </w:t>
      </w:r>
      <w:r w:rsidRPr="00A45BA9">
        <w:rPr>
          <w:sz w:val="24"/>
          <w:szCs w:val="24"/>
        </w:rPr>
        <w:t>narzędzia, potwierdzona oficjalnym oświadczeniem producenta. Wkład w</w:t>
      </w:r>
      <w:r w:rsidR="00791547" w:rsidRPr="00A45BA9">
        <w:rPr>
          <w:sz w:val="24"/>
          <w:szCs w:val="24"/>
        </w:rPr>
        <w:t xml:space="preserve">ykonany z pianki polietylenowej </w:t>
      </w:r>
      <w:r w:rsidRPr="00A45BA9">
        <w:rPr>
          <w:sz w:val="24"/>
          <w:szCs w:val="24"/>
        </w:rPr>
        <w:t>w sposób ściśle dopasowany do narzędzi (nie mogą wypadać z wkładu</w:t>
      </w:r>
      <w:r w:rsidR="00791547" w:rsidRPr="00A45BA9">
        <w:rPr>
          <w:sz w:val="24"/>
          <w:szCs w:val="24"/>
        </w:rPr>
        <w:t xml:space="preserve"> podczas transportu). Wykonanie </w:t>
      </w:r>
      <w:r w:rsidRPr="00A45BA9">
        <w:rPr>
          <w:sz w:val="24"/>
          <w:szCs w:val="24"/>
        </w:rPr>
        <w:t>wkładu dwuwarstwowo w kontrastowej kolorystyce zapewniającej system</w:t>
      </w:r>
      <w:r w:rsidR="00A45BA9">
        <w:rPr>
          <w:sz w:val="24"/>
          <w:szCs w:val="24"/>
        </w:rPr>
        <w:t xml:space="preserve"> szybkiej kontroli kompletności </w:t>
      </w:r>
      <w:r w:rsidRPr="00A45BA9">
        <w:rPr>
          <w:sz w:val="24"/>
          <w:szCs w:val="24"/>
        </w:rPr>
        <w:t>narzędzi. Materiał wkładu odporny na smary i oleje.</w:t>
      </w:r>
    </w:p>
    <w:p w:rsidR="00791547" w:rsidRDefault="00791547" w:rsidP="00BE192D">
      <w:pPr>
        <w:pStyle w:val="Nagwek30"/>
        <w:shd w:val="clear" w:color="auto" w:fill="auto"/>
        <w:spacing w:after="0" w:line="210" w:lineRule="exact"/>
        <w:ind w:left="426"/>
        <w:jc w:val="left"/>
      </w:pPr>
      <w:bookmarkStart w:id="4" w:name="bookmark58"/>
    </w:p>
    <w:p w:rsidR="00476C9E" w:rsidRPr="00A45BA9" w:rsidRDefault="00476C9E" w:rsidP="00BE192D">
      <w:pPr>
        <w:pStyle w:val="Nagwek30"/>
        <w:shd w:val="clear" w:color="auto" w:fill="auto"/>
        <w:spacing w:after="0" w:line="210" w:lineRule="exact"/>
        <w:ind w:left="426"/>
        <w:jc w:val="left"/>
        <w:rPr>
          <w:sz w:val="24"/>
          <w:szCs w:val="24"/>
        </w:rPr>
      </w:pPr>
      <w:r w:rsidRPr="00A45BA9">
        <w:rPr>
          <w:b/>
          <w:sz w:val="24"/>
          <w:szCs w:val="24"/>
        </w:rPr>
        <w:t>Szuflada: L4</w:t>
      </w:r>
      <w:r w:rsidRPr="00A45BA9">
        <w:rPr>
          <w:sz w:val="24"/>
          <w:szCs w:val="24"/>
        </w:rPr>
        <w:t xml:space="preserve"> - Zestaw kluczy różnych - rozmieszczenie narzędzi wym.: 440x590</w:t>
      </w:r>
      <w:bookmarkEnd w:id="4"/>
    </w:p>
    <w:p w:rsidR="00476C9E" w:rsidRDefault="00476C9E" w:rsidP="00BE192D">
      <w:pPr>
        <w:ind w:left="426"/>
      </w:pPr>
      <w:r>
        <w:rPr>
          <w:noProof/>
          <w:lang w:eastAsia="pl-PL"/>
        </w:rPr>
        <w:drawing>
          <wp:inline distT="0" distB="0" distL="0" distR="0">
            <wp:extent cx="2776855" cy="3702050"/>
            <wp:effectExtent l="19050" t="0" r="4445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6769"/>
        <w:gridCol w:w="659"/>
        <w:gridCol w:w="1055"/>
      </w:tblGrid>
      <w:tr w:rsidR="00791547" w:rsidRPr="00A45BA9" w:rsidTr="00A45BA9">
        <w:trPr>
          <w:trHeight w:val="4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547" w:rsidRPr="00A45BA9" w:rsidTr="00A45BA9">
        <w:trPr>
          <w:trHeight w:val="4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plaski 6x7mm MATADOR 01000607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8x9mm MATADOR 01000809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proofErr w:type="spellStart"/>
            <w:r w:rsidRPr="00A45BA9">
              <w:rPr>
                <w:sz w:val="24"/>
                <w:szCs w:val="24"/>
              </w:rPr>
              <w:t>Kłucz</w:t>
            </w:r>
            <w:proofErr w:type="spellEnd"/>
            <w:r w:rsidRPr="00A45BA9">
              <w:rPr>
                <w:sz w:val="24"/>
                <w:szCs w:val="24"/>
              </w:rPr>
              <w:t xml:space="preserve"> płaski 10x11 mm MATADOR 01001011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12x13mm MATADOR 01001213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14x15mm MATADOR 01001415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16x17mm MATADOR 01001617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18x19mm MATADOR 01001819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8.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20x22mm MATADOR 01002022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9.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21x23mm MATADOR 01002123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10.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24x27mm MATADOR 01002427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30x32mm MATADOR 01003032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płaski 36x41 mm MATADOR 01003641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rurkowy 6x7mm MATADOR 03800607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rurkowy 8x9mm MATADOR 03800809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rurkowy 10x11 mm MATADOR 03801011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16.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rurkowy 12x13mm MATADOR 03801213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17.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rurkowy 14x15mm MATADOR 03801415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18.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rurkowy 16x17mm MATADOR 03801617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19.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rurkowy 18x19mm MATADOR 03801819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20.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rurkowy 20x22mm MATADOR 03802022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Pokrętło stopniowane 5-12mm MATADOR 03420250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Pokrętło 3/4" z przesuwnym czopem MATADOR 50640001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3/4" 36mm 6-kt MATADOR 50750360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3/4" 38mm 6-kt MATADOR 50750380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Nasadka 3/4" 41 mm 6-kt MATADOR 50750410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26.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łańcuchowy do filtra 50-110mm FACOM D.149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</w:tbl>
    <w:p w:rsidR="00A45BA9" w:rsidRDefault="00A45BA9" w:rsidP="00BE192D">
      <w:pPr>
        <w:pStyle w:val="Nagwek51"/>
        <w:shd w:val="clear" w:color="auto" w:fill="auto"/>
        <w:spacing w:after="0" w:line="210" w:lineRule="exact"/>
        <w:ind w:left="426" w:firstLine="0"/>
        <w:jc w:val="left"/>
        <w:rPr>
          <w:sz w:val="24"/>
          <w:szCs w:val="24"/>
        </w:rPr>
      </w:pPr>
      <w:bookmarkStart w:id="5" w:name="bookmark59"/>
    </w:p>
    <w:p w:rsidR="00476C9E" w:rsidRPr="00A45BA9" w:rsidRDefault="00476C9E" w:rsidP="00A45BA9">
      <w:pPr>
        <w:pStyle w:val="Nagwek51"/>
        <w:shd w:val="clear" w:color="auto" w:fill="auto"/>
        <w:spacing w:after="0" w:line="360" w:lineRule="auto"/>
        <w:ind w:left="425" w:firstLine="0"/>
        <w:jc w:val="both"/>
        <w:rPr>
          <w:sz w:val="24"/>
          <w:szCs w:val="24"/>
        </w:rPr>
      </w:pPr>
      <w:r w:rsidRPr="00A45BA9">
        <w:rPr>
          <w:sz w:val="24"/>
          <w:szCs w:val="24"/>
        </w:rPr>
        <w:t>Szuflada L4</w:t>
      </w:r>
      <w:bookmarkEnd w:id="5"/>
    </w:p>
    <w:p w:rsidR="00476C9E" w:rsidRPr="00A45BA9" w:rsidRDefault="00476C9E" w:rsidP="00A45BA9">
      <w:pPr>
        <w:pStyle w:val="Teksttreci91"/>
        <w:shd w:val="clear" w:color="auto" w:fill="auto"/>
        <w:spacing w:before="0" w:after="0" w:line="360" w:lineRule="auto"/>
        <w:ind w:left="425" w:firstLine="0"/>
        <w:rPr>
          <w:sz w:val="24"/>
          <w:szCs w:val="24"/>
        </w:rPr>
      </w:pPr>
      <w:r w:rsidRPr="00A45BA9">
        <w:rPr>
          <w:sz w:val="24"/>
          <w:szCs w:val="24"/>
        </w:rPr>
        <w:t>W zestawie narzędzia profesjonalne, przystosowane do pracy ciągłej w warunkach produkcyjnych.</w:t>
      </w:r>
      <w:r w:rsidR="00A45BA9">
        <w:rPr>
          <w:sz w:val="24"/>
          <w:szCs w:val="24"/>
        </w:rPr>
        <w:t xml:space="preserve"> </w:t>
      </w:r>
      <w:r w:rsidRPr="00A45BA9">
        <w:rPr>
          <w:sz w:val="24"/>
          <w:szCs w:val="24"/>
        </w:rPr>
        <w:t>Całość we wkładzie przystosowanym do jednej szuflady wózka na</w:t>
      </w:r>
      <w:r w:rsidR="00791547" w:rsidRPr="00A45BA9">
        <w:rPr>
          <w:sz w:val="24"/>
          <w:szCs w:val="24"/>
        </w:rPr>
        <w:t xml:space="preserve">rzędziowego. We wkładzie wymaga </w:t>
      </w:r>
      <w:r w:rsidRPr="00A45BA9">
        <w:rPr>
          <w:sz w:val="24"/>
          <w:szCs w:val="24"/>
        </w:rPr>
        <w:t>się narzędzi wykonane w podobnej stylistyce. Bezterminowa gwarancja na narzę</w:t>
      </w:r>
      <w:r w:rsidR="00791547" w:rsidRPr="00A45BA9">
        <w:rPr>
          <w:sz w:val="24"/>
          <w:szCs w:val="24"/>
        </w:rPr>
        <w:t xml:space="preserve">dzia, potwierdzona </w:t>
      </w:r>
      <w:r w:rsidRPr="00A45BA9">
        <w:rPr>
          <w:sz w:val="24"/>
          <w:szCs w:val="24"/>
        </w:rPr>
        <w:t>oficjalnym oświadczeniem producenta. Wkład wykonany z pianki</w:t>
      </w:r>
      <w:r w:rsidR="00791547" w:rsidRPr="00A45BA9">
        <w:rPr>
          <w:sz w:val="24"/>
          <w:szCs w:val="24"/>
        </w:rPr>
        <w:t xml:space="preserve"> polietylenowej w sposób ściśle </w:t>
      </w:r>
      <w:r w:rsidRPr="00A45BA9">
        <w:rPr>
          <w:sz w:val="24"/>
          <w:szCs w:val="24"/>
        </w:rPr>
        <w:t>dopasowany do narzędzi (nie mogą wypadać z wkładu podcza</w:t>
      </w:r>
      <w:r w:rsidR="00791547" w:rsidRPr="00A45BA9">
        <w:rPr>
          <w:sz w:val="24"/>
          <w:szCs w:val="24"/>
        </w:rPr>
        <w:t xml:space="preserve">s transportu). Wykonanie wkładu </w:t>
      </w:r>
      <w:r w:rsidRPr="00A45BA9">
        <w:rPr>
          <w:sz w:val="24"/>
          <w:szCs w:val="24"/>
        </w:rPr>
        <w:t>dwuwarstwowo w kontrastowej kolorystyce zapewniającej system</w:t>
      </w:r>
      <w:r w:rsidR="00791547" w:rsidRPr="00A45BA9">
        <w:rPr>
          <w:sz w:val="24"/>
          <w:szCs w:val="24"/>
        </w:rPr>
        <w:t xml:space="preserve"> szybkiej kontroli kompletności </w:t>
      </w:r>
      <w:r w:rsidRPr="00A45BA9">
        <w:rPr>
          <w:sz w:val="24"/>
          <w:szCs w:val="24"/>
        </w:rPr>
        <w:t>narzędzi. Materiał wkładu odporny na smary i oleje.</w:t>
      </w:r>
    </w:p>
    <w:p w:rsidR="00476C9E" w:rsidRPr="00A45BA9" w:rsidRDefault="00476C9E" w:rsidP="00A45BA9">
      <w:pPr>
        <w:pStyle w:val="Teksttreci91"/>
        <w:shd w:val="clear" w:color="auto" w:fill="auto"/>
        <w:spacing w:before="0" w:after="0" w:line="360" w:lineRule="auto"/>
        <w:ind w:left="425" w:firstLine="0"/>
        <w:rPr>
          <w:sz w:val="24"/>
          <w:szCs w:val="24"/>
        </w:rPr>
      </w:pPr>
    </w:p>
    <w:p w:rsidR="00476C9E" w:rsidRPr="00A45BA9" w:rsidRDefault="00476C9E" w:rsidP="00A45BA9">
      <w:pPr>
        <w:pStyle w:val="Teksttreci91"/>
        <w:shd w:val="clear" w:color="auto" w:fill="auto"/>
        <w:spacing w:before="0" w:after="0" w:line="360" w:lineRule="auto"/>
        <w:ind w:left="425" w:firstLine="0"/>
        <w:rPr>
          <w:sz w:val="24"/>
          <w:szCs w:val="24"/>
        </w:rPr>
      </w:pPr>
      <w:r w:rsidRPr="00A45BA9">
        <w:rPr>
          <w:sz w:val="24"/>
          <w:szCs w:val="24"/>
        </w:rPr>
        <w:t>Szuflada: L5 - Zestaw kluczy - rozmieszczenie narzędzi, wym.: 440x590</w:t>
      </w:r>
    </w:p>
    <w:p w:rsidR="00476C9E" w:rsidRDefault="00476C9E" w:rsidP="00BE192D">
      <w:pPr>
        <w:ind w:left="426"/>
      </w:pPr>
      <w:r>
        <w:rPr>
          <w:noProof/>
          <w:lang w:eastAsia="pl-PL"/>
        </w:rPr>
        <w:drawing>
          <wp:inline distT="0" distB="0" distL="0" distR="0">
            <wp:extent cx="2887980" cy="3891915"/>
            <wp:effectExtent l="19050" t="0" r="7620" b="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89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6623"/>
        <w:gridCol w:w="659"/>
        <w:gridCol w:w="1335"/>
      </w:tblGrid>
      <w:tr w:rsidR="00791547" w:rsidRPr="00A45BA9" w:rsidTr="00A45BA9">
        <w:trPr>
          <w:trHeight w:val="3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547" w:rsidRPr="00A45BA9" w:rsidTr="00A45BA9">
        <w:trPr>
          <w:trHeight w:val="3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6x7mm MATADOR 02000607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8x9mm MATADOR 02000809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10x11 mm MATADOR 02001011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12x13mm MATADOR 02001213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14x15mm MATADOR 02001415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16x17mm MATADOR 02001617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18x19mm MATADOR 02001819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8.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20x22mm MATADOR 02002022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9.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24x27mm MATADOR 02002427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10.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30x32mm MATADOR 0200303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11.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oczkowy </w:t>
            </w:r>
            <w:proofErr w:type="spellStart"/>
            <w:r w:rsidRPr="00A45BA9">
              <w:rPr>
                <w:sz w:val="24"/>
                <w:szCs w:val="24"/>
              </w:rPr>
              <w:t>odg</w:t>
            </w:r>
            <w:proofErr w:type="spellEnd"/>
            <w:r w:rsidRPr="00A45BA9">
              <w:rPr>
                <w:sz w:val="24"/>
                <w:szCs w:val="24"/>
              </w:rPr>
              <w:t>. 36x41 mm MATADOR 02003641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12.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6mm MATADOR 01830060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13.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7mm MATADOR 01830070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8mm MATADOR 01830080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15.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9mm MATADOR 01830090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16.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10mm MATADOR 0183100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17.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11mm MATADOR 01830110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18.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12mm MATADOR 01830120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19.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13mm MATADOR 01830130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20.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14mm MATADOR 01830140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21.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15mm MATADOR 01830150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22.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16mm MATADOR 01830160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23.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17mm MATADOR 01830170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24.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18mm MATADOR 01830180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25.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19mm MATADOR 01830190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26.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Klucz </w:t>
            </w:r>
            <w:proofErr w:type="spellStart"/>
            <w:r w:rsidRPr="00A45BA9">
              <w:rPr>
                <w:sz w:val="24"/>
                <w:szCs w:val="24"/>
              </w:rPr>
              <w:t>pł</w:t>
            </w:r>
            <w:proofErr w:type="spellEnd"/>
            <w:r w:rsidRPr="00A45BA9">
              <w:rPr>
                <w:sz w:val="24"/>
                <w:szCs w:val="24"/>
              </w:rPr>
              <w:t>.-</w:t>
            </w:r>
            <w:proofErr w:type="spellStart"/>
            <w:r w:rsidRPr="00A45BA9">
              <w:rPr>
                <w:sz w:val="24"/>
                <w:szCs w:val="24"/>
              </w:rPr>
              <w:t>oczk</w:t>
            </w:r>
            <w:proofErr w:type="spellEnd"/>
            <w:r w:rsidRPr="00A45BA9">
              <w:rPr>
                <w:sz w:val="24"/>
                <w:szCs w:val="24"/>
              </w:rPr>
              <w:t>. grzech. 22mm MATADOR 01830220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27.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180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grzechotkowy 10x13x17x19mm MATADOR</w:t>
            </w:r>
            <w:r w:rsidRPr="00A45BA9">
              <w:rPr>
                <w:sz w:val="24"/>
                <w:szCs w:val="24"/>
              </w:rPr>
              <w:br/>
              <w:t>01840001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</w:tbl>
    <w:p w:rsidR="00A45BA9" w:rsidRDefault="00A45BA9" w:rsidP="00BE192D">
      <w:pPr>
        <w:pStyle w:val="Nagwek51"/>
        <w:shd w:val="clear" w:color="auto" w:fill="auto"/>
        <w:spacing w:after="0" w:line="210" w:lineRule="exact"/>
        <w:ind w:left="426" w:firstLine="0"/>
        <w:jc w:val="left"/>
        <w:rPr>
          <w:sz w:val="24"/>
          <w:szCs w:val="24"/>
        </w:rPr>
      </w:pPr>
      <w:bookmarkStart w:id="6" w:name="bookmark60"/>
    </w:p>
    <w:p w:rsidR="00476C9E" w:rsidRPr="00A45BA9" w:rsidRDefault="00476C9E" w:rsidP="00A45BA9">
      <w:pPr>
        <w:pStyle w:val="Nagwek51"/>
        <w:shd w:val="clear" w:color="auto" w:fill="auto"/>
        <w:spacing w:after="0" w:line="360" w:lineRule="auto"/>
        <w:ind w:left="425" w:firstLine="0"/>
        <w:jc w:val="both"/>
        <w:rPr>
          <w:sz w:val="24"/>
          <w:szCs w:val="24"/>
        </w:rPr>
      </w:pPr>
      <w:r w:rsidRPr="00A45BA9">
        <w:rPr>
          <w:sz w:val="24"/>
          <w:szCs w:val="24"/>
        </w:rPr>
        <w:t>Szuflada L5</w:t>
      </w:r>
      <w:bookmarkEnd w:id="6"/>
    </w:p>
    <w:p w:rsidR="00476C9E" w:rsidRPr="00A45BA9" w:rsidRDefault="00476C9E" w:rsidP="00A45BA9">
      <w:pPr>
        <w:pStyle w:val="Teksttreci91"/>
        <w:shd w:val="clear" w:color="auto" w:fill="auto"/>
        <w:spacing w:before="0" w:after="0" w:line="360" w:lineRule="auto"/>
        <w:ind w:left="425" w:firstLine="0"/>
        <w:rPr>
          <w:sz w:val="24"/>
          <w:szCs w:val="24"/>
        </w:rPr>
      </w:pPr>
      <w:r w:rsidRPr="00A45BA9">
        <w:rPr>
          <w:sz w:val="24"/>
          <w:szCs w:val="24"/>
        </w:rPr>
        <w:t>W zestawie narzędzia profesjonalne, przystosowane do pracy ciągłej w warunkach produkcyjnych.</w:t>
      </w:r>
      <w:r w:rsidR="00A45BA9">
        <w:rPr>
          <w:sz w:val="24"/>
          <w:szCs w:val="24"/>
        </w:rPr>
        <w:t xml:space="preserve"> </w:t>
      </w:r>
      <w:r w:rsidRPr="00A45BA9">
        <w:rPr>
          <w:sz w:val="24"/>
          <w:szCs w:val="24"/>
        </w:rPr>
        <w:t>Całość we wkładzie przystosowanym do jednej szuflady wózka na</w:t>
      </w:r>
      <w:r w:rsidR="00791547" w:rsidRPr="00A45BA9">
        <w:rPr>
          <w:sz w:val="24"/>
          <w:szCs w:val="24"/>
        </w:rPr>
        <w:t xml:space="preserve">rzędziowego. We wkładzie wymaga </w:t>
      </w:r>
      <w:r w:rsidRPr="00A45BA9">
        <w:rPr>
          <w:sz w:val="24"/>
          <w:szCs w:val="24"/>
        </w:rPr>
        <w:t>się narzędzi jednego producenta, wykonane w podobnej stylis</w:t>
      </w:r>
      <w:r w:rsidR="00791547" w:rsidRPr="00A45BA9">
        <w:rPr>
          <w:sz w:val="24"/>
          <w:szCs w:val="24"/>
        </w:rPr>
        <w:t xml:space="preserve">tyce. Bezterminowa gwarancja na </w:t>
      </w:r>
      <w:r w:rsidRPr="00A45BA9">
        <w:rPr>
          <w:sz w:val="24"/>
          <w:szCs w:val="24"/>
        </w:rPr>
        <w:t>narzędzia, potwierdzona oficjalnym oświadczeniem producenta. Wkład wykonany z pianki polietylenowej</w:t>
      </w:r>
      <w:r w:rsidRPr="00A45BA9">
        <w:rPr>
          <w:sz w:val="24"/>
          <w:szCs w:val="24"/>
        </w:rPr>
        <w:br/>
        <w:t>w sposób ściśle dopasowany do narzędzi (nie mogą wypadać z wkładu</w:t>
      </w:r>
      <w:r w:rsidR="00791547" w:rsidRPr="00A45BA9">
        <w:rPr>
          <w:sz w:val="24"/>
          <w:szCs w:val="24"/>
        </w:rPr>
        <w:t xml:space="preserve"> podczas transportu). Wykonanie </w:t>
      </w:r>
      <w:r w:rsidRPr="00A45BA9">
        <w:rPr>
          <w:sz w:val="24"/>
          <w:szCs w:val="24"/>
        </w:rPr>
        <w:t>wkładu dwuwarstwowo w kontrastowej kolorystyce zapewniającej system</w:t>
      </w:r>
      <w:r w:rsidR="00791547" w:rsidRPr="00A45BA9">
        <w:rPr>
          <w:sz w:val="24"/>
          <w:szCs w:val="24"/>
        </w:rPr>
        <w:t xml:space="preserve"> szybkiej kontroli kompletności </w:t>
      </w:r>
      <w:r w:rsidRPr="00A45BA9">
        <w:rPr>
          <w:sz w:val="24"/>
          <w:szCs w:val="24"/>
        </w:rPr>
        <w:t>narzędzi. Materiał wkładu odporny na smary i oleje.</w:t>
      </w:r>
    </w:p>
    <w:p w:rsidR="00476C9E" w:rsidRPr="00A45BA9" w:rsidRDefault="00476C9E" w:rsidP="00BE192D">
      <w:pPr>
        <w:pStyle w:val="Teksttreci91"/>
        <w:shd w:val="clear" w:color="auto" w:fill="auto"/>
        <w:spacing w:before="0" w:after="0" w:line="288" w:lineRule="exact"/>
        <w:ind w:left="426" w:firstLine="0"/>
        <w:jc w:val="left"/>
        <w:rPr>
          <w:sz w:val="24"/>
          <w:szCs w:val="24"/>
        </w:rPr>
      </w:pPr>
    </w:p>
    <w:p w:rsidR="00791547" w:rsidRPr="00A45BA9" w:rsidRDefault="00791547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791547" w:rsidRPr="00A45BA9" w:rsidRDefault="00791547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791547" w:rsidRDefault="00791547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A45BA9" w:rsidRDefault="00A45BA9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A45BA9" w:rsidRDefault="00A45BA9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A45BA9" w:rsidRDefault="00A45BA9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A45BA9" w:rsidRDefault="00A45BA9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A45BA9" w:rsidRPr="00A45BA9" w:rsidRDefault="00A45BA9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791547" w:rsidRPr="00A45BA9" w:rsidRDefault="00791547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791547" w:rsidRPr="00A45BA9" w:rsidRDefault="00791547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791547" w:rsidRPr="00A45BA9" w:rsidRDefault="00791547" w:rsidP="00BE192D">
      <w:pPr>
        <w:pStyle w:val="Teksttreci1"/>
        <w:shd w:val="clear" w:color="auto" w:fill="auto"/>
        <w:spacing w:before="0" w:after="0" w:line="190" w:lineRule="exact"/>
        <w:ind w:left="426" w:firstLine="0"/>
        <w:jc w:val="left"/>
        <w:rPr>
          <w:sz w:val="24"/>
          <w:szCs w:val="24"/>
        </w:rPr>
      </w:pPr>
    </w:p>
    <w:p w:rsidR="00476C9E" w:rsidRPr="00A45BA9" w:rsidRDefault="00476C9E" w:rsidP="00A45BA9">
      <w:pPr>
        <w:pStyle w:val="Teksttreci1"/>
        <w:shd w:val="clear" w:color="auto" w:fill="auto"/>
        <w:spacing w:before="0" w:after="0" w:line="360" w:lineRule="auto"/>
        <w:ind w:left="425" w:firstLine="0"/>
        <w:jc w:val="left"/>
        <w:rPr>
          <w:sz w:val="24"/>
          <w:szCs w:val="24"/>
        </w:rPr>
      </w:pPr>
      <w:r w:rsidRPr="00A45BA9">
        <w:rPr>
          <w:b/>
          <w:sz w:val="24"/>
          <w:szCs w:val="24"/>
        </w:rPr>
        <w:t>Szuflada: P2</w:t>
      </w:r>
      <w:r w:rsidRPr="00A45BA9">
        <w:rPr>
          <w:sz w:val="24"/>
          <w:szCs w:val="24"/>
        </w:rPr>
        <w:t xml:space="preserve"> - Zestaw narzędzi precyzyjnych - rozmieszczenie narzędzi, wym.:</w:t>
      </w:r>
      <w:r w:rsidR="00791547" w:rsidRPr="00A45BA9">
        <w:rPr>
          <w:sz w:val="24"/>
          <w:szCs w:val="24"/>
        </w:rPr>
        <w:t xml:space="preserve"> 440x590</w:t>
      </w:r>
    </w:p>
    <w:p w:rsidR="00476C9E" w:rsidRDefault="00476C9E" w:rsidP="00BE192D">
      <w:pPr>
        <w:ind w:left="426"/>
      </w:pPr>
      <w:r>
        <w:rPr>
          <w:noProof/>
          <w:lang w:eastAsia="pl-PL"/>
        </w:rPr>
        <w:drawing>
          <wp:inline distT="0" distB="0" distL="0" distR="0">
            <wp:extent cx="2508885" cy="3312160"/>
            <wp:effectExtent l="19050" t="0" r="5715" b="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6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6804"/>
        <w:gridCol w:w="662"/>
        <w:gridCol w:w="1314"/>
      </w:tblGrid>
      <w:tr w:rsidR="00791547" w:rsidRPr="00A45BA9" w:rsidTr="00A45BA9">
        <w:trPr>
          <w:trHeight w:val="34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proofErr w:type="spellStart"/>
            <w:r w:rsidRPr="00A45BA9">
              <w:rPr>
                <w:sz w:val="24"/>
                <w:szCs w:val="24"/>
              </w:rPr>
              <w:t>Zaciskarka</w:t>
            </w:r>
            <w:proofErr w:type="spellEnd"/>
            <w:r w:rsidRPr="00A45BA9">
              <w:rPr>
                <w:sz w:val="24"/>
                <w:szCs w:val="24"/>
              </w:rPr>
              <w:t xml:space="preserve"> KNJPEX 97 52 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0,25x1,0x50mm MATADOR 06610251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0,40x2,0x50mm MATADOR 06610420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0,50x3,0x50mm MATADOR 06610530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PHO0x5Omm MATADOR 06620000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PHOx50mm MATADOR 06620001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PH1x50mm MATADOR 06620010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T5x50mm MATADOR 06630050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T6x50mm MATADOR 06630060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T7x50mm MATADOR 06630070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T8x50mm MATADOR 06630080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T10x50mm MATADOR 06630100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Wkrętak precyzyjny T15x50mm MATADOR 06630150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Kpi. narzędzi KABELEX 1700 STAHLWILLE 96746208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kpi.</w:t>
            </w:r>
          </w:p>
        </w:tc>
      </w:tr>
      <w:tr w:rsidR="00791547" w:rsidRPr="00A45BA9" w:rsidTr="00A45BA9">
        <w:trPr>
          <w:trHeight w:val="3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Narzędzie do demontażu KABELEX 1502 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Narzędzie do demontażu KABELEX 1503 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Narzędzie do demontażu KABELEX 1506 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Tulejka do demontażu KA8ELEX 1512 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proofErr w:type="spellStart"/>
            <w:r w:rsidRPr="00A45BA9">
              <w:rPr>
                <w:sz w:val="24"/>
                <w:szCs w:val="24"/>
              </w:rPr>
              <w:t>szł</w:t>
            </w:r>
            <w:proofErr w:type="spellEnd"/>
            <w:r w:rsidRPr="00A45BA9">
              <w:rPr>
                <w:sz w:val="24"/>
                <w:szCs w:val="24"/>
              </w:rPr>
              <w:t>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Tulejka do demontażu KABELEX 1513 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Tulejka do demontażu KABELEX 1516 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Tulejka montażowa KABELEX 1523 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Default="00791547" w:rsidP="00BE192D">
            <w:pPr>
              <w:pStyle w:val="Teksttreci110"/>
              <w:shd w:val="clear" w:color="auto" w:fill="auto"/>
              <w:spacing w:line="180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Narzędzie do odblokowywania KABELEX 1553</w:t>
            </w:r>
          </w:p>
          <w:p w:rsidR="00791547" w:rsidRPr="00A45BA9" w:rsidRDefault="00791547" w:rsidP="00BE192D">
            <w:pPr>
              <w:pStyle w:val="Teksttreci110"/>
              <w:shd w:val="clear" w:color="auto" w:fill="auto"/>
              <w:spacing w:line="180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br/>
              <w:t>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Default="00791547" w:rsidP="00BE192D">
            <w:pPr>
              <w:pStyle w:val="Teksttreci110"/>
              <w:shd w:val="clear" w:color="auto" w:fill="auto"/>
              <w:spacing w:line="180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Narzędzie do odblokowywania KABELEX 1591</w:t>
            </w:r>
          </w:p>
          <w:p w:rsidR="00791547" w:rsidRPr="00A45BA9" w:rsidRDefault="00791547" w:rsidP="00BE192D">
            <w:pPr>
              <w:pStyle w:val="Teksttreci110"/>
              <w:shd w:val="clear" w:color="auto" w:fill="auto"/>
              <w:spacing w:line="180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br/>
              <w:t>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Default="00791547" w:rsidP="00BE192D">
            <w:pPr>
              <w:pStyle w:val="Teksttreci110"/>
              <w:shd w:val="clear" w:color="auto" w:fill="auto"/>
              <w:spacing w:line="184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Narzędzie do odblokowywania KABELEX 1576</w:t>
            </w:r>
          </w:p>
          <w:p w:rsidR="00791547" w:rsidRPr="00A45BA9" w:rsidRDefault="00791547" w:rsidP="00BE192D">
            <w:pPr>
              <w:pStyle w:val="Teksttreci110"/>
              <w:shd w:val="clear" w:color="auto" w:fill="auto"/>
              <w:spacing w:line="184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br/>
              <w:t>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Default="00791547" w:rsidP="00BE192D">
            <w:pPr>
              <w:pStyle w:val="Teksttreci110"/>
              <w:shd w:val="clear" w:color="auto" w:fill="auto"/>
              <w:spacing w:line="180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Narzędzie do odblokowywania KABELEX 1577</w:t>
            </w:r>
          </w:p>
          <w:p w:rsidR="00791547" w:rsidRPr="00A45BA9" w:rsidRDefault="00791547" w:rsidP="00BE192D">
            <w:pPr>
              <w:pStyle w:val="Teksttreci110"/>
              <w:shd w:val="clear" w:color="auto" w:fill="auto"/>
              <w:spacing w:line="180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br/>
              <w:t>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14.12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Default="00791547" w:rsidP="00BE192D">
            <w:pPr>
              <w:pStyle w:val="Teksttreci110"/>
              <w:shd w:val="clear" w:color="auto" w:fill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Narzędzie do odblokowywania KABELEX 1577-1</w:t>
            </w:r>
          </w:p>
          <w:p w:rsidR="00791547" w:rsidRPr="00A45BA9" w:rsidRDefault="00791547" w:rsidP="00BE192D">
            <w:pPr>
              <w:pStyle w:val="Teksttreci110"/>
              <w:shd w:val="clear" w:color="auto" w:fill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br/>
              <w:t>STAHLWILLE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do ściąg, izolacji MATADOR 05750165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tnące czołowe ESD KNIPEX 64.32.120ESD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tnące boczne ESD KNIPEX 77.02.115ESD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tnące boczne ESD KNIPEX 77.32.115ESD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płaskie ESD 115mm KNIPEX 35.12.115ESD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półokrągłe ESD 115mm KNIPEX 35.22.115ESD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34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półokrągłe ESD 115mm KNIPEX 35 42 115ESD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</w:tbl>
    <w:p w:rsidR="00A45BA9" w:rsidRDefault="00A45BA9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  <w:bookmarkStart w:id="7" w:name="bookmark61"/>
    </w:p>
    <w:p w:rsidR="00476C9E" w:rsidRPr="00A45BA9" w:rsidRDefault="00476C9E" w:rsidP="00A45BA9">
      <w:pPr>
        <w:pStyle w:val="Nagwek51"/>
        <w:shd w:val="clear" w:color="auto" w:fill="auto"/>
        <w:spacing w:after="0" w:line="360" w:lineRule="auto"/>
        <w:ind w:left="425" w:firstLine="0"/>
        <w:jc w:val="both"/>
        <w:rPr>
          <w:sz w:val="24"/>
          <w:szCs w:val="24"/>
        </w:rPr>
      </w:pPr>
      <w:r w:rsidRPr="00A45BA9">
        <w:rPr>
          <w:sz w:val="24"/>
          <w:szCs w:val="24"/>
        </w:rPr>
        <w:t>Szuflada P2</w:t>
      </w:r>
      <w:bookmarkEnd w:id="7"/>
    </w:p>
    <w:p w:rsidR="00476C9E" w:rsidRPr="00A45BA9" w:rsidRDefault="00476C9E" w:rsidP="00A45BA9">
      <w:pPr>
        <w:pStyle w:val="Teksttreci91"/>
        <w:shd w:val="clear" w:color="auto" w:fill="auto"/>
        <w:spacing w:before="0" w:after="0" w:line="360" w:lineRule="auto"/>
        <w:ind w:left="425" w:firstLine="0"/>
        <w:rPr>
          <w:sz w:val="24"/>
          <w:szCs w:val="24"/>
        </w:rPr>
      </w:pPr>
      <w:r w:rsidRPr="00A45BA9">
        <w:rPr>
          <w:sz w:val="24"/>
          <w:szCs w:val="24"/>
        </w:rPr>
        <w:t>W zestawie narzędzia profesjonalne, przystosowane do pracy cią</w:t>
      </w:r>
      <w:r w:rsidR="00791547" w:rsidRPr="00A45BA9">
        <w:rPr>
          <w:sz w:val="24"/>
          <w:szCs w:val="24"/>
        </w:rPr>
        <w:t xml:space="preserve">głej w warunkach produkcyjnych. </w:t>
      </w:r>
      <w:r w:rsidRPr="00A45BA9">
        <w:rPr>
          <w:sz w:val="24"/>
          <w:szCs w:val="24"/>
        </w:rPr>
        <w:t>Całość we wkładzie przystosowanym do jednej szuflady wózka narzędziowego. We wkładz</w:t>
      </w:r>
      <w:r w:rsidR="00791547" w:rsidRPr="00A45BA9">
        <w:rPr>
          <w:sz w:val="24"/>
          <w:szCs w:val="24"/>
        </w:rPr>
        <w:t xml:space="preserve">ie wymaga </w:t>
      </w:r>
      <w:r w:rsidRPr="00A45BA9">
        <w:rPr>
          <w:sz w:val="24"/>
          <w:szCs w:val="24"/>
        </w:rPr>
        <w:t>się narzędzi wykonanych w podobnej stylistyce. Bezterminowa gwarancja na narzędzia, potwierdzona</w:t>
      </w:r>
      <w:r w:rsidRPr="00A45BA9">
        <w:rPr>
          <w:sz w:val="24"/>
          <w:szCs w:val="24"/>
        </w:rPr>
        <w:br/>
        <w:t>oficjalnym oświadczeniem producenta. Wkład wykonany z pianki</w:t>
      </w:r>
      <w:r w:rsidR="00791547" w:rsidRPr="00A45BA9">
        <w:rPr>
          <w:sz w:val="24"/>
          <w:szCs w:val="24"/>
        </w:rPr>
        <w:t xml:space="preserve"> polietylenowej w sposób ściśle </w:t>
      </w:r>
      <w:r w:rsidRPr="00A45BA9">
        <w:rPr>
          <w:sz w:val="24"/>
          <w:szCs w:val="24"/>
        </w:rPr>
        <w:t>dopasowany do narzędzi (nie mogą wypadać z wkładu podczas transportu).</w:t>
      </w:r>
      <w:r w:rsidR="00791547" w:rsidRPr="00A45BA9">
        <w:rPr>
          <w:sz w:val="24"/>
          <w:szCs w:val="24"/>
        </w:rPr>
        <w:t xml:space="preserve"> Wykonanie wkładu </w:t>
      </w:r>
      <w:r w:rsidRPr="00A45BA9">
        <w:rPr>
          <w:sz w:val="24"/>
          <w:szCs w:val="24"/>
        </w:rPr>
        <w:t>dwuwarstwowo w kontrastowej kolorystyce zapewniającej system</w:t>
      </w:r>
      <w:r w:rsidR="00791547" w:rsidRPr="00A45BA9">
        <w:rPr>
          <w:sz w:val="24"/>
          <w:szCs w:val="24"/>
        </w:rPr>
        <w:t xml:space="preserve"> szybkiej kontroli kompletności </w:t>
      </w:r>
      <w:r w:rsidRPr="00A45BA9">
        <w:rPr>
          <w:sz w:val="24"/>
          <w:szCs w:val="24"/>
        </w:rPr>
        <w:t>narzędzi. Materiał wkładu odporny na smary i oleje.</w:t>
      </w:r>
    </w:p>
    <w:p w:rsidR="00791547" w:rsidRPr="00A45BA9" w:rsidRDefault="00791547" w:rsidP="00A45BA9">
      <w:pPr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476C9E" w:rsidRPr="00A45BA9" w:rsidRDefault="00476C9E" w:rsidP="00A45BA9">
      <w:pPr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A45BA9">
        <w:rPr>
          <w:rFonts w:ascii="Arial" w:hAnsi="Arial" w:cs="Arial"/>
          <w:b/>
          <w:sz w:val="24"/>
          <w:szCs w:val="24"/>
        </w:rPr>
        <w:t>Szuflada: P3</w:t>
      </w:r>
      <w:r w:rsidRPr="00A45BA9">
        <w:rPr>
          <w:rFonts w:ascii="Arial" w:hAnsi="Arial" w:cs="Arial"/>
          <w:sz w:val="24"/>
          <w:szCs w:val="24"/>
        </w:rPr>
        <w:t xml:space="preserve"> - Zestaw szczypiec - rozmieszczenie narzędzi, wym.: 440x590</w:t>
      </w:r>
    </w:p>
    <w:p w:rsidR="00791547" w:rsidRPr="00A45BA9" w:rsidRDefault="00791547" w:rsidP="00A45BA9">
      <w:pPr>
        <w:ind w:left="426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476C9E" w:rsidRPr="00A45BA9" w:rsidRDefault="00476C9E" w:rsidP="00BE192D">
      <w:pPr>
        <w:ind w:left="426"/>
        <w:rPr>
          <w:rFonts w:ascii="Arial" w:hAnsi="Arial" w:cs="Arial"/>
        </w:rPr>
      </w:pPr>
      <w:r w:rsidRPr="00A45BA9">
        <w:rPr>
          <w:rFonts w:ascii="Arial" w:hAnsi="Arial" w:cs="Arial"/>
          <w:noProof/>
          <w:lang w:eastAsia="pl-PL"/>
        </w:rPr>
        <w:drawing>
          <wp:inline distT="0" distB="0" distL="0" distR="0">
            <wp:extent cx="2952750" cy="3838575"/>
            <wp:effectExtent l="19050" t="0" r="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049"/>
        <w:gridCol w:w="708"/>
        <w:gridCol w:w="993"/>
      </w:tblGrid>
      <w:tr w:rsidR="00791547" w:rsidRPr="00A45BA9" w:rsidTr="00A45BA9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547" w:rsidRPr="00A45BA9" w:rsidTr="00A45BA9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16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Klucz nastawny "SZWED" 127300mm MATADOR</w:t>
            </w:r>
            <w:r w:rsidRPr="00A45BA9">
              <w:rPr>
                <w:sz w:val="24"/>
                <w:szCs w:val="24"/>
              </w:rPr>
              <w:br/>
              <w:t>05910120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do rur S 2" MATADOR 05960004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3,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uniwersalne 180mm 2K MATADOR 05000180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boczne 160mm MATADOR 05320160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nastawne 240mm MATADOR 05560240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Szczypce Morse'a 250mm MATADOR 05880250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Szczypce do </w:t>
            </w:r>
            <w:proofErr w:type="spellStart"/>
            <w:r w:rsidRPr="00A45BA9">
              <w:rPr>
                <w:sz w:val="24"/>
                <w:szCs w:val="24"/>
              </w:rPr>
              <w:t>pierśc</w:t>
            </w:r>
            <w:proofErr w:type="spellEnd"/>
            <w:r w:rsidRPr="00A45BA9">
              <w:rPr>
                <w:sz w:val="24"/>
                <w:szCs w:val="24"/>
              </w:rPr>
              <w:t>. A3/40-100mm MATADOR 05780030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8.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Szczypce do </w:t>
            </w:r>
            <w:proofErr w:type="spellStart"/>
            <w:r w:rsidRPr="00A45BA9">
              <w:rPr>
                <w:sz w:val="24"/>
                <w:szCs w:val="24"/>
              </w:rPr>
              <w:t>pierśc</w:t>
            </w:r>
            <w:proofErr w:type="spellEnd"/>
            <w:r w:rsidRPr="00A45BA9">
              <w:rPr>
                <w:sz w:val="24"/>
                <w:szCs w:val="24"/>
              </w:rPr>
              <w:t>. A21/19-60mm MATADOR 05800210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9.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Szczypce do </w:t>
            </w:r>
            <w:proofErr w:type="spellStart"/>
            <w:r w:rsidRPr="00A45BA9">
              <w:rPr>
                <w:sz w:val="24"/>
                <w:szCs w:val="24"/>
              </w:rPr>
              <w:t>pierśc</w:t>
            </w:r>
            <w:proofErr w:type="spellEnd"/>
            <w:r w:rsidRPr="00A45BA9">
              <w:rPr>
                <w:sz w:val="24"/>
                <w:szCs w:val="24"/>
              </w:rPr>
              <w:t>. J2/19-60mm MATADOR 05820020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10.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Szczypce do </w:t>
            </w:r>
            <w:proofErr w:type="spellStart"/>
            <w:r w:rsidRPr="00A45BA9">
              <w:rPr>
                <w:sz w:val="24"/>
                <w:szCs w:val="24"/>
              </w:rPr>
              <w:t>pierśc</w:t>
            </w:r>
            <w:proofErr w:type="spellEnd"/>
            <w:r w:rsidRPr="00A45BA9">
              <w:rPr>
                <w:sz w:val="24"/>
                <w:szCs w:val="24"/>
              </w:rPr>
              <w:t>. J3/40-100mm MATADOR 05820030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11.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Szczypce do </w:t>
            </w:r>
            <w:proofErr w:type="spellStart"/>
            <w:r w:rsidRPr="00A45BA9">
              <w:rPr>
                <w:sz w:val="24"/>
                <w:szCs w:val="24"/>
              </w:rPr>
              <w:t>pierśc</w:t>
            </w:r>
            <w:proofErr w:type="spellEnd"/>
            <w:r w:rsidRPr="00A45BA9">
              <w:rPr>
                <w:sz w:val="24"/>
                <w:szCs w:val="24"/>
              </w:rPr>
              <w:t>. J21/19-60mm MATADOR 05840210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791547" w:rsidRPr="00A45BA9" w:rsidTr="00A45BA9">
        <w:trPr>
          <w:trHeight w:val="4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 xml:space="preserve">Szczypce do </w:t>
            </w:r>
            <w:proofErr w:type="spellStart"/>
            <w:r w:rsidRPr="00A45BA9">
              <w:rPr>
                <w:sz w:val="24"/>
                <w:szCs w:val="24"/>
              </w:rPr>
              <w:t>pierśc</w:t>
            </w:r>
            <w:proofErr w:type="spellEnd"/>
            <w:r w:rsidRPr="00A45BA9">
              <w:rPr>
                <w:sz w:val="24"/>
                <w:szCs w:val="24"/>
              </w:rPr>
              <w:t>. J31/40-100mm MATADOR 05840310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</w:tbl>
    <w:p w:rsidR="00A45BA9" w:rsidRDefault="00A45BA9" w:rsidP="00BE192D">
      <w:pPr>
        <w:pStyle w:val="Teksttreci51"/>
        <w:shd w:val="clear" w:color="auto" w:fill="auto"/>
        <w:spacing w:before="0" w:after="0" w:line="210" w:lineRule="exact"/>
        <w:ind w:left="426" w:firstLine="0"/>
        <w:rPr>
          <w:sz w:val="24"/>
          <w:szCs w:val="24"/>
        </w:rPr>
      </w:pPr>
    </w:p>
    <w:p w:rsidR="00476C9E" w:rsidRPr="00A45BA9" w:rsidRDefault="00476C9E" w:rsidP="00A45BA9">
      <w:pPr>
        <w:pStyle w:val="Teksttreci51"/>
        <w:shd w:val="clear" w:color="auto" w:fill="auto"/>
        <w:spacing w:before="0" w:after="0" w:line="360" w:lineRule="auto"/>
        <w:ind w:left="425" w:firstLine="0"/>
        <w:jc w:val="both"/>
        <w:rPr>
          <w:sz w:val="24"/>
          <w:szCs w:val="24"/>
        </w:rPr>
      </w:pPr>
      <w:r w:rsidRPr="00A45BA9">
        <w:rPr>
          <w:sz w:val="24"/>
          <w:szCs w:val="24"/>
        </w:rPr>
        <w:t>Szuflada P3</w:t>
      </w:r>
    </w:p>
    <w:p w:rsidR="00791547" w:rsidRPr="00A45BA9" w:rsidRDefault="00476C9E" w:rsidP="00A45BA9">
      <w:pPr>
        <w:pStyle w:val="Teksttreci91"/>
        <w:shd w:val="clear" w:color="auto" w:fill="auto"/>
        <w:spacing w:before="0" w:after="0" w:line="360" w:lineRule="auto"/>
        <w:ind w:left="425" w:firstLine="0"/>
        <w:rPr>
          <w:sz w:val="24"/>
          <w:szCs w:val="24"/>
        </w:rPr>
      </w:pPr>
      <w:r w:rsidRPr="00A45BA9">
        <w:rPr>
          <w:sz w:val="24"/>
          <w:szCs w:val="24"/>
        </w:rPr>
        <w:t>W zestawie narzędzia profesjonalne, przystosowane do pracy cią</w:t>
      </w:r>
      <w:r w:rsidR="00791547" w:rsidRPr="00A45BA9">
        <w:rPr>
          <w:sz w:val="24"/>
          <w:szCs w:val="24"/>
        </w:rPr>
        <w:t xml:space="preserve">głej w warunkach produkcyjnych. </w:t>
      </w:r>
      <w:r w:rsidRPr="00A45BA9">
        <w:rPr>
          <w:sz w:val="24"/>
          <w:szCs w:val="24"/>
        </w:rPr>
        <w:t>Całość we wkładzie przystosowanym do jednej szuflady wózka na</w:t>
      </w:r>
      <w:r w:rsidR="00791547" w:rsidRPr="00A45BA9">
        <w:rPr>
          <w:sz w:val="24"/>
          <w:szCs w:val="24"/>
        </w:rPr>
        <w:t xml:space="preserve">rzędziowego. We wkładzie wymaga </w:t>
      </w:r>
      <w:r w:rsidRPr="00A45BA9">
        <w:rPr>
          <w:sz w:val="24"/>
          <w:szCs w:val="24"/>
        </w:rPr>
        <w:t>się narzędzi jednego producenta, wykonane w podobnej stylis</w:t>
      </w:r>
      <w:r w:rsidR="00791547" w:rsidRPr="00A45BA9">
        <w:rPr>
          <w:sz w:val="24"/>
          <w:szCs w:val="24"/>
        </w:rPr>
        <w:t xml:space="preserve">tyce. Bezterminowa gwarancja na </w:t>
      </w:r>
      <w:r w:rsidRPr="00A45BA9">
        <w:rPr>
          <w:sz w:val="24"/>
          <w:szCs w:val="24"/>
        </w:rPr>
        <w:t>narzędzia, potwierdzona oficjalnym oświadczeniem producenta. Wkład wykonany z pianki poliet</w:t>
      </w:r>
      <w:r w:rsidR="00791547" w:rsidRPr="00A45BA9">
        <w:rPr>
          <w:sz w:val="24"/>
          <w:szCs w:val="24"/>
        </w:rPr>
        <w:t xml:space="preserve">ylenowej </w:t>
      </w:r>
      <w:r w:rsidRPr="00A45BA9">
        <w:rPr>
          <w:sz w:val="24"/>
          <w:szCs w:val="24"/>
        </w:rPr>
        <w:t>w sposób ściśle dopasowany do narzędzi (nie mogą wypadać z wkładu podczas transportu). Wykonanie</w:t>
      </w:r>
      <w:r w:rsidRPr="00A45BA9">
        <w:rPr>
          <w:sz w:val="24"/>
          <w:szCs w:val="24"/>
        </w:rPr>
        <w:br/>
        <w:t>wkładu dwuwarstwowo w kontrastowej kolorystyce zapewniającej system</w:t>
      </w:r>
      <w:r w:rsidR="00791547" w:rsidRPr="00A45BA9">
        <w:rPr>
          <w:sz w:val="24"/>
          <w:szCs w:val="24"/>
        </w:rPr>
        <w:t xml:space="preserve"> szybkiej kontroli kompletności </w:t>
      </w:r>
      <w:r w:rsidRPr="00A45BA9">
        <w:rPr>
          <w:sz w:val="24"/>
          <w:szCs w:val="24"/>
        </w:rPr>
        <w:t>narzędzi. Materiał wkładu odporny na smary i oleje.</w:t>
      </w:r>
      <w:bookmarkStart w:id="8" w:name="bookmark62"/>
    </w:p>
    <w:p w:rsidR="00A45BA9" w:rsidRDefault="00A45BA9" w:rsidP="00A45BA9">
      <w:pPr>
        <w:pStyle w:val="Teksttreci91"/>
        <w:shd w:val="clear" w:color="auto" w:fill="auto"/>
        <w:spacing w:before="0" w:after="0" w:line="360" w:lineRule="auto"/>
        <w:ind w:left="425" w:firstLine="0"/>
        <w:rPr>
          <w:sz w:val="24"/>
          <w:szCs w:val="24"/>
        </w:rPr>
      </w:pPr>
    </w:p>
    <w:p w:rsidR="00476C9E" w:rsidRPr="00A45BA9" w:rsidRDefault="00476C9E" w:rsidP="00A45BA9">
      <w:pPr>
        <w:pStyle w:val="Teksttreci91"/>
        <w:shd w:val="clear" w:color="auto" w:fill="auto"/>
        <w:spacing w:before="0" w:after="0" w:line="360" w:lineRule="auto"/>
        <w:ind w:left="425" w:firstLine="0"/>
        <w:rPr>
          <w:sz w:val="24"/>
          <w:szCs w:val="24"/>
        </w:rPr>
      </w:pPr>
      <w:r w:rsidRPr="00A45BA9">
        <w:rPr>
          <w:b/>
          <w:sz w:val="24"/>
          <w:szCs w:val="24"/>
        </w:rPr>
        <w:t>Szuflada: P4</w:t>
      </w:r>
      <w:r w:rsidRPr="00A45BA9">
        <w:rPr>
          <w:sz w:val="24"/>
          <w:szCs w:val="24"/>
        </w:rPr>
        <w:t xml:space="preserve"> - Zestaw narzędzi ślusarskich - rozmieszczenie narzędzi, wym.: 440x590</w:t>
      </w:r>
      <w:bookmarkEnd w:id="8"/>
    </w:p>
    <w:p w:rsidR="00476C9E" w:rsidRPr="00A45BA9" w:rsidRDefault="00476C9E" w:rsidP="00BE192D">
      <w:pPr>
        <w:ind w:left="426"/>
        <w:rPr>
          <w:rFonts w:ascii="Arial" w:hAnsi="Arial" w:cs="Arial"/>
        </w:rPr>
      </w:pPr>
      <w:r w:rsidRPr="00A45BA9">
        <w:rPr>
          <w:rFonts w:ascii="Arial" w:hAnsi="Arial" w:cs="Arial"/>
          <w:noProof/>
          <w:lang w:eastAsia="pl-PL"/>
        </w:rPr>
        <w:drawing>
          <wp:inline distT="0" distB="0" distL="0" distR="0">
            <wp:extent cx="2665095" cy="3545840"/>
            <wp:effectExtent l="19050" t="0" r="1905" b="0"/>
            <wp:docPr id="6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54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190"/>
        <w:gridCol w:w="567"/>
        <w:gridCol w:w="1134"/>
      </w:tblGrid>
      <w:tr w:rsidR="00791547" w:rsidRPr="00A45BA9" w:rsidTr="00A45BA9">
        <w:trPr>
          <w:trHeight w:val="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547" w:rsidRPr="00A45BA9" w:rsidTr="00A45BA9">
        <w:trPr>
          <w:trHeight w:val="4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Młotek ślusarski 500g/DIN1041 MATADOR 07050500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1547"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A45BA9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Młotek ślusarski 1000g/DIN1041 MATADOR 07051000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Młotek plastykowy 35mm MATADOR 07000004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6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4.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12" w:lineRule="exact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Nóż monterski L1-90mm/L2=200mm MATADOR</w:t>
            </w:r>
            <w:r w:rsidRPr="00A45BA9">
              <w:rPr>
                <w:sz w:val="24"/>
                <w:szCs w:val="24"/>
              </w:rPr>
              <w:br/>
              <w:t>08250001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Kpi. lusterek i chwytaków HESSE 750-02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kpi.</w:t>
            </w:r>
          </w:p>
        </w:tc>
      </w:tr>
      <w:tr w:rsidR="00A45BA9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Chwytak magnetyczny 6/440mm - 500g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Chwytak pazurkowy 15/465mm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Lusterko teleskopowe okrągłe 50/240-680mm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Końcówka do lusterka prostokątna 43x65mm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Latarka aluminiowa LED 13/140mm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5.6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Chwytak teleskopowy magnetyczny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6.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Punktak 120x4mm MATADOR 07170040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  <w:tr w:rsidR="00A45BA9" w:rsidRPr="00A45BA9" w:rsidTr="00A45BA9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7.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Przecinak płaski 125x18mm MATADOR 07140125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5B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A9" w:rsidRPr="00A45BA9" w:rsidRDefault="00A45BA9" w:rsidP="00A45BA9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A45BA9">
              <w:rPr>
                <w:sz w:val="24"/>
                <w:szCs w:val="24"/>
              </w:rPr>
              <w:t>szt.</w:t>
            </w:r>
          </w:p>
        </w:tc>
      </w:tr>
    </w:tbl>
    <w:p w:rsidR="00476C9E" w:rsidRPr="00A45BA9" w:rsidRDefault="00476C9E" w:rsidP="00BE192D">
      <w:pPr>
        <w:ind w:left="426"/>
        <w:rPr>
          <w:rFonts w:ascii="Arial" w:hAnsi="Arial" w:cs="Arial"/>
        </w:rPr>
      </w:pPr>
    </w:p>
    <w:p w:rsidR="00224650" w:rsidRPr="00A45BA9" w:rsidRDefault="00224650" w:rsidP="00BE192D">
      <w:pPr>
        <w:pStyle w:val="Nagwek51"/>
        <w:framePr w:wrap="around" w:vAnchor="page" w:hAnchor="page" w:x="826" w:y="1562"/>
        <w:shd w:val="clear" w:color="auto" w:fill="auto"/>
        <w:spacing w:after="0" w:line="210" w:lineRule="exact"/>
        <w:ind w:left="426" w:right="7" w:firstLine="0"/>
        <w:jc w:val="left"/>
      </w:pPr>
    </w:p>
    <w:p w:rsidR="00224650" w:rsidRPr="005B1434" w:rsidRDefault="00224650" w:rsidP="005B1434">
      <w:pPr>
        <w:pStyle w:val="Nagwek51"/>
        <w:shd w:val="clear" w:color="auto" w:fill="auto"/>
        <w:spacing w:after="0" w:line="360" w:lineRule="auto"/>
        <w:ind w:left="142" w:firstLine="0"/>
        <w:jc w:val="both"/>
        <w:rPr>
          <w:sz w:val="24"/>
          <w:szCs w:val="24"/>
        </w:rPr>
      </w:pPr>
      <w:r w:rsidRPr="005B1434">
        <w:rPr>
          <w:sz w:val="24"/>
          <w:szCs w:val="24"/>
        </w:rPr>
        <w:t>Sz</w:t>
      </w:r>
      <w:r w:rsidR="00791547" w:rsidRPr="005B1434">
        <w:rPr>
          <w:sz w:val="24"/>
          <w:szCs w:val="24"/>
        </w:rPr>
        <w:t>uflada P</w:t>
      </w:r>
      <w:r w:rsidRPr="005B1434">
        <w:rPr>
          <w:sz w:val="24"/>
          <w:szCs w:val="24"/>
        </w:rPr>
        <w:t>4</w:t>
      </w:r>
    </w:p>
    <w:p w:rsidR="00224650" w:rsidRDefault="00224650" w:rsidP="005B1434">
      <w:pPr>
        <w:pStyle w:val="Teksttreci91"/>
        <w:shd w:val="clear" w:color="auto" w:fill="auto"/>
        <w:spacing w:before="0" w:after="0" w:line="360" w:lineRule="auto"/>
        <w:ind w:left="142" w:right="20" w:firstLine="0"/>
        <w:rPr>
          <w:sz w:val="24"/>
          <w:szCs w:val="24"/>
        </w:rPr>
      </w:pPr>
      <w:r w:rsidRPr="005B1434">
        <w:rPr>
          <w:sz w:val="24"/>
          <w:szCs w:val="24"/>
        </w:rPr>
        <w:t>W zestawie narzędzia profesjonalne, przystosowane do pracy ciągłej w warunkach produkcyjnych.</w:t>
      </w:r>
      <w:r w:rsidRPr="005B1434">
        <w:rPr>
          <w:sz w:val="24"/>
          <w:szCs w:val="24"/>
        </w:rPr>
        <w:br/>
        <w:t>Całość we wkładzie przystosowanym do jednej szuflady wózka narzędziowego. We wkładzie wymaga się narzędzi wykonanych w podobnej stylistyce. Gwarancja na narzędzia, potwierdzona oficjalnym oświadczeniem producenta. Wkład wykonany z pianki polietylenowej w sposób ściśle dopasowany do narzędzi (nie mogą wypadać z wkładu podczas transportu). Wykonanie wkładu dwuwarstwowo w kontrastowej kolorystyce zapewniającej system szybkiej kontroli kompletności narzędzi. Materiał wkładu odporny na smary i oleje.</w:t>
      </w:r>
    </w:p>
    <w:p w:rsidR="005B1434" w:rsidRPr="005B1434" w:rsidRDefault="005B1434" w:rsidP="005B1434">
      <w:pPr>
        <w:pStyle w:val="Teksttreci91"/>
        <w:shd w:val="clear" w:color="auto" w:fill="auto"/>
        <w:spacing w:before="0" w:after="0" w:line="360" w:lineRule="auto"/>
        <w:ind w:left="142" w:right="20" w:firstLine="0"/>
        <w:rPr>
          <w:sz w:val="24"/>
          <w:szCs w:val="24"/>
        </w:rPr>
      </w:pPr>
    </w:p>
    <w:p w:rsidR="00224650" w:rsidRPr="00A45BA9" w:rsidRDefault="00F649CC" w:rsidP="00791547">
      <w:pPr>
        <w:pStyle w:val="Teksttreci91"/>
        <w:shd w:val="clear" w:color="auto" w:fill="auto"/>
        <w:spacing w:before="0" w:after="485" w:line="292" w:lineRule="exact"/>
        <w:ind w:right="20" w:firstLine="0"/>
        <w:jc w:val="left"/>
      </w:pPr>
      <w:r w:rsidRPr="005B1434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234377</wp:posOffset>
            </wp:positionH>
            <wp:positionV relativeFrom="paragraph">
              <wp:posOffset>470364</wp:posOffset>
            </wp:positionV>
            <wp:extent cx="2556881" cy="3490332"/>
            <wp:effectExtent l="19050" t="0" r="0" b="0"/>
            <wp:wrapNone/>
            <wp:docPr id="101" name="Obraz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81" cy="349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650" w:rsidRPr="005B1434">
        <w:rPr>
          <w:b/>
          <w:sz w:val="24"/>
          <w:szCs w:val="24"/>
        </w:rPr>
        <w:t>Szuflada: P5</w:t>
      </w:r>
      <w:r w:rsidR="00224650" w:rsidRPr="005B1434">
        <w:rPr>
          <w:sz w:val="24"/>
          <w:szCs w:val="24"/>
        </w:rPr>
        <w:t xml:space="preserve"> - Zestaw narzędzi pomiarowych - rozmieszczenie narzędzi, wym.: 440x590</w:t>
      </w:r>
    </w:p>
    <w:p w:rsidR="00224650" w:rsidRPr="00A45BA9" w:rsidRDefault="00224650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31289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  <w:r w:rsidRPr="00A45BA9">
        <w:rPr>
          <w:b w:val="0"/>
          <w:bCs w:val="0"/>
          <w:noProof/>
          <w:lang w:eastAsia="pl-PL"/>
        </w:rPr>
        <w:drawing>
          <wp:inline distT="0" distB="0" distL="0" distR="0">
            <wp:extent cx="2687320" cy="2731770"/>
            <wp:effectExtent l="19050" t="0" r="0" b="0"/>
            <wp:docPr id="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F649CC" w:rsidRPr="00A45BA9" w:rsidRDefault="00F649C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p w:rsidR="00BF0E1E" w:rsidRDefault="00BF0E1E" w:rsidP="00BF0E1E">
      <w:pPr>
        <w:pStyle w:val="Teksttreci91"/>
        <w:framePr w:w="10111" w:h="3586" w:hRule="exact" w:wrap="around" w:vAnchor="page" w:hAnchor="page" w:x="841" w:y="1351"/>
        <w:shd w:val="clear" w:color="auto" w:fill="auto"/>
        <w:spacing w:before="0" w:after="0" w:line="292" w:lineRule="exact"/>
        <w:ind w:left="426" w:right="20" w:firstLine="0"/>
        <w:jc w:val="left"/>
        <w:rPr>
          <w:b/>
          <w:sz w:val="24"/>
          <w:szCs w:val="24"/>
        </w:rPr>
      </w:pPr>
      <w:r w:rsidRPr="00BF0E1E">
        <w:rPr>
          <w:b/>
          <w:sz w:val="24"/>
          <w:szCs w:val="24"/>
        </w:rPr>
        <w:t>Szuflada P6</w:t>
      </w:r>
    </w:p>
    <w:p w:rsidR="00BF0E1E" w:rsidRPr="00BF0E1E" w:rsidRDefault="00BF0E1E" w:rsidP="00BF0E1E">
      <w:pPr>
        <w:pStyle w:val="Teksttreci91"/>
        <w:framePr w:w="10111" w:h="3586" w:hRule="exact" w:wrap="around" w:vAnchor="page" w:hAnchor="page" w:x="841" w:y="1351"/>
        <w:shd w:val="clear" w:color="auto" w:fill="auto"/>
        <w:spacing w:before="0" w:after="0" w:line="292" w:lineRule="exact"/>
        <w:ind w:left="426" w:right="20" w:firstLine="0"/>
        <w:jc w:val="left"/>
        <w:rPr>
          <w:b/>
          <w:sz w:val="24"/>
          <w:szCs w:val="24"/>
        </w:rPr>
      </w:pPr>
    </w:p>
    <w:p w:rsidR="00BF0E1E" w:rsidRPr="00BF0E1E" w:rsidRDefault="00BF0E1E" w:rsidP="00BF0E1E">
      <w:pPr>
        <w:pStyle w:val="Teksttreci91"/>
        <w:framePr w:w="10111" w:h="3586" w:hRule="exact" w:wrap="around" w:vAnchor="page" w:hAnchor="page" w:x="841" w:y="1351"/>
        <w:shd w:val="clear" w:color="auto" w:fill="auto"/>
        <w:spacing w:before="0" w:after="0" w:line="360" w:lineRule="auto"/>
        <w:ind w:left="425" w:right="23" w:firstLine="0"/>
        <w:rPr>
          <w:sz w:val="24"/>
          <w:szCs w:val="24"/>
        </w:rPr>
      </w:pPr>
      <w:r w:rsidRPr="00BF0E1E">
        <w:rPr>
          <w:sz w:val="24"/>
          <w:szCs w:val="24"/>
        </w:rPr>
        <w:t>W zestawie narzędzia profesjonalne, przystosowane do pracy ciągłej w warunkach produkcyjnych. Całość we wkładzie przystosowanym do jednej szuflady wózka narzędziowego. We wkładzie wymaga się narzędzi wykonanych w podobnej stylistyce. Gwarancja na narzędzia, potwierdzona oficjalnym oświadczeniem producenta. Wkład wykonany z pianki polietylenowej w sposób ściśle dopasowany do narzędzi (nie mogą wypadać z wkładu podczas transportu). Wykonanie wkładu dwuwarstwowo w kontrastowej kolorystyce zapewniającej system szybkiej kontroli kompletności narzędzi. Materiał wkładu</w:t>
      </w:r>
    </w:p>
    <w:p w:rsidR="00BF0E1E" w:rsidRDefault="00BF0E1E" w:rsidP="00BF0E1E">
      <w:pPr>
        <w:pStyle w:val="Teksttreci91"/>
        <w:framePr w:w="10111" w:h="3586" w:hRule="exact" w:wrap="around" w:vAnchor="page" w:hAnchor="page" w:x="841" w:y="1351"/>
        <w:shd w:val="clear" w:color="auto" w:fill="auto"/>
        <w:spacing w:before="0" w:after="0" w:line="292" w:lineRule="exact"/>
        <w:ind w:left="426" w:right="20" w:firstLine="0"/>
        <w:jc w:val="left"/>
      </w:pPr>
    </w:p>
    <w:p w:rsidR="00BF0E1E" w:rsidRDefault="00BF0E1E" w:rsidP="00BF0E1E">
      <w:pPr>
        <w:pStyle w:val="Teksttreci91"/>
        <w:framePr w:w="10111" w:h="3586" w:hRule="exact" w:wrap="around" w:vAnchor="page" w:hAnchor="page" w:x="841" w:y="1351"/>
        <w:shd w:val="clear" w:color="auto" w:fill="auto"/>
        <w:spacing w:before="0" w:after="0" w:line="292" w:lineRule="exact"/>
        <w:ind w:left="426" w:right="20" w:firstLine="0"/>
        <w:jc w:val="left"/>
      </w:pPr>
    </w:p>
    <w:p w:rsidR="00BF0E1E" w:rsidRDefault="00BF0E1E" w:rsidP="00BF0E1E">
      <w:pPr>
        <w:pStyle w:val="Teksttreci91"/>
        <w:framePr w:w="10111" w:h="3586" w:hRule="exact" w:wrap="around" w:vAnchor="page" w:hAnchor="page" w:x="841" w:y="1351"/>
        <w:shd w:val="clear" w:color="auto" w:fill="auto"/>
        <w:spacing w:before="0" w:after="0" w:line="292" w:lineRule="exact"/>
        <w:ind w:left="426" w:right="20" w:firstLine="0"/>
        <w:jc w:val="left"/>
      </w:pPr>
    </w:p>
    <w:p w:rsidR="00BF0E1E" w:rsidRDefault="00BF0E1E" w:rsidP="00BF0E1E">
      <w:pPr>
        <w:pStyle w:val="Teksttreci91"/>
        <w:framePr w:w="10111" w:h="3586" w:hRule="exact" w:wrap="around" w:vAnchor="page" w:hAnchor="page" w:x="841" w:y="1351"/>
        <w:shd w:val="clear" w:color="auto" w:fill="auto"/>
        <w:spacing w:before="0" w:after="0" w:line="292" w:lineRule="exact"/>
        <w:ind w:left="426" w:right="20" w:firstLine="0"/>
        <w:jc w:val="left"/>
      </w:pPr>
    </w:p>
    <w:p w:rsidR="00BF0E1E" w:rsidRPr="00A45BA9" w:rsidRDefault="00BF0E1E" w:rsidP="00BF0E1E">
      <w:pPr>
        <w:pStyle w:val="Teksttreci91"/>
        <w:framePr w:w="10111" w:h="3586" w:hRule="exact" w:wrap="around" w:vAnchor="page" w:hAnchor="page" w:x="841" w:y="1351"/>
        <w:shd w:val="clear" w:color="auto" w:fill="auto"/>
        <w:spacing w:before="0" w:after="0" w:line="292" w:lineRule="exact"/>
        <w:ind w:left="426" w:right="20" w:firstLine="0"/>
        <w:jc w:val="left"/>
      </w:pPr>
      <w:r w:rsidRPr="00A45BA9">
        <w:br/>
        <w:t>odporny na smary i oleje.</w:t>
      </w:r>
    </w:p>
    <w:p w:rsidR="0031289C" w:rsidRPr="00A45BA9" w:rsidRDefault="0031289C" w:rsidP="00BE192D">
      <w:pPr>
        <w:pStyle w:val="Nagwek51"/>
        <w:shd w:val="clear" w:color="auto" w:fill="auto"/>
        <w:spacing w:after="0" w:line="210" w:lineRule="exact"/>
        <w:ind w:left="426" w:firstLine="0"/>
        <w:jc w:val="left"/>
      </w:pPr>
    </w:p>
    <w:tbl>
      <w:tblPr>
        <w:tblW w:w="93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7197"/>
        <w:gridCol w:w="662"/>
        <w:gridCol w:w="765"/>
      </w:tblGrid>
      <w:tr w:rsidR="00BF0E1E" w:rsidRPr="00BF0E1E" w:rsidTr="00BF0E1E">
        <w:trPr>
          <w:trHeight w:val="3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bookmarkStart w:id="9" w:name="bookmark65"/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 xml:space="preserve">Suwmiarka cyfrowa 150mm HELIOS </w:t>
            </w:r>
            <w:proofErr w:type="spellStart"/>
            <w:r w:rsidRPr="00BF0E1E">
              <w:rPr>
                <w:sz w:val="24"/>
                <w:szCs w:val="24"/>
              </w:rPr>
              <w:t>PREiSER</w:t>
            </w:r>
            <w:proofErr w:type="spellEnd"/>
            <w:r w:rsidRPr="00BF0E1E">
              <w:rPr>
                <w:sz w:val="24"/>
                <w:szCs w:val="24"/>
              </w:rPr>
              <w:t xml:space="preserve"> 1226416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2.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Miara zwijana 5m/19mm FACOM DELA.55.00EX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7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3.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184" w:lineRule="exact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 xml:space="preserve">Ładowarka </w:t>
            </w:r>
            <w:proofErr w:type="spellStart"/>
            <w:r w:rsidRPr="00BF0E1E">
              <w:rPr>
                <w:sz w:val="24"/>
                <w:szCs w:val="24"/>
              </w:rPr>
              <w:t>EasyEnergy</w:t>
            </w:r>
            <w:proofErr w:type="spellEnd"/>
            <w:r w:rsidRPr="00BF0E1E">
              <w:rPr>
                <w:sz w:val="24"/>
                <w:szCs w:val="24"/>
              </w:rPr>
              <w:t xml:space="preserve"> </w:t>
            </w:r>
            <w:proofErr w:type="spellStart"/>
            <w:r w:rsidRPr="00BF0E1E">
              <w:rPr>
                <w:sz w:val="24"/>
                <w:szCs w:val="24"/>
              </w:rPr>
              <w:t>PlusChargerVARTA</w:t>
            </w:r>
            <w:proofErr w:type="spellEnd"/>
            <w:r w:rsidRPr="00BF0E1E">
              <w:rPr>
                <w:sz w:val="24"/>
                <w:szCs w:val="24"/>
              </w:rPr>
              <w:br/>
              <w:t>57667101451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kpi.</w:t>
            </w: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Multimetr z akcesoriami FLUKE 88V/A COMBO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kpi.</w:t>
            </w: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Multimetr FLUKE 88WA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Zestaw silikonowych przewodów pomiarowych TL224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Przewody pomiarowe TP175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Zaciski krokodylkowe AC285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Przystawka do pomiaru prędkości obrotowej RPM80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Zintegrowana sonda temperatury 80BK-A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4.7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Końcówka zaciskowa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4.8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Końcówka igłowa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5.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Tester ciśnienia w oponach 0-12bar FACOM U.179A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kpi.</w:t>
            </w:r>
          </w:p>
        </w:tc>
      </w:tr>
      <w:tr w:rsidR="00BF0E1E" w:rsidRPr="00BF0E1E" w:rsidTr="00BF0E1E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5.1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Tester ciśnienia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5.2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Przewód do pompowania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6.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Refraktometr FACOM 780A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BF0E1E" w:rsidRPr="00BF0E1E" w:rsidTr="00BF0E1E">
        <w:trPr>
          <w:trHeight w:val="34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7.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proofErr w:type="spellStart"/>
            <w:r w:rsidRPr="00BF0E1E">
              <w:rPr>
                <w:sz w:val="24"/>
                <w:szCs w:val="24"/>
              </w:rPr>
              <w:t>Szczełinomierz</w:t>
            </w:r>
            <w:proofErr w:type="spellEnd"/>
            <w:r w:rsidRPr="00BF0E1E">
              <w:rPr>
                <w:sz w:val="24"/>
                <w:szCs w:val="24"/>
              </w:rPr>
              <w:t xml:space="preserve"> 0,05-1,00/20 MATADOR 07600003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1E" w:rsidRPr="00BF0E1E" w:rsidRDefault="00BF0E1E" w:rsidP="00045546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</w:tbl>
    <w:p w:rsidR="0031289C" w:rsidRPr="00BF0E1E" w:rsidRDefault="0031289C" w:rsidP="00BF0E1E">
      <w:pPr>
        <w:pStyle w:val="Teksttreci51"/>
        <w:shd w:val="clear" w:color="auto" w:fill="auto"/>
        <w:spacing w:before="0" w:after="0" w:line="360" w:lineRule="auto"/>
        <w:ind w:left="425" w:firstLine="0"/>
        <w:jc w:val="both"/>
        <w:rPr>
          <w:sz w:val="24"/>
          <w:szCs w:val="24"/>
        </w:rPr>
      </w:pPr>
      <w:r w:rsidRPr="00BF0E1E">
        <w:rPr>
          <w:sz w:val="24"/>
          <w:szCs w:val="24"/>
        </w:rPr>
        <w:t>Szuflada P5</w:t>
      </w:r>
      <w:bookmarkEnd w:id="9"/>
    </w:p>
    <w:p w:rsidR="0031289C" w:rsidRDefault="0031289C" w:rsidP="00BF0E1E">
      <w:pPr>
        <w:pStyle w:val="Nagwek51"/>
        <w:shd w:val="clear" w:color="auto" w:fill="auto"/>
        <w:spacing w:after="0" w:line="360" w:lineRule="auto"/>
        <w:ind w:left="425" w:firstLine="0"/>
        <w:jc w:val="both"/>
        <w:rPr>
          <w:b w:val="0"/>
          <w:sz w:val="24"/>
          <w:szCs w:val="24"/>
        </w:rPr>
      </w:pPr>
      <w:r w:rsidRPr="00BF0E1E">
        <w:rPr>
          <w:b w:val="0"/>
          <w:sz w:val="24"/>
          <w:szCs w:val="24"/>
        </w:rPr>
        <w:t>W zestawie narzędzia profesjonalne, przystosowane do pracy ciągłej w warunkach produkcyjnych. Całość we wkładzie przystosowanym do jednej szuflady wózka narzędziowego. We wkładzie wymaga się narzędzi wykonanych w podobnej stylistyce. Gwarancja na narzędzia, potwierdzona oficjalnym oświadczeniem producenta. Wkład wykonany z pianki polietylenowej w sposób ściśle dopasowany do narzędzi (nie mogą wypadać z wkładu podczas transportu). Wykonanie wkładu dwuwarstwowo w kontrastowej kolorystyce zapewniającej system szybkiej kontroli kompletności narzędzi. Materiał wkładu odporny na smary i oleje</w:t>
      </w:r>
      <w:r w:rsidR="00BF0E1E">
        <w:rPr>
          <w:b w:val="0"/>
          <w:sz w:val="24"/>
          <w:szCs w:val="24"/>
        </w:rPr>
        <w:t>.</w:t>
      </w:r>
    </w:p>
    <w:p w:rsidR="00BF0E1E" w:rsidRPr="00BF0E1E" w:rsidRDefault="00BF0E1E" w:rsidP="00BF0E1E">
      <w:pPr>
        <w:pStyle w:val="Nagwek51"/>
        <w:shd w:val="clear" w:color="auto" w:fill="auto"/>
        <w:spacing w:after="0" w:line="360" w:lineRule="auto"/>
        <w:ind w:left="425" w:firstLine="0"/>
        <w:jc w:val="both"/>
        <w:rPr>
          <w:b w:val="0"/>
          <w:sz w:val="24"/>
          <w:szCs w:val="24"/>
        </w:rPr>
      </w:pPr>
    </w:p>
    <w:p w:rsidR="0031289C" w:rsidRDefault="0031289C" w:rsidP="00BF0E1E">
      <w:pPr>
        <w:pStyle w:val="Nagwek30"/>
        <w:shd w:val="clear" w:color="auto" w:fill="auto"/>
        <w:spacing w:after="0" w:line="360" w:lineRule="auto"/>
        <w:ind w:left="425"/>
        <w:rPr>
          <w:sz w:val="24"/>
          <w:szCs w:val="24"/>
        </w:rPr>
      </w:pPr>
      <w:bookmarkStart w:id="10" w:name="bookmark66"/>
      <w:r w:rsidRPr="00BF0E1E">
        <w:rPr>
          <w:b/>
          <w:sz w:val="24"/>
          <w:szCs w:val="24"/>
        </w:rPr>
        <w:t>Szuflada: P6</w:t>
      </w:r>
      <w:r w:rsidRPr="00BF0E1E">
        <w:rPr>
          <w:sz w:val="24"/>
          <w:szCs w:val="24"/>
        </w:rPr>
        <w:t xml:space="preserve"> - Zestaw narzędzi podręcznych - rozmieszczenie narzędzi, wym.: 440x590</w:t>
      </w:r>
      <w:bookmarkEnd w:id="10"/>
    </w:p>
    <w:p w:rsidR="00BF0E1E" w:rsidRDefault="00BF0E1E" w:rsidP="00BE192D">
      <w:pPr>
        <w:pStyle w:val="Nagwek30"/>
        <w:shd w:val="clear" w:color="auto" w:fill="auto"/>
        <w:spacing w:after="0" w:line="210" w:lineRule="exact"/>
        <w:ind w:left="426"/>
        <w:jc w:val="left"/>
        <w:rPr>
          <w:sz w:val="24"/>
          <w:szCs w:val="24"/>
        </w:rPr>
      </w:pPr>
    </w:p>
    <w:p w:rsidR="00BF0E1E" w:rsidRPr="00BF0E1E" w:rsidRDefault="00BF0E1E" w:rsidP="00BE192D">
      <w:pPr>
        <w:pStyle w:val="Nagwek30"/>
        <w:shd w:val="clear" w:color="auto" w:fill="auto"/>
        <w:spacing w:after="0" w:line="210" w:lineRule="exact"/>
        <w:ind w:left="426"/>
        <w:jc w:val="left"/>
        <w:rPr>
          <w:sz w:val="24"/>
          <w:szCs w:val="24"/>
        </w:rPr>
      </w:pPr>
    </w:p>
    <w:p w:rsidR="00117BE7" w:rsidRPr="00A45BA9" w:rsidRDefault="0031289C" w:rsidP="00117BE7">
      <w:pPr>
        <w:pStyle w:val="Nagwek51"/>
        <w:shd w:val="clear" w:color="auto" w:fill="auto"/>
        <w:spacing w:after="0" w:line="210" w:lineRule="exact"/>
        <w:ind w:left="426" w:firstLine="0"/>
        <w:jc w:val="left"/>
        <w:rPr>
          <w:b w:val="0"/>
        </w:rPr>
      </w:pPr>
      <w:r w:rsidRPr="00A45BA9">
        <w:rPr>
          <w:bCs w:val="0"/>
          <w:noProof/>
          <w:lang w:eastAsia="pl-PL"/>
        </w:rPr>
        <w:drawing>
          <wp:inline distT="0" distB="0" distL="0" distR="0">
            <wp:extent cx="2642870" cy="3467735"/>
            <wp:effectExtent l="19050" t="0" r="5080" b="0"/>
            <wp:docPr id="92" name="Obraz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9C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  <w:r w:rsidRPr="00A45BA9">
        <w:rPr>
          <w:b w:val="0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B909FF9" wp14:editId="6655F0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12390" cy="3423285"/>
            <wp:effectExtent l="19050" t="0" r="0" b="0"/>
            <wp:wrapNone/>
            <wp:docPr id="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42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791547" w:rsidRPr="00A45BA9" w:rsidRDefault="00791547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6630"/>
        <w:gridCol w:w="853"/>
        <w:gridCol w:w="1274"/>
      </w:tblGrid>
      <w:tr w:rsidR="00791547" w:rsidRPr="00BF0E1E" w:rsidTr="003B5DE6">
        <w:trPr>
          <w:trHeight w:val="3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547" w:rsidRPr="00BF0E1E" w:rsidTr="003B5DE6">
        <w:trPr>
          <w:trHeight w:val="3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Latarka czołowa LED ML3 MATADOR 08870001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Lutownica transformatorowa 100W LUTPOL LT-B-100W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Lampa inspekcyjna LED FACOM 779.CL2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kpi.</w:t>
            </w:r>
          </w:p>
        </w:tc>
      </w:tr>
      <w:tr w:rsidR="00791547" w:rsidRPr="00BF0E1E" w:rsidTr="003B5DE6">
        <w:trPr>
          <w:trHeight w:val="3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3.1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Lampa LED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3.2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Stacja do ładowania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3.3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Zasilacz do ładowarki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Opalarka do koszulek HELLERMANN TYTOŃ 391-90002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kpi.</w:t>
            </w:r>
          </w:p>
        </w:tc>
      </w:tr>
      <w:tr w:rsidR="00791547" w:rsidRPr="00BF0E1E" w:rsidTr="003B5DE6">
        <w:trPr>
          <w:trHeight w:val="3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Dysza płaska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Dysza tnąca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F0E1E">
            <w:pPr>
              <w:pStyle w:val="Teksttreci1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4.3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Opalarka do koszulek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Wycior do kłem akumulatorowych MATADOR 07830001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  <w:tr w:rsidR="00791547" w:rsidRPr="00BF0E1E" w:rsidTr="003B5DE6">
        <w:trPr>
          <w:trHeight w:val="33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Nabój gazowy P-444 HELLERMANN-TYTON 391-90100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547" w:rsidRPr="00BF0E1E" w:rsidRDefault="00791547" w:rsidP="00BE192D">
            <w:pPr>
              <w:pStyle w:val="Teksttreci110"/>
              <w:shd w:val="clear" w:color="auto" w:fill="auto"/>
              <w:spacing w:line="240" w:lineRule="auto"/>
              <w:ind w:left="426"/>
              <w:rPr>
                <w:sz w:val="24"/>
                <w:szCs w:val="24"/>
              </w:rPr>
            </w:pPr>
            <w:r w:rsidRPr="00BF0E1E">
              <w:rPr>
                <w:sz w:val="24"/>
                <w:szCs w:val="24"/>
              </w:rPr>
              <w:t>szt.</w:t>
            </w:r>
          </w:p>
        </w:tc>
      </w:tr>
    </w:tbl>
    <w:p w:rsidR="0031289C" w:rsidRDefault="0031289C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3B5DE6" w:rsidRDefault="003B5DE6" w:rsidP="00791547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</w:rPr>
      </w:pPr>
    </w:p>
    <w:p w:rsidR="003B5DE6" w:rsidRPr="00F01021" w:rsidRDefault="003B5DE6" w:rsidP="003B5DE6">
      <w:pPr>
        <w:pStyle w:val="Tekstpodstawowy"/>
        <w:tabs>
          <w:tab w:val="left" w:pos="0"/>
          <w:tab w:val="left" w:pos="709"/>
        </w:tabs>
        <w:spacing w:line="360" w:lineRule="auto"/>
        <w:rPr>
          <w:rFonts w:cs="Arial"/>
          <w:b/>
        </w:rPr>
      </w:pPr>
      <w:r w:rsidRPr="00F01021">
        <w:rPr>
          <w:rFonts w:cs="Arial"/>
          <w:b/>
        </w:rPr>
        <w:t>Cena powinna zawierać:</w:t>
      </w:r>
    </w:p>
    <w:p w:rsidR="003B5DE6" w:rsidRPr="003B5DE6" w:rsidRDefault="003B5DE6" w:rsidP="003B5DE6">
      <w:pPr>
        <w:pStyle w:val="Tekstpodstawowy"/>
        <w:tabs>
          <w:tab w:val="left" w:pos="0"/>
          <w:tab w:val="left" w:pos="709"/>
        </w:tabs>
        <w:spacing w:line="360" w:lineRule="auto"/>
        <w:rPr>
          <w:rFonts w:cs="Arial"/>
          <w:lang w:val="pl-PL"/>
        </w:rPr>
      </w:pPr>
      <w:r w:rsidRPr="00BD49E3">
        <w:rPr>
          <w:rFonts w:cs="Arial"/>
        </w:rPr>
        <w:t xml:space="preserve">- dostawę </w:t>
      </w:r>
      <w:r>
        <w:rPr>
          <w:rFonts w:cs="Arial"/>
          <w:lang w:val="pl-PL"/>
        </w:rPr>
        <w:t>wózka warsztatowego</w:t>
      </w:r>
      <w:bookmarkStart w:id="11" w:name="_GoBack"/>
      <w:bookmarkEnd w:id="11"/>
    </w:p>
    <w:p w:rsidR="003B5DE6" w:rsidRPr="003B5DE6" w:rsidRDefault="003B5DE6" w:rsidP="003B5DE6">
      <w:pPr>
        <w:pStyle w:val="Nagwek51"/>
        <w:shd w:val="clear" w:color="auto" w:fill="auto"/>
        <w:spacing w:after="0" w:line="210" w:lineRule="exact"/>
        <w:ind w:firstLine="0"/>
        <w:jc w:val="left"/>
        <w:rPr>
          <w:b w:val="0"/>
          <w:sz w:val="24"/>
          <w:szCs w:val="24"/>
        </w:rPr>
      </w:pPr>
      <w:r w:rsidRPr="003B5DE6">
        <w:rPr>
          <w:b w:val="0"/>
          <w:sz w:val="24"/>
          <w:szCs w:val="24"/>
        </w:rPr>
        <w:t>- gwarancja min 24 miesiące.</w:t>
      </w:r>
    </w:p>
    <w:sectPr w:rsidR="003B5DE6" w:rsidRPr="003B5DE6" w:rsidSect="0041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B4" w:rsidRDefault="00BF1AB4">
      <w:pPr>
        <w:spacing w:after="0" w:line="240" w:lineRule="auto"/>
      </w:pPr>
    </w:p>
  </w:endnote>
  <w:endnote w:type="continuationSeparator" w:id="0">
    <w:p w:rsidR="00BF1AB4" w:rsidRDefault="00BF1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866896"/>
      <w:docPartObj>
        <w:docPartGallery w:val="Page Numbers (Bottom of Page)"/>
        <w:docPartUnique/>
      </w:docPartObj>
    </w:sdtPr>
    <w:sdtContent>
      <w:p w:rsidR="00A45BA9" w:rsidRDefault="00A45B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DE6">
          <w:rPr>
            <w:noProof/>
          </w:rPr>
          <w:t>21</w:t>
        </w:r>
        <w:r>
          <w:fldChar w:fldCharType="end"/>
        </w:r>
      </w:p>
    </w:sdtContent>
  </w:sdt>
  <w:p w:rsidR="00A45BA9" w:rsidRDefault="00A45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B4" w:rsidRDefault="00BF1AB4">
      <w:pPr>
        <w:spacing w:after="0" w:line="240" w:lineRule="auto"/>
      </w:pPr>
    </w:p>
  </w:footnote>
  <w:footnote w:type="continuationSeparator" w:id="0">
    <w:p w:rsidR="00BF1AB4" w:rsidRDefault="00BF1A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615"/>
    <w:multiLevelType w:val="hybridMultilevel"/>
    <w:tmpl w:val="6934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171C0"/>
    <w:multiLevelType w:val="hybridMultilevel"/>
    <w:tmpl w:val="301E7DA2"/>
    <w:lvl w:ilvl="0" w:tplc="0415000F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1D"/>
    <w:rsid w:val="000326E2"/>
    <w:rsid w:val="00117BE7"/>
    <w:rsid w:val="00224650"/>
    <w:rsid w:val="0031289C"/>
    <w:rsid w:val="003B5DE6"/>
    <w:rsid w:val="004158D4"/>
    <w:rsid w:val="00455DA9"/>
    <w:rsid w:val="00476C9E"/>
    <w:rsid w:val="005B1434"/>
    <w:rsid w:val="00705AA9"/>
    <w:rsid w:val="00791547"/>
    <w:rsid w:val="00A45BA9"/>
    <w:rsid w:val="00AF5F81"/>
    <w:rsid w:val="00B7501D"/>
    <w:rsid w:val="00BE192D"/>
    <w:rsid w:val="00BF0E1E"/>
    <w:rsid w:val="00BF1AB4"/>
    <w:rsid w:val="00D037CA"/>
    <w:rsid w:val="00F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C72671"/>
  <w15:docId w15:val="{D7245E4E-1CD9-484E-8BCC-DB3F4608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1"/>
    <w:uiPriority w:val="99"/>
    <w:rsid w:val="00B7501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1"/>
    <w:uiPriority w:val="99"/>
    <w:rsid w:val="00B7501D"/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Teksttreci811pt">
    <w:name w:val="Tekst treści (8) + 11 pt"/>
    <w:aliases w:val="Bez kursywy6"/>
    <w:basedOn w:val="Teksttreci8"/>
    <w:uiPriority w:val="99"/>
    <w:rsid w:val="00B7501D"/>
    <w:rPr>
      <w:rFonts w:ascii="Arial" w:hAnsi="Arial" w:cs="Arial"/>
      <w:b/>
      <w:bCs/>
      <w:i/>
      <w:iCs/>
      <w:sz w:val="21"/>
      <w:szCs w:val="21"/>
      <w:u w:val="single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7501D"/>
    <w:pPr>
      <w:shd w:val="clear" w:color="auto" w:fill="FFFFFF"/>
      <w:spacing w:before="60" w:after="120" w:line="240" w:lineRule="atLeast"/>
      <w:ind w:hanging="380"/>
      <w:jc w:val="both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Teksttreci91">
    <w:name w:val="Tekst treści (9)1"/>
    <w:basedOn w:val="Normalny"/>
    <w:link w:val="Teksttreci9"/>
    <w:uiPriority w:val="99"/>
    <w:rsid w:val="00B7501D"/>
    <w:pPr>
      <w:shd w:val="clear" w:color="auto" w:fill="FFFFFF"/>
      <w:spacing w:before="240" w:after="360" w:line="378" w:lineRule="exact"/>
      <w:ind w:hanging="280"/>
      <w:jc w:val="both"/>
    </w:pPr>
    <w:rPr>
      <w:rFonts w:ascii="Arial" w:hAnsi="Arial" w:cs="Arial"/>
      <w:spacing w:val="-2"/>
      <w:sz w:val="21"/>
      <w:szCs w:val="21"/>
    </w:rPr>
  </w:style>
  <w:style w:type="character" w:customStyle="1" w:styleId="Teksttreci">
    <w:name w:val="Tekst treści_"/>
    <w:basedOn w:val="Domylnaczcionkaakapitu"/>
    <w:link w:val="Teksttreci1"/>
    <w:uiPriority w:val="99"/>
    <w:rsid w:val="00B7501D"/>
    <w:rPr>
      <w:rFonts w:ascii="Arial" w:hAnsi="Arial" w:cs="Arial"/>
      <w:spacing w:val="-2"/>
      <w:sz w:val="19"/>
      <w:szCs w:val="19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uiPriority w:val="99"/>
    <w:rsid w:val="00B7501D"/>
    <w:rPr>
      <w:rFonts w:ascii="Arial" w:hAnsi="Arial" w:cs="Arial"/>
      <w:spacing w:val="-2"/>
      <w:sz w:val="14"/>
      <w:szCs w:val="14"/>
      <w:shd w:val="clear" w:color="auto" w:fill="FFFFFF"/>
    </w:rPr>
  </w:style>
  <w:style w:type="character" w:customStyle="1" w:styleId="Teksttreci1110pt">
    <w:name w:val="Tekst treści (11) + 10 pt"/>
    <w:basedOn w:val="Teksttreci11"/>
    <w:uiPriority w:val="99"/>
    <w:rsid w:val="00B7501D"/>
    <w:rPr>
      <w:rFonts w:ascii="Arial" w:hAnsi="Arial" w:cs="Arial"/>
      <w:spacing w:val="-2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7501D"/>
    <w:pPr>
      <w:shd w:val="clear" w:color="auto" w:fill="FFFFFF"/>
      <w:spacing w:before="240" w:after="240" w:line="240" w:lineRule="atLeast"/>
      <w:ind w:hanging="860"/>
      <w:jc w:val="both"/>
    </w:pPr>
    <w:rPr>
      <w:rFonts w:ascii="Arial" w:hAnsi="Arial" w:cs="Arial"/>
      <w:spacing w:val="-2"/>
      <w:sz w:val="19"/>
      <w:szCs w:val="19"/>
    </w:rPr>
  </w:style>
  <w:style w:type="paragraph" w:customStyle="1" w:styleId="Teksttreci110">
    <w:name w:val="Tekst treści (11)"/>
    <w:basedOn w:val="Normalny"/>
    <w:link w:val="Teksttreci11"/>
    <w:uiPriority w:val="99"/>
    <w:rsid w:val="00B7501D"/>
    <w:pPr>
      <w:shd w:val="clear" w:color="auto" w:fill="FFFFFF"/>
      <w:spacing w:after="0" w:line="187" w:lineRule="exact"/>
    </w:pPr>
    <w:rPr>
      <w:rFonts w:ascii="Arial" w:hAnsi="Arial" w:cs="Arial"/>
      <w:spacing w:val="-2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01D"/>
    <w:rPr>
      <w:rFonts w:ascii="Tahoma" w:hAnsi="Tahoma" w:cs="Tahoma"/>
      <w:sz w:val="16"/>
      <w:szCs w:val="16"/>
    </w:rPr>
  </w:style>
  <w:style w:type="character" w:customStyle="1" w:styleId="Nagwek3Pogrubienie">
    <w:name w:val="Nagłówek #3 + Pogrubienie"/>
    <w:basedOn w:val="Domylnaczcionkaakapitu"/>
    <w:uiPriority w:val="99"/>
    <w:rsid w:val="00B7501D"/>
    <w:rPr>
      <w:rFonts w:ascii="Arial" w:hAnsi="Arial" w:cs="Arial"/>
      <w:b/>
      <w:bCs/>
      <w:sz w:val="21"/>
      <w:szCs w:val="21"/>
    </w:rPr>
  </w:style>
  <w:style w:type="character" w:customStyle="1" w:styleId="Nagwek5">
    <w:name w:val="Nagłówek #5_"/>
    <w:basedOn w:val="Domylnaczcionkaakapitu"/>
    <w:link w:val="Nagwek51"/>
    <w:uiPriority w:val="99"/>
    <w:rsid w:val="00476C9E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Nagwek51">
    <w:name w:val="Nagłówek #51"/>
    <w:basedOn w:val="Normalny"/>
    <w:link w:val="Nagwek5"/>
    <w:uiPriority w:val="99"/>
    <w:rsid w:val="00476C9E"/>
    <w:pPr>
      <w:shd w:val="clear" w:color="auto" w:fill="FFFFFF"/>
      <w:spacing w:after="5460" w:line="240" w:lineRule="atLeast"/>
      <w:ind w:hanging="380"/>
      <w:jc w:val="center"/>
      <w:outlineLvl w:val="4"/>
    </w:pPr>
    <w:rPr>
      <w:rFonts w:ascii="Arial" w:hAnsi="Arial" w:cs="Arial"/>
      <w:b/>
      <w:bCs/>
      <w:sz w:val="21"/>
      <w:szCs w:val="21"/>
    </w:rPr>
  </w:style>
  <w:style w:type="character" w:customStyle="1" w:styleId="Teksttreci1110pt1">
    <w:name w:val="Tekst treści (11) + 10 pt1"/>
    <w:aliases w:val="Małe litery"/>
    <w:basedOn w:val="Teksttreci11"/>
    <w:uiPriority w:val="99"/>
    <w:rsid w:val="00476C9E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Teksttreci11Kursywa">
    <w:name w:val="Tekst treści (11) + Kursywa"/>
    <w:basedOn w:val="Teksttreci11"/>
    <w:uiPriority w:val="99"/>
    <w:rsid w:val="00476C9E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476C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+ 8 pt"/>
    <w:basedOn w:val="Teksttreci"/>
    <w:uiPriority w:val="99"/>
    <w:qFormat/>
    <w:rsid w:val="00476C9E"/>
    <w:rPr>
      <w:rFonts w:ascii="Arial" w:hAnsi="Arial" w:cs="Arial"/>
      <w:b/>
      <w:bCs/>
      <w:spacing w:val="2"/>
      <w:sz w:val="15"/>
      <w:szCs w:val="15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rsid w:val="00476C9E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476C9E"/>
    <w:rPr>
      <w:rFonts w:ascii="Arial" w:hAnsi="Arial" w:cs="Arial"/>
      <w:spacing w:val="-2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476C9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treci51">
    <w:name w:val="Tekst treści (5)1"/>
    <w:basedOn w:val="Normalny"/>
    <w:link w:val="Teksttreci5"/>
    <w:uiPriority w:val="99"/>
    <w:rsid w:val="00476C9E"/>
    <w:pPr>
      <w:shd w:val="clear" w:color="auto" w:fill="FFFFFF"/>
      <w:spacing w:before="60" w:after="60" w:line="277" w:lineRule="exact"/>
      <w:ind w:hanging="560"/>
    </w:pPr>
    <w:rPr>
      <w:rFonts w:ascii="Arial" w:hAnsi="Arial" w:cs="Arial"/>
      <w:b/>
      <w:bCs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rsid w:val="00476C9E"/>
    <w:pPr>
      <w:shd w:val="clear" w:color="auto" w:fill="FFFFFF"/>
      <w:spacing w:after="360" w:line="274" w:lineRule="exact"/>
      <w:jc w:val="both"/>
      <w:outlineLvl w:val="2"/>
    </w:pPr>
    <w:rPr>
      <w:rFonts w:ascii="Arial" w:hAnsi="Arial" w:cs="Arial"/>
      <w:spacing w:val="-2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1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BE7"/>
  </w:style>
  <w:style w:type="paragraph" w:styleId="Stopka">
    <w:name w:val="footer"/>
    <w:basedOn w:val="Normalny"/>
    <w:link w:val="StopkaZnak"/>
    <w:uiPriority w:val="99"/>
    <w:unhideWhenUsed/>
    <w:rsid w:val="0011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BE7"/>
  </w:style>
  <w:style w:type="paragraph" w:styleId="Tekstpodstawowy">
    <w:name w:val="Body Text"/>
    <w:basedOn w:val="Normalny"/>
    <w:link w:val="TekstpodstawowyZnak"/>
    <w:rsid w:val="003B5DE6"/>
    <w:pPr>
      <w:tabs>
        <w:tab w:val="left" w:pos="120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B5DE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3B5DE6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5DE6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53F6B8-BA5A-4172-90EC-3906D66F89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3610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cienciala5424</dc:creator>
  <cp:lastModifiedBy>Damińska Alina</cp:lastModifiedBy>
  <cp:revision>6</cp:revision>
  <dcterms:created xsi:type="dcterms:W3CDTF">2025-06-03T08:46:00Z</dcterms:created>
  <dcterms:modified xsi:type="dcterms:W3CDTF">2025-06-03T09:46:00Z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2dabbf6a-660d-4d7d-af83-c841112969c0</vt:lpwstr>
  </property>
  <property fmtid="{D5CDD505-2E9C-101B-9397-08002B2CF9AE}" pid="3" name="UniqueDocumentKey">
    <vt:lpwstr>5fbb3877-7b91-4f3b-8a10-b3c11171a795</vt:lpwstr>
  </property>
  <property fmtid="{D5CDD505-2E9C-101B-9397-08002B2CF9AE}" pid="4" name="bjSaver">
    <vt:lpwstr>TihfAVCLmKR+DgnGvxt1VfPhgkRo+Atw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cienciala5424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bjClsUserRVM">
    <vt:lpwstr>[]</vt:lpwstr>
  </property>
  <property fmtid="{D5CDD505-2E9C-101B-9397-08002B2CF9AE}" pid="12" name="s5636:Creator type=IP">
    <vt:lpwstr>10.30.140.239</vt:lpwstr>
  </property>
</Properties>
</file>