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9A" w:rsidRDefault="005C1121" w:rsidP="005173A5">
      <w:pPr>
        <w:spacing w:after="0" w:line="240" w:lineRule="auto"/>
        <w:contextualSpacing/>
        <w:rPr>
          <w:rFonts w:ascii="Cambria" w:hAnsi="Cambria" w:cs="Times New Roman"/>
          <w:color w:val="000000"/>
        </w:rPr>
      </w:pPr>
      <w:r>
        <w:rPr>
          <w:rFonts w:ascii="Cambria" w:hAnsi="Cambria" w:cs="Times New Roman"/>
          <w:color w:val="000000"/>
        </w:rPr>
        <w:t>Zadanie realizowane w ramach projektu współfinansowanego ze środków UE:</w:t>
      </w:r>
    </w:p>
    <w:p w:rsidR="00516DE6" w:rsidRPr="0011524E" w:rsidRDefault="00516DE6" w:rsidP="005173A5">
      <w:pPr>
        <w:spacing w:after="0" w:line="240" w:lineRule="auto"/>
        <w:contextualSpacing/>
        <w:rPr>
          <w:rFonts w:ascii="Cambria" w:hAnsi="Cambria" w:cs="Times New Roman"/>
          <w:color w:val="000000"/>
        </w:rPr>
      </w:pPr>
    </w:p>
    <w:p w:rsidR="005C1121" w:rsidRPr="005C1121" w:rsidRDefault="005C1121" w:rsidP="005C1121">
      <w:pPr>
        <w:spacing w:after="0" w:line="240" w:lineRule="auto"/>
        <w:contextualSpacing/>
        <w:rPr>
          <w:rFonts w:ascii="Cambria" w:hAnsi="Cambria" w:cs="Times New Roman"/>
          <w:b/>
          <w:bCs/>
          <w:color w:val="000000"/>
        </w:rPr>
      </w:pPr>
      <w:r w:rsidRPr="005C1121">
        <w:rPr>
          <w:rFonts w:ascii="Cambria" w:hAnsi="Cambria" w:cs="Times New Roman"/>
          <w:b/>
          <w:bCs/>
          <w:color w:val="000000"/>
        </w:rPr>
        <w:t>PROGRAM OPERACYJNY INFRASTRUKTURA I ŚRODOWISKO 2014-2020</w:t>
      </w:r>
    </w:p>
    <w:p w:rsidR="005C1121" w:rsidRPr="005C1121" w:rsidRDefault="005C1121" w:rsidP="005C1121">
      <w:pPr>
        <w:spacing w:after="0" w:line="240" w:lineRule="auto"/>
        <w:contextualSpacing/>
        <w:rPr>
          <w:rFonts w:ascii="Cambria" w:hAnsi="Cambria" w:cs="Times New Roman"/>
          <w:color w:val="000000"/>
        </w:rPr>
      </w:pPr>
      <w:r w:rsidRPr="005C1121">
        <w:rPr>
          <w:rFonts w:ascii="Cambria" w:hAnsi="Cambria" w:cs="Times New Roman"/>
          <w:b/>
          <w:bCs/>
          <w:color w:val="000000"/>
        </w:rPr>
        <w:t xml:space="preserve">PRIORYTET: </w:t>
      </w:r>
      <w:r w:rsidRPr="005C1121">
        <w:rPr>
          <w:rFonts w:ascii="Cambria" w:hAnsi="Cambria" w:cs="Times New Roman"/>
          <w:color w:val="000000"/>
        </w:rPr>
        <w:t>II Ochrona środowiska, w tym adaptacja do zmian klimatu</w:t>
      </w:r>
    </w:p>
    <w:p w:rsidR="005C1121" w:rsidRPr="005C1121" w:rsidRDefault="005C1121" w:rsidP="005C1121">
      <w:pPr>
        <w:spacing w:after="0" w:line="240" w:lineRule="auto"/>
        <w:contextualSpacing/>
        <w:rPr>
          <w:rFonts w:ascii="Cambria" w:hAnsi="Cambria" w:cs="Times New Roman"/>
          <w:color w:val="000000"/>
        </w:rPr>
      </w:pPr>
      <w:r w:rsidRPr="005C1121">
        <w:rPr>
          <w:rFonts w:ascii="Cambria" w:hAnsi="Cambria" w:cs="Times New Roman"/>
          <w:b/>
          <w:bCs/>
          <w:color w:val="000000"/>
        </w:rPr>
        <w:t xml:space="preserve">DZIAŁANIE: </w:t>
      </w:r>
      <w:r w:rsidRPr="005C1121">
        <w:rPr>
          <w:rFonts w:ascii="Cambria" w:hAnsi="Cambria" w:cs="Times New Roman"/>
          <w:color w:val="000000"/>
        </w:rPr>
        <w:t>2.3 Gospodarka wodno-ściekowa w aglomeracjach</w:t>
      </w:r>
    </w:p>
    <w:p w:rsidR="006E183E" w:rsidRPr="0011524E" w:rsidRDefault="005C1121" w:rsidP="00153330">
      <w:pPr>
        <w:tabs>
          <w:tab w:val="right" w:pos="9638"/>
        </w:tabs>
        <w:spacing w:after="0" w:line="240" w:lineRule="auto"/>
        <w:contextualSpacing/>
        <w:rPr>
          <w:rFonts w:ascii="Cambria" w:hAnsi="Cambria" w:cs="Times New Roman"/>
          <w:color w:val="000000"/>
        </w:rPr>
      </w:pPr>
      <w:r w:rsidRPr="005C1121">
        <w:rPr>
          <w:rFonts w:ascii="Cambria" w:hAnsi="Cambria" w:cs="Times New Roman"/>
          <w:b/>
          <w:bCs/>
          <w:color w:val="000000"/>
        </w:rPr>
        <w:t>Tytuł projektu</w:t>
      </w:r>
      <w:r>
        <w:rPr>
          <w:rFonts w:ascii="Cambria" w:hAnsi="Cambria" w:cs="Times New Roman"/>
          <w:b/>
          <w:bCs/>
          <w:color w:val="000000"/>
        </w:rPr>
        <w:t xml:space="preserve">: </w:t>
      </w:r>
      <w:r w:rsidRPr="005C1121">
        <w:rPr>
          <w:rFonts w:ascii="Cambria" w:hAnsi="Cambria" w:cs="Times New Roman"/>
          <w:b/>
          <w:bCs/>
          <w:color w:val="000000"/>
        </w:rPr>
        <w:t>Gospodarka wodno-ściekowa w Tarnobrzegu- Etap II</w:t>
      </w:r>
      <w:r w:rsidR="00153330">
        <w:rPr>
          <w:rFonts w:ascii="Cambria" w:hAnsi="Cambria" w:cs="Times New Roman"/>
          <w:b/>
          <w:bCs/>
          <w:color w:val="000000"/>
        </w:rPr>
        <w:tab/>
      </w:r>
    </w:p>
    <w:p w:rsidR="006E183E" w:rsidRDefault="006E183E" w:rsidP="00820757">
      <w:pPr>
        <w:spacing w:after="0" w:line="240" w:lineRule="auto"/>
        <w:jc w:val="center"/>
        <w:rPr>
          <w:rFonts w:ascii="Cambria" w:eastAsia="Times New Roman" w:hAnsi="Cambria" w:cs="Times New Roman"/>
          <w:color w:val="808080"/>
          <w:sz w:val="28"/>
          <w:szCs w:val="28"/>
          <w:lang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E183E" w:rsidRPr="006E183E" w:rsidTr="00103166">
        <w:tc>
          <w:tcPr>
            <w:tcW w:w="9072" w:type="dxa"/>
          </w:tcPr>
          <w:p w:rsidR="006E183E" w:rsidRPr="006E183E" w:rsidRDefault="006E183E" w:rsidP="005173A5">
            <w:pPr>
              <w:spacing w:after="0" w:line="240" w:lineRule="auto"/>
              <w:jc w:val="center"/>
              <w:rPr>
                <w:rFonts w:ascii="Cambria" w:eastAsia="Times New Roman" w:hAnsi="Cambria" w:cs="Arial"/>
                <w:b/>
                <w:sz w:val="28"/>
                <w:szCs w:val="28"/>
                <w:lang w:eastAsia="pl-PL"/>
              </w:rPr>
            </w:pPr>
            <w:r w:rsidRPr="006E183E">
              <w:rPr>
                <w:rFonts w:ascii="Cambria" w:eastAsia="Times New Roman" w:hAnsi="Cambria" w:cs="Times New Roman"/>
                <w:lang w:eastAsia="pl-PL"/>
              </w:rPr>
              <w:tab/>
            </w:r>
            <w:r w:rsidRPr="006E183E">
              <w:rPr>
                <w:rFonts w:ascii="Cambria" w:eastAsia="Times New Roman" w:hAnsi="Cambria" w:cs="Arial"/>
                <w:b/>
                <w:color w:val="0070C0"/>
                <w:sz w:val="28"/>
                <w:szCs w:val="28"/>
                <w:lang w:eastAsia="pl-PL"/>
              </w:rPr>
              <w:t>S</w:t>
            </w:r>
            <w:r w:rsidRPr="006E183E">
              <w:rPr>
                <w:rFonts w:ascii="Cambria" w:eastAsia="Times New Roman" w:hAnsi="Cambria" w:cs="Arial"/>
                <w:b/>
                <w:sz w:val="28"/>
                <w:szCs w:val="28"/>
                <w:lang w:eastAsia="pl-PL"/>
              </w:rPr>
              <w:t xml:space="preserve">PECYFIKACJA </w:t>
            </w:r>
            <w:r w:rsidRPr="006E183E">
              <w:rPr>
                <w:rFonts w:ascii="Cambria" w:eastAsia="Times New Roman" w:hAnsi="Cambria" w:cs="Arial"/>
                <w:b/>
                <w:color w:val="0070C0"/>
                <w:sz w:val="28"/>
                <w:szCs w:val="28"/>
                <w:lang w:eastAsia="pl-PL"/>
              </w:rPr>
              <w:t>W</w:t>
            </w:r>
            <w:r w:rsidRPr="006E183E">
              <w:rPr>
                <w:rFonts w:ascii="Cambria" w:eastAsia="Times New Roman" w:hAnsi="Cambria" w:cs="Arial"/>
                <w:b/>
                <w:sz w:val="28"/>
                <w:szCs w:val="28"/>
                <w:lang w:eastAsia="pl-PL"/>
              </w:rPr>
              <w:t xml:space="preserve">ARUNKÓW </w:t>
            </w:r>
            <w:r w:rsidRPr="006E183E">
              <w:rPr>
                <w:rFonts w:ascii="Cambria" w:eastAsia="Times New Roman" w:hAnsi="Cambria" w:cs="Arial"/>
                <w:b/>
                <w:color w:val="0070C0"/>
                <w:sz w:val="28"/>
                <w:szCs w:val="28"/>
                <w:lang w:eastAsia="pl-PL"/>
              </w:rPr>
              <w:t>Z</w:t>
            </w:r>
            <w:r w:rsidRPr="006E183E">
              <w:rPr>
                <w:rFonts w:ascii="Cambria" w:eastAsia="Times New Roman" w:hAnsi="Cambria" w:cs="Arial"/>
                <w:b/>
                <w:sz w:val="28"/>
                <w:szCs w:val="28"/>
                <w:lang w:eastAsia="pl-PL"/>
              </w:rPr>
              <w:t>AMÓWIENIA</w:t>
            </w:r>
          </w:p>
        </w:tc>
      </w:tr>
    </w:tbl>
    <w:p w:rsidR="006E183E" w:rsidRPr="006E183E" w:rsidRDefault="006E183E" w:rsidP="005173A5">
      <w:pPr>
        <w:spacing w:after="0" w:line="240" w:lineRule="auto"/>
        <w:jc w:val="center"/>
        <w:rPr>
          <w:rFonts w:ascii="Cambria" w:eastAsia="Times New Roman" w:hAnsi="Cambria" w:cs="Times New Roman"/>
          <w:bCs/>
          <w:lang w:eastAsia="pl-PL"/>
        </w:rPr>
      </w:pPr>
    </w:p>
    <w:p w:rsidR="006E183E" w:rsidRPr="0011524E" w:rsidRDefault="006E183E" w:rsidP="005173A5">
      <w:pPr>
        <w:spacing w:after="0" w:line="240" w:lineRule="auto"/>
        <w:jc w:val="center"/>
        <w:rPr>
          <w:rFonts w:ascii="Cambria" w:eastAsia="Times New Roman" w:hAnsi="Cambria" w:cs="Times New Roman"/>
          <w:bCs/>
          <w:lang w:eastAsia="pl-PL"/>
        </w:rPr>
      </w:pPr>
      <w:r w:rsidRPr="006E183E">
        <w:rPr>
          <w:rFonts w:ascii="Cambria" w:eastAsia="Times New Roman" w:hAnsi="Cambria" w:cs="Times New Roman"/>
          <w:bCs/>
          <w:lang w:eastAsia="pl-PL"/>
        </w:rPr>
        <w:t>w postępowaniu o udzie</w:t>
      </w:r>
      <w:r w:rsidRPr="0011524E">
        <w:rPr>
          <w:rFonts w:ascii="Cambria" w:eastAsia="Times New Roman" w:hAnsi="Cambria" w:cs="Times New Roman"/>
          <w:bCs/>
          <w:lang w:eastAsia="pl-PL"/>
        </w:rPr>
        <w:t>lenie zamówienia publicznego na</w:t>
      </w:r>
    </w:p>
    <w:p w:rsidR="006A122A" w:rsidRPr="006E183E" w:rsidRDefault="006A122A" w:rsidP="005173A5">
      <w:pPr>
        <w:spacing w:after="0" w:line="240" w:lineRule="auto"/>
        <w:jc w:val="center"/>
        <w:rPr>
          <w:rFonts w:ascii="Cambria" w:eastAsia="Times New Roman" w:hAnsi="Cambria" w:cs="Times New Roman"/>
          <w:bCs/>
          <w:lang w:eastAsia="pl-PL"/>
        </w:rPr>
      </w:pPr>
    </w:p>
    <w:p w:rsidR="00620422" w:rsidRDefault="006E183E" w:rsidP="008A15B2">
      <w:pPr>
        <w:spacing w:after="0" w:line="240" w:lineRule="auto"/>
        <w:jc w:val="both"/>
        <w:rPr>
          <w:rFonts w:ascii="Cambria" w:eastAsia="Arial" w:hAnsi="Cambria" w:cs="Arial"/>
          <w:b/>
          <w:bCs/>
        </w:rPr>
      </w:pPr>
      <w:r w:rsidRPr="0011524E">
        <w:rPr>
          <w:rFonts w:ascii="Cambria" w:eastAsia="Times New Roman" w:hAnsi="Cambria" w:cs="Times New Roman"/>
          <w:bCs/>
          <w:lang w:eastAsia="pl-PL"/>
        </w:rPr>
        <w:t>Nazwa zadania:</w:t>
      </w:r>
      <w:r w:rsidR="006A122A" w:rsidRPr="0011524E">
        <w:rPr>
          <w:rFonts w:ascii="Cambria" w:eastAsia="Arial" w:hAnsi="Cambria" w:cs="Arial"/>
          <w:b/>
          <w:bCs/>
        </w:rPr>
        <w:t xml:space="preserve"> </w:t>
      </w:r>
      <w:r w:rsidR="008D1AF9" w:rsidRPr="008D1AF9">
        <w:rPr>
          <w:rFonts w:ascii="Cambria" w:eastAsia="Arial" w:hAnsi="Cambria" w:cs="Arial"/>
          <w:b/>
          <w:bCs/>
        </w:rPr>
        <w:t>„Naprawa dylatacji połączeniowej piaskownika z komorą, remont zgarniacza piasku, remont dmuchaw do napowietrzania ścieków”</w:t>
      </w:r>
      <w:r w:rsidR="00E32395">
        <w:rPr>
          <w:rFonts w:ascii="Cambria" w:eastAsia="Arial" w:hAnsi="Cambria" w:cs="Arial"/>
          <w:b/>
          <w:bCs/>
        </w:rPr>
        <w:t xml:space="preserve"> – Remont zgarniacza piasku typ ZPP-5/2ł</w:t>
      </w:r>
      <w:r w:rsidR="0064099D">
        <w:rPr>
          <w:rFonts w:ascii="Cambria" w:eastAsia="Arial" w:hAnsi="Cambria" w:cs="Arial"/>
          <w:b/>
          <w:bCs/>
        </w:rPr>
        <w:t>.</w:t>
      </w:r>
    </w:p>
    <w:p w:rsidR="0064099D" w:rsidRDefault="0064099D" w:rsidP="008A15B2">
      <w:pPr>
        <w:spacing w:after="0" w:line="240" w:lineRule="auto"/>
        <w:jc w:val="both"/>
        <w:rPr>
          <w:rFonts w:ascii="Cambria" w:eastAsia="Arial" w:hAnsi="Cambria" w:cs="Arial"/>
          <w:b/>
          <w:bCs/>
        </w:rPr>
      </w:pPr>
    </w:p>
    <w:p w:rsidR="006E183E" w:rsidRDefault="00866DCA" w:rsidP="004767CA">
      <w:pPr>
        <w:spacing w:after="0" w:line="240" w:lineRule="auto"/>
        <w:jc w:val="both"/>
        <w:rPr>
          <w:rFonts w:ascii="Cambria" w:eastAsia="Times New Roman" w:hAnsi="Cambria" w:cs="Times New Roman"/>
          <w:b/>
          <w:bCs/>
          <w:lang w:eastAsia="pl-PL"/>
        </w:rPr>
      </w:pPr>
      <w:r w:rsidRPr="00866DCA">
        <w:rPr>
          <w:rFonts w:ascii="Cambria" w:eastAsia="Times New Roman" w:hAnsi="Cambria" w:cs="Times New Roman"/>
          <w:b/>
          <w:bCs/>
          <w:highlight w:val="lightGray"/>
          <w:lang w:eastAsia="pl-PL"/>
        </w:rPr>
        <w:t>Zamawiający</w:t>
      </w:r>
      <w:r w:rsidR="001E72F5">
        <w:rPr>
          <w:rFonts w:ascii="Cambria" w:eastAsia="Times New Roman" w:hAnsi="Cambria" w:cs="Times New Roman"/>
          <w:b/>
          <w:bCs/>
          <w:highlight w:val="lightGray"/>
          <w:lang w:eastAsia="pl-PL"/>
        </w:rPr>
        <w:t xml:space="preserve"> informuje, ż</w:t>
      </w:r>
      <w:r w:rsidR="004767CA" w:rsidRPr="00866DCA">
        <w:rPr>
          <w:rFonts w:ascii="Cambria" w:eastAsia="Times New Roman" w:hAnsi="Cambria" w:cs="Times New Roman"/>
          <w:b/>
          <w:bCs/>
          <w:highlight w:val="lightGray"/>
          <w:lang w:eastAsia="pl-PL"/>
        </w:rPr>
        <w:t xml:space="preserve">e jest zamawiającym sektorowym i w ramach przedmiotowego  </w:t>
      </w:r>
      <w:r w:rsidRPr="00866DCA">
        <w:rPr>
          <w:rFonts w:ascii="Cambria" w:eastAsia="Times New Roman" w:hAnsi="Cambria" w:cs="Times New Roman"/>
          <w:b/>
          <w:bCs/>
          <w:highlight w:val="lightGray"/>
          <w:lang w:eastAsia="pl-PL"/>
        </w:rPr>
        <w:t>postępowania ni</w:t>
      </w:r>
      <w:r w:rsidR="004767CA" w:rsidRPr="00866DCA">
        <w:rPr>
          <w:rFonts w:ascii="Cambria" w:eastAsia="Times New Roman" w:hAnsi="Cambria" w:cs="Times New Roman"/>
          <w:b/>
          <w:bCs/>
          <w:highlight w:val="lightGray"/>
          <w:lang w:eastAsia="pl-PL"/>
        </w:rPr>
        <w:t xml:space="preserve">e ma obowiązku stosowania ustawy </w:t>
      </w:r>
      <w:proofErr w:type="spellStart"/>
      <w:r w:rsidR="004767CA" w:rsidRPr="00866DCA">
        <w:rPr>
          <w:rFonts w:ascii="Cambria" w:eastAsia="Times New Roman" w:hAnsi="Cambria" w:cs="Times New Roman"/>
          <w:b/>
          <w:bCs/>
          <w:highlight w:val="lightGray"/>
          <w:lang w:eastAsia="pl-PL"/>
        </w:rPr>
        <w:t>Pzp</w:t>
      </w:r>
      <w:proofErr w:type="spellEnd"/>
      <w:r w:rsidR="004767CA" w:rsidRPr="00866DCA">
        <w:rPr>
          <w:rFonts w:ascii="Cambria" w:eastAsia="Times New Roman" w:hAnsi="Cambria" w:cs="Times New Roman"/>
          <w:b/>
          <w:bCs/>
          <w:highlight w:val="lightGray"/>
          <w:lang w:eastAsia="pl-PL"/>
        </w:rPr>
        <w:t xml:space="preserve">. </w:t>
      </w:r>
      <w:r w:rsidRPr="00866DCA">
        <w:rPr>
          <w:rFonts w:ascii="Cambria" w:eastAsia="Times New Roman" w:hAnsi="Cambria" w:cs="Times New Roman"/>
          <w:b/>
          <w:bCs/>
          <w:highlight w:val="lightGray"/>
          <w:lang w:eastAsia="pl-PL"/>
        </w:rPr>
        <w:t>Zamawiający</w:t>
      </w:r>
      <w:r w:rsidR="004767CA" w:rsidRPr="00866DCA">
        <w:rPr>
          <w:rFonts w:ascii="Cambria" w:eastAsia="Times New Roman" w:hAnsi="Cambria" w:cs="Times New Roman"/>
          <w:b/>
          <w:bCs/>
          <w:highlight w:val="lightGray"/>
          <w:lang w:eastAsia="pl-PL"/>
        </w:rPr>
        <w:t xml:space="preserve"> </w:t>
      </w:r>
      <w:r w:rsidR="00C83546" w:rsidRPr="00866DCA">
        <w:rPr>
          <w:rFonts w:ascii="Cambria" w:eastAsia="Times New Roman" w:hAnsi="Cambria" w:cs="Times New Roman"/>
          <w:b/>
          <w:bCs/>
          <w:highlight w:val="lightGray"/>
          <w:lang w:eastAsia="pl-PL"/>
        </w:rPr>
        <w:t xml:space="preserve">jednak </w:t>
      </w:r>
      <w:r w:rsidR="004767CA" w:rsidRPr="00866DCA">
        <w:rPr>
          <w:rFonts w:ascii="Cambria" w:eastAsia="Times New Roman" w:hAnsi="Cambria" w:cs="Times New Roman"/>
          <w:b/>
          <w:bCs/>
          <w:highlight w:val="lightGray"/>
          <w:lang w:eastAsia="pl-PL"/>
        </w:rPr>
        <w:t xml:space="preserve">do przeprowadzenia </w:t>
      </w:r>
      <w:r w:rsidRPr="00866DCA">
        <w:rPr>
          <w:rFonts w:ascii="Cambria" w:eastAsia="Times New Roman" w:hAnsi="Cambria" w:cs="Times New Roman"/>
          <w:b/>
          <w:bCs/>
          <w:highlight w:val="lightGray"/>
          <w:lang w:eastAsia="pl-PL"/>
        </w:rPr>
        <w:t>postępowania</w:t>
      </w:r>
      <w:r w:rsidR="004767CA" w:rsidRPr="00866DCA">
        <w:rPr>
          <w:rFonts w:ascii="Cambria" w:eastAsia="Times New Roman" w:hAnsi="Cambria" w:cs="Times New Roman"/>
          <w:b/>
          <w:bCs/>
          <w:highlight w:val="lightGray"/>
          <w:lang w:eastAsia="pl-PL"/>
        </w:rPr>
        <w:t xml:space="preserve"> na zasadzie fakultatywności przyjmuje </w:t>
      </w:r>
      <w:r w:rsidRPr="00866DCA">
        <w:rPr>
          <w:rFonts w:ascii="Cambria" w:eastAsia="Times New Roman" w:hAnsi="Cambria" w:cs="Times New Roman"/>
          <w:b/>
          <w:bCs/>
          <w:highlight w:val="lightGray"/>
          <w:lang w:eastAsia="pl-PL"/>
        </w:rPr>
        <w:t>reguły</w:t>
      </w:r>
      <w:r w:rsidR="004767CA" w:rsidRPr="00866DCA">
        <w:rPr>
          <w:rFonts w:ascii="Cambria" w:eastAsia="Times New Roman" w:hAnsi="Cambria" w:cs="Times New Roman"/>
          <w:b/>
          <w:bCs/>
          <w:highlight w:val="lightGray"/>
          <w:lang w:eastAsia="pl-PL"/>
        </w:rPr>
        <w:t xml:space="preserve"> określone w</w:t>
      </w:r>
      <w:r w:rsidR="001E72F5">
        <w:rPr>
          <w:rFonts w:ascii="Cambria" w:eastAsia="Times New Roman" w:hAnsi="Cambria" w:cs="Times New Roman"/>
          <w:b/>
          <w:bCs/>
          <w:highlight w:val="lightGray"/>
          <w:lang w:eastAsia="pl-PL"/>
        </w:rPr>
        <w:t> </w:t>
      </w:r>
      <w:r w:rsidR="004767CA" w:rsidRPr="00866DCA">
        <w:rPr>
          <w:rFonts w:ascii="Cambria" w:eastAsia="Times New Roman" w:hAnsi="Cambria" w:cs="Times New Roman"/>
          <w:b/>
          <w:bCs/>
          <w:highlight w:val="lightGray"/>
          <w:lang w:eastAsia="pl-PL"/>
        </w:rPr>
        <w:t xml:space="preserve">ustawie </w:t>
      </w:r>
      <w:proofErr w:type="spellStart"/>
      <w:r w:rsidR="004767CA" w:rsidRPr="00866DCA">
        <w:rPr>
          <w:rFonts w:ascii="Cambria" w:eastAsia="Times New Roman" w:hAnsi="Cambria" w:cs="Times New Roman"/>
          <w:b/>
          <w:bCs/>
          <w:highlight w:val="lightGray"/>
          <w:lang w:eastAsia="pl-PL"/>
        </w:rPr>
        <w:t>Pzp</w:t>
      </w:r>
      <w:proofErr w:type="spellEnd"/>
      <w:r w:rsidR="004767CA" w:rsidRPr="00866DCA">
        <w:rPr>
          <w:rFonts w:ascii="Cambria" w:eastAsia="Times New Roman" w:hAnsi="Cambria" w:cs="Times New Roman"/>
          <w:b/>
          <w:bCs/>
          <w:highlight w:val="lightGray"/>
          <w:lang w:eastAsia="pl-PL"/>
        </w:rPr>
        <w:t>.</w:t>
      </w:r>
      <w:r w:rsidR="004767CA">
        <w:rPr>
          <w:rFonts w:ascii="Cambria" w:eastAsia="Times New Roman" w:hAnsi="Cambria" w:cs="Times New Roman"/>
          <w:b/>
          <w:bCs/>
          <w:lang w:eastAsia="pl-PL"/>
        </w:rPr>
        <w:t xml:space="preserve"> </w:t>
      </w:r>
    </w:p>
    <w:p w:rsidR="00C83546" w:rsidRPr="006E183E" w:rsidRDefault="00C83546" w:rsidP="004767CA">
      <w:pPr>
        <w:spacing w:after="0" w:line="240" w:lineRule="auto"/>
        <w:jc w:val="both"/>
        <w:rPr>
          <w:rFonts w:ascii="Cambria" w:eastAsia="Times New Roman" w:hAnsi="Cambria" w:cs="Times New Roman"/>
          <w:b/>
          <w:bCs/>
          <w:lang w:eastAsia="pl-PL"/>
        </w:rPr>
      </w:pPr>
    </w:p>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color w:val="000000"/>
        </w:rPr>
        <w:t>Tryb zamówienia:</w:t>
      </w:r>
      <w:r w:rsidRPr="0011524E">
        <w:rPr>
          <w:rFonts w:ascii="Cambria" w:hAnsi="Cambria" w:cs="Times New Roman"/>
          <w:color w:val="000000"/>
        </w:rPr>
        <w:t xml:space="preserve"> Tryb podstawowy bez przeprowadzenia negocjacji, oparty na wymaganiach wskazanych w art. 275 pkt 1 ustawy z dnia 11 września 2019 r. Prawo zamówień publicznych (</w:t>
      </w:r>
      <w:r w:rsidR="00850A3B" w:rsidRPr="001D5673">
        <w:rPr>
          <w:rFonts w:ascii="Cambria" w:hAnsi="Cambria" w:cs="Times New Roman"/>
          <w:i/>
          <w:iCs/>
          <w:lang w:eastAsia="pl-PL"/>
        </w:rPr>
        <w:t xml:space="preserve">Dz. U. z 2021 r. poz. 1129 z </w:t>
      </w:r>
      <w:proofErr w:type="spellStart"/>
      <w:r w:rsidR="00850A3B" w:rsidRPr="001D5673">
        <w:rPr>
          <w:rFonts w:ascii="Cambria" w:hAnsi="Cambria" w:cs="Times New Roman"/>
          <w:i/>
          <w:iCs/>
          <w:lang w:eastAsia="pl-PL"/>
        </w:rPr>
        <w:t>późn</w:t>
      </w:r>
      <w:proofErr w:type="spellEnd"/>
      <w:r w:rsidR="00850A3B" w:rsidRPr="001D5673">
        <w:rPr>
          <w:rFonts w:ascii="Cambria" w:hAnsi="Cambria" w:cs="Times New Roman"/>
          <w:i/>
          <w:iCs/>
          <w:lang w:eastAsia="pl-PL"/>
        </w:rPr>
        <w:t xml:space="preserve">. </w:t>
      </w:r>
      <w:proofErr w:type="spellStart"/>
      <w:r w:rsidR="00850A3B" w:rsidRPr="001D5673">
        <w:rPr>
          <w:rFonts w:ascii="Cambria" w:hAnsi="Cambria" w:cs="Times New Roman"/>
          <w:i/>
          <w:iCs/>
          <w:lang w:eastAsia="pl-PL"/>
        </w:rPr>
        <w:t>zm</w:t>
      </w:r>
      <w:proofErr w:type="spellEnd"/>
      <w:r w:rsidRPr="0011524E">
        <w:rPr>
          <w:rFonts w:ascii="Cambria" w:hAnsi="Cambria" w:cs="Times New Roman"/>
          <w:color w:val="000000"/>
        </w:rPr>
        <w:t xml:space="preserve">) zwanej dalej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W postępowaniu będą miały m.in. zastosowanie przepisy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wskazane w dziale III.</w:t>
      </w:r>
    </w:p>
    <w:p w:rsidR="006E183E" w:rsidRPr="0011524E" w:rsidRDefault="006E183E" w:rsidP="005173A5">
      <w:pPr>
        <w:spacing w:after="0" w:line="240" w:lineRule="auto"/>
        <w:jc w:val="center"/>
        <w:rPr>
          <w:rFonts w:ascii="Cambria" w:eastAsia="Times New Roman" w:hAnsi="Cambria" w:cs="Times New Roman"/>
          <w:b/>
          <w:lang w:eastAsia="pl-PL"/>
        </w:rPr>
      </w:pPr>
    </w:p>
    <w:p w:rsidR="006E183E" w:rsidRPr="0011524E" w:rsidRDefault="006A122A" w:rsidP="00950CA1">
      <w:pPr>
        <w:tabs>
          <w:tab w:val="left" w:pos="7968"/>
        </w:tabs>
        <w:spacing w:after="0" w:line="240" w:lineRule="auto"/>
        <w:jc w:val="both"/>
        <w:rPr>
          <w:rFonts w:ascii="Cambria" w:eastAsia="Times New Roman" w:hAnsi="Cambria" w:cs="Times New Roman"/>
          <w:b/>
          <w:lang w:eastAsia="pl-PL"/>
        </w:rPr>
      </w:pPr>
      <w:r w:rsidRPr="0011524E">
        <w:rPr>
          <w:rFonts w:ascii="Cambria" w:eastAsia="Times New Roman" w:hAnsi="Cambria" w:cs="Times New Roman"/>
          <w:b/>
          <w:lang w:eastAsia="pl-PL"/>
        </w:rPr>
        <w:t xml:space="preserve">Nr postępowania nadany przez Zamawiającego: </w:t>
      </w:r>
      <w:r w:rsidR="00235084" w:rsidRPr="00235084">
        <w:rPr>
          <w:rFonts w:ascii="Cambria" w:eastAsia="Times New Roman" w:hAnsi="Cambria" w:cs="Times New Roman"/>
          <w:b/>
          <w:lang w:eastAsia="pl-PL"/>
        </w:rPr>
        <w:t>FZU-</w:t>
      </w:r>
      <w:r w:rsidR="005F76CF">
        <w:rPr>
          <w:rFonts w:ascii="Cambria" w:eastAsia="Times New Roman" w:hAnsi="Cambria" w:cs="Times New Roman"/>
          <w:b/>
          <w:lang w:eastAsia="pl-PL"/>
        </w:rPr>
        <w:t>33</w:t>
      </w:r>
      <w:r w:rsidR="00235084" w:rsidRPr="00235084">
        <w:rPr>
          <w:rFonts w:ascii="Cambria" w:eastAsia="Times New Roman" w:hAnsi="Cambria" w:cs="Times New Roman"/>
          <w:b/>
          <w:lang w:eastAsia="pl-PL"/>
        </w:rPr>
        <w:t>-</w:t>
      </w:r>
      <w:r w:rsidR="008D1AF9" w:rsidRPr="00235084">
        <w:rPr>
          <w:rFonts w:ascii="Cambria" w:eastAsia="Times New Roman" w:hAnsi="Cambria" w:cs="Times New Roman"/>
          <w:b/>
          <w:lang w:eastAsia="pl-PL"/>
        </w:rPr>
        <w:t>22</w:t>
      </w:r>
      <w:r w:rsidR="00950CA1">
        <w:rPr>
          <w:rFonts w:ascii="Cambria" w:eastAsia="Times New Roman" w:hAnsi="Cambria" w:cs="Times New Roman"/>
          <w:b/>
          <w:lang w:eastAsia="pl-PL"/>
        </w:rPr>
        <w:tab/>
      </w:r>
    </w:p>
    <w:p w:rsidR="004E7164" w:rsidRDefault="00F83A49" w:rsidP="00CB5F72">
      <w:pPr>
        <w:pStyle w:val="Tekstpodstawowy"/>
        <w:spacing w:before="94"/>
        <w:ind w:left="2276"/>
      </w:pPr>
      <w:r>
        <w:rPr>
          <w:noProof/>
          <w:lang w:eastAsia="pl-PL"/>
        </w:rPr>
        <w:pict>
          <v:rect id="Prostokąt 1" o:spid="_x0000_s1026" style="position:absolute;left:0;text-align:left;margin-left:42.5pt;margin-top:17.6pt;width:443.05pt;height:.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" fillcolor="black" stroked="f">
            <w10:wrap type="topAndBottom" anchorx="page"/>
          </v:rect>
        </w:pict>
      </w:r>
      <w:bookmarkStart w:id="0" w:name="Strona_Tytułowa"/>
      <w:bookmarkEnd w:id="0"/>
      <w:r w:rsidR="00CB5F72">
        <w:t xml:space="preserve">     </w:t>
      </w:r>
      <w:r w:rsidR="004E7164" w:rsidRPr="00CB5F72">
        <w:t>Klasyfikacja robót wg Wspólnego Słownika Zamówień</w:t>
      </w: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3317"/>
        <w:gridCol w:w="6322"/>
      </w:tblGrid>
      <w:tr w:rsidR="00153330" w:rsidRPr="0064099D" w:rsidTr="006F2342">
        <w:tc>
          <w:tcPr>
            <w:tcW w:w="3317" w:type="dxa"/>
            <w:tcBorders>
              <w:left w:val="single" w:sz="1" w:space="0" w:color="000000"/>
              <w:bottom w:val="single" w:sz="1" w:space="0" w:color="000000"/>
            </w:tcBorders>
            <w:shd w:val="clear" w:color="auto" w:fill="auto"/>
          </w:tcPr>
          <w:p w:rsidR="00153330" w:rsidRDefault="006F2342" w:rsidP="0064099D">
            <w:pPr>
              <w:spacing w:after="0" w:line="240" w:lineRule="auto"/>
              <w:jc w:val="center"/>
              <w:rPr>
                <w:rFonts w:ascii="Cambria" w:eastAsia="Times New Roman" w:hAnsi="Cambria" w:cs="Times New Roman"/>
                <w:b/>
                <w:lang w:eastAsia="pl-PL"/>
              </w:rPr>
            </w:pPr>
            <w:r w:rsidRPr="006F2342">
              <w:rPr>
                <w:rFonts w:ascii="Cambria" w:eastAsia="Times New Roman" w:hAnsi="Cambria" w:cs="Times New Roman"/>
                <w:b/>
                <w:lang w:eastAsia="pl-PL"/>
              </w:rPr>
              <w:t xml:space="preserve">45 25 22 00 </w:t>
            </w:r>
            <w:r>
              <w:rPr>
                <w:rFonts w:ascii="Cambria" w:eastAsia="Times New Roman" w:hAnsi="Cambria" w:cs="Times New Roman"/>
                <w:b/>
                <w:lang w:eastAsia="pl-PL"/>
              </w:rPr>
              <w:t>–</w:t>
            </w:r>
            <w:r w:rsidRPr="006F2342">
              <w:rPr>
                <w:rFonts w:ascii="Cambria" w:eastAsia="Times New Roman" w:hAnsi="Cambria" w:cs="Times New Roman"/>
                <w:b/>
                <w:lang w:eastAsia="pl-PL"/>
              </w:rPr>
              <w:t xml:space="preserve"> 0</w:t>
            </w:r>
          </w:p>
          <w:p w:rsidR="006F2342" w:rsidRPr="0064099D" w:rsidRDefault="006F2342" w:rsidP="0064099D">
            <w:pPr>
              <w:spacing w:after="0" w:line="240" w:lineRule="auto"/>
              <w:jc w:val="center"/>
              <w:rPr>
                <w:rFonts w:ascii="Cambria" w:eastAsia="Times New Roman" w:hAnsi="Cambria" w:cs="Times New Roman"/>
                <w:b/>
                <w:lang w:eastAsia="pl-PL"/>
              </w:rPr>
            </w:pPr>
            <w:r w:rsidRPr="006F2342">
              <w:rPr>
                <w:rFonts w:ascii="Cambria" w:eastAsia="Times New Roman" w:hAnsi="Cambria" w:cs="Times New Roman"/>
                <w:b/>
                <w:lang w:eastAsia="pl-PL"/>
              </w:rPr>
              <w:t>45 25 21 00 - 9</w:t>
            </w:r>
          </w:p>
        </w:tc>
        <w:tc>
          <w:tcPr>
            <w:tcW w:w="6322" w:type="dxa"/>
            <w:tcBorders>
              <w:left w:val="single" w:sz="1" w:space="0" w:color="000000"/>
              <w:bottom w:val="single" w:sz="1" w:space="0" w:color="000000"/>
              <w:right w:val="single" w:sz="1" w:space="0" w:color="000000"/>
            </w:tcBorders>
            <w:shd w:val="clear" w:color="auto" w:fill="auto"/>
          </w:tcPr>
          <w:p w:rsidR="00153330" w:rsidRDefault="006F2342" w:rsidP="0064099D">
            <w:pPr>
              <w:spacing w:after="0" w:line="240" w:lineRule="auto"/>
              <w:jc w:val="center"/>
              <w:rPr>
                <w:rFonts w:ascii="Cambria" w:eastAsia="Times New Roman" w:hAnsi="Cambria" w:cs="Times New Roman"/>
                <w:b/>
                <w:lang w:eastAsia="pl-PL"/>
              </w:rPr>
            </w:pPr>
            <w:r w:rsidRPr="006F2342">
              <w:rPr>
                <w:rFonts w:ascii="Cambria" w:eastAsia="Times New Roman" w:hAnsi="Cambria" w:cs="Times New Roman"/>
                <w:b/>
                <w:lang w:eastAsia="pl-PL"/>
              </w:rPr>
              <w:t>Wyposażenie oczyszczalni ścieków</w:t>
            </w:r>
          </w:p>
          <w:p w:rsidR="006F2342" w:rsidRPr="0064099D" w:rsidRDefault="006F2342" w:rsidP="0064099D">
            <w:pPr>
              <w:spacing w:after="0" w:line="240" w:lineRule="auto"/>
              <w:jc w:val="center"/>
              <w:rPr>
                <w:rFonts w:ascii="Cambria" w:eastAsia="Times New Roman" w:hAnsi="Cambria" w:cs="Times New Roman"/>
                <w:b/>
                <w:lang w:eastAsia="pl-PL"/>
              </w:rPr>
            </w:pPr>
            <w:r w:rsidRPr="006F2342">
              <w:rPr>
                <w:rFonts w:ascii="Cambria" w:eastAsia="Times New Roman" w:hAnsi="Cambria" w:cs="Times New Roman"/>
                <w:b/>
                <w:lang w:eastAsia="pl-PL"/>
              </w:rPr>
              <w:t>Roboty budowlane w zakresie zakładów oczy</w:t>
            </w:r>
            <w:r>
              <w:rPr>
                <w:rFonts w:ascii="Cambria" w:eastAsia="Times New Roman" w:hAnsi="Cambria" w:cs="Times New Roman"/>
                <w:b/>
                <w:lang w:eastAsia="pl-PL"/>
              </w:rPr>
              <w:t xml:space="preserve">szczania </w:t>
            </w:r>
            <w:r w:rsidRPr="006F2342">
              <w:rPr>
                <w:rFonts w:ascii="Cambria" w:eastAsia="Times New Roman" w:hAnsi="Cambria" w:cs="Times New Roman"/>
                <w:b/>
                <w:lang w:eastAsia="pl-PL"/>
              </w:rPr>
              <w:t>ścieków</w:t>
            </w:r>
          </w:p>
        </w:tc>
      </w:tr>
      <w:tr w:rsidR="00153330" w:rsidRPr="0064099D" w:rsidTr="006F2342">
        <w:tc>
          <w:tcPr>
            <w:tcW w:w="3317" w:type="dxa"/>
            <w:tcBorders>
              <w:left w:val="single" w:sz="1" w:space="0" w:color="000000"/>
              <w:bottom w:val="single" w:sz="1" w:space="0" w:color="000000"/>
            </w:tcBorders>
            <w:shd w:val="clear" w:color="auto" w:fill="auto"/>
          </w:tcPr>
          <w:p w:rsidR="00153330" w:rsidRPr="0064099D" w:rsidRDefault="006F2342" w:rsidP="0064099D">
            <w:pPr>
              <w:spacing w:after="0" w:line="240" w:lineRule="auto"/>
              <w:jc w:val="center"/>
              <w:rPr>
                <w:rFonts w:ascii="Cambria" w:eastAsia="Times New Roman" w:hAnsi="Cambria" w:cs="Times New Roman"/>
                <w:b/>
                <w:lang w:eastAsia="pl-PL"/>
              </w:rPr>
            </w:pPr>
            <w:r w:rsidRPr="006F2342">
              <w:rPr>
                <w:rFonts w:ascii="Cambria" w:eastAsia="Times New Roman" w:hAnsi="Cambria" w:cs="Times New Roman"/>
                <w:b/>
                <w:lang w:eastAsia="pl-PL"/>
              </w:rPr>
              <w:t>45 31 00 00 - 3</w:t>
            </w:r>
          </w:p>
        </w:tc>
        <w:tc>
          <w:tcPr>
            <w:tcW w:w="6322" w:type="dxa"/>
            <w:tcBorders>
              <w:left w:val="single" w:sz="1" w:space="0" w:color="000000"/>
              <w:bottom w:val="single" w:sz="1" w:space="0" w:color="000000"/>
              <w:right w:val="single" w:sz="1" w:space="0" w:color="000000"/>
            </w:tcBorders>
            <w:shd w:val="clear" w:color="auto" w:fill="auto"/>
          </w:tcPr>
          <w:p w:rsidR="00153330" w:rsidRPr="0064099D" w:rsidRDefault="006F2342" w:rsidP="0064099D">
            <w:pPr>
              <w:spacing w:after="0" w:line="240" w:lineRule="auto"/>
              <w:jc w:val="center"/>
              <w:rPr>
                <w:rFonts w:ascii="Cambria" w:eastAsia="Times New Roman" w:hAnsi="Cambria" w:cs="Times New Roman"/>
                <w:b/>
                <w:lang w:eastAsia="pl-PL"/>
              </w:rPr>
            </w:pPr>
            <w:r w:rsidRPr="006F2342">
              <w:rPr>
                <w:rFonts w:ascii="Cambria" w:eastAsia="Times New Roman" w:hAnsi="Cambria" w:cs="Times New Roman"/>
                <w:b/>
                <w:lang w:eastAsia="pl-PL"/>
              </w:rPr>
              <w:t>Roboty instalacyjne elektryczne</w:t>
            </w:r>
          </w:p>
        </w:tc>
      </w:tr>
      <w:tr w:rsidR="00153330" w:rsidRPr="0064099D" w:rsidTr="006F2342">
        <w:tc>
          <w:tcPr>
            <w:tcW w:w="3317" w:type="dxa"/>
            <w:tcBorders>
              <w:left w:val="single" w:sz="1" w:space="0" w:color="000000"/>
              <w:bottom w:val="single" w:sz="1" w:space="0" w:color="000000"/>
            </w:tcBorders>
            <w:shd w:val="clear" w:color="auto" w:fill="auto"/>
          </w:tcPr>
          <w:p w:rsidR="00153330" w:rsidRPr="0064099D" w:rsidRDefault="006F2342" w:rsidP="0064099D">
            <w:pPr>
              <w:spacing w:after="0" w:line="240" w:lineRule="auto"/>
              <w:jc w:val="center"/>
              <w:rPr>
                <w:rFonts w:ascii="Cambria" w:eastAsia="Times New Roman" w:hAnsi="Cambria" w:cs="Times New Roman"/>
                <w:b/>
                <w:lang w:eastAsia="pl-PL"/>
              </w:rPr>
            </w:pPr>
            <w:r w:rsidRPr="006F2342">
              <w:rPr>
                <w:rFonts w:ascii="Cambria" w:eastAsia="Times New Roman" w:hAnsi="Cambria" w:cs="Times New Roman"/>
                <w:b/>
                <w:lang w:eastAsia="pl-PL"/>
              </w:rPr>
              <w:t>50 80 00 00 - 3</w:t>
            </w:r>
          </w:p>
        </w:tc>
        <w:tc>
          <w:tcPr>
            <w:tcW w:w="6322" w:type="dxa"/>
            <w:tcBorders>
              <w:left w:val="single" w:sz="1" w:space="0" w:color="000000"/>
              <w:bottom w:val="single" w:sz="1" w:space="0" w:color="000000"/>
              <w:right w:val="single" w:sz="1" w:space="0" w:color="000000"/>
            </w:tcBorders>
            <w:shd w:val="clear" w:color="auto" w:fill="auto"/>
          </w:tcPr>
          <w:p w:rsidR="00153330" w:rsidRPr="0064099D" w:rsidRDefault="006F2342" w:rsidP="0064099D">
            <w:pPr>
              <w:spacing w:after="0" w:line="240" w:lineRule="auto"/>
              <w:jc w:val="center"/>
              <w:rPr>
                <w:rFonts w:ascii="Cambria" w:eastAsia="Times New Roman" w:hAnsi="Cambria" w:cs="Times New Roman"/>
                <w:b/>
                <w:lang w:eastAsia="pl-PL"/>
              </w:rPr>
            </w:pPr>
            <w:r w:rsidRPr="006F2342">
              <w:rPr>
                <w:rFonts w:ascii="Cambria" w:eastAsia="Times New Roman" w:hAnsi="Cambria" w:cs="Times New Roman"/>
                <w:b/>
                <w:lang w:eastAsia="pl-PL"/>
              </w:rPr>
              <w:t>Różne usługi w zakresie napraw i konserwacji</w:t>
            </w:r>
          </w:p>
        </w:tc>
      </w:tr>
    </w:tbl>
    <w:p w:rsidR="006E183E" w:rsidRPr="0011524E" w:rsidRDefault="006E183E" w:rsidP="005173A5">
      <w:pPr>
        <w:spacing w:after="0" w:line="240" w:lineRule="auto"/>
        <w:jc w:val="center"/>
        <w:rPr>
          <w:rFonts w:ascii="Cambria" w:eastAsia="Times New Roman" w:hAnsi="Cambria" w:cs="Times New Roman"/>
          <w:b/>
          <w:lang w:eastAsia="pl-PL"/>
        </w:rPr>
      </w:pPr>
    </w:p>
    <w:p w:rsidR="006E183E" w:rsidRPr="006E183E" w:rsidRDefault="006E183E" w:rsidP="005173A5">
      <w:pPr>
        <w:spacing w:after="0" w:line="240" w:lineRule="auto"/>
        <w:jc w:val="center"/>
        <w:rPr>
          <w:rFonts w:ascii="Cambria" w:eastAsia="Times New Roman" w:hAnsi="Cambria" w:cs="Times New Roman"/>
          <w:b/>
          <w:lang w:eastAsia="pl-PL"/>
        </w:rPr>
      </w:pPr>
      <w:r w:rsidRPr="006E183E">
        <w:rPr>
          <w:rFonts w:ascii="Cambria" w:eastAsia="Times New Roman" w:hAnsi="Cambria" w:cs="Times New Roman"/>
          <w:b/>
          <w:lang w:eastAsia="pl-PL"/>
        </w:rPr>
        <w:t>ZATWIERDZAM</w:t>
      </w:r>
    </w:p>
    <w:p w:rsidR="006E183E" w:rsidRPr="006E183E" w:rsidRDefault="006E183E" w:rsidP="005173A5">
      <w:pPr>
        <w:spacing w:after="0" w:line="240" w:lineRule="auto"/>
        <w:jc w:val="center"/>
        <w:rPr>
          <w:rFonts w:ascii="Cambria" w:eastAsia="Times New Roman" w:hAnsi="Cambria" w:cs="Times New Roman"/>
          <w:b/>
          <w:lang w:eastAsia="pl-PL"/>
        </w:rPr>
      </w:pPr>
    </w:p>
    <w:p w:rsidR="006E183E" w:rsidRPr="006E183E" w:rsidRDefault="006E183E" w:rsidP="005173A5">
      <w:pPr>
        <w:spacing w:after="0" w:line="240" w:lineRule="auto"/>
        <w:jc w:val="center"/>
        <w:rPr>
          <w:rFonts w:ascii="Cambria" w:eastAsia="Times New Roman" w:hAnsi="Cambria" w:cs="Times New Roman"/>
          <w:lang w:eastAsia="pl-PL"/>
        </w:rPr>
      </w:pPr>
      <w:r w:rsidRPr="006E183E">
        <w:rPr>
          <w:rFonts w:ascii="Cambria" w:eastAsia="Times New Roman" w:hAnsi="Cambria" w:cs="Times New Roman"/>
          <w:b/>
          <w:lang w:eastAsia="pl-PL"/>
        </w:rPr>
        <w:t xml:space="preserve"> – </w:t>
      </w:r>
    </w:p>
    <w:p w:rsidR="006E183E" w:rsidRPr="006E183E" w:rsidRDefault="006E183E" w:rsidP="005173A5">
      <w:pPr>
        <w:spacing w:after="0" w:line="240" w:lineRule="auto"/>
        <w:jc w:val="center"/>
        <w:rPr>
          <w:rFonts w:ascii="Cambria" w:eastAsia="Times New Roman" w:hAnsi="Cambria" w:cs="Times New Roman"/>
          <w:lang w:eastAsia="pl-PL"/>
        </w:rPr>
      </w:pPr>
    </w:p>
    <w:p w:rsidR="006E183E" w:rsidRDefault="00E32395" w:rsidP="005173A5">
      <w:pPr>
        <w:spacing w:after="0" w:line="240" w:lineRule="auto"/>
        <w:jc w:val="center"/>
        <w:rPr>
          <w:rFonts w:ascii="Cambria" w:eastAsia="Times New Roman" w:hAnsi="Cambria" w:cs="Times New Roman"/>
          <w:lang w:eastAsia="pl-PL"/>
        </w:rPr>
      </w:pPr>
      <w:r>
        <w:rPr>
          <w:rFonts w:ascii="Cambria" w:eastAsia="Times New Roman" w:hAnsi="Cambria" w:cs="Times New Roman"/>
          <w:lang w:eastAsia="pl-PL"/>
        </w:rPr>
        <w:t>1</w:t>
      </w:r>
      <w:r w:rsidR="005F76CF">
        <w:rPr>
          <w:rFonts w:ascii="Cambria" w:eastAsia="Times New Roman" w:hAnsi="Cambria" w:cs="Times New Roman"/>
          <w:lang w:eastAsia="pl-PL"/>
        </w:rPr>
        <w:t>4</w:t>
      </w:r>
      <w:r w:rsidR="004747EC" w:rsidRPr="0077189B">
        <w:rPr>
          <w:rFonts w:ascii="Cambria" w:eastAsia="Times New Roman" w:hAnsi="Cambria" w:cs="Times New Roman"/>
          <w:lang w:eastAsia="pl-PL"/>
        </w:rPr>
        <w:t>.</w:t>
      </w:r>
      <w:r w:rsidR="00DE7D76">
        <w:rPr>
          <w:rFonts w:ascii="Cambria" w:eastAsia="Times New Roman" w:hAnsi="Cambria" w:cs="Times New Roman"/>
          <w:lang w:eastAsia="pl-PL"/>
        </w:rPr>
        <w:t>0</w:t>
      </w:r>
      <w:r w:rsidR="005F76CF">
        <w:rPr>
          <w:rFonts w:ascii="Cambria" w:eastAsia="Times New Roman" w:hAnsi="Cambria" w:cs="Times New Roman"/>
          <w:lang w:eastAsia="pl-PL"/>
        </w:rPr>
        <w:t>9</w:t>
      </w:r>
      <w:r w:rsidR="008D1AF9">
        <w:rPr>
          <w:rFonts w:ascii="Cambria" w:eastAsia="Times New Roman" w:hAnsi="Cambria" w:cs="Times New Roman"/>
          <w:lang w:eastAsia="pl-PL"/>
        </w:rPr>
        <w:t>.2022</w:t>
      </w:r>
      <w:r w:rsidR="004747EC" w:rsidRPr="0077189B">
        <w:rPr>
          <w:rFonts w:ascii="Cambria" w:eastAsia="Times New Roman" w:hAnsi="Cambria" w:cs="Times New Roman"/>
          <w:lang w:eastAsia="pl-PL"/>
        </w:rPr>
        <w:t xml:space="preserve"> r.</w:t>
      </w:r>
    </w:p>
    <w:tbl>
      <w:tblPr>
        <w:tblW w:w="5000" w:type="pct"/>
        <w:tblCellMar>
          <w:left w:w="70" w:type="dxa"/>
          <w:right w:w="70" w:type="dxa"/>
        </w:tblCellMar>
        <w:tblLook w:val="0000" w:firstRow="0" w:lastRow="0" w:firstColumn="0" w:lastColumn="0" w:noHBand="0" w:noVBand="0"/>
      </w:tblPr>
      <w:tblGrid>
        <w:gridCol w:w="9778"/>
      </w:tblGrid>
      <w:tr w:rsidR="00BC309A" w:rsidRPr="00C340EB" w:rsidTr="00AF5C1B">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C340EB" w:rsidRDefault="00BC309A" w:rsidP="005173A5">
            <w:pPr>
              <w:spacing w:after="0" w:line="240" w:lineRule="auto"/>
              <w:contextualSpacing/>
              <w:jc w:val="both"/>
              <w:rPr>
                <w:rFonts w:ascii="Cambria" w:hAnsi="Cambria" w:cs="Times New Roman"/>
                <w:sz w:val="24"/>
                <w:szCs w:val="24"/>
              </w:rPr>
            </w:pPr>
            <w:r w:rsidRPr="00C340EB">
              <w:rPr>
                <w:rFonts w:ascii="Cambria" w:hAnsi="Cambria" w:cs="Times New Roman"/>
                <w:b/>
                <w:bCs/>
                <w:color w:val="000000"/>
                <w:sz w:val="24"/>
                <w:szCs w:val="24"/>
              </w:rPr>
              <w:t>1. Informacje ogólne</w:t>
            </w:r>
          </w:p>
        </w:tc>
      </w:tr>
    </w:tbl>
    <w:p w:rsidR="00BC309A" w:rsidRPr="0011524E" w:rsidRDefault="00BC309A" w:rsidP="005173A5">
      <w:pPr>
        <w:spacing w:after="0" w:line="240" w:lineRule="auto"/>
        <w:contextualSpacing/>
        <w:jc w:val="both"/>
        <w:rPr>
          <w:rFonts w:ascii="Cambria" w:hAnsi="Cambria" w:cs="Times New Roman"/>
          <w:color w:val="000000"/>
        </w:rPr>
      </w:pPr>
    </w:p>
    <w:p w:rsidR="00BC309A" w:rsidRPr="0011524E" w:rsidRDefault="00BC309A" w:rsidP="00CA07F7">
      <w:pPr>
        <w:numPr>
          <w:ilvl w:val="1"/>
          <w:numId w:val="13"/>
        </w:numPr>
        <w:suppressAutoHyphens/>
        <w:spacing w:after="0" w:line="240" w:lineRule="auto"/>
        <w:ind w:left="284" w:hanging="290"/>
        <w:contextualSpacing/>
        <w:jc w:val="both"/>
        <w:rPr>
          <w:rFonts w:ascii="Cambria" w:hAnsi="Cambria" w:cs="Times New Roman"/>
          <w:color w:val="000000"/>
        </w:rPr>
      </w:pPr>
      <w:r w:rsidRPr="0011524E">
        <w:rPr>
          <w:rFonts w:ascii="Cambria" w:hAnsi="Cambria" w:cs="Times New Roman"/>
          <w:color w:val="000000"/>
        </w:rPr>
        <w:t xml:space="preserve">W sprawach nie uregulowanych w niniejszej specyfikacji mają zastosowanie przepisy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obowiązujące przepisy wykonawcze do ustawy.</w:t>
      </w:r>
    </w:p>
    <w:p w:rsidR="00BC309A" w:rsidRPr="0011524E" w:rsidRDefault="00BC309A" w:rsidP="00CA07F7">
      <w:pPr>
        <w:numPr>
          <w:ilvl w:val="1"/>
          <w:numId w:val="13"/>
        </w:numPr>
        <w:suppressAutoHyphens/>
        <w:spacing w:after="0" w:line="240" w:lineRule="auto"/>
        <w:ind w:left="284" w:hanging="290"/>
        <w:contextualSpacing/>
        <w:jc w:val="both"/>
        <w:rPr>
          <w:rFonts w:ascii="Cambria" w:hAnsi="Cambria" w:cs="Times New Roman"/>
          <w:color w:val="000000"/>
        </w:rPr>
      </w:pPr>
      <w:r w:rsidRPr="0011524E">
        <w:rPr>
          <w:rFonts w:ascii="Cambria" w:hAnsi="Cambria" w:cs="Times New Roman"/>
          <w:color w:val="000000"/>
        </w:rPr>
        <w:t xml:space="preserve">Niniejsza specyfikacja warunków zamówienia zwana jest w dalszej treści </w:t>
      </w:r>
      <w:proofErr w:type="spellStart"/>
      <w:r w:rsidRPr="0011524E">
        <w:rPr>
          <w:rFonts w:ascii="Cambria" w:hAnsi="Cambria" w:cs="Times New Roman"/>
          <w:color w:val="000000"/>
        </w:rPr>
        <w:t>swz</w:t>
      </w:r>
      <w:proofErr w:type="spellEnd"/>
      <w:r w:rsidRPr="0011524E">
        <w:rPr>
          <w:rFonts w:ascii="Cambria" w:hAnsi="Cambria" w:cs="Times New Roman"/>
          <w:color w:val="000000"/>
        </w:rPr>
        <w:t xml:space="preserve"> lub specyfikacją.</w:t>
      </w:r>
    </w:p>
    <w:p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C340EB" w:rsidTr="00AF5C1B">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C340EB" w:rsidRDefault="00BC309A" w:rsidP="005173A5">
            <w:pPr>
              <w:spacing w:after="0" w:line="240" w:lineRule="auto"/>
              <w:ind w:left="284" w:hanging="284"/>
              <w:contextualSpacing/>
              <w:jc w:val="both"/>
              <w:rPr>
                <w:rFonts w:ascii="Cambria" w:hAnsi="Cambria" w:cs="Times New Roman"/>
                <w:sz w:val="24"/>
                <w:szCs w:val="24"/>
              </w:rPr>
            </w:pPr>
            <w:r w:rsidRPr="00C340EB">
              <w:rPr>
                <w:rFonts w:ascii="Cambria" w:hAnsi="Cambria" w:cs="Times New Roman"/>
                <w:b/>
                <w:bCs/>
                <w:color w:val="000000"/>
                <w:sz w:val="24"/>
                <w:szCs w:val="24"/>
              </w:rPr>
              <w:lastRenderedPageBreak/>
              <w:t xml:space="preserve">2. Nazwa oraz adres Zamawiającego, numer telefonu, adres poczty elektronicznej </w:t>
            </w:r>
            <w:r w:rsidRPr="00C340EB">
              <w:rPr>
                <w:rFonts w:ascii="Cambria" w:hAnsi="Cambria" w:cs="Times New Roman"/>
                <w:b/>
                <w:color w:val="000000"/>
                <w:sz w:val="24"/>
                <w:szCs w:val="24"/>
              </w:rPr>
              <w:t xml:space="preserve">oraz </w:t>
            </w:r>
            <w:r w:rsidRPr="00C340EB">
              <w:rPr>
                <w:rFonts w:ascii="Cambria" w:hAnsi="Cambria" w:cs="Times New Roman"/>
                <w:b/>
                <w:bCs/>
                <w:color w:val="000000"/>
                <w:sz w:val="24"/>
                <w:szCs w:val="24"/>
              </w:rPr>
              <w:t xml:space="preserve">adres strony internetowej </w:t>
            </w:r>
            <w:r w:rsidRPr="00C340EB">
              <w:rPr>
                <w:rFonts w:ascii="Cambria" w:hAnsi="Cambria" w:cs="Times New Roman"/>
                <w:b/>
                <w:color w:val="000000"/>
                <w:sz w:val="24"/>
                <w:szCs w:val="24"/>
              </w:rPr>
              <w:t>prowadzonego postępowania</w:t>
            </w:r>
          </w:p>
        </w:tc>
      </w:tr>
    </w:tbl>
    <w:p w:rsidR="00BC309A" w:rsidRPr="0011524E" w:rsidRDefault="00BC309A" w:rsidP="005173A5">
      <w:pPr>
        <w:spacing w:after="0" w:line="240" w:lineRule="auto"/>
        <w:contextualSpacing/>
        <w:rPr>
          <w:rFonts w:ascii="Cambria" w:hAnsi="Cambria" w:cs="Times New Roman"/>
          <w:b/>
          <w:color w:val="000000"/>
        </w:rPr>
      </w:pPr>
    </w:p>
    <w:p w:rsidR="00885D1E" w:rsidRPr="00885D1E" w:rsidRDefault="00042109" w:rsidP="00885D1E">
      <w:pPr>
        <w:spacing w:after="0" w:line="240" w:lineRule="auto"/>
        <w:contextualSpacing/>
        <w:rPr>
          <w:rFonts w:ascii="Cambria" w:hAnsi="Cambria" w:cs="Times New Roman"/>
          <w:b/>
          <w:bCs/>
          <w:color w:val="000000"/>
        </w:rPr>
      </w:pPr>
      <w:r w:rsidRPr="00042109">
        <w:rPr>
          <w:rFonts w:ascii="Cambria" w:hAnsi="Cambria" w:cs="Times New Roman"/>
          <w:b/>
          <w:bCs/>
          <w:color w:val="000000"/>
        </w:rPr>
        <w:t>Tarnobrzeskie Wodociągi Sp</w:t>
      </w:r>
      <w:r w:rsidR="00717352">
        <w:rPr>
          <w:rFonts w:ascii="Cambria" w:hAnsi="Cambria" w:cs="Times New Roman"/>
          <w:b/>
          <w:bCs/>
          <w:color w:val="000000"/>
        </w:rPr>
        <w:t>.</w:t>
      </w:r>
      <w:r w:rsidRPr="00042109">
        <w:rPr>
          <w:rFonts w:ascii="Cambria" w:hAnsi="Cambria" w:cs="Times New Roman"/>
          <w:b/>
          <w:bCs/>
          <w:color w:val="000000"/>
        </w:rPr>
        <w:t xml:space="preserve"> z o. o.</w:t>
      </w:r>
      <w:r w:rsidR="00885D1E" w:rsidRPr="00885D1E">
        <w:rPr>
          <w:rFonts w:ascii="Cambria" w:hAnsi="Cambria" w:cs="Times New Roman"/>
          <w:b/>
          <w:bCs/>
          <w:color w:val="000000"/>
        </w:rPr>
        <w:t xml:space="preserve"> zwana dalej „Zamawiającym” </w:t>
      </w:r>
    </w:p>
    <w:p w:rsidR="00885D1E" w:rsidRPr="00885D1E" w:rsidRDefault="00042109" w:rsidP="00885D1E">
      <w:pPr>
        <w:spacing w:after="0" w:line="240" w:lineRule="auto"/>
        <w:contextualSpacing/>
        <w:rPr>
          <w:rFonts w:ascii="Cambria" w:hAnsi="Cambria" w:cs="Times New Roman"/>
          <w:bCs/>
          <w:color w:val="000000"/>
        </w:rPr>
      </w:pPr>
      <w:r w:rsidRPr="00042109">
        <w:rPr>
          <w:rFonts w:ascii="Cambria" w:hAnsi="Cambria" w:cs="Times New Roman"/>
          <w:bCs/>
          <w:color w:val="000000"/>
        </w:rPr>
        <w:t>ul. Wiślna 1, 39-400 Tarnobrzeg</w:t>
      </w:r>
      <w:r w:rsidR="00885D1E" w:rsidRPr="00885D1E">
        <w:rPr>
          <w:rFonts w:ascii="Cambria" w:hAnsi="Cambria" w:cs="Times New Roman"/>
          <w:bCs/>
          <w:color w:val="000000"/>
        </w:rPr>
        <w:t xml:space="preserve">, </w:t>
      </w:r>
    </w:p>
    <w:p w:rsidR="008C6523" w:rsidRDefault="008C6523" w:rsidP="00885D1E">
      <w:pPr>
        <w:spacing w:after="0" w:line="240" w:lineRule="auto"/>
        <w:contextualSpacing/>
        <w:rPr>
          <w:rFonts w:ascii="Cambria" w:hAnsi="Cambria" w:cs="Times New Roman"/>
          <w:b/>
          <w:bCs/>
          <w:color w:val="000000"/>
        </w:rPr>
      </w:pPr>
      <w:r w:rsidRPr="008C6523">
        <w:rPr>
          <w:rFonts w:ascii="Cambria" w:hAnsi="Cambria" w:cs="Times New Roman"/>
          <w:b/>
          <w:bCs/>
          <w:color w:val="000000"/>
        </w:rPr>
        <w:t>KRS: 0000112520</w:t>
      </w:r>
    </w:p>
    <w:p w:rsidR="00885D1E"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 xml:space="preserve">NIP:  </w:t>
      </w:r>
      <w:r w:rsidR="008C6523" w:rsidRPr="008C6523">
        <w:rPr>
          <w:rFonts w:ascii="Cambria" w:hAnsi="Cambria" w:cs="Times New Roman"/>
          <w:b/>
          <w:bCs/>
          <w:color w:val="000000"/>
        </w:rPr>
        <w:t>867-00-03-252</w:t>
      </w:r>
    </w:p>
    <w:p w:rsidR="00885D1E" w:rsidRPr="008C6523"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 xml:space="preserve">REGON: </w:t>
      </w:r>
      <w:r w:rsidRPr="00885D1E">
        <w:rPr>
          <w:rFonts w:ascii="Cambria" w:hAnsi="Cambria" w:cs="Times New Roman"/>
          <w:bCs/>
          <w:color w:val="000000"/>
        </w:rPr>
        <w:t xml:space="preserve"> </w:t>
      </w:r>
      <w:r w:rsidR="008C6523" w:rsidRPr="008C6523">
        <w:rPr>
          <w:rFonts w:ascii="Cambria" w:hAnsi="Cambria" w:cs="Times New Roman"/>
          <w:b/>
          <w:bCs/>
          <w:color w:val="000000"/>
        </w:rPr>
        <w:t>830337895</w:t>
      </w:r>
    </w:p>
    <w:p w:rsidR="00885D1E" w:rsidRPr="00885D1E" w:rsidRDefault="00B75551" w:rsidP="00885D1E">
      <w:pPr>
        <w:spacing w:after="0" w:line="240" w:lineRule="auto"/>
        <w:contextualSpacing/>
        <w:rPr>
          <w:rFonts w:ascii="Cambria" w:hAnsi="Cambria" w:cs="Times New Roman"/>
          <w:b/>
          <w:bCs/>
          <w:color w:val="000000"/>
        </w:rPr>
      </w:pPr>
      <w:r>
        <w:rPr>
          <w:rFonts w:ascii="Cambria" w:hAnsi="Cambria" w:cs="Times New Roman"/>
          <w:b/>
          <w:bCs/>
          <w:color w:val="000000"/>
        </w:rPr>
        <w:t>Nr telefonu</w:t>
      </w:r>
      <w:r w:rsidR="00885D1E" w:rsidRPr="00885D1E">
        <w:rPr>
          <w:rFonts w:ascii="Cambria" w:hAnsi="Cambria" w:cs="Times New Roman"/>
          <w:b/>
          <w:bCs/>
          <w:color w:val="000000"/>
        </w:rPr>
        <w:t xml:space="preserve"> </w:t>
      </w:r>
      <w:r w:rsidRPr="00B75551">
        <w:rPr>
          <w:rFonts w:ascii="Cambria" w:hAnsi="Cambria" w:cs="Times New Roman"/>
          <w:b/>
          <w:bCs/>
          <w:color w:val="000000"/>
        </w:rPr>
        <w:t>Centrala: 15 823 22 03, 15 823 22 95</w:t>
      </w:r>
      <w:r w:rsidRPr="00B75551">
        <w:rPr>
          <w:rFonts w:ascii="Cambria" w:hAnsi="Cambria" w:cs="Times New Roman"/>
          <w:b/>
          <w:bCs/>
          <w:color w:val="000000"/>
        </w:rPr>
        <w:br/>
        <w:t>Sekretariat: 15 823 22 26</w:t>
      </w:r>
    </w:p>
    <w:p w:rsidR="00EF0851" w:rsidRPr="00EF0851" w:rsidRDefault="00EF0851" w:rsidP="00885D1E">
      <w:pPr>
        <w:numPr>
          <w:ilvl w:val="2"/>
          <w:numId w:val="1"/>
        </w:numPr>
        <w:contextualSpacing/>
        <w:rPr>
          <w:rFonts w:ascii="Cambria" w:hAnsi="Cambria"/>
          <w:b/>
          <w:bCs/>
          <w:color w:val="000000"/>
        </w:rPr>
      </w:pPr>
    </w:p>
    <w:p w:rsidR="00885D1E" w:rsidRDefault="00885D1E" w:rsidP="00885D1E">
      <w:pPr>
        <w:numPr>
          <w:ilvl w:val="2"/>
          <w:numId w:val="1"/>
        </w:numPr>
        <w:contextualSpacing/>
        <w:rPr>
          <w:rFonts w:ascii="Cambria" w:hAnsi="Cambria"/>
          <w:b/>
          <w:bCs/>
          <w:color w:val="000000"/>
        </w:rPr>
      </w:pPr>
      <w:r w:rsidRPr="00885D1E">
        <w:rPr>
          <w:rFonts w:ascii="Cambria" w:hAnsi="Cambria" w:cs="Times New Roman"/>
          <w:b/>
          <w:bCs/>
          <w:color w:val="000000"/>
        </w:rPr>
        <w:t>Adres poczty elektronicznej</w:t>
      </w:r>
      <w:r>
        <w:rPr>
          <w:rFonts w:ascii="Cambria" w:hAnsi="Cambria" w:cs="Times New Roman"/>
          <w:b/>
          <w:bCs/>
          <w:color w:val="000000"/>
        </w:rPr>
        <w:t xml:space="preserve"> prowadzonego postępowania</w:t>
      </w:r>
      <w:r w:rsidRPr="00885D1E">
        <w:rPr>
          <w:rFonts w:ascii="Cambria" w:hAnsi="Cambria" w:cs="Times New Roman"/>
          <w:b/>
          <w:bCs/>
          <w:color w:val="000000"/>
        </w:rPr>
        <w:t xml:space="preserve">: </w:t>
      </w:r>
      <w:hyperlink r:id="rId8" w:history="1">
        <w:r w:rsidR="008C6523" w:rsidRPr="008C6523">
          <w:rPr>
            <w:rStyle w:val="Hipercze"/>
            <w:rFonts w:ascii="Cambria" w:hAnsi="Cambria" w:cs="Times New Roman"/>
            <w:b/>
            <w:bCs/>
          </w:rPr>
          <w:t>biuro@wodociagi.tarnobrzeg.pl</w:t>
        </w:r>
      </w:hyperlink>
    </w:p>
    <w:p w:rsidR="008C6523" w:rsidRDefault="00885D1E" w:rsidP="00885D1E">
      <w:pPr>
        <w:spacing w:after="0" w:line="240" w:lineRule="auto"/>
        <w:contextualSpacing/>
        <w:rPr>
          <w:rFonts w:ascii="Cambria" w:hAnsi="Cambria" w:cs="Times New Roman"/>
          <w:b/>
          <w:bCs/>
          <w:color w:val="000000"/>
        </w:rPr>
      </w:pPr>
      <w:r w:rsidRPr="00885D1E">
        <w:rPr>
          <w:rFonts w:ascii="Cambria" w:hAnsi="Cambria" w:cs="Times New Roman"/>
          <w:b/>
          <w:bCs/>
          <w:color w:val="000000"/>
        </w:rPr>
        <w:t>Adres strony internetowej</w:t>
      </w:r>
      <w:r w:rsidR="009A5CE7">
        <w:rPr>
          <w:rFonts w:ascii="Cambria" w:hAnsi="Cambria" w:cs="Times New Roman"/>
          <w:b/>
          <w:bCs/>
          <w:color w:val="000000"/>
        </w:rPr>
        <w:t xml:space="preserve"> Zamawiającego</w:t>
      </w:r>
      <w:r w:rsidRPr="00885D1E">
        <w:rPr>
          <w:rFonts w:ascii="Cambria" w:hAnsi="Cambria" w:cs="Times New Roman"/>
          <w:b/>
          <w:bCs/>
          <w:color w:val="000000"/>
        </w:rPr>
        <w:t>:</w:t>
      </w:r>
      <w:r w:rsidR="008C6523" w:rsidRPr="008C6523">
        <w:t xml:space="preserve"> </w:t>
      </w:r>
      <w:hyperlink r:id="rId9" w:history="1">
        <w:r w:rsidR="008C6523" w:rsidRPr="00C744EC">
          <w:rPr>
            <w:rStyle w:val="Hipercze"/>
            <w:rFonts w:ascii="Cambria" w:hAnsi="Cambria" w:cs="Times New Roman"/>
            <w:b/>
            <w:bCs/>
          </w:rPr>
          <w:t>www.wodociagi.tarnobrzeg.pl</w:t>
        </w:r>
      </w:hyperlink>
      <w:r w:rsidR="008C6523">
        <w:rPr>
          <w:rFonts w:ascii="Cambria" w:hAnsi="Cambria" w:cs="Times New Roman"/>
          <w:b/>
          <w:bCs/>
          <w:color w:val="000000"/>
        </w:rPr>
        <w:t xml:space="preserve">, </w:t>
      </w:r>
    </w:p>
    <w:p w:rsidR="008C6523" w:rsidRDefault="008C6523" w:rsidP="00885D1E">
      <w:pPr>
        <w:spacing w:after="0" w:line="240" w:lineRule="auto"/>
        <w:contextualSpacing/>
        <w:rPr>
          <w:rFonts w:ascii="Cambria" w:hAnsi="Cambria" w:cs="Times New Roman"/>
          <w:b/>
          <w:bCs/>
          <w:color w:val="000000"/>
        </w:rPr>
      </w:pPr>
    </w:p>
    <w:p w:rsidR="00885D1E" w:rsidRDefault="00885D1E" w:rsidP="00885D1E">
      <w:pPr>
        <w:spacing w:after="0" w:line="240" w:lineRule="auto"/>
        <w:contextualSpacing/>
        <w:rPr>
          <w:rStyle w:val="Hipercze"/>
          <w:rFonts w:ascii="Cambria" w:hAnsi="Cambria" w:cs="Times New Roman"/>
          <w:b/>
          <w:bCs/>
        </w:rPr>
      </w:pPr>
      <w:r w:rsidRPr="00885D1E">
        <w:rPr>
          <w:rFonts w:ascii="Cambria" w:hAnsi="Cambria" w:cs="Times New Roman"/>
          <w:b/>
          <w:bCs/>
          <w:color w:val="000000"/>
        </w:rPr>
        <w:t xml:space="preserve">Adres strony internetowej prowadzonego postępowania: </w:t>
      </w:r>
      <w:r w:rsidR="0021185F">
        <w:rPr>
          <w:rFonts w:ascii="Cambria" w:hAnsi="Cambria" w:cs="Times New Roman"/>
          <w:b/>
          <w:bCs/>
          <w:color w:val="000000"/>
        </w:rPr>
        <w:t xml:space="preserve"> </w:t>
      </w:r>
      <w:hyperlink r:id="rId10" w:tgtFrame="_blank" w:history="1">
        <w:r w:rsidR="00441369" w:rsidRPr="00441369">
          <w:rPr>
            <w:rStyle w:val="Hipercze"/>
            <w:rFonts w:ascii="Cambria" w:hAnsi="Cambria" w:cs="Times New Roman"/>
            <w:b/>
            <w:bCs/>
          </w:rPr>
          <w:t>https://platformazakupowa.pl/pn/wodociagi.tarnobrzeg</w:t>
        </w:r>
      </w:hyperlink>
    </w:p>
    <w:p w:rsidR="008C6523" w:rsidRDefault="00885D1E" w:rsidP="008C6523">
      <w:pPr>
        <w:spacing w:after="0" w:line="240" w:lineRule="auto"/>
        <w:contextualSpacing/>
        <w:jc w:val="both"/>
        <w:rPr>
          <w:rFonts w:ascii="Cambria" w:hAnsi="Cambria" w:cs="Times New Roman"/>
          <w:b/>
          <w:bCs/>
          <w:color w:val="000000"/>
        </w:rPr>
      </w:pPr>
      <w:r w:rsidRPr="00885D1E">
        <w:rPr>
          <w:rFonts w:ascii="Cambria" w:hAnsi="Cambria" w:cs="Times New Roman"/>
          <w:b/>
          <w:bCs/>
          <w:color w:val="000000"/>
        </w:rPr>
        <w:t xml:space="preserve">Dodatkowo Zamawiający zamieszcza </w:t>
      </w:r>
      <w:r w:rsidR="0021185F">
        <w:rPr>
          <w:rFonts w:ascii="Cambria" w:hAnsi="Cambria" w:cs="Times New Roman"/>
          <w:b/>
          <w:bCs/>
          <w:color w:val="000000"/>
        </w:rPr>
        <w:t xml:space="preserve">link do </w:t>
      </w:r>
      <w:r w:rsidRPr="00885D1E">
        <w:rPr>
          <w:rFonts w:ascii="Cambria" w:hAnsi="Cambria" w:cs="Times New Roman"/>
          <w:b/>
          <w:bCs/>
          <w:color w:val="000000"/>
        </w:rPr>
        <w:t>postępowani</w:t>
      </w:r>
      <w:r w:rsidR="0021185F">
        <w:rPr>
          <w:rFonts w:ascii="Cambria" w:hAnsi="Cambria" w:cs="Times New Roman"/>
          <w:b/>
          <w:bCs/>
          <w:color w:val="000000"/>
        </w:rPr>
        <w:t>a</w:t>
      </w:r>
      <w:r w:rsidRPr="00885D1E">
        <w:rPr>
          <w:rFonts w:ascii="Cambria" w:hAnsi="Cambria" w:cs="Times New Roman"/>
          <w:b/>
          <w:bCs/>
          <w:color w:val="000000"/>
        </w:rPr>
        <w:t xml:space="preserve"> na stronie internetowej Zamawiającego (BIP)</w:t>
      </w:r>
      <w:r w:rsidR="008C6523" w:rsidRPr="008C6523">
        <w:rPr>
          <w:rFonts w:ascii="Cambria" w:hAnsi="Cambria" w:cs="Times New Roman"/>
          <w:b/>
          <w:bCs/>
          <w:color w:val="000000"/>
        </w:rPr>
        <w:t xml:space="preserve"> bip-wodociagi.tarnobrzeg.pl</w:t>
      </w:r>
      <w:r w:rsidR="00376F89">
        <w:rPr>
          <w:rFonts w:ascii="Cambria" w:hAnsi="Cambria" w:cs="Times New Roman"/>
          <w:b/>
          <w:bCs/>
          <w:color w:val="000000"/>
        </w:rPr>
        <w:t xml:space="preserve"> </w:t>
      </w:r>
    </w:p>
    <w:p w:rsidR="009A5CE7" w:rsidRPr="00885D1E" w:rsidRDefault="009A5CE7" w:rsidP="009A5CE7">
      <w:pPr>
        <w:spacing w:after="0" w:line="240" w:lineRule="auto"/>
        <w:contextualSpacing/>
        <w:jc w:val="both"/>
        <w:rPr>
          <w:rFonts w:ascii="Cambria" w:hAnsi="Cambria" w:cs="Times New Roman"/>
          <w:b/>
          <w:bCs/>
          <w:color w:val="000000"/>
        </w:rPr>
      </w:pPr>
    </w:p>
    <w:p w:rsidR="0021185F" w:rsidRDefault="00885D1E" w:rsidP="0021185F">
      <w:pPr>
        <w:spacing w:after="0" w:line="240" w:lineRule="auto"/>
        <w:contextualSpacing/>
        <w:jc w:val="both"/>
        <w:rPr>
          <w:rFonts w:ascii="Cambria" w:hAnsi="Cambria" w:cs="Times New Roman"/>
          <w:b/>
          <w:bCs/>
          <w:color w:val="000000"/>
          <w:u w:val="single"/>
        </w:rPr>
      </w:pPr>
      <w:r w:rsidRPr="00885D1E">
        <w:rPr>
          <w:rFonts w:ascii="Cambria" w:hAnsi="Cambria" w:cs="Times New Roman"/>
          <w:b/>
          <w:bCs/>
          <w:color w:val="000000"/>
        </w:rPr>
        <w:t xml:space="preserve">Adres strony internetowej, na której udostępniane są zmiany i wyjaśnienia treści SWZ oraz inne dokumenty zamówienia bezpośrednio związane z postępowaniem o udzielenie zamówienia: </w:t>
      </w:r>
      <w:hyperlink r:id="rId11" w:tgtFrame="_blank" w:history="1">
        <w:r w:rsidR="00441369" w:rsidRPr="00441369">
          <w:rPr>
            <w:rStyle w:val="Hipercze"/>
            <w:rFonts w:ascii="Cambria" w:hAnsi="Cambria" w:cs="Times New Roman"/>
            <w:b/>
            <w:bCs/>
          </w:rPr>
          <w:t>https://platformazakupowa.pl/pn/wodociagi.tarnobrzeg</w:t>
        </w:r>
      </w:hyperlink>
    </w:p>
    <w:p w:rsidR="00885D1E" w:rsidRPr="00885D1E" w:rsidRDefault="00885D1E" w:rsidP="00885D1E">
      <w:pPr>
        <w:spacing w:after="0" w:line="240" w:lineRule="auto"/>
        <w:contextualSpacing/>
        <w:rPr>
          <w:rFonts w:ascii="Cambria" w:hAnsi="Cambria" w:cs="Times New Roman"/>
          <w:b/>
          <w:bCs/>
          <w:color w:val="000000"/>
        </w:rPr>
      </w:pPr>
    </w:p>
    <w:p w:rsidR="00BC309A" w:rsidRPr="0011524E" w:rsidRDefault="00BC309A" w:rsidP="005173A5">
      <w:pPr>
        <w:spacing w:after="0" w:line="240" w:lineRule="auto"/>
        <w:contextualSpacing/>
        <w:rPr>
          <w:rFonts w:ascii="Cambria" w:hAnsi="Cambria" w:cs="Times New Roman"/>
          <w:b/>
        </w:rPr>
      </w:pPr>
      <w:r w:rsidRPr="0011524E">
        <w:rPr>
          <w:rFonts w:ascii="Cambria" w:hAnsi="Cambria" w:cs="Times New Roman"/>
          <w:b/>
        </w:rPr>
        <w:t>Zasady kontaktu i porozumiewania się określa rozdz. 13 SWZ.</w:t>
      </w:r>
    </w:p>
    <w:p w:rsidR="00BC309A" w:rsidRPr="0011524E" w:rsidRDefault="00BC309A" w:rsidP="005173A5">
      <w:pPr>
        <w:spacing w:after="0" w:line="240" w:lineRule="auto"/>
        <w:contextualSpacing/>
        <w:rPr>
          <w:rFonts w:ascii="Cambria" w:hAnsi="Cambria" w:cs="Times New Roman"/>
          <w:b/>
          <w:bCs/>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5E33E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3. Tryb udzielenia zamówienia</w:t>
            </w:r>
          </w:p>
        </w:tc>
      </w:tr>
    </w:tbl>
    <w:p w:rsidR="00BC309A" w:rsidRPr="0011524E" w:rsidRDefault="00BC309A" w:rsidP="005173A5">
      <w:pPr>
        <w:spacing w:after="0" w:line="240" w:lineRule="auto"/>
        <w:contextualSpacing/>
        <w:jc w:val="both"/>
        <w:rPr>
          <w:rFonts w:ascii="Cambria" w:hAnsi="Cambria" w:cs="Times New Roman"/>
          <w:color w:val="000000"/>
        </w:rPr>
      </w:pPr>
    </w:p>
    <w:p w:rsidR="00BC309A" w:rsidRPr="009111E2"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Niniejsze postępowanie jest prowadzone</w:t>
      </w:r>
      <w:r w:rsidRPr="0011524E">
        <w:rPr>
          <w:rFonts w:ascii="Cambria" w:eastAsia="Arial Unicode MS" w:hAnsi="Cambria" w:cs="Times New Roman"/>
          <w:b/>
          <w:color w:val="000000"/>
        </w:rPr>
        <w:t xml:space="preserve"> w trybie podstawowym bez przeprowadzenia negocjacji </w:t>
      </w:r>
      <w:r w:rsidRPr="0011524E">
        <w:rPr>
          <w:rFonts w:ascii="Cambria" w:eastAsia="Arial Unicode MS" w:hAnsi="Cambria" w:cs="Times New Roman"/>
          <w:color w:val="000000"/>
        </w:rPr>
        <w:t>opartym na wymaganiach wskazanych w</w:t>
      </w:r>
      <w:r w:rsidRPr="0011524E">
        <w:rPr>
          <w:rFonts w:ascii="Cambria" w:eastAsia="Arial Unicode MS" w:hAnsi="Cambria" w:cs="Times New Roman"/>
          <w:b/>
          <w:color w:val="000000"/>
        </w:rPr>
        <w:t xml:space="preserve"> art. 275 pkt 1 ustawy </w:t>
      </w:r>
      <w:proofErr w:type="spellStart"/>
      <w:r w:rsidRPr="0011524E">
        <w:rPr>
          <w:rFonts w:ascii="Cambria" w:eastAsia="Arial Unicode MS" w:hAnsi="Cambria" w:cs="Times New Roman"/>
          <w:b/>
          <w:color w:val="000000"/>
        </w:rPr>
        <w:t>Pzp</w:t>
      </w:r>
      <w:proofErr w:type="spellEnd"/>
      <w:r w:rsidRPr="0011524E">
        <w:rPr>
          <w:rFonts w:ascii="Cambria" w:eastAsia="Arial Unicode MS" w:hAnsi="Cambria" w:cs="Times New Roman"/>
          <w:b/>
          <w:color w:val="000000"/>
        </w:rPr>
        <w:t xml:space="preserve">, </w:t>
      </w:r>
      <w:r w:rsidRPr="0011524E">
        <w:rPr>
          <w:rFonts w:ascii="Cambria" w:eastAsia="Arial Unicode MS" w:hAnsi="Cambria" w:cs="Times New Roman"/>
          <w:color w:val="000000"/>
        </w:rPr>
        <w:t>zgodnie z ustawą z dnia 11 września 2019 r. Prawo zamówień publicznych (</w:t>
      </w:r>
      <w:r w:rsidR="00B32C9E" w:rsidRPr="001D5673">
        <w:rPr>
          <w:rFonts w:ascii="Cambria" w:hAnsi="Cambria" w:cs="Times New Roman"/>
          <w:i/>
          <w:iCs/>
          <w:lang w:eastAsia="pl-PL"/>
        </w:rPr>
        <w:t>Dz. U. z 202</w:t>
      </w:r>
      <w:bookmarkStart w:id="1" w:name="_GoBack"/>
      <w:bookmarkEnd w:id="1"/>
      <w:r w:rsidR="00B32C9E" w:rsidRPr="001D5673">
        <w:rPr>
          <w:rFonts w:ascii="Cambria" w:hAnsi="Cambria" w:cs="Times New Roman"/>
          <w:i/>
          <w:iCs/>
          <w:lang w:eastAsia="pl-PL"/>
        </w:rPr>
        <w:t xml:space="preserve">1 r. poz. 1129 z </w:t>
      </w:r>
      <w:proofErr w:type="spellStart"/>
      <w:r w:rsidR="00B32C9E" w:rsidRPr="001D5673">
        <w:rPr>
          <w:rFonts w:ascii="Cambria" w:hAnsi="Cambria" w:cs="Times New Roman"/>
          <w:i/>
          <w:iCs/>
          <w:lang w:eastAsia="pl-PL"/>
        </w:rPr>
        <w:t>późn</w:t>
      </w:r>
      <w:proofErr w:type="spellEnd"/>
      <w:r w:rsidR="00B32C9E" w:rsidRPr="001D5673">
        <w:rPr>
          <w:rFonts w:ascii="Cambria" w:hAnsi="Cambria" w:cs="Times New Roman"/>
          <w:i/>
          <w:iCs/>
          <w:lang w:eastAsia="pl-PL"/>
        </w:rPr>
        <w:t xml:space="preserve">. </w:t>
      </w:r>
      <w:proofErr w:type="spellStart"/>
      <w:r w:rsidR="00B32C9E" w:rsidRPr="001D5673">
        <w:rPr>
          <w:rFonts w:ascii="Cambria" w:hAnsi="Cambria" w:cs="Times New Roman"/>
          <w:i/>
          <w:iCs/>
          <w:lang w:eastAsia="pl-PL"/>
        </w:rPr>
        <w:t>zm</w:t>
      </w:r>
      <w:proofErr w:type="spellEnd"/>
      <w:r w:rsidRPr="0011524E">
        <w:rPr>
          <w:rFonts w:ascii="Cambria" w:eastAsia="Arial Unicode MS" w:hAnsi="Cambria" w:cs="Times New Roman"/>
          <w:color w:val="000000"/>
        </w:rPr>
        <w:t xml:space="preserve">) </w:t>
      </w:r>
      <w:r w:rsidRPr="009111E2">
        <w:rPr>
          <w:rFonts w:ascii="Cambria" w:eastAsia="Arial Unicode MS" w:hAnsi="Cambria" w:cs="Times New Roman"/>
          <w:color w:val="000000"/>
        </w:rPr>
        <w:t xml:space="preserve">oraz aktów wykonawczych do tej ustawy. </w:t>
      </w:r>
    </w:p>
    <w:p w:rsidR="00BC309A" w:rsidRPr="009111E2"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9111E2">
        <w:rPr>
          <w:rFonts w:ascii="Cambria" w:eastAsia="Arial Unicode MS" w:hAnsi="Cambria" w:cs="Times New Roman"/>
          <w:color w:val="000000"/>
        </w:rPr>
        <w:t>Zamawiający  nie  przewiduje  wyboru  najkorzystniejszej  oferty  z  możliwością prowadzenia negocjacji.</w:t>
      </w:r>
    </w:p>
    <w:p w:rsidR="00BC309A" w:rsidRPr="00224B20" w:rsidRDefault="00BC309A" w:rsidP="00CA07F7">
      <w:pPr>
        <w:numPr>
          <w:ilvl w:val="1"/>
          <w:numId w:val="4"/>
        </w:numPr>
        <w:suppressAutoHyphens/>
        <w:spacing w:after="0" w:line="240" w:lineRule="auto"/>
        <w:contextualSpacing/>
        <w:jc w:val="both"/>
        <w:rPr>
          <w:rFonts w:ascii="Cambria" w:eastAsia="Arial Unicode MS" w:hAnsi="Cambria" w:cs="Times New Roman"/>
        </w:rPr>
      </w:pPr>
      <w:r w:rsidRPr="009111E2">
        <w:rPr>
          <w:rFonts w:ascii="Cambria" w:eastAsia="Arial Unicode MS" w:hAnsi="Cambria" w:cs="Times New Roman"/>
          <w:color w:val="000000"/>
        </w:rPr>
        <w:t>Ogłoszenie o zamówieniu zostało zamieszczone w Biuletynie Zamówień Publ</w:t>
      </w:r>
      <w:r w:rsidR="003374B8" w:rsidRPr="009111E2">
        <w:rPr>
          <w:rFonts w:ascii="Cambria" w:eastAsia="Arial Unicode MS" w:hAnsi="Cambria" w:cs="Times New Roman"/>
          <w:color w:val="000000"/>
        </w:rPr>
        <w:t xml:space="preserve">icznych: </w:t>
      </w:r>
      <w:r w:rsidR="0092471D" w:rsidRPr="00224B20">
        <w:rPr>
          <w:rFonts w:ascii="Cambria" w:hAnsi="Cambria" w:cs="ArialMT"/>
        </w:rPr>
        <w:t xml:space="preserve">Ogłoszenie nr </w:t>
      </w:r>
      <w:r w:rsidR="00054021" w:rsidRPr="00224B20">
        <w:rPr>
          <w:rFonts w:ascii="Cambria" w:hAnsi="Cambria" w:cs="ArialMT"/>
        </w:rPr>
        <w:t xml:space="preserve">2022/BZP </w:t>
      </w:r>
      <w:r w:rsidR="00CF497B" w:rsidRPr="00224B20">
        <w:rPr>
          <w:rFonts w:ascii="Cambria" w:hAnsi="Cambria" w:cs="ArialMT"/>
        </w:rPr>
        <w:t>00347280</w:t>
      </w:r>
      <w:r w:rsidR="009111E2" w:rsidRPr="00224B20">
        <w:rPr>
          <w:rFonts w:ascii="Cambria" w:hAnsi="Cambria" w:cs="ArialMT"/>
        </w:rPr>
        <w:t>/01</w:t>
      </w:r>
      <w:r w:rsidR="006C6A0E" w:rsidRPr="00224B20">
        <w:rPr>
          <w:rFonts w:ascii="Cambria" w:hAnsi="Cambria" w:cs="ArialMT"/>
        </w:rPr>
        <w:t xml:space="preserve"> z</w:t>
      </w:r>
      <w:r w:rsidR="00640919" w:rsidRPr="00224B20">
        <w:rPr>
          <w:rFonts w:ascii="Cambria" w:hAnsi="Cambria" w:cs="ArialMT"/>
        </w:rPr>
        <w:t xml:space="preserve"> dnia 202</w:t>
      </w:r>
      <w:r w:rsidR="00112B0C" w:rsidRPr="00224B20">
        <w:rPr>
          <w:rFonts w:ascii="Cambria" w:hAnsi="Cambria" w:cs="ArialMT"/>
        </w:rPr>
        <w:t>2</w:t>
      </w:r>
      <w:r w:rsidR="00640919" w:rsidRPr="00224B20">
        <w:rPr>
          <w:rFonts w:ascii="Cambria" w:hAnsi="Cambria" w:cs="ArialMT"/>
        </w:rPr>
        <w:t>-</w:t>
      </w:r>
      <w:r w:rsidR="00DE7D76" w:rsidRPr="00224B20">
        <w:rPr>
          <w:rFonts w:ascii="Cambria" w:hAnsi="Cambria" w:cs="ArialMT"/>
        </w:rPr>
        <w:t>0</w:t>
      </w:r>
      <w:r w:rsidR="00CF497B" w:rsidRPr="00224B20">
        <w:rPr>
          <w:rFonts w:ascii="Cambria" w:hAnsi="Cambria" w:cs="ArialMT"/>
        </w:rPr>
        <w:t>9</w:t>
      </w:r>
      <w:r w:rsidR="0092471D" w:rsidRPr="00224B20">
        <w:rPr>
          <w:rFonts w:ascii="Cambria" w:hAnsi="Cambria" w:cs="ArialMT"/>
        </w:rPr>
        <w:t>-</w:t>
      </w:r>
      <w:r w:rsidR="00CF497B" w:rsidRPr="00224B20">
        <w:rPr>
          <w:rFonts w:ascii="Cambria" w:hAnsi="Cambria" w:cs="ArialMT"/>
        </w:rPr>
        <w:t>14</w:t>
      </w:r>
      <w:r w:rsidRPr="00224B20">
        <w:rPr>
          <w:rFonts w:ascii="Cambria" w:eastAsia="Arial Unicode MS" w:hAnsi="Cambria" w:cs="Times New Roman"/>
        </w:rPr>
        <w:t xml:space="preserve"> oraz opublikowane: </w:t>
      </w:r>
      <w:r w:rsidR="003374B8" w:rsidRPr="00224B20">
        <w:rPr>
          <w:rFonts w:ascii="Cambria" w:eastAsia="Arial Unicode MS" w:hAnsi="Cambria" w:cs="Times New Roman"/>
        </w:rPr>
        <w:t xml:space="preserve">na stronie </w:t>
      </w:r>
      <w:r w:rsidR="00DE7D76" w:rsidRPr="00224B20">
        <w:rPr>
          <w:rFonts w:ascii="Cambria" w:eastAsia="Arial Unicode MS" w:hAnsi="Cambria" w:cs="Times New Roman"/>
        </w:rPr>
        <w:t>BIP Zamawiającego w dniu 2022-0</w:t>
      </w:r>
      <w:r w:rsidR="00CF497B" w:rsidRPr="00224B20">
        <w:rPr>
          <w:rFonts w:ascii="Cambria" w:eastAsia="Arial Unicode MS" w:hAnsi="Cambria" w:cs="Times New Roman"/>
        </w:rPr>
        <w:t>9</w:t>
      </w:r>
      <w:r w:rsidR="003374B8" w:rsidRPr="00224B20">
        <w:rPr>
          <w:rFonts w:ascii="Cambria" w:eastAsia="Arial Unicode MS" w:hAnsi="Cambria" w:cs="Times New Roman"/>
        </w:rPr>
        <w:t>-</w:t>
      </w:r>
      <w:r w:rsidR="009111E2" w:rsidRPr="00224B20">
        <w:rPr>
          <w:rFonts w:ascii="Cambria" w:eastAsia="Arial Unicode MS" w:hAnsi="Cambria" w:cs="Times New Roman"/>
        </w:rPr>
        <w:t>1</w:t>
      </w:r>
      <w:r w:rsidR="00CF497B" w:rsidRPr="00224B20">
        <w:rPr>
          <w:rFonts w:ascii="Cambria" w:eastAsia="Arial Unicode MS" w:hAnsi="Cambria" w:cs="Times New Roman"/>
        </w:rPr>
        <w:t>4</w:t>
      </w:r>
    </w:p>
    <w:p w:rsidR="003F4BF2" w:rsidRPr="009111E2" w:rsidRDefault="00BC309A" w:rsidP="003F4BF2">
      <w:pPr>
        <w:numPr>
          <w:ilvl w:val="0"/>
          <w:numId w:val="2"/>
        </w:numPr>
        <w:tabs>
          <w:tab w:val="clear" w:pos="704"/>
          <w:tab w:val="num" w:pos="851"/>
        </w:tabs>
        <w:suppressAutoHyphens/>
        <w:spacing w:after="0" w:line="240" w:lineRule="auto"/>
        <w:ind w:left="709" w:hanging="283"/>
        <w:contextualSpacing/>
        <w:jc w:val="both"/>
        <w:rPr>
          <w:rFonts w:ascii="Cambria" w:eastAsia="Arial Unicode MS" w:hAnsi="Cambria" w:cs="Times New Roman"/>
        </w:rPr>
      </w:pPr>
      <w:r w:rsidRPr="00224B20">
        <w:rPr>
          <w:rFonts w:ascii="Cambria" w:eastAsia="Arial Unicode MS" w:hAnsi="Cambria" w:cs="Times New Roman"/>
        </w:rPr>
        <w:t xml:space="preserve">od dnia </w:t>
      </w:r>
      <w:r w:rsidR="00112B0C" w:rsidRPr="00224B20">
        <w:rPr>
          <w:rFonts w:ascii="Cambria" w:eastAsia="Arial Unicode MS" w:hAnsi="Cambria" w:cs="Times New Roman"/>
        </w:rPr>
        <w:t>2022</w:t>
      </w:r>
      <w:r w:rsidR="009111E2" w:rsidRPr="00224B20">
        <w:rPr>
          <w:rFonts w:ascii="Cambria" w:eastAsia="Arial Unicode MS" w:hAnsi="Cambria" w:cs="Times New Roman"/>
        </w:rPr>
        <w:t>-0</w:t>
      </w:r>
      <w:r w:rsidR="00CF497B" w:rsidRPr="00224B20">
        <w:rPr>
          <w:rFonts w:ascii="Cambria" w:eastAsia="Arial Unicode MS" w:hAnsi="Cambria" w:cs="Times New Roman"/>
        </w:rPr>
        <w:t>9</w:t>
      </w:r>
      <w:r w:rsidR="009111E2" w:rsidRPr="00224B20">
        <w:rPr>
          <w:rFonts w:ascii="Cambria" w:eastAsia="Arial Unicode MS" w:hAnsi="Cambria" w:cs="Times New Roman"/>
        </w:rPr>
        <w:t>-1</w:t>
      </w:r>
      <w:r w:rsidR="00CF497B" w:rsidRPr="00224B20">
        <w:rPr>
          <w:rFonts w:ascii="Cambria" w:eastAsia="Arial Unicode MS" w:hAnsi="Cambria" w:cs="Times New Roman"/>
        </w:rPr>
        <w:t>4</w:t>
      </w:r>
      <w:r w:rsidRPr="00224B20">
        <w:rPr>
          <w:rFonts w:ascii="Cambria" w:eastAsia="Arial Unicode MS" w:hAnsi="Cambria" w:cs="Times New Roman"/>
        </w:rPr>
        <w:t xml:space="preserve"> na stronie internetowej prowadzonego postępowania, adres:</w:t>
      </w:r>
      <w:r w:rsidRPr="005F76CF">
        <w:rPr>
          <w:rFonts w:ascii="Cambria" w:eastAsia="Arial Unicode MS" w:hAnsi="Cambria" w:cs="Times New Roman"/>
          <w:color w:val="FF0000"/>
        </w:rPr>
        <w:t xml:space="preserve"> </w:t>
      </w:r>
      <w:hyperlink r:id="rId12" w:history="1">
        <w:r w:rsidR="00CB37E4" w:rsidRPr="009111E2">
          <w:rPr>
            <w:rStyle w:val="Hipercze"/>
            <w:rFonts w:ascii="Cambria" w:eastAsia="Arial Unicode MS" w:hAnsi="Cambria" w:cs="Times New Roman"/>
          </w:rPr>
          <w:t>https://platformazakupowa.pl/pn/wodociagi.tarnobrzeg</w:t>
        </w:r>
      </w:hyperlink>
    </w:p>
    <w:p w:rsidR="009111E2" w:rsidRPr="009111E2" w:rsidRDefault="00BC309A" w:rsidP="009111E2">
      <w:pPr>
        <w:numPr>
          <w:ilvl w:val="1"/>
          <w:numId w:val="4"/>
        </w:numPr>
        <w:tabs>
          <w:tab w:val="num" w:pos="851"/>
        </w:tabs>
        <w:suppressAutoHyphens/>
        <w:spacing w:after="0" w:line="240" w:lineRule="auto"/>
        <w:contextualSpacing/>
        <w:jc w:val="both"/>
        <w:rPr>
          <w:rFonts w:ascii="Cambria" w:eastAsia="Arial Unicode MS" w:hAnsi="Cambria" w:cs="Times New Roman"/>
        </w:rPr>
      </w:pPr>
      <w:r w:rsidRPr="009111E2">
        <w:rPr>
          <w:rFonts w:ascii="Cambria" w:eastAsia="Arial Unicode MS" w:hAnsi="Cambria" w:cs="Times New Roman"/>
        </w:rPr>
        <w:t xml:space="preserve">Specyfikacja (SWZ) została zamieszczona i udostępniona na stronie internetowej prowadzonego postępowania, tj. </w:t>
      </w:r>
      <w:r w:rsidRPr="009111E2">
        <w:rPr>
          <w:rFonts w:ascii="Cambria" w:hAnsi="Cambria" w:cs="Times New Roman"/>
        </w:rPr>
        <w:t xml:space="preserve"> </w:t>
      </w:r>
      <w:hyperlink r:id="rId13" w:tgtFrame="_blank" w:history="1">
        <w:r w:rsidR="000E5A1A" w:rsidRPr="009111E2">
          <w:rPr>
            <w:rStyle w:val="Hipercze"/>
            <w:rFonts w:ascii="Cambria" w:hAnsi="Cambria" w:cs="Times New Roman"/>
          </w:rPr>
          <w:t>https://platformazakupowa.pl/pn/wodociagi.tarnobrzeg</w:t>
        </w:r>
      </w:hyperlink>
      <w:r w:rsidR="00D46F01" w:rsidRPr="009111E2">
        <w:rPr>
          <w:rFonts w:ascii="Cambria" w:hAnsi="Cambria" w:cs="Times New Roman"/>
        </w:rPr>
        <w:t xml:space="preserve"> </w:t>
      </w:r>
      <w:r w:rsidRPr="009111E2">
        <w:rPr>
          <w:rFonts w:ascii="Cambria" w:eastAsia="Arial Unicode MS" w:hAnsi="Cambria" w:cs="Times New Roman"/>
        </w:rPr>
        <w:t>od dnia publikacji ogłoszenia o zamówieniu w Biuletynie Zamówień Publicznych oraz dodatkowo na stronie internetowej Zamawiającego (BIP)</w:t>
      </w:r>
      <w:r w:rsidR="006C6A0E" w:rsidRPr="009111E2">
        <w:rPr>
          <w:rFonts w:ascii="Cambria" w:hAnsi="Cambria" w:cs="Times New Roman"/>
          <w:bCs/>
          <w:color w:val="000000"/>
        </w:rPr>
        <w:t xml:space="preserve"> </w:t>
      </w:r>
      <w:hyperlink r:id="rId14" w:history="1">
        <w:r w:rsidR="009111E2" w:rsidRPr="00D77AAC">
          <w:rPr>
            <w:rStyle w:val="Hipercze"/>
            <w:rFonts w:ascii="Cambria" w:hAnsi="Cambria" w:cs="Times New Roman"/>
            <w:bCs/>
          </w:rPr>
          <w:t>http://bip-wodociagi.tarnobrzeg.pl</w:t>
        </w:r>
      </w:hyperlink>
    </w:p>
    <w:p w:rsidR="00BC309A" w:rsidRDefault="00BC309A" w:rsidP="005173A5">
      <w:pPr>
        <w:spacing w:after="0" w:line="240" w:lineRule="auto"/>
        <w:contextualSpacing/>
        <w:jc w:val="both"/>
        <w:rPr>
          <w:rFonts w:ascii="Cambria" w:eastAsia="Arial Unicode MS" w:hAnsi="Cambria" w:cs="Times New Roman"/>
          <w:color w:val="000000"/>
        </w:rPr>
      </w:pPr>
    </w:p>
    <w:p w:rsidR="009111E2" w:rsidRDefault="009111E2" w:rsidP="005173A5">
      <w:pPr>
        <w:spacing w:after="0" w:line="240" w:lineRule="auto"/>
        <w:contextualSpacing/>
        <w:jc w:val="both"/>
        <w:rPr>
          <w:rFonts w:ascii="Cambria" w:eastAsia="Arial Unicode MS" w:hAnsi="Cambria" w:cs="Times New Roman"/>
          <w:color w:val="000000"/>
        </w:rPr>
      </w:pPr>
    </w:p>
    <w:p w:rsidR="009111E2" w:rsidRDefault="009111E2" w:rsidP="005173A5">
      <w:pPr>
        <w:spacing w:after="0" w:line="240" w:lineRule="auto"/>
        <w:contextualSpacing/>
        <w:jc w:val="both"/>
        <w:rPr>
          <w:rFonts w:ascii="Cambria" w:eastAsia="Arial Unicode MS" w:hAnsi="Cambria" w:cs="Times New Roman"/>
          <w:color w:val="000000"/>
        </w:rPr>
      </w:pPr>
    </w:p>
    <w:p w:rsidR="009111E2" w:rsidRDefault="009111E2" w:rsidP="005173A5">
      <w:pPr>
        <w:spacing w:after="0" w:line="240" w:lineRule="auto"/>
        <w:contextualSpacing/>
        <w:jc w:val="both"/>
        <w:rPr>
          <w:rFonts w:ascii="Cambria" w:eastAsia="Arial Unicode MS" w:hAnsi="Cambria" w:cs="Times New Roman"/>
          <w:color w:val="000000"/>
        </w:rPr>
      </w:pPr>
    </w:p>
    <w:p w:rsidR="009111E2" w:rsidRPr="0011524E" w:rsidRDefault="009111E2" w:rsidP="005173A5">
      <w:pPr>
        <w:spacing w:after="0" w:line="240" w:lineRule="auto"/>
        <w:contextualSpacing/>
        <w:jc w:val="both"/>
        <w:rPr>
          <w:rFonts w:ascii="Cambria" w:eastAsia="Arial Unicode MS"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137C8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lastRenderedPageBreak/>
              <w:t>4. Opis przedmiotu zamówienia</w:t>
            </w:r>
          </w:p>
        </w:tc>
      </w:tr>
    </w:tbl>
    <w:p w:rsidR="00BC309A" w:rsidRPr="0011524E" w:rsidRDefault="00BC309A" w:rsidP="005173A5">
      <w:pPr>
        <w:spacing w:after="0" w:line="240" w:lineRule="auto"/>
        <w:contextualSpacing/>
        <w:jc w:val="both"/>
        <w:rPr>
          <w:rFonts w:ascii="Cambria" w:hAnsi="Cambria" w:cs="Times New Roman"/>
          <w:color w:val="FF0000"/>
          <w:lang w:eastAsia="ar-SA"/>
        </w:rPr>
      </w:pPr>
    </w:p>
    <w:p w:rsidR="00BC309A" w:rsidRPr="0011524E" w:rsidRDefault="00BC309A" w:rsidP="00CA07F7">
      <w:pPr>
        <w:pStyle w:val="Akapitzlist"/>
        <w:widowControl/>
        <w:numPr>
          <w:ilvl w:val="0"/>
          <w:numId w:val="4"/>
        </w:numPr>
        <w:jc w:val="both"/>
        <w:rPr>
          <w:rFonts w:ascii="Cambria" w:eastAsia="Arial Unicode MS" w:hAnsi="Cambria"/>
          <w:vanish/>
          <w:color w:val="000000"/>
          <w:kern w:val="0"/>
          <w:sz w:val="22"/>
          <w:szCs w:val="22"/>
        </w:rPr>
      </w:pPr>
    </w:p>
    <w:p w:rsidR="001F4198" w:rsidRPr="001F4198" w:rsidRDefault="00BC309A" w:rsidP="00E32395">
      <w:pPr>
        <w:numPr>
          <w:ilvl w:val="1"/>
          <w:numId w:val="4"/>
        </w:numPr>
        <w:suppressAutoHyphens/>
        <w:spacing w:after="0" w:line="240" w:lineRule="auto"/>
        <w:contextualSpacing/>
        <w:jc w:val="both"/>
        <w:rPr>
          <w:rFonts w:ascii="Cambria" w:eastAsia="Arial Unicode MS" w:hAnsi="Cambria" w:cs="Times New Roman"/>
          <w:b/>
          <w:bCs/>
          <w:color w:val="000000"/>
          <w:u w:val="single"/>
        </w:rPr>
      </w:pPr>
      <w:r w:rsidRPr="001422B5">
        <w:rPr>
          <w:rFonts w:ascii="Cambria" w:eastAsia="Arial Unicode MS" w:hAnsi="Cambria" w:cs="Times New Roman"/>
          <w:b/>
          <w:color w:val="000000"/>
        </w:rPr>
        <w:t>Przedmiotem zamówienia jest</w:t>
      </w:r>
      <w:r w:rsidR="001422B5">
        <w:rPr>
          <w:rFonts w:ascii="Cambria" w:eastAsia="Arial Unicode MS" w:hAnsi="Cambria" w:cs="Times New Roman"/>
          <w:b/>
          <w:color w:val="000000"/>
        </w:rPr>
        <w:t xml:space="preserve">: </w:t>
      </w:r>
      <w:r w:rsidR="001F4198" w:rsidRPr="001F4198">
        <w:rPr>
          <w:rFonts w:ascii="Cambria" w:eastAsia="Arial Unicode MS" w:hAnsi="Cambria" w:cs="Times New Roman"/>
          <w:b/>
          <w:bCs/>
          <w:color w:val="000000"/>
        </w:rPr>
        <w:t>„Naprawa dylatacji połączeniowej piaskownika z komorą, remont zgarniacza piasku, remont dmuchaw do napowietrzania ścieków”</w:t>
      </w:r>
      <w:r w:rsidR="00E32395" w:rsidRPr="00E32395">
        <w:t xml:space="preserve"> </w:t>
      </w:r>
      <w:r w:rsidR="00E32395" w:rsidRPr="00E32395">
        <w:rPr>
          <w:rFonts w:ascii="Cambria" w:eastAsia="Arial Unicode MS" w:hAnsi="Cambria" w:cs="Times New Roman"/>
          <w:b/>
          <w:bCs/>
          <w:color w:val="000000"/>
        </w:rPr>
        <w:t>– Remont zgarniacza piasku typ ZPP-5/2ł.</w:t>
      </w:r>
    </w:p>
    <w:p w:rsidR="001F4198" w:rsidRPr="001F4198" w:rsidRDefault="001F4198" w:rsidP="001F4198">
      <w:pPr>
        <w:suppressAutoHyphens/>
        <w:spacing w:after="0" w:line="240" w:lineRule="auto"/>
        <w:contextualSpacing/>
        <w:jc w:val="both"/>
        <w:rPr>
          <w:rFonts w:ascii="Cambria" w:eastAsia="Arial Unicode MS" w:hAnsi="Cambria" w:cs="Times New Roman"/>
          <w:b/>
          <w:bCs/>
          <w:color w:val="000000"/>
        </w:rPr>
      </w:pPr>
    </w:p>
    <w:p w:rsidR="00D749B3" w:rsidRPr="00D749B3" w:rsidRDefault="00D749B3" w:rsidP="00D749B3">
      <w:pPr>
        <w:spacing w:after="0" w:line="276" w:lineRule="auto"/>
        <w:jc w:val="both"/>
        <w:rPr>
          <w:rFonts w:ascii="Cambria" w:eastAsia="Calibri" w:hAnsi="Cambria" w:cs="Times New Roman"/>
        </w:rPr>
      </w:pPr>
      <w:r w:rsidRPr="00D749B3">
        <w:rPr>
          <w:rFonts w:ascii="Cambria" w:eastAsia="Calibri" w:hAnsi="Cambria" w:cs="Times New Roman"/>
        </w:rPr>
        <w:t>Zadanie pn. „Naprawa dylatacji połączeniowej piaskownika z komorą, remont zgarniacza piasku, remont dmuchaw do napowietrzania ścieków”</w:t>
      </w:r>
      <w:r w:rsidRPr="00D749B3">
        <w:rPr>
          <w:rFonts w:ascii="Cambria" w:eastAsia="Calibri" w:hAnsi="Cambria" w:cs="Times New Roman"/>
          <w:b/>
          <w:bCs/>
        </w:rPr>
        <w:t xml:space="preserve"> </w:t>
      </w:r>
      <w:r w:rsidR="00E32395" w:rsidRPr="00E32395">
        <w:rPr>
          <w:rFonts w:ascii="Cambria" w:eastAsia="Calibri" w:hAnsi="Cambria" w:cs="Times New Roman"/>
          <w:b/>
          <w:bCs/>
        </w:rPr>
        <w:t xml:space="preserve">– </w:t>
      </w:r>
      <w:r w:rsidR="00E32395" w:rsidRPr="00E32395">
        <w:rPr>
          <w:rFonts w:ascii="Cambria" w:eastAsia="Calibri" w:hAnsi="Cambria" w:cs="Times New Roman"/>
          <w:bCs/>
        </w:rPr>
        <w:t>Remont zgarniacza piasku typ ZPP-5/2ł</w:t>
      </w:r>
      <w:r w:rsidR="00E32395">
        <w:rPr>
          <w:rFonts w:ascii="Cambria" w:eastAsia="Calibri" w:hAnsi="Cambria" w:cs="Times New Roman"/>
          <w:bCs/>
        </w:rPr>
        <w:t xml:space="preserve"> </w:t>
      </w:r>
      <w:r w:rsidRPr="00E32395">
        <w:rPr>
          <w:rFonts w:ascii="Cambria" w:eastAsia="Calibri" w:hAnsi="Cambria" w:cs="Times New Roman"/>
        </w:rPr>
        <w:t>realizowane</w:t>
      </w:r>
      <w:r w:rsidRPr="00D749B3">
        <w:rPr>
          <w:rFonts w:ascii="Cambria" w:eastAsia="Calibri" w:hAnsi="Cambria" w:cs="Times New Roman"/>
        </w:rPr>
        <w:t xml:space="preserve"> będzie na terenie oczyszczalni ścieków miasta Tarnobrzega położonej przy ul. Podwale 3. </w:t>
      </w:r>
    </w:p>
    <w:p w:rsidR="00D749B3" w:rsidRDefault="00D749B3" w:rsidP="001F4198">
      <w:pPr>
        <w:suppressAutoHyphens/>
        <w:spacing w:after="0" w:line="240" w:lineRule="auto"/>
        <w:contextualSpacing/>
        <w:jc w:val="both"/>
        <w:rPr>
          <w:rFonts w:ascii="Cambria" w:eastAsia="Arial Unicode MS" w:hAnsi="Cambria" w:cs="Times New Roman"/>
          <w:b/>
          <w:bCs/>
          <w:color w:val="000000"/>
        </w:rPr>
      </w:pPr>
    </w:p>
    <w:p w:rsidR="006739B6" w:rsidRPr="006739B6" w:rsidRDefault="006739B6" w:rsidP="006739B6">
      <w:pPr>
        <w:spacing w:after="0" w:line="276" w:lineRule="auto"/>
        <w:jc w:val="both"/>
        <w:rPr>
          <w:rFonts w:ascii="Cambria" w:eastAsia="Calibri" w:hAnsi="Cambria" w:cs="Times New Roman"/>
          <w:b/>
          <w:bCs/>
          <w:u w:val="single"/>
        </w:rPr>
      </w:pPr>
      <w:r w:rsidRPr="006739B6">
        <w:rPr>
          <w:rFonts w:ascii="Cambria" w:eastAsia="Calibri" w:hAnsi="Cambria" w:cs="Times New Roman"/>
          <w:b/>
          <w:bCs/>
          <w:u w:val="single"/>
        </w:rPr>
        <w:t>Opis przedmiotu zamówienia  pn. „Remont zgarniacza piasku typ ZPP-5/2ł”</w:t>
      </w:r>
    </w:p>
    <w:p w:rsidR="006739B6" w:rsidRPr="006739B6" w:rsidRDefault="006739B6" w:rsidP="006739B6">
      <w:pPr>
        <w:spacing w:after="0" w:line="276" w:lineRule="auto"/>
        <w:jc w:val="both"/>
        <w:rPr>
          <w:rFonts w:ascii="Cambria" w:eastAsia="Calibri" w:hAnsi="Cambria" w:cs="Times New Roman"/>
          <w:b/>
          <w:bCs/>
          <w:u w:val="single"/>
        </w:rPr>
      </w:pPr>
    </w:p>
    <w:p w:rsidR="006739B6" w:rsidRPr="006739B6" w:rsidRDefault="006739B6" w:rsidP="006739B6">
      <w:pPr>
        <w:spacing w:after="0" w:line="276" w:lineRule="auto"/>
        <w:ind w:left="426" w:hanging="426"/>
        <w:jc w:val="both"/>
        <w:rPr>
          <w:rFonts w:ascii="Cambria" w:eastAsia="Calibri" w:hAnsi="Cambria" w:cs="Times New Roman"/>
          <w:u w:val="single"/>
        </w:rPr>
      </w:pPr>
      <w:r w:rsidRPr="006739B6">
        <w:rPr>
          <w:rFonts w:ascii="Cambria" w:eastAsia="Calibri" w:hAnsi="Cambria" w:cs="Times New Roman"/>
          <w:u w:val="single"/>
        </w:rPr>
        <w:t>Stan istniejący</w:t>
      </w:r>
    </w:p>
    <w:p w:rsidR="006739B6" w:rsidRPr="006739B6" w:rsidRDefault="006739B6" w:rsidP="006739B6">
      <w:pPr>
        <w:autoSpaceDE w:val="0"/>
        <w:autoSpaceDN w:val="0"/>
        <w:adjustRightInd w:val="0"/>
        <w:spacing w:after="0" w:line="276" w:lineRule="auto"/>
        <w:jc w:val="both"/>
        <w:rPr>
          <w:rFonts w:ascii="Cambria" w:eastAsia="Calibri" w:hAnsi="Cambria" w:cs="Arial"/>
        </w:rPr>
      </w:pPr>
      <w:r w:rsidRPr="006739B6">
        <w:rPr>
          <w:rFonts w:ascii="Cambria" w:eastAsia="Calibri" w:hAnsi="Cambria" w:cs="Arial"/>
        </w:rPr>
        <w:t>Eksploatowany aktualnie na piaskowniku oczyszczalni ścieków (usytuowanie zgarniacza na piaskowniku przedstawia Rysunek nr 1) zgarniacz prostokątny piasku typ ZPP-5/2ł zaprojektowany i wykonany został przez Firmę TEHACO Sp. z o.o.. Zgarniacz ten przeznaczony jest do pracy okresowej w warunkach atmosferycznych.</w:t>
      </w:r>
    </w:p>
    <w:p w:rsidR="006739B6" w:rsidRPr="006739B6" w:rsidRDefault="006739B6" w:rsidP="006739B6">
      <w:pPr>
        <w:autoSpaceDE w:val="0"/>
        <w:autoSpaceDN w:val="0"/>
        <w:adjustRightInd w:val="0"/>
        <w:spacing w:after="0" w:line="276" w:lineRule="auto"/>
        <w:jc w:val="both"/>
        <w:rPr>
          <w:rFonts w:ascii="Cambria" w:eastAsia="Calibri" w:hAnsi="Cambria" w:cs="Arial"/>
        </w:rPr>
      </w:pPr>
      <w:r w:rsidRPr="006739B6">
        <w:rPr>
          <w:rFonts w:ascii="Cambria" w:eastAsia="Calibri" w:hAnsi="Cambria" w:cs="Arial"/>
        </w:rPr>
        <w:t>Zgarniacz piasku składa się z następujących elementów:</w:t>
      </w:r>
    </w:p>
    <w:p w:rsidR="006739B6" w:rsidRPr="006739B6" w:rsidRDefault="006739B6" w:rsidP="006739B6">
      <w:pPr>
        <w:autoSpaceDE w:val="0"/>
        <w:autoSpaceDN w:val="0"/>
        <w:adjustRightInd w:val="0"/>
        <w:spacing w:after="0" w:line="276" w:lineRule="auto"/>
        <w:ind w:left="426" w:hanging="142"/>
        <w:jc w:val="both"/>
        <w:rPr>
          <w:rFonts w:ascii="Cambria" w:eastAsia="Calibri" w:hAnsi="Cambria" w:cs="Arial"/>
        </w:rPr>
      </w:pPr>
      <w:r w:rsidRPr="006739B6">
        <w:rPr>
          <w:rFonts w:ascii="Cambria" w:eastAsia="Calibri" w:hAnsi="Cambria" w:cs="Arial"/>
        </w:rPr>
        <w:t xml:space="preserve">- pomostu, wózków i elementów do zgarniania piasku wykonanych ze stali kwasoodpornej </w:t>
      </w:r>
      <w:r w:rsidRPr="006739B6">
        <w:rPr>
          <w:rFonts w:ascii="Cambria" w:eastAsia="Calibri" w:hAnsi="Cambria" w:cs="Arial"/>
        </w:rPr>
        <w:br/>
        <w:t>w gat. 304,</w:t>
      </w:r>
    </w:p>
    <w:p w:rsidR="006739B6" w:rsidRPr="006739B6" w:rsidRDefault="006739B6" w:rsidP="006739B6">
      <w:pPr>
        <w:autoSpaceDE w:val="0"/>
        <w:autoSpaceDN w:val="0"/>
        <w:adjustRightInd w:val="0"/>
        <w:spacing w:after="0" w:line="276" w:lineRule="auto"/>
        <w:ind w:firstLine="284"/>
        <w:jc w:val="both"/>
        <w:rPr>
          <w:rFonts w:ascii="Cambria" w:eastAsia="Calibri" w:hAnsi="Cambria" w:cs="Arial"/>
        </w:rPr>
      </w:pPr>
      <w:r w:rsidRPr="006739B6">
        <w:rPr>
          <w:rFonts w:ascii="Cambria" w:eastAsia="Calibri" w:hAnsi="Cambria" w:cs="Arial"/>
        </w:rPr>
        <w:t>- kratek pomostowych kwasoodpornych w gat. 304,</w:t>
      </w:r>
    </w:p>
    <w:p w:rsidR="006739B6" w:rsidRPr="006739B6" w:rsidRDefault="006739B6" w:rsidP="006739B6">
      <w:pPr>
        <w:autoSpaceDE w:val="0"/>
        <w:autoSpaceDN w:val="0"/>
        <w:adjustRightInd w:val="0"/>
        <w:spacing w:after="0" w:line="276" w:lineRule="auto"/>
        <w:ind w:firstLine="284"/>
        <w:jc w:val="both"/>
        <w:rPr>
          <w:rFonts w:ascii="Cambria" w:eastAsia="Calibri" w:hAnsi="Cambria" w:cs="Arial"/>
        </w:rPr>
      </w:pPr>
      <w:r w:rsidRPr="006739B6">
        <w:rPr>
          <w:rFonts w:ascii="Cambria" w:eastAsia="Calibri" w:hAnsi="Cambria" w:cs="Arial"/>
        </w:rPr>
        <w:t>- układu kabla podwieszanego zasilającego zgarniacz.</w:t>
      </w:r>
    </w:p>
    <w:p w:rsidR="006739B6" w:rsidRPr="006739B6" w:rsidRDefault="006739B6" w:rsidP="006739B6">
      <w:pPr>
        <w:autoSpaceDE w:val="0"/>
        <w:autoSpaceDN w:val="0"/>
        <w:adjustRightInd w:val="0"/>
        <w:spacing w:after="0" w:line="276" w:lineRule="auto"/>
        <w:ind w:firstLine="284"/>
        <w:jc w:val="both"/>
        <w:rPr>
          <w:rFonts w:ascii="Cambria" w:eastAsia="Calibri" w:hAnsi="Cambria" w:cs="Arial"/>
        </w:rPr>
      </w:pPr>
    </w:p>
    <w:p w:rsidR="006739B6" w:rsidRPr="006739B6" w:rsidRDefault="006739B6" w:rsidP="006739B6">
      <w:pPr>
        <w:spacing w:after="0" w:line="276" w:lineRule="auto"/>
        <w:jc w:val="both"/>
        <w:rPr>
          <w:rFonts w:ascii="Cambria" w:eastAsia="Calibri" w:hAnsi="Cambria" w:cs="Arial"/>
          <w:b/>
        </w:rPr>
      </w:pPr>
      <w:r w:rsidRPr="006739B6">
        <w:rPr>
          <w:rFonts w:ascii="Cambria" w:eastAsia="Calibri" w:hAnsi="Cambria" w:cs="Arial"/>
          <w:b/>
        </w:rPr>
        <w:t>I.  Zakres prac związanych z remontem zgarniacza obejmuje wymianę na nowe:</w:t>
      </w:r>
    </w:p>
    <w:p w:rsidR="006739B6" w:rsidRPr="006739B6" w:rsidRDefault="006739B6" w:rsidP="006739B6">
      <w:pPr>
        <w:numPr>
          <w:ilvl w:val="0"/>
          <w:numId w:val="92"/>
        </w:numPr>
        <w:spacing w:after="0" w:line="276" w:lineRule="auto"/>
        <w:ind w:left="567" w:hanging="283"/>
        <w:contextualSpacing/>
        <w:jc w:val="both"/>
        <w:rPr>
          <w:rFonts w:ascii="Cambria" w:eastAsia="Calibri" w:hAnsi="Cambria" w:cs="Arial"/>
          <w:b/>
        </w:rPr>
      </w:pPr>
      <w:r w:rsidRPr="006739B6">
        <w:rPr>
          <w:rFonts w:ascii="Cambria" w:eastAsia="Calibri" w:hAnsi="Cambria" w:cs="Arial"/>
          <w:b/>
        </w:rPr>
        <w:t>Podzespołów:</w:t>
      </w:r>
    </w:p>
    <w:p w:rsidR="006739B6" w:rsidRPr="006739B6" w:rsidRDefault="006739B6" w:rsidP="006739B6">
      <w:pPr>
        <w:numPr>
          <w:ilvl w:val="0"/>
          <w:numId w:val="88"/>
        </w:numPr>
        <w:spacing w:after="0" w:line="276" w:lineRule="auto"/>
        <w:ind w:left="709" w:hanging="283"/>
        <w:contextualSpacing/>
        <w:jc w:val="both"/>
        <w:rPr>
          <w:rFonts w:ascii="Cambria" w:eastAsia="Calibri" w:hAnsi="Cambria" w:cs="Arial"/>
        </w:rPr>
      </w:pPr>
      <w:r w:rsidRPr="006739B6">
        <w:rPr>
          <w:rFonts w:ascii="Cambria" w:eastAsia="Calibri" w:hAnsi="Cambria" w:cs="Arial"/>
        </w:rPr>
        <w:t xml:space="preserve">napędu jazdy produkcji Firmy BONFIGLIOLI typu A504 UD 50 P 71 B5 VA </w:t>
      </w:r>
    </w:p>
    <w:p w:rsidR="006739B6" w:rsidRPr="006739B6" w:rsidRDefault="006739B6" w:rsidP="006739B6">
      <w:pPr>
        <w:spacing w:line="276" w:lineRule="auto"/>
        <w:ind w:left="567" w:firstLine="142"/>
        <w:contextualSpacing/>
        <w:jc w:val="both"/>
        <w:rPr>
          <w:rFonts w:ascii="Cambria" w:eastAsia="Calibri" w:hAnsi="Cambria" w:cs="Arial"/>
        </w:rPr>
      </w:pPr>
      <w:r w:rsidRPr="006739B6">
        <w:rPr>
          <w:rFonts w:ascii="Cambria" w:eastAsia="Calibri" w:hAnsi="Cambria" w:cs="Arial"/>
        </w:rPr>
        <w:t xml:space="preserve">N = 0,25 kW z hamulcem n = 1,8 </w:t>
      </w:r>
      <w:proofErr w:type="spellStart"/>
      <w:r w:rsidRPr="006739B6">
        <w:rPr>
          <w:rFonts w:ascii="Cambria" w:eastAsia="Calibri" w:hAnsi="Cambria" w:cs="Arial"/>
        </w:rPr>
        <w:t>obr</w:t>
      </w:r>
      <w:proofErr w:type="spellEnd"/>
      <w:r w:rsidRPr="006739B6">
        <w:rPr>
          <w:rFonts w:ascii="Cambria" w:eastAsia="Calibri" w:hAnsi="Cambria" w:cs="Arial"/>
        </w:rPr>
        <w:t>. /min</w:t>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t xml:space="preserve">              - 1szt.</w:t>
      </w:r>
    </w:p>
    <w:p w:rsidR="006739B6" w:rsidRPr="006739B6" w:rsidRDefault="006739B6" w:rsidP="006739B6">
      <w:pPr>
        <w:numPr>
          <w:ilvl w:val="0"/>
          <w:numId w:val="88"/>
        </w:numPr>
        <w:spacing w:after="0" w:line="276" w:lineRule="auto"/>
        <w:ind w:left="709" w:hanging="283"/>
        <w:contextualSpacing/>
        <w:jc w:val="both"/>
        <w:rPr>
          <w:rFonts w:ascii="Cambria" w:eastAsia="Calibri" w:hAnsi="Cambria" w:cs="Arial"/>
        </w:rPr>
      </w:pPr>
      <w:r w:rsidRPr="006739B6">
        <w:rPr>
          <w:rFonts w:ascii="Cambria" w:eastAsia="Calibri" w:hAnsi="Cambria" w:cs="Arial"/>
        </w:rPr>
        <w:t>napędu podnoszenia łopaty produkcji  Firmy BONFIGLIOLI typu A413 H 45 P71 B5 VA</w:t>
      </w:r>
    </w:p>
    <w:p w:rsidR="006739B6" w:rsidRPr="006739B6" w:rsidRDefault="006739B6" w:rsidP="006739B6">
      <w:pPr>
        <w:spacing w:line="276" w:lineRule="auto"/>
        <w:ind w:left="567" w:firstLine="142"/>
        <w:contextualSpacing/>
        <w:jc w:val="both"/>
        <w:rPr>
          <w:rFonts w:ascii="Cambria" w:eastAsia="Calibri" w:hAnsi="Cambria" w:cs="Arial"/>
        </w:rPr>
      </w:pPr>
      <w:r w:rsidRPr="006739B6">
        <w:rPr>
          <w:rFonts w:ascii="Cambria" w:eastAsia="Calibri" w:hAnsi="Cambria" w:cs="Arial"/>
        </w:rPr>
        <w:t xml:space="preserve">N = 0,37 kW  z hamulcem n=5,2 </w:t>
      </w:r>
      <w:proofErr w:type="spellStart"/>
      <w:r w:rsidRPr="006739B6">
        <w:rPr>
          <w:rFonts w:ascii="Cambria" w:eastAsia="Calibri" w:hAnsi="Cambria" w:cs="Arial"/>
        </w:rPr>
        <w:t>obr</w:t>
      </w:r>
      <w:proofErr w:type="spellEnd"/>
      <w:r w:rsidRPr="006739B6">
        <w:rPr>
          <w:rFonts w:ascii="Cambria" w:eastAsia="Calibri" w:hAnsi="Cambria" w:cs="Arial"/>
        </w:rPr>
        <w:t>. /min</w:t>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t xml:space="preserve">             - 1 szt.</w:t>
      </w:r>
    </w:p>
    <w:p w:rsidR="006739B6" w:rsidRPr="006739B6" w:rsidRDefault="006739B6" w:rsidP="006739B6">
      <w:pPr>
        <w:spacing w:line="276" w:lineRule="auto"/>
        <w:ind w:left="426"/>
        <w:contextualSpacing/>
        <w:jc w:val="both"/>
        <w:rPr>
          <w:rFonts w:ascii="Cambria" w:eastAsia="Calibri" w:hAnsi="Cambria" w:cs="Arial"/>
        </w:rPr>
      </w:pPr>
      <w:r w:rsidRPr="006739B6">
        <w:rPr>
          <w:rFonts w:ascii="Cambria" w:eastAsia="Calibri" w:hAnsi="Cambria" w:cs="Times New Roman"/>
        </w:rPr>
        <w:t xml:space="preserve">Dopuszcza się zastosowanie napędów równoważnych o parametrach technicznych nie gorszych niż proponowane np. Firmy NORD. Wszystkie nazwy firmowe użyte </w:t>
      </w:r>
      <w:r w:rsidRPr="006739B6">
        <w:rPr>
          <w:rFonts w:ascii="Cambria" w:eastAsia="Calibri" w:hAnsi="Cambria" w:cs="Times New Roman"/>
        </w:rPr>
        <w:br/>
        <w:t xml:space="preserve">w niniejszym opisie powinny być używane jako definicje norm (wymagań jakościowych), </w:t>
      </w:r>
      <w:r w:rsidRPr="006739B6">
        <w:rPr>
          <w:rFonts w:ascii="Cambria" w:eastAsia="Calibri" w:hAnsi="Cambria" w:cs="Times New Roman"/>
        </w:rPr>
        <w:br/>
        <w:t>a nie nazw poszczególnych firm, których wyroby wskazano w tym opisie.</w:t>
      </w:r>
    </w:p>
    <w:p w:rsidR="006739B6" w:rsidRPr="006739B6" w:rsidRDefault="006739B6" w:rsidP="006739B6">
      <w:pPr>
        <w:numPr>
          <w:ilvl w:val="0"/>
          <w:numId w:val="92"/>
        </w:numPr>
        <w:spacing w:line="276" w:lineRule="auto"/>
        <w:ind w:left="567" w:hanging="283"/>
        <w:contextualSpacing/>
        <w:jc w:val="both"/>
        <w:rPr>
          <w:rFonts w:ascii="Cambria" w:eastAsia="Calibri" w:hAnsi="Cambria" w:cs="Arial"/>
          <w:b/>
        </w:rPr>
      </w:pPr>
      <w:r w:rsidRPr="006739B6">
        <w:rPr>
          <w:rFonts w:ascii="Cambria" w:eastAsia="Calibri" w:hAnsi="Cambria" w:cs="Arial"/>
          <w:b/>
        </w:rPr>
        <w:t>Łożysk, obudowy sprzęgła, kół jezdnych i prowadzących:</w:t>
      </w:r>
    </w:p>
    <w:p w:rsidR="006739B6" w:rsidRPr="006739B6" w:rsidRDefault="006739B6" w:rsidP="006739B6">
      <w:pPr>
        <w:numPr>
          <w:ilvl w:val="0"/>
          <w:numId w:val="88"/>
        </w:numPr>
        <w:spacing w:after="0" w:line="276" w:lineRule="auto"/>
        <w:ind w:left="709" w:hanging="283"/>
        <w:contextualSpacing/>
        <w:jc w:val="both"/>
        <w:rPr>
          <w:rFonts w:ascii="Cambria" w:eastAsia="Calibri" w:hAnsi="Cambria" w:cs="Arial"/>
        </w:rPr>
      </w:pPr>
      <w:r w:rsidRPr="006739B6">
        <w:rPr>
          <w:rFonts w:ascii="Cambria" w:eastAsia="Calibri" w:hAnsi="Cambria" w:cs="Arial"/>
        </w:rPr>
        <w:t>oprawa dzielona typu SNH 210 z uszczelnieniem dwuwargowym</w:t>
      </w:r>
      <w:r w:rsidRPr="006739B6">
        <w:rPr>
          <w:rFonts w:ascii="Cambria" w:eastAsia="Calibri" w:hAnsi="Cambria" w:cs="Arial"/>
        </w:rPr>
        <w:tab/>
      </w:r>
      <w:r w:rsidRPr="006739B6">
        <w:rPr>
          <w:rFonts w:ascii="Cambria" w:eastAsia="Calibri" w:hAnsi="Cambria" w:cs="Arial"/>
        </w:rPr>
        <w:tab/>
        <w:t xml:space="preserve">             - 8 szt. </w:t>
      </w:r>
    </w:p>
    <w:p w:rsidR="006739B6" w:rsidRPr="006739B6" w:rsidRDefault="006739B6" w:rsidP="006739B6">
      <w:pPr>
        <w:numPr>
          <w:ilvl w:val="0"/>
          <w:numId w:val="88"/>
        </w:numPr>
        <w:spacing w:after="0" w:line="276" w:lineRule="auto"/>
        <w:ind w:left="709" w:hanging="283"/>
        <w:contextualSpacing/>
        <w:jc w:val="both"/>
        <w:rPr>
          <w:rFonts w:ascii="Cambria" w:eastAsia="Calibri" w:hAnsi="Cambria" w:cs="Arial"/>
        </w:rPr>
      </w:pPr>
      <w:r w:rsidRPr="006739B6">
        <w:rPr>
          <w:rFonts w:ascii="Cambria" w:eastAsia="Calibri" w:hAnsi="Cambria" w:cs="Arial"/>
        </w:rPr>
        <w:t xml:space="preserve">łożysko baryłkowe 22210 </w:t>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t xml:space="preserve">              -8 szt. </w:t>
      </w:r>
    </w:p>
    <w:p w:rsidR="006739B6" w:rsidRPr="006739B6" w:rsidRDefault="006739B6" w:rsidP="006739B6">
      <w:pPr>
        <w:spacing w:after="0" w:line="276" w:lineRule="auto"/>
        <w:ind w:left="426"/>
        <w:contextualSpacing/>
        <w:jc w:val="both"/>
        <w:rPr>
          <w:rFonts w:ascii="Cambria" w:eastAsia="Calibri" w:hAnsi="Cambria" w:cs="Arial"/>
        </w:rPr>
      </w:pPr>
      <w:r w:rsidRPr="006739B6">
        <w:rPr>
          <w:rFonts w:ascii="Cambria" w:eastAsia="Calibri" w:hAnsi="Cambria" w:cs="Arial"/>
        </w:rPr>
        <w:t>Należy uwzględnić również w zakresie prac konieczność przeprowadzenia regeneracji wału lub jego wymianę. Weryfikacja możliwa dopiero po przeprowadzeniu demontażu.</w:t>
      </w:r>
    </w:p>
    <w:p w:rsidR="006739B6" w:rsidRPr="006739B6" w:rsidRDefault="006739B6" w:rsidP="006739B6">
      <w:pPr>
        <w:numPr>
          <w:ilvl w:val="0"/>
          <w:numId w:val="89"/>
        </w:numPr>
        <w:spacing w:after="0" w:line="276" w:lineRule="auto"/>
        <w:ind w:left="709" w:hanging="283"/>
        <w:contextualSpacing/>
        <w:jc w:val="both"/>
        <w:rPr>
          <w:rFonts w:ascii="Cambria" w:eastAsia="Calibri" w:hAnsi="Cambria" w:cs="Arial"/>
        </w:rPr>
      </w:pPr>
      <w:r w:rsidRPr="006739B6">
        <w:rPr>
          <w:rFonts w:ascii="Cambria" w:eastAsia="Calibri" w:hAnsi="Cambria" w:cs="Arial"/>
        </w:rPr>
        <w:t>sprzęgło D</w:t>
      </w:r>
      <w:r w:rsidRPr="006739B6">
        <w:rPr>
          <w:rFonts w:ascii="Cambria" w:eastAsia="Calibri" w:hAnsi="Cambria" w:cs="Arial"/>
          <w:vertAlign w:val="subscript"/>
        </w:rPr>
        <w:t>1</w:t>
      </w:r>
      <w:r w:rsidRPr="006739B6">
        <w:rPr>
          <w:rFonts w:ascii="Cambria" w:eastAsia="Calibri" w:hAnsi="Cambria" w:cs="Arial"/>
        </w:rPr>
        <w:t>=50 , L</w:t>
      </w:r>
      <w:r w:rsidRPr="006739B6">
        <w:rPr>
          <w:rFonts w:ascii="Cambria" w:eastAsia="Calibri" w:hAnsi="Cambria" w:cs="Arial"/>
          <w:vertAlign w:val="subscript"/>
        </w:rPr>
        <w:t>1</w:t>
      </w:r>
      <w:r w:rsidRPr="006739B6">
        <w:rPr>
          <w:rFonts w:ascii="Cambria" w:eastAsia="Calibri" w:hAnsi="Cambria" w:cs="Arial"/>
        </w:rPr>
        <w:t>=80, D</w:t>
      </w:r>
      <w:r w:rsidRPr="006739B6">
        <w:rPr>
          <w:rFonts w:ascii="Cambria" w:eastAsia="Calibri" w:hAnsi="Cambria" w:cs="Arial"/>
          <w:vertAlign w:val="subscript"/>
        </w:rPr>
        <w:t>2</w:t>
      </w:r>
      <w:r w:rsidRPr="006739B6">
        <w:rPr>
          <w:rFonts w:ascii="Cambria" w:eastAsia="Calibri" w:hAnsi="Cambria" w:cs="Arial"/>
        </w:rPr>
        <w:t>=50, L</w:t>
      </w:r>
      <w:r w:rsidRPr="006739B6">
        <w:rPr>
          <w:rFonts w:ascii="Cambria" w:eastAsia="Calibri" w:hAnsi="Cambria" w:cs="Arial"/>
          <w:vertAlign w:val="subscript"/>
        </w:rPr>
        <w:t>2</w:t>
      </w:r>
      <w:r w:rsidRPr="006739B6">
        <w:rPr>
          <w:rFonts w:ascii="Cambria" w:eastAsia="Calibri" w:hAnsi="Cambria" w:cs="Arial"/>
        </w:rPr>
        <w:t>=80</w:t>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t xml:space="preserve">             - 2 szt. </w:t>
      </w:r>
    </w:p>
    <w:p w:rsidR="006739B6" w:rsidRPr="006739B6" w:rsidRDefault="006739B6" w:rsidP="006739B6">
      <w:pPr>
        <w:spacing w:after="0" w:line="276" w:lineRule="auto"/>
        <w:ind w:left="426"/>
        <w:jc w:val="both"/>
        <w:rPr>
          <w:rFonts w:ascii="Cambria" w:eastAsia="Calibri" w:hAnsi="Cambria" w:cs="Arial"/>
        </w:rPr>
      </w:pPr>
      <w:r w:rsidRPr="006739B6">
        <w:rPr>
          <w:rFonts w:ascii="Cambria" w:eastAsia="Calibri" w:hAnsi="Cambria" w:cs="Arial"/>
        </w:rPr>
        <w:t>Należy uwzględnić również w zakresie prac konieczność przeprowadzenia regeneracji wału lub jego wymianę. Weryfikacja możliwa dopiero po przeprowadzeniu demontażu.</w:t>
      </w:r>
    </w:p>
    <w:p w:rsidR="006739B6" w:rsidRPr="006739B6" w:rsidRDefault="006739B6" w:rsidP="006739B6">
      <w:pPr>
        <w:numPr>
          <w:ilvl w:val="0"/>
          <w:numId w:val="89"/>
        </w:numPr>
        <w:spacing w:after="0" w:line="276" w:lineRule="auto"/>
        <w:ind w:left="709" w:hanging="283"/>
        <w:contextualSpacing/>
        <w:jc w:val="both"/>
        <w:rPr>
          <w:rFonts w:ascii="Cambria" w:eastAsia="Calibri" w:hAnsi="Cambria" w:cs="Arial"/>
        </w:rPr>
      </w:pPr>
      <w:r w:rsidRPr="006739B6">
        <w:rPr>
          <w:rFonts w:ascii="Cambria" w:eastAsia="Calibri" w:hAnsi="Cambria" w:cs="Arial"/>
        </w:rPr>
        <w:t>koła jezdne z opaską gumową 14 x 4</w:t>
      </w:r>
      <w:r w:rsidRPr="006739B6">
        <w:rPr>
          <w:rFonts w:ascii="Cambria" w:eastAsia="Calibri" w:hAnsi="Cambria" w:cs="Arial"/>
          <w:vertAlign w:val="superscript"/>
        </w:rPr>
        <w:t>1</w:t>
      </w:r>
      <w:r w:rsidRPr="006739B6">
        <w:rPr>
          <w:rFonts w:ascii="Cambria" w:eastAsia="Calibri" w:hAnsi="Cambria" w:cs="Arial"/>
        </w:rPr>
        <w:t>/</w:t>
      </w:r>
      <w:r w:rsidRPr="006739B6">
        <w:rPr>
          <w:rFonts w:ascii="Cambria" w:eastAsia="Calibri" w:hAnsi="Cambria" w:cs="Arial"/>
          <w:vertAlign w:val="subscript"/>
        </w:rPr>
        <w:t>2</w:t>
      </w:r>
      <w:r w:rsidRPr="006739B6">
        <w:rPr>
          <w:rFonts w:ascii="Cambria" w:eastAsia="Calibri" w:hAnsi="Cambria" w:cs="Arial"/>
        </w:rPr>
        <w:t xml:space="preserve"> x 8 3566/114-203,2 </w:t>
      </w:r>
      <w:proofErr w:type="spellStart"/>
      <w:r w:rsidRPr="006739B6">
        <w:rPr>
          <w:rFonts w:ascii="Cambria" w:eastAsia="Calibri" w:hAnsi="Cambria" w:cs="Arial"/>
        </w:rPr>
        <w:t>Lug</w:t>
      </w:r>
      <w:proofErr w:type="spellEnd"/>
      <w:r w:rsidRPr="006739B6">
        <w:rPr>
          <w:rFonts w:ascii="Cambria" w:eastAsia="Calibri" w:hAnsi="Cambria" w:cs="Arial"/>
        </w:rPr>
        <w:tab/>
      </w:r>
      <w:r w:rsidRPr="006739B6">
        <w:rPr>
          <w:rFonts w:ascii="Cambria" w:eastAsia="Calibri" w:hAnsi="Cambria" w:cs="Arial"/>
        </w:rPr>
        <w:tab/>
        <w:t xml:space="preserve">             - 4 szt. </w:t>
      </w:r>
    </w:p>
    <w:p w:rsidR="006739B6" w:rsidRPr="006739B6" w:rsidRDefault="006739B6" w:rsidP="006739B6">
      <w:pPr>
        <w:numPr>
          <w:ilvl w:val="0"/>
          <w:numId w:val="89"/>
        </w:numPr>
        <w:spacing w:after="0" w:line="276" w:lineRule="auto"/>
        <w:ind w:left="709" w:hanging="283"/>
        <w:contextualSpacing/>
        <w:jc w:val="both"/>
        <w:rPr>
          <w:rFonts w:ascii="Cambria" w:eastAsia="Calibri" w:hAnsi="Cambria" w:cs="Arial"/>
        </w:rPr>
      </w:pPr>
      <w:r w:rsidRPr="006739B6">
        <w:rPr>
          <w:rFonts w:ascii="Cambria" w:eastAsia="Calibri" w:hAnsi="Cambria" w:cs="Arial"/>
        </w:rPr>
        <w:lastRenderedPageBreak/>
        <w:t xml:space="preserve">kółka prowadzące 230 x 90/175 4/95/65 </w:t>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t xml:space="preserve">             - 4 szt.</w:t>
      </w:r>
    </w:p>
    <w:p w:rsidR="006739B6" w:rsidRPr="006739B6" w:rsidRDefault="006739B6" w:rsidP="006739B6">
      <w:pPr>
        <w:spacing w:after="0" w:line="276" w:lineRule="auto"/>
        <w:ind w:left="426"/>
        <w:contextualSpacing/>
        <w:jc w:val="both"/>
        <w:rPr>
          <w:rFonts w:ascii="Cambria" w:eastAsia="Calibri" w:hAnsi="Cambria" w:cs="Arial"/>
        </w:rPr>
      </w:pPr>
      <w:r w:rsidRPr="006739B6">
        <w:rPr>
          <w:rFonts w:ascii="Cambria" w:eastAsia="Calibri" w:hAnsi="Cambria" w:cs="Arial"/>
        </w:rPr>
        <w:t>Należy uwzględnić również w zakresie prac konieczność wymiany uszczelnień i łożysk. Weryfikacja możliwa dopiero po przeprowadzeniu demontażu.</w:t>
      </w:r>
    </w:p>
    <w:p w:rsidR="006739B6" w:rsidRPr="006739B6" w:rsidRDefault="006739B6" w:rsidP="006739B6">
      <w:pPr>
        <w:numPr>
          <w:ilvl w:val="0"/>
          <w:numId w:val="92"/>
        </w:numPr>
        <w:spacing w:after="0" w:line="276" w:lineRule="auto"/>
        <w:ind w:left="284" w:firstLine="0"/>
        <w:contextualSpacing/>
        <w:jc w:val="both"/>
        <w:rPr>
          <w:rFonts w:ascii="Cambria" w:eastAsia="Calibri" w:hAnsi="Cambria" w:cs="Arial"/>
          <w:b/>
        </w:rPr>
      </w:pPr>
      <w:r w:rsidRPr="006739B6">
        <w:rPr>
          <w:rFonts w:ascii="Cambria" w:eastAsia="Calibri" w:hAnsi="Cambria" w:cs="Arial"/>
          <w:b/>
        </w:rPr>
        <w:t>Wyłączników krańcowych i czujników:</w:t>
      </w:r>
    </w:p>
    <w:p w:rsidR="006739B6" w:rsidRPr="006739B6" w:rsidRDefault="006739B6" w:rsidP="006739B6">
      <w:pPr>
        <w:numPr>
          <w:ilvl w:val="0"/>
          <w:numId w:val="90"/>
        </w:numPr>
        <w:spacing w:line="276" w:lineRule="auto"/>
        <w:ind w:left="709" w:hanging="283"/>
        <w:contextualSpacing/>
        <w:jc w:val="both"/>
        <w:rPr>
          <w:rFonts w:ascii="Cambria" w:eastAsia="Calibri" w:hAnsi="Cambria" w:cs="Arial"/>
        </w:rPr>
      </w:pPr>
      <w:r w:rsidRPr="006739B6">
        <w:rPr>
          <w:rFonts w:ascii="Cambria" w:eastAsia="Calibri" w:hAnsi="Cambria" w:cs="Arial"/>
        </w:rPr>
        <w:t xml:space="preserve">wyłącznik krańcowy Firmy TER PF2C </w:t>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t xml:space="preserve">             - 2 szt.</w:t>
      </w:r>
    </w:p>
    <w:p w:rsidR="006739B6" w:rsidRPr="006739B6" w:rsidRDefault="006739B6" w:rsidP="006739B6">
      <w:pPr>
        <w:numPr>
          <w:ilvl w:val="0"/>
          <w:numId w:val="90"/>
        </w:numPr>
        <w:spacing w:line="276" w:lineRule="auto"/>
        <w:ind w:left="709" w:hanging="283"/>
        <w:contextualSpacing/>
        <w:jc w:val="both"/>
        <w:rPr>
          <w:rFonts w:ascii="Cambria" w:eastAsia="Calibri" w:hAnsi="Cambria" w:cs="Arial"/>
        </w:rPr>
      </w:pPr>
      <w:r w:rsidRPr="006739B6">
        <w:rPr>
          <w:rFonts w:ascii="Cambria" w:eastAsia="Calibri" w:hAnsi="Cambria" w:cs="Arial"/>
        </w:rPr>
        <w:t xml:space="preserve">wyłącznik krańcowy </w:t>
      </w:r>
      <w:proofErr w:type="spellStart"/>
      <w:r w:rsidRPr="006739B6">
        <w:rPr>
          <w:rFonts w:ascii="Cambria" w:eastAsia="Calibri" w:hAnsi="Cambria" w:cs="Times New Roman"/>
        </w:rPr>
        <w:t>Telemecanique</w:t>
      </w:r>
      <w:proofErr w:type="spellEnd"/>
      <w:r w:rsidRPr="006739B6">
        <w:rPr>
          <w:rFonts w:ascii="Cambria" w:eastAsia="Calibri" w:hAnsi="Cambria" w:cs="Times New Roman"/>
        </w:rPr>
        <w:t xml:space="preserve"> / Schneider </w:t>
      </w:r>
      <w:proofErr w:type="spellStart"/>
      <w:r w:rsidRPr="006739B6">
        <w:rPr>
          <w:rFonts w:ascii="Cambria" w:eastAsia="Calibri" w:hAnsi="Cambria" w:cs="Times New Roman"/>
        </w:rPr>
        <w:t>Electric</w:t>
      </w:r>
      <w:proofErr w:type="spellEnd"/>
      <w:r w:rsidRPr="006739B6">
        <w:rPr>
          <w:rFonts w:ascii="Cambria" w:eastAsia="Calibri" w:hAnsi="Cambria" w:cs="Times New Roman"/>
        </w:rPr>
        <w:t> XCKN2145G11</w:t>
      </w:r>
      <w:r w:rsidRPr="006739B6">
        <w:rPr>
          <w:rFonts w:ascii="Cambria" w:eastAsia="Calibri" w:hAnsi="Cambria" w:cs="Arial"/>
        </w:rPr>
        <w:t xml:space="preserve">                    - 2 szt.</w:t>
      </w:r>
    </w:p>
    <w:p w:rsidR="006739B6" w:rsidRPr="006739B6" w:rsidRDefault="006739B6" w:rsidP="006739B6">
      <w:pPr>
        <w:numPr>
          <w:ilvl w:val="0"/>
          <w:numId w:val="91"/>
        </w:numPr>
        <w:spacing w:after="0" w:line="276" w:lineRule="auto"/>
        <w:ind w:left="709" w:hanging="283"/>
        <w:contextualSpacing/>
        <w:jc w:val="both"/>
        <w:rPr>
          <w:rFonts w:ascii="Cambria" w:eastAsia="Calibri" w:hAnsi="Cambria" w:cs="Arial"/>
        </w:rPr>
      </w:pPr>
      <w:r w:rsidRPr="006739B6">
        <w:rPr>
          <w:rFonts w:ascii="Cambria" w:eastAsia="Calibri" w:hAnsi="Cambria" w:cs="Arial"/>
        </w:rPr>
        <w:t xml:space="preserve">czujnik indukcyjny Firmy SELS PCID -25 ZP </w:t>
      </w:r>
      <w:proofErr w:type="spellStart"/>
      <w:r w:rsidRPr="006739B6">
        <w:rPr>
          <w:rFonts w:ascii="Cambria" w:eastAsia="Calibri" w:hAnsi="Cambria" w:cs="Arial"/>
        </w:rPr>
        <w:t>U</w:t>
      </w:r>
      <w:r w:rsidRPr="006739B6">
        <w:rPr>
          <w:rFonts w:ascii="Cambria" w:eastAsia="Calibri" w:hAnsi="Cambria" w:cs="Arial"/>
          <w:vertAlign w:val="subscript"/>
        </w:rPr>
        <w:t>z</w:t>
      </w:r>
      <w:proofErr w:type="spellEnd"/>
      <w:r w:rsidRPr="006739B6">
        <w:rPr>
          <w:rFonts w:ascii="Cambria" w:eastAsia="Calibri" w:hAnsi="Cambria" w:cs="Arial"/>
          <w:vertAlign w:val="subscript"/>
        </w:rPr>
        <w:t xml:space="preserve"> </w:t>
      </w:r>
      <w:r w:rsidRPr="006739B6">
        <w:rPr>
          <w:rFonts w:ascii="Cambria" w:eastAsia="Calibri" w:hAnsi="Cambria" w:cs="Arial"/>
        </w:rPr>
        <w:t>= 10-30V</w:t>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t xml:space="preserve">             - 2 szt.</w:t>
      </w:r>
    </w:p>
    <w:p w:rsidR="006739B6" w:rsidRPr="006739B6" w:rsidRDefault="006739B6" w:rsidP="006739B6">
      <w:pPr>
        <w:spacing w:after="0" w:line="276" w:lineRule="auto"/>
        <w:ind w:left="709"/>
        <w:jc w:val="both"/>
        <w:rPr>
          <w:rFonts w:ascii="Cambria" w:eastAsia="Calibri" w:hAnsi="Cambria" w:cs="Arial"/>
        </w:rPr>
      </w:pPr>
      <w:r w:rsidRPr="006739B6">
        <w:rPr>
          <w:rFonts w:ascii="Cambria" w:eastAsia="Calibri" w:hAnsi="Cambria" w:cs="Arial"/>
        </w:rPr>
        <w:t xml:space="preserve">Należy wymienić na czujniki z strefą do 40 mm. Mogą to być czujniki innej firmy </w:t>
      </w:r>
      <w:r w:rsidRPr="006739B6">
        <w:rPr>
          <w:rFonts w:ascii="Cambria" w:eastAsia="Calibri" w:hAnsi="Cambria" w:cs="Arial"/>
        </w:rPr>
        <w:br/>
        <w:t>o podobnych parametrach.</w:t>
      </w:r>
    </w:p>
    <w:p w:rsidR="006739B6" w:rsidRPr="006739B6" w:rsidRDefault="006739B6" w:rsidP="006739B6">
      <w:pPr>
        <w:numPr>
          <w:ilvl w:val="0"/>
          <w:numId w:val="91"/>
        </w:numPr>
        <w:spacing w:line="276" w:lineRule="auto"/>
        <w:ind w:left="709" w:hanging="283"/>
        <w:contextualSpacing/>
        <w:jc w:val="both"/>
        <w:rPr>
          <w:rFonts w:ascii="Cambria" w:eastAsia="Calibri" w:hAnsi="Cambria" w:cs="Arial"/>
        </w:rPr>
      </w:pPr>
      <w:r w:rsidRPr="006739B6">
        <w:rPr>
          <w:rFonts w:ascii="Cambria" w:eastAsia="Calibri" w:hAnsi="Cambria" w:cs="Arial"/>
        </w:rPr>
        <w:t xml:space="preserve">czujnik indukcyjny Firmy SELS PCID -8 ZP </w:t>
      </w:r>
      <w:proofErr w:type="spellStart"/>
      <w:r w:rsidRPr="006739B6">
        <w:rPr>
          <w:rFonts w:ascii="Cambria" w:eastAsia="Calibri" w:hAnsi="Cambria" w:cs="Arial"/>
        </w:rPr>
        <w:t>U</w:t>
      </w:r>
      <w:r w:rsidRPr="006739B6">
        <w:rPr>
          <w:rFonts w:ascii="Cambria" w:eastAsia="Calibri" w:hAnsi="Cambria" w:cs="Arial"/>
          <w:vertAlign w:val="subscript"/>
        </w:rPr>
        <w:t>z</w:t>
      </w:r>
      <w:proofErr w:type="spellEnd"/>
      <w:r w:rsidRPr="006739B6">
        <w:rPr>
          <w:rFonts w:ascii="Cambria" w:eastAsia="Calibri" w:hAnsi="Cambria" w:cs="Arial"/>
          <w:vertAlign w:val="subscript"/>
        </w:rPr>
        <w:t xml:space="preserve"> </w:t>
      </w:r>
      <w:r w:rsidRPr="006739B6">
        <w:rPr>
          <w:rFonts w:ascii="Cambria" w:eastAsia="Calibri" w:hAnsi="Cambria" w:cs="Arial"/>
        </w:rPr>
        <w:t>= 10-30V</w:t>
      </w:r>
      <w:r w:rsidRPr="006739B6">
        <w:rPr>
          <w:rFonts w:ascii="Cambria" w:eastAsia="Calibri" w:hAnsi="Cambria" w:cs="Arial"/>
        </w:rPr>
        <w:tab/>
      </w:r>
      <w:r w:rsidRPr="006739B6">
        <w:rPr>
          <w:rFonts w:ascii="Cambria" w:eastAsia="Calibri" w:hAnsi="Cambria" w:cs="Arial"/>
        </w:rPr>
        <w:tab/>
      </w:r>
      <w:r w:rsidRPr="006739B6">
        <w:rPr>
          <w:rFonts w:ascii="Cambria" w:eastAsia="Calibri" w:hAnsi="Cambria" w:cs="Arial"/>
        </w:rPr>
        <w:tab/>
        <w:t xml:space="preserve">             - 1 szt.</w:t>
      </w:r>
    </w:p>
    <w:p w:rsidR="006739B6" w:rsidRPr="006739B6" w:rsidRDefault="006739B6" w:rsidP="006739B6">
      <w:pPr>
        <w:spacing w:line="276" w:lineRule="auto"/>
        <w:ind w:left="426"/>
        <w:contextualSpacing/>
        <w:jc w:val="both"/>
        <w:rPr>
          <w:rFonts w:ascii="Cambria" w:eastAsia="Calibri" w:hAnsi="Cambria" w:cs="Arial"/>
        </w:rPr>
      </w:pPr>
      <w:r w:rsidRPr="006739B6">
        <w:rPr>
          <w:rFonts w:ascii="Cambria" w:eastAsia="Calibri" w:hAnsi="Cambria" w:cs="Arial"/>
        </w:rPr>
        <w:t xml:space="preserve">Dopuszcza się zastosowanie rozwiązań równoważnych dla podanego wyłącznika krańcowego i czujnika indukcyjnego o parametrach </w:t>
      </w:r>
      <w:r w:rsidRPr="006739B6">
        <w:rPr>
          <w:rFonts w:ascii="Cambria" w:eastAsia="Calibri" w:hAnsi="Cambria" w:cs="Times New Roman"/>
        </w:rPr>
        <w:t>technicznych nie gorszych niż proponowane. Wszystkie nazwy firmowe użyte w niniejszym opisie powinny być używane jako definicje norm (wymagań jakościowych), a nie nazw poszczególnych firm, których wyroby wskazano w tym opisie.</w:t>
      </w:r>
    </w:p>
    <w:p w:rsidR="006739B6" w:rsidRPr="006739B6" w:rsidRDefault="006739B6" w:rsidP="006739B6">
      <w:pPr>
        <w:numPr>
          <w:ilvl w:val="0"/>
          <w:numId w:val="92"/>
        </w:numPr>
        <w:spacing w:after="0" w:line="276" w:lineRule="auto"/>
        <w:ind w:left="709" w:hanging="425"/>
        <w:contextualSpacing/>
        <w:jc w:val="both"/>
        <w:rPr>
          <w:rFonts w:ascii="Cambria" w:eastAsia="Calibri" w:hAnsi="Cambria" w:cs="Arial"/>
          <w:b/>
        </w:rPr>
      </w:pPr>
      <w:r w:rsidRPr="006739B6">
        <w:rPr>
          <w:rFonts w:ascii="Cambria" w:eastAsia="Calibri" w:hAnsi="Cambria" w:cs="Arial"/>
          <w:b/>
        </w:rPr>
        <w:t xml:space="preserve">Słupków i linki stalowej na której umieszczone są wózki  kablowe wraz  z   kablami zasilającymi na długości piaskownika ok. 35 m. </w:t>
      </w:r>
    </w:p>
    <w:p w:rsidR="006739B6" w:rsidRPr="006739B6" w:rsidRDefault="006739B6" w:rsidP="006739B6">
      <w:pPr>
        <w:spacing w:after="0" w:line="276" w:lineRule="auto"/>
        <w:ind w:left="426"/>
        <w:contextualSpacing/>
        <w:jc w:val="both"/>
        <w:rPr>
          <w:rFonts w:ascii="Cambria" w:eastAsia="Calibri" w:hAnsi="Cambria" w:cs="Arial"/>
        </w:rPr>
      </w:pPr>
      <w:r w:rsidRPr="006739B6">
        <w:rPr>
          <w:rFonts w:ascii="Cambria" w:eastAsia="Calibri" w:hAnsi="Cambria" w:cs="Arial"/>
        </w:rPr>
        <w:t>Słupki z przykosami szt.2 (wysokość słupka 2,5 m, średnica Ø 110 mm, grubość ścianki 3 mm; przykosy o dł. 2,3 m z rury Ø50 o gr. 2 mm), linka nośna Ø 12 mm oraz elementy stalowe wózków kablowych szt. 10 muszą być wykonane ze stali kwasoodpornej w gat. 1.4301. Sposób wykonania i montażu słupków przedstawiono na załączonym szkicu poglądowym oznaczonym jako Rysunek  nr 3B.</w:t>
      </w:r>
    </w:p>
    <w:p w:rsidR="006739B6" w:rsidRPr="006739B6" w:rsidRDefault="006739B6" w:rsidP="006739B6">
      <w:pPr>
        <w:spacing w:after="0" w:line="276" w:lineRule="auto"/>
        <w:ind w:left="426"/>
        <w:contextualSpacing/>
        <w:jc w:val="both"/>
        <w:rPr>
          <w:rFonts w:ascii="Cambria" w:eastAsia="Calibri" w:hAnsi="Cambria" w:cs="Arial"/>
        </w:rPr>
      </w:pPr>
    </w:p>
    <w:p w:rsidR="006739B6" w:rsidRPr="006739B6" w:rsidRDefault="006739B6" w:rsidP="006739B6">
      <w:pPr>
        <w:numPr>
          <w:ilvl w:val="0"/>
          <w:numId w:val="93"/>
        </w:numPr>
        <w:spacing w:after="0" w:line="276" w:lineRule="auto"/>
        <w:ind w:left="284" w:hanging="284"/>
        <w:contextualSpacing/>
        <w:jc w:val="both"/>
        <w:rPr>
          <w:rFonts w:ascii="Cambria" w:eastAsia="Calibri" w:hAnsi="Cambria" w:cs="Arial"/>
          <w:b/>
        </w:rPr>
      </w:pPr>
      <w:r w:rsidRPr="006739B6">
        <w:rPr>
          <w:rFonts w:ascii="Cambria" w:eastAsia="Calibri" w:hAnsi="Cambria" w:cs="Arial"/>
          <w:b/>
        </w:rPr>
        <w:t>Uwagi:</w:t>
      </w:r>
    </w:p>
    <w:p w:rsidR="006739B6" w:rsidRPr="006739B6" w:rsidRDefault="006739B6" w:rsidP="006739B6">
      <w:pPr>
        <w:spacing w:after="0" w:line="276" w:lineRule="auto"/>
        <w:ind w:left="567" w:hanging="283"/>
        <w:jc w:val="both"/>
        <w:rPr>
          <w:rFonts w:ascii="Cambria" w:eastAsia="Calibri" w:hAnsi="Cambria" w:cs="Times New Roman"/>
        </w:rPr>
      </w:pPr>
      <w:r w:rsidRPr="006739B6">
        <w:rPr>
          <w:rFonts w:ascii="Cambria" w:eastAsia="Calibri" w:hAnsi="Cambria" w:cs="Times New Roman"/>
        </w:rPr>
        <w:t xml:space="preserve">1. Wymagany czas wykonania remontu zgarniacza – maksymalnie do </w:t>
      </w:r>
      <w:r w:rsidR="00347E73">
        <w:rPr>
          <w:rFonts w:ascii="Cambria" w:eastAsia="Calibri" w:hAnsi="Cambria" w:cs="Times New Roman"/>
        </w:rPr>
        <w:t>1 miesiąca</w:t>
      </w:r>
      <w:r w:rsidRPr="006739B6">
        <w:rPr>
          <w:rFonts w:ascii="Cambria" w:eastAsia="Calibri" w:hAnsi="Cambria" w:cs="Times New Roman"/>
        </w:rPr>
        <w:t xml:space="preserve"> od daty </w:t>
      </w:r>
      <w:r w:rsidR="00147679" w:rsidRPr="00147679">
        <w:rPr>
          <w:rFonts w:ascii="Cambria" w:eastAsia="Calibri" w:hAnsi="Cambria" w:cs="Times New Roman"/>
        </w:rPr>
        <w:t>przekazania terenu realizacji zamówienia</w:t>
      </w:r>
    </w:p>
    <w:p w:rsidR="006739B6" w:rsidRPr="006739B6" w:rsidRDefault="006739B6" w:rsidP="006739B6">
      <w:pPr>
        <w:spacing w:after="0" w:line="276" w:lineRule="auto"/>
        <w:ind w:left="567" w:hanging="283"/>
        <w:jc w:val="both"/>
        <w:rPr>
          <w:rFonts w:ascii="Cambria" w:eastAsia="Calibri" w:hAnsi="Cambria" w:cs="Times New Roman"/>
        </w:rPr>
      </w:pPr>
      <w:r w:rsidRPr="006739B6">
        <w:rPr>
          <w:rFonts w:ascii="Cambria" w:eastAsia="Calibri" w:hAnsi="Cambria" w:cs="Times New Roman"/>
        </w:rPr>
        <w:t xml:space="preserve">2. Wykonawca dokona demontażu zgarniacza z bieżni piaskownika i przeprowadzi jego remont we własnym serwisie warsztatowym  oraz zamontuje ponownie wyremontowany zgarniacz na piaskowniku. </w:t>
      </w:r>
    </w:p>
    <w:p w:rsidR="006739B6" w:rsidRPr="006739B6" w:rsidRDefault="006739B6" w:rsidP="006739B6">
      <w:pPr>
        <w:spacing w:after="0" w:line="276" w:lineRule="auto"/>
        <w:ind w:left="567" w:hanging="283"/>
        <w:jc w:val="both"/>
        <w:rPr>
          <w:rFonts w:ascii="Cambria" w:eastAsia="Calibri" w:hAnsi="Cambria" w:cs="Times New Roman"/>
        </w:rPr>
      </w:pPr>
      <w:r w:rsidRPr="006739B6">
        <w:rPr>
          <w:rFonts w:ascii="Cambria" w:eastAsia="Calibri" w:hAnsi="Cambria" w:cs="Times New Roman"/>
        </w:rPr>
        <w:t>3.  Na wykonany remont Wykonawca winien udzielić gwarancji minimum 12 miesięcznej od daty uruchomienia zgarniacza po wykonanym remoncie i podpisaniu protokołu odbioru.</w:t>
      </w:r>
    </w:p>
    <w:p w:rsidR="006739B6" w:rsidRPr="006739B6" w:rsidRDefault="006739B6" w:rsidP="006739B6">
      <w:pPr>
        <w:spacing w:after="0" w:line="276" w:lineRule="auto"/>
        <w:ind w:left="567" w:hanging="283"/>
        <w:jc w:val="both"/>
        <w:rPr>
          <w:rFonts w:ascii="Cambria" w:eastAsia="Calibri" w:hAnsi="Cambria" w:cs="Times New Roman"/>
        </w:rPr>
      </w:pPr>
      <w:r w:rsidRPr="006739B6">
        <w:rPr>
          <w:rFonts w:ascii="Cambria" w:eastAsia="Calibri" w:hAnsi="Cambria" w:cs="Times New Roman"/>
        </w:rPr>
        <w:t>4. Wykonawca przed złożeniem oferty winien przeprowadzić wizję lokalną na obiekcie piaskownika w celu rozeznania szczegółów konstrukcyjnych wózka zgarniacza.</w:t>
      </w:r>
    </w:p>
    <w:p w:rsidR="001F4198" w:rsidRDefault="001F4198" w:rsidP="006E18C3">
      <w:pPr>
        <w:suppressAutoHyphens/>
        <w:spacing w:after="0" w:line="240" w:lineRule="auto"/>
        <w:contextualSpacing/>
        <w:jc w:val="both"/>
        <w:rPr>
          <w:rFonts w:ascii="Cambria" w:eastAsia="Arial Unicode MS" w:hAnsi="Cambria" w:cs="Times New Roman"/>
          <w:b/>
          <w:color w:val="000000"/>
        </w:rPr>
      </w:pPr>
    </w:p>
    <w:p w:rsidR="00BC309A" w:rsidRPr="0011524E" w:rsidRDefault="00A5773A" w:rsidP="00CA07F7">
      <w:pPr>
        <w:numPr>
          <w:ilvl w:val="1"/>
          <w:numId w:val="4"/>
        </w:numPr>
        <w:suppressAutoHyphens/>
        <w:spacing w:after="0" w:line="240" w:lineRule="auto"/>
        <w:contextualSpacing/>
        <w:jc w:val="both"/>
        <w:rPr>
          <w:rFonts w:ascii="Cambria" w:eastAsia="Arial Unicode MS" w:hAnsi="Cambria" w:cs="Times New Roman"/>
          <w:color w:val="000000"/>
        </w:rPr>
      </w:pPr>
      <w:r>
        <w:rPr>
          <w:rFonts w:ascii="Cambria" w:hAnsi="Cambria" w:cs="Times New Roman"/>
          <w:lang w:eastAsia="ar-SA"/>
        </w:rPr>
        <w:t>Dokumentacja opisująca przedmiot zamówienia stanowi załącznik nr 8 do SWZ</w:t>
      </w:r>
    </w:p>
    <w:p w:rsidR="00A5773A" w:rsidRDefault="00A5773A" w:rsidP="001F4198">
      <w:pPr>
        <w:suppressAutoHyphens/>
        <w:spacing w:after="0" w:line="240" w:lineRule="auto"/>
        <w:contextualSpacing/>
        <w:jc w:val="both"/>
        <w:rPr>
          <w:rFonts w:ascii="Cambria" w:hAnsi="Cambria" w:cs="Times New Roman"/>
          <w:lang w:eastAsia="ar-SA"/>
        </w:rPr>
      </w:pPr>
    </w:p>
    <w:p w:rsidR="00656803"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Określone w dokumentacji </w:t>
      </w:r>
      <w:r w:rsidR="00DF0C44">
        <w:rPr>
          <w:rFonts w:ascii="Cambria" w:eastAsia="Arial Unicode MS" w:hAnsi="Cambria" w:cs="Times New Roman"/>
          <w:color w:val="000000"/>
        </w:rPr>
        <w:t>opisujące przedmiot zamówienia</w:t>
      </w:r>
      <w:r w:rsidRPr="0011524E">
        <w:rPr>
          <w:rFonts w:ascii="Cambria" w:eastAsia="Arial Unicode MS" w:hAnsi="Cambria" w:cs="Times New Roman"/>
          <w:color w:val="000000"/>
        </w:rPr>
        <w:t xml:space="preserve">, typy materiałów i urządzeń podano dla wyznaczenia standardu technicznego. </w:t>
      </w:r>
    </w:p>
    <w:p w:rsidR="00656803" w:rsidRDefault="00656803" w:rsidP="00656803">
      <w:pPr>
        <w:suppressAutoHyphens/>
        <w:spacing w:after="0" w:line="240" w:lineRule="auto"/>
        <w:ind w:left="360"/>
        <w:contextualSpacing/>
        <w:jc w:val="both"/>
        <w:rPr>
          <w:rFonts w:ascii="Cambria" w:eastAsia="Arial Unicode MS" w:hAnsi="Cambria" w:cs="Times New Roman"/>
          <w:color w:val="000000"/>
        </w:rPr>
      </w:pPr>
      <w:r w:rsidRPr="00DF0C44">
        <w:rPr>
          <w:rFonts w:ascii="Cambria" w:eastAsia="Arial Unicode MS" w:hAnsi="Cambria" w:cs="Times New Roman"/>
          <w:b/>
          <w:bCs/>
          <w:color w:val="000000"/>
        </w:rPr>
        <w:t xml:space="preserve">W przypadku, gdy w SWZ lub załącznikach zostały użyte znaki towarowe, oznacza to, że są podane przykładowo i określają jedynie minimalne oczekiwane parametry jakościowe oraz wymagany standard. </w:t>
      </w:r>
      <w:r w:rsidRPr="00DF0C44">
        <w:rPr>
          <w:rFonts w:ascii="Cambria" w:eastAsia="Arial Unicode MS" w:hAnsi="Cambria" w:cs="Times New Roman"/>
          <w:b/>
          <w:bCs/>
          <w:color w:val="000000"/>
          <w:u w:val="single"/>
        </w:rPr>
        <w:t>Wykonawca może zastosować materiały lub urządzenia równoważne</w:t>
      </w:r>
      <w:r w:rsidRPr="00656803">
        <w:rPr>
          <w:rFonts w:ascii="Cambria" w:eastAsia="Arial Unicode MS" w:hAnsi="Cambria" w:cs="Times New Roman"/>
          <w:bCs/>
          <w:color w:val="000000"/>
        </w:rPr>
        <w:t xml:space="preserve">, lecz o parametrach technicznych i jakościowych podobnych lub lepszych, których zastosowanie w żaden sposób nie wpłynie negatywnie na prawidłowe funkcjonowanie </w:t>
      </w:r>
      <w:r w:rsidR="00D52610">
        <w:rPr>
          <w:rFonts w:ascii="Cambria" w:eastAsia="Arial Unicode MS" w:hAnsi="Cambria" w:cs="Times New Roman"/>
          <w:bCs/>
          <w:color w:val="000000"/>
        </w:rPr>
        <w:t>zgarniacza piasku.</w:t>
      </w:r>
    </w:p>
    <w:p w:rsidR="00BC309A" w:rsidRDefault="00BC309A" w:rsidP="00656803">
      <w:pPr>
        <w:suppressAutoHyphens/>
        <w:spacing w:after="0" w:line="240" w:lineRule="auto"/>
        <w:ind w:left="360"/>
        <w:contextualSpacing/>
        <w:jc w:val="both"/>
        <w:rPr>
          <w:rFonts w:ascii="Cambria" w:eastAsia="Arial Unicode MS" w:hAnsi="Cambria" w:cs="Times New Roman"/>
          <w:color w:val="000000"/>
        </w:rPr>
      </w:pPr>
      <w:r w:rsidRPr="0011524E">
        <w:rPr>
          <w:rFonts w:ascii="Cambria" w:eastAsia="Arial Unicode MS" w:hAnsi="Cambria" w:cs="Times New Roman"/>
          <w:color w:val="000000"/>
        </w:rPr>
        <w:lastRenderedPageBreak/>
        <w:t>Wykonawca, który powołuje się na rozwiązania równoważne jest obowiązany wykazać, że oferowane przez niego rozwiązanie spełnia wymagania określone przez Zamawiającego. W takim przypadku, wykonawca załącza do oferty wykaz rozwiązań równoważnych wraz z jego opisem lub normami.</w:t>
      </w:r>
    </w:p>
    <w:p w:rsidR="00B33FC5" w:rsidRDefault="00B33FC5" w:rsidP="00656803">
      <w:pPr>
        <w:suppressAutoHyphens/>
        <w:spacing w:after="0" w:line="240" w:lineRule="auto"/>
        <w:ind w:left="360"/>
        <w:contextualSpacing/>
        <w:jc w:val="both"/>
        <w:rPr>
          <w:rFonts w:ascii="Cambria" w:eastAsia="Arial Unicode MS" w:hAnsi="Cambria" w:cs="Times New Roman"/>
          <w:color w:val="000000"/>
        </w:rPr>
      </w:pPr>
    </w:p>
    <w:p w:rsidR="00B33FC5" w:rsidRPr="00B33FC5" w:rsidRDefault="00B33FC5" w:rsidP="00B33FC5">
      <w:pPr>
        <w:suppressAutoHyphens/>
        <w:spacing w:after="0" w:line="240" w:lineRule="auto"/>
        <w:ind w:left="360"/>
        <w:contextualSpacing/>
        <w:jc w:val="both"/>
        <w:rPr>
          <w:rFonts w:ascii="Cambria" w:eastAsia="Arial Unicode MS" w:hAnsi="Cambria" w:cs="Times New Roman"/>
          <w:i/>
          <w:color w:val="000000"/>
        </w:rPr>
      </w:pPr>
      <w:r w:rsidRPr="00B33FC5">
        <w:rPr>
          <w:rFonts w:ascii="Cambria" w:eastAsia="Arial Unicode MS" w:hAnsi="Cambria" w:cs="Times New Roman"/>
          <w:i/>
          <w:color w:val="000000"/>
        </w:rPr>
        <w:t xml:space="preserve">Zgodnie z art. 101 ust. 5 ustawy </w:t>
      </w:r>
      <w:proofErr w:type="spellStart"/>
      <w:r w:rsidRPr="00B33FC5">
        <w:rPr>
          <w:rFonts w:ascii="Cambria" w:eastAsia="Arial Unicode MS" w:hAnsi="Cambria" w:cs="Times New Roman"/>
          <w:i/>
          <w:color w:val="000000"/>
        </w:rPr>
        <w:t>Pzp</w:t>
      </w:r>
      <w:proofErr w:type="spellEnd"/>
      <w:r w:rsidRPr="00B33FC5">
        <w:rPr>
          <w:rFonts w:ascii="Cambria" w:eastAsia="Arial Unicode MS" w:hAnsi="Cambria" w:cs="Times New Roman"/>
          <w:i/>
          <w:color w:val="000000"/>
        </w:rPr>
        <w:t xml:space="preserve"> w przypadku gdy opis przedmiotu zamówienia odnosi się do norm, oferowane świadczenie nie musi być zgodne z wymaganymi normami, ale wykonawca jest zobowiązany udowodnić </w:t>
      </w:r>
      <w:r w:rsidRPr="00B33FC5">
        <w:rPr>
          <w:rFonts w:ascii="Cambria" w:eastAsia="Arial Unicode MS" w:hAnsi="Cambria" w:cs="Times New Roman"/>
          <w:bCs/>
          <w:i/>
          <w:color w:val="000000"/>
        </w:rPr>
        <w:t>w ofercie</w:t>
      </w:r>
      <w:r w:rsidRPr="00B33FC5">
        <w:rPr>
          <w:rFonts w:ascii="Cambria" w:eastAsia="Arial Unicode MS" w:hAnsi="Cambria" w:cs="Times New Roman"/>
          <w:i/>
          <w:color w:val="000000"/>
        </w:rPr>
        <w:t>, że proponowane rozwiązania w równoważnym stopniu spełniają wymagania określone w opisie przedmiotu zamówienia.</w:t>
      </w:r>
    </w:p>
    <w:p w:rsidR="00B33FC5" w:rsidRPr="00B33FC5" w:rsidRDefault="00B33FC5" w:rsidP="00B33FC5">
      <w:pPr>
        <w:suppressAutoHyphens/>
        <w:spacing w:after="0" w:line="240" w:lineRule="auto"/>
        <w:ind w:left="360"/>
        <w:contextualSpacing/>
        <w:jc w:val="both"/>
        <w:rPr>
          <w:rFonts w:ascii="Cambria" w:eastAsia="Arial Unicode MS" w:hAnsi="Cambria" w:cs="Times New Roman"/>
          <w:i/>
          <w:color w:val="000000"/>
        </w:rPr>
      </w:pPr>
      <w:r w:rsidRPr="00B33FC5">
        <w:rPr>
          <w:rFonts w:ascii="Cambria" w:eastAsia="Arial Unicode MS" w:hAnsi="Cambria" w:cs="Times New Roman"/>
          <w:i/>
          <w:color w:val="000000"/>
        </w:rPr>
        <w:t xml:space="preserve">Gdy opis przedmiotu zamówienia został skonstruowany poprzez określenie wymagań dotyczących wydajności lub funkcjonalności, wówczas, zgodnie z art. 101 ust. 6 ustawy </w:t>
      </w:r>
      <w:proofErr w:type="spellStart"/>
      <w:r w:rsidRPr="00B33FC5">
        <w:rPr>
          <w:rFonts w:ascii="Cambria" w:eastAsia="Arial Unicode MS" w:hAnsi="Cambria" w:cs="Times New Roman"/>
          <w:i/>
          <w:color w:val="000000"/>
        </w:rPr>
        <w:t>Pzp</w:t>
      </w:r>
      <w:proofErr w:type="spellEnd"/>
      <w:r w:rsidRPr="00B33FC5">
        <w:rPr>
          <w:rFonts w:ascii="Cambria" w:eastAsia="Arial Unicode MS" w:hAnsi="Cambria" w:cs="Times New Roman"/>
          <w:i/>
          <w:color w:val="000000"/>
        </w:rPr>
        <w:t>, wykonawca może powołać się na zgodność oferowanych świadczeń ze stosownymi normami, jeżeli dotyczą one wymagań w zakresie wydajności lub funkcjonalności określonych przez zamawiającego.</w:t>
      </w:r>
    </w:p>
    <w:p w:rsidR="00B33FC5" w:rsidRPr="00B33FC5" w:rsidRDefault="00B33FC5" w:rsidP="00B33FC5">
      <w:pPr>
        <w:suppressAutoHyphens/>
        <w:spacing w:after="0" w:line="240" w:lineRule="auto"/>
        <w:ind w:left="360"/>
        <w:contextualSpacing/>
        <w:jc w:val="both"/>
        <w:rPr>
          <w:rFonts w:ascii="Cambria" w:eastAsia="Arial Unicode MS" w:hAnsi="Cambria" w:cs="Times New Roman"/>
          <w:i/>
          <w:color w:val="000000"/>
        </w:rPr>
      </w:pPr>
    </w:p>
    <w:p w:rsidR="00B33FC5" w:rsidRPr="00B33FC5" w:rsidRDefault="00B33FC5" w:rsidP="00B33FC5">
      <w:pPr>
        <w:suppressAutoHyphens/>
        <w:spacing w:after="0" w:line="240" w:lineRule="auto"/>
        <w:ind w:left="360"/>
        <w:contextualSpacing/>
        <w:jc w:val="both"/>
        <w:rPr>
          <w:rFonts w:ascii="Cambria" w:eastAsia="Arial Unicode MS" w:hAnsi="Cambria" w:cs="Times New Roman"/>
          <w:bCs/>
          <w:i/>
          <w:color w:val="000000"/>
        </w:rPr>
      </w:pPr>
      <w:r w:rsidRPr="00B33FC5">
        <w:rPr>
          <w:rFonts w:ascii="Cambria" w:eastAsia="Arial Unicode MS" w:hAnsi="Cambria" w:cs="Times New Roman"/>
          <w:bCs/>
          <w:i/>
          <w:color w:val="000000"/>
        </w:rPr>
        <w:t>Zastosowanie rozwiązań równoważnych należy wskazać w ofercie, niezależnie od tego, czy zamawiający żąda przedłożenia przez wykonawcę przedmiotowych środków dowodowych.</w:t>
      </w:r>
    </w:p>
    <w:p w:rsidR="00BC309A" w:rsidRPr="000774E3" w:rsidRDefault="00BC309A" w:rsidP="005173A5">
      <w:pPr>
        <w:suppressAutoHyphens/>
        <w:spacing w:after="0" w:line="240" w:lineRule="auto"/>
        <w:ind w:left="360"/>
        <w:contextualSpacing/>
        <w:jc w:val="both"/>
        <w:rPr>
          <w:rFonts w:ascii="Cambria" w:eastAsia="Arial Unicode MS" w:hAnsi="Cambria" w:cs="Times New Roman"/>
          <w:color w:val="000000"/>
        </w:rPr>
      </w:pPr>
    </w:p>
    <w:p w:rsidR="00BC309A" w:rsidRPr="00EA7B6F" w:rsidRDefault="00BC309A" w:rsidP="00CA07F7">
      <w:pPr>
        <w:numPr>
          <w:ilvl w:val="1"/>
          <w:numId w:val="4"/>
        </w:numPr>
        <w:suppressAutoHyphens/>
        <w:spacing w:after="0" w:line="240" w:lineRule="auto"/>
        <w:contextualSpacing/>
        <w:jc w:val="both"/>
        <w:rPr>
          <w:rFonts w:ascii="Cambria" w:eastAsia="Arial Unicode MS" w:hAnsi="Cambria" w:cs="Times New Roman"/>
        </w:rPr>
      </w:pPr>
      <w:r w:rsidRPr="00EA7B6F">
        <w:rPr>
          <w:rFonts w:ascii="Cambria" w:eastAsia="Arial Unicode MS" w:hAnsi="Cambria" w:cs="Times New Roman"/>
        </w:rPr>
        <w:t>Wykonawca będzie zobowiązany do wykonania przedmiotu zamówienia z</w:t>
      </w:r>
      <w:r w:rsidR="001F4198">
        <w:rPr>
          <w:rFonts w:ascii="Cambria" w:eastAsia="Arial Unicode MS" w:hAnsi="Cambria" w:cs="Times New Roman"/>
        </w:rPr>
        <w:t>godnie z dokumentacją opisującą przedmiot zamówienia</w:t>
      </w:r>
      <w:r w:rsidRPr="00EA7B6F">
        <w:rPr>
          <w:rFonts w:ascii="Cambria" w:eastAsia="Arial Unicode MS" w:hAnsi="Cambria" w:cs="Times New Roman"/>
        </w:rPr>
        <w:t xml:space="preserve"> i obowiązującymi warunkami technicznymi. </w:t>
      </w:r>
    </w:p>
    <w:p w:rsidR="00BC309A" w:rsidRPr="0011524E" w:rsidRDefault="00BC309A" w:rsidP="005173A5">
      <w:pPr>
        <w:suppressAutoHyphens/>
        <w:spacing w:after="0" w:line="240" w:lineRule="auto"/>
        <w:contextualSpacing/>
        <w:jc w:val="both"/>
        <w:rPr>
          <w:rFonts w:ascii="Cambria" w:eastAsia="Arial Unicode MS" w:hAnsi="Cambria" w:cs="Times New Roman"/>
          <w:b/>
          <w:color w:val="000000"/>
          <w:u w:val="single"/>
        </w:rPr>
      </w:pPr>
    </w:p>
    <w:p w:rsidR="00BC309A" w:rsidRPr="0011524E" w:rsidRDefault="00BC309A" w:rsidP="00CA07F7">
      <w:pPr>
        <w:numPr>
          <w:ilvl w:val="1"/>
          <w:numId w:val="4"/>
        </w:numPr>
        <w:suppressAutoHyphens/>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Wykonawca zobowiązany jest do przekazania odpadów powstałych w trakcie realizacji przedmiotu umowy podmiotowi uprawnionemu do unieszkodliwiania odpadów oraz o dostarczenie Zamawiającemu dokumentu potwierdzającego tę czynność (Karta przekazania odpadów).</w:t>
      </w:r>
    </w:p>
    <w:p w:rsidR="00BC309A" w:rsidRPr="0011524E" w:rsidRDefault="00BC309A" w:rsidP="005173A5">
      <w:pPr>
        <w:suppressAutoHyphens/>
        <w:spacing w:after="0" w:line="240" w:lineRule="auto"/>
        <w:contextualSpacing/>
        <w:jc w:val="both"/>
        <w:rPr>
          <w:rFonts w:ascii="Cambria" w:eastAsia="Arial Unicode MS"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63020F" w:rsidTr="00663072">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63020F" w:rsidRDefault="00BC309A" w:rsidP="005173A5">
            <w:pPr>
              <w:spacing w:after="0" w:line="240" w:lineRule="auto"/>
              <w:ind w:left="289" w:hanging="289"/>
              <w:contextualSpacing/>
              <w:jc w:val="both"/>
              <w:rPr>
                <w:rFonts w:ascii="Cambria" w:hAnsi="Cambria" w:cs="Times New Roman"/>
              </w:rPr>
            </w:pPr>
            <w:r w:rsidRPr="0063020F">
              <w:rPr>
                <w:rFonts w:ascii="Cambria" w:hAnsi="Cambria" w:cs="Times New Roman"/>
                <w:b/>
                <w:bCs/>
                <w:color w:val="000000"/>
              </w:rPr>
              <w:t xml:space="preserve">5. Wymagania w zakresie zatrudnienia na podstawie stosunku pracy, w okolicznościach, o których mowa w art. 95 </w:t>
            </w:r>
            <w:proofErr w:type="spellStart"/>
            <w:r w:rsidRPr="0063020F">
              <w:rPr>
                <w:rFonts w:ascii="Cambria" w:hAnsi="Cambria" w:cs="Times New Roman"/>
                <w:b/>
                <w:bCs/>
                <w:color w:val="000000"/>
              </w:rPr>
              <w:t>uPzp</w:t>
            </w:r>
            <w:proofErr w:type="spellEnd"/>
          </w:p>
        </w:tc>
      </w:tr>
    </w:tbl>
    <w:p w:rsidR="00BC309A" w:rsidRPr="0063020F" w:rsidRDefault="00BC309A" w:rsidP="005173A5">
      <w:pPr>
        <w:spacing w:after="0" w:line="240" w:lineRule="auto"/>
        <w:contextualSpacing/>
        <w:jc w:val="both"/>
        <w:rPr>
          <w:rFonts w:ascii="Cambria" w:eastAsia="Calibri" w:hAnsi="Cambria" w:cs="Times New Roman"/>
          <w:b/>
        </w:rPr>
      </w:pPr>
    </w:p>
    <w:p w:rsidR="00BC309A" w:rsidRPr="0063020F" w:rsidRDefault="00BC309A" w:rsidP="00CA07F7">
      <w:pPr>
        <w:pStyle w:val="Akapitzlist"/>
        <w:widowControl/>
        <w:numPr>
          <w:ilvl w:val="0"/>
          <w:numId w:val="4"/>
        </w:numPr>
        <w:jc w:val="both"/>
        <w:rPr>
          <w:rFonts w:ascii="Cambria" w:eastAsia="SimSun" w:hAnsi="Cambria"/>
          <w:b/>
          <w:vanish/>
          <w:kern w:val="0"/>
          <w:sz w:val="22"/>
          <w:szCs w:val="22"/>
        </w:rPr>
      </w:pPr>
    </w:p>
    <w:p w:rsidR="00BC309A" w:rsidRPr="00F56DE8" w:rsidRDefault="00BC309A" w:rsidP="005F6745">
      <w:pPr>
        <w:jc w:val="both"/>
        <w:rPr>
          <w:rFonts w:ascii="Cambria" w:hAnsi="Cambria"/>
        </w:rPr>
      </w:pPr>
      <w:r w:rsidRPr="0063020F">
        <w:rPr>
          <w:rFonts w:ascii="Cambria" w:eastAsia="Arial Unicode MS" w:hAnsi="Cambria" w:cs="Times New Roman"/>
          <w:b/>
          <w:color w:val="000000"/>
        </w:rPr>
        <w:t>Stosownie</w:t>
      </w:r>
      <w:r w:rsidRPr="0063020F">
        <w:rPr>
          <w:rFonts w:ascii="Cambria" w:eastAsia="Calibri" w:hAnsi="Cambria" w:cs="Times New Roman"/>
          <w:b/>
        </w:rPr>
        <w:t xml:space="preserve"> do treści art. 95 ust. 1 </w:t>
      </w:r>
      <w:proofErr w:type="spellStart"/>
      <w:r w:rsidRPr="0063020F">
        <w:rPr>
          <w:rFonts w:ascii="Cambria" w:eastAsia="Calibri" w:hAnsi="Cambria" w:cs="Times New Roman"/>
          <w:b/>
        </w:rPr>
        <w:t>uPzp</w:t>
      </w:r>
      <w:proofErr w:type="spellEnd"/>
      <w:r w:rsidRPr="0063020F">
        <w:rPr>
          <w:rFonts w:ascii="Cambria" w:eastAsia="Calibri" w:hAnsi="Cambria" w:cs="Times New Roman"/>
          <w:b/>
        </w:rPr>
        <w:t xml:space="preserve"> Zamawiający wymaga zatrudnienia przez Wykonawcę i podwykonawcę na podstawie stosunku pracy osób wykonujących czynności w zakresie realizacji zamówienia w sposób określony w art. 22 § 1 ustawy z 26 czerwca 1974 r. – Kodeks pracy, tj. pracowników</w:t>
      </w:r>
      <w:r w:rsidRPr="008334FB">
        <w:rPr>
          <w:rFonts w:ascii="Cambria" w:eastAsia="Calibri" w:hAnsi="Cambria" w:cs="Times New Roman"/>
          <w:b/>
        </w:rPr>
        <w:t xml:space="preserve"> wyko</w:t>
      </w:r>
      <w:r w:rsidR="00663072" w:rsidRPr="008334FB">
        <w:rPr>
          <w:rFonts w:ascii="Cambria" w:eastAsia="Calibri" w:hAnsi="Cambria" w:cs="Times New Roman"/>
          <w:b/>
        </w:rPr>
        <w:t>nujących następujące czynności</w:t>
      </w:r>
      <w:r w:rsidR="008334FB" w:rsidRPr="008334FB">
        <w:rPr>
          <w:rFonts w:ascii="Cambria" w:eastAsia="Calibri" w:hAnsi="Cambria" w:cs="Times New Roman"/>
          <w:b/>
        </w:rPr>
        <w:t xml:space="preserve"> (roboty budowlane)</w:t>
      </w:r>
      <w:r w:rsidR="00663072" w:rsidRPr="008334FB">
        <w:rPr>
          <w:rFonts w:ascii="Cambria" w:eastAsia="Calibri" w:hAnsi="Cambria" w:cs="Times New Roman"/>
          <w:b/>
        </w:rPr>
        <w:t>:</w:t>
      </w:r>
      <w:r w:rsidR="008D76A9" w:rsidRPr="008D76A9">
        <w:rPr>
          <w:rFonts w:ascii="Cambria" w:hAnsi="Cambria"/>
        </w:rPr>
        <w:t xml:space="preserve"> </w:t>
      </w:r>
      <w:r w:rsidR="00700AC6" w:rsidRPr="00700AC6">
        <w:rPr>
          <w:rFonts w:ascii="Cambria" w:hAnsi="Cambria"/>
        </w:rPr>
        <w:t>Wyposażenie oczyszczalni ścieków</w:t>
      </w:r>
      <w:r w:rsidR="00700AC6">
        <w:rPr>
          <w:rFonts w:ascii="Cambria" w:hAnsi="Cambria"/>
        </w:rPr>
        <w:t xml:space="preserve">, </w:t>
      </w:r>
      <w:r w:rsidR="00700AC6" w:rsidRPr="00700AC6">
        <w:rPr>
          <w:rFonts w:ascii="Cambria" w:hAnsi="Cambria"/>
        </w:rPr>
        <w:t>Roboty instalacyjne elektryczne,</w:t>
      </w:r>
      <w:r w:rsidR="00700AC6">
        <w:rPr>
          <w:rFonts w:ascii="Cambria" w:hAnsi="Cambria"/>
        </w:rPr>
        <w:t xml:space="preserve"> </w:t>
      </w:r>
      <w:r w:rsidR="00700AC6" w:rsidRPr="00700AC6">
        <w:rPr>
          <w:rFonts w:ascii="Cambria" w:hAnsi="Cambria"/>
        </w:rPr>
        <w:t>usługi w zakresie napraw i konserwacji</w:t>
      </w:r>
      <w:r w:rsidR="00F56DE8">
        <w:rPr>
          <w:rFonts w:ascii="Cambria" w:hAnsi="Cambria"/>
        </w:rPr>
        <w:t xml:space="preserve"> </w:t>
      </w:r>
      <w:r w:rsidRPr="00DE4517">
        <w:rPr>
          <w:rFonts w:ascii="Cambria" w:eastAsia="Calibri" w:hAnsi="Cambria" w:cs="Times New Roman"/>
          <w:b/>
        </w:rPr>
        <w:t>przez cały okres wykonywania tych czynności.</w:t>
      </w:r>
      <w:r w:rsidR="0063020F">
        <w:rPr>
          <w:rFonts w:ascii="Cambria" w:eastAsia="Calibri" w:hAnsi="Cambria" w:cs="Times New Roman"/>
          <w:b/>
        </w:rPr>
        <w:t xml:space="preserve"> </w:t>
      </w:r>
    </w:p>
    <w:p w:rsidR="00D1218B" w:rsidRPr="00663072" w:rsidRDefault="00D1218B" w:rsidP="00D1218B">
      <w:pPr>
        <w:spacing w:after="0" w:line="240" w:lineRule="auto"/>
        <w:ind w:left="360"/>
        <w:contextualSpacing/>
        <w:jc w:val="both"/>
        <w:rPr>
          <w:rFonts w:ascii="Cambria" w:eastAsia="Calibri" w:hAnsi="Cambria" w:cs="Times New Roman"/>
          <w:b/>
          <w:color w:val="FF0000"/>
        </w:rPr>
      </w:pPr>
    </w:p>
    <w:p w:rsidR="00663072" w:rsidRPr="002415E3" w:rsidRDefault="00D1218B" w:rsidP="00CA07F7">
      <w:pPr>
        <w:numPr>
          <w:ilvl w:val="1"/>
          <w:numId w:val="4"/>
        </w:numPr>
        <w:spacing w:after="0" w:line="240" w:lineRule="auto"/>
        <w:contextualSpacing/>
        <w:jc w:val="both"/>
        <w:rPr>
          <w:rFonts w:ascii="Cambria" w:eastAsia="Calibri" w:hAnsi="Cambria" w:cs="Times New Roman"/>
          <w:b/>
          <w:bCs/>
          <w:color w:val="FF0000"/>
        </w:rPr>
      </w:pPr>
      <w:r w:rsidRPr="002415E3">
        <w:rPr>
          <w:rFonts w:ascii="Cambria" w:eastAsia="Arial Unicode MS" w:hAnsi="Cambria" w:cs="Times New Roman"/>
          <w:b/>
          <w:bCs/>
          <w:color w:val="000000"/>
        </w:rPr>
        <w:t>Obowiązek, o którym mowa powyżej nie dotyczy osób kierujących wskazanymi pracami tj. przy realizowaniu czynności do wykonywania których konieczne jest uzyskanie wymaganych uprawnień budowlanych np. kierownik budowy</w:t>
      </w:r>
      <w:r w:rsidR="002415E3">
        <w:rPr>
          <w:rFonts w:ascii="Cambria" w:eastAsia="Arial Unicode MS" w:hAnsi="Cambria" w:cs="Times New Roman"/>
          <w:b/>
          <w:bCs/>
          <w:color w:val="000000"/>
        </w:rPr>
        <w:t>, kierownik robót</w:t>
      </w:r>
      <w:r w:rsidRPr="002415E3">
        <w:rPr>
          <w:rFonts w:ascii="Cambria" w:eastAsia="Arial Unicode MS" w:hAnsi="Cambria" w:cs="Times New Roman"/>
          <w:b/>
          <w:bCs/>
          <w:color w:val="000000"/>
        </w:rPr>
        <w:t xml:space="preserve">. </w:t>
      </w:r>
    </w:p>
    <w:p w:rsidR="00D1218B" w:rsidRPr="0011524E" w:rsidRDefault="00D1218B" w:rsidP="00D1218B">
      <w:pPr>
        <w:spacing w:after="0" w:line="240" w:lineRule="auto"/>
        <w:contextualSpacing/>
        <w:jc w:val="both"/>
        <w:rPr>
          <w:rFonts w:ascii="Cambria" w:eastAsia="Calibri" w:hAnsi="Cambria" w:cs="Times New Roman"/>
          <w:b/>
          <w:color w:val="FF0000"/>
        </w:rPr>
      </w:pPr>
    </w:p>
    <w:p w:rsidR="00BC309A" w:rsidRPr="0011524E" w:rsidRDefault="00BC309A" w:rsidP="00CA07F7">
      <w:pPr>
        <w:numPr>
          <w:ilvl w:val="1"/>
          <w:numId w:val="4"/>
        </w:numPr>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BC309A" w:rsidRPr="0011524E" w:rsidRDefault="00BC309A" w:rsidP="00CA07F7">
      <w:pPr>
        <w:numPr>
          <w:ilvl w:val="0"/>
          <w:numId w:val="73"/>
        </w:numPr>
        <w:spacing w:after="0" w:line="240" w:lineRule="auto"/>
        <w:ind w:left="99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żądania oświadczeń i dokumentów w zakresie potwierdzenia spełniania ww. wymogów i dokonywania ich oceny,</w:t>
      </w:r>
    </w:p>
    <w:p w:rsidR="00BC309A" w:rsidRPr="0011524E" w:rsidRDefault="00BC309A" w:rsidP="00CA07F7">
      <w:pPr>
        <w:numPr>
          <w:ilvl w:val="0"/>
          <w:numId w:val="73"/>
        </w:numPr>
        <w:spacing w:after="0" w:line="240" w:lineRule="auto"/>
        <w:ind w:left="99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żądania wyjaśnień w przypadku wątpliwości w zakresie potwierdzenia spełniania ww. wymogów.</w:t>
      </w:r>
    </w:p>
    <w:p w:rsidR="00BC309A" w:rsidRPr="0011524E" w:rsidRDefault="00BC309A" w:rsidP="00CA07F7">
      <w:pPr>
        <w:numPr>
          <w:ilvl w:val="1"/>
          <w:numId w:val="4"/>
        </w:numPr>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lastRenderedPageBreak/>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rsidR="00BC309A" w:rsidRPr="0011524E" w:rsidRDefault="00BC309A" w:rsidP="00CA07F7">
      <w:pPr>
        <w:numPr>
          <w:ilvl w:val="1"/>
          <w:numId w:val="72"/>
        </w:numPr>
        <w:spacing w:after="0" w:line="240" w:lineRule="auto"/>
        <w:ind w:left="709" w:hanging="28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oświadczenie zatrudnionego pracownika, lub</w:t>
      </w:r>
    </w:p>
    <w:p w:rsidR="00BC309A" w:rsidRPr="0011524E" w:rsidRDefault="00BC309A" w:rsidP="00CA07F7">
      <w:pPr>
        <w:numPr>
          <w:ilvl w:val="1"/>
          <w:numId w:val="72"/>
        </w:numPr>
        <w:spacing w:after="0" w:line="240" w:lineRule="auto"/>
        <w:ind w:left="709" w:hanging="283"/>
        <w:contextualSpacing/>
        <w:jc w:val="both"/>
        <w:rPr>
          <w:rFonts w:ascii="Cambria" w:eastAsia="Cambria" w:hAnsi="Cambria" w:cs="Times New Roman"/>
          <w:kern w:val="2"/>
          <w:lang w:eastAsia="pl-PL" w:bidi="hi-IN"/>
        </w:rPr>
      </w:pPr>
      <w:r w:rsidRPr="0011524E">
        <w:rPr>
          <w:rFonts w:ascii="Cambria" w:eastAsia="Cambria" w:hAnsi="Cambria" w:cs="Times New Roman"/>
          <w:kern w:val="2"/>
          <w:lang w:eastAsia="pl-PL" w:bidi="hi-IN"/>
        </w:rPr>
        <w:t>oświadczenie wykonawcy lub podwykonawcy o zatrudnieniu pracownika na podstawie umowy o pracę,</w:t>
      </w:r>
    </w:p>
    <w:p w:rsidR="00BC309A" w:rsidRPr="0011524E" w:rsidRDefault="00BC309A" w:rsidP="005173A5">
      <w:p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rsidR="00BC309A" w:rsidRPr="0011524E" w:rsidRDefault="00BC309A" w:rsidP="00CA07F7">
      <w:pPr>
        <w:numPr>
          <w:ilvl w:val="1"/>
          <w:numId w:val="4"/>
        </w:numPr>
        <w:spacing w:after="0" w:line="240" w:lineRule="auto"/>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t>
      </w:r>
      <w:r w:rsidRPr="00BD6037">
        <w:rPr>
          <w:rFonts w:ascii="Cambria" w:eastAsia="Arial Unicode MS" w:hAnsi="Cambria" w:cs="Times New Roman"/>
        </w:rPr>
        <w:t xml:space="preserve">w § 12 wzoru umowy, </w:t>
      </w:r>
      <w:r w:rsidR="002E7304" w:rsidRPr="00BD6037">
        <w:rPr>
          <w:rFonts w:ascii="Cambria" w:eastAsia="Arial Unicode MS" w:hAnsi="Cambria" w:cs="Times New Roman"/>
        </w:rPr>
        <w:t>stanowiącego załącznik nr 7</w:t>
      </w:r>
      <w:r w:rsidRPr="00BD6037">
        <w:rPr>
          <w:rFonts w:ascii="Cambria" w:eastAsia="Arial Unicode MS" w:hAnsi="Cambria" w:cs="Times New Roman"/>
        </w:rPr>
        <w:t xml:space="preserve"> do </w:t>
      </w:r>
      <w:proofErr w:type="spellStart"/>
      <w:r w:rsidRPr="00BD6037">
        <w:rPr>
          <w:rFonts w:ascii="Cambria" w:eastAsia="Arial Unicode MS" w:hAnsi="Cambria" w:cs="Times New Roman"/>
        </w:rPr>
        <w:t>swz</w:t>
      </w:r>
      <w:proofErr w:type="spellEnd"/>
      <w:r w:rsidRPr="00BD6037">
        <w:rPr>
          <w:rFonts w:ascii="Cambria" w:eastAsia="Arial Unicode MS" w:hAnsi="Cambria" w:cs="Times New Roman"/>
        </w:rPr>
        <w:t>.</w:t>
      </w:r>
      <w:r w:rsidRPr="0011524E">
        <w:rPr>
          <w:rFonts w:ascii="Cambria" w:eastAsia="Arial Unicode MS" w:hAnsi="Cambria" w:cs="Times New Roman"/>
        </w:rPr>
        <w:t xml:space="preserve"> Niezłożenie </w:t>
      </w:r>
      <w:r w:rsidRPr="0011524E">
        <w:rPr>
          <w:rFonts w:ascii="Cambria" w:eastAsia="Arial Unicode MS" w:hAnsi="Cambria" w:cs="Times New Roman"/>
          <w:color w:val="000000"/>
        </w:rPr>
        <w:t xml:space="preserve">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rsidR="00BC309A" w:rsidRDefault="00BC309A" w:rsidP="005173A5">
      <w:pPr>
        <w:spacing w:after="0" w:line="240" w:lineRule="auto"/>
        <w:contextualSpacing/>
        <w:jc w:val="both"/>
        <w:rPr>
          <w:rFonts w:ascii="Cambria" w:eastAsia="Times New Roman" w:hAnsi="Cambria" w:cs="Times New Roman"/>
          <w:lang w:eastAsia="pl-PL"/>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6. Termin wykonania zamówienia</w:t>
            </w:r>
          </w:p>
        </w:tc>
      </w:tr>
    </w:tbl>
    <w:p w:rsidR="00BC309A" w:rsidRPr="0011524E" w:rsidRDefault="00BC309A" w:rsidP="005173A5">
      <w:pPr>
        <w:pStyle w:val="Tekstpodstawowy"/>
        <w:contextualSpacing/>
        <w:jc w:val="both"/>
        <w:rPr>
          <w:rFonts w:ascii="Cambria" w:hAnsi="Cambria"/>
          <w:b w:val="0"/>
          <w:bCs w:val="0"/>
          <w:color w:val="000000"/>
          <w:sz w:val="22"/>
          <w:szCs w:val="22"/>
        </w:rPr>
      </w:pPr>
    </w:p>
    <w:p w:rsidR="00BC309A" w:rsidRPr="0011524E" w:rsidRDefault="00BC309A" w:rsidP="00CA07F7">
      <w:pPr>
        <w:pStyle w:val="Akapitzlist"/>
        <w:widowControl/>
        <w:numPr>
          <w:ilvl w:val="0"/>
          <w:numId w:val="4"/>
        </w:numPr>
        <w:suppressAutoHyphens w:val="0"/>
        <w:jc w:val="both"/>
        <w:rPr>
          <w:rFonts w:ascii="Cambria" w:eastAsia="SimSun" w:hAnsi="Cambria"/>
          <w:vanish/>
          <w:color w:val="000000"/>
          <w:kern w:val="0"/>
          <w:sz w:val="22"/>
          <w:szCs w:val="22"/>
          <w:u w:val="single"/>
        </w:rPr>
      </w:pPr>
    </w:p>
    <w:p w:rsidR="00BC309A" w:rsidRPr="00163617" w:rsidRDefault="00BC309A" w:rsidP="00CA07F7">
      <w:pPr>
        <w:numPr>
          <w:ilvl w:val="1"/>
          <w:numId w:val="4"/>
        </w:numPr>
        <w:spacing w:after="0" w:line="240" w:lineRule="auto"/>
        <w:contextualSpacing/>
        <w:jc w:val="both"/>
        <w:rPr>
          <w:rFonts w:ascii="Cambria" w:hAnsi="Cambria" w:cs="Times New Roman"/>
          <w:u w:val="single"/>
        </w:rPr>
      </w:pPr>
      <w:r w:rsidRPr="00163617">
        <w:rPr>
          <w:rFonts w:ascii="Cambria" w:eastAsia="Arial Unicode MS" w:hAnsi="Cambria" w:cs="Times New Roman"/>
          <w:u w:val="single"/>
        </w:rPr>
        <w:t>Termin</w:t>
      </w:r>
      <w:r w:rsidRPr="00163617">
        <w:rPr>
          <w:rFonts w:ascii="Cambria" w:hAnsi="Cambria" w:cs="Times New Roman"/>
          <w:u w:val="single"/>
        </w:rPr>
        <w:t xml:space="preserve"> rozpoczęcia realizacji zamówienia:</w:t>
      </w:r>
      <w:r w:rsidRPr="00163617">
        <w:rPr>
          <w:rFonts w:ascii="Cambria" w:hAnsi="Cambria" w:cs="Times New Roman"/>
        </w:rPr>
        <w:t xml:space="preserve"> </w:t>
      </w:r>
      <w:r w:rsidR="008D2FAD" w:rsidRPr="00163617">
        <w:rPr>
          <w:rFonts w:ascii="Cambria" w:hAnsi="Cambria" w:cs="Times New Roman"/>
        </w:rPr>
        <w:t xml:space="preserve">na dzień przekazania </w:t>
      </w:r>
      <w:r w:rsidR="000A6976" w:rsidRPr="00163617">
        <w:rPr>
          <w:rFonts w:ascii="Cambria" w:hAnsi="Cambria" w:cs="Times New Roman"/>
        </w:rPr>
        <w:t>terenu realizacji zamówienia</w:t>
      </w:r>
      <w:r w:rsidR="005C63E1" w:rsidRPr="00163617">
        <w:rPr>
          <w:rFonts w:ascii="Cambria" w:hAnsi="Cambria" w:cs="Times New Roman"/>
        </w:rPr>
        <w:t xml:space="preserve">. </w:t>
      </w:r>
    </w:p>
    <w:p w:rsidR="00F02D6C" w:rsidRPr="00163617" w:rsidRDefault="00BC309A" w:rsidP="00CA07F7">
      <w:pPr>
        <w:numPr>
          <w:ilvl w:val="1"/>
          <w:numId w:val="4"/>
        </w:numPr>
        <w:spacing w:after="0" w:line="240" w:lineRule="auto"/>
        <w:contextualSpacing/>
        <w:jc w:val="both"/>
        <w:rPr>
          <w:rFonts w:ascii="Cambria" w:hAnsi="Cambria" w:cs="Times New Roman"/>
        </w:rPr>
      </w:pPr>
      <w:r w:rsidRPr="00163617">
        <w:rPr>
          <w:rFonts w:ascii="Cambria" w:hAnsi="Cambria" w:cs="Times New Roman"/>
          <w:u w:val="single"/>
        </w:rPr>
        <w:t>Termin zakończenia realizacji zamówienia:</w:t>
      </w:r>
      <w:r w:rsidRPr="00163617">
        <w:rPr>
          <w:rFonts w:ascii="Cambria" w:hAnsi="Cambria" w:cs="Times New Roman"/>
        </w:rPr>
        <w:t xml:space="preserve"> </w:t>
      </w:r>
      <w:r w:rsidR="00E679B7">
        <w:rPr>
          <w:rFonts w:ascii="Cambria" w:hAnsi="Cambria" w:cs="Times New Roman"/>
        </w:rPr>
        <w:t>1 miesiąc</w:t>
      </w:r>
      <w:r w:rsidR="00163617" w:rsidRPr="00163617">
        <w:rPr>
          <w:rFonts w:ascii="Cambria" w:hAnsi="Cambria" w:cs="Times New Roman"/>
        </w:rPr>
        <w:t xml:space="preserve"> od dnia przekazania terenu realizacji zamówienia</w:t>
      </w:r>
    </w:p>
    <w:p w:rsidR="00163617" w:rsidRDefault="00163617" w:rsidP="00163617">
      <w:pPr>
        <w:numPr>
          <w:ilvl w:val="1"/>
          <w:numId w:val="4"/>
        </w:numPr>
        <w:spacing w:after="0" w:line="240" w:lineRule="auto"/>
        <w:contextualSpacing/>
        <w:jc w:val="both"/>
        <w:rPr>
          <w:rFonts w:ascii="Cambria" w:hAnsi="Cambria" w:cs="Times New Roman"/>
          <w:color w:val="000000"/>
        </w:rPr>
      </w:pPr>
      <w:r w:rsidRPr="00163617">
        <w:rPr>
          <w:rFonts w:ascii="Cambria" w:hAnsi="Cambria" w:cs="Times New Roman"/>
          <w:color w:val="000000"/>
        </w:rPr>
        <w:t xml:space="preserve">Termin oznaczony w </w:t>
      </w:r>
      <w:r w:rsidR="00E679B7">
        <w:rPr>
          <w:rFonts w:ascii="Cambria" w:hAnsi="Cambria" w:cs="Times New Roman"/>
          <w:color w:val="000000"/>
        </w:rPr>
        <w:t>miesiącach</w:t>
      </w:r>
      <w:r w:rsidRPr="00163617">
        <w:rPr>
          <w:rFonts w:ascii="Cambria" w:hAnsi="Cambria" w:cs="Times New Roman"/>
          <w:color w:val="000000"/>
        </w:rPr>
        <w:t xml:space="preserve"> kończy się z upływem dnia, który nazwą lub datą odpowiada początkowemu dniowi terminu, a gdyby takiego dnia w ostatnim miesiącu nie było - w ostatnim dniu tego miesiąca.</w:t>
      </w:r>
    </w:p>
    <w:p w:rsidR="00BC309A" w:rsidRPr="0011524E" w:rsidRDefault="00BC309A" w:rsidP="005173A5">
      <w:pPr>
        <w:spacing w:after="0" w:line="240" w:lineRule="auto"/>
        <w:ind w:left="360"/>
        <w:contextualSpacing/>
        <w:jc w:val="both"/>
        <w:rPr>
          <w:rFonts w:ascii="Cambria"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7. Podstawy wykluczenia z postępowania  o  udzielenie zamówienia</w:t>
            </w:r>
          </w:p>
        </w:tc>
      </w:tr>
    </w:tbl>
    <w:p w:rsidR="00BC309A" w:rsidRPr="0011524E" w:rsidRDefault="00BC309A" w:rsidP="005173A5">
      <w:pPr>
        <w:spacing w:after="0" w:line="240" w:lineRule="auto"/>
        <w:contextualSpacing/>
        <w:jc w:val="both"/>
        <w:rPr>
          <w:rFonts w:ascii="Cambria" w:hAnsi="Cambria" w:cs="Times New Roman"/>
          <w:b/>
          <w:bCs/>
          <w:color w:val="000000"/>
        </w:rPr>
      </w:pPr>
    </w:p>
    <w:p w:rsidR="00BC309A" w:rsidRPr="0011524E" w:rsidRDefault="00BC309A" w:rsidP="00CA07F7">
      <w:pPr>
        <w:pStyle w:val="Akapitzlist"/>
        <w:widowControl/>
        <w:numPr>
          <w:ilvl w:val="0"/>
          <w:numId w:val="4"/>
        </w:numPr>
        <w:suppressAutoHyphens w:val="0"/>
        <w:jc w:val="both"/>
        <w:rPr>
          <w:rFonts w:ascii="Cambria" w:eastAsia="SimSun" w:hAnsi="Cambria"/>
          <w:b/>
          <w:bCs/>
          <w:vanish/>
          <w:color w:val="000000"/>
          <w:kern w:val="0"/>
          <w:sz w:val="22"/>
          <w:szCs w:val="22"/>
          <w:lang w:eastAsia="ar-SA"/>
        </w:rPr>
      </w:pPr>
    </w:p>
    <w:p w:rsidR="00BC309A" w:rsidRPr="0011524E" w:rsidRDefault="00BC309A" w:rsidP="00CA07F7">
      <w:pPr>
        <w:numPr>
          <w:ilvl w:val="1"/>
          <w:numId w:val="4"/>
        </w:numPr>
        <w:spacing w:after="0" w:line="240" w:lineRule="auto"/>
        <w:contextualSpacing/>
        <w:jc w:val="both"/>
        <w:rPr>
          <w:rFonts w:ascii="Cambria" w:hAnsi="Cambria" w:cs="Times New Roman"/>
          <w:b/>
          <w:bCs/>
          <w:color w:val="FF0000"/>
          <w:lang w:eastAsia="ar-SA"/>
        </w:rPr>
      </w:pPr>
      <w:r w:rsidRPr="0011524E">
        <w:rPr>
          <w:rFonts w:ascii="Cambria" w:hAnsi="Cambria" w:cs="Times New Roman"/>
          <w:b/>
          <w:bCs/>
          <w:color w:val="000000"/>
          <w:lang w:eastAsia="ar-SA"/>
        </w:rPr>
        <w:t xml:space="preserve">O </w:t>
      </w:r>
      <w:r w:rsidRPr="0011524E">
        <w:rPr>
          <w:rFonts w:ascii="Cambria" w:hAnsi="Cambria" w:cs="Times New Roman"/>
          <w:b/>
        </w:rPr>
        <w:t>udzielenie</w:t>
      </w:r>
      <w:r w:rsidRPr="0011524E">
        <w:rPr>
          <w:rFonts w:ascii="Cambria" w:hAnsi="Cambria" w:cs="Times New Roman"/>
          <w:b/>
          <w:bCs/>
          <w:color w:val="000000"/>
          <w:lang w:eastAsia="ar-SA"/>
        </w:rPr>
        <w:t xml:space="preserve"> zamówienia mogą ubiegać się wykonawcy, którzy nie podlegają wykluczeniu z postępowania w okolicznościach, o których mowa w art. 108 ust. 1 </w:t>
      </w:r>
      <w:proofErr w:type="spellStart"/>
      <w:r w:rsidRPr="0011524E">
        <w:rPr>
          <w:rFonts w:ascii="Cambria" w:hAnsi="Cambria" w:cs="Times New Roman"/>
          <w:b/>
          <w:bCs/>
          <w:color w:val="000000"/>
          <w:lang w:eastAsia="ar-SA"/>
        </w:rPr>
        <w:t>uPzp</w:t>
      </w:r>
      <w:proofErr w:type="spellEnd"/>
      <w:r w:rsidRPr="0011524E">
        <w:rPr>
          <w:rFonts w:ascii="Cambria" w:hAnsi="Cambria" w:cs="Times New Roman"/>
          <w:b/>
          <w:bCs/>
          <w:color w:val="000000"/>
          <w:lang w:eastAsia="ar-SA"/>
        </w:rPr>
        <w:t>.</w:t>
      </w:r>
    </w:p>
    <w:p w:rsidR="00BC309A" w:rsidRPr="0011524E" w:rsidRDefault="00BC309A" w:rsidP="00CA07F7">
      <w:pPr>
        <w:numPr>
          <w:ilvl w:val="1"/>
          <w:numId w:val="4"/>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 xml:space="preserve">Zgodnie z art. 108 ust. 1 </w:t>
      </w:r>
      <w:proofErr w:type="spellStart"/>
      <w:r w:rsidRPr="0011524E">
        <w:rPr>
          <w:rFonts w:ascii="Cambria" w:hAnsi="Cambria" w:cs="Times New Roman"/>
          <w:bCs/>
          <w:color w:val="000000"/>
          <w:lang w:eastAsia="ar-SA"/>
        </w:rPr>
        <w:t>uPzp</w:t>
      </w:r>
      <w:proofErr w:type="spellEnd"/>
      <w:r w:rsidRPr="0011524E">
        <w:rPr>
          <w:rFonts w:ascii="Cambria" w:hAnsi="Cambria" w:cs="Times New Roman"/>
          <w:bCs/>
          <w:color w:val="000000"/>
          <w:lang w:eastAsia="ar-SA"/>
        </w:rPr>
        <w:t xml:space="preserve"> z postępowania o udzielenie zamówienia wyklucza się wykonawcę:</w:t>
      </w:r>
    </w:p>
    <w:p w:rsidR="00BC309A" w:rsidRPr="0011524E" w:rsidRDefault="00BC309A" w:rsidP="00CA07F7">
      <w:pPr>
        <w:numPr>
          <w:ilvl w:val="0"/>
          <w:numId w:val="15"/>
        </w:numPr>
        <w:suppressAutoHyphens/>
        <w:spacing w:after="0" w:line="240" w:lineRule="auto"/>
        <w:ind w:left="426" w:firstLine="0"/>
        <w:contextualSpacing/>
        <w:jc w:val="both"/>
        <w:rPr>
          <w:rFonts w:ascii="Cambria" w:hAnsi="Cambria" w:cs="Times New Roman"/>
        </w:rPr>
      </w:pPr>
      <w:r w:rsidRPr="0011524E">
        <w:rPr>
          <w:rFonts w:ascii="Cambria" w:hAnsi="Cambria" w:cs="Times New Roman"/>
        </w:rPr>
        <w:t xml:space="preserve">będącego osobą fizyczną, którego prawomocnie skazano za przestępstwo: </w:t>
      </w:r>
    </w:p>
    <w:p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udziału w zorganizowanej grupie przestępczej albo związku mającym na celu popełnienie  przestępstwa lub przestępstwa skarbowego, o którym mowa w art. 258 Kodeksu karnego,</w:t>
      </w:r>
    </w:p>
    <w:p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handlu ludźmi, o którym mowa w art. 189a Kodeksu karnego,</w:t>
      </w:r>
    </w:p>
    <w:p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o którym mowa w art. 228–230a, art. 250a Kodeksu karnego lub w art. 46 lub art. 48 ustawy z dnia 25 czerwca 2010 r. o sporcie,</w:t>
      </w:r>
    </w:p>
    <w:p w:rsidR="00BC309A" w:rsidRPr="0011524E" w:rsidRDefault="00BC309A" w:rsidP="00CA07F7">
      <w:pPr>
        <w:widowControl w:val="0"/>
        <w:numPr>
          <w:ilvl w:val="0"/>
          <w:numId w:val="14"/>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lastRenderedPageBreak/>
        <w:t>o charakterze terrorystycznym, o którym mowa w art. 115 § 20 Kodeksu karnego, lub mające na celu popełnienie tego przestępstwa,</w:t>
      </w:r>
    </w:p>
    <w:p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powierzenia wykonywania pracy małoletniemu cudzoziemcowi, o którym mowa w art. 9 ust. 2 ustawy z dnia 15 czerwca 2012 r. o skutkach powierzania wykonywania pracy cudzoziemcom przebywającym wbrew przepisom na terytorium Rzeczypospolitej Polskiej (Dz.</w:t>
      </w:r>
      <w:r w:rsidR="009C5A61">
        <w:rPr>
          <w:rFonts w:ascii="Cambria" w:hAnsi="Cambria" w:cs="Times New Roman"/>
        </w:rPr>
        <w:t xml:space="preserve"> </w:t>
      </w:r>
      <w:r w:rsidRPr="0011524E">
        <w:rPr>
          <w:rFonts w:ascii="Cambria" w:hAnsi="Cambria" w:cs="Times New Roman"/>
        </w:rPr>
        <w:t>U. poz.</w:t>
      </w:r>
      <w:r w:rsidR="009C5A61">
        <w:rPr>
          <w:rFonts w:ascii="Cambria" w:hAnsi="Cambria" w:cs="Times New Roman"/>
        </w:rPr>
        <w:t xml:space="preserve"> </w:t>
      </w:r>
      <w:r w:rsidRPr="0011524E">
        <w:rPr>
          <w:rFonts w:ascii="Cambria" w:hAnsi="Cambria" w:cs="Times New Roman"/>
        </w:rPr>
        <w:t>769),</w:t>
      </w:r>
    </w:p>
    <w:p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C309A" w:rsidRPr="0011524E" w:rsidRDefault="00BC309A" w:rsidP="00CA07F7">
      <w:pPr>
        <w:numPr>
          <w:ilvl w:val="0"/>
          <w:numId w:val="14"/>
        </w:numPr>
        <w:suppressAutoHyphens/>
        <w:spacing w:after="0" w:line="240" w:lineRule="auto"/>
        <w:ind w:left="993"/>
        <w:contextualSpacing/>
        <w:jc w:val="both"/>
        <w:rPr>
          <w:rFonts w:ascii="Cambria" w:hAnsi="Cambria" w:cs="Times New Roman"/>
        </w:rPr>
      </w:pPr>
      <w:r w:rsidRPr="0011524E">
        <w:rPr>
          <w:rFonts w:ascii="Cambria" w:hAnsi="Cambria" w:cs="Times New Roman"/>
        </w:rPr>
        <w:t xml:space="preserve">o którym mowa w art. 9 ust.1 i 3 lub art. 10 ustawy z dnia 15 czerwca 2012 r. o skutkach powierzania wykonywania pracy cudzoziemcom przebywającym wbrew przepisom na terytorium Rzeczypospolitej Polskiej </w:t>
      </w:r>
    </w:p>
    <w:p w:rsidR="00BC309A" w:rsidRPr="0011524E" w:rsidRDefault="00BC309A" w:rsidP="005173A5">
      <w:pPr>
        <w:spacing w:after="0" w:line="240" w:lineRule="auto"/>
        <w:ind w:left="993"/>
        <w:contextualSpacing/>
        <w:jc w:val="both"/>
        <w:rPr>
          <w:rFonts w:ascii="Cambria" w:hAnsi="Cambria" w:cs="Times New Roman"/>
        </w:rPr>
      </w:pPr>
      <w:r w:rsidRPr="0011524E">
        <w:rPr>
          <w:rFonts w:ascii="Cambria" w:hAnsi="Cambria" w:cs="Times New Roman"/>
        </w:rPr>
        <w:t>– lub za odpowiedni czyn zabroniony określony w przepisach prawa obcego;</w:t>
      </w:r>
    </w:p>
    <w:p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jeżeli urzędującego członka jego organu zarządzającego lub nadzorczego, wspólnika spółki w</w:t>
      </w:r>
      <w:r w:rsidR="005F76CF">
        <w:rPr>
          <w:rFonts w:ascii="Cambria" w:hAnsi="Cambria" w:cs="Times New Roman"/>
        </w:rPr>
        <w:t xml:space="preserve"> </w:t>
      </w:r>
      <w:r w:rsidRPr="0011524E">
        <w:rPr>
          <w:rFonts w:ascii="Cambria" w:hAnsi="Cambria" w:cs="Times New Roman"/>
        </w:rPr>
        <w:t>spółce jawnej lub partnerskiej albo komplementariusza współce komandytowej lub komandytowo-akcyjnej lub prokurenta prawomocnie skazano za przestępstwo, o którym mowa w pkt 1;</w:t>
      </w:r>
    </w:p>
    <w:p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wobec którego prawomocnie orzeczono zakazu ubiegania się o zamówienia publiczne;</w:t>
      </w:r>
    </w:p>
    <w:p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C309A" w:rsidRPr="0011524E" w:rsidRDefault="00BC309A" w:rsidP="00CA07F7">
      <w:pPr>
        <w:numPr>
          <w:ilvl w:val="0"/>
          <w:numId w:val="15"/>
        </w:numPr>
        <w:suppressAutoHyphens/>
        <w:spacing w:after="0" w:line="240" w:lineRule="auto"/>
        <w:ind w:left="709" w:hanging="283"/>
        <w:contextualSpacing/>
        <w:jc w:val="both"/>
        <w:rPr>
          <w:rFonts w:ascii="Cambria" w:hAnsi="Cambria" w:cs="Times New Roman"/>
        </w:rPr>
      </w:pPr>
      <w:r w:rsidRPr="0011524E">
        <w:rPr>
          <w:rFonts w:ascii="Cambria" w:hAnsi="Cambria"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95485" w:rsidRDefault="00195485" w:rsidP="00195485">
      <w:pPr>
        <w:numPr>
          <w:ilvl w:val="1"/>
          <w:numId w:val="4"/>
        </w:numPr>
        <w:spacing w:after="0" w:line="240" w:lineRule="auto"/>
        <w:contextualSpacing/>
        <w:jc w:val="both"/>
        <w:rPr>
          <w:rFonts w:ascii="Cambria" w:hAnsi="Cambria" w:cs="Times New Roman"/>
          <w:b/>
          <w:bCs/>
          <w:color w:val="000000"/>
          <w:lang w:eastAsia="ar-SA"/>
        </w:rPr>
      </w:pPr>
      <w:r w:rsidRPr="0011524E">
        <w:rPr>
          <w:rFonts w:ascii="Cambria" w:hAnsi="Cambria" w:cs="Times New Roman"/>
          <w:b/>
          <w:bCs/>
          <w:color w:val="000000"/>
          <w:lang w:eastAsia="ar-SA"/>
        </w:rPr>
        <w:t xml:space="preserve">O </w:t>
      </w:r>
      <w:r w:rsidRPr="0011524E">
        <w:rPr>
          <w:rFonts w:ascii="Cambria" w:hAnsi="Cambria" w:cs="Times New Roman"/>
          <w:b/>
        </w:rPr>
        <w:t>udzielenie</w:t>
      </w:r>
      <w:r w:rsidRPr="0011524E">
        <w:rPr>
          <w:rFonts w:ascii="Cambria" w:hAnsi="Cambria" w:cs="Times New Roman"/>
          <w:b/>
          <w:bCs/>
          <w:color w:val="000000"/>
          <w:lang w:eastAsia="ar-SA"/>
        </w:rPr>
        <w:t xml:space="preserve"> zamówienia mogą ubiegać się wykonawcy, którzy nie podlegają wykluczeniu z postępowania w okolicznościach, o których mowa </w:t>
      </w:r>
      <w:r w:rsidRPr="00195485">
        <w:rPr>
          <w:rFonts w:ascii="Cambria" w:hAnsi="Cambria" w:cs="Times New Roman"/>
          <w:b/>
          <w:bCs/>
          <w:color w:val="000000"/>
          <w:lang w:eastAsia="ar-SA"/>
        </w:rPr>
        <w:t>w art. 7 ust. 1 ustawy z 13 kwietnia 2022 r.</w:t>
      </w:r>
      <w:r>
        <w:rPr>
          <w:rFonts w:ascii="Cambria" w:hAnsi="Cambria" w:cs="Times New Roman"/>
          <w:b/>
          <w:bCs/>
          <w:color w:val="000000"/>
          <w:lang w:eastAsia="ar-SA"/>
        </w:rPr>
        <w:t xml:space="preserve"> </w:t>
      </w:r>
      <w:r w:rsidRPr="00195485">
        <w:rPr>
          <w:rFonts w:ascii="Cambria" w:hAnsi="Cambria" w:cs="Times New Roman"/>
          <w:b/>
          <w:bCs/>
          <w:color w:val="000000"/>
          <w:lang w:eastAsia="ar-SA"/>
        </w:rPr>
        <w:t>o szczególnych rozwiązaniach w zakresie przeciwdziałania wspieraniu agresji na Ukrainę</w:t>
      </w:r>
      <w:r>
        <w:rPr>
          <w:rFonts w:ascii="Cambria" w:hAnsi="Cambria" w:cs="Times New Roman"/>
          <w:b/>
          <w:bCs/>
          <w:color w:val="000000"/>
          <w:lang w:eastAsia="ar-SA"/>
        </w:rPr>
        <w:t xml:space="preserve"> </w:t>
      </w:r>
      <w:r w:rsidRPr="00195485">
        <w:rPr>
          <w:rFonts w:ascii="Cambria" w:hAnsi="Cambria" w:cs="Times New Roman"/>
          <w:b/>
          <w:bCs/>
          <w:color w:val="000000"/>
          <w:lang w:eastAsia="ar-SA"/>
        </w:rPr>
        <w:t>oraz służących ochronie bezpieczeństwa narodowego (</w:t>
      </w:r>
      <w:proofErr w:type="spellStart"/>
      <w:r w:rsidRPr="00195485">
        <w:rPr>
          <w:rFonts w:ascii="Cambria" w:hAnsi="Cambria" w:cs="Times New Roman"/>
          <w:b/>
          <w:bCs/>
          <w:color w:val="000000"/>
          <w:lang w:eastAsia="ar-SA"/>
        </w:rPr>
        <w:t>Dz.U</w:t>
      </w:r>
      <w:proofErr w:type="spellEnd"/>
      <w:r w:rsidRPr="00195485">
        <w:rPr>
          <w:rFonts w:ascii="Cambria" w:hAnsi="Cambria" w:cs="Times New Roman"/>
          <w:b/>
          <w:bCs/>
          <w:color w:val="000000"/>
          <w:lang w:eastAsia="ar-SA"/>
        </w:rPr>
        <w:t>. poz. 835)</w:t>
      </w:r>
      <w:r>
        <w:rPr>
          <w:rFonts w:ascii="Cambria" w:hAnsi="Cambria" w:cs="Times New Roman"/>
          <w:b/>
          <w:bCs/>
          <w:color w:val="000000"/>
          <w:lang w:eastAsia="ar-SA"/>
        </w:rPr>
        <w:t>.</w:t>
      </w:r>
    </w:p>
    <w:p w:rsidR="00195485" w:rsidRPr="00195485" w:rsidRDefault="00195485" w:rsidP="00195485">
      <w:pPr>
        <w:numPr>
          <w:ilvl w:val="1"/>
          <w:numId w:val="4"/>
        </w:numPr>
        <w:spacing w:after="0" w:line="240" w:lineRule="auto"/>
        <w:contextualSpacing/>
        <w:jc w:val="both"/>
        <w:rPr>
          <w:rFonts w:ascii="Cambria" w:hAnsi="Cambria" w:cs="Times New Roman"/>
          <w:b/>
          <w:bCs/>
          <w:color w:val="000000"/>
          <w:lang w:eastAsia="ar-SA"/>
        </w:rPr>
      </w:pPr>
      <w:r>
        <w:rPr>
          <w:rFonts w:ascii="Cambria" w:hAnsi="Cambria" w:cs="Times New Roman"/>
          <w:b/>
          <w:bCs/>
          <w:color w:val="000000"/>
          <w:lang w:eastAsia="ar-SA"/>
        </w:rPr>
        <w:t xml:space="preserve">Zgodnie z art. </w:t>
      </w:r>
      <w:r w:rsidRPr="00195485">
        <w:rPr>
          <w:rFonts w:ascii="Cambria" w:hAnsi="Cambria" w:cs="Times New Roman"/>
          <w:b/>
          <w:bCs/>
          <w:color w:val="000000"/>
          <w:lang w:eastAsia="ar-SA"/>
        </w:rPr>
        <w:t>7 ust. 1 ustawy z 13 kwietnia 2022 r.</w:t>
      </w:r>
      <w:r>
        <w:rPr>
          <w:rFonts w:ascii="Cambria" w:hAnsi="Cambria" w:cs="Times New Roman"/>
          <w:b/>
          <w:bCs/>
          <w:color w:val="000000"/>
          <w:lang w:eastAsia="ar-SA"/>
        </w:rPr>
        <w:t xml:space="preserve"> z</w:t>
      </w:r>
      <w:r w:rsidRPr="00195485">
        <w:rPr>
          <w:rFonts w:ascii="Cambria" w:hAnsi="Cambria" w:cs="Times New Roman"/>
          <w:b/>
          <w:bCs/>
          <w:color w:val="000000"/>
          <w:lang w:eastAsia="ar-SA"/>
        </w:rPr>
        <w:t xml:space="preserve"> postępowania o udzielenie zamówienia publicznego lub konkursu prowadzonego na podstawie ustawy z dnia 11 września 2019 r. - Prawo zamówień publicznych wyklucza się:</w:t>
      </w:r>
    </w:p>
    <w:p w:rsidR="00195485" w:rsidRPr="00195485" w:rsidRDefault="00195485" w:rsidP="00195485">
      <w:pPr>
        <w:spacing w:after="0" w:line="240" w:lineRule="auto"/>
        <w:ind w:left="360"/>
        <w:contextualSpacing/>
        <w:jc w:val="both"/>
        <w:rPr>
          <w:rFonts w:ascii="Cambria" w:hAnsi="Cambria" w:cs="Times New Roman"/>
          <w:bCs/>
          <w:color w:val="000000"/>
          <w:lang w:eastAsia="ar-SA"/>
        </w:rPr>
      </w:pPr>
      <w:r w:rsidRPr="00195485">
        <w:rPr>
          <w:rFonts w:ascii="Cambria" w:hAnsi="Cambria" w:cs="Times New Roman"/>
          <w:bCs/>
          <w:color w:val="000000"/>
          <w:lang w:eastAsia="ar-SA"/>
        </w:rPr>
        <w:t xml:space="preserve">1) wykonawcę oraz uczestnika konkursu wymienionego w wykazach określonych w rozporządzeniu 765/2006 i rozporządzeniu 269/2014 albo wpisanego na listę na podstawie </w:t>
      </w:r>
      <w:r w:rsidRPr="00195485">
        <w:rPr>
          <w:rFonts w:ascii="Cambria" w:hAnsi="Cambria" w:cs="Times New Roman"/>
          <w:bCs/>
          <w:color w:val="000000"/>
          <w:lang w:eastAsia="ar-SA"/>
        </w:rPr>
        <w:lastRenderedPageBreak/>
        <w:t>decyzji w sprawie wpisu na listę rozstrzygającej o zastosowaniu środka, o którym mowa w art. 1 pkt 3;</w:t>
      </w:r>
    </w:p>
    <w:p w:rsidR="00195485" w:rsidRPr="00195485" w:rsidRDefault="00195485" w:rsidP="00195485">
      <w:pPr>
        <w:spacing w:after="0" w:line="240" w:lineRule="auto"/>
        <w:ind w:left="360"/>
        <w:contextualSpacing/>
        <w:jc w:val="both"/>
        <w:rPr>
          <w:rFonts w:ascii="Cambria" w:hAnsi="Cambria" w:cs="Times New Roman"/>
          <w:bCs/>
          <w:color w:val="000000"/>
          <w:lang w:eastAsia="ar-SA"/>
        </w:rPr>
      </w:pPr>
      <w:r w:rsidRPr="00195485">
        <w:rPr>
          <w:rFonts w:ascii="Cambria" w:hAnsi="Cambria" w:cs="Times New Roman"/>
          <w:bCs/>
          <w:color w:val="000000"/>
          <w:lang w:eastAsia="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195485" w:rsidRPr="00195485" w:rsidRDefault="00195485" w:rsidP="00195485">
      <w:pPr>
        <w:spacing w:after="0" w:line="240" w:lineRule="auto"/>
        <w:ind w:left="360"/>
        <w:contextualSpacing/>
        <w:jc w:val="both"/>
        <w:rPr>
          <w:rFonts w:ascii="Cambria" w:hAnsi="Cambria" w:cs="Times New Roman"/>
          <w:bCs/>
          <w:color w:val="000000"/>
          <w:lang w:eastAsia="ar-SA"/>
        </w:rPr>
      </w:pPr>
      <w:r w:rsidRPr="00195485">
        <w:rPr>
          <w:rFonts w:ascii="Cambria" w:hAnsi="Cambria" w:cs="Times New Roman"/>
          <w:bCs/>
          <w:color w:val="000000"/>
          <w:lang w:eastAsia="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C309A" w:rsidRPr="0011524E" w:rsidRDefault="00BC309A" w:rsidP="00CA07F7">
      <w:pPr>
        <w:numPr>
          <w:ilvl w:val="1"/>
          <w:numId w:val="4"/>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 xml:space="preserve">Wykluczenie Wykonawcy następuje zgodnie z art. 111 </w:t>
      </w:r>
      <w:proofErr w:type="spellStart"/>
      <w:r w:rsidRPr="0011524E">
        <w:rPr>
          <w:rFonts w:ascii="Cambria" w:hAnsi="Cambria" w:cs="Times New Roman"/>
          <w:bCs/>
          <w:color w:val="000000"/>
          <w:lang w:eastAsia="ar-SA"/>
        </w:rPr>
        <w:t>uPzp</w:t>
      </w:r>
      <w:proofErr w:type="spellEnd"/>
      <w:r w:rsidRPr="0011524E">
        <w:rPr>
          <w:rFonts w:ascii="Cambria" w:hAnsi="Cambria" w:cs="Times New Roman"/>
          <w:bCs/>
          <w:color w:val="000000"/>
          <w:lang w:eastAsia="ar-SA"/>
        </w:rPr>
        <w:t>.</w:t>
      </w:r>
    </w:p>
    <w:p w:rsidR="00BC309A" w:rsidRPr="0011524E" w:rsidRDefault="00BC309A" w:rsidP="00CA07F7">
      <w:pPr>
        <w:numPr>
          <w:ilvl w:val="1"/>
          <w:numId w:val="4"/>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Wykonawca może zostać wykluczony przez Zamawiającego na każdym etapie postępowania o udzielenie zamówienia.</w:t>
      </w:r>
    </w:p>
    <w:p w:rsidR="00BC309A" w:rsidRPr="0011524E" w:rsidRDefault="00BC309A" w:rsidP="005173A5">
      <w:pPr>
        <w:spacing w:after="0" w:line="240" w:lineRule="auto"/>
        <w:contextualSpacing/>
        <w:jc w:val="both"/>
        <w:rPr>
          <w:rFonts w:ascii="Cambria" w:hAnsi="Cambria" w:cs="Times New Roman"/>
          <w:bCs/>
          <w:color w:val="000000"/>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 xml:space="preserve">8. </w:t>
            </w:r>
            <w:r w:rsidRPr="0011524E">
              <w:rPr>
                <w:rFonts w:ascii="Cambria" w:hAnsi="Cambria" w:cs="Times New Roman"/>
                <w:b/>
                <w:bCs/>
              </w:rPr>
              <w:t>Podstawy wykluczenia, o których mowa w art. 109 ust. 1 ustawy</w:t>
            </w:r>
          </w:p>
        </w:tc>
      </w:tr>
    </w:tbl>
    <w:p w:rsidR="00BC309A" w:rsidRPr="0011524E" w:rsidRDefault="00BC309A" w:rsidP="005173A5">
      <w:pPr>
        <w:spacing w:after="0" w:line="240" w:lineRule="auto"/>
        <w:contextualSpacing/>
        <w:rPr>
          <w:rFonts w:ascii="Cambria" w:hAnsi="Cambria" w:cs="Times New Roman"/>
        </w:rPr>
      </w:pPr>
    </w:p>
    <w:p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rPr>
        <w:t xml:space="preserve">Zamawiający nie przewiduje wykluczenia Wykonawcy na podstawie art. </w:t>
      </w:r>
      <w:r w:rsidRPr="0011524E">
        <w:rPr>
          <w:rFonts w:ascii="Cambria" w:hAnsi="Cambria" w:cs="Times New Roman"/>
          <w:bCs/>
        </w:rPr>
        <w:t>109 ust. 1</w:t>
      </w:r>
      <w:r w:rsidRPr="0011524E">
        <w:rPr>
          <w:rFonts w:ascii="Cambria" w:hAnsi="Cambria" w:cs="Times New Roman"/>
          <w:b/>
          <w:bCs/>
        </w:rPr>
        <w:t xml:space="preserve"> </w:t>
      </w:r>
      <w:proofErr w:type="spellStart"/>
      <w:r w:rsidRPr="0011524E">
        <w:rPr>
          <w:rFonts w:ascii="Cambria" w:hAnsi="Cambria" w:cs="Times New Roman"/>
        </w:rPr>
        <w:t>uPzp</w:t>
      </w:r>
      <w:proofErr w:type="spellEnd"/>
      <w:r w:rsidRPr="0011524E">
        <w:rPr>
          <w:rFonts w:ascii="Cambria" w:hAnsi="Cambria" w:cs="Times New Roman"/>
        </w:rPr>
        <w:t>.</w:t>
      </w:r>
    </w:p>
    <w:p w:rsidR="00BC309A" w:rsidRPr="0011524E" w:rsidRDefault="00BC309A" w:rsidP="005173A5">
      <w:pPr>
        <w:spacing w:after="0" w:line="240" w:lineRule="auto"/>
        <w:contextualSpacing/>
        <w:jc w:val="both"/>
        <w:rPr>
          <w:rFonts w:ascii="Cambria" w:hAnsi="Cambria" w:cs="Times New Roman"/>
          <w:bCs/>
          <w:color w:val="000000"/>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9. Warunki udziału w postępowaniu</w:t>
            </w:r>
          </w:p>
        </w:tc>
      </w:tr>
    </w:tbl>
    <w:p w:rsidR="00BC309A" w:rsidRPr="0011524E" w:rsidRDefault="00BC309A" w:rsidP="005173A5">
      <w:pPr>
        <w:spacing w:after="0" w:line="240" w:lineRule="auto"/>
        <w:contextualSpacing/>
        <w:jc w:val="both"/>
        <w:rPr>
          <w:rFonts w:ascii="Cambria" w:hAnsi="Cambria" w:cs="Times New Roman"/>
          <w:b/>
          <w:bCs/>
          <w:color w:val="000000"/>
          <w:lang w:eastAsia="ar-SA"/>
        </w:rPr>
      </w:pPr>
    </w:p>
    <w:p w:rsidR="00BC309A" w:rsidRPr="0011524E" w:rsidRDefault="00BC309A" w:rsidP="00CA07F7">
      <w:pPr>
        <w:pStyle w:val="Akapitzlist"/>
        <w:widowControl/>
        <w:numPr>
          <w:ilvl w:val="0"/>
          <w:numId w:val="4"/>
        </w:numPr>
        <w:suppressAutoHyphens w:val="0"/>
        <w:jc w:val="both"/>
        <w:rPr>
          <w:rFonts w:ascii="Cambria" w:eastAsia="SimSun" w:hAnsi="Cambria"/>
          <w:bCs/>
          <w:vanish/>
          <w:color w:val="000000"/>
          <w:kern w:val="0"/>
          <w:sz w:val="22"/>
          <w:szCs w:val="22"/>
          <w:lang w:eastAsia="ar-SA"/>
        </w:rPr>
      </w:pPr>
    </w:p>
    <w:p w:rsidR="00BC309A" w:rsidRPr="0011524E" w:rsidRDefault="00BC309A" w:rsidP="00CA07F7">
      <w:pPr>
        <w:numPr>
          <w:ilvl w:val="1"/>
          <w:numId w:val="4"/>
        </w:numPr>
        <w:spacing w:after="0" w:line="240" w:lineRule="auto"/>
        <w:contextualSpacing/>
        <w:jc w:val="both"/>
        <w:rPr>
          <w:rFonts w:ascii="Cambria" w:hAnsi="Cambria" w:cs="Times New Roman"/>
          <w:bCs/>
          <w:color w:val="000000"/>
          <w:lang w:eastAsia="ar-SA"/>
        </w:rPr>
      </w:pPr>
      <w:r w:rsidRPr="0011524E">
        <w:rPr>
          <w:rFonts w:ascii="Cambria" w:hAnsi="Cambria" w:cs="Times New Roman"/>
          <w:bCs/>
          <w:color w:val="000000"/>
          <w:lang w:eastAsia="ar-SA"/>
        </w:rPr>
        <w:t>O udzielenie zamówienia mogą ubiegać się Wykonawcy, którzy spełniają określone przez Zamawiającego warunki udziału w postępowaniu, dotyczące:</w:t>
      </w:r>
    </w:p>
    <w:p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zdolności do występowania w obrocie gospodarczym;</w:t>
      </w:r>
    </w:p>
    <w:p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nie określa.</w:t>
      </w:r>
    </w:p>
    <w:p w:rsidR="00BC309A" w:rsidRPr="0011524E" w:rsidRDefault="00BC309A" w:rsidP="00CA07F7">
      <w:pPr>
        <w:numPr>
          <w:ilvl w:val="1"/>
          <w:numId w:val="16"/>
        </w:numPr>
        <w:suppressAutoHyphens/>
        <w:spacing w:after="0" w:line="240" w:lineRule="auto"/>
        <w:ind w:left="709" w:hanging="283"/>
        <w:contextualSpacing/>
        <w:jc w:val="both"/>
        <w:rPr>
          <w:rFonts w:ascii="Cambria" w:hAnsi="Cambria" w:cs="Times New Roman"/>
          <w:b/>
          <w:bCs/>
          <w:lang w:eastAsia="ar-SA"/>
        </w:rPr>
      </w:pPr>
      <w:r w:rsidRPr="0011524E">
        <w:rPr>
          <w:rFonts w:ascii="Cambria" w:hAnsi="Cambria" w:cs="Times New Roman"/>
          <w:b/>
          <w:bCs/>
          <w:lang w:eastAsia="ar-SA"/>
        </w:rPr>
        <w:t>uprawnień do prowadzenia określonej działalności gospodarczej lub zawodowej, o ile wynika to z odrębnych przepisów;</w:t>
      </w:r>
    </w:p>
    <w:p w:rsidR="00BC309A" w:rsidRPr="0011524E"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nie określa.</w:t>
      </w:r>
    </w:p>
    <w:p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sytuacji ekonomicznej lub finansowej;</w:t>
      </w:r>
    </w:p>
    <w:p w:rsidR="00BC309A" w:rsidRDefault="002F222F" w:rsidP="005173A5">
      <w:pPr>
        <w:spacing w:after="0" w:line="240" w:lineRule="auto"/>
        <w:ind w:left="709"/>
        <w:contextualSpacing/>
        <w:jc w:val="both"/>
        <w:rPr>
          <w:rFonts w:ascii="Cambria" w:hAnsi="Cambria" w:cs="Times New Roman"/>
          <w:bCs/>
          <w:lang w:eastAsia="ar-SA"/>
        </w:rPr>
      </w:pPr>
      <w:r w:rsidRPr="002F222F">
        <w:rPr>
          <w:rFonts w:ascii="Cambria" w:hAnsi="Cambria" w:cs="Times New Roman"/>
          <w:bCs/>
          <w:lang w:eastAsia="ar-SA"/>
        </w:rPr>
        <w:t>Zamawiający określa wymagania, opis poniżej.</w:t>
      </w:r>
    </w:p>
    <w:p w:rsidR="00EA626D" w:rsidRDefault="00EA626D" w:rsidP="005173A5">
      <w:pPr>
        <w:spacing w:after="0" w:line="240" w:lineRule="auto"/>
        <w:ind w:left="709"/>
        <w:contextualSpacing/>
        <w:jc w:val="both"/>
        <w:rPr>
          <w:rFonts w:ascii="Cambria" w:hAnsi="Cambria" w:cs="Times New Roman"/>
          <w:bCs/>
          <w:lang w:eastAsia="ar-SA"/>
        </w:rPr>
      </w:pPr>
    </w:p>
    <w:p w:rsidR="00EA626D" w:rsidRPr="005D43F4" w:rsidRDefault="00EA626D" w:rsidP="00EA626D">
      <w:pPr>
        <w:spacing w:after="0" w:line="240" w:lineRule="auto"/>
        <w:contextualSpacing/>
        <w:jc w:val="both"/>
        <w:rPr>
          <w:rFonts w:ascii="Cambria" w:hAnsi="Cambria" w:cs="Times New Roman"/>
          <w:bCs/>
          <w:lang w:eastAsia="ar-SA"/>
        </w:rPr>
      </w:pPr>
      <w:r>
        <w:rPr>
          <w:rFonts w:ascii="Cambria" w:hAnsi="Cambria" w:cs="Times New Roman"/>
          <w:bCs/>
          <w:lang w:eastAsia="ar-SA"/>
        </w:rPr>
        <w:t xml:space="preserve">        </w:t>
      </w:r>
      <w:r w:rsidRPr="005D43F4">
        <w:rPr>
          <w:rFonts w:ascii="Cambria" w:hAnsi="Cambria" w:cs="Times New Roman"/>
          <w:bCs/>
          <w:lang w:eastAsia="ar-SA"/>
        </w:rPr>
        <w:t>W celu potwierdzenia spełnienia tego warunku Wykonawca wykaże, że:</w:t>
      </w:r>
    </w:p>
    <w:p w:rsidR="000E47C9" w:rsidRPr="002F2EDD" w:rsidRDefault="00EA626D" w:rsidP="002F2EDD">
      <w:pPr>
        <w:pStyle w:val="Akapitzlist"/>
        <w:numPr>
          <w:ilvl w:val="0"/>
          <w:numId w:val="77"/>
        </w:numPr>
        <w:jc w:val="both"/>
        <w:rPr>
          <w:rFonts w:ascii="Cambria" w:hAnsi="Cambria"/>
          <w:b/>
          <w:bCs/>
          <w:sz w:val="22"/>
          <w:szCs w:val="22"/>
          <w:lang w:eastAsia="ar-SA"/>
        </w:rPr>
      </w:pPr>
      <w:r w:rsidRPr="002F2EDD">
        <w:rPr>
          <w:rFonts w:ascii="Cambria" w:hAnsi="Cambria"/>
          <w:bCs/>
          <w:sz w:val="22"/>
          <w:szCs w:val="22"/>
          <w:lang w:eastAsia="ar-SA"/>
        </w:rPr>
        <w:t xml:space="preserve">posiada środki finansowe lub zdolność kredytową w wysokości co najmniej </w:t>
      </w:r>
      <w:r w:rsidR="000E47C9" w:rsidRPr="002F2EDD">
        <w:rPr>
          <w:rFonts w:ascii="Cambria" w:hAnsi="Cambria"/>
          <w:b/>
          <w:bCs/>
          <w:sz w:val="22"/>
          <w:szCs w:val="22"/>
          <w:lang w:eastAsia="ar-SA"/>
        </w:rPr>
        <w:t xml:space="preserve">– </w:t>
      </w:r>
      <w:r w:rsidR="00074F37" w:rsidRPr="002F2EDD">
        <w:rPr>
          <w:rFonts w:ascii="Cambria" w:hAnsi="Cambria"/>
          <w:b/>
          <w:bCs/>
          <w:sz w:val="22"/>
          <w:szCs w:val="22"/>
          <w:lang w:eastAsia="ar-SA"/>
        </w:rPr>
        <w:t>15</w:t>
      </w:r>
      <w:r w:rsidR="000E47C9" w:rsidRPr="002F2EDD">
        <w:rPr>
          <w:rFonts w:ascii="Cambria" w:hAnsi="Cambria"/>
          <w:b/>
          <w:bCs/>
          <w:sz w:val="22"/>
          <w:szCs w:val="22"/>
          <w:lang w:eastAsia="ar-SA"/>
        </w:rPr>
        <w:t>0 000,00 zł,</w:t>
      </w:r>
    </w:p>
    <w:p w:rsidR="00074F37" w:rsidRPr="00273F1A" w:rsidRDefault="00074F37" w:rsidP="000E47C9">
      <w:pPr>
        <w:pStyle w:val="Akapitzlist"/>
        <w:jc w:val="both"/>
        <w:rPr>
          <w:rFonts w:ascii="Cambria" w:hAnsi="Cambria"/>
          <w:bCs/>
          <w:sz w:val="22"/>
          <w:szCs w:val="22"/>
          <w:lang w:eastAsia="ar-SA"/>
        </w:rPr>
      </w:pPr>
    </w:p>
    <w:p w:rsidR="00074F37" w:rsidRPr="002F2EDD" w:rsidRDefault="00EA626D" w:rsidP="002F2EDD">
      <w:pPr>
        <w:pStyle w:val="Akapitzlist"/>
        <w:numPr>
          <w:ilvl w:val="0"/>
          <w:numId w:val="77"/>
        </w:numPr>
        <w:jc w:val="both"/>
        <w:rPr>
          <w:rFonts w:ascii="Cambria" w:hAnsi="Cambria"/>
          <w:bCs/>
          <w:sz w:val="22"/>
          <w:szCs w:val="22"/>
          <w:lang w:eastAsia="ar-SA"/>
        </w:rPr>
      </w:pPr>
      <w:r w:rsidRPr="002F2EDD">
        <w:rPr>
          <w:rFonts w:ascii="Cambria" w:hAnsi="Cambria"/>
          <w:bCs/>
          <w:sz w:val="22"/>
          <w:szCs w:val="22"/>
          <w:lang w:eastAsia="ar-SA"/>
        </w:rPr>
        <w:t>jest ubezpieczony od odpowiedzialności cywilnej w zakresie prowadzonej działalności związanej z przedmiotem zamówienia na sumę gwarancyjną w wysokości co</w:t>
      </w:r>
      <w:r w:rsidR="002F2EDD">
        <w:rPr>
          <w:rFonts w:ascii="Cambria" w:hAnsi="Cambria"/>
          <w:bCs/>
          <w:sz w:val="22"/>
          <w:szCs w:val="22"/>
          <w:lang w:eastAsia="ar-SA"/>
        </w:rPr>
        <w:t xml:space="preserve"> najmniej - </w:t>
      </w:r>
      <w:r w:rsidR="00074F37" w:rsidRPr="002F2EDD">
        <w:rPr>
          <w:rFonts w:ascii="Cambria" w:hAnsi="Cambria"/>
          <w:bCs/>
          <w:sz w:val="22"/>
          <w:szCs w:val="22"/>
          <w:lang w:eastAsia="ar-SA"/>
        </w:rPr>
        <w:t xml:space="preserve"> </w:t>
      </w:r>
      <w:r w:rsidR="00074F37" w:rsidRPr="002F2EDD">
        <w:rPr>
          <w:rFonts w:ascii="Cambria" w:hAnsi="Cambria"/>
          <w:b/>
          <w:bCs/>
          <w:sz w:val="22"/>
          <w:szCs w:val="22"/>
          <w:lang w:eastAsia="ar-SA"/>
        </w:rPr>
        <w:t>150 000,00 zł</w:t>
      </w:r>
      <w:r w:rsidR="00074F37" w:rsidRPr="002F2EDD">
        <w:rPr>
          <w:rFonts w:ascii="Cambria" w:hAnsi="Cambria"/>
          <w:bCs/>
          <w:sz w:val="22"/>
          <w:szCs w:val="22"/>
          <w:lang w:eastAsia="ar-SA"/>
        </w:rPr>
        <w:t>,</w:t>
      </w:r>
    </w:p>
    <w:p w:rsidR="002F222F" w:rsidRPr="0011524E" w:rsidRDefault="002F222F" w:rsidP="005173A5">
      <w:pPr>
        <w:spacing w:after="0" w:line="240" w:lineRule="auto"/>
        <w:ind w:left="709"/>
        <w:contextualSpacing/>
        <w:jc w:val="both"/>
        <w:rPr>
          <w:rFonts w:ascii="Cambria" w:hAnsi="Cambria" w:cs="Times New Roman"/>
          <w:bCs/>
          <w:lang w:eastAsia="ar-SA"/>
        </w:rPr>
      </w:pPr>
    </w:p>
    <w:p w:rsidR="00BC309A" w:rsidRPr="0011524E" w:rsidRDefault="00BC309A" w:rsidP="00CA07F7">
      <w:pPr>
        <w:numPr>
          <w:ilvl w:val="1"/>
          <w:numId w:val="16"/>
        </w:numPr>
        <w:suppressAutoHyphens/>
        <w:spacing w:after="0" w:line="240" w:lineRule="auto"/>
        <w:ind w:left="426" w:firstLine="0"/>
        <w:contextualSpacing/>
        <w:jc w:val="both"/>
        <w:rPr>
          <w:rFonts w:ascii="Cambria" w:hAnsi="Cambria" w:cs="Times New Roman"/>
          <w:b/>
          <w:bCs/>
          <w:lang w:eastAsia="ar-SA"/>
        </w:rPr>
      </w:pPr>
      <w:r w:rsidRPr="0011524E">
        <w:rPr>
          <w:rFonts w:ascii="Cambria" w:hAnsi="Cambria" w:cs="Times New Roman"/>
          <w:b/>
          <w:bCs/>
          <w:lang w:eastAsia="ar-SA"/>
        </w:rPr>
        <w:t>zdolności technicznej lub zawodowej;</w:t>
      </w:r>
    </w:p>
    <w:p w:rsidR="00BC309A" w:rsidRDefault="00BC309A" w:rsidP="005173A5">
      <w:pPr>
        <w:spacing w:after="0" w:line="240" w:lineRule="auto"/>
        <w:ind w:left="709"/>
        <w:contextualSpacing/>
        <w:jc w:val="both"/>
        <w:rPr>
          <w:rFonts w:ascii="Cambria" w:hAnsi="Cambria" w:cs="Times New Roman"/>
          <w:bCs/>
          <w:lang w:eastAsia="ar-SA"/>
        </w:rPr>
      </w:pPr>
      <w:r w:rsidRPr="0011524E">
        <w:rPr>
          <w:rFonts w:ascii="Cambria" w:hAnsi="Cambria" w:cs="Times New Roman"/>
          <w:bCs/>
          <w:lang w:eastAsia="ar-SA"/>
        </w:rPr>
        <w:t>Zamawiający określa wymagania, opis poniżej.</w:t>
      </w:r>
    </w:p>
    <w:p w:rsidR="00ED3E56" w:rsidRPr="0011524E" w:rsidRDefault="00ED3E56" w:rsidP="005173A5">
      <w:pPr>
        <w:spacing w:after="0" w:line="240" w:lineRule="auto"/>
        <w:ind w:left="709"/>
        <w:contextualSpacing/>
        <w:jc w:val="both"/>
        <w:rPr>
          <w:rFonts w:ascii="Cambria" w:hAnsi="Cambria" w:cs="Times New Roman"/>
          <w:bCs/>
          <w:lang w:eastAsia="ar-SA"/>
        </w:rPr>
      </w:pPr>
    </w:p>
    <w:p w:rsidR="00A15865" w:rsidRPr="00A15865" w:rsidRDefault="00A15865" w:rsidP="00A15865">
      <w:pPr>
        <w:spacing w:after="0" w:line="240" w:lineRule="auto"/>
        <w:ind w:left="426"/>
        <w:contextualSpacing/>
        <w:jc w:val="both"/>
        <w:rPr>
          <w:rFonts w:ascii="Cambria" w:eastAsia="Calibri" w:hAnsi="Cambria" w:cs="Times New Roman"/>
          <w:bCs/>
          <w:lang w:eastAsia="ar-SA"/>
        </w:rPr>
      </w:pPr>
      <w:r w:rsidRPr="00A15865">
        <w:rPr>
          <w:rFonts w:ascii="Cambria" w:eastAsia="Calibri" w:hAnsi="Cambria" w:cs="Times New Roman"/>
          <w:bCs/>
          <w:lang w:eastAsia="ar-SA"/>
        </w:rPr>
        <w:t>W celu potwierdzenia spełnienia tego warunku Wykonawca wykaże, że:</w:t>
      </w:r>
    </w:p>
    <w:p w:rsidR="00A15865" w:rsidRPr="00A15865" w:rsidRDefault="00A15865" w:rsidP="00A15865">
      <w:pPr>
        <w:spacing w:after="0" w:line="240" w:lineRule="auto"/>
        <w:ind w:left="426"/>
        <w:contextualSpacing/>
        <w:jc w:val="both"/>
        <w:rPr>
          <w:rFonts w:ascii="Cambria" w:eastAsia="Calibri" w:hAnsi="Cambria" w:cs="Times New Roman"/>
          <w:bCs/>
          <w:lang w:eastAsia="ar-SA"/>
        </w:rPr>
      </w:pPr>
    </w:p>
    <w:p w:rsidR="00A15865" w:rsidRPr="00A15865" w:rsidRDefault="00A15865" w:rsidP="00862972">
      <w:pPr>
        <w:widowControl w:val="0"/>
        <w:suppressAutoHyphens/>
        <w:spacing w:after="0" w:line="240" w:lineRule="auto"/>
        <w:ind w:left="1211"/>
        <w:contextualSpacing/>
        <w:jc w:val="both"/>
        <w:rPr>
          <w:rFonts w:ascii="Cambria" w:eastAsia="Lucida Sans Unicode" w:hAnsi="Cambria" w:cs="Times New Roman"/>
          <w:bCs/>
          <w:kern w:val="1"/>
          <w:lang w:eastAsia="ar-SA"/>
        </w:rPr>
      </w:pPr>
      <w:r w:rsidRPr="00A15865">
        <w:rPr>
          <w:rFonts w:ascii="Cambria" w:eastAsia="Lucida Sans Unicode" w:hAnsi="Cambria" w:cs="Times New Roman"/>
          <w:bCs/>
          <w:kern w:val="1"/>
          <w:lang w:eastAsia="ar-SA"/>
        </w:rPr>
        <w:t xml:space="preserve">posiada doświadczenie w wykonaniu co najmniej </w:t>
      </w:r>
      <w:r w:rsidR="005F76CF">
        <w:rPr>
          <w:rFonts w:ascii="Cambria" w:eastAsia="Lucida Sans Unicode" w:hAnsi="Cambria" w:cs="Times New Roman"/>
          <w:bCs/>
          <w:kern w:val="1"/>
          <w:lang w:eastAsia="ar-SA"/>
        </w:rPr>
        <w:t>1</w:t>
      </w:r>
      <w:r w:rsidRPr="00A15865">
        <w:rPr>
          <w:rFonts w:ascii="Cambria" w:eastAsia="Lucida Sans Unicode" w:hAnsi="Cambria" w:cs="Times New Roman"/>
          <w:b/>
          <w:bCs/>
          <w:kern w:val="1"/>
          <w:lang w:eastAsia="ar-SA"/>
        </w:rPr>
        <w:t xml:space="preserve"> rob</w:t>
      </w:r>
      <w:r w:rsidR="005F76CF">
        <w:rPr>
          <w:rFonts w:ascii="Cambria" w:eastAsia="Lucida Sans Unicode" w:hAnsi="Cambria" w:cs="Times New Roman"/>
          <w:b/>
          <w:bCs/>
          <w:kern w:val="1"/>
          <w:lang w:eastAsia="ar-SA"/>
        </w:rPr>
        <w:t>oty</w:t>
      </w:r>
      <w:r w:rsidRPr="00A15865">
        <w:rPr>
          <w:rFonts w:ascii="Cambria" w:eastAsia="Lucida Sans Unicode" w:hAnsi="Cambria" w:cs="Times New Roman"/>
          <w:bCs/>
          <w:kern w:val="1"/>
          <w:lang w:eastAsia="ar-SA"/>
        </w:rPr>
        <w:t xml:space="preserve"> </w:t>
      </w:r>
      <w:r w:rsidR="005F76CF">
        <w:rPr>
          <w:rFonts w:ascii="Cambria" w:eastAsia="Lucida Sans Unicode" w:hAnsi="Cambria" w:cs="Times New Roman"/>
          <w:b/>
          <w:kern w:val="1"/>
          <w:lang w:eastAsia="ar-SA"/>
        </w:rPr>
        <w:t>polegającej</w:t>
      </w:r>
      <w:r w:rsidRPr="00A15865">
        <w:rPr>
          <w:rFonts w:ascii="Cambria" w:eastAsia="Lucida Sans Unicode" w:hAnsi="Cambria" w:cs="Times New Roman"/>
          <w:b/>
          <w:kern w:val="1"/>
          <w:lang w:eastAsia="ar-SA"/>
        </w:rPr>
        <w:t xml:space="preserve"> na </w:t>
      </w:r>
      <w:r w:rsidRPr="00A15865">
        <w:rPr>
          <w:rFonts w:ascii="Cambria" w:eastAsia="Lucida Sans Unicode" w:hAnsi="Cambria" w:cs="Times New Roman"/>
          <w:b/>
          <w:kern w:val="1"/>
          <w:lang w:eastAsia="ar-SA"/>
        </w:rPr>
        <w:lastRenderedPageBreak/>
        <w:t>remoncie/modernizacji/przebudowie/budowie zgarniacza prostokątnego dwułopatowego  piasku dla ocz</w:t>
      </w:r>
      <w:r w:rsidRPr="0053413F">
        <w:rPr>
          <w:rFonts w:ascii="Cambria" w:eastAsia="Lucida Sans Unicode" w:hAnsi="Cambria" w:cs="Times New Roman"/>
          <w:b/>
          <w:kern w:val="1"/>
          <w:lang w:eastAsia="ar-SA"/>
        </w:rPr>
        <w:t xml:space="preserve">yszczalni o wydajności minimum </w:t>
      </w:r>
      <w:r w:rsidRPr="00A15865">
        <w:rPr>
          <w:rFonts w:ascii="Cambria" w:eastAsia="Lucida Sans Unicode" w:hAnsi="Cambria" w:cs="Times New Roman"/>
          <w:b/>
          <w:kern w:val="1"/>
          <w:lang w:eastAsia="ar-SA"/>
        </w:rPr>
        <w:t>4000 m</w:t>
      </w:r>
      <w:r w:rsidRPr="00A15865">
        <w:rPr>
          <w:rFonts w:ascii="Cambria" w:eastAsia="Lucida Sans Unicode" w:hAnsi="Cambria" w:cs="Times New Roman"/>
          <w:b/>
          <w:kern w:val="1"/>
          <w:vertAlign w:val="superscript"/>
          <w:lang w:eastAsia="ar-SA"/>
        </w:rPr>
        <w:t>3</w:t>
      </w:r>
      <w:r w:rsidRPr="00A15865">
        <w:rPr>
          <w:rFonts w:ascii="Cambria" w:eastAsia="Lucida Sans Unicode" w:hAnsi="Cambria" w:cs="Times New Roman"/>
          <w:b/>
          <w:kern w:val="1"/>
          <w:lang w:eastAsia="ar-SA"/>
        </w:rPr>
        <w:t>/dobę</w:t>
      </w:r>
    </w:p>
    <w:p w:rsidR="00A15865" w:rsidRPr="00A15865" w:rsidRDefault="00A15865" w:rsidP="00A15865">
      <w:pPr>
        <w:widowControl w:val="0"/>
        <w:suppressAutoHyphens/>
        <w:spacing w:after="0" w:line="240" w:lineRule="auto"/>
        <w:ind w:left="851"/>
        <w:contextualSpacing/>
        <w:jc w:val="both"/>
        <w:rPr>
          <w:rFonts w:ascii="Cambria" w:eastAsia="Lucida Sans Unicode" w:hAnsi="Cambria" w:cs="Times New Roman"/>
          <w:bCs/>
          <w:kern w:val="1"/>
          <w:lang w:eastAsia="ar-SA"/>
        </w:rPr>
      </w:pPr>
      <w:r w:rsidRPr="00A15865">
        <w:rPr>
          <w:rFonts w:ascii="Cambria" w:eastAsia="Lucida Sans Unicode" w:hAnsi="Cambria" w:cs="Times New Roman"/>
          <w:b/>
          <w:kern w:val="1"/>
          <w:lang w:eastAsia="ar-SA"/>
        </w:rPr>
        <w:t xml:space="preserve"> </w:t>
      </w:r>
    </w:p>
    <w:p w:rsidR="00A15865" w:rsidRPr="00A15865" w:rsidRDefault="00A15865" w:rsidP="00A15865">
      <w:pPr>
        <w:suppressAutoHyphens/>
        <w:spacing w:after="0" w:line="240" w:lineRule="auto"/>
        <w:ind w:left="851"/>
        <w:contextualSpacing/>
        <w:jc w:val="both"/>
        <w:rPr>
          <w:rFonts w:ascii="Cambria" w:eastAsia="Calibri" w:hAnsi="Cambria" w:cs="Times New Roman"/>
          <w:bCs/>
          <w:lang w:eastAsia="ar-SA"/>
        </w:rPr>
      </w:pPr>
      <w:r w:rsidRPr="00A15865">
        <w:rPr>
          <w:rFonts w:ascii="Cambria" w:eastAsia="Calibri" w:hAnsi="Cambria" w:cs="Times New Roman"/>
          <w:bCs/>
          <w:lang w:eastAsia="ar-SA"/>
        </w:rPr>
        <w:t>wykonanych nie wcz</w:t>
      </w:r>
      <w:r w:rsidR="005F76CF">
        <w:rPr>
          <w:rFonts w:ascii="Cambria" w:eastAsia="Calibri" w:hAnsi="Cambria" w:cs="Times New Roman"/>
          <w:bCs/>
          <w:lang w:eastAsia="ar-SA"/>
        </w:rPr>
        <w:t>eśniej niż w okresie ostatnich 6</w:t>
      </w:r>
      <w:r w:rsidRPr="00A15865">
        <w:rPr>
          <w:rFonts w:ascii="Cambria" w:eastAsia="Calibri" w:hAnsi="Cambria" w:cs="Times New Roman"/>
          <w:bCs/>
          <w:lang w:eastAsia="ar-SA"/>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w:t>
      </w:r>
      <w:r w:rsidRPr="00A15865">
        <w:rPr>
          <w:rFonts w:ascii="Cambria" w:eastAsia="Calibri" w:hAnsi="Cambria" w:cs="Times New Roman"/>
          <w:bCs/>
          <w:lang w:eastAsia="ar-SA"/>
        </w:rPr>
        <w:br/>
        <w:t xml:space="preserve">a jeżeli wykonawca z przyczyn  niezależnych od niego nie jest wstanie uzyskać tych dokumentów – inne odpowiednie dokumenty; </w:t>
      </w:r>
      <w:r w:rsidRPr="00A15865">
        <w:rPr>
          <w:rFonts w:ascii="Cambria" w:eastAsia="Calibri" w:hAnsi="Cambria" w:cs="Times New Roman"/>
          <w:b/>
          <w:bCs/>
          <w:lang w:eastAsia="ar-SA"/>
        </w:rPr>
        <w:t xml:space="preserve">(wg załącznika nr 4 do </w:t>
      </w:r>
      <w:proofErr w:type="spellStart"/>
      <w:r w:rsidRPr="00A15865">
        <w:rPr>
          <w:rFonts w:ascii="Cambria" w:eastAsia="Calibri" w:hAnsi="Cambria" w:cs="Times New Roman"/>
          <w:b/>
          <w:bCs/>
          <w:lang w:eastAsia="ar-SA"/>
        </w:rPr>
        <w:t>swz</w:t>
      </w:r>
      <w:proofErr w:type="spellEnd"/>
      <w:r w:rsidRPr="00A15865">
        <w:rPr>
          <w:rFonts w:ascii="Cambria" w:eastAsia="Calibri" w:hAnsi="Cambria" w:cs="Times New Roman"/>
          <w:b/>
          <w:bCs/>
          <w:lang w:eastAsia="ar-SA"/>
        </w:rPr>
        <w:t>).</w:t>
      </w:r>
      <w:r w:rsidRPr="00A15865">
        <w:rPr>
          <w:rFonts w:ascii="Cambria" w:eastAsia="Calibri" w:hAnsi="Cambria" w:cs="Times New Roman"/>
          <w:bCs/>
          <w:lang w:eastAsia="ar-SA"/>
        </w:rPr>
        <w:t xml:space="preserve">  </w:t>
      </w:r>
    </w:p>
    <w:p w:rsidR="00A15865" w:rsidRPr="00A15865" w:rsidRDefault="00A15865" w:rsidP="00A15865">
      <w:pPr>
        <w:suppressAutoHyphens/>
        <w:spacing w:after="0" w:line="240" w:lineRule="auto"/>
        <w:ind w:left="851"/>
        <w:contextualSpacing/>
        <w:jc w:val="both"/>
        <w:rPr>
          <w:rFonts w:ascii="Cambria" w:eastAsia="Calibri" w:hAnsi="Cambria" w:cs="Times New Roman"/>
          <w:bCs/>
          <w:lang w:eastAsia="ar-SA"/>
        </w:rPr>
      </w:pPr>
    </w:p>
    <w:p w:rsidR="005A39FA" w:rsidRPr="003B59F2" w:rsidRDefault="005A39FA" w:rsidP="00DF46C9">
      <w:pPr>
        <w:pStyle w:val="Akapitzlist"/>
        <w:ind w:left="1571"/>
        <w:jc w:val="both"/>
        <w:rPr>
          <w:rFonts w:ascii="Cambria" w:eastAsiaTheme="minorHAnsi" w:hAnsi="Cambria"/>
          <w:bCs/>
          <w:kern w:val="0"/>
          <w:sz w:val="22"/>
          <w:szCs w:val="22"/>
          <w:lang w:eastAsia="ar-SA"/>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716A9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ind w:left="431" w:hanging="431"/>
              <w:contextualSpacing/>
              <w:jc w:val="both"/>
              <w:rPr>
                <w:rFonts w:ascii="Cambria" w:hAnsi="Cambria" w:cs="Times New Roman"/>
              </w:rPr>
            </w:pPr>
            <w:r w:rsidRPr="0011524E">
              <w:rPr>
                <w:rFonts w:ascii="Cambria" w:hAnsi="Cambria" w:cs="Times New Roman"/>
                <w:bCs/>
                <w:color w:val="FF0000"/>
                <w:lang w:eastAsia="ar-SA"/>
              </w:rPr>
              <w:t xml:space="preserve">              </w:t>
            </w:r>
            <w:r w:rsidRPr="0011524E">
              <w:rPr>
                <w:rFonts w:ascii="Cambria" w:hAnsi="Cambria" w:cs="Times New Roman"/>
                <w:b/>
                <w:bCs/>
                <w:color w:val="000000"/>
              </w:rPr>
              <w:t xml:space="preserve">10. Wykaz oświadczeń lub dokumentów, </w:t>
            </w:r>
            <w:r w:rsidRPr="0011524E">
              <w:rPr>
                <w:rFonts w:ascii="Cambria" w:hAnsi="Cambria" w:cs="Times New Roman"/>
                <w:b/>
                <w:bCs/>
              </w:rPr>
              <w:t>potwierdzających spełnianie warunków udziału w postępowaniu oraz brak podstaw wykluczenia</w:t>
            </w:r>
          </w:p>
        </w:tc>
      </w:tr>
    </w:tbl>
    <w:p w:rsidR="00BC309A" w:rsidRPr="0011524E" w:rsidRDefault="00BC309A" w:rsidP="005173A5">
      <w:pPr>
        <w:pStyle w:val="Tekstpodstawowy"/>
        <w:contextualSpacing/>
        <w:jc w:val="both"/>
        <w:rPr>
          <w:rFonts w:ascii="Cambria" w:hAnsi="Cambria"/>
          <w:bCs w:val="0"/>
          <w:color w:val="000000"/>
          <w:sz w:val="22"/>
          <w:szCs w:val="22"/>
        </w:rPr>
      </w:pPr>
    </w:p>
    <w:p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color w:val="000000"/>
          <w:sz w:val="22"/>
          <w:szCs w:val="22"/>
        </w:rPr>
      </w:pPr>
      <w:r w:rsidRPr="0011524E">
        <w:rPr>
          <w:rFonts w:ascii="Cambria" w:hAnsi="Cambria"/>
          <w:bCs w:val="0"/>
          <w:color w:val="000000"/>
          <w:sz w:val="22"/>
          <w:szCs w:val="22"/>
          <w:u w:val="single"/>
        </w:rPr>
        <w:t>ETAP SKŁADANIA OFERT</w:t>
      </w:r>
      <w:r w:rsidRPr="0011524E">
        <w:rPr>
          <w:rFonts w:ascii="Cambria" w:hAnsi="Cambria"/>
          <w:b w:val="0"/>
          <w:color w:val="000000"/>
          <w:sz w:val="22"/>
          <w:szCs w:val="22"/>
          <w:u w:val="single"/>
        </w:rPr>
        <w:t xml:space="preserve"> - </w:t>
      </w:r>
      <w:r w:rsidRPr="0011524E">
        <w:rPr>
          <w:rFonts w:ascii="Cambria" w:hAnsi="Cambria"/>
          <w:color w:val="000000"/>
          <w:sz w:val="22"/>
          <w:szCs w:val="22"/>
          <w:u w:val="single"/>
        </w:rPr>
        <w:t>Do oferty Wykonawca zobowiązany jest dołączyć:</w:t>
      </w:r>
    </w:p>
    <w:p w:rsidR="00BC309A" w:rsidRPr="0011524E" w:rsidRDefault="00BC309A" w:rsidP="005173A5">
      <w:pPr>
        <w:pStyle w:val="Tekstpodstawowy"/>
        <w:contextualSpacing/>
        <w:jc w:val="both"/>
        <w:rPr>
          <w:rFonts w:ascii="Cambria" w:hAnsi="Cambria"/>
          <w:bCs w:val="0"/>
          <w:color w:val="000000"/>
          <w:sz w:val="22"/>
          <w:szCs w:val="22"/>
        </w:rPr>
      </w:pPr>
    </w:p>
    <w:p w:rsidR="00BC309A" w:rsidRPr="0011524E" w:rsidRDefault="00BC309A" w:rsidP="00CA07F7">
      <w:pPr>
        <w:numPr>
          <w:ilvl w:val="0"/>
          <w:numId w:val="9"/>
        </w:numPr>
        <w:spacing w:after="0" w:line="240" w:lineRule="auto"/>
        <w:contextualSpacing/>
        <w:jc w:val="both"/>
        <w:rPr>
          <w:rFonts w:ascii="Cambria" w:hAnsi="Cambria" w:cs="Times New Roman"/>
          <w:lang w:eastAsia="pl-PL"/>
        </w:rPr>
      </w:pPr>
      <w:r w:rsidRPr="0011524E">
        <w:rPr>
          <w:rFonts w:ascii="Cambria" w:hAnsi="Cambria" w:cs="Times New Roman"/>
          <w:b/>
          <w:color w:val="000000"/>
        </w:rPr>
        <w:t xml:space="preserve">Oświadczenie o niepodleganiu wykluczeniu (art. 108 ust. 1 </w:t>
      </w:r>
      <w:proofErr w:type="spellStart"/>
      <w:r w:rsidRPr="0011524E">
        <w:rPr>
          <w:rFonts w:ascii="Cambria" w:hAnsi="Cambria" w:cs="Times New Roman"/>
          <w:b/>
          <w:color w:val="000000"/>
        </w:rPr>
        <w:t>uPzp</w:t>
      </w:r>
      <w:proofErr w:type="spellEnd"/>
      <w:r w:rsidR="00094C5A">
        <w:rPr>
          <w:rFonts w:ascii="Cambria" w:hAnsi="Cambria" w:cs="Times New Roman"/>
          <w:b/>
          <w:color w:val="000000"/>
        </w:rPr>
        <w:t xml:space="preserve"> i art. </w:t>
      </w:r>
      <w:r w:rsidR="00094C5A" w:rsidRPr="00195485">
        <w:rPr>
          <w:rFonts w:ascii="Cambria" w:hAnsi="Cambria" w:cs="Times New Roman"/>
          <w:b/>
          <w:bCs/>
          <w:color w:val="000000"/>
          <w:lang w:eastAsia="ar-SA"/>
        </w:rPr>
        <w:t>7 ust. 1 ustawy z 13 kwietnia 2022 r.</w:t>
      </w:r>
      <w:r w:rsidR="00094C5A">
        <w:rPr>
          <w:rFonts w:ascii="Cambria" w:hAnsi="Cambria" w:cs="Times New Roman"/>
          <w:b/>
          <w:bCs/>
          <w:color w:val="000000"/>
          <w:lang w:eastAsia="ar-SA"/>
        </w:rPr>
        <w:t xml:space="preserve"> </w:t>
      </w:r>
      <w:r w:rsidR="00094C5A" w:rsidRPr="00195485">
        <w:rPr>
          <w:rFonts w:ascii="Cambria" w:hAnsi="Cambria" w:cs="Times New Roman"/>
          <w:b/>
          <w:bCs/>
          <w:color w:val="000000"/>
          <w:lang w:eastAsia="ar-SA"/>
        </w:rPr>
        <w:t>o szczególnych rozwiązaniach w zakresie przeciwdziałania wspieraniu agresji na Ukrainę</w:t>
      </w:r>
      <w:r w:rsidR="00094C5A">
        <w:rPr>
          <w:rFonts w:ascii="Cambria" w:hAnsi="Cambria" w:cs="Times New Roman"/>
          <w:b/>
          <w:bCs/>
          <w:color w:val="000000"/>
          <w:lang w:eastAsia="ar-SA"/>
        </w:rPr>
        <w:t xml:space="preserve"> </w:t>
      </w:r>
      <w:r w:rsidR="00094C5A" w:rsidRPr="00195485">
        <w:rPr>
          <w:rFonts w:ascii="Cambria" w:hAnsi="Cambria" w:cs="Times New Roman"/>
          <w:b/>
          <w:bCs/>
          <w:color w:val="000000"/>
          <w:lang w:eastAsia="ar-SA"/>
        </w:rPr>
        <w:t>oraz służących ochronie bezpieczeństwa narodowego (</w:t>
      </w:r>
      <w:proofErr w:type="spellStart"/>
      <w:r w:rsidR="00094C5A" w:rsidRPr="00195485">
        <w:rPr>
          <w:rFonts w:ascii="Cambria" w:hAnsi="Cambria" w:cs="Times New Roman"/>
          <w:b/>
          <w:bCs/>
          <w:color w:val="000000"/>
          <w:lang w:eastAsia="ar-SA"/>
        </w:rPr>
        <w:t>Dz.U</w:t>
      </w:r>
      <w:proofErr w:type="spellEnd"/>
      <w:r w:rsidR="00094C5A" w:rsidRPr="00195485">
        <w:rPr>
          <w:rFonts w:ascii="Cambria" w:hAnsi="Cambria" w:cs="Times New Roman"/>
          <w:b/>
          <w:bCs/>
          <w:color w:val="000000"/>
          <w:lang w:eastAsia="ar-SA"/>
        </w:rPr>
        <w:t>. poz. 835</w:t>
      </w:r>
      <w:r w:rsidRPr="0011524E">
        <w:rPr>
          <w:rFonts w:ascii="Cambria" w:hAnsi="Cambria" w:cs="Times New Roman"/>
          <w:b/>
          <w:color w:val="000000"/>
        </w:rPr>
        <w:t>) oraz spełnianiu warunków udziału w postępowaniu (art. 112 ust. 2 pkt</w:t>
      </w:r>
      <w:r w:rsidR="004A7C04">
        <w:rPr>
          <w:rFonts w:ascii="Cambria" w:hAnsi="Cambria" w:cs="Times New Roman"/>
          <w:b/>
          <w:color w:val="000000"/>
        </w:rPr>
        <w:t xml:space="preserve"> 3 i</w:t>
      </w:r>
      <w:r w:rsidRPr="0011524E">
        <w:rPr>
          <w:rFonts w:ascii="Cambria" w:hAnsi="Cambria" w:cs="Times New Roman"/>
          <w:b/>
          <w:color w:val="000000"/>
        </w:rPr>
        <w:t xml:space="preserve"> 4 </w:t>
      </w:r>
      <w:proofErr w:type="spellStart"/>
      <w:r w:rsidRPr="0011524E">
        <w:rPr>
          <w:rFonts w:ascii="Cambria" w:hAnsi="Cambria" w:cs="Times New Roman"/>
          <w:b/>
          <w:color w:val="000000"/>
        </w:rPr>
        <w:t>uPzp</w:t>
      </w:r>
      <w:proofErr w:type="spellEnd"/>
      <w:r w:rsidRPr="0011524E">
        <w:rPr>
          <w:rFonts w:ascii="Cambria" w:hAnsi="Cambria" w:cs="Times New Roman"/>
          <w:b/>
          <w:color w:val="000000"/>
        </w:rPr>
        <w:t xml:space="preserve">) - </w:t>
      </w:r>
      <w:r w:rsidRPr="00E93C6F">
        <w:rPr>
          <w:rFonts w:ascii="Cambria" w:hAnsi="Cambria" w:cs="Times New Roman"/>
          <w:b/>
        </w:rPr>
        <w:t xml:space="preserve">(wg załącznika nr 2 do </w:t>
      </w:r>
      <w:proofErr w:type="spellStart"/>
      <w:r w:rsidRPr="00E93C6F">
        <w:rPr>
          <w:rFonts w:ascii="Cambria" w:hAnsi="Cambria" w:cs="Times New Roman"/>
          <w:b/>
        </w:rPr>
        <w:t>swz</w:t>
      </w:r>
      <w:proofErr w:type="spellEnd"/>
      <w:r w:rsidRPr="00E93C6F">
        <w:rPr>
          <w:rFonts w:ascii="Cambria" w:hAnsi="Cambria" w:cs="Times New Roman"/>
          <w:b/>
        </w:rPr>
        <w:t>)</w:t>
      </w:r>
      <w:r w:rsidRPr="00E93C6F">
        <w:rPr>
          <w:rFonts w:ascii="Cambria" w:hAnsi="Cambria" w:cs="Times New Roman"/>
          <w:b/>
          <w:lang w:eastAsia="pl-PL"/>
        </w:rPr>
        <w:t>,</w:t>
      </w:r>
      <w:r w:rsidRPr="0011524E">
        <w:rPr>
          <w:rFonts w:ascii="Cambria" w:hAnsi="Cambria" w:cs="Times New Roman"/>
          <w:color w:val="70AD47"/>
          <w:lang w:eastAsia="pl-PL"/>
        </w:rPr>
        <w:t xml:space="preserve"> </w:t>
      </w:r>
      <w:r w:rsidRPr="0011524E">
        <w:rPr>
          <w:rFonts w:ascii="Cambria" w:hAnsi="Cambria" w:cs="Times New Roman"/>
          <w:lang w:eastAsia="pl-PL"/>
        </w:rPr>
        <w:t>stanowiące dowód potwierdzający brak podstaw wykluczenia, spełniania warunków udziału w postępowaniu, odpowiednio na dzień składania ofert, tymczasowo zastępujący wymagane przez Zamawiającego podmiotowe środki dowodowe.</w:t>
      </w:r>
    </w:p>
    <w:p w:rsidR="00BC309A" w:rsidRPr="0011524E" w:rsidRDefault="00BC309A" w:rsidP="005173A5">
      <w:pPr>
        <w:spacing w:after="0" w:line="240" w:lineRule="auto"/>
        <w:ind w:left="720"/>
        <w:contextualSpacing/>
        <w:jc w:val="both"/>
        <w:rPr>
          <w:rFonts w:ascii="Cambria" w:hAnsi="Cambria" w:cs="Times New Roman"/>
          <w:lang w:eastAsia="pl-PL"/>
        </w:rPr>
      </w:pPr>
    </w:p>
    <w:p w:rsidR="00BC309A" w:rsidRPr="0011524E" w:rsidRDefault="00BC309A" w:rsidP="005173A5">
      <w:pPr>
        <w:spacing w:after="0" w:line="240" w:lineRule="auto"/>
        <w:ind w:left="708"/>
        <w:contextualSpacing/>
        <w:jc w:val="both"/>
        <w:rPr>
          <w:rFonts w:ascii="Cambria" w:hAnsi="Cambria" w:cs="Times New Roman"/>
        </w:rPr>
      </w:pPr>
      <w:r w:rsidRPr="0011524E">
        <w:rPr>
          <w:rFonts w:ascii="Cambria" w:hAnsi="Cambria" w:cs="Times New Roman"/>
          <w:u w:val="single"/>
        </w:rPr>
        <w:t xml:space="preserve">W przypadku wspólnego ubiegania się o zamówienie przez wykonawców </w:t>
      </w:r>
      <w:r w:rsidRPr="0011524E">
        <w:rPr>
          <w:rFonts w:ascii="Cambria" w:hAnsi="Cambria" w:cs="Times New Roman"/>
          <w:color w:val="000000"/>
          <w:u w:val="single"/>
        </w:rPr>
        <w:t>(dotyczy również wspólników spółki cywilnej)</w:t>
      </w:r>
      <w:r w:rsidRPr="0011524E">
        <w:rPr>
          <w:rFonts w:ascii="Cambria" w:hAnsi="Cambria" w:cs="Times New Roman"/>
          <w:u w:val="single"/>
        </w:rPr>
        <w:t>, oświadczenie składa każdy z wykonawców.</w:t>
      </w:r>
      <w:r w:rsidRPr="0011524E">
        <w:rPr>
          <w:rFonts w:ascii="Cambria" w:hAnsi="Cambria" w:cs="Times New Roman"/>
        </w:rPr>
        <w:t xml:space="preserve"> Oświadczenia te potwierdzają brak podstaw wykluczenia z postępowania oraz spełnianie warunków udziału w postępowaniu w zakresie, w jakim każdy z wykonawców wykazuje spełnianie warunków udziału w postępowaniu.</w:t>
      </w:r>
    </w:p>
    <w:p w:rsidR="00BC309A" w:rsidRPr="0011524E" w:rsidRDefault="00BC309A" w:rsidP="005173A5">
      <w:pPr>
        <w:spacing w:after="0" w:line="240" w:lineRule="auto"/>
        <w:contextualSpacing/>
        <w:jc w:val="both"/>
        <w:rPr>
          <w:rFonts w:ascii="Cambria" w:hAnsi="Cambria" w:cs="Times New Roman"/>
          <w:color w:val="FF0000"/>
        </w:rPr>
      </w:pPr>
    </w:p>
    <w:p w:rsidR="00BC309A" w:rsidRPr="0011524E" w:rsidRDefault="00BC309A" w:rsidP="005173A5">
      <w:pPr>
        <w:spacing w:after="0" w:line="240" w:lineRule="auto"/>
        <w:ind w:left="709"/>
        <w:contextualSpacing/>
        <w:jc w:val="both"/>
        <w:rPr>
          <w:rFonts w:ascii="Cambria" w:hAnsi="Cambria" w:cs="Times New Roman"/>
          <w:i/>
        </w:rPr>
      </w:pPr>
      <w:r w:rsidRPr="0011524E">
        <w:rPr>
          <w:rFonts w:ascii="Cambria" w:hAnsi="Cambria" w:cs="Times New Roman"/>
          <w:i/>
        </w:rPr>
        <w:t>Wymagana forma:</w:t>
      </w:r>
      <w:r w:rsidRPr="0011524E">
        <w:rPr>
          <w:rFonts w:ascii="Cambria" w:hAnsi="Cambria" w:cs="Times New Roman"/>
          <w:b/>
          <w:i/>
        </w:rPr>
        <w:t xml:space="preserve"> </w:t>
      </w:r>
    </w:p>
    <w:p w:rsidR="00BC309A" w:rsidRPr="0011524E" w:rsidRDefault="00BC309A" w:rsidP="005173A5">
      <w:pPr>
        <w:spacing w:after="0" w:line="240" w:lineRule="auto"/>
        <w:ind w:left="709"/>
        <w:contextualSpacing/>
        <w:jc w:val="both"/>
        <w:rPr>
          <w:rFonts w:ascii="Cambria" w:hAnsi="Cambria" w:cs="Times New Roman"/>
          <w:b/>
          <w:i/>
        </w:rPr>
      </w:pPr>
      <w:r w:rsidRPr="0011524E">
        <w:rPr>
          <w:rFonts w:ascii="Cambria" w:hAnsi="Cambria" w:cs="Times New Roman"/>
          <w:i/>
        </w:rPr>
        <w:t xml:space="preserve">Oświadczenie musi być złożone w formie elektronicznej lub w postaci elektronicznej opatrzonej podpisem zaufanym lub podpisem osobistym osoby upoważnionej do reprezentowania </w:t>
      </w:r>
      <w:r w:rsidR="00FE3D74">
        <w:rPr>
          <w:rFonts w:ascii="Cambria" w:hAnsi="Cambria" w:cs="Times New Roman"/>
          <w:i/>
        </w:rPr>
        <w:t>wykonawcy/</w:t>
      </w:r>
      <w:r w:rsidRPr="0011524E">
        <w:rPr>
          <w:rFonts w:ascii="Cambria" w:hAnsi="Cambria" w:cs="Times New Roman"/>
          <w:i/>
        </w:rPr>
        <w:t xml:space="preserve">wykonawców. Szczegóły i wymagania określono w rozdziale 12 </w:t>
      </w:r>
      <w:proofErr w:type="spellStart"/>
      <w:r w:rsidRPr="0011524E">
        <w:rPr>
          <w:rFonts w:ascii="Cambria" w:hAnsi="Cambria" w:cs="Times New Roman"/>
          <w:i/>
        </w:rPr>
        <w:t>swz</w:t>
      </w:r>
      <w:proofErr w:type="spellEnd"/>
      <w:r w:rsidRPr="0011524E">
        <w:rPr>
          <w:rFonts w:ascii="Cambria" w:hAnsi="Cambria" w:cs="Times New Roman"/>
          <w:i/>
        </w:rPr>
        <w:t>.</w:t>
      </w:r>
    </w:p>
    <w:p w:rsidR="00BC309A" w:rsidRPr="0011524E" w:rsidRDefault="00BC309A" w:rsidP="005173A5">
      <w:pPr>
        <w:spacing w:after="0" w:line="240" w:lineRule="auto"/>
        <w:contextualSpacing/>
        <w:jc w:val="both"/>
        <w:rPr>
          <w:rFonts w:ascii="Cambria" w:hAnsi="Cambria" w:cs="Times New Roman"/>
          <w:color w:val="FF0000"/>
        </w:rPr>
      </w:pPr>
    </w:p>
    <w:p w:rsidR="00BC309A" w:rsidRPr="0011524E" w:rsidRDefault="00BC309A" w:rsidP="00CA07F7">
      <w:pPr>
        <w:pStyle w:val="Akapitzlist"/>
        <w:numPr>
          <w:ilvl w:val="0"/>
          <w:numId w:val="9"/>
        </w:numPr>
        <w:autoSpaceDE w:val="0"/>
        <w:jc w:val="both"/>
        <w:rPr>
          <w:rFonts w:ascii="Cambria" w:eastAsia="SimSun" w:hAnsi="Cambria"/>
          <w:b/>
          <w:i/>
          <w:sz w:val="22"/>
          <w:szCs w:val="22"/>
          <w:u w:val="single"/>
        </w:rPr>
      </w:pPr>
      <w:r w:rsidRPr="0011524E">
        <w:rPr>
          <w:rFonts w:ascii="Cambria" w:eastAsia="SimSun" w:hAnsi="Cambria"/>
          <w:b/>
          <w:sz w:val="22"/>
          <w:szCs w:val="22"/>
        </w:rPr>
        <w:t>Zobowiązanie podmiotu udostępniającego zasoby</w:t>
      </w:r>
      <w:r w:rsidRPr="0011524E">
        <w:rPr>
          <w:rFonts w:ascii="Cambria" w:eastAsia="SimSun" w:hAnsi="Cambria"/>
          <w:sz w:val="22"/>
          <w:szCs w:val="22"/>
        </w:rPr>
        <w:t xml:space="preserve"> do oddania Wykonawcy do dyspozycji niezbędnych zasobów na potrzeby realizacji zamówienia lub </w:t>
      </w:r>
      <w:r w:rsidRPr="0011524E">
        <w:rPr>
          <w:rFonts w:ascii="Cambria" w:eastAsia="SimSun" w:hAnsi="Cambria"/>
          <w:b/>
          <w:sz w:val="22"/>
          <w:szCs w:val="22"/>
        </w:rPr>
        <w:t>inny podmiotowy środek dowodowy</w:t>
      </w:r>
      <w:r w:rsidRPr="0011524E">
        <w:rPr>
          <w:rFonts w:ascii="Cambria" w:eastAsia="SimSun" w:hAnsi="Cambria"/>
          <w:sz w:val="22"/>
          <w:szCs w:val="22"/>
        </w:rPr>
        <w:t xml:space="preserve"> potwierdzający, że Wykonawca realizując zamówienie, będzie dysponował niezbędnymi zasobami tych podmiotów </w:t>
      </w:r>
      <w:r w:rsidRPr="0011524E">
        <w:rPr>
          <w:rFonts w:ascii="Cambria" w:hAnsi="Cambria"/>
          <w:b/>
          <w:i/>
          <w:sz w:val="22"/>
          <w:szCs w:val="22"/>
        </w:rPr>
        <w:t xml:space="preserve">(wg załącznika nr </w:t>
      </w:r>
      <w:r w:rsidR="00E93C6F">
        <w:rPr>
          <w:rFonts w:ascii="Cambria" w:hAnsi="Cambria"/>
          <w:b/>
          <w:i/>
          <w:sz w:val="22"/>
          <w:szCs w:val="22"/>
        </w:rPr>
        <w:t>5</w:t>
      </w:r>
      <w:r w:rsidRPr="0011524E">
        <w:rPr>
          <w:rFonts w:ascii="Cambria" w:hAnsi="Cambria"/>
          <w:b/>
          <w:i/>
          <w:sz w:val="22"/>
          <w:szCs w:val="22"/>
        </w:rPr>
        <w:t xml:space="preserve"> do </w:t>
      </w:r>
      <w:proofErr w:type="spellStart"/>
      <w:r w:rsidRPr="0011524E">
        <w:rPr>
          <w:rFonts w:ascii="Cambria" w:hAnsi="Cambria"/>
          <w:b/>
          <w:i/>
          <w:sz w:val="22"/>
          <w:szCs w:val="22"/>
        </w:rPr>
        <w:t>swz</w:t>
      </w:r>
      <w:proofErr w:type="spellEnd"/>
      <w:r w:rsidRPr="0011524E">
        <w:rPr>
          <w:rFonts w:ascii="Cambria" w:hAnsi="Cambria"/>
          <w:b/>
          <w:i/>
          <w:sz w:val="22"/>
          <w:szCs w:val="22"/>
        </w:rPr>
        <w:t>),</w:t>
      </w:r>
      <w:r w:rsidRPr="0011524E">
        <w:rPr>
          <w:rFonts w:ascii="Cambria" w:hAnsi="Cambria"/>
          <w:b/>
          <w:sz w:val="22"/>
          <w:szCs w:val="22"/>
        </w:rPr>
        <w:t xml:space="preserve"> </w:t>
      </w:r>
      <w:r w:rsidRPr="0011524E">
        <w:rPr>
          <w:rFonts w:ascii="Cambria" w:eastAsia="SimSun" w:hAnsi="Cambria"/>
          <w:b/>
          <w:i/>
          <w:sz w:val="22"/>
          <w:szCs w:val="22"/>
        </w:rPr>
        <w:t>(</w:t>
      </w:r>
      <w:r w:rsidRPr="0011524E">
        <w:rPr>
          <w:rFonts w:ascii="Cambria" w:hAnsi="Cambria"/>
          <w:b/>
          <w:i/>
          <w:sz w:val="22"/>
          <w:szCs w:val="22"/>
        </w:rPr>
        <w:t>jeśli dotyczy tj. w przypadku polegania przez Wykonawcę na zdolnościach lub sytuacji podmiotów udostępniających zasoby</w:t>
      </w:r>
      <w:r w:rsidRPr="0011524E">
        <w:rPr>
          <w:rFonts w:ascii="Cambria" w:eastAsia="SimSun" w:hAnsi="Cambria"/>
          <w:b/>
          <w:i/>
          <w:sz w:val="22"/>
          <w:szCs w:val="22"/>
        </w:rPr>
        <w:t>).</w:t>
      </w:r>
    </w:p>
    <w:p w:rsidR="00BC309A" w:rsidRPr="0011524E" w:rsidRDefault="00BC309A" w:rsidP="005173A5">
      <w:pPr>
        <w:pStyle w:val="Akapitzlist"/>
        <w:rPr>
          <w:rFonts w:ascii="Cambria" w:eastAsia="SimSun" w:hAnsi="Cambria"/>
          <w:b/>
          <w:i/>
          <w:sz w:val="22"/>
          <w:szCs w:val="22"/>
          <w:u w:val="single"/>
        </w:rPr>
      </w:pPr>
    </w:p>
    <w:p w:rsidR="00BC309A" w:rsidRPr="0011524E" w:rsidRDefault="00BC309A" w:rsidP="005173A5">
      <w:pPr>
        <w:spacing w:after="0" w:line="240" w:lineRule="auto"/>
        <w:ind w:left="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Wymagana forma:</w:t>
      </w:r>
      <w:bookmarkStart w:id="2" w:name="_Hlk62401269"/>
      <w:r w:rsidRPr="0011524E">
        <w:rPr>
          <w:rFonts w:ascii="Cambria" w:eastAsia="Times New Roman" w:hAnsi="Cambria" w:cs="Times New Roman"/>
          <w:b/>
          <w:i/>
          <w:lang w:eastAsia="pl-PL"/>
        </w:rPr>
        <w:t xml:space="preserve"> </w:t>
      </w:r>
    </w:p>
    <w:p w:rsidR="00BC309A" w:rsidRPr="0011524E" w:rsidRDefault="00BC309A" w:rsidP="005173A5">
      <w:pPr>
        <w:spacing w:after="0" w:line="240" w:lineRule="auto"/>
        <w:ind w:left="709"/>
        <w:contextualSpacing/>
        <w:jc w:val="both"/>
        <w:rPr>
          <w:rFonts w:ascii="Cambria" w:eastAsia="Times New Roman" w:hAnsi="Cambria" w:cs="Times New Roman"/>
          <w:b/>
          <w:i/>
          <w:lang w:eastAsia="pl-PL"/>
        </w:rPr>
      </w:pPr>
      <w:r w:rsidRPr="0011524E">
        <w:rPr>
          <w:rFonts w:ascii="Cambria" w:eastAsia="Times New Roman" w:hAnsi="Cambria" w:cs="Times New Roman"/>
          <w:i/>
          <w:lang w:eastAsia="pl-PL"/>
        </w:rPr>
        <w:lastRenderedPageBreak/>
        <w:t>Zobowiązanie musi być złożone w formie elektronicznej lub w postaci elektronicznej opatrzonej podpisem zaufanym lub podpisem osobistym</w:t>
      </w:r>
      <w:r w:rsidR="00AC1CD2" w:rsidRPr="00AC1CD2">
        <w:rPr>
          <w:rFonts w:ascii="Cambria" w:hAnsi="Cambria"/>
          <w:i/>
        </w:rPr>
        <w:t xml:space="preserve"> </w:t>
      </w:r>
      <w:r w:rsidR="00AC1CD2">
        <w:rPr>
          <w:rFonts w:ascii="Cambria" w:hAnsi="Cambria"/>
          <w:i/>
        </w:rPr>
        <w:t xml:space="preserve">osoby </w:t>
      </w:r>
      <w:r w:rsidR="00AC1CD2" w:rsidRPr="00AC1CD2">
        <w:rPr>
          <w:rFonts w:ascii="Cambria" w:eastAsia="Times New Roman" w:hAnsi="Cambria" w:cs="Times New Roman"/>
          <w:i/>
          <w:lang w:eastAsia="pl-PL"/>
        </w:rPr>
        <w:t>upoważnionej do reprezentowania podmiotu udostępniającego zasoby.</w:t>
      </w:r>
    </w:p>
    <w:p w:rsidR="00BC309A" w:rsidRPr="0011524E" w:rsidRDefault="00BC309A" w:rsidP="005173A5">
      <w:pPr>
        <w:spacing w:after="0" w:line="240" w:lineRule="auto"/>
        <w:ind w:left="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t>
      </w:r>
      <w:r w:rsidR="009C6240">
        <w:rPr>
          <w:rFonts w:ascii="Cambria" w:eastAsia="Times New Roman" w:hAnsi="Cambria" w:cs="Times New Roman"/>
          <w:i/>
          <w:lang w:eastAsia="pl-PL"/>
        </w:rPr>
        <w:t>podmiot udostępniający zasoby</w:t>
      </w:r>
      <w:r w:rsidRPr="0011524E">
        <w:rPr>
          <w:rFonts w:ascii="Cambria" w:eastAsia="Times New Roman" w:hAnsi="Cambria" w:cs="Times New Roman"/>
          <w:i/>
          <w:lang w:eastAsia="pl-PL"/>
        </w:rPr>
        <w:t xml:space="preserve"> lub notariusz.</w:t>
      </w:r>
    </w:p>
    <w:bookmarkEnd w:id="2"/>
    <w:p w:rsidR="00BC309A" w:rsidRPr="0011524E" w:rsidRDefault="00BC309A" w:rsidP="005173A5">
      <w:pPr>
        <w:pStyle w:val="Akapitzlist"/>
        <w:rPr>
          <w:rFonts w:ascii="Cambria" w:eastAsia="SimSun" w:hAnsi="Cambria"/>
          <w:b/>
          <w:i/>
          <w:sz w:val="22"/>
          <w:szCs w:val="22"/>
          <w:u w:val="single"/>
        </w:rPr>
      </w:pPr>
    </w:p>
    <w:p w:rsidR="00BC309A" w:rsidRPr="0011524E" w:rsidRDefault="00BC309A" w:rsidP="00CA07F7">
      <w:pPr>
        <w:numPr>
          <w:ilvl w:val="0"/>
          <w:numId w:val="9"/>
        </w:numPr>
        <w:suppressAutoHyphens/>
        <w:spacing w:after="0" w:line="240" w:lineRule="auto"/>
        <w:ind w:left="709"/>
        <w:contextualSpacing/>
        <w:jc w:val="both"/>
        <w:rPr>
          <w:rFonts w:ascii="Cambria" w:hAnsi="Cambria" w:cs="Times New Roman"/>
          <w:b/>
        </w:rPr>
      </w:pPr>
      <w:r w:rsidRPr="0011524E">
        <w:rPr>
          <w:rFonts w:ascii="Cambria" w:hAnsi="Cambria" w:cs="Times New Roman"/>
          <w:b/>
        </w:rPr>
        <w:t>Oświadczenie podmiotu udostępniającego zasoby,</w:t>
      </w:r>
      <w:r w:rsidRPr="0011524E">
        <w:rPr>
          <w:rFonts w:ascii="Cambria" w:hAnsi="Cambria" w:cs="Times New Roman"/>
        </w:rPr>
        <w:t xml:space="preserve"> potwierdzające brak podstaw wykluczenia tego podmiotu oraz odpowiednio spełnianie warunków udziału w postępowaniu, w zakresie, w jakim Wykonawca powołuje się na jego zasoby - </w:t>
      </w:r>
      <w:r w:rsidRPr="0011524E">
        <w:rPr>
          <w:rFonts w:ascii="Cambria" w:hAnsi="Cambria" w:cs="Times New Roman"/>
          <w:b/>
          <w:i/>
        </w:rPr>
        <w:t xml:space="preserve">(wg załącznika nr </w:t>
      </w:r>
      <w:r w:rsidR="00F71224">
        <w:rPr>
          <w:rFonts w:ascii="Cambria" w:hAnsi="Cambria" w:cs="Times New Roman"/>
          <w:b/>
          <w:i/>
        </w:rPr>
        <w:t>6</w:t>
      </w:r>
      <w:r w:rsidRPr="0011524E">
        <w:rPr>
          <w:rFonts w:ascii="Cambria" w:hAnsi="Cambria" w:cs="Times New Roman"/>
          <w:b/>
          <w:i/>
        </w:rPr>
        <w:t xml:space="preserve"> do </w:t>
      </w:r>
      <w:proofErr w:type="spellStart"/>
      <w:r w:rsidRPr="0011524E">
        <w:rPr>
          <w:rFonts w:ascii="Cambria" w:hAnsi="Cambria" w:cs="Times New Roman"/>
          <w:b/>
          <w:i/>
        </w:rPr>
        <w:t>swz</w:t>
      </w:r>
      <w:proofErr w:type="spellEnd"/>
      <w:r w:rsidRPr="0011524E">
        <w:rPr>
          <w:rFonts w:ascii="Cambria" w:hAnsi="Cambria" w:cs="Times New Roman"/>
          <w:b/>
          <w:i/>
        </w:rPr>
        <w:t>),</w:t>
      </w:r>
      <w:r w:rsidRPr="0011524E">
        <w:rPr>
          <w:rFonts w:ascii="Cambria" w:hAnsi="Cambria" w:cs="Times New Roman"/>
          <w:i/>
        </w:rPr>
        <w:t xml:space="preserve"> </w:t>
      </w:r>
      <w:r w:rsidRPr="0011524E">
        <w:rPr>
          <w:rFonts w:ascii="Cambria" w:hAnsi="Cambria" w:cs="Times New Roman"/>
          <w:b/>
          <w:i/>
        </w:rPr>
        <w:t xml:space="preserve">(jeśli dotyczy tj. w przypadku polegania przez Wykonawcę na zdolnościach lub sytuacji podmiotów udostępniających zasoby) </w:t>
      </w:r>
    </w:p>
    <w:p w:rsidR="00BC309A" w:rsidRPr="0011524E" w:rsidRDefault="00BC309A" w:rsidP="005173A5">
      <w:pPr>
        <w:spacing w:after="0" w:line="240" w:lineRule="auto"/>
        <w:ind w:left="709"/>
        <w:contextualSpacing/>
        <w:jc w:val="both"/>
        <w:rPr>
          <w:rFonts w:ascii="Cambria" w:hAnsi="Cambria" w:cs="Times New Roman"/>
          <w:i/>
        </w:rPr>
      </w:pPr>
    </w:p>
    <w:p w:rsidR="00BC309A" w:rsidRPr="0011524E" w:rsidRDefault="00BC309A" w:rsidP="005173A5">
      <w:pPr>
        <w:spacing w:after="0" w:line="240" w:lineRule="auto"/>
        <w:ind w:left="709"/>
        <w:contextualSpacing/>
        <w:jc w:val="both"/>
        <w:rPr>
          <w:rFonts w:ascii="Cambria" w:hAnsi="Cambria" w:cs="Times New Roman"/>
          <w:i/>
        </w:rPr>
      </w:pPr>
      <w:r w:rsidRPr="0011524E">
        <w:rPr>
          <w:rFonts w:ascii="Cambria" w:hAnsi="Cambria" w:cs="Times New Roman"/>
          <w:i/>
        </w:rPr>
        <w:t>Wymagana forma:</w:t>
      </w:r>
      <w:r w:rsidRPr="0011524E">
        <w:rPr>
          <w:rFonts w:ascii="Cambria" w:hAnsi="Cambria" w:cs="Times New Roman"/>
          <w:b/>
          <w:i/>
        </w:rPr>
        <w:t xml:space="preserve"> </w:t>
      </w:r>
    </w:p>
    <w:p w:rsidR="00BC309A" w:rsidRPr="0011524E" w:rsidRDefault="00BC309A" w:rsidP="005173A5">
      <w:pPr>
        <w:pStyle w:val="Akapitzlist"/>
        <w:ind w:left="709"/>
        <w:jc w:val="both"/>
        <w:rPr>
          <w:rFonts w:ascii="Cambria" w:eastAsia="SimSun" w:hAnsi="Cambria"/>
          <w:b/>
          <w:i/>
          <w:sz w:val="22"/>
          <w:szCs w:val="22"/>
          <w:u w:val="single"/>
        </w:rPr>
      </w:pPr>
      <w:r w:rsidRPr="0011524E">
        <w:rPr>
          <w:rFonts w:ascii="Cambria" w:hAnsi="Cambria"/>
          <w:i/>
          <w:sz w:val="22"/>
          <w:szCs w:val="22"/>
        </w:rPr>
        <w:t>Oświadczenie musi być złożone w formie elektronicznej lub w postaci elektronicznej opatrzonej podpisem zaufanym lub podpisem osobistym</w:t>
      </w:r>
      <w:r w:rsidRPr="0011524E">
        <w:rPr>
          <w:rFonts w:ascii="Cambria" w:hAnsi="Cambria"/>
          <w:sz w:val="22"/>
          <w:szCs w:val="22"/>
        </w:rPr>
        <w:t xml:space="preserve"> </w:t>
      </w:r>
      <w:r w:rsidRPr="0011524E">
        <w:rPr>
          <w:rFonts w:ascii="Cambria" w:hAnsi="Cambria"/>
          <w:i/>
          <w:sz w:val="22"/>
          <w:szCs w:val="22"/>
        </w:rPr>
        <w:t xml:space="preserve">osoby upoważnionej do reprezentowania podmiotu udostępniającego zasoby. Szczegóły i wymagania określono w rozdziale 12 </w:t>
      </w:r>
      <w:proofErr w:type="spellStart"/>
      <w:r w:rsidRPr="0011524E">
        <w:rPr>
          <w:rFonts w:ascii="Cambria" w:hAnsi="Cambria"/>
          <w:i/>
          <w:sz w:val="22"/>
          <w:szCs w:val="22"/>
        </w:rPr>
        <w:t>swz</w:t>
      </w:r>
      <w:proofErr w:type="spellEnd"/>
      <w:r w:rsidRPr="0011524E">
        <w:rPr>
          <w:rFonts w:ascii="Cambria" w:hAnsi="Cambria"/>
          <w:i/>
          <w:sz w:val="22"/>
          <w:szCs w:val="22"/>
        </w:rPr>
        <w:t>.</w:t>
      </w:r>
    </w:p>
    <w:p w:rsidR="00BC309A" w:rsidRPr="0011524E" w:rsidRDefault="00BC309A" w:rsidP="005173A5">
      <w:pPr>
        <w:pStyle w:val="Akapitzlist"/>
        <w:rPr>
          <w:rFonts w:ascii="Cambria" w:eastAsia="SimSun" w:hAnsi="Cambria"/>
          <w:b/>
          <w:i/>
          <w:sz w:val="22"/>
          <w:szCs w:val="22"/>
          <w:u w:val="single"/>
        </w:rPr>
      </w:pPr>
    </w:p>
    <w:p w:rsidR="00BC309A" w:rsidRPr="0011524E" w:rsidRDefault="00BC309A" w:rsidP="00CA07F7">
      <w:pPr>
        <w:pStyle w:val="Akapitzlist"/>
        <w:numPr>
          <w:ilvl w:val="0"/>
          <w:numId w:val="9"/>
        </w:numPr>
        <w:autoSpaceDE w:val="0"/>
        <w:jc w:val="both"/>
        <w:rPr>
          <w:rFonts w:ascii="Cambria" w:eastAsia="SimSun" w:hAnsi="Cambria"/>
          <w:i/>
          <w:sz w:val="22"/>
          <w:szCs w:val="22"/>
        </w:rPr>
      </w:pPr>
      <w:r w:rsidRPr="0011524E">
        <w:rPr>
          <w:rFonts w:ascii="Cambria" w:hAnsi="Cambria"/>
          <w:b/>
          <w:sz w:val="22"/>
          <w:szCs w:val="22"/>
        </w:rPr>
        <w:t>Oświadczenie</w:t>
      </w:r>
      <w:r w:rsidRPr="0011524E">
        <w:rPr>
          <w:rFonts w:ascii="Cambria" w:eastAsia="SimSun" w:hAnsi="Cambria"/>
          <w:sz w:val="22"/>
          <w:szCs w:val="22"/>
        </w:rPr>
        <w:t xml:space="preserve"> </w:t>
      </w:r>
      <w:r w:rsidRPr="0011524E">
        <w:rPr>
          <w:rFonts w:ascii="Cambria" w:eastAsia="SimSun" w:hAnsi="Cambria"/>
          <w:b/>
          <w:sz w:val="22"/>
          <w:szCs w:val="22"/>
        </w:rPr>
        <w:t xml:space="preserve">wykonawców wspólnie ubiegających się o udzielenie zamówienia, o którym mowa w art. 117 ust. 4 </w:t>
      </w:r>
      <w:proofErr w:type="spellStart"/>
      <w:r w:rsidRPr="0011524E">
        <w:rPr>
          <w:rFonts w:ascii="Cambria" w:eastAsia="SimSun" w:hAnsi="Cambria"/>
          <w:b/>
          <w:sz w:val="22"/>
          <w:szCs w:val="22"/>
        </w:rPr>
        <w:t>uPzp</w:t>
      </w:r>
      <w:proofErr w:type="spellEnd"/>
      <w:r w:rsidRPr="0011524E">
        <w:rPr>
          <w:rFonts w:ascii="Cambria" w:eastAsia="SimSun" w:hAnsi="Cambria"/>
          <w:sz w:val="22"/>
          <w:szCs w:val="22"/>
        </w:rPr>
        <w:t xml:space="preserve"> - oświadczenie, z którego wynika, które roboty budowlane wykonają poszczególni wykonawcy</w:t>
      </w:r>
      <w:r w:rsidRPr="0011524E">
        <w:rPr>
          <w:rFonts w:ascii="Cambria" w:eastAsia="SimSun" w:hAnsi="Cambria"/>
          <w:i/>
          <w:sz w:val="22"/>
          <w:szCs w:val="22"/>
        </w:rPr>
        <w:t xml:space="preserve"> </w:t>
      </w:r>
      <w:r w:rsidRPr="0011524E">
        <w:rPr>
          <w:rFonts w:ascii="Cambria" w:eastAsia="SimSun" w:hAnsi="Cambria"/>
          <w:b/>
          <w:i/>
          <w:sz w:val="22"/>
          <w:szCs w:val="22"/>
        </w:rPr>
        <w:t>(</w:t>
      </w:r>
      <w:r w:rsidRPr="0011524E">
        <w:rPr>
          <w:rFonts w:ascii="Cambria" w:hAnsi="Cambria"/>
          <w:b/>
          <w:i/>
          <w:sz w:val="22"/>
          <w:szCs w:val="22"/>
        </w:rPr>
        <w:t xml:space="preserve">wg załącznika nr 3 do </w:t>
      </w:r>
      <w:proofErr w:type="spellStart"/>
      <w:r w:rsidRPr="0011524E">
        <w:rPr>
          <w:rFonts w:ascii="Cambria" w:hAnsi="Cambria"/>
          <w:b/>
          <w:i/>
          <w:sz w:val="22"/>
          <w:szCs w:val="22"/>
        </w:rPr>
        <w:t>swz</w:t>
      </w:r>
      <w:proofErr w:type="spellEnd"/>
      <w:r w:rsidRPr="0011524E">
        <w:rPr>
          <w:rFonts w:ascii="Cambria" w:eastAsia="SimSun" w:hAnsi="Cambria"/>
          <w:b/>
          <w:i/>
          <w:sz w:val="22"/>
          <w:szCs w:val="22"/>
        </w:rPr>
        <w:t>),</w:t>
      </w:r>
      <w:r w:rsidRPr="0011524E">
        <w:rPr>
          <w:rFonts w:ascii="Cambria" w:eastAsia="SimSun" w:hAnsi="Cambria"/>
          <w:i/>
          <w:sz w:val="22"/>
          <w:szCs w:val="22"/>
        </w:rPr>
        <w:t xml:space="preserve"> </w:t>
      </w:r>
    </w:p>
    <w:p w:rsidR="00BC309A" w:rsidRPr="0011524E" w:rsidRDefault="00BC309A" w:rsidP="005173A5">
      <w:pPr>
        <w:pStyle w:val="Akapitzlist"/>
        <w:autoSpaceDE w:val="0"/>
        <w:jc w:val="both"/>
        <w:rPr>
          <w:rFonts w:ascii="Cambria" w:eastAsia="SimSun" w:hAnsi="Cambria"/>
          <w:b/>
          <w:i/>
          <w:sz w:val="22"/>
          <w:szCs w:val="22"/>
        </w:rPr>
      </w:pPr>
      <w:r w:rsidRPr="0011524E">
        <w:rPr>
          <w:rFonts w:ascii="Cambria" w:eastAsia="SimSun" w:hAnsi="Cambria"/>
          <w:i/>
          <w:sz w:val="22"/>
          <w:szCs w:val="22"/>
        </w:rPr>
        <w:t>(</w:t>
      </w:r>
      <w:r w:rsidRPr="0011524E">
        <w:rPr>
          <w:rFonts w:ascii="Cambria" w:hAnsi="Cambria"/>
          <w:b/>
          <w:i/>
          <w:sz w:val="22"/>
          <w:szCs w:val="22"/>
        </w:rPr>
        <w:t xml:space="preserve">jeśli dotyczy tj. </w:t>
      </w:r>
      <w:r w:rsidRPr="0011524E">
        <w:rPr>
          <w:rFonts w:ascii="Cambria" w:eastAsia="SimSun" w:hAnsi="Cambria"/>
          <w:b/>
          <w:i/>
          <w:sz w:val="22"/>
          <w:szCs w:val="22"/>
        </w:rPr>
        <w:t xml:space="preserve">wykonawcy wspólnie ubiegający się o udzielenie zamówienia mogą polegać na zdolnościach tych z wykonawców, którzy wykonają roboty budowlane, do realizacji których te zdolności są wymagane). </w:t>
      </w:r>
    </w:p>
    <w:p w:rsidR="00BC309A" w:rsidRPr="0011524E" w:rsidRDefault="00BC309A" w:rsidP="005173A5">
      <w:pPr>
        <w:spacing w:after="0" w:line="240" w:lineRule="auto"/>
        <w:contextualSpacing/>
        <w:jc w:val="both"/>
        <w:rPr>
          <w:rFonts w:ascii="Cambria" w:hAnsi="Cambria" w:cs="Times New Roman"/>
        </w:rPr>
      </w:pPr>
    </w:p>
    <w:p w:rsidR="00BC309A" w:rsidRPr="0011524E" w:rsidRDefault="00BC309A" w:rsidP="005173A5">
      <w:pPr>
        <w:spacing w:after="0" w:line="240" w:lineRule="auto"/>
        <w:ind w:right="20" w:firstLine="709"/>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Wymagana forma:</w:t>
      </w:r>
    </w:p>
    <w:p w:rsidR="00BC309A" w:rsidRPr="0011524E" w:rsidRDefault="00BC309A" w:rsidP="005173A5">
      <w:pPr>
        <w:spacing w:after="0" w:line="240" w:lineRule="auto"/>
        <w:ind w:left="709" w:right="20"/>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 xml:space="preserve">Oświadczenie przekazuje się w postaci elektronicznej i opatruje się kwalifikowanym podpisem elektronicznym, podpisem zaufanym lub podpisem osobistym osoby upoważnionej do reprezentowania </w:t>
      </w:r>
      <w:r w:rsidR="00A609FA">
        <w:rPr>
          <w:rFonts w:ascii="Cambria" w:eastAsia="Times New Roman" w:hAnsi="Cambria" w:cs="Times New Roman"/>
          <w:i/>
          <w:lang w:eastAsia="pl-PL"/>
        </w:rPr>
        <w:t>wykonawcy/</w:t>
      </w:r>
      <w:r w:rsidRPr="0011524E">
        <w:rPr>
          <w:rFonts w:ascii="Cambria" w:eastAsia="Times New Roman" w:hAnsi="Cambria" w:cs="Times New Roman"/>
          <w:i/>
          <w:lang w:eastAsia="pl-PL"/>
        </w:rPr>
        <w:t xml:space="preserve">wykonawców. </w:t>
      </w:r>
    </w:p>
    <w:p w:rsidR="00BC309A" w:rsidRPr="0011524E" w:rsidRDefault="00BC309A" w:rsidP="005173A5">
      <w:pPr>
        <w:spacing w:after="0" w:line="240" w:lineRule="auto"/>
        <w:ind w:left="709" w:right="20"/>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BC309A" w:rsidRPr="0011524E" w:rsidRDefault="00BC309A" w:rsidP="005173A5">
      <w:pPr>
        <w:spacing w:after="0" w:line="240" w:lineRule="auto"/>
        <w:ind w:left="709"/>
        <w:contextualSpacing/>
        <w:jc w:val="both"/>
        <w:rPr>
          <w:rFonts w:ascii="Cambria" w:hAnsi="Cambria" w:cs="Times New Roman"/>
          <w:i/>
          <w:strike/>
        </w:rPr>
      </w:pPr>
      <w:r w:rsidRPr="0011524E">
        <w:rPr>
          <w:rFonts w:ascii="Cambria" w:eastAsia="Times New Roman" w:hAnsi="Cambria" w:cs="Times New Roman"/>
          <w:i/>
          <w:lang w:eastAsia="pl-PL"/>
        </w:rPr>
        <w:t>Poświadczenia zgodności cyfrowego odwzorowania z dokumentem w postaci papierowej, dokonuje odpowiednio wykonawca lub wykonawca wspólnie ubiegający się o udzielenie zamówienia lub notariusz.</w:t>
      </w:r>
    </w:p>
    <w:p w:rsidR="00BC309A" w:rsidRPr="0011524E" w:rsidRDefault="00BC309A" w:rsidP="005173A5">
      <w:pPr>
        <w:spacing w:after="0" w:line="240" w:lineRule="auto"/>
        <w:contextualSpacing/>
        <w:jc w:val="both"/>
        <w:rPr>
          <w:rFonts w:ascii="Cambria" w:hAnsi="Cambria" w:cs="Times New Roman"/>
          <w:strike/>
        </w:rPr>
      </w:pPr>
    </w:p>
    <w:p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 xml:space="preserve">ETAP PO DOKONANIU WSTĘPNEJ OCENY OFERT  - Informacja  o  podmiotowych  środkach dowodowych </w:t>
      </w:r>
    </w:p>
    <w:p w:rsidR="00BC309A" w:rsidRPr="0011524E" w:rsidRDefault="00BC309A" w:rsidP="005173A5">
      <w:pPr>
        <w:pStyle w:val="Akapitzlist"/>
        <w:suppressAutoHyphens w:val="0"/>
        <w:autoSpaceDE w:val="0"/>
        <w:ind w:left="709"/>
        <w:jc w:val="both"/>
        <w:rPr>
          <w:rFonts w:ascii="Cambria" w:eastAsia="SimSun" w:hAnsi="Cambria"/>
          <w:b/>
          <w:color w:val="000000"/>
          <w:sz w:val="22"/>
          <w:szCs w:val="22"/>
          <w:u w:val="single"/>
        </w:rPr>
      </w:pPr>
    </w:p>
    <w:p w:rsidR="00BC309A" w:rsidRPr="001163F0" w:rsidRDefault="009B2D5C" w:rsidP="00CA07F7">
      <w:pPr>
        <w:pStyle w:val="Akapitzlist"/>
        <w:numPr>
          <w:ilvl w:val="1"/>
          <w:numId w:val="18"/>
        </w:numPr>
        <w:suppressAutoHyphens w:val="0"/>
        <w:autoSpaceDE w:val="0"/>
        <w:ind w:left="709"/>
        <w:jc w:val="both"/>
        <w:rPr>
          <w:rFonts w:ascii="Cambria" w:hAnsi="Cambria"/>
          <w:b/>
          <w:bCs/>
          <w:sz w:val="22"/>
          <w:szCs w:val="22"/>
        </w:rPr>
      </w:pPr>
      <w:r w:rsidRPr="009B2D5C">
        <w:rPr>
          <w:rFonts w:ascii="Cambria" w:hAnsi="Cambria"/>
          <w:b/>
          <w:bCs/>
          <w:sz w:val="22"/>
          <w:szCs w:val="22"/>
        </w:rPr>
        <w:t xml:space="preserve">Zamawiający będzie wzywał wykonawcę, którego oferta zostanie najwyżej oceniona do złożenia podmiotowych środków dowodowych potwierdzających brak podstaw wykluczenia z postępowania. </w:t>
      </w:r>
      <w:r w:rsidRPr="009B2D5C">
        <w:rPr>
          <w:rFonts w:ascii="Cambria" w:hAnsi="Cambria"/>
          <w:b/>
          <w:bCs/>
          <w:sz w:val="22"/>
          <w:szCs w:val="22"/>
          <w:u w:val="single"/>
        </w:rPr>
        <w:t xml:space="preserve">Wykonawca będzie zobowiązany do złożenia oświadczenia </w:t>
      </w:r>
      <w:r w:rsidRPr="001163F0">
        <w:rPr>
          <w:rFonts w:ascii="Cambria" w:hAnsi="Cambria"/>
          <w:b/>
          <w:bCs/>
          <w:sz w:val="22"/>
          <w:szCs w:val="22"/>
          <w:u w:val="single"/>
        </w:rPr>
        <w:t xml:space="preserve">o aktualności informacji złożonych w oświadczeniu </w:t>
      </w:r>
      <w:r w:rsidR="001163F0" w:rsidRPr="001163F0">
        <w:rPr>
          <w:rFonts w:ascii="Cambria" w:hAnsi="Cambria"/>
          <w:b/>
          <w:bCs/>
          <w:sz w:val="22"/>
          <w:szCs w:val="22"/>
          <w:u w:val="single"/>
        </w:rPr>
        <w:t>wg załącznika nr 9</w:t>
      </w:r>
      <w:r w:rsidRPr="001163F0">
        <w:rPr>
          <w:rFonts w:ascii="Cambria" w:hAnsi="Cambria"/>
          <w:b/>
          <w:bCs/>
          <w:sz w:val="22"/>
          <w:szCs w:val="22"/>
          <w:u w:val="single"/>
        </w:rPr>
        <w:t xml:space="preserve"> do </w:t>
      </w:r>
      <w:proofErr w:type="spellStart"/>
      <w:r w:rsidRPr="001163F0">
        <w:rPr>
          <w:rFonts w:ascii="Cambria" w:hAnsi="Cambria"/>
          <w:b/>
          <w:bCs/>
          <w:sz w:val="22"/>
          <w:szCs w:val="22"/>
          <w:u w:val="single"/>
        </w:rPr>
        <w:t>swz</w:t>
      </w:r>
      <w:proofErr w:type="spellEnd"/>
      <w:r w:rsidR="00BC309A" w:rsidRPr="001163F0">
        <w:rPr>
          <w:rFonts w:ascii="Cambria" w:hAnsi="Cambria"/>
          <w:b/>
          <w:bCs/>
          <w:sz w:val="22"/>
          <w:szCs w:val="22"/>
        </w:rPr>
        <w:t>.</w:t>
      </w:r>
    </w:p>
    <w:p w:rsidR="00BC309A" w:rsidRPr="0011524E" w:rsidRDefault="00BC309A" w:rsidP="005173A5">
      <w:pPr>
        <w:pStyle w:val="Default"/>
        <w:contextualSpacing/>
        <w:jc w:val="both"/>
        <w:rPr>
          <w:rFonts w:ascii="Cambria" w:hAnsi="Cambria"/>
          <w:b/>
          <w:color w:val="auto"/>
          <w:sz w:val="22"/>
          <w:szCs w:val="22"/>
        </w:rPr>
      </w:pPr>
    </w:p>
    <w:p w:rsidR="00BC309A" w:rsidRPr="0011524E" w:rsidRDefault="00BC309A" w:rsidP="00CA07F7">
      <w:pPr>
        <w:pStyle w:val="Akapitzlist"/>
        <w:numPr>
          <w:ilvl w:val="1"/>
          <w:numId w:val="18"/>
        </w:numPr>
        <w:suppressAutoHyphens w:val="0"/>
        <w:autoSpaceDE w:val="0"/>
        <w:ind w:left="709"/>
        <w:jc w:val="both"/>
        <w:rPr>
          <w:rFonts w:ascii="Cambria" w:hAnsi="Cambria"/>
          <w:b/>
          <w:bCs/>
          <w:sz w:val="22"/>
          <w:szCs w:val="22"/>
        </w:rPr>
      </w:pPr>
      <w:r w:rsidRPr="0011524E">
        <w:rPr>
          <w:rFonts w:ascii="Cambria" w:hAnsi="Cambria"/>
          <w:b/>
          <w:bCs/>
          <w:sz w:val="22"/>
          <w:szCs w:val="22"/>
        </w:rPr>
        <w:t xml:space="preserve">Zamawiający będzie wzywał wykonawcę, którego oferta zostanie najwyżej oceniona do złożenia podmiotowych środków dowodowych potwierdzających spełnienie warunków udziału w postępowaniu. </w:t>
      </w:r>
    </w:p>
    <w:p w:rsidR="00BC309A" w:rsidRPr="0011524E" w:rsidRDefault="00BC309A" w:rsidP="005173A5">
      <w:pPr>
        <w:pStyle w:val="Akapitzlist"/>
        <w:suppressAutoHyphens w:val="0"/>
        <w:autoSpaceDE w:val="0"/>
        <w:ind w:left="709"/>
        <w:jc w:val="both"/>
        <w:rPr>
          <w:rFonts w:ascii="Cambria" w:hAnsi="Cambria"/>
          <w:b/>
          <w:bCs/>
          <w:sz w:val="22"/>
          <w:szCs w:val="22"/>
        </w:rPr>
      </w:pPr>
      <w:r w:rsidRPr="0011524E">
        <w:rPr>
          <w:rFonts w:ascii="Cambria" w:hAnsi="Cambria"/>
          <w:b/>
          <w:bCs/>
          <w:sz w:val="22"/>
          <w:szCs w:val="22"/>
        </w:rPr>
        <w:t>W związku z tym, Wykonawca, którego oferta została najwyżej oceniona zostanie wezwany przez Zamawiającego do złożenia w wyznaczonym terminie, nie krótszym niż 5 dni od dnia wezwania, podmiotowych środków dowodowych potwierdzających spełnianie warunków udziału w postępowaniu, aktualnych na dzień złożenia podmiotowych środków dowodowych, tj.:</w:t>
      </w:r>
    </w:p>
    <w:p w:rsidR="00BC309A" w:rsidRPr="0011524E" w:rsidRDefault="00BC309A" w:rsidP="005173A5">
      <w:pPr>
        <w:spacing w:after="0" w:line="240" w:lineRule="auto"/>
        <w:ind w:left="720"/>
        <w:contextualSpacing/>
        <w:jc w:val="both"/>
        <w:rPr>
          <w:rFonts w:ascii="Cambria" w:hAnsi="Cambria" w:cs="Times New Roman"/>
        </w:rPr>
      </w:pPr>
    </w:p>
    <w:p w:rsidR="00A7231E" w:rsidRDefault="00A7231E" w:rsidP="00CA07F7">
      <w:pPr>
        <w:numPr>
          <w:ilvl w:val="0"/>
          <w:numId w:val="19"/>
        </w:numPr>
        <w:suppressAutoHyphens/>
        <w:spacing w:after="0" w:line="240" w:lineRule="auto"/>
        <w:ind w:left="993"/>
        <w:contextualSpacing/>
        <w:jc w:val="both"/>
        <w:rPr>
          <w:rFonts w:ascii="Cambria" w:hAnsi="Cambria" w:cs="Times New Roman"/>
        </w:rPr>
      </w:pPr>
      <w:r w:rsidRPr="00A7231E">
        <w:rPr>
          <w:rFonts w:ascii="Cambria" w:hAnsi="Cambria" w:cs="Times New Roman"/>
          <w:b/>
        </w:rPr>
        <w:t xml:space="preserve">informacji banku lub spółdzielczej kasy oszczędnościowo-kredytowej </w:t>
      </w:r>
      <w:r w:rsidRPr="00A7231E">
        <w:rPr>
          <w:rFonts w:ascii="Cambria" w:hAnsi="Cambria" w:cs="Times New Roman"/>
        </w:rPr>
        <w:t>potwierdzającej wysokość posiadanych środków finansowych lub zdolność kredytową wykonawcy, w okresie nie wcześniejszym niż 3 miesiące przed jej złożeniem</w:t>
      </w:r>
      <w:r w:rsidR="00BC15D0">
        <w:rPr>
          <w:rFonts w:ascii="Cambria" w:hAnsi="Cambria" w:cs="Times New Roman"/>
        </w:rPr>
        <w:t xml:space="preserve"> </w:t>
      </w:r>
      <w:r w:rsidR="00BC15D0" w:rsidRPr="00BC15D0">
        <w:rPr>
          <w:rFonts w:ascii="Cambria" w:hAnsi="Cambria" w:cs="Times New Roman"/>
          <w:b/>
        </w:rPr>
        <w:t>(zgodnie z warunkiem określo</w:t>
      </w:r>
      <w:r w:rsidR="00BC15D0">
        <w:rPr>
          <w:rFonts w:ascii="Cambria" w:hAnsi="Cambria" w:cs="Times New Roman"/>
          <w:b/>
        </w:rPr>
        <w:t xml:space="preserve">nym w Rozdziale 9 – pkt 1 </w:t>
      </w:r>
      <w:proofErr w:type="spellStart"/>
      <w:r w:rsidR="00BC15D0">
        <w:rPr>
          <w:rFonts w:ascii="Cambria" w:hAnsi="Cambria" w:cs="Times New Roman"/>
          <w:b/>
        </w:rPr>
        <w:t>ppkt</w:t>
      </w:r>
      <w:proofErr w:type="spellEnd"/>
      <w:r w:rsidR="00BC15D0">
        <w:rPr>
          <w:rFonts w:ascii="Cambria" w:hAnsi="Cambria" w:cs="Times New Roman"/>
          <w:b/>
        </w:rPr>
        <w:t xml:space="preserve"> 3</w:t>
      </w:r>
      <w:r w:rsidR="00BC15D0" w:rsidRPr="00BC15D0">
        <w:rPr>
          <w:rFonts w:ascii="Cambria" w:hAnsi="Cambria" w:cs="Times New Roman"/>
          <w:b/>
        </w:rPr>
        <w:t xml:space="preserve"> lit. a</w:t>
      </w:r>
      <w:r w:rsidR="00BC15D0">
        <w:rPr>
          <w:rFonts w:ascii="Cambria" w:hAnsi="Cambria" w:cs="Times New Roman"/>
          <w:b/>
        </w:rPr>
        <w:t>)</w:t>
      </w:r>
      <w:r w:rsidRPr="00A7231E">
        <w:rPr>
          <w:rFonts w:ascii="Cambria" w:hAnsi="Cambria" w:cs="Times New Roman"/>
        </w:rPr>
        <w:t>;</w:t>
      </w:r>
    </w:p>
    <w:p w:rsidR="00A7231E" w:rsidRPr="00A7231E" w:rsidRDefault="00A7231E" w:rsidP="00CA07F7">
      <w:pPr>
        <w:numPr>
          <w:ilvl w:val="0"/>
          <w:numId w:val="19"/>
        </w:numPr>
        <w:suppressAutoHyphens/>
        <w:spacing w:after="0" w:line="240" w:lineRule="auto"/>
        <w:ind w:left="993"/>
        <w:contextualSpacing/>
        <w:jc w:val="both"/>
        <w:rPr>
          <w:rFonts w:ascii="Cambria" w:hAnsi="Cambria" w:cs="Times New Roman"/>
        </w:rPr>
      </w:pPr>
      <w:r w:rsidRPr="00A7231E">
        <w:rPr>
          <w:rFonts w:ascii="Cambria" w:hAnsi="Cambria" w:cs="Times New Roman"/>
          <w:b/>
        </w:rPr>
        <w:t>dokumentów potwierdzających, że wykonawca jest ubezpieczony od odpowiedzialności cywilnej</w:t>
      </w:r>
      <w:r w:rsidRPr="00A7231E">
        <w:rPr>
          <w:rFonts w:ascii="Cambria" w:hAnsi="Cambria" w:cs="Times New Roman"/>
        </w:rPr>
        <w:t xml:space="preserve"> w zakresie prowadzonej działalności związanej z przedmiotem zamówienia ze wskazaniem sumy gwarancyjnej tego ubezpieczenia</w:t>
      </w:r>
      <w:r w:rsidR="00BC15D0">
        <w:rPr>
          <w:rFonts w:ascii="Cambria" w:hAnsi="Cambria" w:cs="Times New Roman"/>
        </w:rPr>
        <w:t xml:space="preserve"> </w:t>
      </w:r>
      <w:r w:rsidR="00BC15D0" w:rsidRPr="00BC15D0">
        <w:rPr>
          <w:rFonts w:ascii="Cambria" w:hAnsi="Cambria" w:cs="Times New Roman"/>
          <w:b/>
        </w:rPr>
        <w:t xml:space="preserve">(zgodnie z warunkiem określonym w Rozdziale 9 – pkt 1 </w:t>
      </w:r>
      <w:proofErr w:type="spellStart"/>
      <w:r w:rsidR="00BC15D0" w:rsidRPr="00BC15D0">
        <w:rPr>
          <w:rFonts w:ascii="Cambria" w:hAnsi="Cambria" w:cs="Times New Roman"/>
          <w:b/>
        </w:rPr>
        <w:t>ppkt</w:t>
      </w:r>
      <w:proofErr w:type="spellEnd"/>
      <w:r w:rsidR="00BC15D0" w:rsidRPr="00BC15D0">
        <w:rPr>
          <w:rFonts w:ascii="Cambria" w:hAnsi="Cambria" w:cs="Times New Roman"/>
          <w:b/>
        </w:rPr>
        <w:t xml:space="preserve"> 3</w:t>
      </w:r>
      <w:r w:rsidR="00BC15D0">
        <w:rPr>
          <w:rFonts w:ascii="Cambria" w:hAnsi="Cambria" w:cs="Times New Roman"/>
          <w:b/>
        </w:rPr>
        <w:t xml:space="preserve"> lit. b</w:t>
      </w:r>
      <w:r w:rsidR="00BC15D0" w:rsidRPr="00BC15D0">
        <w:rPr>
          <w:rFonts w:ascii="Cambria" w:hAnsi="Cambria" w:cs="Times New Roman"/>
          <w:b/>
        </w:rPr>
        <w:t>)</w:t>
      </w:r>
      <w:r w:rsidR="00BC15D0" w:rsidRPr="00BC15D0">
        <w:rPr>
          <w:rFonts w:ascii="Cambria" w:hAnsi="Cambria" w:cs="Times New Roman"/>
        </w:rPr>
        <w:t>;</w:t>
      </w:r>
    </w:p>
    <w:p w:rsidR="00BC309A" w:rsidRPr="0011524E" w:rsidRDefault="00BC309A" w:rsidP="005173A5">
      <w:pPr>
        <w:spacing w:after="0" w:line="240" w:lineRule="auto"/>
        <w:ind w:left="720" w:hanging="294"/>
        <w:contextualSpacing/>
        <w:jc w:val="both"/>
        <w:rPr>
          <w:rFonts w:ascii="Cambria" w:hAnsi="Cambria" w:cs="Times New Roman"/>
        </w:rPr>
      </w:pPr>
    </w:p>
    <w:p w:rsidR="00BC309A" w:rsidRPr="0011524E" w:rsidRDefault="00BC309A" w:rsidP="00CA07F7">
      <w:pPr>
        <w:numPr>
          <w:ilvl w:val="0"/>
          <w:numId w:val="19"/>
        </w:numPr>
        <w:suppressAutoHyphens/>
        <w:spacing w:after="0" w:line="240" w:lineRule="auto"/>
        <w:ind w:left="993"/>
        <w:contextualSpacing/>
        <w:jc w:val="both"/>
        <w:rPr>
          <w:rFonts w:ascii="Cambria" w:hAnsi="Cambria" w:cs="Times New Roman"/>
          <w:b/>
        </w:rPr>
      </w:pPr>
      <w:r w:rsidRPr="0011524E">
        <w:rPr>
          <w:rFonts w:ascii="Cambria" w:hAnsi="Cambria" w:cs="Times New Roman"/>
          <w:b/>
        </w:rPr>
        <w:t xml:space="preserve">Wykaz robót </w:t>
      </w:r>
      <w:r w:rsidRPr="0011524E">
        <w:rPr>
          <w:rFonts w:ascii="Cambria" w:hAnsi="Cambria" w:cs="Times New Roman"/>
        </w:rPr>
        <w:t>wykonanych nie wcześniej niż w</w:t>
      </w:r>
      <w:r w:rsidR="005F76CF">
        <w:rPr>
          <w:rFonts w:ascii="Cambria" w:hAnsi="Cambria" w:cs="Times New Roman"/>
        </w:rPr>
        <w:t xml:space="preserve"> okresie ostatnich 6</w:t>
      </w:r>
      <w:r w:rsidRPr="0011524E">
        <w:rPr>
          <w:rFonts w:ascii="Cambria" w:hAnsi="Cambria" w:cs="Times New Roman"/>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1524E">
        <w:rPr>
          <w:rFonts w:ascii="Cambria" w:hAnsi="Cambria" w:cs="Times New Roman"/>
          <w:b/>
        </w:rPr>
        <w:t>(zgodnie z warunkiem określonym w R</w:t>
      </w:r>
      <w:r w:rsidR="002326BF">
        <w:rPr>
          <w:rFonts w:ascii="Cambria" w:hAnsi="Cambria" w:cs="Times New Roman"/>
          <w:b/>
        </w:rPr>
        <w:t xml:space="preserve">ozdziale 9 - pkt 1 </w:t>
      </w:r>
      <w:proofErr w:type="spellStart"/>
      <w:r w:rsidR="002326BF">
        <w:rPr>
          <w:rFonts w:ascii="Cambria" w:hAnsi="Cambria" w:cs="Times New Roman"/>
          <w:b/>
        </w:rPr>
        <w:t>ppkt</w:t>
      </w:r>
      <w:proofErr w:type="spellEnd"/>
      <w:r w:rsidR="002326BF">
        <w:rPr>
          <w:rFonts w:ascii="Cambria" w:hAnsi="Cambria" w:cs="Times New Roman"/>
          <w:b/>
        </w:rPr>
        <w:t xml:space="preserve"> 4 </w:t>
      </w:r>
      <w:r w:rsidRPr="0011524E">
        <w:rPr>
          <w:rFonts w:ascii="Cambria" w:hAnsi="Cambria" w:cs="Times New Roman"/>
          <w:b/>
        </w:rPr>
        <w:t xml:space="preserve">) SWZ </w:t>
      </w:r>
      <w:r w:rsidRPr="002326BF">
        <w:rPr>
          <w:rFonts w:ascii="Cambria" w:hAnsi="Cambria" w:cs="Times New Roman"/>
          <w:b/>
          <w:i/>
        </w:rPr>
        <w:t xml:space="preserve">(wg załącznika nr 4 do </w:t>
      </w:r>
      <w:proofErr w:type="spellStart"/>
      <w:r w:rsidRPr="002326BF">
        <w:rPr>
          <w:rFonts w:ascii="Cambria" w:hAnsi="Cambria" w:cs="Times New Roman"/>
          <w:b/>
          <w:i/>
        </w:rPr>
        <w:t>swz</w:t>
      </w:r>
      <w:proofErr w:type="spellEnd"/>
      <w:r w:rsidRPr="002326BF">
        <w:rPr>
          <w:rFonts w:ascii="Cambria" w:hAnsi="Cambria" w:cs="Times New Roman"/>
          <w:b/>
          <w:i/>
        </w:rPr>
        <w:t>);</w:t>
      </w:r>
    </w:p>
    <w:p w:rsidR="00BC309A" w:rsidRPr="0011524E" w:rsidRDefault="00BC309A" w:rsidP="005173A5">
      <w:pPr>
        <w:spacing w:after="0" w:line="240" w:lineRule="auto"/>
        <w:ind w:left="993"/>
        <w:contextualSpacing/>
        <w:jc w:val="both"/>
        <w:rPr>
          <w:rFonts w:ascii="Cambria" w:hAnsi="Cambria" w:cs="Times New Roman"/>
        </w:rPr>
      </w:pPr>
    </w:p>
    <w:p w:rsidR="00BC309A" w:rsidRPr="0011524E" w:rsidRDefault="00BC309A" w:rsidP="005173A5">
      <w:pPr>
        <w:spacing w:after="0" w:line="240" w:lineRule="auto"/>
        <w:ind w:left="993"/>
        <w:contextualSpacing/>
        <w:jc w:val="both"/>
        <w:rPr>
          <w:rFonts w:ascii="Cambria" w:hAnsi="Cambria" w:cs="Times New Roman"/>
          <w:b/>
          <w:i/>
        </w:rPr>
      </w:pPr>
      <w:r w:rsidRPr="0011524E">
        <w:rPr>
          <w:rFonts w:ascii="Cambria" w:hAnsi="Cambria" w:cs="Times New Roman"/>
          <w:b/>
          <w:i/>
        </w:rPr>
        <w:t xml:space="preserve">Informacja: </w:t>
      </w:r>
    </w:p>
    <w:p w:rsidR="00BC309A" w:rsidRPr="0011524E" w:rsidRDefault="00BC309A" w:rsidP="005173A5">
      <w:pPr>
        <w:spacing w:after="0" w:line="240" w:lineRule="auto"/>
        <w:ind w:left="993"/>
        <w:contextualSpacing/>
        <w:jc w:val="both"/>
        <w:rPr>
          <w:rFonts w:ascii="Cambria" w:hAnsi="Cambria" w:cs="Times New Roman"/>
          <w:i/>
        </w:rPr>
      </w:pPr>
      <w:r w:rsidRPr="0011524E">
        <w:rPr>
          <w:rFonts w:ascii="Cambria" w:hAnsi="Cambria" w:cs="Times New Roman"/>
          <w:i/>
        </w:rPr>
        <w:sym w:font="Symbol" w:char="F0B7"/>
      </w:r>
      <w:r w:rsidRPr="0011524E">
        <w:rPr>
          <w:rFonts w:ascii="Cambria" w:hAnsi="Cambria" w:cs="Times New Roman"/>
          <w:i/>
        </w:rPr>
        <w:t xml:space="preserve"> Jeżeli wykonawca powołuje się na doświadczenie w realizacji robót, wykonywanych wspólnie z innymi wykonawcami,</w:t>
      </w:r>
      <w:r w:rsidR="00C30219">
        <w:rPr>
          <w:rFonts w:ascii="Cambria" w:hAnsi="Cambria" w:cs="Times New Roman"/>
          <w:i/>
        </w:rPr>
        <w:t xml:space="preserve"> to wykaz o którym mowa w </w:t>
      </w:r>
      <w:proofErr w:type="spellStart"/>
      <w:r w:rsidR="00C30219">
        <w:rPr>
          <w:rFonts w:ascii="Cambria" w:hAnsi="Cambria" w:cs="Times New Roman"/>
          <w:i/>
        </w:rPr>
        <w:t>ppkt</w:t>
      </w:r>
      <w:proofErr w:type="spellEnd"/>
      <w:r w:rsidR="00C30219">
        <w:rPr>
          <w:rFonts w:ascii="Cambria" w:hAnsi="Cambria" w:cs="Times New Roman"/>
          <w:i/>
        </w:rPr>
        <w:t xml:space="preserve"> 3</w:t>
      </w:r>
      <w:r w:rsidRPr="0011524E">
        <w:rPr>
          <w:rFonts w:ascii="Cambria" w:hAnsi="Cambria" w:cs="Times New Roman"/>
          <w:i/>
        </w:rPr>
        <w:t xml:space="preserve"> dotyczy robót, w których wykonaniu Wykonawca ten bezpośrednio uczestniczył (</w:t>
      </w:r>
      <w:r w:rsidRPr="0011524E">
        <w:rPr>
          <w:rFonts w:ascii="Cambria" w:hAnsi="Cambria" w:cs="Times New Roman"/>
          <w:bCs/>
          <w:i/>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rsidR="00BC309A" w:rsidRPr="0011524E" w:rsidRDefault="00BC309A" w:rsidP="005173A5">
      <w:pPr>
        <w:spacing w:after="0" w:line="240" w:lineRule="auto"/>
        <w:ind w:left="993"/>
        <w:contextualSpacing/>
        <w:jc w:val="both"/>
        <w:rPr>
          <w:rFonts w:ascii="Cambria" w:hAnsi="Cambria" w:cs="Times New Roman"/>
        </w:rPr>
      </w:pPr>
    </w:p>
    <w:p w:rsidR="00BF3DBC" w:rsidRPr="00992724" w:rsidRDefault="00BC309A" w:rsidP="00992724">
      <w:pPr>
        <w:spacing w:after="0" w:line="240" w:lineRule="auto"/>
        <w:ind w:left="993"/>
        <w:contextualSpacing/>
        <w:jc w:val="both"/>
        <w:rPr>
          <w:rFonts w:ascii="Cambria" w:hAnsi="Cambria" w:cs="Times New Roman"/>
          <w:i/>
        </w:rPr>
      </w:pPr>
      <w:r w:rsidRPr="0011524E">
        <w:rPr>
          <w:rFonts w:ascii="Cambria" w:hAnsi="Cambria" w:cs="Times New Roman"/>
          <w:i/>
        </w:rPr>
        <w:sym w:font="Symbol" w:char="F0B7"/>
      </w:r>
      <w:r w:rsidRPr="0011524E">
        <w:rPr>
          <w:rFonts w:ascii="Cambria" w:hAnsi="Cambria" w:cs="Times New Roman"/>
          <w:i/>
        </w:rPr>
        <w:t xml:space="preserve"> Jeżeli z uzasadnionej przyczyny Wykonawca nie może złożyć podmiotowych środków dowodowych, o których mowa powyżej</w:t>
      </w:r>
      <w:r w:rsidRPr="0011524E">
        <w:rPr>
          <w:rFonts w:ascii="Cambria" w:hAnsi="Cambria" w:cs="Times New Roman"/>
          <w:i/>
          <w:color w:val="FF0000"/>
        </w:rPr>
        <w:t xml:space="preserve"> </w:t>
      </w:r>
      <w:r w:rsidRPr="0011524E">
        <w:rPr>
          <w:rFonts w:ascii="Cambria" w:hAnsi="Cambria" w:cs="Times New Roman"/>
          <w:i/>
        </w:rPr>
        <w:t xml:space="preserve">Wykonawca składa inne podmiotowe środki dowodowe, które w wystarczający sposób potwierdzają spełnianie opisanego przez Zamawiającego warunku udziału w postępowaniu dotyczącego zdolności technicznej lub </w:t>
      </w:r>
      <w:r w:rsidR="00992724">
        <w:rPr>
          <w:rFonts w:ascii="Cambria" w:hAnsi="Cambria" w:cs="Times New Roman"/>
          <w:i/>
        </w:rPr>
        <w:t>zawodowej.</w:t>
      </w:r>
    </w:p>
    <w:p w:rsidR="00BC309A" w:rsidRPr="0011524E" w:rsidRDefault="00BC309A" w:rsidP="005173A5">
      <w:pPr>
        <w:spacing w:after="0" w:line="240" w:lineRule="auto"/>
        <w:ind w:left="709"/>
        <w:contextualSpacing/>
        <w:jc w:val="both"/>
        <w:rPr>
          <w:rFonts w:ascii="Cambria" w:hAnsi="Cambria" w:cs="Times New Roman"/>
          <w:b/>
          <w:color w:val="FF0000"/>
        </w:rPr>
      </w:pPr>
    </w:p>
    <w:p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DODATKOWE</w:t>
      </w:r>
    </w:p>
    <w:p w:rsidR="00BC309A" w:rsidRPr="0011524E" w:rsidRDefault="00BC309A" w:rsidP="005173A5">
      <w:pPr>
        <w:pStyle w:val="Tekstpodstawowy"/>
        <w:ind w:left="426"/>
        <w:contextualSpacing/>
        <w:jc w:val="both"/>
        <w:rPr>
          <w:rFonts w:ascii="Cambria" w:hAnsi="Cambria"/>
          <w:bCs w:val="0"/>
          <w:color w:val="000000"/>
          <w:sz w:val="22"/>
          <w:szCs w:val="22"/>
          <w:u w:val="single"/>
        </w:rPr>
      </w:pPr>
    </w:p>
    <w:p w:rsidR="00BC309A" w:rsidRPr="0011524E" w:rsidRDefault="00BC309A" w:rsidP="00CA07F7">
      <w:pPr>
        <w:pStyle w:val="Akapitzlist"/>
        <w:numPr>
          <w:ilvl w:val="0"/>
          <w:numId w:val="20"/>
        </w:numPr>
        <w:suppressAutoHyphens w:val="0"/>
        <w:autoSpaceDE w:val="0"/>
        <w:ind w:left="851" w:hanging="425"/>
        <w:jc w:val="both"/>
        <w:rPr>
          <w:rFonts w:ascii="Cambria" w:hAnsi="Cambria"/>
          <w:sz w:val="22"/>
          <w:szCs w:val="22"/>
        </w:rPr>
      </w:pPr>
      <w:r w:rsidRPr="0011524E">
        <w:rPr>
          <w:rFonts w:ascii="Cambria" w:hAnsi="Cambria"/>
          <w:bCs/>
          <w:sz w:val="22"/>
          <w:szCs w:val="22"/>
        </w:rPr>
        <w:t>Zamawiający</w:t>
      </w:r>
      <w:r w:rsidRPr="0011524E">
        <w:rPr>
          <w:rFonts w:ascii="Cambria" w:hAnsi="Cambria"/>
          <w:sz w:val="22"/>
          <w:szCs w:val="22"/>
        </w:rPr>
        <w:t xml:space="preserve"> nie wzywa do złożenia podmiotowych środków dowodowych, jeżeli: </w:t>
      </w:r>
    </w:p>
    <w:p w:rsidR="00BC309A" w:rsidRPr="0011524E" w:rsidRDefault="00BC309A" w:rsidP="00CA07F7">
      <w:pPr>
        <w:numPr>
          <w:ilvl w:val="1"/>
          <w:numId w:val="21"/>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 xml:space="preserve">może je uzyskać za pomocą bezpłatnych i ogólnodostępnych baz danych, w szczególności rejestrów publicznych w rozumieniu ustawy z dnia 17 lutego 2005 r. o informatyzacji </w:t>
      </w:r>
      <w:r w:rsidRPr="0011524E">
        <w:rPr>
          <w:rFonts w:ascii="Cambria" w:hAnsi="Cambria" w:cs="Times New Roman"/>
        </w:rPr>
        <w:lastRenderedPageBreak/>
        <w:t xml:space="preserve">działalności podmiotów realizujących zadania publiczne, o ile wykonawca wskazał w oświadczeniu, o którym mowa w art. 125 ust. 1 ustawy </w:t>
      </w:r>
      <w:proofErr w:type="spellStart"/>
      <w:r w:rsidRPr="0011524E">
        <w:rPr>
          <w:rFonts w:ascii="Cambria" w:hAnsi="Cambria" w:cs="Times New Roman"/>
        </w:rPr>
        <w:t>Pzp</w:t>
      </w:r>
      <w:proofErr w:type="spellEnd"/>
      <w:r w:rsidRPr="0011524E">
        <w:rPr>
          <w:rFonts w:ascii="Cambria" w:hAnsi="Cambria" w:cs="Times New Roman"/>
        </w:rPr>
        <w:t xml:space="preserve"> dane umożliwiające dostęp do tych środków; </w:t>
      </w:r>
    </w:p>
    <w:p w:rsidR="00BC309A" w:rsidRPr="0011524E" w:rsidRDefault="00BC309A" w:rsidP="00CA07F7">
      <w:pPr>
        <w:numPr>
          <w:ilvl w:val="1"/>
          <w:numId w:val="21"/>
        </w:numPr>
        <w:suppressAutoHyphens/>
        <w:spacing w:after="0" w:line="240" w:lineRule="auto"/>
        <w:ind w:left="993" w:hanging="284"/>
        <w:contextualSpacing/>
        <w:jc w:val="both"/>
        <w:rPr>
          <w:rFonts w:ascii="Cambria" w:hAnsi="Cambria" w:cs="Times New Roman"/>
        </w:rPr>
      </w:pPr>
      <w:r w:rsidRPr="0011524E">
        <w:rPr>
          <w:rFonts w:ascii="Cambria" w:hAnsi="Cambria" w:cs="Times New Roman"/>
        </w:rPr>
        <w:t xml:space="preserve">podmiotowym środkiem dowodowym jest oświadczenie, którego treść odpowiada zakresowi oświadczenia, o którym mowa w art. 125 ust. 1 ustawy </w:t>
      </w:r>
      <w:proofErr w:type="spellStart"/>
      <w:r w:rsidRPr="0011524E">
        <w:rPr>
          <w:rFonts w:ascii="Cambria" w:hAnsi="Cambria" w:cs="Times New Roman"/>
        </w:rPr>
        <w:t>Pzp</w:t>
      </w:r>
      <w:proofErr w:type="spellEnd"/>
      <w:r w:rsidRPr="0011524E">
        <w:rPr>
          <w:rFonts w:ascii="Cambria" w:hAnsi="Cambria" w:cs="Times New Roman"/>
        </w:rPr>
        <w:t xml:space="preserve">. </w:t>
      </w:r>
    </w:p>
    <w:p w:rsidR="00BC309A" w:rsidRPr="0011524E" w:rsidRDefault="00BC309A" w:rsidP="00CA07F7">
      <w:pPr>
        <w:pStyle w:val="Akapitzlist"/>
        <w:numPr>
          <w:ilvl w:val="0"/>
          <w:numId w:val="20"/>
        </w:numPr>
        <w:suppressAutoHyphens w:val="0"/>
        <w:autoSpaceDE w:val="0"/>
        <w:ind w:left="709" w:hanging="283"/>
        <w:jc w:val="both"/>
        <w:rPr>
          <w:rFonts w:ascii="Cambria" w:hAnsi="Cambria"/>
          <w:bCs/>
          <w:sz w:val="22"/>
          <w:szCs w:val="22"/>
        </w:rPr>
      </w:pPr>
      <w:r w:rsidRPr="0011524E">
        <w:rPr>
          <w:rFonts w:ascii="Cambria" w:hAnsi="Cambria"/>
          <w:bCs/>
          <w:sz w:val="22"/>
          <w:szCs w:val="22"/>
        </w:rPr>
        <w:t xml:space="preserve">Wykonawca nie jest zobowiązany do złożenia podmiotowych środków dowodowych, które zamawiający posiada, jeżeli wykonawca wskaże te środki oraz potwierdzi ich prawidłowość i aktualność. </w:t>
      </w:r>
    </w:p>
    <w:p w:rsidR="00BC309A" w:rsidRPr="0011524E" w:rsidRDefault="00BC309A" w:rsidP="00CA07F7">
      <w:pPr>
        <w:pStyle w:val="Akapitzlist"/>
        <w:numPr>
          <w:ilvl w:val="0"/>
          <w:numId w:val="20"/>
        </w:numPr>
        <w:suppressAutoHyphens w:val="0"/>
        <w:autoSpaceDE w:val="0"/>
        <w:ind w:left="709" w:hanging="283"/>
        <w:jc w:val="both"/>
        <w:rPr>
          <w:rFonts w:ascii="Cambria" w:hAnsi="Cambria"/>
          <w:bCs/>
          <w:sz w:val="22"/>
          <w:szCs w:val="22"/>
        </w:rPr>
      </w:pPr>
      <w:r w:rsidRPr="0011524E">
        <w:rPr>
          <w:rFonts w:ascii="Cambria" w:hAnsi="Cambria"/>
          <w:bCs/>
          <w:sz w:val="22"/>
          <w:szCs w:val="22"/>
        </w:rPr>
        <w:t xml:space="preserve">W zakresie nieuregulowanym </w:t>
      </w:r>
      <w:proofErr w:type="spellStart"/>
      <w:r w:rsidRPr="0011524E">
        <w:rPr>
          <w:rFonts w:ascii="Cambria" w:hAnsi="Cambria"/>
          <w:bCs/>
          <w:sz w:val="22"/>
          <w:szCs w:val="22"/>
        </w:rPr>
        <w:t>uPzp</w:t>
      </w:r>
      <w:proofErr w:type="spellEnd"/>
      <w:r w:rsidRPr="0011524E">
        <w:rPr>
          <w:rFonts w:ascii="Cambria" w:hAnsi="Cambria"/>
          <w:bCs/>
          <w:sz w:val="22"/>
          <w:szCs w:val="22"/>
        </w:rPr>
        <w:t xml:space="preserve"> lub niniejszą SWZ do oświadczeń i dokumentów składanych przez Wykonawcę w postępowaniu zastosowanie mają w szczególności przepisy:</w:t>
      </w:r>
    </w:p>
    <w:p w:rsidR="00BC309A" w:rsidRPr="0011524E" w:rsidRDefault="00BC309A" w:rsidP="00CA07F7">
      <w:pPr>
        <w:numPr>
          <w:ilvl w:val="0"/>
          <w:numId w:val="22"/>
        </w:numPr>
        <w:suppressAutoHyphens/>
        <w:spacing w:after="0" w:line="240" w:lineRule="auto"/>
        <w:ind w:left="1418" w:hanging="284"/>
        <w:contextualSpacing/>
        <w:jc w:val="both"/>
        <w:rPr>
          <w:rFonts w:ascii="Cambria" w:hAnsi="Cambria" w:cs="Times New Roman"/>
          <w:i/>
        </w:rPr>
      </w:pPr>
      <w:r w:rsidRPr="0011524E">
        <w:rPr>
          <w:rFonts w:ascii="Cambria" w:hAnsi="Cambria" w:cs="Times New Roman"/>
          <w:i/>
        </w:rPr>
        <w:t xml:space="preserve">Rozporządzenia Ministra Rozwoju, Pracy i Technologii z dnia 23 grudnia 2020 r. w sprawie podmiotowych środków dowodowych oraz innych dokumentów lub oświadczeń, jakich może żądać zamawiający od wykonawcy </w:t>
      </w:r>
    </w:p>
    <w:p w:rsidR="00BC309A" w:rsidRPr="0011524E" w:rsidRDefault="00BC309A" w:rsidP="00CA07F7">
      <w:pPr>
        <w:numPr>
          <w:ilvl w:val="0"/>
          <w:numId w:val="22"/>
        </w:numPr>
        <w:suppressAutoHyphens/>
        <w:spacing w:after="0" w:line="240" w:lineRule="auto"/>
        <w:ind w:left="1418" w:hanging="284"/>
        <w:contextualSpacing/>
        <w:jc w:val="both"/>
        <w:rPr>
          <w:rFonts w:ascii="Cambria" w:hAnsi="Cambria" w:cs="Times New Roman"/>
          <w:i/>
        </w:rPr>
      </w:pPr>
      <w:r w:rsidRPr="0011524E">
        <w:rPr>
          <w:rFonts w:ascii="Cambria" w:hAnsi="Cambria" w:cs="Times New Roman"/>
          <w:i/>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BC309A" w:rsidRPr="0011524E" w:rsidRDefault="00BC309A" w:rsidP="005173A5">
      <w:pPr>
        <w:spacing w:after="0" w:line="240" w:lineRule="auto"/>
        <w:contextualSpacing/>
        <w:jc w:val="both"/>
        <w:rPr>
          <w:rFonts w:ascii="Cambria" w:hAnsi="Cambria" w:cs="Times New Roman"/>
          <w:b/>
          <w:color w:val="000000"/>
        </w:rPr>
      </w:pPr>
    </w:p>
    <w:p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INFORMACJA DLA WYKONAWCÓW POLEGAJĄCYCH NA ZASOBACH INNYCH PODMIOTÓW, NA ZASADACH OKREŚLONYCH W ART. 118-123 UPZP ORAZ ZAMIERZAJĄCYCH POWIERZYĆ WYKONANIE CZĘŚCI ZAMÓWIENIA PODWYKONAWCOM</w:t>
      </w:r>
    </w:p>
    <w:p w:rsidR="00BC309A" w:rsidRPr="0011524E" w:rsidRDefault="00BC309A" w:rsidP="005173A5">
      <w:pPr>
        <w:pStyle w:val="Akapitzlist"/>
        <w:suppressAutoHyphens w:val="0"/>
        <w:autoSpaceDE w:val="0"/>
        <w:ind w:left="851"/>
        <w:jc w:val="both"/>
        <w:rPr>
          <w:rFonts w:ascii="Cambria" w:hAnsi="Cambria"/>
          <w:bCs/>
          <w:sz w:val="22"/>
          <w:szCs w:val="22"/>
        </w:rPr>
      </w:pPr>
    </w:p>
    <w:p w:rsidR="00BC309A" w:rsidRPr="002640C3" w:rsidRDefault="00BC309A" w:rsidP="00CA07F7">
      <w:pPr>
        <w:pStyle w:val="Akapitzlist"/>
        <w:numPr>
          <w:ilvl w:val="0"/>
          <w:numId w:val="23"/>
        </w:numPr>
        <w:tabs>
          <w:tab w:val="left" w:pos="709"/>
        </w:tabs>
        <w:suppressAutoHyphens w:val="0"/>
        <w:autoSpaceDE w:val="0"/>
        <w:ind w:left="851" w:hanging="284"/>
        <w:jc w:val="both"/>
        <w:rPr>
          <w:rFonts w:ascii="Cambria" w:eastAsia="Times New Roman" w:hAnsi="Cambria"/>
          <w:bCs/>
          <w:sz w:val="22"/>
          <w:szCs w:val="22"/>
        </w:rPr>
      </w:pPr>
      <w:r w:rsidRPr="0011524E">
        <w:rPr>
          <w:rFonts w:ascii="Cambria" w:hAnsi="Cambria"/>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2640C3">
        <w:rPr>
          <w:rFonts w:ascii="Cambria" w:hAnsi="Cambria"/>
          <w:bCs/>
          <w:sz w:val="22"/>
          <w:szCs w:val="22"/>
        </w:rPr>
        <w:t>ekonomicznej podmiotów udostępniających zasoby, niezależnie od charakteru prawnego łączących go z nimi stosunków prawnych</w:t>
      </w:r>
      <w:r w:rsidRPr="002640C3">
        <w:rPr>
          <w:rFonts w:ascii="Cambria" w:eastAsia="Times New Roman" w:hAnsi="Cambria"/>
          <w:bCs/>
          <w:color w:val="000000"/>
          <w:sz w:val="22"/>
          <w:szCs w:val="22"/>
        </w:rPr>
        <w:t xml:space="preserve"> </w:t>
      </w:r>
      <w:r w:rsidRPr="002640C3">
        <w:rPr>
          <w:rFonts w:ascii="Cambria" w:eastAsia="Times New Roman" w:hAnsi="Cambria"/>
          <w:bCs/>
          <w:sz w:val="22"/>
          <w:szCs w:val="22"/>
        </w:rPr>
        <w:t xml:space="preserve">(na zasadach określonych w art. 118 - 123 </w:t>
      </w:r>
      <w:proofErr w:type="spellStart"/>
      <w:r w:rsidRPr="002640C3">
        <w:rPr>
          <w:rFonts w:ascii="Cambria" w:eastAsia="Times New Roman" w:hAnsi="Cambria"/>
          <w:bCs/>
          <w:sz w:val="22"/>
          <w:szCs w:val="22"/>
        </w:rPr>
        <w:t>uPzp</w:t>
      </w:r>
      <w:proofErr w:type="spellEnd"/>
      <w:r w:rsidRPr="002640C3">
        <w:rPr>
          <w:rFonts w:ascii="Cambria" w:eastAsia="Times New Roman" w:hAnsi="Cambria"/>
          <w:bCs/>
          <w:sz w:val="22"/>
          <w:szCs w:val="22"/>
        </w:rPr>
        <w:t>).</w:t>
      </w:r>
    </w:p>
    <w:p w:rsidR="00BC309A" w:rsidRPr="002640C3" w:rsidRDefault="00BC309A" w:rsidP="00CA07F7">
      <w:pPr>
        <w:pStyle w:val="Akapitzlist"/>
        <w:numPr>
          <w:ilvl w:val="0"/>
          <w:numId w:val="23"/>
        </w:numPr>
        <w:tabs>
          <w:tab w:val="left" w:pos="851"/>
        </w:tabs>
        <w:suppressAutoHyphens w:val="0"/>
        <w:autoSpaceDE w:val="0"/>
        <w:ind w:left="851" w:hanging="284"/>
        <w:jc w:val="both"/>
        <w:rPr>
          <w:rFonts w:ascii="Cambria" w:eastAsia="Times New Roman" w:hAnsi="Cambria"/>
          <w:b/>
          <w:bCs/>
          <w:sz w:val="22"/>
          <w:szCs w:val="22"/>
        </w:rPr>
      </w:pPr>
      <w:r w:rsidRPr="002640C3">
        <w:rPr>
          <w:rFonts w:ascii="Cambria" w:hAnsi="Cambria"/>
          <w:bCs/>
          <w:sz w:val="22"/>
          <w:szCs w:val="22"/>
        </w:rPr>
        <w:t xml:space="preserve">Wykonawca, w przypadku polegania na zdolnościach lub sytuacji podmiotów udostępniających zasoby, przedstawia, wraz z oświadczeniem, o którym mowa w rozdz. 10 </w:t>
      </w:r>
      <w:proofErr w:type="spellStart"/>
      <w:r w:rsidRPr="002640C3">
        <w:rPr>
          <w:rFonts w:ascii="Cambria" w:hAnsi="Cambria"/>
          <w:bCs/>
          <w:sz w:val="22"/>
          <w:szCs w:val="22"/>
        </w:rPr>
        <w:t>podrozdz</w:t>
      </w:r>
      <w:proofErr w:type="spellEnd"/>
      <w:r w:rsidRPr="002640C3">
        <w:rPr>
          <w:rFonts w:ascii="Cambria" w:hAnsi="Cambria"/>
          <w:bCs/>
          <w:sz w:val="22"/>
          <w:szCs w:val="22"/>
        </w:rPr>
        <w:t xml:space="preserve">. I pkt 1 </w:t>
      </w:r>
      <w:proofErr w:type="spellStart"/>
      <w:r w:rsidRPr="002640C3">
        <w:rPr>
          <w:rFonts w:ascii="Cambria" w:hAnsi="Cambria"/>
          <w:bCs/>
          <w:sz w:val="22"/>
          <w:szCs w:val="22"/>
        </w:rPr>
        <w:t>swz</w:t>
      </w:r>
      <w:proofErr w:type="spellEnd"/>
      <w:r w:rsidRPr="002640C3">
        <w:rPr>
          <w:rFonts w:ascii="Cambria" w:hAnsi="Cambria"/>
          <w:bCs/>
          <w:sz w:val="22"/>
          <w:szCs w:val="22"/>
        </w:rPr>
        <w:t>, także (dodatkowo</w:t>
      </w:r>
      <w:r w:rsidRPr="0011524E">
        <w:rPr>
          <w:rFonts w:ascii="Cambria" w:hAnsi="Cambria"/>
          <w:bCs/>
          <w:sz w:val="22"/>
          <w:szCs w:val="22"/>
        </w:rPr>
        <w:t>)</w:t>
      </w:r>
      <w:r w:rsidRPr="0011524E">
        <w:rPr>
          <w:rFonts w:ascii="Cambria" w:eastAsia="Times New Roman" w:hAnsi="Cambria"/>
          <w:bCs/>
          <w:color w:val="000000"/>
          <w:sz w:val="22"/>
          <w:szCs w:val="22"/>
        </w:rPr>
        <w:t xml:space="preserve"> </w:t>
      </w:r>
      <w:r w:rsidRPr="0011524E">
        <w:rPr>
          <w:rFonts w:ascii="Cambria" w:eastAsia="Times New Roman" w:hAnsi="Cambria"/>
          <w:b/>
          <w:bCs/>
          <w:color w:val="000000"/>
          <w:sz w:val="22"/>
          <w:szCs w:val="22"/>
        </w:rPr>
        <w:t xml:space="preserve">oświadczenie podmiotu udostępniającego zasoby, potwierdzające brak podstaw wykluczenia tego podmiotu </w:t>
      </w:r>
      <w:r w:rsidRPr="00ED79FA">
        <w:rPr>
          <w:rFonts w:ascii="Cambria" w:hAnsi="Cambria"/>
          <w:b/>
          <w:color w:val="000000"/>
          <w:sz w:val="22"/>
          <w:szCs w:val="22"/>
        </w:rPr>
        <w:t xml:space="preserve">(art. 108 ust. 1 </w:t>
      </w:r>
      <w:proofErr w:type="spellStart"/>
      <w:r w:rsidRPr="00ED79FA">
        <w:rPr>
          <w:rFonts w:ascii="Cambria" w:hAnsi="Cambria"/>
          <w:b/>
          <w:color w:val="000000"/>
          <w:sz w:val="22"/>
          <w:szCs w:val="22"/>
        </w:rPr>
        <w:t>uPzp</w:t>
      </w:r>
      <w:proofErr w:type="spellEnd"/>
      <w:r w:rsidR="00ED79FA" w:rsidRPr="00ED79FA">
        <w:rPr>
          <w:rFonts w:ascii="Cambria" w:hAnsi="Cambria"/>
          <w:b/>
          <w:color w:val="000000"/>
          <w:sz w:val="22"/>
          <w:szCs w:val="22"/>
        </w:rPr>
        <w:t xml:space="preserve"> i art. </w:t>
      </w:r>
      <w:r w:rsidR="00ED79FA" w:rsidRPr="00ED79FA">
        <w:rPr>
          <w:rFonts w:ascii="Cambria" w:hAnsi="Cambria"/>
          <w:b/>
          <w:bCs/>
          <w:color w:val="000000"/>
          <w:sz w:val="22"/>
          <w:szCs w:val="22"/>
          <w:lang w:eastAsia="ar-SA"/>
        </w:rPr>
        <w:t>7 ust. 1 ustawy z 13 kwietnia 2022 r. o szczególnych rozwiązaniach w zakresie przeciwdziałania wspieraniu agresji na Ukrainę oraz służących ochronie bezpieczeństwa narodowego (</w:t>
      </w:r>
      <w:proofErr w:type="spellStart"/>
      <w:r w:rsidR="00ED79FA" w:rsidRPr="00ED79FA">
        <w:rPr>
          <w:rFonts w:ascii="Cambria" w:hAnsi="Cambria"/>
          <w:b/>
          <w:bCs/>
          <w:color w:val="000000"/>
          <w:sz w:val="22"/>
          <w:szCs w:val="22"/>
          <w:lang w:eastAsia="ar-SA"/>
        </w:rPr>
        <w:t>Dz.U</w:t>
      </w:r>
      <w:proofErr w:type="spellEnd"/>
      <w:r w:rsidR="00ED79FA" w:rsidRPr="00ED79FA">
        <w:rPr>
          <w:rFonts w:ascii="Cambria" w:hAnsi="Cambria"/>
          <w:b/>
          <w:bCs/>
          <w:color w:val="000000"/>
          <w:sz w:val="22"/>
          <w:szCs w:val="22"/>
          <w:lang w:eastAsia="ar-SA"/>
        </w:rPr>
        <w:t>. poz. 835</w:t>
      </w:r>
      <w:r w:rsidRPr="00ED79FA">
        <w:rPr>
          <w:rFonts w:ascii="Cambria" w:hAnsi="Cambria"/>
          <w:b/>
          <w:color w:val="000000"/>
          <w:sz w:val="22"/>
          <w:szCs w:val="22"/>
        </w:rPr>
        <w:t>)</w:t>
      </w:r>
      <w:r w:rsidRPr="0011524E">
        <w:rPr>
          <w:rFonts w:ascii="Cambria" w:hAnsi="Cambria"/>
          <w:b/>
          <w:color w:val="000000"/>
          <w:sz w:val="22"/>
          <w:szCs w:val="22"/>
        </w:rPr>
        <w:t xml:space="preserve"> </w:t>
      </w:r>
      <w:r w:rsidRPr="0011524E">
        <w:rPr>
          <w:rFonts w:ascii="Cambria" w:eastAsia="Times New Roman" w:hAnsi="Cambria"/>
          <w:b/>
          <w:bCs/>
          <w:color w:val="000000"/>
          <w:sz w:val="22"/>
          <w:szCs w:val="22"/>
        </w:rPr>
        <w:t xml:space="preserve">oraz odpowiednio spełnianie warunków udziału w postępowaniu, w zakresie, w jakim wykonawca powołuje się na jego zasoby, </w:t>
      </w:r>
      <w:r w:rsidR="002640C3" w:rsidRPr="002640C3">
        <w:rPr>
          <w:rFonts w:ascii="Cambria" w:eastAsia="Times New Roman" w:hAnsi="Cambria"/>
          <w:b/>
          <w:bCs/>
          <w:sz w:val="22"/>
          <w:szCs w:val="22"/>
        </w:rPr>
        <w:t>stanowiącym załącznik nr 6</w:t>
      </w:r>
      <w:r w:rsidRPr="002640C3">
        <w:rPr>
          <w:rFonts w:ascii="Cambria" w:eastAsia="Times New Roman" w:hAnsi="Cambria"/>
          <w:b/>
          <w:bCs/>
          <w:sz w:val="22"/>
          <w:szCs w:val="22"/>
        </w:rPr>
        <w:t xml:space="preserve"> do </w:t>
      </w:r>
      <w:proofErr w:type="spellStart"/>
      <w:r w:rsidRPr="002640C3">
        <w:rPr>
          <w:rFonts w:ascii="Cambria" w:eastAsia="Times New Roman" w:hAnsi="Cambria"/>
          <w:b/>
          <w:bCs/>
          <w:sz w:val="22"/>
          <w:szCs w:val="22"/>
        </w:rPr>
        <w:t>swz</w:t>
      </w:r>
      <w:proofErr w:type="spellEnd"/>
      <w:r w:rsidRPr="002640C3">
        <w:rPr>
          <w:rFonts w:ascii="Cambria" w:eastAsia="Times New Roman" w:hAnsi="Cambria"/>
          <w:b/>
          <w:bCs/>
          <w:sz w:val="22"/>
          <w:szCs w:val="22"/>
        </w:rPr>
        <w:t>.</w:t>
      </w:r>
    </w:p>
    <w:p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hAnsi="Cambria"/>
          <w:b/>
          <w:bCs/>
          <w:sz w:val="22"/>
          <w:szCs w:val="22"/>
        </w:rPr>
      </w:pPr>
      <w:r w:rsidRPr="0011524E">
        <w:rPr>
          <w:rFonts w:ascii="Cambria" w:hAnsi="Cambria"/>
          <w:bCs/>
          <w:sz w:val="22"/>
          <w:szCs w:val="22"/>
        </w:rPr>
        <w:t xml:space="preserve">Wykonawca, który polega na zdolnościach lub sytuacji podmiotów udostępniających zasoby, składa, wraz z ofertą, </w:t>
      </w:r>
      <w:r w:rsidRPr="0011524E">
        <w:rPr>
          <w:rFonts w:ascii="Cambria" w:hAnsi="Cambria"/>
          <w:b/>
          <w:bCs/>
          <w:sz w:val="22"/>
          <w:szCs w:val="22"/>
        </w:rPr>
        <w:t xml:space="preserve">zobowiązanie podmiotu udostępniającego zasoby do oddania mu do dyspozycji niezbędnych zasobów na potrzeby realizacji danego zamówienia </w:t>
      </w:r>
      <w:r w:rsidRPr="0011524E">
        <w:rPr>
          <w:rFonts w:ascii="Cambria" w:hAnsi="Cambria"/>
          <w:bCs/>
          <w:sz w:val="22"/>
          <w:szCs w:val="22"/>
        </w:rPr>
        <w:t>lub</w:t>
      </w:r>
      <w:r w:rsidRPr="0011524E">
        <w:rPr>
          <w:rFonts w:ascii="Cambria" w:hAnsi="Cambria"/>
          <w:b/>
          <w:bCs/>
          <w:sz w:val="22"/>
          <w:szCs w:val="22"/>
        </w:rPr>
        <w:t xml:space="preserve"> inny podmiotowy środek dowodowy potwierdzający, że wykonawca realizując zamówienie, będzie dysponował niezbędnymi zasobami tych podmiotów.</w:t>
      </w:r>
    </w:p>
    <w:p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hAnsi="Cambria"/>
          <w:b/>
          <w:bCs/>
          <w:sz w:val="22"/>
          <w:szCs w:val="22"/>
        </w:rPr>
      </w:pPr>
      <w:r w:rsidRPr="0011524E">
        <w:rPr>
          <w:rFonts w:ascii="Cambria" w:eastAsia="Times New Roman" w:hAnsi="Cambria"/>
          <w:bCs/>
          <w:color w:val="000000"/>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zakres dostępnych wykonawcy zasobów podmiotu udostępniającego zasoby;</w:t>
      </w:r>
    </w:p>
    <w:p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t>sposób i okres udostępnienia wykonawcy i wykorzystania przez niego zasobów podmiotu udostępniającego te zasoby przy wykonywaniu zamówienia;</w:t>
      </w:r>
    </w:p>
    <w:p w:rsidR="00BC309A" w:rsidRPr="0011524E" w:rsidRDefault="00BC309A" w:rsidP="00CA07F7">
      <w:pPr>
        <w:numPr>
          <w:ilvl w:val="0"/>
          <w:numId w:val="24"/>
        </w:numPr>
        <w:suppressAutoHyphens/>
        <w:spacing w:after="0" w:line="240" w:lineRule="auto"/>
        <w:ind w:left="1276"/>
        <w:contextualSpacing/>
        <w:jc w:val="both"/>
        <w:rPr>
          <w:rFonts w:ascii="Cambria" w:eastAsia="Times New Roman" w:hAnsi="Cambria" w:cs="Times New Roman"/>
          <w:bCs/>
          <w:color w:val="000000"/>
        </w:rPr>
      </w:pPr>
      <w:r w:rsidRPr="0011524E">
        <w:rPr>
          <w:rFonts w:ascii="Cambria" w:eastAsia="Times New Roman" w:hAnsi="Cambria" w:cs="Times New Roman"/>
          <w:bCs/>
          <w:color w:val="000000"/>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C309A" w:rsidRPr="0011524E" w:rsidRDefault="00BC309A" w:rsidP="00CA07F7">
      <w:pPr>
        <w:pStyle w:val="Akapitzlist"/>
        <w:numPr>
          <w:ilvl w:val="0"/>
          <w:numId w:val="23"/>
        </w:numPr>
        <w:tabs>
          <w:tab w:val="left" w:pos="851"/>
        </w:tabs>
        <w:suppressAutoHyphens w:val="0"/>
        <w:autoSpaceDE w:val="0"/>
        <w:ind w:left="851" w:hanging="284"/>
        <w:jc w:val="both"/>
        <w:rPr>
          <w:rFonts w:ascii="Cambria" w:eastAsia="Times New Roman" w:hAnsi="Cambria"/>
          <w:b/>
          <w:bCs/>
          <w:color w:val="000000"/>
          <w:sz w:val="22"/>
          <w:szCs w:val="22"/>
        </w:rPr>
      </w:pPr>
      <w:r w:rsidRPr="0011524E">
        <w:rPr>
          <w:rFonts w:ascii="Cambria" w:hAnsi="Cambria"/>
          <w:bCs/>
          <w:sz w:val="22"/>
          <w:szCs w:val="22"/>
        </w:rPr>
        <w:t>W odniesieniu  do  warunków  dotyczących  wykształcenia,  kwalifikacji  zawodowych  lub doświadczenia, Wykonawcy mogą polegać na zdolnościach podmiotów udostępniających zasoby,</w:t>
      </w:r>
      <w:r w:rsidRPr="0011524E">
        <w:rPr>
          <w:rFonts w:ascii="Cambria" w:eastAsia="Times New Roman" w:hAnsi="Cambria"/>
          <w:bCs/>
          <w:color w:val="000000"/>
          <w:sz w:val="22"/>
          <w:szCs w:val="22"/>
        </w:rPr>
        <w:t xml:space="preserve"> </w:t>
      </w:r>
      <w:r w:rsidRPr="0011524E">
        <w:rPr>
          <w:rFonts w:ascii="Cambria" w:eastAsia="Times New Roman" w:hAnsi="Cambria"/>
          <w:b/>
          <w:bCs/>
          <w:color w:val="000000"/>
          <w:sz w:val="22"/>
          <w:szCs w:val="22"/>
        </w:rPr>
        <w:t>jeśli podmioty te wykonają roboty budowlane lub usługi, do realizacji których te zdolności są wymagane.</w:t>
      </w:r>
    </w:p>
    <w:p w:rsidR="00BC309A" w:rsidRPr="00FE5B1E" w:rsidRDefault="00BC309A" w:rsidP="00CA07F7">
      <w:pPr>
        <w:pStyle w:val="Akapitzlist"/>
        <w:numPr>
          <w:ilvl w:val="0"/>
          <w:numId w:val="23"/>
        </w:numPr>
        <w:tabs>
          <w:tab w:val="left" w:pos="851"/>
        </w:tabs>
        <w:suppressAutoHyphens w:val="0"/>
        <w:autoSpaceDE w:val="0"/>
        <w:ind w:left="851" w:hanging="284"/>
        <w:jc w:val="both"/>
        <w:rPr>
          <w:rFonts w:ascii="Cambria" w:hAnsi="Cambria"/>
          <w:bCs/>
          <w:sz w:val="22"/>
          <w:szCs w:val="22"/>
        </w:rPr>
      </w:pPr>
      <w:r w:rsidRPr="0011524E">
        <w:rPr>
          <w:rFonts w:ascii="Cambria" w:hAnsi="Cambria"/>
          <w:bCs/>
          <w:sz w:val="22"/>
          <w:szCs w:val="22"/>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oświadczeniu stanowiącym </w:t>
      </w:r>
      <w:r w:rsidRPr="00FE5B1E">
        <w:rPr>
          <w:rFonts w:ascii="Cambria" w:hAnsi="Cambria"/>
          <w:bCs/>
          <w:i/>
          <w:sz w:val="22"/>
          <w:szCs w:val="22"/>
        </w:rPr>
        <w:t xml:space="preserve">załącznik nr 2 do </w:t>
      </w:r>
      <w:proofErr w:type="spellStart"/>
      <w:r w:rsidRPr="00FE5B1E">
        <w:rPr>
          <w:rFonts w:ascii="Cambria" w:hAnsi="Cambria"/>
          <w:bCs/>
          <w:i/>
          <w:sz w:val="22"/>
          <w:szCs w:val="22"/>
        </w:rPr>
        <w:t>swz</w:t>
      </w:r>
      <w:proofErr w:type="spellEnd"/>
      <w:r w:rsidRPr="00FE5B1E">
        <w:rPr>
          <w:rFonts w:ascii="Cambria" w:hAnsi="Cambria"/>
          <w:bCs/>
          <w:sz w:val="22"/>
          <w:szCs w:val="22"/>
        </w:rPr>
        <w:t>).</w:t>
      </w:r>
    </w:p>
    <w:p w:rsidR="00BC309A" w:rsidRPr="0011524E" w:rsidRDefault="00BC309A" w:rsidP="005173A5">
      <w:pPr>
        <w:pStyle w:val="Akapitzlist"/>
        <w:tabs>
          <w:tab w:val="left" w:pos="851"/>
        </w:tabs>
        <w:suppressAutoHyphens w:val="0"/>
        <w:autoSpaceDE w:val="0"/>
        <w:ind w:left="851"/>
        <w:jc w:val="both"/>
        <w:rPr>
          <w:rFonts w:ascii="Cambria" w:hAnsi="Cambria"/>
          <w:bCs/>
          <w:sz w:val="22"/>
          <w:szCs w:val="22"/>
        </w:rPr>
      </w:pPr>
    </w:p>
    <w:p w:rsidR="00BC309A" w:rsidRPr="0011524E" w:rsidRDefault="00BC309A" w:rsidP="00CA07F7">
      <w:pPr>
        <w:pStyle w:val="Tekstpodstawowy"/>
        <w:numPr>
          <w:ilvl w:val="0"/>
          <w:numId w:val="17"/>
        </w:numPr>
        <w:tabs>
          <w:tab w:val="clear" w:pos="708"/>
          <w:tab w:val="num" w:pos="426"/>
        </w:tabs>
        <w:ind w:left="426" w:hanging="28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DODATKOWE DLA WYKONAWCÓW WSPÓLNIE UBIEGAJĄCYCH SIĘ O UDZIELENIE ZAMÓWIENIA (KONSORCJA/ SPÓŁKI CYWILNE)</w:t>
      </w:r>
    </w:p>
    <w:p w:rsidR="00BC309A" w:rsidRPr="0011524E" w:rsidRDefault="00BC309A" w:rsidP="005173A5">
      <w:pPr>
        <w:spacing w:after="0" w:line="240" w:lineRule="auto"/>
        <w:contextualSpacing/>
        <w:jc w:val="both"/>
        <w:rPr>
          <w:rFonts w:ascii="Cambria" w:hAnsi="Cambria" w:cs="Times New Roman"/>
          <w:b/>
          <w:color w:val="000000"/>
        </w:rPr>
      </w:pP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Wykonawcy mogą wspólnie ubiegać się o udzielenie zamówienia.</w:t>
      </w: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Przepisy dotyczące wykonawcy stosuje się odpowiednio do wykonawców, o których mowa w pkt 1.</w:t>
      </w: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 przypadku Wykonawców wspólnie ubiegających się o udzielenie zamówienia, oświadczenie, o których mowa w rozdz. 10 </w:t>
      </w:r>
      <w:proofErr w:type="spellStart"/>
      <w:r w:rsidRPr="0011524E">
        <w:rPr>
          <w:rFonts w:ascii="Cambria" w:hAnsi="Cambria"/>
          <w:bCs/>
          <w:sz w:val="22"/>
          <w:szCs w:val="22"/>
        </w:rPr>
        <w:t>podrozdz</w:t>
      </w:r>
      <w:proofErr w:type="spellEnd"/>
      <w:r w:rsidRPr="0011524E">
        <w:rPr>
          <w:rFonts w:ascii="Cambria" w:hAnsi="Cambria"/>
          <w:bCs/>
          <w:sz w:val="22"/>
          <w:szCs w:val="22"/>
        </w:rPr>
        <w:t xml:space="preserve">. I pkt 1 </w:t>
      </w:r>
      <w:proofErr w:type="spellStart"/>
      <w:r w:rsidRPr="0011524E">
        <w:rPr>
          <w:rFonts w:ascii="Cambria" w:hAnsi="Cambria"/>
          <w:bCs/>
          <w:sz w:val="22"/>
          <w:szCs w:val="22"/>
        </w:rPr>
        <w:t>swz</w:t>
      </w:r>
      <w:proofErr w:type="spellEnd"/>
      <w:r w:rsidRPr="0011524E">
        <w:rPr>
          <w:rFonts w:ascii="Cambria" w:hAnsi="Cambria"/>
          <w:bCs/>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BC309A" w:rsidRDefault="00BC309A" w:rsidP="005173A5">
      <w:pPr>
        <w:spacing w:after="0" w:line="240" w:lineRule="auto"/>
        <w:ind w:left="851"/>
        <w:contextualSpacing/>
        <w:jc w:val="both"/>
        <w:rPr>
          <w:rFonts w:ascii="Cambria" w:hAnsi="Cambria" w:cs="Times New Roman"/>
          <w:u w:val="single"/>
        </w:rPr>
      </w:pPr>
      <w:r w:rsidRPr="0011524E">
        <w:rPr>
          <w:rFonts w:ascii="Cambria" w:hAnsi="Cambria" w:cs="Times New Roman"/>
          <w:u w:val="single"/>
        </w:rPr>
        <w:t>W przypadku, o którym mowa powyżej, wykonawcy wspólnie ubiegający się o udzielenie zamówienia dołączają odpowiednio do oferty oświadczenie, z którego wynika, które roboty budowlane, dostawy lub usługi wykonają poszczególni wykonawcy.</w:t>
      </w:r>
    </w:p>
    <w:p w:rsidR="00015C76" w:rsidRPr="0011524E" w:rsidRDefault="00015C76" w:rsidP="005173A5">
      <w:pPr>
        <w:spacing w:after="0" w:line="240" w:lineRule="auto"/>
        <w:ind w:left="851"/>
        <w:contextualSpacing/>
        <w:jc w:val="both"/>
        <w:rPr>
          <w:rFonts w:ascii="Cambria" w:hAnsi="Cambria" w:cs="Times New Roman"/>
          <w:u w:val="single"/>
        </w:rPr>
      </w:pPr>
      <w:r>
        <w:rPr>
          <w:rFonts w:ascii="Cambria" w:hAnsi="Cambria" w:cs="Times New Roman"/>
          <w:u w:val="single"/>
        </w:rPr>
        <w:t xml:space="preserve">Spełnienie warunków udziału w postępowaniu będzie oceniane łącznie. </w:t>
      </w: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Wykonawcy składający ofertę wspólną ustanawiają pełnomocnika do reprezentowania ich w postępowaniu lub do reprezentowania ich w postępowaniu i zawarcia umowy w sprawie przedmiotowego zamówienia. Pełnomocnictwo lub inny dokument ustanawiający pełnomocnika winno być załączone do oferty. </w:t>
      </w:r>
    </w:p>
    <w:p w:rsidR="00BC309A" w:rsidRPr="0011524E" w:rsidRDefault="00BC309A" w:rsidP="005173A5">
      <w:pPr>
        <w:pStyle w:val="Akapitzlist"/>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Pełnomocnictwo winno:</w:t>
      </w:r>
    </w:p>
    <w:p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określać do jakiego postępowania ma zastosowanie,</w:t>
      </w:r>
    </w:p>
    <w:p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wskazywać pełnomocnika oraz zakres jego umocowania,</w:t>
      </w:r>
    </w:p>
    <w:p w:rsidR="00BC309A" w:rsidRPr="0011524E" w:rsidRDefault="00BC309A" w:rsidP="00CA07F7">
      <w:pPr>
        <w:numPr>
          <w:ilvl w:val="0"/>
          <w:numId w:val="5"/>
        </w:numPr>
        <w:tabs>
          <w:tab w:val="clear" w:pos="1070"/>
        </w:tabs>
        <w:suppressAutoHyphens/>
        <w:spacing w:after="0" w:line="240" w:lineRule="auto"/>
        <w:ind w:left="1276"/>
        <w:contextualSpacing/>
        <w:jc w:val="both"/>
        <w:rPr>
          <w:rFonts w:ascii="Cambria" w:hAnsi="Cambria" w:cs="Times New Roman"/>
          <w:color w:val="000000"/>
        </w:rPr>
      </w:pPr>
      <w:r w:rsidRPr="0011524E">
        <w:rPr>
          <w:rFonts w:ascii="Cambria" w:hAnsi="Cambria" w:cs="Times New Roman"/>
          <w:color w:val="000000"/>
        </w:rPr>
        <w:t>zawierać nazwę z określeniem adresu i siedziby wszystkich Wykonawców ubiegających się wspólnie o udzielenie niniejszego zamówienia.</w:t>
      </w: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Zaleca się, aby Pełnomocnikiem był jeden z Wykonawców wspólnie ubiegających się o udzielenie zamówienia.</w:t>
      </w: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Dokument pełnomocnictwa musi być podpisany przez wszystkich Wykonawców ubiegających się wspólnie o udzielenie zamówienia. Podpisy muszą być złożone przez osoby uprawnione do składania oświadczeń woli wymienione we właściwym rejestrze.</w:t>
      </w: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 xml:space="preserve">Pełnomocnik pozostaje w kontakcie z Zamawiającym, w toku postępowania zwraca się do </w:t>
      </w:r>
      <w:r w:rsidRPr="0011524E">
        <w:rPr>
          <w:rFonts w:ascii="Cambria" w:hAnsi="Cambria"/>
          <w:bCs/>
          <w:sz w:val="22"/>
          <w:szCs w:val="22"/>
        </w:rPr>
        <w:lastRenderedPageBreak/>
        <w:t>Zamawiającego z wszelkimi sprawami i do niego Zamawiający kieruje informacje, korespondencję itp.</w:t>
      </w: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Wspólnicy spółki cywilnej/uczestnicy konsorcjum są traktowani jak Wykonawcy składający ofertę wspólną.</w:t>
      </w:r>
    </w:p>
    <w:p w:rsidR="00BC309A" w:rsidRPr="0011524E" w:rsidRDefault="00BC309A" w:rsidP="00CA07F7">
      <w:pPr>
        <w:pStyle w:val="Akapitzlist"/>
        <w:numPr>
          <w:ilvl w:val="0"/>
          <w:numId w:val="25"/>
        </w:numPr>
        <w:tabs>
          <w:tab w:val="left" w:pos="851"/>
        </w:tabs>
        <w:suppressAutoHyphens w:val="0"/>
        <w:autoSpaceDE w:val="0"/>
        <w:ind w:left="851"/>
        <w:jc w:val="both"/>
        <w:rPr>
          <w:rFonts w:ascii="Cambria" w:hAnsi="Cambria"/>
          <w:bCs/>
          <w:sz w:val="22"/>
          <w:szCs w:val="22"/>
        </w:rPr>
      </w:pPr>
      <w:r w:rsidRPr="0011524E">
        <w:rPr>
          <w:rFonts w:ascii="Cambria" w:hAnsi="Cambria"/>
          <w:bCs/>
          <w:sz w:val="22"/>
          <w:szCs w:val="22"/>
        </w:rPr>
        <w:t>Przed podpisaniem umowy (w przypadku wyboru oferty wspólnej jako najkorzystniejszej) Wykonawcy składający ofertę wspólną mają obowiązek przedstawić Zamawiającemu umowę konsorcjum/umowę spółki cywilnej.</w:t>
      </w:r>
    </w:p>
    <w:p w:rsidR="00BC309A" w:rsidRPr="0011524E" w:rsidRDefault="00BC309A" w:rsidP="005173A5">
      <w:pPr>
        <w:autoSpaceDE w:val="0"/>
        <w:spacing w:after="0" w:line="240" w:lineRule="auto"/>
        <w:contextualSpacing/>
        <w:jc w:val="both"/>
        <w:rPr>
          <w:rFonts w:ascii="Cambria" w:hAnsi="Cambria" w:cs="Times New Roman"/>
          <w:color w:val="000000"/>
        </w:rPr>
      </w:pPr>
    </w:p>
    <w:p w:rsidR="00BC309A" w:rsidRPr="0011524E" w:rsidRDefault="00BC309A" w:rsidP="00CA07F7">
      <w:pPr>
        <w:pStyle w:val="Tekstpodstawowy"/>
        <w:numPr>
          <w:ilvl w:val="0"/>
          <w:numId w:val="17"/>
        </w:numPr>
        <w:tabs>
          <w:tab w:val="clear" w:pos="708"/>
          <w:tab w:val="num" w:pos="567"/>
        </w:tabs>
        <w:ind w:left="426" w:firstLine="0"/>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INFORMACJA O PRZEDMIOTOWYCH ŚRODKACH DOWODOWYCH</w:t>
      </w:r>
    </w:p>
    <w:p w:rsidR="00BC309A" w:rsidRPr="0011524E" w:rsidRDefault="00BC309A" w:rsidP="005173A5">
      <w:pPr>
        <w:autoSpaceDE w:val="0"/>
        <w:spacing w:after="0" w:line="240" w:lineRule="auto"/>
        <w:ind w:left="360"/>
        <w:contextualSpacing/>
        <w:jc w:val="both"/>
        <w:rPr>
          <w:rFonts w:ascii="Cambria" w:hAnsi="Cambria" w:cs="Times New Roman"/>
          <w:color w:val="000000"/>
        </w:rPr>
      </w:pPr>
    </w:p>
    <w:p w:rsidR="00BC309A" w:rsidRDefault="00BC309A" w:rsidP="005173A5">
      <w:pPr>
        <w:autoSpaceDE w:val="0"/>
        <w:spacing w:after="0" w:line="240" w:lineRule="auto"/>
        <w:ind w:firstLine="709"/>
        <w:contextualSpacing/>
        <w:jc w:val="both"/>
        <w:rPr>
          <w:rFonts w:ascii="Cambria" w:hAnsi="Cambria" w:cs="Times New Roman"/>
          <w:color w:val="000000"/>
        </w:rPr>
      </w:pPr>
      <w:r w:rsidRPr="0011524E">
        <w:rPr>
          <w:rFonts w:ascii="Cambria" w:hAnsi="Cambria" w:cs="Times New Roman"/>
          <w:color w:val="000000"/>
        </w:rPr>
        <w:t>Zamawiający nie wymaga złożenia przedmiotowych środków dowodowych.</w:t>
      </w:r>
    </w:p>
    <w:p w:rsidR="006F1C8C" w:rsidRPr="0011524E" w:rsidRDefault="006F1C8C" w:rsidP="005173A5">
      <w:pPr>
        <w:autoSpaceDE w:val="0"/>
        <w:spacing w:after="0" w:line="240" w:lineRule="auto"/>
        <w:ind w:firstLine="709"/>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 xml:space="preserve">11. </w:t>
            </w:r>
            <w:r w:rsidRPr="0011524E">
              <w:rPr>
                <w:rFonts w:ascii="Cambria" w:hAnsi="Cambria" w:cs="Times New Roman"/>
                <w:b/>
              </w:rPr>
              <w:t xml:space="preserve">Inne dokumenty, które należy dołączyć do oferty </w:t>
            </w:r>
          </w:p>
        </w:tc>
      </w:tr>
    </w:tbl>
    <w:p w:rsidR="00BC309A" w:rsidRPr="0011524E" w:rsidRDefault="00BC309A" w:rsidP="005173A5">
      <w:pPr>
        <w:pStyle w:val="Tekstpodstawowy"/>
        <w:ind w:left="1080"/>
        <w:contextualSpacing/>
        <w:jc w:val="both"/>
        <w:rPr>
          <w:rFonts w:ascii="Cambria" w:hAnsi="Cambria"/>
          <w:bCs w:val="0"/>
          <w:color w:val="FF0000"/>
          <w:sz w:val="22"/>
          <w:szCs w:val="22"/>
          <w:u w:val="single"/>
        </w:rPr>
      </w:pPr>
    </w:p>
    <w:p w:rsidR="00BC309A" w:rsidRPr="0011524E" w:rsidRDefault="00BC309A" w:rsidP="005173A5">
      <w:pPr>
        <w:pStyle w:val="Tekstpodstawowy"/>
        <w:contextualSpacing/>
        <w:jc w:val="both"/>
        <w:rPr>
          <w:rFonts w:ascii="Cambria" w:hAnsi="Cambria"/>
          <w:sz w:val="22"/>
          <w:szCs w:val="22"/>
        </w:rPr>
      </w:pPr>
      <w:r w:rsidRPr="0011524E">
        <w:rPr>
          <w:rFonts w:ascii="Cambria" w:hAnsi="Cambria"/>
          <w:bCs w:val="0"/>
          <w:sz w:val="22"/>
          <w:szCs w:val="22"/>
          <w:u w:val="single"/>
        </w:rPr>
        <w:t>ETAP SKŁADANIA OFERT - Wraz z ofertą należy złożyć:</w:t>
      </w:r>
    </w:p>
    <w:p w:rsidR="00BC309A" w:rsidRPr="0011524E" w:rsidRDefault="00BC309A" w:rsidP="00CA07F7">
      <w:pPr>
        <w:numPr>
          <w:ilvl w:val="0"/>
          <w:numId w:val="6"/>
        </w:numPr>
        <w:suppressAutoHyphens/>
        <w:autoSpaceDE w:val="0"/>
        <w:spacing w:after="0" w:line="240" w:lineRule="auto"/>
        <w:ind w:left="426"/>
        <w:contextualSpacing/>
        <w:jc w:val="both"/>
        <w:rPr>
          <w:rFonts w:ascii="Cambria" w:hAnsi="Cambria" w:cs="Times New Roman"/>
          <w:b/>
        </w:rPr>
      </w:pPr>
      <w:r w:rsidRPr="0011524E">
        <w:rPr>
          <w:rFonts w:ascii="Cambria" w:hAnsi="Cambria" w:cs="Times New Roman"/>
          <w:b/>
        </w:rPr>
        <w:t xml:space="preserve">Formularz ofertowy, </w:t>
      </w:r>
      <w:r w:rsidRPr="0011524E">
        <w:rPr>
          <w:rFonts w:ascii="Cambria" w:hAnsi="Cambria" w:cs="Times New Roman"/>
          <w:i/>
        </w:rPr>
        <w:t>wg</w:t>
      </w:r>
      <w:r w:rsidRPr="0011524E">
        <w:rPr>
          <w:rFonts w:ascii="Cambria" w:hAnsi="Cambria" w:cs="Times New Roman"/>
          <w:b/>
        </w:rPr>
        <w:t xml:space="preserve"> </w:t>
      </w:r>
      <w:r w:rsidRPr="0011524E">
        <w:rPr>
          <w:rFonts w:ascii="Cambria" w:hAnsi="Cambria" w:cs="Times New Roman"/>
          <w:i/>
        </w:rPr>
        <w:t xml:space="preserve">załącznika nr 1 do </w:t>
      </w:r>
      <w:proofErr w:type="spellStart"/>
      <w:r w:rsidRPr="0011524E">
        <w:rPr>
          <w:rFonts w:ascii="Cambria" w:hAnsi="Cambria" w:cs="Times New Roman"/>
          <w:i/>
        </w:rPr>
        <w:t>swz</w:t>
      </w:r>
      <w:proofErr w:type="spellEnd"/>
      <w:r w:rsidRPr="0011524E">
        <w:rPr>
          <w:rFonts w:ascii="Cambria" w:hAnsi="Cambria" w:cs="Times New Roman"/>
          <w:b/>
        </w:rPr>
        <w:t>.</w:t>
      </w:r>
    </w:p>
    <w:p w:rsidR="00BC309A" w:rsidRPr="0011524E" w:rsidRDefault="00BC309A" w:rsidP="005173A5">
      <w:pPr>
        <w:autoSpaceDE w:val="0"/>
        <w:spacing w:after="0" w:line="240" w:lineRule="auto"/>
        <w:ind w:left="426"/>
        <w:contextualSpacing/>
        <w:jc w:val="both"/>
        <w:rPr>
          <w:rFonts w:ascii="Cambria" w:hAnsi="Cambria" w:cs="Times New Roman"/>
          <w:i/>
        </w:rPr>
      </w:pPr>
      <w:r w:rsidRPr="0011524E">
        <w:rPr>
          <w:rFonts w:ascii="Cambria" w:hAnsi="Cambria" w:cs="Times New Roman"/>
          <w:i/>
        </w:rPr>
        <w:t>Wymagana forma:</w:t>
      </w:r>
    </w:p>
    <w:p w:rsidR="00BC309A" w:rsidRPr="0011524E" w:rsidRDefault="00BC309A" w:rsidP="005173A5">
      <w:pPr>
        <w:autoSpaceDE w:val="0"/>
        <w:spacing w:after="0" w:line="240" w:lineRule="auto"/>
        <w:ind w:left="426"/>
        <w:contextualSpacing/>
        <w:jc w:val="both"/>
        <w:rPr>
          <w:rFonts w:ascii="Cambria" w:hAnsi="Cambria" w:cs="Times New Roman"/>
          <w:i/>
        </w:rPr>
      </w:pPr>
      <w:r w:rsidRPr="0011524E">
        <w:rPr>
          <w:rFonts w:ascii="Cambria" w:hAnsi="Cambria" w:cs="Times New Roman"/>
          <w:i/>
        </w:rPr>
        <w:t xml:space="preserve">Formularz musi być złożony w formie elektronicznej lub w postaci elektronicznej opatrzonej podpisem zaufanym lub podpisem osobistym osoby upoważnionej do reprezentowania </w:t>
      </w:r>
      <w:r w:rsidR="004256E9">
        <w:rPr>
          <w:rFonts w:ascii="Cambria" w:hAnsi="Cambria" w:cs="Times New Roman"/>
          <w:i/>
        </w:rPr>
        <w:t>wykonawcy/</w:t>
      </w:r>
      <w:r w:rsidRPr="0011524E">
        <w:rPr>
          <w:rFonts w:ascii="Cambria" w:hAnsi="Cambria" w:cs="Times New Roman"/>
          <w:i/>
        </w:rPr>
        <w:t>wykonawców zgodnie z formą reprezentacji określoną w dokumencie rejestrowym właściwym dla formy organizacyjnej lub innym dokumencie.</w:t>
      </w:r>
    </w:p>
    <w:p w:rsidR="00BC309A" w:rsidRPr="0011524E" w:rsidRDefault="00BC309A" w:rsidP="005173A5">
      <w:pPr>
        <w:autoSpaceDE w:val="0"/>
        <w:spacing w:after="0" w:line="240" w:lineRule="auto"/>
        <w:ind w:left="426"/>
        <w:contextualSpacing/>
        <w:jc w:val="both"/>
        <w:rPr>
          <w:rFonts w:ascii="Cambria" w:hAnsi="Cambria" w:cs="Times New Roman"/>
          <w:b/>
        </w:rPr>
      </w:pPr>
    </w:p>
    <w:p w:rsidR="00BC309A" w:rsidRPr="0011524E" w:rsidRDefault="00BC309A" w:rsidP="00CA07F7">
      <w:pPr>
        <w:numPr>
          <w:ilvl w:val="0"/>
          <w:numId w:val="6"/>
        </w:numPr>
        <w:suppressAutoHyphens/>
        <w:autoSpaceDE w:val="0"/>
        <w:spacing w:after="0" w:line="240" w:lineRule="auto"/>
        <w:ind w:left="426"/>
        <w:contextualSpacing/>
        <w:jc w:val="both"/>
        <w:rPr>
          <w:rFonts w:ascii="Cambria" w:hAnsi="Cambria" w:cs="Times New Roman"/>
          <w:b/>
          <w:u w:val="single"/>
        </w:rPr>
      </w:pPr>
      <w:r w:rsidRPr="0011524E">
        <w:rPr>
          <w:rFonts w:ascii="Cambria" w:hAnsi="Cambria" w:cs="Times New Roman"/>
          <w:b/>
        </w:rPr>
        <w:t xml:space="preserve">Pełnomocnictwo lub inny dokument potwierdzający umocowanie do reprezentowania wykonawcy </w:t>
      </w:r>
      <w:r w:rsidRPr="0011524E">
        <w:rPr>
          <w:rFonts w:ascii="Cambria" w:hAnsi="Cambria" w:cs="Times New Roman"/>
          <w:i/>
        </w:rPr>
        <w:t>(jeśli dotyczy tj. jeżeli w imieniu wykonawcy działa osoba, której umocowanie do jego reprezentowania nie wynika z odpisu lub informacji z Krajowego Rejestru Sądowego, Centralnej Ewidencji i Informacji o Działalności Gospodarczej lub innego właściwego rejestru).</w:t>
      </w:r>
    </w:p>
    <w:p w:rsidR="00BC309A" w:rsidRPr="0011524E" w:rsidRDefault="00BC309A" w:rsidP="005173A5">
      <w:pPr>
        <w:autoSpaceDE w:val="0"/>
        <w:spacing w:after="0" w:line="240" w:lineRule="auto"/>
        <w:ind w:left="426"/>
        <w:contextualSpacing/>
        <w:jc w:val="both"/>
        <w:rPr>
          <w:rFonts w:ascii="Cambria" w:hAnsi="Cambria" w:cs="Times New Roman"/>
        </w:rPr>
      </w:pPr>
      <w:r w:rsidRPr="0011524E">
        <w:rPr>
          <w:rFonts w:ascii="Cambria" w:hAnsi="Cambria" w:cs="Times New Roman"/>
        </w:rPr>
        <w:t xml:space="preserve">W przypadku Wykonawców wspólnie ubiegających się o udzielenie zamówienia należy do oferty załączyć pełnomocnictwo lub inny dokument ustanawiający pełnomocnika do reprezentowania ich w postępowaniu lub do reprezentowania ich w postępowaniu i zawarcia umowy. </w:t>
      </w:r>
    </w:p>
    <w:p w:rsidR="00BC309A" w:rsidRPr="0011524E" w:rsidRDefault="00BC309A" w:rsidP="005173A5">
      <w:pPr>
        <w:autoSpaceDE w:val="0"/>
        <w:spacing w:after="0" w:line="240" w:lineRule="auto"/>
        <w:contextualSpacing/>
        <w:jc w:val="both"/>
        <w:rPr>
          <w:rFonts w:ascii="Cambria" w:hAnsi="Cambria" w:cs="Times New Roman"/>
          <w:b/>
          <w:u w:val="single"/>
        </w:rPr>
      </w:pPr>
    </w:p>
    <w:p w:rsidR="00BC309A" w:rsidRPr="0011524E" w:rsidRDefault="00BC309A" w:rsidP="005173A5">
      <w:pPr>
        <w:pStyle w:val="Akapitzlist"/>
        <w:tabs>
          <w:tab w:val="left" w:pos="851"/>
        </w:tabs>
        <w:suppressAutoHyphens w:val="0"/>
        <w:autoSpaceDE w:val="0"/>
        <w:ind w:left="426"/>
        <w:jc w:val="both"/>
        <w:rPr>
          <w:rFonts w:ascii="Cambria" w:hAnsi="Cambria"/>
          <w:bCs/>
          <w:i/>
          <w:color w:val="FF0000"/>
          <w:sz w:val="22"/>
          <w:szCs w:val="22"/>
        </w:rPr>
      </w:pPr>
      <w:r w:rsidRPr="0011524E">
        <w:rPr>
          <w:rFonts w:ascii="Cambria" w:hAnsi="Cambria"/>
          <w:bCs/>
          <w:i/>
          <w:sz w:val="22"/>
          <w:szCs w:val="22"/>
        </w:rPr>
        <w:t>Wymagana forma:</w:t>
      </w:r>
      <w:r w:rsidRPr="0011524E">
        <w:rPr>
          <w:rFonts w:ascii="Cambria" w:hAnsi="Cambria"/>
          <w:bCs/>
          <w:i/>
          <w:color w:val="FF0000"/>
          <w:sz w:val="22"/>
          <w:szCs w:val="22"/>
        </w:rPr>
        <w:t xml:space="preserve"> </w:t>
      </w:r>
    </w:p>
    <w:p w:rsidR="00BC309A" w:rsidRPr="0011524E" w:rsidRDefault="00BC309A" w:rsidP="005173A5">
      <w:pPr>
        <w:pStyle w:val="Akapitzlist"/>
        <w:tabs>
          <w:tab w:val="left" w:pos="851"/>
        </w:tabs>
        <w:suppressAutoHyphens w:val="0"/>
        <w:autoSpaceDE w:val="0"/>
        <w:ind w:left="426"/>
        <w:jc w:val="both"/>
        <w:rPr>
          <w:rFonts w:ascii="Cambria" w:hAnsi="Cambria"/>
          <w:bCs/>
          <w:i/>
          <w:color w:val="FF0000"/>
          <w:sz w:val="22"/>
          <w:szCs w:val="22"/>
          <w:u w:val="single"/>
        </w:rPr>
      </w:pPr>
      <w:r w:rsidRPr="0011524E">
        <w:rPr>
          <w:rFonts w:ascii="Cambria" w:hAnsi="Cambria"/>
          <w:bCs/>
          <w:i/>
          <w:sz w:val="22"/>
          <w:szCs w:val="22"/>
        </w:rPr>
        <w:t>Pełnomocnictwo przekazuje się w postaci elektronicznej i opatruje się kwalifikowanym podpisem elektronicznym, podpisem zaufanym lub podpisem osobistym.</w:t>
      </w:r>
    </w:p>
    <w:p w:rsidR="00BC309A" w:rsidRPr="0011524E" w:rsidRDefault="00BC309A" w:rsidP="005173A5">
      <w:pPr>
        <w:pStyle w:val="Akapitzlist"/>
        <w:tabs>
          <w:tab w:val="left" w:pos="426"/>
        </w:tabs>
        <w:suppressAutoHyphens w:val="0"/>
        <w:autoSpaceDE w:val="0"/>
        <w:ind w:left="426"/>
        <w:jc w:val="both"/>
        <w:rPr>
          <w:rFonts w:ascii="Cambria" w:hAnsi="Cambria"/>
          <w:bCs/>
          <w:i/>
          <w:color w:val="FF0000"/>
          <w:sz w:val="22"/>
          <w:szCs w:val="22"/>
        </w:rPr>
      </w:pPr>
      <w:r w:rsidRPr="0011524E">
        <w:rPr>
          <w:rFonts w:ascii="Cambria" w:hAnsi="Cambria"/>
          <w:bCs/>
          <w:i/>
          <w:sz w:val="22"/>
          <w:szCs w:val="22"/>
        </w:rPr>
        <w:t>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mocodawca lub notariusz.</w:t>
      </w:r>
    </w:p>
    <w:p w:rsidR="00BC309A" w:rsidRPr="0011524E" w:rsidRDefault="00BC309A" w:rsidP="005173A5">
      <w:pPr>
        <w:autoSpaceDE w:val="0"/>
        <w:spacing w:after="0" w:line="240" w:lineRule="auto"/>
        <w:contextualSpacing/>
        <w:jc w:val="both"/>
        <w:rPr>
          <w:rFonts w:ascii="Cambria" w:hAnsi="Cambria" w:cs="Times New Roman"/>
          <w:b/>
          <w:u w:val="single"/>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widowControl w:val="0"/>
              <w:autoSpaceDE w:val="0"/>
              <w:spacing w:after="0" w:line="240" w:lineRule="auto"/>
              <w:ind w:left="426" w:hanging="426"/>
              <w:contextualSpacing/>
              <w:jc w:val="both"/>
              <w:rPr>
                <w:rFonts w:ascii="Cambria" w:eastAsia="Lucida Sans Unicode" w:hAnsi="Cambria" w:cs="Times New Roman"/>
                <w:b/>
                <w:bCs/>
                <w:color w:val="FF0000"/>
                <w:kern w:val="1"/>
                <w:lang w:eastAsia="pl-PL"/>
              </w:rPr>
            </w:pPr>
            <w:r w:rsidRPr="0011524E">
              <w:rPr>
                <w:rFonts w:ascii="Cambria" w:hAnsi="Cambria" w:cs="Times New Roman"/>
                <w:b/>
                <w:bCs/>
                <w:color w:val="000000"/>
              </w:rPr>
              <w:t xml:space="preserve">12. </w:t>
            </w:r>
            <w:r w:rsidRPr="0011524E">
              <w:rPr>
                <w:rFonts w:ascii="Cambria" w:eastAsia="Lucida Sans Unicode" w:hAnsi="Cambria" w:cs="Times New Roman"/>
                <w:b/>
                <w:kern w:val="1"/>
                <w:lang w:eastAsia="pl-PL"/>
              </w:rPr>
              <w:t>Forma i postać składanych oświadczeń i dokumentów oraz oferty</w:t>
            </w:r>
          </w:p>
        </w:tc>
      </w:tr>
    </w:tbl>
    <w:p w:rsidR="00BC309A" w:rsidRPr="0011524E" w:rsidRDefault="00BC309A" w:rsidP="005173A5">
      <w:pPr>
        <w:spacing w:after="0" w:line="240" w:lineRule="auto"/>
        <w:contextualSpacing/>
        <w:rPr>
          <w:rFonts w:ascii="Cambria" w:hAnsi="Cambria" w:cs="Times New Roman"/>
        </w:rPr>
      </w:pP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Ofertę, oświadczenie o niepodleganiu wykluczeniu oraz spełnianiu warunków udziału w postępowaniu</w:t>
      </w:r>
      <w:r w:rsidRPr="0011524E">
        <w:rPr>
          <w:rFonts w:ascii="Cambria" w:hAnsi="Cambria" w:cs="Times New Roman"/>
          <w:b/>
          <w:color w:val="000000"/>
        </w:rPr>
        <w:t xml:space="preserve"> </w:t>
      </w:r>
      <w:r w:rsidRPr="0011524E">
        <w:rPr>
          <w:rFonts w:ascii="Cambria" w:hAnsi="Cambria" w:cs="Times New Roman"/>
          <w:i/>
          <w:color w:val="000000"/>
        </w:rPr>
        <w:t>(</w:t>
      </w:r>
      <w:r w:rsidRPr="000446B3">
        <w:rPr>
          <w:rFonts w:ascii="Cambria" w:hAnsi="Cambria" w:cs="Times New Roman"/>
          <w:i/>
          <w:color w:val="000000"/>
        </w:rPr>
        <w:t>załącznik nr 2 do SWZ)</w:t>
      </w:r>
      <w:r w:rsidRPr="0011524E">
        <w:rPr>
          <w:rFonts w:ascii="Cambria" w:hAnsi="Cambria" w:cs="Times New Roman"/>
          <w:i/>
          <w:color w:val="000000"/>
        </w:rPr>
        <w:t xml:space="preserve"> </w:t>
      </w:r>
      <w:r w:rsidRPr="0011524E">
        <w:rPr>
          <w:rFonts w:ascii="Cambria" w:hAnsi="Cambria" w:cs="Times New Roman"/>
          <w:b/>
          <w:color w:val="000000"/>
        </w:rPr>
        <w:t>składa się pod rygorem nieważności w formie elektronicznej lub w postaci elektronicznej opatrzonej podpisem zaufanym lub podpisem osobistym.</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lastRenderedPageBreak/>
        <w:t>Forma i zasady składania dokumentów i oświadczeń, w tym dotyczących podmiotowych środków dowodowych (za wyjątkiem oferty oraz oświadczeń o braku podstaw wykluczenia i spełnianiu warunków udziału w postępowaniu):</w:t>
      </w:r>
    </w:p>
    <w:p w:rsidR="00BC309A" w:rsidRPr="0011524E" w:rsidRDefault="00BC309A" w:rsidP="005173A5">
      <w:pPr>
        <w:autoSpaceDE w:val="0"/>
        <w:autoSpaceDN w:val="0"/>
        <w:adjustRightInd w:val="0"/>
        <w:spacing w:after="0" w:line="240" w:lineRule="auto"/>
        <w:ind w:left="426"/>
        <w:contextualSpacing/>
        <w:jc w:val="both"/>
        <w:rPr>
          <w:rFonts w:ascii="Cambria" w:hAnsi="Cambria" w:cs="Times New Roman"/>
          <w:bCs/>
          <w:lang w:eastAsia="pl-PL"/>
        </w:rPr>
      </w:pPr>
      <w:r w:rsidRPr="0011524E">
        <w:rPr>
          <w:rFonts w:ascii="Cambria" w:hAnsi="Cambria" w:cs="Times New Roman"/>
          <w:color w:val="000000"/>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w:t>
      </w:r>
      <w:r w:rsidR="00906937">
        <w:rPr>
          <w:rFonts w:ascii="Cambria" w:hAnsi="Cambria" w:cs="Times New Roman"/>
          <w:color w:val="000000"/>
          <w:lang w:eastAsia="pl-PL"/>
        </w:rPr>
        <w:t xml:space="preserve"> </w:t>
      </w:r>
      <w:r w:rsidRPr="0011524E">
        <w:rPr>
          <w:rFonts w:ascii="Cambria" w:hAnsi="Cambria" w:cs="Times New Roman"/>
          <w:color w:val="000000"/>
          <w:lang w:eastAsia="pl-PL"/>
        </w:rPr>
        <w:t>U. poz. 2415)</w:t>
      </w:r>
      <w:r w:rsidRPr="0011524E">
        <w:rPr>
          <w:rFonts w:ascii="Cambria" w:hAnsi="Cambria" w:cs="Times New Roman"/>
          <w:bCs/>
          <w:lang w:eastAsia="pl-PL"/>
        </w:rPr>
        <w:t>, wykonawca składa w oryginale lub kopii poświadczonej za zgodność z oryginałem w formie elektronicznej, w postaci elektronicznej opatrzonej podpisem zaufanym lub podpisem osobistym, w formie pisemnej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11524E">
        <w:rPr>
          <w:rFonts w:ascii="Cambria" w:hAnsi="Cambria" w:cs="Times New Roman"/>
          <w:bCs/>
          <w:lang w:eastAsia="pl-PL"/>
        </w:rPr>
        <w:t>Dz.U</w:t>
      </w:r>
      <w:proofErr w:type="spellEnd"/>
      <w:r w:rsidRPr="0011524E">
        <w:rPr>
          <w:rFonts w:ascii="Cambria" w:hAnsi="Cambria" w:cs="Times New Roman"/>
          <w:bCs/>
          <w:lang w:eastAsia="pl-PL"/>
        </w:rPr>
        <w:t>. poz. 2452) – zwane dalej jako „rozporządzenie”.</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lang w:eastAsia="pl-PL"/>
        </w:rPr>
      </w:pPr>
      <w:r w:rsidRPr="0011524E">
        <w:rPr>
          <w:rFonts w:ascii="Cambria" w:hAnsi="Cambria" w:cs="Times New Roman"/>
        </w:rPr>
        <w:t xml:space="preserve">Ofertę, oświadczenie, o którym mowa w art. 125 ust. 1 ustawy </w:t>
      </w:r>
      <w:proofErr w:type="spellStart"/>
      <w:r w:rsidRPr="0011524E">
        <w:rPr>
          <w:rFonts w:ascii="Cambria" w:hAnsi="Cambria" w:cs="Times New Roman"/>
        </w:rPr>
        <w:t>Pzp</w:t>
      </w:r>
      <w:proofErr w:type="spellEnd"/>
      <w:r w:rsidRPr="0011524E">
        <w:rPr>
          <w:rFonts w:ascii="Cambria" w:hAnsi="Cambria" w:cs="Times New Roman"/>
        </w:rPr>
        <w:t xml:space="preserve">, podmiotowe środki dowodowe, w tym oświadczenie, o którym mowa w art. 117 ust. 4 ustawy </w:t>
      </w:r>
      <w:proofErr w:type="spellStart"/>
      <w:r w:rsidRPr="0011524E">
        <w:rPr>
          <w:rFonts w:ascii="Cambria" w:hAnsi="Cambria" w:cs="Times New Roman"/>
        </w:rPr>
        <w:t>Pzp</w:t>
      </w:r>
      <w:proofErr w:type="spellEnd"/>
      <w:r w:rsidRPr="0011524E">
        <w:rPr>
          <w:rFonts w:ascii="Cambria" w:hAnsi="Cambria" w:cs="Times New Roman"/>
        </w:rPr>
        <w:t xml:space="preserve">, oraz zobowiązanie podmiotu udostępniającego zasoby, o którym mowa w art. 118 ust. 3 ustawy </w:t>
      </w:r>
      <w:proofErr w:type="spellStart"/>
      <w:r w:rsidRPr="0011524E">
        <w:rPr>
          <w:rFonts w:ascii="Cambria" w:hAnsi="Cambria" w:cs="Times New Roman"/>
        </w:rPr>
        <w:t>Pzp</w:t>
      </w:r>
      <w:proofErr w:type="spellEnd"/>
      <w:r w:rsidRPr="0011524E">
        <w:rPr>
          <w:rFonts w:ascii="Cambria" w:hAnsi="Cambria" w:cs="Times New Roman"/>
        </w:rPr>
        <w:t>,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r w:rsidRPr="0011524E">
        <w:rPr>
          <w:rFonts w:ascii="Cambria" w:hAnsi="Cambria" w:cs="Times New Roman"/>
          <w:lang w:eastAsia="pl-PL"/>
        </w:rPr>
        <w:t xml:space="preserve"> z uwzględnieniem rodzaju przekazywanych danych.</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Informacje, oświadczenia lub dokumenty, inne niż określone w § 2 ust. 1 rozporządzenia, przekazywane w postępowaniu, sporządza się </w:t>
      </w:r>
      <w:r w:rsidRPr="0011524E">
        <w:rPr>
          <w:rFonts w:ascii="Cambria" w:hAnsi="Cambria" w:cs="Times New Roman"/>
          <w:b/>
          <w:color w:val="000000"/>
        </w:rPr>
        <w:t xml:space="preserve">w postaci elektronicznej, w formatach danych określonych w przepisach wydanych na podstawie art. 18 ustawy z dnia 17 lutego 2005 r. o informatyzacji działalności podmiotów realizujących zadania publiczne </w:t>
      </w:r>
      <w:r w:rsidRPr="0011524E">
        <w:rPr>
          <w:rFonts w:ascii="Cambria" w:hAnsi="Cambria" w:cs="Times New Roman"/>
          <w:color w:val="000000"/>
        </w:rPr>
        <w:t xml:space="preserve">lub </w:t>
      </w:r>
      <w:r w:rsidRPr="0011524E">
        <w:rPr>
          <w:rFonts w:ascii="Cambria" w:hAnsi="Cambria" w:cs="Times New Roman"/>
          <w:b/>
          <w:color w:val="000000"/>
        </w:rPr>
        <w:t>jako tekst wpisany bezpośrednio do wiadomości przekazywanej przy użyciu środków komunikacji elektronicznej, o których mowa w</w:t>
      </w:r>
      <w:r w:rsidRPr="0011524E">
        <w:rPr>
          <w:rFonts w:ascii="Cambria" w:hAnsi="Cambria"/>
        </w:rPr>
        <w:t> </w:t>
      </w:r>
      <w:r w:rsidRPr="0011524E">
        <w:rPr>
          <w:rFonts w:ascii="Cambria" w:hAnsi="Cambria" w:cs="Times New Roman"/>
          <w:b/>
          <w:color w:val="000000"/>
        </w:rPr>
        <w:t>§ 3 ust. 1 rozporządzenia.</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C45911"/>
        </w:rPr>
      </w:pPr>
      <w:r w:rsidRPr="0011524E">
        <w:rPr>
          <w:rFonts w:ascii="Cambria" w:hAnsi="Cambria" w:cs="Times New Roma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Podmiotowe środki dowodowe oraz inne dokumenty lub oświadczenia, sporządzone w języku obcym przekazuje się wraz z tłumaczeniem na język polski.</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w:t>
      </w:r>
      <w:r w:rsidRPr="0011524E">
        <w:rPr>
          <w:rFonts w:ascii="Cambria" w:hAnsi="Cambria" w:cs="Times New Roman"/>
          <w:color w:val="000000"/>
        </w:rPr>
        <w:lastRenderedPageBreak/>
        <w:t>podpisem osobistym, poświadczające zgodność cyfrowego odwzorowania z dokumentem w postaci papierowej.</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6 ust. 3 rozporządzenia poświadczenia zgodności cyfrowego odwzorowania z dokumentem w postaci papierowej, o którym mowa w pkt 8 </w:t>
      </w:r>
      <w:r w:rsidRPr="0011524E">
        <w:rPr>
          <w:rFonts w:ascii="Cambria" w:hAnsi="Cambria" w:cs="Times New Roman"/>
        </w:rPr>
        <w:t>(w § 6 ust. 2 rozporządzenia),</w:t>
      </w:r>
      <w:r w:rsidRPr="0011524E">
        <w:rPr>
          <w:rFonts w:ascii="Cambria" w:hAnsi="Cambria" w:cs="Times New Roman"/>
          <w:color w:val="000000"/>
        </w:rPr>
        <w:t xml:space="preserve"> dokonuje w przypadku:</w:t>
      </w:r>
    </w:p>
    <w:p w:rsidR="00BC309A" w:rsidRPr="0011524E" w:rsidRDefault="00BC309A" w:rsidP="00CA07F7">
      <w:pPr>
        <w:numPr>
          <w:ilvl w:val="1"/>
          <w:numId w:val="27"/>
        </w:numPr>
        <w:autoSpaceDE w:val="0"/>
        <w:autoSpaceDN w:val="0"/>
        <w:adjustRightInd w:val="0"/>
        <w:spacing w:after="0" w:line="240" w:lineRule="auto"/>
        <w:ind w:left="993"/>
        <w:contextualSpacing/>
        <w:jc w:val="both"/>
        <w:rPr>
          <w:rFonts w:ascii="Cambria" w:hAnsi="Cambria" w:cs="Times New Roman"/>
          <w:color w:val="000000"/>
          <w:lang w:eastAsia="pl-PL"/>
        </w:rPr>
      </w:pPr>
      <w:r w:rsidRPr="0011524E">
        <w:rPr>
          <w:rFonts w:ascii="Cambria" w:hAnsi="Cambria" w:cs="Times New Roman"/>
          <w:color w:val="000000"/>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C309A" w:rsidRPr="0011524E" w:rsidRDefault="00BC309A" w:rsidP="00CA07F7">
      <w:pPr>
        <w:numPr>
          <w:ilvl w:val="1"/>
          <w:numId w:val="27"/>
        </w:numPr>
        <w:autoSpaceDE w:val="0"/>
        <w:autoSpaceDN w:val="0"/>
        <w:adjustRightInd w:val="0"/>
        <w:spacing w:after="0" w:line="240" w:lineRule="auto"/>
        <w:ind w:left="993"/>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innych dokumentów, w tym dokumentów, o których mowa w art. 94 ust. 2 </w:t>
      </w:r>
      <w:proofErr w:type="spellStart"/>
      <w:r w:rsidRPr="0011524E">
        <w:rPr>
          <w:rFonts w:ascii="Cambria" w:hAnsi="Cambria" w:cs="Times New Roman"/>
          <w:color w:val="000000"/>
          <w:lang w:eastAsia="pl-PL"/>
        </w:rPr>
        <w:t>Pzp</w:t>
      </w:r>
      <w:proofErr w:type="spellEnd"/>
      <w:r w:rsidRPr="0011524E">
        <w:rPr>
          <w:rFonts w:ascii="Cambria" w:hAnsi="Cambria" w:cs="Times New Roman"/>
          <w:color w:val="000000"/>
          <w:lang w:eastAsia="pl-PL"/>
        </w:rPr>
        <w:t xml:space="preserve"> – odpowiednio  wykonawca lub wykonawca wspólnie ubiegający się o udzielenie zamówienia, w zakresie dokumentów, które każdego z nich dotyczą.</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Poświadczenia zgodności cyfrowego odwzorowania z dokumentem w postaci papierowej, o którym mowa w pkt 8 (w § 6 ust. 2 rozporządzenia), może dokonać również notariusz.</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Przez cyfrowe odwzorowanie, o którym mowa w pkt 8-10 oraz 13-15 (w rozporządzeniu), należy rozumieć dokument elektroniczny będący kopią elektroniczną treści zapisanej w postaci papierowej, umożliwiający zapoznanie się z tą treścią i jej zrozumienie, bez konieczności bezpośredniego dostępu do oryginału. </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Podmiotowe środki dowodowe, w tym oświadczenie, o którym mowa w art. 117 ust. 4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zobowiązanie podmiotu udostępniającego zasoby, niewystawione przez upoważnione podmioty, oraz pełnomocnictwo przekazuje się w postaci elektronicznej i opatruje się kwalifikowanym podpisem elektronicznym, podpisem zaufanym lub podpisem osobistym. </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 przypadku gdy podmiotowe środki dowodowe, w tym oświadczenie, o którym mowa w art. 117 ust. 4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7 ust. 3 rozporządzenia poświadczenia zgodności cyfrowego odwzorowania z dokumentem w postaci papierowej, o którym </w:t>
      </w:r>
      <w:r w:rsidRPr="0011524E">
        <w:rPr>
          <w:rFonts w:ascii="Cambria" w:hAnsi="Cambria" w:cs="Times New Roman"/>
        </w:rPr>
        <w:t xml:space="preserve">mowa w pkt 13 </w:t>
      </w:r>
      <w:r w:rsidRPr="0011524E">
        <w:rPr>
          <w:rFonts w:ascii="Cambria" w:hAnsi="Cambria" w:cs="Times New Roman"/>
          <w:color w:val="000000"/>
        </w:rPr>
        <w:t xml:space="preserve">(w § 7 ust. 2 rozporządzenia), </w:t>
      </w:r>
      <w:r w:rsidRPr="0011524E">
        <w:rPr>
          <w:rFonts w:ascii="Cambria" w:hAnsi="Cambria" w:cs="Times New Roman"/>
        </w:rPr>
        <w:t>dokonuje</w:t>
      </w:r>
      <w:r w:rsidRPr="0011524E">
        <w:rPr>
          <w:rFonts w:ascii="Cambria" w:hAnsi="Cambria" w:cs="Times New Roman"/>
          <w:color w:val="000000"/>
        </w:rPr>
        <w:t xml:space="preserve"> w przypadku: </w:t>
      </w:r>
    </w:p>
    <w:p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oświadczenia, o którym mowa w art. 117 ust. 4 ustawy </w:t>
      </w:r>
      <w:proofErr w:type="spellStart"/>
      <w:r w:rsidRPr="0011524E">
        <w:rPr>
          <w:rFonts w:ascii="Cambria" w:hAnsi="Cambria" w:cs="Times New Roman"/>
          <w:color w:val="000000"/>
          <w:lang w:eastAsia="pl-PL"/>
        </w:rPr>
        <w:t>Pzp</w:t>
      </w:r>
      <w:proofErr w:type="spellEnd"/>
      <w:r w:rsidRPr="0011524E">
        <w:rPr>
          <w:rFonts w:ascii="Cambria" w:hAnsi="Cambria" w:cs="Times New Roman"/>
          <w:color w:val="000000"/>
          <w:lang w:eastAsia="pl-PL"/>
        </w:rPr>
        <w:t xml:space="preserve">, lub zobowiązania podmiotu udostępniającego zasoby - odpowiednio wykonawca lub wykonawca wspólnie ubiegający się o udzielenie zamówienia; </w:t>
      </w:r>
    </w:p>
    <w:p w:rsidR="00BC309A" w:rsidRPr="0011524E" w:rsidRDefault="00BC309A" w:rsidP="00CA07F7">
      <w:pPr>
        <w:numPr>
          <w:ilvl w:val="0"/>
          <w:numId w:val="28"/>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pełnomocnictwa - mocodawca. </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Poświadczenia zgodności cyfrowego odwzorowania z dokumentem w postaci papierowej, o którym mowa w pkt 13 (w § 7 ust. 2 rozporządzenia), może dokonać również notariusz. </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strike/>
          <w:color w:val="000000"/>
        </w:rPr>
      </w:pPr>
      <w:r w:rsidRPr="0011524E">
        <w:rPr>
          <w:rFonts w:ascii="Cambria" w:hAnsi="Cambria" w:cs="Times New Roman"/>
          <w:color w:val="00000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 xml:space="preserve">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Uwierzytelniony wydruk, o którym </w:t>
      </w:r>
      <w:r w:rsidRPr="0011524E">
        <w:rPr>
          <w:rFonts w:ascii="Cambria" w:hAnsi="Cambria" w:cs="Times New Roman"/>
        </w:rPr>
        <w:t>mowa w pkt 17 (w</w:t>
      </w:r>
      <w:r w:rsidRPr="0011524E">
        <w:rPr>
          <w:rFonts w:ascii="Cambria" w:hAnsi="Cambria" w:cs="Times New Roman"/>
          <w:color w:val="000000"/>
        </w:rPr>
        <w:t xml:space="preserve">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może żądać przedstawienia oryginału lub notarialnie poświadczonej kopii, wyłącznie wtedy, gdy złożona kopia jest nieczytelna lub budzi wątpliwości co do jej prawdziwości. </w:t>
      </w:r>
    </w:p>
    <w:p w:rsidR="00BC309A" w:rsidRPr="0011524E" w:rsidRDefault="00BC309A" w:rsidP="00CA07F7">
      <w:pPr>
        <w:numPr>
          <w:ilvl w:val="1"/>
          <w:numId w:val="2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 10 rozporządzenia dokumenty elektroniczne w postępowaniu muszą spełniać łącznie następujące wymagania: </w:t>
      </w:r>
    </w:p>
    <w:p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być utrwalone w sposób umożliwiający ich wielokrotne odczytanie, zapisanie i powielenie, a także przekazanie przy użyciu środków komunikacji elektronicznej lub na informatycznym nośniku danych; </w:t>
      </w:r>
    </w:p>
    <w:p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umożliwiać prezentację treści w postaci elektronicznej, w szczególności przez wyświetlenie tej treści na monitorze ekranowym; </w:t>
      </w:r>
    </w:p>
    <w:p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umożliwiać prezentację treści w postaci papierowej, w szczególności za pomocą wydruku; </w:t>
      </w:r>
    </w:p>
    <w:p w:rsidR="00BC309A" w:rsidRPr="0011524E" w:rsidRDefault="00BC309A" w:rsidP="00CA07F7">
      <w:pPr>
        <w:numPr>
          <w:ilvl w:val="0"/>
          <w:numId w:val="29"/>
        </w:numPr>
        <w:autoSpaceDE w:val="0"/>
        <w:autoSpaceDN w:val="0"/>
        <w:adjustRightInd w:val="0"/>
        <w:spacing w:after="0" w:line="240" w:lineRule="auto"/>
        <w:ind w:left="851" w:hanging="284"/>
        <w:contextualSpacing/>
        <w:jc w:val="both"/>
        <w:rPr>
          <w:rFonts w:ascii="Cambria" w:hAnsi="Cambria" w:cs="Times New Roman"/>
          <w:color w:val="000000"/>
          <w:lang w:eastAsia="pl-PL"/>
        </w:rPr>
      </w:pPr>
      <w:r w:rsidRPr="0011524E">
        <w:rPr>
          <w:rFonts w:ascii="Cambria" w:hAnsi="Cambria" w:cs="Times New Roman"/>
          <w:color w:val="000000"/>
          <w:lang w:eastAsia="pl-PL"/>
        </w:rPr>
        <w:t xml:space="preserve">muszą zawierać dane w układzie niepozostawiającym wątpliwości co do treści i kontekstu zapisanych informacji. </w:t>
      </w:r>
    </w:p>
    <w:p w:rsidR="00BC309A" w:rsidRPr="0011524E" w:rsidRDefault="00BC309A" w:rsidP="005173A5">
      <w:pPr>
        <w:spacing w:after="0" w:line="240" w:lineRule="auto"/>
        <w:contextualSpacing/>
        <w:rPr>
          <w:rFonts w:ascii="Cambria"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E178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ind w:left="289" w:hanging="289"/>
              <w:contextualSpacing/>
              <w:jc w:val="both"/>
              <w:rPr>
                <w:rFonts w:ascii="Cambria" w:hAnsi="Cambria" w:cs="Times New Roman"/>
                <w:b/>
                <w:bCs/>
                <w:color w:val="000000"/>
              </w:rPr>
            </w:pPr>
            <w:r w:rsidRPr="0011524E">
              <w:rPr>
                <w:rFonts w:ascii="Cambria" w:hAnsi="Cambria" w:cs="Times New Roman"/>
                <w:b/>
                <w:bCs/>
                <w:color w:val="000000"/>
              </w:rPr>
              <w:t>13. 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BC309A" w:rsidRPr="0011524E" w:rsidRDefault="00BC309A" w:rsidP="005173A5">
      <w:pPr>
        <w:spacing w:after="0" w:line="240" w:lineRule="auto"/>
        <w:contextualSpacing/>
        <w:jc w:val="both"/>
        <w:rPr>
          <w:rFonts w:ascii="Cambria" w:hAnsi="Cambria" w:cs="Times New Roman"/>
          <w:color w:val="000000"/>
          <w:lang w:eastAsia="ar-SA"/>
        </w:rPr>
      </w:pPr>
      <w:r w:rsidRPr="0011524E">
        <w:rPr>
          <w:rFonts w:ascii="Cambria" w:hAnsi="Cambria" w:cs="Times New Roman"/>
          <w:color w:val="000000"/>
        </w:rPr>
        <w:t xml:space="preserve"> </w:t>
      </w:r>
    </w:p>
    <w:p w:rsidR="00BC309A" w:rsidRDefault="00BC309A" w:rsidP="00CA07F7">
      <w:pPr>
        <w:pStyle w:val="Tekstpodstawowy"/>
        <w:numPr>
          <w:ilvl w:val="0"/>
          <w:numId w:val="30"/>
        </w:numPr>
        <w:tabs>
          <w:tab w:val="clear" w:pos="708"/>
        </w:tabs>
        <w:ind w:left="567" w:hanging="29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t>Informacje ogólne</w:t>
      </w:r>
    </w:p>
    <w:p w:rsidR="00DE3B9A" w:rsidRPr="0011524E" w:rsidRDefault="00DE3B9A" w:rsidP="00DE3B9A">
      <w:pPr>
        <w:pStyle w:val="Tekstpodstawowy"/>
        <w:ind w:left="567"/>
        <w:contextualSpacing/>
        <w:jc w:val="both"/>
        <w:rPr>
          <w:rFonts w:ascii="Cambria" w:hAnsi="Cambria"/>
          <w:bCs w:val="0"/>
          <w:color w:val="000000"/>
          <w:sz w:val="22"/>
          <w:szCs w:val="22"/>
          <w:u w:val="single"/>
        </w:rPr>
      </w:pPr>
    </w:p>
    <w:p w:rsidR="00DE3B9A" w:rsidRPr="00475C9C"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W postępowaniu o udzielenie zamówienia komunikacja między zamawiającym, a wykonawcami odbywa się przy użyciu </w:t>
      </w:r>
      <w:r w:rsidRPr="00475C9C">
        <w:rPr>
          <w:rFonts w:ascii="Cambria" w:hAnsi="Cambria" w:cs="Arial-BoldMT"/>
          <w:b/>
          <w:bCs/>
          <w:color w:val="1155CD"/>
          <w:sz w:val="22"/>
          <w:szCs w:val="22"/>
        </w:rPr>
        <w:t>platformazakupowa.pl</w:t>
      </w:r>
      <w:r w:rsidRPr="00475C9C">
        <w:rPr>
          <w:rFonts w:ascii="Cambria" w:hAnsi="Cambria" w:cs="ArialMT"/>
          <w:color w:val="000000"/>
          <w:sz w:val="22"/>
          <w:szCs w:val="22"/>
        </w:rPr>
        <w:t>, chyba że w Ogłoszeniu o zamówieniu, specyfikacji warunków zamówienia (SWZ) ofert stwierdzono inaczej.</w:t>
      </w:r>
    </w:p>
    <w:p w:rsidR="00DE3B9A" w:rsidRPr="00475C9C"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Link do postępowania dostępny jest na stronie operatora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oraz Profilu Nabywcy zamawiającego</w:t>
      </w:r>
      <w:r w:rsidRPr="00475C9C">
        <w:rPr>
          <w:rFonts w:ascii="Cambria" w:hAnsi="Cambria" w:cs="ArialMT"/>
          <w:color w:val="000000"/>
          <w:sz w:val="22"/>
          <w:szCs w:val="22"/>
          <w:vertAlign w:val="superscript"/>
        </w:rPr>
        <w:t>1</w:t>
      </w:r>
      <w:r w:rsidRPr="00475C9C">
        <w:rPr>
          <w:rFonts w:ascii="Cambria" w:hAnsi="Cambria" w:cs="ArialMT"/>
          <w:color w:val="000000"/>
          <w:sz w:val="22"/>
          <w:szCs w:val="22"/>
        </w:rPr>
        <w:t>.</w:t>
      </w:r>
      <w:r w:rsidR="002F4D2C">
        <w:rPr>
          <w:rFonts w:ascii="Cambria" w:hAnsi="Cambria" w:cs="ArialMT"/>
          <w:color w:val="000000"/>
          <w:sz w:val="22"/>
          <w:szCs w:val="22"/>
        </w:rPr>
        <w:t xml:space="preserve"> </w:t>
      </w:r>
      <w:hyperlink r:id="rId15" w:tgtFrame="_blank" w:history="1">
        <w:r w:rsidR="002F4D2C" w:rsidRPr="002F4D2C">
          <w:rPr>
            <w:rStyle w:val="Hipercze"/>
            <w:rFonts w:ascii="Cambria" w:hAnsi="Cambria" w:cs="ArialMT"/>
            <w:sz w:val="22"/>
            <w:szCs w:val="22"/>
          </w:rPr>
          <w:t>https://platformazakupowa.pl/pn/wodociagi.tarnobrzeg</w:t>
        </w:r>
      </w:hyperlink>
    </w:p>
    <w:p w:rsidR="00DE3B9A" w:rsidRPr="00475C9C"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Zamawiający w zakresie pytań:</w:t>
      </w:r>
    </w:p>
    <w:p w:rsidR="00DE3B9A" w:rsidRPr="00475C9C" w:rsidRDefault="00DE3B9A" w:rsidP="00A82AE8">
      <w:pPr>
        <w:autoSpaceDE w:val="0"/>
        <w:autoSpaceDN w:val="0"/>
        <w:adjustRightInd w:val="0"/>
        <w:spacing w:after="0" w:line="240" w:lineRule="auto"/>
        <w:ind w:left="708"/>
        <w:jc w:val="both"/>
        <w:rPr>
          <w:rFonts w:ascii="Cambria" w:hAnsi="Cambria" w:cs="ArialMT"/>
          <w:color w:val="000000"/>
        </w:rPr>
      </w:pPr>
      <w:r w:rsidRPr="00475C9C">
        <w:rPr>
          <w:rFonts w:ascii="Cambria" w:hAnsi="Cambria" w:cs="ArialMT"/>
          <w:color w:val="000000"/>
        </w:rPr>
        <w:t>3.1. technicznych związanych z działaniem systemu pro</w:t>
      </w:r>
      <w:r w:rsidR="00A82AE8">
        <w:rPr>
          <w:rFonts w:ascii="Cambria" w:hAnsi="Cambria" w:cs="ArialMT"/>
          <w:color w:val="000000"/>
        </w:rPr>
        <w:t xml:space="preserve">si o kontakt z Centrum Wsparcia </w:t>
      </w:r>
      <w:r w:rsidRPr="00475C9C">
        <w:rPr>
          <w:rFonts w:ascii="Cambria" w:hAnsi="Cambria" w:cs="ArialMT"/>
          <w:color w:val="000000"/>
        </w:rPr>
        <w:t xml:space="preserve">Klienta </w:t>
      </w:r>
      <w:r w:rsidRPr="00475C9C">
        <w:rPr>
          <w:rFonts w:ascii="Cambria" w:hAnsi="Cambria" w:cs="Arial-BoldMT"/>
          <w:b/>
          <w:bCs/>
          <w:color w:val="1155CD"/>
        </w:rPr>
        <w:t xml:space="preserve">platformazakupowa.pl </w:t>
      </w:r>
      <w:r w:rsidRPr="00475C9C">
        <w:rPr>
          <w:rFonts w:ascii="Cambria" w:hAnsi="Cambria" w:cs="ArialMT"/>
          <w:color w:val="000000"/>
        </w:rPr>
        <w:t xml:space="preserve">pod numer 22 101 02 02, </w:t>
      </w:r>
      <w:r w:rsidRPr="00475C9C">
        <w:rPr>
          <w:rFonts w:ascii="Cambria" w:hAnsi="Cambria" w:cs="ArialMT"/>
          <w:color w:val="1155CD"/>
        </w:rPr>
        <w:t>cwk@platformazakupowa.pl</w:t>
      </w:r>
      <w:r w:rsidRPr="00475C9C">
        <w:rPr>
          <w:rFonts w:ascii="Cambria" w:hAnsi="Cambria" w:cs="ArialMT"/>
          <w:color w:val="000000"/>
        </w:rPr>
        <w:t>.</w:t>
      </w:r>
    </w:p>
    <w:p w:rsidR="00DE3B9A" w:rsidRPr="00475C9C" w:rsidRDefault="00DE3B9A" w:rsidP="00DE3B9A">
      <w:pPr>
        <w:autoSpaceDE w:val="0"/>
        <w:autoSpaceDN w:val="0"/>
        <w:adjustRightInd w:val="0"/>
        <w:spacing w:after="0" w:line="240" w:lineRule="auto"/>
        <w:jc w:val="both"/>
        <w:rPr>
          <w:rFonts w:ascii="Cambria" w:hAnsi="Cambria" w:cs="ArialMT"/>
          <w:color w:val="000000"/>
        </w:rPr>
      </w:pPr>
      <w:r w:rsidRPr="00475C9C">
        <w:rPr>
          <w:rFonts w:ascii="Cambria" w:hAnsi="Cambria" w:cs="ArialMT"/>
          <w:color w:val="000000"/>
        </w:rPr>
        <w:tab/>
        <w:t>3.2. merytorycznych wyznaczył osoby, do których kontakt umieszczono w SWZ.</w:t>
      </w:r>
    </w:p>
    <w:p w:rsidR="00DE3B9A" w:rsidRPr="00475C9C"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Wymagania techniczne i organizacyjne opisane zostały w </w:t>
      </w:r>
      <w:r w:rsidRPr="00475C9C">
        <w:rPr>
          <w:rFonts w:ascii="Cambria" w:hAnsi="Cambria" w:cs="Arial-BoldMT"/>
          <w:b/>
          <w:bCs/>
          <w:color w:val="1155CD"/>
          <w:sz w:val="22"/>
          <w:szCs w:val="22"/>
        </w:rPr>
        <w:t>Regulaminie platformazakupowa.pl</w:t>
      </w:r>
      <w:r w:rsidRPr="00475C9C">
        <w:rPr>
          <w:rFonts w:ascii="Cambria" w:hAnsi="Cambria" w:cs="ArialMT"/>
          <w:color w:val="000000"/>
          <w:sz w:val="22"/>
          <w:szCs w:val="22"/>
        </w:rPr>
        <w:t>, który jest uzupełnieniem niniejszej Instrukcji.</w:t>
      </w:r>
    </w:p>
    <w:p w:rsidR="00DE3B9A" w:rsidRPr="00475C9C"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Występuje limit objętości plików lub spakowanych folderów w zakresie całej oferty lub</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wniosku do ilości </w:t>
      </w:r>
      <w:r w:rsidRPr="00475C9C">
        <w:rPr>
          <w:rFonts w:ascii="Cambria" w:hAnsi="Cambria" w:cs="Arial-BoldMT"/>
          <w:b/>
          <w:bCs/>
          <w:color w:val="000000"/>
          <w:sz w:val="22"/>
          <w:szCs w:val="22"/>
        </w:rPr>
        <w:t xml:space="preserve">10 plików lub spakowanych folderów </w:t>
      </w:r>
      <w:r w:rsidRPr="00475C9C">
        <w:rPr>
          <w:rFonts w:ascii="Cambria" w:hAnsi="Cambria" w:cs="ArialMT"/>
          <w:color w:val="000000"/>
          <w:sz w:val="22"/>
          <w:szCs w:val="22"/>
        </w:rPr>
        <w:t>(pliki można spakować</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zgodnie z ust. 8) przy maksymalnej wielkości </w:t>
      </w:r>
      <w:r w:rsidRPr="00475C9C">
        <w:rPr>
          <w:rFonts w:ascii="Cambria" w:hAnsi="Cambria" w:cs="Arial-BoldMT"/>
          <w:b/>
          <w:bCs/>
          <w:color w:val="000000"/>
          <w:sz w:val="22"/>
          <w:szCs w:val="22"/>
        </w:rPr>
        <w:t>150 MB</w:t>
      </w:r>
      <w:r w:rsidRPr="00475C9C">
        <w:rPr>
          <w:rFonts w:ascii="Cambria" w:hAnsi="Cambria" w:cs="ArialMT"/>
          <w:color w:val="000000"/>
          <w:sz w:val="22"/>
          <w:szCs w:val="22"/>
        </w:rPr>
        <w:t>.</w:t>
      </w:r>
    </w:p>
    <w:p w:rsidR="00DE3B9A" w:rsidRPr="00475C9C"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Przy dużych plikach kluczowe jest łącze internetowe i dostępna przepustowość łącza</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po stronie serwera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oraz użytkownika</w:t>
      </w:r>
      <w:r w:rsidR="00475C9C" w:rsidRPr="00475C9C">
        <w:rPr>
          <w:rFonts w:ascii="Cambria" w:hAnsi="Cambria" w:cs="Arial-BoldMT"/>
          <w:b/>
          <w:bCs/>
          <w:color w:val="222222"/>
          <w:sz w:val="22"/>
          <w:szCs w:val="22"/>
          <w:vertAlign w:val="superscript"/>
        </w:rPr>
        <w:t>2</w:t>
      </w:r>
      <w:r w:rsidRPr="00475C9C">
        <w:rPr>
          <w:rFonts w:ascii="Cambria" w:hAnsi="Cambria" w:cs="ArialMT"/>
          <w:color w:val="222222"/>
          <w:sz w:val="22"/>
          <w:szCs w:val="22"/>
        </w:rPr>
        <w:t>.</w:t>
      </w:r>
    </w:p>
    <w:p w:rsidR="00DE3B9A" w:rsidRPr="00475C9C"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BoldMT"/>
          <w:b/>
          <w:bCs/>
          <w:color w:val="000000"/>
          <w:sz w:val="22"/>
          <w:szCs w:val="22"/>
        </w:rPr>
        <w:t>Składając ofertę zaleca się zaplanowanie złożenia jej z wyprzedzeniem</w:t>
      </w:r>
      <w:r w:rsidR="00475C9C" w:rsidRPr="00475C9C">
        <w:rPr>
          <w:rFonts w:ascii="Cambria" w:hAnsi="Cambria" w:cs="Arial-BoldMT"/>
          <w:b/>
          <w:bCs/>
          <w:color w:val="000000"/>
          <w:sz w:val="22"/>
          <w:szCs w:val="22"/>
        </w:rPr>
        <w:t xml:space="preserve"> </w:t>
      </w:r>
      <w:r w:rsidRPr="00475C9C">
        <w:rPr>
          <w:rFonts w:ascii="Cambria" w:hAnsi="Cambria" w:cs="Arial-BoldMT"/>
          <w:b/>
          <w:bCs/>
          <w:color w:val="000000"/>
          <w:sz w:val="22"/>
          <w:szCs w:val="22"/>
        </w:rPr>
        <w:t>minimum 24h</w:t>
      </w:r>
      <w:r w:rsidRPr="00475C9C">
        <w:rPr>
          <w:rFonts w:ascii="Cambria" w:hAnsi="Cambria" w:cs="ArialMT"/>
          <w:color w:val="000000"/>
          <w:sz w:val="22"/>
          <w:szCs w:val="22"/>
        </w:rPr>
        <w:t>, aby zdążyć w terminie przewidzianym na jej złożenie w przypadku</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siły wyższej, jak np. awaria </w:t>
      </w:r>
      <w:r w:rsidRPr="00475C9C">
        <w:rPr>
          <w:rFonts w:ascii="Cambria" w:hAnsi="Cambria" w:cs="Arial-BoldMT"/>
          <w:b/>
          <w:bCs/>
          <w:color w:val="1155CD"/>
          <w:sz w:val="22"/>
          <w:szCs w:val="22"/>
        </w:rPr>
        <w:t>platformazakupowa.pl</w:t>
      </w:r>
      <w:r w:rsidRPr="00475C9C">
        <w:rPr>
          <w:rFonts w:ascii="Cambria" w:hAnsi="Cambria" w:cs="ArialMT"/>
          <w:color w:val="000000"/>
          <w:sz w:val="22"/>
          <w:szCs w:val="22"/>
        </w:rPr>
        <w:t>, awaria Internetu, problemy</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techniczne związane z brakiem np. </w:t>
      </w:r>
      <w:r w:rsidRPr="00475C9C">
        <w:rPr>
          <w:rFonts w:ascii="Cambria" w:hAnsi="Cambria" w:cs="ArialMT"/>
          <w:color w:val="000000"/>
          <w:sz w:val="22"/>
          <w:szCs w:val="22"/>
        </w:rPr>
        <w:lastRenderedPageBreak/>
        <w:t>aktualnej przeglądarki, itp.</w:t>
      </w:r>
    </w:p>
    <w:p w:rsidR="00475C9C" w:rsidRPr="00475C9C"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W przypadku większych plików zalecamy skorzystać z instrukcji pakowania plików</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dzieląc je na mniej</w:t>
      </w:r>
      <w:r w:rsidR="00475C9C" w:rsidRPr="00475C9C">
        <w:rPr>
          <w:rFonts w:ascii="Cambria" w:hAnsi="Cambria" w:cs="ArialMT"/>
          <w:color w:val="000000"/>
          <w:sz w:val="22"/>
          <w:szCs w:val="22"/>
        </w:rPr>
        <w:t>sze paczki po np. 150 MB każda</w:t>
      </w:r>
      <w:r w:rsidRPr="00475C9C">
        <w:rPr>
          <w:rFonts w:ascii="Cambria" w:hAnsi="Cambria" w:cs="ArialMT"/>
          <w:color w:val="000000"/>
          <w:sz w:val="22"/>
          <w:szCs w:val="22"/>
        </w:rPr>
        <w:t>.</w:t>
      </w:r>
    </w:p>
    <w:p w:rsidR="00DE3B9A" w:rsidRPr="00475C9C"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Za datę przekazania oferty lub wniosków przyjmuje się datę ich przekazania w</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 xml:space="preserve">systemie poprzez kliknięcie przycisku </w:t>
      </w:r>
      <w:r w:rsidRPr="00475C9C">
        <w:rPr>
          <w:rFonts w:ascii="Cambria" w:hAnsi="Cambria" w:cs="Arial-BoldMT"/>
          <w:b/>
          <w:bCs/>
          <w:color w:val="000000"/>
          <w:sz w:val="22"/>
          <w:szCs w:val="22"/>
        </w:rPr>
        <w:t xml:space="preserve">Złóż ofertę </w:t>
      </w:r>
      <w:r w:rsidRPr="00475C9C">
        <w:rPr>
          <w:rFonts w:ascii="Cambria" w:hAnsi="Cambria" w:cs="ArialMT"/>
          <w:color w:val="000000"/>
          <w:sz w:val="22"/>
          <w:szCs w:val="22"/>
        </w:rPr>
        <w:t>w drugim kroku i wyświetlaniu</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komunikatu, że oferta została złożona.</w:t>
      </w:r>
    </w:p>
    <w:p w:rsidR="00BC309A" w:rsidRDefault="00DE3B9A" w:rsidP="00D00806">
      <w:pPr>
        <w:pStyle w:val="Akapitzlist"/>
        <w:numPr>
          <w:ilvl w:val="0"/>
          <w:numId w:val="80"/>
        </w:numPr>
        <w:autoSpaceDE w:val="0"/>
        <w:autoSpaceDN w:val="0"/>
        <w:adjustRightInd w:val="0"/>
        <w:jc w:val="both"/>
        <w:rPr>
          <w:rFonts w:ascii="Cambria" w:hAnsi="Cambria" w:cs="ArialMT"/>
          <w:color w:val="000000"/>
          <w:sz w:val="22"/>
          <w:szCs w:val="22"/>
        </w:rPr>
      </w:pPr>
      <w:r w:rsidRPr="00475C9C">
        <w:rPr>
          <w:rFonts w:ascii="Cambria" w:hAnsi="Cambria" w:cs="ArialMT"/>
          <w:color w:val="000000"/>
          <w:sz w:val="22"/>
          <w:szCs w:val="22"/>
        </w:rPr>
        <w:t xml:space="preserve">Czas wyświetlany na </w:t>
      </w:r>
      <w:r w:rsidRPr="00475C9C">
        <w:rPr>
          <w:rFonts w:ascii="Cambria" w:hAnsi="Cambria" w:cs="Arial-BoldMT"/>
          <w:b/>
          <w:bCs/>
          <w:color w:val="1155CD"/>
          <w:sz w:val="22"/>
          <w:szCs w:val="22"/>
        </w:rPr>
        <w:t xml:space="preserve">platformazakupowa.pl </w:t>
      </w:r>
      <w:r w:rsidRPr="00475C9C">
        <w:rPr>
          <w:rFonts w:ascii="Cambria" w:hAnsi="Cambria" w:cs="ArialMT"/>
          <w:color w:val="000000"/>
          <w:sz w:val="22"/>
          <w:szCs w:val="22"/>
        </w:rPr>
        <w:t>synchronizuje się automatycznie z</w:t>
      </w:r>
      <w:r w:rsidR="00475C9C" w:rsidRPr="00475C9C">
        <w:rPr>
          <w:rFonts w:ascii="Cambria" w:hAnsi="Cambria" w:cs="ArialMT"/>
          <w:color w:val="000000"/>
          <w:sz w:val="22"/>
          <w:szCs w:val="22"/>
        </w:rPr>
        <w:t xml:space="preserve"> </w:t>
      </w:r>
      <w:r w:rsidRPr="00475C9C">
        <w:rPr>
          <w:rFonts w:ascii="Cambria" w:hAnsi="Cambria" w:cs="ArialMT"/>
          <w:color w:val="000000"/>
          <w:sz w:val="22"/>
          <w:szCs w:val="22"/>
        </w:rPr>
        <w:t>serwerem Głównego Urzędu Miar</w:t>
      </w:r>
      <w:r w:rsidR="00475C9C" w:rsidRPr="00475C9C">
        <w:rPr>
          <w:rFonts w:ascii="Cambria" w:hAnsi="Cambria" w:cs="ArialMT"/>
          <w:color w:val="000000"/>
          <w:sz w:val="22"/>
          <w:szCs w:val="22"/>
          <w:vertAlign w:val="superscript"/>
        </w:rPr>
        <w:t>3</w:t>
      </w:r>
      <w:r w:rsidRPr="00475C9C">
        <w:rPr>
          <w:rFonts w:ascii="Cambria" w:hAnsi="Cambria" w:cs="ArialMT"/>
          <w:color w:val="000000"/>
          <w:sz w:val="22"/>
          <w:szCs w:val="22"/>
        </w:rPr>
        <w:t>.</w:t>
      </w:r>
    </w:p>
    <w:p w:rsidR="00475C9C" w:rsidRPr="00475C9C" w:rsidRDefault="00475C9C" w:rsidP="00475C9C">
      <w:pPr>
        <w:pStyle w:val="Akapitzlist"/>
        <w:autoSpaceDE w:val="0"/>
        <w:autoSpaceDN w:val="0"/>
        <w:adjustRightInd w:val="0"/>
        <w:jc w:val="both"/>
        <w:rPr>
          <w:rFonts w:ascii="Cambria" w:hAnsi="Cambria" w:cs="ArialMT"/>
          <w:color w:val="000000"/>
          <w:sz w:val="22"/>
          <w:szCs w:val="22"/>
        </w:rPr>
      </w:pPr>
    </w:p>
    <w:p w:rsidR="00475C9C" w:rsidRPr="004E5829" w:rsidRDefault="00475C9C"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 xml:space="preserve">1 </w:t>
      </w:r>
      <w:r w:rsidRPr="004E5829">
        <w:rPr>
          <w:rFonts w:ascii="Cambria" w:hAnsi="Cambria" w:cs="ArialMT"/>
          <w:color w:val="000000"/>
          <w:sz w:val="20"/>
          <w:szCs w:val="20"/>
        </w:rPr>
        <w:t>Będąc na stronie danego postępowania kliknij w link z logo zamawiającego na stronie dot. postępowania. Jeśli link jest aktywny to oznacza, że zamawiający posiada Profil nabywcy.</w:t>
      </w:r>
    </w:p>
    <w:p w:rsidR="00475C9C" w:rsidRPr="004E5829" w:rsidRDefault="00CA07F7"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2</w:t>
      </w:r>
      <w:r w:rsidR="00475C9C" w:rsidRPr="004E5829">
        <w:rPr>
          <w:rFonts w:ascii="Cambria" w:hAnsi="Cambria" w:cs="ArialMT"/>
          <w:color w:val="000000"/>
          <w:sz w:val="20"/>
          <w:szCs w:val="20"/>
        </w:rPr>
        <w:t>Proces przeciwny do pobierania danych, polegający na wysyłaniu w tym przypadku pl</w:t>
      </w:r>
      <w:r w:rsidRPr="004E5829">
        <w:rPr>
          <w:rFonts w:ascii="Cambria" w:hAnsi="Cambria" w:cs="ArialMT"/>
          <w:color w:val="000000"/>
          <w:sz w:val="20"/>
          <w:szCs w:val="20"/>
        </w:rPr>
        <w:t xml:space="preserve">ików z komputera użytkownika do </w:t>
      </w:r>
      <w:r w:rsidR="00475C9C" w:rsidRPr="004E5829">
        <w:rPr>
          <w:rFonts w:ascii="Cambria" w:hAnsi="Cambria" w:cs="ArialMT"/>
          <w:color w:val="000000"/>
          <w:sz w:val="20"/>
          <w:szCs w:val="20"/>
        </w:rPr>
        <w:t xml:space="preserve">systemu platformazakupowa.pl. Zaleca się, aby łączna objętość plików nie była większa niż 0,5 GB, gdyż </w:t>
      </w:r>
      <w:r w:rsidRPr="004E5829">
        <w:rPr>
          <w:rFonts w:ascii="Cambria" w:hAnsi="Cambria" w:cs="ArialMT"/>
          <w:color w:val="000000"/>
          <w:sz w:val="20"/>
          <w:szCs w:val="20"/>
        </w:rPr>
        <w:t xml:space="preserve">w przypadku braku </w:t>
      </w:r>
      <w:r w:rsidR="00475C9C" w:rsidRPr="004E5829">
        <w:rPr>
          <w:rFonts w:ascii="Cambria" w:hAnsi="Cambria" w:cs="ArialMT"/>
          <w:color w:val="000000"/>
          <w:sz w:val="20"/>
          <w:szCs w:val="20"/>
        </w:rPr>
        <w:t>wystarczającego transferu danych ich wgranie do systemu może zająć bardzo dużo czasu.</w:t>
      </w:r>
    </w:p>
    <w:p w:rsidR="00CA07F7" w:rsidRPr="004E5829" w:rsidRDefault="00CA07F7" w:rsidP="00475C9C">
      <w:pPr>
        <w:pStyle w:val="Akapitzlist"/>
        <w:autoSpaceDE w:val="0"/>
        <w:autoSpaceDN w:val="0"/>
        <w:adjustRightInd w:val="0"/>
        <w:jc w:val="both"/>
        <w:rPr>
          <w:rFonts w:ascii="Cambria" w:hAnsi="Cambria" w:cs="ArialMT"/>
          <w:color w:val="000000"/>
          <w:sz w:val="20"/>
          <w:szCs w:val="20"/>
        </w:rPr>
      </w:pPr>
      <w:r w:rsidRPr="004E5829">
        <w:rPr>
          <w:rFonts w:ascii="Cambria" w:hAnsi="Cambria" w:cs="ArialMT"/>
          <w:color w:val="000000"/>
          <w:sz w:val="20"/>
          <w:szCs w:val="20"/>
          <w:vertAlign w:val="superscript"/>
        </w:rPr>
        <w:t>3</w:t>
      </w:r>
      <w:r w:rsidRPr="004E5829">
        <w:rPr>
          <w:rFonts w:ascii="Cambria" w:hAnsi="Cambria" w:cs="ArialMT"/>
          <w:color w:val="000000"/>
          <w:sz w:val="20"/>
          <w:szCs w:val="20"/>
        </w:rPr>
        <w:t>Z serwerem tempus1.gum.gov.pl.</w:t>
      </w:r>
    </w:p>
    <w:p w:rsidR="00475C9C" w:rsidRPr="00475C9C" w:rsidRDefault="00475C9C" w:rsidP="00475C9C">
      <w:pPr>
        <w:pStyle w:val="Akapitzlist"/>
        <w:autoSpaceDE w:val="0"/>
        <w:autoSpaceDN w:val="0"/>
        <w:adjustRightInd w:val="0"/>
        <w:jc w:val="both"/>
        <w:rPr>
          <w:rFonts w:ascii="Cambria" w:hAnsi="Cambria" w:cs="ArialMT"/>
          <w:color w:val="000000"/>
          <w:sz w:val="22"/>
          <w:szCs w:val="22"/>
        </w:rPr>
      </w:pPr>
    </w:p>
    <w:p w:rsidR="00BC309A" w:rsidRPr="0011524E" w:rsidRDefault="00BC309A" w:rsidP="00CA07F7">
      <w:pPr>
        <w:pStyle w:val="Tekstpodstawowy"/>
        <w:numPr>
          <w:ilvl w:val="0"/>
          <w:numId w:val="30"/>
        </w:numPr>
        <w:tabs>
          <w:tab w:val="clear" w:pos="708"/>
        </w:tabs>
        <w:ind w:left="567" w:hanging="294"/>
        <w:contextualSpacing/>
        <w:jc w:val="both"/>
        <w:rPr>
          <w:rFonts w:ascii="Cambria" w:hAnsi="Cambria"/>
          <w:bCs w:val="0"/>
          <w:sz w:val="22"/>
          <w:szCs w:val="22"/>
          <w:u w:val="single"/>
        </w:rPr>
      </w:pPr>
      <w:r w:rsidRPr="0011524E">
        <w:rPr>
          <w:rFonts w:ascii="Cambria" w:hAnsi="Cambria"/>
          <w:bCs w:val="0"/>
          <w:sz w:val="22"/>
          <w:szCs w:val="22"/>
          <w:u w:val="single"/>
        </w:rPr>
        <w:t>Złożenie oferty</w:t>
      </w:r>
    </w:p>
    <w:p w:rsidR="00BC309A" w:rsidRPr="0011524E" w:rsidRDefault="00BC309A" w:rsidP="00CA07F7">
      <w:pPr>
        <w:numPr>
          <w:ilvl w:val="1"/>
          <w:numId w:val="31"/>
        </w:numPr>
        <w:suppressAutoHyphens/>
        <w:spacing w:after="0" w:line="240" w:lineRule="auto"/>
        <w:ind w:left="1134"/>
        <w:contextualSpacing/>
        <w:jc w:val="both"/>
        <w:rPr>
          <w:rFonts w:ascii="Cambria" w:hAnsi="Cambria" w:cs="Times New Roman"/>
        </w:rPr>
      </w:pPr>
      <w:r w:rsidRPr="0011524E">
        <w:rPr>
          <w:rFonts w:ascii="Cambria" w:hAnsi="Cambria" w:cs="Times New Roman"/>
        </w:rPr>
        <w:t xml:space="preserve">Ofertę należy sporządzić w języku polskim. </w:t>
      </w:r>
    </w:p>
    <w:p w:rsidR="00BC309A" w:rsidRPr="00C06E44" w:rsidRDefault="00BC309A" w:rsidP="00C06E44">
      <w:pPr>
        <w:numPr>
          <w:ilvl w:val="1"/>
          <w:numId w:val="31"/>
        </w:numPr>
        <w:suppressAutoHyphens/>
        <w:spacing w:after="0" w:line="240" w:lineRule="auto"/>
        <w:ind w:left="1134"/>
        <w:contextualSpacing/>
        <w:jc w:val="both"/>
        <w:rPr>
          <w:rFonts w:ascii="Cambria" w:hAnsi="Cambria" w:cs="Times New Roman"/>
        </w:rPr>
      </w:pPr>
      <w:r w:rsidRPr="0011524E">
        <w:rPr>
          <w:rFonts w:ascii="Cambria" w:hAnsi="Cambria" w:cs="Times New Roman"/>
        </w:rPr>
        <w:t>Ofertę składa się, pod rygorem nieważności, w formie elektronicznej lub w postaci elektronicznej opatrzonej podpisem zaufanym lub podpisem osobistym, w szczególności w formacie danych .</w:t>
      </w:r>
      <w:proofErr w:type="spellStart"/>
      <w:r w:rsidRPr="0011524E">
        <w:rPr>
          <w:rFonts w:ascii="Cambria" w:hAnsi="Cambria" w:cs="Times New Roman"/>
        </w:rPr>
        <w:t>doc</w:t>
      </w:r>
      <w:proofErr w:type="spellEnd"/>
      <w:r w:rsidRPr="0011524E">
        <w:rPr>
          <w:rFonts w:ascii="Cambria" w:hAnsi="Cambria" w:cs="Times New Roman"/>
        </w:rPr>
        <w:t>, .</w:t>
      </w:r>
      <w:proofErr w:type="spellStart"/>
      <w:r w:rsidRPr="0011524E">
        <w:rPr>
          <w:rFonts w:ascii="Cambria" w:hAnsi="Cambria" w:cs="Times New Roman"/>
        </w:rPr>
        <w:t>docx</w:t>
      </w:r>
      <w:proofErr w:type="spellEnd"/>
      <w:r w:rsidRPr="0011524E">
        <w:rPr>
          <w:rFonts w:ascii="Cambria" w:hAnsi="Cambria" w:cs="Times New Roman"/>
        </w:rPr>
        <w:t xml:space="preserve">, .pdf. </w:t>
      </w:r>
    </w:p>
    <w:p w:rsidR="00BC309A" w:rsidRDefault="00BC309A" w:rsidP="00CA07F7">
      <w:pPr>
        <w:numPr>
          <w:ilvl w:val="1"/>
          <w:numId w:val="31"/>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 xml:space="preserve">Oferta może być złożona tylko do upływu terminu składania ofert. </w:t>
      </w:r>
    </w:p>
    <w:p w:rsidR="00C06E44" w:rsidRPr="00F722D0" w:rsidRDefault="00C06E44" w:rsidP="00C06E44">
      <w:pPr>
        <w:numPr>
          <w:ilvl w:val="1"/>
          <w:numId w:val="31"/>
        </w:numPr>
        <w:suppressAutoHyphens/>
        <w:spacing w:after="0" w:line="240" w:lineRule="auto"/>
        <w:ind w:left="1134"/>
        <w:contextualSpacing/>
        <w:jc w:val="both"/>
        <w:rPr>
          <w:rFonts w:ascii="Cambria" w:hAnsi="Cambria" w:cs="Times New Roman"/>
          <w:color w:val="000000"/>
        </w:rPr>
      </w:pPr>
      <w:r w:rsidRPr="00C06E44">
        <w:rPr>
          <w:rFonts w:ascii="Cambria" w:eastAsia="Times New Roman" w:hAnsi="Cambria" w:cs="Times New Roman"/>
          <w:b/>
          <w:color w:val="000000"/>
          <w:lang w:eastAsia="ar-SA"/>
        </w:rPr>
        <w:t>Zaleca się, aby przed rozpoczęciem wypełniania Formularzu składania oferty lub</w:t>
      </w:r>
      <w:r w:rsidRPr="00C06E44">
        <w:rPr>
          <w:rFonts w:ascii="Cambria" w:hAnsi="Cambria" w:cs="Times New Roman"/>
          <w:b/>
          <w:color w:val="000000"/>
        </w:rPr>
        <w:t xml:space="preserve"> </w:t>
      </w:r>
      <w:r w:rsidRPr="00C06E44">
        <w:rPr>
          <w:rFonts w:ascii="Cambria" w:eastAsia="Times New Roman" w:hAnsi="Cambria" w:cs="Times New Roman"/>
          <w:b/>
          <w:color w:val="000000"/>
          <w:lang w:eastAsia="ar-SA"/>
        </w:rPr>
        <w:t>wniosku wykonawca zalogował się do systemu, a jeżeli nie posiada konta, założył</w:t>
      </w:r>
      <w:r w:rsidRPr="00C06E44">
        <w:rPr>
          <w:rFonts w:ascii="Cambria" w:hAnsi="Cambria" w:cs="Times New Roman"/>
          <w:b/>
          <w:color w:val="000000"/>
        </w:rPr>
        <w:t xml:space="preserve"> </w:t>
      </w:r>
      <w:r w:rsidRPr="00C06E44">
        <w:rPr>
          <w:rFonts w:ascii="Cambria" w:eastAsia="Times New Roman" w:hAnsi="Cambria" w:cs="Times New Roman"/>
          <w:b/>
          <w:color w:val="000000"/>
          <w:lang w:eastAsia="ar-SA"/>
        </w:rPr>
        <w:t>bezpłatne konto.</w:t>
      </w:r>
      <w:r w:rsidRPr="00C06E44">
        <w:rPr>
          <w:rFonts w:ascii="Cambria" w:eastAsia="Times New Roman" w:hAnsi="Cambria" w:cs="Times New Roman"/>
          <w:color w:val="000000"/>
          <w:lang w:eastAsia="ar-SA"/>
        </w:rPr>
        <w:t xml:space="preserve"> W przeciwnym wypadku wykonawca będzie miał ograniczone</w:t>
      </w:r>
      <w:r>
        <w:rPr>
          <w:rFonts w:ascii="Cambria" w:hAnsi="Cambria" w:cs="Times New Roman"/>
          <w:color w:val="000000"/>
        </w:rPr>
        <w:t xml:space="preserve"> </w:t>
      </w:r>
      <w:r w:rsidRPr="00C06E44">
        <w:rPr>
          <w:rFonts w:ascii="Cambria" w:eastAsia="Times New Roman" w:hAnsi="Cambria" w:cs="Times New Roman"/>
          <w:color w:val="000000"/>
          <w:lang w:eastAsia="ar-SA"/>
        </w:rPr>
        <w:t>funkcjonalności, np. brak widoku wiadomości prywatnych od zamawiającego w</w:t>
      </w:r>
      <w:r>
        <w:rPr>
          <w:rFonts w:ascii="Cambria" w:hAnsi="Cambria" w:cs="Times New Roman"/>
          <w:color w:val="000000"/>
        </w:rPr>
        <w:t xml:space="preserve"> </w:t>
      </w:r>
      <w:r w:rsidRPr="00C06E44">
        <w:rPr>
          <w:rFonts w:ascii="Cambria" w:eastAsia="Times New Roman" w:hAnsi="Cambria" w:cs="Times New Roman"/>
          <w:color w:val="000000"/>
          <w:lang w:eastAsia="ar-SA"/>
        </w:rPr>
        <w:t>systemie lub wycofania oferty lub wniosku bez kontaktu z Centrum Wsparcia Klienta.</w:t>
      </w:r>
    </w:p>
    <w:p w:rsidR="00F722D0" w:rsidRPr="00F722D0" w:rsidRDefault="00F722D0" w:rsidP="00F722D0">
      <w:pPr>
        <w:numPr>
          <w:ilvl w:val="1"/>
          <w:numId w:val="31"/>
        </w:numPr>
        <w:suppressAutoHyphens/>
        <w:spacing w:after="0" w:line="240" w:lineRule="auto"/>
        <w:ind w:left="1134"/>
        <w:contextualSpacing/>
        <w:jc w:val="both"/>
        <w:rPr>
          <w:rFonts w:ascii="Cambria" w:hAnsi="Cambria" w:cs="Times New Roman"/>
          <w:color w:val="000000"/>
        </w:rPr>
      </w:pPr>
      <w:r w:rsidRPr="00F722D0">
        <w:rPr>
          <w:rFonts w:ascii="Cambria" w:hAnsi="Cambria" w:cs="ArialMT"/>
          <w:color w:val="000000"/>
        </w:rPr>
        <w:t>Wykonawca składa ofertę lub wniosek o dopuszczenie do udziału w postępowaniu,</w:t>
      </w:r>
      <w:r w:rsidRPr="00F722D0">
        <w:rPr>
          <w:rFonts w:ascii="Cambria" w:hAnsi="Cambria" w:cs="Times New Roman"/>
          <w:color w:val="000000"/>
        </w:rPr>
        <w:t xml:space="preserve"> </w:t>
      </w:r>
      <w:r w:rsidRPr="00F722D0">
        <w:rPr>
          <w:rFonts w:ascii="Cambria" w:hAnsi="Cambria" w:cs="ArialMT"/>
          <w:color w:val="000000"/>
        </w:rPr>
        <w:t xml:space="preserve">za pośrednictwem </w:t>
      </w:r>
      <w:r w:rsidRPr="00F722D0">
        <w:rPr>
          <w:rFonts w:ascii="Cambria" w:hAnsi="Cambria" w:cs="Arial-BoldMT"/>
          <w:b/>
          <w:bCs/>
          <w:color w:val="000000"/>
        </w:rPr>
        <w:t xml:space="preserve">Formularzu składania oferty lub wniosku </w:t>
      </w:r>
      <w:r w:rsidRPr="00F722D0">
        <w:rPr>
          <w:rFonts w:ascii="Cambria" w:hAnsi="Cambria" w:cs="ArialMT"/>
          <w:color w:val="000000"/>
        </w:rPr>
        <w:t>dostępnego na</w:t>
      </w:r>
      <w:r w:rsidRPr="00F722D0">
        <w:rPr>
          <w:rFonts w:ascii="Cambria" w:hAnsi="Cambria" w:cs="Times New Roman"/>
          <w:color w:val="000000"/>
        </w:rPr>
        <w:t xml:space="preserve"> </w:t>
      </w:r>
      <w:hyperlink r:id="rId16" w:tgtFrame="_blank" w:history="1">
        <w:r w:rsidR="0027603D" w:rsidRPr="0027603D">
          <w:rPr>
            <w:rStyle w:val="Hipercze"/>
            <w:rFonts w:ascii="Cambria" w:hAnsi="Cambria" w:cs="Times New Roman"/>
          </w:rPr>
          <w:t>https://platformazakupowa.pl/pn/wodociagi.tarnobrzeg</w:t>
        </w:r>
      </w:hyperlink>
      <w:r w:rsidRPr="00F722D0">
        <w:rPr>
          <w:rFonts w:ascii="Cambria" w:hAnsi="Cambria" w:cs="ArialMT"/>
          <w:color w:val="000000"/>
        </w:rPr>
        <w:t>.</w:t>
      </w:r>
    </w:p>
    <w:p w:rsidR="00F722D0" w:rsidRDefault="00F722D0" w:rsidP="00F722D0">
      <w:pPr>
        <w:numPr>
          <w:ilvl w:val="1"/>
          <w:numId w:val="31"/>
        </w:numPr>
        <w:suppressAutoHyphens/>
        <w:spacing w:after="0" w:line="240" w:lineRule="auto"/>
        <w:ind w:left="1134"/>
        <w:contextualSpacing/>
        <w:jc w:val="both"/>
        <w:rPr>
          <w:rFonts w:ascii="Cambria" w:hAnsi="Cambria" w:cs="ArialMT"/>
          <w:color w:val="000000"/>
        </w:rPr>
      </w:pPr>
      <w:r w:rsidRPr="00F722D0">
        <w:rPr>
          <w:rFonts w:ascii="Cambria" w:hAnsi="Cambria" w:cs="ArialMT"/>
          <w:color w:val="000000"/>
        </w:rPr>
        <w:t>Jeżeli zamawiający w Ogłoszeniu o zamówieniu, SWZ nie zaznaczył inaczej wszelkie informacje stanowiące tajemnicę przedsiębiorstwa w rozum</w:t>
      </w:r>
      <w:r w:rsidR="002914D9">
        <w:rPr>
          <w:rFonts w:ascii="Cambria" w:hAnsi="Cambria" w:cs="ArialMT"/>
          <w:color w:val="000000"/>
        </w:rPr>
        <w:t xml:space="preserve">ieniu ustawy z dnia 16 kwietnia </w:t>
      </w:r>
      <w:r w:rsidRPr="00F722D0">
        <w:rPr>
          <w:rFonts w:ascii="Cambria" w:hAnsi="Cambria" w:cs="ArialMT"/>
          <w:color w:val="000000"/>
        </w:rPr>
        <w:t>1993 r. o zwalczaniu nieuczciwej konkurencji, które wykonawca zastrzeże jako tajemnicę przedsiębiorstwa, powinny zostać załączone w osobnym miejscu w kroku 1 składania oferty przeznaczonym na zamieszczenie tajemnicy przedsiębiorstwa.</w:t>
      </w:r>
    </w:p>
    <w:p w:rsidR="00F722D0" w:rsidRDefault="00F722D0" w:rsidP="00F722D0">
      <w:pPr>
        <w:numPr>
          <w:ilvl w:val="1"/>
          <w:numId w:val="31"/>
        </w:numPr>
        <w:suppressAutoHyphens/>
        <w:spacing w:after="0" w:line="240" w:lineRule="auto"/>
        <w:ind w:left="1134"/>
        <w:contextualSpacing/>
        <w:jc w:val="both"/>
        <w:rPr>
          <w:rFonts w:ascii="Cambria" w:hAnsi="Cambria" w:cs="ArialMT"/>
          <w:color w:val="000000"/>
        </w:rPr>
      </w:pPr>
      <w:r w:rsidRPr="00F722D0">
        <w:rPr>
          <w:rFonts w:ascii="Cambria" w:hAnsi="Cambria" w:cs="ArialMT"/>
          <w:color w:val="000000"/>
        </w:rPr>
        <w:t>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rsidR="00F722D0" w:rsidRPr="00F722D0" w:rsidRDefault="00F722D0" w:rsidP="0077189B">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F722D0">
        <w:rPr>
          <w:rFonts w:ascii="Cambria" w:hAnsi="Cambria" w:cs="ArialMT"/>
          <w:color w:val="000000"/>
        </w:rPr>
        <w:t>Do oferty lub wniosku należy dołączyć wszystkie wymagane w Ogłoszeniu, SWZ dokumenty.</w:t>
      </w:r>
    </w:p>
    <w:p w:rsidR="00F722D0" w:rsidRDefault="00F722D0" w:rsidP="00F722D0">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F722D0">
        <w:rPr>
          <w:rFonts w:ascii="Cambria" w:hAnsi="Cambria" w:cs="ArialMT"/>
          <w:color w:val="000000"/>
        </w:rPr>
        <w:t xml:space="preserve">Po wypełnieniu </w:t>
      </w:r>
      <w:r w:rsidRPr="00F722D0">
        <w:rPr>
          <w:rFonts w:ascii="Cambria" w:hAnsi="Cambria" w:cs="Arial-BoldMT"/>
          <w:b/>
          <w:bCs/>
          <w:color w:val="000000"/>
        </w:rPr>
        <w:t xml:space="preserve">Formularzu składania oferty lub wniosku </w:t>
      </w:r>
      <w:r w:rsidRPr="00F722D0">
        <w:rPr>
          <w:rFonts w:ascii="Cambria" w:hAnsi="Cambria" w:cs="ArialMT"/>
          <w:color w:val="000000"/>
        </w:rPr>
        <w:t xml:space="preserve">i załadowaniu wszystkich wymaganych załączników należy kliknąć przycisk </w:t>
      </w:r>
      <w:r w:rsidRPr="00F722D0">
        <w:rPr>
          <w:rFonts w:ascii="Cambria" w:hAnsi="Cambria" w:cs="Arial-BoldMT"/>
          <w:b/>
          <w:bCs/>
          <w:color w:val="000000"/>
        </w:rPr>
        <w:t>Przejdź do</w:t>
      </w:r>
      <w:r w:rsidRPr="00F722D0">
        <w:rPr>
          <w:rFonts w:ascii="Cambria" w:hAnsi="Cambria" w:cs="ArialMT"/>
          <w:color w:val="000000"/>
        </w:rPr>
        <w:t xml:space="preserve"> </w:t>
      </w:r>
      <w:r w:rsidRPr="00F722D0">
        <w:rPr>
          <w:rFonts w:ascii="Cambria" w:hAnsi="Cambria" w:cs="Arial-BoldMT"/>
          <w:b/>
          <w:bCs/>
          <w:color w:val="000000"/>
        </w:rPr>
        <w:t>podsumowania</w:t>
      </w:r>
      <w:r w:rsidRPr="00F722D0">
        <w:rPr>
          <w:rFonts w:ascii="Cambria" w:hAnsi="Cambria" w:cs="ArialMT"/>
          <w:color w:val="000000"/>
        </w:rPr>
        <w:t>.</w:t>
      </w:r>
    </w:p>
    <w:p w:rsidR="00F722D0" w:rsidRPr="00C330F1" w:rsidRDefault="00F722D0" w:rsidP="00F722D0">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C330F1">
        <w:rPr>
          <w:rFonts w:ascii="Cambria" w:hAnsi="Cambria" w:cs="ArialMT"/>
          <w:color w:val="000000"/>
        </w:rPr>
        <w:t xml:space="preserve">Oferta, wniosek oraz przedmiotowe środki dowodowe (jeżeli były wymagane) składane elektronicznie muszą zostać podpisane elektronicznym kwalifikowanym podpisem w </w:t>
      </w:r>
      <w:r w:rsidRPr="00C330F1">
        <w:rPr>
          <w:rFonts w:ascii="Cambria" w:hAnsi="Cambria" w:cs="ArialMT"/>
          <w:color w:val="000000"/>
        </w:rPr>
        <w:lastRenderedPageBreak/>
        <w:t>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w:t>
      </w:r>
      <w:r w:rsidRPr="00C330F1">
        <w:rPr>
          <w:rFonts w:ascii="Cambria" w:hAnsi="Cambria" w:cs="ArialMT"/>
          <w:color w:val="000000"/>
          <w:sz w:val="13"/>
          <w:szCs w:val="13"/>
        </w:rPr>
        <w:t xml:space="preserve"> </w:t>
      </w:r>
      <w:r w:rsidRPr="00C330F1">
        <w:rPr>
          <w:rFonts w:ascii="Cambria" w:hAnsi="Cambria" w:cs="ArialMT"/>
          <w:color w:val="000000"/>
        </w:rPr>
        <w:t>(</w:t>
      </w:r>
      <w:r w:rsidRPr="00C330F1">
        <w:rPr>
          <w:rFonts w:ascii="Cambria" w:hAnsi="Cambria" w:cs="Arial-BoldMT"/>
          <w:b/>
          <w:bCs/>
          <w:color w:val="000000"/>
        </w:rPr>
        <w:t xml:space="preserve">opcja rekomendowana </w:t>
      </w:r>
      <w:r w:rsidRPr="00C330F1">
        <w:rPr>
          <w:rFonts w:ascii="Cambria" w:hAnsi="Cambria" w:cs="ArialMT"/>
          <w:color w:val="000000"/>
        </w:rPr>
        <w:t xml:space="preserve">przez </w:t>
      </w:r>
      <w:r w:rsidRPr="00C330F1">
        <w:rPr>
          <w:rFonts w:ascii="Cambria" w:hAnsi="Cambria" w:cs="Arial-BoldMT"/>
          <w:b/>
          <w:bCs/>
          <w:color w:val="1155CD"/>
        </w:rPr>
        <w:t>platformazakupowa.pl</w:t>
      </w:r>
      <w:r w:rsidRPr="00C330F1">
        <w:rPr>
          <w:rFonts w:ascii="Cambria" w:hAnsi="Cambria" w:cs="ArialMT"/>
          <w:color w:val="000000"/>
        </w:rPr>
        <w:t xml:space="preserve">) oraz dodatkowo dla całego pakietu dokumentów w kroku 2 </w:t>
      </w:r>
      <w:r w:rsidRPr="00C330F1">
        <w:rPr>
          <w:rFonts w:ascii="Cambria" w:hAnsi="Cambria" w:cs="Arial-BoldMT"/>
          <w:b/>
          <w:bCs/>
          <w:color w:val="000000"/>
        </w:rPr>
        <w:t>Formularza składania oferty lub</w:t>
      </w:r>
      <w:r w:rsidRPr="00C330F1">
        <w:rPr>
          <w:rFonts w:ascii="Cambria" w:hAnsi="Cambria" w:cs="ArialMT"/>
          <w:color w:val="000000"/>
        </w:rPr>
        <w:t xml:space="preserve"> </w:t>
      </w:r>
      <w:r w:rsidRPr="00C330F1">
        <w:rPr>
          <w:rFonts w:ascii="Cambria" w:hAnsi="Cambria" w:cs="Arial-BoldMT"/>
          <w:b/>
          <w:bCs/>
          <w:color w:val="000000"/>
        </w:rPr>
        <w:t xml:space="preserve">wniosku </w:t>
      </w:r>
      <w:r w:rsidRPr="00C330F1">
        <w:rPr>
          <w:rFonts w:ascii="Cambria" w:hAnsi="Cambria" w:cs="ArialMT"/>
          <w:color w:val="000000"/>
        </w:rPr>
        <w:t xml:space="preserve">(po kliknięciu w przycisk </w:t>
      </w:r>
      <w:r w:rsidRPr="00C330F1">
        <w:rPr>
          <w:rFonts w:ascii="Cambria" w:hAnsi="Cambria" w:cs="Arial-BoldMT"/>
          <w:b/>
          <w:bCs/>
          <w:color w:val="000000"/>
        </w:rPr>
        <w:t>Przejdź do podsumowania</w:t>
      </w:r>
      <w:r w:rsidRPr="00C330F1">
        <w:rPr>
          <w:rFonts w:ascii="Cambria" w:hAnsi="Cambria" w:cs="ArialMT"/>
          <w:color w:val="000000"/>
        </w:rPr>
        <w:t>).</w:t>
      </w:r>
    </w:p>
    <w:p w:rsidR="00F722D0" w:rsidRDefault="00F722D0" w:rsidP="00C330F1">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C330F1">
        <w:rPr>
          <w:rFonts w:ascii="Cambria" w:hAnsi="Cambria" w:cs="ArialMT"/>
          <w:color w:val="000000"/>
        </w:rPr>
        <w:t xml:space="preserve">W związku z różnymi opiniami nt. tego, czy podpis złożony na całej paczce dokumentów (skompresowanym pliku) jest zgodny z obowiązującym prawem, zalecamy stosowanie ścieżki opisanej w punkcie </w:t>
      </w:r>
      <w:r w:rsidR="00B80A51">
        <w:rPr>
          <w:rFonts w:ascii="Cambria" w:hAnsi="Cambria" w:cs="ArialMT"/>
          <w:color w:val="000000"/>
        </w:rPr>
        <w:t>12</w:t>
      </w:r>
      <w:r w:rsidRPr="00C330F1">
        <w:rPr>
          <w:rFonts w:ascii="Cambria" w:hAnsi="Cambria" w:cs="ArialMT"/>
          <w:color w:val="000000"/>
        </w:rPr>
        <w:t xml:space="preserve"> i podpisanie każdego załączanego pliku osobno, w</w:t>
      </w:r>
      <w:r w:rsidR="00B80A51">
        <w:rPr>
          <w:rFonts w:ascii="Cambria" w:hAnsi="Cambria" w:cs="ArialMT"/>
          <w:color w:val="000000"/>
        </w:rPr>
        <w:t> </w:t>
      </w:r>
      <w:r w:rsidRPr="00C330F1">
        <w:rPr>
          <w:rFonts w:ascii="Cambria" w:hAnsi="Cambria" w:cs="ArialMT"/>
          <w:color w:val="000000"/>
        </w:rPr>
        <w:t>szczególności wskazanych w art. 63 ust. 1 oraz ust. 2</w:t>
      </w:r>
      <w:r w:rsidR="00C330F1" w:rsidRPr="00C330F1">
        <w:rPr>
          <w:rFonts w:ascii="Cambria" w:hAnsi="Cambria" w:cs="ArialMT"/>
          <w:color w:val="000000"/>
        </w:rPr>
        <w:t xml:space="preserve"> </w:t>
      </w:r>
      <w:proofErr w:type="spellStart"/>
      <w:r w:rsidRPr="00C330F1">
        <w:rPr>
          <w:rFonts w:ascii="Cambria" w:hAnsi="Cambria" w:cs="ArialMT"/>
          <w:color w:val="000000"/>
        </w:rPr>
        <w:t>Pzp</w:t>
      </w:r>
      <w:proofErr w:type="spellEnd"/>
      <w:r w:rsidRPr="00C330F1">
        <w:rPr>
          <w:rFonts w:ascii="Cambria" w:hAnsi="Cambria" w:cs="ArialMT"/>
          <w:color w:val="000000"/>
        </w:rPr>
        <w:t>, gdzie zaznaczono, iż oferty, wnioski o dopuszczenie do udziału w postępowaniu</w:t>
      </w:r>
      <w:r w:rsidR="00C330F1">
        <w:rPr>
          <w:rFonts w:ascii="Cambria" w:hAnsi="Cambria" w:cs="ArialMT"/>
          <w:color w:val="000000"/>
        </w:rPr>
        <w:t xml:space="preserve"> </w:t>
      </w:r>
      <w:r w:rsidR="00C330F1" w:rsidRPr="00C330F1">
        <w:rPr>
          <w:rFonts w:ascii="Cambria" w:hAnsi="Cambria" w:cs="ArialMT"/>
          <w:color w:val="000000"/>
        </w:rPr>
        <w:t>oraz oświadczenie, o którym mowa w art. 125 ust.1 sporządza się, pod rygorem</w:t>
      </w:r>
      <w:r w:rsidR="00C330F1">
        <w:rPr>
          <w:rFonts w:ascii="Cambria" w:hAnsi="Cambria" w:cs="ArialMT"/>
          <w:color w:val="000000"/>
        </w:rPr>
        <w:t xml:space="preserve"> </w:t>
      </w:r>
      <w:r w:rsidR="00C330F1" w:rsidRPr="00C330F1">
        <w:rPr>
          <w:rFonts w:ascii="Cambria" w:hAnsi="Cambria" w:cs="ArialMT"/>
          <w:color w:val="000000"/>
        </w:rPr>
        <w:t>nieważności, w postaci elektronicznej i opatruje się odpowiednio w odniesieniu do</w:t>
      </w:r>
      <w:r w:rsidR="00C330F1">
        <w:rPr>
          <w:rFonts w:ascii="Cambria" w:hAnsi="Cambria" w:cs="ArialMT"/>
          <w:color w:val="000000"/>
        </w:rPr>
        <w:t xml:space="preserve"> </w:t>
      </w:r>
      <w:r w:rsidR="00C330F1" w:rsidRPr="00C330F1">
        <w:rPr>
          <w:rFonts w:ascii="Cambria" w:hAnsi="Cambria" w:cs="ArialMT"/>
          <w:color w:val="000000"/>
        </w:rPr>
        <w:t>wartości postępowania kwalifikowanym podpisem elektronicznym, podpisem</w:t>
      </w:r>
      <w:r w:rsidR="00C330F1">
        <w:rPr>
          <w:rFonts w:ascii="Cambria" w:hAnsi="Cambria" w:cs="ArialMT"/>
          <w:color w:val="000000"/>
        </w:rPr>
        <w:t xml:space="preserve"> </w:t>
      </w:r>
      <w:r w:rsidR="00C330F1" w:rsidRPr="00C330F1">
        <w:rPr>
          <w:rFonts w:ascii="Cambria" w:hAnsi="Cambria" w:cs="ArialMT"/>
          <w:color w:val="000000"/>
        </w:rPr>
        <w:t>zaufanym lub podpisem osobistym.</w:t>
      </w:r>
    </w:p>
    <w:p w:rsidR="00B80A51" w:rsidRPr="00B80A51" w:rsidRDefault="00B80A51" w:rsidP="00B80A51">
      <w:pPr>
        <w:numPr>
          <w:ilvl w:val="1"/>
          <w:numId w:val="31"/>
        </w:numPr>
        <w:suppressAutoHyphens/>
        <w:autoSpaceDE w:val="0"/>
        <w:autoSpaceDN w:val="0"/>
        <w:adjustRightInd w:val="0"/>
        <w:spacing w:after="0" w:line="240" w:lineRule="auto"/>
        <w:ind w:left="1134"/>
        <w:contextualSpacing/>
        <w:jc w:val="both"/>
        <w:rPr>
          <w:rFonts w:ascii="Cambria" w:hAnsi="Cambria" w:cs="ArialMT"/>
          <w:color w:val="000000"/>
        </w:rPr>
      </w:pPr>
      <w:r w:rsidRPr="00B80A51">
        <w:rPr>
          <w:rFonts w:ascii="Cambria" w:hAnsi="Cambria" w:cs="ArialMT"/>
          <w:color w:val="000000"/>
        </w:rPr>
        <w:t xml:space="preserve">Ścieżka dla złożenia podpisu kwalifikowanego, osobistego lub zaufanego na </w:t>
      </w:r>
      <w:r w:rsidRPr="00B80A51">
        <w:rPr>
          <w:rFonts w:ascii="Cambria" w:hAnsi="Cambria" w:cs="Arial-BoldMT"/>
          <w:b/>
          <w:bCs/>
          <w:color w:val="000000"/>
        </w:rPr>
        <w:t>każdym</w:t>
      </w:r>
      <w:r w:rsidRPr="00B80A51">
        <w:rPr>
          <w:rFonts w:ascii="Cambria" w:hAnsi="Cambria" w:cs="ArialMT"/>
          <w:color w:val="000000"/>
        </w:rPr>
        <w:t xml:space="preserve"> </w:t>
      </w:r>
      <w:r w:rsidRPr="00B80A51">
        <w:rPr>
          <w:rFonts w:ascii="Cambria" w:hAnsi="Cambria" w:cs="Arial-BoldMT"/>
          <w:b/>
          <w:bCs/>
          <w:color w:val="000000"/>
        </w:rPr>
        <w:t>dokumencie osobno</w:t>
      </w:r>
      <w:r w:rsidRPr="00B80A51">
        <w:rPr>
          <w:rFonts w:ascii="Cambria" w:hAnsi="Cambria" w:cs="ArialMT"/>
          <w:color w:val="000000"/>
        </w:rPr>
        <w:t>:</w:t>
      </w:r>
    </w:p>
    <w:p w:rsidR="00B80A51" w:rsidRPr="004871A7" w:rsidRDefault="00B80A51" w:rsidP="00B80A51">
      <w:pPr>
        <w:autoSpaceDE w:val="0"/>
        <w:autoSpaceDN w:val="0"/>
        <w:adjustRightInd w:val="0"/>
        <w:spacing w:after="0" w:line="240" w:lineRule="auto"/>
        <w:jc w:val="both"/>
        <w:rPr>
          <w:rFonts w:ascii="Cambria" w:hAnsi="Cambria" w:cs="ArialMT"/>
          <w:color w:val="000000"/>
        </w:rPr>
      </w:pPr>
      <w:r>
        <w:rPr>
          <w:rFonts w:ascii="ArialMT" w:hAnsi="ArialMT" w:cs="ArialMT"/>
          <w:color w:val="000000"/>
        </w:rPr>
        <w:tab/>
      </w:r>
      <w:r>
        <w:rPr>
          <w:rFonts w:ascii="ArialMT" w:hAnsi="ArialMT" w:cs="ArialMT"/>
          <w:color w:val="000000"/>
        </w:rPr>
        <w:tab/>
      </w:r>
      <w:r w:rsidRPr="004871A7">
        <w:rPr>
          <w:rFonts w:ascii="Cambria" w:hAnsi="Cambria" w:cs="ArialMT"/>
          <w:color w:val="000000"/>
        </w:rPr>
        <w:t>1. Pobierz wszystkie pliki dołączone do postępowania na swój komputer,</w:t>
      </w:r>
    </w:p>
    <w:p w:rsidR="00B80A51" w:rsidRPr="004871A7" w:rsidRDefault="00B80A51" w:rsidP="00B80A51">
      <w:pPr>
        <w:autoSpaceDE w:val="0"/>
        <w:autoSpaceDN w:val="0"/>
        <w:adjustRightInd w:val="0"/>
        <w:spacing w:after="0" w:line="240" w:lineRule="auto"/>
        <w:jc w:val="both"/>
        <w:rPr>
          <w:rFonts w:ascii="Cambria" w:hAnsi="Cambria" w:cs="ArialMT"/>
          <w:color w:val="000000"/>
        </w:rPr>
      </w:pPr>
      <w:r w:rsidRPr="004871A7">
        <w:rPr>
          <w:rFonts w:ascii="Cambria" w:hAnsi="Cambria" w:cs="ArialMT"/>
          <w:color w:val="000000"/>
        </w:rPr>
        <w:tab/>
      </w:r>
      <w:r w:rsidRPr="004871A7">
        <w:rPr>
          <w:rFonts w:ascii="Cambria" w:hAnsi="Cambria" w:cs="ArialMT"/>
          <w:color w:val="000000"/>
        </w:rPr>
        <w:tab/>
        <w:t xml:space="preserve">2. Wypełnij pliki na swoim komputerze, a następnie podpisz pliki, które zamierzasz </w:t>
      </w:r>
      <w:r w:rsidRPr="004871A7">
        <w:rPr>
          <w:rFonts w:ascii="Cambria" w:hAnsi="Cambria" w:cs="ArialMT"/>
          <w:color w:val="000000"/>
        </w:rPr>
        <w:tab/>
      </w:r>
      <w:r w:rsidRPr="004871A7">
        <w:rPr>
          <w:rFonts w:ascii="Cambria" w:hAnsi="Cambria" w:cs="ArialMT"/>
          <w:color w:val="000000"/>
        </w:rPr>
        <w:tab/>
        <w:t xml:space="preserve">dołączyć do oferty lub wniosku kwalifikowanym podpisem elektronicznym, podpisem </w:t>
      </w:r>
      <w:r w:rsidRPr="004871A7">
        <w:rPr>
          <w:rFonts w:ascii="Cambria" w:hAnsi="Cambria" w:cs="ArialMT"/>
          <w:color w:val="000000"/>
        </w:rPr>
        <w:tab/>
      </w:r>
      <w:r w:rsidRPr="004871A7">
        <w:rPr>
          <w:rFonts w:ascii="Cambria" w:hAnsi="Cambria" w:cs="ArialMT"/>
          <w:color w:val="000000"/>
        </w:rPr>
        <w:tab/>
        <w:t>zaufanym lub podpisem osobistym.</w:t>
      </w:r>
    </w:p>
    <w:p w:rsidR="00B80A51" w:rsidRPr="004871A7" w:rsidRDefault="00B80A51" w:rsidP="00B80A51">
      <w:pPr>
        <w:autoSpaceDE w:val="0"/>
        <w:autoSpaceDN w:val="0"/>
        <w:adjustRightInd w:val="0"/>
        <w:spacing w:after="0" w:line="240" w:lineRule="auto"/>
        <w:jc w:val="both"/>
        <w:rPr>
          <w:rFonts w:ascii="Cambria" w:hAnsi="Cambria" w:cs="Arial-BoldMT"/>
          <w:b/>
          <w:bCs/>
          <w:color w:val="000000"/>
        </w:rPr>
      </w:pPr>
      <w:r w:rsidRPr="004871A7">
        <w:rPr>
          <w:rFonts w:ascii="Cambria" w:hAnsi="Cambria" w:cs="ArialMT"/>
          <w:color w:val="000000"/>
        </w:rPr>
        <w:tab/>
      </w:r>
      <w:r w:rsidRPr="004871A7">
        <w:rPr>
          <w:rFonts w:ascii="Cambria" w:hAnsi="Cambria" w:cs="ArialMT"/>
          <w:color w:val="000000"/>
        </w:rPr>
        <w:tab/>
        <w:t xml:space="preserve">3. Dołącz wszystkie podpisane pliki do </w:t>
      </w:r>
      <w:r w:rsidRPr="004871A7">
        <w:rPr>
          <w:rFonts w:ascii="Cambria" w:hAnsi="Cambria" w:cs="Arial-BoldMT"/>
          <w:b/>
          <w:bCs/>
          <w:color w:val="000000"/>
        </w:rPr>
        <w:t>Formularza składania oferty lub</w:t>
      </w:r>
      <w:r w:rsidR="004871A7">
        <w:rPr>
          <w:rFonts w:ascii="Cambria" w:hAnsi="Cambria" w:cs="Arial-BoldMT"/>
          <w:b/>
          <w:bCs/>
          <w:color w:val="000000"/>
        </w:rPr>
        <w:t xml:space="preserve"> </w:t>
      </w:r>
      <w:r w:rsidRPr="004871A7">
        <w:rPr>
          <w:rFonts w:ascii="Cambria" w:hAnsi="Cambria" w:cs="Arial-BoldMT"/>
          <w:b/>
          <w:bCs/>
          <w:color w:val="000000"/>
        </w:rPr>
        <w:t xml:space="preserve">wniosku </w:t>
      </w:r>
      <w:r w:rsidRPr="004871A7">
        <w:rPr>
          <w:rFonts w:ascii="Cambria" w:hAnsi="Cambria" w:cs="ArialMT"/>
          <w:color w:val="000000"/>
        </w:rPr>
        <w:t xml:space="preserve">na </w:t>
      </w:r>
      <w:r w:rsidR="004871A7">
        <w:rPr>
          <w:rFonts w:ascii="Cambria" w:hAnsi="Cambria" w:cs="ArialMT"/>
          <w:color w:val="000000"/>
        </w:rPr>
        <w:tab/>
      </w:r>
      <w:r w:rsidR="004871A7">
        <w:rPr>
          <w:rFonts w:ascii="Cambria" w:hAnsi="Cambria" w:cs="ArialMT"/>
          <w:color w:val="000000"/>
        </w:rPr>
        <w:tab/>
      </w:r>
      <w:hyperlink r:id="rId17" w:tgtFrame="_blank" w:history="1">
        <w:r w:rsidR="00E44B25" w:rsidRPr="00E44B25">
          <w:rPr>
            <w:rStyle w:val="Hipercze"/>
            <w:rFonts w:ascii="Cambria" w:hAnsi="Cambria" w:cs="ArialMT"/>
          </w:rPr>
          <w:t>https://platformazakupowa.pl/pn/wodociagi.tarnobrzeg</w:t>
        </w:r>
      </w:hyperlink>
      <w:r w:rsidRPr="004871A7">
        <w:rPr>
          <w:rFonts w:ascii="Cambria" w:hAnsi="Cambria" w:cs="ArialMT"/>
          <w:color w:val="000000"/>
        </w:rPr>
        <w:t>,</w:t>
      </w:r>
    </w:p>
    <w:p w:rsidR="00B80A51" w:rsidRPr="004871A7" w:rsidRDefault="00B80A51" w:rsidP="00B80A51">
      <w:pPr>
        <w:autoSpaceDE w:val="0"/>
        <w:autoSpaceDN w:val="0"/>
        <w:adjustRightInd w:val="0"/>
        <w:spacing w:after="0" w:line="240" w:lineRule="auto"/>
        <w:jc w:val="both"/>
        <w:rPr>
          <w:rFonts w:ascii="Cambria" w:hAnsi="Cambria" w:cs="Arial-BoldMT"/>
          <w:b/>
          <w:bCs/>
          <w:color w:val="000000"/>
        </w:rPr>
      </w:pPr>
      <w:r w:rsidRPr="004871A7">
        <w:rPr>
          <w:rFonts w:ascii="Cambria" w:hAnsi="Cambria" w:cs="ArialMT"/>
          <w:color w:val="000000"/>
        </w:rPr>
        <w:tab/>
      </w:r>
      <w:r w:rsidRPr="004871A7">
        <w:rPr>
          <w:rFonts w:ascii="Cambria" w:hAnsi="Cambria" w:cs="ArialMT"/>
          <w:color w:val="000000"/>
        </w:rPr>
        <w:tab/>
        <w:t xml:space="preserve">4. Kliknij w przycisk </w:t>
      </w:r>
      <w:r w:rsidRPr="004871A7">
        <w:rPr>
          <w:rFonts w:ascii="Cambria" w:hAnsi="Cambria" w:cs="Arial-BoldMT"/>
          <w:b/>
          <w:bCs/>
          <w:color w:val="000000"/>
        </w:rPr>
        <w:t>Przejdź do podsumowania,</w:t>
      </w:r>
    </w:p>
    <w:p w:rsidR="00B80A51" w:rsidRPr="004871A7" w:rsidRDefault="00B80A51" w:rsidP="00B80A51">
      <w:pPr>
        <w:autoSpaceDE w:val="0"/>
        <w:autoSpaceDN w:val="0"/>
        <w:adjustRightInd w:val="0"/>
        <w:spacing w:after="0" w:line="240" w:lineRule="auto"/>
        <w:jc w:val="both"/>
        <w:rPr>
          <w:rFonts w:ascii="Cambria" w:hAnsi="Cambria" w:cs="ArialMT"/>
          <w:color w:val="000000"/>
        </w:rPr>
      </w:pPr>
      <w:r w:rsidRPr="004871A7">
        <w:rPr>
          <w:rFonts w:ascii="Cambria" w:hAnsi="Cambria" w:cs="ArialMT"/>
          <w:color w:val="000000"/>
        </w:rPr>
        <w:tab/>
      </w:r>
      <w:r w:rsidRPr="004871A7">
        <w:rPr>
          <w:rFonts w:ascii="Cambria" w:hAnsi="Cambria" w:cs="ArialMT"/>
          <w:color w:val="000000"/>
        </w:rPr>
        <w:tab/>
        <w:t>5. Następnie w drugim kroku składania oferty lub wniosku należy sprawdzić</w:t>
      </w:r>
      <w:r w:rsidR="00444830">
        <w:rPr>
          <w:rFonts w:ascii="Cambria" w:hAnsi="Cambria" w:cs="ArialMT"/>
          <w:color w:val="000000"/>
        </w:rPr>
        <w:t xml:space="preserve"> </w:t>
      </w:r>
      <w:r w:rsidR="00444830">
        <w:rPr>
          <w:rFonts w:ascii="Cambria" w:hAnsi="Cambria" w:cs="ArialMT"/>
          <w:color w:val="000000"/>
        </w:rPr>
        <w:tab/>
        <w:t xml:space="preserve"> </w:t>
      </w:r>
      <w:r w:rsidR="00444830">
        <w:rPr>
          <w:rFonts w:ascii="Cambria" w:hAnsi="Cambria" w:cs="ArialMT"/>
          <w:color w:val="000000"/>
        </w:rPr>
        <w:tab/>
      </w:r>
      <w:r w:rsidR="00444830">
        <w:rPr>
          <w:rFonts w:ascii="Cambria" w:hAnsi="Cambria" w:cs="ArialMT"/>
          <w:color w:val="000000"/>
        </w:rPr>
        <w:tab/>
      </w:r>
      <w:r w:rsidRPr="004871A7">
        <w:rPr>
          <w:rFonts w:ascii="Cambria" w:hAnsi="Cambria" w:cs="ArialMT"/>
          <w:color w:val="000000"/>
        </w:rPr>
        <w:t>poprawność złożonej oferty, załączonych plików oraz ich ilości,</w:t>
      </w:r>
    </w:p>
    <w:p w:rsidR="00B80A51" w:rsidRPr="00444830" w:rsidRDefault="00444830" w:rsidP="00B80A51">
      <w:pPr>
        <w:autoSpaceDE w:val="0"/>
        <w:autoSpaceDN w:val="0"/>
        <w:adjustRightInd w:val="0"/>
        <w:spacing w:after="0" w:line="240" w:lineRule="auto"/>
        <w:jc w:val="both"/>
        <w:rPr>
          <w:rFonts w:ascii="Cambria" w:hAnsi="Cambria" w:cs="ArialMT"/>
          <w:color w:val="000000"/>
        </w:rPr>
      </w:pPr>
      <w:r>
        <w:rPr>
          <w:rFonts w:ascii="ArialMT" w:hAnsi="ArialMT" w:cs="ArialMT"/>
          <w:color w:val="000000"/>
        </w:rPr>
        <w:tab/>
      </w:r>
      <w:r>
        <w:rPr>
          <w:rFonts w:ascii="ArialMT" w:hAnsi="ArialMT" w:cs="ArialMT"/>
          <w:color w:val="000000"/>
        </w:rPr>
        <w:tab/>
      </w:r>
      <w:r w:rsidR="00B80A51" w:rsidRPr="00444830">
        <w:rPr>
          <w:rFonts w:ascii="Cambria" w:hAnsi="Cambria" w:cs="ArialMT"/>
          <w:color w:val="000000"/>
        </w:rPr>
        <w:t>6. Do celów kontrolnych możesz opcjonalnie sprawdzić ważność i poprawność</w:t>
      </w:r>
    </w:p>
    <w:p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swojego elektronicznego podpisu kwalifikowanego i w tym celu:</w:t>
      </w:r>
    </w:p>
    <w:p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6.1. pobrać plik w formacie XML,</w:t>
      </w:r>
    </w:p>
    <w:p w:rsidR="00B80A51"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6.2. po wgraniu XML system doko</w:t>
      </w:r>
      <w:r>
        <w:rPr>
          <w:rFonts w:ascii="Cambria" w:hAnsi="Cambria" w:cs="ArialMT"/>
          <w:color w:val="000000"/>
        </w:rPr>
        <w:t xml:space="preserve">na wstępnej analizy i wyświetli </w:t>
      </w:r>
      <w:r w:rsidR="00B80A51" w:rsidRPr="00444830">
        <w:rPr>
          <w:rFonts w:ascii="Cambria" w:hAnsi="Cambria" w:cs="ArialMT"/>
          <w:color w:val="000000"/>
        </w:rPr>
        <w:t xml:space="preserve">informację , o tym, czy </w:t>
      </w:r>
      <w:r>
        <w:rPr>
          <w:rFonts w:ascii="Cambria" w:hAnsi="Cambria" w:cs="ArialMT"/>
          <w:color w:val="000000"/>
        </w:rPr>
        <w:tab/>
      </w:r>
      <w:r>
        <w:rPr>
          <w:rFonts w:ascii="Cambria" w:hAnsi="Cambria" w:cs="ArialMT"/>
          <w:color w:val="000000"/>
        </w:rPr>
        <w:tab/>
      </w:r>
      <w:r w:rsidR="000F3F16">
        <w:rPr>
          <w:rFonts w:ascii="Cambria" w:hAnsi="Cambria" w:cs="ArialMT"/>
          <w:color w:val="000000"/>
        </w:rPr>
        <w:t>plik XML został podpisany</w:t>
      </w:r>
      <w:r w:rsidR="00B80A51" w:rsidRPr="00444830">
        <w:rPr>
          <w:rFonts w:ascii="Cambria" w:hAnsi="Cambria" w:cs="ArialMT"/>
          <w:color w:val="000000"/>
          <w:sz w:val="13"/>
          <w:szCs w:val="13"/>
        </w:rPr>
        <w:t xml:space="preserve"> </w:t>
      </w:r>
      <w:r w:rsidR="00B80A51" w:rsidRPr="00444830">
        <w:rPr>
          <w:rFonts w:ascii="Cambria" w:hAnsi="Cambria" w:cs="ArialMT"/>
          <w:color w:val="000000"/>
        </w:rPr>
        <w:t>prawidłowo,</w:t>
      </w:r>
    </w:p>
    <w:p w:rsidR="000F3F16" w:rsidRPr="000F3F16" w:rsidRDefault="000F3F16" w:rsidP="000F3F16">
      <w:pPr>
        <w:autoSpaceDE w:val="0"/>
        <w:autoSpaceDN w:val="0"/>
        <w:adjustRightInd w:val="0"/>
        <w:spacing w:after="0" w:line="240" w:lineRule="auto"/>
        <w:rPr>
          <w:rFonts w:ascii="Cambria" w:hAnsi="Cambria" w:cs="ArialMT"/>
          <w:color w:val="000000"/>
          <w:sz w:val="20"/>
          <w:szCs w:val="20"/>
        </w:rPr>
      </w:pPr>
      <w:r>
        <w:rPr>
          <w:rFonts w:ascii="Cambria" w:hAnsi="Cambria" w:cs="ArialMT"/>
          <w:color w:val="000000"/>
          <w:vertAlign w:val="superscript"/>
        </w:rPr>
        <w:tab/>
      </w:r>
      <w:r>
        <w:rPr>
          <w:rFonts w:ascii="Cambria" w:hAnsi="Cambria" w:cs="ArialMT"/>
          <w:color w:val="000000"/>
          <w:vertAlign w:val="superscript"/>
        </w:rPr>
        <w:tab/>
      </w:r>
      <w:r w:rsidRPr="000F3F16">
        <w:rPr>
          <w:rFonts w:ascii="Cambria" w:hAnsi="Cambria" w:cs="ArialMT"/>
          <w:color w:val="000000"/>
          <w:sz w:val="20"/>
          <w:szCs w:val="20"/>
        </w:rPr>
        <w:t xml:space="preserve">Jeżeli w danym momencie usługa API identyfikacji kwalifikowanego podpisu elektronicznego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nie działa to system wyświetli</w:t>
      </w:r>
      <w:r>
        <w:rPr>
          <w:rFonts w:ascii="Cambria" w:hAnsi="Cambria" w:cs="ArialMT"/>
          <w:color w:val="000000"/>
          <w:sz w:val="20"/>
          <w:szCs w:val="20"/>
        </w:rPr>
        <w:t xml:space="preserve"> </w:t>
      </w:r>
      <w:r w:rsidRPr="000F3F16">
        <w:rPr>
          <w:rFonts w:ascii="Cambria" w:hAnsi="Cambria" w:cs="ArialMT"/>
          <w:color w:val="000000"/>
          <w:sz w:val="20"/>
          <w:szCs w:val="20"/>
        </w:rPr>
        <w:t xml:space="preserve">stosowny komunikat. Brak tej usługi nie powoduje niemożliwości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złożenia oferty, a jedynie system nie jest w stanie dokonać</w:t>
      </w:r>
      <w:r>
        <w:rPr>
          <w:rFonts w:ascii="Cambria" w:hAnsi="Cambria" w:cs="ArialMT"/>
          <w:color w:val="000000"/>
          <w:sz w:val="20"/>
          <w:szCs w:val="20"/>
        </w:rPr>
        <w:t xml:space="preserve"> </w:t>
      </w:r>
      <w:r w:rsidRPr="000F3F16">
        <w:rPr>
          <w:rFonts w:ascii="Cambria" w:hAnsi="Cambria" w:cs="ArialMT"/>
          <w:color w:val="000000"/>
          <w:sz w:val="20"/>
          <w:szCs w:val="20"/>
        </w:rPr>
        <w:t>d</w:t>
      </w:r>
      <w:r>
        <w:rPr>
          <w:rFonts w:ascii="Cambria" w:hAnsi="Cambria" w:cs="ArialMT"/>
          <w:color w:val="000000"/>
          <w:sz w:val="20"/>
          <w:szCs w:val="20"/>
        </w:rPr>
        <w:t xml:space="preserve">odatkowej weryfikacji składanej </w:t>
      </w:r>
      <w:r>
        <w:rPr>
          <w:rFonts w:ascii="Cambria" w:hAnsi="Cambria" w:cs="ArialMT"/>
          <w:color w:val="000000"/>
          <w:sz w:val="20"/>
          <w:szCs w:val="20"/>
        </w:rPr>
        <w:tab/>
      </w:r>
      <w:r>
        <w:rPr>
          <w:rFonts w:ascii="Cambria" w:hAnsi="Cambria" w:cs="ArialMT"/>
          <w:color w:val="000000"/>
          <w:sz w:val="20"/>
          <w:szCs w:val="20"/>
        </w:rPr>
        <w:tab/>
      </w:r>
      <w:r w:rsidRPr="000F3F16">
        <w:rPr>
          <w:rFonts w:ascii="Cambria" w:hAnsi="Cambria" w:cs="ArialMT"/>
          <w:color w:val="000000"/>
          <w:sz w:val="20"/>
          <w:szCs w:val="20"/>
        </w:rPr>
        <w:t>oferty.</w:t>
      </w:r>
    </w:p>
    <w:p w:rsidR="00B80A51" w:rsidRPr="00444830" w:rsidRDefault="00444830" w:rsidP="00444830">
      <w:pPr>
        <w:autoSpaceDE w:val="0"/>
        <w:autoSpaceDN w:val="0"/>
        <w:adjustRightInd w:val="0"/>
        <w:spacing w:after="0" w:line="240" w:lineRule="auto"/>
        <w:jc w:val="both"/>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6.3. uzyskaną informację należy traktow</w:t>
      </w:r>
      <w:r>
        <w:rPr>
          <w:rFonts w:ascii="Cambria" w:hAnsi="Cambria" w:cs="ArialMT"/>
          <w:color w:val="000000"/>
        </w:rPr>
        <w:t xml:space="preserve">ać jako weryfikację pomocniczą, </w:t>
      </w:r>
      <w:r w:rsidR="00B80A51" w:rsidRPr="00444830">
        <w:rPr>
          <w:rFonts w:ascii="Cambria" w:hAnsi="Cambria" w:cs="ArialMT"/>
          <w:color w:val="000000"/>
        </w:rPr>
        <w:t xml:space="preserve">gdyż to </w:t>
      </w:r>
      <w:r>
        <w:rPr>
          <w:rFonts w:ascii="Cambria" w:hAnsi="Cambria" w:cs="ArialMT"/>
          <w:color w:val="000000"/>
        </w:rPr>
        <w:tab/>
      </w:r>
      <w:r>
        <w:rPr>
          <w:rFonts w:ascii="Cambria" w:hAnsi="Cambria" w:cs="ArialMT"/>
          <w:color w:val="000000"/>
        </w:rPr>
        <w:tab/>
      </w:r>
      <w:r>
        <w:rPr>
          <w:rFonts w:ascii="Cambria" w:hAnsi="Cambria" w:cs="ArialMT"/>
          <w:color w:val="000000"/>
        </w:rPr>
        <w:tab/>
      </w:r>
      <w:r w:rsidR="00B80A51" w:rsidRPr="00444830">
        <w:rPr>
          <w:rFonts w:ascii="Cambria" w:hAnsi="Cambria" w:cs="ArialMT"/>
          <w:color w:val="000000"/>
        </w:rPr>
        <w:t>zamawiający przeprowadzi proces badania ofert w</w:t>
      </w:r>
      <w:r>
        <w:rPr>
          <w:rFonts w:ascii="Cambria" w:hAnsi="Cambria" w:cs="ArialMT"/>
          <w:color w:val="000000"/>
        </w:rPr>
        <w:t xml:space="preserve"> </w:t>
      </w:r>
      <w:r w:rsidR="00B80A51" w:rsidRPr="00444830">
        <w:rPr>
          <w:rFonts w:ascii="Cambria" w:hAnsi="Cambria" w:cs="ArialMT"/>
          <w:color w:val="000000"/>
        </w:rPr>
        <w:t xml:space="preserve">postępowaniu w tym weryfikacji </w:t>
      </w:r>
      <w:r>
        <w:rPr>
          <w:rFonts w:ascii="Cambria" w:hAnsi="Cambria" w:cs="ArialMT"/>
          <w:color w:val="000000"/>
        </w:rPr>
        <w:tab/>
      </w:r>
      <w:r>
        <w:rPr>
          <w:rFonts w:ascii="Cambria" w:hAnsi="Cambria" w:cs="ArialMT"/>
          <w:color w:val="000000"/>
        </w:rPr>
        <w:tab/>
      </w:r>
      <w:r w:rsidR="00B80A51" w:rsidRPr="00444830">
        <w:rPr>
          <w:rFonts w:ascii="Cambria" w:hAnsi="Cambria" w:cs="ArialMT"/>
          <w:color w:val="000000"/>
        </w:rPr>
        <w:t>podpisu,</w:t>
      </w:r>
    </w:p>
    <w:p w:rsidR="00B80A51" w:rsidRPr="00444830" w:rsidRDefault="00B80A51" w:rsidP="00133580">
      <w:pPr>
        <w:autoSpaceDE w:val="0"/>
        <w:autoSpaceDN w:val="0"/>
        <w:adjustRightInd w:val="0"/>
        <w:spacing w:after="0" w:line="240" w:lineRule="auto"/>
        <w:ind w:left="1416"/>
        <w:jc w:val="both"/>
        <w:rPr>
          <w:rFonts w:ascii="Cambria" w:hAnsi="Cambria" w:cs="ArialMT"/>
          <w:color w:val="000000"/>
        </w:rPr>
      </w:pPr>
      <w:r w:rsidRPr="00444830">
        <w:rPr>
          <w:rFonts w:ascii="Cambria" w:hAnsi="Cambria" w:cs="ArialMT"/>
          <w:color w:val="000000"/>
        </w:rPr>
        <w:t>6.4. Przyczyny błędnej walidacji elektron</w:t>
      </w:r>
      <w:r w:rsidR="009546AF">
        <w:rPr>
          <w:rFonts w:ascii="Cambria" w:hAnsi="Cambria" w:cs="ArialMT"/>
          <w:color w:val="000000"/>
        </w:rPr>
        <w:t xml:space="preserve">icznego podpisu kwalifikowanego </w:t>
      </w:r>
      <w:r w:rsidRPr="00444830">
        <w:rPr>
          <w:rFonts w:ascii="Cambria" w:hAnsi="Cambria" w:cs="ArialMT"/>
          <w:color w:val="000000"/>
        </w:rPr>
        <w:t>podczas jego weryfikacji mogą być następujące:</w:t>
      </w:r>
    </w:p>
    <w:p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6.4.1. brak podpisu na dokumencie XML,</w:t>
      </w:r>
    </w:p>
    <w:p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6.4.2. podpis kwalifikowany utracił ważność,</w:t>
      </w:r>
    </w:p>
    <w:p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6.4.3. niewłaściwy formatu podpisu,</w:t>
      </w:r>
    </w:p>
    <w:p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6.4.4. użycie podpisu niekwalifikowanego,</w:t>
      </w:r>
    </w:p>
    <w:p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6.4.5. zmodyfikowano plik XML,</w:t>
      </w:r>
    </w:p>
    <w:p w:rsidR="00B80A51" w:rsidRPr="00444830" w:rsidRDefault="00444830" w:rsidP="00B80A51">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lastRenderedPageBreak/>
        <w:tab/>
      </w:r>
      <w:r w:rsidRPr="00444830">
        <w:rPr>
          <w:rFonts w:ascii="Cambria" w:hAnsi="Cambria" w:cs="ArialMT"/>
          <w:color w:val="000000"/>
        </w:rPr>
        <w:tab/>
      </w:r>
      <w:r w:rsidR="00B80A51" w:rsidRPr="00444830">
        <w:rPr>
          <w:rFonts w:ascii="Cambria" w:hAnsi="Cambria" w:cs="ArialMT"/>
          <w:color w:val="000000"/>
        </w:rPr>
        <w:t>6.4.6. załączenie przez wykonawcę niewłaściwego pliku XML.</w:t>
      </w:r>
    </w:p>
    <w:p w:rsidR="00B80A51" w:rsidRPr="009546AF" w:rsidRDefault="00444830" w:rsidP="009546AF">
      <w:pPr>
        <w:autoSpaceDE w:val="0"/>
        <w:autoSpaceDN w:val="0"/>
        <w:adjustRightInd w:val="0"/>
        <w:spacing w:after="0" w:line="240" w:lineRule="auto"/>
        <w:jc w:val="both"/>
        <w:rPr>
          <w:rFonts w:ascii="Cambria" w:hAnsi="Cambria" w:cs="Arial-BoldMT"/>
          <w:b/>
          <w:bCs/>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 xml:space="preserve">7. Niezależnie od wyświetlonego komunikatu możesz kliknąć przycisk </w:t>
      </w:r>
      <w:r w:rsidR="009546AF">
        <w:rPr>
          <w:rFonts w:ascii="Cambria" w:hAnsi="Cambria" w:cs="Arial-BoldMT"/>
          <w:b/>
          <w:bCs/>
          <w:color w:val="000000"/>
        </w:rPr>
        <w:t xml:space="preserve">Złóż </w:t>
      </w:r>
      <w:r w:rsidR="00B80A51" w:rsidRPr="00444830">
        <w:rPr>
          <w:rFonts w:ascii="Cambria" w:hAnsi="Cambria" w:cs="Arial-BoldMT"/>
          <w:b/>
          <w:bCs/>
          <w:color w:val="000000"/>
        </w:rPr>
        <w:t>ofertę</w:t>
      </w:r>
      <w:r w:rsidR="00B80A51" w:rsidRPr="00444830">
        <w:rPr>
          <w:rFonts w:ascii="Cambria" w:hAnsi="Cambria" w:cs="ArialMT"/>
          <w:color w:val="000000"/>
        </w:rPr>
        <w:t xml:space="preserve">, aby </w:t>
      </w:r>
      <w:r w:rsidR="009546AF">
        <w:rPr>
          <w:rFonts w:ascii="Cambria" w:hAnsi="Cambria" w:cs="ArialMT"/>
          <w:color w:val="000000"/>
        </w:rPr>
        <w:tab/>
      </w:r>
      <w:r w:rsidR="009546AF">
        <w:rPr>
          <w:rFonts w:ascii="Cambria" w:hAnsi="Cambria" w:cs="ArialMT"/>
          <w:color w:val="000000"/>
        </w:rPr>
        <w:tab/>
      </w:r>
      <w:r w:rsidR="00B80A51" w:rsidRPr="00444830">
        <w:rPr>
          <w:rFonts w:ascii="Cambria" w:hAnsi="Cambria" w:cs="ArialMT"/>
          <w:color w:val="000000"/>
        </w:rPr>
        <w:t>zakończyć etap składania oferty,</w:t>
      </w:r>
    </w:p>
    <w:p w:rsidR="00B80A51" w:rsidRPr="00444830" w:rsidRDefault="00444830" w:rsidP="00444830">
      <w:pPr>
        <w:autoSpaceDE w:val="0"/>
        <w:autoSpaceDN w:val="0"/>
        <w:adjustRightInd w:val="0"/>
        <w:spacing w:after="0" w:line="240" w:lineRule="auto"/>
        <w:jc w:val="both"/>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8. Następnie system zaszyfruje ofertę lub wn</w:t>
      </w:r>
      <w:r w:rsidR="000F4B9E">
        <w:rPr>
          <w:rFonts w:ascii="Cambria" w:hAnsi="Cambria" w:cs="ArialMT"/>
          <w:color w:val="000000"/>
        </w:rPr>
        <w:t xml:space="preserve">iosek wykonawcy, tak by ta była   </w:t>
      </w:r>
      <w:r w:rsidR="000F4B9E">
        <w:rPr>
          <w:rFonts w:ascii="Cambria" w:hAnsi="Cambria" w:cs="ArialMT"/>
          <w:color w:val="000000"/>
        </w:rPr>
        <w:tab/>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niedostępna dla zamawiającego do terminu otwarcia ofert lub złożenia</w:t>
      </w:r>
      <w:r w:rsidR="000F4B9E">
        <w:rPr>
          <w:rFonts w:ascii="Cambria" w:hAnsi="Cambria" w:cs="ArialMT"/>
          <w:color w:val="000000"/>
        </w:rPr>
        <w:t xml:space="preserve"> </w:t>
      </w:r>
      <w:r w:rsidR="00B80A51" w:rsidRPr="00444830">
        <w:rPr>
          <w:rFonts w:ascii="Cambria" w:hAnsi="Cambria" w:cs="ArialMT"/>
          <w:color w:val="000000"/>
        </w:rPr>
        <w:t xml:space="preserve">wniosków o </w:t>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dopuszczenie do udziału w postę</w:t>
      </w:r>
      <w:r w:rsidRPr="00444830">
        <w:rPr>
          <w:rFonts w:ascii="Cambria" w:hAnsi="Cambria" w:cs="ArialMT"/>
          <w:color w:val="000000"/>
        </w:rPr>
        <w:t xml:space="preserve">powaniu zgodnie z art. 221 </w:t>
      </w:r>
      <w:r w:rsidR="00B80A51" w:rsidRPr="00444830">
        <w:rPr>
          <w:rFonts w:ascii="Cambria" w:hAnsi="Cambria" w:cs="ArialMT"/>
          <w:color w:val="000000"/>
        </w:rPr>
        <w:t xml:space="preserve">Ustawy Prawo Zamówień </w:t>
      </w:r>
      <w:r w:rsidR="000F4B9E">
        <w:rPr>
          <w:rFonts w:ascii="Cambria" w:hAnsi="Cambria" w:cs="ArialMT"/>
          <w:color w:val="000000"/>
        </w:rPr>
        <w:tab/>
      </w:r>
      <w:r w:rsidR="000F4B9E">
        <w:rPr>
          <w:rFonts w:ascii="Cambria" w:hAnsi="Cambria" w:cs="ArialMT"/>
          <w:color w:val="000000"/>
        </w:rPr>
        <w:tab/>
      </w:r>
      <w:r w:rsidR="00B80A51" w:rsidRPr="00444830">
        <w:rPr>
          <w:rFonts w:ascii="Cambria" w:hAnsi="Cambria" w:cs="ArialMT"/>
          <w:color w:val="000000"/>
        </w:rPr>
        <w:t>Publicznych,</w:t>
      </w:r>
    </w:p>
    <w:p w:rsidR="00B80A51" w:rsidRPr="00444830" w:rsidRDefault="00444830" w:rsidP="00DC43B0">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9. Ostatnim krokiem jest wyświetlenie się komunikatu i przesłanie wiadomości</w:t>
      </w:r>
    </w:p>
    <w:p w:rsidR="00B80A51" w:rsidRDefault="00444830" w:rsidP="00DC43B0">
      <w:pPr>
        <w:autoSpaceDE w:val="0"/>
        <w:autoSpaceDN w:val="0"/>
        <w:adjustRightInd w:val="0"/>
        <w:spacing w:after="0" w:line="240" w:lineRule="auto"/>
        <w:rPr>
          <w:rFonts w:ascii="Cambria" w:hAnsi="Cambria" w:cs="ArialMT"/>
          <w:color w:val="000000"/>
        </w:rPr>
      </w:pPr>
      <w:r w:rsidRPr="00444830">
        <w:rPr>
          <w:rFonts w:ascii="Cambria" w:hAnsi="Cambria" w:cs="ArialMT"/>
          <w:color w:val="000000"/>
        </w:rPr>
        <w:tab/>
      </w:r>
      <w:r w:rsidRPr="00444830">
        <w:rPr>
          <w:rFonts w:ascii="Cambria" w:hAnsi="Cambria" w:cs="ArialMT"/>
          <w:color w:val="000000"/>
        </w:rPr>
        <w:tab/>
      </w:r>
      <w:r w:rsidR="00B80A51" w:rsidRPr="00444830">
        <w:rPr>
          <w:rFonts w:ascii="Cambria" w:hAnsi="Cambria" w:cs="ArialMT"/>
          <w:color w:val="000000"/>
        </w:rPr>
        <w:t xml:space="preserve">email z </w:t>
      </w:r>
      <w:r w:rsidR="00B80A51" w:rsidRPr="00444830">
        <w:rPr>
          <w:rFonts w:ascii="Cambria" w:hAnsi="Cambria" w:cs="Arial-BoldMT"/>
          <w:b/>
          <w:bCs/>
          <w:color w:val="1155CD"/>
        </w:rPr>
        <w:t xml:space="preserve"> </w:t>
      </w:r>
      <w:hyperlink r:id="rId18" w:tgtFrame="_blank" w:history="1">
        <w:r w:rsidR="00BB12DE" w:rsidRPr="00BB12DE">
          <w:rPr>
            <w:rStyle w:val="Hipercze"/>
            <w:rFonts w:ascii="Cambria" w:hAnsi="Cambria" w:cs="Arial-BoldMT"/>
            <w:b/>
            <w:bCs/>
          </w:rPr>
          <w:t>https://platformazakupowa.pl/pn/wodociagi.tarnobrzeg</w:t>
        </w:r>
      </w:hyperlink>
      <w:r w:rsidR="00BB12DE">
        <w:rPr>
          <w:rFonts w:ascii="Cambria" w:hAnsi="Cambria" w:cs="Arial-BoldMT"/>
          <w:b/>
          <w:bCs/>
          <w:color w:val="1155CD"/>
        </w:rPr>
        <w:t xml:space="preserve"> </w:t>
      </w:r>
      <w:r w:rsidR="00B80A51" w:rsidRPr="00444830">
        <w:rPr>
          <w:rFonts w:ascii="Cambria" w:hAnsi="Cambria" w:cs="ArialMT"/>
          <w:color w:val="000000"/>
        </w:rPr>
        <w:t>z info</w:t>
      </w:r>
      <w:r w:rsidR="001C5854">
        <w:rPr>
          <w:rFonts w:ascii="Cambria" w:hAnsi="Cambria" w:cs="ArialMT"/>
          <w:color w:val="000000"/>
        </w:rPr>
        <w:t xml:space="preserve">rmacją na </w:t>
      </w:r>
      <w:r w:rsidR="00BB12DE">
        <w:rPr>
          <w:rFonts w:ascii="Cambria" w:hAnsi="Cambria" w:cs="ArialMT"/>
          <w:color w:val="000000"/>
        </w:rPr>
        <w:tab/>
      </w:r>
      <w:r w:rsidR="00BB12DE">
        <w:rPr>
          <w:rFonts w:ascii="Cambria" w:hAnsi="Cambria" w:cs="ArialMT"/>
          <w:color w:val="000000"/>
        </w:rPr>
        <w:tab/>
      </w:r>
      <w:r w:rsidR="001C5854">
        <w:rPr>
          <w:rFonts w:ascii="Cambria" w:hAnsi="Cambria" w:cs="ArialMT"/>
          <w:color w:val="000000"/>
        </w:rPr>
        <w:t>temat złożonej oferty</w:t>
      </w:r>
      <w:r w:rsidR="00B80A51" w:rsidRPr="00444830">
        <w:rPr>
          <w:rFonts w:ascii="Cambria" w:hAnsi="Cambria" w:cs="ArialMT"/>
          <w:color w:val="000000"/>
        </w:rPr>
        <w:t>,</w:t>
      </w:r>
    </w:p>
    <w:p w:rsidR="00315694" w:rsidRDefault="00315694" w:rsidP="00DC43B0">
      <w:pPr>
        <w:autoSpaceDE w:val="0"/>
        <w:autoSpaceDN w:val="0"/>
        <w:adjustRightInd w:val="0"/>
        <w:spacing w:after="0" w:line="240" w:lineRule="auto"/>
        <w:rPr>
          <w:rFonts w:ascii="Cambria" w:hAnsi="Cambria" w:cs="ArialMT"/>
        </w:rPr>
      </w:pPr>
      <w:r>
        <w:rPr>
          <w:rFonts w:ascii="Cambria" w:hAnsi="Cambria" w:cs="ArialMT"/>
        </w:rPr>
        <w:tab/>
      </w:r>
      <w:r>
        <w:rPr>
          <w:rFonts w:ascii="Cambria" w:hAnsi="Cambria" w:cs="ArialMT"/>
        </w:rPr>
        <w:tab/>
      </w:r>
      <w:r w:rsidRPr="00315694">
        <w:rPr>
          <w:rFonts w:ascii="Cambria" w:hAnsi="Cambria" w:cs="ArialMT"/>
        </w:rPr>
        <w:t xml:space="preserve">Uwaga! W przypadku składania kolejnej oferty i wycofaniu poprzedniej, jeżeli </w:t>
      </w:r>
      <w:r>
        <w:rPr>
          <w:rFonts w:ascii="Cambria" w:hAnsi="Cambria" w:cs="ArialMT"/>
        </w:rPr>
        <w:tab/>
      </w:r>
      <w:r>
        <w:rPr>
          <w:rFonts w:ascii="Cambria" w:hAnsi="Cambria" w:cs="ArialMT"/>
        </w:rPr>
        <w:tab/>
      </w:r>
      <w:r>
        <w:rPr>
          <w:rFonts w:ascii="Cambria" w:hAnsi="Cambria" w:cs="ArialMT"/>
        </w:rPr>
        <w:tab/>
      </w:r>
      <w:r w:rsidRPr="00315694">
        <w:rPr>
          <w:rFonts w:ascii="Cambria" w:hAnsi="Cambria" w:cs="ArialMT"/>
        </w:rPr>
        <w:t>użytkownik</w:t>
      </w:r>
      <w:r>
        <w:rPr>
          <w:rFonts w:ascii="Cambria" w:hAnsi="Cambria" w:cs="ArialMT"/>
        </w:rPr>
        <w:t xml:space="preserve"> nie jest zalogowany to do jego </w:t>
      </w:r>
      <w:r w:rsidRPr="00315694">
        <w:rPr>
          <w:rFonts w:ascii="Cambria" w:hAnsi="Cambria" w:cs="ArialMT"/>
        </w:rPr>
        <w:t xml:space="preserve">identyfikacji potrzebne jest kliknięcie w mail </w:t>
      </w:r>
      <w:r>
        <w:rPr>
          <w:rFonts w:ascii="Cambria" w:hAnsi="Cambria" w:cs="ArialMT"/>
        </w:rPr>
        <w:tab/>
      </w:r>
      <w:r>
        <w:rPr>
          <w:rFonts w:ascii="Cambria" w:hAnsi="Cambria" w:cs="ArialMT"/>
        </w:rPr>
        <w:tab/>
      </w:r>
      <w:r w:rsidRPr="00315694">
        <w:rPr>
          <w:rFonts w:ascii="Cambria" w:hAnsi="Cambria" w:cs="ArialMT"/>
        </w:rPr>
        <w:t xml:space="preserve"> wycofanie złożonej oferty. W link ten nal</w:t>
      </w:r>
      <w:r>
        <w:rPr>
          <w:rFonts w:ascii="Cambria" w:hAnsi="Cambria" w:cs="ArialMT"/>
        </w:rPr>
        <w:t xml:space="preserve">eży kliknąć do czasu </w:t>
      </w:r>
      <w:r w:rsidRPr="00315694">
        <w:rPr>
          <w:rFonts w:ascii="Cambria" w:hAnsi="Cambria" w:cs="ArialMT"/>
        </w:rPr>
        <w:t xml:space="preserve">przewidzianego na </w:t>
      </w:r>
      <w:r>
        <w:rPr>
          <w:rFonts w:ascii="Cambria" w:hAnsi="Cambria" w:cs="ArialMT"/>
        </w:rPr>
        <w:tab/>
      </w:r>
      <w:r>
        <w:rPr>
          <w:rFonts w:ascii="Cambria" w:hAnsi="Cambria" w:cs="ArialMT"/>
        </w:rPr>
        <w:tab/>
      </w:r>
      <w:r>
        <w:rPr>
          <w:rFonts w:ascii="Cambria" w:hAnsi="Cambria" w:cs="ArialMT"/>
        </w:rPr>
        <w:tab/>
      </w:r>
      <w:r w:rsidRPr="00315694">
        <w:rPr>
          <w:rFonts w:ascii="Cambria" w:hAnsi="Cambria" w:cs="ArialMT"/>
        </w:rPr>
        <w:t>składanie ofert. Kliknięcie linku po terminie sprawi, że straci on ważność.</w:t>
      </w:r>
    </w:p>
    <w:p w:rsidR="00315694" w:rsidRPr="00315694" w:rsidRDefault="00315694" w:rsidP="00315694">
      <w:pPr>
        <w:autoSpaceDE w:val="0"/>
        <w:autoSpaceDN w:val="0"/>
        <w:adjustRightInd w:val="0"/>
        <w:spacing w:after="0" w:line="240" w:lineRule="auto"/>
        <w:rPr>
          <w:rFonts w:ascii="Cambria" w:hAnsi="Cambria" w:cs="ArialMT"/>
        </w:rPr>
      </w:pPr>
    </w:p>
    <w:p w:rsidR="00C06E44" w:rsidRPr="00E04897" w:rsidRDefault="002B4876" w:rsidP="00D00806">
      <w:pPr>
        <w:pStyle w:val="Akapitzlist"/>
        <w:numPr>
          <w:ilvl w:val="0"/>
          <w:numId w:val="81"/>
        </w:numPr>
        <w:jc w:val="both"/>
        <w:rPr>
          <w:rFonts w:ascii="Cambria" w:eastAsia="Times New Roman" w:hAnsi="Cambria"/>
          <w:color w:val="000000"/>
          <w:sz w:val="22"/>
          <w:szCs w:val="22"/>
          <w:lang w:eastAsia="ar-SA"/>
        </w:rPr>
      </w:pPr>
      <w:r w:rsidRPr="00E04897">
        <w:rPr>
          <w:rFonts w:ascii="Cambria" w:eastAsia="Times New Roman" w:hAnsi="Cambria"/>
          <w:color w:val="000000"/>
          <w:sz w:val="22"/>
          <w:szCs w:val="22"/>
          <w:lang w:eastAsia="ar-SA"/>
        </w:rPr>
        <w:t xml:space="preserve"> W celach odwoławczych z uwagi na zaszyfrowanie oferty na</w:t>
      </w:r>
      <w:r w:rsidR="00E04897" w:rsidRPr="00E04897">
        <w:rPr>
          <w:rFonts w:ascii="Cambria" w:eastAsia="Times New Roman" w:hAnsi="Cambria"/>
          <w:color w:val="000000"/>
          <w:sz w:val="22"/>
          <w:szCs w:val="22"/>
          <w:lang w:eastAsia="ar-SA"/>
        </w:rPr>
        <w:t xml:space="preserve"> </w:t>
      </w:r>
      <w:r w:rsidRPr="00E04897">
        <w:rPr>
          <w:rFonts w:ascii="Cambria" w:eastAsia="Times New Roman" w:hAnsi="Cambria"/>
          <w:color w:val="000000"/>
          <w:sz w:val="22"/>
          <w:szCs w:val="22"/>
          <w:lang w:eastAsia="ar-SA"/>
        </w:rPr>
        <w:t>platformazakupowa.pl wykonawca powinien przechowywać kopię swojej</w:t>
      </w:r>
      <w:r w:rsidR="00E04897" w:rsidRPr="00E04897">
        <w:rPr>
          <w:rFonts w:ascii="Cambria" w:eastAsia="Times New Roman" w:hAnsi="Cambria"/>
          <w:color w:val="000000"/>
          <w:sz w:val="22"/>
          <w:szCs w:val="22"/>
          <w:lang w:eastAsia="ar-SA"/>
        </w:rPr>
        <w:t xml:space="preserve"> </w:t>
      </w:r>
      <w:r w:rsidRPr="00E04897">
        <w:rPr>
          <w:rFonts w:ascii="Cambria" w:eastAsia="Times New Roman" w:hAnsi="Cambria"/>
          <w:color w:val="000000"/>
          <w:sz w:val="22"/>
          <w:szCs w:val="22"/>
          <w:lang w:eastAsia="ar-SA"/>
        </w:rPr>
        <w:t>oferty lub wniosku wraz z pobranym plikiem XML na swoim komputerze.</w:t>
      </w:r>
    </w:p>
    <w:p w:rsidR="00E04897" w:rsidRPr="00E04897" w:rsidRDefault="00E04897" w:rsidP="00D0080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 xml:space="preserve">Wykonawca może przed upływem terminu do składania ofert wycofać ofertę lub wniosek za pośrednictwem </w:t>
      </w:r>
      <w:r w:rsidRPr="00E04897">
        <w:rPr>
          <w:rFonts w:ascii="Cambria" w:hAnsi="Cambria" w:cs="Arial-BoldMT"/>
          <w:b/>
          <w:bCs/>
          <w:sz w:val="22"/>
          <w:szCs w:val="22"/>
        </w:rPr>
        <w:t>Formularza składania oferty lub wniosku</w:t>
      </w:r>
      <w:r w:rsidRPr="00E04897">
        <w:rPr>
          <w:rFonts w:ascii="Cambria" w:hAnsi="Cambria" w:cs="ArialMT"/>
          <w:sz w:val="22"/>
          <w:szCs w:val="22"/>
        </w:rPr>
        <w:t>.</w:t>
      </w:r>
    </w:p>
    <w:p w:rsidR="00E04897" w:rsidRPr="00E04897" w:rsidRDefault="00E04897" w:rsidP="00D0080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rsidR="00E04897" w:rsidRPr="00E04897" w:rsidRDefault="00E04897" w:rsidP="00D0080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E04897" w:rsidRPr="00E04897" w:rsidRDefault="00E04897" w:rsidP="00D0080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 xml:space="preserve">Jeśli wykonawca składający ofertę lub wniosek jest zautoryzowany </w:t>
      </w:r>
      <w:r w:rsidRPr="00E04897">
        <w:rPr>
          <w:rFonts w:ascii="Cambria" w:hAnsi="Cambria" w:cs="Arial-BoldMT"/>
          <w:b/>
          <w:bCs/>
          <w:sz w:val="22"/>
          <w:szCs w:val="22"/>
        </w:rPr>
        <w:t>(zalogowany</w:t>
      </w:r>
      <w:r w:rsidRPr="00E04897">
        <w:rPr>
          <w:rFonts w:ascii="Cambria" w:hAnsi="Cambria" w:cs="ArialMT"/>
          <w:sz w:val="22"/>
          <w:szCs w:val="22"/>
        </w:rPr>
        <w:t>), to wycofanie oferty lub wniosku następuje od razu po złożeniu nowej oferty.</w:t>
      </w:r>
    </w:p>
    <w:p w:rsidR="00E04897" w:rsidRPr="00E04897" w:rsidRDefault="00E04897" w:rsidP="00D00806">
      <w:pPr>
        <w:pStyle w:val="Akapitzlist"/>
        <w:numPr>
          <w:ilvl w:val="0"/>
          <w:numId w:val="81"/>
        </w:numPr>
        <w:jc w:val="both"/>
        <w:rPr>
          <w:rFonts w:ascii="Cambria" w:eastAsia="Times New Roman" w:hAnsi="Cambria"/>
          <w:color w:val="000000"/>
          <w:sz w:val="22"/>
          <w:szCs w:val="22"/>
          <w:lang w:eastAsia="ar-SA"/>
        </w:rPr>
      </w:pPr>
      <w:r w:rsidRPr="00E04897">
        <w:rPr>
          <w:rFonts w:ascii="Cambria" w:hAnsi="Cambria" w:cs="ArialMT"/>
          <w:sz w:val="22"/>
          <w:szCs w:val="22"/>
        </w:rPr>
        <w:t>Jeżeli oferta lub wniosek składana jest przez niezautoryzowanego wykonawcę (niezalogowany lub nieposiadający konta) to wycofanie oferty musi być przez niego potwierdzone:</w:t>
      </w:r>
    </w:p>
    <w:p w:rsidR="00E04897" w:rsidRPr="007F483E" w:rsidRDefault="00E04897" w:rsidP="00E04897">
      <w:pPr>
        <w:autoSpaceDE w:val="0"/>
        <w:autoSpaceDN w:val="0"/>
        <w:adjustRightInd w:val="0"/>
        <w:spacing w:after="0" w:line="240" w:lineRule="auto"/>
        <w:rPr>
          <w:rFonts w:ascii="Cambria" w:hAnsi="Cambria" w:cs="ArialMT"/>
        </w:rPr>
      </w:pPr>
      <w:r>
        <w:rPr>
          <w:rFonts w:ascii="ArialMT" w:hAnsi="ArialMT" w:cs="ArialMT"/>
        </w:rPr>
        <w:tab/>
      </w:r>
      <w:r>
        <w:rPr>
          <w:rFonts w:ascii="ArialMT" w:hAnsi="ArialMT" w:cs="ArialMT"/>
        </w:rPr>
        <w:tab/>
      </w:r>
      <w:r w:rsidR="007F483E" w:rsidRPr="007F483E">
        <w:rPr>
          <w:rFonts w:ascii="Cambria" w:hAnsi="Cambria" w:cs="ArialMT"/>
        </w:rPr>
        <w:t>18.</w:t>
      </w:r>
      <w:r w:rsidRPr="007F483E">
        <w:rPr>
          <w:rFonts w:ascii="Cambria" w:hAnsi="Cambria" w:cs="ArialMT"/>
        </w:rPr>
        <w:t>1. przez kliknięcie w link wysłany w wiadomości email, który musi być zgodny z</w:t>
      </w:r>
    </w:p>
    <w:p w:rsidR="00E04897" w:rsidRPr="007F483E" w:rsidRDefault="00E04897" w:rsidP="00E04897">
      <w:pPr>
        <w:autoSpaceDE w:val="0"/>
        <w:autoSpaceDN w:val="0"/>
        <w:adjustRightInd w:val="0"/>
        <w:spacing w:after="0" w:line="240" w:lineRule="auto"/>
        <w:rPr>
          <w:rFonts w:ascii="Cambria" w:hAnsi="Cambria" w:cs="ArialMT"/>
        </w:rPr>
      </w:pPr>
      <w:r w:rsidRPr="007F483E">
        <w:rPr>
          <w:rFonts w:ascii="Cambria" w:hAnsi="Cambria" w:cs="ArialMT"/>
        </w:rPr>
        <w:tab/>
      </w:r>
      <w:r w:rsidRPr="007F483E">
        <w:rPr>
          <w:rFonts w:ascii="Cambria" w:hAnsi="Cambria" w:cs="ArialMT"/>
        </w:rPr>
        <w:tab/>
        <w:t>adres email podanym podczas pierwotnego składania oferty lub</w:t>
      </w:r>
    </w:p>
    <w:p w:rsidR="00E04897" w:rsidRDefault="00E04897" w:rsidP="00E04897">
      <w:pPr>
        <w:autoSpaceDE w:val="0"/>
        <w:autoSpaceDN w:val="0"/>
        <w:adjustRightInd w:val="0"/>
        <w:spacing w:after="0" w:line="240" w:lineRule="auto"/>
        <w:rPr>
          <w:rFonts w:ascii="Cambria" w:hAnsi="Cambria" w:cs="ArialMT"/>
        </w:rPr>
      </w:pPr>
      <w:r w:rsidRPr="007F483E">
        <w:rPr>
          <w:rFonts w:ascii="Cambria" w:hAnsi="Cambria" w:cs="ArialMT"/>
        </w:rPr>
        <w:tab/>
      </w:r>
      <w:r w:rsidRPr="007F483E">
        <w:rPr>
          <w:rFonts w:ascii="Cambria" w:hAnsi="Cambria" w:cs="ArialMT"/>
        </w:rPr>
        <w:tab/>
      </w:r>
      <w:r w:rsidR="007F483E" w:rsidRPr="007F483E">
        <w:rPr>
          <w:rFonts w:ascii="Cambria" w:hAnsi="Cambria" w:cs="ArialMT"/>
        </w:rPr>
        <w:t>18.</w:t>
      </w:r>
      <w:r w:rsidRPr="007F483E">
        <w:rPr>
          <w:rFonts w:ascii="Cambria" w:hAnsi="Cambria" w:cs="ArialMT"/>
        </w:rPr>
        <w:t>2.</w:t>
      </w:r>
      <w:r w:rsidRPr="00E04897">
        <w:rPr>
          <w:rFonts w:ascii="Cambria" w:hAnsi="Cambria" w:cs="ArialMT"/>
        </w:rPr>
        <w:t xml:space="preserve"> zalogowanie i kliknięcie w przycisk </w:t>
      </w:r>
      <w:r w:rsidRPr="00E04897">
        <w:rPr>
          <w:rFonts w:ascii="Cambria" w:hAnsi="Cambria" w:cs="Arial-BoldMT"/>
          <w:b/>
          <w:bCs/>
        </w:rPr>
        <w:t>Potwierdź ofertę</w:t>
      </w:r>
      <w:r w:rsidRPr="00E04897">
        <w:rPr>
          <w:rFonts w:ascii="Cambria" w:hAnsi="Cambria" w:cs="ArialMT"/>
        </w:rPr>
        <w:t>.</w:t>
      </w:r>
    </w:p>
    <w:p w:rsidR="00E04897" w:rsidRDefault="00E04897" w:rsidP="00D00806">
      <w:pPr>
        <w:pStyle w:val="Akapitzlist"/>
        <w:numPr>
          <w:ilvl w:val="0"/>
          <w:numId w:val="82"/>
        </w:numPr>
        <w:autoSpaceDE w:val="0"/>
        <w:autoSpaceDN w:val="0"/>
        <w:adjustRightInd w:val="0"/>
        <w:rPr>
          <w:rFonts w:ascii="Cambria" w:hAnsi="Cambria" w:cs="ArialMT"/>
          <w:sz w:val="22"/>
          <w:szCs w:val="22"/>
        </w:rPr>
      </w:pPr>
      <w:r w:rsidRPr="00E04897">
        <w:rPr>
          <w:rFonts w:ascii="Cambria" w:hAnsi="Cambria" w:cs="ArialMT"/>
          <w:sz w:val="22"/>
          <w:szCs w:val="22"/>
        </w:rPr>
        <w:t>Potwierdzeniem wycofania oferty lub wniosku w przypadku ust. 18.1 jest data</w:t>
      </w:r>
      <w:r>
        <w:rPr>
          <w:rFonts w:ascii="Cambria" w:hAnsi="Cambria" w:cs="ArialMT"/>
          <w:sz w:val="22"/>
          <w:szCs w:val="22"/>
        </w:rPr>
        <w:t xml:space="preserve"> </w:t>
      </w:r>
      <w:r w:rsidRPr="00E04897">
        <w:rPr>
          <w:rFonts w:ascii="Cambria" w:hAnsi="Cambria" w:cs="ArialMT"/>
          <w:sz w:val="22"/>
          <w:szCs w:val="22"/>
        </w:rPr>
        <w:t xml:space="preserve">potwierdzenie akcji przez kliknięcia w przycisk </w:t>
      </w:r>
      <w:r w:rsidRPr="00E04897">
        <w:rPr>
          <w:rFonts w:ascii="Cambria" w:hAnsi="Cambria" w:cs="Arial-BoldMT"/>
          <w:b/>
          <w:bCs/>
          <w:sz w:val="22"/>
          <w:szCs w:val="22"/>
        </w:rPr>
        <w:t>Wycofaj ofertę</w:t>
      </w:r>
      <w:r w:rsidRPr="00E04897">
        <w:rPr>
          <w:rFonts w:ascii="Cambria" w:hAnsi="Cambria" w:cs="ArialMT"/>
          <w:sz w:val="22"/>
          <w:szCs w:val="22"/>
        </w:rPr>
        <w:t>.</w:t>
      </w:r>
    </w:p>
    <w:p w:rsidR="00E04897" w:rsidRPr="007F483E" w:rsidRDefault="00E04897" w:rsidP="00D0080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Wycofanie oferty lub wniosku możliwe jest do zakończeniu terminu składania ofert</w:t>
      </w:r>
      <w:r w:rsidR="007F483E" w:rsidRPr="007F483E">
        <w:rPr>
          <w:rFonts w:ascii="Cambria" w:hAnsi="Cambria" w:cs="ArialMT"/>
          <w:sz w:val="22"/>
          <w:szCs w:val="22"/>
        </w:rPr>
        <w:t xml:space="preserve"> </w:t>
      </w:r>
      <w:r w:rsidRPr="007F483E">
        <w:rPr>
          <w:rFonts w:ascii="Cambria" w:hAnsi="Cambria" w:cs="ArialMT"/>
          <w:sz w:val="22"/>
          <w:szCs w:val="22"/>
        </w:rPr>
        <w:t>lub wniosków w postępowaniu.</w:t>
      </w:r>
    </w:p>
    <w:p w:rsidR="00E04897" w:rsidRPr="007F483E" w:rsidRDefault="00E04897" w:rsidP="00D0080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Wycofanie złożonej oferty powoduje, że zamawiający nie będzie miał możliwości</w:t>
      </w:r>
      <w:r w:rsidR="007F483E" w:rsidRPr="007F483E">
        <w:rPr>
          <w:rFonts w:ascii="Cambria" w:hAnsi="Cambria" w:cs="ArialMT"/>
          <w:sz w:val="22"/>
          <w:szCs w:val="22"/>
        </w:rPr>
        <w:t xml:space="preserve"> </w:t>
      </w:r>
      <w:r w:rsidRPr="007F483E">
        <w:rPr>
          <w:rFonts w:ascii="Cambria" w:hAnsi="Cambria" w:cs="ArialMT"/>
          <w:sz w:val="22"/>
          <w:szCs w:val="22"/>
        </w:rPr>
        <w:t>zapoznania się z nią po upływie terminu zakończenia składania ofert w</w:t>
      </w:r>
      <w:r w:rsidR="007F483E" w:rsidRPr="007F483E">
        <w:rPr>
          <w:rFonts w:ascii="Cambria" w:hAnsi="Cambria" w:cs="ArialMT"/>
          <w:sz w:val="22"/>
          <w:szCs w:val="22"/>
        </w:rPr>
        <w:t xml:space="preserve"> </w:t>
      </w:r>
      <w:r w:rsidRPr="007F483E">
        <w:rPr>
          <w:rFonts w:ascii="Cambria" w:hAnsi="Cambria" w:cs="ArialMT"/>
          <w:sz w:val="22"/>
          <w:szCs w:val="22"/>
        </w:rPr>
        <w:t>postępowaniu.</w:t>
      </w:r>
    </w:p>
    <w:p w:rsidR="00E04897" w:rsidRPr="007F483E" w:rsidRDefault="00E04897" w:rsidP="00D0080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Wykonawca po upływie terminu składania ofert nie może dokonać zmiany złożonej</w:t>
      </w:r>
      <w:r w:rsidR="007F483E" w:rsidRPr="007F483E">
        <w:rPr>
          <w:rFonts w:ascii="Cambria" w:hAnsi="Cambria" w:cs="ArialMT"/>
          <w:sz w:val="22"/>
          <w:szCs w:val="22"/>
        </w:rPr>
        <w:t xml:space="preserve"> </w:t>
      </w:r>
      <w:r w:rsidRPr="007F483E">
        <w:rPr>
          <w:rFonts w:ascii="Cambria" w:hAnsi="Cambria" w:cs="ArialMT"/>
          <w:sz w:val="22"/>
          <w:szCs w:val="22"/>
        </w:rPr>
        <w:t>oferty lub wniosku.</w:t>
      </w:r>
    </w:p>
    <w:p w:rsidR="00E04897" w:rsidRPr="007F483E" w:rsidRDefault="00E04897" w:rsidP="00D0080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Wykonawca może złożyć ofertę lub wniosek po terminie składania ofert lub wniosku</w:t>
      </w:r>
      <w:r w:rsidR="007F483E" w:rsidRPr="007F483E">
        <w:rPr>
          <w:rFonts w:ascii="Cambria" w:hAnsi="Cambria" w:cs="ArialMT"/>
          <w:sz w:val="22"/>
          <w:szCs w:val="22"/>
        </w:rPr>
        <w:t xml:space="preserve"> </w:t>
      </w:r>
      <w:r w:rsidRPr="007F483E">
        <w:rPr>
          <w:rFonts w:ascii="Cambria" w:hAnsi="Cambria" w:cs="ArialMT"/>
          <w:sz w:val="22"/>
          <w:szCs w:val="22"/>
        </w:rPr>
        <w:t xml:space="preserve">poprzez kliknięcie przycisku </w:t>
      </w:r>
      <w:r w:rsidRPr="007F483E">
        <w:rPr>
          <w:rFonts w:ascii="Cambria" w:hAnsi="Cambria" w:cs="Arial-BoldMT"/>
          <w:b/>
          <w:bCs/>
          <w:sz w:val="22"/>
          <w:szCs w:val="22"/>
        </w:rPr>
        <w:t>Odblokuj formularz</w:t>
      </w:r>
      <w:r w:rsidRPr="007F483E">
        <w:rPr>
          <w:rFonts w:ascii="Cambria" w:hAnsi="Cambria" w:cs="ArialMT"/>
          <w:sz w:val="22"/>
          <w:szCs w:val="22"/>
        </w:rPr>
        <w:t>.</w:t>
      </w:r>
    </w:p>
    <w:p w:rsidR="007F483E" w:rsidRPr="00D54D21" w:rsidRDefault="00E04897" w:rsidP="00D00806">
      <w:pPr>
        <w:pStyle w:val="Akapitzlist"/>
        <w:numPr>
          <w:ilvl w:val="0"/>
          <w:numId w:val="82"/>
        </w:numPr>
        <w:autoSpaceDE w:val="0"/>
        <w:autoSpaceDN w:val="0"/>
        <w:adjustRightInd w:val="0"/>
        <w:jc w:val="both"/>
        <w:rPr>
          <w:rFonts w:ascii="Cambria" w:hAnsi="Cambria" w:cs="ArialMT"/>
          <w:sz w:val="22"/>
          <w:szCs w:val="22"/>
        </w:rPr>
      </w:pPr>
      <w:r w:rsidRPr="007F483E">
        <w:rPr>
          <w:rFonts w:ascii="Cambria" w:hAnsi="Cambria" w:cs="ArialMT"/>
          <w:sz w:val="22"/>
          <w:szCs w:val="22"/>
        </w:rPr>
        <w:t>Po złożeniu oferty lub wniosku wykonawca otrzymuje automatyczny komunikat</w:t>
      </w:r>
      <w:r w:rsidR="007F483E" w:rsidRPr="007F483E">
        <w:rPr>
          <w:rFonts w:ascii="Cambria" w:hAnsi="Cambria" w:cs="ArialMT"/>
          <w:sz w:val="22"/>
          <w:szCs w:val="22"/>
        </w:rPr>
        <w:t xml:space="preserve"> </w:t>
      </w:r>
      <w:r w:rsidRPr="007F483E">
        <w:rPr>
          <w:rFonts w:ascii="Cambria" w:hAnsi="Cambria" w:cs="ArialMT"/>
          <w:sz w:val="22"/>
          <w:szCs w:val="22"/>
        </w:rPr>
        <w:t>dotyczący tego, że oferta została złożona po terminie.</w:t>
      </w:r>
    </w:p>
    <w:p w:rsidR="007F483E" w:rsidRDefault="007F483E" w:rsidP="007F483E">
      <w:pPr>
        <w:autoSpaceDE w:val="0"/>
        <w:autoSpaceDN w:val="0"/>
        <w:adjustRightInd w:val="0"/>
        <w:jc w:val="both"/>
        <w:rPr>
          <w:rFonts w:ascii="Cambria" w:hAnsi="Cambria" w:cs="ArialMT"/>
        </w:rPr>
      </w:pPr>
    </w:p>
    <w:p w:rsidR="00BC309A" w:rsidRPr="0011524E" w:rsidRDefault="00BC309A" w:rsidP="00CA07F7">
      <w:pPr>
        <w:pStyle w:val="Tekstpodstawowy"/>
        <w:numPr>
          <w:ilvl w:val="0"/>
          <w:numId w:val="30"/>
        </w:numPr>
        <w:tabs>
          <w:tab w:val="clear" w:pos="708"/>
        </w:tabs>
        <w:ind w:left="567" w:hanging="294"/>
        <w:contextualSpacing/>
        <w:jc w:val="both"/>
        <w:rPr>
          <w:rFonts w:ascii="Cambria" w:hAnsi="Cambria"/>
          <w:bCs w:val="0"/>
          <w:color w:val="000000"/>
          <w:sz w:val="22"/>
          <w:szCs w:val="22"/>
          <w:u w:val="single"/>
        </w:rPr>
      </w:pPr>
      <w:r w:rsidRPr="0011524E">
        <w:rPr>
          <w:rFonts w:ascii="Cambria" w:hAnsi="Cambria"/>
          <w:bCs w:val="0"/>
          <w:color w:val="000000"/>
          <w:sz w:val="22"/>
          <w:szCs w:val="22"/>
          <w:u w:val="single"/>
        </w:rPr>
        <w:lastRenderedPageBreak/>
        <w:t xml:space="preserve">Sposób komunikowania się Zamawiającego z Wykonawcami  (nie dotyczy składania ofert) </w:t>
      </w:r>
    </w:p>
    <w:p w:rsidR="000D79D4" w:rsidRPr="008E6D81" w:rsidRDefault="008E6D81" w:rsidP="008E6D81">
      <w:pPr>
        <w:numPr>
          <w:ilvl w:val="1"/>
          <w:numId w:val="32"/>
        </w:numPr>
        <w:contextualSpacing/>
        <w:jc w:val="both"/>
        <w:rPr>
          <w:rFonts w:ascii="Cambria" w:hAnsi="Cambria"/>
          <w:b/>
          <w:bCs/>
        </w:rPr>
      </w:pPr>
      <w:r>
        <w:rPr>
          <w:rFonts w:ascii="Cambria" w:hAnsi="Cambria"/>
          <w:b/>
          <w:bCs/>
        </w:rPr>
        <w:t>K</w:t>
      </w:r>
      <w:r w:rsidR="000D79D4" w:rsidRPr="000D79D4">
        <w:rPr>
          <w:rFonts w:ascii="Cambria" w:hAnsi="Cambria"/>
          <w:b/>
          <w:bCs/>
        </w:rPr>
        <w:t>omunikacja w postępowaniu w szczególności składanie</w:t>
      </w:r>
      <w:r>
        <w:rPr>
          <w:rFonts w:ascii="Cambria" w:hAnsi="Cambria"/>
          <w:b/>
          <w:bCs/>
        </w:rPr>
        <w:t xml:space="preserve"> </w:t>
      </w:r>
      <w:r w:rsidR="000D79D4" w:rsidRPr="008E6D81">
        <w:rPr>
          <w:rFonts w:ascii="Cambria" w:hAnsi="Cambria"/>
          <w:b/>
          <w:bCs/>
        </w:rPr>
        <w:t>dokumentów, oświadczeń, wniosków (innych niż wnioski o dopuszczenie do udziału</w:t>
      </w:r>
      <w:r>
        <w:rPr>
          <w:rFonts w:ascii="Cambria" w:hAnsi="Cambria"/>
          <w:b/>
          <w:bCs/>
        </w:rPr>
        <w:t xml:space="preserve"> </w:t>
      </w:r>
      <w:r w:rsidR="000D79D4" w:rsidRPr="008E6D81">
        <w:rPr>
          <w:rFonts w:ascii="Cambria" w:hAnsi="Cambria"/>
          <w:b/>
          <w:bCs/>
        </w:rPr>
        <w:t>w postępowaniu), zawiadomień, zapytań oraz przekazywanie informacji odbywa się</w:t>
      </w:r>
      <w:r>
        <w:rPr>
          <w:rFonts w:ascii="Cambria" w:hAnsi="Cambria"/>
          <w:b/>
          <w:bCs/>
        </w:rPr>
        <w:t xml:space="preserve"> </w:t>
      </w:r>
      <w:r w:rsidR="000D79D4" w:rsidRPr="008E6D81">
        <w:rPr>
          <w:rFonts w:ascii="Cambria" w:hAnsi="Cambria"/>
          <w:b/>
          <w:bCs/>
        </w:rPr>
        <w:t>elektronicznie za pośrednictwem platformazakupowa.pl i formularza Wyślij</w:t>
      </w:r>
      <w:r>
        <w:rPr>
          <w:rFonts w:ascii="Cambria" w:hAnsi="Cambria"/>
          <w:b/>
          <w:bCs/>
        </w:rPr>
        <w:t xml:space="preserve"> </w:t>
      </w:r>
      <w:r w:rsidR="000D79D4" w:rsidRPr="008E6D81">
        <w:rPr>
          <w:rFonts w:ascii="Cambria" w:hAnsi="Cambria"/>
          <w:b/>
          <w:bCs/>
        </w:rPr>
        <w:t>wiadomość.</w:t>
      </w:r>
    </w:p>
    <w:p w:rsidR="000D79D4" w:rsidRDefault="000D79D4" w:rsidP="008E6D81">
      <w:pPr>
        <w:numPr>
          <w:ilvl w:val="1"/>
          <w:numId w:val="32"/>
        </w:numPr>
        <w:contextualSpacing/>
        <w:jc w:val="both"/>
        <w:rPr>
          <w:rFonts w:ascii="Cambria" w:hAnsi="Cambria"/>
          <w:b/>
          <w:bCs/>
        </w:rPr>
      </w:pPr>
      <w:r w:rsidRPr="000D79D4">
        <w:rPr>
          <w:rFonts w:ascii="Cambria" w:hAnsi="Cambria"/>
          <w:b/>
          <w:bCs/>
        </w:rPr>
        <w:t xml:space="preserve">Niniejszy </w:t>
      </w:r>
      <w:r w:rsidR="008E6D81">
        <w:rPr>
          <w:rFonts w:ascii="Cambria" w:hAnsi="Cambria"/>
          <w:b/>
          <w:bCs/>
        </w:rPr>
        <w:t>pkt III</w:t>
      </w:r>
      <w:r w:rsidRPr="000D79D4">
        <w:rPr>
          <w:rFonts w:ascii="Cambria" w:hAnsi="Cambria"/>
          <w:b/>
          <w:bCs/>
        </w:rPr>
        <w:t xml:space="preserve"> nie dotyczy składania ofert i wniosków, gdyż wiadomości nie są</w:t>
      </w:r>
      <w:r w:rsidR="008E6D81">
        <w:rPr>
          <w:rFonts w:ascii="Cambria" w:hAnsi="Cambria"/>
          <w:b/>
          <w:bCs/>
        </w:rPr>
        <w:t xml:space="preserve"> </w:t>
      </w:r>
      <w:r w:rsidRPr="008E6D81">
        <w:rPr>
          <w:rFonts w:ascii="Cambria" w:hAnsi="Cambria"/>
          <w:b/>
          <w:bCs/>
        </w:rPr>
        <w:t>szyfrowane.</w:t>
      </w:r>
    </w:p>
    <w:p w:rsidR="008E6D81" w:rsidRPr="008E6D81" w:rsidRDefault="008E6D81" w:rsidP="008E6D81">
      <w:pPr>
        <w:numPr>
          <w:ilvl w:val="1"/>
          <w:numId w:val="32"/>
        </w:numPr>
        <w:contextualSpacing/>
        <w:jc w:val="both"/>
        <w:rPr>
          <w:rFonts w:ascii="Cambria" w:hAnsi="Cambria"/>
          <w:bCs/>
        </w:rPr>
      </w:pPr>
      <w:r w:rsidRPr="008E6D81">
        <w:rPr>
          <w:rFonts w:ascii="Cambria" w:hAnsi="Cambria"/>
          <w:bCs/>
        </w:rPr>
        <w:t>Komunikacja poprzez Wyślij wiadomość umożliwia dodanie do treści wysyłanej</w:t>
      </w:r>
      <w:r>
        <w:rPr>
          <w:rFonts w:ascii="Cambria" w:hAnsi="Cambria"/>
          <w:bCs/>
        </w:rPr>
        <w:t xml:space="preserve"> </w:t>
      </w:r>
      <w:r w:rsidRPr="008E6D81">
        <w:rPr>
          <w:rFonts w:ascii="Cambria" w:hAnsi="Cambria"/>
          <w:bCs/>
        </w:rPr>
        <w:t>wiadomości plików lub spakowanego katalogu (załączników). Występuje limit</w:t>
      </w:r>
      <w:r>
        <w:rPr>
          <w:rFonts w:ascii="Cambria" w:hAnsi="Cambria"/>
          <w:bCs/>
        </w:rPr>
        <w:t xml:space="preserve"> </w:t>
      </w:r>
      <w:r w:rsidRPr="008E6D81">
        <w:rPr>
          <w:rFonts w:ascii="Cambria" w:hAnsi="Cambria"/>
          <w:bCs/>
        </w:rPr>
        <w:t>objętości plików lub spakowanych folderów do ilości 10 plików lub spakowanych</w:t>
      </w:r>
      <w:r>
        <w:rPr>
          <w:rFonts w:ascii="Cambria" w:hAnsi="Cambria"/>
          <w:bCs/>
        </w:rPr>
        <w:t xml:space="preserve"> </w:t>
      </w:r>
      <w:r w:rsidRPr="008E6D81">
        <w:rPr>
          <w:rFonts w:ascii="Cambria" w:hAnsi="Cambria"/>
          <w:bCs/>
        </w:rPr>
        <w:t>folderów przy maksymalnej sumarycznej wielkości 500 MB.</w:t>
      </w:r>
    </w:p>
    <w:p w:rsidR="008E6D81" w:rsidRDefault="008E6D81" w:rsidP="008E6D81">
      <w:pPr>
        <w:numPr>
          <w:ilvl w:val="1"/>
          <w:numId w:val="32"/>
        </w:numPr>
        <w:contextualSpacing/>
        <w:jc w:val="both"/>
        <w:rPr>
          <w:rFonts w:ascii="Cambria" w:hAnsi="Cambria"/>
          <w:bCs/>
        </w:rPr>
      </w:pPr>
      <w:r w:rsidRPr="008E6D81">
        <w:rPr>
          <w:rFonts w:ascii="Cambria" w:hAnsi="Cambria"/>
          <w:bCs/>
        </w:rPr>
        <w:t>W sytuacjach awaryjnych np. w przypadku niedziałania platformazakupowa.pl</w:t>
      </w:r>
      <w:r>
        <w:rPr>
          <w:rFonts w:ascii="Cambria" w:hAnsi="Cambria"/>
          <w:bCs/>
        </w:rPr>
        <w:t xml:space="preserve"> </w:t>
      </w:r>
      <w:r w:rsidRPr="008E6D81">
        <w:rPr>
          <w:rFonts w:ascii="Cambria" w:hAnsi="Cambria"/>
          <w:bCs/>
        </w:rPr>
        <w:t>zamawiający może również komunikować się z wykonawcami za pomocą innych</w:t>
      </w:r>
      <w:r>
        <w:rPr>
          <w:rFonts w:ascii="Cambria" w:hAnsi="Cambria"/>
          <w:bCs/>
        </w:rPr>
        <w:t xml:space="preserve"> </w:t>
      </w:r>
      <w:r w:rsidRPr="008E6D81">
        <w:rPr>
          <w:rFonts w:ascii="Cambria" w:hAnsi="Cambria"/>
          <w:bCs/>
        </w:rPr>
        <w:t>form komunikacji określonych w Ogłoszeniu o zamówieniu, SWZ</w:t>
      </w:r>
      <w:r>
        <w:rPr>
          <w:rFonts w:ascii="Cambria" w:hAnsi="Cambria"/>
          <w:bCs/>
        </w:rPr>
        <w:t>.</w:t>
      </w:r>
    </w:p>
    <w:p w:rsidR="008E6D81" w:rsidRPr="008E6D81" w:rsidRDefault="008E6D81" w:rsidP="008E6D81">
      <w:pPr>
        <w:numPr>
          <w:ilvl w:val="1"/>
          <w:numId w:val="32"/>
        </w:numPr>
        <w:contextualSpacing/>
        <w:jc w:val="both"/>
        <w:rPr>
          <w:rFonts w:ascii="Cambria" w:hAnsi="Cambria"/>
          <w:bCs/>
        </w:rPr>
      </w:pPr>
      <w:r w:rsidRPr="008E6D81">
        <w:rPr>
          <w:rFonts w:ascii="Cambria" w:hAnsi="Cambria"/>
          <w:bCs/>
        </w:rPr>
        <w:t>Dokumenty elektroniczne, oświadczenia lub elektroniczne kopie dokumentów lub</w:t>
      </w:r>
      <w:r>
        <w:rPr>
          <w:rFonts w:ascii="Cambria" w:hAnsi="Cambria"/>
          <w:bCs/>
        </w:rPr>
        <w:t xml:space="preserve"> </w:t>
      </w:r>
      <w:r w:rsidRPr="008E6D81">
        <w:rPr>
          <w:rFonts w:ascii="Cambria" w:hAnsi="Cambria"/>
          <w:bCs/>
        </w:rPr>
        <w:t>oświadczeń składane są przez wykonawcę za pośrednictwem przycisku Wyślij</w:t>
      </w:r>
      <w:r>
        <w:rPr>
          <w:rFonts w:ascii="Cambria" w:hAnsi="Cambria"/>
          <w:bCs/>
        </w:rPr>
        <w:t xml:space="preserve"> wiadomość jako załączniki</w:t>
      </w:r>
      <w:r w:rsidRPr="008E6D81">
        <w:rPr>
          <w:rFonts w:ascii="Cambria" w:hAnsi="Cambria"/>
          <w:bCs/>
        </w:rPr>
        <w:t>.</w:t>
      </w:r>
    </w:p>
    <w:p w:rsidR="008E6D81" w:rsidRPr="008E6D81" w:rsidRDefault="008E6D81" w:rsidP="008E6D81">
      <w:pPr>
        <w:numPr>
          <w:ilvl w:val="1"/>
          <w:numId w:val="32"/>
        </w:numPr>
        <w:contextualSpacing/>
        <w:jc w:val="both"/>
        <w:rPr>
          <w:rFonts w:ascii="Cambria" w:hAnsi="Cambria"/>
          <w:bCs/>
        </w:rPr>
      </w:pPr>
      <w:r w:rsidRPr="008E6D81">
        <w:rPr>
          <w:rFonts w:ascii="Cambria" w:hAnsi="Cambria"/>
          <w:bCs/>
        </w:rPr>
        <w:t>Dla wygody dodatkowo Wykonawca może otrzymywać powiadomienia tj. wiadomość</w:t>
      </w:r>
      <w:r>
        <w:rPr>
          <w:rFonts w:ascii="Cambria" w:hAnsi="Cambria"/>
          <w:bCs/>
        </w:rPr>
        <w:t xml:space="preserve"> </w:t>
      </w:r>
      <w:r w:rsidRPr="008E6D81">
        <w:rPr>
          <w:rFonts w:ascii="Cambria" w:hAnsi="Cambria"/>
          <w:bCs/>
        </w:rPr>
        <w:t>email dotyczące komunikatów w sytuacji, gdy zamawiający opublikuje informacje</w:t>
      </w:r>
      <w:r>
        <w:rPr>
          <w:rFonts w:ascii="Cambria" w:hAnsi="Cambria"/>
          <w:bCs/>
        </w:rPr>
        <w:t xml:space="preserve"> </w:t>
      </w:r>
      <w:r w:rsidRPr="008E6D81">
        <w:rPr>
          <w:rFonts w:ascii="Cambria" w:hAnsi="Cambria"/>
          <w:bCs/>
        </w:rPr>
        <w:t>publiczne (komunikat publiczny) lub spersonalizowaną wiadomość zwaną prywatną</w:t>
      </w:r>
      <w:r>
        <w:rPr>
          <w:rFonts w:ascii="Cambria" w:hAnsi="Cambria"/>
          <w:bCs/>
        </w:rPr>
        <w:t xml:space="preserve"> </w:t>
      </w:r>
      <w:r w:rsidRPr="008E6D81">
        <w:rPr>
          <w:rFonts w:ascii="Cambria" w:hAnsi="Cambria"/>
          <w:bCs/>
        </w:rPr>
        <w:t>korespondencją.</w:t>
      </w:r>
    </w:p>
    <w:p w:rsidR="008E6D81" w:rsidRPr="008E6D81" w:rsidRDefault="008E6D81" w:rsidP="008E6D81">
      <w:pPr>
        <w:numPr>
          <w:ilvl w:val="1"/>
          <w:numId w:val="32"/>
        </w:numPr>
        <w:contextualSpacing/>
        <w:jc w:val="both"/>
        <w:rPr>
          <w:rFonts w:ascii="Cambria" w:hAnsi="Cambria"/>
          <w:bCs/>
        </w:rPr>
      </w:pPr>
      <w:r w:rsidRPr="008E6D81">
        <w:rPr>
          <w:rFonts w:ascii="Cambria" w:hAnsi="Cambria"/>
          <w:bCs/>
        </w:rPr>
        <w:t>Warunkiem otrzymania powiadomień systemowych platformazakupowa.pl zgodnie</w:t>
      </w:r>
      <w:r>
        <w:rPr>
          <w:rFonts w:ascii="Cambria" w:hAnsi="Cambria"/>
          <w:bCs/>
        </w:rPr>
        <w:t xml:space="preserve"> </w:t>
      </w:r>
      <w:r w:rsidRPr="008E6D81">
        <w:rPr>
          <w:rFonts w:ascii="Cambria" w:hAnsi="Cambria"/>
          <w:bCs/>
        </w:rPr>
        <w:t>z ust. 6 jest zaobserwowanie postępowania przez wykonawcę (poprzez zaznaczenie</w:t>
      </w:r>
      <w:r>
        <w:rPr>
          <w:rFonts w:ascii="Cambria" w:hAnsi="Cambria"/>
          <w:bCs/>
        </w:rPr>
        <w:t xml:space="preserve"> </w:t>
      </w:r>
      <w:r w:rsidRPr="008E6D81">
        <w:rPr>
          <w:rFonts w:ascii="Cambria" w:hAnsi="Cambria"/>
          <w:bCs/>
        </w:rPr>
        <w:t>gwiazdki), złożenie oferty/wniosku lub wystosowanie wiadomości do zamawiającego</w:t>
      </w:r>
      <w:r>
        <w:rPr>
          <w:rFonts w:ascii="Cambria" w:hAnsi="Cambria"/>
          <w:bCs/>
        </w:rPr>
        <w:t xml:space="preserve"> </w:t>
      </w:r>
      <w:r w:rsidRPr="008E6D81">
        <w:rPr>
          <w:rFonts w:ascii="Cambria" w:hAnsi="Cambria"/>
          <w:bCs/>
        </w:rPr>
        <w:t>przez wykonawcę w obrębie postępowania.</w:t>
      </w:r>
    </w:p>
    <w:p w:rsidR="008E6D81" w:rsidRPr="008E6D81" w:rsidRDefault="008E6D81" w:rsidP="008E6D81">
      <w:pPr>
        <w:numPr>
          <w:ilvl w:val="1"/>
          <w:numId w:val="32"/>
        </w:numPr>
        <w:contextualSpacing/>
        <w:jc w:val="both"/>
        <w:rPr>
          <w:rFonts w:ascii="Cambria" w:hAnsi="Cambria"/>
          <w:bCs/>
        </w:rPr>
      </w:pPr>
      <w:r w:rsidRPr="008E6D81">
        <w:rPr>
          <w:rFonts w:ascii="Cambria" w:hAnsi="Cambria"/>
          <w:bCs/>
        </w:rPr>
        <w:t>Wykonawca jako podmiot profesjonalny ma obowiązek sprawdzania bezpośrednio w</w:t>
      </w:r>
      <w:r>
        <w:rPr>
          <w:rFonts w:ascii="Cambria" w:hAnsi="Cambria"/>
          <w:bCs/>
        </w:rPr>
        <w:t xml:space="preserve"> </w:t>
      </w:r>
      <w:r w:rsidRPr="008E6D81">
        <w:rPr>
          <w:rFonts w:ascii="Cambria" w:hAnsi="Cambria"/>
          <w:bCs/>
        </w:rPr>
        <w:t>systemie informacji publicznych oraz prywatnych przesłanych przez zamawiającego,</w:t>
      </w:r>
      <w:r>
        <w:rPr>
          <w:rFonts w:ascii="Cambria" w:hAnsi="Cambria"/>
          <w:bCs/>
        </w:rPr>
        <w:t xml:space="preserve"> </w:t>
      </w:r>
      <w:r w:rsidRPr="008E6D81">
        <w:rPr>
          <w:rFonts w:ascii="Cambria" w:hAnsi="Cambria"/>
          <w:bCs/>
        </w:rPr>
        <w:t>gdyż system powiadomień może ulec awarii lub powiadomienie może trafić do</w:t>
      </w:r>
      <w:r>
        <w:rPr>
          <w:rFonts w:ascii="Cambria" w:hAnsi="Cambria"/>
          <w:bCs/>
        </w:rPr>
        <w:t xml:space="preserve"> </w:t>
      </w:r>
      <w:r w:rsidRPr="008E6D81">
        <w:rPr>
          <w:rFonts w:ascii="Cambria" w:hAnsi="Cambria"/>
          <w:bCs/>
        </w:rPr>
        <w:t>folderu SPAM.</w:t>
      </w:r>
    </w:p>
    <w:p w:rsidR="008E6D81" w:rsidRDefault="008E6D81" w:rsidP="008E6D81">
      <w:pPr>
        <w:numPr>
          <w:ilvl w:val="1"/>
          <w:numId w:val="32"/>
        </w:numPr>
        <w:contextualSpacing/>
        <w:jc w:val="both"/>
        <w:rPr>
          <w:rFonts w:ascii="Cambria" w:hAnsi="Cambria"/>
          <w:bCs/>
        </w:rPr>
      </w:pPr>
      <w:r w:rsidRPr="008E6D81">
        <w:rPr>
          <w:rFonts w:ascii="Cambria" w:hAnsi="Cambria"/>
          <w:bCs/>
        </w:rPr>
        <w:t>Za datę przekazania składanych dokumentów, oświadczeń, wniosków (innych niż</w:t>
      </w:r>
      <w:r>
        <w:rPr>
          <w:rFonts w:ascii="Cambria" w:hAnsi="Cambria"/>
          <w:bCs/>
        </w:rPr>
        <w:t xml:space="preserve"> </w:t>
      </w:r>
      <w:r w:rsidRPr="008E6D81">
        <w:rPr>
          <w:rFonts w:ascii="Cambria" w:hAnsi="Cambria"/>
          <w:bCs/>
        </w:rPr>
        <w:t>wnioski o dopuszczenie do udziału w postępowaniu), zawiadomień, zapytań oraz</w:t>
      </w:r>
      <w:r>
        <w:rPr>
          <w:rFonts w:ascii="Cambria" w:hAnsi="Cambria"/>
          <w:bCs/>
        </w:rPr>
        <w:t xml:space="preserve"> </w:t>
      </w:r>
      <w:r w:rsidRPr="008E6D81">
        <w:rPr>
          <w:rFonts w:ascii="Cambria" w:hAnsi="Cambria"/>
          <w:bCs/>
        </w:rPr>
        <w:t>przekazywanie informacji uznaje się kliknięcie przycisku Wyślij wiadomość po</w:t>
      </w:r>
      <w:r>
        <w:rPr>
          <w:rFonts w:ascii="Cambria" w:hAnsi="Cambria"/>
          <w:bCs/>
        </w:rPr>
        <w:t xml:space="preserve"> </w:t>
      </w:r>
      <w:r w:rsidRPr="008E6D81">
        <w:rPr>
          <w:rFonts w:ascii="Cambria" w:hAnsi="Cambria"/>
          <w:bCs/>
        </w:rPr>
        <w:t>których pojawi się komunikat, że wiadomość została wysłana do zamawiającego.</w:t>
      </w:r>
    </w:p>
    <w:p w:rsidR="0095300A" w:rsidRPr="008E6D81" w:rsidRDefault="0095300A" w:rsidP="0095300A">
      <w:pPr>
        <w:ind w:left="792"/>
        <w:contextualSpacing/>
        <w:jc w:val="both"/>
        <w:rPr>
          <w:rFonts w:ascii="Cambria" w:hAnsi="Cambria"/>
          <w:bCs/>
        </w:rPr>
      </w:pPr>
    </w:p>
    <w:p w:rsidR="00BC309A" w:rsidRPr="00B66853" w:rsidRDefault="0095300A" w:rsidP="00CA07F7">
      <w:pPr>
        <w:numPr>
          <w:ilvl w:val="1"/>
          <w:numId w:val="32"/>
        </w:numPr>
        <w:ind w:left="1134"/>
        <w:contextualSpacing/>
        <w:jc w:val="both"/>
        <w:rPr>
          <w:rFonts w:ascii="Cambria" w:hAnsi="Cambria"/>
          <w:b/>
          <w:bCs/>
        </w:rPr>
      </w:pPr>
      <w:r>
        <w:rPr>
          <w:rFonts w:ascii="Cambria" w:hAnsi="Cambria" w:cs="Times New Roman"/>
          <w:color w:val="000000"/>
        </w:rPr>
        <w:t xml:space="preserve">W sytuacjach awaryjnych </w:t>
      </w:r>
      <w:r w:rsidR="00BC309A" w:rsidRPr="0011524E">
        <w:rPr>
          <w:rFonts w:ascii="Cambria" w:hAnsi="Cambria" w:cs="Times New Roman"/>
          <w:color w:val="000000"/>
        </w:rPr>
        <w:t>Zamawiający może również komunikować się z Wykonawcami za pomocą poczty elektronicznej, e-</w:t>
      </w:r>
      <w:r w:rsidR="00BC309A" w:rsidRPr="0011524E">
        <w:rPr>
          <w:rFonts w:ascii="Cambria" w:hAnsi="Cambria" w:cs="Times New Roman"/>
        </w:rPr>
        <w:t>mail:</w:t>
      </w:r>
      <w:r w:rsidR="00B66853">
        <w:rPr>
          <w:rFonts w:ascii="Cambria" w:hAnsi="Cambria" w:cs="Times New Roman"/>
        </w:rPr>
        <w:t xml:space="preserve"> </w:t>
      </w:r>
      <w:hyperlink r:id="rId19" w:history="1">
        <w:r w:rsidR="00CD1925" w:rsidRPr="00CD1925">
          <w:rPr>
            <w:rStyle w:val="Hipercze"/>
            <w:rFonts w:ascii="Cambria" w:hAnsi="Cambria" w:cs="Times New Roman"/>
            <w:b/>
            <w:bCs/>
          </w:rPr>
          <w:t>biuro@wodociagi.tarnobrzeg.pl</w:t>
        </w:r>
      </w:hyperlink>
    </w:p>
    <w:p w:rsidR="00BC309A" w:rsidRPr="0011524E" w:rsidRDefault="00BC309A" w:rsidP="005173A5">
      <w:pPr>
        <w:spacing w:after="0" w:line="240" w:lineRule="auto"/>
        <w:ind w:left="1134"/>
        <w:contextualSpacing/>
        <w:jc w:val="both"/>
        <w:rPr>
          <w:rFonts w:ascii="Cambria" w:hAnsi="Cambria" w:cs="Times New Roman"/>
        </w:rPr>
      </w:pPr>
      <w:r w:rsidRPr="0011524E">
        <w:rPr>
          <w:rFonts w:ascii="Cambria" w:hAnsi="Cambria" w:cs="Times New Roman"/>
        </w:rPr>
        <w:t xml:space="preserve">Pojemność jednej wiadomości na skrzynce - </w:t>
      </w:r>
      <w:r w:rsidRPr="00005599">
        <w:rPr>
          <w:rFonts w:ascii="Cambria" w:hAnsi="Cambria" w:cs="Times New Roman"/>
        </w:rPr>
        <w:t>do 10 MB</w:t>
      </w:r>
      <w:r w:rsidRPr="0011524E">
        <w:rPr>
          <w:rFonts w:ascii="Cambria" w:hAnsi="Cambria" w:cs="Times New Roman"/>
        </w:rPr>
        <w:t xml:space="preserve">. Wiadomości przekazywane za pomocą poczty elektronicznej powinny w sposób jednoznaczny wskazywać numer ogłoszenia oraz dane identyfikujące Wykonawcę. </w:t>
      </w:r>
    </w:p>
    <w:p w:rsidR="00BC309A" w:rsidRPr="0011524E" w:rsidRDefault="00BC309A" w:rsidP="00CA07F7">
      <w:pPr>
        <w:numPr>
          <w:ilvl w:val="1"/>
          <w:numId w:val="32"/>
        </w:numPr>
        <w:suppressAutoHyphens/>
        <w:spacing w:after="0" w:line="240" w:lineRule="auto"/>
        <w:ind w:left="1134"/>
        <w:contextualSpacing/>
        <w:jc w:val="both"/>
        <w:rPr>
          <w:rFonts w:ascii="Cambria" w:hAnsi="Cambria" w:cs="Times New Roman"/>
        </w:rPr>
      </w:pPr>
      <w:r w:rsidRPr="0011524E">
        <w:rPr>
          <w:rFonts w:ascii="Cambria" w:hAnsi="Cambria" w:cs="Times New Roman"/>
          <w:color w:val="000000"/>
        </w:rPr>
        <w:t xml:space="preserve">Zamawiający dopuszcza również możliwość składania dokumentów elektronicznych, oświadczeń lub elektronicznych kopii dokumentów lub oświadczeń za pomocą poczty elektronicznej, na wskazany </w:t>
      </w:r>
      <w:r w:rsidRPr="0011524E">
        <w:rPr>
          <w:rFonts w:ascii="Cambria" w:hAnsi="Cambria" w:cs="Times New Roman"/>
        </w:rPr>
        <w:t>adres</w:t>
      </w:r>
      <w:r w:rsidRPr="0011524E">
        <w:rPr>
          <w:rFonts w:ascii="Cambria" w:hAnsi="Cambria" w:cs="Times New Roman"/>
          <w:color w:val="000000"/>
        </w:rPr>
        <w:t xml:space="preserve"> email (tj.</w:t>
      </w:r>
      <w:r w:rsidR="006B3F27" w:rsidRPr="006B3F27">
        <w:rPr>
          <w:rFonts w:ascii="Cambria" w:hAnsi="Cambria" w:cs="Times New Roman"/>
          <w:b/>
          <w:bCs/>
          <w:color w:val="000000"/>
        </w:rPr>
        <w:t xml:space="preserve"> </w:t>
      </w:r>
      <w:hyperlink r:id="rId20" w:history="1">
        <w:r w:rsidR="006B3F27" w:rsidRPr="006B3F27">
          <w:rPr>
            <w:rStyle w:val="Hipercze"/>
            <w:rFonts w:ascii="Cambria" w:hAnsi="Cambria" w:cs="Times New Roman"/>
            <w:b/>
            <w:bCs/>
          </w:rPr>
          <w:t>biuro@wodociagi.tarnobrzeg.pl</w:t>
        </w:r>
      </w:hyperlink>
      <w:r w:rsidRPr="0011524E">
        <w:rPr>
          <w:rFonts w:ascii="Cambria" w:hAnsi="Cambria" w:cs="Times New Roman"/>
        </w:rPr>
        <w:t>).</w:t>
      </w:r>
    </w:p>
    <w:p w:rsidR="00BC309A" w:rsidRPr="0011524E" w:rsidRDefault="00BC309A" w:rsidP="005173A5">
      <w:p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Sposób sporządzenia dokumentów elektronicznych musi być zgody z wymaganiami określonymi w:</w:t>
      </w:r>
    </w:p>
    <w:p w:rsidR="00BC309A" w:rsidRPr="0011524E" w:rsidRDefault="00BC309A" w:rsidP="00CA07F7">
      <w:pPr>
        <w:numPr>
          <w:ilvl w:val="0"/>
          <w:numId w:val="33"/>
        </w:numPr>
        <w:suppressAutoHyphens/>
        <w:spacing w:after="0" w:line="240" w:lineRule="auto"/>
        <w:ind w:left="1418" w:hanging="218"/>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Rozporządzeniu Prezesa Rady Ministrów z dnia 30 grudnia 2020 r. w sprawie sposobu sporządzania i przekazywania informacji oraz wymagań technicznych dla dokumentów </w:t>
      </w:r>
      <w:r w:rsidRPr="0011524E">
        <w:rPr>
          <w:rFonts w:ascii="Cambria" w:eastAsia="Times New Roman" w:hAnsi="Cambria" w:cs="Times New Roman"/>
          <w:color w:val="000000"/>
          <w:lang w:eastAsia="ar-SA"/>
        </w:rPr>
        <w:lastRenderedPageBreak/>
        <w:t xml:space="preserve">elektronicznych oraz środków komunikacji elektronicznej w postępowaniu o udzielenie zamówienia publicznego lub konkursie (Dz. U. z 2020 poz. 2452)  </w:t>
      </w:r>
    </w:p>
    <w:p w:rsidR="00BC309A" w:rsidRPr="0011524E" w:rsidRDefault="00BC309A" w:rsidP="00CA07F7">
      <w:pPr>
        <w:numPr>
          <w:ilvl w:val="0"/>
          <w:numId w:val="33"/>
        </w:numPr>
        <w:suppressAutoHyphens/>
        <w:spacing w:after="0" w:line="240" w:lineRule="auto"/>
        <w:ind w:left="1418" w:hanging="218"/>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Rozporządzeniu Ministra Rozwoju, Pracy i Technologii z dnia 23 grudnia 2020 r. w sprawie podmiotowych środków dowodowych oraz innych dokumentów lub oświadczeń, jakich może żądać zamawiający od wykonawcy (Dz. U. z 2020 poz. 2415). </w:t>
      </w:r>
    </w:p>
    <w:p w:rsidR="00BC309A" w:rsidRPr="0011524E" w:rsidRDefault="00BC309A" w:rsidP="00CA07F7">
      <w:pPr>
        <w:numPr>
          <w:ilvl w:val="1"/>
          <w:numId w:val="32"/>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 xml:space="preserve">Korespondencja w postępowaniu prowadzona jest w języku polskim. Oznacza to, że wszelka korespondencja w języku obcym winna być złożona wraz z tłumaczeniem na język polski. </w:t>
      </w:r>
    </w:p>
    <w:p w:rsidR="008E6D81" w:rsidRDefault="00BC309A" w:rsidP="0095300A">
      <w:pPr>
        <w:numPr>
          <w:ilvl w:val="1"/>
          <w:numId w:val="32"/>
        </w:numPr>
        <w:suppressAutoHyphens/>
        <w:spacing w:after="0" w:line="240" w:lineRule="auto"/>
        <w:ind w:left="1134"/>
        <w:contextualSpacing/>
        <w:jc w:val="both"/>
        <w:rPr>
          <w:rFonts w:ascii="Cambria" w:hAnsi="Cambria" w:cs="Times New Roman"/>
          <w:color w:val="000000"/>
        </w:rPr>
      </w:pPr>
      <w:r w:rsidRPr="0011524E">
        <w:rPr>
          <w:rFonts w:ascii="Cambria" w:hAnsi="Cambria" w:cs="Times New Roman"/>
          <w:color w:val="000000"/>
        </w:rPr>
        <w:t>W przypadku podmiotów wspólnych wszelka korespondencja prowadzona będzie wyłącznie z pełnomocnikiem.</w:t>
      </w:r>
    </w:p>
    <w:p w:rsidR="0095300A" w:rsidRPr="0095300A" w:rsidRDefault="0095300A" w:rsidP="0095300A">
      <w:pPr>
        <w:suppressAutoHyphens/>
        <w:spacing w:after="0" w:line="240" w:lineRule="auto"/>
        <w:ind w:left="1134"/>
        <w:contextualSpacing/>
        <w:jc w:val="both"/>
        <w:rPr>
          <w:rFonts w:ascii="Cambria" w:hAnsi="Cambria" w:cs="Times New Roman"/>
          <w:color w:val="000000"/>
        </w:rPr>
      </w:pPr>
    </w:p>
    <w:p w:rsidR="00BC309A" w:rsidRPr="0011524E" w:rsidRDefault="00BC309A" w:rsidP="005173A5">
      <w:pPr>
        <w:suppressAutoHyphens/>
        <w:spacing w:after="0" w:line="240" w:lineRule="auto"/>
        <w:ind w:left="1134"/>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5E1D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14. Wskazanie osób uprawnionych do komunikowania się z wykonawcami</w:t>
            </w:r>
          </w:p>
        </w:tc>
      </w:tr>
    </w:tbl>
    <w:p w:rsidR="00BC309A" w:rsidRPr="0011524E" w:rsidRDefault="00BC309A" w:rsidP="005173A5">
      <w:pPr>
        <w:spacing w:after="0" w:line="240" w:lineRule="auto"/>
        <w:contextualSpacing/>
        <w:jc w:val="both"/>
        <w:rPr>
          <w:rFonts w:ascii="Cambria" w:eastAsia="Times New Roman" w:hAnsi="Cambria" w:cs="Times New Roman"/>
          <w:b/>
          <w:color w:val="000000"/>
          <w:lang w:eastAsia="ar-SA"/>
        </w:rPr>
      </w:pPr>
    </w:p>
    <w:p w:rsidR="00BC309A" w:rsidRPr="0011524E" w:rsidRDefault="00BC309A" w:rsidP="00CA07F7">
      <w:pPr>
        <w:numPr>
          <w:ilvl w:val="1"/>
          <w:numId w:val="34"/>
        </w:numPr>
        <w:suppressAutoHyphens/>
        <w:spacing w:after="0" w:line="240" w:lineRule="auto"/>
        <w:ind w:left="284" w:firstLine="0"/>
        <w:contextualSpacing/>
        <w:jc w:val="both"/>
        <w:rPr>
          <w:rFonts w:ascii="Cambria" w:hAnsi="Cambria" w:cs="Times New Roman"/>
          <w:color w:val="000000"/>
        </w:rPr>
      </w:pPr>
      <w:r w:rsidRPr="0011524E">
        <w:rPr>
          <w:rFonts w:ascii="Cambria" w:hAnsi="Cambria" w:cs="Times New Roman"/>
          <w:color w:val="000000"/>
        </w:rPr>
        <w:t xml:space="preserve">Osobami uprawnionymi do porozumiewania się z Wykonawcami są: </w:t>
      </w:r>
    </w:p>
    <w:p w:rsidR="00BC309A" w:rsidRPr="00206FD4" w:rsidRDefault="00BC309A" w:rsidP="00CA07F7">
      <w:pPr>
        <w:numPr>
          <w:ilvl w:val="0"/>
          <w:numId w:val="35"/>
        </w:numPr>
        <w:suppressAutoHyphens/>
        <w:spacing w:after="0" w:line="240" w:lineRule="auto"/>
        <w:ind w:left="993" w:hanging="284"/>
        <w:contextualSpacing/>
        <w:rPr>
          <w:rFonts w:ascii="Cambria" w:eastAsia="Times New Roman" w:hAnsi="Cambria" w:cs="Times New Roman"/>
          <w:color w:val="000000"/>
          <w:lang w:eastAsia="ar-SA"/>
        </w:rPr>
      </w:pPr>
      <w:r w:rsidRPr="00206FD4">
        <w:rPr>
          <w:rFonts w:ascii="Cambria" w:eastAsia="Times New Roman" w:hAnsi="Cambria" w:cs="Times New Roman"/>
          <w:lang w:eastAsia="ar-SA"/>
        </w:rPr>
        <w:t>Pan</w:t>
      </w:r>
      <w:r w:rsidR="00747EC9" w:rsidRPr="00206FD4">
        <w:rPr>
          <w:rFonts w:ascii="Cambria" w:eastAsia="Times New Roman" w:hAnsi="Cambria" w:cs="Times New Roman"/>
          <w:lang w:eastAsia="ar-SA"/>
        </w:rPr>
        <w:t xml:space="preserve"> Wojciech Lipiec</w:t>
      </w:r>
    </w:p>
    <w:p w:rsidR="00BC309A" w:rsidRPr="0011524E" w:rsidRDefault="00BC309A" w:rsidP="005173A5">
      <w:pPr>
        <w:suppressAutoHyphens/>
        <w:spacing w:after="0" w:line="240" w:lineRule="auto"/>
        <w:ind w:left="792"/>
        <w:contextualSpacing/>
        <w:rPr>
          <w:rFonts w:ascii="Cambria" w:eastAsia="Times New Roman" w:hAnsi="Cambria" w:cs="Times New Roman"/>
          <w:color w:val="0070C0"/>
          <w:lang w:eastAsia="ar-SA"/>
        </w:rPr>
      </w:pPr>
      <w:r w:rsidRPr="0011524E">
        <w:rPr>
          <w:rFonts w:ascii="Cambria" w:eastAsia="Times New Roman" w:hAnsi="Cambria" w:cs="Times New Roman"/>
          <w:color w:val="000000"/>
          <w:lang w:eastAsia="ar-SA"/>
        </w:rPr>
        <w:t>email:</w:t>
      </w:r>
      <w:r w:rsidRPr="0011524E">
        <w:rPr>
          <w:rFonts w:ascii="Cambria" w:eastAsia="Times New Roman" w:hAnsi="Cambria" w:cs="Times New Roman"/>
          <w:color w:val="0070C0"/>
          <w:lang w:eastAsia="ar-SA"/>
        </w:rPr>
        <w:t> </w:t>
      </w:r>
      <w:r w:rsidR="006B374D" w:rsidRPr="0011524E">
        <w:rPr>
          <w:rFonts w:ascii="Cambria" w:eastAsia="Times New Roman" w:hAnsi="Cambria" w:cs="Times New Roman"/>
          <w:color w:val="0070C0"/>
          <w:lang w:eastAsia="ar-SA"/>
        </w:rPr>
        <w:t xml:space="preserve"> </w:t>
      </w:r>
      <w:hyperlink r:id="rId21" w:history="1">
        <w:r w:rsidR="006B3F27" w:rsidRPr="006B3F27">
          <w:rPr>
            <w:rStyle w:val="Hipercze"/>
            <w:rFonts w:ascii="Cambria" w:eastAsia="Times New Roman" w:hAnsi="Cambria" w:cs="Times New Roman"/>
            <w:b/>
            <w:bCs/>
            <w:lang w:eastAsia="ar-SA"/>
          </w:rPr>
          <w:t>biuro@wodociagi.tarnobrzeg.pl</w:t>
        </w:r>
      </w:hyperlink>
    </w:p>
    <w:p w:rsidR="00BC309A" w:rsidRPr="0011524E" w:rsidRDefault="00BC309A" w:rsidP="00CA07F7">
      <w:pPr>
        <w:numPr>
          <w:ilvl w:val="1"/>
          <w:numId w:val="34"/>
        </w:numPr>
        <w:suppressAutoHyphens/>
        <w:spacing w:after="0" w:line="240" w:lineRule="auto"/>
        <w:ind w:left="567" w:hanging="283"/>
        <w:contextualSpacing/>
        <w:jc w:val="both"/>
        <w:rPr>
          <w:rFonts w:ascii="Cambria" w:hAnsi="Cambria" w:cs="Times New Roman"/>
        </w:rPr>
      </w:pPr>
      <w:r w:rsidRPr="0011524E">
        <w:rPr>
          <w:rFonts w:ascii="Cambria" w:hAnsi="Cambria" w:cs="Times New Roman"/>
          <w:color w:val="000000"/>
        </w:rPr>
        <w:t xml:space="preserve">Zgodnie z art. 20 ust. 1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postępowanie o </w:t>
      </w:r>
      <w:r w:rsidRPr="0011524E">
        <w:rPr>
          <w:rFonts w:ascii="Cambria" w:hAnsi="Cambria" w:cs="Times New Roman"/>
        </w:rPr>
        <w:t xml:space="preserve">udzielenie zamówienia, z zastrzeżeniem wyjątków przewidzianych w ustawie </w:t>
      </w:r>
      <w:proofErr w:type="spellStart"/>
      <w:r w:rsidRPr="0011524E">
        <w:rPr>
          <w:rFonts w:ascii="Cambria" w:hAnsi="Cambria" w:cs="Times New Roman"/>
        </w:rPr>
        <w:t>Pzp</w:t>
      </w:r>
      <w:proofErr w:type="spellEnd"/>
      <w:r w:rsidRPr="0011524E">
        <w:rPr>
          <w:rFonts w:ascii="Cambria" w:hAnsi="Cambria" w:cs="Times New Roman"/>
        </w:rPr>
        <w:t xml:space="preserve">, prowadzi się pisemnie. </w:t>
      </w:r>
    </w:p>
    <w:p w:rsidR="00BC309A" w:rsidRPr="0011524E" w:rsidRDefault="00BC309A" w:rsidP="00CA07F7">
      <w:pPr>
        <w:numPr>
          <w:ilvl w:val="1"/>
          <w:numId w:val="34"/>
        </w:numPr>
        <w:suppressAutoHyphens/>
        <w:spacing w:after="0" w:line="240" w:lineRule="auto"/>
        <w:ind w:left="567" w:hanging="283"/>
        <w:contextualSpacing/>
        <w:jc w:val="both"/>
        <w:rPr>
          <w:rFonts w:ascii="Cambria" w:hAnsi="Cambria" w:cs="Times New Roman"/>
          <w:color w:val="000000"/>
        </w:rPr>
      </w:pPr>
      <w:r w:rsidRPr="0011524E">
        <w:rPr>
          <w:rFonts w:ascii="Cambria" w:hAnsi="Cambria" w:cs="Times New Roman"/>
          <w:color w:val="000000"/>
        </w:rPr>
        <w:t xml:space="preserve">Komunikacja, w tym składanie ofert, wymiana informacji oraz przekazywanie dokumentów lub oświadczeń między zamawiającym a wykonawcą, z uwzględnieniem wyjątków określonych w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odbywa się przy użyciu środków komunikacji elektronicznej. </w:t>
      </w:r>
    </w:p>
    <w:p w:rsidR="00BC309A" w:rsidRPr="0011524E" w:rsidRDefault="00BC309A" w:rsidP="005173A5">
      <w:pPr>
        <w:tabs>
          <w:tab w:val="left" w:pos="4500"/>
        </w:tabs>
        <w:spacing w:after="0" w:line="240" w:lineRule="auto"/>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 xml:space="preserve">                                                      </w:t>
      </w: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5E1DAE">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15. Wymagania dotyczące wadium</w:t>
            </w:r>
          </w:p>
        </w:tc>
      </w:tr>
    </w:tbl>
    <w:p w:rsidR="00BC309A" w:rsidRPr="0011524E" w:rsidRDefault="00BC309A" w:rsidP="005173A5">
      <w:pPr>
        <w:pStyle w:val="Akapitzlist"/>
        <w:tabs>
          <w:tab w:val="num" w:pos="0"/>
        </w:tabs>
        <w:ind w:left="0"/>
        <w:jc w:val="both"/>
        <w:rPr>
          <w:rFonts w:ascii="Cambria" w:hAnsi="Cambria"/>
          <w:color w:val="000000"/>
          <w:sz w:val="22"/>
          <w:szCs w:val="22"/>
        </w:rPr>
      </w:pPr>
    </w:p>
    <w:p w:rsidR="0088228F"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6862DC">
        <w:rPr>
          <w:rFonts w:ascii="Cambria" w:hAnsi="Cambria" w:cs="Times New Roman"/>
          <w:color w:val="000000"/>
        </w:rPr>
        <w:t>Przystępując do niniejszego postępowania każdy Wykonawca przed upływem terminu składania</w:t>
      </w:r>
      <w:r w:rsidRPr="0011524E">
        <w:rPr>
          <w:rFonts w:ascii="Cambria" w:hAnsi="Cambria" w:cs="Times New Roman"/>
          <w:color w:val="000000"/>
        </w:rPr>
        <w:t xml:space="preserve"> ofert zobowiązany jest wnieść wadium w wysokości: </w:t>
      </w:r>
    </w:p>
    <w:p w:rsidR="00007D54" w:rsidRDefault="00007D54" w:rsidP="0088228F">
      <w:pPr>
        <w:suppressAutoHyphens/>
        <w:spacing w:after="0" w:line="240" w:lineRule="auto"/>
        <w:ind w:left="426"/>
        <w:contextualSpacing/>
        <w:jc w:val="both"/>
        <w:rPr>
          <w:rFonts w:ascii="Cambria" w:hAnsi="Cambria" w:cs="Times New Roman"/>
          <w:color w:val="000000"/>
        </w:rPr>
      </w:pPr>
    </w:p>
    <w:p w:rsidR="0088228F" w:rsidRDefault="00007D54" w:rsidP="0088228F">
      <w:pPr>
        <w:suppressAutoHyphens/>
        <w:spacing w:after="0" w:line="240" w:lineRule="auto"/>
        <w:ind w:left="426"/>
        <w:contextualSpacing/>
        <w:jc w:val="both"/>
        <w:rPr>
          <w:rFonts w:ascii="Cambria" w:hAnsi="Cambria" w:cs="Times New Roman"/>
          <w:color w:val="000000"/>
        </w:rPr>
      </w:pPr>
      <w:r w:rsidRPr="00206FD4">
        <w:rPr>
          <w:rFonts w:ascii="Cambria" w:hAnsi="Cambria" w:cs="Times New Roman"/>
          <w:b/>
          <w:color w:val="000000"/>
        </w:rPr>
        <w:t>2</w:t>
      </w:r>
      <w:r w:rsidR="0088228F" w:rsidRPr="00206FD4">
        <w:rPr>
          <w:rFonts w:ascii="Cambria" w:hAnsi="Cambria" w:cs="Times New Roman"/>
          <w:b/>
          <w:color w:val="000000"/>
        </w:rPr>
        <w:t> 000,00 zł</w:t>
      </w:r>
      <w:r w:rsidR="0088228F" w:rsidRPr="00206FD4">
        <w:rPr>
          <w:rFonts w:ascii="Cambria" w:hAnsi="Cambria" w:cs="Times New Roman"/>
          <w:color w:val="000000"/>
        </w:rPr>
        <w:t xml:space="preserve"> (słownie: </w:t>
      </w:r>
      <w:r w:rsidRPr="00206FD4">
        <w:rPr>
          <w:rFonts w:ascii="Cambria" w:hAnsi="Cambria" w:cs="Times New Roman"/>
          <w:color w:val="000000"/>
        </w:rPr>
        <w:t>dwa</w:t>
      </w:r>
      <w:r w:rsidR="0088228F" w:rsidRPr="00206FD4">
        <w:rPr>
          <w:rFonts w:ascii="Cambria" w:hAnsi="Cambria" w:cs="Times New Roman"/>
          <w:b/>
          <w:bCs/>
          <w:color w:val="000000"/>
        </w:rPr>
        <w:t xml:space="preserve"> tysi</w:t>
      </w:r>
      <w:r w:rsidRPr="00206FD4">
        <w:rPr>
          <w:rFonts w:ascii="Cambria" w:hAnsi="Cambria" w:cs="Times New Roman"/>
          <w:b/>
          <w:bCs/>
          <w:color w:val="000000"/>
        </w:rPr>
        <w:t>ące</w:t>
      </w:r>
      <w:r w:rsidR="0088228F" w:rsidRPr="00206FD4">
        <w:rPr>
          <w:rFonts w:ascii="Cambria" w:hAnsi="Cambria" w:cs="Times New Roman"/>
          <w:b/>
          <w:color w:val="000000"/>
        </w:rPr>
        <w:t xml:space="preserve"> złotych</w:t>
      </w:r>
      <w:r w:rsidR="0088228F" w:rsidRPr="00206FD4">
        <w:rPr>
          <w:rFonts w:ascii="Cambria" w:hAnsi="Cambria" w:cs="Times New Roman"/>
          <w:color w:val="000000"/>
        </w:rPr>
        <w:t>)</w:t>
      </w:r>
    </w:p>
    <w:p w:rsidR="00007D54" w:rsidRPr="006862DC" w:rsidRDefault="00007D54" w:rsidP="0088228F">
      <w:pPr>
        <w:suppressAutoHyphens/>
        <w:spacing w:after="0" w:line="240" w:lineRule="auto"/>
        <w:ind w:left="426"/>
        <w:contextualSpacing/>
        <w:jc w:val="both"/>
        <w:rPr>
          <w:rFonts w:ascii="Cambria" w:hAnsi="Cambria" w:cs="Times New Roman"/>
          <w:color w:val="000000"/>
        </w:rPr>
      </w:pP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Wadium należy wnieść w jednej lub kilku następujących formach przewidzianych w art. 97 ust. 7 </w:t>
      </w:r>
      <w:proofErr w:type="spellStart"/>
      <w:r w:rsidRPr="0011524E">
        <w:rPr>
          <w:rFonts w:ascii="Cambria" w:hAnsi="Cambria" w:cs="Times New Roman"/>
          <w:color w:val="000000"/>
        </w:rPr>
        <w:t>uPzp</w:t>
      </w:r>
      <w:proofErr w:type="spellEnd"/>
      <w:r w:rsidRPr="0011524E">
        <w:rPr>
          <w:rFonts w:ascii="Cambria" w:hAnsi="Cambria" w:cs="Times New Roman"/>
          <w:color w:val="000000"/>
        </w:rPr>
        <w:t>, tj.:</w:t>
      </w:r>
    </w:p>
    <w:p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pieniądzu;</w:t>
      </w:r>
    </w:p>
    <w:p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gwarancjach bankowych;</w:t>
      </w:r>
    </w:p>
    <w:p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gwarancjach ubezpieczeniowych;</w:t>
      </w:r>
    </w:p>
    <w:p w:rsidR="00BC309A" w:rsidRPr="0011524E" w:rsidRDefault="00BC309A" w:rsidP="00CA07F7">
      <w:pPr>
        <w:widowControl w:val="0"/>
        <w:numPr>
          <w:ilvl w:val="1"/>
          <w:numId w:val="37"/>
        </w:numPr>
        <w:tabs>
          <w:tab w:val="left" w:pos="0"/>
          <w:tab w:val="left" w:pos="900"/>
          <w:tab w:val="left" w:pos="1134"/>
        </w:tabs>
        <w:suppressAutoHyphens/>
        <w:spacing w:after="0" w:line="240" w:lineRule="auto"/>
        <w:ind w:left="851"/>
        <w:contextualSpacing/>
        <w:jc w:val="both"/>
        <w:rPr>
          <w:rFonts w:ascii="Cambria" w:hAnsi="Cambria" w:cs="Times New Roman"/>
          <w:color w:val="000000"/>
        </w:rPr>
      </w:pPr>
      <w:r w:rsidRPr="0011524E">
        <w:rPr>
          <w:rFonts w:ascii="Cambria" w:hAnsi="Cambria" w:cs="Times New Roman"/>
          <w:color w:val="000000"/>
        </w:rPr>
        <w:t>poręczeniach udzielanych przez podmioty, o których mowa w art. 6b ust. 5 pkt 2 ustawy z dnia 9 listopada  2000 r. o utworzeniu  Polskiej  Agencji  Rozwoju  Przedsiębiorczości  (</w:t>
      </w:r>
      <w:proofErr w:type="spellStart"/>
      <w:r w:rsidRPr="0011524E">
        <w:rPr>
          <w:rFonts w:ascii="Cambria" w:hAnsi="Cambria" w:cs="Times New Roman"/>
          <w:color w:val="000000"/>
        </w:rPr>
        <w:t>Dz.U</w:t>
      </w:r>
      <w:proofErr w:type="spellEnd"/>
      <w:r w:rsidRPr="0011524E">
        <w:rPr>
          <w:rFonts w:ascii="Cambria" w:hAnsi="Cambria" w:cs="Times New Roman"/>
          <w:color w:val="000000"/>
        </w:rPr>
        <w:t>.  z 2019 r. poz. 310, 836 i 1572).</w:t>
      </w: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Wykonawca zobowiązany jest wnieść wadium przed upływem terminu składania ofert i  utrzymać  nieprzerwanie  do  dnia upływu terminu związania ofertą, z wyjątkiem przypadków, o których mowa w art. 98 ust. 1 pkt 2 i 3 oraz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rsidR="00BC309A" w:rsidRPr="0011524E" w:rsidRDefault="00BC309A" w:rsidP="005173A5">
      <w:pPr>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Wadium w pieniądzu należy przelać na konto Zamawiającego:</w:t>
      </w:r>
    </w:p>
    <w:p w:rsidR="00BC309A" w:rsidRPr="0011524E" w:rsidRDefault="00BC309A" w:rsidP="005173A5">
      <w:pPr>
        <w:widowControl w:val="0"/>
        <w:tabs>
          <w:tab w:val="left" w:pos="0"/>
          <w:tab w:val="left" w:pos="900"/>
          <w:tab w:val="left" w:pos="1134"/>
        </w:tabs>
        <w:spacing w:after="0" w:line="240" w:lineRule="auto"/>
        <w:contextualSpacing/>
        <w:jc w:val="both"/>
        <w:rPr>
          <w:rFonts w:ascii="Cambria" w:hAnsi="Cambria" w:cs="Times New Roman"/>
          <w:color w:val="000000"/>
          <w:kern w:val="1"/>
        </w:rPr>
      </w:pPr>
    </w:p>
    <w:p w:rsidR="002A069F" w:rsidRPr="00FC506B" w:rsidRDefault="002A069F" w:rsidP="002A069F">
      <w:pPr>
        <w:spacing w:after="0" w:line="240" w:lineRule="auto"/>
        <w:ind w:left="426"/>
        <w:contextualSpacing/>
        <w:jc w:val="center"/>
        <w:rPr>
          <w:rFonts w:ascii="Cambria" w:hAnsi="Cambria" w:cs="Times New Roman"/>
          <w:b/>
          <w:color w:val="000000"/>
        </w:rPr>
      </w:pPr>
      <w:r w:rsidRPr="00FC506B">
        <w:rPr>
          <w:rFonts w:ascii="Cambria" w:hAnsi="Cambria" w:cs="Times New Roman"/>
          <w:b/>
          <w:color w:val="000000"/>
        </w:rPr>
        <w:t xml:space="preserve">Bank </w:t>
      </w:r>
      <w:proofErr w:type="spellStart"/>
      <w:r w:rsidR="00FC506B" w:rsidRPr="00FC506B">
        <w:rPr>
          <w:rFonts w:ascii="Cambria" w:hAnsi="Cambria" w:cs="Times New Roman"/>
          <w:b/>
          <w:color w:val="000000"/>
        </w:rPr>
        <w:t>PeKaO</w:t>
      </w:r>
      <w:proofErr w:type="spellEnd"/>
      <w:r w:rsidR="00FC506B" w:rsidRPr="00FC506B">
        <w:rPr>
          <w:rFonts w:ascii="Cambria" w:hAnsi="Cambria" w:cs="Times New Roman"/>
          <w:b/>
          <w:color w:val="000000"/>
        </w:rPr>
        <w:t xml:space="preserve"> SA o/Tarnobrzeg</w:t>
      </w:r>
    </w:p>
    <w:p w:rsidR="002A069F" w:rsidRPr="00FC506B" w:rsidRDefault="002A069F" w:rsidP="002A069F">
      <w:pPr>
        <w:spacing w:after="0" w:line="240" w:lineRule="auto"/>
        <w:ind w:left="426"/>
        <w:contextualSpacing/>
        <w:jc w:val="center"/>
        <w:rPr>
          <w:rFonts w:ascii="Cambria" w:hAnsi="Cambria" w:cs="Times New Roman"/>
          <w:b/>
          <w:color w:val="000000"/>
        </w:rPr>
      </w:pPr>
      <w:r w:rsidRPr="00FC506B">
        <w:rPr>
          <w:rFonts w:ascii="Cambria" w:hAnsi="Cambria" w:cs="Times New Roman"/>
          <w:b/>
          <w:color w:val="000000"/>
        </w:rPr>
        <w:t xml:space="preserve">nr konta: </w:t>
      </w:r>
      <w:r w:rsidR="00FC506B" w:rsidRPr="00FC506B">
        <w:rPr>
          <w:rFonts w:ascii="Cambria" w:hAnsi="Cambria" w:cs="Times New Roman"/>
          <w:b/>
          <w:color w:val="000000"/>
        </w:rPr>
        <w:t>62 1240 2744 1111 0000 3990 9143</w:t>
      </w:r>
    </w:p>
    <w:p w:rsidR="00DC32EF" w:rsidRPr="00FC506B" w:rsidRDefault="00DC32EF" w:rsidP="00DC32EF">
      <w:pPr>
        <w:spacing w:after="0" w:line="240" w:lineRule="auto"/>
        <w:ind w:left="426"/>
        <w:contextualSpacing/>
        <w:jc w:val="both"/>
        <w:rPr>
          <w:rFonts w:ascii="Cambria" w:hAnsi="Cambria" w:cs="Times New Roman"/>
          <w:b/>
          <w:bCs/>
          <w:color w:val="000000"/>
        </w:rPr>
      </w:pPr>
    </w:p>
    <w:p w:rsidR="00DC32EF" w:rsidRPr="00DC32EF" w:rsidRDefault="00DC32EF" w:rsidP="00DC32EF">
      <w:pPr>
        <w:spacing w:after="0" w:line="240" w:lineRule="auto"/>
        <w:ind w:left="426"/>
        <w:contextualSpacing/>
        <w:jc w:val="both"/>
        <w:rPr>
          <w:rFonts w:ascii="Cambria" w:hAnsi="Cambria" w:cs="Times New Roman"/>
          <w:b/>
          <w:bCs/>
          <w:color w:val="000000"/>
        </w:rPr>
      </w:pPr>
      <w:r w:rsidRPr="00FC506B">
        <w:rPr>
          <w:rFonts w:ascii="Cambria" w:hAnsi="Cambria" w:cs="Times New Roman"/>
          <w:b/>
          <w:bCs/>
          <w:color w:val="000000"/>
        </w:rPr>
        <w:t>z adnotacją „</w:t>
      </w:r>
      <w:r w:rsidRPr="00206FD4">
        <w:rPr>
          <w:rFonts w:ascii="Cambria" w:hAnsi="Cambria" w:cs="Times New Roman"/>
          <w:b/>
          <w:bCs/>
          <w:color w:val="000000"/>
        </w:rPr>
        <w:t xml:space="preserve">Wadium – </w:t>
      </w:r>
      <w:r w:rsidR="00E617B6" w:rsidRPr="00206FD4">
        <w:rPr>
          <w:rFonts w:ascii="Cambria" w:hAnsi="Cambria" w:cs="Times New Roman"/>
          <w:b/>
          <w:bCs/>
          <w:color w:val="000000"/>
        </w:rPr>
        <w:t xml:space="preserve">Znak sprawy: </w:t>
      </w:r>
      <w:r w:rsidR="00206FD4" w:rsidRPr="00206FD4">
        <w:rPr>
          <w:rFonts w:ascii="Cambria" w:hAnsi="Cambria" w:cs="Times New Roman"/>
          <w:b/>
          <w:bCs/>
          <w:color w:val="000000"/>
        </w:rPr>
        <w:t>FZU</w:t>
      </w:r>
      <w:r w:rsidR="00FC506B" w:rsidRPr="00206FD4">
        <w:rPr>
          <w:rFonts w:ascii="Cambria" w:hAnsi="Cambria" w:cs="Times New Roman"/>
          <w:b/>
          <w:bCs/>
          <w:color w:val="000000"/>
        </w:rPr>
        <w:t>-</w:t>
      </w:r>
      <w:r w:rsidR="00E86230">
        <w:rPr>
          <w:rFonts w:ascii="Cambria" w:hAnsi="Cambria" w:cs="Times New Roman"/>
          <w:b/>
          <w:bCs/>
          <w:color w:val="000000"/>
        </w:rPr>
        <w:t>3</w:t>
      </w:r>
      <w:r w:rsidR="00565CA2">
        <w:rPr>
          <w:rFonts w:ascii="Cambria" w:hAnsi="Cambria" w:cs="Times New Roman"/>
          <w:b/>
          <w:bCs/>
          <w:color w:val="000000"/>
        </w:rPr>
        <w:t>3</w:t>
      </w:r>
      <w:r w:rsidR="00DD6E0E" w:rsidRPr="00206FD4">
        <w:rPr>
          <w:rFonts w:ascii="Cambria" w:hAnsi="Cambria" w:cs="Times New Roman"/>
          <w:b/>
          <w:bCs/>
          <w:color w:val="000000"/>
        </w:rPr>
        <w:t>-22</w:t>
      </w:r>
      <w:r w:rsidRPr="00206FD4">
        <w:rPr>
          <w:rFonts w:ascii="Cambria" w:hAnsi="Cambria" w:cs="Times New Roman"/>
          <w:b/>
          <w:bCs/>
          <w:color w:val="000000"/>
        </w:rPr>
        <w:t>”</w:t>
      </w:r>
      <w:r w:rsidRPr="00DC32EF">
        <w:rPr>
          <w:rFonts w:ascii="Cambria" w:hAnsi="Cambria" w:cs="Times New Roman"/>
          <w:b/>
          <w:bCs/>
          <w:color w:val="000000"/>
        </w:rPr>
        <w:t xml:space="preserve"> </w:t>
      </w:r>
    </w:p>
    <w:p w:rsidR="00BC309A" w:rsidRPr="0011524E" w:rsidRDefault="00BC309A" w:rsidP="005173A5">
      <w:pPr>
        <w:spacing w:after="0" w:line="240" w:lineRule="auto"/>
        <w:ind w:left="426"/>
        <w:contextualSpacing/>
        <w:jc w:val="both"/>
        <w:rPr>
          <w:rFonts w:ascii="Cambria" w:hAnsi="Cambria" w:cs="Times New Roman"/>
          <w:color w:val="000000"/>
        </w:rPr>
      </w:pP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FF0000"/>
        </w:rPr>
      </w:pPr>
      <w:r w:rsidRPr="0011524E">
        <w:rPr>
          <w:rFonts w:ascii="Cambria" w:hAnsi="Cambria" w:cs="Times New Roman"/>
          <w:color w:val="000000"/>
        </w:rPr>
        <w:lastRenderedPageBreak/>
        <w:t xml:space="preserve">W przypadku wadium wnoszonego w pieniądzu za termin wpłynięcia wadium uznaje się termin jego ,,wniesienia”. Przez ,,wniesienie” rozumie się uznanie kwoty wadium przez rachunek Zamawiającego. </w:t>
      </w:r>
      <w:r w:rsidRPr="0011524E">
        <w:rPr>
          <w:rFonts w:ascii="Cambria" w:hAnsi="Cambria" w:cs="Times New Roman"/>
          <w:b/>
          <w:u w:val="single"/>
        </w:rPr>
        <w:t xml:space="preserve">Wadium wnoszone w pieniądzu powinno fizycznie znajdować się na koncie Zamawiającego przed upływem terminu składania ofert pod rygorem odrzucenia oferty (art. 266 ust. 1 pkt 14 </w:t>
      </w:r>
      <w:proofErr w:type="spellStart"/>
      <w:r w:rsidRPr="0011524E">
        <w:rPr>
          <w:rFonts w:ascii="Cambria" w:hAnsi="Cambria" w:cs="Times New Roman"/>
          <w:b/>
          <w:u w:val="single"/>
        </w:rPr>
        <w:t>uPzp</w:t>
      </w:r>
      <w:proofErr w:type="spellEnd"/>
      <w:r w:rsidRPr="0011524E">
        <w:rPr>
          <w:rFonts w:ascii="Cambria" w:hAnsi="Cambria" w:cs="Times New Roman"/>
          <w:b/>
          <w:u w:val="single"/>
        </w:rPr>
        <w:t>).</w:t>
      </w: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W przypadku </w:t>
      </w:r>
      <w:r w:rsidRPr="0011524E">
        <w:rPr>
          <w:rFonts w:ascii="Cambria" w:hAnsi="Cambria" w:cs="Times New Roman"/>
          <w:b/>
          <w:color w:val="000000"/>
          <w:u w:val="single"/>
        </w:rPr>
        <w:t>wadium wnoszonego w formie gwarancji lub poręczenia, Wykonawca przekazuje Zamawiającemu oryginał gwarancji lub poręczenia, w postaci elektronicznej.</w:t>
      </w: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Wadium wniesione w formie innej niż pieniężna musi spełniać następujące wymagania:</w:t>
      </w:r>
    </w:p>
    <w:p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odpowiadać co do wartości wysokości wadium określonej w niniejszej SWZ,</w:t>
      </w:r>
    </w:p>
    <w:p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musi odpowiadać co do terminu ważności terminowi związania ofertą określonemu w niniejszej SWZ,</w:t>
      </w:r>
    </w:p>
    <w:p w:rsidR="00BC309A" w:rsidRPr="0011524E" w:rsidRDefault="00BC309A" w:rsidP="00CA07F7">
      <w:pPr>
        <w:numPr>
          <w:ilvl w:val="0"/>
          <w:numId w:val="38"/>
        </w:numPr>
        <w:tabs>
          <w:tab w:val="left" w:pos="851"/>
        </w:tabs>
        <w:suppressAutoHyphens/>
        <w:spacing w:after="0" w:line="240" w:lineRule="auto"/>
        <w:ind w:left="851" w:hanging="425"/>
        <w:contextualSpacing/>
        <w:jc w:val="both"/>
        <w:rPr>
          <w:rFonts w:ascii="Cambria" w:eastAsia="Arial Unicode MS" w:hAnsi="Cambria" w:cs="Times New Roman"/>
          <w:color w:val="000000"/>
        </w:rPr>
      </w:pPr>
      <w:r w:rsidRPr="0011524E">
        <w:rPr>
          <w:rFonts w:ascii="Cambria" w:eastAsia="Arial Unicode MS" w:hAnsi="Cambria" w:cs="Times New Roman"/>
          <w:color w:val="000000"/>
        </w:rPr>
        <w:t xml:space="preserve">zawierać w swej treści </w:t>
      </w:r>
      <w:r w:rsidRPr="0011524E">
        <w:rPr>
          <w:rFonts w:ascii="Cambria" w:eastAsia="Arial Unicode MS" w:hAnsi="Cambria" w:cs="Times New Roman"/>
        </w:rPr>
        <w:t xml:space="preserve">okoliczności </w:t>
      </w:r>
      <w:r w:rsidRPr="0011524E">
        <w:rPr>
          <w:rFonts w:ascii="Cambria" w:eastAsia="Arial Unicode MS" w:hAnsi="Cambria" w:cs="Times New Roman"/>
          <w:b/>
        </w:rPr>
        <w:t xml:space="preserve">zgodne z art. 98 ust. 6 </w:t>
      </w:r>
      <w:proofErr w:type="spellStart"/>
      <w:r w:rsidRPr="0011524E">
        <w:rPr>
          <w:rFonts w:ascii="Cambria" w:eastAsia="Arial Unicode MS" w:hAnsi="Cambria" w:cs="Times New Roman"/>
          <w:b/>
        </w:rPr>
        <w:t>uPzp</w:t>
      </w:r>
      <w:proofErr w:type="spellEnd"/>
      <w:r w:rsidRPr="0011524E">
        <w:rPr>
          <w:rFonts w:ascii="Cambria" w:eastAsia="Arial Unicode MS" w:hAnsi="Cambria" w:cs="Times New Roman"/>
          <w:b/>
        </w:rPr>
        <w:t>,</w:t>
      </w:r>
      <w:r w:rsidRPr="0011524E">
        <w:rPr>
          <w:rFonts w:ascii="Cambria" w:eastAsia="Arial Unicode MS" w:hAnsi="Cambria" w:cs="Times New Roman"/>
        </w:rPr>
        <w:t xml:space="preserve"> </w:t>
      </w:r>
      <w:r w:rsidRPr="0011524E">
        <w:rPr>
          <w:rFonts w:ascii="Cambria" w:eastAsia="Arial Unicode MS" w:hAnsi="Cambria" w:cs="Times New Roman"/>
          <w:color w:val="000000"/>
        </w:rPr>
        <w:t>w których gwarant (poręczyciel) wypłaci kwotę wadium Zamawiającemu, wraz z klauzulą mówiącą, że wypłata nastąpi na pierwsze żądanie Zamawiającego bez protestu gwaranta (poręczyciela).</w:t>
      </w: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zwróci wadium niezwłocznie, nie później jednak niż w terminie 7 dni od dnia wystąpienia jednej z okoliczności:</w:t>
      </w:r>
    </w:p>
    <w:p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upływu terminu związania ofertą;</w:t>
      </w:r>
    </w:p>
    <w:p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zawarcia umowy w sprawie zamówienia publicznego;</w:t>
      </w:r>
    </w:p>
    <w:p w:rsidR="00BC309A" w:rsidRPr="0011524E" w:rsidRDefault="00BC309A" w:rsidP="00CA07F7">
      <w:pPr>
        <w:numPr>
          <w:ilvl w:val="1"/>
          <w:numId w:val="39"/>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unieważnienia postępowania o udzielenie zamówienia, z wyjątkiem sytuacji gdy nie zostało rozstrzygnięte odwołanie na czynność unieważnienia albo nie upłynął termin do jego wniesienia.</w:t>
      </w: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niezwłocznie, nie później jednak niż w terminie 7 dni od dnia złożenia wniosku (wg zasad komunikacji wskazanej w </w:t>
      </w:r>
      <w:r w:rsidRPr="0011524E">
        <w:rPr>
          <w:rFonts w:ascii="Cambria" w:hAnsi="Cambria" w:cs="Times New Roman"/>
        </w:rPr>
        <w:t>rozdziale 13 SWZ</w:t>
      </w:r>
      <w:r w:rsidRPr="0011524E">
        <w:rPr>
          <w:rFonts w:ascii="Cambria" w:hAnsi="Cambria" w:cs="Times New Roman"/>
          <w:color w:val="000000"/>
        </w:rPr>
        <w:t>), zwróci wadium wykonawcy:</w:t>
      </w:r>
    </w:p>
    <w:p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który wycofał ofertę przed upływem terminu składania ofert;</w:t>
      </w:r>
    </w:p>
    <w:p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którego oferta została odrzucona;</w:t>
      </w:r>
    </w:p>
    <w:p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po wyborze najkorzystniejszej oferty, z wyjątkiem wykonawcy, którego oferta została wybrana jako najkorzystniejsza;</w:t>
      </w:r>
    </w:p>
    <w:p w:rsidR="00BC309A" w:rsidRPr="0011524E" w:rsidRDefault="00BC309A" w:rsidP="00CA07F7">
      <w:pPr>
        <w:numPr>
          <w:ilvl w:val="0"/>
          <w:numId w:val="40"/>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po unieważnieniu postępowania, w przypadku, gdy nie zostało rozstrzygnięte odwołanie na czynność unieważnienia albo nie upłynął termin do jego wniesienia.</w:t>
      </w:r>
    </w:p>
    <w:p w:rsidR="00BC309A" w:rsidRPr="0011524E" w:rsidRDefault="00BC309A" w:rsidP="00CA07F7">
      <w:pPr>
        <w:numPr>
          <w:ilvl w:val="1"/>
          <w:numId w:val="36"/>
        </w:numPr>
        <w:suppressAutoHyphens/>
        <w:spacing w:after="0" w:line="240" w:lineRule="auto"/>
        <w:ind w:left="426"/>
        <w:contextualSpacing/>
        <w:jc w:val="both"/>
        <w:rPr>
          <w:rFonts w:ascii="Cambria" w:eastAsia="Arial Unicode MS" w:hAnsi="Cambria" w:cs="Times New Roman"/>
          <w:bCs/>
        </w:rPr>
      </w:pPr>
      <w:r w:rsidRPr="0011524E">
        <w:rPr>
          <w:rFonts w:ascii="Cambria" w:hAnsi="Cambria" w:cs="Times New Roman"/>
        </w:rPr>
        <w:t>Zamawiający</w:t>
      </w:r>
      <w:r w:rsidRPr="0011524E">
        <w:rPr>
          <w:rFonts w:ascii="Cambria" w:eastAsia="Arial Unicode MS" w:hAnsi="Cambria" w:cs="Times New Roman"/>
          <w:bCs/>
        </w:rPr>
        <w:t xml:space="preserve"> zwraca wadium wniesione w innej formie niż w pieniądzu poprzez złożenie gwarantowi lub poręczycielowi oświadczenia o zwolnieniu wadium.</w:t>
      </w: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11524E">
        <w:rPr>
          <w:rFonts w:ascii="Cambria" w:hAnsi="Cambria" w:cs="Times New Roman"/>
          <w:color w:val="000000"/>
        </w:rPr>
        <w:t>pzp</w:t>
      </w:r>
      <w:proofErr w:type="spellEnd"/>
      <w:r w:rsidRPr="0011524E">
        <w:rPr>
          <w:rFonts w:ascii="Cambria" w:hAnsi="Cambria" w:cs="Times New Roman"/>
          <w:color w:val="000000"/>
        </w:rPr>
        <w:t>.</w:t>
      </w: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Zgodnie z art. 98 ust. 6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Zamawiający zatrzyma wadium wraz z odsetkami, a w przypadku wadium wniesionego w formie gwarancji lub poręczenia, wystąpi odpowiednio do gwaranta lub poręczyciela z żądaniem zapłaty wadium, jeżeli:</w:t>
      </w:r>
    </w:p>
    <w:p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t>wykonawca, którego oferta została wybrana:</w:t>
      </w:r>
    </w:p>
    <w:p w:rsidR="00BC309A" w:rsidRPr="0011524E" w:rsidRDefault="00BC309A" w:rsidP="00CA07F7">
      <w:pPr>
        <w:numPr>
          <w:ilvl w:val="0"/>
          <w:numId w:val="42"/>
        </w:numPr>
        <w:suppressAutoHyphens/>
        <w:spacing w:after="0" w:line="240" w:lineRule="auto"/>
        <w:ind w:left="1418"/>
        <w:contextualSpacing/>
        <w:jc w:val="both"/>
        <w:rPr>
          <w:rFonts w:ascii="Cambria" w:eastAsia="Arial Unicode MS" w:hAnsi="Cambria" w:cs="Times New Roman"/>
          <w:bCs/>
        </w:rPr>
      </w:pPr>
      <w:r w:rsidRPr="0011524E">
        <w:rPr>
          <w:rFonts w:ascii="Cambria" w:eastAsia="Arial Unicode MS" w:hAnsi="Cambria" w:cs="Times New Roman"/>
          <w:bCs/>
        </w:rPr>
        <w:t>odmówił podpisania umowy w sprawie zamówienia publicznego na warunkach określonych w ofercie,</w:t>
      </w:r>
    </w:p>
    <w:p w:rsidR="00BC309A" w:rsidRPr="0011524E" w:rsidRDefault="00BC309A" w:rsidP="00CA07F7">
      <w:pPr>
        <w:numPr>
          <w:ilvl w:val="0"/>
          <w:numId w:val="42"/>
        </w:numPr>
        <w:suppressAutoHyphens/>
        <w:spacing w:after="0" w:line="240" w:lineRule="auto"/>
        <w:ind w:left="1418"/>
        <w:contextualSpacing/>
        <w:jc w:val="both"/>
        <w:rPr>
          <w:rFonts w:ascii="Cambria" w:eastAsia="Arial Unicode MS" w:hAnsi="Cambria" w:cs="Times New Roman"/>
          <w:bCs/>
        </w:rPr>
      </w:pPr>
      <w:r w:rsidRPr="0011524E">
        <w:rPr>
          <w:rFonts w:ascii="Cambria" w:eastAsia="Arial Unicode MS" w:hAnsi="Cambria" w:cs="Times New Roman"/>
          <w:bCs/>
        </w:rPr>
        <w:t>nie wniósł wymaganego zabezpieczenia należytego wykonania umowy;</w:t>
      </w:r>
    </w:p>
    <w:p w:rsidR="00BC309A" w:rsidRPr="0011524E" w:rsidRDefault="00BC309A" w:rsidP="00CA07F7">
      <w:pPr>
        <w:numPr>
          <w:ilvl w:val="0"/>
          <w:numId w:val="41"/>
        </w:numPr>
        <w:suppressAutoHyphens/>
        <w:spacing w:after="0" w:line="240" w:lineRule="auto"/>
        <w:ind w:left="993"/>
        <w:contextualSpacing/>
        <w:jc w:val="both"/>
        <w:rPr>
          <w:rFonts w:ascii="Cambria" w:eastAsia="Arial Unicode MS" w:hAnsi="Cambria" w:cs="Times New Roman"/>
          <w:bCs/>
        </w:rPr>
      </w:pPr>
      <w:r w:rsidRPr="0011524E">
        <w:rPr>
          <w:rFonts w:ascii="Cambria" w:eastAsia="Arial Unicode MS" w:hAnsi="Cambria" w:cs="Times New Roman"/>
          <w:bCs/>
        </w:rPr>
        <w:lastRenderedPageBreak/>
        <w:t>zawarcie umowy w sprawie zamówienia publicznego stało się niemożliwe z przyczyn leżących po stronie wykonawcy, którego oferta została wybrana.</w:t>
      </w:r>
    </w:p>
    <w:p w:rsidR="00BC309A" w:rsidRPr="0011524E" w:rsidRDefault="00BC309A" w:rsidP="00CA07F7">
      <w:pPr>
        <w:numPr>
          <w:ilvl w:val="1"/>
          <w:numId w:val="36"/>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rsidR="00BC309A" w:rsidRPr="0011524E" w:rsidRDefault="00BC309A" w:rsidP="005173A5">
      <w:pPr>
        <w:tabs>
          <w:tab w:val="left" w:pos="993"/>
        </w:tabs>
        <w:spacing w:after="0" w:line="240" w:lineRule="auto"/>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B27510">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16. Termin związania ofertą</w:t>
            </w:r>
          </w:p>
        </w:tc>
      </w:tr>
    </w:tbl>
    <w:p w:rsidR="00BC309A" w:rsidRPr="0011524E" w:rsidRDefault="00BC309A" w:rsidP="005173A5">
      <w:pPr>
        <w:spacing w:after="0" w:line="240" w:lineRule="auto"/>
        <w:contextualSpacing/>
        <w:jc w:val="both"/>
        <w:rPr>
          <w:rFonts w:ascii="Cambria" w:hAnsi="Cambria" w:cs="Times New Roman"/>
          <w:color w:val="000000"/>
        </w:rPr>
      </w:pPr>
    </w:p>
    <w:p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Termin związania ofertą wynosi 30 dni od dnia upływu terminu składania ofert, przy czym pierwszym dniem terminu związania ofertą jest dzień, w którym upływa termin składania ofert.</w:t>
      </w:r>
    </w:p>
    <w:p w:rsidR="00BC309A" w:rsidRPr="00565CA2" w:rsidRDefault="00BC309A" w:rsidP="00CA07F7">
      <w:pPr>
        <w:numPr>
          <w:ilvl w:val="1"/>
          <w:numId w:val="43"/>
        </w:numPr>
        <w:suppressAutoHyphens/>
        <w:spacing w:after="0" w:line="240" w:lineRule="auto"/>
        <w:ind w:left="426"/>
        <w:contextualSpacing/>
        <w:jc w:val="both"/>
        <w:rPr>
          <w:rFonts w:ascii="Cambria" w:hAnsi="Cambria" w:cs="Times New Roman"/>
          <w:b/>
        </w:rPr>
      </w:pPr>
      <w:r w:rsidRPr="00565CA2">
        <w:rPr>
          <w:rFonts w:ascii="Cambria" w:hAnsi="Cambria" w:cs="Times New Roman"/>
          <w:b/>
        </w:rPr>
        <w:t xml:space="preserve">Wykonawca jest związany z ofertą do dnia </w:t>
      </w:r>
      <w:r w:rsidR="00565CA2" w:rsidRPr="00565CA2">
        <w:rPr>
          <w:rFonts w:ascii="Cambria" w:hAnsi="Cambria" w:cs="Times New Roman"/>
          <w:b/>
        </w:rPr>
        <w:t>28</w:t>
      </w:r>
      <w:r w:rsidR="00862F66" w:rsidRPr="00565CA2">
        <w:rPr>
          <w:rFonts w:ascii="Cambria" w:hAnsi="Cambria" w:cs="Times New Roman"/>
          <w:b/>
        </w:rPr>
        <w:t>.</w:t>
      </w:r>
      <w:r w:rsidR="00565CA2" w:rsidRPr="00565CA2">
        <w:rPr>
          <w:rFonts w:ascii="Cambria" w:hAnsi="Cambria" w:cs="Times New Roman"/>
          <w:b/>
        </w:rPr>
        <w:t>10</w:t>
      </w:r>
      <w:r w:rsidR="00B04432" w:rsidRPr="00565CA2">
        <w:rPr>
          <w:rFonts w:ascii="Cambria" w:hAnsi="Cambria" w:cs="Times New Roman"/>
          <w:b/>
        </w:rPr>
        <w:t>.</w:t>
      </w:r>
      <w:r w:rsidRPr="00565CA2">
        <w:rPr>
          <w:rFonts w:ascii="Cambria" w:hAnsi="Cambria" w:cs="Times New Roman"/>
          <w:b/>
        </w:rPr>
        <w:t>202</w:t>
      </w:r>
      <w:r w:rsidR="00862F66" w:rsidRPr="00565CA2">
        <w:rPr>
          <w:rFonts w:ascii="Cambria" w:hAnsi="Cambria" w:cs="Times New Roman"/>
          <w:b/>
        </w:rPr>
        <w:t>2</w:t>
      </w:r>
      <w:r w:rsidRPr="00565CA2">
        <w:rPr>
          <w:rFonts w:ascii="Cambria" w:hAnsi="Cambria" w:cs="Times New Roman"/>
          <w:b/>
        </w:rPr>
        <w:t xml:space="preserve"> r. </w:t>
      </w:r>
    </w:p>
    <w:p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Na podstawie art. 307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 w przypadku gdy wybór najkorzystniejszej oferty nie nastąpi przed upływem terminu związania ofertą, o którym mowa powyżej, Zamawiający przed upływem terminu związania ofertą zwróci się jednokrotnie do Wykonawców o wyrażenie zgody na przedłużenie tego terminu o wskazywany przez niego okres, nie dłuższy niż 30 dni.</w:t>
      </w:r>
    </w:p>
    <w:p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u w:val="single"/>
        </w:rPr>
      </w:pPr>
      <w:r w:rsidRPr="0011524E">
        <w:rPr>
          <w:rFonts w:ascii="Cambria" w:hAnsi="Cambria" w:cs="Times New Roman"/>
          <w:color w:val="000000"/>
          <w:u w:val="single"/>
        </w:rPr>
        <w:t xml:space="preserve">Przedłużenie terminu związania ofertą, o którym mowa </w:t>
      </w:r>
      <w:r w:rsidRPr="0011524E">
        <w:rPr>
          <w:rFonts w:ascii="Cambria" w:hAnsi="Cambria" w:cs="Times New Roman"/>
          <w:u w:val="single"/>
        </w:rPr>
        <w:t>pkt 3, wymaga</w:t>
      </w:r>
      <w:r w:rsidRPr="0011524E">
        <w:rPr>
          <w:rFonts w:ascii="Cambria" w:hAnsi="Cambria" w:cs="Times New Roman"/>
          <w:color w:val="000000"/>
          <w:u w:val="single"/>
        </w:rPr>
        <w:t xml:space="preserve"> złożenia przez Wykonawcę pisemnego oświadczenia o wyrażeniu zgody na przedłużenie terminu związania ofertą.</w:t>
      </w:r>
    </w:p>
    <w:p w:rsidR="00BC309A" w:rsidRPr="0011524E" w:rsidRDefault="00BC309A" w:rsidP="00CA07F7">
      <w:pPr>
        <w:numPr>
          <w:ilvl w:val="1"/>
          <w:numId w:val="43"/>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Przedłużenie terminu związania ofertą, o którym mowa w pkt </w:t>
      </w:r>
      <w:r w:rsidRPr="0011524E">
        <w:rPr>
          <w:rFonts w:ascii="Cambria" w:hAnsi="Cambria" w:cs="Times New Roman"/>
        </w:rPr>
        <w:t>3 SWZ,</w:t>
      </w:r>
      <w:r w:rsidRPr="0011524E">
        <w:rPr>
          <w:rFonts w:ascii="Cambria" w:hAnsi="Cambria" w:cs="Times New Roman"/>
          <w:color w:val="000000"/>
        </w:rPr>
        <w:t xml:space="preserve"> następuje wraz z przedłużeniem okresu ważności wadium albo, jeżeli nie jest to możliwe, z wniesieniem nowego wadium na przedłużony okres związania ofertą.</w:t>
      </w:r>
    </w:p>
    <w:p w:rsidR="00BC309A" w:rsidRPr="0011524E" w:rsidRDefault="00BC309A" w:rsidP="005173A5">
      <w:pPr>
        <w:spacing w:after="0" w:line="240" w:lineRule="auto"/>
        <w:contextualSpacing/>
        <w:jc w:val="both"/>
        <w:rPr>
          <w:rFonts w:ascii="Cambria" w:hAnsi="Cambria" w:cs="Times New Roman"/>
          <w:b/>
          <w:bCs/>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0D54A9">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17. Opis sposobu przygotowania ofert</w:t>
            </w:r>
          </w:p>
        </w:tc>
      </w:tr>
    </w:tbl>
    <w:p w:rsidR="00BC309A" w:rsidRPr="0011524E" w:rsidRDefault="00BC309A" w:rsidP="005173A5">
      <w:pPr>
        <w:spacing w:after="0" w:line="240" w:lineRule="auto"/>
        <w:contextualSpacing/>
        <w:jc w:val="both"/>
        <w:rPr>
          <w:rFonts w:ascii="Cambria" w:hAnsi="Cambria" w:cs="Times New Roman"/>
          <w:color w:val="000000"/>
        </w:rPr>
      </w:pP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Każdy Wykonawca może złożyć tylko jedną ofertę zgodną z wymogami niniejszej specyfikacji na całość zamówienia.</w:t>
      </w: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 xml:space="preserve">Ofertę należy przygotować ściśle według wymagań </w:t>
      </w:r>
      <w:r w:rsidRPr="0011524E">
        <w:rPr>
          <w:rFonts w:ascii="Cambria" w:hAnsi="Cambria" w:cs="Times New Roman"/>
        </w:rPr>
        <w:t xml:space="preserve">określonych w niniejszej </w:t>
      </w:r>
      <w:proofErr w:type="spellStart"/>
      <w:r w:rsidRPr="0011524E">
        <w:rPr>
          <w:rFonts w:ascii="Cambria" w:hAnsi="Cambria" w:cs="Times New Roman"/>
        </w:rPr>
        <w:t>swz</w:t>
      </w:r>
      <w:proofErr w:type="spellEnd"/>
      <w:r w:rsidRPr="0011524E">
        <w:rPr>
          <w:rFonts w:ascii="Cambria" w:hAnsi="Cambria" w:cs="Times New Roman"/>
        </w:rPr>
        <w:t>.</w:t>
      </w: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Do przygotowania oferty konieczne jest posiadanie przez osobę upoważnioną do reprezentowania Wykonawcy kwalifikowanego podpisu elektronicznego, podpisu osobistego lub podpisu zaufanego.</w:t>
      </w: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Wzory dokumentów dołączonych do niniejszej </w:t>
      </w:r>
      <w:proofErr w:type="spellStart"/>
      <w:r w:rsidRPr="0011524E">
        <w:rPr>
          <w:rFonts w:ascii="Cambria" w:hAnsi="Cambria" w:cs="Times New Roman"/>
        </w:rPr>
        <w:t>swz</w:t>
      </w:r>
      <w:proofErr w:type="spellEnd"/>
      <w:r w:rsidRPr="0011524E">
        <w:rPr>
          <w:rFonts w:ascii="Cambria" w:hAnsi="Cambria" w:cs="Times New Roman"/>
        </w:rPr>
        <w:t xml:space="preserve"> powinny zostać wypełnione przez Wykonawcę, bądź też przygotowane przez Wykonawcę w formie  zgodnej z niniejszą </w:t>
      </w:r>
      <w:proofErr w:type="spellStart"/>
      <w:r w:rsidRPr="0011524E">
        <w:rPr>
          <w:rFonts w:ascii="Cambria" w:hAnsi="Cambria" w:cs="Times New Roman"/>
        </w:rPr>
        <w:t>swz</w:t>
      </w:r>
      <w:proofErr w:type="spellEnd"/>
      <w:r w:rsidRPr="0011524E">
        <w:rPr>
          <w:rFonts w:ascii="Cambria" w:hAnsi="Cambria" w:cs="Times New Roman"/>
        </w:rPr>
        <w:t>.</w:t>
      </w: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Pełnomocnictwo – jeżeli dotyczy - musi być załączone do oferty w oryginale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w:t>
      </w:r>
      <w:proofErr w:type="spellStart"/>
      <w:r w:rsidRPr="0011524E">
        <w:rPr>
          <w:rFonts w:ascii="Cambria" w:hAnsi="Cambria" w:cs="Times New Roman"/>
        </w:rPr>
        <w:t>skanu</w:t>
      </w:r>
      <w:proofErr w:type="spellEnd"/>
      <w:r w:rsidRPr="0011524E">
        <w:rPr>
          <w:rFonts w:ascii="Cambria" w:hAnsi="Cambria" w:cs="Times New Roman"/>
        </w:rPr>
        <w:t xml:space="preserve"> pełnomocnictwa sporządzonego uprzednio w formie pisemnej kwalifikowanym podpisem, podpisem zaufanym lub podpisem osobistym mocodawcy. Elektroniczna kopia pełnomocnictwa nie może być uwierzytelniona przez upełnomocnionego. </w:t>
      </w: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t>
      </w: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 xml:space="preserve">Postępowanie prowadzone jest w języku polskim. Oznacza to, że oferta, oświadczenia oraz każdy dokument złożony wraz z ofertą sporządzony w języku obcym winien być złożony wraz z tłumaczeniem na język polski. </w:t>
      </w: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Wykonawca ponosi wszelkie koszty związane z przygotowaniem i przedłożeniem swojej oferty. </w:t>
      </w: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rPr>
      </w:pPr>
      <w:r w:rsidRPr="0011524E">
        <w:rPr>
          <w:rFonts w:ascii="Cambria" w:hAnsi="Cambria" w:cs="Times New Roman"/>
        </w:rPr>
        <w:t>Oferta musi być podpisana przez Wykonawcę. Zamawiający wymaga, aby ofertę podpisano zgodnie z formą reprezentacji określoną w dokumencie rejestrowym właściwym dla formy organizacyjnej lub innym dokumencie.</w:t>
      </w: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Oferta złożona po terminie podlega odrzuceniu.</w:t>
      </w:r>
    </w:p>
    <w:p w:rsidR="00BC309A" w:rsidRPr="0011524E" w:rsidRDefault="00BC309A" w:rsidP="005173A5">
      <w:pPr>
        <w:suppressAutoHyphens/>
        <w:spacing w:after="0" w:line="240" w:lineRule="auto"/>
        <w:ind w:left="426"/>
        <w:contextualSpacing/>
        <w:jc w:val="both"/>
        <w:rPr>
          <w:rFonts w:ascii="Cambria" w:hAnsi="Cambria" w:cs="Times New Roman"/>
          <w:color w:val="000000"/>
        </w:rPr>
      </w:pPr>
    </w:p>
    <w:p w:rsidR="00BC309A" w:rsidRPr="0011524E" w:rsidRDefault="00BC309A" w:rsidP="00CA07F7">
      <w:pPr>
        <w:numPr>
          <w:ilvl w:val="1"/>
          <w:numId w:val="44"/>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b/>
          <w:color w:val="000000"/>
          <w:u w:val="single"/>
        </w:rPr>
        <w:t>Oferta winna zawierać następujące dokumenty:</w:t>
      </w:r>
    </w:p>
    <w:p w:rsidR="00BC309A" w:rsidRPr="00DD653D" w:rsidRDefault="00BC309A" w:rsidP="00CA07F7">
      <w:pPr>
        <w:pStyle w:val="Akapitzlist"/>
        <w:numPr>
          <w:ilvl w:val="0"/>
          <w:numId w:val="75"/>
        </w:numPr>
        <w:ind w:left="851"/>
        <w:jc w:val="both"/>
        <w:rPr>
          <w:rFonts w:ascii="Cambria" w:hAnsi="Cambria"/>
          <w:b/>
          <w:color w:val="000000"/>
          <w:sz w:val="22"/>
          <w:szCs w:val="22"/>
        </w:rPr>
      </w:pPr>
      <w:r w:rsidRPr="00DD653D">
        <w:rPr>
          <w:rFonts w:ascii="Cambria" w:hAnsi="Cambria"/>
          <w:b/>
          <w:color w:val="000000"/>
          <w:sz w:val="22"/>
          <w:szCs w:val="22"/>
        </w:rPr>
        <w:t xml:space="preserve">wypełniony formularz oferty, </w:t>
      </w:r>
      <w:r w:rsidRPr="00DD653D">
        <w:rPr>
          <w:rFonts w:ascii="Cambria" w:hAnsi="Cambria"/>
          <w:i/>
          <w:color w:val="000000"/>
          <w:sz w:val="22"/>
          <w:szCs w:val="22"/>
        </w:rPr>
        <w:t xml:space="preserve">wg załącznika nr 1 do </w:t>
      </w:r>
      <w:proofErr w:type="spellStart"/>
      <w:r w:rsidRPr="00DD653D">
        <w:rPr>
          <w:rFonts w:ascii="Cambria" w:hAnsi="Cambria"/>
          <w:i/>
          <w:color w:val="000000"/>
          <w:sz w:val="22"/>
          <w:szCs w:val="22"/>
        </w:rPr>
        <w:t>swz</w:t>
      </w:r>
      <w:proofErr w:type="spellEnd"/>
      <w:r w:rsidRPr="00DD653D">
        <w:rPr>
          <w:rFonts w:ascii="Cambria" w:hAnsi="Cambria"/>
          <w:i/>
          <w:color w:val="000000"/>
          <w:sz w:val="22"/>
          <w:szCs w:val="22"/>
        </w:rPr>
        <w:t>;</w:t>
      </w:r>
    </w:p>
    <w:p w:rsidR="00BC309A" w:rsidRPr="0011524E" w:rsidRDefault="00BC309A" w:rsidP="00CA07F7">
      <w:pPr>
        <w:pStyle w:val="Akapitzlist"/>
        <w:numPr>
          <w:ilvl w:val="0"/>
          <w:numId w:val="75"/>
        </w:numPr>
        <w:ind w:left="851"/>
        <w:jc w:val="both"/>
        <w:rPr>
          <w:rFonts w:ascii="Cambria" w:hAnsi="Cambria"/>
          <w:b/>
          <w:color w:val="000000"/>
          <w:sz w:val="22"/>
          <w:szCs w:val="22"/>
        </w:rPr>
      </w:pPr>
      <w:r w:rsidRPr="0011524E">
        <w:rPr>
          <w:rFonts w:ascii="Cambria" w:hAnsi="Cambria"/>
          <w:b/>
          <w:color w:val="000000"/>
          <w:sz w:val="22"/>
          <w:szCs w:val="22"/>
        </w:rPr>
        <w:t>oświadczenie o niepodleganiu wykluczeniu oraz spełnianiu warunków udziału w postępowaniu</w:t>
      </w:r>
      <w:r w:rsidRPr="0011524E">
        <w:rPr>
          <w:rFonts w:ascii="Cambria" w:hAnsi="Cambria"/>
          <w:i/>
          <w:sz w:val="22"/>
          <w:szCs w:val="22"/>
        </w:rPr>
        <w:t xml:space="preserve">, </w:t>
      </w:r>
      <w:r w:rsidRPr="0011524E">
        <w:rPr>
          <w:rFonts w:ascii="Cambria" w:hAnsi="Cambria"/>
          <w:i/>
          <w:color w:val="000000"/>
          <w:sz w:val="22"/>
          <w:szCs w:val="22"/>
        </w:rPr>
        <w:t xml:space="preserve">wg załącznika nr 2 do </w:t>
      </w:r>
      <w:proofErr w:type="spellStart"/>
      <w:r w:rsidRPr="0011524E">
        <w:rPr>
          <w:rFonts w:ascii="Cambria" w:hAnsi="Cambria"/>
          <w:i/>
          <w:color w:val="000000"/>
          <w:sz w:val="22"/>
          <w:szCs w:val="22"/>
        </w:rPr>
        <w:t>swz</w:t>
      </w:r>
      <w:proofErr w:type="spellEnd"/>
      <w:r w:rsidRPr="0011524E">
        <w:rPr>
          <w:rFonts w:ascii="Cambria" w:hAnsi="Cambria"/>
          <w:i/>
          <w:color w:val="000000"/>
          <w:sz w:val="22"/>
          <w:szCs w:val="22"/>
        </w:rPr>
        <w:t>;</w:t>
      </w:r>
    </w:p>
    <w:p w:rsidR="00BC309A" w:rsidRPr="0011524E" w:rsidRDefault="00BC309A" w:rsidP="00CA07F7">
      <w:pPr>
        <w:pStyle w:val="Akapitzlist"/>
        <w:numPr>
          <w:ilvl w:val="0"/>
          <w:numId w:val="75"/>
        </w:numPr>
        <w:ind w:left="851"/>
        <w:jc w:val="both"/>
        <w:rPr>
          <w:rFonts w:ascii="Cambria" w:hAnsi="Cambria"/>
          <w:b/>
          <w:color w:val="000000"/>
          <w:sz w:val="22"/>
          <w:szCs w:val="22"/>
        </w:rPr>
      </w:pPr>
      <w:r w:rsidRPr="0011524E">
        <w:rPr>
          <w:rFonts w:ascii="Cambria" w:hAnsi="Cambria"/>
          <w:b/>
          <w:sz w:val="22"/>
          <w:szCs w:val="22"/>
        </w:rPr>
        <w:t xml:space="preserve">Pełnomocnictwo lub inny dokument potwierdzający umocowanie do reprezentowania wykonawcy </w:t>
      </w:r>
      <w:r w:rsidRPr="0011524E">
        <w:rPr>
          <w:rFonts w:ascii="Cambria" w:hAnsi="Cambria"/>
          <w:sz w:val="22"/>
          <w:szCs w:val="22"/>
        </w:rPr>
        <w:t>(jeżeli dotyczy tj. jeśli ww. reprezentacja  nie wynika bezpośrednio z właściwego rejestru);</w:t>
      </w:r>
    </w:p>
    <w:p w:rsidR="00BC309A" w:rsidRPr="0011524E" w:rsidRDefault="00BC309A" w:rsidP="005173A5">
      <w:pPr>
        <w:pStyle w:val="Akapitzlist"/>
        <w:ind w:left="851"/>
        <w:jc w:val="both"/>
        <w:rPr>
          <w:rFonts w:ascii="Cambria" w:hAnsi="Cambria"/>
          <w:b/>
          <w:sz w:val="22"/>
          <w:szCs w:val="22"/>
        </w:rPr>
      </w:pPr>
      <w:r w:rsidRPr="0011524E">
        <w:rPr>
          <w:rFonts w:ascii="Cambria" w:hAnsi="Cambria"/>
          <w:b/>
          <w:sz w:val="22"/>
          <w:szCs w:val="22"/>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BC309A" w:rsidRPr="0011524E" w:rsidRDefault="00BC309A" w:rsidP="00CA07F7">
      <w:pPr>
        <w:pStyle w:val="Akapitzlist"/>
        <w:numPr>
          <w:ilvl w:val="0"/>
          <w:numId w:val="75"/>
        </w:numPr>
        <w:ind w:left="851" w:hanging="425"/>
        <w:jc w:val="both"/>
        <w:rPr>
          <w:rFonts w:ascii="Cambria" w:hAnsi="Cambria"/>
          <w:b/>
          <w:sz w:val="22"/>
          <w:szCs w:val="22"/>
        </w:rPr>
      </w:pPr>
      <w:r w:rsidRPr="0011524E">
        <w:rPr>
          <w:rFonts w:ascii="Cambria" w:hAnsi="Cambria"/>
          <w:b/>
          <w:sz w:val="22"/>
          <w:szCs w:val="22"/>
        </w:rPr>
        <w:t xml:space="preserve">Oświadczenie Wykonawców wspólnie ubiegających się  o udzielenie zamówienia,  o którym mowa w art. 117 ust. 4 ustawy </w:t>
      </w:r>
      <w:proofErr w:type="spellStart"/>
      <w:r w:rsidRPr="0011524E">
        <w:rPr>
          <w:rFonts w:ascii="Cambria" w:hAnsi="Cambria"/>
          <w:b/>
          <w:sz w:val="22"/>
          <w:szCs w:val="22"/>
        </w:rPr>
        <w:t>Pzp</w:t>
      </w:r>
      <w:proofErr w:type="spellEnd"/>
      <w:r w:rsidRPr="0011524E">
        <w:rPr>
          <w:rFonts w:ascii="Cambria" w:hAnsi="Cambria"/>
          <w:b/>
          <w:sz w:val="22"/>
          <w:szCs w:val="22"/>
        </w:rPr>
        <w:t xml:space="preserve">, </w:t>
      </w:r>
      <w:r w:rsidRPr="0011524E">
        <w:rPr>
          <w:rFonts w:ascii="Cambria" w:hAnsi="Cambria"/>
          <w:sz w:val="22"/>
          <w:szCs w:val="22"/>
        </w:rPr>
        <w:t xml:space="preserve">wg </w:t>
      </w:r>
      <w:r w:rsidRPr="0011524E">
        <w:rPr>
          <w:rFonts w:ascii="Cambria" w:hAnsi="Cambria"/>
          <w:i/>
          <w:sz w:val="22"/>
          <w:szCs w:val="22"/>
        </w:rPr>
        <w:t xml:space="preserve">załącznika nr 3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rsidR="00BC309A" w:rsidRPr="0011524E" w:rsidRDefault="00BC309A" w:rsidP="00CA07F7">
      <w:pPr>
        <w:pStyle w:val="Akapitzlist"/>
        <w:numPr>
          <w:ilvl w:val="0"/>
          <w:numId w:val="75"/>
        </w:numPr>
        <w:ind w:left="851"/>
        <w:jc w:val="both"/>
        <w:rPr>
          <w:rFonts w:ascii="Cambria" w:hAnsi="Cambria"/>
          <w:sz w:val="22"/>
          <w:szCs w:val="22"/>
        </w:rPr>
      </w:pPr>
      <w:r w:rsidRPr="0011524E">
        <w:rPr>
          <w:rFonts w:ascii="Cambria" w:hAnsi="Cambria"/>
          <w:b/>
          <w:sz w:val="22"/>
          <w:szCs w:val="22"/>
        </w:rPr>
        <w:t xml:space="preserve">Zobowiązanie podmiotu udostępniającego zasoby lub inny podmiotowy środek dowodowy potwierdzający, że Wykonawca realizując zamówienie, będzie dysponował niezbędnymi zasobami tych podmiotów, </w:t>
      </w:r>
      <w:r w:rsidRPr="0011524E">
        <w:rPr>
          <w:rFonts w:ascii="Cambria" w:hAnsi="Cambria"/>
          <w:sz w:val="22"/>
          <w:szCs w:val="22"/>
        </w:rPr>
        <w:t xml:space="preserve">wg </w:t>
      </w:r>
      <w:r w:rsidRPr="0011524E">
        <w:rPr>
          <w:rFonts w:ascii="Cambria" w:hAnsi="Cambria"/>
          <w:i/>
          <w:sz w:val="22"/>
          <w:szCs w:val="22"/>
        </w:rPr>
        <w:t xml:space="preserve">załącznika nr </w:t>
      </w:r>
      <w:r w:rsidR="003713A4">
        <w:rPr>
          <w:rFonts w:ascii="Cambria" w:hAnsi="Cambria"/>
          <w:i/>
          <w:sz w:val="22"/>
          <w:szCs w:val="22"/>
        </w:rPr>
        <w:t>5</w:t>
      </w:r>
      <w:r w:rsidRPr="0011524E">
        <w:rPr>
          <w:rFonts w:ascii="Cambria" w:hAnsi="Cambria"/>
          <w:i/>
          <w:sz w:val="22"/>
          <w:szCs w:val="22"/>
        </w:rPr>
        <w:t xml:space="preserve">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rsidR="00BC309A" w:rsidRPr="0011524E" w:rsidRDefault="00BC309A" w:rsidP="00CA07F7">
      <w:pPr>
        <w:pStyle w:val="Akapitzlist"/>
        <w:numPr>
          <w:ilvl w:val="0"/>
          <w:numId w:val="75"/>
        </w:numPr>
        <w:ind w:left="851"/>
        <w:jc w:val="both"/>
        <w:rPr>
          <w:rFonts w:ascii="Cambria" w:hAnsi="Cambria"/>
          <w:sz w:val="22"/>
          <w:szCs w:val="22"/>
        </w:rPr>
      </w:pPr>
      <w:r w:rsidRPr="0011524E">
        <w:rPr>
          <w:rFonts w:ascii="Cambria" w:hAnsi="Cambria"/>
          <w:b/>
          <w:sz w:val="22"/>
          <w:szCs w:val="22"/>
        </w:rPr>
        <w:t xml:space="preserve">Oświadczenie podmiotu udostępniającego zasoby, potwierdzające brak podstaw wykluczenia tego podmiotu oraz odpowiednio spełnianie warunków udziału w postępowaniu, w zakresie, w jakim Wykonawca powołuje się na jego zasoby,                        </w:t>
      </w:r>
      <w:r w:rsidRPr="0011524E">
        <w:rPr>
          <w:rFonts w:ascii="Cambria" w:hAnsi="Cambria"/>
          <w:sz w:val="22"/>
          <w:szCs w:val="22"/>
        </w:rPr>
        <w:t xml:space="preserve">wg </w:t>
      </w:r>
      <w:r w:rsidRPr="0011524E">
        <w:rPr>
          <w:rFonts w:ascii="Cambria" w:hAnsi="Cambria"/>
          <w:i/>
          <w:sz w:val="22"/>
          <w:szCs w:val="22"/>
        </w:rPr>
        <w:t xml:space="preserve">załącznika nr </w:t>
      </w:r>
      <w:r w:rsidR="003713A4">
        <w:rPr>
          <w:rFonts w:ascii="Cambria" w:hAnsi="Cambria"/>
          <w:i/>
          <w:sz w:val="22"/>
          <w:szCs w:val="22"/>
        </w:rPr>
        <w:t>6</w:t>
      </w:r>
      <w:r w:rsidRPr="0011524E">
        <w:rPr>
          <w:rFonts w:ascii="Cambria" w:hAnsi="Cambria"/>
          <w:i/>
          <w:sz w:val="22"/>
          <w:szCs w:val="22"/>
        </w:rPr>
        <w:t xml:space="preserve"> do </w:t>
      </w:r>
      <w:proofErr w:type="spellStart"/>
      <w:r w:rsidRPr="0011524E">
        <w:rPr>
          <w:rFonts w:ascii="Cambria" w:hAnsi="Cambria"/>
          <w:i/>
          <w:sz w:val="22"/>
          <w:szCs w:val="22"/>
        </w:rPr>
        <w:t>swz</w:t>
      </w:r>
      <w:proofErr w:type="spellEnd"/>
      <w:r w:rsidRPr="0011524E">
        <w:rPr>
          <w:rFonts w:ascii="Cambria" w:hAnsi="Cambria"/>
          <w:b/>
          <w:sz w:val="22"/>
          <w:szCs w:val="22"/>
        </w:rPr>
        <w:t xml:space="preserve"> </w:t>
      </w:r>
      <w:r w:rsidRPr="0011524E">
        <w:rPr>
          <w:rFonts w:ascii="Cambria" w:hAnsi="Cambria"/>
          <w:sz w:val="22"/>
          <w:szCs w:val="22"/>
        </w:rPr>
        <w:t>(jeżeli dotyczy).</w:t>
      </w:r>
    </w:p>
    <w:p w:rsidR="00BC309A" w:rsidRPr="0011524E" w:rsidRDefault="00BC309A" w:rsidP="005173A5">
      <w:pPr>
        <w:spacing w:after="0" w:line="240" w:lineRule="auto"/>
        <w:contextualSpacing/>
        <w:jc w:val="both"/>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B96165">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18. Sposób oraz termin składania i termin otwarcia ofert</w:t>
            </w:r>
          </w:p>
        </w:tc>
      </w:tr>
    </w:tbl>
    <w:p w:rsidR="00BC309A" w:rsidRPr="0011524E" w:rsidRDefault="00BC309A" w:rsidP="005173A5">
      <w:pPr>
        <w:spacing w:after="0" w:line="240" w:lineRule="auto"/>
        <w:contextualSpacing/>
        <w:rPr>
          <w:rFonts w:ascii="Cambria" w:hAnsi="Cambria" w:cs="Times New Roman"/>
          <w:b/>
          <w:bCs/>
          <w:color w:val="000000"/>
        </w:rPr>
      </w:pPr>
    </w:p>
    <w:p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 xml:space="preserve">Składanie ofert </w:t>
      </w:r>
    </w:p>
    <w:p w:rsidR="00BC309A" w:rsidRPr="0011524E" w:rsidRDefault="00BC309A" w:rsidP="005173A5">
      <w:pPr>
        <w:spacing w:after="0" w:line="240" w:lineRule="auto"/>
        <w:ind w:left="360"/>
        <w:contextualSpacing/>
        <w:jc w:val="both"/>
        <w:rPr>
          <w:rFonts w:ascii="Cambria" w:hAnsi="Cambria" w:cs="Times New Roman"/>
          <w:color w:val="000000"/>
        </w:rPr>
      </w:pPr>
    </w:p>
    <w:p w:rsidR="00BC309A" w:rsidRPr="004018C5" w:rsidRDefault="00BC309A" w:rsidP="005173A5">
      <w:pPr>
        <w:spacing w:after="0" w:line="240" w:lineRule="auto"/>
        <w:ind w:left="360"/>
        <w:contextualSpacing/>
        <w:jc w:val="both"/>
        <w:rPr>
          <w:rFonts w:ascii="Cambria" w:hAnsi="Cambria" w:cs="Times New Roman"/>
          <w:b/>
          <w:bCs/>
          <w:color w:val="FF0000"/>
        </w:rPr>
      </w:pPr>
      <w:r w:rsidRPr="0011524E">
        <w:rPr>
          <w:rFonts w:ascii="Cambria" w:hAnsi="Cambria" w:cs="Times New Roman"/>
          <w:color w:val="000000"/>
        </w:rPr>
        <w:t xml:space="preserve">Termin złożenia oferty: </w:t>
      </w:r>
      <w:r w:rsidR="005E1017" w:rsidRPr="009610AD">
        <w:rPr>
          <w:rFonts w:ascii="Cambria" w:hAnsi="Cambria" w:cs="Times New Roman"/>
          <w:b/>
          <w:u w:val="single"/>
        </w:rPr>
        <w:t xml:space="preserve">do dnia </w:t>
      </w:r>
      <w:r w:rsidR="00E056CA" w:rsidRPr="009610AD">
        <w:rPr>
          <w:rFonts w:ascii="Cambria" w:hAnsi="Cambria" w:cs="Times New Roman"/>
          <w:b/>
          <w:u w:val="single"/>
        </w:rPr>
        <w:t>29</w:t>
      </w:r>
      <w:r w:rsidR="00B04432" w:rsidRPr="009610AD">
        <w:rPr>
          <w:rFonts w:ascii="Cambria" w:hAnsi="Cambria" w:cs="Times New Roman"/>
          <w:b/>
          <w:u w:val="single"/>
        </w:rPr>
        <w:t>.</w:t>
      </w:r>
      <w:r w:rsidR="00E01F6D" w:rsidRPr="009610AD">
        <w:rPr>
          <w:rFonts w:ascii="Cambria" w:hAnsi="Cambria" w:cs="Times New Roman"/>
          <w:b/>
          <w:u w:val="single"/>
        </w:rPr>
        <w:t>0</w:t>
      </w:r>
      <w:r w:rsidR="009610AD" w:rsidRPr="009610AD">
        <w:rPr>
          <w:rFonts w:ascii="Cambria" w:hAnsi="Cambria" w:cs="Times New Roman"/>
          <w:b/>
          <w:u w:val="single"/>
        </w:rPr>
        <w:t>9</w:t>
      </w:r>
      <w:r w:rsidR="00B04432" w:rsidRPr="009610AD">
        <w:rPr>
          <w:rFonts w:ascii="Cambria" w:hAnsi="Cambria" w:cs="Times New Roman"/>
          <w:b/>
          <w:u w:val="single"/>
        </w:rPr>
        <w:t>.</w:t>
      </w:r>
      <w:r w:rsidR="00E01F6D" w:rsidRPr="009610AD">
        <w:rPr>
          <w:rFonts w:ascii="Cambria" w:hAnsi="Cambria" w:cs="Times New Roman"/>
          <w:b/>
          <w:u w:val="single"/>
        </w:rPr>
        <w:t>2022</w:t>
      </w:r>
      <w:r w:rsidRPr="009610AD">
        <w:rPr>
          <w:rFonts w:ascii="Cambria" w:hAnsi="Cambria" w:cs="Times New Roman"/>
          <w:b/>
          <w:u w:val="single"/>
        </w:rPr>
        <w:t xml:space="preserve"> r. do godz. </w:t>
      </w:r>
      <w:r w:rsidR="00B04432" w:rsidRPr="009610AD">
        <w:rPr>
          <w:rFonts w:ascii="Cambria" w:hAnsi="Cambria" w:cs="Times New Roman"/>
          <w:b/>
          <w:u w:val="single"/>
        </w:rPr>
        <w:t>10</w:t>
      </w:r>
      <w:r w:rsidRPr="009610AD">
        <w:rPr>
          <w:rFonts w:ascii="Cambria" w:hAnsi="Cambria" w:cs="Times New Roman"/>
          <w:b/>
          <w:u w:val="single"/>
          <w:vertAlign w:val="superscript"/>
        </w:rPr>
        <w:t>00</w:t>
      </w:r>
      <w:r w:rsidRPr="004018C5">
        <w:rPr>
          <w:rFonts w:ascii="Cambria" w:hAnsi="Cambria" w:cs="Times New Roman"/>
          <w:b/>
          <w:color w:val="FF0000"/>
          <w:u w:val="single"/>
        </w:rPr>
        <w:t xml:space="preserve"> </w:t>
      </w:r>
    </w:p>
    <w:p w:rsidR="00BC309A" w:rsidRPr="0011524E" w:rsidRDefault="00BC309A" w:rsidP="005173A5">
      <w:pPr>
        <w:spacing w:after="0" w:line="240" w:lineRule="auto"/>
        <w:contextualSpacing/>
        <w:rPr>
          <w:rFonts w:ascii="Cambria" w:hAnsi="Cambria" w:cs="Times New Roman"/>
          <w:b/>
          <w:bCs/>
          <w:color w:val="000000"/>
        </w:rPr>
      </w:pPr>
    </w:p>
    <w:p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 xml:space="preserve">Otwarcie ofert </w:t>
      </w:r>
    </w:p>
    <w:p w:rsidR="00BC309A" w:rsidRPr="0011524E" w:rsidRDefault="00BC309A" w:rsidP="005173A5">
      <w:pPr>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przed otwarciem ofert udostępni na stronie internetowej prowadzonego postępowania kwotę jaką zamierza przeznaczyć na realizację zamówienia.</w:t>
      </w:r>
    </w:p>
    <w:p w:rsidR="00BC309A" w:rsidRPr="0011524E" w:rsidRDefault="00BC309A" w:rsidP="005173A5">
      <w:pPr>
        <w:spacing w:after="0" w:line="240" w:lineRule="auto"/>
        <w:contextualSpacing/>
        <w:jc w:val="both"/>
        <w:rPr>
          <w:rFonts w:ascii="Cambria" w:eastAsia="Times New Roman" w:hAnsi="Cambria" w:cs="Times New Roman"/>
          <w:color w:val="000000"/>
          <w:lang w:eastAsia="ar-SA"/>
        </w:rPr>
      </w:pPr>
    </w:p>
    <w:p w:rsidR="00BC309A" w:rsidRPr="00453159" w:rsidRDefault="00BC309A" w:rsidP="005173A5">
      <w:pPr>
        <w:spacing w:after="0" w:line="240" w:lineRule="auto"/>
        <w:ind w:left="426"/>
        <w:contextualSpacing/>
        <w:jc w:val="both"/>
        <w:rPr>
          <w:rFonts w:ascii="Cambria" w:eastAsia="Times New Roman" w:hAnsi="Cambria" w:cs="Times New Roman"/>
          <w:lang w:eastAsia="ar-SA"/>
        </w:rPr>
      </w:pPr>
      <w:r w:rsidRPr="0011524E">
        <w:rPr>
          <w:rFonts w:ascii="Cambria" w:eastAsia="Times New Roman" w:hAnsi="Cambria" w:cs="Times New Roman"/>
          <w:color w:val="000000"/>
          <w:lang w:eastAsia="ar-SA"/>
        </w:rPr>
        <w:t xml:space="preserve">Otwarcie ofert </w:t>
      </w:r>
      <w:r w:rsidRPr="0011524E">
        <w:rPr>
          <w:rFonts w:ascii="Cambria" w:eastAsia="Times New Roman" w:hAnsi="Cambria" w:cs="Times New Roman"/>
          <w:lang w:eastAsia="ar-SA"/>
        </w:rPr>
        <w:t>nastąpi w siedzibie Zamawiającego</w:t>
      </w:r>
      <w:r w:rsidRPr="0011524E">
        <w:rPr>
          <w:rFonts w:ascii="Cambria" w:eastAsia="Times New Roman" w:hAnsi="Cambria" w:cs="Times New Roman"/>
          <w:color w:val="000000"/>
          <w:lang w:eastAsia="ar-SA"/>
        </w:rPr>
        <w:t xml:space="preserve"> w dniu </w:t>
      </w:r>
      <w:r w:rsidR="00F04C74" w:rsidRPr="009610AD">
        <w:rPr>
          <w:rFonts w:ascii="Cambria" w:eastAsia="Times New Roman" w:hAnsi="Cambria" w:cs="Times New Roman"/>
          <w:b/>
          <w:u w:val="single"/>
          <w:lang w:eastAsia="ar-SA"/>
        </w:rPr>
        <w:t>2</w:t>
      </w:r>
      <w:r w:rsidR="00E056CA" w:rsidRPr="009610AD">
        <w:rPr>
          <w:rFonts w:ascii="Cambria" w:eastAsia="Times New Roman" w:hAnsi="Cambria" w:cs="Times New Roman"/>
          <w:b/>
          <w:u w:val="single"/>
          <w:lang w:eastAsia="ar-SA"/>
        </w:rPr>
        <w:t>9</w:t>
      </w:r>
      <w:r w:rsidR="00B04432" w:rsidRPr="009610AD">
        <w:rPr>
          <w:rFonts w:ascii="Cambria" w:eastAsia="Times New Roman" w:hAnsi="Cambria" w:cs="Times New Roman"/>
          <w:b/>
          <w:u w:val="single"/>
          <w:lang w:eastAsia="ar-SA"/>
        </w:rPr>
        <w:t>.</w:t>
      </w:r>
      <w:r w:rsidR="00E01F6D" w:rsidRPr="009610AD">
        <w:rPr>
          <w:rFonts w:ascii="Cambria" w:eastAsia="Times New Roman" w:hAnsi="Cambria" w:cs="Times New Roman"/>
          <w:b/>
          <w:u w:val="single"/>
          <w:lang w:eastAsia="ar-SA"/>
        </w:rPr>
        <w:t>0</w:t>
      </w:r>
      <w:r w:rsidR="009610AD" w:rsidRPr="009610AD">
        <w:rPr>
          <w:rFonts w:ascii="Cambria" w:eastAsia="Times New Roman" w:hAnsi="Cambria" w:cs="Times New Roman"/>
          <w:b/>
          <w:u w:val="single"/>
          <w:lang w:eastAsia="ar-SA"/>
        </w:rPr>
        <w:t>9</w:t>
      </w:r>
      <w:r w:rsidR="00B04432" w:rsidRPr="009610AD">
        <w:rPr>
          <w:rFonts w:ascii="Cambria" w:eastAsia="Times New Roman" w:hAnsi="Cambria" w:cs="Times New Roman"/>
          <w:b/>
          <w:u w:val="single"/>
          <w:lang w:eastAsia="ar-SA"/>
        </w:rPr>
        <w:t>.</w:t>
      </w:r>
      <w:r w:rsidRPr="009610AD">
        <w:rPr>
          <w:rFonts w:ascii="Cambria" w:hAnsi="Cambria" w:cs="Times New Roman"/>
          <w:b/>
          <w:u w:val="single"/>
        </w:rPr>
        <w:t>202</w:t>
      </w:r>
      <w:r w:rsidR="00E01F6D" w:rsidRPr="009610AD">
        <w:rPr>
          <w:rFonts w:ascii="Cambria" w:hAnsi="Cambria" w:cs="Times New Roman"/>
          <w:b/>
          <w:u w:val="single"/>
        </w:rPr>
        <w:t>2</w:t>
      </w:r>
      <w:r w:rsidRPr="009610AD">
        <w:rPr>
          <w:rFonts w:ascii="Cambria" w:hAnsi="Cambria" w:cs="Times New Roman"/>
          <w:b/>
          <w:u w:val="single"/>
        </w:rPr>
        <w:t xml:space="preserve"> r.</w:t>
      </w:r>
      <w:r w:rsidRPr="009610AD">
        <w:rPr>
          <w:rFonts w:ascii="Cambria" w:eastAsia="Times New Roman" w:hAnsi="Cambria" w:cs="Times New Roman"/>
          <w:b/>
          <w:u w:val="single"/>
          <w:lang w:eastAsia="ar-SA"/>
        </w:rPr>
        <w:t xml:space="preserve">, o godz. </w:t>
      </w:r>
      <w:r w:rsidR="00B04432" w:rsidRPr="009610AD">
        <w:rPr>
          <w:rFonts w:ascii="Cambria" w:eastAsia="Times New Roman" w:hAnsi="Cambria" w:cs="Times New Roman"/>
          <w:b/>
          <w:u w:val="single"/>
          <w:lang w:eastAsia="ar-SA"/>
        </w:rPr>
        <w:t>11</w:t>
      </w:r>
      <w:r w:rsidRPr="009610AD">
        <w:rPr>
          <w:rFonts w:ascii="Cambria" w:hAnsi="Cambria" w:cs="Times New Roman"/>
          <w:b/>
          <w:u w:val="single"/>
          <w:vertAlign w:val="superscript"/>
        </w:rPr>
        <w:t>00</w:t>
      </w:r>
      <w:r w:rsidRPr="003B4872">
        <w:rPr>
          <w:rFonts w:ascii="Cambria" w:eastAsia="Times New Roman" w:hAnsi="Cambria" w:cs="Times New Roman"/>
          <w:lang w:eastAsia="ar-SA"/>
        </w:rPr>
        <w:t xml:space="preserve"> </w:t>
      </w:r>
      <w:r w:rsidRPr="00453159">
        <w:rPr>
          <w:rFonts w:ascii="Cambria" w:eastAsia="Times New Roman" w:hAnsi="Cambria" w:cs="Times New Roman"/>
          <w:lang w:eastAsia="ar-SA"/>
        </w:rPr>
        <w:t>Otwarcie ofert nie jest jawne.</w:t>
      </w:r>
      <w:r w:rsidR="00D23F75">
        <w:rPr>
          <w:rFonts w:ascii="Cambria" w:eastAsia="Times New Roman" w:hAnsi="Cambria" w:cs="Times New Roman"/>
          <w:lang w:eastAsia="ar-SA"/>
        </w:rPr>
        <w:t xml:space="preserve"> Otwarcie ofert nastąpi przy użyciu funkcjonalności systemu </w:t>
      </w:r>
      <w:r w:rsidR="00D23F75" w:rsidRPr="00D23F75">
        <w:rPr>
          <w:rFonts w:ascii="Cambria" w:eastAsia="Times New Roman" w:hAnsi="Cambria" w:cs="Times New Roman"/>
          <w:b/>
          <w:bCs/>
          <w:lang w:eastAsia="ar-SA"/>
        </w:rPr>
        <w:t>platformazakupowa.pl</w:t>
      </w:r>
      <w:r w:rsidR="007415C4">
        <w:rPr>
          <w:rFonts w:ascii="Cambria" w:eastAsia="Times New Roman" w:hAnsi="Cambria" w:cs="Times New Roman"/>
          <w:b/>
          <w:bCs/>
          <w:lang w:eastAsia="ar-SA"/>
        </w:rPr>
        <w:t>.</w:t>
      </w:r>
    </w:p>
    <w:p w:rsidR="00BC309A" w:rsidRPr="0011524E" w:rsidRDefault="00BC309A" w:rsidP="005173A5">
      <w:pPr>
        <w:spacing w:after="0" w:line="240" w:lineRule="auto"/>
        <w:contextualSpacing/>
        <w:jc w:val="both"/>
        <w:rPr>
          <w:rFonts w:ascii="Cambria" w:eastAsia="Times New Roman" w:hAnsi="Cambria" w:cs="Times New Roman"/>
          <w:color w:val="000000"/>
          <w:lang w:eastAsia="ar-SA"/>
        </w:rPr>
      </w:pPr>
    </w:p>
    <w:p w:rsidR="00BC309A" w:rsidRPr="0011524E" w:rsidRDefault="00BC309A" w:rsidP="005173A5">
      <w:pPr>
        <w:spacing w:after="0" w:line="240" w:lineRule="auto"/>
        <w:ind w:left="426"/>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W przypadku awarii systemu teleinformatycznego przy użyciu którego następuję otwarcie, która powoduje brak możliwości otwarcia ofert w powyżej określonym terminie, otwarcie ofert nastąpi niezwłocznie po usunięciu awarii.</w:t>
      </w:r>
    </w:p>
    <w:p w:rsidR="00BC309A" w:rsidRPr="0011524E" w:rsidRDefault="00BC309A" w:rsidP="00CA07F7">
      <w:pPr>
        <w:numPr>
          <w:ilvl w:val="1"/>
          <w:numId w:val="45"/>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lastRenderedPageBreak/>
        <w:t xml:space="preserve">Zamawiający, niezwłocznie po otwarciu ofert, udostępni na stronie internetowej prowadzonego postępowania informacje o: </w:t>
      </w:r>
    </w:p>
    <w:p w:rsidR="00BC309A" w:rsidRPr="0011524E" w:rsidRDefault="00BC309A" w:rsidP="00CA07F7">
      <w:pPr>
        <w:numPr>
          <w:ilvl w:val="1"/>
          <w:numId w:val="46"/>
        </w:numPr>
        <w:suppressAutoHyphens/>
        <w:spacing w:after="0" w:line="240" w:lineRule="auto"/>
        <w:ind w:left="993"/>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nazwach albo imionach i nazwiskach oraz siedzibach lub miejscach prowadzonej działalności gospodarczej albo miejscach zamieszkania Wykonawców, których oferty zostały otwarte;</w:t>
      </w:r>
    </w:p>
    <w:p w:rsidR="00BC309A" w:rsidRPr="0011524E" w:rsidRDefault="00BC309A" w:rsidP="00CA07F7">
      <w:pPr>
        <w:numPr>
          <w:ilvl w:val="1"/>
          <w:numId w:val="46"/>
        </w:numPr>
        <w:suppressAutoHyphens/>
        <w:spacing w:after="0" w:line="240" w:lineRule="auto"/>
        <w:ind w:left="993"/>
        <w:contextualSpacing/>
        <w:jc w:val="both"/>
        <w:rPr>
          <w:rFonts w:ascii="Cambria" w:eastAsia="Times New Roman" w:hAnsi="Cambria" w:cs="Times New Roman"/>
          <w:color w:val="000000"/>
          <w:lang w:eastAsia="ar-SA"/>
        </w:rPr>
      </w:pPr>
      <w:r w:rsidRPr="0011524E">
        <w:rPr>
          <w:rFonts w:ascii="Cambria" w:eastAsia="Times New Roman" w:hAnsi="Cambria" w:cs="Times New Roman"/>
          <w:color w:val="000000"/>
          <w:lang w:eastAsia="ar-SA"/>
        </w:rPr>
        <w:t>cenach zawartych w ofertach.</w:t>
      </w:r>
    </w:p>
    <w:p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309A" w:rsidRPr="0011524E" w:rsidRDefault="00BC309A" w:rsidP="005173A5">
            <w:pPr>
              <w:spacing w:after="0" w:line="240" w:lineRule="auto"/>
              <w:contextualSpacing/>
              <w:jc w:val="both"/>
              <w:rPr>
                <w:rFonts w:ascii="Cambria" w:hAnsi="Cambria" w:cs="Times New Roman"/>
                <w:color w:val="FF0000"/>
              </w:rPr>
            </w:pPr>
            <w:r w:rsidRPr="0011524E">
              <w:rPr>
                <w:rFonts w:ascii="Cambria" w:hAnsi="Cambria" w:cs="Times New Roman"/>
                <w:b/>
                <w:bCs/>
              </w:rPr>
              <w:t>19. Opis sposobu obliczania ceny oferty</w:t>
            </w:r>
          </w:p>
        </w:tc>
      </w:tr>
    </w:tbl>
    <w:p w:rsidR="00BC309A" w:rsidRPr="0011524E" w:rsidRDefault="00BC309A" w:rsidP="005173A5">
      <w:pPr>
        <w:spacing w:after="0" w:line="240" w:lineRule="auto"/>
        <w:contextualSpacing/>
        <w:jc w:val="both"/>
        <w:rPr>
          <w:rFonts w:ascii="Cambria" w:hAnsi="Cambria" w:cs="Times New Roman"/>
          <w:color w:val="000000"/>
        </w:rPr>
      </w:pPr>
    </w:p>
    <w:p w:rsidR="00BC309A" w:rsidRPr="0013300B" w:rsidRDefault="005236FE" w:rsidP="00CA07F7">
      <w:pPr>
        <w:numPr>
          <w:ilvl w:val="1"/>
          <w:numId w:val="47"/>
        </w:numPr>
        <w:suppressAutoHyphens/>
        <w:spacing w:after="0" w:line="240" w:lineRule="auto"/>
        <w:ind w:left="426"/>
        <w:contextualSpacing/>
        <w:jc w:val="both"/>
        <w:rPr>
          <w:rFonts w:ascii="Cambria" w:hAnsi="Cambria" w:cs="Times New Roman"/>
        </w:rPr>
      </w:pPr>
      <w:r w:rsidRPr="0013300B">
        <w:rPr>
          <w:rFonts w:ascii="Cambria" w:hAnsi="Cambria" w:cs="Times New Roman"/>
        </w:rPr>
        <w:t xml:space="preserve">Wykonawca w złożonej ofercie winien zaproponować kompletną i jednoznaczną cenę, uwzględniającą wszystkie elementy niezbędne do prawidłowej realizacji zamówienia oraz udzielenie ewentualnych upustów, ustaloną na podstawie przedłożonego </w:t>
      </w:r>
      <w:r w:rsidR="00B42BD7">
        <w:rPr>
          <w:rFonts w:ascii="Cambria" w:hAnsi="Cambria" w:cs="Times New Roman"/>
        </w:rPr>
        <w:t>formularza</w:t>
      </w:r>
      <w:r w:rsidRPr="0013300B">
        <w:rPr>
          <w:rFonts w:ascii="Cambria" w:hAnsi="Cambria" w:cs="Times New Roman"/>
        </w:rPr>
        <w:t xml:space="preserve"> ofertowego. </w:t>
      </w:r>
    </w:p>
    <w:p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Podana w ofercie cena musi być wyrażona w PLN. Cena musi uwzględniać wszystkie wymagania niniejszej </w:t>
      </w:r>
      <w:proofErr w:type="spellStart"/>
      <w:r w:rsidRPr="0011524E">
        <w:rPr>
          <w:rFonts w:ascii="Cambria" w:hAnsi="Cambria" w:cs="Times New Roman"/>
        </w:rPr>
        <w:t>swz</w:t>
      </w:r>
      <w:proofErr w:type="spellEnd"/>
      <w:r w:rsidRPr="0011524E">
        <w:rPr>
          <w:rFonts w:ascii="Cambria" w:hAnsi="Cambria" w:cs="Times New Roman"/>
        </w:rPr>
        <w:t xml:space="preserve"> oraz obejmować wszelkie koszty, które Wykonawca winien ponieść z tytułu należytej oraz zgodnej z obowiązującymi przepisami i wymaganiami niniejszej specyfikacji realizacji przedmiotu zamówienia.</w:t>
      </w:r>
    </w:p>
    <w:p w:rsidR="00BC309A" w:rsidRPr="005236FE" w:rsidRDefault="00541FE8" w:rsidP="00CA07F7">
      <w:pPr>
        <w:numPr>
          <w:ilvl w:val="1"/>
          <w:numId w:val="47"/>
        </w:numPr>
        <w:suppressAutoHyphens/>
        <w:spacing w:after="0" w:line="240" w:lineRule="auto"/>
        <w:ind w:left="426"/>
        <w:contextualSpacing/>
        <w:jc w:val="both"/>
        <w:rPr>
          <w:rFonts w:ascii="Cambria" w:hAnsi="Cambria" w:cs="Times New Roman"/>
        </w:rPr>
      </w:pPr>
      <w:r w:rsidRPr="005236FE">
        <w:rPr>
          <w:rFonts w:ascii="Cambria" w:hAnsi="Cambria" w:cs="Times New Roman"/>
          <w:b/>
          <w:u w:val="single"/>
        </w:rPr>
        <w:t xml:space="preserve">Zamawiający określa </w:t>
      </w:r>
      <w:r w:rsidR="006867A7">
        <w:rPr>
          <w:rFonts w:ascii="Cambria" w:hAnsi="Cambria" w:cs="Times New Roman"/>
          <w:b/>
          <w:u w:val="single"/>
        </w:rPr>
        <w:t>ryczałtowy</w:t>
      </w:r>
      <w:r w:rsidR="00BC309A" w:rsidRPr="005236FE">
        <w:rPr>
          <w:rFonts w:ascii="Cambria" w:hAnsi="Cambria" w:cs="Times New Roman"/>
          <w:b/>
          <w:u w:val="single"/>
        </w:rPr>
        <w:t xml:space="preserve"> sposób rozliczenia.</w:t>
      </w:r>
    </w:p>
    <w:p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Wykonawca określa cenę realizacji zamówienia zgodnie z ustawą o informowaniu o cenach towarów i usług z dnia 9 maja 2014 r. (</w:t>
      </w:r>
      <w:proofErr w:type="spellStart"/>
      <w:r w:rsidRPr="0011524E">
        <w:rPr>
          <w:rFonts w:ascii="Cambria" w:hAnsi="Cambria" w:cs="Times New Roman"/>
        </w:rPr>
        <w:t>t.j</w:t>
      </w:r>
      <w:proofErr w:type="spellEnd"/>
      <w:r w:rsidRPr="0011524E">
        <w:rPr>
          <w:rFonts w:ascii="Cambria" w:hAnsi="Cambria" w:cs="Times New Roman"/>
        </w:rPr>
        <w:t>. Dz.</w:t>
      </w:r>
      <w:r w:rsidR="001E4A01">
        <w:rPr>
          <w:rFonts w:ascii="Cambria" w:hAnsi="Cambria" w:cs="Times New Roman"/>
        </w:rPr>
        <w:t xml:space="preserve"> </w:t>
      </w:r>
      <w:r w:rsidRPr="0011524E">
        <w:rPr>
          <w:rFonts w:ascii="Cambria" w:hAnsi="Cambria" w:cs="Times New Roman"/>
        </w:rPr>
        <w:t>U. 2019 r. poz. 178) poprzez wskazanie w formularzu oferty ceny za całość zamówienia (</w:t>
      </w:r>
      <w:r w:rsidRPr="0011524E">
        <w:rPr>
          <w:rFonts w:ascii="Cambria" w:hAnsi="Cambria" w:cs="Times New Roman"/>
          <w:i/>
        </w:rPr>
        <w:t xml:space="preserve">wg załącznika nr 1 do </w:t>
      </w:r>
      <w:proofErr w:type="spellStart"/>
      <w:r w:rsidRPr="0011524E">
        <w:rPr>
          <w:rFonts w:ascii="Cambria" w:hAnsi="Cambria" w:cs="Times New Roman"/>
          <w:i/>
        </w:rPr>
        <w:t>swz</w:t>
      </w:r>
      <w:proofErr w:type="spellEnd"/>
      <w:r w:rsidRPr="0011524E">
        <w:rPr>
          <w:rFonts w:ascii="Cambria" w:hAnsi="Cambria" w:cs="Times New Roman"/>
          <w:i/>
        </w:rPr>
        <w:t>).</w:t>
      </w:r>
    </w:p>
    <w:p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Cenę oferty, obejmującą wszystkie koszty, należy określić przy założeniu, że wartość robót                 nie podlega waloryzacji w trakcie realizacji robót.</w:t>
      </w:r>
    </w:p>
    <w:p w:rsidR="00BC309A" w:rsidRPr="005236FE" w:rsidRDefault="00BC309A" w:rsidP="00CA07F7">
      <w:pPr>
        <w:numPr>
          <w:ilvl w:val="1"/>
          <w:numId w:val="47"/>
        </w:numPr>
        <w:suppressAutoHyphens/>
        <w:spacing w:after="0" w:line="240" w:lineRule="auto"/>
        <w:ind w:left="426"/>
        <w:contextualSpacing/>
        <w:jc w:val="both"/>
        <w:rPr>
          <w:rFonts w:ascii="Cambria" w:hAnsi="Cambria" w:cs="Times New Roman"/>
        </w:rPr>
      </w:pPr>
      <w:r w:rsidRPr="005236FE">
        <w:rPr>
          <w:rFonts w:ascii="Cambria" w:hAnsi="Cambria" w:cs="Times New Roman"/>
          <w:b/>
        </w:rPr>
        <w:t xml:space="preserve">Za realizację przedmiotu umowy Wykonawca </w:t>
      </w:r>
      <w:r w:rsidR="00541FE8" w:rsidRPr="005236FE">
        <w:rPr>
          <w:rFonts w:ascii="Cambria" w:hAnsi="Cambria" w:cs="Times New Roman"/>
          <w:b/>
        </w:rPr>
        <w:t xml:space="preserve">otrzyma wynagrodzenie </w:t>
      </w:r>
      <w:r w:rsidR="006867A7">
        <w:rPr>
          <w:rFonts w:ascii="Cambria" w:hAnsi="Cambria" w:cs="Times New Roman"/>
          <w:b/>
        </w:rPr>
        <w:t>ryczałtowe</w:t>
      </w:r>
      <w:r w:rsidRPr="005236FE">
        <w:rPr>
          <w:rFonts w:ascii="Cambria" w:hAnsi="Cambria" w:cs="Times New Roman"/>
          <w:b/>
        </w:rPr>
        <w:t>.</w:t>
      </w:r>
    </w:p>
    <w:p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rPr>
      </w:pPr>
      <w:r w:rsidRPr="0011524E">
        <w:rPr>
          <w:rFonts w:ascii="Cambria" w:hAnsi="Cambria" w:cs="Times New Roman"/>
        </w:rPr>
        <w:t>Wartości powinny być naliczane z dokładnością do dwóch miejsc po przecinku.</w:t>
      </w:r>
    </w:p>
    <w:p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 stosownie do treści art. 223 ust. 2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o udzielenie wyjaśnień, o których mowa w ust. 1, chyba że rozbieżność wynika z okoliczności oczywistych, które nie wymagają wyjaśnienia.</w:t>
      </w:r>
    </w:p>
    <w:p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Odrzuceniu, jako oferta z rażąco niską ceną, podlega oferta wykonawcy, który nie udzieli wyjaśnień w wyznaczonym terminie, lub jeżeli złożone wyjaśnienia wraz z dowodami nie uzasadniają podanej w ofercie ceny.</w:t>
      </w:r>
    </w:p>
    <w:p w:rsidR="00BC309A" w:rsidRPr="00950CA1" w:rsidRDefault="00BC309A" w:rsidP="00CA07F7">
      <w:pPr>
        <w:numPr>
          <w:ilvl w:val="1"/>
          <w:numId w:val="47"/>
        </w:numPr>
        <w:suppressAutoHyphens/>
        <w:spacing w:after="0" w:line="240" w:lineRule="auto"/>
        <w:ind w:left="426"/>
        <w:contextualSpacing/>
        <w:jc w:val="both"/>
        <w:rPr>
          <w:rFonts w:ascii="Cambria" w:hAnsi="Cambria" w:cs="Times New Roman"/>
          <w:b/>
          <w:bCs/>
          <w:color w:val="000000"/>
        </w:rPr>
      </w:pPr>
      <w:r w:rsidRPr="0011524E">
        <w:rPr>
          <w:rFonts w:ascii="Cambria" w:hAnsi="Cambria" w:cs="Times New Roman"/>
          <w:color w:val="000000"/>
        </w:rPr>
        <w:t xml:space="preserve">Zgodnie z Rozporządzeniem Rady Ministrów  w sprawie wysokości minimalnego wynagrodzenia za pracę oraz wysokości minimalnej stawki godzinowej </w:t>
      </w:r>
      <w:r w:rsidR="00031833" w:rsidRPr="00031833">
        <w:rPr>
          <w:rFonts w:ascii="Cambria" w:hAnsi="Cambria" w:cs="Times New Roman"/>
          <w:b/>
          <w:color w:val="000000"/>
        </w:rPr>
        <w:t>o</w:t>
      </w:r>
      <w:r w:rsidR="00D2056C" w:rsidRPr="00D2056C">
        <w:rPr>
          <w:rFonts w:ascii="Cambria" w:hAnsi="Cambria" w:cs="Times New Roman"/>
          <w:b/>
          <w:bCs/>
          <w:color w:val="000000"/>
        </w:rPr>
        <w:t>d dnia 1.</w:t>
      </w:r>
      <w:r w:rsidR="00D2056C">
        <w:rPr>
          <w:rFonts w:ascii="Cambria" w:hAnsi="Cambria" w:cs="Times New Roman"/>
          <w:b/>
          <w:bCs/>
          <w:color w:val="000000"/>
        </w:rPr>
        <w:t>0</w:t>
      </w:r>
      <w:r w:rsidR="00D2056C" w:rsidRPr="00D2056C">
        <w:rPr>
          <w:rFonts w:ascii="Cambria" w:hAnsi="Cambria" w:cs="Times New Roman"/>
          <w:b/>
          <w:bCs/>
          <w:color w:val="000000"/>
        </w:rPr>
        <w:t>1.2022 r. wyn</w:t>
      </w:r>
      <w:r w:rsidR="00031833">
        <w:rPr>
          <w:rFonts w:ascii="Cambria" w:hAnsi="Cambria" w:cs="Times New Roman"/>
          <w:b/>
          <w:bCs/>
          <w:color w:val="000000"/>
        </w:rPr>
        <w:t>osi</w:t>
      </w:r>
      <w:r w:rsidR="00D2056C" w:rsidRPr="00D2056C">
        <w:rPr>
          <w:rFonts w:ascii="Cambria" w:hAnsi="Cambria" w:cs="Times New Roman"/>
          <w:b/>
          <w:bCs/>
          <w:color w:val="000000"/>
        </w:rPr>
        <w:t xml:space="preserve"> 19,70 zł.</w:t>
      </w:r>
    </w:p>
    <w:p w:rsidR="00BC309A" w:rsidRPr="0011524E" w:rsidRDefault="00BC309A" w:rsidP="00CA07F7">
      <w:pPr>
        <w:numPr>
          <w:ilvl w:val="1"/>
          <w:numId w:val="47"/>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Jeżeli została złożona oferta, której wybór prowadziłby do powstania u zamawiającego obowiązku podatkowego zgodnie z ustawą z dnia 11 marca 2004 r. o podatku od towarów i usług (Dz. U. z </w:t>
      </w:r>
      <w:r w:rsidRPr="0011524E">
        <w:rPr>
          <w:rFonts w:ascii="Cambria" w:hAnsi="Cambria" w:cs="Times New Roman"/>
          <w:color w:val="000000"/>
        </w:rPr>
        <w:lastRenderedPageBreak/>
        <w:t xml:space="preserve">2018 r. poz. 2174, z </w:t>
      </w:r>
      <w:proofErr w:type="spellStart"/>
      <w:r w:rsidRPr="0011524E">
        <w:rPr>
          <w:rFonts w:ascii="Cambria" w:hAnsi="Cambria" w:cs="Times New Roman"/>
          <w:color w:val="000000"/>
        </w:rPr>
        <w:t>późn</w:t>
      </w:r>
      <w:proofErr w:type="spellEnd"/>
      <w:r w:rsidRPr="0011524E">
        <w:rPr>
          <w:rFonts w:ascii="Cambria" w:hAnsi="Cambria" w:cs="Times New Roman"/>
          <w:color w:val="000000"/>
        </w:rPr>
        <w:t>. zm.), dla celów zastosowania kryterium ceny zamawiający dolicza do przedstawionej w tej ofercie ceny kwotę podatku od towarów i usług, którą miałby obowiązek rozliczyć.</w:t>
      </w:r>
    </w:p>
    <w:p w:rsidR="00BC309A" w:rsidRPr="0011524E" w:rsidRDefault="00BC309A" w:rsidP="005173A5">
      <w:p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W powyższym przypadku wykonawca ma obowiązek w formularzu oferty:</w:t>
      </w:r>
    </w:p>
    <w:p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poinformowania zamawiającego, że wybór jego oferty będzie prowadził do powstania u zamawiającego obowiązku podatkowego;</w:t>
      </w:r>
    </w:p>
    <w:p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nazwy (rodzaju) towaru lub usługi, których dostawa lub świadczenie będą prowadziły do powstania obowiązku podatkowego;</w:t>
      </w:r>
    </w:p>
    <w:p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wartości towaru lub usługi objętego obowiązkiem podatkowym  zamawiającego, bez kwoty podatku;</w:t>
      </w:r>
    </w:p>
    <w:p w:rsidR="00BC309A" w:rsidRPr="0011524E" w:rsidRDefault="00BC309A" w:rsidP="00CA07F7">
      <w:pPr>
        <w:numPr>
          <w:ilvl w:val="0"/>
          <w:numId w:val="48"/>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wskazania stawki podatku od towarów i usług, która zgodnie z wiedzą wykonawcy, będzie miała zastosowanie.</w:t>
      </w:r>
    </w:p>
    <w:p w:rsidR="00BC309A" w:rsidRPr="0011524E" w:rsidRDefault="00BC309A" w:rsidP="005173A5">
      <w:pPr>
        <w:spacing w:after="0" w:line="240" w:lineRule="auto"/>
        <w:ind w:left="993"/>
        <w:contextualSpacing/>
        <w:jc w:val="both"/>
        <w:rPr>
          <w:rFonts w:ascii="Cambria" w:eastAsia="Calibri" w:hAnsi="Cambria" w:cs="Times New Roman"/>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1E4A01">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ind w:left="431" w:hanging="431"/>
              <w:contextualSpacing/>
              <w:jc w:val="both"/>
              <w:rPr>
                <w:rFonts w:ascii="Cambria" w:hAnsi="Cambria" w:cs="Times New Roman"/>
              </w:rPr>
            </w:pPr>
            <w:r w:rsidRPr="0011524E">
              <w:rPr>
                <w:rFonts w:ascii="Cambria" w:hAnsi="Cambria" w:cs="Times New Roman"/>
                <w:b/>
                <w:bCs/>
                <w:color w:val="000000"/>
              </w:rPr>
              <w:t>20. Opis kryteriów oceny ofert wraz z podaniem wag tych kryteriów i sposobu oceny ofert</w:t>
            </w:r>
          </w:p>
        </w:tc>
      </w:tr>
    </w:tbl>
    <w:p w:rsidR="00BC309A" w:rsidRPr="0011524E" w:rsidRDefault="00BC309A" w:rsidP="005173A5">
      <w:pPr>
        <w:spacing w:after="0" w:line="240" w:lineRule="auto"/>
        <w:contextualSpacing/>
        <w:jc w:val="both"/>
        <w:rPr>
          <w:rFonts w:ascii="Cambria" w:hAnsi="Cambria" w:cs="Times New Roman"/>
        </w:rPr>
      </w:pPr>
    </w:p>
    <w:p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Przy dokonywaniu  wyboru najkorzystniejszej oferty Zamawiający stosować będzie następujące kryteria:</w:t>
      </w:r>
    </w:p>
    <w:p w:rsidR="00BC309A" w:rsidRPr="0011524E" w:rsidRDefault="00BC309A" w:rsidP="005173A5">
      <w:pPr>
        <w:spacing w:after="0" w:line="240" w:lineRule="auto"/>
        <w:ind w:left="426"/>
        <w:contextualSpacing/>
        <w:jc w:val="both"/>
        <w:rPr>
          <w:rFonts w:ascii="Cambria" w:hAnsi="Cambria" w:cs="Times New Roman"/>
          <w:color w:val="000000"/>
        </w:rPr>
      </w:pPr>
    </w:p>
    <w:p w:rsidR="00BC309A" w:rsidRPr="0011524E" w:rsidRDefault="00BC309A" w:rsidP="00CA07F7">
      <w:pPr>
        <w:numPr>
          <w:ilvl w:val="1"/>
          <w:numId w:val="50"/>
        </w:numPr>
        <w:suppressAutoHyphens/>
        <w:spacing w:after="0" w:line="240" w:lineRule="auto"/>
        <w:ind w:left="709"/>
        <w:contextualSpacing/>
        <w:jc w:val="both"/>
        <w:rPr>
          <w:rFonts w:ascii="Cambria" w:hAnsi="Cambria" w:cs="Times New Roman"/>
        </w:rPr>
      </w:pPr>
      <w:r w:rsidRPr="0011524E">
        <w:rPr>
          <w:rFonts w:ascii="Cambria" w:eastAsia="Calibri" w:hAnsi="Cambria" w:cs="Times New Roman"/>
          <w:b/>
        </w:rPr>
        <w:t xml:space="preserve">cena (waga </w:t>
      </w:r>
      <w:r w:rsidR="00277380">
        <w:rPr>
          <w:rFonts w:ascii="Cambria" w:eastAsia="Calibri" w:hAnsi="Cambria" w:cs="Times New Roman"/>
          <w:b/>
        </w:rPr>
        <w:t>9</w:t>
      </w:r>
      <w:r w:rsidRPr="0011524E">
        <w:rPr>
          <w:rFonts w:ascii="Cambria" w:eastAsia="Calibri" w:hAnsi="Cambria" w:cs="Times New Roman"/>
          <w:b/>
        </w:rPr>
        <w:t xml:space="preserve">0%) </w:t>
      </w:r>
    </w:p>
    <w:p w:rsidR="00BC309A" w:rsidRPr="0011524E" w:rsidRDefault="00BC309A" w:rsidP="005173A5">
      <w:pPr>
        <w:spacing w:after="0" w:line="240" w:lineRule="auto"/>
        <w:ind w:left="709"/>
        <w:contextualSpacing/>
        <w:jc w:val="both"/>
        <w:rPr>
          <w:rFonts w:ascii="Cambria" w:hAnsi="Cambria" w:cs="Times New Roman"/>
        </w:rPr>
      </w:pPr>
      <w:r w:rsidRPr="0011524E">
        <w:rPr>
          <w:rFonts w:ascii="Cambria" w:hAnsi="Cambria" w:cs="Times New Roman"/>
        </w:rPr>
        <w:t xml:space="preserve">Kryterium – „cena” – poszczególnym ofertom zostaną przyznane punkty za cenę w skali </w:t>
      </w:r>
      <w:r w:rsidRPr="0011524E">
        <w:rPr>
          <w:rFonts w:ascii="Cambria" w:hAnsi="Cambria" w:cs="Times New Roman"/>
        </w:rPr>
        <w:br/>
        <w:t>1-</w:t>
      </w:r>
      <w:r w:rsidR="00277380">
        <w:rPr>
          <w:rFonts w:ascii="Cambria" w:hAnsi="Cambria" w:cs="Times New Roman"/>
        </w:rPr>
        <w:t>9</w:t>
      </w:r>
      <w:r w:rsidRPr="0011524E">
        <w:rPr>
          <w:rFonts w:ascii="Cambria" w:hAnsi="Cambria" w:cs="Times New Roman"/>
        </w:rPr>
        <w:t>0 obliczone według wzoru:</w:t>
      </w:r>
    </w:p>
    <w:p w:rsidR="00BC309A" w:rsidRPr="0011524E" w:rsidRDefault="00BC309A" w:rsidP="005173A5">
      <w:pPr>
        <w:spacing w:after="0" w:line="240" w:lineRule="auto"/>
        <w:ind w:left="709"/>
        <w:contextualSpacing/>
        <w:jc w:val="both"/>
        <w:rPr>
          <w:rFonts w:ascii="Cambria" w:hAnsi="Cambria" w:cs="Times New Roman"/>
        </w:rPr>
      </w:pPr>
    </w:p>
    <w:tbl>
      <w:tblPr>
        <w:tblW w:w="8647" w:type="dxa"/>
        <w:tblLayout w:type="fixed"/>
        <w:tblLook w:val="0000" w:firstRow="0" w:lastRow="0" w:firstColumn="0" w:lastColumn="0" w:noHBand="0" w:noVBand="0"/>
      </w:tblPr>
      <w:tblGrid>
        <w:gridCol w:w="5499"/>
        <w:gridCol w:w="3148"/>
      </w:tblGrid>
      <w:tr w:rsidR="00BC309A" w:rsidRPr="0011524E" w:rsidTr="00103166">
        <w:tc>
          <w:tcPr>
            <w:tcW w:w="5499" w:type="dxa"/>
            <w:shd w:val="clear" w:color="auto" w:fill="auto"/>
            <w:vAlign w:val="center"/>
          </w:tcPr>
          <w:p w:rsidR="00BC309A" w:rsidRPr="0011524E" w:rsidRDefault="00BC309A" w:rsidP="005173A5">
            <w:pPr>
              <w:spacing w:after="0" w:line="240" w:lineRule="auto"/>
              <w:contextualSpacing/>
              <w:rPr>
                <w:rFonts w:ascii="Cambria" w:hAnsi="Cambria" w:cs="Times New Roman"/>
                <w:b/>
              </w:rPr>
            </w:pPr>
          </w:p>
          <w:p w:rsidR="00BC309A" w:rsidRPr="0011524E" w:rsidRDefault="00BC309A" w:rsidP="005173A5">
            <w:pPr>
              <w:tabs>
                <w:tab w:val="left" w:pos="6271"/>
              </w:tabs>
              <w:spacing w:after="0" w:line="240" w:lineRule="auto"/>
              <w:ind w:left="851" w:right="146"/>
              <w:contextualSpacing/>
              <w:jc w:val="center"/>
              <w:rPr>
                <w:rFonts w:ascii="Cambria" w:hAnsi="Cambria" w:cs="Times New Roman"/>
                <w:b/>
                <w:lang w:eastAsia="pl-PL"/>
              </w:rPr>
            </w:pPr>
            <w:r w:rsidRPr="0011524E">
              <w:rPr>
                <w:rFonts w:ascii="Cambria" w:hAnsi="Cambria" w:cs="Times New Roman"/>
                <w:b/>
              </w:rPr>
              <w:t>„</w:t>
            </w:r>
            <w:proofErr w:type="spellStart"/>
            <w:r w:rsidRPr="0011524E">
              <w:rPr>
                <w:rFonts w:ascii="Cambria" w:hAnsi="Cambria" w:cs="Times New Roman"/>
                <w:b/>
              </w:rPr>
              <w:t>P</w:t>
            </w:r>
            <w:r w:rsidRPr="0011524E">
              <w:rPr>
                <w:rFonts w:ascii="Cambria" w:hAnsi="Cambria" w:cs="Times New Roman"/>
                <w:b/>
                <w:vertAlign w:val="subscript"/>
              </w:rPr>
              <w:t>c</w:t>
            </w:r>
            <w:proofErr w:type="spellEnd"/>
            <w:r w:rsidRPr="0011524E">
              <w:rPr>
                <w:rFonts w:ascii="Cambria" w:hAnsi="Cambria" w:cs="Times New Roman"/>
                <w:b/>
              </w:rPr>
              <w:t xml:space="preserve">” :   </w:t>
            </w:r>
            <w:r w:rsidRPr="0011524E">
              <w:rPr>
                <w:rFonts w:ascii="Cambria" w:hAnsi="Cambria" w:cs="Times New Roman"/>
                <w:b/>
                <w:i/>
                <w:iCs/>
                <w:u w:val="single"/>
                <w:lang w:eastAsia="pl-PL"/>
              </w:rPr>
              <w:t>Najniższa oferowana cena brutto</w:t>
            </w:r>
          </w:p>
          <w:p w:rsidR="00BC309A" w:rsidRPr="0011524E" w:rsidRDefault="00BC309A" w:rsidP="005173A5">
            <w:pPr>
              <w:spacing w:after="0" w:line="240" w:lineRule="auto"/>
              <w:ind w:left="851" w:right="-142"/>
              <w:contextualSpacing/>
              <w:jc w:val="center"/>
              <w:rPr>
                <w:rFonts w:ascii="Cambria" w:hAnsi="Cambria" w:cs="Times New Roman"/>
                <w:b/>
                <w:i/>
                <w:lang w:eastAsia="pl-PL"/>
              </w:rPr>
            </w:pPr>
            <w:r w:rsidRPr="0011524E">
              <w:rPr>
                <w:rFonts w:ascii="Cambria" w:hAnsi="Cambria" w:cs="Times New Roman"/>
                <w:b/>
                <w:i/>
                <w:lang w:eastAsia="pl-PL"/>
              </w:rPr>
              <w:t>Cena badanej oferty brutto</w:t>
            </w:r>
          </w:p>
          <w:p w:rsidR="00BC309A" w:rsidRPr="0011524E" w:rsidRDefault="00BC309A" w:rsidP="005173A5">
            <w:pPr>
              <w:spacing w:after="0" w:line="240" w:lineRule="auto"/>
              <w:contextualSpacing/>
              <w:rPr>
                <w:rFonts w:ascii="Cambria" w:hAnsi="Cambria" w:cs="Times New Roman"/>
                <w:color w:val="000000"/>
                <w:lang w:eastAsia="pl-PL"/>
              </w:rPr>
            </w:pPr>
          </w:p>
        </w:tc>
        <w:tc>
          <w:tcPr>
            <w:tcW w:w="3148" w:type="dxa"/>
            <w:shd w:val="clear" w:color="auto" w:fill="auto"/>
            <w:vAlign w:val="center"/>
          </w:tcPr>
          <w:p w:rsidR="00BC309A" w:rsidRPr="0011524E" w:rsidRDefault="00BC309A" w:rsidP="00277380">
            <w:pPr>
              <w:spacing w:after="0" w:line="240" w:lineRule="auto"/>
              <w:contextualSpacing/>
              <w:rPr>
                <w:rFonts w:ascii="Cambria" w:hAnsi="Cambria" w:cs="Times New Roman"/>
                <w:color w:val="000000"/>
                <w:lang w:eastAsia="pl-PL"/>
              </w:rPr>
            </w:pPr>
            <w:r w:rsidRPr="0011524E">
              <w:rPr>
                <w:rFonts w:ascii="Cambria" w:hAnsi="Cambria" w:cs="Times New Roman"/>
                <w:b/>
                <w:i/>
                <w:iCs/>
                <w:lang w:eastAsia="pl-PL"/>
              </w:rPr>
              <w:t xml:space="preserve">x </w:t>
            </w:r>
            <w:r w:rsidR="00277380">
              <w:rPr>
                <w:rFonts w:ascii="Cambria" w:hAnsi="Cambria" w:cs="Times New Roman"/>
                <w:b/>
                <w:i/>
                <w:iCs/>
                <w:lang w:eastAsia="pl-PL"/>
              </w:rPr>
              <w:t>9</w:t>
            </w:r>
            <w:r w:rsidRPr="0011524E">
              <w:rPr>
                <w:rFonts w:ascii="Cambria" w:hAnsi="Cambria" w:cs="Times New Roman"/>
                <w:b/>
                <w:i/>
                <w:iCs/>
                <w:lang w:eastAsia="pl-PL"/>
              </w:rPr>
              <w:t>0</w:t>
            </w:r>
          </w:p>
        </w:tc>
      </w:tr>
    </w:tbl>
    <w:p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c</w:t>
      </w:r>
      <w:proofErr w:type="spellEnd"/>
      <w:r w:rsidRPr="0011524E">
        <w:rPr>
          <w:rFonts w:ascii="Cambria" w:eastAsia="Calibri" w:hAnsi="Cambria" w:cs="Times New Roman"/>
        </w:rPr>
        <w:t xml:space="preserve"> – ilość punktów przyznanych Wykonawcy dla kryterium „Cena”</w:t>
      </w:r>
    </w:p>
    <w:p w:rsidR="00BC309A" w:rsidRPr="0011524E" w:rsidRDefault="00BC309A" w:rsidP="005173A5">
      <w:pPr>
        <w:spacing w:after="0" w:line="240" w:lineRule="auto"/>
        <w:contextualSpacing/>
        <w:rPr>
          <w:rFonts w:ascii="Cambria" w:eastAsia="Calibri" w:hAnsi="Cambria" w:cs="Times New Roman"/>
        </w:rPr>
      </w:pPr>
    </w:p>
    <w:p w:rsidR="00964FBB" w:rsidRDefault="00BC309A" w:rsidP="00CA07F7">
      <w:pPr>
        <w:numPr>
          <w:ilvl w:val="1"/>
          <w:numId w:val="50"/>
        </w:numPr>
        <w:suppressAutoHyphen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 xml:space="preserve">Okres gwarancji (waga </w:t>
      </w:r>
      <w:r w:rsidR="00277380">
        <w:rPr>
          <w:rFonts w:ascii="Cambria" w:eastAsia="Calibri" w:hAnsi="Cambria" w:cs="Times New Roman"/>
          <w:b/>
        </w:rPr>
        <w:t>1</w:t>
      </w:r>
      <w:r w:rsidR="00964FBB">
        <w:rPr>
          <w:rFonts w:ascii="Cambria" w:eastAsia="Calibri" w:hAnsi="Cambria" w:cs="Times New Roman"/>
          <w:b/>
        </w:rPr>
        <w:t>0%) – nie może być on:</w:t>
      </w:r>
    </w:p>
    <w:p w:rsidR="00964FBB" w:rsidRDefault="00964FBB" w:rsidP="00964FBB">
      <w:pPr>
        <w:suppressAutoHyphens/>
        <w:spacing w:after="0" w:line="240" w:lineRule="auto"/>
        <w:ind w:left="709"/>
        <w:contextualSpacing/>
        <w:jc w:val="both"/>
        <w:rPr>
          <w:rFonts w:ascii="Cambria" w:eastAsia="Calibri" w:hAnsi="Cambria" w:cs="Times New Roman"/>
          <w:b/>
        </w:rPr>
      </w:pPr>
    </w:p>
    <w:p w:rsidR="00964FBB" w:rsidRPr="00206FD4" w:rsidRDefault="00964FBB" w:rsidP="00964FBB">
      <w:pPr>
        <w:pStyle w:val="Akapitzlist"/>
        <w:numPr>
          <w:ilvl w:val="0"/>
          <w:numId w:val="96"/>
        </w:numPr>
        <w:jc w:val="both"/>
        <w:rPr>
          <w:rFonts w:ascii="Cambria" w:eastAsia="Calibri" w:hAnsi="Cambria"/>
          <w:b/>
        </w:rPr>
      </w:pPr>
      <w:r w:rsidRPr="00206FD4">
        <w:rPr>
          <w:rFonts w:ascii="Cambria" w:eastAsia="Calibri" w:hAnsi="Cambria"/>
          <w:b/>
        </w:rPr>
        <w:t xml:space="preserve">nie krótszy </w:t>
      </w:r>
      <w:r w:rsidR="00BC309A" w:rsidRPr="00206FD4">
        <w:rPr>
          <w:rFonts w:ascii="Cambria" w:eastAsia="Calibri" w:hAnsi="Cambria"/>
          <w:b/>
        </w:rPr>
        <w:t xml:space="preserve">niż </w:t>
      </w:r>
      <w:r w:rsidR="00277380">
        <w:rPr>
          <w:rFonts w:ascii="Cambria" w:eastAsia="Calibri" w:hAnsi="Cambria"/>
          <w:b/>
        </w:rPr>
        <w:t>12</w:t>
      </w:r>
      <w:r w:rsidR="00BC309A" w:rsidRPr="00206FD4">
        <w:rPr>
          <w:rFonts w:ascii="Cambria" w:eastAsia="Calibri" w:hAnsi="Cambria"/>
          <w:b/>
        </w:rPr>
        <w:t xml:space="preserve"> miesięcy i nie dłuższy niż </w:t>
      </w:r>
      <w:r w:rsidR="00277380">
        <w:rPr>
          <w:rFonts w:ascii="Cambria" w:eastAsia="Calibri" w:hAnsi="Cambria"/>
          <w:b/>
        </w:rPr>
        <w:t>24</w:t>
      </w:r>
      <w:r w:rsidR="00BC309A" w:rsidRPr="00206FD4">
        <w:rPr>
          <w:rFonts w:ascii="Cambria" w:eastAsia="Calibri" w:hAnsi="Cambria"/>
          <w:b/>
        </w:rPr>
        <w:t xml:space="preserve"> miesięcy od dnia odbioru końcowego</w:t>
      </w:r>
    </w:p>
    <w:p w:rsidR="00964FBB" w:rsidRPr="00964FBB" w:rsidRDefault="00964FBB" w:rsidP="00964FBB">
      <w:pPr>
        <w:pStyle w:val="Akapitzlist"/>
        <w:ind w:left="1429"/>
        <w:jc w:val="both"/>
        <w:rPr>
          <w:rFonts w:ascii="Cambria" w:eastAsia="Calibri" w:hAnsi="Cambria"/>
          <w:b/>
        </w:rPr>
      </w:pPr>
    </w:p>
    <w:p w:rsidR="00BC309A" w:rsidRPr="0011524E" w:rsidRDefault="00BC309A" w:rsidP="005173A5">
      <w:pPr>
        <w:spacing w:after="0" w:line="240" w:lineRule="auto"/>
        <w:ind w:left="709"/>
        <w:contextualSpacing/>
        <w:jc w:val="both"/>
        <w:rPr>
          <w:rFonts w:ascii="Cambria" w:eastAsia="Times New Roman" w:hAnsi="Cambria" w:cs="Times New Roman"/>
        </w:rPr>
      </w:pPr>
      <w:r w:rsidRPr="0011524E">
        <w:rPr>
          <w:rFonts w:ascii="Cambria" w:eastAsia="Times New Roman" w:hAnsi="Cambria" w:cs="Times New Roman"/>
        </w:rPr>
        <w:t xml:space="preserve">Kryterium – „Okres gwarancji” – poszczególnym ofertom zostaną przyznane punkty za okres gwarancji w skali do </w:t>
      </w:r>
      <w:r w:rsidR="00277380">
        <w:rPr>
          <w:rFonts w:ascii="Cambria" w:eastAsia="Times New Roman" w:hAnsi="Cambria" w:cs="Times New Roman"/>
        </w:rPr>
        <w:t>1</w:t>
      </w:r>
      <w:r w:rsidRPr="0011524E">
        <w:rPr>
          <w:rFonts w:ascii="Cambria" w:eastAsia="Times New Roman" w:hAnsi="Cambria" w:cs="Times New Roman"/>
        </w:rPr>
        <w:t>0 pkt obliczone według wzoru:</w:t>
      </w:r>
    </w:p>
    <w:tbl>
      <w:tblPr>
        <w:tblW w:w="11904" w:type="dxa"/>
        <w:tblLook w:val="04A0" w:firstRow="1" w:lastRow="0" w:firstColumn="1" w:lastColumn="0" w:noHBand="0" w:noVBand="1"/>
      </w:tblPr>
      <w:tblGrid>
        <w:gridCol w:w="8472"/>
        <w:gridCol w:w="3432"/>
      </w:tblGrid>
      <w:tr w:rsidR="00BC309A" w:rsidRPr="0011524E" w:rsidTr="00103166">
        <w:tc>
          <w:tcPr>
            <w:tcW w:w="8472" w:type="dxa"/>
            <w:shd w:val="clear" w:color="auto" w:fill="auto"/>
            <w:vAlign w:val="center"/>
          </w:tcPr>
          <w:p w:rsidR="00BC309A" w:rsidRPr="0011524E" w:rsidRDefault="00BC309A" w:rsidP="005173A5">
            <w:pPr>
              <w:spacing w:after="0" w:line="240" w:lineRule="auto"/>
              <w:contextualSpacing/>
              <w:jc w:val="center"/>
              <w:rPr>
                <w:rFonts w:ascii="Cambria" w:eastAsia="Times New Roman" w:hAnsi="Cambria" w:cs="Times New Roman"/>
                <w:b/>
              </w:rPr>
            </w:pPr>
          </w:p>
          <w:p w:rsidR="00BC309A" w:rsidRPr="0011524E" w:rsidRDefault="00BC309A" w:rsidP="005173A5">
            <w:pPr>
              <w:spacing w:after="0" w:line="240" w:lineRule="auto"/>
              <w:ind w:left="709"/>
              <w:contextualSpacing/>
              <w:jc w:val="center"/>
              <w:rPr>
                <w:rFonts w:ascii="Cambria" w:eastAsia="Times New Roman" w:hAnsi="Cambria" w:cs="Times New Roman"/>
                <w:b/>
                <w:lang w:eastAsia="pl-PL"/>
              </w:rPr>
            </w:pPr>
            <w:r w:rsidRPr="0011524E">
              <w:rPr>
                <w:rFonts w:ascii="Cambria" w:eastAsia="Times New Roman" w:hAnsi="Cambria" w:cs="Times New Roman"/>
                <w:b/>
              </w:rPr>
              <w:t>„</w:t>
            </w:r>
            <w:proofErr w:type="spellStart"/>
            <w:r w:rsidRPr="0011524E">
              <w:rPr>
                <w:rFonts w:ascii="Cambria" w:eastAsia="Times New Roman" w:hAnsi="Cambria" w:cs="Times New Roman"/>
                <w:b/>
              </w:rPr>
              <w:t>P</w:t>
            </w:r>
            <w:r w:rsidRPr="0011524E">
              <w:rPr>
                <w:rFonts w:ascii="Cambria" w:eastAsia="Times New Roman" w:hAnsi="Cambria" w:cs="Times New Roman"/>
                <w:b/>
                <w:vertAlign w:val="subscript"/>
              </w:rPr>
              <w:t>g</w:t>
            </w:r>
            <w:proofErr w:type="spellEnd"/>
            <w:r w:rsidRPr="0011524E">
              <w:rPr>
                <w:rFonts w:ascii="Cambria" w:eastAsia="Times New Roman" w:hAnsi="Cambria" w:cs="Times New Roman"/>
                <w:b/>
              </w:rPr>
              <w:t xml:space="preserve">” :   </w:t>
            </w:r>
            <w:r w:rsidRPr="0011524E">
              <w:rPr>
                <w:rFonts w:ascii="Cambria" w:eastAsia="Times New Roman" w:hAnsi="Cambria" w:cs="Times New Roman"/>
                <w:b/>
                <w:i/>
                <w:iCs/>
                <w:u w:val="single"/>
                <w:lang w:eastAsia="pl-PL"/>
              </w:rPr>
              <w:t xml:space="preserve">Okres gwarancji na wykonane roboty budowlane badanej oferty </w:t>
            </w:r>
          </w:p>
          <w:p w:rsidR="00BC309A" w:rsidRPr="0011524E" w:rsidRDefault="00BC309A" w:rsidP="005173A5">
            <w:pPr>
              <w:spacing w:after="0" w:line="240" w:lineRule="auto"/>
              <w:contextualSpacing/>
              <w:rPr>
                <w:rFonts w:ascii="Cambria" w:eastAsia="Times New Roman" w:hAnsi="Cambria" w:cs="Times New Roman"/>
                <w:b/>
                <w:i/>
                <w:lang w:eastAsia="pl-PL"/>
              </w:rPr>
            </w:pPr>
            <w:r w:rsidRPr="0011524E">
              <w:rPr>
                <w:rFonts w:ascii="Cambria" w:eastAsia="Times New Roman" w:hAnsi="Cambria" w:cs="Times New Roman"/>
                <w:b/>
                <w:i/>
                <w:lang w:eastAsia="pl-PL"/>
              </w:rPr>
              <w:t xml:space="preserve">                                 Najdłuższy okres gwarancji z otrzymanych ofert </w:t>
            </w:r>
          </w:p>
        </w:tc>
        <w:tc>
          <w:tcPr>
            <w:tcW w:w="3432" w:type="dxa"/>
            <w:shd w:val="clear" w:color="auto" w:fill="auto"/>
            <w:vAlign w:val="center"/>
          </w:tcPr>
          <w:p w:rsidR="00BC309A" w:rsidRPr="0011524E" w:rsidRDefault="00BC309A" w:rsidP="00277380">
            <w:pPr>
              <w:spacing w:after="0" w:line="240" w:lineRule="auto"/>
              <w:ind w:left="-391" w:firstLine="141"/>
              <w:contextualSpacing/>
              <w:jc w:val="both"/>
              <w:rPr>
                <w:rFonts w:ascii="Cambria" w:eastAsia="Times New Roman" w:hAnsi="Cambria" w:cs="Times New Roman"/>
                <w:color w:val="000000"/>
                <w:lang w:eastAsia="pl-PL"/>
              </w:rPr>
            </w:pPr>
            <w:r w:rsidRPr="0011524E">
              <w:rPr>
                <w:rFonts w:ascii="Cambria" w:eastAsia="Times New Roman" w:hAnsi="Cambria" w:cs="Times New Roman"/>
                <w:b/>
                <w:i/>
                <w:iCs/>
                <w:lang w:eastAsia="pl-PL"/>
              </w:rPr>
              <w:t xml:space="preserve">   x </w:t>
            </w:r>
            <w:r w:rsidR="00277380">
              <w:rPr>
                <w:rFonts w:ascii="Cambria" w:eastAsia="Times New Roman" w:hAnsi="Cambria" w:cs="Times New Roman"/>
                <w:b/>
                <w:i/>
                <w:iCs/>
                <w:lang w:eastAsia="pl-PL"/>
              </w:rPr>
              <w:t>1</w:t>
            </w:r>
            <w:r w:rsidRPr="0011524E">
              <w:rPr>
                <w:rFonts w:ascii="Cambria" w:eastAsia="Times New Roman" w:hAnsi="Cambria" w:cs="Times New Roman"/>
                <w:b/>
                <w:i/>
                <w:iCs/>
                <w:lang w:eastAsia="pl-PL"/>
              </w:rPr>
              <w:t xml:space="preserve">0 </w:t>
            </w:r>
          </w:p>
        </w:tc>
      </w:tr>
    </w:tbl>
    <w:p w:rsidR="00BC309A" w:rsidRPr="0011524E" w:rsidRDefault="00BC309A" w:rsidP="005173A5">
      <w:pPr>
        <w:spacing w:after="0" w:line="240" w:lineRule="auto"/>
        <w:contextualSpacing/>
        <w:rPr>
          <w:rFonts w:ascii="Cambria" w:eastAsia="Times New Roman" w:hAnsi="Cambria" w:cs="Times New Roman"/>
          <w:b/>
        </w:rPr>
      </w:pPr>
    </w:p>
    <w:p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g</w:t>
      </w:r>
      <w:proofErr w:type="spellEnd"/>
      <w:r w:rsidRPr="0011524E">
        <w:rPr>
          <w:rFonts w:ascii="Cambria" w:eastAsia="Calibri" w:hAnsi="Cambria" w:cs="Times New Roman"/>
        </w:rPr>
        <w:t xml:space="preserve"> – ilość punktów przyznanych Wykonawcy dla kryterium „okres gwarancji”</w:t>
      </w:r>
    </w:p>
    <w:p w:rsidR="00BC309A" w:rsidRPr="0011524E" w:rsidRDefault="00BC309A" w:rsidP="005173A5">
      <w:pPr>
        <w:spacing w:after="0" w:line="240" w:lineRule="auto"/>
        <w:contextualSpacing/>
        <w:rPr>
          <w:rFonts w:ascii="Cambria" w:eastAsia="Calibri" w:hAnsi="Cambria" w:cs="Times New Roman"/>
        </w:rPr>
      </w:pPr>
    </w:p>
    <w:p w:rsidR="00BC309A" w:rsidRPr="0011524E" w:rsidRDefault="00BC309A" w:rsidP="005173A5">
      <w:pPr>
        <w:tabs>
          <w:tab w:val="left" w:pos="993"/>
        </w:tab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 xml:space="preserve">Wymagany minimalny okres gwarancji to </w:t>
      </w:r>
      <w:r w:rsidR="00277380">
        <w:rPr>
          <w:rFonts w:ascii="Cambria" w:eastAsia="Calibri" w:hAnsi="Cambria" w:cs="Times New Roman"/>
          <w:b/>
        </w:rPr>
        <w:t>12</w:t>
      </w:r>
      <w:r w:rsidR="00AB1FF4">
        <w:rPr>
          <w:rFonts w:ascii="Cambria" w:eastAsia="Calibri" w:hAnsi="Cambria" w:cs="Times New Roman"/>
          <w:b/>
        </w:rPr>
        <w:t xml:space="preserve"> miesięcy</w:t>
      </w:r>
      <w:r w:rsidRPr="0011524E">
        <w:rPr>
          <w:rFonts w:ascii="Cambria" w:eastAsia="Calibri" w:hAnsi="Cambria" w:cs="Times New Roman"/>
          <w:b/>
        </w:rPr>
        <w:t>.</w:t>
      </w:r>
    </w:p>
    <w:p w:rsidR="00BC309A" w:rsidRPr="0011524E" w:rsidRDefault="00BC309A" w:rsidP="005173A5">
      <w:pPr>
        <w:spacing w:after="0" w:line="240" w:lineRule="auto"/>
        <w:ind w:left="709"/>
        <w:contextualSpacing/>
        <w:rPr>
          <w:rFonts w:ascii="Cambria" w:eastAsia="Calibri" w:hAnsi="Cambria" w:cs="Times New Roman"/>
        </w:rPr>
      </w:pPr>
    </w:p>
    <w:p w:rsidR="00BC309A" w:rsidRPr="0011524E" w:rsidRDefault="00BC309A" w:rsidP="005173A5">
      <w:pPr>
        <w:spacing w:after="0" w:line="240" w:lineRule="auto"/>
        <w:ind w:left="709"/>
        <w:contextualSpacing/>
        <w:jc w:val="both"/>
        <w:rPr>
          <w:rFonts w:ascii="Cambria" w:eastAsia="Calibri" w:hAnsi="Cambria" w:cs="Times New Roman"/>
          <w:b/>
        </w:rPr>
      </w:pPr>
      <w:bookmarkStart w:id="3" w:name="_Hlk76027339"/>
      <w:r w:rsidRPr="0011524E">
        <w:rPr>
          <w:rFonts w:ascii="Cambria" w:eastAsia="Calibri" w:hAnsi="Cambria" w:cs="Times New Roman"/>
        </w:rPr>
        <w:t>Zamawiający do oceny kryterium „okres gwarancji” pobierze dane z oferty Wykonawcy.</w:t>
      </w:r>
    </w:p>
    <w:bookmarkEnd w:id="3"/>
    <w:p w:rsidR="00DD3EAC" w:rsidRDefault="00DD3EAC" w:rsidP="00DD3EAC">
      <w:pPr>
        <w:suppressAutoHyphens/>
        <w:spacing w:after="0" w:line="240" w:lineRule="auto"/>
        <w:contextualSpacing/>
        <w:jc w:val="both"/>
        <w:rPr>
          <w:rFonts w:ascii="Cambria" w:eastAsia="Calibri" w:hAnsi="Cambria" w:cs="Times New Roman"/>
          <w:b/>
        </w:rPr>
      </w:pPr>
    </w:p>
    <w:p w:rsidR="00BC309A" w:rsidRPr="0011524E" w:rsidRDefault="00BC309A" w:rsidP="00CA07F7">
      <w:pPr>
        <w:numPr>
          <w:ilvl w:val="1"/>
          <w:numId w:val="50"/>
        </w:numPr>
        <w:suppressAutoHyphens/>
        <w:spacing w:after="0" w:line="240" w:lineRule="auto"/>
        <w:ind w:left="709"/>
        <w:contextualSpacing/>
        <w:jc w:val="both"/>
        <w:rPr>
          <w:rFonts w:ascii="Cambria" w:eastAsia="Calibri" w:hAnsi="Cambria" w:cs="Times New Roman"/>
          <w:b/>
        </w:rPr>
      </w:pPr>
      <w:r w:rsidRPr="0011524E">
        <w:rPr>
          <w:rFonts w:ascii="Cambria" w:eastAsia="Calibri" w:hAnsi="Cambria" w:cs="Times New Roman"/>
          <w:b/>
        </w:rPr>
        <w:t>Łączna ocena oferty:</w:t>
      </w:r>
    </w:p>
    <w:p w:rsidR="00BC309A" w:rsidRPr="0011524E" w:rsidRDefault="00BC309A" w:rsidP="005173A5">
      <w:pPr>
        <w:spacing w:after="0" w:line="240" w:lineRule="auto"/>
        <w:ind w:left="709"/>
        <w:contextualSpacing/>
        <w:jc w:val="both"/>
        <w:rPr>
          <w:rFonts w:ascii="Cambria" w:eastAsia="Calibri" w:hAnsi="Cambria" w:cs="Times New Roman"/>
          <w:b/>
        </w:rPr>
      </w:pPr>
    </w:p>
    <w:p w:rsidR="00BC309A" w:rsidRPr="0011524E" w:rsidRDefault="00BC309A" w:rsidP="005173A5">
      <w:pPr>
        <w:spacing w:after="0" w:line="240" w:lineRule="auto"/>
        <w:contextualSpacing/>
        <w:jc w:val="both"/>
        <w:rPr>
          <w:rFonts w:ascii="Cambria" w:eastAsia="Calibri" w:hAnsi="Cambria" w:cs="Times New Roman"/>
          <w:b/>
        </w:rPr>
      </w:pPr>
      <w:r w:rsidRPr="0011524E">
        <w:rPr>
          <w:rFonts w:ascii="Cambria" w:hAnsi="Cambria" w:cs="Times New Roman"/>
          <w:b/>
        </w:rPr>
        <w:t xml:space="preserve">             </w:t>
      </w:r>
      <w:r w:rsidRPr="0011524E">
        <w:rPr>
          <w:rFonts w:ascii="Cambria" w:eastAsia="Calibri" w:hAnsi="Cambria" w:cs="Times New Roman"/>
          <w:b/>
        </w:rPr>
        <w:t>P</w:t>
      </w:r>
      <w:r w:rsidRPr="0011524E">
        <w:rPr>
          <w:rFonts w:ascii="Cambria" w:eastAsia="Calibri" w:hAnsi="Cambria" w:cs="Times New Roman"/>
        </w:rPr>
        <w:t xml:space="preserve"> = </w:t>
      </w:r>
      <w:proofErr w:type="spellStart"/>
      <w:r w:rsidRPr="0011524E">
        <w:rPr>
          <w:rFonts w:ascii="Cambria" w:eastAsia="Calibri" w:hAnsi="Cambria" w:cs="Times New Roman"/>
          <w:b/>
        </w:rPr>
        <w:t>P</w:t>
      </w:r>
      <w:r w:rsidRPr="0011524E">
        <w:rPr>
          <w:rFonts w:ascii="Cambria" w:eastAsia="Calibri" w:hAnsi="Cambria" w:cs="Times New Roman"/>
          <w:b/>
          <w:vertAlign w:val="subscript"/>
        </w:rPr>
        <w:t>c</w:t>
      </w:r>
      <w:proofErr w:type="spellEnd"/>
      <w:r w:rsidRPr="0011524E">
        <w:rPr>
          <w:rFonts w:ascii="Cambria" w:eastAsia="Calibri" w:hAnsi="Cambria" w:cs="Times New Roman"/>
          <w:b/>
          <w:vertAlign w:val="subscript"/>
        </w:rPr>
        <w:t xml:space="preserve"> </w:t>
      </w:r>
      <w:r w:rsidRPr="0011524E">
        <w:rPr>
          <w:rFonts w:ascii="Cambria" w:eastAsia="Calibri" w:hAnsi="Cambria" w:cs="Times New Roman"/>
          <w:b/>
        </w:rPr>
        <w:t xml:space="preserve">+ </w:t>
      </w:r>
      <w:proofErr w:type="spellStart"/>
      <w:r w:rsidRPr="0011524E">
        <w:rPr>
          <w:rFonts w:ascii="Cambria" w:eastAsia="Calibri" w:hAnsi="Cambria" w:cs="Times New Roman"/>
          <w:b/>
        </w:rPr>
        <w:t>P</w:t>
      </w:r>
      <w:r w:rsidRPr="0011524E">
        <w:rPr>
          <w:rFonts w:ascii="Cambria" w:eastAsia="Calibri" w:hAnsi="Cambria" w:cs="Times New Roman"/>
          <w:b/>
          <w:vertAlign w:val="subscript"/>
        </w:rPr>
        <w:t>g</w:t>
      </w:r>
      <w:proofErr w:type="spellEnd"/>
    </w:p>
    <w:p w:rsidR="00BC309A" w:rsidRPr="0011524E" w:rsidRDefault="00BC309A" w:rsidP="005173A5">
      <w:pPr>
        <w:spacing w:after="0" w:line="240" w:lineRule="auto"/>
        <w:contextualSpacing/>
        <w:jc w:val="both"/>
        <w:rPr>
          <w:rFonts w:ascii="Cambria" w:eastAsia="Calibri" w:hAnsi="Cambria" w:cs="Times New Roman"/>
        </w:rPr>
      </w:pPr>
    </w:p>
    <w:p w:rsidR="00BC309A" w:rsidRPr="0011524E" w:rsidRDefault="00BC309A" w:rsidP="005173A5">
      <w:pPr>
        <w:spacing w:after="0" w:line="240" w:lineRule="auto"/>
        <w:ind w:left="709"/>
        <w:contextualSpacing/>
        <w:rPr>
          <w:rFonts w:ascii="Cambria" w:eastAsia="Calibri" w:hAnsi="Cambria" w:cs="Times New Roman"/>
        </w:rPr>
      </w:pPr>
      <w:r w:rsidRPr="0011524E">
        <w:rPr>
          <w:rFonts w:ascii="Cambria" w:eastAsia="Calibri" w:hAnsi="Cambria" w:cs="Times New Roman"/>
        </w:rPr>
        <w:t>P – sumaryczna ilość punktów</w:t>
      </w:r>
    </w:p>
    <w:p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c</w:t>
      </w:r>
      <w:proofErr w:type="spellEnd"/>
      <w:r w:rsidRPr="0011524E">
        <w:rPr>
          <w:rFonts w:ascii="Cambria" w:eastAsia="Calibri" w:hAnsi="Cambria" w:cs="Times New Roman"/>
        </w:rPr>
        <w:t xml:space="preserve"> – ilość punktów przyznanych Wykonawcy dla kryterium „Cena”</w:t>
      </w:r>
    </w:p>
    <w:p w:rsidR="00BC309A" w:rsidRPr="0011524E" w:rsidRDefault="00BC309A" w:rsidP="005173A5">
      <w:pPr>
        <w:spacing w:after="0" w:line="240" w:lineRule="auto"/>
        <w:ind w:left="709"/>
        <w:contextualSpacing/>
        <w:rPr>
          <w:rFonts w:ascii="Cambria" w:eastAsia="Calibri" w:hAnsi="Cambria" w:cs="Times New Roman"/>
        </w:rPr>
      </w:pPr>
      <w:proofErr w:type="spellStart"/>
      <w:r w:rsidRPr="0011524E">
        <w:rPr>
          <w:rFonts w:ascii="Cambria" w:eastAsia="Calibri" w:hAnsi="Cambria" w:cs="Times New Roman"/>
        </w:rPr>
        <w:t>P</w:t>
      </w:r>
      <w:r w:rsidRPr="0011524E">
        <w:rPr>
          <w:rFonts w:ascii="Cambria" w:eastAsia="Calibri" w:hAnsi="Cambria" w:cs="Times New Roman"/>
          <w:vertAlign w:val="subscript"/>
        </w:rPr>
        <w:t>g</w:t>
      </w:r>
      <w:proofErr w:type="spellEnd"/>
      <w:r w:rsidRPr="0011524E">
        <w:rPr>
          <w:rFonts w:ascii="Cambria" w:eastAsia="Calibri" w:hAnsi="Cambria" w:cs="Times New Roman"/>
        </w:rPr>
        <w:t xml:space="preserve"> </w:t>
      </w:r>
      <w:bookmarkStart w:id="4" w:name="_Hlk76026979"/>
      <w:r w:rsidRPr="0011524E">
        <w:rPr>
          <w:rFonts w:ascii="Cambria" w:eastAsia="Calibri" w:hAnsi="Cambria" w:cs="Times New Roman"/>
        </w:rPr>
        <w:t>– ilość punktów przyznanych Wykonawcy dla kryterium „Okres gwarancji”</w:t>
      </w:r>
      <w:bookmarkEnd w:id="4"/>
    </w:p>
    <w:p w:rsidR="008145C6" w:rsidRDefault="008145C6" w:rsidP="005173A5">
      <w:pPr>
        <w:spacing w:after="0" w:line="240" w:lineRule="auto"/>
        <w:ind w:left="709"/>
        <w:contextualSpacing/>
        <w:jc w:val="both"/>
        <w:rPr>
          <w:rFonts w:ascii="Cambria" w:hAnsi="Cambria" w:cs="Times New Roman"/>
        </w:rPr>
      </w:pPr>
    </w:p>
    <w:p w:rsidR="00BC309A" w:rsidRPr="0011524E" w:rsidRDefault="00BC309A" w:rsidP="005173A5">
      <w:pPr>
        <w:spacing w:after="0" w:line="240" w:lineRule="auto"/>
        <w:ind w:left="709"/>
        <w:contextualSpacing/>
        <w:jc w:val="both"/>
        <w:rPr>
          <w:rFonts w:ascii="Cambria" w:hAnsi="Cambria" w:cs="Times New Roman"/>
          <w:lang w:eastAsia="ar-SA"/>
        </w:rPr>
      </w:pPr>
      <w:r w:rsidRPr="0011524E">
        <w:rPr>
          <w:rFonts w:ascii="Cambria" w:hAnsi="Cambria" w:cs="Times New Roman"/>
        </w:rPr>
        <w:t>Suma punktów uzyskanych za wszystkie kryteria oceny stanowić będzie końcową ocenę danej oferty.</w:t>
      </w:r>
    </w:p>
    <w:p w:rsidR="00BC309A" w:rsidRPr="0011524E" w:rsidRDefault="00BC309A" w:rsidP="005173A5">
      <w:pPr>
        <w:spacing w:after="0" w:line="240" w:lineRule="auto"/>
        <w:ind w:left="709"/>
        <w:contextualSpacing/>
        <w:jc w:val="both"/>
        <w:rPr>
          <w:rFonts w:ascii="Cambria" w:hAnsi="Cambria" w:cs="Times New Roman"/>
          <w:lang w:eastAsia="ar-SA"/>
        </w:rPr>
      </w:pPr>
      <w:r w:rsidRPr="0011524E">
        <w:rPr>
          <w:rFonts w:ascii="Cambria" w:hAnsi="Cambria" w:cs="Times New Roman"/>
          <w:lang w:eastAsia="ar-SA"/>
        </w:rPr>
        <w:t>Zamawiający zastosuje zaokrąglenie każdego wyniku do dwóch miejsc po przecinku.</w:t>
      </w:r>
    </w:p>
    <w:p w:rsidR="00BC309A" w:rsidRPr="0011524E" w:rsidRDefault="00BC309A" w:rsidP="005173A5">
      <w:pPr>
        <w:spacing w:after="0" w:line="240" w:lineRule="auto"/>
        <w:ind w:left="709"/>
        <w:contextualSpacing/>
        <w:jc w:val="both"/>
        <w:rPr>
          <w:rFonts w:ascii="Cambria" w:eastAsia="Calibri" w:hAnsi="Cambria" w:cs="Times New Roman"/>
        </w:rPr>
      </w:pPr>
    </w:p>
    <w:p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udzieli zamówienia Wykonawcy, którego oferta zostanie oceniona jako najkorzystniejsza tzn. uzyska najwyższą liczbę punktów w łącznej ocenie ofert. Oferta w łącznej ocenie oferty może uzyskać maksymalnie 100 pkt.</w:t>
      </w:r>
    </w:p>
    <w:p w:rsidR="00BC309A" w:rsidRPr="0011524E" w:rsidRDefault="00BC309A" w:rsidP="00CA07F7">
      <w:pPr>
        <w:numPr>
          <w:ilvl w:val="1"/>
          <w:numId w:val="49"/>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zastosuje zaokrąglanie wyników oceny do dwóch miejsc po przecinku. </w:t>
      </w:r>
    </w:p>
    <w:p w:rsidR="00BC309A" w:rsidRPr="0011524E" w:rsidRDefault="00BC309A" w:rsidP="005173A5">
      <w:pPr>
        <w:suppressAutoHyphens/>
        <w:spacing w:after="0" w:line="240" w:lineRule="auto"/>
        <w:ind w:left="426"/>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309A" w:rsidRPr="0011524E" w:rsidRDefault="00BC309A" w:rsidP="005173A5">
            <w:pPr>
              <w:spacing w:after="0" w:line="240" w:lineRule="auto"/>
              <w:ind w:left="289" w:hanging="289"/>
              <w:contextualSpacing/>
              <w:jc w:val="both"/>
              <w:rPr>
                <w:rFonts w:ascii="Cambria" w:hAnsi="Cambria" w:cs="Times New Roman"/>
              </w:rPr>
            </w:pPr>
            <w:r w:rsidRPr="0011524E">
              <w:rPr>
                <w:rFonts w:ascii="Cambria" w:hAnsi="Cambria" w:cs="Times New Roman"/>
                <w:b/>
                <w:bCs/>
                <w:color w:val="000000"/>
              </w:rPr>
              <w:t xml:space="preserve">21. Informacje o formalnościach, jakie muszą zostać dopełnione po wyborze oferty w celu zawarcia umowy w sprawie zamówienia publicznego </w:t>
            </w:r>
          </w:p>
        </w:tc>
      </w:tr>
    </w:tbl>
    <w:p w:rsidR="00BC309A" w:rsidRPr="0011524E" w:rsidRDefault="00BC309A" w:rsidP="005173A5">
      <w:pPr>
        <w:tabs>
          <w:tab w:val="left" w:pos="0"/>
        </w:tabs>
        <w:spacing w:after="0" w:line="240" w:lineRule="auto"/>
        <w:contextualSpacing/>
        <w:jc w:val="both"/>
        <w:rPr>
          <w:rFonts w:ascii="Cambria" w:eastAsia="Arial Unicode MS" w:hAnsi="Cambria" w:cs="Times New Roman"/>
          <w:b/>
          <w:color w:val="000000"/>
        </w:rPr>
      </w:pPr>
    </w:p>
    <w:p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Zamawiający udzieli zamówienia Wykonawcy, którego oferta została uznana za najkorzystniejszą.</w:t>
      </w:r>
    </w:p>
    <w:p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Wykonawca, którego oferta zostanie wybrana, zobowiązany będzie do podpisania umowy </w:t>
      </w:r>
      <w:r w:rsidRPr="0011524E">
        <w:rPr>
          <w:rFonts w:ascii="Cambria" w:hAnsi="Cambria" w:cs="Times New Roman"/>
        </w:rPr>
        <w:t>w wyznaczonym przez Zamawiającego terminie i miejscu</w:t>
      </w:r>
      <w:r w:rsidRPr="0011524E">
        <w:rPr>
          <w:rFonts w:ascii="Cambria" w:hAnsi="Cambria" w:cs="Times New Roman"/>
          <w:color w:val="000000"/>
        </w:rPr>
        <w:t xml:space="preserve">, na warunkach określonych we wzorze umowy stanowiącym </w:t>
      </w:r>
      <w:r w:rsidRPr="0011524E">
        <w:rPr>
          <w:rFonts w:ascii="Cambria" w:hAnsi="Cambria" w:cs="Times New Roman"/>
          <w:b/>
          <w:i/>
          <w:color w:val="000000"/>
        </w:rPr>
        <w:t xml:space="preserve">załącznik nr </w:t>
      </w:r>
      <w:r w:rsidR="00125F05">
        <w:rPr>
          <w:rFonts w:ascii="Cambria" w:hAnsi="Cambria" w:cs="Times New Roman"/>
          <w:b/>
          <w:i/>
          <w:color w:val="000000"/>
        </w:rPr>
        <w:t>7</w:t>
      </w:r>
      <w:r w:rsidRPr="0011524E">
        <w:rPr>
          <w:rFonts w:ascii="Cambria" w:hAnsi="Cambria" w:cs="Times New Roman"/>
          <w:b/>
          <w:i/>
          <w:color w:val="000000"/>
        </w:rPr>
        <w:t xml:space="preserve"> do </w:t>
      </w:r>
      <w:proofErr w:type="spellStart"/>
      <w:r w:rsidRPr="0011524E">
        <w:rPr>
          <w:rFonts w:ascii="Cambria" w:hAnsi="Cambria" w:cs="Times New Roman"/>
          <w:b/>
          <w:i/>
          <w:color w:val="000000"/>
        </w:rPr>
        <w:t>swz</w:t>
      </w:r>
      <w:proofErr w:type="spellEnd"/>
      <w:r w:rsidRPr="0011524E">
        <w:rPr>
          <w:rFonts w:ascii="Cambria" w:hAnsi="Cambria" w:cs="Times New Roman"/>
          <w:b/>
          <w:color w:val="000000"/>
        </w:rPr>
        <w:t xml:space="preserve">. </w:t>
      </w:r>
    </w:p>
    <w:p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color w:val="000000"/>
        </w:rPr>
        <w:t xml:space="preserve">Zgodnie z art. 432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w:t>
      </w:r>
      <w:r w:rsidRPr="0011524E">
        <w:rPr>
          <w:rFonts w:ascii="Cambria" w:hAnsi="Cambria" w:cs="Times New Roman"/>
          <w:b/>
          <w:color w:val="000000"/>
        </w:rPr>
        <w:t>Umowa wymaga, pod rygorem nieważności, zachowania formy pisemnej.</w:t>
      </w:r>
    </w:p>
    <w:p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Niezwłocznie po wyborze najkorzystniejszej oferty, Zamawiający dokona czynności określonych w art. 253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 xml:space="preserve">. </w:t>
      </w:r>
    </w:p>
    <w:p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zawiera umowę w sprawie zamówienia publicznego z Wykonawcą, którego oferta została wybrana jako najkorzystniejsza, zawarcie umowy następuje w terminie i na zasadach określonych w art. 308 ust. 2 ustawy </w:t>
      </w:r>
      <w:proofErr w:type="spellStart"/>
      <w:r w:rsidRPr="0011524E">
        <w:rPr>
          <w:rFonts w:ascii="Cambria" w:hAnsi="Cambria" w:cs="Times New Roman"/>
          <w:color w:val="000000"/>
        </w:rPr>
        <w:t>Pzp</w:t>
      </w:r>
      <w:proofErr w:type="spellEnd"/>
      <w:r w:rsidRPr="0011524E">
        <w:rPr>
          <w:rFonts w:ascii="Cambria" w:hAnsi="Cambria" w:cs="Times New Roman"/>
          <w:color w:val="000000"/>
        </w:rPr>
        <w:t>.</w:t>
      </w:r>
    </w:p>
    <w:p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color w:val="000000"/>
        </w:rPr>
      </w:pPr>
      <w:r w:rsidRPr="0011524E">
        <w:rPr>
          <w:rFonts w:ascii="Cambria" w:hAnsi="Cambria" w:cs="Times New Roman"/>
          <w:color w:val="000000"/>
        </w:rPr>
        <w:t xml:space="preserve">Zamawiający nie później niż w terminie  30 dni od dnia zakończenia postępowania o udzielenie zamówienia zamieści w Biuletynie Zamówień Publicznych ogłoszenie o wyniku postępowania zawierające informację o udzieleniu zamówienia lub unieważnieniu postępowania (art. 309 </w:t>
      </w:r>
      <w:proofErr w:type="spellStart"/>
      <w:r w:rsidRPr="0011524E">
        <w:rPr>
          <w:rFonts w:ascii="Cambria" w:hAnsi="Cambria" w:cs="Times New Roman"/>
          <w:color w:val="000000"/>
        </w:rPr>
        <w:t>uPzp</w:t>
      </w:r>
      <w:proofErr w:type="spellEnd"/>
      <w:r w:rsidRPr="0011524E">
        <w:rPr>
          <w:rFonts w:ascii="Cambria" w:hAnsi="Cambria" w:cs="Times New Roman"/>
          <w:color w:val="000000"/>
        </w:rPr>
        <w:t>).</w:t>
      </w:r>
    </w:p>
    <w:p w:rsidR="00BC309A" w:rsidRPr="0011524E" w:rsidRDefault="00BC309A" w:rsidP="00CA07F7">
      <w:pPr>
        <w:numPr>
          <w:ilvl w:val="1"/>
          <w:numId w:val="51"/>
        </w:numPr>
        <w:suppressAutoHyphens/>
        <w:spacing w:after="0" w:line="240" w:lineRule="auto"/>
        <w:ind w:left="426"/>
        <w:contextualSpacing/>
        <w:jc w:val="both"/>
        <w:rPr>
          <w:rFonts w:ascii="Cambria" w:hAnsi="Cambria" w:cs="Times New Roman"/>
          <w:b/>
          <w:color w:val="000000"/>
        </w:rPr>
      </w:pPr>
      <w:r w:rsidRPr="0011524E">
        <w:rPr>
          <w:rFonts w:ascii="Cambria" w:hAnsi="Cambria" w:cs="Times New Roman"/>
          <w:b/>
          <w:color w:val="000000"/>
        </w:rPr>
        <w:t>Przed podpisaniem umowy Wykonawca zobowiązany będzie do:</w:t>
      </w:r>
    </w:p>
    <w:p w:rsidR="00BC309A" w:rsidRPr="00C356E1"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FF0000"/>
        </w:rPr>
      </w:pPr>
      <w:r w:rsidRPr="00C356E1">
        <w:rPr>
          <w:rFonts w:ascii="Cambria" w:eastAsia="Arial Unicode MS" w:hAnsi="Cambria" w:cs="Times New Roman"/>
          <w:b/>
          <w:color w:val="000000"/>
        </w:rPr>
        <w:t xml:space="preserve">wniesienia zabezpieczenia należytego wykonania umowy, według </w:t>
      </w:r>
      <w:r w:rsidRPr="00C356E1">
        <w:rPr>
          <w:rFonts w:ascii="Cambria" w:eastAsia="Arial Unicode MS" w:hAnsi="Cambria" w:cs="Times New Roman"/>
          <w:b/>
        </w:rPr>
        <w:t xml:space="preserve">rozdz. 22 </w:t>
      </w:r>
      <w:proofErr w:type="spellStart"/>
      <w:r w:rsidR="00C356E1" w:rsidRPr="00C356E1">
        <w:rPr>
          <w:rFonts w:ascii="Cambria" w:eastAsia="Arial Unicode MS" w:hAnsi="Cambria" w:cs="Times New Roman"/>
          <w:b/>
          <w:color w:val="000000"/>
        </w:rPr>
        <w:t>swz</w:t>
      </w:r>
      <w:proofErr w:type="spellEnd"/>
      <w:r w:rsidR="00A2000B" w:rsidRPr="00C356E1">
        <w:rPr>
          <w:rFonts w:ascii="Cambria" w:eastAsia="Arial Unicode MS" w:hAnsi="Cambria" w:cs="Times New Roman"/>
          <w:b/>
        </w:rPr>
        <w:t xml:space="preserve">, </w:t>
      </w:r>
    </w:p>
    <w:p w:rsidR="00BC309A" w:rsidRPr="0011524E"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000000"/>
        </w:rPr>
      </w:pPr>
      <w:r w:rsidRPr="0011524E">
        <w:rPr>
          <w:rFonts w:ascii="Cambria" w:eastAsia="Arial Unicode MS" w:hAnsi="Cambria" w:cs="Times New Roman"/>
          <w:b/>
          <w:color w:val="000000"/>
        </w:rPr>
        <w:t>dołączenia dokumentu lub dokumentów potwierdzających prawo osób składających podpisy pod umową do występowania w imieniu wykonawcy i możliwości zawarcia umowy z zamawiającym (np. pełnomocnictwo) (jeżeli dotyczy),</w:t>
      </w:r>
    </w:p>
    <w:p w:rsidR="00BC309A" w:rsidRDefault="00BC309A" w:rsidP="00CA07F7">
      <w:pPr>
        <w:numPr>
          <w:ilvl w:val="0"/>
          <w:numId w:val="52"/>
        </w:numPr>
        <w:suppressAutoHyphens/>
        <w:spacing w:after="0" w:line="240" w:lineRule="auto"/>
        <w:ind w:left="851" w:hanging="284"/>
        <w:contextualSpacing/>
        <w:jc w:val="both"/>
        <w:rPr>
          <w:rFonts w:ascii="Cambria" w:eastAsia="Arial Unicode MS" w:hAnsi="Cambria" w:cs="Times New Roman"/>
          <w:b/>
          <w:color w:val="000000"/>
        </w:rPr>
      </w:pPr>
      <w:r w:rsidRPr="0011524E">
        <w:rPr>
          <w:rFonts w:ascii="Cambria" w:eastAsia="Arial Unicode MS" w:hAnsi="Cambria" w:cs="Times New Roman"/>
          <w:b/>
          <w:color w:val="000000"/>
        </w:rPr>
        <w:t>dołączenia umowy regulującej współpracę członków konsorcjum/wspólników spółki cywilnej (jeżeli za najkorzystniejszą ofertę zostanie wybrana oferta złożona przez konsorcjum lub spółkę cywilną).</w:t>
      </w:r>
    </w:p>
    <w:p w:rsidR="00041D93" w:rsidRDefault="00041D93" w:rsidP="00CA07F7">
      <w:pPr>
        <w:pStyle w:val="Akapitzlist"/>
        <w:numPr>
          <w:ilvl w:val="0"/>
          <w:numId w:val="52"/>
        </w:numPr>
        <w:jc w:val="both"/>
        <w:rPr>
          <w:rFonts w:ascii="Cambria" w:eastAsia="Arial Unicode MS" w:hAnsi="Cambria"/>
          <w:b/>
          <w:color w:val="000000"/>
          <w:kern w:val="0"/>
          <w:sz w:val="22"/>
          <w:szCs w:val="22"/>
          <w:highlight w:val="lightGray"/>
          <w:lang w:eastAsia="en-US"/>
        </w:rPr>
      </w:pPr>
      <w:r w:rsidRPr="003A6863">
        <w:rPr>
          <w:rFonts w:ascii="Cambria" w:eastAsia="Arial Unicode MS" w:hAnsi="Cambria"/>
          <w:b/>
          <w:color w:val="000000"/>
          <w:kern w:val="0"/>
          <w:sz w:val="22"/>
          <w:szCs w:val="22"/>
          <w:highlight w:val="lightGray"/>
          <w:lang w:eastAsia="en-US"/>
        </w:rPr>
        <w:t>dołączenia kosztorysu ofertowego. Zamawiający wymaga złożenia przed podpisaniem umowy kosztorysu ofertowego ze względ</w:t>
      </w:r>
      <w:r w:rsidR="003A6863" w:rsidRPr="003A6863">
        <w:rPr>
          <w:rFonts w:ascii="Cambria" w:eastAsia="Arial Unicode MS" w:hAnsi="Cambria"/>
          <w:b/>
          <w:color w:val="000000"/>
          <w:kern w:val="0"/>
          <w:sz w:val="22"/>
          <w:szCs w:val="22"/>
          <w:highlight w:val="lightGray"/>
          <w:lang w:eastAsia="en-US"/>
        </w:rPr>
        <w:t xml:space="preserve">u na okoliczność dofinansowania </w:t>
      </w:r>
      <w:r w:rsidRPr="003A6863">
        <w:rPr>
          <w:rFonts w:ascii="Cambria" w:eastAsia="Arial Unicode MS" w:hAnsi="Cambria"/>
          <w:b/>
          <w:color w:val="000000"/>
          <w:kern w:val="0"/>
          <w:sz w:val="22"/>
          <w:szCs w:val="22"/>
          <w:highlight w:val="lightGray"/>
          <w:lang w:eastAsia="en-US"/>
        </w:rPr>
        <w:t xml:space="preserve">przedmiotowych zadań. </w:t>
      </w:r>
    </w:p>
    <w:p w:rsidR="005017ED" w:rsidRPr="003A6863" w:rsidRDefault="005017ED" w:rsidP="005017ED">
      <w:pPr>
        <w:pStyle w:val="Akapitzlist"/>
        <w:numPr>
          <w:ilvl w:val="0"/>
          <w:numId w:val="52"/>
        </w:numPr>
        <w:jc w:val="both"/>
        <w:rPr>
          <w:rFonts w:ascii="Cambria" w:eastAsia="Arial Unicode MS" w:hAnsi="Cambria"/>
          <w:b/>
          <w:color w:val="000000"/>
          <w:kern w:val="0"/>
          <w:sz w:val="22"/>
          <w:szCs w:val="22"/>
          <w:highlight w:val="lightGray"/>
          <w:lang w:eastAsia="en-US"/>
        </w:rPr>
      </w:pPr>
      <w:r w:rsidRPr="005017ED">
        <w:rPr>
          <w:rFonts w:ascii="Cambria" w:eastAsia="Arial Unicode MS" w:hAnsi="Cambria"/>
          <w:b/>
          <w:color w:val="000000"/>
          <w:kern w:val="0"/>
          <w:sz w:val="22"/>
          <w:szCs w:val="22"/>
          <w:lang w:eastAsia="en-US"/>
        </w:rPr>
        <w:lastRenderedPageBreak/>
        <w:t>Szczegółowy harmonogram realizacji umowy (złożony prz</w:t>
      </w:r>
      <w:r>
        <w:rPr>
          <w:rFonts w:ascii="Cambria" w:eastAsia="Arial Unicode MS" w:hAnsi="Cambria"/>
          <w:b/>
          <w:color w:val="000000"/>
          <w:kern w:val="0"/>
          <w:sz w:val="22"/>
          <w:szCs w:val="22"/>
          <w:lang w:eastAsia="en-US"/>
        </w:rPr>
        <w:t xml:space="preserve">ez Wykonawcę przed podpisaniem </w:t>
      </w:r>
      <w:r w:rsidRPr="005017ED">
        <w:rPr>
          <w:rFonts w:ascii="Cambria" w:eastAsia="Arial Unicode MS" w:hAnsi="Cambria"/>
          <w:b/>
          <w:color w:val="000000"/>
          <w:kern w:val="0"/>
          <w:sz w:val="22"/>
          <w:szCs w:val="22"/>
          <w:lang w:eastAsia="en-US"/>
        </w:rPr>
        <w:t>umowy)</w:t>
      </w:r>
    </w:p>
    <w:p w:rsidR="00041D93" w:rsidRPr="0004537C" w:rsidRDefault="00041D93" w:rsidP="00041D93">
      <w:pPr>
        <w:suppressAutoHyphens/>
        <w:spacing w:after="0" w:line="240" w:lineRule="auto"/>
        <w:ind w:left="851"/>
        <w:contextualSpacing/>
        <w:jc w:val="both"/>
        <w:rPr>
          <w:rFonts w:ascii="Cambria" w:eastAsia="Arial Unicode MS" w:hAnsi="Cambria" w:cs="Times New Roman"/>
          <w:b/>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005797">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color w:val="2E74B5"/>
              </w:rPr>
            </w:pPr>
            <w:r w:rsidRPr="0011524E">
              <w:rPr>
                <w:rFonts w:ascii="Cambria" w:hAnsi="Cambria" w:cs="Times New Roman"/>
                <w:b/>
                <w:bCs/>
              </w:rPr>
              <w:t>22.</w:t>
            </w:r>
            <w:r w:rsidRPr="0011524E">
              <w:rPr>
                <w:rFonts w:ascii="Cambria" w:hAnsi="Cambria" w:cs="Times New Roman"/>
                <w:b/>
                <w:bCs/>
                <w:color w:val="2E74B5"/>
              </w:rPr>
              <w:t xml:space="preserve"> </w:t>
            </w:r>
            <w:r w:rsidRPr="0011524E">
              <w:rPr>
                <w:rFonts w:ascii="Cambria" w:hAnsi="Cambria" w:cs="Times New Roman"/>
                <w:b/>
                <w:bCs/>
              </w:rPr>
              <w:t>Wymagania dotyczące zabezpieczenia należytego wykonania umowy</w:t>
            </w:r>
          </w:p>
        </w:tc>
      </w:tr>
    </w:tbl>
    <w:p w:rsidR="00BC309A" w:rsidRPr="0011524E" w:rsidRDefault="00BC309A" w:rsidP="005173A5">
      <w:pPr>
        <w:spacing w:after="0" w:line="240" w:lineRule="auto"/>
        <w:ind w:left="426"/>
        <w:contextualSpacing/>
        <w:jc w:val="both"/>
        <w:rPr>
          <w:rFonts w:ascii="Cambria" w:hAnsi="Cambria" w:cs="Times New Roman"/>
          <w:color w:val="2E74B5"/>
        </w:rPr>
      </w:pP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należytego wykonania umowy służy pokryciu roszczeń z tytułu niewykonania lub nienależytego wykonania umowy.</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Wykonawca, którego oferta została wybrana jako najkorzystniejsza wnosi zabezpieczenie należytego wykonania umowy przed zawarciem umowy.</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Wymagana wysokość zabezpieczenia należytego wykonania umowy ustala się </w:t>
      </w:r>
      <w:r w:rsidRPr="0077189B">
        <w:rPr>
          <w:rFonts w:ascii="Cambria" w:hAnsi="Cambria" w:cs="Times New Roman"/>
          <w:b/>
        </w:rPr>
        <w:t xml:space="preserve">w wysokości </w:t>
      </w:r>
      <w:r w:rsidR="00846EB5" w:rsidRPr="0077189B">
        <w:rPr>
          <w:rFonts w:ascii="Cambria" w:hAnsi="Cambria" w:cs="Times New Roman"/>
          <w:b/>
        </w:rPr>
        <w:t>5</w:t>
      </w:r>
      <w:r w:rsidRPr="0077189B">
        <w:rPr>
          <w:rFonts w:ascii="Cambria" w:hAnsi="Cambria" w:cs="Times New Roman"/>
          <w:b/>
          <w:bCs/>
        </w:rPr>
        <w:t>%</w:t>
      </w:r>
      <w:r w:rsidRPr="0011524E">
        <w:rPr>
          <w:rFonts w:ascii="Cambria" w:hAnsi="Cambria" w:cs="Times New Roman"/>
        </w:rPr>
        <w:t xml:space="preserve"> ceny całkowitej podanej w ofercie.</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może być wnoszone, według wyboru wykonawcy, w jednej lub w kilku następujących formach:</w:t>
      </w:r>
    </w:p>
    <w:p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1) pieniądzu;</w:t>
      </w:r>
    </w:p>
    <w:p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2) poręczeniach bankowych lub poręczeniach spółdzielczej kasy oszczędnościowo - kredytowej, z tym że zobowiązanie kasy jest zawsze zobowiązaniem pieniężnym;</w:t>
      </w:r>
    </w:p>
    <w:p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3) gwarancjach bankowych;</w:t>
      </w:r>
    </w:p>
    <w:p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4) gwarancjach ubezpieczeniowych;</w:t>
      </w:r>
    </w:p>
    <w:p w:rsidR="00BC309A" w:rsidRPr="0011524E" w:rsidRDefault="00BC309A" w:rsidP="005173A5">
      <w:pPr>
        <w:spacing w:after="0" w:line="240" w:lineRule="auto"/>
        <w:ind w:left="851" w:hanging="284"/>
        <w:contextualSpacing/>
        <w:jc w:val="both"/>
        <w:rPr>
          <w:rFonts w:ascii="Cambria" w:hAnsi="Cambria" w:cs="Times New Roman"/>
        </w:rPr>
      </w:pPr>
      <w:r w:rsidRPr="0011524E">
        <w:rPr>
          <w:rFonts w:ascii="Cambria" w:hAnsi="Cambria" w:cs="Times New Roman"/>
        </w:rPr>
        <w:t>5) poręczeniach udzielanych przez podmioty, o których mowa w art. 6b ust. 5 pkt 2 ustawy z dnia 9 listopada 2000 r. o utworzeniu Polskiej Agencji Rozwoju Przedsiębiorczości.</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 trakcie realizacji umowy wykonawca może dokonać zmiany formy zabezpieczenia na jedną lub kilka form, o których mowa w pkt 4. Zmiana formy zabezpieczenia jest dokonywana z zachowaniem ciągłości zabezpieczenia i bez zmniejszenia jego wysokości.</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nie wyraża zgody na wniesienie zabezpieczenia należytego wykonania umowy w formach wymienionych w art. 450 ust. 2 </w:t>
      </w:r>
      <w:proofErr w:type="spellStart"/>
      <w:r w:rsidRPr="0011524E">
        <w:rPr>
          <w:rFonts w:ascii="Cambria" w:hAnsi="Cambria" w:cs="Times New Roman"/>
        </w:rPr>
        <w:t>uPzp</w:t>
      </w:r>
      <w:proofErr w:type="spellEnd"/>
      <w:r w:rsidRPr="0011524E">
        <w:rPr>
          <w:rFonts w:ascii="Cambria" w:hAnsi="Cambria" w:cs="Times New Roman"/>
        </w:rPr>
        <w:t>.</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Zabezpieczenie wnoszone w pieniądzu Wykonawca wpłaca przelewem na rachunek bankowy: </w:t>
      </w:r>
    </w:p>
    <w:p w:rsidR="00CB4549" w:rsidRPr="00CF63CD"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Bank </w:t>
      </w:r>
      <w:proofErr w:type="spellStart"/>
      <w:r w:rsidR="004F1842" w:rsidRPr="00CF63CD">
        <w:rPr>
          <w:rFonts w:ascii="Cambria" w:hAnsi="Cambria" w:cs="Times New Roman"/>
          <w:b/>
        </w:rPr>
        <w:t>PeKaO</w:t>
      </w:r>
      <w:proofErr w:type="spellEnd"/>
      <w:r w:rsidR="004F1842" w:rsidRPr="00CF63CD">
        <w:rPr>
          <w:rFonts w:ascii="Cambria" w:hAnsi="Cambria" w:cs="Times New Roman"/>
          <w:b/>
        </w:rPr>
        <w:t xml:space="preserve"> SA o/Tarnobrzeg</w:t>
      </w:r>
    </w:p>
    <w:p w:rsidR="00CB4549" w:rsidRPr="00CF63CD"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nr konta: </w:t>
      </w:r>
      <w:r w:rsidR="004F1842" w:rsidRPr="00CF63CD">
        <w:rPr>
          <w:rFonts w:ascii="Cambria" w:hAnsi="Cambria" w:cs="Times New Roman"/>
          <w:b/>
        </w:rPr>
        <w:t>62 1240 2744 1111 0000 3990 9143</w:t>
      </w:r>
    </w:p>
    <w:p w:rsidR="00BC309A" w:rsidRPr="0011524E" w:rsidRDefault="00CB4549" w:rsidP="00CB4549">
      <w:pPr>
        <w:spacing w:after="0" w:line="240" w:lineRule="auto"/>
        <w:ind w:left="567"/>
        <w:contextualSpacing/>
        <w:jc w:val="both"/>
        <w:rPr>
          <w:rFonts w:ascii="Cambria" w:hAnsi="Cambria" w:cs="Times New Roman"/>
          <w:b/>
        </w:rPr>
      </w:pPr>
      <w:r w:rsidRPr="00CF63CD">
        <w:rPr>
          <w:rFonts w:ascii="Cambria" w:hAnsi="Cambria" w:cs="Times New Roman"/>
          <w:b/>
        </w:rPr>
        <w:t xml:space="preserve">Tytuł przelewu: „Zabezpieczenie </w:t>
      </w:r>
      <w:r w:rsidR="00B54E46" w:rsidRPr="00206FD4">
        <w:rPr>
          <w:rFonts w:ascii="Cambria" w:hAnsi="Cambria" w:cs="Times New Roman"/>
          <w:b/>
        </w:rPr>
        <w:t xml:space="preserve">– Znak sprawy: </w:t>
      </w:r>
      <w:r w:rsidR="00206FD4" w:rsidRPr="00206FD4">
        <w:rPr>
          <w:rFonts w:ascii="Cambria" w:hAnsi="Cambria" w:cs="Times New Roman"/>
          <w:b/>
        </w:rPr>
        <w:t>FZU</w:t>
      </w:r>
      <w:r w:rsidR="004F1842" w:rsidRPr="00206FD4">
        <w:rPr>
          <w:rFonts w:ascii="Cambria" w:hAnsi="Cambria" w:cs="Times New Roman"/>
          <w:b/>
        </w:rPr>
        <w:t>-</w:t>
      </w:r>
      <w:r w:rsidR="004018C5">
        <w:rPr>
          <w:rFonts w:ascii="Cambria" w:hAnsi="Cambria" w:cs="Times New Roman"/>
          <w:b/>
        </w:rPr>
        <w:t>33</w:t>
      </w:r>
      <w:r w:rsidR="005A7AAF" w:rsidRPr="00206FD4">
        <w:rPr>
          <w:rFonts w:ascii="Cambria" w:hAnsi="Cambria" w:cs="Times New Roman"/>
          <w:b/>
        </w:rPr>
        <w:t>-22</w:t>
      </w:r>
      <w:r w:rsidRPr="00206FD4">
        <w:rPr>
          <w:rFonts w:ascii="Cambria" w:hAnsi="Cambria" w:cs="Times New Roman"/>
          <w:b/>
        </w:rPr>
        <w:t>”</w:t>
      </w:r>
      <w:r w:rsidRPr="00CB4549">
        <w:rPr>
          <w:rFonts w:ascii="Cambria" w:hAnsi="Cambria" w:cs="Times New Roman"/>
          <w:b/>
        </w:rPr>
        <w:t xml:space="preserve">  </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Na wniosek Wykonawcy wadium wniesione w pieniądzu zostanie zaliczone na poczet zabezpieczenia należytego wykonania umowy.</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Zabezpieczenie wnoszone w postaci poręczenia lub gwarancji ma zawierać w szczególności następujące elementy:</w:t>
      </w:r>
    </w:p>
    <w:p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nazwę Wykonawcy i jego siedzibę (adres),</w:t>
      </w:r>
    </w:p>
    <w:p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nazwa beneficjenta (Zamawiającego),</w:t>
      </w:r>
    </w:p>
    <w:p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nazwa gwaranta lub poręczyciela,</w:t>
      </w:r>
    </w:p>
    <w:p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określać wierzytelność, która ma być zabezpieczona gwarancją,</w:t>
      </w:r>
    </w:p>
    <w:p w:rsidR="00BC309A" w:rsidRPr="0011524E" w:rsidRDefault="00BC309A" w:rsidP="00CA07F7">
      <w:pPr>
        <w:numPr>
          <w:ilvl w:val="2"/>
          <w:numId w:val="54"/>
        </w:numPr>
        <w:suppressAutoHyphens/>
        <w:spacing w:after="0" w:line="240" w:lineRule="auto"/>
        <w:ind w:left="993" w:hanging="359"/>
        <w:contextualSpacing/>
        <w:jc w:val="both"/>
        <w:rPr>
          <w:rFonts w:ascii="Cambria" w:hAnsi="Cambria" w:cs="Times New Roman"/>
        </w:rPr>
      </w:pPr>
      <w:r w:rsidRPr="0011524E">
        <w:rPr>
          <w:rFonts w:ascii="Cambria" w:hAnsi="Cambria" w:cs="Times New Roman"/>
        </w:rPr>
        <w:t>sformułowanie zobowiązania gwaranta do nieodwołalnego, bezwarunkowego zapłacenia kwoty zobowiązania na pierwsze żądanie zapłaty w przypadku, gdy Wykonawca:</w:t>
      </w:r>
    </w:p>
    <w:p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nie wykonał przedmiotu zamówienia,</w:t>
      </w:r>
    </w:p>
    <w:p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wykonał przedmiot zamówienia objęty umową z nienależytą starannością,</w:t>
      </w:r>
    </w:p>
    <w:p w:rsidR="00BC309A" w:rsidRPr="0011524E" w:rsidRDefault="00BC309A" w:rsidP="00CA07F7">
      <w:pPr>
        <w:numPr>
          <w:ilvl w:val="2"/>
          <w:numId w:val="55"/>
        </w:numPr>
        <w:suppressAutoHyphens/>
        <w:spacing w:after="0" w:line="240" w:lineRule="auto"/>
        <w:ind w:left="1276"/>
        <w:contextualSpacing/>
        <w:jc w:val="both"/>
        <w:rPr>
          <w:rFonts w:ascii="Cambria" w:hAnsi="Cambria" w:cs="Times New Roman"/>
        </w:rPr>
      </w:pPr>
      <w:r w:rsidRPr="0011524E">
        <w:rPr>
          <w:rFonts w:ascii="Cambria" w:hAnsi="Cambria" w:cs="Times New Roman"/>
        </w:rPr>
        <w:t>nie wywiązuje się z obowiązków wynikających z rękojmi,</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W przypadku przedłożenia gwarancji nie zawierającej wymienionych wyżej elementów lub wprowadzenia do jej treści zapisów (warunków) innych niż dopuszczalne, Zamawiający uzna, iż Wykonawca nie wniósł zabezpieczenia należytego wykonania umowy.</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 chwilą zaistnienia przynajmniej jednego z przypadków wymienionych w pkt 9 </w:t>
      </w:r>
      <w:proofErr w:type="spellStart"/>
      <w:r w:rsidRPr="0011524E">
        <w:rPr>
          <w:rFonts w:ascii="Cambria" w:hAnsi="Cambria" w:cs="Times New Roman"/>
        </w:rPr>
        <w:t>ppkt</w:t>
      </w:r>
      <w:proofErr w:type="spellEnd"/>
      <w:r w:rsidRPr="0011524E">
        <w:rPr>
          <w:rFonts w:ascii="Cambria" w:hAnsi="Cambria" w:cs="Times New Roman"/>
        </w:rPr>
        <w:t xml:space="preserve"> e, Zamawiający wystąpi do gwaranta z pisemnym żądaniem zapłacenia kwoty stanowiącej </w:t>
      </w:r>
      <w:r w:rsidRPr="0011524E">
        <w:rPr>
          <w:rFonts w:ascii="Cambria" w:hAnsi="Cambria" w:cs="Times New Roman"/>
        </w:rPr>
        <w:lastRenderedPageBreak/>
        <w:t>zabezpieczenie należytego wykonania umowy. Żądanie zawierać będzie uzasadnienie faktyczne i prawne.</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Dokumentami uzasadniającymi żądanie roszczeń mogą być ponadto:</w:t>
      </w:r>
    </w:p>
    <w:p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wykaz niewykonanych lub nienależycie wykonanych elementów stanowiących przedmiot umowy,</w:t>
      </w:r>
    </w:p>
    <w:p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kopia pisma/pism wzywających Wykonawcę do należytego wykonania umowy,</w:t>
      </w:r>
    </w:p>
    <w:p w:rsidR="00BC309A" w:rsidRPr="0011524E" w:rsidRDefault="00BC309A" w:rsidP="00CA07F7">
      <w:pPr>
        <w:numPr>
          <w:ilvl w:val="0"/>
          <w:numId w:val="56"/>
        </w:numPr>
        <w:suppressAutoHyphens/>
        <w:spacing w:after="0" w:line="240" w:lineRule="auto"/>
        <w:ind w:left="993"/>
        <w:contextualSpacing/>
        <w:jc w:val="both"/>
        <w:rPr>
          <w:rFonts w:ascii="Cambria" w:hAnsi="Cambria" w:cs="Times New Roman"/>
        </w:rPr>
      </w:pPr>
      <w:r w:rsidRPr="0011524E">
        <w:rPr>
          <w:rFonts w:ascii="Cambria" w:hAnsi="Cambria" w:cs="Times New Roman"/>
        </w:rPr>
        <w:t>oświadczenie Zamawiającego, że pomimo skierowania pism wykonawca nie wykonał należycie przedmiotu umowy.</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u w:val="single"/>
        </w:rPr>
      </w:pPr>
      <w:r w:rsidRPr="0011524E">
        <w:rPr>
          <w:rFonts w:ascii="Cambria" w:hAnsi="Cambria" w:cs="Times New Roman"/>
          <w:u w:val="single"/>
        </w:rPr>
        <w:t>Gwarant nie może uzależnić dokonania zapłaty od spełnienia jakichkolwiek dodatkowych warunków lub wykonania czynności, jak również od przedłożenia dodatkowej dokumentacji, dodatkowych oświadczeń złożonych przez wykonawcę.</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 sytuacji, gdy wystąpi konieczność przedłużenia terminu realizacji umowy określonego w rozdz. 6 niniejszej </w:t>
      </w:r>
      <w:proofErr w:type="spellStart"/>
      <w:r w:rsidRPr="0011524E">
        <w:rPr>
          <w:rFonts w:ascii="Cambria" w:hAnsi="Cambria" w:cs="Times New Roman"/>
        </w:rPr>
        <w:t>swz</w:t>
      </w:r>
      <w:proofErr w:type="spellEnd"/>
      <w:r w:rsidRPr="0011524E">
        <w:rPr>
          <w:rFonts w:ascii="Cambria" w:hAnsi="Cambria" w:cs="Times New Roman"/>
        </w:rPr>
        <w:t xml:space="preserve">,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rPr>
      </w:pPr>
      <w:r w:rsidRPr="0011524E">
        <w:rPr>
          <w:rFonts w:ascii="Cambria" w:hAnsi="Cambria" w:cs="Times New Roman"/>
        </w:rPr>
        <w:t>Postanawia się, że 70% wniesionego zabezpieczenia należytego wykonania umowy zwrócone zostanie w terminie 30 dni od dnia wykonania zamówienia i uznania przez zamawiającego za należycie wykonane.</w:t>
      </w:r>
    </w:p>
    <w:p w:rsidR="00BC309A" w:rsidRPr="0011524E" w:rsidRDefault="00BC309A" w:rsidP="00CA07F7">
      <w:pPr>
        <w:numPr>
          <w:ilvl w:val="0"/>
          <w:numId w:val="53"/>
        </w:numPr>
        <w:suppressAutoHyphens/>
        <w:spacing w:after="0" w:line="240" w:lineRule="auto"/>
        <w:ind w:left="426"/>
        <w:contextualSpacing/>
        <w:jc w:val="both"/>
        <w:rPr>
          <w:rFonts w:ascii="Cambria" w:hAnsi="Cambria" w:cs="Times New Roman"/>
          <w:color w:val="2E74B5"/>
        </w:rPr>
      </w:pPr>
      <w:r w:rsidRPr="0011524E">
        <w:rPr>
          <w:rFonts w:ascii="Cambria" w:hAnsi="Cambria" w:cs="Times New Roman"/>
        </w:rPr>
        <w:t>Kwota pozostawiona na zabezpieczenie roszczeń z tytułu rękojmi za wady, wynosząca 30% wysokości zabezpieczenia zostanie zwrócona w terminie do 15. dni po upływie okresu rękojmi za wady.</w:t>
      </w:r>
    </w:p>
    <w:p w:rsidR="00BC309A" w:rsidRPr="0011524E" w:rsidRDefault="00BC309A" w:rsidP="00CA07F7">
      <w:pPr>
        <w:numPr>
          <w:ilvl w:val="0"/>
          <w:numId w:val="53"/>
        </w:numPr>
        <w:tabs>
          <w:tab w:val="num" w:pos="426"/>
        </w:tabs>
        <w:suppressAutoHyphens/>
        <w:spacing w:after="0" w:line="240" w:lineRule="auto"/>
        <w:ind w:left="426"/>
        <w:contextualSpacing/>
        <w:jc w:val="both"/>
        <w:rPr>
          <w:rFonts w:ascii="Cambria" w:hAnsi="Cambria" w:cs="Times New Roman"/>
        </w:rPr>
      </w:pPr>
      <w:r w:rsidRPr="0011524E">
        <w:rPr>
          <w:rFonts w:ascii="Cambria" w:hAnsi="Cambria" w:cs="Times New Roman"/>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dnia 2 marca 2020 r. o szczególnych rozwiązaniach związanych z zapobieganiem, przeciwdziałaniem i zwalczaniem COVID-19, innych chorób zakaźnych oraz wywołanych nimi sytuacji kryzysowych (</w:t>
      </w:r>
      <w:proofErr w:type="spellStart"/>
      <w:r w:rsidRPr="0011524E">
        <w:rPr>
          <w:rFonts w:ascii="Cambria" w:hAnsi="Cambria" w:cs="Times New Roman"/>
        </w:rPr>
        <w:t>t.j</w:t>
      </w:r>
      <w:proofErr w:type="spellEnd"/>
      <w:r w:rsidRPr="0011524E">
        <w:rPr>
          <w:rFonts w:ascii="Cambria" w:hAnsi="Cambria" w:cs="Times New Roman"/>
        </w:rPr>
        <w:t xml:space="preserve">. Dz. U. z 2020 r. poz. 1842 z </w:t>
      </w:r>
      <w:proofErr w:type="spellStart"/>
      <w:r w:rsidRPr="0011524E">
        <w:rPr>
          <w:rFonts w:ascii="Cambria" w:hAnsi="Cambria" w:cs="Times New Roman"/>
        </w:rPr>
        <w:t>późn</w:t>
      </w:r>
      <w:proofErr w:type="spellEnd"/>
      <w:r w:rsidRPr="0011524E">
        <w:rPr>
          <w:rFonts w:ascii="Cambria" w:hAnsi="Cambria" w:cs="Times New Roman"/>
        </w:rPr>
        <w:t>.  zm.).</w:t>
      </w:r>
    </w:p>
    <w:p w:rsidR="00BC309A" w:rsidRPr="0011524E" w:rsidRDefault="00BC309A" w:rsidP="005173A5">
      <w:pPr>
        <w:spacing w:after="0" w:line="240" w:lineRule="auto"/>
        <w:contextualSpacing/>
        <w:jc w:val="both"/>
        <w:rPr>
          <w:rFonts w:ascii="Cambria" w:hAnsi="Cambria" w:cs="Times New Roman"/>
        </w:rPr>
      </w:pPr>
    </w:p>
    <w:tbl>
      <w:tblPr>
        <w:tblW w:w="5000" w:type="pct"/>
        <w:tblCellMar>
          <w:left w:w="70" w:type="dxa"/>
          <w:right w:w="70" w:type="dxa"/>
        </w:tblCellMar>
        <w:tblLook w:val="0000" w:firstRow="0" w:lastRow="0" w:firstColumn="0" w:lastColumn="0" w:noHBand="0" w:noVBand="0"/>
      </w:tblPr>
      <w:tblGrid>
        <w:gridCol w:w="9778"/>
      </w:tblGrid>
      <w:tr w:rsidR="00BC309A" w:rsidRPr="0011524E"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309A" w:rsidRPr="0011524E" w:rsidRDefault="00BC309A" w:rsidP="005173A5">
            <w:pPr>
              <w:spacing w:after="0" w:line="240" w:lineRule="auto"/>
              <w:ind w:left="567" w:hanging="567"/>
              <w:contextualSpacing/>
              <w:jc w:val="both"/>
              <w:rPr>
                <w:rFonts w:ascii="Cambria" w:hAnsi="Cambria" w:cs="Times New Roman"/>
              </w:rPr>
            </w:pPr>
            <w:r w:rsidRPr="0011524E">
              <w:rPr>
                <w:rFonts w:ascii="Cambria" w:hAnsi="Cambria" w:cs="Times New Roman"/>
                <w:b/>
                <w:bCs/>
                <w:color w:val="000000"/>
              </w:rPr>
              <w:t>23. Istotne dla stron postanowienia dotyczące treści zawieranej umowy w sprawie zamówienia publicznego, wzór umowy</w:t>
            </w:r>
          </w:p>
        </w:tc>
      </w:tr>
    </w:tbl>
    <w:p w:rsidR="00BC309A" w:rsidRPr="0011524E" w:rsidRDefault="00BC309A" w:rsidP="005173A5">
      <w:pPr>
        <w:spacing w:after="0" w:line="240" w:lineRule="auto"/>
        <w:contextualSpacing/>
        <w:jc w:val="both"/>
        <w:rPr>
          <w:rFonts w:ascii="Cambria" w:hAnsi="Cambria" w:cs="Times New Roman"/>
          <w:color w:val="000000"/>
        </w:rPr>
      </w:pPr>
    </w:p>
    <w:p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Umowa zostanie zawarta w wyznaczonym przez Zamawiającego terminie i miejscu.</w:t>
      </w:r>
    </w:p>
    <w:p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Zamawiający wymaga, aby Wykonawca zawarł z nim umowę na zasadach określonych we wzorze umowy, będącym załącznikiem do specyfikacji warunków zamówienia </w:t>
      </w:r>
      <w:r w:rsidRPr="00162147">
        <w:rPr>
          <w:rFonts w:ascii="Cambria" w:hAnsi="Cambria" w:cs="Times New Roman"/>
          <w:i/>
        </w:rPr>
        <w:t xml:space="preserve">(załącznik nr </w:t>
      </w:r>
      <w:r w:rsidR="00162147" w:rsidRPr="00162147">
        <w:rPr>
          <w:rFonts w:ascii="Cambria" w:hAnsi="Cambria" w:cs="Times New Roman"/>
          <w:i/>
        </w:rPr>
        <w:t>7</w:t>
      </w:r>
      <w:r w:rsidRPr="00162147">
        <w:rPr>
          <w:rFonts w:ascii="Cambria" w:hAnsi="Cambria" w:cs="Times New Roman"/>
          <w:i/>
        </w:rPr>
        <w:t xml:space="preserve"> do </w:t>
      </w:r>
      <w:proofErr w:type="spellStart"/>
      <w:r w:rsidRPr="00162147">
        <w:rPr>
          <w:rFonts w:ascii="Cambria" w:hAnsi="Cambria" w:cs="Times New Roman"/>
          <w:i/>
        </w:rPr>
        <w:t>swz</w:t>
      </w:r>
      <w:proofErr w:type="spellEnd"/>
      <w:r w:rsidRPr="00162147">
        <w:rPr>
          <w:rFonts w:ascii="Cambria" w:hAnsi="Cambria" w:cs="Times New Roman"/>
          <w:i/>
        </w:rPr>
        <w:t>).</w:t>
      </w:r>
      <w:r w:rsidRPr="0011524E">
        <w:rPr>
          <w:rFonts w:ascii="Cambria" w:hAnsi="Cambria" w:cs="Times New Roman"/>
          <w:i/>
        </w:rPr>
        <w:t xml:space="preserve"> </w:t>
      </w:r>
      <w:r w:rsidRPr="0011524E">
        <w:rPr>
          <w:rFonts w:ascii="Cambria" w:hAnsi="Cambria" w:cs="Times New Roman"/>
        </w:rPr>
        <w:t xml:space="preserve">Zapisy wzoru umowy dołączonego do </w:t>
      </w:r>
      <w:proofErr w:type="spellStart"/>
      <w:r w:rsidRPr="0011524E">
        <w:rPr>
          <w:rFonts w:ascii="Cambria" w:hAnsi="Cambria" w:cs="Times New Roman"/>
        </w:rPr>
        <w:t>swz</w:t>
      </w:r>
      <w:proofErr w:type="spellEnd"/>
      <w:r w:rsidRPr="0011524E">
        <w:rPr>
          <w:rFonts w:ascii="Cambria" w:hAnsi="Cambria" w:cs="Times New Roman"/>
        </w:rPr>
        <w:t xml:space="preserve"> zostaną dostosowane do treści złożonej przez Wykonawcę oferty.</w:t>
      </w:r>
    </w:p>
    <w:p w:rsidR="00BC309A" w:rsidRPr="00162147"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Zakazuje się zmian postanowień zawartej umowy w stosunku do treści oferty, na podstawie której dokonano wyboru Wykonawcy, chyba że wystąpią okoliczności określone w art. 455 ustawy </w:t>
      </w:r>
      <w:proofErr w:type="spellStart"/>
      <w:r w:rsidRPr="0011524E">
        <w:rPr>
          <w:rFonts w:ascii="Cambria" w:hAnsi="Cambria" w:cs="Times New Roman"/>
        </w:rPr>
        <w:t>Pzp</w:t>
      </w:r>
      <w:proofErr w:type="spellEnd"/>
      <w:r w:rsidRPr="0011524E">
        <w:rPr>
          <w:rFonts w:ascii="Cambria" w:hAnsi="Cambria" w:cs="Times New Roman"/>
        </w:rPr>
        <w:t xml:space="preserve">, a także okoliczności, które przemawiają za koniecznością zmiany postanowień umowy określone we wzorze umowy </w:t>
      </w:r>
      <w:r w:rsidRPr="0011524E">
        <w:rPr>
          <w:rFonts w:ascii="Cambria" w:hAnsi="Cambria" w:cs="Times New Roman"/>
          <w:i/>
        </w:rPr>
        <w:t xml:space="preserve">wg </w:t>
      </w:r>
      <w:r w:rsidRPr="00162147">
        <w:rPr>
          <w:rFonts w:ascii="Cambria" w:hAnsi="Cambria" w:cs="Times New Roman"/>
          <w:i/>
        </w:rPr>
        <w:t xml:space="preserve">załącznika nr </w:t>
      </w:r>
      <w:r w:rsidR="00162147" w:rsidRPr="00162147">
        <w:rPr>
          <w:rFonts w:ascii="Cambria" w:hAnsi="Cambria" w:cs="Times New Roman"/>
          <w:i/>
        </w:rPr>
        <w:t>7</w:t>
      </w:r>
      <w:r w:rsidRPr="00162147">
        <w:rPr>
          <w:rFonts w:ascii="Cambria" w:hAnsi="Cambria" w:cs="Times New Roman"/>
          <w:i/>
        </w:rPr>
        <w:t xml:space="preserve"> do </w:t>
      </w:r>
      <w:proofErr w:type="spellStart"/>
      <w:r w:rsidRPr="00162147">
        <w:rPr>
          <w:rFonts w:ascii="Cambria" w:hAnsi="Cambria" w:cs="Times New Roman"/>
          <w:i/>
        </w:rPr>
        <w:t>swz</w:t>
      </w:r>
      <w:proofErr w:type="spellEnd"/>
      <w:r w:rsidRPr="00162147">
        <w:rPr>
          <w:rFonts w:ascii="Cambria" w:hAnsi="Cambria" w:cs="Times New Roman"/>
          <w:i/>
        </w:rPr>
        <w:t>.</w:t>
      </w:r>
    </w:p>
    <w:p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Warunkiem wprowadzenia zmian w umowie jest pisemny wniosek o zmianę umowy (zawarcie aneksu) złożony przez Wykonawcę.</w:t>
      </w:r>
    </w:p>
    <w:p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Wykonawca zobowiązany jest wykazać zaistnienie okoliczności wskazanych we wzorze umowy poprzez przedłożenie stosownych ekspertyz, opinii, dokumentów, itp. z których będzie wynikać konieczność zmiany umowy.</w:t>
      </w:r>
    </w:p>
    <w:p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lastRenderedPageBreak/>
        <w:t>Wszelkie zmiany treści umowy wymagają zgody obydwu stron i formy pisemnej w postaci aneksu pod rygorem nieważności.</w:t>
      </w:r>
    </w:p>
    <w:p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Podpisanie aneksu do umowy wprowadzającego zmiany spowodowane zaistnieniem okoliczności wskazanych we wzorze umowy powinno być poprzedzone, pod rygorem nieważności, sporządzeniem protokołu konieczności zawierającego uzasadnienie.</w:t>
      </w:r>
    </w:p>
    <w:p w:rsidR="00BC309A" w:rsidRPr="0011524E" w:rsidRDefault="00BC309A" w:rsidP="00CA07F7">
      <w:pPr>
        <w:numPr>
          <w:ilvl w:val="0"/>
          <w:numId w:val="57"/>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Konsekwencją zmiany umowy (aneksowania) może być w szczególności zmiana terminu zakończenia realizacji zadania, wydłużenie terminów obowiązywania zabezpieczenia należytego wykonania umowy.</w:t>
      </w:r>
    </w:p>
    <w:p w:rsidR="00BC309A" w:rsidRPr="0011524E" w:rsidRDefault="00BC309A" w:rsidP="005173A5">
      <w:pPr>
        <w:spacing w:after="0" w:line="240" w:lineRule="auto"/>
        <w:contextualSpacing/>
        <w:jc w:val="both"/>
        <w:rPr>
          <w:rFonts w:ascii="Cambria" w:hAnsi="Cambria" w:cs="Times New Roman"/>
          <w:b/>
          <w:color w:val="FF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734AA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ind w:left="426" w:hanging="426"/>
              <w:contextualSpacing/>
              <w:jc w:val="both"/>
              <w:rPr>
                <w:rFonts w:ascii="Cambria" w:hAnsi="Cambria" w:cs="Times New Roman"/>
              </w:rPr>
            </w:pPr>
            <w:r w:rsidRPr="0011524E">
              <w:rPr>
                <w:rFonts w:ascii="Cambria" w:hAnsi="Cambria" w:cs="Times New Roman"/>
                <w:b/>
                <w:bCs/>
                <w:color w:val="000000"/>
              </w:rPr>
              <w:t>24. Pouczenie o środkach ochrony prawnej przysługujących Wykonawcy w toku postępowania o udzielenie zamówienia publicznego</w:t>
            </w:r>
          </w:p>
        </w:tc>
      </w:tr>
    </w:tbl>
    <w:p w:rsidR="00BC309A" w:rsidRPr="0011524E" w:rsidRDefault="00BC309A" w:rsidP="005173A5">
      <w:pPr>
        <w:spacing w:after="0" w:line="240" w:lineRule="auto"/>
        <w:contextualSpacing/>
        <w:jc w:val="both"/>
        <w:rPr>
          <w:rFonts w:ascii="Cambria" w:hAnsi="Cambria" w:cs="Times New Roman"/>
          <w:b/>
          <w:color w:val="000000"/>
          <w:lang w:eastAsia="ar-SA"/>
        </w:rPr>
      </w:pPr>
    </w:p>
    <w:p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INFORMACJE OGÓLNE</w:t>
      </w:r>
    </w:p>
    <w:p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w:t>
      </w:r>
    </w:p>
    <w:p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 oraz Rzecznikowi Małych i Średnich Przedsiębiorców.</w:t>
      </w:r>
    </w:p>
    <w:p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Postępowanie odwoławcze jest prowadzone w języku polskim.</w:t>
      </w:r>
    </w:p>
    <w:p w:rsidR="00BC309A" w:rsidRPr="0011524E" w:rsidRDefault="00BC309A" w:rsidP="00CA07F7">
      <w:pPr>
        <w:numPr>
          <w:ilvl w:val="1"/>
          <w:numId w:val="59"/>
        </w:numPr>
        <w:autoSpaceDE w:val="0"/>
        <w:autoSpaceDN w:val="0"/>
        <w:adjustRightInd w:val="0"/>
        <w:spacing w:after="0" w:line="240" w:lineRule="auto"/>
        <w:ind w:left="709" w:hanging="425"/>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BC309A" w:rsidRPr="0011524E" w:rsidRDefault="00BC309A" w:rsidP="00CA07F7">
      <w:pPr>
        <w:numPr>
          <w:ilvl w:val="1"/>
          <w:numId w:val="59"/>
        </w:numPr>
        <w:suppressAutoHyphens/>
        <w:spacing w:after="0" w:line="240" w:lineRule="auto"/>
        <w:ind w:left="709" w:hanging="425"/>
        <w:contextualSpacing/>
        <w:jc w:val="both"/>
        <w:rPr>
          <w:rFonts w:ascii="Cambria" w:hAnsi="Cambria" w:cs="Times New Roman"/>
          <w:color w:val="000000"/>
          <w:lang w:eastAsia="ar-SA"/>
        </w:rPr>
      </w:pPr>
      <w:r w:rsidRPr="0011524E">
        <w:rPr>
          <w:rFonts w:ascii="Cambria" w:hAnsi="Cambria" w:cs="Times New Roman"/>
          <w:color w:val="000000"/>
          <w:lang w:eastAsia="ar-SA"/>
        </w:rPr>
        <w:t>Środkami ochrony prawnej są:</w:t>
      </w:r>
    </w:p>
    <w:p w:rsidR="00BC309A" w:rsidRPr="0011524E" w:rsidRDefault="00BC309A" w:rsidP="00CA07F7">
      <w:pPr>
        <w:numPr>
          <w:ilvl w:val="0"/>
          <w:numId w:val="60"/>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odwołanie,</w:t>
      </w:r>
    </w:p>
    <w:p w:rsidR="00BC309A" w:rsidRPr="0011524E" w:rsidRDefault="00BC309A" w:rsidP="00CA07F7">
      <w:pPr>
        <w:numPr>
          <w:ilvl w:val="0"/>
          <w:numId w:val="60"/>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skarga do sądu.</w:t>
      </w:r>
    </w:p>
    <w:p w:rsidR="00BC309A" w:rsidRPr="0011524E" w:rsidRDefault="00BC309A" w:rsidP="005173A5">
      <w:pPr>
        <w:spacing w:after="0" w:line="240" w:lineRule="auto"/>
        <w:contextualSpacing/>
        <w:jc w:val="both"/>
        <w:rPr>
          <w:rFonts w:ascii="Cambria" w:hAnsi="Cambria" w:cs="Times New Roman"/>
          <w:b/>
        </w:rPr>
      </w:pPr>
    </w:p>
    <w:p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ODWOŁANIE</w:t>
      </w:r>
    </w:p>
    <w:p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przysługuje na:</w:t>
      </w:r>
    </w:p>
    <w:p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niezgodną z przepisami ustawy czynność zamawiającego, podjętą w postępowaniu o udzielenie zamówienia, w tym na projektowane postanowienie umowy;</w:t>
      </w:r>
    </w:p>
    <w:p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zaniechanie czynności w postępowaniu o udzielenie zamówienia, do której zamawiający był obowiązany na podstawie ustawy;</w:t>
      </w:r>
    </w:p>
    <w:p w:rsidR="00BC309A" w:rsidRPr="0011524E" w:rsidRDefault="00BC309A" w:rsidP="00CA07F7">
      <w:pPr>
        <w:numPr>
          <w:ilvl w:val="0"/>
          <w:numId w:val="62"/>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zaniechanie przeprowadzenia postępowania o udzielenie zamówienia, mimo że zamawiający był do tego obowiązany.</w:t>
      </w:r>
    </w:p>
    <w:p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wnosi się w terminie:</w:t>
      </w:r>
    </w:p>
    <w:p w:rsidR="00BC309A" w:rsidRPr="0011524E" w:rsidRDefault="00BC309A" w:rsidP="00CA07F7">
      <w:pPr>
        <w:numPr>
          <w:ilvl w:val="0"/>
          <w:numId w:val="63"/>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 xml:space="preserve">5 dni  od  dnia  przekazania  informacji  o czynności zamawiającego stanowiącej podstawę jego wniesienia, jeżeli informacja została przekazana przy użyciu środków komunikacji elektronicznej, </w:t>
      </w:r>
    </w:p>
    <w:p w:rsidR="00BC309A" w:rsidRPr="0011524E" w:rsidRDefault="00BC309A" w:rsidP="00CA07F7">
      <w:pPr>
        <w:numPr>
          <w:ilvl w:val="0"/>
          <w:numId w:val="63"/>
        </w:numPr>
        <w:suppressAutoHyphens/>
        <w:spacing w:after="0" w:line="240" w:lineRule="auto"/>
        <w:ind w:left="993"/>
        <w:contextualSpacing/>
        <w:jc w:val="both"/>
        <w:rPr>
          <w:rFonts w:ascii="Cambria" w:hAnsi="Cambria" w:cs="Times New Roman"/>
          <w:color w:val="000000"/>
          <w:lang w:eastAsia="ar-SA"/>
        </w:rPr>
      </w:pPr>
      <w:r w:rsidRPr="0011524E">
        <w:rPr>
          <w:rFonts w:ascii="Cambria" w:hAnsi="Cambria" w:cs="Times New Roman"/>
          <w:color w:val="000000"/>
          <w:lang w:eastAsia="ar-SA"/>
        </w:rPr>
        <w:t>10 dni od dnia przekazania informacji o czynności zamawiającego stanowiącej podstawę jego wniesienia, jeżeli informacja została przekazana w sposób inny niż określony w lit. a.</w:t>
      </w:r>
    </w:p>
    <w:p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BC309A" w:rsidRPr="0011524E" w:rsidRDefault="00BC309A" w:rsidP="00CA07F7">
      <w:pPr>
        <w:numPr>
          <w:ilvl w:val="0"/>
          <w:numId w:val="61"/>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Szczegółowe kwestie związane z wniesieniem odwołania zawarte są w art. 516-521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w:t>
      </w:r>
    </w:p>
    <w:p w:rsidR="00BC309A" w:rsidRPr="0011524E" w:rsidRDefault="00BC309A" w:rsidP="005173A5">
      <w:pPr>
        <w:autoSpaceDE w:val="0"/>
        <w:autoSpaceDN w:val="0"/>
        <w:adjustRightInd w:val="0"/>
        <w:spacing w:after="0" w:line="240" w:lineRule="auto"/>
        <w:ind w:left="284" w:hanging="284"/>
        <w:contextualSpacing/>
        <w:jc w:val="both"/>
        <w:rPr>
          <w:rFonts w:ascii="Cambria" w:eastAsia="Times New Roman" w:hAnsi="Cambria" w:cs="Times New Roman"/>
          <w:lang w:eastAsia="pl-PL"/>
        </w:rPr>
      </w:pPr>
    </w:p>
    <w:p w:rsidR="00BC309A" w:rsidRPr="0011524E" w:rsidRDefault="00BC309A" w:rsidP="00CA07F7">
      <w:pPr>
        <w:numPr>
          <w:ilvl w:val="0"/>
          <w:numId w:val="58"/>
        </w:numPr>
        <w:suppressAutoHyphens/>
        <w:spacing w:after="0" w:line="240" w:lineRule="auto"/>
        <w:ind w:left="426"/>
        <w:contextualSpacing/>
        <w:jc w:val="both"/>
        <w:rPr>
          <w:rFonts w:ascii="Cambria" w:hAnsi="Cambria" w:cs="Times New Roman"/>
          <w:b/>
        </w:rPr>
      </w:pPr>
      <w:r w:rsidRPr="0011524E">
        <w:rPr>
          <w:rFonts w:ascii="Cambria" w:hAnsi="Cambria" w:cs="Times New Roman"/>
          <w:b/>
        </w:rPr>
        <w:t>SKARGA DO SĄDU</w:t>
      </w:r>
    </w:p>
    <w:p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Na orzeczenie Izby oraz postanowienie Prezesa Izby, o którym mowa w art. 519 ust. 1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 xml:space="preserve">, stronom oraz uczestnikom postępowania odwoławczego przysługuje skarga do sądu na zasadach i warunkach określonych w art. 579 i następnych ustawy </w:t>
      </w:r>
      <w:proofErr w:type="spellStart"/>
      <w:r w:rsidRPr="0011524E">
        <w:rPr>
          <w:rFonts w:ascii="Cambria" w:eastAsia="Times New Roman" w:hAnsi="Cambria" w:cs="Times New Roman"/>
          <w:lang w:eastAsia="pl-PL"/>
        </w:rPr>
        <w:t>Pzp</w:t>
      </w:r>
      <w:proofErr w:type="spellEnd"/>
      <w:r w:rsidRPr="0011524E">
        <w:rPr>
          <w:rFonts w:ascii="Cambria" w:eastAsia="Times New Roman" w:hAnsi="Cambria" w:cs="Times New Roman"/>
          <w:lang w:eastAsia="pl-PL"/>
        </w:rPr>
        <w:t>.</w:t>
      </w:r>
    </w:p>
    <w:p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 postępowaniu toczącym się wskutek wniesienia skargi stosuje się odpowiednio przepisy ustawy z dnia 17 listopada 1964 r. – Kodeks postępowania cywilnego o apelacji, jeżeli przepisy niniejszego rozdziału nie stanowią inaczej.</w:t>
      </w:r>
    </w:p>
    <w:p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Skargę wnosi się do Sądu Okręgowego w Warszawie – sądu zamówień publicznych, zwanego dalej „sądem zamówień publicznych”.</w:t>
      </w:r>
    </w:p>
    <w:p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BC309A" w:rsidRPr="0011524E" w:rsidRDefault="00BC309A" w:rsidP="00CA07F7">
      <w:pPr>
        <w:numPr>
          <w:ilvl w:val="0"/>
          <w:numId w:val="64"/>
        </w:numPr>
        <w:autoSpaceDE w:val="0"/>
        <w:autoSpaceDN w:val="0"/>
        <w:adjustRightInd w:val="0"/>
        <w:spacing w:after="0" w:line="240" w:lineRule="auto"/>
        <w:ind w:left="709"/>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Prezes Izby przekazuje skargę wraz z aktami postępowania odwoławczego do sądu zamówień publicznych w terminie 7dni od dnia jej otrzymania.</w:t>
      </w:r>
    </w:p>
    <w:p w:rsidR="00BC309A" w:rsidRPr="0011524E" w:rsidRDefault="00BC309A" w:rsidP="005173A5">
      <w:pPr>
        <w:spacing w:after="0" w:line="240" w:lineRule="auto"/>
        <w:contextualSpacing/>
        <w:rPr>
          <w:rFonts w:ascii="Cambria" w:hAnsi="Cambria" w:cs="Times New Roman"/>
          <w:color w:val="000000"/>
        </w:rPr>
      </w:pPr>
    </w:p>
    <w:tbl>
      <w:tblPr>
        <w:tblW w:w="5000" w:type="pct"/>
        <w:shd w:val="clear" w:color="auto" w:fill="F2F2F2" w:themeFill="background1" w:themeFillShade="F2"/>
        <w:tblCellMar>
          <w:left w:w="70" w:type="dxa"/>
          <w:right w:w="70" w:type="dxa"/>
        </w:tblCellMar>
        <w:tblLook w:val="0000" w:firstRow="0" w:lastRow="0" w:firstColumn="0" w:lastColumn="0" w:noHBand="0" w:noVBand="0"/>
      </w:tblPr>
      <w:tblGrid>
        <w:gridCol w:w="9778"/>
      </w:tblGrid>
      <w:tr w:rsidR="00BC309A" w:rsidRPr="0011524E" w:rsidTr="00734AAF">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color w:val="000000"/>
              </w:rPr>
              <w:t>25. Liczba części zamówienia, na którą wykonawca może złożyć ofertę</w:t>
            </w:r>
          </w:p>
        </w:tc>
      </w:tr>
    </w:tbl>
    <w:p w:rsidR="00BC309A" w:rsidRPr="0011524E" w:rsidRDefault="00BC309A" w:rsidP="005173A5">
      <w:pPr>
        <w:spacing w:after="0" w:line="240" w:lineRule="auto"/>
        <w:contextualSpacing/>
        <w:jc w:val="both"/>
        <w:rPr>
          <w:rFonts w:ascii="Cambria" w:hAnsi="Cambria" w:cs="Times New Roman"/>
          <w:color w:val="000000"/>
          <w:lang w:eastAsia="ar-SA"/>
        </w:rPr>
      </w:pPr>
    </w:p>
    <w:p w:rsidR="007977EE" w:rsidRPr="00277380" w:rsidRDefault="00BC309A" w:rsidP="00277380">
      <w:pPr>
        <w:pStyle w:val="Akapitzlist"/>
        <w:numPr>
          <w:ilvl w:val="0"/>
          <w:numId w:val="76"/>
        </w:numPr>
        <w:jc w:val="both"/>
        <w:rPr>
          <w:rFonts w:ascii="Cambria" w:hAnsi="Cambria"/>
          <w:sz w:val="22"/>
          <w:szCs w:val="22"/>
        </w:rPr>
      </w:pPr>
      <w:r w:rsidRPr="0011524E">
        <w:rPr>
          <w:rFonts w:ascii="Cambria" w:hAnsi="Cambria"/>
          <w:sz w:val="22"/>
          <w:szCs w:val="22"/>
        </w:rPr>
        <w:t xml:space="preserve">Zamawiający </w:t>
      </w:r>
      <w:r w:rsidR="00277380">
        <w:rPr>
          <w:rFonts w:ascii="Cambria" w:hAnsi="Cambria"/>
          <w:sz w:val="22"/>
          <w:szCs w:val="22"/>
        </w:rPr>
        <w:t xml:space="preserve">nie </w:t>
      </w:r>
      <w:r w:rsidR="007977EE">
        <w:rPr>
          <w:rFonts w:ascii="Cambria" w:hAnsi="Cambria"/>
          <w:sz w:val="22"/>
          <w:szCs w:val="22"/>
        </w:rPr>
        <w:t>dopuszcza składanie</w:t>
      </w:r>
      <w:r w:rsidRPr="0011524E">
        <w:rPr>
          <w:rFonts w:ascii="Cambria" w:hAnsi="Cambria"/>
          <w:sz w:val="22"/>
          <w:szCs w:val="22"/>
        </w:rPr>
        <w:t xml:space="preserve"> ofert częściowych.</w:t>
      </w:r>
    </w:p>
    <w:p w:rsidR="00734AAF" w:rsidRPr="0011524E" w:rsidRDefault="00734AAF" w:rsidP="005173A5">
      <w:pPr>
        <w:spacing w:after="0" w:line="240" w:lineRule="auto"/>
        <w:ind w:left="709"/>
        <w:contextualSpacing/>
        <w:jc w:val="both"/>
        <w:rPr>
          <w:rFonts w:ascii="Cambria" w:hAnsi="Cambria" w:cs="Times New Roman"/>
        </w:rPr>
      </w:pPr>
    </w:p>
    <w:tbl>
      <w:tblPr>
        <w:tblW w:w="5000" w:type="pct"/>
        <w:tblCellMar>
          <w:left w:w="70" w:type="dxa"/>
          <w:right w:w="70" w:type="dxa"/>
        </w:tblCellMar>
        <w:tblLook w:val="0000" w:firstRow="0" w:lastRow="0" w:firstColumn="0" w:lastColumn="0" w:noHBand="0" w:noVBand="0"/>
      </w:tblPr>
      <w:tblGrid>
        <w:gridCol w:w="9778"/>
      </w:tblGrid>
      <w:tr w:rsidR="00BC309A" w:rsidRPr="0011524E"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b/>
                <w:bCs/>
              </w:rPr>
              <w:t>26. Podwykonawcy</w:t>
            </w:r>
          </w:p>
        </w:tc>
      </w:tr>
    </w:tbl>
    <w:p w:rsidR="00BC309A" w:rsidRPr="0011524E" w:rsidRDefault="00BC309A" w:rsidP="005173A5">
      <w:pPr>
        <w:spacing w:after="0" w:line="240" w:lineRule="auto"/>
        <w:contextualSpacing/>
        <w:jc w:val="both"/>
        <w:rPr>
          <w:rFonts w:ascii="Cambria" w:hAnsi="Cambria" w:cs="Times New Roman"/>
          <w:color w:val="FF0000"/>
        </w:rPr>
      </w:pPr>
    </w:p>
    <w:p w:rsidR="00BC309A" w:rsidRPr="0011524E" w:rsidRDefault="00BC309A" w:rsidP="00CA07F7">
      <w:pPr>
        <w:numPr>
          <w:ilvl w:val="0"/>
          <w:numId w:val="65"/>
        </w:numPr>
        <w:spacing w:after="0" w:line="240" w:lineRule="auto"/>
        <w:ind w:left="426"/>
        <w:contextualSpacing/>
        <w:jc w:val="both"/>
        <w:rPr>
          <w:rFonts w:ascii="Cambria" w:hAnsi="Cambria" w:cs="Times New Roman"/>
        </w:rPr>
      </w:pPr>
      <w:r w:rsidRPr="0011524E">
        <w:rPr>
          <w:rFonts w:ascii="Cambria" w:hAnsi="Cambria" w:cs="Times New Roman"/>
          <w:color w:val="000000"/>
        </w:rPr>
        <w:t xml:space="preserve">Wykonawca może powierzyć wykonanie części zamówienia podwykonawcy </w:t>
      </w:r>
      <w:r w:rsidRPr="0011524E">
        <w:rPr>
          <w:rFonts w:ascii="Cambria" w:hAnsi="Cambria" w:cs="Times New Roman"/>
        </w:rPr>
        <w:t xml:space="preserve">(zgodnie z wzorem umowy </w:t>
      </w:r>
      <w:r w:rsidRPr="0011524E">
        <w:rPr>
          <w:rFonts w:ascii="Cambria" w:hAnsi="Cambria" w:cs="Times New Roman"/>
          <w:i/>
        </w:rPr>
        <w:t xml:space="preserve">wg załącznika nr </w:t>
      </w:r>
      <w:r w:rsidR="001A3E00">
        <w:rPr>
          <w:rFonts w:ascii="Cambria" w:hAnsi="Cambria" w:cs="Times New Roman"/>
          <w:i/>
        </w:rPr>
        <w:t>7</w:t>
      </w:r>
      <w:r w:rsidRPr="0011524E">
        <w:rPr>
          <w:rFonts w:ascii="Cambria" w:hAnsi="Cambria" w:cs="Times New Roman"/>
          <w:i/>
        </w:rPr>
        <w:t xml:space="preserve"> do </w:t>
      </w:r>
      <w:proofErr w:type="spellStart"/>
      <w:r w:rsidRPr="0011524E">
        <w:rPr>
          <w:rFonts w:ascii="Cambria" w:hAnsi="Cambria" w:cs="Times New Roman"/>
          <w:i/>
        </w:rPr>
        <w:t>swz</w:t>
      </w:r>
      <w:proofErr w:type="spellEnd"/>
      <w:r w:rsidRPr="0011524E">
        <w:rPr>
          <w:rFonts w:ascii="Cambria" w:hAnsi="Cambria" w:cs="Times New Roman"/>
        </w:rPr>
        <w:t xml:space="preserve">). </w:t>
      </w:r>
    </w:p>
    <w:p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b/>
        </w:rPr>
      </w:pPr>
      <w:r w:rsidRPr="0011524E">
        <w:rPr>
          <w:rFonts w:ascii="Cambria" w:hAnsi="Cambria" w:cs="Times New Roman"/>
        </w:rPr>
        <w:t xml:space="preserve"> </w:t>
      </w:r>
      <w:r w:rsidRPr="0011524E">
        <w:rPr>
          <w:rFonts w:ascii="Cambria" w:hAnsi="Cambria" w:cs="Times New Roman"/>
          <w:b/>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oświadczeniu stanowiącym </w:t>
      </w:r>
      <w:r w:rsidRPr="0011524E">
        <w:rPr>
          <w:rFonts w:ascii="Cambria" w:hAnsi="Cambria" w:cs="Times New Roman"/>
          <w:b/>
          <w:i/>
        </w:rPr>
        <w:t xml:space="preserve">załącznik nr 2 do </w:t>
      </w:r>
      <w:proofErr w:type="spellStart"/>
      <w:r w:rsidRPr="0011524E">
        <w:rPr>
          <w:rFonts w:ascii="Cambria" w:hAnsi="Cambria" w:cs="Times New Roman"/>
          <w:b/>
          <w:i/>
        </w:rPr>
        <w:t>swz</w:t>
      </w:r>
      <w:proofErr w:type="spellEnd"/>
      <w:r w:rsidRPr="0011524E">
        <w:rPr>
          <w:rFonts w:ascii="Cambria" w:hAnsi="Cambria" w:cs="Times New Roman"/>
          <w:b/>
        </w:rPr>
        <w:t>).</w:t>
      </w:r>
    </w:p>
    <w:p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i/>
        </w:rPr>
      </w:pPr>
      <w:r w:rsidRPr="0011524E">
        <w:rPr>
          <w:rFonts w:ascii="Cambria" w:hAnsi="Cambria" w:cs="Times New Roman"/>
        </w:rPr>
        <w:t xml:space="preserve">Do zawarcia przez Wykonawcę umowy o roboty budowlane z podwykonawcą wymagana jest zgoda Zamawiającego na zasadach określonych we wzorze umowy stanowiący </w:t>
      </w:r>
      <w:r w:rsidRPr="0011524E">
        <w:rPr>
          <w:rFonts w:ascii="Cambria" w:hAnsi="Cambria" w:cs="Times New Roman"/>
          <w:i/>
        </w:rPr>
        <w:t xml:space="preserve">załącznik nr </w:t>
      </w:r>
      <w:r w:rsidR="00D61E83">
        <w:rPr>
          <w:rFonts w:ascii="Cambria" w:hAnsi="Cambria" w:cs="Times New Roman"/>
          <w:i/>
        </w:rPr>
        <w:t>7</w:t>
      </w:r>
      <w:r w:rsidRPr="0011524E">
        <w:rPr>
          <w:rFonts w:ascii="Cambria" w:hAnsi="Cambria" w:cs="Times New Roman"/>
          <w:i/>
        </w:rPr>
        <w:t xml:space="preserve"> do </w:t>
      </w:r>
      <w:proofErr w:type="spellStart"/>
      <w:r w:rsidRPr="0011524E">
        <w:rPr>
          <w:rFonts w:ascii="Cambria" w:hAnsi="Cambria" w:cs="Times New Roman"/>
          <w:i/>
        </w:rPr>
        <w:t>swz</w:t>
      </w:r>
      <w:proofErr w:type="spellEnd"/>
      <w:r w:rsidRPr="0011524E">
        <w:rPr>
          <w:rFonts w:ascii="Cambria" w:hAnsi="Cambria" w:cs="Times New Roman"/>
          <w:i/>
        </w:rPr>
        <w:t>.</w:t>
      </w:r>
    </w:p>
    <w:p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rPr>
      </w:pPr>
      <w:r w:rsidRPr="0011524E">
        <w:rPr>
          <w:rFonts w:ascii="Cambria" w:hAnsi="Cambria" w:cs="Times New Roman"/>
        </w:rPr>
        <w:t>Powierzenie wykonania części zamówienia podwykonawcom nie zwalnia wykonawcy z odpowiedzialności za należyte wykonanie tego zamówienia.</w:t>
      </w:r>
    </w:p>
    <w:p w:rsidR="00BC309A" w:rsidRPr="0011524E" w:rsidRDefault="00BC309A" w:rsidP="00CA07F7">
      <w:pPr>
        <w:numPr>
          <w:ilvl w:val="0"/>
          <w:numId w:val="65"/>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w:t>
      </w:r>
      <w:r w:rsidRPr="0011524E">
        <w:rPr>
          <w:rFonts w:ascii="Cambria" w:hAnsi="Cambria" w:cs="Times New Roman"/>
        </w:rPr>
        <w:lastRenderedPageBreak/>
        <w:t>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309A" w:rsidRPr="0011524E" w:rsidRDefault="00BC309A" w:rsidP="005173A5">
            <w:pPr>
              <w:spacing w:after="0" w:line="240" w:lineRule="auto"/>
              <w:contextualSpacing/>
              <w:jc w:val="both"/>
              <w:rPr>
                <w:rFonts w:ascii="Cambria" w:hAnsi="Cambria" w:cs="Times New Roman"/>
                <w:strike/>
              </w:rPr>
            </w:pPr>
            <w:r w:rsidRPr="0011524E">
              <w:rPr>
                <w:rFonts w:ascii="Cambria" w:hAnsi="Cambria" w:cs="Times New Roman"/>
                <w:b/>
                <w:bCs/>
              </w:rPr>
              <w:t>27. Tajemnica przedsiębiorstwa</w:t>
            </w:r>
          </w:p>
        </w:tc>
      </w:tr>
    </w:tbl>
    <w:p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p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u w:val="single"/>
        </w:rPr>
        <w:t>Nie ujawnia się informacji stanowiących tajemnicę przedsiębiorstwa</w:t>
      </w:r>
      <w:r w:rsidRPr="0011524E">
        <w:rPr>
          <w:rFonts w:ascii="Cambria" w:hAnsi="Cambria" w:cs="Times New Roman"/>
        </w:rPr>
        <w:t xml:space="preserve"> w rozumieniu przepisów ustawy z dnia 16 kwietnia 1993 r. o zwalczaniu nieuczciwej konkurencji, </w:t>
      </w:r>
      <w:r w:rsidRPr="0011524E">
        <w:rPr>
          <w:rFonts w:ascii="Cambria" w:hAnsi="Cambria" w:cs="Times New Roman"/>
          <w:u w:val="single"/>
        </w:rPr>
        <w:t xml:space="preserve">jeżeli wykonawca, wraz z przekazaniem takich informacji, zastrzegł, że nie mogą być one udostępniane oraz wykazał, że zastrzeżone informacje stanowią tajemnicę przedsiębiorstwa. </w:t>
      </w:r>
    </w:p>
    <w:p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Wykonawca nie może zastrzec informacji, o których mowa w art. 222 ust. 5 </w:t>
      </w:r>
      <w:proofErr w:type="spellStart"/>
      <w:r w:rsidRPr="0011524E">
        <w:rPr>
          <w:rFonts w:ascii="Cambria" w:hAnsi="Cambria" w:cs="Times New Roman"/>
        </w:rPr>
        <w:t>Pzp</w:t>
      </w:r>
      <w:proofErr w:type="spellEnd"/>
      <w:r w:rsidRPr="0011524E">
        <w:rPr>
          <w:rFonts w:ascii="Cambria" w:hAnsi="Cambria" w:cs="Times New Roman"/>
        </w:rPr>
        <w:t xml:space="preserve">, tj. dotyczących: </w:t>
      </w:r>
    </w:p>
    <w:p w:rsidR="00BC309A" w:rsidRPr="0011524E" w:rsidRDefault="00BC309A" w:rsidP="00CA07F7">
      <w:pPr>
        <w:numPr>
          <w:ilvl w:val="1"/>
          <w:numId w:val="67"/>
        </w:numPr>
        <w:tabs>
          <w:tab w:val="left" w:pos="567"/>
        </w:tabs>
        <w:suppressAutoHyphens/>
        <w:spacing w:after="0" w:line="240" w:lineRule="auto"/>
        <w:ind w:left="567" w:hanging="284"/>
        <w:contextualSpacing/>
        <w:jc w:val="both"/>
        <w:rPr>
          <w:rFonts w:ascii="Cambria" w:hAnsi="Cambria" w:cs="Times New Roman"/>
        </w:rPr>
      </w:pPr>
      <w:r w:rsidRPr="0011524E">
        <w:rPr>
          <w:rFonts w:ascii="Cambria" w:hAnsi="Cambria" w:cs="Times New Roman"/>
        </w:rPr>
        <w:t>nazwy albo imion i nazwisk oraz siedziby lub miejsca prowadzonej działalności gospodarczej albo miejscach zamieszkania wykonawcy,</w:t>
      </w:r>
    </w:p>
    <w:p w:rsidR="00BC309A" w:rsidRPr="0011524E" w:rsidRDefault="00BC309A" w:rsidP="00CA07F7">
      <w:pPr>
        <w:numPr>
          <w:ilvl w:val="1"/>
          <w:numId w:val="67"/>
        </w:numPr>
        <w:tabs>
          <w:tab w:val="left" w:pos="567"/>
        </w:tabs>
        <w:suppressAutoHyphens/>
        <w:spacing w:after="0" w:line="240" w:lineRule="auto"/>
        <w:ind w:left="567" w:hanging="284"/>
        <w:contextualSpacing/>
        <w:jc w:val="both"/>
        <w:rPr>
          <w:rFonts w:ascii="Cambria" w:hAnsi="Cambria" w:cs="Times New Roman"/>
        </w:rPr>
      </w:pPr>
      <w:r w:rsidRPr="0011524E">
        <w:rPr>
          <w:rFonts w:ascii="Cambria" w:hAnsi="Cambria" w:cs="Times New Roman"/>
        </w:rPr>
        <w:t>cen lub kosztów zawartych w ofercie.</w:t>
      </w:r>
    </w:p>
    <w:p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W sytuacji, gdy Wykonawca zastrzeże w ofercie informacje, które nie stanowią tajemnicy przedsiębiorstwa lub są jawne na podstawie przepisów </w:t>
      </w:r>
      <w:proofErr w:type="spellStart"/>
      <w:r w:rsidRPr="0011524E">
        <w:rPr>
          <w:rFonts w:ascii="Cambria" w:hAnsi="Cambria" w:cs="Times New Roman"/>
        </w:rPr>
        <w:t>uPzp</w:t>
      </w:r>
      <w:proofErr w:type="spellEnd"/>
      <w:r w:rsidRPr="0011524E">
        <w:rPr>
          <w:rFonts w:ascii="Cambria" w:hAnsi="Cambria" w:cs="Times New Roman"/>
        </w:rPr>
        <w:t xml:space="preserve"> lub odrębnych przepisów, informacje te będą podlegały udostępnieniu na takich samych zasadach, jak pozostałe niezastrzeżone dokumenty.</w:t>
      </w:r>
    </w:p>
    <w:p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tj. wszelkie informacje,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w:t>
      </w:r>
    </w:p>
    <w:p w:rsidR="00BC309A" w:rsidRPr="0011524E" w:rsidRDefault="00BC309A" w:rsidP="00CA07F7">
      <w:pPr>
        <w:numPr>
          <w:ilvl w:val="0"/>
          <w:numId w:val="66"/>
        </w:numPr>
        <w:suppressAutoHyphens/>
        <w:spacing w:after="0" w:line="240" w:lineRule="auto"/>
        <w:ind w:left="284" w:hanging="284"/>
        <w:contextualSpacing/>
        <w:jc w:val="both"/>
        <w:rPr>
          <w:rFonts w:ascii="Cambria" w:hAnsi="Cambria" w:cs="Times New Roman"/>
        </w:rPr>
      </w:pPr>
      <w:r w:rsidRPr="0011524E">
        <w:rPr>
          <w:rFonts w:ascii="Cambria" w:hAnsi="Cambria" w:cs="Times New Roman"/>
          <w:u w:val="single"/>
        </w:rPr>
        <w:t xml:space="preserve">Wykonawca zobowiązany jest wraz z przekazaniem tych informacji do złożenia uzasadnienia,                 iż zastrzeżone informacje stanowią tajemnicę przedsiębiorstwa. </w:t>
      </w:r>
      <w:r w:rsidRPr="0011524E">
        <w:rPr>
          <w:rFonts w:ascii="Cambria" w:hAnsi="Cambria" w:cs="Times New Roman"/>
        </w:rPr>
        <w:t>W przypadku niewykazania przez Wykonawcę wraz z przekazaniem informacji, iż zastrzeżone informacje stanowią tajemnice przedsiębiorstwa, lub gdy Zamawiający uzna zastrzeżenia za nieprawidłowe, informacje te mogą zostać odtajnione.</w:t>
      </w:r>
    </w:p>
    <w:p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tbl>
      <w:tblPr>
        <w:tblW w:w="5000" w:type="pct"/>
        <w:tblCellMar>
          <w:left w:w="70" w:type="dxa"/>
          <w:right w:w="70" w:type="dxa"/>
        </w:tblCellMar>
        <w:tblLook w:val="0000" w:firstRow="0" w:lastRow="0" w:firstColumn="0" w:lastColumn="0" w:noHBand="0" w:noVBand="0"/>
      </w:tblPr>
      <w:tblGrid>
        <w:gridCol w:w="9778"/>
      </w:tblGrid>
      <w:tr w:rsidR="00BC309A" w:rsidRPr="0011524E"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309A" w:rsidRPr="0011524E" w:rsidRDefault="00BC309A" w:rsidP="005173A5">
            <w:pPr>
              <w:tabs>
                <w:tab w:val="left" w:pos="993"/>
              </w:tabs>
              <w:spacing w:after="0" w:line="240" w:lineRule="auto"/>
              <w:ind w:left="426" w:hanging="426"/>
              <w:contextualSpacing/>
              <w:jc w:val="both"/>
              <w:rPr>
                <w:rFonts w:ascii="Cambria" w:hAnsi="Cambria" w:cs="Times New Roman"/>
              </w:rPr>
            </w:pPr>
            <w:r w:rsidRPr="0011524E">
              <w:rPr>
                <w:rFonts w:ascii="Cambria" w:hAnsi="Cambria" w:cs="Times New Roman"/>
                <w:b/>
                <w:bCs/>
              </w:rPr>
              <w:t>28. Protokół z postępowania, jawność postępowania,  dostęp do przetwarzanych danych osobowych, prawo do sprostowania danych</w:t>
            </w:r>
          </w:p>
        </w:tc>
      </w:tr>
    </w:tbl>
    <w:p w:rsidR="00BC309A" w:rsidRPr="0011524E" w:rsidRDefault="00BC309A" w:rsidP="005173A5">
      <w:pPr>
        <w:tabs>
          <w:tab w:val="left" w:pos="993"/>
        </w:tabs>
        <w:spacing w:after="0" w:line="240" w:lineRule="auto"/>
        <w:ind w:left="567" w:hanging="567"/>
        <w:contextualSpacing/>
        <w:jc w:val="both"/>
        <w:rPr>
          <w:rFonts w:ascii="Cambria" w:hAnsi="Cambria" w:cs="Times New Roman"/>
          <w:color w:val="2E74B5"/>
        </w:rPr>
      </w:pP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Postępowanie o udzielenie zamówienia jest jawne.</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dokumentuje przebieg postępowania o udzielenie zamówienia, sporządzając w jego toku protokół postępowania.</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Załączniki do protokołu postępowania stanowią: oferty, opinie biegłych, oświadczenia, informacja z zebrania z wykonawcami, zawiadomienia, wnioski, dowód przekazania ogłoszenia </w:t>
      </w:r>
      <w:r w:rsidRPr="0011524E">
        <w:rPr>
          <w:rFonts w:ascii="Cambria" w:hAnsi="Cambria" w:cs="Times New Roman"/>
        </w:rPr>
        <w:lastRenderedPageBreak/>
        <w:t>Urzędowi Publikacji Unii Europejskiej, inne dokumenty i informacje składane przez zamawiającego i wykonawców oraz umowa w sprawie zamówienia publicznego.</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Protokół postępowania jest jawny i udostępniany na wniosek.</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Udostępnianie, o którym mowa w pkt 4 i 5 ma zastosowanie do wszystkich danych osobowych, z wyjątkiem danych, o których mowa w art. 9 ust. 1 rozporządzenia 2016/679, zebranych w toku postępowania o udzielenie zamówienia. Ograniczenia zasady jawności, o których mowa w pkt 6 i art. 18 ust. 3-6 ustawy </w:t>
      </w:r>
      <w:proofErr w:type="spellStart"/>
      <w:r w:rsidRPr="0011524E">
        <w:rPr>
          <w:rFonts w:ascii="Cambria" w:hAnsi="Cambria" w:cs="Times New Roman"/>
        </w:rPr>
        <w:t>Pzp</w:t>
      </w:r>
      <w:proofErr w:type="spellEnd"/>
      <w:r w:rsidRPr="0011524E">
        <w:rPr>
          <w:rFonts w:ascii="Cambria" w:hAnsi="Cambria" w:cs="Times New Roman"/>
        </w:rPr>
        <w:t>, stosuje się odpowiednio.</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Protokół postępowania lub załączniki do protokołu postępowania udostępnia się w oryginale lub kopii.</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Udostępnianie protokołu postępowania lub załączników do protokołu postępowania  następuje przy użyciu środków komunikacji elektronicznej.</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Jeżeli udostępnienie protokołu postępowania lub załączników do protokołu postępowania albo ich części przy użyciu środków komunikacji elektronicznej byłoby utrudnione lub niemożliwe z przyczyn o charakterze technicznym, zamawiający niezwłocznie poinformuje o tym wnioskodawcę, wskazując, że udostępnienie, zgodnie z wyborem zamawiającego, może nastąpić przez wgląd w miejscu wyznaczonym przez zamawiającego lub przesłanie za pośrednictwem operatora pocztowego w rozumieniu ustawy </w:t>
      </w:r>
      <w:proofErr w:type="spellStart"/>
      <w:r w:rsidRPr="0011524E">
        <w:rPr>
          <w:rFonts w:ascii="Cambria" w:hAnsi="Cambria" w:cs="Times New Roman"/>
        </w:rPr>
        <w:t>Pzp</w:t>
      </w:r>
      <w:proofErr w:type="spellEnd"/>
      <w:r w:rsidRPr="0011524E">
        <w:rPr>
          <w:rFonts w:ascii="Cambria" w:hAnsi="Cambria" w:cs="Times New Roman"/>
        </w:rPr>
        <w:t>.</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rsidR="00BC309A" w:rsidRPr="0011524E" w:rsidRDefault="00BC309A" w:rsidP="00CA07F7">
      <w:pPr>
        <w:numPr>
          <w:ilvl w:val="0"/>
          <w:numId w:val="68"/>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1524E">
        <w:rPr>
          <w:rFonts w:ascii="Cambria" w:hAnsi="Cambria" w:cs="Times New Roman"/>
        </w:rPr>
        <w:t>późn</w:t>
      </w:r>
      <w:proofErr w:type="spellEnd"/>
      <w:r w:rsidRPr="0011524E">
        <w:rPr>
          <w:rFonts w:ascii="Cambria" w:hAnsi="Cambria" w:cs="Times New Roman"/>
        </w:rPr>
        <w:t>. zm.), zwanego dalej "rozporządzeniem 2016/679", w celu umożliwienia korzystania ze środków ochrony prawnej, o których mowa w dziale IX, do upływu terminu na ich wniesienie.</w:t>
      </w:r>
    </w:p>
    <w:p w:rsidR="00BC309A" w:rsidRPr="0011524E" w:rsidRDefault="00BC309A" w:rsidP="005173A5">
      <w:pPr>
        <w:spacing w:after="0" w:line="240" w:lineRule="auto"/>
        <w:contextualSpacing/>
        <w:jc w:val="both"/>
        <w:rPr>
          <w:rFonts w:ascii="Cambria" w:hAnsi="Cambria" w:cs="Times New Roman"/>
          <w:color w:val="000000"/>
        </w:rPr>
      </w:pPr>
    </w:p>
    <w:tbl>
      <w:tblPr>
        <w:tblW w:w="5000" w:type="pct"/>
        <w:tblCellMar>
          <w:left w:w="70" w:type="dxa"/>
          <w:right w:w="70" w:type="dxa"/>
        </w:tblCellMar>
        <w:tblLook w:val="0000" w:firstRow="0" w:lastRow="0" w:firstColumn="0" w:lastColumn="0" w:noHBand="0" w:noVBand="0"/>
      </w:tblPr>
      <w:tblGrid>
        <w:gridCol w:w="9778"/>
      </w:tblGrid>
      <w:tr w:rsidR="00BC309A" w:rsidRPr="0011524E"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309A" w:rsidRPr="0011524E" w:rsidRDefault="00BC309A" w:rsidP="005173A5">
            <w:pPr>
              <w:tabs>
                <w:tab w:val="left" w:pos="993"/>
              </w:tabs>
              <w:spacing w:after="0" w:line="240" w:lineRule="auto"/>
              <w:ind w:left="426" w:hanging="426"/>
              <w:contextualSpacing/>
              <w:jc w:val="both"/>
              <w:rPr>
                <w:rFonts w:ascii="Cambria" w:hAnsi="Cambria" w:cs="Times New Roman"/>
              </w:rPr>
            </w:pPr>
            <w:r w:rsidRPr="0011524E">
              <w:rPr>
                <w:rFonts w:ascii="Cambria" w:hAnsi="Cambria" w:cs="Times New Roman"/>
                <w:b/>
                <w:bCs/>
              </w:rPr>
              <w:lastRenderedPageBreak/>
              <w:t xml:space="preserve">29. Wyjaśnienia dotyczące treści </w:t>
            </w:r>
            <w:proofErr w:type="spellStart"/>
            <w:r w:rsidRPr="0011524E">
              <w:rPr>
                <w:rFonts w:ascii="Cambria" w:hAnsi="Cambria" w:cs="Times New Roman"/>
                <w:b/>
                <w:bCs/>
              </w:rPr>
              <w:t>swz</w:t>
            </w:r>
            <w:proofErr w:type="spellEnd"/>
            <w:r w:rsidRPr="0011524E">
              <w:rPr>
                <w:rFonts w:ascii="Cambria" w:hAnsi="Cambria" w:cs="Times New Roman"/>
                <w:b/>
                <w:bCs/>
              </w:rPr>
              <w:t xml:space="preserve">, zmiana treści </w:t>
            </w:r>
            <w:proofErr w:type="spellStart"/>
            <w:r w:rsidRPr="0011524E">
              <w:rPr>
                <w:rFonts w:ascii="Cambria" w:hAnsi="Cambria" w:cs="Times New Roman"/>
                <w:b/>
                <w:bCs/>
              </w:rPr>
              <w:t>swz</w:t>
            </w:r>
            <w:proofErr w:type="spellEnd"/>
          </w:p>
        </w:tc>
      </w:tr>
    </w:tbl>
    <w:p w:rsidR="00BC309A" w:rsidRPr="0011524E" w:rsidRDefault="00BC309A" w:rsidP="005173A5">
      <w:pPr>
        <w:tabs>
          <w:tab w:val="left" w:pos="993"/>
        </w:tabs>
        <w:spacing w:after="0" w:line="240" w:lineRule="auto"/>
        <w:ind w:left="709" w:hanging="283"/>
        <w:contextualSpacing/>
        <w:jc w:val="both"/>
        <w:rPr>
          <w:rFonts w:ascii="Cambria" w:hAnsi="Cambria" w:cs="Times New Roman"/>
          <w:lang w:eastAsia="pl-PL"/>
        </w:rPr>
      </w:pPr>
    </w:p>
    <w:p w:rsidR="00BC309A" w:rsidRPr="0011524E" w:rsidRDefault="00BC309A" w:rsidP="00CA07F7">
      <w:pPr>
        <w:numPr>
          <w:ilvl w:val="0"/>
          <w:numId w:val="69"/>
        </w:numPr>
        <w:suppressAutoHyphens/>
        <w:spacing w:after="0" w:line="240" w:lineRule="auto"/>
        <w:ind w:left="567"/>
        <w:contextualSpacing/>
        <w:jc w:val="both"/>
        <w:rPr>
          <w:rFonts w:ascii="Cambria" w:hAnsi="Cambria" w:cs="Times New Roman"/>
          <w:b/>
        </w:rPr>
      </w:pPr>
      <w:r w:rsidRPr="0011524E">
        <w:rPr>
          <w:rFonts w:ascii="Cambria" w:hAnsi="Cambria" w:cs="Times New Roman"/>
          <w:b/>
        </w:rPr>
        <w:t>WYJAŚNIENIE TREŚCI SWZ:</w:t>
      </w:r>
    </w:p>
    <w:p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Wykonawca może zwrócić się do zamawiającego z wnioskiem o wyjaśnienie treści SWZ.</w:t>
      </w:r>
    </w:p>
    <w:p w:rsidR="00BC309A" w:rsidRPr="0011524E" w:rsidRDefault="00BC309A" w:rsidP="00CA07F7">
      <w:pPr>
        <w:numPr>
          <w:ilvl w:val="1"/>
          <w:numId w:val="70"/>
        </w:numPr>
        <w:tabs>
          <w:tab w:val="left" w:pos="1134"/>
          <w:tab w:val="left" w:pos="9638"/>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rsidR="00BC309A" w:rsidRPr="0011524E" w:rsidRDefault="00BC309A" w:rsidP="00CA07F7">
      <w:pPr>
        <w:numPr>
          <w:ilvl w:val="1"/>
          <w:numId w:val="70"/>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przypadku, gdy wniosek o wyjaśnienie treści SWZ nie wpłynął w terminie, o którym mowa powyżej, zamawiający nie ma obowiązku udzielania wyjaśnień SWZ oraz obowiązku przedłużenia terminu składania ofert.</w:t>
      </w:r>
    </w:p>
    <w:p w:rsidR="00BC309A" w:rsidRPr="0011524E" w:rsidRDefault="00BC309A" w:rsidP="00CA07F7">
      <w:pPr>
        <w:numPr>
          <w:ilvl w:val="1"/>
          <w:numId w:val="70"/>
        </w:numPr>
        <w:tabs>
          <w:tab w:val="left" w:pos="1134"/>
        </w:tabs>
        <w:suppressAutoHyphens/>
        <w:spacing w:after="0" w:line="240" w:lineRule="auto"/>
        <w:ind w:left="1134"/>
        <w:contextualSpacing/>
        <w:jc w:val="both"/>
        <w:rPr>
          <w:rFonts w:ascii="Cambria" w:hAnsi="Cambria" w:cs="Times New Roman"/>
        </w:rPr>
      </w:pPr>
      <w:r w:rsidRPr="0011524E">
        <w:rPr>
          <w:rFonts w:ascii="Cambria" w:hAnsi="Cambria" w:cs="Times New Roman"/>
        </w:rPr>
        <w:t>Przedłużenie terminu składania ofert nie wpływa na bieg terminu składania wniosku o wyjaśnienie treści SWZ.</w:t>
      </w:r>
    </w:p>
    <w:p w:rsidR="00BC309A" w:rsidRPr="0011524E" w:rsidRDefault="00BC309A" w:rsidP="00CA07F7">
      <w:pPr>
        <w:numPr>
          <w:ilvl w:val="1"/>
          <w:numId w:val="70"/>
        </w:numPr>
        <w:tabs>
          <w:tab w:val="left" w:pos="1134"/>
        </w:tabs>
        <w:suppressAutoHyphens/>
        <w:spacing w:after="0" w:line="240" w:lineRule="auto"/>
        <w:ind w:left="1134"/>
        <w:contextualSpacing/>
        <w:jc w:val="both"/>
        <w:rPr>
          <w:rFonts w:ascii="Cambria" w:hAnsi="Cambria" w:cs="Times New Roman"/>
        </w:rPr>
      </w:pPr>
      <w:r w:rsidRPr="0011524E">
        <w:rPr>
          <w:rFonts w:ascii="Cambria" w:hAnsi="Cambria" w:cs="Times New Roman"/>
          <w:b/>
        </w:rPr>
        <w:t>Treść zapytań wraz z wyjaśnieniami zamawiający udostępnia, bez ujawniania źródła zapytania na stronie internetowej prowadzonego postępowania.</w:t>
      </w:r>
    </w:p>
    <w:p w:rsidR="00BC309A" w:rsidRPr="0011524E" w:rsidRDefault="00BC309A" w:rsidP="00CA07F7">
      <w:pPr>
        <w:numPr>
          <w:ilvl w:val="0"/>
          <w:numId w:val="69"/>
        </w:numPr>
        <w:suppressAutoHyphens/>
        <w:spacing w:after="0" w:line="240" w:lineRule="auto"/>
        <w:ind w:left="567"/>
        <w:contextualSpacing/>
        <w:jc w:val="both"/>
        <w:rPr>
          <w:rFonts w:ascii="Cambria" w:hAnsi="Cambria" w:cs="Times New Roman"/>
          <w:b/>
        </w:rPr>
      </w:pPr>
      <w:r w:rsidRPr="0011524E">
        <w:rPr>
          <w:rFonts w:ascii="Cambria" w:hAnsi="Cambria" w:cs="Times New Roman"/>
          <w:b/>
        </w:rPr>
        <w:t>ZMIANA TREŚCI SWZ:</w:t>
      </w:r>
    </w:p>
    <w:p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uzasadnionych przypadkach zamawiający może przed upływem terminu składania ofert zmienić treść SWZ.</w:t>
      </w:r>
    </w:p>
    <w:p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Zamawiający informuje wykonawców o przedłużonym terminie składania ofert przez zamieszczenie informacji na stronie internetowej prowadzonego postępowania, na której została udostępniona SWZ.</w:t>
      </w:r>
    </w:p>
    <w:p w:rsidR="00BC309A" w:rsidRPr="0011524E" w:rsidRDefault="00BC309A" w:rsidP="00CA07F7">
      <w:pPr>
        <w:numPr>
          <w:ilvl w:val="0"/>
          <w:numId w:val="71"/>
        </w:numPr>
        <w:tabs>
          <w:tab w:val="left" w:pos="1134"/>
        </w:tabs>
        <w:suppressAutoHyphens/>
        <w:autoSpaceDE w:val="0"/>
        <w:spacing w:after="0" w:line="240" w:lineRule="auto"/>
        <w:ind w:left="1134"/>
        <w:contextualSpacing/>
        <w:jc w:val="both"/>
        <w:rPr>
          <w:rFonts w:ascii="Cambria" w:hAnsi="Cambria" w:cs="Times New Roman"/>
        </w:rPr>
      </w:pPr>
      <w:r w:rsidRPr="0011524E">
        <w:rPr>
          <w:rFonts w:ascii="Cambria" w:hAnsi="Cambria" w:cs="Times New Roman"/>
        </w:rPr>
        <w:t>Dokonaną zmianę treści SWZ zamawiający udostępnia na stronie internetowej prowadzonego postępowania.</w:t>
      </w:r>
    </w:p>
    <w:p w:rsidR="00BC309A" w:rsidRPr="0011524E" w:rsidRDefault="00BC309A" w:rsidP="005173A5">
      <w:pPr>
        <w:tabs>
          <w:tab w:val="left" w:pos="993"/>
        </w:tabs>
        <w:spacing w:after="0" w:line="240" w:lineRule="auto"/>
        <w:contextualSpacing/>
        <w:jc w:val="both"/>
        <w:rPr>
          <w:rFonts w:ascii="Cambria" w:hAnsi="Cambria" w:cs="Times New Roman"/>
        </w:rPr>
      </w:pPr>
    </w:p>
    <w:tbl>
      <w:tblPr>
        <w:tblW w:w="5000" w:type="pct"/>
        <w:tblLook w:val="0000" w:firstRow="0" w:lastRow="0" w:firstColumn="0" w:lastColumn="0" w:noHBand="0" w:noVBand="0"/>
      </w:tblPr>
      <w:tblGrid>
        <w:gridCol w:w="9854"/>
      </w:tblGrid>
      <w:tr w:rsidR="00BC309A" w:rsidRPr="0011524E"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309A" w:rsidRPr="0011524E" w:rsidRDefault="00BC309A" w:rsidP="005173A5">
            <w:pPr>
              <w:spacing w:after="0" w:line="240" w:lineRule="auto"/>
              <w:ind w:left="567" w:hanging="567"/>
              <w:contextualSpacing/>
              <w:rPr>
                <w:rFonts w:ascii="Cambria" w:hAnsi="Cambria" w:cs="Times New Roman"/>
              </w:rPr>
            </w:pPr>
            <w:r w:rsidRPr="0011524E">
              <w:rPr>
                <w:rFonts w:ascii="Cambria" w:hAnsi="Cambria" w:cs="Times New Roman"/>
                <w:b/>
                <w:color w:val="000000"/>
              </w:rPr>
              <w:t>30. Postanowienia końcowe</w:t>
            </w:r>
          </w:p>
        </w:tc>
      </w:tr>
    </w:tbl>
    <w:p w:rsidR="00BC309A" w:rsidRPr="0011524E" w:rsidRDefault="00BC309A" w:rsidP="005173A5">
      <w:pPr>
        <w:spacing w:after="0" w:line="240" w:lineRule="auto"/>
        <w:contextualSpacing/>
        <w:jc w:val="both"/>
        <w:rPr>
          <w:rFonts w:ascii="Cambria" w:hAnsi="Cambria" w:cs="Times New Roman"/>
          <w:strike/>
        </w:rPr>
      </w:pP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dopuszcza składania ofert wariantowych.</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zawarcia umowy ramowej.</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nie przewiduje udzielania zamówień, o których mowa w art. 214 ust. 1 pkt 7 ustawy </w:t>
      </w:r>
      <w:proofErr w:type="spellStart"/>
      <w:r w:rsidRPr="0011524E">
        <w:rPr>
          <w:rFonts w:ascii="Cambria" w:hAnsi="Cambria" w:cs="Times New Roman"/>
        </w:rPr>
        <w:t>Pzp</w:t>
      </w:r>
      <w:proofErr w:type="spellEnd"/>
      <w:r w:rsidRPr="0011524E">
        <w:rPr>
          <w:rFonts w:ascii="Cambria" w:hAnsi="Cambria" w:cs="Times New Roman"/>
        </w:rPr>
        <w:t>.</w:t>
      </w:r>
    </w:p>
    <w:p w:rsidR="00BC309A" w:rsidRPr="00154055"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nie wymaga, ani nie przewiduje możliwości złożenia oferty po odbyciu wizji lokalnej lub sprawdzeniu dokumentów, o których mowa w art. 131 ust. 2 ustawy </w:t>
      </w:r>
      <w:proofErr w:type="spellStart"/>
      <w:r w:rsidRPr="0011524E">
        <w:rPr>
          <w:rFonts w:ascii="Cambria" w:hAnsi="Cambria" w:cs="Times New Roman"/>
        </w:rPr>
        <w:t>Pzp</w:t>
      </w:r>
      <w:proofErr w:type="spellEnd"/>
      <w:r w:rsidRPr="0011524E">
        <w:rPr>
          <w:rFonts w:ascii="Cambria" w:hAnsi="Cambria" w:cs="Times New Roman"/>
        </w:rPr>
        <w:t>.</w:t>
      </w:r>
      <w:r w:rsidR="00154055">
        <w:rPr>
          <w:rFonts w:ascii="Cambria" w:hAnsi="Cambria" w:cs="Times New Roman"/>
        </w:rPr>
        <w:t xml:space="preserve"> </w:t>
      </w:r>
      <w:r w:rsidR="00154055" w:rsidRPr="00154055">
        <w:rPr>
          <w:rFonts w:ascii="Cambria" w:hAnsi="Cambria" w:cs="Times New Roman"/>
        </w:rPr>
        <w:t xml:space="preserve">Wykonawca po wcześniejszym uzgodnieniu terminu może przeprowadzić wizję lokalną przedmiotu postępowania o udzielenie zamówienia publicznego. Zamawiający informuje jednocześnie, iż wizja lokalna nie stanowi wiążącego elementu SWZ w rozumieniu art. 131 ust. 2 ustawy </w:t>
      </w:r>
      <w:proofErr w:type="spellStart"/>
      <w:r w:rsidR="00154055">
        <w:rPr>
          <w:rFonts w:ascii="Cambria" w:hAnsi="Cambria" w:cs="Times New Roman"/>
        </w:rPr>
        <w:t>Pzp</w:t>
      </w:r>
      <w:proofErr w:type="spellEnd"/>
      <w:r w:rsidR="00154055" w:rsidRPr="00154055">
        <w:rPr>
          <w:rFonts w:ascii="Cambria" w:hAnsi="Cambria" w:cs="Times New Roman"/>
        </w:rPr>
        <w:t>.</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rozliczenia w walutach obcych.</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zastosowania aukcji elektronicznej.</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ustanowienia dynamicznego systemu zakupów.</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przewiduje zwrotu kosztów udziału w postępowaniu.</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lastRenderedPageBreak/>
        <w:t>Zamawiający nie przewiduje wymagań w zakresie zatrudnienia osób, o których mowa w art. 96 ust. 2 pkt 2.</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 xml:space="preserve">Zamawiający nie zastrzega, że o udzielenie zamówienia mogą ubiegać się wyłącznie wykonawcy, o których mowa w art. 94 </w:t>
      </w:r>
      <w:proofErr w:type="spellStart"/>
      <w:r w:rsidRPr="0011524E">
        <w:rPr>
          <w:rFonts w:ascii="Cambria" w:hAnsi="Cambria" w:cs="Times New Roman"/>
        </w:rPr>
        <w:t>uPzp</w:t>
      </w:r>
      <w:proofErr w:type="spellEnd"/>
      <w:r w:rsidRPr="0011524E">
        <w:rPr>
          <w:rFonts w:ascii="Cambria" w:hAnsi="Cambria" w:cs="Times New Roman"/>
        </w:rPr>
        <w:t>.</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zastrzega osobistego wykonania przez wykonawcę kluczowych zadań, zgodnie z art. 60 i art. 121.</w:t>
      </w:r>
    </w:p>
    <w:p w:rsidR="00BC309A" w:rsidRPr="0011524E" w:rsidRDefault="00BC309A" w:rsidP="00CA07F7">
      <w:pPr>
        <w:numPr>
          <w:ilvl w:val="0"/>
          <w:numId w:val="74"/>
        </w:numPr>
        <w:suppressAutoHyphens/>
        <w:spacing w:after="0" w:line="240" w:lineRule="auto"/>
        <w:ind w:left="567"/>
        <w:contextualSpacing/>
        <w:jc w:val="both"/>
        <w:rPr>
          <w:rFonts w:ascii="Cambria" w:hAnsi="Cambria" w:cs="Times New Roman"/>
        </w:rPr>
      </w:pPr>
      <w:r w:rsidRPr="0011524E">
        <w:rPr>
          <w:rFonts w:ascii="Cambria" w:hAnsi="Cambria" w:cs="Times New Roman"/>
        </w:rPr>
        <w:t>Zamawiający nie zastrzega wymogu ani nie dopuszcza możliwości złożenia ofert w postaci katalogów elektronicznych lub dołączenia katalogów elektronicznych do oferty.</w:t>
      </w:r>
    </w:p>
    <w:p w:rsidR="00BC309A" w:rsidRPr="0011524E" w:rsidRDefault="00BC309A" w:rsidP="005173A5">
      <w:pPr>
        <w:spacing w:after="0" w:line="240" w:lineRule="auto"/>
        <w:ind w:left="567"/>
        <w:contextualSpacing/>
        <w:jc w:val="both"/>
        <w:rPr>
          <w:rFonts w:ascii="Cambria" w:hAnsi="Cambria" w:cs="Times New Roman"/>
          <w:strike/>
        </w:rPr>
      </w:pPr>
    </w:p>
    <w:tbl>
      <w:tblPr>
        <w:tblW w:w="5000" w:type="pct"/>
        <w:tblLook w:val="0000" w:firstRow="0" w:lastRow="0" w:firstColumn="0" w:lastColumn="0" w:noHBand="0" w:noVBand="0"/>
      </w:tblPr>
      <w:tblGrid>
        <w:gridCol w:w="9854"/>
      </w:tblGrid>
      <w:tr w:rsidR="00BC309A" w:rsidRPr="0011524E" w:rsidTr="0010316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309A" w:rsidRPr="0011524E" w:rsidRDefault="00BC309A" w:rsidP="005173A5">
            <w:pPr>
              <w:spacing w:after="0" w:line="240" w:lineRule="auto"/>
              <w:ind w:left="567" w:hanging="567"/>
              <w:contextualSpacing/>
              <w:rPr>
                <w:rFonts w:ascii="Cambria" w:hAnsi="Cambria" w:cs="Times New Roman"/>
              </w:rPr>
            </w:pPr>
            <w:r w:rsidRPr="0011524E">
              <w:rPr>
                <w:rFonts w:ascii="Cambria" w:hAnsi="Cambria" w:cs="Times New Roman"/>
                <w:b/>
              </w:rPr>
              <w:t>31. Ochrona danych osobowych</w:t>
            </w:r>
          </w:p>
        </w:tc>
      </w:tr>
    </w:tbl>
    <w:p w:rsidR="00BC309A" w:rsidRPr="0011524E" w:rsidRDefault="00BC309A" w:rsidP="005173A5">
      <w:pPr>
        <w:spacing w:after="0" w:line="240" w:lineRule="auto"/>
        <w:contextualSpacing/>
        <w:jc w:val="both"/>
        <w:rPr>
          <w:rFonts w:ascii="Cambria" w:hAnsi="Cambria" w:cs="Times New Roman"/>
          <w:color w:val="FF0000"/>
          <w:lang w:eastAsia="pl-PL"/>
        </w:rPr>
      </w:pPr>
    </w:p>
    <w:p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Zgodnie z art. 13 ust. 1 i 2 </w:t>
      </w:r>
      <w:r w:rsidRPr="0011524E">
        <w:rPr>
          <w:rFonts w:ascii="Cambria" w:eastAsia="Calibri" w:hAnsi="Cambria"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Pr="0011524E">
        <w:rPr>
          <w:rFonts w:ascii="Cambria" w:hAnsi="Cambria" w:cs="Times New Roman"/>
        </w:rPr>
        <w:t xml:space="preserve">2016 </w:t>
      </w:r>
      <w:r w:rsidRPr="0011524E">
        <w:rPr>
          <w:rFonts w:ascii="Cambria" w:eastAsia="Calibri" w:hAnsi="Cambria" w:cs="Times New Roman"/>
        </w:rPr>
        <w:t xml:space="preserve">z późniejszymi zmianami), </w:t>
      </w:r>
      <w:r w:rsidRPr="0011524E">
        <w:rPr>
          <w:rFonts w:ascii="Cambria" w:hAnsi="Cambria" w:cs="Times New Roman"/>
          <w:lang w:eastAsia="pl-PL"/>
        </w:rPr>
        <w:t xml:space="preserve">dalej </w:t>
      </w:r>
      <w:r w:rsidRPr="0011524E">
        <w:rPr>
          <w:rFonts w:ascii="Cambria" w:hAnsi="Cambria" w:cs="Times New Roman"/>
          <w:i/>
          <w:iCs/>
          <w:lang w:eastAsia="pl-PL"/>
        </w:rPr>
        <w:t>„RODO”,</w:t>
      </w:r>
      <w:r w:rsidRPr="0011524E">
        <w:rPr>
          <w:rFonts w:ascii="Cambria" w:hAnsi="Cambria" w:cs="Times New Roman"/>
          <w:lang w:eastAsia="pl-PL"/>
        </w:rPr>
        <w:t xml:space="preserve"> Zamawiający informuje, że: </w:t>
      </w:r>
    </w:p>
    <w:p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 Jest administratorem danych osobowych Wykonawcy oraz osób, których dane Wykonawca przekazał w niniejszym postępowaniu</w:t>
      </w:r>
      <w:r w:rsidRPr="0011524E">
        <w:rPr>
          <w:rFonts w:ascii="Cambria" w:eastAsia="Calibri" w:hAnsi="Cambria" w:cs="Times New Roman"/>
          <w:i/>
        </w:rPr>
        <w:t>;</w:t>
      </w:r>
    </w:p>
    <w:p w:rsidR="00BC309A" w:rsidRPr="00447775" w:rsidRDefault="00BC309A" w:rsidP="003B7902">
      <w:pPr>
        <w:numPr>
          <w:ilvl w:val="0"/>
          <w:numId w:val="11"/>
        </w:numPr>
        <w:spacing w:after="0" w:line="240" w:lineRule="auto"/>
        <w:contextualSpacing/>
        <w:jc w:val="both"/>
        <w:rPr>
          <w:rFonts w:ascii="Cambria" w:hAnsi="Cambria" w:cs="Times New Roman"/>
          <w:b/>
          <w:bCs/>
          <w:i/>
        </w:rPr>
      </w:pPr>
      <w:r w:rsidRPr="0011524E">
        <w:rPr>
          <w:rFonts w:ascii="Cambria" w:hAnsi="Cambria" w:cs="Times New Roman"/>
          <w:lang w:eastAsia="pl-PL"/>
        </w:rPr>
        <w:t>dane osobowe Wykonawcy przetwarzane będą na podstawie art. 6 ust. 1 lit. c</w:t>
      </w:r>
      <w:r w:rsidRPr="0011524E">
        <w:rPr>
          <w:rFonts w:ascii="Cambria" w:hAnsi="Cambria" w:cs="Times New Roman"/>
          <w:i/>
          <w:lang w:eastAsia="pl-PL"/>
        </w:rPr>
        <w:t xml:space="preserve"> </w:t>
      </w:r>
      <w:r w:rsidRPr="0011524E">
        <w:rPr>
          <w:rFonts w:ascii="Cambria" w:hAnsi="Cambria" w:cs="Times New Roman"/>
          <w:lang w:eastAsia="pl-PL"/>
        </w:rPr>
        <w:t xml:space="preserve">RODO w celu </w:t>
      </w:r>
      <w:r w:rsidRPr="0011524E">
        <w:rPr>
          <w:rFonts w:ascii="Cambria" w:eastAsia="Calibri" w:hAnsi="Cambria" w:cs="Times New Roman"/>
        </w:rPr>
        <w:t xml:space="preserve">związanym z postępowaniem o udzielenie zamówienia </w:t>
      </w:r>
      <w:r w:rsidRPr="0011524E">
        <w:rPr>
          <w:rFonts w:ascii="Cambria" w:hAnsi="Cambria" w:cs="Times New Roman"/>
          <w:i/>
        </w:rPr>
        <w:t>„</w:t>
      </w:r>
      <w:r w:rsidR="002D557D" w:rsidRPr="002D557D">
        <w:rPr>
          <w:rFonts w:ascii="Cambria" w:hAnsi="Cambria" w:cs="Times New Roman"/>
          <w:b/>
          <w:bCs/>
          <w:i/>
        </w:rPr>
        <w:t>Naprawa dylatacji połączeniowej piaskownika z komorą, remont zgarniacza piasku, remont dmuchaw do napowietrzania ścieków</w:t>
      </w:r>
      <w:r w:rsidR="003B7902">
        <w:rPr>
          <w:rFonts w:ascii="Cambria" w:hAnsi="Cambria" w:cs="Times New Roman"/>
          <w:b/>
          <w:bCs/>
          <w:i/>
        </w:rPr>
        <w:t xml:space="preserve"> - </w:t>
      </w:r>
      <w:r w:rsidR="003B7902" w:rsidRPr="003B7902">
        <w:rPr>
          <w:rFonts w:ascii="Cambria" w:hAnsi="Cambria" w:cs="Times New Roman"/>
          <w:b/>
          <w:bCs/>
          <w:i/>
        </w:rPr>
        <w:t>Remont zgarniacza piasku typ ZPP-5/2ł.</w:t>
      </w:r>
      <w:r w:rsidRPr="00447775">
        <w:rPr>
          <w:rFonts w:ascii="Cambria" w:hAnsi="Cambria" w:cs="Times New Roman"/>
          <w:i/>
        </w:rPr>
        <w:t xml:space="preserve">” </w:t>
      </w:r>
      <w:r w:rsidRPr="00447775">
        <w:rPr>
          <w:rFonts w:ascii="Cambria" w:eastAsia="Calibri" w:hAnsi="Cambria" w:cs="Times New Roman"/>
        </w:rPr>
        <w:t>prowadzonym w trybie podstawowym bez przeprowadzenia negocjacji;</w:t>
      </w:r>
    </w:p>
    <w:p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odbiorcami danych osobowych Wykonawcy będą osoby lub podmioty, którym udostępniona zostanie dokumentacja postępowania w oparciu o przepisy ustawy z dnia 11 września 2019 r. Prawo zamówień publicznych (</w:t>
      </w:r>
      <w:proofErr w:type="spellStart"/>
      <w:r w:rsidRPr="0011524E">
        <w:rPr>
          <w:rFonts w:ascii="Cambria" w:hAnsi="Cambria" w:cs="Times New Roman"/>
          <w:lang w:eastAsia="pl-PL"/>
        </w:rPr>
        <w:t>Dz.U</w:t>
      </w:r>
      <w:proofErr w:type="spellEnd"/>
      <w:r w:rsidRPr="0011524E">
        <w:rPr>
          <w:rFonts w:ascii="Cambria" w:hAnsi="Cambria" w:cs="Times New Roman"/>
          <w:lang w:eastAsia="pl-PL"/>
        </w:rPr>
        <w:t xml:space="preserve">. z 2019 r. poz. 2019 z </w:t>
      </w:r>
      <w:proofErr w:type="spellStart"/>
      <w:r w:rsidRPr="0011524E">
        <w:rPr>
          <w:rFonts w:ascii="Cambria" w:hAnsi="Cambria" w:cs="Times New Roman"/>
          <w:lang w:eastAsia="pl-PL"/>
        </w:rPr>
        <w:t>późn</w:t>
      </w:r>
      <w:proofErr w:type="spellEnd"/>
      <w:r w:rsidRPr="0011524E">
        <w:rPr>
          <w:rFonts w:ascii="Cambria" w:hAnsi="Cambria" w:cs="Times New Roman"/>
          <w:lang w:eastAsia="pl-PL"/>
        </w:rPr>
        <w:t xml:space="preserve">. zm.), dalej „ustawa </w:t>
      </w:r>
      <w:proofErr w:type="spellStart"/>
      <w:r w:rsidRPr="0011524E">
        <w:rPr>
          <w:rFonts w:ascii="Cambria" w:hAnsi="Cambria" w:cs="Times New Roman"/>
          <w:lang w:eastAsia="pl-PL"/>
        </w:rPr>
        <w:t>Pzp</w:t>
      </w:r>
      <w:proofErr w:type="spellEnd"/>
      <w:r w:rsidRPr="0011524E">
        <w:rPr>
          <w:rFonts w:ascii="Cambria" w:hAnsi="Cambria" w:cs="Times New Roman"/>
          <w:lang w:eastAsia="pl-PL"/>
        </w:rPr>
        <w:t xml:space="preserve">”;  </w:t>
      </w:r>
    </w:p>
    <w:p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dane osobowe Wykonawcy będą przechowywane, zgodnie z </w:t>
      </w:r>
      <w:r w:rsidR="00D11D19">
        <w:rPr>
          <w:rFonts w:ascii="Cambria" w:hAnsi="Cambria" w:cs="Times New Roman"/>
          <w:lang w:eastAsia="pl-PL"/>
        </w:rPr>
        <w:t xml:space="preserve">umową o dofinansowanie projektu  przez </w:t>
      </w:r>
      <w:r w:rsidR="00D11D19" w:rsidRPr="00791DBA">
        <w:rPr>
          <w:rFonts w:ascii="Cambria" w:hAnsi="Cambria" w:cs="Times New Roman"/>
          <w:lang w:eastAsia="pl-PL"/>
        </w:rPr>
        <w:t xml:space="preserve">okres </w:t>
      </w:r>
      <w:r w:rsidR="00791DBA" w:rsidRPr="00791DBA">
        <w:rPr>
          <w:rFonts w:ascii="Cambria" w:hAnsi="Cambria" w:cs="Times New Roman"/>
          <w:lang w:eastAsia="pl-PL"/>
        </w:rPr>
        <w:t>10</w:t>
      </w:r>
      <w:r w:rsidRPr="00791DBA">
        <w:rPr>
          <w:rFonts w:ascii="Cambria" w:hAnsi="Cambria" w:cs="Times New Roman"/>
          <w:lang w:eastAsia="pl-PL"/>
        </w:rPr>
        <w:t xml:space="preserve"> lat od</w:t>
      </w:r>
      <w:r w:rsidRPr="0011524E">
        <w:rPr>
          <w:rFonts w:ascii="Cambria" w:hAnsi="Cambria" w:cs="Times New Roman"/>
          <w:lang w:eastAsia="pl-PL"/>
        </w:rPr>
        <w:t xml:space="preserve"> dnia zakończenia postępowania o udzielenie zamówienia;</w:t>
      </w:r>
    </w:p>
    <w:p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 xml:space="preserve">obowiązek podania przez Wykonawcę danych osobowych bezpośrednio go dotyczących jest wymogiem ustawowym określonym w przepisach ustawy </w:t>
      </w:r>
      <w:proofErr w:type="spellStart"/>
      <w:r w:rsidRPr="0011524E">
        <w:rPr>
          <w:rFonts w:ascii="Cambria" w:hAnsi="Cambria" w:cs="Times New Roman"/>
          <w:lang w:eastAsia="pl-PL"/>
        </w:rPr>
        <w:t>Pzp</w:t>
      </w:r>
      <w:proofErr w:type="spellEnd"/>
      <w:r w:rsidRPr="0011524E">
        <w:rPr>
          <w:rFonts w:ascii="Cambria" w:hAnsi="Cambria" w:cs="Times New Roman"/>
          <w:lang w:eastAsia="pl-PL"/>
        </w:rPr>
        <w:t xml:space="preserve">, związanym z udziałem w postępowaniu o udzielenie zamówienia; konsekwencje niepodania określonych danych wynikają z ustawy </w:t>
      </w:r>
      <w:proofErr w:type="spellStart"/>
      <w:r w:rsidRPr="0011524E">
        <w:rPr>
          <w:rFonts w:ascii="Cambria" w:hAnsi="Cambria" w:cs="Times New Roman"/>
          <w:lang w:eastAsia="pl-PL"/>
        </w:rPr>
        <w:t>Pzp</w:t>
      </w:r>
      <w:proofErr w:type="spellEnd"/>
      <w:r w:rsidRPr="0011524E">
        <w:rPr>
          <w:rFonts w:ascii="Cambria" w:hAnsi="Cambria" w:cs="Times New Roman"/>
          <w:lang w:eastAsia="pl-PL"/>
        </w:rPr>
        <w:t xml:space="preserve">;  </w:t>
      </w:r>
    </w:p>
    <w:p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w odniesieniu do danych osobowych Wykonawcy decyzje nie będą podejmowane w sposób zautomatyzowany, stosowanie do art. 22 RODO;</w:t>
      </w:r>
    </w:p>
    <w:p w:rsidR="00BC309A" w:rsidRPr="0011524E" w:rsidRDefault="00BC309A" w:rsidP="00CA07F7">
      <w:pPr>
        <w:numPr>
          <w:ilvl w:val="0"/>
          <w:numId w:val="11"/>
        </w:numPr>
        <w:spacing w:after="0" w:line="240" w:lineRule="auto"/>
        <w:ind w:left="709" w:hanging="425"/>
        <w:contextualSpacing/>
        <w:jc w:val="both"/>
        <w:rPr>
          <w:rFonts w:ascii="Cambria" w:hAnsi="Cambria" w:cs="Times New Roman"/>
          <w:i/>
          <w:lang w:eastAsia="pl-PL"/>
        </w:rPr>
      </w:pPr>
      <w:r w:rsidRPr="0011524E">
        <w:rPr>
          <w:rFonts w:ascii="Cambria" w:hAnsi="Cambria" w:cs="Times New Roman"/>
          <w:lang w:eastAsia="pl-PL"/>
        </w:rPr>
        <w:t>Wykonawca posiada:</w:t>
      </w:r>
    </w:p>
    <w:p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na podstawie art. 15 RODO prawo dostępu do danych osobowych dotyczących Wykonawcy;</w:t>
      </w:r>
    </w:p>
    <w:p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16 RODO prawo do sprostowania danych osobowych, o ile ich zmiana nie skutkuje zmianą </w:t>
      </w:r>
      <w:r w:rsidRPr="0011524E">
        <w:rPr>
          <w:rFonts w:ascii="Cambria" w:eastAsia="Calibri" w:hAnsi="Cambria" w:cs="Times New Roman"/>
        </w:rPr>
        <w:t xml:space="preserve">wyniku postępowania o udzielenie zamówienia ani zmianą postanowień umowy w zakresie niezgodnym z ustawą </w:t>
      </w:r>
      <w:proofErr w:type="spellStart"/>
      <w:r w:rsidRPr="0011524E">
        <w:rPr>
          <w:rFonts w:ascii="Cambria" w:eastAsia="Calibri" w:hAnsi="Cambria" w:cs="Times New Roman"/>
        </w:rPr>
        <w:t>Pzp</w:t>
      </w:r>
      <w:proofErr w:type="spellEnd"/>
      <w:r w:rsidRPr="0011524E">
        <w:rPr>
          <w:rFonts w:ascii="Cambria" w:eastAsia="Calibri" w:hAnsi="Cambria" w:cs="Times New Roman"/>
        </w:rPr>
        <w:t xml:space="preserve"> oraz nie narusza integralności protokołu oraz jego załączników</w:t>
      </w:r>
      <w:r w:rsidRPr="0011524E">
        <w:rPr>
          <w:rFonts w:ascii="Cambria" w:hAnsi="Cambria" w:cs="Times New Roman"/>
          <w:lang w:eastAsia="pl-PL"/>
        </w:rPr>
        <w:t>;</w:t>
      </w:r>
    </w:p>
    <w:p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 xml:space="preserve">na podstawie art. 18 RODO prawo żądania od administratora ograniczenia przetwarzania danych osobowych z zastrzeżeniem przypadków, o których mowa w art. 18 ust. 2 RODO *;  </w:t>
      </w:r>
    </w:p>
    <w:p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prawo do wniesienia skargi do Prezesa Urzędu Ochrony Danych Osobowych, gdy Wykonawca uzna, że przetwarzanie jego danych osobowych dotyczących narusza przepisy RODO;</w:t>
      </w:r>
    </w:p>
    <w:p w:rsidR="00BC309A" w:rsidRPr="0011524E" w:rsidRDefault="00BC309A" w:rsidP="00CA07F7">
      <w:pPr>
        <w:numPr>
          <w:ilvl w:val="0"/>
          <w:numId w:val="11"/>
        </w:numPr>
        <w:spacing w:after="0" w:line="240" w:lineRule="auto"/>
        <w:ind w:left="709" w:hanging="425"/>
        <w:contextualSpacing/>
        <w:jc w:val="both"/>
        <w:rPr>
          <w:rFonts w:ascii="Cambria" w:hAnsi="Cambria" w:cs="Times New Roman"/>
          <w:lang w:eastAsia="pl-PL"/>
        </w:rPr>
      </w:pPr>
      <w:r w:rsidRPr="0011524E">
        <w:rPr>
          <w:rFonts w:ascii="Cambria" w:hAnsi="Cambria" w:cs="Times New Roman"/>
          <w:lang w:eastAsia="pl-PL"/>
        </w:rPr>
        <w:t>Wykonawcy nie przysługuje:</w:t>
      </w:r>
    </w:p>
    <w:p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w związku z art. 17 ust. 3 lit. b, d lub e RODO prawo do usunięcia danych osobowych;</w:t>
      </w:r>
    </w:p>
    <w:p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t>prawo do przenoszenia danych osobowych, o którym mowa w art. 20 RODO;</w:t>
      </w:r>
    </w:p>
    <w:p w:rsidR="00BC309A" w:rsidRPr="0011524E" w:rsidRDefault="00BC309A" w:rsidP="00CA07F7">
      <w:pPr>
        <w:numPr>
          <w:ilvl w:val="0"/>
          <w:numId w:val="10"/>
        </w:numPr>
        <w:spacing w:after="0" w:line="240" w:lineRule="auto"/>
        <w:ind w:left="993" w:hanging="284"/>
        <w:contextualSpacing/>
        <w:jc w:val="both"/>
        <w:rPr>
          <w:rFonts w:ascii="Cambria" w:hAnsi="Cambria" w:cs="Times New Roman"/>
          <w:lang w:eastAsia="pl-PL"/>
        </w:rPr>
      </w:pPr>
      <w:r w:rsidRPr="0011524E">
        <w:rPr>
          <w:rFonts w:ascii="Cambria" w:hAnsi="Cambria" w:cs="Times New Roman"/>
          <w:lang w:eastAsia="pl-PL"/>
        </w:rPr>
        <w:lastRenderedPageBreak/>
        <w:t xml:space="preserve">na podstawie art. 21 RODO prawo sprzeciwu, wobec przetwarzania danych osobowych, gdyż podstawą prawną przetwarzania danych osobowych Wykonawcy jest art. 6 ust. 1 lit. c RODO. </w:t>
      </w:r>
    </w:p>
    <w:p w:rsidR="00BC309A" w:rsidRPr="0011524E" w:rsidRDefault="00BC309A" w:rsidP="00CA07F7">
      <w:pPr>
        <w:numPr>
          <w:ilvl w:val="0"/>
          <w:numId w:val="11"/>
        </w:numPr>
        <w:spacing w:after="0" w:line="240" w:lineRule="auto"/>
        <w:ind w:left="851" w:hanging="425"/>
        <w:contextualSpacing/>
        <w:jc w:val="both"/>
        <w:rPr>
          <w:rFonts w:ascii="Cambria" w:hAnsi="Cambria" w:cs="Times New Roman"/>
          <w:lang w:eastAsia="pl-PL"/>
        </w:rPr>
      </w:pPr>
      <w:r w:rsidRPr="0011524E">
        <w:rPr>
          <w:rFonts w:ascii="Cambria" w:hAnsi="Cambria" w:cs="Times New Roman"/>
          <w:lang w:eastAsia="pl-PL"/>
        </w:rPr>
        <w:t>W przypadku, gdy wykonanie obowiązków, o których mowa w art. 15 ust. 1-3 RODO, wymagałoby niewspółmiernie dużego wysiłku,</w:t>
      </w:r>
      <w:r w:rsidRPr="0011524E">
        <w:rPr>
          <w:rFonts w:ascii="Cambria" w:eastAsia="Times New Roman" w:hAnsi="Cambria" w:cs="Times New Roman"/>
          <w:lang w:eastAsia="pl-PL"/>
        </w:rPr>
        <w:t xml:space="preserve"> </w:t>
      </w:r>
      <w:r w:rsidRPr="0011524E">
        <w:rPr>
          <w:rFonts w:ascii="Cambria" w:hAnsi="Cambria" w:cs="Times New Roman"/>
          <w:lang w:eastAsia="pl-PL"/>
        </w:rPr>
        <w:t>Zamawiający może żądać od osoby, której dane dotyczą, wskazania dodatkowych informacji mających na celu sprecyzowanie żądania, w szczególności podania nazwy lub daty postępowania o udzielenie zamówienia;</w:t>
      </w:r>
    </w:p>
    <w:p w:rsidR="00BC309A" w:rsidRPr="0011524E" w:rsidRDefault="00BC309A" w:rsidP="00CA07F7">
      <w:pPr>
        <w:numPr>
          <w:ilvl w:val="0"/>
          <w:numId w:val="11"/>
        </w:numPr>
        <w:spacing w:after="0" w:line="240" w:lineRule="auto"/>
        <w:ind w:left="851" w:hanging="425"/>
        <w:contextualSpacing/>
        <w:jc w:val="both"/>
        <w:rPr>
          <w:rFonts w:ascii="Cambria" w:hAnsi="Cambria" w:cs="Times New Roman"/>
          <w:lang w:eastAsia="pl-PL"/>
        </w:rPr>
      </w:pPr>
      <w:r w:rsidRPr="0011524E">
        <w:rPr>
          <w:rFonts w:ascii="Cambria" w:hAnsi="Cambria" w:cs="Times New Roman"/>
          <w:lang w:eastAsia="pl-PL"/>
        </w:rPr>
        <w:t>Skorzystanie przez osobę, której dane osobowe dotyczą, z uprawnienia do sprostowania lub uzupełnienia danych osobowych, o którym mowa w art. 16 RODO, nie może skutkować zmianą wyniku postępowania o udzielenie zamówienia ani zmianą postanowień umowy w sprawie zamówienia publicznego w zakresie niezgodnym z ustawą.</w:t>
      </w:r>
    </w:p>
    <w:p w:rsidR="00BC309A" w:rsidRPr="0011524E" w:rsidRDefault="00BC309A" w:rsidP="00CA07F7">
      <w:pPr>
        <w:numPr>
          <w:ilvl w:val="0"/>
          <w:numId w:val="11"/>
        </w:numPr>
        <w:spacing w:after="0" w:line="240" w:lineRule="auto"/>
        <w:ind w:left="851" w:hanging="425"/>
        <w:contextualSpacing/>
        <w:jc w:val="both"/>
        <w:rPr>
          <w:rFonts w:ascii="Cambria" w:eastAsia="Lucida Sans Unicode" w:hAnsi="Cambria" w:cs="Times New Roman"/>
          <w:kern w:val="1"/>
          <w:lang w:eastAsia="pl-PL"/>
        </w:rPr>
      </w:pPr>
      <w:r w:rsidRPr="0011524E">
        <w:rPr>
          <w:rFonts w:ascii="Cambria" w:hAnsi="Cambria" w:cs="Times New Roman"/>
          <w:kern w:val="1"/>
          <w:lang w:eastAsia="pl-PL"/>
        </w:rPr>
        <w:t xml:space="preserve">Zgłoszenie żądania ograniczenia przetwarzania, o którym mowa w art. 18 ust. 1 RODO, </w:t>
      </w:r>
      <w:r w:rsidRPr="0011524E">
        <w:rPr>
          <w:rFonts w:ascii="Cambria" w:eastAsia="Lucida Sans Unicode" w:hAnsi="Cambria" w:cs="Times New Roman"/>
          <w:kern w:val="1"/>
          <w:lang w:eastAsia="pl-PL"/>
        </w:rPr>
        <w:t>nie ogranicza przetwarzania danych osobowych do czasu zakończenia postępowania o udzielenie zamówienia.</w:t>
      </w:r>
    </w:p>
    <w:p w:rsidR="00BC309A" w:rsidRPr="0011524E" w:rsidRDefault="00BC309A" w:rsidP="00CA07F7">
      <w:pPr>
        <w:numPr>
          <w:ilvl w:val="0"/>
          <w:numId w:val="11"/>
        </w:numPr>
        <w:spacing w:after="0" w:line="240" w:lineRule="auto"/>
        <w:ind w:left="851" w:hanging="425"/>
        <w:contextualSpacing/>
        <w:jc w:val="both"/>
        <w:rPr>
          <w:rFonts w:ascii="Cambria" w:eastAsia="Lucida Sans Unicode" w:hAnsi="Cambria" w:cs="Times New Roman"/>
          <w:kern w:val="1"/>
          <w:lang w:eastAsia="pl-PL"/>
        </w:rPr>
      </w:pPr>
      <w:r w:rsidRPr="0011524E">
        <w:rPr>
          <w:rFonts w:ascii="Cambria" w:hAnsi="Cambria" w:cs="Times New Roman"/>
          <w:kern w:val="1"/>
          <w:lang w:eastAsia="pl-PL"/>
        </w:rPr>
        <w:t xml:space="preserve">W przypadku danych osobowych zamieszczonych przez Zamawiającego w Biuletynie Zamówień Publicznych, prawa, o których mowa w art. 15 i art. 16 RODO, są wykonywane w drodze żądania skierowanego do Zamawiającego. </w:t>
      </w:r>
    </w:p>
    <w:p w:rsidR="00BC309A" w:rsidRPr="00B21B9F" w:rsidRDefault="00BC309A" w:rsidP="005173A5">
      <w:pPr>
        <w:spacing w:after="0" w:line="240" w:lineRule="auto"/>
        <w:contextualSpacing/>
        <w:jc w:val="both"/>
        <w:rPr>
          <w:rFonts w:ascii="Cambria" w:eastAsia="Times New Roman" w:hAnsi="Cambria" w:cs="Times New Roman"/>
          <w:bCs/>
          <w:i/>
          <w:sz w:val="18"/>
          <w:szCs w:val="18"/>
        </w:rPr>
      </w:pPr>
      <w:r w:rsidRPr="00B21B9F">
        <w:rPr>
          <w:rFonts w:ascii="Cambria" w:eastAsia="Times New Roman" w:hAnsi="Cambria" w:cs="Times New Roman"/>
          <w:bCs/>
          <w: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C309A" w:rsidRPr="0011524E" w:rsidRDefault="00BC309A" w:rsidP="005173A5">
      <w:pPr>
        <w:spacing w:after="0" w:line="240" w:lineRule="auto"/>
        <w:contextualSpacing/>
        <w:rPr>
          <w:rFonts w:ascii="Cambria" w:eastAsia="Times New Roman" w:hAnsi="Cambria" w:cs="Times New Roman"/>
          <w:b/>
          <w:bCs/>
          <w:color w:val="000000"/>
        </w:rPr>
      </w:pPr>
    </w:p>
    <w:p w:rsidR="00DC3656" w:rsidRDefault="00DC3656" w:rsidP="005173A5">
      <w:pPr>
        <w:tabs>
          <w:tab w:val="left" w:pos="993"/>
        </w:tabs>
        <w:spacing w:after="0" w:line="240" w:lineRule="auto"/>
        <w:contextualSpacing/>
        <w:jc w:val="both"/>
        <w:rPr>
          <w:rFonts w:ascii="Cambria" w:hAnsi="Cambria" w:cs="Times New Roman"/>
          <w:b/>
        </w:rPr>
      </w:pPr>
    </w:p>
    <w:p w:rsidR="00DC3656" w:rsidRDefault="00DC3656" w:rsidP="005173A5">
      <w:pPr>
        <w:tabs>
          <w:tab w:val="left" w:pos="993"/>
        </w:tabs>
        <w:spacing w:after="0" w:line="240" w:lineRule="auto"/>
        <w:contextualSpacing/>
        <w:jc w:val="both"/>
        <w:rPr>
          <w:rFonts w:ascii="Cambria" w:hAnsi="Cambria" w:cs="Times New Roman"/>
          <w:b/>
        </w:rPr>
      </w:pPr>
    </w:p>
    <w:p w:rsidR="00281F5C" w:rsidRDefault="00281F5C" w:rsidP="005173A5">
      <w:pPr>
        <w:tabs>
          <w:tab w:val="left" w:pos="993"/>
        </w:tabs>
        <w:spacing w:after="0" w:line="240" w:lineRule="auto"/>
        <w:contextualSpacing/>
        <w:jc w:val="both"/>
        <w:rPr>
          <w:rFonts w:ascii="Cambria" w:hAnsi="Cambria" w:cs="Times New Roman"/>
          <w:b/>
        </w:rPr>
      </w:pPr>
    </w:p>
    <w:p w:rsidR="00DC3656" w:rsidRDefault="00DC3656" w:rsidP="005173A5">
      <w:pPr>
        <w:tabs>
          <w:tab w:val="left" w:pos="993"/>
        </w:tabs>
        <w:spacing w:after="0" w:line="240" w:lineRule="auto"/>
        <w:contextualSpacing/>
        <w:jc w:val="both"/>
        <w:rPr>
          <w:rFonts w:ascii="Cambria" w:hAnsi="Cambria" w:cs="Times New Roman"/>
          <w:b/>
        </w:rPr>
      </w:pPr>
    </w:p>
    <w:p w:rsidR="005173A5" w:rsidRPr="0011524E" w:rsidRDefault="005173A5" w:rsidP="005173A5">
      <w:pPr>
        <w:tabs>
          <w:tab w:val="left" w:pos="993"/>
        </w:tabs>
        <w:spacing w:after="0" w:line="240" w:lineRule="auto"/>
        <w:contextualSpacing/>
        <w:jc w:val="both"/>
        <w:rPr>
          <w:rFonts w:ascii="Cambria" w:hAnsi="Cambria" w:cs="Times New Roman"/>
          <w:b/>
        </w:rPr>
      </w:pPr>
      <w:r w:rsidRPr="0011524E">
        <w:rPr>
          <w:rFonts w:ascii="Cambria" w:hAnsi="Cambria" w:cs="Times New Roman"/>
          <w:b/>
        </w:rPr>
        <w:t>Załączniki do Specyfikacji Warunków Zamówienia:</w:t>
      </w:r>
    </w:p>
    <w:p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1: Formularz oferty;</w:t>
      </w:r>
    </w:p>
    <w:p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2: Oświadczenie, że Wykonawca nie podlega wykluczeniu i spełnia warunki udziału w postępowaniu;</w:t>
      </w:r>
    </w:p>
    <w:p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 xml:space="preserve">Załącznik nr 3: Oświadczenie Wykonawców wspólnie ubiegających się  o udzielnie zamówienia (składane na podstawie art. 117 ust. 4 ustawy </w:t>
      </w:r>
      <w:proofErr w:type="spellStart"/>
      <w:r w:rsidRPr="0011524E">
        <w:rPr>
          <w:rFonts w:ascii="Cambria" w:hAnsi="Cambria" w:cs="Times New Roman"/>
        </w:rPr>
        <w:t>Pzp</w:t>
      </w:r>
      <w:proofErr w:type="spellEnd"/>
      <w:r w:rsidRPr="0011524E">
        <w:rPr>
          <w:rFonts w:ascii="Cambria" w:hAnsi="Cambria" w:cs="Times New Roman"/>
        </w:rPr>
        <w:t>);</w:t>
      </w:r>
    </w:p>
    <w:p w:rsidR="005173A5" w:rsidRPr="0011524E" w:rsidRDefault="005173A5" w:rsidP="00CA07F7">
      <w:pPr>
        <w:numPr>
          <w:ilvl w:val="0"/>
          <w:numId w:val="8"/>
        </w:numPr>
        <w:suppressAutoHyphens/>
        <w:spacing w:after="0" w:line="240" w:lineRule="auto"/>
        <w:contextualSpacing/>
        <w:jc w:val="both"/>
        <w:rPr>
          <w:rFonts w:ascii="Cambria" w:hAnsi="Cambria" w:cs="Times New Roman"/>
        </w:rPr>
      </w:pPr>
      <w:r w:rsidRPr="0011524E">
        <w:rPr>
          <w:rFonts w:ascii="Cambria" w:hAnsi="Cambria" w:cs="Times New Roman"/>
        </w:rPr>
        <w:t>Załącznik nr 4: Wykaz robót budowlanych;</w:t>
      </w:r>
    </w:p>
    <w:p w:rsidR="002E7304" w:rsidRDefault="005173A5" w:rsidP="00CA07F7">
      <w:pPr>
        <w:numPr>
          <w:ilvl w:val="0"/>
          <w:numId w:val="8"/>
        </w:numPr>
        <w:suppressAutoHyphens/>
        <w:spacing w:after="0" w:line="240" w:lineRule="auto"/>
        <w:contextualSpacing/>
        <w:jc w:val="both"/>
        <w:rPr>
          <w:rFonts w:ascii="Cambria" w:hAnsi="Cambria" w:cs="Times New Roman"/>
        </w:rPr>
      </w:pPr>
      <w:r w:rsidRPr="002E7304">
        <w:rPr>
          <w:rFonts w:ascii="Cambria" w:hAnsi="Cambria" w:cs="Times New Roman"/>
        </w:rPr>
        <w:t xml:space="preserve">Załącznik nr 5: </w:t>
      </w:r>
      <w:r w:rsidR="002E7304" w:rsidRPr="002E7304">
        <w:rPr>
          <w:rFonts w:ascii="Cambria" w:hAnsi="Cambria" w:cs="Times New Roman"/>
        </w:rPr>
        <w:t>Zobowiązanie podmiotu udostępniającego zasoby do oddania Wykonawcy do dyspozycji niezbędnych zasobów na potrzeby realizacji zamówienia;</w:t>
      </w:r>
    </w:p>
    <w:p w:rsidR="005173A5" w:rsidRPr="002E7304" w:rsidRDefault="005173A5" w:rsidP="00CA07F7">
      <w:pPr>
        <w:pStyle w:val="Akapitzlist"/>
        <w:numPr>
          <w:ilvl w:val="0"/>
          <w:numId w:val="8"/>
        </w:numPr>
        <w:jc w:val="both"/>
        <w:rPr>
          <w:rFonts w:ascii="Cambria" w:eastAsiaTheme="minorHAnsi" w:hAnsi="Cambria"/>
          <w:kern w:val="0"/>
          <w:sz w:val="22"/>
          <w:szCs w:val="22"/>
          <w:lang w:eastAsia="en-US"/>
        </w:rPr>
      </w:pPr>
      <w:r w:rsidRPr="002E7304">
        <w:rPr>
          <w:rFonts w:ascii="Cambria" w:hAnsi="Cambria"/>
        </w:rPr>
        <w:t xml:space="preserve">Załącznik nr 6: </w:t>
      </w:r>
      <w:r w:rsidR="002E7304" w:rsidRPr="002E7304">
        <w:rPr>
          <w:rFonts w:ascii="Cambria" w:eastAsiaTheme="minorHAnsi" w:hAnsi="Cambria"/>
          <w:kern w:val="0"/>
          <w:sz w:val="22"/>
          <w:szCs w:val="22"/>
          <w:lang w:eastAsia="en-US"/>
        </w:rPr>
        <w:t>Oświadczenie o braku podstaw do wykluczenia i spełnianiu warunków podmiotu udostępniającego zasoby do oddania Wykonawcy do dyspozycji niezbędnych zasobów na potrzeby realizacji zamówienia;</w:t>
      </w:r>
    </w:p>
    <w:p w:rsidR="002E7304" w:rsidRPr="002E7304" w:rsidRDefault="005173A5" w:rsidP="00CA07F7">
      <w:pPr>
        <w:pStyle w:val="Akapitzlist"/>
        <w:numPr>
          <w:ilvl w:val="0"/>
          <w:numId w:val="8"/>
        </w:numPr>
        <w:rPr>
          <w:rFonts w:ascii="Cambria" w:eastAsiaTheme="minorHAnsi" w:hAnsi="Cambria"/>
          <w:kern w:val="0"/>
          <w:sz w:val="22"/>
          <w:szCs w:val="22"/>
          <w:lang w:eastAsia="en-US"/>
        </w:rPr>
      </w:pPr>
      <w:r w:rsidRPr="002E7304">
        <w:rPr>
          <w:rFonts w:ascii="Cambria" w:hAnsi="Cambria"/>
        </w:rPr>
        <w:t xml:space="preserve">Załącznik nr 7: </w:t>
      </w:r>
      <w:r w:rsidR="002E7304" w:rsidRPr="002E7304">
        <w:rPr>
          <w:rFonts w:ascii="Cambria" w:eastAsiaTheme="minorHAnsi" w:hAnsi="Cambria"/>
          <w:kern w:val="0"/>
          <w:sz w:val="22"/>
          <w:szCs w:val="22"/>
          <w:lang w:eastAsia="en-US"/>
        </w:rPr>
        <w:t>Wzór umowy;</w:t>
      </w:r>
    </w:p>
    <w:p w:rsidR="005173A5" w:rsidRPr="002E7304" w:rsidRDefault="005173A5" w:rsidP="00CA07F7">
      <w:pPr>
        <w:numPr>
          <w:ilvl w:val="0"/>
          <w:numId w:val="8"/>
        </w:numPr>
        <w:suppressAutoHyphens/>
        <w:spacing w:after="0" w:line="240" w:lineRule="auto"/>
        <w:contextualSpacing/>
        <w:jc w:val="both"/>
        <w:rPr>
          <w:rFonts w:ascii="Cambria" w:hAnsi="Cambria" w:cs="Times New Roman"/>
        </w:rPr>
      </w:pPr>
      <w:r w:rsidRPr="002E7304">
        <w:rPr>
          <w:rFonts w:ascii="Cambria" w:hAnsi="Cambria" w:cs="Times New Roman"/>
        </w:rPr>
        <w:t xml:space="preserve">Załącznik nr 8: </w:t>
      </w:r>
      <w:r w:rsidR="002E7304" w:rsidRPr="002E7304">
        <w:rPr>
          <w:rFonts w:ascii="Cambria" w:hAnsi="Cambria" w:cs="Times New Roman"/>
        </w:rPr>
        <w:t xml:space="preserve">Dokumentacja </w:t>
      </w:r>
      <w:r w:rsidR="002D557D">
        <w:rPr>
          <w:rFonts w:ascii="Cambria" w:hAnsi="Cambria" w:cs="Times New Roman"/>
        </w:rPr>
        <w:t>opisująca przedmiot zamówienia</w:t>
      </w:r>
    </w:p>
    <w:p w:rsidR="005173A5" w:rsidRPr="008C60A0" w:rsidRDefault="005173A5" w:rsidP="00CA07F7">
      <w:pPr>
        <w:numPr>
          <w:ilvl w:val="0"/>
          <w:numId w:val="8"/>
        </w:numPr>
        <w:suppressAutoHyphens/>
        <w:spacing w:after="0" w:line="240" w:lineRule="auto"/>
        <w:contextualSpacing/>
        <w:jc w:val="both"/>
        <w:rPr>
          <w:rFonts w:ascii="Cambria" w:hAnsi="Cambria" w:cs="Times New Roman"/>
        </w:rPr>
      </w:pPr>
      <w:r w:rsidRPr="008C60A0">
        <w:rPr>
          <w:rFonts w:ascii="Cambria" w:hAnsi="Cambria" w:cs="Times New Roman"/>
        </w:rPr>
        <w:t>Załącznik nr 9:</w:t>
      </w:r>
      <w:r w:rsidR="002E7304" w:rsidRPr="008C60A0">
        <w:rPr>
          <w:rFonts w:ascii="Cambria" w:hAnsi="Cambria" w:cs="Times New Roman"/>
        </w:rPr>
        <w:t xml:space="preserve"> </w:t>
      </w:r>
      <w:r w:rsidR="002D557D" w:rsidRPr="002D557D">
        <w:rPr>
          <w:rFonts w:ascii="Cambria" w:hAnsi="Cambria" w:cs="Times New Roman"/>
        </w:rPr>
        <w:t>Oświadczenie o aktualności informacji</w:t>
      </w:r>
      <w:r w:rsidRPr="008C60A0">
        <w:rPr>
          <w:rFonts w:ascii="Cambria" w:hAnsi="Cambria" w:cs="Times New Roman"/>
        </w:rPr>
        <w:t>;</w:t>
      </w:r>
    </w:p>
    <w:p w:rsidR="00140518" w:rsidRDefault="00140518" w:rsidP="005173A5">
      <w:pPr>
        <w:pStyle w:val="Tekstpodstawowy"/>
        <w:contextualSpacing/>
        <w:jc w:val="right"/>
        <w:rPr>
          <w:rFonts w:ascii="Cambria" w:hAnsi="Cambria"/>
          <w:color w:val="000000"/>
          <w:sz w:val="22"/>
          <w:szCs w:val="22"/>
        </w:rPr>
      </w:pPr>
    </w:p>
    <w:p w:rsidR="00140518" w:rsidRDefault="00140518" w:rsidP="005173A5">
      <w:pPr>
        <w:pStyle w:val="Tekstpodstawowy"/>
        <w:contextualSpacing/>
        <w:jc w:val="right"/>
        <w:rPr>
          <w:rFonts w:ascii="Cambria" w:hAnsi="Cambria"/>
          <w:color w:val="000000"/>
          <w:sz w:val="22"/>
          <w:szCs w:val="22"/>
        </w:rPr>
      </w:pPr>
    </w:p>
    <w:p w:rsidR="00A14A16" w:rsidRDefault="00A14A16" w:rsidP="00B064D1">
      <w:pPr>
        <w:pStyle w:val="Tekstpodstawowy"/>
        <w:contextualSpacing/>
        <w:rPr>
          <w:rFonts w:ascii="Cambria" w:hAnsi="Cambria"/>
          <w:color w:val="000000"/>
          <w:sz w:val="22"/>
          <w:szCs w:val="22"/>
        </w:rPr>
      </w:pPr>
    </w:p>
    <w:p w:rsidR="002E2873" w:rsidRPr="005F76CF" w:rsidRDefault="002E2873" w:rsidP="00B51967">
      <w:pPr>
        <w:spacing w:after="0" w:line="240" w:lineRule="auto"/>
        <w:contextualSpacing/>
        <w:rPr>
          <w:rFonts w:ascii="Cambria" w:hAnsi="Cambria" w:cs="Times New Roman"/>
          <w:b/>
          <w:color w:val="000000"/>
        </w:rPr>
      </w:pPr>
    </w:p>
    <w:sectPr w:rsidR="002E2873" w:rsidRPr="005F76CF" w:rsidSect="00103166">
      <w:headerReference w:type="default" r:id="rId22"/>
      <w:footerReference w:type="default" r:id="rId23"/>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49" w:rsidRDefault="00F83A49" w:rsidP="00DA5726">
      <w:pPr>
        <w:spacing w:after="0" w:line="240" w:lineRule="auto"/>
      </w:pPr>
      <w:r>
        <w:separator/>
      </w:r>
    </w:p>
  </w:endnote>
  <w:endnote w:type="continuationSeparator" w:id="0">
    <w:p w:rsidR="00F83A49" w:rsidRDefault="00F83A49"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A2" w:rsidRPr="003D5C5A" w:rsidRDefault="00565CA2" w:rsidP="00103166">
    <w:pPr>
      <w:tabs>
        <w:tab w:val="left" w:pos="9638"/>
      </w:tabs>
      <w:jc w:val="both"/>
      <w:rPr>
        <w:color w:val="000000"/>
      </w:rPr>
    </w:pPr>
    <w:r w:rsidRPr="003D5C5A">
      <w:t>___________________________________________________________________________</w:t>
    </w:r>
    <w:r>
      <w:t>____________</w:t>
    </w:r>
  </w:p>
  <w:p w:rsidR="00565CA2" w:rsidRPr="00153330" w:rsidRDefault="00565CA2" w:rsidP="00620422">
    <w:pPr>
      <w:ind w:left="709" w:hanging="709"/>
      <w:jc w:val="both"/>
      <w:rPr>
        <w:rFonts w:ascii="Cambria" w:hAnsi="Cambria" w:cs="Times New Roman"/>
        <w:i/>
        <w:sz w:val="16"/>
        <w:szCs w:val="16"/>
      </w:rPr>
    </w:pPr>
    <w:r w:rsidRPr="00153330">
      <w:rPr>
        <w:rFonts w:ascii="Cambria" w:hAnsi="Cambria" w:cs="Times New Roman"/>
        <w:i/>
        <w:sz w:val="16"/>
        <w:szCs w:val="16"/>
      </w:rPr>
      <w:t xml:space="preserve">SWZ - </w:t>
    </w:r>
    <w:r w:rsidRPr="008D1AF9">
      <w:rPr>
        <w:rFonts w:ascii="Cambria" w:hAnsi="Cambria" w:cs="Times New Roman"/>
        <w:b/>
        <w:bCs/>
        <w:i/>
        <w:sz w:val="16"/>
        <w:szCs w:val="16"/>
      </w:rPr>
      <w:t>Naprawa dylatacji połączeniowej piaskownika z komorą, remont zgarniacza piasku, remont dmuchaw do napowietrzania ścieków</w:t>
    </w:r>
    <w:r w:rsidRPr="00E32395">
      <w:t xml:space="preserve"> </w:t>
    </w:r>
    <w:r w:rsidRPr="00E32395">
      <w:rPr>
        <w:rFonts w:ascii="Cambria" w:hAnsi="Cambria" w:cs="Times New Roman"/>
        <w:b/>
        <w:bCs/>
        <w:i/>
        <w:sz w:val="16"/>
        <w:szCs w:val="16"/>
      </w:rPr>
      <w:t>– Remont zgarniacza piasku typ ZPP-5/2ł.</w:t>
    </w:r>
  </w:p>
  <w:p w:rsidR="00565CA2" w:rsidRPr="00DA5726" w:rsidRDefault="00565CA2"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r w:rsidRPr="00DA5726">
      <w:rPr>
        <w:rFonts w:ascii="Cambria" w:hAnsi="Cambria" w:cs="Times New Roman"/>
        <w:sz w:val="18"/>
        <w:szCs w:val="18"/>
      </w:rPr>
      <w:t xml:space="preserve">Strona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PAGE </w:instrText>
    </w:r>
    <w:r w:rsidRPr="00DA5726">
      <w:rPr>
        <w:rFonts w:ascii="Cambria" w:hAnsi="Cambria" w:cs="Times New Roman"/>
        <w:sz w:val="18"/>
        <w:szCs w:val="18"/>
      </w:rPr>
      <w:fldChar w:fldCharType="separate"/>
    </w:r>
    <w:r w:rsidR="00224B20">
      <w:rPr>
        <w:rFonts w:ascii="Cambria" w:hAnsi="Cambria" w:cs="Times New Roman"/>
        <w:noProof/>
        <w:sz w:val="18"/>
        <w:szCs w:val="18"/>
      </w:rPr>
      <w:t>3</w:t>
    </w:r>
    <w:r w:rsidRPr="00DA5726">
      <w:rPr>
        <w:rFonts w:ascii="Cambria" w:hAnsi="Cambria" w:cs="Times New Roman"/>
        <w:sz w:val="18"/>
        <w:szCs w:val="18"/>
      </w:rPr>
      <w:fldChar w:fldCharType="end"/>
    </w:r>
    <w:r w:rsidRPr="00DA5726">
      <w:rPr>
        <w:rFonts w:ascii="Cambria" w:hAnsi="Cambria" w:cs="Times New Roman"/>
        <w:sz w:val="18"/>
        <w:szCs w:val="18"/>
      </w:rPr>
      <w:t xml:space="preserve"> z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NUMPAGES \*Arabic </w:instrText>
    </w:r>
    <w:r w:rsidRPr="00DA5726">
      <w:rPr>
        <w:rFonts w:ascii="Cambria" w:hAnsi="Cambria" w:cs="Times New Roman"/>
        <w:sz w:val="18"/>
        <w:szCs w:val="18"/>
      </w:rPr>
      <w:fldChar w:fldCharType="separate"/>
    </w:r>
    <w:r w:rsidR="00224B20">
      <w:rPr>
        <w:rFonts w:ascii="Cambria" w:hAnsi="Cambria" w:cs="Times New Roman"/>
        <w:noProof/>
        <w:sz w:val="18"/>
        <w:szCs w:val="18"/>
      </w:rPr>
      <w:t>37</w:t>
    </w:r>
    <w:r w:rsidRPr="00DA5726">
      <w:rPr>
        <w:rFonts w:ascii="Cambria" w:hAnsi="Cambria"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49" w:rsidRDefault="00F83A49" w:rsidP="00DA5726">
      <w:pPr>
        <w:spacing w:after="0" w:line="240" w:lineRule="auto"/>
      </w:pPr>
      <w:r>
        <w:separator/>
      </w:r>
    </w:p>
  </w:footnote>
  <w:footnote w:type="continuationSeparator" w:id="0">
    <w:p w:rsidR="00F83A49" w:rsidRDefault="00F83A49"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A2" w:rsidRPr="005C1121" w:rsidRDefault="00565CA2" w:rsidP="005C1121">
    <w:pPr>
      <w:pStyle w:val="Nagwek"/>
    </w:pPr>
    <w:r w:rsidRPr="005C1121">
      <w:rPr>
        <w:rFonts w:ascii="Cambria" w:eastAsia="Calibri" w:hAnsi="Cambria" w:cs="Arial,Bold"/>
        <w:b/>
        <w:bCs/>
        <w:noProof/>
        <w:sz w:val="18"/>
        <w:szCs w:val="18"/>
        <w:lang w:eastAsia="pl-PL"/>
      </w:rPr>
      <w:drawing>
        <wp:inline distT="0" distB="0" distL="0" distR="0">
          <wp:extent cx="6117590" cy="1155599"/>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18"/>
    <w:multiLevelType w:val="singleLevel"/>
    <w:tmpl w:val="04150017"/>
    <w:lvl w:ilvl="0">
      <w:start w:val="1"/>
      <w:numFmt w:val="lowerLetter"/>
      <w:lvlText w:val="%1)"/>
      <w:lvlJc w:val="left"/>
      <w:pPr>
        <w:ind w:left="1211" w:hanging="360"/>
      </w:pPr>
      <w:rPr>
        <w:b w:val="0"/>
        <w:color w:val="auto"/>
        <w:u w:val="none"/>
      </w:rPr>
    </w:lvl>
  </w:abstractNum>
  <w:abstractNum w:abstractNumId="8">
    <w:nsid w:val="00000024"/>
    <w:multiLevelType w:val="multilevel"/>
    <w:tmpl w:val="26C0DA6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10">
    <w:nsid w:val="00000028"/>
    <w:multiLevelType w:val="singleLevel"/>
    <w:tmpl w:val="A5BE12F8"/>
    <w:lvl w:ilvl="0">
      <w:start w:val="1"/>
      <w:numFmt w:val="decimal"/>
      <w:lvlText w:val="%1."/>
      <w:lvlJc w:val="left"/>
      <w:pPr>
        <w:ind w:left="1440" w:hanging="360"/>
      </w:pPr>
      <w:rPr>
        <w:rFonts w:ascii="Times-Roman" w:hAnsi="Times-Roman" w:cs="Times-Roman" w:hint="default"/>
        <w:b/>
        <w:shadow w:val="0"/>
        <w:emboss w:val="0"/>
        <w:imprint w:val="0"/>
      </w:rPr>
    </w:lvl>
  </w:abstractNum>
  <w:abstractNum w:abstractNumId="11">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12">
    <w:nsid w:val="0000002C"/>
    <w:multiLevelType w:val="singleLevel"/>
    <w:tmpl w:val="8AA66EBA"/>
    <w:name w:val="WW8Num51"/>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02ED6232"/>
    <w:multiLevelType w:val="hybridMultilevel"/>
    <w:tmpl w:val="CDFA72E4"/>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5600E4"/>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76C7BA8"/>
    <w:multiLevelType w:val="hybridMultilevel"/>
    <w:tmpl w:val="54AA789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2E249E0C">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F4574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088221A8"/>
    <w:multiLevelType w:val="hybridMultilevel"/>
    <w:tmpl w:val="207A3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832C20"/>
    <w:multiLevelType w:val="multilevel"/>
    <w:tmpl w:val="9FC26454"/>
    <w:lvl w:ilvl="0">
      <w:start w:val="4"/>
      <w:numFmt w:val="decimal"/>
      <w:lvlText w:val="%1"/>
      <w:lvlJc w:val="left"/>
      <w:pPr>
        <w:ind w:left="360" w:hanging="360"/>
      </w:pPr>
    </w:lvl>
    <w:lvl w:ilvl="1">
      <w:start w:val="1"/>
      <w:numFmt w:val="bullet"/>
      <w:lvlText w:val=""/>
      <w:lvlJc w:val="left"/>
      <w:pPr>
        <w:ind w:left="0" w:firstLine="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0A4C38F1"/>
    <w:multiLevelType w:val="hybridMultilevel"/>
    <w:tmpl w:val="86E21FE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7">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F514F9C"/>
    <w:multiLevelType w:val="hybridMultilevel"/>
    <w:tmpl w:val="91EEF5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0F9278D2"/>
    <w:multiLevelType w:val="hybridMultilevel"/>
    <w:tmpl w:val="0E82FD24"/>
    <w:lvl w:ilvl="0" w:tplc="0DEEE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B07361"/>
    <w:multiLevelType w:val="hybridMultilevel"/>
    <w:tmpl w:val="33C69A58"/>
    <w:lvl w:ilvl="0" w:tplc="0396DB92">
      <w:start w:val="4"/>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CF73A0"/>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56400D"/>
    <w:multiLevelType w:val="hybridMultilevel"/>
    <w:tmpl w:val="F2C8A50A"/>
    <w:lvl w:ilvl="0" w:tplc="F44A5D7E">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A2A6CDC"/>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BF94426"/>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064E9F"/>
    <w:multiLevelType w:val="hybridMultilevel"/>
    <w:tmpl w:val="F6A255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3F1367"/>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42C5DC6"/>
    <w:multiLevelType w:val="hybridMultilevel"/>
    <w:tmpl w:val="945AA4E2"/>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53767F2"/>
    <w:multiLevelType w:val="multilevel"/>
    <w:tmpl w:val="50565ABC"/>
    <w:lvl w:ilvl="0">
      <w:start w:val="19"/>
      <w:numFmt w:val="decimal"/>
      <w:lvlText w:val="%1."/>
      <w:lvlJc w:val="left"/>
      <w:pPr>
        <w:ind w:left="360" w:hanging="360"/>
      </w:pPr>
      <w:rPr>
        <w:rFonts w:hint="default"/>
      </w:r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6EA14EC"/>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5333BF"/>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A9A03FC"/>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AC20108"/>
    <w:multiLevelType w:val="hybridMultilevel"/>
    <w:tmpl w:val="812604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2F01715B"/>
    <w:multiLevelType w:val="hybridMultilevel"/>
    <w:tmpl w:val="0D40C2A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32506ED2"/>
    <w:multiLevelType w:val="hybridMultilevel"/>
    <w:tmpl w:val="56BCD55E"/>
    <w:lvl w:ilvl="0" w:tplc="6D8AA3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34F2547F"/>
    <w:multiLevelType w:val="hybridMultilevel"/>
    <w:tmpl w:val="DBA6F9F6"/>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022BE5"/>
    <w:multiLevelType w:val="hybridMultilevel"/>
    <w:tmpl w:val="70AC11FA"/>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AF09C0"/>
    <w:multiLevelType w:val="singleLevel"/>
    <w:tmpl w:val="04150017"/>
    <w:lvl w:ilvl="0">
      <w:start w:val="1"/>
      <w:numFmt w:val="lowerLetter"/>
      <w:lvlText w:val="%1)"/>
      <w:lvlJc w:val="left"/>
      <w:pPr>
        <w:ind w:left="1211" w:hanging="360"/>
      </w:pPr>
      <w:rPr>
        <w:b w:val="0"/>
        <w:color w:val="auto"/>
        <w:u w:val="none"/>
      </w:rPr>
    </w:lvl>
  </w:abstractNum>
  <w:abstractNum w:abstractNumId="43">
    <w:nsid w:val="37393A69"/>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E30ED6"/>
    <w:multiLevelType w:val="hybridMultilevel"/>
    <w:tmpl w:val="CEDEA8C2"/>
    <w:lvl w:ilvl="0" w:tplc="04150011">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5">
    <w:nsid w:val="3B79530F"/>
    <w:multiLevelType w:val="multilevel"/>
    <w:tmpl w:val="3C2A64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3BE7562B"/>
    <w:multiLevelType w:val="hybridMultilevel"/>
    <w:tmpl w:val="F9FE2E9A"/>
    <w:lvl w:ilvl="0" w:tplc="0E5C2C1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47">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885B35"/>
    <w:multiLevelType w:val="hybridMultilevel"/>
    <w:tmpl w:val="ABB017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3DF17BA5"/>
    <w:multiLevelType w:val="hybridMultilevel"/>
    <w:tmpl w:val="39D4FF64"/>
    <w:lvl w:ilvl="0" w:tplc="4DB4571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nsid w:val="41577363"/>
    <w:multiLevelType w:val="hybridMultilevel"/>
    <w:tmpl w:val="F5A2DAD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nsid w:val="41A63C1C"/>
    <w:multiLevelType w:val="hybridMultilevel"/>
    <w:tmpl w:val="251E6786"/>
    <w:lvl w:ilvl="0" w:tplc="FC12F9A6">
      <w:start w:val="1"/>
      <w:numFmt w:val="decimal"/>
      <w:lvlText w:val="%1."/>
      <w:lvlJc w:val="left"/>
      <w:pPr>
        <w:ind w:left="720" w:hanging="360"/>
      </w:pPr>
      <w:rPr>
        <w:rFonts w:ascii="Times-Roman" w:hAnsi="Times-Roman" w:cs="Times-Roman" w:hint="default"/>
        <w:b/>
        <w:i w:val="0"/>
        <w:strike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FF1234"/>
    <w:multiLevelType w:val="hybridMultilevel"/>
    <w:tmpl w:val="67FCAF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6D5C9F"/>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46A60F8D"/>
    <w:multiLevelType w:val="hybridMultilevel"/>
    <w:tmpl w:val="D11A75BC"/>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93647C"/>
    <w:multiLevelType w:val="hybridMultilevel"/>
    <w:tmpl w:val="4CE8D2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9A45689"/>
    <w:multiLevelType w:val="hybridMultilevel"/>
    <w:tmpl w:val="94806ECC"/>
    <w:lvl w:ilvl="0" w:tplc="F18C3BC6">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4B6F2825"/>
    <w:multiLevelType w:val="hybridMultilevel"/>
    <w:tmpl w:val="8B0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BD5C93"/>
    <w:multiLevelType w:val="hybridMultilevel"/>
    <w:tmpl w:val="7668DC4A"/>
    <w:lvl w:ilvl="0" w:tplc="F6D017CC">
      <w:start w:val="1"/>
      <w:numFmt w:val="decimal"/>
      <w:lvlText w:val="%1."/>
      <w:lvlJc w:val="left"/>
      <w:pPr>
        <w:ind w:left="144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3F7CA9"/>
    <w:multiLevelType w:val="hybridMultilevel"/>
    <w:tmpl w:val="51D49728"/>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EC51C5A"/>
    <w:multiLevelType w:val="hybridMultilevel"/>
    <w:tmpl w:val="9D8ECE8E"/>
    <w:lvl w:ilvl="0" w:tplc="D0DE69C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5F3C3A"/>
    <w:multiLevelType w:val="hybridMultilevel"/>
    <w:tmpl w:val="87E0367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64">
    <w:nsid w:val="528A3074"/>
    <w:multiLevelType w:val="hybridMultilevel"/>
    <w:tmpl w:val="87AA199C"/>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D87C2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307755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7">
    <w:nsid w:val="566644EE"/>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7412B6A"/>
    <w:multiLevelType w:val="hybridMultilevel"/>
    <w:tmpl w:val="0DD289DA"/>
    <w:lvl w:ilvl="0" w:tplc="F09879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8160B45"/>
    <w:multiLevelType w:val="hybridMultilevel"/>
    <w:tmpl w:val="0AF4B3C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nsid w:val="59A25E88"/>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A042749"/>
    <w:multiLevelType w:val="hybridMultilevel"/>
    <w:tmpl w:val="1D2C82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5BD13113"/>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5C1E3FA9"/>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461096"/>
    <w:multiLevelType w:val="hybridMultilevel"/>
    <w:tmpl w:val="2162E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E36066"/>
    <w:multiLevelType w:val="hybridMultilevel"/>
    <w:tmpl w:val="CD86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643A5F8F"/>
    <w:multiLevelType w:val="hybridMultilevel"/>
    <w:tmpl w:val="21482A1A"/>
    <w:lvl w:ilvl="0" w:tplc="0F407168">
      <w:start w:val="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64641C87"/>
    <w:multiLevelType w:val="hybridMultilevel"/>
    <w:tmpl w:val="503C7CCC"/>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9">
    <w:nsid w:val="653B5748"/>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4316BD"/>
    <w:multiLevelType w:val="singleLevel"/>
    <w:tmpl w:val="04150017"/>
    <w:lvl w:ilvl="0">
      <w:start w:val="1"/>
      <w:numFmt w:val="lowerLetter"/>
      <w:lvlText w:val="%1)"/>
      <w:lvlJc w:val="left"/>
      <w:pPr>
        <w:ind w:left="1211" w:hanging="360"/>
      </w:pPr>
      <w:rPr>
        <w:b w:val="0"/>
        <w:color w:val="auto"/>
        <w:u w:val="none"/>
      </w:rPr>
    </w:lvl>
  </w:abstractNum>
  <w:abstractNum w:abstractNumId="81">
    <w:nsid w:val="669B1312"/>
    <w:multiLevelType w:val="hybridMultilevel"/>
    <w:tmpl w:val="C0925120"/>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nsid w:val="66CF6ED4"/>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90364BB"/>
    <w:multiLevelType w:val="multilevel"/>
    <w:tmpl w:val="768AE8D8"/>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trike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C6E114A"/>
    <w:multiLevelType w:val="hybridMultilevel"/>
    <w:tmpl w:val="4B44F6BC"/>
    <w:lvl w:ilvl="0" w:tplc="3DF698BC">
      <w:start w:val="1"/>
      <w:numFmt w:val="decimal"/>
      <w:lvlText w:val="%1)"/>
      <w:lvlJc w:val="left"/>
      <w:pPr>
        <w:ind w:left="786" w:hanging="360"/>
      </w:pPr>
      <w:rPr>
        <w:rFonts w:hint="default"/>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D5E75A5"/>
    <w:multiLevelType w:val="hybridMultilevel"/>
    <w:tmpl w:val="FB7C6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1BF7F3A"/>
    <w:multiLevelType w:val="hybridMultilevel"/>
    <w:tmpl w:val="6B866E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1CF62A4"/>
    <w:multiLevelType w:val="multilevel"/>
    <w:tmpl w:val="CEB201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2AA2660"/>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D44E75"/>
    <w:multiLevelType w:val="hybridMultilevel"/>
    <w:tmpl w:val="358C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81460CC"/>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nsid w:val="786B76A8"/>
    <w:multiLevelType w:val="hybridMultilevel"/>
    <w:tmpl w:val="9F7CF8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nsid w:val="7872099A"/>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B430EB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B5E231D"/>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7CB331E6"/>
    <w:multiLevelType w:val="multilevel"/>
    <w:tmpl w:val="7B249FF6"/>
    <w:lvl w:ilvl="0">
      <w:start w:val="1"/>
      <w:numFmt w:val="decimal"/>
      <w:lvlText w:val="%1."/>
      <w:lvlJc w:val="left"/>
      <w:pPr>
        <w:ind w:left="360" w:hanging="360"/>
      </w:pPr>
      <w:rPr>
        <w:b w:val="0"/>
      </w:r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CE52EA2"/>
    <w:multiLevelType w:val="hybridMultilevel"/>
    <w:tmpl w:val="B5B44D64"/>
    <w:lvl w:ilvl="0" w:tplc="4DFC2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091649"/>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D852D4A"/>
    <w:multiLevelType w:val="hybridMultilevel"/>
    <w:tmpl w:val="5C161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A27472"/>
    <w:multiLevelType w:val="hybridMultilevel"/>
    <w:tmpl w:val="384877D4"/>
    <w:lvl w:ilvl="0" w:tplc="5BF2B080">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C24632"/>
    <w:multiLevelType w:val="multilevel"/>
    <w:tmpl w:val="EAAC4A8A"/>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DF60DBA"/>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9"/>
  </w:num>
  <w:num w:numId="6">
    <w:abstractNumId w:val="10"/>
  </w:num>
  <w:num w:numId="7">
    <w:abstractNumId w:val="11"/>
  </w:num>
  <w:num w:numId="8">
    <w:abstractNumId w:val="87"/>
  </w:num>
  <w:num w:numId="9">
    <w:abstractNumId w:val="52"/>
  </w:num>
  <w:num w:numId="10">
    <w:abstractNumId w:val="27"/>
  </w:num>
  <w:num w:numId="11">
    <w:abstractNumId w:val="85"/>
  </w:num>
  <w:num w:numId="12">
    <w:abstractNumId w:val="92"/>
  </w:num>
  <w:num w:numId="13">
    <w:abstractNumId w:val="103"/>
  </w:num>
  <w:num w:numId="14">
    <w:abstractNumId w:val="101"/>
  </w:num>
  <w:num w:numId="15">
    <w:abstractNumId w:val="56"/>
  </w:num>
  <w:num w:numId="16">
    <w:abstractNumId w:val="64"/>
  </w:num>
  <w:num w:numId="17">
    <w:abstractNumId w:val="14"/>
  </w:num>
  <w:num w:numId="18">
    <w:abstractNumId w:val="86"/>
  </w:num>
  <w:num w:numId="19">
    <w:abstractNumId w:val="50"/>
  </w:num>
  <w:num w:numId="20">
    <w:abstractNumId w:val="59"/>
  </w:num>
  <w:num w:numId="21">
    <w:abstractNumId w:val="40"/>
  </w:num>
  <w:num w:numId="22">
    <w:abstractNumId w:val="13"/>
  </w:num>
  <w:num w:numId="23">
    <w:abstractNumId w:val="33"/>
  </w:num>
  <w:num w:numId="24">
    <w:abstractNumId w:val="76"/>
  </w:num>
  <w:num w:numId="25">
    <w:abstractNumId w:val="104"/>
  </w:num>
  <w:num w:numId="26">
    <w:abstractNumId w:val="84"/>
  </w:num>
  <w:num w:numId="27">
    <w:abstractNumId w:val="29"/>
  </w:num>
  <w:num w:numId="28">
    <w:abstractNumId w:val="95"/>
  </w:num>
  <w:num w:numId="29">
    <w:abstractNumId w:val="72"/>
  </w:num>
  <w:num w:numId="30">
    <w:abstractNumId w:val="73"/>
  </w:num>
  <w:num w:numId="31">
    <w:abstractNumId w:val="65"/>
  </w:num>
  <w:num w:numId="32">
    <w:abstractNumId w:val="67"/>
  </w:num>
  <w:num w:numId="33">
    <w:abstractNumId w:val="46"/>
  </w:num>
  <w:num w:numId="34">
    <w:abstractNumId w:val="96"/>
  </w:num>
  <w:num w:numId="35">
    <w:abstractNumId w:val="31"/>
  </w:num>
  <w:num w:numId="36">
    <w:abstractNumId w:val="30"/>
  </w:num>
  <w:num w:numId="37">
    <w:abstractNumId w:val="89"/>
  </w:num>
  <w:num w:numId="38">
    <w:abstractNumId w:val="60"/>
  </w:num>
  <w:num w:numId="39">
    <w:abstractNumId w:val="75"/>
  </w:num>
  <w:num w:numId="40">
    <w:abstractNumId w:val="54"/>
  </w:num>
  <w:num w:numId="41">
    <w:abstractNumId w:val="97"/>
  </w:num>
  <w:num w:numId="42">
    <w:abstractNumId w:val="58"/>
  </w:num>
  <w:num w:numId="43">
    <w:abstractNumId w:val="35"/>
  </w:num>
  <w:num w:numId="44">
    <w:abstractNumId w:val="34"/>
  </w:num>
  <w:num w:numId="45">
    <w:abstractNumId w:val="98"/>
  </w:num>
  <w:num w:numId="46">
    <w:abstractNumId w:val="15"/>
  </w:num>
  <w:num w:numId="47">
    <w:abstractNumId w:val="100"/>
  </w:num>
  <w:num w:numId="48">
    <w:abstractNumId w:val="51"/>
  </w:num>
  <w:num w:numId="49">
    <w:abstractNumId w:val="70"/>
  </w:num>
  <w:num w:numId="50">
    <w:abstractNumId w:val="55"/>
  </w:num>
  <w:num w:numId="51">
    <w:abstractNumId w:val="20"/>
  </w:num>
  <w:num w:numId="52">
    <w:abstractNumId w:val="57"/>
  </w:num>
  <w:num w:numId="53">
    <w:abstractNumId w:val="74"/>
  </w:num>
  <w:num w:numId="54">
    <w:abstractNumId w:val="19"/>
  </w:num>
  <w:num w:numId="55">
    <w:abstractNumId w:val="47"/>
  </w:num>
  <w:num w:numId="56">
    <w:abstractNumId w:val="38"/>
  </w:num>
  <w:num w:numId="57">
    <w:abstractNumId w:val="62"/>
  </w:num>
  <w:num w:numId="58">
    <w:abstractNumId w:val="82"/>
  </w:num>
  <w:num w:numId="59">
    <w:abstractNumId w:val="36"/>
  </w:num>
  <w:num w:numId="60">
    <w:abstractNumId w:val="66"/>
  </w:num>
  <w:num w:numId="61">
    <w:abstractNumId w:val="24"/>
  </w:num>
  <w:num w:numId="62">
    <w:abstractNumId w:val="16"/>
  </w:num>
  <w:num w:numId="63">
    <w:abstractNumId w:val="93"/>
  </w:num>
  <w:num w:numId="64">
    <w:abstractNumId w:val="28"/>
  </w:num>
  <w:num w:numId="65">
    <w:abstractNumId w:val="26"/>
  </w:num>
  <w:num w:numId="66">
    <w:abstractNumId w:val="43"/>
  </w:num>
  <w:num w:numId="67">
    <w:abstractNumId w:val="78"/>
  </w:num>
  <w:num w:numId="68">
    <w:abstractNumId w:val="91"/>
  </w:num>
  <w:num w:numId="69">
    <w:abstractNumId w:val="79"/>
  </w:num>
  <w:num w:numId="70">
    <w:abstractNumId w:val="69"/>
  </w:num>
  <w:num w:numId="71">
    <w:abstractNumId w:val="63"/>
  </w:num>
  <w:num w:numId="72">
    <w:abstractNumId w:val="83"/>
  </w:num>
  <w:num w:numId="73">
    <w:abstractNumId w:val="37"/>
  </w:num>
  <w:num w:numId="74">
    <w:abstractNumId w:val="102"/>
  </w:num>
  <w:num w:numId="75">
    <w:abstractNumId w:val="99"/>
  </w:num>
  <w:num w:numId="76">
    <w:abstractNumId w:val="41"/>
  </w:num>
  <w:num w:numId="77">
    <w:abstractNumId w:val="49"/>
  </w:num>
  <w:num w:numId="78">
    <w:abstractNumId w:val="39"/>
  </w:num>
  <w:num w:numId="79">
    <w:abstractNumId w:val="23"/>
  </w:num>
  <w:num w:numId="80">
    <w:abstractNumId w:val="22"/>
  </w:num>
  <w:num w:numId="81">
    <w:abstractNumId w:val="25"/>
  </w:num>
  <w:num w:numId="82">
    <w:abstractNumId w:val="32"/>
  </w:num>
  <w:num w:numId="83">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num>
  <w:num w:numId="85">
    <w:abstractNumId w:val="88"/>
  </w:num>
  <w:num w:numId="86">
    <w:abstractNumId w:val="90"/>
  </w:num>
  <w:num w:numId="87">
    <w:abstractNumId w:val="68"/>
  </w:num>
  <w:num w:numId="88">
    <w:abstractNumId w:val="21"/>
  </w:num>
  <w:num w:numId="89">
    <w:abstractNumId w:val="71"/>
  </w:num>
  <w:num w:numId="90">
    <w:abstractNumId w:val="48"/>
  </w:num>
  <w:num w:numId="91">
    <w:abstractNumId w:val="94"/>
  </w:num>
  <w:num w:numId="92">
    <w:abstractNumId w:val="53"/>
  </w:num>
  <w:num w:numId="93">
    <w:abstractNumId w:val="77"/>
  </w:num>
  <w:num w:numId="94">
    <w:abstractNumId w:val="17"/>
  </w:num>
  <w:num w:numId="95">
    <w:abstractNumId w:val="61"/>
  </w:num>
  <w:num w:numId="96">
    <w:abstractNumId w:val="81"/>
  </w:num>
  <w:num w:numId="97">
    <w:abstractNumId w:val="42"/>
  </w:num>
  <w:num w:numId="98">
    <w:abstractNumId w:val="44"/>
  </w:num>
  <w:num w:numId="99">
    <w:abstractNumId w:val="8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3484"/>
    <w:rsid w:val="00003228"/>
    <w:rsid w:val="00005599"/>
    <w:rsid w:val="00005797"/>
    <w:rsid w:val="00007D54"/>
    <w:rsid w:val="00010801"/>
    <w:rsid w:val="00012AD8"/>
    <w:rsid w:val="00015C76"/>
    <w:rsid w:val="00021143"/>
    <w:rsid w:val="000244F1"/>
    <w:rsid w:val="000257C7"/>
    <w:rsid w:val="00031833"/>
    <w:rsid w:val="0003192F"/>
    <w:rsid w:val="000322AE"/>
    <w:rsid w:val="00032AB4"/>
    <w:rsid w:val="00032B42"/>
    <w:rsid w:val="0003446F"/>
    <w:rsid w:val="00036F14"/>
    <w:rsid w:val="00037ABB"/>
    <w:rsid w:val="00041D93"/>
    <w:rsid w:val="00042109"/>
    <w:rsid w:val="00044632"/>
    <w:rsid w:val="000446B3"/>
    <w:rsid w:val="0004537C"/>
    <w:rsid w:val="00046BE8"/>
    <w:rsid w:val="00052986"/>
    <w:rsid w:val="00054021"/>
    <w:rsid w:val="0005754C"/>
    <w:rsid w:val="00060FFA"/>
    <w:rsid w:val="0006187E"/>
    <w:rsid w:val="000650DA"/>
    <w:rsid w:val="00074F37"/>
    <w:rsid w:val="00076D80"/>
    <w:rsid w:val="000774E3"/>
    <w:rsid w:val="00081446"/>
    <w:rsid w:val="000814F3"/>
    <w:rsid w:val="000854AA"/>
    <w:rsid w:val="00094C5A"/>
    <w:rsid w:val="000956B4"/>
    <w:rsid w:val="00096E3B"/>
    <w:rsid w:val="000A191D"/>
    <w:rsid w:val="000A2C9D"/>
    <w:rsid w:val="000A6197"/>
    <w:rsid w:val="000A6976"/>
    <w:rsid w:val="000B3F53"/>
    <w:rsid w:val="000B5C71"/>
    <w:rsid w:val="000C2026"/>
    <w:rsid w:val="000C2F9C"/>
    <w:rsid w:val="000C4B0A"/>
    <w:rsid w:val="000D05EF"/>
    <w:rsid w:val="000D3A07"/>
    <w:rsid w:val="000D54A9"/>
    <w:rsid w:val="000D79D4"/>
    <w:rsid w:val="000E24DB"/>
    <w:rsid w:val="000E47C9"/>
    <w:rsid w:val="000E5A1A"/>
    <w:rsid w:val="000E5C01"/>
    <w:rsid w:val="000F1D05"/>
    <w:rsid w:val="000F225C"/>
    <w:rsid w:val="000F2294"/>
    <w:rsid w:val="000F3F16"/>
    <w:rsid w:val="000F49C9"/>
    <w:rsid w:val="000F4B9E"/>
    <w:rsid w:val="00101304"/>
    <w:rsid w:val="00103166"/>
    <w:rsid w:val="00107D2C"/>
    <w:rsid w:val="001100D4"/>
    <w:rsid w:val="001120C3"/>
    <w:rsid w:val="00112B0C"/>
    <w:rsid w:val="00113A9E"/>
    <w:rsid w:val="0011524E"/>
    <w:rsid w:val="001163F0"/>
    <w:rsid w:val="0012154A"/>
    <w:rsid w:val="0012161F"/>
    <w:rsid w:val="0012233F"/>
    <w:rsid w:val="001229A5"/>
    <w:rsid w:val="00124FDD"/>
    <w:rsid w:val="00125F05"/>
    <w:rsid w:val="0013211E"/>
    <w:rsid w:val="0013300B"/>
    <w:rsid w:val="00133580"/>
    <w:rsid w:val="00135A11"/>
    <w:rsid w:val="00137309"/>
    <w:rsid w:val="00137326"/>
    <w:rsid w:val="00137C80"/>
    <w:rsid w:val="00140518"/>
    <w:rsid w:val="001422B5"/>
    <w:rsid w:val="00145D97"/>
    <w:rsid w:val="00145DD3"/>
    <w:rsid w:val="00146D4E"/>
    <w:rsid w:val="00147679"/>
    <w:rsid w:val="00153330"/>
    <w:rsid w:val="00153BE5"/>
    <w:rsid w:val="00154055"/>
    <w:rsid w:val="00157C99"/>
    <w:rsid w:val="00162147"/>
    <w:rsid w:val="00163617"/>
    <w:rsid w:val="00164582"/>
    <w:rsid w:val="001669D2"/>
    <w:rsid w:val="00171ABA"/>
    <w:rsid w:val="00182223"/>
    <w:rsid w:val="00182B84"/>
    <w:rsid w:val="00182BF7"/>
    <w:rsid w:val="00183129"/>
    <w:rsid w:val="00191223"/>
    <w:rsid w:val="00191799"/>
    <w:rsid w:val="0019253F"/>
    <w:rsid w:val="00195485"/>
    <w:rsid w:val="001A3369"/>
    <w:rsid w:val="001A3E00"/>
    <w:rsid w:val="001A4DC7"/>
    <w:rsid w:val="001A54AD"/>
    <w:rsid w:val="001A794C"/>
    <w:rsid w:val="001C5854"/>
    <w:rsid w:val="001C7921"/>
    <w:rsid w:val="001D23F7"/>
    <w:rsid w:val="001D5938"/>
    <w:rsid w:val="001E4A01"/>
    <w:rsid w:val="001E5A28"/>
    <w:rsid w:val="001E6D7A"/>
    <w:rsid w:val="001E6E57"/>
    <w:rsid w:val="001E72F5"/>
    <w:rsid w:val="001F2545"/>
    <w:rsid w:val="001F2D7F"/>
    <w:rsid w:val="001F4198"/>
    <w:rsid w:val="001F501C"/>
    <w:rsid w:val="001F5BCC"/>
    <w:rsid w:val="001F7719"/>
    <w:rsid w:val="001F7895"/>
    <w:rsid w:val="00201819"/>
    <w:rsid w:val="00201EC3"/>
    <w:rsid w:val="002037A0"/>
    <w:rsid w:val="00204318"/>
    <w:rsid w:val="00206FD4"/>
    <w:rsid w:val="0021185F"/>
    <w:rsid w:val="00211F53"/>
    <w:rsid w:val="00215C44"/>
    <w:rsid w:val="00223218"/>
    <w:rsid w:val="00224AEE"/>
    <w:rsid w:val="00224B20"/>
    <w:rsid w:val="00225BC0"/>
    <w:rsid w:val="00231092"/>
    <w:rsid w:val="002326BF"/>
    <w:rsid w:val="00235084"/>
    <w:rsid w:val="00236C27"/>
    <w:rsid w:val="00240338"/>
    <w:rsid w:val="002415E3"/>
    <w:rsid w:val="002417D2"/>
    <w:rsid w:val="00241830"/>
    <w:rsid w:val="00241EE4"/>
    <w:rsid w:val="00242438"/>
    <w:rsid w:val="002433B7"/>
    <w:rsid w:val="00247E46"/>
    <w:rsid w:val="002503D4"/>
    <w:rsid w:val="00250C71"/>
    <w:rsid w:val="00250E25"/>
    <w:rsid w:val="00254447"/>
    <w:rsid w:val="00261FCE"/>
    <w:rsid w:val="00262799"/>
    <w:rsid w:val="002640C3"/>
    <w:rsid w:val="0026726C"/>
    <w:rsid w:val="00267FFC"/>
    <w:rsid w:val="0027109F"/>
    <w:rsid w:val="00271C67"/>
    <w:rsid w:val="00273F1A"/>
    <w:rsid w:val="0027603D"/>
    <w:rsid w:val="002772F9"/>
    <w:rsid w:val="00277380"/>
    <w:rsid w:val="00277A00"/>
    <w:rsid w:val="00281F5C"/>
    <w:rsid w:val="002824D8"/>
    <w:rsid w:val="00285763"/>
    <w:rsid w:val="002914D9"/>
    <w:rsid w:val="00292728"/>
    <w:rsid w:val="00294ACF"/>
    <w:rsid w:val="002A069F"/>
    <w:rsid w:val="002A261E"/>
    <w:rsid w:val="002A2777"/>
    <w:rsid w:val="002A4184"/>
    <w:rsid w:val="002A7865"/>
    <w:rsid w:val="002B2BCA"/>
    <w:rsid w:val="002B36B0"/>
    <w:rsid w:val="002B4876"/>
    <w:rsid w:val="002B739D"/>
    <w:rsid w:val="002C0A53"/>
    <w:rsid w:val="002C65B9"/>
    <w:rsid w:val="002D557D"/>
    <w:rsid w:val="002E2873"/>
    <w:rsid w:val="002E55AC"/>
    <w:rsid w:val="002E7304"/>
    <w:rsid w:val="002F0AB8"/>
    <w:rsid w:val="002F222F"/>
    <w:rsid w:val="002F2EDD"/>
    <w:rsid w:val="002F3B59"/>
    <w:rsid w:val="002F3FE3"/>
    <w:rsid w:val="002F4D2C"/>
    <w:rsid w:val="00305121"/>
    <w:rsid w:val="0030726A"/>
    <w:rsid w:val="00310669"/>
    <w:rsid w:val="00315694"/>
    <w:rsid w:val="00316978"/>
    <w:rsid w:val="003176DD"/>
    <w:rsid w:val="00321D63"/>
    <w:rsid w:val="00323A2D"/>
    <w:rsid w:val="0032687C"/>
    <w:rsid w:val="00332C42"/>
    <w:rsid w:val="003374B8"/>
    <w:rsid w:val="00340BF2"/>
    <w:rsid w:val="003467C2"/>
    <w:rsid w:val="00347E73"/>
    <w:rsid w:val="003503CB"/>
    <w:rsid w:val="00356914"/>
    <w:rsid w:val="00357370"/>
    <w:rsid w:val="003629B9"/>
    <w:rsid w:val="003650D9"/>
    <w:rsid w:val="00366568"/>
    <w:rsid w:val="00366D55"/>
    <w:rsid w:val="003713A4"/>
    <w:rsid w:val="00373659"/>
    <w:rsid w:val="003744DF"/>
    <w:rsid w:val="00376F89"/>
    <w:rsid w:val="00377493"/>
    <w:rsid w:val="00382513"/>
    <w:rsid w:val="003840E2"/>
    <w:rsid w:val="00385FF6"/>
    <w:rsid w:val="00386B32"/>
    <w:rsid w:val="003921C5"/>
    <w:rsid w:val="00393125"/>
    <w:rsid w:val="003A31D6"/>
    <w:rsid w:val="003A6863"/>
    <w:rsid w:val="003B301B"/>
    <w:rsid w:val="003B4872"/>
    <w:rsid w:val="003B5681"/>
    <w:rsid w:val="003B59F2"/>
    <w:rsid w:val="003B66A0"/>
    <w:rsid w:val="003B7902"/>
    <w:rsid w:val="003C047C"/>
    <w:rsid w:val="003C1CEA"/>
    <w:rsid w:val="003D13AD"/>
    <w:rsid w:val="003D291B"/>
    <w:rsid w:val="003D3A25"/>
    <w:rsid w:val="003E0B6F"/>
    <w:rsid w:val="003E563C"/>
    <w:rsid w:val="003F0E1F"/>
    <w:rsid w:val="003F1288"/>
    <w:rsid w:val="003F1CE4"/>
    <w:rsid w:val="003F31C8"/>
    <w:rsid w:val="003F348F"/>
    <w:rsid w:val="003F4121"/>
    <w:rsid w:val="003F4BF2"/>
    <w:rsid w:val="003F762B"/>
    <w:rsid w:val="004018C5"/>
    <w:rsid w:val="00410819"/>
    <w:rsid w:val="00417F7D"/>
    <w:rsid w:val="004256E9"/>
    <w:rsid w:val="0042711C"/>
    <w:rsid w:val="004279DC"/>
    <w:rsid w:val="00433D01"/>
    <w:rsid w:val="00441369"/>
    <w:rsid w:val="00444830"/>
    <w:rsid w:val="00447775"/>
    <w:rsid w:val="00450443"/>
    <w:rsid w:val="00453159"/>
    <w:rsid w:val="00454747"/>
    <w:rsid w:val="00454C2D"/>
    <w:rsid w:val="004562B8"/>
    <w:rsid w:val="00461899"/>
    <w:rsid w:val="004629B4"/>
    <w:rsid w:val="00466CA5"/>
    <w:rsid w:val="00466E0F"/>
    <w:rsid w:val="004731AF"/>
    <w:rsid w:val="004747EC"/>
    <w:rsid w:val="00475C9C"/>
    <w:rsid w:val="00475D98"/>
    <w:rsid w:val="004767CA"/>
    <w:rsid w:val="00477391"/>
    <w:rsid w:val="0048401A"/>
    <w:rsid w:val="004871A7"/>
    <w:rsid w:val="00493796"/>
    <w:rsid w:val="0049718F"/>
    <w:rsid w:val="004A065F"/>
    <w:rsid w:val="004A14F1"/>
    <w:rsid w:val="004A2C2D"/>
    <w:rsid w:val="004A37AA"/>
    <w:rsid w:val="004A37EC"/>
    <w:rsid w:val="004A3D42"/>
    <w:rsid w:val="004A6EF1"/>
    <w:rsid w:val="004A7C04"/>
    <w:rsid w:val="004B159E"/>
    <w:rsid w:val="004B4B4C"/>
    <w:rsid w:val="004C0077"/>
    <w:rsid w:val="004C0345"/>
    <w:rsid w:val="004C181B"/>
    <w:rsid w:val="004C25C2"/>
    <w:rsid w:val="004C2B8E"/>
    <w:rsid w:val="004C4B73"/>
    <w:rsid w:val="004C5E3E"/>
    <w:rsid w:val="004C7B47"/>
    <w:rsid w:val="004C7D6A"/>
    <w:rsid w:val="004C7FEF"/>
    <w:rsid w:val="004D3F3F"/>
    <w:rsid w:val="004E3124"/>
    <w:rsid w:val="004E5829"/>
    <w:rsid w:val="004E7164"/>
    <w:rsid w:val="004F0C3F"/>
    <w:rsid w:val="004F1842"/>
    <w:rsid w:val="004F1A09"/>
    <w:rsid w:val="004F349C"/>
    <w:rsid w:val="004F679D"/>
    <w:rsid w:val="005017ED"/>
    <w:rsid w:val="00501E83"/>
    <w:rsid w:val="00502B2D"/>
    <w:rsid w:val="005032E0"/>
    <w:rsid w:val="0050465F"/>
    <w:rsid w:val="00505E30"/>
    <w:rsid w:val="0050747C"/>
    <w:rsid w:val="00516DE6"/>
    <w:rsid w:val="005173A5"/>
    <w:rsid w:val="005202A7"/>
    <w:rsid w:val="005236FE"/>
    <w:rsid w:val="00527A24"/>
    <w:rsid w:val="0053413F"/>
    <w:rsid w:val="00537BAA"/>
    <w:rsid w:val="005407EC"/>
    <w:rsid w:val="00541FE8"/>
    <w:rsid w:val="00543680"/>
    <w:rsid w:val="0054434E"/>
    <w:rsid w:val="00544D46"/>
    <w:rsid w:val="00553A84"/>
    <w:rsid w:val="00554E15"/>
    <w:rsid w:val="0055785B"/>
    <w:rsid w:val="00557E0D"/>
    <w:rsid w:val="00561811"/>
    <w:rsid w:val="00562C57"/>
    <w:rsid w:val="00565CA2"/>
    <w:rsid w:val="005673FA"/>
    <w:rsid w:val="00571332"/>
    <w:rsid w:val="0057236F"/>
    <w:rsid w:val="005730D6"/>
    <w:rsid w:val="005734BD"/>
    <w:rsid w:val="00573EEF"/>
    <w:rsid w:val="00576BBE"/>
    <w:rsid w:val="00580D38"/>
    <w:rsid w:val="00581F13"/>
    <w:rsid w:val="00581FF6"/>
    <w:rsid w:val="0058372D"/>
    <w:rsid w:val="005840DE"/>
    <w:rsid w:val="00584956"/>
    <w:rsid w:val="00591BED"/>
    <w:rsid w:val="00593A55"/>
    <w:rsid w:val="00593A5E"/>
    <w:rsid w:val="0059597B"/>
    <w:rsid w:val="005A29AF"/>
    <w:rsid w:val="005A39FA"/>
    <w:rsid w:val="005A71A5"/>
    <w:rsid w:val="005A7AAF"/>
    <w:rsid w:val="005B1C3A"/>
    <w:rsid w:val="005B45A7"/>
    <w:rsid w:val="005B6B5C"/>
    <w:rsid w:val="005B776D"/>
    <w:rsid w:val="005B7DC3"/>
    <w:rsid w:val="005C0D27"/>
    <w:rsid w:val="005C1121"/>
    <w:rsid w:val="005C4A8F"/>
    <w:rsid w:val="005C58A0"/>
    <w:rsid w:val="005C63E1"/>
    <w:rsid w:val="005C6F27"/>
    <w:rsid w:val="005D43F4"/>
    <w:rsid w:val="005D52E1"/>
    <w:rsid w:val="005E1017"/>
    <w:rsid w:val="005E1DAE"/>
    <w:rsid w:val="005E33E0"/>
    <w:rsid w:val="005E4092"/>
    <w:rsid w:val="005E40FF"/>
    <w:rsid w:val="005E41DA"/>
    <w:rsid w:val="005E708C"/>
    <w:rsid w:val="005E7C49"/>
    <w:rsid w:val="005F1C65"/>
    <w:rsid w:val="005F1E82"/>
    <w:rsid w:val="005F4AC3"/>
    <w:rsid w:val="005F5E62"/>
    <w:rsid w:val="005F6745"/>
    <w:rsid w:val="005F76CF"/>
    <w:rsid w:val="005F7F3E"/>
    <w:rsid w:val="0060004F"/>
    <w:rsid w:val="0060444D"/>
    <w:rsid w:val="00613946"/>
    <w:rsid w:val="0061566D"/>
    <w:rsid w:val="0061682C"/>
    <w:rsid w:val="0061719C"/>
    <w:rsid w:val="00620422"/>
    <w:rsid w:val="00621D79"/>
    <w:rsid w:val="0063020F"/>
    <w:rsid w:val="00634920"/>
    <w:rsid w:val="0063492F"/>
    <w:rsid w:val="00637CCB"/>
    <w:rsid w:val="00640509"/>
    <w:rsid w:val="00640919"/>
    <w:rsid w:val="0064099D"/>
    <w:rsid w:val="00641497"/>
    <w:rsid w:val="00644B27"/>
    <w:rsid w:val="006469A6"/>
    <w:rsid w:val="00654166"/>
    <w:rsid w:val="0065487D"/>
    <w:rsid w:val="006562FE"/>
    <w:rsid w:val="00656803"/>
    <w:rsid w:val="00657736"/>
    <w:rsid w:val="00662A6A"/>
    <w:rsid w:val="00662B1C"/>
    <w:rsid w:val="00663072"/>
    <w:rsid w:val="006670C0"/>
    <w:rsid w:val="00667EBF"/>
    <w:rsid w:val="00671025"/>
    <w:rsid w:val="006739B6"/>
    <w:rsid w:val="00683975"/>
    <w:rsid w:val="00683BBB"/>
    <w:rsid w:val="00684FF1"/>
    <w:rsid w:val="00685E81"/>
    <w:rsid w:val="006862DC"/>
    <w:rsid w:val="0068656A"/>
    <w:rsid w:val="006867A7"/>
    <w:rsid w:val="00693892"/>
    <w:rsid w:val="006944F3"/>
    <w:rsid w:val="00694E1C"/>
    <w:rsid w:val="006A122A"/>
    <w:rsid w:val="006A1A42"/>
    <w:rsid w:val="006A483A"/>
    <w:rsid w:val="006A489C"/>
    <w:rsid w:val="006A53A8"/>
    <w:rsid w:val="006B251E"/>
    <w:rsid w:val="006B374D"/>
    <w:rsid w:val="006B3F27"/>
    <w:rsid w:val="006B56D4"/>
    <w:rsid w:val="006B5DAE"/>
    <w:rsid w:val="006B6652"/>
    <w:rsid w:val="006C5E01"/>
    <w:rsid w:val="006C6A0E"/>
    <w:rsid w:val="006C6AB7"/>
    <w:rsid w:val="006C6E88"/>
    <w:rsid w:val="006D018C"/>
    <w:rsid w:val="006D4189"/>
    <w:rsid w:val="006D5729"/>
    <w:rsid w:val="006D6C11"/>
    <w:rsid w:val="006D78F1"/>
    <w:rsid w:val="006D7ABA"/>
    <w:rsid w:val="006E0E53"/>
    <w:rsid w:val="006E183E"/>
    <w:rsid w:val="006E18C3"/>
    <w:rsid w:val="006E716C"/>
    <w:rsid w:val="006F1C8C"/>
    <w:rsid w:val="006F2342"/>
    <w:rsid w:val="006F4335"/>
    <w:rsid w:val="006F7278"/>
    <w:rsid w:val="00700690"/>
    <w:rsid w:val="00700AC6"/>
    <w:rsid w:val="007030DB"/>
    <w:rsid w:val="00703347"/>
    <w:rsid w:val="00707321"/>
    <w:rsid w:val="00710E0B"/>
    <w:rsid w:val="00711F7A"/>
    <w:rsid w:val="00715044"/>
    <w:rsid w:val="00716A9F"/>
    <w:rsid w:val="00716D80"/>
    <w:rsid w:val="00717352"/>
    <w:rsid w:val="007208D0"/>
    <w:rsid w:val="00725413"/>
    <w:rsid w:val="00730234"/>
    <w:rsid w:val="0073098A"/>
    <w:rsid w:val="007329B3"/>
    <w:rsid w:val="00734AAF"/>
    <w:rsid w:val="00737703"/>
    <w:rsid w:val="00741337"/>
    <w:rsid w:val="007415C4"/>
    <w:rsid w:val="00744103"/>
    <w:rsid w:val="007449B4"/>
    <w:rsid w:val="00747EC9"/>
    <w:rsid w:val="00750426"/>
    <w:rsid w:val="007508AD"/>
    <w:rsid w:val="007523F6"/>
    <w:rsid w:val="00757A42"/>
    <w:rsid w:val="007603FA"/>
    <w:rsid w:val="007604C4"/>
    <w:rsid w:val="00760FBF"/>
    <w:rsid w:val="007623D2"/>
    <w:rsid w:val="00763312"/>
    <w:rsid w:val="007667FB"/>
    <w:rsid w:val="0077189B"/>
    <w:rsid w:val="00772D7A"/>
    <w:rsid w:val="00781B1B"/>
    <w:rsid w:val="00785FFB"/>
    <w:rsid w:val="007862F8"/>
    <w:rsid w:val="00791DBA"/>
    <w:rsid w:val="00796FC6"/>
    <w:rsid w:val="007977EE"/>
    <w:rsid w:val="007A0460"/>
    <w:rsid w:val="007A0A09"/>
    <w:rsid w:val="007A40EE"/>
    <w:rsid w:val="007A6BA6"/>
    <w:rsid w:val="007B00D1"/>
    <w:rsid w:val="007B3939"/>
    <w:rsid w:val="007C004D"/>
    <w:rsid w:val="007C0A5B"/>
    <w:rsid w:val="007C2398"/>
    <w:rsid w:val="007C3694"/>
    <w:rsid w:val="007C6D94"/>
    <w:rsid w:val="007D1AA4"/>
    <w:rsid w:val="007D3AC3"/>
    <w:rsid w:val="007D5C51"/>
    <w:rsid w:val="007D692B"/>
    <w:rsid w:val="007D6D76"/>
    <w:rsid w:val="007E0869"/>
    <w:rsid w:val="007E40C4"/>
    <w:rsid w:val="007E5CE3"/>
    <w:rsid w:val="007F483E"/>
    <w:rsid w:val="00804940"/>
    <w:rsid w:val="00810400"/>
    <w:rsid w:val="008145C6"/>
    <w:rsid w:val="00816528"/>
    <w:rsid w:val="008165EC"/>
    <w:rsid w:val="00817DC0"/>
    <w:rsid w:val="00820757"/>
    <w:rsid w:val="008213DD"/>
    <w:rsid w:val="00821ABC"/>
    <w:rsid w:val="008228E2"/>
    <w:rsid w:val="00823382"/>
    <w:rsid w:val="00823484"/>
    <w:rsid w:val="008334FB"/>
    <w:rsid w:val="00834A33"/>
    <w:rsid w:val="00836DD5"/>
    <w:rsid w:val="008402C4"/>
    <w:rsid w:val="008444E4"/>
    <w:rsid w:val="00846EB5"/>
    <w:rsid w:val="00850A3B"/>
    <w:rsid w:val="00862972"/>
    <w:rsid w:val="00862F66"/>
    <w:rsid w:val="00866DCA"/>
    <w:rsid w:val="008725D6"/>
    <w:rsid w:val="00872664"/>
    <w:rsid w:val="00875E9F"/>
    <w:rsid w:val="00877825"/>
    <w:rsid w:val="00877841"/>
    <w:rsid w:val="0088172B"/>
    <w:rsid w:val="0088228F"/>
    <w:rsid w:val="00882C71"/>
    <w:rsid w:val="00885D1E"/>
    <w:rsid w:val="008974FD"/>
    <w:rsid w:val="008A1263"/>
    <w:rsid w:val="008A15B2"/>
    <w:rsid w:val="008A680D"/>
    <w:rsid w:val="008B06CB"/>
    <w:rsid w:val="008B5A39"/>
    <w:rsid w:val="008C0F15"/>
    <w:rsid w:val="008C23BF"/>
    <w:rsid w:val="008C5C6A"/>
    <w:rsid w:val="008C60A0"/>
    <w:rsid w:val="008C6523"/>
    <w:rsid w:val="008C65BB"/>
    <w:rsid w:val="008D1AF9"/>
    <w:rsid w:val="008D2FAD"/>
    <w:rsid w:val="008D3E80"/>
    <w:rsid w:val="008D668D"/>
    <w:rsid w:val="008D76A9"/>
    <w:rsid w:val="008E3241"/>
    <w:rsid w:val="008E6D81"/>
    <w:rsid w:val="008F3527"/>
    <w:rsid w:val="008F4881"/>
    <w:rsid w:val="008F5C2D"/>
    <w:rsid w:val="008F5F9E"/>
    <w:rsid w:val="008F6A21"/>
    <w:rsid w:val="00901F40"/>
    <w:rsid w:val="00903150"/>
    <w:rsid w:val="009039FC"/>
    <w:rsid w:val="00903E7B"/>
    <w:rsid w:val="00903F6A"/>
    <w:rsid w:val="00906937"/>
    <w:rsid w:val="00910358"/>
    <w:rsid w:val="009111E2"/>
    <w:rsid w:val="009211B9"/>
    <w:rsid w:val="00922D4A"/>
    <w:rsid w:val="0092471D"/>
    <w:rsid w:val="00925692"/>
    <w:rsid w:val="00933160"/>
    <w:rsid w:val="00934F3F"/>
    <w:rsid w:val="00950CA1"/>
    <w:rsid w:val="00952E07"/>
    <w:rsid w:val="0095300A"/>
    <w:rsid w:val="0095438F"/>
    <w:rsid w:val="009546AF"/>
    <w:rsid w:val="00957528"/>
    <w:rsid w:val="009610AD"/>
    <w:rsid w:val="00964FBB"/>
    <w:rsid w:val="009671B9"/>
    <w:rsid w:val="009712D9"/>
    <w:rsid w:val="00971D2C"/>
    <w:rsid w:val="009773E0"/>
    <w:rsid w:val="00977FF5"/>
    <w:rsid w:val="0098004C"/>
    <w:rsid w:val="009803B8"/>
    <w:rsid w:val="00985C21"/>
    <w:rsid w:val="00986152"/>
    <w:rsid w:val="009907E8"/>
    <w:rsid w:val="00992724"/>
    <w:rsid w:val="00993696"/>
    <w:rsid w:val="009937DD"/>
    <w:rsid w:val="009953C6"/>
    <w:rsid w:val="009A1B95"/>
    <w:rsid w:val="009A1CA7"/>
    <w:rsid w:val="009A3089"/>
    <w:rsid w:val="009A4CF9"/>
    <w:rsid w:val="009A56F0"/>
    <w:rsid w:val="009A5CE7"/>
    <w:rsid w:val="009A6F1F"/>
    <w:rsid w:val="009A74AE"/>
    <w:rsid w:val="009B2D5C"/>
    <w:rsid w:val="009B458F"/>
    <w:rsid w:val="009B57F0"/>
    <w:rsid w:val="009C5A61"/>
    <w:rsid w:val="009C6240"/>
    <w:rsid w:val="009C6E71"/>
    <w:rsid w:val="009D2760"/>
    <w:rsid w:val="009D540C"/>
    <w:rsid w:val="009F6520"/>
    <w:rsid w:val="009F72AA"/>
    <w:rsid w:val="009F768A"/>
    <w:rsid w:val="00A011ED"/>
    <w:rsid w:val="00A04668"/>
    <w:rsid w:val="00A052E6"/>
    <w:rsid w:val="00A05E2B"/>
    <w:rsid w:val="00A06AA3"/>
    <w:rsid w:val="00A07736"/>
    <w:rsid w:val="00A07F0B"/>
    <w:rsid w:val="00A140EA"/>
    <w:rsid w:val="00A14A16"/>
    <w:rsid w:val="00A15865"/>
    <w:rsid w:val="00A15D0C"/>
    <w:rsid w:val="00A2000B"/>
    <w:rsid w:val="00A2714A"/>
    <w:rsid w:val="00A27345"/>
    <w:rsid w:val="00A273E6"/>
    <w:rsid w:val="00A3628D"/>
    <w:rsid w:val="00A402AB"/>
    <w:rsid w:val="00A40F2F"/>
    <w:rsid w:val="00A42E68"/>
    <w:rsid w:val="00A433B0"/>
    <w:rsid w:val="00A44240"/>
    <w:rsid w:val="00A448DC"/>
    <w:rsid w:val="00A4513F"/>
    <w:rsid w:val="00A46425"/>
    <w:rsid w:val="00A46807"/>
    <w:rsid w:val="00A50305"/>
    <w:rsid w:val="00A5129C"/>
    <w:rsid w:val="00A5357A"/>
    <w:rsid w:val="00A5492F"/>
    <w:rsid w:val="00A571F4"/>
    <w:rsid w:val="00A5773A"/>
    <w:rsid w:val="00A57D56"/>
    <w:rsid w:val="00A609FA"/>
    <w:rsid w:val="00A62579"/>
    <w:rsid w:val="00A7231E"/>
    <w:rsid w:val="00A74449"/>
    <w:rsid w:val="00A8011C"/>
    <w:rsid w:val="00A82AE8"/>
    <w:rsid w:val="00A910C6"/>
    <w:rsid w:val="00A91971"/>
    <w:rsid w:val="00A92391"/>
    <w:rsid w:val="00A92A2F"/>
    <w:rsid w:val="00A94E40"/>
    <w:rsid w:val="00A95E3F"/>
    <w:rsid w:val="00AA56A0"/>
    <w:rsid w:val="00AB10E5"/>
    <w:rsid w:val="00AB1FF4"/>
    <w:rsid w:val="00AC15A7"/>
    <w:rsid w:val="00AC1CD2"/>
    <w:rsid w:val="00AC532F"/>
    <w:rsid w:val="00AC53E3"/>
    <w:rsid w:val="00AC63D4"/>
    <w:rsid w:val="00AD0FB6"/>
    <w:rsid w:val="00AD15A9"/>
    <w:rsid w:val="00AE3E3F"/>
    <w:rsid w:val="00AE6019"/>
    <w:rsid w:val="00AE60D7"/>
    <w:rsid w:val="00AE790D"/>
    <w:rsid w:val="00AE7F6E"/>
    <w:rsid w:val="00AF1B5A"/>
    <w:rsid w:val="00AF5C1B"/>
    <w:rsid w:val="00B04432"/>
    <w:rsid w:val="00B064D1"/>
    <w:rsid w:val="00B126C4"/>
    <w:rsid w:val="00B1794E"/>
    <w:rsid w:val="00B201AD"/>
    <w:rsid w:val="00B21B9F"/>
    <w:rsid w:val="00B22FA2"/>
    <w:rsid w:val="00B2335C"/>
    <w:rsid w:val="00B2612E"/>
    <w:rsid w:val="00B27510"/>
    <w:rsid w:val="00B301C4"/>
    <w:rsid w:val="00B31100"/>
    <w:rsid w:val="00B32C9E"/>
    <w:rsid w:val="00B33FC5"/>
    <w:rsid w:val="00B41B47"/>
    <w:rsid w:val="00B42BD7"/>
    <w:rsid w:val="00B44345"/>
    <w:rsid w:val="00B51964"/>
    <w:rsid w:val="00B51967"/>
    <w:rsid w:val="00B52DF5"/>
    <w:rsid w:val="00B53DE6"/>
    <w:rsid w:val="00B54E46"/>
    <w:rsid w:val="00B55BD7"/>
    <w:rsid w:val="00B55E82"/>
    <w:rsid w:val="00B575CC"/>
    <w:rsid w:val="00B60E32"/>
    <w:rsid w:val="00B64C45"/>
    <w:rsid w:val="00B66853"/>
    <w:rsid w:val="00B74969"/>
    <w:rsid w:val="00B75551"/>
    <w:rsid w:val="00B7633E"/>
    <w:rsid w:val="00B77040"/>
    <w:rsid w:val="00B80483"/>
    <w:rsid w:val="00B8072B"/>
    <w:rsid w:val="00B80A51"/>
    <w:rsid w:val="00B81D78"/>
    <w:rsid w:val="00B86DF5"/>
    <w:rsid w:val="00B871F1"/>
    <w:rsid w:val="00B8730B"/>
    <w:rsid w:val="00B90878"/>
    <w:rsid w:val="00B91483"/>
    <w:rsid w:val="00B94748"/>
    <w:rsid w:val="00B96165"/>
    <w:rsid w:val="00BA12BE"/>
    <w:rsid w:val="00BA28DA"/>
    <w:rsid w:val="00BB12DE"/>
    <w:rsid w:val="00BB326E"/>
    <w:rsid w:val="00BB351E"/>
    <w:rsid w:val="00BC159E"/>
    <w:rsid w:val="00BC15D0"/>
    <w:rsid w:val="00BC18C6"/>
    <w:rsid w:val="00BC309A"/>
    <w:rsid w:val="00BC5B4F"/>
    <w:rsid w:val="00BD6037"/>
    <w:rsid w:val="00BD7CF1"/>
    <w:rsid w:val="00BE2119"/>
    <w:rsid w:val="00BE5889"/>
    <w:rsid w:val="00BE5F4D"/>
    <w:rsid w:val="00BE73C9"/>
    <w:rsid w:val="00BF2A4B"/>
    <w:rsid w:val="00BF2F3C"/>
    <w:rsid w:val="00BF3DBC"/>
    <w:rsid w:val="00BF46F6"/>
    <w:rsid w:val="00BF686D"/>
    <w:rsid w:val="00BF76C1"/>
    <w:rsid w:val="00C015F7"/>
    <w:rsid w:val="00C02E77"/>
    <w:rsid w:val="00C06E44"/>
    <w:rsid w:val="00C1081E"/>
    <w:rsid w:val="00C125AE"/>
    <w:rsid w:val="00C13C81"/>
    <w:rsid w:val="00C16E58"/>
    <w:rsid w:val="00C17955"/>
    <w:rsid w:val="00C30219"/>
    <w:rsid w:val="00C330F1"/>
    <w:rsid w:val="00C33B40"/>
    <w:rsid w:val="00C340EB"/>
    <w:rsid w:val="00C342CC"/>
    <w:rsid w:val="00C356E1"/>
    <w:rsid w:val="00C41791"/>
    <w:rsid w:val="00C42B04"/>
    <w:rsid w:val="00C43AE0"/>
    <w:rsid w:val="00C4727D"/>
    <w:rsid w:val="00C5379A"/>
    <w:rsid w:val="00C540A6"/>
    <w:rsid w:val="00C55106"/>
    <w:rsid w:val="00C650C2"/>
    <w:rsid w:val="00C7127F"/>
    <w:rsid w:val="00C7254F"/>
    <w:rsid w:val="00C75FC9"/>
    <w:rsid w:val="00C76F33"/>
    <w:rsid w:val="00C83546"/>
    <w:rsid w:val="00C855F3"/>
    <w:rsid w:val="00C85C64"/>
    <w:rsid w:val="00C9065D"/>
    <w:rsid w:val="00C92658"/>
    <w:rsid w:val="00C968F3"/>
    <w:rsid w:val="00CA07F7"/>
    <w:rsid w:val="00CA0B63"/>
    <w:rsid w:val="00CA1F4E"/>
    <w:rsid w:val="00CA618B"/>
    <w:rsid w:val="00CB37E4"/>
    <w:rsid w:val="00CB4341"/>
    <w:rsid w:val="00CB4549"/>
    <w:rsid w:val="00CB5F72"/>
    <w:rsid w:val="00CC7AA6"/>
    <w:rsid w:val="00CD01ED"/>
    <w:rsid w:val="00CD1925"/>
    <w:rsid w:val="00CD2D77"/>
    <w:rsid w:val="00CD503C"/>
    <w:rsid w:val="00CD65FD"/>
    <w:rsid w:val="00CE07E9"/>
    <w:rsid w:val="00CE2319"/>
    <w:rsid w:val="00CE28A8"/>
    <w:rsid w:val="00CE2F0B"/>
    <w:rsid w:val="00CE6201"/>
    <w:rsid w:val="00CF497B"/>
    <w:rsid w:val="00CF63CD"/>
    <w:rsid w:val="00CF6DB5"/>
    <w:rsid w:val="00D00806"/>
    <w:rsid w:val="00D009D5"/>
    <w:rsid w:val="00D0530F"/>
    <w:rsid w:val="00D06237"/>
    <w:rsid w:val="00D11A37"/>
    <w:rsid w:val="00D11D19"/>
    <w:rsid w:val="00D1218B"/>
    <w:rsid w:val="00D127BD"/>
    <w:rsid w:val="00D143B5"/>
    <w:rsid w:val="00D2056C"/>
    <w:rsid w:val="00D2248A"/>
    <w:rsid w:val="00D23F75"/>
    <w:rsid w:val="00D261D6"/>
    <w:rsid w:val="00D33E6D"/>
    <w:rsid w:val="00D417BF"/>
    <w:rsid w:val="00D46F01"/>
    <w:rsid w:val="00D51E09"/>
    <w:rsid w:val="00D52610"/>
    <w:rsid w:val="00D5278E"/>
    <w:rsid w:val="00D54D21"/>
    <w:rsid w:val="00D57158"/>
    <w:rsid w:val="00D61E83"/>
    <w:rsid w:val="00D66EB6"/>
    <w:rsid w:val="00D712A1"/>
    <w:rsid w:val="00D749B3"/>
    <w:rsid w:val="00D752ED"/>
    <w:rsid w:val="00D819F2"/>
    <w:rsid w:val="00D83151"/>
    <w:rsid w:val="00D83D2C"/>
    <w:rsid w:val="00D84AE0"/>
    <w:rsid w:val="00D858D2"/>
    <w:rsid w:val="00D87BFE"/>
    <w:rsid w:val="00D94484"/>
    <w:rsid w:val="00D96632"/>
    <w:rsid w:val="00DA1A31"/>
    <w:rsid w:val="00DA4310"/>
    <w:rsid w:val="00DA5726"/>
    <w:rsid w:val="00DB13D3"/>
    <w:rsid w:val="00DB1942"/>
    <w:rsid w:val="00DB77AB"/>
    <w:rsid w:val="00DB79C7"/>
    <w:rsid w:val="00DC3216"/>
    <w:rsid w:val="00DC32EF"/>
    <w:rsid w:val="00DC3656"/>
    <w:rsid w:val="00DC43B0"/>
    <w:rsid w:val="00DD0067"/>
    <w:rsid w:val="00DD1D06"/>
    <w:rsid w:val="00DD298D"/>
    <w:rsid w:val="00DD3EAC"/>
    <w:rsid w:val="00DD4BEF"/>
    <w:rsid w:val="00DD653D"/>
    <w:rsid w:val="00DD6E0E"/>
    <w:rsid w:val="00DD6E2C"/>
    <w:rsid w:val="00DD7618"/>
    <w:rsid w:val="00DD7688"/>
    <w:rsid w:val="00DE077D"/>
    <w:rsid w:val="00DE12D7"/>
    <w:rsid w:val="00DE2430"/>
    <w:rsid w:val="00DE3B9A"/>
    <w:rsid w:val="00DE4517"/>
    <w:rsid w:val="00DE7D76"/>
    <w:rsid w:val="00DF0C44"/>
    <w:rsid w:val="00DF3CC6"/>
    <w:rsid w:val="00DF41E7"/>
    <w:rsid w:val="00DF46C9"/>
    <w:rsid w:val="00DF58AC"/>
    <w:rsid w:val="00DF7192"/>
    <w:rsid w:val="00DF7BCD"/>
    <w:rsid w:val="00E00039"/>
    <w:rsid w:val="00E01834"/>
    <w:rsid w:val="00E01F6D"/>
    <w:rsid w:val="00E04897"/>
    <w:rsid w:val="00E051B4"/>
    <w:rsid w:val="00E056CA"/>
    <w:rsid w:val="00E06504"/>
    <w:rsid w:val="00E06651"/>
    <w:rsid w:val="00E169A5"/>
    <w:rsid w:val="00E16DFD"/>
    <w:rsid w:val="00E178AE"/>
    <w:rsid w:val="00E21ADC"/>
    <w:rsid w:val="00E2248C"/>
    <w:rsid w:val="00E23EDF"/>
    <w:rsid w:val="00E32395"/>
    <w:rsid w:val="00E33980"/>
    <w:rsid w:val="00E34E1A"/>
    <w:rsid w:val="00E36F69"/>
    <w:rsid w:val="00E40095"/>
    <w:rsid w:val="00E44B25"/>
    <w:rsid w:val="00E44D8B"/>
    <w:rsid w:val="00E45B25"/>
    <w:rsid w:val="00E531C4"/>
    <w:rsid w:val="00E55C28"/>
    <w:rsid w:val="00E565A8"/>
    <w:rsid w:val="00E57422"/>
    <w:rsid w:val="00E617B6"/>
    <w:rsid w:val="00E66BB0"/>
    <w:rsid w:val="00E679B7"/>
    <w:rsid w:val="00E67DC0"/>
    <w:rsid w:val="00E704E8"/>
    <w:rsid w:val="00E71BEC"/>
    <w:rsid w:val="00E751A1"/>
    <w:rsid w:val="00E75287"/>
    <w:rsid w:val="00E773C4"/>
    <w:rsid w:val="00E86230"/>
    <w:rsid w:val="00E8649A"/>
    <w:rsid w:val="00E9099D"/>
    <w:rsid w:val="00E93C6F"/>
    <w:rsid w:val="00E95AAE"/>
    <w:rsid w:val="00E96B5F"/>
    <w:rsid w:val="00EA2800"/>
    <w:rsid w:val="00EA2EED"/>
    <w:rsid w:val="00EA3376"/>
    <w:rsid w:val="00EA377C"/>
    <w:rsid w:val="00EA390E"/>
    <w:rsid w:val="00EA626D"/>
    <w:rsid w:val="00EA7B6F"/>
    <w:rsid w:val="00EB1F4F"/>
    <w:rsid w:val="00EB5C93"/>
    <w:rsid w:val="00EC2A77"/>
    <w:rsid w:val="00EC4B1C"/>
    <w:rsid w:val="00EC7A56"/>
    <w:rsid w:val="00ED1441"/>
    <w:rsid w:val="00ED1980"/>
    <w:rsid w:val="00ED3E56"/>
    <w:rsid w:val="00ED4E68"/>
    <w:rsid w:val="00ED4E73"/>
    <w:rsid w:val="00ED5C45"/>
    <w:rsid w:val="00ED6C66"/>
    <w:rsid w:val="00ED79FA"/>
    <w:rsid w:val="00EE7E6E"/>
    <w:rsid w:val="00EF0851"/>
    <w:rsid w:val="00EF39DE"/>
    <w:rsid w:val="00EF5A45"/>
    <w:rsid w:val="00EF64E0"/>
    <w:rsid w:val="00EF6EE8"/>
    <w:rsid w:val="00F00A16"/>
    <w:rsid w:val="00F02D6C"/>
    <w:rsid w:val="00F02DD5"/>
    <w:rsid w:val="00F04C74"/>
    <w:rsid w:val="00F069A3"/>
    <w:rsid w:val="00F12776"/>
    <w:rsid w:val="00F16A64"/>
    <w:rsid w:val="00F25475"/>
    <w:rsid w:val="00F25A4E"/>
    <w:rsid w:val="00F26130"/>
    <w:rsid w:val="00F35CA6"/>
    <w:rsid w:val="00F42C14"/>
    <w:rsid w:val="00F465D3"/>
    <w:rsid w:val="00F50336"/>
    <w:rsid w:val="00F506CD"/>
    <w:rsid w:val="00F521A8"/>
    <w:rsid w:val="00F53729"/>
    <w:rsid w:val="00F54554"/>
    <w:rsid w:val="00F56B6C"/>
    <w:rsid w:val="00F56DE8"/>
    <w:rsid w:val="00F56E2D"/>
    <w:rsid w:val="00F57888"/>
    <w:rsid w:val="00F624A1"/>
    <w:rsid w:val="00F71224"/>
    <w:rsid w:val="00F716C1"/>
    <w:rsid w:val="00F719F1"/>
    <w:rsid w:val="00F722D0"/>
    <w:rsid w:val="00F73FD6"/>
    <w:rsid w:val="00F8212F"/>
    <w:rsid w:val="00F83A49"/>
    <w:rsid w:val="00F85AD1"/>
    <w:rsid w:val="00F8663E"/>
    <w:rsid w:val="00F90610"/>
    <w:rsid w:val="00F9329E"/>
    <w:rsid w:val="00FA0277"/>
    <w:rsid w:val="00FA1132"/>
    <w:rsid w:val="00FA1F3B"/>
    <w:rsid w:val="00FA54CA"/>
    <w:rsid w:val="00FB5019"/>
    <w:rsid w:val="00FB7836"/>
    <w:rsid w:val="00FC39D0"/>
    <w:rsid w:val="00FC506B"/>
    <w:rsid w:val="00FC66B2"/>
    <w:rsid w:val="00FD35E8"/>
    <w:rsid w:val="00FD6FAA"/>
    <w:rsid w:val="00FE0D50"/>
    <w:rsid w:val="00FE0E1B"/>
    <w:rsid w:val="00FE13F5"/>
    <w:rsid w:val="00FE3D74"/>
    <w:rsid w:val="00FE55B2"/>
    <w:rsid w:val="00FE5B1E"/>
    <w:rsid w:val="00FE6C9E"/>
    <w:rsid w:val="00FE7F37"/>
    <w:rsid w:val="00FF367A"/>
    <w:rsid w:val="00FF44B6"/>
    <w:rsid w:val="00FF557E"/>
    <w:rsid w:val="00FF5BF1"/>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74C58-B2B8-4238-BC4B-7352DE89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7"/>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prawka">
    <w:name w:val="Revision"/>
    <w:hidden/>
    <w:uiPriority w:val="99"/>
    <w:semiHidden/>
    <w:rsid w:val="00866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wodociagi.tarnobrzeg.pl" TargetMode="External"/><Relationship Id="rId13" Type="http://schemas.openxmlformats.org/officeDocument/2006/relationships/hyperlink" Target="https://platformazakupowa.pl/pn/wodociagi.tarnobrzeg" TargetMode="External"/><Relationship Id="rId18" Type="http://schemas.openxmlformats.org/officeDocument/2006/relationships/hyperlink" Target="https://platformazakupowa.pl/pn/wodociagi.tarnobrzeg" TargetMode="External"/><Relationship Id="rId3" Type="http://schemas.openxmlformats.org/officeDocument/2006/relationships/styles" Target="styles.xml"/><Relationship Id="rId21" Type="http://schemas.openxmlformats.org/officeDocument/2006/relationships/hyperlink" Target="mailto:biuro@wodociagi.tarnobrzeg.pl" TargetMode="External"/><Relationship Id="rId7" Type="http://schemas.openxmlformats.org/officeDocument/2006/relationships/endnotes" Target="endnotes.xml"/><Relationship Id="rId12" Type="http://schemas.openxmlformats.org/officeDocument/2006/relationships/hyperlink" Target="https://platformazakupowa.pl/pn/wodociagi.tarnobrzeg" TargetMode="External"/><Relationship Id="rId17" Type="http://schemas.openxmlformats.org/officeDocument/2006/relationships/hyperlink" Target="https://platformazakupowa.pl/pn/wodociagi.tarnobrz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wodociagi.tarnobrzeg" TargetMode="External"/><Relationship Id="rId20" Type="http://schemas.openxmlformats.org/officeDocument/2006/relationships/hyperlink" Target="mailto:biuro@wodociagi.tarn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dociagi.tarnobrze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wodociagi.tarnobrzeg" TargetMode="External"/><Relationship Id="rId23" Type="http://schemas.openxmlformats.org/officeDocument/2006/relationships/footer" Target="footer1.xml"/><Relationship Id="rId10" Type="http://schemas.openxmlformats.org/officeDocument/2006/relationships/hyperlink" Target="https://platformazakupowa.pl/pn/wodociagi.tarnobrzeg" TargetMode="External"/><Relationship Id="rId19" Type="http://schemas.openxmlformats.org/officeDocument/2006/relationships/hyperlink" Target="mailto:biuro@wodociagi.tarnobrzeg.pl" TargetMode="External"/><Relationship Id="rId4" Type="http://schemas.openxmlformats.org/officeDocument/2006/relationships/settings" Target="settings.xml"/><Relationship Id="rId9" Type="http://schemas.openxmlformats.org/officeDocument/2006/relationships/hyperlink" Target="http://www.wodociagi.tarnobrzeg.pl" TargetMode="External"/><Relationship Id="rId14" Type="http://schemas.openxmlformats.org/officeDocument/2006/relationships/hyperlink" Target="http://bip-wodociagi.tarnobrzeg.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597A-E0F7-4949-B3AA-25ABC050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37</Pages>
  <Words>15688</Words>
  <Characters>94130</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Wojciech Lipiec</cp:lastModifiedBy>
  <cp:revision>449</cp:revision>
  <cp:lastPrinted>2022-08-12T07:32:00Z</cp:lastPrinted>
  <dcterms:created xsi:type="dcterms:W3CDTF">2021-07-02T09:46:00Z</dcterms:created>
  <dcterms:modified xsi:type="dcterms:W3CDTF">2022-09-14T09:57:00Z</dcterms:modified>
</cp:coreProperties>
</file>