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B20E" w14:textId="77777777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76AC8EE9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54F379F4" w14:textId="77777777" w:rsidR="00C61600" w:rsidRPr="00611F30" w:rsidRDefault="00C61600" w:rsidP="00C61600">
      <w:pPr>
        <w:widowControl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11F30">
        <w:rPr>
          <w:rFonts w:ascii="Tahoma" w:hAnsi="Tahoma" w:cs="Tahoma"/>
          <w:b/>
          <w:bCs/>
          <w:sz w:val="22"/>
          <w:szCs w:val="22"/>
        </w:rPr>
        <w:t xml:space="preserve">ZAMAWIAJĄCY: </w:t>
      </w:r>
      <w:r w:rsidR="0018171C" w:rsidRPr="00611F30">
        <w:rPr>
          <w:rFonts w:ascii="Tahoma" w:hAnsi="Tahoma" w:cs="Tahoma"/>
          <w:sz w:val="22"/>
          <w:szCs w:val="22"/>
          <w:lang w:eastAsia="ar-SA"/>
        </w:rPr>
        <w:t>Powiat Olkuski</w:t>
      </w:r>
      <w:r w:rsidRPr="00611F30">
        <w:rPr>
          <w:rFonts w:ascii="Tahoma" w:hAnsi="Tahoma" w:cs="Tahoma"/>
          <w:sz w:val="22"/>
          <w:szCs w:val="22"/>
          <w:lang w:eastAsia="ar-SA"/>
        </w:rPr>
        <w:t>,</w:t>
      </w:r>
      <w:r w:rsidRPr="00611F30">
        <w:rPr>
          <w:rFonts w:ascii="Tahoma" w:hAnsi="Tahoma" w:cs="Tahoma"/>
          <w:sz w:val="22"/>
          <w:szCs w:val="22"/>
        </w:rPr>
        <w:t xml:space="preserve"> </w:t>
      </w:r>
      <w:r w:rsidRPr="00611F30">
        <w:rPr>
          <w:rFonts w:ascii="Tahoma" w:hAnsi="Tahoma" w:cs="Tahoma"/>
          <w:sz w:val="22"/>
          <w:szCs w:val="22"/>
          <w:lang w:eastAsia="ar-SA"/>
        </w:rPr>
        <w:t>ul. Mickiewicza 2</w:t>
      </w:r>
      <w:r w:rsidRPr="00611F30">
        <w:rPr>
          <w:rFonts w:ascii="Tahoma" w:hAnsi="Tahoma" w:cs="Tahoma"/>
          <w:sz w:val="22"/>
          <w:szCs w:val="22"/>
        </w:rPr>
        <w:t xml:space="preserve">, 32 </w:t>
      </w:r>
      <w:r w:rsidRPr="00611F30">
        <w:rPr>
          <w:rFonts w:ascii="Tahoma" w:hAnsi="Tahoma" w:cs="Tahoma"/>
          <w:sz w:val="22"/>
          <w:szCs w:val="22"/>
          <w:lang w:eastAsia="ar-SA"/>
        </w:rPr>
        <w:t>- 300 Olkusz</w:t>
      </w:r>
    </w:p>
    <w:p w14:paraId="1B9A627B" w14:textId="77777777" w:rsidR="00C61600" w:rsidRPr="00611F30" w:rsidRDefault="00C61600" w:rsidP="00C61600">
      <w:pPr>
        <w:rPr>
          <w:rFonts w:ascii="Tahoma" w:hAnsi="Tahoma" w:cs="Tahoma"/>
          <w:sz w:val="22"/>
          <w:szCs w:val="22"/>
        </w:rPr>
      </w:pPr>
    </w:p>
    <w:p w14:paraId="0CC0BE30" w14:textId="77777777" w:rsidR="00C61600" w:rsidRPr="00611F30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22"/>
        </w:rPr>
      </w:pPr>
      <w:r w:rsidRPr="00611F30">
        <w:rPr>
          <w:rFonts w:ascii="Tahoma" w:hAnsi="Tahoma" w:cs="Tahoma"/>
          <w:b/>
          <w:bCs/>
          <w:sz w:val="22"/>
          <w:szCs w:val="22"/>
        </w:rPr>
        <w:t>OB</w:t>
      </w:r>
      <w:r w:rsidR="0018171C" w:rsidRPr="00611F30">
        <w:rPr>
          <w:rFonts w:ascii="Tahoma" w:hAnsi="Tahoma" w:cs="Tahoma"/>
          <w:b/>
          <w:bCs/>
          <w:sz w:val="22"/>
          <w:szCs w:val="22"/>
        </w:rPr>
        <w:t>LICZENIE CAŁKOWITEJ CENY BRUTTO:</w:t>
      </w:r>
    </w:p>
    <w:p w14:paraId="594CDF13" w14:textId="77777777" w:rsidR="00C61600" w:rsidRPr="00611F30" w:rsidRDefault="00C61600" w:rsidP="00C61600">
      <w:pPr>
        <w:ind w:left="720"/>
        <w:rPr>
          <w:rFonts w:ascii="Tahoma" w:hAnsi="Tahoma" w:cs="Tahoma"/>
          <w:sz w:val="22"/>
          <w:szCs w:val="22"/>
        </w:rPr>
      </w:pPr>
    </w:p>
    <w:p w14:paraId="7516B91C" w14:textId="77777777" w:rsidR="00C61600" w:rsidRPr="00611F30" w:rsidRDefault="00C61600" w:rsidP="00C61600">
      <w:pPr>
        <w:rPr>
          <w:rFonts w:ascii="Tahoma" w:hAnsi="Tahoma" w:cs="Tahoma"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754"/>
        <w:gridCol w:w="1776"/>
        <w:gridCol w:w="2185"/>
        <w:gridCol w:w="2250"/>
        <w:gridCol w:w="1023"/>
        <w:gridCol w:w="2377"/>
      </w:tblGrid>
      <w:tr w:rsidR="00611F30" w:rsidRPr="00611F30" w14:paraId="7C001319" w14:textId="77777777" w:rsidTr="00611F30">
        <w:trPr>
          <w:trHeight w:val="24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24A1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Numer punktu poboru:</w:t>
            </w:r>
          </w:p>
          <w:p w14:paraId="796A22EE" w14:textId="77777777" w:rsidR="00611F30" w:rsidRPr="00611F30" w:rsidRDefault="00611F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PPG 8018590365500000022564</w:t>
            </w:r>
            <w:r w:rsidRPr="00611F30">
              <w:rPr>
                <w:rFonts w:ascii="Tahoma" w:hAnsi="Tahoma" w:cs="Tahoma"/>
                <w:sz w:val="22"/>
                <w:szCs w:val="22"/>
              </w:rPr>
              <w:br/>
              <w:t>Grupa taryfowa:</w:t>
            </w:r>
          </w:p>
          <w:p w14:paraId="77CAFAC5" w14:textId="1AF7CB26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BW-5</w:t>
            </w:r>
            <w:r w:rsidRPr="00611F30">
              <w:rPr>
                <w:rFonts w:ascii="Tahoma" w:hAnsi="Tahoma" w:cs="Tahoma"/>
                <w:sz w:val="22"/>
                <w:szCs w:val="22"/>
              </w:rPr>
              <w:br/>
              <w:t>b = moc umowna = 190 kWh/h</w:t>
            </w:r>
          </w:p>
          <w:p w14:paraId="41035093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h = l. godzin w roku = 24*365 = 8760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EBB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Jednostka miary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11EA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Ilość jednostek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30DF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Cena jednostkowa netto [PLN/</w:t>
            </w:r>
            <w:proofErr w:type="spellStart"/>
            <w:r w:rsidRPr="00611F30">
              <w:rPr>
                <w:rFonts w:ascii="Tahoma" w:hAnsi="Tahoma" w:cs="Tahoma"/>
                <w:sz w:val="22"/>
                <w:szCs w:val="22"/>
              </w:rPr>
              <w:t>j.m</w:t>
            </w:r>
            <w:proofErr w:type="spellEnd"/>
            <w:r w:rsidRPr="00611F30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C64F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Wartość netto [kol.3xkol.4]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A2BD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VAT [%]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E8F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Wartość brutto [(kol.5xkol.6) + kol.5]</w:t>
            </w:r>
          </w:p>
        </w:tc>
      </w:tr>
      <w:tr w:rsidR="00611F30" w:rsidRPr="00611F30" w14:paraId="6528315E" w14:textId="77777777" w:rsidTr="00611F30">
        <w:trPr>
          <w:trHeight w:val="27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AFBA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3FFA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FF4A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677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FFE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5F2B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E40B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611F30" w:rsidRPr="00611F30" w14:paraId="3829F6CB" w14:textId="77777777" w:rsidTr="00611F30">
        <w:trPr>
          <w:trHeight w:val="55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5E7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Paliwo gazowe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832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F183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565 000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DCAB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8128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D13E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F12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11F30" w:rsidRPr="00611F30" w14:paraId="7B2AE0D2" w14:textId="77777777" w:rsidTr="00611F30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89E3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Opłata abonamentowa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F85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DB26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2822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6655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BDBE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D52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11F30" w:rsidRPr="00611F30" w14:paraId="0B9C22D2" w14:textId="77777777" w:rsidTr="00611F30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6EB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Opłata dystrybucyjna zmienna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CE50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DD7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565 000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2596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53A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1B5A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F1F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11F30" w:rsidRPr="00611F30" w14:paraId="633BC4D0" w14:textId="77777777" w:rsidTr="00611F30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7B7F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Opłata dystrybucyjna stała (b*h)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398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9CD1" w14:textId="77777777" w:rsidR="00611F30" w:rsidRPr="00611F30" w:rsidRDefault="00611F30">
            <w:pPr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1 664 400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EC85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80D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3D8D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3A76" w14:textId="77777777" w:rsidR="00611F30" w:rsidRPr="00611F30" w:rsidRDefault="00611F3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611F30" w:rsidRPr="00611F30" w14:paraId="5A6DEBFE" w14:textId="77777777" w:rsidTr="00611F30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5AD3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Inne opłaty dystrybucyjne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FC69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24FC" w14:textId="77777777" w:rsidR="00611F30" w:rsidRPr="00611F30" w:rsidRDefault="00611F30">
            <w:pPr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D0B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35D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4A2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07E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1F30" w:rsidRPr="00611F30" w14:paraId="4783A5DC" w14:textId="77777777" w:rsidTr="00611F30">
        <w:trPr>
          <w:trHeight w:val="589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4E49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Cena ofertowa brutto (łączna kwota za dostawę i odbiór paliwa gazowego)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1C0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B451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1F30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86E" w14:textId="77777777" w:rsidR="00611F30" w:rsidRPr="00611F30" w:rsidRDefault="0061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F6B3F2" w14:textId="77777777" w:rsidR="00611F30" w:rsidRDefault="00611F30" w:rsidP="00611F30">
      <w:pPr>
        <w:shd w:val="clear" w:color="auto" w:fill="FFFFFF"/>
        <w:tabs>
          <w:tab w:val="left" w:leader="dot" w:pos="7637"/>
        </w:tabs>
        <w:jc w:val="both"/>
        <w:rPr>
          <w:rFonts w:ascii="Tahoma" w:hAnsi="Tahoma" w:cs="Tahoma"/>
          <w:sz w:val="22"/>
          <w:szCs w:val="22"/>
        </w:rPr>
      </w:pPr>
      <w:bookmarkStart w:id="0" w:name="_Hlk87292300"/>
    </w:p>
    <w:p w14:paraId="207EB0DB" w14:textId="40BE3279" w:rsidR="00611F30" w:rsidRPr="00611F30" w:rsidRDefault="00611F30" w:rsidP="00611F30">
      <w:pPr>
        <w:shd w:val="clear" w:color="auto" w:fill="FFFFFF"/>
        <w:tabs>
          <w:tab w:val="left" w:leader="dot" w:pos="7637"/>
        </w:tabs>
        <w:jc w:val="both"/>
        <w:rPr>
          <w:rFonts w:ascii="Tahoma" w:hAnsi="Tahoma" w:cs="Tahoma"/>
          <w:sz w:val="22"/>
          <w:szCs w:val="22"/>
          <w:lang w:eastAsia="en-US"/>
        </w:rPr>
      </w:pPr>
      <w:r w:rsidRPr="00611F30">
        <w:rPr>
          <w:rFonts w:ascii="Tahoma" w:hAnsi="Tahoma" w:cs="Tahoma"/>
          <w:sz w:val="22"/>
          <w:szCs w:val="22"/>
        </w:rPr>
        <w:t xml:space="preserve">Powyższe ceny zawierają wszelkie opłaty i </w:t>
      </w:r>
      <w:r w:rsidR="00D1376D">
        <w:rPr>
          <w:rFonts w:ascii="Tahoma" w:hAnsi="Tahoma" w:cs="Tahoma"/>
          <w:sz w:val="22"/>
          <w:szCs w:val="22"/>
        </w:rPr>
        <w:t xml:space="preserve">podatki. </w:t>
      </w:r>
      <w:bookmarkStart w:id="1" w:name="_GoBack"/>
      <w:bookmarkEnd w:id="1"/>
      <w:r w:rsidRPr="00611F30">
        <w:rPr>
          <w:rFonts w:ascii="Tahoma" w:hAnsi="Tahoma" w:cs="Tahoma"/>
          <w:sz w:val="22"/>
          <w:szCs w:val="22"/>
        </w:rPr>
        <w:t>Dopuszcza się podanie cen do 5 miejsc po przecinku.</w:t>
      </w:r>
    </w:p>
    <w:bookmarkEnd w:id="0"/>
    <w:p w14:paraId="3753836C" w14:textId="77777777" w:rsidR="00611F30" w:rsidRPr="00611F30" w:rsidRDefault="00611F30" w:rsidP="00611F30">
      <w:pPr>
        <w:rPr>
          <w:rFonts w:ascii="Tahoma" w:hAnsi="Tahoma" w:cs="Tahoma"/>
          <w:b/>
          <w:sz w:val="22"/>
          <w:szCs w:val="22"/>
        </w:rPr>
      </w:pPr>
    </w:p>
    <w:p w14:paraId="19E5931D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611F30">
        <w:rPr>
          <w:rFonts w:ascii="Tahoma" w:hAnsi="Tahoma" w:cs="Tahoma"/>
          <w:bCs/>
          <w:iCs/>
          <w:sz w:val="22"/>
          <w:szCs w:val="22"/>
        </w:rPr>
        <w:t>Zamawiający oświadcza, iż paliwo gazowe przeznaczone jest na cele opałowe i podlega zwolnieniu z podatku akcyzowego.</w:t>
      </w:r>
    </w:p>
    <w:p w14:paraId="174980F3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14:paraId="7BB240D3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14:paraId="006DE8E6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14:paraId="138C77FB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</w:p>
    <w:p w14:paraId="79E4B3B4" w14:textId="77777777" w:rsidR="00611F30" w:rsidRPr="00611F30" w:rsidRDefault="00611F30" w:rsidP="00611F30">
      <w:pPr>
        <w:jc w:val="both"/>
        <w:rPr>
          <w:rFonts w:ascii="Tahoma" w:hAnsi="Tahoma" w:cs="Tahoma"/>
          <w:bCs/>
          <w:iCs/>
          <w:sz w:val="22"/>
          <w:szCs w:val="22"/>
        </w:rPr>
      </w:pPr>
      <w:r w:rsidRPr="00611F30">
        <w:rPr>
          <w:rFonts w:ascii="Tahoma" w:hAnsi="Tahoma" w:cs="Tahoma"/>
          <w:bCs/>
          <w:iCs/>
          <w:sz w:val="22"/>
          <w:szCs w:val="22"/>
        </w:rPr>
        <w:lastRenderedPageBreak/>
        <w:t>Zamawiający oświadcza, że:</w:t>
      </w:r>
    </w:p>
    <w:p w14:paraId="55CF00E4" w14:textId="000EABB5" w:rsidR="00611F30" w:rsidRPr="00611F30" w:rsidRDefault="00611F30" w:rsidP="00611F30">
      <w:pPr>
        <w:pStyle w:val="Akapitzlist"/>
        <w:numPr>
          <w:ilvl w:val="0"/>
          <w:numId w:val="3"/>
        </w:numPr>
        <w:spacing w:before="0"/>
        <w:ind w:left="426"/>
        <w:jc w:val="both"/>
        <w:rPr>
          <w:rFonts w:cs="Tahoma"/>
        </w:rPr>
      </w:pPr>
      <w:r w:rsidRPr="00611F30">
        <w:rPr>
          <w:rFonts w:cs="Tahoma"/>
          <w:bCs/>
          <w:iCs/>
        </w:rPr>
        <w:t xml:space="preserve">spełnia warunki pozwalające go uznać za </w:t>
      </w:r>
      <w:r w:rsidRPr="00611F30">
        <w:rPr>
          <w:rFonts w:cs="Tahoma"/>
        </w:rPr>
        <w:t>jednostk</w:t>
      </w:r>
      <w:r>
        <w:rPr>
          <w:rFonts w:cs="Tahoma"/>
        </w:rPr>
        <w:t xml:space="preserve">ę </w:t>
      </w:r>
      <w:r w:rsidRPr="00611F30">
        <w:rPr>
          <w:rFonts w:cs="Tahoma"/>
        </w:rPr>
        <w:t>organi</w:t>
      </w:r>
      <w:r>
        <w:rPr>
          <w:rFonts w:cs="Tahoma"/>
        </w:rPr>
        <w:t xml:space="preserve">zacyjną pomocy społecznej </w:t>
      </w:r>
      <w:r w:rsidRPr="00611F30">
        <w:rPr>
          <w:rFonts w:cs="Tahoma"/>
        </w:rPr>
        <w:t xml:space="preserve">w rozumieniu art. 6 pkt 5 ustawy z dnia 12 marca 2004 r. o pomocy społecznej (Dz. U. z 2021 r. poz. 2268, z </w:t>
      </w:r>
      <w:proofErr w:type="spellStart"/>
      <w:r w:rsidRPr="00611F30">
        <w:rPr>
          <w:rFonts w:cs="Tahoma"/>
        </w:rPr>
        <w:t>późn</w:t>
      </w:r>
      <w:proofErr w:type="spellEnd"/>
      <w:r w:rsidRPr="00611F30">
        <w:rPr>
          <w:rFonts w:cs="Tahoma"/>
        </w:rPr>
        <w:t>. zm.), w zakresie, w jakim zużywa paliwo gazowe na potrzeby świadczenia pomocy społecznej,</w:t>
      </w:r>
    </w:p>
    <w:p w14:paraId="01621874" w14:textId="77777777" w:rsidR="00611F30" w:rsidRPr="00611F30" w:rsidRDefault="00611F30" w:rsidP="00611F30">
      <w:pPr>
        <w:pStyle w:val="Akapitzlist"/>
        <w:numPr>
          <w:ilvl w:val="0"/>
          <w:numId w:val="3"/>
        </w:numPr>
        <w:spacing w:before="0" w:line="240" w:lineRule="auto"/>
        <w:ind w:left="426"/>
        <w:jc w:val="both"/>
        <w:rPr>
          <w:rFonts w:cs="Tahoma"/>
        </w:rPr>
      </w:pPr>
      <w:r w:rsidRPr="00611F30">
        <w:rPr>
          <w:rFonts w:cs="Tahoma"/>
          <w:b/>
        </w:rPr>
        <w:t xml:space="preserve"> </w:t>
      </w:r>
      <w:r w:rsidRPr="00611F30">
        <w:rPr>
          <w:rFonts w:cs="Tahoma"/>
        </w:rPr>
        <w:t>będzie zużywać na potrzeby, o których mowa w art. 62b ust. 1 pkt 2 lit. d ustawy prawo energetyczne.</w:t>
      </w:r>
    </w:p>
    <w:p w14:paraId="2B50C3A7" w14:textId="77777777" w:rsidR="00611F30" w:rsidRPr="00611F30" w:rsidRDefault="00611F30" w:rsidP="00611F3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6EA945" w14:textId="77777777" w:rsidR="00611F30" w:rsidRPr="00611F30" w:rsidRDefault="00611F30" w:rsidP="00611F3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11F30">
        <w:rPr>
          <w:rFonts w:ascii="Tahoma" w:hAnsi="Tahoma" w:cs="Tahoma"/>
          <w:sz w:val="22"/>
          <w:szCs w:val="22"/>
        </w:rPr>
        <w:t xml:space="preserve">Oświadczenie, o którym mowa w art. 62bb ust. 1 ustawy z dnia 10 kwietnia 1997 r. – Prawo energetyczne zostanie złożone Wykonawcy wybranemu w postepowaniu o udzielenie zamówienia publicznego przed zawarciem umowy. </w:t>
      </w:r>
    </w:p>
    <w:p w14:paraId="426371C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9B6A" w14:textId="77777777" w:rsidR="00B016BB" w:rsidRDefault="00B016BB" w:rsidP="0018171C">
      <w:r>
        <w:separator/>
      </w:r>
    </w:p>
  </w:endnote>
  <w:endnote w:type="continuationSeparator" w:id="0">
    <w:p w14:paraId="0BDDA4A1" w14:textId="77777777" w:rsidR="00B016BB" w:rsidRDefault="00B016BB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24E3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83B4" w14:textId="77777777" w:rsidR="00B016BB" w:rsidRDefault="00B016BB" w:rsidP="0018171C">
      <w:r>
        <w:separator/>
      </w:r>
    </w:p>
  </w:footnote>
  <w:footnote w:type="continuationSeparator" w:id="0">
    <w:p w14:paraId="446C4822" w14:textId="77777777" w:rsidR="00B016BB" w:rsidRDefault="00B016BB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F3EAC"/>
    <w:multiLevelType w:val="hybridMultilevel"/>
    <w:tmpl w:val="7AC6835E"/>
    <w:lvl w:ilvl="0" w:tplc="54F8234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3716A"/>
    <w:rsid w:val="000844E1"/>
    <w:rsid w:val="0018171C"/>
    <w:rsid w:val="0018705F"/>
    <w:rsid w:val="001B022C"/>
    <w:rsid w:val="002D4CF1"/>
    <w:rsid w:val="002D6621"/>
    <w:rsid w:val="00334241"/>
    <w:rsid w:val="004C05B0"/>
    <w:rsid w:val="0054757B"/>
    <w:rsid w:val="00611F30"/>
    <w:rsid w:val="0076054F"/>
    <w:rsid w:val="008D5C7E"/>
    <w:rsid w:val="00A13AF4"/>
    <w:rsid w:val="00B016BB"/>
    <w:rsid w:val="00C1117F"/>
    <w:rsid w:val="00C61600"/>
    <w:rsid w:val="00D1376D"/>
    <w:rsid w:val="00D7322C"/>
    <w:rsid w:val="00E53AA9"/>
    <w:rsid w:val="00F32F29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B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11F30"/>
    <w:pPr>
      <w:widowControl/>
      <w:spacing w:before="360" w:line="288" w:lineRule="auto"/>
      <w:ind w:left="720"/>
      <w:contextualSpacing/>
    </w:pPr>
    <w:rPr>
      <w:rFonts w:ascii="Tahoma" w:eastAsiaTheme="minorHAnsi" w:hAnsi="Tahoma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11F30"/>
    <w:pPr>
      <w:widowControl/>
      <w:spacing w:before="360" w:line="288" w:lineRule="auto"/>
      <w:ind w:left="720"/>
      <w:contextualSpacing/>
    </w:pPr>
    <w:rPr>
      <w:rFonts w:ascii="Tahoma" w:eastAsiaTheme="minorHAnsi" w:hAnsi="Tahoma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3</cp:revision>
  <cp:lastPrinted>2021-11-10T06:54:00Z</cp:lastPrinted>
  <dcterms:created xsi:type="dcterms:W3CDTF">2022-11-14T08:38:00Z</dcterms:created>
  <dcterms:modified xsi:type="dcterms:W3CDTF">2022-11-14T08:41:00Z</dcterms:modified>
</cp:coreProperties>
</file>