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09E2E" w14:textId="77777777" w:rsidR="00774AF1" w:rsidRPr="000968FA" w:rsidRDefault="006B5243" w:rsidP="00D8069E">
      <w:pPr>
        <w:spacing w:after="0" w:line="360" w:lineRule="auto"/>
        <w:jc w:val="center"/>
        <w:rPr>
          <w:rFonts w:ascii="Trebuchet MS" w:eastAsia="Times New Roman" w:hAnsi="Trebuchet MS" w:cs="Times New Roman"/>
          <w:b/>
          <w:u w:val="single"/>
          <w:lang w:eastAsia="pl-PL"/>
        </w:rPr>
      </w:pPr>
      <w:r>
        <w:rPr>
          <w:rFonts w:ascii="Trebuchet MS" w:eastAsia="Times New Roman" w:hAnsi="Trebuchet MS" w:cs="Times New Roman"/>
          <w:b/>
          <w:u w:val="single"/>
          <w:lang w:eastAsia="pl-PL"/>
        </w:rPr>
        <w:t xml:space="preserve">Opis przedmiotu </w:t>
      </w:r>
      <w:r w:rsidR="002E5555" w:rsidRPr="000968FA">
        <w:rPr>
          <w:rFonts w:ascii="Trebuchet MS" w:eastAsia="Times New Roman" w:hAnsi="Trebuchet MS" w:cs="Times New Roman"/>
          <w:b/>
          <w:u w:val="single"/>
          <w:lang w:eastAsia="pl-PL"/>
        </w:rPr>
        <w:t>z</w:t>
      </w:r>
      <w:r w:rsidR="00B914BC" w:rsidRPr="000968FA">
        <w:rPr>
          <w:rFonts w:ascii="Trebuchet MS" w:eastAsia="Times New Roman" w:hAnsi="Trebuchet MS" w:cs="Times New Roman"/>
          <w:b/>
          <w:u w:val="single"/>
          <w:lang w:eastAsia="pl-PL"/>
        </w:rPr>
        <w:t>amówienia</w:t>
      </w:r>
    </w:p>
    <w:p w14:paraId="10A12B26" w14:textId="77777777" w:rsidR="004B2A14" w:rsidRPr="00580E62" w:rsidRDefault="004B2A14" w:rsidP="002A01DD">
      <w:pPr>
        <w:spacing w:after="0" w:line="360" w:lineRule="auto"/>
        <w:jc w:val="center"/>
        <w:rPr>
          <w:rFonts w:ascii="Trebuchet MS" w:eastAsia="Times New Roman" w:hAnsi="Trebuchet MS" w:cs="Times New Roman"/>
          <w:b/>
          <w:lang w:eastAsia="pl-PL"/>
        </w:rPr>
      </w:pPr>
    </w:p>
    <w:p w14:paraId="1200FB84" w14:textId="57DF5420" w:rsidR="00774AF1" w:rsidRDefault="006B5243" w:rsidP="002A01DD">
      <w:pPr>
        <w:keepNext/>
        <w:numPr>
          <w:ilvl w:val="0"/>
          <w:numId w:val="4"/>
        </w:numPr>
        <w:spacing w:after="0" w:line="360" w:lineRule="auto"/>
        <w:outlineLvl w:val="7"/>
        <w:rPr>
          <w:rFonts w:ascii="Trebuchet MS" w:eastAsia="Times New Roman" w:hAnsi="Trebuchet MS" w:cs="Times New Roman"/>
          <w:b/>
          <w:lang w:eastAsia="pl-PL"/>
        </w:rPr>
      </w:pPr>
      <w:r>
        <w:rPr>
          <w:rFonts w:ascii="Trebuchet MS" w:eastAsia="Times New Roman" w:hAnsi="Trebuchet MS" w:cs="Times New Roman"/>
          <w:b/>
          <w:lang w:eastAsia="pl-PL"/>
        </w:rPr>
        <w:t xml:space="preserve">Określenie przedmiotu i zakres </w:t>
      </w:r>
      <w:r w:rsidR="00774AF1" w:rsidRPr="00580E62">
        <w:rPr>
          <w:rFonts w:ascii="Trebuchet MS" w:eastAsia="Times New Roman" w:hAnsi="Trebuchet MS" w:cs="Times New Roman"/>
          <w:b/>
          <w:lang w:eastAsia="pl-PL"/>
        </w:rPr>
        <w:t>zamówienia</w:t>
      </w:r>
    </w:p>
    <w:p w14:paraId="2DAB3E98" w14:textId="77777777" w:rsidR="00374337" w:rsidRPr="00580E62" w:rsidRDefault="00374337" w:rsidP="00374337">
      <w:pPr>
        <w:keepNext/>
        <w:spacing w:after="0" w:line="360" w:lineRule="auto"/>
        <w:ind w:left="624"/>
        <w:outlineLvl w:val="7"/>
        <w:rPr>
          <w:rFonts w:ascii="Trebuchet MS" w:eastAsia="Times New Roman" w:hAnsi="Trebuchet MS" w:cs="Times New Roman"/>
          <w:b/>
          <w:lang w:eastAsia="pl-PL"/>
        </w:rPr>
      </w:pPr>
    </w:p>
    <w:p w14:paraId="6C53AC32" w14:textId="1F5BC5BB" w:rsidR="00774AF1" w:rsidRPr="00A850F0" w:rsidRDefault="00774AF1" w:rsidP="000C50B8">
      <w:pPr>
        <w:numPr>
          <w:ilvl w:val="0"/>
          <w:numId w:val="3"/>
        </w:numPr>
        <w:tabs>
          <w:tab w:val="clear" w:pos="340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A850F0">
        <w:rPr>
          <w:rFonts w:ascii="Trebuchet MS" w:eastAsia="Times New Roman" w:hAnsi="Trebuchet MS" w:cs="Times New Roman"/>
          <w:lang w:eastAsia="pl-PL"/>
        </w:rPr>
        <w:t>Udzielenie i obsługa kredytu długoterminowego</w:t>
      </w:r>
      <w:r w:rsidR="00A850F0" w:rsidRPr="00A850F0">
        <w:rPr>
          <w:rFonts w:ascii="Trebuchet MS" w:eastAsia="Times New Roman" w:hAnsi="Trebuchet MS" w:cs="Times New Roman"/>
          <w:lang w:eastAsia="pl-PL"/>
        </w:rPr>
        <w:t xml:space="preserve"> do kwoty </w:t>
      </w:r>
      <w:r w:rsidR="00671B27">
        <w:rPr>
          <w:rFonts w:ascii="Trebuchet MS" w:eastAsia="Times New Roman" w:hAnsi="Trebuchet MS" w:cs="Times New Roman"/>
          <w:lang w:eastAsia="pl-PL"/>
        </w:rPr>
        <w:t>19.70</w:t>
      </w:r>
      <w:r w:rsidRPr="00A850F0">
        <w:rPr>
          <w:rFonts w:ascii="Trebuchet MS" w:eastAsia="Times New Roman" w:hAnsi="Trebuchet MS" w:cs="Times New Roman"/>
          <w:lang w:eastAsia="pl-PL"/>
        </w:rPr>
        <w:t xml:space="preserve">0.000,00 </w:t>
      </w:r>
      <w:r w:rsidR="00A850F0">
        <w:rPr>
          <w:rFonts w:ascii="Trebuchet MS" w:eastAsia="Times New Roman" w:hAnsi="Trebuchet MS" w:cs="Times New Roman"/>
          <w:lang w:eastAsia="pl-PL"/>
        </w:rPr>
        <w:t>zł</w:t>
      </w:r>
      <w:r w:rsidRPr="00A850F0">
        <w:rPr>
          <w:rFonts w:ascii="Trebuchet MS" w:eastAsia="Times New Roman" w:hAnsi="Trebuchet MS" w:cs="Times New Roman"/>
          <w:lang w:eastAsia="pl-PL"/>
        </w:rPr>
        <w:t>.</w:t>
      </w:r>
    </w:p>
    <w:p w14:paraId="6101E948" w14:textId="77777777" w:rsidR="00774AF1" w:rsidRPr="00580E62" w:rsidRDefault="00774AF1" w:rsidP="00D54C06">
      <w:pPr>
        <w:numPr>
          <w:ilvl w:val="0"/>
          <w:numId w:val="3"/>
        </w:numPr>
        <w:tabs>
          <w:tab w:val="clear" w:pos="340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 xml:space="preserve">Okres kredytowania – </w:t>
      </w:r>
      <w:r w:rsidR="00BD2F33" w:rsidRPr="00580E62">
        <w:rPr>
          <w:rFonts w:ascii="Trebuchet MS" w:eastAsia="Times New Roman" w:hAnsi="Trebuchet MS" w:cs="Times New Roman"/>
          <w:lang w:eastAsia="pl-PL"/>
        </w:rPr>
        <w:t>od dnia podpisania umowy kredytowej do dnia 31.12.20</w:t>
      </w:r>
      <w:r w:rsidR="00671B27">
        <w:rPr>
          <w:rFonts w:ascii="Trebuchet MS" w:eastAsia="Times New Roman" w:hAnsi="Trebuchet MS" w:cs="Times New Roman"/>
          <w:lang w:eastAsia="pl-PL"/>
        </w:rPr>
        <w:t>3</w:t>
      </w:r>
      <w:r w:rsidR="004730F0">
        <w:rPr>
          <w:rFonts w:ascii="Trebuchet MS" w:eastAsia="Times New Roman" w:hAnsi="Trebuchet MS" w:cs="Times New Roman"/>
          <w:lang w:eastAsia="pl-PL"/>
        </w:rPr>
        <w:t>1</w:t>
      </w:r>
      <w:r w:rsidR="00BD2F33" w:rsidRPr="00580E62">
        <w:rPr>
          <w:rFonts w:ascii="Trebuchet MS" w:eastAsia="Times New Roman" w:hAnsi="Trebuchet MS" w:cs="Times New Roman"/>
          <w:lang w:eastAsia="pl-PL"/>
        </w:rPr>
        <w:t xml:space="preserve"> roku</w:t>
      </w:r>
      <w:r w:rsidRPr="00580E62">
        <w:rPr>
          <w:rFonts w:ascii="Trebuchet MS" w:eastAsia="Times New Roman" w:hAnsi="Trebuchet MS" w:cs="Times New Roman"/>
          <w:lang w:eastAsia="pl-PL"/>
        </w:rPr>
        <w:t>.</w:t>
      </w:r>
    </w:p>
    <w:p w14:paraId="215F5762" w14:textId="18F6F81C" w:rsidR="00934905" w:rsidRPr="00580E62" w:rsidRDefault="00300F68" w:rsidP="00D54C06">
      <w:pPr>
        <w:numPr>
          <w:ilvl w:val="0"/>
          <w:numId w:val="3"/>
        </w:numPr>
        <w:tabs>
          <w:tab w:val="clear" w:pos="340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 xml:space="preserve">Przeznaczenie kredytu </w:t>
      </w:r>
      <w:r w:rsidR="00724AC3" w:rsidRPr="00580E62">
        <w:rPr>
          <w:rFonts w:ascii="Trebuchet MS" w:eastAsia="Times New Roman" w:hAnsi="Trebuchet MS" w:cs="Times New Roman"/>
          <w:lang w:eastAsia="pl-PL"/>
        </w:rPr>
        <w:t>–</w:t>
      </w:r>
      <w:r w:rsidRPr="00580E62">
        <w:rPr>
          <w:rFonts w:ascii="Trebuchet MS" w:eastAsia="Times New Roman" w:hAnsi="Trebuchet MS" w:cs="Times New Roman"/>
          <w:lang w:eastAsia="pl-PL"/>
        </w:rPr>
        <w:t xml:space="preserve"> </w:t>
      </w:r>
      <w:r w:rsidR="00724AC3" w:rsidRPr="00580E62">
        <w:rPr>
          <w:rFonts w:ascii="Trebuchet MS" w:eastAsia="Times New Roman" w:hAnsi="Trebuchet MS" w:cs="Times New Roman"/>
          <w:lang w:eastAsia="pl-PL"/>
        </w:rPr>
        <w:t>pokrycie planowanego deficytu budżetu w 20</w:t>
      </w:r>
      <w:r w:rsidR="00671B27">
        <w:rPr>
          <w:rFonts w:ascii="Trebuchet MS" w:eastAsia="Times New Roman" w:hAnsi="Trebuchet MS" w:cs="Times New Roman"/>
          <w:lang w:eastAsia="pl-PL"/>
        </w:rPr>
        <w:t>20</w:t>
      </w:r>
      <w:r w:rsidR="00A472E7">
        <w:rPr>
          <w:rFonts w:ascii="Trebuchet MS" w:eastAsia="Times New Roman" w:hAnsi="Trebuchet MS" w:cs="Times New Roman"/>
          <w:lang w:eastAsia="pl-PL"/>
        </w:rPr>
        <w:t xml:space="preserve"> roku</w:t>
      </w:r>
      <w:r w:rsidR="00A472E7">
        <w:rPr>
          <w:rFonts w:ascii="Trebuchet MS" w:eastAsia="Times New Roman" w:hAnsi="Trebuchet MS" w:cs="Times New Roman"/>
          <w:lang w:eastAsia="pl-PL"/>
        </w:rPr>
        <w:br/>
      </w:r>
      <w:r w:rsidR="00724AC3" w:rsidRPr="00580E62">
        <w:rPr>
          <w:rFonts w:ascii="Trebuchet MS" w:eastAsia="Times New Roman" w:hAnsi="Trebuchet MS" w:cs="Times New Roman"/>
          <w:lang w:eastAsia="pl-PL"/>
        </w:rPr>
        <w:t xml:space="preserve">w wysokości </w:t>
      </w:r>
      <w:r w:rsidR="00671B27">
        <w:rPr>
          <w:rFonts w:ascii="Trebuchet MS" w:eastAsia="Times New Roman" w:hAnsi="Trebuchet MS" w:cs="Times New Roman"/>
          <w:lang w:eastAsia="pl-PL"/>
        </w:rPr>
        <w:t>11.760.000,00</w:t>
      </w:r>
      <w:r w:rsidR="0039340D" w:rsidRPr="00580E62">
        <w:rPr>
          <w:rFonts w:ascii="Trebuchet MS" w:eastAsia="Times New Roman" w:hAnsi="Trebuchet MS" w:cs="Times New Roman"/>
          <w:lang w:eastAsia="pl-PL"/>
        </w:rPr>
        <w:t xml:space="preserve"> zł </w:t>
      </w:r>
      <w:r w:rsidR="00724AC3" w:rsidRPr="00580E62">
        <w:rPr>
          <w:rFonts w:ascii="Trebuchet MS" w:eastAsia="Times New Roman" w:hAnsi="Trebuchet MS" w:cs="Times New Roman"/>
          <w:lang w:eastAsia="pl-PL"/>
        </w:rPr>
        <w:t>oraz spłata wcześniej zaciągniętych zobowiązań z tytułu kredytów</w:t>
      </w:r>
      <w:r w:rsidR="00934905" w:rsidRPr="00580E62">
        <w:rPr>
          <w:rFonts w:ascii="Trebuchet MS" w:eastAsia="Times New Roman" w:hAnsi="Trebuchet MS" w:cs="Times New Roman"/>
          <w:lang w:eastAsia="pl-PL"/>
        </w:rPr>
        <w:t xml:space="preserve"> </w:t>
      </w:r>
      <w:r w:rsidR="00C346DD" w:rsidRPr="00580E62">
        <w:rPr>
          <w:rFonts w:ascii="Trebuchet MS" w:eastAsia="Times New Roman" w:hAnsi="Trebuchet MS" w:cs="Times New Roman"/>
          <w:lang w:eastAsia="pl-PL"/>
        </w:rPr>
        <w:t xml:space="preserve">w wysokości </w:t>
      </w:r>
      <w:r w:rsidR="00671B27">
        <w:rPr>
          <w:rFonts w:ascii="Trebuchet MS" w:eastAsia="Times New Roman" w:hAnsi="Trebuchet MS" w:cs="Times New Roman"/>
          <w:lang w:eastAsia="pl-PL"/>
        </w:rPr>
        <w:t>7.940.000,00</w:t>
      </w:r>
      <w:r w:rsidR="00C346DD" w:rsidRPr="00580E62">
        <w:rPr>
          <w:rFonts w:ascii="Trebuchet MS" w:eastAsia="Times New Roman" w:hAnsi="Trebuchet MS" w:cs="Times New Roman"/>
          <w:lang w:eastAsia="pl-PL"/>
        </w:rPr>
        <w:t xml:space="preserve"> zł, </w:t>
      </w:r>
      <w:r w:rsidR="00934905" w:rsidRPr="00580E62">
        <w:rPr>
          <w:rFonts w:ascii="Trebuchet MS" w:eastAsia="Times New Roman" w:hAnsi="Trebuchet MS" w:cs="Times New Roman"/>
          <w:lang w:eastAsia="pl-PL"/>
        </w:rPr>
        <w:t>według poniższego zestawienia</w:t>
      </w:r>
      <w:r w:rsidR="00724AC3" w:rsidRPr="00580E62">
        <w:rPr>
          <w:rFonts w:ascii="Trebuchet MS" w:eastAsia="Times New Roman" w:hAnsi="Trebuchet MS" w:cs="Times New Roman"/>
          <w:lang w:eastAsia="pl-PL"/>
        </w:rPr>
        <w:t>:</w:t>
      </w:r>
    </w:p>
    <w:p w14:paraId="61A8177A" w14:textId="77777777" w:rsidR="00A600C3" w:rsidRPr="00580E62" w:rsidRDefault="00A600C3" w:rsidP="00A600C3">
      <w:p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8"/>
        <w:gridCol w:w="2102"/>
        <w:gridCol w:w="1583"/>
        <w:gridCol w:w="1701"/>
      </w:tblGrid>
      <w:tr w:rsidR="00C346DD" w:rsidRPr="00580E62" w14:paraId="497B76CE" w14:textId="77777777" w:rsidTr="00487A88">
        <w:trPr>
          <w:trHeight w:val="597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8B1A" w14:textId="69FCFEB5" w:rsidR="00C346DD" w:rsidRPr="00580E62" w:rsidRDefault="00724AC3" w:rsidP="00C346D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color w:val="000000"/>
                <w:sz w:val="20"/>
                <w:szCs w:val="20"/>
              </w:rPr>
            </w:pPr>
            <w:r w:rsidRPr="00580E62">
              <w:rPr>
                <w:rFonts w:ascii="Trebuchet MS" w:eastAsia="Times New Roman" w:hAnsi="Trebuchet MS" w:cs="Times New Roman"/>
                <w:lang w:eastAsia="pl-PL"/>
              </w:rPr>
              <w:t xml:space="preserve"> </w:t>
            </w:r>
            <w:r w:rsidR="00C346DD" w:rsidRPr="00580E62">
              <w:rPr>
                <w:rFonts w:ascii="Trebuchet MS" w:eastAsia="Calibri" w:hAnsi="Trebuchet MS" w:cs="Arial"/>
                <w:b/>
                <w:color w:val="000000"/>
                <w:sz w:val="20"/>
                <w:szCs w:val="20"/>
              </w:rPr>
              <w:t>Cel kredytu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0784" w14:textId="77777777" w:rsidR="00C346DD" w:rsidRPr="00580E62" w:rsidRDefault="00C346DD" w:rsidP="00C346D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color w:val="000000"/>
                <w:sz w:val="20"/>
                <w:szCs w:val="20"/>
              </w:rPr>
            </w:pPr>
            <w:r w:rsidRPr="00580E62">
              <w:rPr>
                <w:rFonts w:ascii="Trebuchet MS" w:eastAsia="Calibri" w:hAnsi="Trebuchet MS" w:cs="Arial"/>
                <w:b/>
                <w:color w:val="000000"/>
                <w:sz w:val="20"/>
                <w:szCs w:val="20"/>
              </w:rPr>
              <w:t>Podmiot udzielający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06BB" w14:textId="77777777" w:rsidR="00C346DD" w:rsidRPr="00580E62" w:rsidRDefault="00C346DD" w:rsidP="00C346D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color w:val="000000"/>
                <w:sz w:val="20"/>
                <w:szCs w:val="20"/>
              </w:rPr>
            </w:pPr>
            <w:r w:rsidRPr="00580E62">
              <w:rPr>
                <w:rFonts w:ascii="Trebuchet MS" w:eastAsia="Calibri" w:hAnsi="Trebuchet MS" w:cs="Arial"/>
                <w:b/>
                <w:color w:val="000000"/>
                <w:sz w:val="20"/>
                <w:szCs w:val="20"/>
              </w:rPr>
              <w:t>Roczne spłaty w 20</w:t>
            </w:r>
            <w:r w:rsidR="00671B27">
              <w:rPr>
                <w:rFonts w:ascii="Trebuchet MS" w:eastAsia="Calibri" w:hAnsi="Trebuchet MS" w:cs="Arial"/>
                <w:b/>
                <w:color w:val="000000"/>
                <w:sz w:val="20"/>
                <w:szCs w:val="20"/>
              </w:rPr>
              <w:t>20</w:t>
            </w:r>
            <w:r w:rsidRPr="00580E62">
              <w:rPr>
                <w:rFonts w:ascii="Trebuchet MS" w:eastAsia="Calibri" w:hAnsi="Trebuchet MS" w:cs="Arial"/>
                <w:b/>
                <w:color w:val="000000"/>
                <w:sz w:val="20"/>
                <w:szCs w:val="20"/>
              </w:rPr>
              <w:t xml:space="preserve"> roku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FB1D" w14:textId="77777777" w:rsidR="00C346DD" w:rsidRPr="00580E62" w:rsidRDefault="002C4A57" w:rsidP="00C346D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color w:val="000000"/>
                <w:sz w:val="20"/>
                <w:szCs w:val="20"/>
              </w:rPr>
            </w:pPr>
            <w:r w:rsidRPr="00580E62">
              <w:rPr>
                <w:rFonts w:ascii="Trebuchet MS" w:eastAsia="Calibri" w:hAnsi="Trebuchet MS" w:cs="Arial"/>
                <w:b/>
                <w:color w:val="000000"/>
                <w:sz w:val="20"/>
                <w:szCs w:val="20"/>
              </w:rPr>
              <w:t>Spłaty z</w:t>
            </w:r>
            <w:r w:rsidR="00C346DD" w:rsidRPr="00580E62">
              <w:rPr>
                <w:rFonts w:ascii="Trebuchet MS" w:eastAsia="Calibri" w:hAnsi="Trebuchet MS" w:cs="Arial"/>
                <w:b/>
                <w:color w:val="000000"/>
                <w:sz w:val="20"/>
                <w:szCs w:val="20"/>
              </w:rPr>
              <w:t xml:space="preserve"> kredytu</w:t>
            </w:r>
          </w:p>
        </w:tc>
      </w:tr>
      <w:tr w:rsidR="00343F10" w:rsidRPr="00580E62" w14:paraId="71965A1E" w14:textId="77777777" w:rsidTr="00810316">
        <w:trPr>
          <w:trHeight w:val="397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8C90" w14:textId="30D841E7" w:rsidR="00343F10" w:rsidRPr="00580E62" w:rsidRDefault="00343F10" w:rsidP="00343F10">
            <w:pPr>
              <w:spacing w:after="0" w:line="240" w:lineRule="auto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r w:rsidRPr="00580E62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Spłata kredytów z lat ubiegłych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2DFA" w14:textId="77777777" w:rsidR="00343F10" w:rsidRPr="00580E62" w:rsidRDefault="002C4A57" w:rsidP="00343F10">
            <w:pPr>
              <w:spacing w:after="0" w:line="240" w:lineRule="auto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proofErr w:type="spellStart"/>
            <w:r w:rsidRPr="00580E62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PeKaO</w:t>
            </w:r>
            <w:proofErr w:type="spellEnd"/>
            <w:r w:rsidRPr="00580E62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SA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BC78" w14:textId="1AEE17D0" w:rsidR="00343F10" w:rsidRPr="00580E62" w:rsidRDefault="00F423EA" w:rsidP="005F2074">
            <w:pPr>
              <w:spacing w:after="0" w:line="240" w:lineRule="auto"/>
              <w:jc w:val="right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4.100</w:t>
            </w:r>
            <w:r w:rsidR="005F2074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099C" w14:textId="294C3D1F" w:rsidR="00343F10" w:rsidRPr="00580E62" w:rsidRDefault="00F423EA" w:rsidP="00343F10">
            <w:pPr>
              <w:spacing w:after="0" w:line="240" w:lineRule="auto"/>
              <w:jc w:val="right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4.1</w:t>
            </w:r>
            <w:r w:rsidR="005F2074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00.000,00</w:t>
            </w:r>
          </w:p>
        </w:tc>
      </w:tr>
      <w:tr w:rsidR="00343F10" w:rsidRPr="00580E62" w14:paraId="20DB9B35" w14:textId="77777777" w:rsidTr="00810316">
        <w:trPr>
          <w:trHeight w:val="397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1634" w14:textId="08A35F19" w:rsidR="00343F10" w:rsidRPr="00580E62" w:rsidRDefault="00343F10" w:rsidP="00343F10">
            <w:pPr>
              <w:spacing w:after="0" w:line="240" w:lineRule="auto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r w:rsidRPr="00580E62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Spłata kredytów z lat ubiegłych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AC52" w14:textId="77777777" w:rsidR="00343F10" w:rsidRPr="00580E62" w:rsidRDefault="0075427F" w:rsidP="00343F10">
            <w:pPr>
              <w:spacing w:after="0" w:line="240" w:lineRule="auto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r w:rsidRPr="00580E62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mBank SA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A10E" w14:textId="77777777" w:rsidR="00343F10" w:rsidRPr="00580E62" w:rsidRDefault="005F2074" w:rsidP="00343F10">
            <w:pPr>
              <w:spacing w:after="0" w:line="240" w:lineRule="auto"/>
              <w:jc w:val="right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52B4" w14:textId="77777777" w:rsidR="00343F10" w:rsidRPr="00580E62" w:rsidRDefault="005F2074" w:rsidP="00343F10">
            <w:pPr>
              <w:spacing w:after="0" w:line="240" w:lineRule="auto"/>
              <w:jc w:val="right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3.000.000,00</w:t>
            </w:r>
          </w:p>
        </w:tc>
      </w:tr>
      <w:tr w:rsidR="00343F10" w:rsidRPr="00580E62" w14:paraId="4674CA27" w14:textId="77777777" w:rsidTr="00810316">
        <w:trPr>
          <w:trHeight w:val="397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1599" w14:textId="7A6F330F" w:rsidR="00343F10" w:rsidRPr="00580E62" w:rsidRDefault="00343F10" w:rsidP="00343F10">
            <w:pPr>
              <w:spacing w:after="0" w:line="240" w:lineRule="auto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r w:rsidRPr="00580E62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Spłata kredytów</w:t>
            </w:r>
            <w:r w:rsidR="0081031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580E62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z lat ubiegłych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6427" w14:textId="77777777" w:rsidR="00343F10" w:rsidRPr="00580E62" w:rsidRDefault="00751CA9" w:rsidP="00343F10">
            <w:pPr>
              <w:spacing w:after="0" w:line="240" w:lineRule="auto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r w:rsidRPr="00580E62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BS Poddębice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F048" w14:textId="77777777" w:rsidR="00343F10" w:rsidRPr="00580E62" w:rsidRDefault="005F2074" w:rsidP="00343F10">
            <w:pPr>
              <w:spacing w:after="0" w:line="240" w:lineRule="auto"/>
              <w:jc w:val="right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B1E7" w14:textId="77777777" w:rsidR="00343F10" w:rsidRPr="00580E62" w:rsidRDefault="005F2074" w:rsidP="00343F10">
            <w:pPr>
              <w:spacing w:after="0" w:line="240" w:lineRule="auto"/>
              <w:jc w:val="right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600.000,00</w:t>
            </w:r>
          </w:p>
        </w:tc>
      </w:tr>
      <w:tr w:rsidR="00343F10" w:rsidRPr="00580E62" w14:paraId="329365DF" w14:textId="77777777" w:rsidTr="00810316">
        <w:trPr>
          <w:trHeight w:val="397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0ED7" w14:textId="1706AFCD" w:rsidR="00343F10" w:rsidRPr="00580E62" w:rsidRDefault="005F2074" w:rsidP="00343F10">
            <w:pPr>
              <w:spacing w:after="0" w:line="240" w:lineRule="auto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r w:rsidRPr="00580E62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Spłata kredytów z lat ubiegłych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0B52" w14:textId="77777777" w:rsidR="00343F10" w:rsidRPr="00580E62" w:rsidRDefault="005F2074" w:rsidP="00343F10">
            <w:pPr>
              <w:spacing w:after="0" w:line="240" w:lineRule="auto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r w:rsidRPr="00580E62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BS Biała Rawska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31FE" w14:textId="727B941C" w:rsidR="00343F10" w:rsidRPr="00580E62" w:rsidRDefault="004B10D4" w:rsidP="00343F10">
            <w:pPr>
              <w:spacing w:after="0" w:line="240" w:lineRule="auto"/>
              <w:jc w:val="right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24</w:t>
            </w:r>
            <w:r w:rsidR="005F2074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91A6" w14:textId="5D22121A" w:rsidR="00343F10" w:rsidRPr="00580E62" w:rsidRDefault="004B10D4" w:rsidP="00343F10">
            <w:pPr>
              <w:spacing w:after="0" w:line="240" w:lineRule="auto"/>
              <w:jc w:val="right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240</w:t>
            </w:r>
            <w:r w:rsidR="005F2074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.000,00</w:t>
            </w:r>
          </w:p>
        </w:tc>
      </w:tr>
      <w:tr w:rsidR="00343F10" w:rsidRPr="00580E62" w14:paraId="0F721531" w14:textId="77777777" w:rsidTr="00487A88">
        <w:trPr>
          <w:trHeight w:val="447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7F3C" w14:textId="77777777" w:rsidR="00343F10" w:rsidRPr="00580E62" w:rsidRDefault="00133AC6" w:rsidP="00343F10">
            <w:pPr>
              <w:spacing w:after="0" w:line="240" w:lineRule="auto"/>
              <w:rPr>
                <w:rFonts w:ascii="Trebuchet MS" w:eastAsia="Calibri" w:hAnsi="Trebuchet MS" w:cs="Arial"/>
                <w:b/>
                <w:color w:val="000000"/>
                <w:sz w:val="20"/>
                <w:szCs w:val="20"/>
              </w:rPr>
            </w:pPr>
            <w:r w:rsidRPr="00580E62">
              <w:rPr>
                <w:rFonts w:ascii="Trebuchet MS" w:eastAsia="Calibri" w:hAnsi="Trebuchet MS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0B0D" w14:textId="77777777" w:rsidR="00343F10" w:rsidRPr="00580E62" w:rsidRDefault="00343F10" w:rsidP="00343F10">
            <w:pPr>
              <w:spacing w:after="0" w:line="240" w:lineRule="auto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9491" w14:textId="77777777" w:rsidR="00343F10" w:rsidRPr="00580E62" w:rsidRDefault="00671B27" w:rsidP="00343F10">
            <w:pPr>
              <w:spacing w:after="0" w:line="240" w:lineRule="auto"/>
              <w:jc w:val="right"/>
              <w:rPr>
                <w:rFonts w:ascii="Trebuchet MS" w:eastAsia="Calibri" w:hAnsi="Trebuchet MS" w:cs="Arial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b/>
                <w:color w:val="000000"/>
                <w:sz w:val="20"/>
                <w:szCs w:val="20"/>
              </w:rPr>
              <w:t>7.940.000,00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43E8" w14:textId="77777777" w:rsidR="00343F10" w:rsidRPr="00580E62" w:rsidRDefault="00671B27" w:rsidP="00343F10">
            <w:pPr>
              <w:spacing w:after="0" w:line="240" w:lineRule="auto"/>
              <w:jc w:val="right"/>
              <w:rPr>
                <w:rFonts w:ascii="Trebuchet MS" w:eastAsia="Calibri" w:hAnsi="Trebuchet MS" w:cs="Arial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b/>
                <w:color w:val="000000"/>
                <w:sz w:val="20"/>
                <w:szCs w:val="20"/>
              </w:rPr>
              <w:t>7.940.000,00</w:t>
            </w:r>
          </w:p>
        </w:tc>
      </w:tr>
    </w:tbl>
    <w:p w14:paraId="26A3C0A9" w14:textId="77777777" w:rsidR="00300F68" w:rsidRPr="00580E62" w:rsidRDefault="00300F68" w:rsidP="00934905">
      <w:p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14:paraId="7322CE49" w14:textId="77777777" w:rsidR="00774AF1" w:rsidRPr="00580E62" w:rsidRDefault="00252593" w:rsidP="00A521D3">
      <w:pPr>
        <w:numPr>
          <w:ilvl w:val="0"/>
          <w:numId w:val="3"/>
        </w:numPr>
        <w:tabs>
          <w:tab w:val="clear" w:pos="340"/>
        </w:tabs>
        <w:spacing w:after="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>Wypłata</w:t>
      </w:r>
      <w:r w:rsidR="00774AF1" w:rsidRPr="00580E62">
        <w:rPr>
          <w:rFonts w:ascii="Trebuchet MS" w:eastAsia="Times New Roman" w:hAnsi="Trebuchet MS" w:cs="Times New Roman"/>
          <w:lang w:eastAsia="pl-PL"/>
        </w:rPr>
        <w:t xml:space="preserve"> kredytu nastąpi w terminie wskazanym przez </w:t>
      </w:r>
      <w:r w:rsidR="002C1675" w:rsidRPr="00580E62">
        <w:rPr>
          <w:rFonts w:ascii="Trebuchet MS" w:eastAsia="Times New Roman" w:hAnsi="Trebuchet MS" w:cs="Times New Roman"/>
          <w:lang w:eastAsia="pl-PL"/>
        </w:rPr>
        <w:t>Z</w:t>
      </w:r>
      <w:r w:rsidR="00774AF1" w:rsidRPr="00580E62">
        <w:rPr>
          <w:rFonts w:ascii="Trebuchet MS" w:eastAsia="Times New Roman" w:hAnsi="Trebuchet MS" w:cs="Times New Roman"/>
          <w:lang w:eastAsia="pl-PL"/>
        </w:rPr>
        <w:t>amawiającego</w:t>
      </w:r>
      <w:r w:rsidR="00941436" w:rsidRPr="00580E62">
        <w:rPr>
          <w:rFonts w:ascii="Trebuchet MS" w:eastAsia="Times New Roman" w:hAnsi="Trebuchet MS" w:cs="Times New Roman"/>
          <w:lang w:eastAsia="pl-PL"/>
        </w:rPr>
        <w:t>,</w:t>
      </w:r>
      <w:r w:rsidR="007E314E" w:rsidRPr="00580E62">
        <w:rPr>
          <w:rFonts w:ascii="Trebuchet MS" w:eastAsia="Times New Roman" w:hAnsi="Trebuchet MS" w:cs="Times New Roman"/>
          <w:lang w:eastAsia="pl-PL"/>
        </w:rPr>
        <w:t xml:space="preserve"> po złożeniu pisemnej dyspozycji wypłaty na 2 dni robocze </w:t>
      </w:r>
      <w:r w:rsidR="00941436" w:rsidRPr="00580E62">
        <w:rPr>
          <w:rFonts w:ascii="Trebuchet MS" w:eastAsia="Times New Roman" w:hAnsi="Trebuchet MS" w:cs="Times New Roman"/>
          <w:lang w:eastAsia="pl-PL"/>
        </w:rPr>
        <w:t>przed planowanym uruchomieniem kredytu</w:t>
      </w:r>
      <w:r w:rsidR="00771A73" w:rsidRPr="00580E62">
        <w:rPr>
          <w:rFonts w:ascii="Trebuchet MS" w:eastAsia="Times New Roman" w:hAnsi="Trebuchet MS" w:cs="Times New Roman"/>
          <w:lang w:eastAsia="pl-PL"/>
        </w:rPr>
        <w:t xml:space="preserve"> </w:t>
      </w:r>
      <w:r w:rsidR="008975E8" w:rsidRPr="00580E62">
        <w:rPr>
          <w:rFonts w:ascii="Trebuchet MS" w:eastAsia="Times New Roman" w:hAnsi="Trebuchet MS" w:cs="Times New Roman"/>
          <w:lang w:eastAsia="pl-PL"/>
        </w:rPr>
        <w:t>(</w:t>
      </w:r>
      <w:r w:rsidR="00774AF1" w:rsidRPr="00580E62">
        <w:rPr>
          <w:rFonts w:ascii="Trebuchet MS" w:eastAsia="Times New Roman" w:hAnsi="Trebuchet MS" w:cs="Times New Roman"/>
          <w:lang w:eastAsia="pl-PL"/>
        </w:rPr>
        <w:t>nie później niż do dnia 31.12.20</w:t>
      </w:r>
      <w:r w:rsidR="00671B27">
        <w:rPr>
          <w:rFonts w:ascii="Trebuchet MS" w:eastAsia="Times New Roman" w:hAnsi="Trebuchet MS" w:cs="Times New Roman"/>
          <w:lang w:eastAsia="pl-PL"/>
        </w:rPr>
        <w:t>20</w:t>
      </w:r>
      <w:r w:rsidR="00774AF1" w:rsidRPr="00580E62">
        <w:rPr>
          <w:rFonts w:ascii="Trebuchet MS" w:eastAsia="Times New Roman" w:hAnsi="Trebuchet MS" w:cs="Times New Roman"/>
          <w:lang w:eastAsia="pl-PL"/>
        </w:rPr>
        <w:t xml:space="preserve"> r.</w:t>
      </w:r>
      <w:r w:rsidR="008975E8" w:rsidRPr="00580E62">
        <w:rPr>
          <w:rFonts w:ascii="Trebuchet MS" w:eastAsia="Times New Roman" w:hAnsi="Trebuchet MS" w:cs="Times New Roman"/>
          <w:lang w:eastAsia="pl-PL"/>
        </w:rPr>
        <w:t xml:space="preserve">), </w:t>
      </w:r>
      <w:r w:rsidR="00DB1C66" w:rsidRPr="00580E62">
        <w:rPr>
          <w:rFonts w:ascii="Trebuchet MS" w:eastAsia="Times New Roman" w:hAnsi="Trebuchet MS" w:cs="Times New Roman"/>
          <w:lang w:eastAsia="pl-PL"/>
        </w:rPr>
        <w:t xml:space="preserve">bez składania odrębnego wniosku kredytowego podlegającego rozpatrzeniu </w:t>
      </w:r>
      <w:r w:rsidR="00774AF1" w:rsidRPr="00580E62">
        <w:rPr>
          <w:rFonts w:ascii="Trebuchet MS" w:eastAsia="Times New Roman" w:hAnsi="Trebuchet MS" w:cs="Times New Roman"/>
          <w:lang w:eastAsia="pl-PL"/>
        </w:rPr>
        <w:t>przez Bank.</w:t>
      </w:r>
    </w:p>
    <w:p w14:paraId="1950BDE2" w14:textId="77777777" w:rsidR="00774AF1" w:rsidRPr="00580E62" w:rsidRDefault="00774AF1" w:rsidP="00A521D3">
      <w:pPr>
        <w:numPr>
          <w:ilvl w:val="0"/>
          <w:numId w:val="3"/>
        </w:numPr>
        <w:tabs>
          <w:tab w:val="clear" w:pos="340"/>
        </w:tabs>
        <w:spacing w:after="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Arial"/>
          <w:lang w:eastAsia="pl-PL"/>
        </w:rPr>
        <w:t>Dzień podpisania umowy będzie dniem postawienia kredytu do dyspozycji Zamawiającego.</w:t>
      </w:r>
    </w:p>
    <w:p w14:paraId="49914837" w14:textId="77777777" w:rsidR="00774AF1" w:rsidRPr="00580E62" w:rsidRDefault="00774AF1" w:rsidP="00A521D3">
      <w:pPr>
        <w:numPr>
          <w:ilvl w:val="0"/>
          <w:numId w:val="3"/>
        </w:numPr>
        <w:tabs>
          <w:tab w:val="clear" w:pos="340"/>
        </w:tabs>
        <w:spacing w:after="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 xml:space="preserve">Karencja w spłacie rat kapitałowych kredytu do </w:t>
      </w:r>
      <w:r w:rsidR="003E0C93" w:rsidRPr="00580E62">
        <w:rPr>
          <w:rFonts w:ascii="Trebuchet MS" w:eastAsia="Times New Roman" w:hAnsi="Trebuchet MS" w:cs="Times New Roman"/>
          <w:lang w:eastAsia="pl-PL"/>
        </w:rPr>
        <w:t>dnia 31.12.20</w:t>
      </w:r>
      <w:r w:rsidR="003865F2" w:rsidRPr="00580E62">
        <w:rPr>
          <w:rFonts w:ascii="Trebuchet MS" w:eastAsia="Times New Roman" w:hAnsi="Trebuchet MS" w:cs="Times New Roman"/>
          <w:lang w:eastAsia="pl-PL"/>
        </w:rPr>
        <w:t>2</w:t>
      </w:r>
      <w:r w:rsidR="004730F0">
        <w:rPr>
          <w:rFonts w:ascii="Trebuchet MS" w:eastAsia="Times New Roman" w:hAnsi="Trebuchet MS" w:cs="Times New Roman"/>
          <w:lang w:eastAsia="pl-PL"/>
        </w:rPr>
        <w:t>1</w:t>
      </w:r>
      <w:r w:rsidR="003E0C93" w:rsidRPr="00580E62">
        <w:rPr>
          <w:rFonts w:ascii="Trebuchet MS" w:eastAsia="Times New Roman" w:hAnsi="Trebuchet MS" w:cs="Times New Roman"/>
          <w:lang w:eastAsia="pl-PL"/>
        </w:rPr>
        <w:t xml:space="preserve"> r. </w:t>
      </w:r>
    </w:p>
    <w:p w14:paraId="658C39E6" w14:textId="77777777" w:rsidR="00774AF1" w:rsidRPr="00580E62" w:rsidRDefault="00774AF1" w:rsidP="00A521D3">
      <w:pPr>
        <w:numPr>
          <w:ilvl w:val="0"/>
          <w:numId w:val="3"/>
        </w:numPr>
        <w:tabs>
          <w:tab w:val="clear" w:pos="340"/>
        </w:tabs>
        <w:spacing w:after="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>Pierwsza rata kapitałowa płatna w styczniu 20</w:t>
      </w:r>
      <w:r w:rsidR="00F81255" w:rsidRPr="00580E62">
        <w:rPr>
          <w:rFonts w:ascii="Trebuchet MS" w:eastAsia="Times New Roman" w:hAnsi="Trebuchet MS" w:cs="Times New Roman"/>
          <w:lang w:eastAsia="pl-PL"/>
        </w:rPr>
        <w:t>2</w:t>
      </w:r>
      <w:r w:rsidR="004730F0">
        <w:rPr>
          <w:rFonts w:ascii="Trebuchet MS" w:eastAsia="Times New Roman" w:hAnsi="Trebuchet MS" w:cs="Times New Roman"/>
          <w:lang w:eastAsia="pl-PL"/>
        </w:rPr>
        <w:t>2</w:t>
      </w:r>
      <w:r w:rsidRPr="00580E62">
        <w:rPr>
          <w:rFonts w:ascii="Trebuchet MS" w:eastAsia="Times New Roman" w:hAnsi="Trebuchet MS" w:cs="Times New Roman"/>
          <w:lang w:eastAsia="pl-PL"/>
        </w:rPr>
        <w:t xml:space="preserve"> r.</w:t>
      </w:r>
    </w:p>
    <w:p w14:paraId="4F96172D" w14:textId="12CC18C0" w:rsidR="00C3774C" w:rsidRPr="006E5B85" w:rsidRDefault="00774AF1" w:rsidP="00A521D3">
      <w:pPr>
        <w:numPr>
          <w:ilvl w:val="0"/>
          <w:numId w:val="3"/>
        </w:numPr>
        <w:tabs>
          <w:tab w:val="clear" w:pos="340"/>
        </w:tabs>
        <w:spacing w:after="0" w:line="360" w:lineRule="auto"/>
        <w:ind w:left="425" w:hanging="425"/>
        <w:jc w:val="both"/>
        <w:rPr>
          <w:rFonts w:ascii="Trebuchet MS" w:hAnsi="Trebuchet MS"/>
        </w:rPr>
      </w:pPr>
      <w:r w:rsidRPr="00C3774C">
        <w:rPr>
          <w:rFonts w:ascii="Trebuchet MS" w:eastAsia="Times New Roman" w:hAnsi="Trebuchet MS" w:cs="Times New Roman"/>
          <w:lang w:eastAsia="pl-PL"/>
        </w:rPr>
        <w:t xml:space="preserve">Spłata ostatniej raty kredytu </w:t>
      </w:r>
      <w:r w:rsidR="006E01AC" w:rsidRPr="00114CDC">
        <w:rPr>
          <w:rFonts w:ascii="Trebuchet MS" w:eastAsia="Times New Roman" w:hAnsi="Trebuchet MS" w:cs="Times New Roman"/>
          <w:lang w:eastAsia="pl-PL"/>
        </w:rPr>
        <w:t xml:space="preserve">w </w:t>
      </w:r>
      <w:r w:rsidR="004B10D4">
        <w:rPr>
          <w:rFonts w:ascii="Trebuchet MS" w:eastAsia="Times New Roman" w:hAnsi="Trebuchet MS" w:cs="Times New Roman"/>
          <w:lang w:eastAsia="pl-PL"/>
        </w:rPr>
        <w:t xml:space="preserve">grudniu </w:t>
      </w:r>
      <w:r w:rsidRPr="00C3774C">
        <w:rPr>
          <w:rFonts w:ascii="Trebuchet MS" w:eastAsia="Times New Roman" w:hAnsi="Trebuchet MS" w:cs="Times New Roman"/>
          <w:lang w:eastAsia="pl-PL"/>
        </w:rPr>
        <w:t>20</w:t>
      </w:r>
      <w:r w:rsidR="00671B27">
        <w:rPr>
          <w:rFonts w:ascii="Trebuchet MS" w:eastAsia="Times New Roman" w:hAnsi="Trebuchet MS" w:cs="Times New Roman"/>
          <w:lang w:eastAsia="pl-PL"/>
        </w:rPr>
        <w:t>3</w:t>
      </w:r>
      <w:r w:rsidR="004730F0">
        <w:rPr>
          <w:rFonts w:ascii="Trebuchet MS" w:eastAsia="Times New Roman" w:hAnsi="Trebuchet MS" w:cs="Times New Roman"/>
          <w:lang w:eastAsia="pl-PL"/>
        </w:rPr>
        <w:t>1</w:t>
      </w:r>
      <w:r w:rsidRPr="00C3774C">
        <w:rPr>
          <w:rFonts w:ascii="Trebuchet MS" w:eastAsia="Times New Roman" w:hAnsi="Trebuchet MS" w:cs="Times New Roman"/>
          <w:lang w:eastAsia="pl-PL"/>
        </w:rPr>
        <w:t xml:space="preserve"> r.</w:t>
      </w:r>
      <w:r w:rsidR="00942BEA" w:rsidRPr="00C3774C">
        <w:rPr>
          <w:rFonts w:ascii="Trebuchet MS" w:eastAsia="Times New Roman" w:hAnsi="Trebuchet MS" w:cs="Times New Roman"/>
          <w:lang w:eastAsia="pl-PL"/>
        </w:rPr>
        <w:t xml:space="preserve"> </w:t>
      </w:r>
    </w:p>
    <w:p w14:paraId="4C040565" w14:textId="725F1938" w:rsidR="00DC1A3A" w:rsidRPr="00C3774C" w:rsidRDefault="00EA21D3" w:rsidP="00A521D3">
      <w:pPr>
        <w:numPr>
          <w:ilvl w:val="0"/>
          <w:numId w:val="3"/>
        </w:numPr>
        <w:tabs>
          <w:tab w:val="clear" w:pos="340"/>
        </w:tabs>
        <w:spacing w:after="0" w:line="360" w:lineRule="auto"/>
        <w:ind w:left="425" w:hanging="425"/>
        <w:jc w:val="both"/>
        <w:rPr>
          <w:rFonts w:ascii="Trebuchet MS" w:hAnsi="Trebuchet MS"/>
        </w:rPr>
      </w:pPr>
      <w:r w:rsidRPr="00C3774C">
        <w:rPr>
          <w:rFonts w:ascii="Trebuchet MS" w:eastAsia="Times New Roman" w:hAnsi="Trebuchet MS" w:cs="Times New Roman"/>
          <w:lang w:eastAsia="pl-PL"/>
        </w:rPr>
        <w:t>S</w:t>
      </w:r>
      <w:r w:rsidR="00774AF1" w:rsidRPr="00C3774C">
        <w:rPr>
          <w:rFonts w:ascii="Trebuchet MS" w:eastAsia="Times New Roman" w:hAnsi="Trebuchet MS" w:cs="Times New Roman"/>
          <w:lang w:eastAsia="pl-PL"/>
        </w:rPr>
        <w:t xml:space="preserve">płata rat kapitałowych następować będzie </w:t>
      </w:r>
      <w:r w:rsidR="00A472E7">
        <w:rPr>
          <w:rFonts w:ascii="Trebuchet MS" w:eastAsia="Times New Roman" w:hAnsi="Trebuchet MS" w:cs="Times New Roman"/>
          <w:lang w:eastAsia="pl-PL"/>
        </w:rPr>
        <w:t>po zakończeniu okresu karencji,</w:t>
      </w:r>
      <w:r w:rsidR="00A472E7">
        <w:rPr>
          <w:rFonts w:ascii="Trebuchet MS" w:eastAsia="Times New Roman" w:hAnsi="Trebuchet MS" w:cs="Times New Roman"/>
          <w:lang w:eastAsia="pl-PL"/>
        </w:rPr>
        <w:br/>
      </w:r>
      <w:r w:rsidR="009279AC">
        <w:rPr>
          <w:rFonts w:ascii="Trebuchet MS" w:eastAsia="Times New Roman" w:hAnsi="Trebuchet MS" w:cs="Times New Roman"/>
          <w:lang w:eastAsia="pl-PL"/>
        </w:rPr>
        <w:t>w ostatnim dniu</w:t>
      </w:r>
      <w:r w:rsidR="004B10D4">
        <w:rPr>
          <w:rFonts w:ascii="Trebuchet MS" w:eastAsia="Times New Roman" w:hAnsi="Trebuchet MS" w:cs="Times New Roman"/>
          <w:lang w:eastAsia="pl-PL"/>
        </w:rPr>
        <w:t xml:space="preserve"> </w:t>
      </w:r>
      <w:r w:rsidR="00D50057">
        <w:rPr>
          <w:rFonts w:ascii="Trebuchet MS" w:eastAsia="Times New Roman" w:hAnsi="Trebuchet MS" w:cs="Times New Roman"/>
          <w:lang w:eastAsia="pl-PL"/>
        </w:rPr>
        <w:t xml:space="preserve">każdego miesiąca, </w:t>
      </w:r>
      <w:r w:rsidR="00774AF1" w:rsidRPr="00C3774C">
        <w:rPr>
          <w:rFonts w:ascii="Trebuchet MS" w:eastAsia="Times New Roman" w:hAnsi="Trebuchet MS" w:cs="Times New Roman"/>
          <w:lang w:eastAsia="pl-PL"/>
        </w:rPr>
        <w:t>w</w:t>
      </w:r>
      <w:r w:rsidR="00A70792" w:rsidRPr="00C3774C">
        <w:rPr>
          <w:rFonts w:ascii="Trebuchet MS" w:eastAsia="Times New Roman" w:hAnsi="Trebuchet MS" w:cs="Times New Roman"/>
          <w:lang w:eastAsia="pl-PL"/>
        </w:rPr>
        <w:t>edłu</w:t>
      </w:r>
      <w:r w:rsidR="00774AF1" w:rsidRPr="00C3774C">
        <w:rPr>
          <w:rFonts w:ascii="Trebuchet MS" w:eastAsia="Times New Roman" w:hAnsi="Trebuchet MS" w:cs="Times New Roman"/>
          <w:lang w:eastAsia="pl-PL"/>
        </w:rPr>
        <w:t xml:space="preserve">g </w:t>
      </w:r>
      <w:r w:rsidR="00DD5E79">
        <w:rPr>
          <w:rFonts w:ascii="Trebuchet MS" w:eastAsia="Times New Roman" w:hAnsi="Trebuchet MS" w:cs="Times New Roman"/>
          <w:lang w:eastAsia="pl-PL"/>
        </w:rPr>
        <w:t>następując</w:t>
      </w:r>
      <w:r w:rsidR="00AE0B6E">
        <w:rPr>
          <w:rFonts w:ascii="Trebuchet MS" w:eastAsia="Times New Roman" w:hAnsi="Trebuchet MS" w:cs="Times New Roman"/>
          <w:lang w:eastAsia="pl-PL"/>
        </w:rPr>
        <w:t xml:space="preserve">ego harmonogramu </w:t>
      </w:r>
      <w:r w:rsidR="00DD5E79">
        <w:rPr>
          <w:rFonts w:ascii="Trebuchet MS" w:eastAsia="Times New Roman" w:hAnsi="Trebuchet MS" w:cs="Times New Roman"/>
          <w:lang w:eastAsia="pl-PL"/>
        </w:rPr>
        <w:t>rat</w:t>
      </w:r>
      <w:r w:rsidR="004B10D4">
        <w:rPr>
          <w:rFonts w:ascii="Trebuchet MS" w:eastAsia="Times New Roman" w:hAnsi="Trebuchet MS" w:cs="Times New Roman"/>
          <w:lang w:eastAsia="pl-PL"/>
        </w:rPr>
        <w:t xml:space="preserve"> </w:t>
      </w:r>
      <w:r w:rsidR="004B10D4">
        <w:rPr>
          <w:rFonts w:ascii="Trebuchet MS" w:eastAsia="Times New Roman" w:hAnsi="Trebuchet MS" w:cs="Times New Roman"/>
          <w:lang w:eastAsia="pl-PL"/>
        </w:rPr>
        <w:br/>
      </w:r>
      <w:r w:rsidR="00D9791E">
        <w:rPr>
          <w:rFonts w:ascii="Trebuchet MS" w:eastAsia="Times New Roman" w:hAnsi="Trebuchet MS" w:cs="Times New Roman"/>
          <w:lang w:eastAsia="pl-PL"/>
        </w:rPr>
        <w:t>i wysokości rat</w:t>
      </w:r>
      <w:r w:rsidR="00F31B97" w:rsidRPr="00C3774C">
        <w:rPr>
          <w:rFonts w:ascii="Trebuchet MS" w:eastAsia="Times New Roman" w:hAnsi="Trebuchet MS" w:cs="Times New Roman"/>
          <w:lang w:eastAsia="pl-PL"/>
        </w:rPr>
        <w:t>:</w:t>
      </w:r>
    </w:p>
    <w:p w14:paraId="514FCAAF" w14:textId="77777777" w:rsidR="00961BBC" w:rsidRDefault="00CF3E5E" w:rsidP="004C0D9D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rebuchet MS" w:hAnsi="Trebuchet MS"/>
        </w:rPr>
      </w:pPr>
      <w:bookmarkStart w:id="0" w:name="_Hlk37324767"/>
      <w:r>
        <w:rPr>
          <w:rFonts w:ascii="Trebuchet MS" w:hAnsi="Trebuchet MS"/>
        </w:rPr>
        <w:t>w 202</w:t>
      </w:r>
      <w:r w:rsidR="004730F0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 roku – 12 rat po</w:t>
      </w:r>
      <w:r w:rsidR="00B20CB3">
        <w:rPr>
          <w:rFonts w:ascii="Trebuchet MS" w:hAnsi="Trebuchet MS"/>
        </w:rPr>
        <w:t xml:space="preserve"> </w:t>
      </w:r>
      <w:r w:rsidR="00851529">
        <w:rPr>
          <w:rFonts w:ascii="Trebuchet MS" w:hAnsi="Trebuchet MS"/>
        </w:rPr>
        <w:t>5</w:t>
      </w:r>
      <w:r>
        <w:rPr>
          <w:rFonts w:ascii="Trebuchet MS" w:hAnsi="Trebuchet MS"/>
        </w:rPr>
        <w:t>.000,00 zł,</w:t>
      </w:r>
    </w:p>
    <w:p w14:paraId="7D1F70FD" w14:textId="77777777" w:rsidR="00CF3E5E" w:rsidRDefault="00CF3E5E" w:rsidP="004C0D9D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w 202</w:t>
      </w:r>
      <w:r w:rsidR="00851529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 roku – 12 rat po</w:t>
      </w:r>
      <w:r w:rsidR="00B20CB3">
        <w:rPr>
          <w:rFonts w:ascii="Trebuchet MS" w:hAnsi="Trebuchet MS"/>
        </w:rPr>
        <w:t xml:space="preserve"> </w:t>
      </w:r>
      <w:r w:rsidR="00851529">
        <w:rPr>
          <w:rFonts w:ascii="Trebuchet MS" w:hAnsi="Trebuchet MS"/>
        </w:rPr>
        <w:t>50</w:t>
      </w:r>
      <w:r>
        <w:rPr>
          <w:rFonts w:ascii="Trebuchet MS" w:hAnsi="Trebuchet MS"/>
        </w:rPr>
        <w:t>.000,00 zł,</w:t>
      </w:r>
    </w:p>
    <w:p w14:paraId="3A3E9CD0" w14:textId="77777777" w:rsidR="00CF3E5E" w:rsidRDefault="00CF3E5E" w:rsidP="004C0D9D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w 202</w:t>
      </w:r>
      <w:r w:rsidR="00851529">
        <w:rPr>
          <w:rFonts w:ascii="Trebuchet MS" w:hAnsi="Trebuchet MS"/>
        </w:rPr>
        <w:t>4</w:t>
      </w:r>
      <w:r>
        <w:rPr>
          <w:rFonts w:ascii="Trebuchet MS" w:hAnsi="Trebuchet MS"/>
        </w:rPr>
        <w:t xml:space="preserve"> roku – 12 rat po</w:t>
      </w:r>
      <w:r w:rsidR="00B20CB3">
        <w:rPr>
          <w:rFonts w:ascii="Trebuchet MS" w:hAnsi="Trebuchet MS"/>
        </w:rPr>
        <w:t xml:space="preserve"> </w:t>
      </w:r>
      <w:r w:rsidR="00671B27">
        <w:rPr>
          <w:rFonts w:ascii="Trebuchet MS" w:hAnsi="Trebuchet MS"/>
        </w:rPr>
        <w:t>1</w:t>
      </w:r>
      <w:r w:rsidR="00851529">
        <w:rPr>
          <w:rFonts w:ascii="Trebuchet MS" w:hAnsi="Trebuchet MS"/>
        </w:rPr>
        <w:t>5</w:t>
      </w:r>
      <w:r>
        <w:rPr>
          <w:rFonts w:ascii="Trebuchet MS" w:hAnsi="Trebuchet MS"/>
        </w:rPr>
        <w:t>.000,00 zł,</w:t>
      </w:r>
    </w:p>
    <w:p w14:paraId="0F1297A1" w14:textId="77777777" w:rsidR="00CF3E5E" w:rsidRDefault="00CF3E5E" w:rsidP="004C0D9D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w 202</w:t>
      </w:r>
      <w:r w:rsidR="00851529">
        <w:rPr>
          <w:rFonts w:ascii="Trebuchet MS" w:hAnsi="Trebuchet MS"/>
        </w:rPr>
        <w:t>5</w:t>
      </w:r>
      <w:r>
        <w:rPr>
          <w:rFonts w:ascii="Trebuchet MS" w:hAnsi="Trebuchet MS"/>
        </w:rPr>
        <w:t xml:space="preserve"> roku – 12 rat po </w:t>
      </w:r>
      <w:r w:rsidR="00851529">
        <w:rPr>
          <w:rFonts w:ascii="Trebuchet MS" w:hAnsi="Trebuchet MS"/>
        </w:rPr>
        <w:t>55</w:t>
      </w:r>
      <w:r>
        <w:rPr>
          <w:rFonts w:ascii="Trebuchet MS" w:hAnsi="Trebuchet MS"/>
        </w:rPr>
        <w:t>.000,00 zł,</w:t>
      </w:r>
    </w:p>
    <w:p w14:paraId="574FBA94" w14:textId="77777777" w:rsidR="00CF3E5E" w:rsidRDefault="00CF3E5E" w:rsidP="004C0D9D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w 202</w:t>
      </w:r>
      <w:r w:rsidR="00851529">
        <w:rPr>
          <w:rFonts w:ascii="Trebuchet MS" w:hAnsi="Trebuchet MS"/>
        </w:rPr>
        <w:t>6</w:t>
      </w:r>
      <w:r>
        <w:rPr>
          <w:rFonts w:ascii="Trebuchet MS" w:hAnsi="Trebuchet MS"/>
        </w:rPr>
        <w:t xml:space="preserve"> roku – 12 rat po </w:t>
      </w:r>
      <w:r w:rsidR="00851529">
        <w:rPr>
          <w:rFonts w:ascii="Trebuchet MS" w:hAnsi="Trebuchet MS"/>
        </w:rPr>
        <w:t>80</w:t>
      </w:r>
      <w:r>
        <w:rPr>
          <w:rFonts w:ascii="Trebuchet MS" w:hAnsi="Trebuchet MS"/>
        </w:rPr>
        <w:t>.000,00 zł,</w:t>
      </w:r>
    </w:p>
    <w:p w14:paraId="28B5975C" w14:textId="77777777" w:rsidR="00CF3E5E" w:rsidRDefault="00CF3E5E" w:rsidP="004C0D9D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w 202</w:t>
      </w:r>
      <w:r w:rsidR="00851529">
        <w:rPr>
          <w:rFonts w:ascii="Trebuchet MS" w:hAnsi="Trebuchet MS"/>
        </w:rPr>
        <w:t>7</w:t>
      </w:r>
      <w:r>
        <w:rPr>
          <w:rFonts w:ascii="Trebuchet MS" w:hAnsi="Trebuchet MS"/>
        </w:rPr>
        <w:t xml:space="preserve"> roku – 12 rat po </w:t>
      </w:r>
      <w:r w:rsidR="00851529">
        <w:rPr>
          <w:rFonts w:ascii="Trebuchet MS" w:hAnsi="Trebuchet MS"/>
        </w:rPr>
        <w:t>170</w:t>
      </w:r>
      <w:r>
        <w:rPr>
          <w:rFonts w:ascii="Trebuchet MS" w:hAnsi="Trebuchet MS"/>
        </w:rPr>
        <w:t>.000,00 zł,</w:t>
      </w:r>
    </w:p>
    <w:p w14:paraId="597C64DC" w14:textId="77777777" w:rsidR="00CF3E5E" w:rsidRDefault="00CF3E5E" w:rsidP="004C0D9D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 20</w:t>
      </w:r>
      <w:r w:rsidR="00851529">
        <w:rPr>
          <w:rFonts w:ascii="Trebuchet MS" w:hAnsi="Trebuchet MS"/>
        </w:rPr>
        <w:t>28</w:t>
      </w:r>
      <w:r>
        <w:rPr>
          <w:rFonts w:ascii="Trebuchet MS" w:hAnsi="Trebuchet MS"/>
        </w:rPr>
        <w:t xml:space="preserve"> roku – 12 rat po </w:t>
      </w:r>
      <w:r w:rsidR="00851529">
        <w:rPr>
          <w:rFonts w:ascii="Trebuchet MS" w:hAnsi="Trebuchet MS"/>
        </w:rPr>
        <w:t>18</w:t>
      </w:r>
      <w:r>
        <w:rPr>
          <w:rFonts w:ascii="Trebuchet MS" w:hAnsi="Trebuchet MS"/>
        </w:rPr>
        <w:t>0.000,00 zł,</w:t>
      </w:r>
    </w:p>
    <w:p w14:paraId="14362DDB" w14:textId="77777777" w:rsidR="00CF3E5E" w:rsidRDefault="00CF3E5E" w:rsidP="004C0D9D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w 20</w:t>
      </w:r>
      <w:r w:rsidR="00851529">
        <w:rPr>
          <w:rFonts w:ascii="Trebuchet MS" w:hAnsi="Trebuchet MS"/>
        </w:rPr>
        <w:t>29</w:t>
      </w:r>
      <w:r>
        <w:rPr>
          <w:rFonts w:ascii="Trebuchet MS" w:hAnsi="Trebuchet MS"/>
        </w:rPr>
        <w:t xml:space="preserve"> roku – 1</w:t>
      </w:r>
      <w:r w:rsidR="00671B27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 rat po </w:t>
      </w:r>
      <w:r w:rsidR="00851529">
        <w:rPr>
          <w:rFonts w:ascii="Trebuchet MS" w:hAnsi="Trebuchet MS"/>
        </w:rPr>
        <w:t>36</w:t>
      </w:r>
      <w:r>
        <w:rPr>
          <w:rFonts w:ascii="Trebuchet MS" w:hAnsi="Trebuchet MS"/>
        </w:rPr>
        <w:t>0.000,00 zł,</w:t>
      </w:r>
    </w:p>
    <w:p w14:paraId="7D89ED8B" w14:textId="77777777" w:rsidR="00CF3E5E" w:rsidRDefault="00CF3E5E" w:rsidP="004C0D9D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w 20</w:t>
      </w:r>
      <w:r w:rsidR="00671B27">
        <w:rPr>
          <w:rFonts w:ascii="Trebuchet MS" w:hAnsi="Trebuchet MS"/>
        </w:rPr>
        <w:t>3</w:t>
      </w:r>
      <w:r w:rsidR="00851529">
        <w:rPr>
          <w:rFonts w:ascii="Trebuchet MS" w:hAnsi="Trebuchet MS"/>
        </w:rPr>
        <w:t>0</w:t>
      </w:r>
      <w:r>
        <w:rPr>
          <w:rFonts w:ascii="Trebuchet MS" w:hAnsi="Trebuchet MS"/>
        </w:rPr>
        <w:t xml:space="preserve"> roku – 1</w:t>
      </w:r>
      <w:r w:rsidR="00671B27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 rat </w:t>
      </w:r>
      <w:r w:rsidR="00671B27">
        <w:rPr>
          <w:rFonts w:ascii="Trebuchet MS" w:hAnsi="Trebuchet MS"/>
        </w:rPr>
        <w:t xml:space="preserve">po </w:t>
      </w:r>
      <w:r w:rsidR="00851529">
        <w:rPr>
          <w:rFonts w:ascii="Trebuchet MS" w:hAnsi="Trebuchet MS"/>
        </w:rPr>
        <w:t>36</w:t>
      </w:r>
      <w:r>
        <w:rPr>
          <w:rFonts w:ascii="Trebuchet MS" w:hAnsi="Trebuchet MS"/>
        </w:rPr>
        <w:t>0.000,00 zł</w:t>
      </w:r>
      <w:r w:rsidR="00671B27">
        <w:rPr>
          <w:rFonts w:ascii="Trebuchet MS" w:hAnsi="Trebuchet MS"/>
        </w:rPr>
        <w:t>,</w:t>
      </w:r>
    </w:p>
    <w:p w14:paraId="3F83E60E" w14:textId="77777777" w:rsidR="004B10D4" w:rsidRDefault="00671B27" w:rsidP="004C0D9D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w 203</w:t>
      </w:r>
      <w:r w:rsidR="00851529">
        <w:rPr>
          <w:rFonts w:ascii="Trebuchet MS" w:hAnsi="Trebuchet MS"/>
        </w:rPr>
        <w:t>1</w:t>
      </w:r>
      <w:r>
        <w:rPr>
          <w:rFonts w:ascii="Trebuchet MS" w:hAnsi="Trebuchet MS"/>
        </w:rPr>
        <w:t xml:space="preserve"> roku</w:t>
      </w:r>
      <w:r w:rsidR="004B10D4">
        <w:rPr>
          <w:rFonts w:ascii="Trebuchet MS" w:hAnsi="Trebuchet MS"/>
        </w:rPr>
        <w:t>:</w:t>
      </w:r>
    </w:p>
    <w:p w14:paraId="2F6AD62C" w14:textId="24952895" w:rsidR="00671B27" w:rsidRPr="004B10D4" w:rsidRDefault="004B10D4" w:rsidP="004B10D4">
      <w:pPr>
        <w:tabs>
          <w:tab w:val="left" w:pos="284"/>
        </w:tabs>
        <w:spacing w:after="0" w:line="360" w:lineRule="auto"/>
        <w:ind w:left="35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671B27" w:rsidRPr="004B10D4">
        <w:rPr>
          <w:rFonts w:ascii="Trebuchet MS" w:hAnsi="Trebuchet MS"/>
        </w:rPr>
        <w:t xml:space="preserve"> – 1</w:t>
      </w:r>
      <w:r w:rsidR="0060062F" w:rsidRPr="004B10D4">
        <w:rPr>
          <w:rFonts w:ascii="Trebuchet MS" w:hAnsi="Trebuchet MS"/>
        </w:rPr>
        <w:t>1</w:t>
      </w:r>
      <w:r w:rsidR="00671B27" w:rsidRPr="004B10D4">
        <w:rPr>
          <w:rFonts w:ascii="Trebuchet MS" w:hAnsi="Trebuchet MS"/>
        </w:rPr>
        <w:t xml:space="preserve"> rat po 3</w:t>
      </w:r>
      <w:r w:rsidR="00851529" w:rsidRPr="004B10D4">
        <w:rPr>
          <w:rFonts w:ascii="Trebuchet MS" w:hAnsi="Trebuchet MS"/>
        </w:rPr>
        <w:t>60</w:t>
      </w:r>
      <w:r w:rsidR="00671B27" w:rsidRPr="004B10D4">
        <w:rPr>
          <w:rFonts w:ascii="Trebuchet MS" w:hAnsi="Trebuchet MS"/>
        </w:rPr>
        <w:t>.000,00 zł,</w:t>
      </w:r>
    </w:p>
    <w:p w14:paraId="30A72662" w14:textId="6EA4021F" w:rsidR="00671B27" w:rsidRPr="004B10D4" w:rsidRDefault="004B10D4" w:rsidP="004B10D4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  <w:r w:rsidR="00671B27" w:rsidRPr="004B10D4">
        <w:rPr>
          <w:rFonts w:ascii="Trebuchet MS" w:hAnsi="Trebuchet MS"/>
        </w:rPr>
        <w:t>– 1</w:t>
      </w:r>
      <w:r w:rsidR="00851529" w:rsidRPr="004B10D4">
        <w:rPr>
          <w:rFonts w:ascii="Trebuchet MS" w:hAnsi="Trebuchet MS"/>
        </w:rPr>
        <w:t xml:space="preserve"> </w:t>
      </w:r>
      <w:r w:rsidR="00671B27" w:rsidRPr="004B10D4">
        <w:rPr>
          <w:rFonts w:ascii="Trebuchet MS" w:hAnsi="Trebuchet MS"/>
        </w:rPr>
        <w:t>rat</w:t>
      </w:r>
      <w:r w:rsidR="00851529" w:rsidRPr="004B10D4">
        <w:rPr>
          <w:rFonts w:ascii="Trebuchet MS" w:hAnsi="Trebuchet MS"/>
        </w:rPr>
        <w:t>a (ostatnia)</w:t>
      </w:r>
      <w:r w:rsidR="00671B27" w:rsidRPr="004B10D4">
        <w:rPr>
          <w:rFonts w:ascii="Trebuchet MS" w:hAnsi="Trebuchet MS"/>
        </w:rPr>
        <w:t xml:space="preserve"> </w:t>
      </w:r>
      <w:r w:rsidR="00851529" w:rsidRPr="004B10D4">
        <w:rPr>
          <w:rFonts w:ascii="Trebuchet MS" w:hAnsi="Trebuchet MS"/>
        </w:rPr>
        <w:t>44</w:t>
      </w:r>
      <w:r w:rsidR="00671B27" w:rsidRPr="004B10D4">
        <w:rPr>
          <w:rFonts w:ascii="Trebuchet MS" w:hAnsi="Trebuchet MS"/>
        </w:rPr>
        <w:t>0.000,00 zł</w:t>
      </w:r>
      <w:r w:rsidR="00851529" w:rsidRPr="004B10D4">
        <w:rPr>
          <w:rFonts w:ascii="Trebuchet MS" w:hAnsi="Trebuchet MS"/>
        </w:rPr>
        <w:t>.</w:t>
      </w:r>
    </w:p>
    <w:bookmarkEnd w:id="0"/>
    <w:p w14:paraId="1778539F" w14:textId="77777777" w:rsidR="00D50057" w:rsidRDefault="00D50057" w:rsidP="00961BBC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</w:p>
    <w:p w14:paraId="7E2CC251" w14:textId="77777777" w:rsidR="00330A96" w:rsidRPr="005470FE" w:rsidRDefault="00330A96" w:rsidP="00A804D8">
      <w:pPr>
        <w:numPr>
          <w:ilvl w:val="0"/>
          <w:numId w:val="3"/>
        </w:numPr>
        <w:tabs>
          <w:tab w:val="clear" w:pos="340"/>
        </w:tabs>
        <w:spacing w:after="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5470FE">
        <w:rPr>
          <w:rFonts w:ascii="Trebuchet MS" w:eastAsia="Times New Roman" w:hAnsi="Trebuchet MS" w:cs="Times New Roman"/>
          <w:lang w:eastAsia="pl-PL"/>
        </w:rPr>
        <w:t xml:space="preserve">W przypadku gdy termin płatności </w:t>
      </w:r>
      <w:r w:rsidR="00962ADB" w:rsidRPr="005470FE">
        <w:rPr>
          <w:rFonts w:ascii="Trebuchet MS" w:eastAsia="Times New Roman" w:hAnsi="Trebuchet MS" w:cs="Times New Roman"/>
          <w:lang w:eastAsia="pl-PL"/>
        </w:rPr>
        <w:t xml:space="preserve">raty kredytu </w:t>
      </w:r>
      <w:r w:rsidRPr="005470FE">
        <w:rPr>
          <w:rFonts w:ascii="Trebuchet MS" w:eastAsia="Times New Roman" w:hAnsi="Trebuchet MS" w:cs="Times New Roman"/>
          <w:lang w:eastAsia="pl-PL"/>
        </w:rPr>
        <w:t xml:space="preserve">przypada na dzień wolny od pracy Zamawiający dokona spłaty </w:t>
      </w:r>
      <w:r w:rsidR="00F80040" w:rsidRPr="005470FE">
        <w:rPr>
          <w:rFonts w:ascii="Trebuchet MS" w:eastAsia="Times New Roman" w:hAnsi="Trebuchet MS" w:cs="Times New Roman"/>
          <w:lang w:eastAsia="pl-PL"/>
        </w:rPr>
        <w:t xml:space="preserve">w </w:t>
      </w:r>
      <w:r w:rsidR="004C3BAC" w:rsidRPr="005470FE">
        <w:rPr>
          <w:rFonts w:ascii="Trebuchet MS" w:eastAsia="Times New Roman" w:hAnsi="Trebuchet MS" w:cs="Times New Roman"/>
          <w:lang w:eastAsia="pl-PL"/>
        </w:rPr>
        <w:t xml:space="preserve">ostatnim dniu roboczym przypadającym przed </w:t>
      </w:r>
      <w:r w:rsidR="00F80040" w:rsidRPr="005470FE">
        <w:rPr>
          <w:rFonts w:ascii="Trebuchet MS" w:eastAsia="Times New Roman" w:hAnsi="Trebuchet MS" w:cs="Times New Roman"/>
          <w:lang w:eastAsia="pl-PL"/>
        </w:rPr>
        <w:t>t</w:t>
      </w:r>
      <w:r w:rsidR="004C3BAC" w:rsidRPr="005470FE">
        <w:rPr>
          <w:rFonts w:ascii="Trebuchet MS" w:eastAsia="Times New Roman" w:hAnsi="Trebuchet MS" w:cs="Times New Roman"/>
          <w:lang w:eastAsia="pl-PL"/>
        </w:rPr>
        <w:t xml:space="preserve">ym </w:t>
      </w:r>
      <w:r w:rsidR="00F80040" w:rsidRPr="005470FE">
        <w:rPr>
          <w:rFonts w:ascii="Trebuchet MS" w:eastAsia="Times New Roman" w:hAnsi="Trebuchet MS" w:cs="Times New Roman"/>
          <w:lang w:eastAsia="pl-PL"/>
        </w:rPr>
        <w:t>d</w:t>
      </w:r>
      <w:r w:rsidR="004C3BAC" w:rsidRPr="005470FE">
        <w:rPr>
          <w:rFonts w:ascii="Trebuchet MS" w:eastAsia="Times New Roman" w:hAnsi="Trebuchet MS" w:cs="Times New Roman"/>
          <w:lang w:eastAsia="pl-PL"/>
        </w:rPr>
        <w:t>niem</w:t>
      </w:r>
      <w:r w:rsidRPr="005470FE">
        <w:rPr>
          <w:rFonts w:ascii="Trebuchet MS" w:eastAsia="Times New Roman" w:hAnsi="Trebuchet MS" w:cs="Times New Roman"/>
          <w:lang w:eastAsia="pl-PL"/>
        </w:rPr>
        <w:t>.</w:t>
      </w:r>
    </w:p>
    <w:p w14:paraId="1627892D" w14:textId="68FD0EC5" w:rsidR="00984929" w:rsidRPr="00E5723B" w:rsidRDefault="00116238" w:rsidP="00A521D3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425" w:hanging="425"/>
        <w:jc w:val="both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lang w:eastAsia="pl-PL"/>
        </w:rPr>
        <w:t xml:space="preserve"> </w:t>
      </w:r>
      <w:r w:rsidR="00984929" w:rsidRPr="008D45A3">
        <w:rPr>
          <w:rFonts w:ascii="Trebuchet MS" w:eastAsia="Times New Roman" w:hAnsi="Trebuchet MS" w:cs="Times New Roman"/>
          <w:lang w:eastAsia="pl-PL"/>
        </w:rPr>
        <w:t>Odsetki będą naliczane tylko od kwoty faktycznego zadłużenia</w:t>
      </w:r>
      <w:r w:rsidR="004B10D4">
        <w:rPr>
          <w:rFonts w:ascii="Trebuchet MS" w:eastAsia="Times New Roman" w:hAnsi="Trebuchet MS" w:cs="Times New Roman"/>
          <w:lang w:eastAsia="pl-PL"/>
        </w:rPr>
        <w:t xml:space="preserve"> za pełny miesiąc kalendarzowy</w:t>
      </w:r>
      <w:r w:rsidR="00984929" w:rsidRPr="008D45A3">
        <w:rPr>
          <w:rFonts w:ascii="Trebuchet MS" w:eastAsia="Times New Roman" w:hAnsi="Trebuchet MS" w:cs="Times New Roman"/>
          <w:lang w:eastAsia="pl-PL"/>
        </w:rPr>
        <w:t xml:space="preserve">. Każda spłata raty kredytu powoduje zmniejszenie zadłużenia </w:t>
      </w:r>
      <w:r w:rsidR="004B10D4">
        <w:rPr>
          <w:rFonts w:ascii="Trebuchet MS" w:eastAsia="Times New Roman" w:hAnsi="Trebuchet MS" w:cs="Times New Roman"/>
          <w:lang w:eastAsia="pl-PL"/>
        </w:rPr>
        <w:t xml:space="preserve">z tytułu </w:t>
      </w:r>
      <w:r w:rsidR="00984929" w:rsidRPr="008D45A3">
        <w:rPr>
          <w:rFonts w:ascii="Trebuchet MS" w:eastAsia="Times New Roman" w:hAnsi="Trebuchet MS" w:cs="Times New Roman"/>
          <w:lang w:eastAsia="pl-PL"/>
        </w:rPr>
        <w:t xml:space="preserve">kredytu, od którego będą liczone </w:t>
      </w:r>
      <w:r w:rsidR="00984929" w:rsidRPr="00E5723B">
        <w:rPr>
          <w:rFonts w:ascii="Trebuchet MS" w:eastAsia="Times New Roman" w:hAnsi="Trebuchet MS" w:cs="Times New Roman"/>
          <w:lang w:eastAsia="pl-PL"/>
        </w:rPr>
        <w:t>odsetki.</w:t>
      </w:r>
    </w:p>
    <w:p w14:paraId="05C63E9F" w14:textId="0DF6E5D8" w:rsidR="00965A00" w:rsidRPr="00C84612" w:rsidRDefault="00AE43D6" w:rsidP="00181188">
      <w:pPr>
        <w:numPr>
          <w:ilvl w:val="0"/>
          <w:numId w:val="3"/>
        </w:numPr>
        <w:tabs>
          <w:tab w:val="clear" w:pos="340"/>
        </w:tabs>
        <w:spacing w:after="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C84612">
        <w:rPr>
          <w:rFonts w:ascii="Trebuchet MS" w:eastAsia="Times New Roman" w:hAnsi="Trebuchet MS" w:cs="Times New Roman"/>
          <w:lang w:eastAsia="pl-PL"/>
        </w:rPr>
        <w:t xml:space="preserve">Spłata odsetek od wykorzystanego kredytu następować będzie w okresach miesięcznych, </w:t>
      </w:r>
      <w:r w:rsidR="00634574" w:rsidRPr="00C84612">
        <w:rPr>
          <w:rFonts w:ascii="Trebuchet MS" w:eastAsia="Times New Roman" w:hAnsi="Trebuchet MS" w:cs="Times New Roman"/>
          <w:lang w:eastAsia="pl-PL"/>
        </w:rPr>
        <w:t xml:space="preserve">(za </w:t>
      </w:r>
      <w:r w:rsidR="004B10D4">
        <w:rPr>
          <w:rFonts w:ascii="Trebuchet MS" w:eastAsia="Times New Roman" w:hAnsi="Trebuchet MS" w:cs="Times New Roman"/>
          <w:lang w:eastAsia="pl-PL"/>
        </w:rPr>
        <w:t>pełny miesiąc kalendarzowy</w:t>
      </w:r>
      <w:r w:rsidR="00634574" w:rsidRPr="00C84612">
        <w:rPr>
          <w:rFonts w:ascii="Trebuchet MS" w:eastAsia="Times New Roman" w:hAnsi="Trebuchet MS" w:cs="Times New Roman"/>
          <w:lang w:eastAsia="pl-PL"/>
        </w:rPr>
        <w:t xml:space="preserve">) </w:t>
      </w:r>
      <w:r w:rsidR="009279AC" w:rsidRPr="00E5723B">
        <w:rPr>
          <w:rFonts w:ascii="Trebuchet MS" w:eastAsia="Times New Roman" w:hAnsi="Trebuchet MS" w:cs="Times New Roman"/>
          <w:lang w:eastAsia="pl-PL"/>
        </w:rPr>
        <w:t xml:space="preserve">w terminie do 7 dnia następnego miesiąca, począwszy od miesiąca, w którym uruchomiono pierwszą transzę kredytu. Zamawiający zastrzega sobie możliwość spłaty odsetek za miesiąc grudzień, do końca grudnia danego roku, po uprzednim zawiadomieniu Wykonawcy w terminie </w:t>
      </w:r>
      <w:r w:rsidR="00F423EA">
        <w:rPr>
          <w:rFonts w:ascii="Trebuchet MS" w:eastAsia="Times New Roman" w:hAnsi="Trebuchet MS" w:cs="Times New Roman"/>
          <w:lang w:eastAsia="pl-PL"/>
        </w:rPr>
        <w:t>4</w:t>
      </w:r>
      <w:r w:rsidR="009279AC" w:rsidRPr="00E5723B">
        <w:rPr>
          <w:rFonts w:ascii="Trebuchet MS" w:eastAsia="Times New Roman" w:hAnsi="Trebuchet MS" w:cs="Times New Roman"/>
          <w:lang w:eastAsia="pl-PL"/>
        </w:rPr>
        <w:t xml:space="preserve"> dni przed jej dokonaniem.</w:t>
      </w:r>
    </w:p>
    <w:p w14:paraId="215D00E0" w14:textId="77777777" w:rsidR="00965A00" w:rsidRPr="00965A00" w:rsidRDefault="00965A00" w:rsidP="00D646B4">
      <w:pPr>
        <w:numPr>
          <w:ilvl w:val="0"/>
          <w:numId w:val="3"/>
        </w:numPr>
        <w:tabs>
          <w:tab w:val="clear" w:pos="340"/>
        </w:tabs>
        <w:spacing w:after="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bookmarkStart w:id="1" w:name="_Hlk8729503"/>
      <w:r>
        <w:rPr>
          <w:rFonts w:ascii="Trebuchet MS" w:hAnsi="Trebuchet MS"/>
        </w:rPr>
        <w:t xml:space="preserve">Pierwszy okres odsetkowy trwa od dnia uruchomienia pierwszej transzy kredytu (włączając ten dzień) do końca miesiąca kalendarzowego, w którym nastąpiło uruchomienie transzy kredytu. Każdy następny okres odsetkowy trwa od pierwszego dnia kalendarzowego miesiąca, za który naliczane będą odsetki do </w:t>
      </w:r>
      <w:r w:rsidR="00A92EA1">
        <w:rPr>
          <w:rFonts w:ascii="Trebuchet MS" w:hAnsi="Trebuchet MS"/>
        </w:rPr>
        <w:t xml:space="preserve">ostatniego </w:t>
      </w:r>
      <w:r>
        <w:rPr>
          <w:rFonts w:ascii="Trebuchet MS" w:hAnsi="Trebuchet MS"/>
        </w:rPr>
        <w:t>dnia</w:t>
      </w:r>
      <w:r w:rsidR="00A92EA1">
        <w:rPr>
          <w:rFonts w:ascii="Trebuchet MS" w:hAnsi="Trebuchet MS"/>
        </w:rPr>
        <w:t xml:space="preserve"> </w:t>
      </w:r>
      <w:r w:rsidR="00201A91">
        <w:rPr>
          <w:rFonts w:ascii="Trebuchet MS" w:hAnsi="Trebuchet MS"/>
        </w:rPr>
        <w:t xml:space="preserve">miesiąca </w:t>
      </w:r>
      <w:r w:rsidR="00A92EA1">
        <w:rPr>
          <w:rFonts w:ascii="Trebuchet MS" w:hAnsi="Trebuchet MS"/>
        </w:rPr>
        <w:t>wł</w:t>
      </w:r>
      <w:r w:rsidR="009F2E46">
        <w:rPr>
          <w:rFonts w:ascii="Trebuchet MS" w:hAnsi="Trebuchet MS"/>
        </w:rPr>
        <w:t>ą</w:t>
      </w:r>
      <w:r w:rsidR="00A92EA1">
        <w:rPr>
          <w:rFonts w:ascii="Trebuchet MS" w:hAnsi="Trebuchet MS"/>
        </w:rPr>
        <w:t>cznie</w:t>
      </w:r>
      <w:r w:rsidR="00DA1961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   </w:t>
      </w:r>
    </w:p>
    <w:p w14:paraId="07F7642D" w14:textId="16F01522" w:rsidR="00AE43D6" w:rsidRPr="00116238" w:rsidRDefault="00AE43D6" w:rsidP="00A521D3">
      <w:pPr>
        <w:numPr>
          <w:ilvl w:val="0"/>
          <w:numId w:val="3"/>
        </w:numPr>
        <w:tabs>
          <w:tab w:val="clear" w:pos="340"/>
          <w:tab w:val="num" w:pos="426"/>
        </w:tabs>
        <w:spacing w:after="0" w:line="360" w:lineRule="auto"/>
        <w:ind w:left="425" w:hanging="425"/>
        <w:jc w:val="both"/>
        <w:rPr>
          <w:rStyle w:val="stlstd1"/>
          <w:rFonts w:ascii="Trebuchet MS" w:eastAsia="Times New Roman" w:hAnsi="Trebuchet MS" w:cs="Times New Roman"/>
          <w:sz w:val="22"/>
          <w:szCs w:val="22"/>
          <w:lang w:eastAsia="pl-PL"/>
        </w:rPr>
      </w:pPr>
      <w:bookmarkStart w:id="2" w:name="_Hlk8729544"/>
      <w:bookmarkEnd w:id="1"/>
      <w:r w:rsidRPr="00580E62">
        <w:rPr>
          <w:rStyle w:val="stlstd1"/>
          <w:rFonts w:ascii="Trebuchet MS" w:hAnsi="Trebuchet MS"/>
          <w:sz w:val="22"/>
          <w:szCs w:val="22"/>
        </w:rPr>
        <w:t>Spłata odsetek od ostatniej raty kredytu tj. za miesiąc grudzień 20</w:t>
      </w:r>
      <w:r w:rsidR="00FE24DF">
        <w:rPr>
          <w:rStyle w:val="stlstd1"/>
          <w:rFonts w:ascii="Trebuchet MS" w:hAnsi="Trebuchet MS"/>
          <w:sz w:val="22"/>
          <w:szCs w:val="22"/>
        </w:rPr>
        <w:t>3</w:t>
      </w:r>
      <w:r w:rsidR="00581DE9">
        <w:rPr>
          <w:rStyle w:val="stlstd1"/>
          <w:rFonts w:ascii="Trebuchet MS" w:hAnsi="Trebuchet MS"/>
          <w:sz w:val="22"/>
          <w:szCs w:val="22"/>
        </w:rPr>
        <w:t>1</w:t>
      </w:r>
      <w:r w:rsidRPr="00580E62">
        <w:rPr>
          <w:rStyle w:val="stlstd1"/>
          <w:rFonts w:ascii="Trebuchet MS" w:hAnsi="Trebuchet MS"/>
          <w:sz w:val="22"/>
          <w:szCs w:val="22"/>
        </w:rPr>
        <w:t xml:space="preserve"> roku nastąpi </w:t>
      </w:r>
      <w:r w:rsidR="000E3866">
        <w:rPr>
          <w:rStyle w:val="stlstd1"/>
          <w:rFonts w:ascii="Trebuchet MS" w:hAnsi="Trebuchet MS"/>
          <w:sz w:val="22"/>
          <w:szCs w:val="22"/>
        </w:rPr>
        <w:br/>
      </w:r>
      <w:r w:rsidR="004B10D4">
        <w:rPr>
          <w:rStyle w:val="stlstd1"/>
          <w:rFonts w:ascii="Trebuchet MS" w:hAnsi="Trebuchet MS"/>
          <w:sz w:val="22"/>
          <w:szCs w:val="22"/>
        </w:rPr>
        <w:t>do dnia 31 grudnia 2031 roku</w:t>
      </w:r>
      <w:r w:rsidR="00A17AAA">
        <w:rPr>
          <w:rStyle w:val="stlstd1"/>
          <w:rFonts w:ascii="Trebuchet MS" w:hAnsi="Trebuchet MS"/>
          <w:sz w:val="22"/>
          <w:szCs w:val="22"/>
        </w:rPr>
        <w:t>.</w:t>
      </w:r>
      <w:r w:rsidRPr="00580E62">
        <w:rPr>
          <w:rStyle w:val="stlstd1"/>
          <w:rFonts w:ascii="Trebuchet MS" w:hAnsi="Trebuchet MS"/>
          <w:sz w:val="22"/>
          <w:szCs w:val="22"/>
        </w:rPr>
        <w:t xml:space="preserve"> </w:t>
      </w:r>
    </w:p>
    <w:p w14:paraId="38CABACF" w14:textId="77777777" w:rsidR="00116238" w:rsidRDefault="00116238" w:rsidP="004E35A7">
      <w:pPr>
        <w:numPr>
          <w:ilvl w:val="0"/>
          <w:numId w:val="3"/>
        </w:numPr>
        <w:tabs>
          <w:tab w:val="clear" w:pos="340"/>
          <w:tab w:val="num" w:pos="426"/>
        </w:tabs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lang w:eastAsia="pl-PL"/>
        </w:rPr>
      </w:pPr>
      <w:bookmarkStart w:id="3" w:name="_Hlk8729577"/>
      <w:bookmarkEnd w:id="2"/>
      <w:r w:rsidRPr="00580E62">
        <w:rPr>
          <w:rFonts w:ascii="Trebuchet MS" w:eastAsia="Times New Roman" w:hAnsi="Trebuchet MS" w:cs="Times New Roman"/>
          <w:lang w:eastAsia="pl-PL"/>
        </w:rPr>
        <w:t xml:space="preserve">W przypadku gdy termin płatności </w:t>
      </w:r>
      <w:r>
        <w:rPr>
          <w:rFonts w:ascii="Trebuchet MS" w:eastAsia="Times New Roman" w:hAnsi="Trebuchet MS" w:cs="Times New Roman"/>
          <w:lang w:eastAsia="pl-PL"/>
        </w:rPr>
        <w:t>odsetek</w:t>
      </w:r>
      <w:r w:rsidRPr="00580E62">
        <w:rPr>
          <w:rFonts w:ascii="Trebuchet MS" w:eastAsia="Times New Roman" w:hAnsi="Trebuchet MS" w:cs="Times New Roman"/>
          <w:lang w:eastAsia="pl-PL"/>
        </w:rPr>
        <w:t xml:space="preserve"> przypada na dzień wolny od pracy </w:t>
      </w:r>
      <w:r>
        <w:rPr>
          <w:rFonts w:ascii="Trebuchet MS" w:eastAsia="Times New Roman" w:hAnsi="Trebuchet MS" w:cs="Times New Roman"/>
          <w:lang w:eastAsia="pl-PL"/>
        </w:rPr>
        <w:t xml:space="preserve"> </w:t>
      </w:r>
      <w:r w:rsidRPr="00580E62">
        <w:rPr>
          <w:rFonts w:ascii="Trebuchet MS" w:eastAsia="Times New Roman" w:hAnsi="Trebuchet MS" w:cs="Times New Roman"/>
          <w:lang w:eastAsia="pl-PL"/>
        </w:rPr>
        <w:t>Zamawiający dokona spłaty w ostatnim dniu roboczym przypadającym przed tym dniem.</w:t>
      </w:r>
    </w:p>
    <w:bookmarkEnd w:id="3"/>
    <w:p w14:paraId="546D7456" w14:textId="77777777" w:rsidR="00962ADB" w:rsidRDefault="00C949D6" w:rsidP="00116238">
      <w:pPr>
        <w:numPr>
          <w:ilvl w:val="0"/>
          <w:numId w:val="3"/>
        </w:numPr>
        <w:tabs>
          <w:tab w:val="clear" w:pos="340"/>
          <w:tab w:val="num" w:pos="426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 xml:space="preserve"> </w:t>
      </w:r>
      <w:r w:rsidR="00962ADB">
        <w:rPr>
          <w:rFonts w:ascii="Trebuchet MS" w:eastAsia="Times New Roman" w:hAnsi="Trebuchet MS" w:cs="Times New Roman"/>
          <w:lang w:eastAsia="pl-PL"/>
        </w:rPr>
        <w:t>Kapitalizacja odsetek jest niedopuszczalna.</w:t>
      </w:r>
    </w:p>
    <w:p w14:paraId="0614D89E" w14:textId="1B68AA13" w:rsidR="00073191" w:rsidRDefault="00073191" w:rsidP="002A01DD">
      <w:pPr>
        <w:numPr>
          <w:ilvl w:val="0"/>
          <w:numId w:val="3"/>
        </w:numPr>
        <w:tabs>
          <w:tab w:val="clear" w:pos="340"/>
        </w:tabs>
        <w:spacing w:after="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bookmarkStart w:id="4" w:name="_Hlk8729689"/>
      <w:r w:rsidRPr="00563C8F">
        <w:rPr>
          <w:rFonts w:ascii="Trebuchet MS" w:eastAsia="Times New Roman" w:hAnsi="Trebuchet MS" w:cs="Times New Roman"/>
          <w:lang w:eastAsia="pl-PL"/>
        </w:rPr>
        <w:t>Kredyt</w:t>
      </w:r>
      <w:r w:rsidRPr="00580E62">
        <w:rPr>
          <w:rFonts w:ascii="Trebuchet MS" w:eastAsia="Times New Roman" w:hAnsi="Trebuchet MS" w:cs="Times New Roman"/>
          <w:lang w:eastAsia="pl-PL"/>
        </w:rPr>
        <w:t xml:space="preserve"> będzie oprocentowany według zmiennej stopy procentowej </w:t>
      </w:r>
      <w:r w:rsidRPr="00536A14">
        <w:rPr>
          <w:rFonts w:ascii="Trebuchet MS" w:eastAsia="Times New Roman" w:hAnsi="Trebuchet MS" w:cs="Times New Roman"/>
          <w:lang w:eastAsia="pl-PL"/>
        </w:rPr>
        <w:t>WIBOR 3M</w:t>
      </w:r>
      <w:r w:rsidRPr="00580E62">
        <w:rPr>
          <w:rFonts w:ascii="Trebuchet MS" w:eastAsia="Times New Roman" w:hAnsi="Trebuchet MS" w:cs="Times New Roman"/>
          <w:lang w:eastAsia="pl-PL"/>
        </w:rPr>
        <w:t xml:space="preserve"> powiększonej o </w:t>
      </w:r>
      <w:r w:rsidR="00585ACD" w:rsidRPr="00580E62">
        <w:rPr>
          <w:rFonts w:ascii="Trebuchet MS" w:eastAsia="Times New Roman" w:hAnsi="Trebuchet MS" w:cs="Times New Roman"/>
          <w:lang w:eastAsia="pl-PL"/>
        </w:rPr>
        <w:t xml:space="preserve">stałą w całym okresie kredytowania </w:t>
      </w:r>
      <w:r w:rsidRPr="00580E62">
        <w:rPr>
          <w:rFonts w:ascii="Trebuchet MS" w:eastAsia="Times New Roman" w:hAnsi="Trebuchet MS" w:cs="Times New Roman"/>
          <w:lang w:eastAsia="pl-PL"/>
        </w:rPr>
        <w:t xml:space="preserve">marżę banku. </w:t>
      </w:r>
      <w:r w:rsidR="00CE54CD">
        <w:rPr>
          <w:rFonts w:ascii="Trebuchet MS" w:eastAsia="Times New Roman" w:hAnsi="Trebuchet MS" w:cs="Times New Roman"/>
          <w:lang w:eastAsia="pl-PL"/>
        </w:rPr>
        <w:t xml:space="preserve">Zaproponowana przez Wykonawcę marża musi uwzględniać wszystkie wymagania Zamawiającego określone w SIWZ oraz obejmować wszystkie koszty, jakie poniesie Wykonawca </w:t>
      </w:r>
      <w:r w:rsidR="00CE54CD">
        <w:rPr>
          <w:rFonts w:ascii="Trebuchet MS" w:eastAsia="Times New Roman" w:hAnsi="Trebuchet MS" w:cs="Times New Roman"/>
          <w:lang w:eastAsia="pl-PL"/>
        </w:rPr>
        <w:br/>
        <w:t xml:space="preserve">z tytułu należytej oraz zgodnej z obowiązującymi przepisami prawa realizacji przedmiotu zamówienia. </w:t>
      </w:r>
      <w:r w:rsidRPr="00580E62">
        <w:rPr>
          <w:rFonts w:ascii="Trebuchet MS" w:eastAsia="Times New Roman" w:hAnsi="Trebuchet MS" w:cs="Times New Roman"/>
          <w:lang w:eastAsia="pl-PL"/>
        </w:rPr>
        <w:t xml:space="preserve">WIBOR 3M będący podstawą do określenia oprocentowania będzie wyznaczany z ostatniego dnia roboczego miesiąca poprzedzającego </w:t>
      </w:r>
      <w:r w:rsidR="00E24FBF" w:rsidRPr="00580E62">
        <w:rPr>
          <w:rFonts w:ascii="Trebuchet MS" w:eastAsia="Times New Roman" w:hAnsi="Trebuchet MS" w:cs="Times New Roman"/>
          <w:lang w:eastAsia="pl-PL"/>
        </w:rPr>
        <w:t xml:space="preserve">miesiąc, za </w:t>
      </w:r>
      <w:r w:rsidR="00E24FBF" w:rsidRPr="00580E62">
        <w:rPr>
          <w:rFonts w:ascii="Trebuchet MS" w:eastAsia="Times New Roman" w:hAnsi="Trebuchet MS" w:cs="Times New Roman"/>
          <w:lang w:eastAsia="pl-PL"/>
        </w:rPr>
        <w:lastRenderedPageBreak/>
        <w:t>który naliczane są odsetki</w:t>
      </w:r>
      <w:r w:rsidRPr="00580E62">
        <w:rPr>
          <w:rFonts w:ascii="Trebuchet MS" w:eastAsia="Times New Roman" w:hAnsi="Trebuchet MS" w:cs="Times New Roman"/>
          <w:lang w:eastAsia="pl-PL"/>
        </w:rPr>
        <w:t>.</w:t>
      </w:r>
      <w:r w:rsidR="00CE54CD">
        <w:rPr>
          <w:rFonts w:ascii="Trebuchet MS" w:eastAsia="Times New Roman" w:hAnsi="Trebuchet MS" w:cs="Times New Roman"/>
          <w:lang w:eastAsia="pl-PL"/>
        </w:rPr>
        <w:t xml:space="preserve"> </w:t>
      </w:r>
      <w:r w:rsidR="006E34CB">
        <w:rPr>
          <w:rFonts w:ascii="Trebuchet MS" w:eastAsia="Times New Roman" w:hAnsi="Trebuchet MS" w:cs="Times New Roman"/>
          <w:lang w:eastAsia="pl-PL"/>
        </w:rPr>
        <w:t>W przypadku, gdy w danym dniu nie ustalono notowań stawki WIBOR 3M, obowiązuje WIBOR 3M z dnia poprzedzającego ostatni dzień roboczy danego miesiąca, w którym było ostatnie notowanie.</w:t>
      </w:r>
      <w:r w:rsidR="00CE54CD">
        <w:rPr>
          <w:rFonts w:ascii="Trebuchet MS" w:eastAsia="Times New Roman" w:hAnsi="Trebuchet MS" w:cs="Times New Roman"/>
          <w:lang w:eastAsia="pl-PL"/>
        </w:rPr>
        <w:t xml:space="preserve"> W wyniku</w:t>
      </w:r>
      <w:r w:rsidR="006E34CB">
        <w:rPr>
          <w:rFonts w:ascii="Trebuchet MS" w:eastAsia="Times New Roman" w:hAnsi="Trebuchet MS" w:cs="Times New Roman"/>
          <w:lang w:eastAsia="pl-PL"/>
        </w:rPr>
        <w:t xml:space="preserve"> zaprzestania ustalania stawki WIBOR 3M strony określą nowy parametr, w oparciu o który ustalane będzie oprocen</w:t>
      </w:r>
      <w:r w:rsidR="00A472E7">
        <w:rPr>
          <w:rFonts w:ascii="Trebuchet MS" w:eastAsia="Times New Roman" w:hAnsi="Trebuchet MS" w:cs="Times New Roman"/>
          <w:lang w:eastAsia="pl-PL"/>
        </w:rPr>
        <w:t>towanie kredytu.</w:t>
      </w:r>
      <w:r w:rsidR="00CE54CD">
        <w:rPr>
          <w:rFonts w:ascii="Trebuchet MS" w:eastAsia="Times New Roman" w:hAnsi="Trebuchet MS" w:cs="Times New Roman"/>
          <w:lang w:eastAsia="pl-PL"/>
        </w:rPr>
        <w:t xml:space="preserve"> Jeśli</w:t>
      </w:r>
      <w:r w:rsidR="006E34CB">
        <w:rPr>
          <w:rFonts w:ascii="Trebuchet MS" w:eastAsia="Times New Roman" w:hAnsi="Trebuchet MS" w:cs="Times New Roman"/>
          <w:lang w:eastAsia="pl-PL"/>
        </w:rPr>
        <w:t xml:space="preserve"> WIBOR 3M osiągnie wartość ujemną, </w:t>
      </w:r>
      <w:r w:rsidR="00CE54CD">
        <w:rPr>
          <w:rFonts w:ascii="Trebuchet MS" w:eastAsia="Times New Roman" w:hAnsi="Trebuchet MS" w:cs="Times New Roman"/>
          <w:lang w:eastAsia="pl-PL"/>
        </w:rPr>
        <w:t>przyjmuje się jego wysokość</w:t>
      </w:r>
      <w:r w:rsidR="006E34CB">
        <w:rPr>
          <w:rFonts w:ascii="Trebuchet MS" w:eastAsia="Times New Roman" w:hAnsi="Trebuchet MS" w:cs="Times New Roman"/>
          <w:lang w:eastAsia="pl-PL"/>
        </w:rPr>
        <w:t xml:space="preserve"> 0,00%. </w:t>
      </w:r>
    </w:p>
    <w:bookmarkEnd w:id="4"/>
    <w:p w14:paraId="68C6E2EA" w14:textId="32524639" w:rsidR="00D92E43" w:rsidRDefault="00984929" w:rsidP="00A521D3">
      <w:pPr>
        <w:pStyle w:val="Akapitzlist"/>
        <w:numPr>
          <w:ilvl w:val="0"/>
          <w:numId w:val="3"/>
        </w:numPr>
        <w:tabs>
          <w:tab w:val="clear" w:pos="340"/>
        </w:tabs>
        <w:spacing w:before="100" w:beforeAutospacing="1" w:after="100" w:afterAutospacing="1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300007">
        <w:rPr>
          <w:rFonts w:ascii="Trebuchet MS" w:eastAsia="Times New Roman" w:hAnsi="Trebuchet MS" w:cs="Times New Roman"/>
          <w:lang w:eastAsia="pl-PL"/>
        </w:rPr>
        <w:t>D</w:t>
      </w:r>
      <w:r w:rsidR="00D92E43" w:rsidRPr="00300007">
        <w:rPr>
          <w:rFonts w:ascii="Trebuchet MS" w:eastAsia="Times New Roman" w:hAnsi="Trebuchet MS" w:cs="Times New Roman"/>
          <w:lang w:eastAsia="pl-PL"/>
        </w:rPr>
        <w:t>o obliczenia odsetek przyjmuje się, że miesiąc liczy rz</w:t>
      </w:r>
      <w:r w:rsidR="0000099D">
        <w:rPr>
          <w:rFonts w:ascii="Trebuchet MS" w:eastAsia="Times New Roman" w:hAnsi="Trebuchet MS" w:cs="Times New Roman"/>
          <w:lang w:eastAsia="pl-PL"/>
        </w:rPr>
        <w:t xml:space="preserve">eczywistą liczbę dni wynikającą </w:t>
      </w:r>
      <w:r w:rsidR="00D92E43" w:rsidRPr="00300007">
        <w:rPr>
          <w:rFonts w:ascii="Trebuchet MS" w:eastAsia="Times New Roman" w:hAnsi="Trebuchet MS" w:cs="Times New Roman"/>
          <w:lang w:eastAsia="pl-PL"/>
        </w:rPr>
        <w:t>z kalendarza, rok 365 dni, rok przestępny 366 dni.</w:t>
      </w:r>
    </w:p>
    <w:p w14:paraId="554121A5" w14:textId="77777777" w:rsidR="00BB565D" w:rsidRPr="00E44BDE" w:rsidRDefault="00BB565D" w:rsidP="00BB565D">
      <w:pPr>
        <w:numPr>
          <w:ilvl w:val="0"/>
          <w:numId w:val="3"/>
        </w:numPr>
        <w:tabs>
          <w:tab w:val="clear" w:pos="340"/>
        </w:tabs>
        <w:spacing w:after="0" w:line="360" w:lineRule="auto"/>
        <w:jc w:val="both"/>
        <w:rPr>
          <w:rFonts w:ascii="Trebuchet MS" w:hAnsi="Trebuchet MS"/>
        </w:rPr>
      </w:pPr>
      <w:r w:rsidRPr="00E44BDE">
        <w:rPr>
          <w:rFonts w:ascii="Trebuchet MS" w:hAnsi="Trebuchet MS"/>
        </w:rPr>
        <w:t>Sposób zabezpieczenia kredytu: weksel własny in blanco z deklaracją wekslową.</w:t>
      </w:r>
      <w:r w:rsidRPr="00E44BDE">
        <w:rPr>
          <w:rFonts w:ascii="Trebuchet MS" w:hAnsi="Trebuchet MS"/>
        </w:rPr>
        <w:br/>
        <w:t>Na wekslu nie zostanie złożona kontrasygnata Skarbnika, a jej brak nie powoduje jego nieważności ani nieskuteczności. Kontrasygnata Skarbnika zostanie umieszczona na umowie kredytu oraz na deklaracji wekslowej. Umieszczenie kontrasygnaty na umowie kredytu nadaje jej atrybut umowy prawnie skutecznej.</w:t>
      </w:r>
    </w:p>
    <w:p w14:paraId="500DA219" w14:textId="77777777" w:rsidR="00073191" w:rsidRPr="00AC4D2D" w:rsidRDefault="00073191" w:rsidP="00D82DDF">
      <w:pPr>
        <w:numPr>
          <w:ilvl w:val="0"/>
          <w:numId w:val="3"/>
        </w:numPr>
        <w:tabs>
          <w:tab w:val="clear" w:pos="340"/>
        </w:tabs>
        <w:spacing w:after="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 xml:space="preserve">Zamawiający </w:t>
      </w:r>
      <w:r w:rsidR="00E01C6A" w:rsidRPr="00580E62">
        <w:rPr>
          <w:rFonts w:ascii="Trebuchet MS" w:eastAsia="Times New Roman" w:hAnsi="Trebuchet MS" w:cs="Times New Roman"/>
          <w:lang w:eastAsia="pl-PL"/>
        </w:rPr>
        <w:t xml:space="preserve">nie będzie składał </w:t>
      </w:r>
      <w:r w:rsidRPr="00580E62">
        <w:rPr>
          <w:rFonts w:ascii="Trebuchet MS" w:eastAsia="Times New Roman" w:hAnsi="Trebuchet MS" w:cs="Times New Roman"/>
          <w:lang w:eastAsia="pl-PL"/>
        </w:rPr>
        <w:t>oświadczeni</w:t>
      </w:r>
      <w:r w:rsidR="00E01C6A" w:rsidRPr="00580E62">
        <w:rPr>
          <w:rFonts w:ascii="Trebuchet MS" w:eastAsia="Times New Roman" w:hAnsi="Trebuchet MS" w:cs="Times New Roman"/>
          <w:lang w:eastAsia="pl-PL"/>
        </w:rPr>
        <w:t>a</w:t>
      </w:r>
      <w:r w:rsidRPr="00580E62">
        <w:rPr>
          <w:rFonts w:ascii="Trebuchet MS" w:eastAsia="Times New Roman" w:hAnsi="Trebuchet MS" w:cs="Times New Roman"/>
          <w:lang w:eastAsia="pl-PL"/>
        </w:rPr>
        <w:t xml:space="preserve"> o poddaniu się egzekucji</w:t>
      </w:r>
      <w:r w:rsidR="00EC3D6E" w:rsidRPr="00580E62">
        <w:rPr>
          <w:rFonts w:ascii="Trebuchet MS" w:eastAsia="Times New Roman" w:hAnsi="Trebuchet MS" w:cs="Times New Roman"/>
          <w:lang w:eastAsia="pl-PL"/>
        </w:rPr>
        <w:t xml:space="preserve"> </w:t>
      </w:r>
      <w:r w:rsidR="00A472E7">
        <w:rPr>
          <w:rFonts w:ascii="Trebuchet MS" w:eastAsia="Calibri" w:hAnsi="Trebuchet MS" w:cs="Arial"/>
        </w:rPr>
        <w:t>w trybie</w:t>
      </w:r>
      <w:r w:rsidR="00A472E7">
        <w:rPr>
          <w:rFonts w:ascii="Trebuchet MS" w:eastAsia="Calibri" w:hAnsi="Trebuchet MS" w:cs="Arial"/>
        </w:rPr>
        <w:br/>
      </w:r>
      <w:r w:rsidR="00EC3D6E" w:rsidRPr="00580E62">
        <w:rPr>
          <w:rFonts w:ascii="Trebuchet MS" w:eastAsia="Calibri" w:hAnsi="Trebuchet MS" w:cs="Arial"/>
        </w:rPr>
        <w:t>art</w:t>
      </w:r>
      <w:r w:rsidR="00EC3D6E" w:rsidRPr="00AC4D2D">
        <w:rPr>
          <w:rFonts w:ascii="Trebuchet MS" w:eastAsia="Calibri" w:hAnsi="Trebuchet MS" w:cs="Arial"/>
        </w:rPr>
        <w:t>. 777 par. 1 pkt 5 k.p.c.</w:t>
      </w:r>
    </w:p>
    <w:p w14:paraId="36107326" w14:textId="63E19B3D" w:rsidR="000E6D0E" w:rsidRPr="00AC4D2D" w:rsidRDefault="000E6D0E" w:rsidP="00581D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 w:rsidRPr="00AC4D2D">
        <w:rPr>
          <w:rFonts w:ascii="Trebuchet MS" w:hAnsi="Trebuchet MS"/>
        </w:rPr>
        <w:t xml:space="preserve">Zamawiający zastrzega sobie możliwość </w:t>
      </w:r>
      <w:proofErr w:type="spellStart"/>
      <w:r w:rsidRPr="00AC4D2D">
        <w:rPr>
          <w:rFonts w:ascii="Trebuchet MS" w:hAnsi="Trebuchet MS"/>
        </w:rPr>
        <w:t>bezkosztowego</w:t>
      </w:r>
      <w:proofErr w:type="spellEnd"/>
      <w:r w:rsidRPr="00AC4D2D">
        <w:rPr>
          <w:rFonts w:ascii="Trebuchet MS" w:hAnsi="Trebuchet MS"/>
        </w:rPr>
        <w:t xml:space="preserve"> odstąpienia od uruchomienia części kredytu określonego w przedmiocie zamówienia. O odstąpieniu Bank zostanie poinformowany najpóźniej na </w:t>
      </w:r>
      <w:r w:rsidR="00CE54CD">
        <w:rPr>
          <w:rFonts w:ascii="Trebuchet MS" w:hAnsi="Trebuchet MS"/>
        </w:rPr>
        <w:t>3</w:t>
      </w:r>
      <w:r w:rsidRPr="00AC4D2D">
        <w:rPr>
          <w:rFonts w:ascii="Trebuchet MS" w:hAnsi="Trebuchet MS"/>
        </w:rPr>
        <w:t xml:space="preserve"> dni przed końcem 20</w:t>
      </w:r>
      <w:r w:rsidR="009E5F7C" w:rsidRPr="00AC4D2D">
        <w:rPr>
          <w:rFonts w:ascii="Trebuchet MS" w:hAnsi="Trebuchet MS"/>
        </w:rPr>
        <w:t>20</w:t>
      </w:r>
      <w:r w:rsidRPr="00AC4D2D">
        <w:rPr>
          <w:rFonts w:ascii="Trebuchet MS" w:hAnsi="Trebuchet MS"/>
        </w:rPr>
        <w:t xml:space="preserve"> roku. Strony ustalają nowy harmonogram spłaty kredytu w formie aneksu do umowy</w:t>
      </w:r>
      <w:r w:rsidR="009E5F7C" w:rsidRPr="00AC4D2D">
        <w:rPr>
          <w:rFonts w:ascii="Trebuchet MS" w:hAnsi="Trebuchet MS"/>
        </w:rPr>
        <w:t>, który zostanie sporządzony bez dodatkowych opłat</w:t>
      </w:r>
      <w:r w:rsidRPr="00AC4D2D">
        <w:rPr>
          <w:rFonts w:ascii="Trebuchet MS" w:hAnsi="Trebuchet MS"/>
        </w:rPr>
        <w:t>.</w:t>
      </w:r>
    </w:p>
    <w:p w14:paraId="301E3905" w14:textId="77777777" w:rsidR="00073191" w:rsidRPr="00580E62" w:rsidRDefault="00073191" w:rsidP="002A01DD">
      <w:pPr>
        <w:numPr>
          <w:ilvl w:val="0"/>
          <w:numId w:val="3"/>
        </w:numPr>
        <w:tabs>
          <w:tab w:val="clear" w:pos="340"/>
        </w:tabs>
        <w:spacing w:after="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bookmarkStart w:id="5" w:name="_Hlk498348211"/>
      <w:r w:rsidRPr="00580E62">
        <w:rPr>
          <w:rFonts w:ascii="Trebuchet MS" w:eastAsia="Times New Roman" w:hAnsi="Trebuchet MS" w:cs="Times New Roman"/>
          <w:lang w:eastAsia="pl-PL"/>
        </w:rPr>
        <w:t xml:space="preserve">Zamawiającemu przysługuje prawo przedterminowej spłaty całości lub części kredytu </w:t>
      </w:r>
      <w:r w:rsidRPr="0076393C">
        <w:rPr>
          <w:rFonts w:ascii="Trebuchet MS" w:eastAsia="Times New Roman" w:hAnsi="Trebuchet MS" w:cs="Times New Roman"/>
          <w:lang w:eastAsia="pl-PL"/>
        </w:rPr>
        <w:t xml:space="preserve">bez ponoszenia dodatkowych kosztów z tego tytułu. </w:t>
      </w:r>
      <w:r w:rsidR="00757FB3" w:rsidRPr="0076393C">
        <w:rPr>
          <w:rFonts w:ascii="Trebuchet MS" w:eastAsia="Times New Roman" w:hAnsi="Trebuchet MS" w:cs="Times New Roman"/>
          <w:lang w:eastAsia="pl-PL"/>
        </w:rPr>
        <w:t>Odsetki będą liczone do dnia faktycznej spłaty kredytu, a nie do końca okresu kredytowania wynikającego z umowy.</w:t>
      </w:r>
      <w:r w:rsidR="00757FB3">
        <w:rPr>
          <w:rFonts w:ascii="Trebuchet MS" w:eastAsia="Times New Roman" w:hAnsi="Trebuchet MS" w:cs="Times New Roman"/>
          <w:lang w:eastAsia="pl-PL"/>
        </w:rPr>
        <w:t xml:space="preserve"> </w:t>
      </w:r>
      <w:r w:rsidR="00790A96">
        <w:rPr>
          <w:rFonts w:ascii="Trebuchet MS" w:eastAsia="Times New Roman" w:hAnsi="Trebuchet MS" w:cs="Times New Roman"/>
          <w:lang w:eastAsia="pl-PL"/>
        </w:rPr>
        <w:t xml:space="preserve">W przypadku </w:t>
      </w:r>
      <w:r w:rsidR="00790A96" w:rsidRPr="00AC4D2D">
        <w:rPr>
          <w:rFonts w:ascii="Trebuchet MS" w:eastAsia="Times New Roman" w:hAnsi="Trebuchet MS" w:cs="Times New Roman"/>
          <w:lang w:eastAsia="pl-PL"/>
        </w:rPr>
        <w:t xml:space="preserve">wcześniejszej spłaty części kredytu </w:t>
      </w:r>
      <w:bookmarkStart w:id="6" w:name="_Hlk8730277"/>
      <w:r w:rsidR="00790A96" w:rsidRPr="00AC4D2D">
        <w:rPr>
          <w:rFonts w:ascii="Trebuchet MS" w:eastAsia="Times New Roman" w:hAnsi="Trebuchet MS" w:cs="Times New Roman"/>
          <w:lang w:eastAsia="pl-PL"/>
        </w:rPr>
        <w:t>Strony ustalają nowy harmonogram spłaty w formie aneksu do umowy</w:t>
      </w:r>
      <w:r w:rsidR="003C02F1" w:rsidRPr="00AC4D2D">
        <w:rPr>
          <w:rFonts w:ascii="Trebuchet MS" w:eastAsia="Times New Roman" w:hAnsi="Trebuchet MS" w:cs="Times New Roman"/>
          <w:lang w:eastAsia="pl-PL"/>
        </w:rPr>
        <w:t>, który zostanie sporządzony bez dodatkowej opłaty</w:t>
      </w:r>
      <w:r w:rsidRPr="00AC4D2D">
        <w:rPr>
          <w:rFonts w:ascii="Trebuchet MS" w:eastAsia="Times New Roman" w:hAnsi="Trebuchet MS" w:cs="Times New Roman"/>
          <w:lang w:eastAsia="pl-PL"/>
        </w:rPr>
        <w:t>.</w:t>
      </w:r>
    </w:p>
    <w:bookmarkEnd w:id="5"/>
    <w:bookmarkEnd w:id="6"/>
    <w:p w14:paraId="127E41D9" w14:textId="17B935F2" w:rsidR="00073191" w:rsidRPr="00580E62" w:rsidRDefault="00073191" w:rsidP="002A01DD">
      <w:pPr>
        <w:numPr>
          <w:ilvl w:val="0"/>
          <w:numId w:val="3"/>
        </w:numPr>
        <w:tabs>
          <w:tab w:val="clear" w:pos="340"/>
        </w:tabs>
        <w:spacing w:after="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 xml:space="preserve">Zamawiający nie będzie ponosił </w:t>
      </w:r>
      <w:r w:rsidRPr="00CD121F">
        <w:rPr>
          <w:rFonts w:ascii="Trebuchet MS" w:eastAsia="Times New Roman" w:hAnsi="Trebuchet MS" w:cs="Times New Roman"/>
          <w:lang w:eastAsia="pl-PL"/>
        </w:rPr>
        <w:t>kosztów</w:t>
      </w:r>
      <w:r w:rsidR="0076393C" w:rsidRPr="00CD121F">
        <w:rPr>
          <w:rFonts w:ascii="Trebuchet MS" w:eastAsia="Times New Roman" w:hAnsi="Trebuchet MS" w:cs="Times New Roman"/>
          <w:lang w:eastAsia="pl-PL"/>
        </w:rPr>
        <w:t>,</w:t>
      </w:r>
      <w:r w:rsidRPr="00CD121F">
        <w:rPr>
          <w:rFonts w:ascii="Trebuchet MS" w:eastAsia="Times New Roman" w:hAnsi="Trebuchet MS" w:cs="Times New Roman"/>
          <w:lang w:eastAsia="pl-PL"/>
        </w:rPr>
        <w:t xml:space="preserve"> </w:t>
      </w:r>
      <w:r w:rsidR="0076393C" w:rsidRPr="00CD121F">
        <w:rPr>
          <w:rFonts w:ascii="Trebuchet MS" w:eastAsia="Times New Roman" w:hAnsi="Trebuchet MS" w:cs="Times New Roman"/>
          <w:lang w:eastAsia="pl-PL"/>
        </w:rPr>
        <w:t>w tym opłat i prowizji</w:t>
      </w:r>
      <w:r w:rsidR="0076393C" w:rsidRPr="00580E62">
        <w:rPr>
          <w:rFonts w:ascii="Trebuchet MS" w:eastAsia="Times New Roman" w:hAnsi="Trebuchet MS" w:cs="Times New Roman"/>
          <w:lang w:eastAsia="pl-PL"/>
        </w:rPr>
        <w:t xml:space="preserve"> </w:t>
      </w:r>
      <w:r w:rsidRPr="00580E62">
        <w:rPr>
          <w:rFonts w:ascii="Trebuchet MS" w:eastAsia="Times New Roman" w:hAnsi="Trebuchet MS" w:cs="Times New Roman"/>
          <w:lang w:eastAsia="pl-PL"/>
        </w:rPr>
        <w:t>związanych z</w:t>
      </w:r>
      <w:r w:rsidR="00CD121F">
        <w:rPr>
          <w:rFonts w:ascii="Trebuchet MS" w:eastAsia="Times New Roman" w:hAnsi="Trebuchet MS" w:cs="Times New Roman"/>
          <w:lang w:eastAsia="pl-PL"/>
        </w:rPr>
        <w:t> </w:t>
      </w:r>
      <w:r w:rsidRPr="00580E62">
        <w:rPr>
          <w:rFonts w:ascii="Trebuchet MS" w:eastAsia="Times New Roman" w:hAnsi="Trebuchet MS" w:cs="Times New Roman"/>
          <w:lang w:eastAsia="pl-PL"/>
        </w:rPr>
        <w:t xml:space="preserve">uruchomieniem i obsługą kredytu w całym okresie kredytowania, </w:t>
      </w:r>
      <w:r w:rsidR="00064C2F" w:rsidRPr="00580E62">
        <w:rPr>
          <w:rFonts w:ascii="Trebuchet MS" w:eastAsia="Times New Roman" w:hAnsi="Trebuchet MS" w:cs="Times New Roman"/>
          <w:lang w:eastAsia="pl-PL"/>
        </w:rPr>
        <w:t>jedynym kosztem kredytu będ</w:t>
      </w:r>
      <w:r w:rsidR="00CE54CD">
        <w:rPr>
          <w:rFonts w:ascii="Trebuchet MS" w:eastAsia="Times New Roman" w:hAnsi="Trebuchet MS" w:cs="Times New Roman"/>
          <w:lang w:eastAsia="pl-PL"/>
        </w:rPr>
        <w:t>ą odsetki, o których mowa w pkt. 17 i 18.</w:t>
      </w:r>
    </w:p>
    <w:p w14:paraId="10B0CAD2" w14:textId="29CA529A" w:rsidR="00073191" w:rsidRPr="00580E62" w:rsidRDefault="00073191" w:rsidP="002A01DD">
      <w:pPr>
        <w:numPr>
          <w:ilvl w:val="0"/>
          <w:numId w:val="3"/>
        </w:numPr>
        <w:tabs>
          <w:tab w:val="clear" w:pos="340"/>
        </w:tabs>
        <w:spacing w:after="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 xml:space="preserve">Zamawiający </w:t>
      </w:r>
      <w:r w:rsidR="00AC00F9" w:rsidRPr="00580E62">
        <w:rPr>
          <w:rFonts w:ascii="Trebuchet MS" w:eastAsia="Times New Roman" w:hAnsi="Trebuchet MS" w:cs="Times New Roman"/>
          <w:lang w:eastAsia="pl-PL"/>
        </w:rPr>
        <w:t xml:space="preserve">dopuszcza możliwość zmiany harmonogramu spłaty kredytu w przypadku zmiany sytuacji finansowej Zamawiającego, tj. gdy w okresie obowiązywania umowy kredytowej zaistnieje zagrożenie przekroczenia relacji, o której mowa w art. 243 ustawy z dnia 27 sierpnia 2009 r. o finansach </w:t>
      </w:r>
      <w:r w:rsidR="00AC00F9" w:rsidRPr="00AC4D2D">
        <w:rPr>
          <w:rFonts w:ascii="Trebuchet MS" w:eastAsia="Times New Roman" w:hAnsi="Trebuchet MS" w:cs="Times New Roman"/>
          <w:lang w:eastAsia="pl-PL"/>
        </w:rPr>
        <w:t>publicznych (</w:t>
      </w:r>
      <w:bookmarkStart w:id="7" w:name="_Hlk37324501"/>
      <w:r w:rsidR="00A96186" w:rsidRPr="00AC4D2D">
        <w:rPr>
          <w:rFonts w:ascii="Trebuchet MS" w:eastAsia="Times New Roman" w:hAnsi="Trebuchet MS" w:cs="Times New Roman"/>
          <w:lang w:eastAsia="pl-PL"/>
        </w:rPr>
        <w:t xml:space="preserve">Dz. U. z 2019 r. poz. 869 </w:t>
      </w:r>
      <w:r w:rsidR="00865018">
        <w:rPr>
          <w:rFonts w:ascii="Trebuchet MS" w:eastAsia="Times New Roman" w:hAnsi="Trebuchet MS" w:cs="Times New Roman"/>
          <w:lang w:eastAsia="pl-PL"/>
        </w:rPr>
        <w:br/>
      </w:r>
      <w:r w:rsidR="00A96186" w:rsidRPr="00AC4D2D">
        <w:rPr>
          <w:rFonts w:ascii="Trebuchet MS" w:eastAsia="Times New Roman" w:hAnsi="Trebuchet MS" w:cs="Times New Roman"/>
          <w:lang w:eastAsia="pl-PL"/>
        </w:rPr>
        <w:t xml:space="preserve">z </w:t>
      </w:r>
      <w:proofErr w:type="spellStart"/>
      <w:r w:rsidR="00A96186" w:rsidRPr="00AC4D2D">
        <w:rPr>
          <w:rFonts w:ascii="Trebuchet MS" w:eastAsia="Times New Roman" w:hAnsi="Trebuchet MS" w:cs="Times New Roman"/>
          <w:lang w:eastAsia="pl-PL"/>
        </w:rPr>
        <w:t>późn</w:t>
      </w:r>
      <w:proofErr w:type="spellEnd"/>
      <w:r w:rsidR="00A96186" w:rsidRPr="00AC4D2D">
        <w:rPr>
          <w:rFonts w:ascii="Trebuchet MS" w:eastAsia="Times New Roman" w:hAnsi="Trebuchet MS" w:cs="Times New Roman"/>
          <w:lang w:eastAsia="pl-PL"/>
        </w:rPr>
        <w:t>. zm.</w:t>
      </w:r>
      <w:bookmarkEnd w:id="7"/>
      <w:r w:rsidR="00AC00F9" w:rsidRPr="00AC4D2D">
        <w:rPr>
          <w:rFonts w:ascii="Trebuchet MS" w:eastAsia="Times New Roman" w:hAnsi="Trebuchet MS" w:cs="Times New Roman"/>
          <w:lang w:eastAsia="pl-PL"/>
        </w:rPr>
        <w:t xml:space="preserve">), wówczas </w:t>
      </w:r>
      <w:r w:rsidR="00CE54CD">
        <w:rPr>
          <w:rFonts w:ascii="Trebuchet MS" w:eastAsia="Times New Roman" w:hAnsi="Trebuchet MS" w:cs="Times New Roman"/>
          <w:lang w:eastAsia="pl-PL"/>
        </w:rPr>
        <w:t>Z</w:t>
      </w:r>
      <w:r w:rsidR="00AC00F9" w:rsidRPr="00AC4D2D">
        <w:rPr>
          <w:rFonts w:ascii="Trebuchet MS" w:eastAsia="Times New Roman" w:hAnsi="Trebuchet MS" w:cs="Times New Roman"/>
          <w:lang w:eastAsia="pl-PL"/>
        </w:rPr>
        <w:t xml:space="preserve">amawiający może zwrócić się do Wykonawcy z wnioskiem </w:t>
      </w:r>
      <w:r w:rsidR="00865018">
        <w:rPr>
          <w:rFonts w:ascii="Trebuchet MS" w:eastAsia="Times New Roman" w:hAnsi="Trebuchet MS" w:cs="Times New Roman"/>
          <w:lang w:eastAsia="pl-PL"/>
        </w:rPr>
        <w:br/>
      </w:r>
      <w:r w:rsidR="00EA05BF" w:rsidRPr="00AC4D2D">
        <w:rPr>
          <w:rFonts w:ascii="Trebuchet MS" w:eastAsia="Times New Roman" w:hAnsi="Trebuchet MS" w:cs="Times New Roman"/>
          <w:lang w:eastAsia="pl-PL"/>
        </w:rPr>
        <w:t>o</w:t>
      </w:r>
      <w:r w:rsidR="00AC00F9" w:rsidRPr="00AC4D2D">
        <w:rPr>
          <w:rFonts w:ascii="Trebuchet MS" w:eastAsia="Times New Roman" w:hAnsi="Trebuchet MS" w:cs="Times New Roman"/>
          <w:lang w:eastAsia="pl-PL"/>
        </w:rPr>
        <w:t xml:space="preserve"> zmianę harmonogra</w:t>
      </w:r>
      <w:r w:rsidR="00AC00F9" w:rsidRPr="00580E62">
        <w:rPr>
          <w:rFonts w:ascii="Trebuchet MS" w:eastAsia="Times New Roman" w:hAnsi="Trebuchet MS" w:cs="Times New Roman"/>
          <w:lang w:eastAsia="pl-PL"/>
        </w:rPr>
        <w:t>mu spłat, który zostanie zaakceptowany przez obie strony umowy</w:t>
      </w:r>
      <w:r w:rsidRPr="00580E62">
        <w:rPr>
          <w:rFonts w:ascii="Trebuchet MS" w:eastAsia="Times New Roman" w:hAnsi="Trebuchet MS" w:cs="Times New Roman"/>
          <w:lang w:eastAsia="pl-PL"/>
        </w:rPr>
        <w:t>.</w:t>
      </w:r>
      <w:r w:rsidR="004C579F" w:rsidRPr="00580E62">
        <w:rPr>
          <w:rFonts w:ascii="Trebuchet MS" w:eastAsia="Times New Roman" w:hAnsi="Trebuchet MS" w:cs="Times New Roman"/>
          <w:lang w:eastAsia="pl-PL"/>
        </w:rPr>
        <w:t xml:space="preserve"> </w:t>
      </w:r>
      <w:bookmarkStart w:id="8" w:name="_Hlk515020563"/>
      <w:r w:rsidR="004C579F" w:rsidRPr="00580E62">
        <w:rPr>
          <w:rFonts w:ascii="Trebuchet MS" w:eastAsia="Times New Roman" w:hAnsi="Trebuchet MS" w:cs="Times New Roman"/>
          <w:lang w:eastAsia="pl-PL"/>
        </w:rPr>
        <w:t xml:space="preserve">Zmiana harmonogramu spłat kredytu nie spowoduje wydłużenia okresu kredytowania. </w:t>
      </w:r>
    </w:p>
    <w:bookmarkEnd w:id="8"/>
    <w:p w14:paraId="69619B79" w14:textId="43349547" w:rsidR="00073191" w:rsidRPr="00580E62" w:rsidRDefault="00073191" w:rsidP="00FB5244">
      <w:pPr>
        <w:numPr>
          <w:ilvl w:val="0"/>
          <w:numId w:val="3"/>
        </w:numPr>
        <w:tabs>
          <w:tab w:val="clear" w:pos="340"/>
          <w:tab w:val="num" w:pos="426"/>
        </w:tabs>
        <w:spacing w:after="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lastRenderedPageBreak/>
        <w:t xml:space="preserve">Zamawiający zastrzega sobie możliwość zmiany treści umowy w przypadku zmiany oznaczenia stron umowy, zmiany harmonogramu spłat kredytu </w:t>
      </w:r>
      <w:r w:rsidR="005E58F1" w:rsidRPr="00580E62">
        <w:rPr>
          <w:rFonts w:ascii="Trebuchet MS" w:eastAsia="Times New Roman" w:hAnsi="Trebuchet MS" w:cs="Times New Roman"/>
          <w:lang w:eastAsia="pl-PL"/>
        </w:rPr>
        <w:t xml:space="preserve">w przypadku odstąpienia od uruchomienia części kredytu, </w:t>
      </w:r>
      <w:r w:rsidRPr="00580E62">
        <w:rPr>
          <w:rFonts w:ascii="Trebuchet MS" w:eastAsia="Times New Roman" w:hAnsi="Trebuchet MS" w:cs="Times New Roman"/>
          <w:lang w:eastAsia="pl-PL"/>
        </w:rPr>
        <w:t xml:space="preserve">przedterminowej spłaty całości lub części kredytu </w:t>
      </w:r>
      <w:r w:rsidR="00E34983" w:rsidRPr="00580E62">
        <w:rPr>
          <w:rFonts w:ascii="Trebuchet MS" w:eastAsia="Times New Roman" w:hAnsi="Trebuchet MS" w:cs="Times New Roman"/>
          <w:lang w:eastAsia="pl-PL"/>
        </w:rPr>
        <w:t xml:space="preserve">oraz zmiany harmonogramu spłaty kredytu w przypadku zmiany sytuacji finansowej Zamawiającego, tj. gdy w okresie obowiązywania umowy kredytowej zaistnieje zagrożenie przekroczenia relacji, o której mowa w art. 243 ustawy z dnia 27 sierpnia 2009 r. o finansach publicznych </w:t>
      </w:r>
      <w:r w:rsidR="00865018" w:rsidRPr="007E4E71">
        <w:rPr>
          <w:rFonts w:ascii="Trebuchet MS" w:eastAsia="Times New Roman" w:hAnsi="Trebuchet MS" w:cs="Times New Roman"/>
          <w:lang w:eastAsia="pl-PL"/>
        </w:rPr>
        <w:t>(</w:t>
      </w:r>
      <w:r w:rsidR="00A96186" w:rsidRPr="007E4E71">
        <w:rPr>
          <w:rFonts w:ascii="Trebuchet MS" w:eastAsia="Times New Roman" w:hAnsi="Trebuchet MS" w:cs="Times New Roman"/>
          <w:lang w:eastAsia="pl-PL"/>
        </w:rPr>
        <w:t xml:space="preserve">Dz. U. z 2019 r. poz. 869 z </w:t>
      </w:r>
      <w:proofErr w:type="spellStart"/>
      <w:r w:rsidR="00A96186" w:rsidRPr="007E4E71">
        <w:rPr>
          <w:rFonts w:ascii="Trebuchet MS" w:eastAsia="Times New Roman" w:hAnsi="Trebuchet MS" w:cs="Times New Roman"/>
          <w:lang w:eastAsia="pl-PL"/>
        </w:rPr>
        <w:t>późn</w:t>
      </w:r>
      <w:proofErr w:type="spellEnd"/>
      <w:r w:rsidR="00A96186" w:rsidRPr="007E4E71">
        <w:rPr>
          <w:rFonts w:ascii="Trebuchet MS" w:eastAsia="Times New Roman" w:hAnsi="Trebuchet MS" w:cs="Times New Roman"/>
          <w:lang w:eastAsia="pl-PL"/>
        </w:rPr>
        <w:t>. zm.</w:t>
      </w:r>
      <w:r w:rsidR="00E34983" w:rsidRPr="007E4E71">
        <w:rPr>
          <w:rFonts w:ascii="Trebuchet MS" w:eastAsia="Times New Roman" w:hAnsi="Trebuchet MS" w:cs="Times New Roman"/>
          <w:lang w:eastAsia="pl-PL"/>
        </w:rPr>
        <w:t>)</w:t>
      </w:r>
      <w:r w:rsidRPr="007E4E71">
        <w:rPr>
          <w:rFonts w:ascii="Trebuchet MS" w:eastAsia="Times New Roman" w:hAnsi="Trebuchet MS" w:cs="Times New Roman"/>
          <w:lang w:eastAsia="pl-PL"/>
        </w:rPr>
        <w:t>.</w:t>
      </w:r>
      <w:r w:rsidR="003209B3" w:rsidRPr="00580E62">
        <w:rPr>
          <w:rFonts w:ascii="Trebuchet MS" w:eastAsia="Times New Roman" w:hAnsi="Trebuchet MS" w:cs="Times New Roman"/>
          <w:lang w:eastAsia="pl-PL"/>
        </w:rPr>
        <w:t xml:space="preserve"> Zmiana harmonogramu spłat kredytu nie spowoduje wydłużenia okresu kredytowania. </w:t>
      </w:r>
    </w:p>
    <w:p w14:paraId="60967235" w14:textId="7FADFC12" w:rsidR="00073191" w:rsidRPr="00580E62" w:rsidRDefault="00073191" w:rsidP="002A01DD">
      <w:pPr>
        <w:numPr>
          <w:ilvl w:val="0"/>
          <w:numId w:val="3"/>
        </w:numPr>
        <w:tabs>
          <w:tab w:val="clear" w:pos="340"/>
        </w:tabs>
        <w:spacing w:after="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 xml:space="preserve">Zamawiający nie będzie dostarczał dokumentów potwierdzających wykorzystanie kredytu  dotyczących np. realizowanych z kredytu inwestycji tj. pozwoleń na budowę, </w:t>
      </w:r>
      <w:r w:rsidR="00CE54CD">
        <w:rPr>
          <w:rFonts w:ascii="Trebuchet MS" w:eastAsia="Times New Roman" w:hAnsi="Trebuchet MS" w:cs="Times New Roman"/>
          <w:lang w:eastAsia="pl-PL"/>
        </w:rPr>
        <w:t xml:space="preserve">umów, </w:t>
      </w:r>
      <w:r w:rsidRPr="00580E62">
        <w:rPr>
          <w:rFonts w:ascii="Trebuchet MS" w:eastAsia="Times New Roman" w:hAnsi="Trebuchet MS" w:cs="Times New Roman"/>
          <w:lang w:eastAsia="pl-PL"/>
        </w:rPr>
        <w:t>dokumentacji projektowych, harmonogramów rzeczowo – finansowych realizacji inwestycji i innych.</w:t>
      </w:r>
    </w:p>
    <w:p w14:paraId="06A841C2" w14:textId="77777777" w:rsidR="00CF71F0" w:rsidRDefault="00CF71F0" w:rsidP="002A01DD">
      <w:pPr>
        <w:numPr>
          <w:ilvl w:val="0"/>
          <w:numId w:val="3"/>
        </w:numPr>
        <w:tabs>
          <w:tab w:val="clear" w:pos="340"/>
        </w:tabs>
        <w:spacing w:after="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>W celu zbadania zdolności kredytowej Zamawiający udostępni Wykonawcy dodatkowe dokumenty znajdujące się w Urzędzie Miasta Bełchatowa wynikające z określonych przepisów prawa, bez wypełniania druków opracowanych przez Wykonawcę.</w:t>
      </w:r>
    </w:p>
    <w:p w14:paraId="7FEF7588" w14:textId="2FFE101E" w:rsidR="00E6726C" w:rsidRPr="00580E62" w:rsidRDefault="00CE54CD" w:rsidP="00973425">
      <w:pPr>
        <w:numPr>
          <w:ilvl w:val="0"/>
          <w:numId w:val="3"/>
        </w:numPr>
        <w:tabs>
          <w:tab w:val="clear" w:pos="340"/>
        </w:tabs>
        <w:spacing w:after="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>Wykonawcą zamówienia może być osoba prawna działająca samodzielnie lub wspólnie z osobą prawną, działającą na postawie zezwoleń uprawniających do prowadzenia działalności bankowej.</w:t>
      </w:r>
    </w:p>
    <w:p w14:paraId="207CDC3E" w14:textId="77777777" w:rsidR="00E6726C" w:rsidRDefault="00E6726C" w:rsidP="002A01DD">
      <w:pPr>
        <w:numPr>
          <w:ilvl w:val="0"/>
          <w:numId w:val="3"/>
        </w:numPr>
        <w:tabs>
          <w:tab w:val="clear" w:pos="340"/>
        </w:tabs>
        <w:spacing w:after="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>Zamawiający nie dopuszcza składania ofert częściowych.</w:t>
      </w:r>
    </w:p>
    <w:p w14:paraId="7119F77C" w14:textId="77777777" w:rsidR="00E6726C" w:rsidRPr="00580E62" w:rsidRDefault="00E6726C" w:rsidP="002A01DD">
      <w:pPr>
        <w:numPr>
          <w:ilvl w:val="0"/>
          <w:numId w:val="3"/>
        </w:numPr>
        <w:tabs>
          <w:tab w:val="clear" w:pos="340"/>
        </w:tabs>
        <w:spacing w:after="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>Zamawiający nie dopuszcza składania ofert wariantowych.</w:t>
      </w:r>
    </w:p>
    <w:p w14:paraId="0C383C66" w14:textId="77777777" w:rsidR="00E6726C" w:rsidRDefault="00E6726C" w:rsidP="00CC1E59">
      <w:pPr>
        <w:spacing w:after="0" w:line="360" w:lineRule="auto"/>
        <w:jc w:val="both"/>
        <w:rPr>
          <w:rFonts w:ascii="Trebuchet MS" w:eastAsia="Times New Roman" w:hAnsi="Trebuchet MS" w:cs="Times New Roman"/>
          <w:b/>
          <w:u w:val="single"/>
          <w:lang w:eastAsia="pl-PL"/>
        </w:rPr>
      </w:pPr>
    </w:p>
    <w:p w14:paraId="6471BB57" w14:textId="77777777" w:rsidR="00AB123B" w:rsidRDefault="00AB123B" w:rsidP="00CC1E59">
      <w:pPr>
        <w:spacing w:after="0" w:line="360" w:lineRule="auto"/>
        <w:jc w:val="both"/>
        <w:rPr>
          <w:rFonts w:ascii="Trebuchet MS" w:eastAsia="Times New Roman" w:hAnsi="Trebuchet MS" w:cs="Times New Roman"/>
          <w:b/>
          <w:u w:val="single"/>
          <w:lang w:eastAsia="pl-PL"/>
        </w:rPr>
      </w:pPr>
      <w:r w:rsidRPr="00580E62">
        <w:rPr>
          <w:rFonts w:ascii="Trebuchet MS" w:eastAsia="Times New Roman" w:hAnsi="Trebuchet MS" w:cs="Times New Roman"/>
          <w:b/>
          <w:u w:val="single"/>
          <w:lang w:eastAsia="pl-PL"/>
        </w:rPr>
        <w:t>Zamawiający informuje, iż:</w:t>
      </w:r>
    </w:p>
    <w:p w14:paraId="7A2CF1D6" w14:textId="77777777" w:rsidR="00E6726C" w:rsidRPr="00580E62" w:rsidRDefault="00E6726C" w:rsidP="00CC1E59">
      <w:pPr>
        <w:spacing w:after="0" w:line="360" w:lineRule="auto"/>
        <w:jc w:val="both"/>
        <w:rPr>
          <w:rFonts w:ascii="Trebuchet MS" w:eastAsia="Times New Roman" w:hAnsi="Trebuchet MS" w:cs="Times New Roman"/>
          <w:b/>
          <w:u w:val="single"/>
          <w:lang w:eastAsia="pl-PL"/>
        </w:rPr>
      </w:pPr>
    </w:p>
    <w:p w14:paraId="29469AE6" w14:textId="77777777" w:rsidR="00AB45F3" w:rsidRPr="00580E62" w:rsidRDefault="00A7331D" w:rsidP="00AB123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>R</w:t>
      </w:r>
      <w:r w:rsidR="00AB45F3" w:rsidRPr="00580E62">
        <w:rPr>
          <w:rFonts w:ascii="Trebuchet MS" w:eastAsia="Times New Roman" w:hAnsi="Trebuchet MS" w:cs="Times New Roman"/>
          <w:lang w:eastAsia="pl-PL"/>
        </w:rPr>
        <w:t>achunki bankowe Zamawiającego nie są obciążone zajęciami egzekucyjnymi</w:t>
      </w:r>
      <w:r w:rsidR="00FF410A">
        <w:rPr>
          <w:rFonts w:ascii="Trebuchet MS" w:eastAsia="Times New Roman" w:hAnsi="Trebuchet MS" w:cs="Times New Roman"/>
          <w:lang w:eastAsia="pl-PL"/>
        </w:rPr>
        <w:t>.</w:t>
      </w:r>
    </w:p>
    <w:p w14:paraId="14B142A6" w14:textId="77777777" w:rsidR="00AB45F3" w:rsidRPr="00580E62" w:rsidRDefault="00AB45F3" w:rsidP="00AB123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>Zamawiający nie posiada zaległych zobowiązań w bankach</w:t>
      </w:r>
      <w:r w:rsidR="00FF410A">
        <w:rPr>
          <w:rFonts w:ascii="Trebuchet MS" w:eastAsia="Times New Roman" w:hAnsi="Trebuchet MS" w:cs="Times New Roman"/>
          <w:lang w:eastAsia="pl-PL"/>
        </w:rPr>
        <w:t>.</w:t>
      </w:r>
    </w:p>
    <w:p w14:paraId="6F568CA7" w14:textId="77777777" w:rsidR="00EB0B35" w:rsidRPr="00580E62" w:rsidRDefault="00BD7D47" w:rsidP="00AB123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>W</w:t>
      </w:r>
      <w:r w:rsidR="00EB0B35" w:rsidRPr="00580E62">
        <w:rPr>
          <w:rFonts w:ascii="Trebuchet MS" w:eastAsia="Times New Roman" w:hAnsi="Trebuchet MS" w:cs="Times New Roman"/>
          <w:lang w:eastAsia="pl-PL"/>
        </w:rPr>
        <w:t xml:space="preserve"> jednostce Zamawiającego nie był prowadzony program naprawczy w rozumieniu ustawy z dnia 27 sierpnia 2009 r. o finansach publicznych</w:t>
      </w:r>
      <w:r w:rsidR="00FF410A">
        <w:rPr>
          <w:rFonts w:ascii="Trebuchet MS" w:eastAsia="Times New Roman" w:hAnsi="Trebuchet MS" w:cs="Times New Roman"/>
          <w:lang w:eastAsia="pl-PL"/>
        </w:rPr>
        <w:t>.</w:t>
      </w:r>
    </w:p>
    <w:p w14:paraId="665EE544" w14:textId="77777777" w:rsidR="00D82DDF" w:rsidRPr="00580E62" w:rsidRDefault="00BD7D47" w:rsidP="003E7F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>W</w:t>
      </w:r>
      <w:r w:rsidR="00D82DDF" w:rsidRPr="00580E62">
        <w:rPr>
          <w:rFonts w:ascii="Trebuchet MS" w:eastAsia="Times New Roman" w:hAnsi="Trebuchet MS" w:cs="Times New Roman"/>
          <w:lang w:eastAsia="pl-PL"/>
        </w:rPr>
        <w:t xml:space="preserve"> jednostce Zamawiającego nie były prowadzone postępowania egzekucyjne przez komornika sądowego wszczynane na wniosek banków</w:t>
      </w:r>
      <w:r w:rsidR="00FF410A">
        <w:rPr>
          <w:rFonts w:ascii="Trebuchet MS" w:eastAsia="Times New Roman" w:hAnsi="Trebuchet MS" w:cs="Times New Roman"/>
          <w:lang w:eastAsia="pl-PL"/>
        </w:rPr>
        <w:t>.</w:t>
      </w:r>
    </w:p>
    <w:p w14:paraId="618E529E" w14:textId="77777777" w:rsidR="00D82DDF" w:rsidRPr="00580E62" w:rsidRDefault="00D82DDF" w:rsidP="003E7F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>Zamawiający nie posiada zaległych zobowiązań wobec ZUS i US</w:t>
      </w:r>
      <w:r w:rsidR="00FF410A">
        <w:rPr>
          <w:rFonts w:ascii="Trebuchet MS" w:eastAsia="Times New Roman" w:hAnsi="Trebuchet MS" w:cs="Times New Roman"/>
          <w:lang w:eastAsia="pl-PL"/>
        </w:rPr>
        <w:t>.</w:t>
      </w:r>
    </w:p>
    <w:p w14:paraId="2C046D56" w14:textId="77777777" w:rsidR="00D82DDF" w:rsidRPr="00580E62" w:rsidRDefault="00D82DDF" w:rsidP="003E7F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 xml:space="preserve">Zamawiający nie posiada podmiotów powiązanych tj. </w:t>
      </w:r>
      <w:r w:rsidR="003E7F65" w:rsidRPr="00580E62">
        <w:rPr>
          <w:rFonts w:ascii="Trebuchet MS" w:eastAsia="Times New Roman" w:hAnsi="Trebuchet MS" w:cs="Times New Roman"/>
          <w:lang w:eastAsia="pl-PL"/>
        </w:rPr>
        <w:t>s</w:t>
      </w:r>
      <w:r w:rsidRPr="00580E62">
        <w:rPr>
          <w:rFonts w:ascii="Trebuchet MS" w:eastAsia="Times New Roman" w:hAnsi="Trebuchet MS" w:cs="Times New Roman"/>
          <w:lang w:eastAsia="pl-PL"/>
        </w:rPr>
        <w:t>zpitali i SPZPOZ znajdujących się na terenie Miasta</w:t>
      </w:r>
      <w:r w:rsidR="00FF410A">
        <w:rPr>
          <w:rFonts w:ascii="Trebuchet MS" w:eastAsia="Times New Roman" w:hAnsi="Trebuchet MS" w:cs="Times New Roman"/>
          <w:lang w:eastAsia="pl-PL"/>
        </w:rPr>
        <w:t>.</w:t>
      </w:r>
    </w:p>
    <w:p w14:paraId="40E35256" w14:textId="77777777" w:rsidR="00EB0B35" w:rsidRPr="00C5304B" w:rsidRDefault="00E60415" w:rsidP="003E7F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C5304B">
        <w:rPr>
          <w:rFonts w:ascii="Trebuchet MS" w:eastAsia="Times New Roman" w:hAnsi="Trebuchet MS" w:cs="Times New Roman"/>
          <w:lang w:eastAsia="pl-PL"/>
        </w:rPr>
        <w:t xml:space="preserve">Zamawiający nie </w:t>
      </w:r>
      <w:r w:rsidR="00C3201E" w:rsidRPr="00C5304B">
        <w:rPr>
          <w:rFonts w:ascii="Trebuchet MS" w:eastAsia="Times New Roman" w:hAnsi="Trebuchet MS" w:cs="Times New Roman"/>
          <w:lang w:eastAsia="pl-PL"/>
        </w:rPr>
        <w:t xml:space="preserve">posiada zobowiązań z tytułu obligacji, wykupu wierzytelności, forfaitingu, leasingu, </w:t>
      </w:r>
      <w:proofErr w:type="spellStart"/>
      <w:r w:rsidR="00C3201E" w:rsidRPr="00C5304B">
        <w:rPr>
          <w:rFonts w:ascii="Trebuchet MS" w:eastAsia="Times New Roman" w:hAnsi="Trebuchet MS" w:cs="Times New Roman"/>
          <w:lang w:eastAsia="pl-PL"/>
        </w:rPr>
        <w:t>eFinancingu</w:t>
      </w:r>
      <w:proofErr w:type="spellEnd"/>
      <w:r w:rsidR="00FF410A" w:rsidRPr="00C5304B">
        <w:rPr>
          <w:rFonts w:ascii="Trebuchet MS" w:eastAsia="Times New Roman" w:hAnsi="Trebuchet MS" w:cs="Times New Roman"/>
          <w:lang w:eastAsia="pl-PL"/>
        </w:rPr>
        <w:t>.</w:t>
      </w:r>
    </w:p>
    <w:p w14:paraId="0A94C258" w14:textId="62A944EB" w:rsidR="009279AC" w:rsidRPr="009279AC" w:rsidRDefault="0097707C" w:rsidP="009279A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C5304B">
        <w:rPr>
          <w:rFonts w:ascii="Trebuchet MS" w:eastAsia="Times New Roman" w:hAnsi="Trebuchet MS" w:cs="Times New Roman"/>
          <w:lang w:eastAsia="pl-PL"/>
        </w:rPr>
        <w:t>Zamawiający nie posiada żadnych zobowiązań z tytułu poręczeń i gwarancji, a także zobowiązań z tytułu kredytów i pożyczek poch</w:t>
      </w:r>
      <w:r w:rsidR="00A472E7" w:rsidRPr="00C5304B">
        <w:rPr>
          <w:rFonts w:ascii="Trebuchet MS" w:eastAsia="Times New Roman" w:hAnsi="Trebuchet MS" w:cs="Times New Roman"/>
          <w:lang w:eastAsia="pl-PL"/>
        </w:rPr>
        <w:t>odzących z budżetu państwa oraz</w:t>
      </w:r>
      <w:r w:rsidR="00A472E7" w:rsidRPr="00C5304B">
        <w:rPr>
          <w:rFonts w:ascii="Trebuchet MS" w:eastAsia="Times New Roman" w:hAnsi="Trebuchet MS" w:cs="Times New Roman"/>
          <w:lang w:eastAsia="pl-PL"/>
        </w:rPr>
        <w:br/>
      </w:r>
      <w:r w:rsidRPr="00C5304B">
        <w:rPr>
          <w:rFonts w:ascii="Trebuchet MS" w:eastAsia="Times New Roman" w:hAnsi="Trebuchet MS" w:cs="Times New Roman"/>
          <w:lang w:eastAsia="pl-PL"/>
        </w:rPr>
        <w:lastRenderedPageBreak/>
        <w:t>z innych źródeł przeznaczonych na realizację programów i</w:t>
      </w:r>
      <w:r w:rsidR="00733D9E" w:rsidRPr="00C5304B">
        <w:rPr>
          <w:rFonts w:ascii="Trebuchet MS" w:eastAsia="Times New Roman" w:hAnsi="Trebuchet MS" w:cs="Times New Roman"/>
          <w:lang w:eastAsia="pl-PL"/>
        </w:rPr>
        <w:t xml:space="preserve"> projektów z udziałem środków, </w:t>
      </w:r>
      <w:r w:rsidRPr="00C5304B">
        <w:rPr>
          <w:rFonts w:ascii="Trebuchet MS" w:eastAsia="Times New Roman" w:hAnsi="Trebuchet MS" w:cs="Times New Roman"/>
          <w:lang w:eastAsia="pl-PL"/>
        </w:rPr>
        <w:t>o których mowa w art. 5 ust. 1 pkt 2 ustawy o finansach publicznych.</w:t>
      </w:r>
    </w:p>
    <w:p w14:paraId="37CAF5D4" w14:textId="77777777" w:rsidR="0084647A" w:rsidRPr="00C5304B" w:rsidRDefault="00071493" w:rsidP="003E7F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C5304B">
        <w:rPr>
          <w:rFonts w:ascii="Trebuchet MS" w:eastAsia="Times New Roman" w:hAnsi="Trebuchet MS" w:cs="Times New Roman"/>
          <w:lang w:eastAsia="pl-PL"/>
        </w:rPr>
        <w:t>P</w:t>
      </w:r>
      <w:r w:rsidR="001569D9" w:rsidRPr="00C5304B">
        <w:rPr>
          <w:rFonts w:ascii="Trebuchet MS" w:eastAsia="Times New Roman" w:hAnsi="Trebuchet MS" w:cs="Times New Roman"/>
          <w:lang w:eastAsia="pl-PL"/>
        </w:rPr>
        <w:t xml:space="preserve">odmioty powiązane kapitałowo z </w:t>
      </w:r>
      <w:r w:rsidR="00BF6CFE" w:rsidRPr="00C5304B">
        <w:rPr>
          <w:rFonts w:ascii="Trebuchet MS" w:eastAsia="Times New Roman" w:hAnsi="Trebuchet MS" w:cs="Times New Roman"/>
          <w:lang w:eastAsia="pl-PL"/>
        </w:rPr>
        <w:t>Miastem</w:t>
      </w:r>
      <w:r w:rsidR="00E76A95" w:rsidRPr="00C5304B">
        <w:rPr>
          <w:rFonts w:ascii="Trebuchet MS" w:eastAsia="Times New Roman" w:hAnsi="Trebuchet MS" w:cs="Times New Roman"/>
          <w:lang w:eastAsia="pl-PL"/>
        </w:rPr>
        <w:t xml:space="preserve"> według stanu na dzień 3</w:t>
      </w:r>
      <w:r w:rsidR="00887ABB" w:rsidRPr="00C5304B">
        <w:rPr>
          <w:rFonts w:ascii="Trebuchet MS" w:eastAsia="Times New Roman" w:hAnsi="Trebuchet MS" w:cs="Times New Roman"/>
          <w:lang w:eastAsia="pl-PL"/>
        </w:rPr>
        <w:t>1</w:t>
      </w:r>
      <w:r w:rsidR="00E76A95" w:rsidRPr="00C5304B">
        <w:rPr>
          <w:rFonts w:ascii="Trebuchet MS" w:eastAsia="Times New Roman" w:hAnsi="Trebuchet MS" w:cs="Times New Roman"/>
          <w:lang w:eastAsia="pl-PL"/>
        </w:rPr>
        <w:t>.</w:t>
      </w:r>
      <w:r w:rsidR="00673071" w:rsidRPr="00C5304B">
        <w:rPr>
          <w:rFonts w:ascii="Trebuchet MS" w:eastAsia="Times New Roman" w:hAnsi="Trebuchet MS" w:cs="Times New Roman"/>
          <w:lang w:eastAsia="pl-PL"/>
        </w:rPr>
        <w:t>12</w:t>
      </w:r>
      <w:r w:rsidR="00E76A95" w:rsidRPr="00C5304B">
        <w:rPr>
          <w:rFonts w:ascii="Trebuchet MS" w:eastAsia="Times New Roman" w:hAnsi="Trebuchet MS" w:cs="Times New Roman"/>
          <w:lang w:eastAsia="pl-PL"/>
        </w:rPr>
        <w:t>.20</w:t>
      </w:r>
      <w:r w:rsidR="00673071" w:rsidRPr="00C5304B">
        <w:rPr>
          <w:rFonts w:ascii="Trebuchet MS" w:eastAsia="Times New Roman" w:hAnsi="Trebuchet MS" w:cs="Times New Roman"/>
          <w:lang w:eastAsia="pl-PL"/>
        </w:rPr>
        <w:t>19</w:t>
      </w:r>
      <w:r w:rsidR="00E76A95" w:rsidRPr="00C5304B">
        <w:rPr>
          <w:rFonts w:ascii="Trebuchet MS" w:eastAsia="Times New Roman" w:hAnsi="Trebuchet MS" w:cs="Times New Roman"/>
          <w:lang w:eastAsia="pl-PL"/>
        </w:rPr>
        <w:t xml:space="preserve"> r.</w:t>
      </w:r>
      <w:r w:rsidR="001569D9" w:rsidRPr="00C5304B">
        <w:rPr>
          <w:rFonts w:ascii="Trebuchet MS" w:eastAsia="Times New Roman" w:hAnsi="Trebuchet MS" w:cs="Times New Roman"/>
          <w:lang w:eastAsia="pl-PL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1418"/>
        <w:gridCol w:w="1701"/>
        <w:gridCol w:w="1984"/>
      </w:tblGrid>
      <w:tr w:rsidR="00927A62" w:rsidRPr="00580E62" w14:paraId="2C17F718" w14:textId="77777777" w:rsidTr="004B1C34">
        <w:trPr>
          <w:trHeight w:val="612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A7F3" w14:textId="77777777" w:rsidR="00927A62" w:rsidRPr="00580E62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580E6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Nazwa podmiotu powiązanego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D844" w14:textId="77777777" w:rsidR="00927A62" w:rsidRPr="00580E62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580E6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6B05" w14:textId="77777777" w:rsidR="00927A62" w:rsidRPr="00580E62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261F5728" w14:textId="77777777" w:rsidR="00927A62" w:rsidRPr="00580E62" w:rsidRDefault="006B23DC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Powiązania kapitałowe</w:t>
            </w:r>
          </w:p>
          <w:p w14:paraId="1B5F5488" w14:textId="77777777" w:rsidR="00927A62" w:rsidRPr="00580E62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3A9E6E" w14:textId="77777777" w:rsidR="00927A62" w:rsidRPr="00580E62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6ADC9E33" w14:textId="77777777" w:rsidR="00927A62" w:rsidRPr="00580E62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580E6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 xml:space="preserve">Wartość </w:t>
            </w:r>
            <w:r w:rsidR="006B23D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 xml:space="preserve">nominalna </w:t>
            </w:r>
            <w:r w:rsidRPr="00580E62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>udziałów w zł</w:t>
            </w:r>
          </w:p>
          <w:p w14:paraId="2CAE0C3B" w14:textId="77777777" w:rsidR="00927A62" w:rsidRPr="00580E62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27A62" w:rsidRPr="00580E62" w14:paraId="62550683" w14:textId="77777777" w:rsidTr="00E0377C">
        <w:trPr>
          <w:trHeight w:val="443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2E62" w14:textId="77777777" w:rsidR="00927A62" w:rsidRPr="003E3F35" w:rsidRDefault="00927A62" w:rsidP="00E76A95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PEC Sp. z o.o.</w:t>
            </w:r>
          </w:p>
          <w:p w14:paraId="7A533732" w14:textId="77777777" w:rsidR="00927A62" w:rsidRPr="003E3F35" w:rsidRDefault="00927A62" w:rsidP="00E76A95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ul. Wojska Polskiego 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71F2" w14:textId="77777777" w:rsidR="00927A62" w:rsidRPr="003E3F35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590694818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499F" w14:textId="77777777" w:rsidR="00927A62" w:rsidRPr="003E3F35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82,95%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B64A80" w14:textId="77777777" w:rsidR="00927A62" w:rsidRPr="003E3F35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35.045.500,00 </w:t>
            </w:r>
          </w:p>
        </w:tc>
      </w:tr>
      <w:tr w:rsidR="00927A62" w:rsidRPr="00580E62" w14:paraId="6D30B834" w14:textId="77777777" w:rsidTr="00E0377C">
        <w:trPr>
          <w:trHeight w:val="420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ACB9" w14:textId="77777777" w:rsidR="00927A62" w:rsidRPr="003E3F35" w:rsidRDefault="00927A62" w:rsidP="00E76A95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WOD - KAN Sp. z o.o.</w:t>
            </w:r>
          </w:p>
          <w:p w14:paraId="3CDA2CF1" w14:textId="77777777" w:rsidR="00927A62" w:rsidRPr="003E3F35" w:rsidRDefault="00927A62" w:rsidP="00E76A95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ul. Św. Faustyny Kowalskiej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FD95" w14:textId="77777777" w:rsidR="00927A62" w:rsidRPr="003E3F35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590005919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0369" w14:textId="77777777" w:rsidR="00927A62" w:rsidRPr="003E3F35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92BB85" w14:textId="77777777" w:rsidR="00927A62" w:rsidRPr="003E3F35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86.434.600,00</w:t>
            </w:r>
          </w:p>
        </w:tc>
      </w:tr>
      <w:tr w:rsidR="00927A62" w:rsidRPr="00580E62" w14:paraId="03ABA0A1" w14:textId="77777777" w:rsidTr="00E0377C">
        <w:trPr>
          <w:trHeight w:val="418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8966" w14:textId="77777777" w:rsidR="00927A62" w:rsidRPr="003E3F35" w:rsidRDefault="00927A62" w:rsidP="00E76A95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MZK Sp. z o.o.</w:t>
            </w:r>
          </w:p>
          <w:p w14:paraId="7EFEADBF" w14:textId="77777777" w:rsidR="00927A62" w:rsidRPr="003E3F35" w:rsidRDefault="00927A62" w:rsidP="00E76A95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ul. Przemysłowa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23A" w14:textId="77777777" w:rsidR="00927A62" w:rsidRPr="003E3F35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590286692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C10E" w14:textId="77777777" w:rsidR="00927A62" w:rsidRPr="003E3F35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7939CF" w14:textId="77777777" w:rsidR="00927A62" w:rsidRPr="003E3F35" w:rsidRDefault="003E3F35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15.955.200</w:t>
            </w:r>
            <w:r w:rsidR="00927A62"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927A62" w:rsidRPr="00580E62" w14:paraId="16ACB753" w14:textId="77777777" w:rsidTr="00E0377C">
        <w:trPr>
          <w:trHeight w:val="425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FF93" w14:textId="77777777" w:rsidR="00927A62" w:rsidRPr="003E3F35" w:rsidRDefault="00927A62" w:rsidP="00E76A95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PGM Sp. z o.o.</w:t>
            </w:r>
          </w:p>
          <w:p w14:paraId="6782A85B" w14:textId="77777777" w:rsidR="00927A62" w:rsidRPr="003E3F35" w:rsidRDefault="00927A62" w:rsidP="00E76A95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ul. Czyżewskiego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91DD" w14:textId="77777777" w:rsidR="00927A62" w:rsidRPr="003E3F35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590002230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86DA" w14:textId="77777777" w:rsidR="00927A62" w:rsidRPr="003E3F35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D3428B" w14:textId="77777777" w:rsidR="00927A62" w:rsidRPr="003E3F35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5.013.350,00</w:t>
            </w:r>
          </w:p>
        </w:tc>
      </w:tr>
      <w:tr w:rsidR="00927A62" w:rsidRPr="00580E62" w14:paraId="1F5E1A97" w14:textId="77777777" w:rsidTr="00E0377C">
        <w:trPr>
          <w:trHeight w:val="419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31F" w14:textId="77777777" w:rsidR="00927A62" w:rsidRPr="003E3F35" w:rsidRDefault="00927A62" w:rsidP="00E76A95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BTBS Sp. z o.o.</w:t>
            </w:r>
          </w:p>
          <w:p w14:paraId="08DBD067" w14:textId="77777777" w:rsidR="00927A62" w:rsidRPr="003E3F35" w:rsidRDefault="00927A62" w:rsidP="00E76A95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ul. Fabryczna 1/1HA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C7DF" w14:textId="77777777" w:rsidR="00927A62" w:rsidRPr="003E3F35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590601969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8A8" w14:textId="77777777" w:rsidR="00927A62" w:rsidRPr="003E3F35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58E535" w14:textId="77777777" w:rsidR="00927A62" w:rsidRPr="003E3F35" w:rsidRDefault="0051697D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10</w:t>
            </w:r>
            <w:r w:rsidR="00927A62"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.</w:t>
            </w: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545</w:t>
            </w:r>
            <w:r w:rsidR="00927A62"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.500,00</w:t>
            </w:r>
          </w:p>
        </w:tc>
      </w:tr>
      <w:tr w:rsidR="00927A62" w:rsidRPr="00580E62" w14:paraId="5F49A574" w14:textId="77777777" w:rsidTr="00E0377C">
        <w:trPr>
          <w:trHeight w:val="425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E1C0" w14:textId="77777777" w:rsidR="00927A62" w:rsidRPr="003E3F35" w:rsidRDefault="00927A62" w:rsidP="00E76A95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BKPPT Sp. z o.o.</w:t>
            </w:r>
          </w:p>
          <w:p w14:paraId="39978D38" w14:textId="77777777" w:rsidR="00927A62" w:rsidRPr="003E3F35" w:rsidRDefault="00927A62" w:rsidP="00E76A95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ul. Ciepłownicza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6A99" w14:textId="77777777" w:rsidR="00927A62" w:rsidRPr="003E3F35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592271246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2D79" w14:textId="77777777" w:rsidR="00927A62" w:rsidRPr="003E3F35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43,32%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645624" w14:textId="77777777" w:rsidR="00927A62" w:rsidRPr="003E3F35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6.105.500,00</w:t>
            </w:r>
          </w:p>
        </w:tc>
      </w:tr>
      <w:tr w:rsidR="00927A62" w:rsidRPr="00580E62" w14:paraId="3BAD3CEB" w14:textId="77777777" w:rsidTr="00E0377C">
        <w:trPr>
          <w:trHeight w:val="393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2F14" w14:textId="77777777" w:rsidR="00927A62" w:rsidRPr="003E3F35" w:rsidRDefault="00927A62" w:rsidP="00E76A95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EKO – REGION sp. z o.o.</w:t>
            </w:r>
          </w:p>
          <w:p w14:paraId="3CE3E73C" w14:textId="77777777" w:rsidR="00927A62" w:rsidRPr="003E3F35" w:rsidRDefault="00927A62" w:rsidP="00E76A95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ul. Bawełniana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AC1E4" w14:textId="77777777" w:rsidR="00927A62" w:rsidRPr="003E3F35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  <w:p w14:paraId="195CFA2F" w14:textId="77777777" w:rsidR="00927A62" w:rsidRPr="003E3F35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590765381</w:t>
            </w:r>
          </w:p>
          <w:p w14:paraId="1EF692F3" w14:textId="77777777" w:rsidR="00927A62" w:rsidRPr="003E3F35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3EC1" w14:textId="77777777" w:rsidR="00927A62" w:rsidRPr="003E3F35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7,8365%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246116" w14:textId="77777777" w:rsidR="00927A62" w:rsidRPr="003E3F35" w:rsidRDefault="00927A62" w:rsidP="00E76A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5.</w:t>
            </w:r>
            <w:r w:rsidR="00826872"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580</w:t>
            </w: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.</w:t>
            </w:r>
            <w:r w:rsidR="00826872"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6</w:t>
            </w:r>
            <w:r w:rsidRPr="003E3F35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00,00</w:t>
            </w:r>
          </w:p>
        </w:tc>
      </w:tr>
    </w:tbl>
    <w:p w14:paraId="21AC1A70" w14:textId="6F399B6E" w:rsidR="001109D8" w:rsidRPr="00580E62" w:rsidRDefault="00AB45F3" w:rsidP="00D66093">
      <w:pPr>
        <w:spacing w:after="0" w:line="360" w:lineRule="auto"/>
        <w:ind w:left="425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 xml:space="preserve">    </w:t>
      </w:r>
    </w:p>
    <w:p w14:paraId="627F0B29" w14:textId="77777777" w:rsidR="00073191" w:rsidRPr="00580E62" w:rsidRDefault="00073191" w:rsidP="00282320">
      <w:pPr>
        <w:pStyle w:val="Akapitzlist"/>
        <w:numPr>
          <w:ilvl w:val="0"/>
          <w:numId w:val="4"/>
        </w:numPr>
        <w:spacing w:after="0" w:line="360" w:lineRule="auto"/>
        <w:rPr>
          <w:rFonts w:ascii="Trebuchet MS" w:eastAsia="Times New Roman" w:hAnsi="Trebuchet MS" w:cs="Times New Roman"/>
          <w:b/>
          <w:lang w:eastAsia="pl-PL"/>
        </w:rPr>
      </w:pPr>
      <w:r w:rsidRPr="00580E62">
        <w:rPr>
          <w:rFonts w:ascii="Trebuchet MS" w:eastAsia="Times New Roman" w:hAnsi="Trebuchet MS" w:cs="Times New Roman"/>
          <w:b/>
          <w:lang w:eastAsia="pl-PL"/>
        </w:rPr>
        <w:t>Założenia do wyliczenia ceny kredytu</w:t>
      </w:r>
    </w:p>
    <w:p w14:paraId="3EDC0E85" w14:textId="77777777" w:rsidR="00497877" w:rsidRPr="00580E62" w:rsidRDefault="00497877" w:rsidP="00282320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 xml:space="preserve">W celu porównania i oceny ofert Wykonawca podaje cenę w sposób </w:t>
      </w:r>
      <w:r w:rsidR="00AB5164">
        <w:rPr>
          <w:rFonts w:ascii="Trebuchet MS" w:eastAsia="Times New Roman" w:hAnsi="Trebuchet MS" w:cs="Times New Roman"/>
          <w:lang w:eastAsia="pl-PL"/>
        </w:rPr>
        <w:t xml:space="preserve">określony </w:t>
      </w:r>
      <w:r w:rsidRPr="00580E62">
        <w:rPr>
          <w:rFonts w:ascii="Trebuchet MS" w:eastAsia="Times New Roman" w:hAnsi="Trebuchet MS" w:cs="Times New Roman"/>
          <w:lang w:eastAsia="pl-PL"/>
        </w:rPr>
        <w:t>w</w:t>
      </w:r>
      <w:r w:rsidR="000E282D">
        <w:rPr>
          <w:rFonts w:ascii="Trebuchet MS" w:eastAsia="Times New Roman" w:hAnsi="Trebuchet MS" w:cs="Times New Roman"/>
          <w:lang w:eastAsia="pl-PL"/>
        </w:rPr>
        <w:t> </w:t>
      </w:r>
      <w:r w:rsidR="00AB5164">
        <w:rPr>
          <w:rFonts w:ascii="Trebuchet MS" w:eastAsia="Times New Roman" w:hAnsi="Trebuchet MS" w:cs="Times New Roman"/>
          <w:lang w:eastAsia="pl-PL"/>
        </w:rPr>
        <w:t>„</w:t>
      </w:r>
      <w:r w:rsidRPr="00580E62">
        <w:rPr>
          <w:rFonts w:ascii="Trebuchet MS" w:eastAsia="Times New Roman" w:hAnsi="Trebuchet MS" w:cs="Times New Roman"/>
          <w:lang w:eastAsia="pl-PL"/>
        </w:rPr>
        <w:t>formularzu ofertowym</w:t>
      </w:r>
      <w:r w:rsidR="00AB5164">
        <w:rPr>
          <w:rFonts w:ascii="Trebuchet MS" w:eastAsia="Times New Roman" w:hAnsi="Trebuchet MS" w:cs="Times New Roman"/>
          <w:lang w:eastAsia="pl-PL"/>
        </w:rPr>
        <w:t>”</w:t>
      </w:r>
      <w:r w:rsidRPr="00580E62">
        <w:rPr>
          <w:rFonts w:ascii="Trebuchet MS" w:eastAsia="Times New Roman" w:hAnsi="Trebuchet MS" w:cs="Times New Roman"/>
          <w:lang w:eastAsia="pl-PL"/>
        </w:rPr>
        <w:t xml:space="preserve"> (załącznik nr 1), do którego dołącza </w:t>
      </w:r>
      <w:r w:rsidR="00530C56">
        <w:rPr>
          <w:rFonts w:ascii="Trebuchet MS" w:eastAsia="Times New Roman" w:hAnsi="Trebuchet MS" w:cs="Times New Roman"/>
          <w:lang w:eastAsia="pl-PL"/>
        </w:rPr>
        <w:t>„</w:t>
      </w:r>
      <w:r w:rsidRPr="00580E62">
        <w:rPr>
          <w:rFonts w:ascii="Trebuchet MS" w:eastAsia="Times New Roman" w:hAnsi="Trebuchet MS" w:cs="Times New Roman"/>
          <w:lang w:eastAsia="pl-PL"/>
        </w:rPr>
        <w:t>formularz cenowy</w:t>
      </w:r>
      <w:r w:rsidR="00530C56">
        <w:rPr>
          <w:rFonts w:ascii="Trebuchet MS" w:eastAsia="Times New Roman" w:hAnsi="Trebuchet MS" w:cs="Times New Roman"/>
          <w:lang w:eastAsia="pl-PL"/>
        </w:rPr>
        <w:t>”</w:t>
      </w:r>
      <w:r w:rsidRPr="00580E62">
        <w:rPr>
          <w:rFonts w:ascii="Trebuchet MS" w:eastAsia="Times New Roman" w:hAnsi="Trebuchet MS" w:cs="Times New Roman"/>
          <w:lang w:eastAsia="pl-PL"/>
        </w:rPr>
        <w:t xml:space="preserve"> (załącznik nr 1a)</w:t>
      </w:r>
      <w:r w:rsidR="00F12559" w:rsidRPr="00580E62">
        <w:rPr>
          <w:rFonts w:ascii="Trebuchet MS" w:eastAsia="Times New Roman" w:hAnsi="Trebuchet MS" w:cs="Times New Roman"/>
          <w:lang w:eastAsia="pl-PL"/>
        </w:rPr>
        <w:t xml:space="preserve">. </w:t>
      </w:r>
      <w:r w:rsidR="00AB5164">
        <w:rPr>
          <w:rFonts w:ascii="Trebuchet MS" w:eastAsia="Times New Roman" w:hAnsi="Trebuchet MS" w:cs="Times New Roman"/>
          <w:lang w:eastAsia="pl-PL"/>
        </w:rPr>
        <w:t xml:space="preserve">„Formularz cenowy” </w:t>
      </w:r>
      <w:r w:rsidR="000C50B8">
        <w:rPr>
          <w:rFonts w:ascii="Trebuchet MS" w:eastAsia="Times New Roman" w:hAnsi="Trebuchet MS" w:cs="Times New Roman"/>
          <w:lang w:eastAsia="pl-PL"/>
        </w:rPr>
        <w:t xml:space="preserve">ma charakter pomocniczy </w:t>
      </w:r>
      <w:r w:rsidR="004853FD">
        <w:rPr>
          <w:rFonts w:ascii="Trebuchet MS" w:eastAsia="Times New Roman" w:hAnsi="Trebuchet MS" w:cs="Times New Roman"/>
          <w:lang w:eastAsia="pl-PL"/>
        </w:rPr>
        <w:t>dla Wykonawcy. Wyliczone w nim wartości winny być przeniesione do formularza ofertowego.</w:t>
      </w:r>
    </w:p>
    <w:p w14:paraId="1B25CA01" w14:textId="77777777" w:rsidR="00822FDD" w:rsidRPr="00580E62" w:rsidRDefault="00822FDD" w:rsidP="00282320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>Wykonawca zobowiązany jest podać w ofercie oprocentowanie kredytu uwzględniające oprocentowanie zmienne w oparciu o stawkę WIBOR 3M, powiększone</w:t>
      </w:r>
      <w:r w:rsidR="00651C3A">
        <w:rPr>
          <w:rFonts w:ascii="Trebuchet MS" w:eastAsia="Times New Roman" w:hAnsi="Trebuchet MS" w:cs="Times New Roman"/>
          <w:lang w:eastAsia="pl-PL"/>
        </w:rPr>
        <w:t xml:space="preserve"> </w:t>
      </w:r>
      <w:r w:rsidRPr="00580E62">
        <w:rPr>
          <w:rFonts w:ascii="Trebuchet MS" w:eastAsia="Times New Roman" w:hAnsi="Trebuchet MS" w:cs="Times New Roman"/>
          <w:lang w:eastAsia="pl-PL"/>
        </w:rPr>
        <w:t>o marżę Banku oraz cenę oferty wynikającą z obliczeń dokonanych w formularzu cenowym</w:t>
      </w:r>
      <w:r w:rsidR="005F6835">
        <w:rPr>
          <w:rFonts w:ascii="Trebuchet MS" w:eastAsia="Times New Roman" w:hAnsi="Trebuchet MS" w:cs="Times New Roman"/>
          <w:lang w:eastAsia="pl-PL"/>
        </w:rPr>
        <w:t>.</w:t>
      </w:r>
    </w:p>
    <w:p w14:paraId="13C338FF" w14:textId="0EA9CDF1" w:rsidR="00E81C7C" w:rsidRPr="00580E62" w:rsidRDefault="00E81C7C" w:rsidP="00282320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>Na cenę oferty składa się koszt kredytu, który stanowić będ</w:t>
      </w:r>
      <w:r w:rsidR="00D7704D">
        <w:rPr>
          <w:rFonts w:ascii="Trebuchet MS" w:eastAsia="Times New Roman" w:hAnsi="Trebuchet MS" w:cs="Times New Roman"/>
          <w:lang w:eastAsia="pl-PL"/>
        </w:rPr>
        <w:t xml:space="preserve">ą </w:t>
      </w:r>
      <w:r w:rsidRPr="00580E62">
        <w:rPr>
          <w:rFonts w:ascii="Trebuchet MS" w:eastAsia="Times New Roman" w:hAnsi="Trebuchet MS" w:cs="Times New Roman"/>
          <w:lang w:eastAsia="pl-PL"/>
        </w:rPr>
        <w:t>odsetki bankowe</w:t>
      </w:r>
      <w:r w:rsidR="00D7704D">
        <w:rPr>
          <w:rFonts w:ascii="Trebuchet MS" w:eastAsia="Times New Roman" w:hAnsi="Trebuchet MS" w:cs="Times New Roman"/>
          <w:lang w:eastAsia="pl-PL"/>
        </w:rPr>
        <w:t>.</w:t>
      </w:r>
    </w:p>
    <w:p w14:paraId="436E3DB1" w14:textId="77777777" w:rsidR="00D4484F" w:rsidRPr="00580E62" w:rsidRDefault="00D4484F" w:rsidP="00282320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>Cenę należy podać z dokładnością dwóch miejsc po przecinku</w:t>
      </w:r>
      <w:r w:rsidR="005F6835">
        <w:rPr>
          <w:rFonts w:ascii="Trebuchet MS" w:eastAsia="Times New Roman" w:hAnsi="Trebuchet MS" w:cs="Times New Roman"/>
          <w:lang w:eastAsia="pl-PL"/>
        </w:rPr>
        <w:t>.</w:t>
      </w:r>
    </w:p>
    <w:p w14:paraId="77418BD6" w14:textId="77777777" w:rsidR="004E30FE" w:rsidRPr="00580E62" w:rsidRDefault="00F07058" w:rsidP="00282320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 xml:space="preserve">W celu zagwarantowania porównywalności ofert przedstawiona w formularzu ofertowym cena oferty zostanie wyliczona </w:t>
      </w:r>
      <w:r w:rsidR="004E30FE" w:rsidRPr="00580E62">
        <w:rPr>
          <w:rFonts w:ascii="Trebuchet MS" w:eastAsia="Times New Roman" w:hAnsi="Trebuchet MS" w:cs="Times New Roman"/>
          <w:lang w:eastAsia="pl-PL"/>
        </w:rPr>
        <w:t xml:space="preserve">w oparciu o następujące założenia: </w:t>
      </w:r>
    </w:p>
    <w:p w14:paraId="289E7719" w14:textId="77777777" w:rsidR="004172E5" w:rsidRPr="00580E62" w:rsidRDefault="004172E5" w:rsidP="004E30FE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>udzielenie kredytu o wartości 1</w:t>
      </w:r>
      <w:r w:rsidR="00A96186">
        <w:rPr>
          <w:rFonts w:ascii="Trebuchet MS" w:eastAsia="Times New Roman" w:hAnsi="Trebuchet MS" w:cs="Times New Roman"/>
          <w:lang w:eastAsia="pl-PL"/>
        </w:rPr>
        <w:t>9.700.000,00</w:t>
      </w:r>
      <w:r w:rsidRPr="00580E62">
        <w:rPr>
          <w:rFonts w:ascii="Trebuchet MS" w:eastAsia="Times New Roman" w:hAnsi="Trebuchet MS" w:cs="Times New Roman"/>
          <w:lang w:eastAsia="pl-PL"/>
        </w:rPr>
        <w:t xml:space="preserve"> zł nastąpi jednorazowo w dniu </w:t>
      </w:r>
      <w:r w:rsidRPr="00DB5980">
        <w:rPr>
          <w:rFonts w:ascii="Trebuchet MS" w:eastAsia="Times New Roman" w:hAnsi="Trebuchet MS" w:cs="Times New Roman"/>
          <w:lang w:eastAsia="pl-PL"/>
        </w:rPr>
        <w:t>3</w:t>
      </w:r>
      <w:r w:rsidR="00624F64" w:rsidRPr="00DB5980">
        <w:rPr>
          <w:rFonts w:ascii="Trebuchet MS" w:eastAsia="Times New Roman" w:hAnsi="Trebuchet MS" w:cs="Times New Roman"/>
          <w:lang w:eastAsia="pl-PL"/>
        </w:rPr>
        <w:t>0</w:t>
      </w:r>
      <w:r w:rsidRPr="00DB5980">
        <w:rPr>
          <w:rFonts w:ascii="Trebuchet MS" w:eastAsia="Times New Roman" w:hAnsi="Trebuchet MS" w:cs="Times New Roman"/>
          <w:lang w:eastAsia="pl-PL"/>
        </w:rPr>
        <w:t>.</w:t>
      </w:r>
      <w:r w:rsidR="00624F64" w:rsidRPr="00DB5980">
        <w:rPr>
          <w:rFonts w:ascii="Trebuchet MS" w:eastAsia="Times New Roman" w:hAnsi="Trebuchet MS" w:cs="Times New Roman"/>
          <w:lang w:eastAsia="pl-PL"/>
        </w:rPr>
        <w:t>09</w:t>
      </w:r>
      <w:r w:rsidRPr="00DB5980">
        <w:rPr>
          <w:rFonts w:ascii="Trebuchet MS" w:eastAsia="Times New Roman" w:hAnsi="Trebuchet MS" w:cs="Times New Roman"/>
          <w:lang w:eastAsia="pl-PL"/>
        </w:rPr>
        <w:t>.20</w:t>
      </w:r>
      <w:r w:rsidR="00A96186">
        <w:rPr>
          <w:rFonts w:ascii="Trebuchet MS" w:eastAsia="Times New Roman" w:hAnsi="Trebuchet MS" w:cs="Times New Roman"/>
          <w:lang w:eastAsia="pl-PL"/>
        </w:rPr>
        <w:t>20</w:t>
      </w:r>
      <w:r w:rsidRPr="00DB5980">
        <w:rPr>
          <w:rFonts w:ascii="Trebuchet MS" w:eastAsia="Times New Roman" w:hAnsi="Trebuchet MS" w:cs="Times New Roman"/>
          <w:lang w:eastAsia="pl-PL"/>
        </w:rPr>
        <w:t xml:space="preserve"> roku,</w:t>
      </w:r>
    </w:p>
    <w:p w14:paraId="624BB25A" w14:textId="77777777" w:rsidR="004172E5" w:rsidRPr="00580E62" w:rsidRDefault="004172E5" w:rsidP="004E30FE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>do obliczenia odsetek przyjmuje się, że miesiąc liczy rzeczywistą liczbę dni</w:t>
      </w:r>
      <w:r w:rsidR="00BA4CEF">
        <w:rPr>
          <w:rFonts w:ascii="Trebuchet MS" w:eastAsia="Times New Roman" w:hAnsi="Trebuchet MS" w:cs="Times New Roman"/>
          <w:lang w:eastAsia="pl-PL"/>
        </w:rPr>
        <w:t xml:space="preserve"> wynikając</w:t>
      </w:r>
      <w:r w:rsidR="00FB5244">
        <w:rPr>
          <w:rFonts w:ascii="Trebuchet MS" w:eastAsia="Times New Roman" w:hAnsi="Trebuchet MS" w:cs="Times New Roman"/>
          <w:lang w:eastAsia="pl-PL"/>
        </w:rPr>
        <w:t>ą</w:t>
      </w:r>
      <w:r w:rsidR="00BA4CEF">
        <w:rPr>
          <w:rFonts w:ascii="Trebuchet MS" w:eastAsia="Times New Roman" w:hAnsi="Trebuchet MS" w:cs="Times New Roman"/>
          <w:lang w:eastAsia="pl-PL"/>
        </w:rPr>
        <w:t xml:space="preserve"> z kalendarza</w:t>
      </w:r>
      <w:r w:rsidRPr="00580E62">
        <w:rPr>
          <w:rFonts w:ascii="Trebuchet MS" w:eastAsia="Times New Roman" w:hAnsi="Trebuchet MS" w:cs="Times New Roman"/>
          <w:lang w:eastAsia="pl-PL"/>
        </w:rPr>
        <w:t>, rok 365</w:t>
      </w:r>
      <w:r w:rsidR="00EA11E2" w:rsidRPr="00580E62">
        <w:rPr>
          <w:rFonts w:ascii="Trebuchet MS" w:eastAsia="Times New Roman" w:hAnsi="Trebuchet MS" w:cs="Times New Roman"/>
          <w:lang w:eastAsia="pl-PL"/>
        </w:rPr>
        <w:t xml:space="preserve"> dni</w:t>
      </w:r>
      <w:r w:rsidRPr="00580E62">
        <w:rPr>
          <w:rFonts w:ascii="Trebuchet MS" w:eastAsia="Times New Roman" w:hAnsi="Trebuchet MS" w:cs="Times New Roman"/>
          <w:lang w:eastAsia="pl-PL"/>
        </w:rPr>
        <w:t xml:space="preserve">, </w:t>
      </w:r>
      <w:r w:rsidR="00BA4CEF">
        <w:rPr>
          <w:rFonts w:ascii="Trebuchet MS" w:eastAsia="Times New Roman" w:hAnsi="Trebuchet MS" w:cs="Times New Roman"/>
          <w:lang w:eastAsia="pl-PL"/>
        </w:rPr>
        <w:t>rok przestępny 366 dni,</w:t>
      </w:r>
    </w:p>
    <w:p w14:paraId="0D061059" w14:textId="1C3D865B" w:rsidR="00073191" w:rsidRPr="00580E62" w:rsidRDefault="00791AC4" w:rsidP="004E30FE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>o</w:t>
      </w:r>
      <w:r w:rsidR="00E81C7C" w:rsidRPr="00580E62">
        <w:rPr>
          <w:rFonts w:ascii="Trebuchet MS" w:eastAsia="Times New Roman" w:hAnsi="Trebuchet MS" w:cs="Times New Roman"/>
          <w:lang w:eastAsia="pl-PL"/>
        </w:rPr>
        <w:t xml:space="preserve">procentowanie kredytu </w:t>
      </w:r>
      <w:r w:rsidRPr="00580E62">
        <w:rPr>
          <w:rFonts w:ascii="Trebuchet MS" w:eastAsia="Times New Roman" w:hAnsi="Trebuchet MS" w:cs="Times New Roman"/>
          <w:lang w:eastAsia="pl-PL"/>
        </w:rPr>
        <w:t xml:space="preserve">będzie ustalone </w:t>
      </w:r>
      <w:r w:rsidR="00E81C7C" w:rsidRPr="00580E62">
        <w:rPr>
          <w:rFonts w:ascii="Trebuchet MS" w:eastAsia="Times New Roman" w:hAnsi="Trebuchet MS" w:cs="Times New Roman"/>
          <w:lang w:eastAsia="pl-PL"/>
        </w:rPr>
        <w:t xml:space="preserve">według stopy WIBOR 3M </w:t>
      </w:r>
      <w:r w:rsidR="00E81C7C" w:rsidRPr="00DF3730">
        <w:rPr>
          <w:rFonts w:ascii="Trebuchet MS" w:eastAsia="Times New Roman" w:hAnsi="Trebuchet MS" w:cs="Times New Roman"/>
          <w:lang w:eastAsia="pl-PL"/>
        </w:rPr>
        <w:t xml:space="preserve">w wysokości </w:t>
      </w:r>
      <w:r w:rsidR="00DF3730">
        <w:rPr>
          <w:rFonts w:ascii="Trebuchet MS" w:eastAsia="Times New Roman" w:hAnsi="Trebuchet MS" w:cs="Times New Roman"/>
          <w:lang w:eastAsia="pl-PL"/>
        </w:rPr>
        <w:t>1,62</w:t>
      </w:r>
      <w:r w:rsidR="00E81C7C" w:rsidRPr="00DF3730">
        <w:rPr>
          <w:rFonts w:ascii="Trebuchet MS" w:eastAsia="Times New Roman" w:hAnsi="Trebuchet MS" w:cs="Times New Roman"/>
          <w:lang w:eastAsia="pl-PL"/>
        </w:rPr>
        <w:t>%</w:t>
      </w:r>
      <w:r w:rsidR="00E81C7C" w:rsidRPr="00D66093">
        <w:rPr>
          <w:rFonts w:ascii="Trebuchet MS" w:eastAsia="Times New Roman" w:hAnsi="Trebuchet MS" w:cs="Times New Roman"/>
          <w:lang w:eastAsia="pl-PL"/>
        </w:rPr>
        <w:t xml:space="preserve"> powiększonej</w:t>
      </w:r>
      <w:r w:rsidR="00E81C7C" w:rsidRPr="00580E62">
        <w:rPr>
          <w:rFonts w:ascii="Trebuchet MS" w:eastAsia="Times New Roman" w:hAnsi="Trebuchet MS" w:cs="Times New Roman"/>
          <w:lang w:eastAsia="pl-PL"/>
        </w:rPr>
        <w:t xml:space="preserve"> o marżę banku wyrażoną w punktach procentowych,</w:t>
      </w:r>
    </w:p>
    <w:p w14:paraId="3CADDE27" w14:textId="3465650C" w:rsidR="00073191" w:rsidRPr="00580E62" w:rsidRDefault="0000106E" w:rsidP="000C50B8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lastRenderedPageBreak/>
        <w:t xml:space="preserve">spłata kapitału kredytu </w:t>
      </w:r>
      <w:r w:rsidR="00F20E89">
        <w:rPr>
          <w:rFonts w:ascii="Trebuchet MS" w:eastAsia="Times New Roman" w:hAnsi="Trebuchet MS" w:cs="Times New Roman"/>
          <w:lang w:eastAsia="pl-PL"/>
        </w:rPr>
        <w:t xml:space="preserve">następować będzie po zakończeniu okresu karencji, </w:t>
      </w:r>
      <w:r w:rsidR="009279AC">
        <w:rPr>
          <w:rFonts w:ascii="Trebuchet MS" w:eastAsia="Times New Roman" w:hAnsi="Trebuchet MS" w:cs="Times New Roman"/>
          <w:lang w:eastAsia="pl-PL"/>
        </w:rPr>
        <w:t>w ostatnim dniu każdego miesiąca</w:t>
      </w:r>
      <w:r w:rsidR="00F20E89">
        <w:rPr>
          <w:rFonts w:ascii="Trebuchet MS" w:eastAsia="Times New Roman" w:hAnsi="Trebuchet MS" w:cs="Times New Roman"/>
          <w:lang w:eastAsia="pl-PL"/>
        </w:rPr>
        <w:t xml:space="preserve">, według </w:t>
      </w:r>
      <w:r w:rsidR="00073191" w:rsidRPr="00580E62">
        <w:rPr>
          <w:rFonts w:ascii="Trebuchet MS" w:eastAsia="Times New Roman" w:hAnsi="Trebuchet MS" w:cs="Times New Roman"/>
          <w:lang w:eastAsia="pl-PL"/>
        </w:rPr>
        <w:t>następując</w:t>
      </w:r>
      <w:r w:rsidR="00F20E89">
        <w:rPr>
          <w:rFonts w:ascii="Trebuchet MS" w:eastAsia="Times New Roman" w:hAnsi="Trebuchet MS" w:cs="Times New Roman"/>
          <w:lang w:eastAsia="pl-PL"/>
        </w:rPr>
        <w:t>ego</w:t>
      </w:r>
      <w:r w:rsidR="00073191" w:rsidRPr="00580E62">
        <w:rPr>
          <w:rFonts w:ascii="Trebuchet MS" w:eastAsia="Times New Roman" w:hAnsi="Trebuchet MS" w:cs="Times New Roman"/>
          <w:lang w:eastAsia="pl-PL"/>
        </w:rPr>
        <w:t xml:space="preserve"> </w:t>
      </w:r>
      <w:r w:rsidR="00F20E89">
        <w:rPr>
          <w:rFonts w:ascii="Trebuchet MS" w:eastAsia="Times New Roman" w:hAnsi="Trebuchet MS" w:cs="Times New Roman"/>
          <w:lang w:eastAsia="pl-PL"/>
        </w:rPr>
        <w:t xml:space="preserve">harmonogramu </w:t>
      </w:r>
      <w:r w:rsidR="00073191" w:rsidRPr="00580E62">
        <w:rPr>
          <w:rFonts w:ascii="Trebuchet MS" w:eastAsia="Times New Roman" w:hAnsi="Trebuchet MS" w:cs="Times New Roman"/>
          <w:lang w:eastAsia="pl-PL"/>
        </w:rPr>
        <w:t>spłat i</w:t>
      </w:r>
      <w:r w:rsidR="00C66953">
        <w:rPr>
          <w:rFonts w:ascii="Trebuchet MS" w:eastAsia="Times New Roman" w:hAnsi="Trebuchet MS" w:cs="Times New Roman"/>
          <w:lang w:eastAsia="pl-PL"/>
        </w:rPr>
        <w:t> </w:t>
      </w:r>
      <w:r w:rsidR="00073191" w:rsidRPr="00580E62">
        <w:rPr>
          <w:rFonts w:ascii="Trebuchet MS" w:eastAsia="Times New Roman" w:hAnsi="Trebuchet MS" w:cs="Times New Roman"/>
          <w:lang w:eastAsia="pl-PL"/>
        </w:rPr>
        <w:t xml:space="preserve">wysokości rat:   </w:t>
      </w:r>
    </w:p>
    <w:p w14:paraId="7530645E" w14:textId="77777777" w:rsidR="00581DE9" w:rsidRDefault="00581DE9" w:rsidP="00581DE9">
      <w:pPr>
        <w:pStyle w:val="Akapitzlist"/>
        <w:tabs>
          <w:tab w:val="left" w:pos="284"/>
        </w:tabs>
        <w:spacing w:after="0" w:line="360" w:lineRule="auto"/>
        <w:ind w:left="1125"/>
        <w:jc w:val="both"/>
        <w:rPr>
          <w:rFonts w:ascii="Trebuchet MS" w:hAnsi="Trebuchet MS"/>
        </w:rPr>
      </w:pPr>
      <w:r>
        <w:rPr>
          <w:rFonts w:ascii="Trebuchet MS" w:hAnsi="Trebuchet MS"/>
        </w:rPr>
        <w:t>- w 2022 roku – 12 rat po</w:t>
      </w:r>
      <w:r w:rsidR="00B20CB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5.000,00 zł,</w:t>
      </w:r>
    </w:p>
    <w:p w14:paraId="5C87610F" w14:textId="77777777" w:rsidR="00581DE9" w:rsidRDefault="00581DE9" w:rsidP="00581DE9">
      <w:pPr>
        <w:pStyle w:val="Akapitzlist"/>
        <w:tabs>
          <w:tab w:val="left" w:pos="284"/>
        </w:tabs>
        <w:spacing w:after="0" w:line="360" w:lineRule="auto"/>
        <w:ind w:left="1125"/>
        <w:jc w:val="both"/>
        <w:rPr>
          <w:rFonts w:ascii="Trebuchet MS" w:hAnsi="Trebuchet MS"/>
        </w:rPr>
      </w:pPr>
      <w:r>
        <w:rPr>
          <w:rFonts w:ascii="Trebuchet MS" w:hAnsi="Trebuchet MS"/>
        </w:rPr>
        <w:t>- w 2023 roku – 12 rat po</w:t>
      </w:r>
      <w:r w:rsidR="00B20CB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50.000,00 zł,</w:t>
      </w:r>
    </w:p>
    <w:p w14:paraId="50A3607A" w14:textId="77777777" w:rsidR="00581DE9" w:rsidRDefault="00581DE9" w:rsidP="00581DE9">
      <w:pPr>
        <w:pStyle w:val="Akapitzlist"/>
        <w:tabs>
          <w:tab w:val="left" w:pos="284"/>
        </w:tabs>
        <w:spacing w:after="0" w:line="360" w:lineRule="auto"/>
        <w:ind w:left="1125"/>
        <w:jc w:val="both"/>
        <w:rPr>
          <w:rFonts w:ascii="Trebuchet MS" w:hAnsi="Trebuchet MS"/>
        </w:rPr>
      </w:pPr>
      <w:r>
        <w:rPr>
          <w:rFonts w:ascii="Trebuchet MS" w:hAnsi="Trebuchet MS"/>
        </w:rPr>
        <w:t>- w 2024 roku – 12 rat po 15.000,00 zł,</w:t>
      </w:r>
    </w:p>
    <w:p w14:paraId="26B914F8" w14:textId="77777777" w:rsidR="00581DE9" w:rsidRDefault="00581DE9" w:rsidP="00581DE9">
      <w:pPr>
        <w:pStyle w:val="Akapitzlist"/>
        <w:tabs>
          <w:tab w:val="left" w:pos="284"/>
        </w:tabs>
        <w:spacing w:after="0" w:line="360" w:lineRule="auto"/>
        <w:ind w:left="1125"/>
        <w:jc w:val="both"/>
        <w:rPr>
          <w:rFonts w:ascii="Trebuchet MS" w:hAnsi="Trebuchet MS"/>
        </w:rPr>
      </w:pPr>
      <w:r>
        <w:rPr>
          <w:rFonts w:ascii="Trebuchet MS" w:hAnsi="Trebuchet MS"/>
        </w:rPr>
        <w:t>- w 2025 roku – 12 rat po 55.000,00 zł,</w:t>
      </w:r>
    </w:p>
    <w:p w14:paraId="2566301C" w14:textId="77777777" w:rsidR="00581DE9" w:rsidRDefault="00581DE9" w:rsidP="00581DE9">
      <w:pPr>
        <w:pStyle w:val="Akapitzlist"/>
        <w:tabs>
          <w:tab w:val="left" w:pos="284"/>
        </w:tabs>
        <w:spacing w:after="0" w:line="360" w:lineRule="auto"/>
        <w:ind w:left="1125"/>
        <w:jc w:val="both"/>
        <w:rPr>
          <w:rFonts w:ascii="Trebuchet MS" w:hAnsi="Trebuchet MS"/>
        </w:rPr>
      </w:pPr>
      <w:r>
        <w:rPr>
          <w:rFonts w:ascii="Trebuchet MS" w:hAnsi="Trebuchet MS"/>
        </w:rPr>
        <w:t>- w 2026 roku – 12 rat po 80.000,00 zł,</w:t>
      </w:r>
    </w:p>
    <w:p w14:paraId="5C50569F" w14:textId="77777777" w:rsidR="00581DE9" w:rsidRDefault="00581DE9" w:rsidP="00581DE9">
      <w:pPr>
        <w:pStyle w:val="Akapitzlist"/>
        <w:tabs>
          <w:tab w:val="left" w:pos="284"/>
        </w:tabs>
        <w:spacing w:after="0" w:line="360" w:lineRule="auto"/>
        <w:ind w:left="1125"/>
        <w:jc w:val="both"/>
        <w:rPr>
          <w:rFonts w:ascii="Trebuchet MS" w:hAnsi="Trebuchet MS"/>
        </w:rPr>
      </w:pPr>
      <w:r>
        <w:rPr>
          <w:rFonts w:ascii="Trebuchet MS" w:hAnsi="Trebuchet MS"/>
        </w:rPr>
        <w:t>- w 2027 roku – 12 rat po 170.000,00 zł,</w:t>
      </w:r>
    </w:p>
    <w:p w14:paraId="1117F14C" w14:textId="77777777" w:rsidR="00581DE9" w:rsidRDefault="00581DE9" w:rsidP="00581DE9">
      <w:pPr>
        <w:pStyle w:val="Akapitzlist"/>
        <w:tabs>
          <w:tab w:val="left" w:pos="284"/>
        </w:tabs>
        <w:spacing w:after="0" w:line="360" w:lineRule="auto"/>
        <w:ind w:left="1125"/>
        <w:jc w:val="both"/>
        <w:rPr>
          <w:rFonts w:ascii="Trebuchet MS" w:hAnsi="Trebuchet MS"/>
        </w:rPr>
      </w:pPr>
      <w:r>
        <w:rPr>
          <w:rFonts w:ascii="Trebuchet MS" w:hAnsi="Trebuchet MS"/>
        </w:rPr>
        <w:t>- w 2028 roku – 12 rat po 180.000,00 zł,</w:t>
      </w:r>
    </w:p>
    <w:p w14:paraId="5E90BAC9" w14:textId="77777777" w:rsidR="00581DE9" w:rsidRDefault="00581DE9" w:rsidP="00581DE9">
      <w:pPr>
        <w:pStyle w:val="Akapitzlist"/>
        <w:tabs>
          <w:tab w:val="left" w:pos="284"/>
        </w:tabs>
        <w:spacing w:after="0" w:line="360" w:lineRule="auto"/>
        <w:ind w:left="1125"/>
        <w:jc w:val="both"/>
        <w:rPr>
          <w:rFonts w:ascii="Trebuchet MS" w:hAnsi="Trebuchet MS"/>
        </w:rPr>
      </w:pPr>
      <w:r>
        <w:rPr>
          <w:rFonts w:ascii="Trebuchet MS" w:hAnsi="Trebuchet MS"/>
        </w:rPr>
        <w:t>- w 2029 roku – 12 rat po 360.000,00 zł,</w:t>
      </w:r>
    </w:p>
    <w:p w14:paraId="715AAA7A" w14:textId="77777777" w:rsidR="00581DE9" w:rsidRDefault="00581DE9" w:rsidP="00581DE9">
      <w:pPr>
        <w:pStyle w:val="Akapitzlist"/>
        <w:tabs>
          <w:tab w:val="left" w:pos="284"/>
        </w:tabs>
        <w:spacing w:after="0" w:line="360" w:lineRule="auto"/>
        <w:ind w:left="1125"/>
        <w:jc w:val="both"/>
        <w:rPr>
          <w:rFonts w:ascii="Trebuchet MS" w:hAnsi="Trebuchet MS"/>
        </w:rPr>
      </w:pPr>
      <w:r>
        <w:rPr>
          <w:rFonts w:ascii="Trebuchet MS" w:hAnsi="Trebuchet MS"/>
        </w:rPr>
        <w:t>- w 2030 roku – 12 rat po 360.000,00 zł,</w:t>
      </w:r>
    </w:p>
    <w:p w14:paraId="5CA68D77" w14:textId="31B50E2C" w:rsidR="00581DE9" w:rsidRPr="00D7704D" w:rsidRDefault="00581DE9" w:rsidP="00D7704D">
      <w:pPr>
        <w:pStyle w:val="Akapitzlist"/>
        <w:tabs>
          <w:tab w:val="left" w:pos="284"/>
        </w:tabs>
        <w:spacing w:after="0" w:line="360" w:lineRule="auto"/>
        <w:ind w:left="1125"/>
        <w:jc w:val="both"/>
        <w:rPr>
          <w:rFonts w:ascii="Trebuchet MS" w:hAnsi="Trebuchet MS"/>
        </w:rPr>
      </w:pPr>
      <w:r>
        <w:rPr>
          <w:rFonts w:ascii="Trebuchet MS" w:hAnsi="Trebuchet MS"/>
        </w:rPr>
        <w:t>- w 2031 roku – 1</w:t>
      </w:r>
      <w:r w:rsidR="0060062F">
        <w:rPr>
          <w:rFonts w:ascii="Trebuchet MS" w:hAnsi="Trebuchet MS"/>
        </w:rPr>
        <w:t>1</w:t>
      </w:r>
      <w:r>
        <w:rPr>
          <w:rFonts w:ascii="Trebuchet MS" w:hAnsi="Trebuchet MS"/>
        </w:rPr>
        <w:t xml:space="preserve"> rat po 360.000,00 z</w:t>
      </w:r>
      <w:r w:rsidR="00D7704D">
        <w:rPr>
          <w:rFonts w:ascii="Trebuchet MS" w:hAnsi="Trebuchet MS"/>
        </w:rPr>
        <w:t>ł i</w:t>
      </w:r>
      <w:r w:rsidRPr="00D7704D">
        <w:rPr>
          <w:rFonts w:ascii="Trebuchet MS" w:hAnsi="Trebuchet MS"/>
        </w:rPr>
        <w:t xml:space="preserve"> 1 rata (ostatnia) 440.000,00 zł.</w:t>
      </w:r>
    </w:p>
    <w:p w14:paraId="6FC13605" w14:textId="77777777" w:rsidR="00BB69C2" w:rsidRPr="00580E62" w:rsidRDefault="00BB69C2" w:rsidP="007B3C8F">
      <w:pPr>
        <w:tabs>
          <w:tab w:val="left" w:pos="284"/>
        </w:tabs>
        <w:spacing w:after="0" w:line="240" w:lineRule="auto"/>
        <w:jc w:val="center"/>
        <w:rPr>
          <w:rFonts w:ascii="Trebuchet MS" w:hAnsi="Trebuchet MS"/>
        </w:rPr>
      </w:pPr>
    </w:p>
    <w:p w14:paraId="62425D45" w14:textId="3473391F" w:rsidR="00EE3E4C" w:rsidRDefault="00AD1BA3" w:rsidP="00AF073D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  <w:u w:val="single"/>
        </w:rPr>
      </w:pPr>
      <w:r w:rsidRPr="00E30A77">
        <w:rPr>
          <w:rFonts w:ascii="Trebuchet MS" w:hAnsi="Trebuchet MS"/>
          <w:b/>
          <w:u w:val="single"/>
        </w:rPr>
        <w:t>Uwaga:</w:t>
      </w:r>
      <w:r w:rsidRPr="00E30A77">
        <w:rPr>
          <w:rFonts w:ascii="Trebuchet MS" w:hAnsi="Trebuchet MS"/>
          <w:u w:val="single"/>
        </w:rPr>
        <w:t xml:space="preserve"> Podane w niniejszym rozdziale terminy i wartości przyjmuje się wyłącznie do wyliczenia ceny na dzień otwarcia ofert, natomiast rzeczywiste </w:t>
      </w:r>
      <w:r w:rsidR="00D7704D">
        <w:rPr>
          <w:rFonts w:ascii="Trebuchet MS" w:hAnsi="Trebuchet MS"/>
          <w:u w:val="single"/>
        </w:rPr>
        <w:t xml:space="preserve">terminy </w:t>
      </w:r>
      <w:r w:rsidRPr="00E30A77">
        <w:rPr>
          <w:rFonts w:ascii="Trebuchet MS" w:hAnsi="Trebuchet MS"/>
          <w:u w:val="single"/>
        </w:rPr>
        <w:t xml:space="preserve">wypłaty </w:t>
      </w:r>
      <w:r w:rsidR="00D7704D">
        <w:rPr>
          <w:rFonts w:ascii="Trebuchet MS" w:hAnsi="Trebuchet MS"/>
          <w:u w:val="single"/>
        </w:rPr>
        <w:t xml:space="preserve">kredytu </w:t>
      </w:r>
      <w:r w:rsidR="00D7704D">
        <w:rPr>
          <w:rFonts w:ascii="Trebuchet MS" w:hAnsi="Trebuchet MS"/>
          <w:u w:val="single"/>
        </w:rPr>
        <w:br/>
      </w:r>
      <w:r w:rsidRPr="00E30A77">
        <w:rPr>
          <w:rFonts w:ascii="Trebuchet MS" w:hAnsi="Trebuchet MS"/>
          <w:u w:val="single"/>
        </w:rPr>
        <w:t xml:space="preserve">i </w:t>
      </w:r>
      <w:r w:rsidR="00D7704D">
        <w:rPr>
          <w:rFonts w:ascii="Trebuchet MS" w:hAnsi="Trebuchet MS"/>
          <w:u w:val="single"/>
        </w:rPr>
        <w:t xml:space="preserve">jego </w:t>
      </w:r>
      <w:r w:rsidRPr="00E30A77">
        <w:rPr>
          <w:rFonts w:ascii="Trebuchet MS" w:hAnsi="Trebuchet MS"/>
          <w:u w:val="single"/>
        </w:rPr>
        <w:t xml:space="preserve">spłaty dokonywane będą na zasadach określonych w </w:t>
      </w:r>
      <w:r w:rsidRPr="00272FD3">
        <w:rPr>
          <w:rFonts w:ascii="Trebuchet MS" w:hAnsi="Trebuchet MS"/>
          <w:u w:val="single"/>
        </w:rPr>
        <w:t xml:space="preserve">punkcie </w:t>
      </w:r>
      <w:r w:rsidR="00963165" w:rsidRPr="00272FD3">
        <w:rPr>
          <w:rFonts w:ascii="Trebuchet MS" w:hAnsi="Trebuchet MS"/>
          <w:u w:val="single"/>
        </w:rPr>
        <w:t>4, 9 i 1</w:t>
      </w:r>
      <w:r w:rsidR="00A80FF4" w:rsidRPr="00272FD3">
        <w:rPr>
          <w:rFonts w:ascii="Trebuchet MS" w:hAnsi="Trebuchet MS"/>
          <w:u w:val="single"/>
        </w:rPr>
        <w:t>0</w:t>
      </w:r>
      <w:r w:rsidR="00963165" w:rsidRPr="00272FD3">
        <w:rPr>
          <w:rFonts w:ascii="Trebuchet MS" w:hAnsi="Trebuchet MS"/>
          <w:u w:val="single"/>
        </w:rPr>
        <w:t xml:space="preserve"> Opisu</w:t>
      </w:r>
      <w:r w:rsidR="00963165">
        <w:rPr>
          <w:rFonts w:ascii="Trebuchet MS" w:hAnsi="Trebuchet MS"/>
          <w:u w:val="single"/>
        </w:rPr>
        <w:t xml:space="preserve"> Przedmiotu Zamówienia</w:t>
      </w:r>
      <w:r w:rsidR="006864B9" w:rsidRPr="00E30A77">
        <w:rPr>
          <w:rFonts w:ascii="Trebuchet MS" w:hAnsi="Trebuchet MS"/>
          <w:u w:val="single"/>
        </w:rPr>
        <w:t xml:space="preserve">. </w:t>
      </w:r>
    </w:p>
    <w:p w14:paraId="2700F8DC" w14:textId="77777777" w:rsidR="005F6835" w:rsidRPr="00E30A77" w:rsidRDefault="005F6835" w:rsidP="006864B9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  <w:u w:val="single"/>
        </w:rPr>
      </w:pPr>
    </w:p>
    <w:p w14:paraId="6B57CCC3" w14:textId="77777777" w:rsidR="00497877" w:rsidRDefault="00875BD0" w:rsidP="000762FB">
      <w:pPr>
        <w:pStyle w:val="Akapitzlist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rebuchet MS" w:eastAsia="Times New Roman" w:hAnsi="Trebuchet MS" w:cs="Times New Roman"/>
          <w:b/>
          <w:lang w:eastAsia="pl-PL"/>
        </w:rPr>
      </w:pPr>
      <w:r>
        <w:rPr>
          <w:rFonts w:ascii="Trebuchet MS" w:eastAsia="Times New Roman" w:hAnsi="Trebuchet MS" w:cs="Times New Roman"/>
          <w:b/>
          <w:lang w:eastAsia="pl-PL"/>
        </w:rPr>
        <w:t>Opis k</w:t>
      </w:r>
      <w:r w:rsidR="00497877" w:rsidRPr="00580E62">
        <w:rPr>
          <w:rFonts w:ascii="Trebuchet MS" w:eastAsia="Times New Roman" w:hAnsi="Trebuchet MS" w:cs="Times New Roman"/>
          <w:b/>
          <w:lang w:eastAsia="pl-PL"/>
        </w:rPr>
        <w:t>ryteri</w:t>
      </w:r>
      <w:r>
        <w:rPr>
          <w:rFonts w:ascii="Trebuchet MS" w:eastAsia="Times New Roman" w:hAnsi="Trebuchet MS" w:cs="Times New Roman"/>
          <w:b/>
          <w:lang w:eastAsia="pl-PL"/>
        </w:rPr>
        <w:t>ów</w:t>
      </w:r>
      <w:r w:rsidR="00497877" w:rsidRPr="00580E62">
        <w:rPr>
          <w:rFonts w:ascii="Trebuchet MS" w:eastAsia="Times New Roman" w:hAnsi="Trebuchet MS" w:cs="Times New Roman"/>
          <w:b/>
          <w:lang w:eastAsia="pl-PL"/>
        </w:rPr>
        <w:t xml:space="preserve"> oceny ofert </w:t>
      </w:r>
      <w:r w:rsidR="003508AB">
        <w:rPr>
          <w:rFonts w:ascii="Trebuchet MS" w:eastAsia="Times New Roman" w:hAnsi="Trebuchet MS" w:cs="Times New Roman"/>
          <w:b/>
          <w:lang w:eastAsia="pl-PL"/>
        </w:rPr>
        <w:t>wraz z podaniem znaczenia tych kryteriów:</w:t>
      </w:r>
    </w:p>
    <w:p w14:paraId="540BBC5A" w14:textId="77777777" w:rsidR="00D362D9" w:rsidRDefault="00D362D9" w:rsidP="00AF073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14:paraId="087AFA5F" w14:textId="2FE735E7" w:rsidR="00497877" w:rsidRPr="001F2B82" w:rsidRDefault="00497877" w:rsidP="00AF073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1F2B82">
        <w:rPr>
          <w:rFonts w:ascii="Trebuchet MS" w:eastAsia="Times New Roman" w:hAnsi="Trebuchet MS" w:cs="Times New Roman"/>
          <w:lang w:eastAsia="pl-PL"/>
        </w:rPr>
        <w:t xml:space="preserve">Oferty będą oceniane </w:t>
      </w:r>
      <w:r w:rsidR="00040C7B" w:rsidRPr="001F2B82">
        <w:rPr>
          <w:rFonts w:ascii="Trebuchet MS" w:eastAsia="Times New Roman" w:hAnsi="Trebuchet MS" w:cs="Times New Roman"/>
          <w:lang w:eastAsia="pl-PL"/>
        </w:rPr>
        <w:t xml:space="preserve">w oparciu o kryterium: cena oferty (kwota brutto w złotych) – 100% na podstawie wzoru: </w:t>
      </w:r>
      <w:r w:rsidRPr="001F2B82">
        <w:rPr>
          <w:rFonts w:ascii="Trebuchet MS" w:eastAsia="Times New Roman" w:hAnsi="Trebuchet MS" w:cs="Times New Roman"/>
          <w:b/>
          <w:lang w:eastAsia="pl-PL"/>
        </w:rPr>
        <w:t xml:space="preserve"> </w:t>
      </w:r>
      <w:r w:rsidR="00F26D36" w:rsidRPr="001F2B82">
        <w:rPr>
          <w:rFonts w:ascii="Trebuchet MS" w:eastAsia="Times New Roman" w:hAnsi="Trebuchet MS" w:cs="Times New Roman"/>
          <w:b/>
          <w:lang w:eastAsia="pl-PL"/>
        </w:rPr>
        <w:t>C = (CN / CB) x 100</w:t>
      </w:r>
    </w:p>
    <w:p w14:paraId="70E3C5CE" w14:textId="77777777" w:rsidR="00040C7B" w:rsidRPr="00580E62" w:rsidRDefault="00F26D36" w:rsidP="00497877">
      <w:p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ab/>
        <w:t>gdzie:</w:t>
      </w:r>
    </w:p>
    <w:p w14:paraId="43A9BE04" w14:textId="77777777" w:rsidR="00F26D36" w:rsidRPr="00580E62" w:rsidRDefault="00F26D36" w:rsidP="00497877">
      <w:pPr>
        <w:spacing w:after="0" w:line="360" w:lineRule="auto"/>
        <w:jc w:val="both"/>
        <w:rPr>
          <w:rFonts w:ascii="Trebuchet MS" w:eastAsia="Times New Roman" w:hAnsi="Trebuchet MS" w:cs="Times New Roman"/>
          <w:b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ab/>
      </w:r>
      <w:r w:rsidRPr="00580E62">
        <w:rPr>
          <w:rFonts w:ascii="Trebuchet MS" w:eastAsia="Times New Roman" w:hAnsi="Trebuchet MS" w:cs="Times New Roman"/>
          <w:b/>
          <w:lang w:eastAsia="pl-PL"/>
        </w:rPr>
        <w:t>C   - liczba punktów przyznanych Wykonawcy</w:t>
      </w:r>
    </w:p>
    <w:p w14:paraId="61EB87D4" w14:textId="77777777" w:rsidR="00F26D36" w:rsidRPr="00580E62" w:rsidRDefault="00F26D36" w:rsidP="00497877">
      <w:pPr>
        <w:spacing w:after="0" w:line="360" w:lineRule="auto"/>
        <w:jc w:val="both"/>
        <w:rPr>
          <w:rFonts w:ascii="Trebuchet MS" w:eastAsia="Times New Roman" w:hAnsi="Trebuchet MS" w:cs="Times New Roman"/>
          <w:b/>
          <w:lang w:eastAsia="pl-PL"/>
        </w:rPr>
      </w:pPr>
      <w:r w:rsidRPr="00580E62">
        <w:rPr>
          <w:rFonts w:ascii="Trebuchet MS" w:eastAsia="Times New Roman" w:hAnsi="Trebuchet MS" w:cs="Times New Roman"/>
          <w:b/>
          <w:lang w:eastAsia="pl-PL"/>
        </w:rPr>
        <w:tab/>
        <w:t>CN – najniższa cena brutto spośród ofert nieodrzuconych</w:t>
      </w:r>
    </w:p>
    <w:p w14:paraId="23C6AAD5" w14:textId="77777777" w:rsidR="00F26D36" w:rsidRPr="00580E62" w:rsidRDefault="00F26D36" w:rsidP="00497877">
      <w:pPr>
        <w:spacing w:after="0" w:line="360" w:lineRule="auto"/>
        <w:jc w:val="both"/>
        <w:rPr>
          <w:rFonts w:ascii="Trebuchet MS" w:eastAsia="Times New Roman" w:hAnsi="Trebuchet MS" w:cs="Times New Roman"/>
          <w:b/>
          <w:lang w:eastAsia="pl-PL"/>
        </w:rPr>
      </w:pPr>
      <w:r w:rsidRPr="00580E62">
        <w:rPr>
          <w:rFonts w:ascii="Trebuchet MS" w:eastAsia="Times New Roman" w:hAnsi="Trebuchet MS" w:cs="Times New Roman"/>
          <w:b/>
          <w:lang w:eastAsia="pl-PL"/>
        </w:rPr>
        <w:tab/>
        <w:t>CB – cena brutto badanej oferty nieodrzuconej</w:t>
      </w:r>
    </w:p>
    <w:p w14:paraId="1794668D" w14:textId="77777777" w:rsidR="00F26D36" w:rsidRPr="00580E62" w:rsidRDefault="00F26D36" w:rsidP="00497877">
      <w:p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14:paraId="332EF967" w14:textId="77777777" w:rsidR="00497877" w:rsidRPr="00580E62" w:rsidRDefault="00497877" w:rsidP="00497877">
      <w:p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580E62">
        <w:rPr>
          <w:rFonts w:ascii="Trebuchet MS" w:eastAsia="Times New Roman" w:hAnsi="Trebuchet MS" w:cs="Times New Roman"/>
          <w:lang w:eastAsia="pl-PL"/>
        </w:rPr>
        <w:t>Za najkorzystniejszą ofertę uważa się ofertę</w:t>
      </w:r>
      <w:r w:rsidR="00011098" w:rsidRPr="00580E62">
        <w:rPr>
          <w:rFonts w:ascii="Trebuchet MS" w:eastAsia="Times New Roman" w:hAnsi="Trebuchet MS" w:cs="Times New Roman"/>
          <w:lang w:eastAsia="pl-PL"/>
        </w:rPr>
        <w:t>, która uzyska najwyższą liczbę punktów</w:t>
      </w:r>
      <w:r w:rsidRPr="00580E62">
        <w:rPr>
          <w:rFonts w:ascii="Trebuchet MS" w:eastAsia="Times New Roman" w:hAnsi="Trebuchet MS" w:cs="Times New Roman"/>
          <w:lang w:eastAsia="pl-PL"/>
        </w:rPr>
        <w:t>.</w:t>
      </w:r>
      <w:r w:rsidR="00011098" w:rsidRPr="00580E62">
        <w:rPr>
          <w:rFonts w:ascii="Trebuchet MS" w:eastAsia="Times New Roman" w:hAnsi="Trebuchet MS" w:cs="Times New Roman"/>
          <w:lang w:eastAsia="pl-PL"/>
        </w:rPr>
        <w:t xml:space="preserve"> Maksymalna liczba punktów jak</w:t>
      </w:r>
      <w:r w:rsidR="0046022B" w:rsidRPr="00580E62">
        <w:rPr>
          <w:rFonts w:ascii="Trebuchet MS" w:eastAsia="Times New Roman" w:hAnsi="Trebuchet MS" w:cs="Times New Roman"/>
          <w:lang w:eastAsia="pl-PL"/>
        </w:rPr>
        <w:t>ą</w:t>
      </w:r>
      <w:r w:rsidR="00011098" w:rsidRPr="00580E62">
        <w:rPr>
          <w:rFonts w:ascii="Trebuchet MS" w:eastAsia="Times New Roman" w:hAnsi="Trebuchet MS" w:cs="Times New Roman"/>
          <w:lang w:eastAsia="pl-PL"/>
        </w:rPr>
        <w:t xml:space="preserve"> może uzyskać Wykonawca wynosi 100 pkt.</w:t>
      </w:r>
    </w:p>
    <w:p w14:paraId="2C22B784" w14:textId="6BA12EBA" w:rsidR="00497877" w:rsidRDefault="00497877" w:rsidP="00D362D9">
      <w:pPr>
        <w:spacing w:after="0" w:line="240" w:lineRule="auto"/>
        <w:jc w:val="both"/>
        <w:rPr>
          <w:rFonts w:ascii="Trebuchet MS" w:eastAsia="Times New Roman" w:hAnsi="Trebuchet MS" w:cs="Times New Roman"/>
          <w:u w:val="single"/>
          <w:lang w:eastAsia="pl-PL"/>
        </w:rPr>
      </w:pPr>
    </w:p>
    <w:p w14:paraId="606D3336" w14:textId="71B6F0B3" w:rsidR="00004B9E" w:rsidRDefault="00D362D9" w:rsidP="00D362D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>Wykonawca, który otrzyma najw</w:t>
      </w:r>
      <w:r w:rsidR="00004B9E">
        <w:rPr>
          <w:rFonts w:ascii="Trebuchet MS" w:eastAsia="Times New Roman" w:hAnsi="Trebuchet MS" w:cs="Times New Roman"/>
          <w:lang w:eastAsia="pl-PL"/>
        </w:rPr>
        <w:t xml:space="preserve">yższą liczbę punktów, zobowiązany będzie przedstawić Zamawiającemu, w terminie przez niego wskazanym, projekt umowy </w:t>
      </w:r>
      <w:r w:rsidR="00004B9E">
        <w:rPr>
          <w:rFonts w:ascii="Trebuchet MS" w:eastAsia="Times New Roman" w:hAnsi="Trebuchet MS" w:cs="Times New Roman"/>
          <w:lang w:eastAsia="pl-PL"/>
        </w:rPr>
        <w:br/>
        <w:t>o kredyt.</w:t>
      </w:r>
    </w:p>
    <w:p w14:paraId="123CEFAD" w14:textId="77777777" w:rsidR="00004B9E" w:rsidRPr="00004B9E" w:rsidRDefault="00004B9E" w:rsidP="00004B9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14:paraId="1C0F6E89" w14:textId="1E2C30A5" w:rsidR="002D2F9C" w:rsidRPr="00004B9E" w:rsidRDefault="00010247" w:rsidP="00004B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004B9E">
        <w:rPr>
          <w:rFonts w:ascii="Trebuchet MS" w:hAnsi="Trebuchet MS"/>
          <w:b/>
        </w:rPr>
        <w:t xml:space="preserve">Do specyfikacji istotnych warunków zamówienia załączono następujące dokumenty: </w:t>
      </w:r>
    </w:p>
    <w:p w14:paraId="171050A5" w14:textId="77777777" w:rsidR="000C36AC" w:rsidRPr="000C36AC" w:rsidRDefault="000C36AC" w:rsidP="000C36AC">
      <w:pPr>
        <w:tabs>
          <w:tab w:val="left" w:pos="284"/>
        </w:tabs>
        <w:spacing w:after="0" w:line="240" w:lineRule="auto"/>
        <w:ind w:left="340"/>
        <w:jc w:val="both"/>
        <w:rPr>
          <w:rFonts w:ascii="Trebuchet MS" w:hAnsi="Trebuchet MS"/>
          <w:b/>
        </w:rPr>
      </w:pPr>
    </w:p>
    <w:p w14:paraId="67F2795E" w14:textId="77777777" w:rsidR="00801CE0" w:rsidRPr="000D1CCD" w:rsidRDefault="00801CE0" w:rsidP="007E3F96">
      <w:pPr>
        <w:numPr>
          <w:ilvl w:val="0"/>
          <w:numId w:val="12"/>
        </w:numPr>
        <w:tabs>
          <w:tab w:val="clear" w:pos="340"/>
        </w:tabs>
        <w:spacing w:after="0" w:line="360" w:lineRule="auto"/>
        <w:ind w:left="697" w:hanging="357"/>
        <w:jc w:val="both"/>
        <w:rPr>
          <w:rFonts w:ascii="Trebuchet MS" w:hAnsi="Trebuchet MS" w:cs="Arial"/>
        </w:rPr>
      </w:pPr>
      <w:r w:rsidRPr="000D1CCD">
        <w:rPr>
          <w:rFonts w:ascii="Trebuchet MS" w:hAnsi="Trebuchet MS" w:cs="Arial"/>
        </w:rPr>
        <w:t xml:space="preserve">Zaświadczenie o niezaleganiu w podatkach </w:t>
      </w:r>
      <w:r w:rsidR="005F6835">
        <w:rPr>
          <w:rFonts w:ascii="Trebuchet MS" w:hAnsi="Trebuchet MS" w:cs="Arial"/>
        </w:rPr>
        <w:t>–</w:t>
      </w:r>
      <w:r w:rsidRPr="000D1CCD">
        <w:rPr>
          <w:rFonts w:ascii="Trebuchet MS" w:hAnsi="Trebuchet MS" w:cs="Arial"/>
        </w:rPr>
        <w:t xml:space="preserve"> US</w:t>
      </w:r>
      <w:r w:rsidR="005F6835">
        <w:rPr>
          <w:rFonts w:ascii="Trebuchet MS" w:hAnsi="Trebuchet MS" w:cs="Arial"/>
        </w:rPr>
        <w:t>.</w:t>
      </w:r>
    </w:p>
    <w:p w14:paraId="5C270A86" w14:textId="77777777" w:rsidR="00801CE0" w:rsidRPr="00DB2964" w:rsidRDefault="00801CE0" w:rsidP="00801CE0">
      <w:pPr>
        <w:numPr>
          <w:ilvl w:val="0"/>
          <w:numId w:val="12"/>
        </w:numPr>
        <w:tabs>
          <w:tab w:val="clear" w:pos="340"/>
        </w:tabs>
        <w:spacing w:after="0" w:line="360" w:lineRule="auto"/>
        <w:ind w:left="697" w:hanging="357"/>
        <w:jc w:val="both"/>
        <w:rPr>
          <w:rFonts w:ascii="Trebuchet MS" w:hAnsi="Trebuchet MS" w:cs="Arial"/>
        </w:rPr>
      </w:pPr>
      <w:r w:rsidRPr="00DB2964">
        <w:rPr>
          <w:rFonts w:ascii="Trebuchet MS" w:hAnsi="Trebuchet MS" w:cs="Arial"/>
        </w:rPr>
        <w:lastRenderedPageBreak/>
        <w:t xml:space="preserve">Zaświadczenie o niezaleganiu w opłacaniu składek </w:t>
      </w:r>
      <w:r w:rsidR="005F6835">
        <w:rPr>
          <w:rFonts w:ascii="Trebuchet MS" w:hAnsi="Trebuchet MS" w:cs="Arial"/>
        </w:rPr>
        <w:t>–</w:t>
      </w:r>
      <w:r w:rsidRPr="00DB2964">
        <w:rPr>
          <w:rFonts w:ascii="Trebuchet MS" w:hAnsi="Trebuchet MS" w:cs="Arial"/>
        </w:rPr>
        <w:t xml:space="preserve"> ZUS</w:t>
      </w:r>
      <w:r w:rsidR="005F6835">
        <w:rPr>
          <w:rFonts w:ascii="Trebuchet MS" w:hAnsi="Trebuchet MS" w:cs="Arial"/>
        </w:rPr>
        <w:t>.</w:t>
      </w:r>
    </w:p>
    <w:p w14:paraId="60CBAECA" w14:textId="77777777" w:rsidR="00801CE0" w:rsidRPr="00DB2964" w:rsidRDefault="00801CE0" w:rsidP="00801CE0">
      <w:pPr>
        <w:numPr>
          <w:ilvl w:val="0"/>
          <w:numId w:val="12"/>
        </w:numPr>
        <w:spacing w:after="0" w:line="360" w:lineRule="auto"/>
        <w:ind w:left="697" w:hanging="357"/>
        <w:jc w:val="both"/>
        <w:rPr>
          <w:rFonts w:ascii="Trebuchet MS" w:hAnsi="Trebuchet MS" w:cs="Arial"/>
        </w:rPr>
      </w:pPr>
      <w:r w:rsidRPr="00DB2964">
        <w:rPr>
          <w:rFonts w:ascii="Trebuchet MS" w:hAnsi="Trebuchet MS" w:cs="Arial"/>
        </w:rPr>
        <w:t>Zaświadczenie o numerze identyfikacyjnym REGON</w:t>
      </w:r>
      <w:r w:rsidR="005F6835">
        <w:rPr>
          <w:rFonts w:ascii="Trebuchet MS" w:hAnsi="Trebuchet MS" w:cs="Arial"/>
        </w:rPr>
        <w:t>.</w:t>
      </w:r>
    </w:p>
    <w:p w14:paraId="00FD5BBF" w14:textId="77777777" w:rsidR="00801CE0" w:rsidRPr="00D66093" w:rsidRDefault="00801CE0" w:rsidP="00801CE0">
      <w:pPr>
        <w:numPr>
          <w:ilvl w:val="0"/>
          <w:numId w:val="12"/>
        </w:numPr>
        <w:spacing w:after="0" w:line="360" w:lineRule="auto"/>
        <w:ind w:left="697" w:hanging="357"/>
        <w:jc w:val="both"/>
        <w:rPr>
          <w:rFonts w:ascii="Trebuchet MS" w:hAnsi="Trebuchet MS" w:cs="Arial"/>
        </w:rPr>
      </w:pPr>
      <w:r w:rsidRPr="00D66093">
        <w:rPr>
          <w:rFonts w:ascii="Trebuchet MS" w:hAnsi="Trebuchet MS" w:cs="Arial"/>
        </w:rPr>
        <w:t xml:space="preserve">Zarządzenie Nr </w:t>
      </w:r>
      <w:r w:rsidR="00CB65AB" w:rsidRPr="00D66093">
        <w:rPr>
          <w:rFonts w:ascii="Trebuchet MS" w:hAnsi="Trebuchet MS" w:cs="Arial"/>
        </w:rPr>
        <w:t>19</w:t>
      </w:r>
      <w:r w:rsidRPr="00D66093">
        <w:rPr>
          <w:rFonts w:ascii="Trebuchet MS" w:hAnsi="Trebuchet MS" w:cs="Arial"/>
        </w:rPr>
        <w:t>/20</w:t>
      </w:r>
      <w:r w:rsidR="00CB65AB" w:rsidRPr="00D66093">
        <w:rPr>
          <w:rFonts w:ascii="Trebuchet MS" w:hAnsi="Trebuchet MS" w:cs="Arial"/>
        </w:rPr>
        <w:t>20</w:t>
      </w:r>
      <w:r w:rsidRPr="00D66093">
        <w:rPr>
          <w:rFonts w:ascii="Trebuchet MS" w:hAnsi="Trebuchet MS" w:cs="Arial"/>
        </w:rPr>
        <w:t xml:space="preserve"> Prezy</w:t>
      </w:r>
      <w:r w:rsidR="00CB65AB" w:rsidRPr="00D66093">
        <w:rPr>
          <w:rFonts w:ascii="Trebuchet MS" w:hAnsi="Trebuchet MS" w:cs="Arial"/>
        </w:rPr>
        <w:t>denta Miasta Bełchatowa z dnia 10</w:t>
      </w:r>
      <w:r w:rsidRPr="00D66093">
        <w:rPr>
          <w:rFonts w:ascii="Trebuchet MS" w:hAnsi="Trebuchet MS" w:cs="Arial"/>
        </w:rPr>
        <w:t xml:space="preserve"> </w:t>
      </w:r>
      <w:r w:rsidR="00CB65AB" w:rsidRPr="00D66093">
        <w:rPr>
          <w:rFonts w:ascii="Trebuchet MS" w:hAnsi="Trebuchet MS" w:cs="Arial"/>
        </w:rPr>
        <w:t>lutego</w:t>
      </w:r>
      <w:r w:rsidR="007F470E" w:rsidRPr="00D66093">
        <w:rPr>
          <w:rFonts w:ascii="Trebuchet MS" w:hAnsi="Trebuchet MS" w:cs="Arial"/>
        </w:rPr>
        <w:t xml:space="preserve"> </w:t>
      </w:r>
      <w:r w:rsidRPr="00D66093">
        <w:rPr>
          <w:rFonts w:ascii="Trebuchet MS" w:hAnsi="Trebuchet MS" w:cs="Arial"/>
        </w:rPr>
        <w:t>20</w:t>
      </w:r>
      <w:r w:rsidR="00CB65AB" w:rsidRPr="00D66093">
        <w:rPr>
          <w:rFonts w:ascii="Trebuchet MS" w:hAnsi="Trebuchet MS" w:cs="Arial"/>
        </w:rPr>
        <w:t>20</w:t>
      </w:r>
      <w:r w:rsidRPr="00D66093">
        <w:rPr>
          <w:rFonts w:ascii="Trebuchet MS" w:hAnsi="Trebuchet MS" w:cs="Arial"/>
        </w:rPr>
        <w:t xml:space="preserve"> r. w sprawie zaciągnięcia kredytu długoterminowego</w:t>
      </w:r>
      <w:r w:rsidR="007F470E" w:rsidRPr="00D66093">
        <w:rPr>
          <w:rFonts w:ascii="Trebuchet MS" w:hAnsi="Trebuchet MS" w:cs="Arial"/>
        </w:rPr>
        <w:t xml:space="preserve"> w 20</w:t>
      </w:r>
      <w:r w:rsidR="00184D4A" w:rsidRPr="00D66093">
        <w:rPr>
          <w:rFonts w:ascii="Trebuchet MS" w:hAnsi="Trebuchet MS" w:cs="Arial"/>
        </w:rPr>
        <w:t>20</w:t>
      </w:r>
      <w:r w:rsidR="007F470E" w:rsidRPr="00D66093">
        <w:rPr>
          <w:rFonts w:ascii="Trebuchet MS" w:hAnsi="Trebuchet MS" w:cs="Arial"/>
        </w:rPr>
        <w:t xml:space="preserve"> roku na finansowanie planowanego deficytu budżetu i spłat</w:t>
      </w:r>
      <w:r w:rsidR="00AE32F9" w:rsidRPr="00D66093">
        <w:rPr>
          <w:rFonts w:ascii="Trebuchet MS" w:hAnsi="Trebuchet MS" w:cs="Arial"/>
        </w:rPr>
        <w:t>ę</w:t>
      </w:r>
      <w:r w:rsidR="007F470E" w:rsidRPr="00D66093">
        <w:rPr>
          <w:rFonts w:ascii="Trebuchet MS" w:hAnsi="Trebuchet MS" w:cs="Arial"/>
        </w:rPr>
        <w:t xml:space="preserve"> wcześniej zaciągniętych zobo</w:t>
      </w:r>
      <w:r w:rsidR="00AE32F9" w:rsidRPr="00D66093">
        <w:rPr>
          <w:rFonts w:ascii="Trebuchet MS" w:hAnsi="Trebuchet MS" w:cs="Arial"/>
        </w:rPr>
        <w:t>w</w:t>
      </w:r>
      <w:r w:rsidR="007F470E" w:rsidRPr="00D66093">
        <w:rPr>
          <w:rFonts w:ascii="Trebuchet MS" w:hAnsi="Trebuchet MS" w:cs="Arial"/>
        </w:rPr>
        <w:t>i</w:t>
      </w:r>
      <w:r w:rsidR="00AE32F9" w:rsidRPr="00D66093">
        <w:rPr>
          <w:rFonts w:ascii="Trebuchet MS" w:hAnsi="Trebuchet MS" w:cs="Arial"/>
        </w:rPr>
        <w:t>ą</w:t>
      </w:r>
      <w:r w:rsidR="007F470E" w:rsidRPr="00D66093">
        <w:rPr>
          <w:rFonts w:ascii="Trebuchet MS" w:hAnsi="Trebuchet MS" w:cs="Arial"/>
        </w:rPr>
        <w:t xml:space="preserve">zań </w:t>
      </w:r>
      <w:r w:rsidR="00AE32F9" w:rsidRPr="00D66093">
        <w:rPr>
          <w:rFonts w:ascii="Trebuchet MS" w:hAnsi="Trebuchet MS" w:cs="Arial"/>
        </w:rPr>
        <w:t>z</w:t>
      </w:r>
      <w:r w:rsidR="007F470E" w:rsidRPr="00D66093">
        <w:rPr>
          <w:rFonts w:ascii="Trebuchet MS" w:hAnsi="Trebuchet MS" w:cs="Arial"/>
        </w:rPr>
        <w:t xml:space="preserve"> tytułu </w:t>
      </w:r>
      <w:r w:rsidR="00AE32F9" w:rsidRPr="00D66093">
        <w:rPr>
          <w:rFonts w:ascii="Trebuchet MS" w:hAnsi="Trebuchet MS" w:cs="Arial"/>
        </w:rPr>
        <w:t xml:space="preserve">pożyczek i </w:t>
      </w:r>
      <w:r w:rsidR="007F470E" w:rsidRPr="00D66093">
        <w:rPr>
          <w:rFonts w:ascii="Trebuchet MS" w:hAnsi="Trebuchet MS" w:cs="Arial"/>
        </w:rPr>
        <w:t>kredytów</w:t>
      </w:r>
      <w:r w:rsidR="005F6835" w:rsidRPr="00D66093">
        <w:rPr>
          <w:rFonts w:ascii="Trebuchet MS" w:hAnsi="Trebuchet MS" w:cs="Arial"/>
        </w:rPr>
        <w:t>.</w:t>
      </w:r>
      <w:r w:rsidR="00E84071" w:rsidRPr="00D66093">
        <w:rPr>
          <w:rFonts w:ascii="Trebuchet MS" w:hAnsi="Trebuchet MS" w:cs="Arial"/>
        </w:rPr>
        <w:t xml:space="preserve"> </w:t>
      </w:r>
    </w:p>
    <w:p w14:paraId="12B55221" w14:textId="77777777" w:rsidR="00801CE0" w:rsidRPr="00DB2964" w:rsidRDefault="00801CE0" w:rsidP="00801CE0">
      <w:pPr>
        <w:numPr>
          <w:ilvl w:val="0"/>
          <w:numId w:val="12"/>
        </w:numPr>
        <w:spacing w:after="0" w:line="360" w:lineRule="auto"/>
        <w:ind w:left="697" w:hanging="357"/>
        <w:jc w:val="both"/>
        <w:rPr>
          <w:rFonts w:ascii="Trebuchet MS" w:hAnsi="Trebuchet MS" w:cs="Arial"/>
        </w:rPr>
      </w:pPr>
      <w:r w:rsidRPr="00DB2964">
        <w:rPr>
          <w:rFonts w:ascii="Trebuchet MS" w:hAnsi="Trebuchet MS" w:cs="Arial"/>
        </w:rPr>
        <w:t>Decyzję w sprawie nadania numeru NIP</w:t>
      </w:r>
      <w:r w:rsidR="005F6835">
        <w:rPr>
          <w:rFonts w:ascii="Trebuchet MS" w:hAnsi="Trebuchet MS" w:cs="Arial"/>
        </w:rPr>
        <w:t>.</w:t>
      </w:r>
    </w:p>
    <w:p w14:paraId="511C881E" w14:textId="77777777" w:rsidR="00801CE0" w:rsidRPr="00DB2964" w:rsidRDefault="00801CE0" w:rsidP="00801CE0">
      <w:pPr>
        <w:numPr>
          <w:ilvl w:val="0"/>
          <w:numId w:val="12"/>
        </w:numPr>
        <w:spacing w:after="0" w:line="360" w:lineRule="auto"/>
        <w:ind w:left="697" w:hanging="357"/>
        <w:jc w:val="both"/>
        <w:rPr>
          <w:rFonts w:ascii="Trebuchet MS" w:hAnsi="Trebuchet MS" w:cs="Arial"/>
        </w:rPr>
      </w:pPr>
      <w:r w:rsidRPr="00DB2964">
        <w:rPr>
          <w:rFonts w:ascii="Trebuchet MS" w:hAnsi="Trebuchet MS" w:cs="Arial"/>
        </w:rPr>
        <w:t>Uchwałę Nr XXXVII/342/17 Rady Miejskiej w Bełchatowie z dnia 31 sierpnia 2017 r. w sprawie powołania Skarbnika Miasta Bełchatowa</w:t>
      </w:r>
      <w:r w:rsidR="005F6835">
        <w:rPr>
          <w:rFonts w:ascii="Trebuchet MS" w:hAnsi="Trebuchet MS" w:cs="Arial"/>
        </w:rPr>
        <w:t>.</w:t>
      </w:r>
    </w:p>
    <w:p w14:paraId="4E9EBADB" w14:textId="77777777" w:rsidR="00801CE0" w:rsidRPr="00DB2964" w:rsidRDefault="00801CE0" w:rsidP="00801CE0">
      <w:pPr>
        <w:numPr>
          <w:ilvl w:val="0"/>
          <w:numId w:val="12"/>
        </w:numPr>
        <w:spacing w:after="0" w:line="360" w:lineRule="auto"/>
        <w:ind w:left="697" w:hanging="357"/>
        <w:jc w:val="both"/>
        <w:rPr>
          <w:rFonts w:ascii="Trebuchet MS" w:hAnsi="Trebuchet MS" w:cs="Arial"/>
        </w:rPr>
      </w:pPr>
      <w:r w:rsidRPr="00DB2964">
        <w:rPr>
          <w:rFonts w:ascii="Trebuchet MS" w:hAnsi="Trebuchet MS" w:cs="Arial"/>
        </w:rPr>
        <w:t>Zaświadczenie o wyborze Prezydenta Miasta Bełchatowa</w:t>
      </w:r>
      <w:r w:rsidR="005F6835">
        <w:rPr>
          <w:rFonts w:ascii="Trebuchet MS" w:hAnsi="Trebuchet MS" w:cs="Arial"/>
        </w:rPr>
        <w:t>.</w:t>
      </w:r>
    </w:p>
    <w:p w14:paraId="7233A517" w14:textId="4CB3E682" w:rsidR="00DF3730" w:rsidRDefault="00801CE0" w:rsidP="00DF3730">
      <w:pPr>
        <w:numPr>
          <w:ilvl w:val="0"/>
          <w:numId w:val="12"/>
        </w:numPr>
        <w:spacing w:after="0" w:line="360" w:lineRule="auto"/>
        <w:ind w:left="697" w:hanging="357"/>
        <w:jc w:val="both"/>
        <w:rPr>
          <w:rFonts w:ascii="Trebuchet MS" w:hAnsi="Trebuchet MS" w:cs="Arial"/>
        </w:rPr>
      </w:pPr>
      <w:r w:rsidRPr="00DB2964">
        <w:rPr>
          <w:rFonts w:ascii="Trebuchet MS" w:hAnsi="Trebuchet MS" w:cs="Arial"/>
        </w:rPr>
        <w:t>Zestawienie kredytów i pożyczek na dzień 3</w:t>
      </w:r>
      <w:r w:rsidR="00116933" w:rsidRPr="00DB2964">
        <w:rPr>
          <w:rFonts w:ascii="Trebuchet MS" w:hAnsi="Trebuchet MS" w:cs="Arial"/>
        </w:rPr>
        <w:t>1</w:t>
      </w:r>
      <w:r w:rsidRPr="00DB2964">
        <w:rPr>
          <w:rFonts w:ascii="Trebuchet MS" w:hAnsi="Trebuchet MS" w:cs="Arial"/>
        </w:rPr>
        <w:t>.0</w:t>
      </w:r>
      <w:r w:rsidR="00116933" w:rsidRPr="00DB2964">
        <w:rPr>
          <w:rFonts w:ascii="Trebuchet MS" w:hAnsi="Trebuchet MS" w:cs="Arial"/>
        </w:rPr>
        <w:t>3</w:t>
      </w:r>
      <w:r w:rsidRPr="00DB2964">
        <w:rPr>
          <w:rFonts w:ascii="Trebuchet MS" w:hAnsi="Trebuchet MS" w:cs="Arial"/>
        </w:rPr>
        <w:t>.20</w:t>
      </w:r>
      <w:r w:rsidR="00E84071">
        <w:rPr>
          <w:rFonts w:ascii="Trebuchet MS" w:hAnsi="Trebuchet MS" w:cs="Arial"/>
        </w:rPr>
        <w:t>20</w:t>
      </w:r>
      <w:r w:rsidRPr="00DB2964">
        <w:rPr>
          <w:rFonts w:ascii="Trebuchet MS" w:hAnsi="Trebuchet MS" w:cs="Arial"/>
        </w:rPr>
        <w:t xml:space="preserve"> r.</w:t>
      </w:r>
    </w:p>
    <w:p w14:paraId="2C9ED9C7" w14:textId="77777777" w:rsidR="00004B9E" w:rsidRPr="00DF3730" w:rsidRDefault="00004B9E" w:rsidP="00004B9E">
      <w:pPr>
        <w:spacing w:after="0" w:line="360" w:lineRule="auto"/>
        <w:ind w:left="697"/>
        <w:jc w:val="both"/>
        <w:rPr>
          <w:rFonts w:ascii="Trebuchet MS" w:hAnsi="Trebuchet MS" w:cs="Arial"/>
        </w:rPr>
      </w:pPr>
    </w:p>
    <w:p w14:paraId="11DE4453" w14:textId="77777777" w:rsidR="00712567" w:rsidRDefault="008E081D" w:rsidP="001A642D">
      <w:pPr>
        <w:pStyle w:val="Akapitzlist"/>
        <w:numPr>
          <w:ilvl w:val="0"/>
          <w:numId w:val="17"/>
        </w:numPr>
        <w:spacing w:after="0" w:line="240" w:lineRule="auto"/>
        <w:rPr>
          <w:rFonts w:ascii="Trebuchet MS" w:eastAsia="Times New Roman" w:hAnsi="Trebuchet MS" w:cs="Times New Roman"/>
          <w:b/>
          <w:lang w:eastAsia="pl-PL"/>
        </w:rPr>
      </w:pPr>
      <w:r>
        <w:rPr>
          <w:rFonts w:ascii="Trebuchet MS" w:eastAsia="Times New Roman" w:hAnsi="Trebuchet MS" w:cs="Times New Roman"/>
          <w:b/>
          <w:lang w:eastAsia="pl-PL"/>
        </w:rPr>
        <w:t>Zamawiający informuje, iż d</w:t>
      </w:r>
      <w:r w:rsidR="00801CE0" w:rsidRPr="008E081D">
        <w:rPr>
          <w:rFonts w:ascii="Trebuchet MS" w:eastAsia="Times New Roman" w:hAnsi="Trebuchet MS" w:cs="Times New Roman"/>
          <w:b/>
          <w:lang w:eastAsia="pl-PL"/>
        </w:rPr>
        <w:t xml:space="preserve">okumenty </w:t>
      </w:r>
      <w:r>
        <w:rPr>
          <w:rFonts w:ascii="Trebuchet MS" w:eastAsia="Times New Roman" w:hAnsi="Trebuchet MS" w:cs="Times New Roman"/>
          <w:b/>
          <w:lang w:eastAsia="pl-PL"/>
        </w:rPr>
        <w:t>dotyczące budżetu Miasta Bełchatów dostępne są w Biuletynie Informacji Publicznej na stronie</w:t>
      </w:r>
      <w:r w:rsidR="00712567">
        <w:rPr>
          <w:rFonts w:ascii="Trebuchet MS" w:eastAsia="Times New Roman" w:hAnsi="Trebuchet MS" w:cs="Times New Roman"/>
          <w:b/>
          <w:lang w:eastAsia="pl-PL"/>
        </w:rPr>
        <w:t>:</w:t>
      </w:r>
      <w:r>
        <w:rPr>
          <w:rFonts w:ascii="Trebuchet MS" w:eastAsia="Times New Roman" w:hAnsi="Trebuchet MS" w:cs="Times New Roman"/>
          <w:b/>
          <w:lang w:eastAsia="pl-PL"/>
        </w:rPr>
        <w:t xml:space="preserve"> </w:t>
      </w:r>
    </w:p>
    <w:p w14:paraId="16EFD1A3" w14:textId="77777777" w:rsidR="00680AFB" w:rsidRDefault="00680AFB" w:rsidP="00712567">
      <w:pPr>
        <w:spacing w:after="0" w:line="240" w:lineRule="auto"/>
        <w:ind w:left="340"/>
        <w:rPr>
          <w:rFonts w:ascii="Trebuchet MS" w:eastAsia="Times New Roman" w:hAnsi="Trebuchet MS" w:cs="Times New Roman"/>
          <w:b/>
          <w:lang w:eastAsia="pl-PL"/>
        </w:rPr>
      </w:pPr>
      <w:r>
        <w:rPr>
          <w:rFonts w:ascii="Trebuchet MS" w:eastAsia="Times New Roman" w:hAnsi="Trebuchet MS" w:cs="Times New Roman"/>
          <w:b/>
          <w:lang w:eastAsia="pl-PL"/>
        </w:rPr>
        <w:t xml:space="preserve">     </w:t>
      </w:r>
    </w:p>
    <w:p w14:paraId="094A1783" w14:textId="77777777" w:rsidR="00801CE0" w:rsidRPr="00712567" w:rsidRDefault="00680AFB" w:rsidP="00712567">
      <w:pPr>
        <w:spacing w:after="0" w:line="240" w:lineRule="auto"/>
        <w:ind w:left="340"/>
        <w:rPr>
          <w:rFonts w:ascii="Trebuchet MS" w:eastAsia="Times New Roman" w:hAnsi="Trebuchet MS" w:cs="Times New Roman"/>
          <w:b/>
          <w:lang w:eastAsia="pl-PL"/>
        </w:rPr>
      </w:pPr>
      <w:r>
        <w:rPr>
          <w:rFonts w:ascii="Trebuchet MS" w:eastAsia="Times New Roman" w:hAnsi="Trebuchet MS" w:cs="Times New Roman"/>
          <w:b/>
          <w:lang w:eastAsia="pl-PL"/>
        </w:rPr>
        <w:t xml:space="preserve">     </w:t>
      </w:r>
      <w:r w:rsidR="00801CE0" w:rsidRPr="00712567">
        <w:rPr>
          <w:rFonts w:ascii="Trebuchet MS" w:eastAsia="Times New Roman" w:hAnsi="Trebuchet MS" w:cs="Times New Roman"/>
          <w:b/>
          <w:lang w:eastAsia="pl-PL"/>
        </w:rPr>
        <w:t>(</w:t>
      </w:r>
      <w:hyperlink r:id="rId7" w:history="1">
        <w:r w:rsidR="00801CE0" w:rsidRPr="00712567">
          <w:rPr>
            <w:rStyle w:val="Hipercze"/>
            <w:rFonts w:ascii="Trebuchet MS" w:eastAsia="Times New Roman" w:hAnsi="Trebuchet MS" w:cs="Times New Roman"/>
            <w:b/>
            <w:lang w:eastAsia="pl-PL"/>
          </w:rPr>
          <w:t>https://belchatow.bip.gov.pl</w:t>
        </w:r>
      </w:hyperlink>
      <w:r w:rsidR="00801CE0" w:rsidRPr="00712567">
        <w:rPr>
          <w:rFonts w:ascii="Trebuchet MS" w:eastAsia="Times New Roman" w:hAnsi="Trebuchet MS" w:cs="Times New Roman"/>
          <w:b/>
          <w:lang w:eastAsia="pl-PL"/>
        </w:rPr>
        <w:t>, zakładka: O nas – budżet):</w:t>
      </w:r>
    </w:p>
    <w:p w14:paraId="7A74A007" w14:textId="77777777" w:rsidR="000C36AC" w:rsidRPr="000C36AC" w:rsidRDefault="000C36AC" w:rsidP="000C36AC">
      <w:pPr>
        <w:spacing w:after="0" w:line="240" w:lineRule="auto"/>
        <w:ind w:left="340"/>
        <w:jc w:val="both"/>
        <w:rPr>
          <w:rFonts w:ascii="Trebuchet MS" w:eastAsia="Times New Roman" w:hAnsi="Trebuchet MS" w:cs="Times New Roman"/>
          <w:b/>
          <w:lang w:eastAsia="pl-PL"/>
        </w:rPr>
      </w:pPr>
    </w:p>
    <w:p w14:paraId="2441D29F" w14:textId="000937D5" w:rsidR="001E7C7F" w:rsidRPr="00C81307" w:rsidRDefault="00801CE0" w:rsidP="00D66093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rebuchet MS" w:eastAsia="Times New Roman" w:hAnsi="Trebuchet MS" w:cs="Times New Roman"/>
          <w:lang w:eastAsia="pl-PL"/>
        </w:rPr>
      </w:pPr>
      <w:r w:rsidRPr="004A47EA">
        <w:rPr>
          <w:rFonts w:ascii="Trebuchet MS" w:eastAsia="Times New Roman" w:hAnsi="Trebuchet MS" w:cs="Times New Roman"/>
          <w:lang w:eastAsia="pl-PL"/>
        </w:rPr>
        <w:t xml:space="preserve">Sprawozdania z realizacji budżetu </w:t>
      </w:r>
      <w:r w:rsidR="007A747D">
        <w:rPr>
          <w:rFonts w:ascii="Trebuchet MS" w:eastAsia="Times New Roman" w:hAnsi="Trebuchet MS" w:cs="Times New Roman"/>
          <w:lang w:eastAsia="pl-PL"/>
        </w:rPr>
        <w:t xml:space="preserve">(Rb-27S, Rb-28S, Rb-N, Rb-Z, Rb-NDS) za </w:t>
      </w:r>
      <w:r w:rsidRPr="004A47EA">
        <w:rPr>
          <w:rFonts w:ascii="Trebuchet MS" w:eastAsia="Times New Roman" w:hAnsi="Trebuchet MS" w:cs="Times New Roman"/>
          <w:lang w:eastAsia="pl-PL"/>
        </w:rPr>
        <w:t>201</w:t>
      </w:r>
      <w:r w:rsidR="005A28E0" w:rsidRPr="004A47EA">
        <w:rPr>
          <w:rFonts w:ascii="Trebuchet MS" w:eastAsia="Times New Roman" w:hAnsi="Trebuchet MS" w:cs="Times New Roman"/>
          <w:lang w:eastAsia="pl-PL"/>
        </w:rPr>
        <w:t>8</w:t>
      </w:r>
      <w:r w:rsidR="00E84071">
        <w:rPr>
          <w:rFonts w:ascii="Trebuchet MS" w:eastAsia="Times New Roman" w:hAnsi="Trebuchet MS" w:cs="Times New Roman"/>
          <w:lang w:eastAsia="pl-PL"/>
        </w:rPr>
        <w:t>, 2019</w:t>
      </w:r>
      <w:r w:rsidRPr="004A47EA">
        <w:rPr>
          <w:rFonts w:ascii="Trebuchet MS" w:eastAsia="Times New Roman" w:hAnsi="Trebuchet MS" w:cs="Times New Roman"/>
          <w:lang w:eastAsia="pl-PL"/>
        </w:rPr>
        <w:t xml:space="preserve"> rok</w:t>
      </w:r>
      <w:r w:rsidR="00DF3730">
        <w:rPr>
          <w:rFonts w:ascii="Trebuchet MS" w:eastAsia="Times New Roman" w:hAnsi="Trebuchet MS" w:cs="Times New Roman"/>
          <w:lang w:eastAsia="pl-PL"/>
        </w:rPr>
        <w:t>.</w:t>
      </w:r>
    </w:p>
    <w:p w14:paraId="249ADA9D" w14:textId="77777777" w:rsidR="00801CE0" w:rsidRPr="00C81307" w:rsidRDefault="00801CE0" w:rsidP="00801CE0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rebuchet MS" w:hAnsi="Trebuchet MS"/>
        </w:rPr>
      </w:pPr>
      <w:r w:rsidRPr="00C81307">
        <w:rPr>
          <w:rFonts w:ascii="Trebuchet MS" w:hAnsi="Trebuchet MS"/>
        </w:rPr>
        <w:t>Uchwała Nr II/</w:t>
      </w:r>
      <w:r w:rsidR="006C3B0B" w:rsidRPr="00C81307">
        <w:rPr>
          <w:rFonts w:ascii="Trebuchet MS" w:hAnsi="Trebuchet MS"/>
        </w:rPr>
        <w:t>14</w:t>
      </w:r>
      <w:r w:rsidRPr="00C81307">
        <w:rPr>
          <w:rFonts w:ascii="Trebuchet MS" w:hAnsi="Trebuchet MS"/>
        </w:rPr>
        <w:t>/20</w:t>
      </w:r>
      <w:r w:rsidR="00F90CE5" w:rsidRPr="00C81307">
        <w:rPr>
          <w:rFonts w:ascii="Trebuchet MS" w:hAnsi="Trebuchet MS"/>
        </w:rPr>
        <w:t>20</w:t>
      </w:r>
      <w:r w:rsidRPr="00C81307">
        <w:rPr>
          <w:rFonts w:ascii="Trebuchet MS" w:hAnsi="Trebuchet MS"/>
        </w:rPr>
        <w:t xml:space="preserve"> RIO z dnia </w:t>
      </w:r>
      <w:r w:rsidR="006C3B0B" w:rsidRPr="00C81307">
        <w:rPr>
          <w:rFonts w:ascii="Trebuchet MS" w:hAnsi="Trebuchet MS"/>
        </w:rPr>
        <w:t>2</w:t>
      </w:r>
      <w:r w:rsidR="00F90CE5" w:rsidRPr="00C81307">
        <w:rPr>
          <w:rFonts w:ascii="Trebuchet MS" w:hAnsi="Trebuchet MS"/>
        </w:rPr>
        <w:t>0</w:t>
      </w:r>
      <w:r w:rsidRPr="00C81307">
        <w:rPr>
          <w:rFonts w:ascii="Trebuchet MS" w:hAnsi="Trebuchet MS"/>
        </w:rPr>
        <w:t>.01.20</w:t>
      </w:r>
      <w:r w:rsidR="00F90CE5" w:rsidRPr="00C81307">
        <w:rPr>
          <w:rFonts w:ascii="Trebuchet MS" w:hAnsi="Trebuchet MS"/>
        </w:rPr>
        <w:t>20</w:t>
      </w:r>
      <w:r w:rsidRPr="00C81307">
        <w:rPr>
          <w:rFonts w:ascii="Trebuchet MS" w:hAnsi="Trebuchet MS"/>
        </w:rPr>
        <w:t xml:space="preserve"> r. w/s opinii dotyczącej możliwości sfinansowania deficytu budżetowego oraz prawidłowości planowanej kwoty długu Miasta Bełchatowa</w:t>
      </w:r>
      <w:r w:rsidR="001A642D" w:rsidRPr="00C81307">
        <w:rPr>
          <w:rFonts w:ascii="Trebuchet MS" w:hAnsi="Trebuchet MS"/>
        </w:rPr>
        <w:t>.</w:t>
      </w:r>
      <w:r w:rsidR="00F90CE5" w:rsidRPr="00C81307">
        <w:rPr>
          <w:rFonts w:ascii="Trebuchet MS" w:hAnsi="Trebuchet MS"/>
        </w:rPr>
        <w:t xml:space="preserve"> </w:t>
      </w:r>
    </w:p>
    <w:p w14:paraId="63C182C3" w14:textId="77777777" w:rsidR="00801CE0" w:rsidRPr="00C81307" w:rsidRDefault="00801CE0" w:rsidP="00801CE0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rebuchet MS" w:hAnsi="Trebuchet MS"/>
        </w:rPr>
      </w:pPr>
      <w:r w:rsidRPr="00C81307">
        <w:rPr>
          <w:rFonts w:ascii="Trebuchet MS" w:hAnsi="Trebuchet MS"/>
        </w:rPr>
        <w:t>Uchwała Nr II/</w:t>
      </w:r>
      <w:r w:rsidR="00D9400B" w:rsidRPr="00C81307">
        <w:rPr>
          <w:rFonts w:ascii="Trebuchet MS" w:hAnsi="Trebuchet MS"/>
        </w:rPr>
        <w:t>4</w:t>
      </w:r>
      <w:r w:rsidR="00B11844" w:rsidRPr="00C81307">
        <w:rPr>
          <w:rFonts w:ascii="Trebuchet MS" w:hAnsi="Trebuchet MS"/>
        </w:rPr>
        <w:t>7</w:t>
      </w:r>
      <w:r w:rsidRPr="00C81307">
        <w:rPr>
          <w:rFonts w:ascii="Trebuchet MS" w:hAnsi="Trebuchet MS"/>
        </w:rPr>
        <w:t>/20</w:t>
      </w:r>
      <w:r w:rsidR="00B11844" w:rsidRPr="00C81307">
        <w:rPr>
          <w:rFonts w:ascii="Trebuchet MS" w:hAnsi="Trebuchet MS"/>
        </w:rPr>
        <w:t>20</w:t>
      </w:r>
      <w:r w:rsidRPr="00C81307">
        <w:rPr>
          <w:rFonts w:ascii="Trebuchet MS" w:hAnsi="Trebuchet MS"/>
        </w:rPr>
        <w:t xml:space="preserve"> RIO z dnia </w:t>
      </w:r>
      <w:r w:rsidR="00B11844" w:rsidRPr="00C81307">
        <w:rPr>
          <w:rFonts w:ascii="Trebuchet MS" w:hAnsi="Trebuchet MS"/>
        </w:rPr>
        <w:t>25</w:t>
      </w:r>
      <w:r w:rsidRPr="00C81307">
        <w:rPr>
          <w:rFonts w:ascii="Trebuchet MS" w:hAnsi="Trebuchet MS"/>
        </w:rPr>
        <w:t>.0</w:t>
      </w:r>
      <w:r w:rsidR="00D9400B" w:rsidRPr="00C81307">
        <w:rPr>
          <w:rFonts w:ascii="Trebuchet MS" w:hAnsi="Trebuchet MS"/>
        </w:rPr>
        <w:t>2</w:t>
      </w:r>
      <w:r w:rsidRPr="00C81307">
        <w:rPr>
          <w:rFonts w:ascii="Trebuchet MS" w:hAnsi="Trebuchet MS"/>
        </w:rPr>
        <w:t>.20</w:t>
      </w:r>
      <w:r w:rsidR="00B11844" w:rsidRPr="00C81307">
        <w:rPr>
          <w:rFonts w:ascii="Trebuchet MS" w:hAnsi="Trebuchet MS"/>
        </w:rPr>
        <w:t>20</w:t>
      </w:r>
      <w:r w:rsidRPr="00C81307">
        <w:rPr>
          <w:rFonts w:ascii="Trebuchet MS" w:hAnsi="Trebuchet MS"/>
        </w:rPr>
        <w:t xml:space="preserve"> r. w/s opinii o możliwości spłaty kredytu</w:t>
      </w:r>
      <w:r w:rsidR="001A642D" w:rsidRPr="00C81307">
        <w:rPr>
          <w:rFonts w:ascii="Trebuchet MS" w:hAnsi="Trebuchet MS"/>
        </w:rPr>
        <w:t>.</w:t>
      </w:r>
      <w:r w:rsidR="003B0A25" w:rsidRPr="00C81307">
        <w:rPr>
          <w:rFonts w:ascii="Trebuchet MS" w:hAnsi="Trebuchet MS"/>
        </w:rPr>
        <w:t xml:space="preserve"> </w:t>
      </w:r>
    </w:p>
    <w:p w14:paraId="11C268DB" w14:textId="77777777" w:rsidR="00801CE0" w:rsidRPr="00C81307" w:rsidRDefault="00801CE0" w:rsidP="00801CE0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rebuchet MS" w:hAnsi="Trebuchet MS"/>
        </w:rPr>
      </w:pPr>
      <w:r w:rsidRPr="00C81307">
        <w:rPr>
          <w:rFonts w:ascii="Trebuchet MS" w:hAnsi="Trebuchet MS"/>
        </w:rPr>
        <w:t xml:space="preserve">Uchwała Nr </w:t>
      </w:r>
      <w:r w:rsidR="00F90CE5" w:rsidRPr="00C81307">
        <w:rPr>
          <w:rFonts w:ascii="Trebuchet MS" w:hAnsi="Trebuchet MS"/>
        </w:rPr>
        <w:t>X</w:t>
      </w:r>
      <w:r w:rsidR="00E94C08" w:rsidRPr="00C81307">
        <w:rPr>
          <w:rFonts w:ascii="Trebuchet MS" w:hAnsi="Trebuchet MS"/>
        </w:rPr>
        <w:t>V</w:t>
      </w:r>
      <w:r w:rsidR="00F90CE5" w:rsidRPr="00C81307">
        <w:rPr>
          <w:rFonts w:ascii="Trebuchet MS" w:hAnsi="Trebuchet MS"/>
        </w:rPr>
        <w:t>II</w:t>
      </w:r>
      <w:r w:rsidRPr="00C81307">
        <w:rPr>
          <w:rFonts w:ascii="Trebuchet MS" w:hAnsi="Trebuchet MS"/>
        </w:rPr>
        <w:t>/</w:t>
      </w:r>
      <w:r w:rsidR="00F90CE5" w:rsidRPr="00C81307">
        <w:rPr>
          <w:rFonts w:ascii="Trebuchet MS" w:hAnsi="Trebuchet MS"/>
        </w:rPr>
        <w:t>132</w:t>
      </w:r>
      <w:r w:rsidRPr="00C81307">
        <w:rPr>
          <w:rFonts w:ascii="Trebuchet MS" w:hAnsi="Trebuchet MS"/>
        </w:rPr>
        <w:t>/1</w:t>
      </w:r>
      <w:r w:rsidR="00F90CE5" w:rsidRPr="00C81307">
        <w:rPr>
          <w:rFonts w:ascii="Trebuchet MS" w:hAnsi="Trebuchet MS"/>
        </w:rPr>
        <w:t>9</w:t>
      </w:r>
      <w:r w:rsidRPr="00C81307">
        <w:rPr>
          <w:rFonts w:ascii="Trebuchet MS" w:hAnsi="Trebuchet MS"/>
        </w:rPr>
        <w:t xml:space="preserve"> Rady Miejskiej w Bełchatowie z dnia </w:t>
      </w:r>
      <w:r w:rsidR="00F90CE5" w:rsidRPr="00C81307">
        <w:rPr>
          <w:rFonts w:ascii="Trebuchet MS" w:hAnsi="Trebuchet MS"/>
        </w:rPr>
        <w:t>19</w:t>
      </w:r>
      <w:r w:rsidRPr="00C81307">
        <w:rPr>
          <w:rFonts w:ascii="Trebuchet MS" w:hAnsi="Trebuchet MS"/>
        </w:rPr>
        <w:t>.12.201</w:t>
      </w:r>
      <w:r w:rsidR="00F90CE5" w:rsidRPr="00C81307">
        <w:rPr>
          <w:rFonts w:ascii="Trebuchet MS" w:hAnsi="Trebuchet MS"/>
        </w:rPr>
        <w:t>9</w:t>
      </w:r>
      <w:r w:rsidRPr="00C81307">
        <w:rPr>
          <w:rFonts w:ascii="Trebuchet MS" w:hAnsi="Trebuchet MS"/>
        </w:rPr>
        <w:t xml:space="preserve"> r. w/s</w:t>
      </w:r>
      <w:r w:rsidR="000C1261" w:rsidRPr="00C81307">
        <w:rPr>
          <w:rFonts w:ascii="Trebuchet MS" w:hAnsi="Trebuchet MS"/>
        </w:rPr>
        <w:t> </w:t>
      </w:r>
      <w:r w:rsidRPr="00C81307">
        <w:rPr>
          <w:rFonts w:ascii="Trebuchet MS" w:hAnsi="Trebuchet MS"/>
        </w:rPr>
        <w:t xml:space="preserve">uchwalenia </w:t>
      </w:r>
      <w:r w:rsidR="00F90CE5" w:rsidRPr="00C81307">
        <w:rPr>
          <w:rFonts w:ascii="Trebuchet MS" w:hAnsi="Trebuchet MS"/>
        </w:rPr>
        <w:t>budżetu Miasta Bełchatowa na 2020</w:t>
      </w:r>
      <w:r w:rsidRPr="00C81307">
        <w:rPr>
          <w:rFonts w:ascii="Trebuchet MS" w:hAnsi="Trebuchet MS"/>
        </w:rPr>
        <w:t xml:space="preserve"> rok</w:t>
      </w:r>
      <w:r w:rsidR="001A642D" w:rsidRPr="00C81307">
        <w:rPr>
          <w:rFonts w:ascii="Trebuchet MS" w:hAnsi="Trebuchet MS"/>
        </w:rPr>
        <w:t>.</w:t>
      </w:r>
      <w:r w:rsidR="003B0A25" w:rsidRPr="00C81307">
        <w:rPr>
          <w:rFonts w:ascii="Trebuchet MS" w:hAnsi="Trebuchet MS"/>
        </w:rPr>
        <w:t xml:space="preserve"> </w:t>
      </w:r>
    </w:p>
    <w:p w14:paraId="6A3D5041" w14:textId="77777777" w:rsidR="00801CE0" w:rsidRPr="00C81307" w:rsidRDefault="00801CE0" w:rsidP="00801CE0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rebuchet MS" w:hAnsi="Trebuchet MS"/>
        </w:rPr>
      </w:pPr>
      <w:r w:rsidRPr="00C81307">
        <w:rPr>
          <w:rFonts w:ascii="Trebuchet MS" w:hAnsi="Trebuchet MS"/>
        </w:rPr>
        <w:t xml:space="preserve">Uchwała Nr </w:t>
      </w:r>
      <w:r w:rsidR="00F90CE5" w:rsidRPr="00C81307">
        <w:rPr>
          <w:rFonts w:ascii="Trebuchet MS" w:hAnsi="Trebuchet MS"/>
        </w:rPr>
        <w:t>X</w:t>
      </w:r>
      <w:r w:rsidR="00D7035E" w:rsidRPr="00C81307">
        <w:rPr>
          <w:rFonts w:ascii="Trebuchet MS" w:hAnsi="Trebuchet MS"/>
        </w:rPr>
        <w:t>V</w:t>
      </w:r>
      <w:r w:rsidR="00F90CE5" w:rsidRPr="00C81307">
        <w:rPr>
          <w:rFonts w:ascii="Trebuchet MS" w:hAnsi="Trebuchet MS"/>
        </w:rPr>
        <w:t>II</w:t>
      </w:r>
      <w:r w:rsidRPr="00C81307">
        <w:rPr>
          <w:rFonts w:ascii="Trebuchet MS" w:hAnsi="Trebuchet MS"/>
        </w:rPr>
        <w:t>/</w:t>
      </w:r>
      <w:r w:rsidR="00F90CE5" w:rsidRPr="00C81307">
        <w:rPr>
          <w:rFonts w:ascii="Trebuchet MS" w:hAnsi="Trebuchet MS"/>
        </w:rPr>
        <w:t>131</w:t>
      </w:r>
      <w:r w:rsidRPr="00C81307">
        <w:rPr>
          <w:rFonts w:ascii="Trebuchet MS" w:hAnsi="Trebuchet MS"/>
        </w:rPr>
        <w:t>/1</w:t>
      </w:r>
      <w:r w:rsidR="00F90CE5" w:rsidRPr="00C81307">
        <w:rPr>
          <w:rFonts w:ascii="Trebuchet MS" w:hAnsi="Trebuchet MS"/>
        </w:rPr>
        <w:t>9</w:t>
      </w:r>
      <w:r w:rsidRPr="00C81307">
        <w:rPr>
          <w:rFonts w:ascii="Trebuchet MS" w:hAnsi="Trebuchet MS"/>
        </w:rPr>
        <w:t xml:space="preserve"> Rady </w:t>
      </w:r>
      <w:r w:rsidR="00F90CE5" w:rsidRPr="00C81307">
        <w:rPr>
          <w:rFonts w:ascii="Trebuchet MS" w:hAnsi="Trebuchet MS"/>
        </w:rPr>
        <w:t>Miejskiej w Bełchatowie z dnia 19</w:t>
      </w:r>
      <w:r w:rsidRPr="00C81307">
        <w:rPr>
          <w:rFonts w:ascii="Trebuchet MS" w:hAnsi="Trebuchet MS"/>
        </w:rPr>
        <w:t>.12.201</w:t>
      </w:r>
      <w:r w:rsidR="00F90CE5" w:rsidRPr="00C81307">
        <w:rPr>
          <w:rFonts w:ascii="Trebuchet MS" w:hAnsi="Trebuchet MS"/>
        </w:rPr>
        <w:t>9</w:t>
      </w:r>
      <w:r w:rsidRPr="00C81307">
        <w:rPr>
          <w:rFonts w:ascii="Trebuchet MS" w:hAnsi="Trebuchet MS"/>
        </w:rPr>
        <w:t xml:space="preserve"> r. w/s</w:t>
      </w:r>
      <w:r w:rsidR="000C1261" w:rsidRPr="00C81307">
        <w:rPr>
          <w:rFonts w:ascii="Trebuchet MS" w:hAnsi="Trebuchet MS"/>
        </w:rPr>
        <w:t> </w:t>
      </w:r>
      <w:r w:rsidRPr="00C81307">
        <w:rPr>
          <w:rFonts w:ascii="Trebuchet MS" w:hAnsi="Trebuchet MS"/>
        </w:rPr>
        <w:t>uchwalenia Wieloletniej Prognozy Finansowej Miasta Bełchatowa</w:t>
      </w:r>
      <w:r w:rsidR="001A642D" w:rsidRPr="00C81307">
        <w:rPr>
          <w:rFonts w:ascii="Trebuchet MS" w:hAnsi="Trebuchet MS"/>
        </w:rPr>
        <w:t>.</w:t>
      </w:r>
      <w:r w:rsidR="003B0A25" w:rsidRPr="00C81307">
        <w:rPr>
          <w:rFonts w:ascii="Trebuchet MS" w:hAnsi="Trebuchet MS"/>
        </w:rPr>
        <w:t xml:space="preserve"> </w:t>
      </w:r>
    </w:p>
    <w:p w14:paraId="4D3CBE61" w14:textId="06C12477" w:rsidR="002D2F9C" w:rsidRDefault="00801CE0" w:rsidP="00AD7272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rebuchet MS" w:hAnsi="Trebuchet MS"/>
        </w:rPr>
      </w:pPr>
      <w:r w:rsidRPr="00C81307">
        <w:rPr>
          <w:rFonts w:ascii="Trebuchet MS" w:hAnsi="Trebuchet MS"/>
        </w:rPr>
        <w:t xml:space="preserve">Uchwała Nr </w:t>
      </w:r>
      <w:r w:rsidR="00A73019" w:rsidRPr="00C81307">
        <w:rPr>
          <w:rFonts w:ascii="Trebuchet MS" w:hAnsi="Trebuchet MS"/>
        </w:rPr>
        <w:t>X</w:t>
      </w:r>
      <w:r w:rsidR="00E92676" w:rsidRPr="00C81307">
        <w:rPr>
          <w:rFonts w:ascii="Trebuchet MS" w:hAnsi="Trebuchet MS"/>
        </w:rPr>
        <w:t>X</w:t>
      </w:r>
      <w:r w:rsidRPr="00C81307">
        <w:rPr>
          <w:rFonts w:ascii="Trebuchet MS" w:hAnsi="Trebuchet MS"/>
        </w:rPr>
        <w:t>/</w:t>
      </w:r>
      <w:r w:rsidR="00E92676" w:rsidRPr="00C81307">
        <w:rPr>
          <w:rFonts w:ascii="Trebuchet MS" w:hAnsi="Trebuchet MS"/>
        </w:rPr>
        <w:t>1</w:t>
      </w:r>
      <w:r w:rsidR="00C81307" w:rsidRPr="00C81307">
        <w:rPr>
          <w:rFonts w:ascii="Trebuchet MS" w:hAnsi="Trebuchet MS"/>
        </w:rPr>
        <w:t>57</w:t>
      </w:r>
      <w:r w:rsidR="00E92676" w:rsidRPr="00C81307">
        <w:rPr>
          <w:rFonts w:ascii="Trebuchet MS" w:hAnsi="Trebuchet MS"/>
        </w:rPr>
        <w:t>/20</w:t>
      </w:r>
      <w:r w:rsidRPr="00C81307">
        <w:rPr>
          <w:rFonts w:ascii="Trebuchet MS" w:hAnsi="Trebuchet MS"/>
        </w:rPr>
        <w:t xml:space="preserve"> Rady Miejskiej w Bełchatowie z dnia </w:t>
      </w:r>
      <w:r w:rsidR="00C81307" w:rsidRPr="00C81307">
        <w:rPr>
          <w:rFonts w:ascii="Trebuchet MS" w:hAnsi="Trebuchet MS"/>
        </w:rPr>
        <w:t>30.04</w:t>
      </w:r>
      <w:r w:rsidR="00E92676" w:rsidRPr="00C81307">
        <w:rPr>
          <w:rFonts w:ascii="Trebuchet MS" w:hAnsi="Trebuchet MS"/>
        </w:rPr>
        <w:t>.2020</w:t>
      </w:r>
      <w:r w:rsidRPr="00C81307">
        <w:rPr>
          <w:rFonts w:ascii="Trebuchet MS" w:hAnsi="Trebuchet MS"/>
        </w:rPr>
        <w:t xml:space="preserve"> r. </w:t>
      </w:r>
      <w:r w:rsidR="00C81307">
        <w:rPr>
          <w:rFonts w:ascii="Trebuchet MS" w:hAnsi="Trebuchet MS"/>
        </w:rPr>
        <w:br/>
      </w:r>
      <w:r w:rsidRPr="00C81307">
        <w:rPr>
          <w:rFonts w:ascii="Trebuchet MS" w:hAnsi="Trebuchet MS"/>
        </w:rPr>
        <w:t>w/s zmian w</w:t>
      </w:r>
      <w:r w:rsidR="000C1261" w:rsidRPr="00C81307">
        <w:rPr>
          <w:rFonts w:ascii="Trebuchet MS" w:hAnsi="Trebuchet MS"/>
        </w:rPr>
        <w:t> </w:t>
      </w:r>
      <w:r w:rsidRPr="00C81307">
        <w:rPr>
          <w:rFonts w:ascii="Trebuchet MS" w:hAnsi="Trebuchet MS"/>
        </w:rPr>
        <w:t>Wieloletniej Prognozie Finansowej Miasta Bełchatowa</w:t>
      </w:r>
      <w:r w:rsidR="00AD7272" w:rsidRPr="00C81307">
        <w:rPr>
          <w:rFonts w:ascii="Trebuchet MS" w:hAnsi="Trebuchet MS"/>
        </w:rPr>
        <w:t>.</w:t>
      </w:r>
      <w:r w:rsidR="00FB0BFE" w:rsidRPr="00C81307">
        <w:rPr>
          <w:rFonts w:ascii="Trebuchet MS" w:hAnsi="Trebuchet MS"/>
        </w:rPr>
        <w:t xml:space="preserve"> </w:t>
      </w:r>
    </w:p>
    <w:p w14:paraId="3AA0AFE3" w14:textId="70A97163" w:rsidR="00DF3730" w:rsidRPr="00C81307" w:rsidRDefault="00DF3730" w:rsidP="00AD7272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Uchwała Nr II/90/2020 RIO w Łodzi z dnia 7 maja 2020 roku w sprawie opinii </w:t>
      </w:r>
      <w:r>
        <w:rPr>
          <w:rFonts w:ascii="Trebuchet MS" w:hAnsi="Trebuchet MS"/>
        </w:rPr>
        <w:br/>
        <w:t>o sprawozdaniu Prezydenta Miasta Bełchatowa z wykonania budżetu za 2019 rok.</w:t>
      </w:r>
    </w:p>
    <w:p w14:paraId="45CB3D7F" w14:textId="77777777" w:rsidR="00E92676" w:rsidRPr="004A47EA" w:rsidRDefault="00E92676" w:rsidP="00E92676">
      <w:pPr>
        <w:spacing w:after="0" w:line="360" w:lineRule="auto"/>
        <w:ind w:left="714"/>
        <w:jc w:val="both"/>
        <w:rPr>
          <w:rFonts w:ascii="Trebuchet MS" w:hAnsi="Trebuchet MS"/>
        </w:rPr>
      </w:pPr>
    </w:p>
    <w:p w14:paraId="2102FEEA" w14:textId="77777777" w:rsidR="00B27B33" w:rsidRDefault="00B27B33" w:rsidP="00961BBC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</w:p>
    <w:p w14:paraId="0AFA1F51" w14:textId="77777777" w:rsidR="00B27B33" w:rsidRDefault="00B27B33" w:rsidP="00961BBC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</w:p>
    <w:p w14:paraId="389024C4" w14:textId="77777777" w:rsidR="003070F1" w:rsidRDefault="003070F1" w:rsidP="00961BBC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</w:p>
    <w:p w14:paraId="0CDF51D7" w14:textId="77777777" w:rsidR="002D2F9C" w:rsidRDefault="002D2F9C" w:rsidP="00961BBC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</w:p>
    <w:p w14:paraId="61DF61DD" w14:textId="77777777" w:rsidR="002D2F9C" w:rsidRPr="00EA21D3" w:rsidRDefault="002D2F9C" w:rsidP="00961BBC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</w:p>
    <w:sectPr w:rsidR="002D2F9C" w:rsidRPr="00EA21D3" w:rsidSect="002863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88AB9" w14:textId="77777777" w:rsidR="00390756" w:rsidRDefault="00390756" w:rsidP="00535E36">
      <w:pPr>
        <w:spacing w:after="0" w:line="240" w:lineRule="auto"/>
      </w:pPr>
      <w:r>
        <w:separator/>
      </w:r>
    </w:p>
  </w:endnote>
  <w:endnote w:type="continuationSeparator" w:id="0">
    <w:p w14:paraId="5B9A03D1" w14:textId="77777777" w:rsidR="00390756" w:rsidRDefault="00390756" w:rsidP="0053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5261225"/>
      <w:docPartObj>
        <w:docPartGallery w:val="Page Numbers (Bottom of Page)"/>
        <w:docPartUnique/>
      </w:docPartObj>
    </w:sdtPr>
    <w:sdtEndPr/>
    <w:sdtContent>
      <w:p w14:paraId="039F2346" w14:textId="77777777" w:rsidR="00651C3A" w:rsidRDefault="00CA248E">
        <w:pPr>
          <w:pStyle w:val="Stopka"/>
          <w:jc w:val="center"/>
        </w:pPr>
        <w:r>
          <w:fldChar w:fldCharType="begin"/>
        </w:r>
        <w:r w:rsidR="00651C3A">
          <w:instrText>PAGE   \* MERGEFORMAT</w:instrText>
        </w:r>
        <w:r>
          <w:fldChar w:fldCharType="separate"/>
        </w:r>
        <w:r w:rsidR="00A472E7">
          <w:rPr>
            <w:noProof/>
          </w:rPr>
          <w:t>8</w:t>
        </w:r>
        <w:r>
          <w:fldChar w:fldCharType="end"/>
        </w:r>
      </w:p>
    </w:sdtContent>
  </w:sdt>
  <w:p w14:paraId="0B18D999" w14:textId="77777777" w:rsidR="00651C3A" w:rsidRDefault="00651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A589F" w14:textId="77777777" w:rsidR="00390756" w:rsidRDefault="00390756" w:rsidP="00535E36">
      <w:pPr>
        <w:spacing w:after="0" w:line="240" w:lineRule="auto"/>
      </w:pPr>
      <w:r>
        <w:separator/>
      </w:r>
    </w:p>
  </w:footnote>
  <w:footnote w:type="continuationSeparator" w:id="0">
    <w:p w14:paraId="7F543C10" w14:textId="77777777" w:rsidR="00390756" w:rsidRDefault="00390756" w:rsidP="0053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B9B"/>
    <w:multiLevelType w:val="hybridMultilevel"/>
    <w:tmpl w:val="33024A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F50580"/>
    <w:multiLevelType w:val="hybridMultilevel"/>
    <w:tmpl w:val="974A6072"/>
    <w:lvl w:ilvl="0" w:tplc="86A4E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F1F5D"/>
    <w:multiLevelType w:val="hybridMultilevel"/>
    <w:tmpl w:val="60CCF694"/>
    <w:lvl w:ilvl="0" w:tplc="7A629B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691C"/>
    <w:multiLevelType w:val="hybridMultilevel"/>
    <w:tmpl w:val="4FA6FAE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412788"/>
    <w:multiLevelType w:val="hybridMultilevel"/>
    <w:tmpl w:val="ADC86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C02C0"/>
    <w:multiLevelType w:val="hybridMultilevel"/>
    <w:tmpl w:val="0804F70E"/>
    <w:lvl w:ilvl="0" w:tplc="43F21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55AE3"/>
    <w:multiLevelType w:val="hybridMultilevel"/>
    <w:tmpl w:val="6A8E68AC"/>
    <w:lvl w:ilvl="0" w:tplc="C5AE5F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F4DE9"/>
    <w:multiLevelType w:val="hybridMultilevel"/>
    <w:tmpl w:val="5DD64E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5FE1"/>
    <w:multiLevelType w:val="hybridMultilevel"/>
    <w:tmpl w:val="26D63FA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B207A66"/>
    <w:multiLevelType w:val="hybridMultilevel"/>
    <w:tmpl w:val="D7B8656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67589"/>
    <w:multiLevelType w:val="hybridMultilevel"/>
    <w:tmpl w:val="43D01350"/>
    <w:lvl w:ilvl="0" w:tplc="081A273A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3563C"/>
    <w:multiLevelType w:val="hybridMultilevel"/>
    <w:tmpl w:val="83BC2134"/>
    <w:lvl w:ilvl="0" w:tplc="C7DE3F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E4A1A"/>
    <w:multiLevelType w:val="hybridMultilevel"/>
    <w:tmpl w:val="89D0651C"/>
    <w:lvl w:ilvl="0" w:tplc="1BC8128A">
      <w:start w:val="4"/>
      <w:numFmt w:val="upperRoman"/>
      <w:lvlText w:val="%1."/>
      <w:lvlJc w:val="right"/>
      <w:pPr>
        <w:ind w:left="62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1029B"/>
    <w:multiLevelType w:val="hybridMultilevel"/>
    <w:tmpl w:val="62944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A712E"/>
    <w:multiLevelType w:val="hybridMultilevel"/>
    <w:tmpl w:val="C730027C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57C740D8"/>
    <w:multiLevelType w:val="hybridMultilevel"/>
    <w:tmpl w:val="134CB398"/>
    <w:lvl w:ilvl="0" w:tplc="7D3CE8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605D2"/>
    <w:multiLevelType w:val="hybridMultilevel"/>
    <w:tmpl w:val="84E856F4"/>
    <w:lvl w:ilvl="0" w:tplc="BFEC75D8">
      <w:start w:val="1"/>
      <w:numFmt w:val="upperRoman"/>
      <w:lvlText w:val="%1."/>
      <w:lvlJc w:val="left"/>
      <w:pPr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558DE"/>
    <w:multiLevelType w:val="hybridMultilevel"/>
    <w:tmpl w:val="AD68051A"/>
    <w:lvl w:ilvl="0" w:tplc="3BC2F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84DBE"/>
    <w:multiLevelType w:val="hybridMultilevel"/>
    <w:tmpl w:val="4B7E805C"/>
    <w:lvl w:ilvl="0" w:tplc="659C72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4560405"/>
    <w:multiLevelType w:val="hybridMultilevel"/>
    <w:tmpl w:val="A3765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85301"/>
    <w:multiLevelType w:val="hybridMultilevel"/>
    <w:tmpl w:val="B1A81832"/>
    <w:lvl w:ilvl="0" w:tplc="5ADE5C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84D3F"/>
    <w:multiLevelType w:val="hybridMultilevel"/>
    <w:tmpl w:val="816EC466"/>
    <w:lvl w:ilvl="0" w:tplc="6C2A05E0"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71526"/>
    <w:multiLevelType w:val="hybridMultilevel"/>
    <w:tmpl w:val="BC2A2052"/>
    <w:lvl w:ilvl="0" w:tplc="7B68E4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416300"/>
    <w:multiLevelType w:val="hybridMultilevel"/>
    <w:tmpl w:val="7E72658C"/>
    <w:lvl w:ilvl="0" w:tplc="12DCE16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6BF558A6"/>
    <w:multiLevelType w:val="hybridMultilevel"/>
    <w:tmpl w:val="20EE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261C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6A61C87"/>
    <w:multiLevelType w:val="hybridMultilevel"/>
    <w:tmpl w:val="55400A5E"/>
    <w:lvl w:ilvl="0" w:tplc="B0AE9ED6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16"/>
  </w:num>
  <w:num w:numId="5">
    <w:abstractNumId w:val="10"/>
  </w:num>
  <w:num w:numId="6">
    <w:abstractNumId w:val="11"/>
  </w:num>
  <w:num w:numId="7">
    <w:abstractNumId w:val="9"/>
  </w:num>
  <w:num w:numId="8">
    <w:abstractNumId w:val="17"/>
  </w:num>
  <w:num w:numId="9">
    <w:abstractNumId w:val="19"/>
  </w:num>
  <w:num w:numId="10">
    <w:abstractNumId w:val="5"/>
  </w:num>
  <w:num w:numId="11">
    <w:abstractNumId w:val="20"/>
  </w:num>
  <w:num w:numId="12">
    <w:abstractNumId w:val="18"/>
  </w:num>
  <w:num w:numId="13">
    <w:abstractNumId w:val="0"/>
  </w:num>
  <w:num w:numId="14">
    <w:abstractNumId w:val="6"/>
  </w:num>
  <w:num w:numId="15">
    <w:abstractNumId w:val="1"/>
  </w:num>
  <w:num w:numId="16">
    <w:abstractNumId w:val="7"/>
  </w:num>
  <w:num w:numId="17">
    <w:abstractNumId w:val="12"/>
  </w:num>
  <w:num w:numId="18">
    <w:abstractNumId w:val="21"/>
  </w:num>
  <w:num w:numId="19">
    <w:abstractNumId w:val="26"/>
  </w:num>
  <w:num w:numId="20">
    <w:abstractNumId w:val="14"/>
  </w:num>
  <w:num w:numId="21">
    <w:abstractNumId w:val="13"/>
  </w:num>
  <w:num w:numId="22">
    <w:abstractNumId w:val="23"/>
  </w:num>
  <w:num w:numId="23">
    <w:abstractNumId w:val="24"/>
  </w:num>
  <w:num w:numId="24">
    <w:abstractNumId w:val="15"/>
  </w:num>
  <w:num w:numId="25">
    <w:abstractNumId w:val="3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F0F"/>
    <w:rsid w:val="000003F8"/>
    <w:rsid w:val="0000099D"/>
    <w:rsid w:val="0000106E"/>
    <w:rsid w:val="000035B9"/>
    <w:rsid w:val="00003738"/>
    <w:rsid w:val="00004B9E"/>
    <w:rsid w:val="00004FDC"/>
    <w:rsid w:val="0000775C"/>
    <w:rsid w:val="00007A84"/>
    <w:rsid w:val="00007B94"/>
    <w:rsid w:val="00010247"/>
    <w:rsid w:val="00011098"/>
    <w:rsid w:val="00011C3D"/>
    <w:rsid w:val="00011F8B"/>
    <w:rsid w:val="00014FD2"/>
    <w:rsid w:val="000201E8"/>
    <w:rsid w:val="000238D6"/>
    <w:rsid w:val="00026437"/>
    <w:rsid w:val="00040C7B"/>
    <w:rsid w:val="00040CC2"/>
    <w:rsid w:val="0004223A"/>
    <w:rsid w:val="00051013"/>
    <w:rsid w:val="000533EB"/>
    <w:rsid w:val="00053D9C"/>
    <w:rsid w:val="00056645"/>
    <w:rsid w:val="00064C2F"/>
    <w:rsid w:val="00071493"/>
    <w:rsid w:val="00073191"/>
    <w:rsid w:val="000762FB"/>
    <w:rsid w:val="0008432A"/>
    <w:rsid w:val="000874C3"/>
    <w:rsid w:val="00090533"/>
    <w:rsid w:val="0009131C"/>
    <w:rsid w:val="0009323F"/>
    <w:rsid w:val="000968FA"/>
    <w:rsid w:val="00096BB8"/>
    <w:rsid w:val="00097057"/>
    <w:rsid w:val="000A201C"/>
    <w:rsid w:val="000A38B4"/>
    <w:rsid w:val="000B6565"/>
    <w:rsid w:val="000B6F1E"/>
    <w:rsid w:val="000C1261"/>
    <w:rsid w:val="000C3232"/>
    <w:rsid w:val="000C36AC"/>
    <w:rsid w:val="000C50B8"/>
    <w:rsid w:val="000C6CC6"/>
    <w:rsid w:val="000C7645"/>
    <w:rsid w:val="000D1CCD"/>
    <w:rsid w:val="000D3714"/>
    <w:rsid w:val="000D4AF8"/>
    <w:rsid w:val="000D7451"/>
    <w:rsid w:val="000E282D"/>
    <w:rsid w:val="000E3866"/>
    <w:rsid w:val="000E4313"/>
    <w:rsid w:val="000E6D0E"/>
    <w:rsid w:val="000E775F"/>
    <w:rsid w:val="000E7F88"/>
    <w:rsid w:val="000F1676"/>
    <w:rsid w:val="00103F86"/>
    <w:rsid w:val="001109D8"/>
    <w:rsid w:val="00111876"/>
    <w:rsid w:val="00114CDC"/>
    <w:rsid w:val="0011548E"/>
    <w:rsid w:val="00116238"/>
    <w:rsid w:val="00116933"/>
    <w:rsid w:val="0013078B"/>
    <w:rsid w:val="00133AC6"/>
    <w:rsid w:val="00153B2A"/>
    <w:rsid w:val="00154CE9"/>
    <w:rsid w:val="0015698B"/>
    <w:rsid w:val="001569D9"/>
    <w:rsid w:val="00163E2B"/>
    <w:rsid w:val="00181188"/>
    <w:rsid w:val="00184D4A"/>
    <w:rsid w:val="0018678E"/>
    <w:rsid w:val="00195102"/>
    <w:rsid w:val="001A01E9"/>
    <w:rsid w:val="001A17A7"/>
    <w:rsid w:val="001A33D3"/>
    <w:rsid w:val="001A48E6"/>
    <w:rsid w:val="001A54C4"/>
    <w:rsid w:val="001A642D"/>
    <w:rsid w:val="001B3AB6"/>
    <w:rsid w:val="001D4E82"/>
    <w:rsid w:val="001E23BA"/>
    <w:rsid w:val="001E2EE6"/>
    <w:rsid w:val="001E7C7F"/>
    <w:rsid w:val="001F0406"/>
    <w:rsid w:val="001F2B82"/>
    <w:rsid w:val="001F3D15"/>
    <w:rsid w:val="001F41C6"/>
    <w:rsid w:val="002018FE"/>
    <w:rsid w:val="00201A91"/>
    <w:rsid w:val="002022A3"/>
    <w:rsid w:val="00203C92"/>
    <w:rsid w:val="00207F7C"/>
    <w:rsid w:val="002279F4"/>
    <w:rsid w:val="002308A1"/>
    <w:rsid w:val="002368A4"/>
    <w:rsid w:val="00240EB7"/>
    <w:rsid w:val="00242D95"/>
    <w:rsid w:val="00251E05"/>
    <w:rsid w:val="00252593"/>
    <w:rsid w:val="00257B0B"/>
    <w:rsid w:val="00265FAD"/>
    <w:rsid w:val="00272FD3"/>
    <w:rsid w:val="0027507A"/>
    <w:rsid w:val="00275E41"/>
    <w:rsid w:val="00282320"/>
    <w:rsid w:val="00286315"/>
    <w:rsid w:val="00292AD9"/>
    <w:rsid w:val="00297C4C"/>
    <w:rsid w:val="002A01DD"/>
    <w:rsid w:val="002A58A0"/>
    <w:rsid w:val="002C1675"/>
    <w:rsid w:val="002C4A57"/>
    <w:rsid w:val="002D2716"/>
    <w:rsid w:val="002D2A2F"/>
    <w:rsid w:val="002D2EEC"/>
    <w:rsid w:val="002D2F9C"/>
    <w:rsid w:val="002D3AC8"/>
    <w:rsid w:val="002D558E"/>
    <w:rsid w:val="002D7CEB"/>
    <w:rsid w:val="002E4819"/>
    <w:rsid w:val="002E5555"/>
    <w:rsid w:val="002F23F2"/>
    <w:rsid w:val="00300007"/>
    <w:rsid w:val="00300F68"/>
    <w:rsid w:val="0030467C"/>
    <w:rsid w:val="003070F1"/>
    <w:rsid w:val="00313BF4"/>
    <w:rsid w:val="00315429"/>
    <w:rsid w:val="00316BEE"/>
    <w:rsid w:val="003209B3"/>
    <w:rsid w:val="00323414"/>
    <w:rsid w:val="0032735C"/>
    <w:rsid w:val="00330A96"/>
    <w:rsid w:val="00336F6F"/>
    <w:rsid w:val="003425F8"/>
    <w:rsid w:val="00343F10"/>
    <w:rsid w:val="00344C99"/>
    <w:rsid w:val="0034587F"/>
    <w:rsid w:val="00347A61"/>
    <w:rsid w:val="003508AB"/>
    <w:rsid w:val="0035155B"/>
    <w:rsid w:val="0035300D"/>
    <w:rsid w:val="00354385"/>
    <w:rsid w:val="00374337"/>
    <w:rsid w:val="003865F2"/>
    <w:rsid w:val="00390756"/>
    <w:rsid w:val="0039119D"/>
    <w:rsid w:val="00392D4F"/>
    <w:rsid w:val="0039340D"/>
    <w:rsid w:val="00395026"/>
    <w:rsid w:val="00395D62"/>
    <w:rsid w:val="003964FD"/>
    <w:rsid w:val="003A0BA5"/>
    <w:rsid w:val="003A3CDC"/>
    <w:rsid w:val="003A50A3"/>
    <w:rsid w:val="003B0344"/>
    <w:rsid w:val="003B0A25"/>
    <w:rsid w:val="003B1181"/>
    <w:rsid w:val="003B6DEE"/>
    <w:rsid w:val="003C02F1"/>
    <w:rsid w:val="003C3600"/>
    <w:rsid w:val="003C36D7"/>
    <w:rsid w:val="003E0C93"/>
    <w:rsid w:val="003E3AC9"/>
    <w:rsid w:val="003E3F35"/>
    <w:rsid w:val="003E4F10"/>
    <w:rsid w:val="003E6F68"/>
    <w:rsid w:val="003E7F65"/>
    <w:rsid w:val="003F139E"/>
    <w:rsid w:val="003F6E7D"/>
    <w:rsid w:val="003F7FF4"/>
    <w:rsid w:val="00400F49"/>
    <w:rsid w:val="00412225"/>
    <w:rsid w:val="00414127"/>
    <w:rsid w:val="00414DB6"/>
    <w:rsid w:val="004172E5"/>
    <w:rsid w:val="004248EA"/>
    <w:rsid w:val="004274CC"/>
    <w:rsid w:val="00431D3A"/>
    <w:rsid w:val="004407E3"/>
    <w:rsid w:val="0044593B"/>
    <w:rsid w:val="004501A2"/>
    <w:rsid w:val="00452D7B"/>
    <w:rsid w:val="004532D7"/>
    <w:rsid w:val="004559B1"/>
    <w:rsid w:val="0046022B"/>
    <w:rsid w:val="0047119C"/>
    <w:rsid w:val="0047244D"/>
    <w:rsid w:val="00472723"/>
    <w:rsid w:val="00472C52"/>
    <w:rsid w:val="004730F0"/>
    <w:rsid w:val="00474C92"/>
    <w:rsid w:val="004750F1"/>
    <w:rsid w:val="0047730A"/>
    <w:rsid w:val="00480961"/>
    <w:rsid w:val="00482CB1"/>
    <w:rsid w:val="00484DD9"/>
    <w:rsid w:val="004853FD"/>
    <w:rsid w:val="00487A88"/>
    <w:rsid w:val="00490A7F"/>
    <w:rsid w:val="00497877"/>
    <w:rsid w:val="00497F6A"/>
    <w:rsid w:val="004A1E2C"/>
    <w:rsid w:val="004A47EA"/>
    <w:rsid w:val="004A6D92"/>
    <w:rsid w:val="004B10D4"/>
    <w:rsid w:val="004B1C34"/>
    <w:rsid w:val="004B2A14"/>
    <w:rsid w:val="004B3652"/>
    <w:rsid w:val="004B6434"/>
    <w:rsid w:val="004B70D0"/>
    <w:rsid w:val="004C0D9D"/>
    <w:rsid w:val="004C16E5"/>
    <w:rsid w:val="004C3BAC"/>
    <w:rsid w:val="004C579F"/>
    <w:rsid w:val="004D5062"/>
    <w:rsid w:val="004E142A"/>
    <w:rsid w:val="004E30FE"/>
    <w:rsid w:val="004E35A7"/>
    <w:rsid w:val="004F0D80"/>
    <w:rsid w:val="004F21D8"/>
    <w:rsid w:val="004F6912"/>
    <w:rsid w:val="00500780"/>
    <w:rsid w:val="00500A8A"/>
    <w:rsid w:val="00502F34"/>
    <w:rsid w:val="00511C8D"/>
    <w:rsid w:val="005148CB"/>
    <w:rsid w:val="00514D3D"/>
    <w:rsid w:val="0051697D"/>
    <w:rsid w:val="005173E2"/>
    <w:rsid w:val="005200CC"/>
    <w:rsid w:val="00530C56"/>
    <w:rsid w:val="00531CD5"/>
    <w:rsid w:val="00535E36"/>
    <w:rsid w:val="00536A14"/>
    <w:rsid w:val="0054080F"/>
    <w:rsid w:val="005470FE"/>
    <w:rsid w:val="00550AD0"/>
    <w:rsid w:val="005578B7"/>
    <w:rsid w:val="005616FA"/>
    <w:rsid w:val="00563C8F"/>
    <w:rsid w:val="00571036"/>
    <w:rsid w:val="005742ED"/>
    <w:rsid w:val="00577500"/>
    <w:rsid w:val="0057771B"/>
    <w:rsid w:val="00580E62"/>
    <w:rsid w:val="00581DE9"/>
    <w:rsid w:val="00585ACD"/>
    <w:rsid w:val="00586934"/>
    <w:rsid w:val="00592B6E"/>
    <w:rsid w:val="005949C2"/>
    <w:rsid w:val="005A28E0"/>
    <w:rsid w:val="005C7C9C"/>
    <w:rsid w:val="005E0333"/>
    <w:rsid w:val="005E31AC"/>
    <w:rsid w:val="005E40CD"/>
    <w:rsid w:val="005E58F1"/>
    <w:rsid w:val="005F05F0"/>
    <w:rsid w:val="005F101A"/>
    <w:rsid w:val="005F2074"/>
    <w:rsid w:val="005F6835"/>
    <w:rsid w:val="006003BB"/>
    <w:rsid w:val="0060062F"/>
    <w:rsid w:val="00602D21"/>
    <w:rsid w:val="0060378D"/>
    <w:rsid w:val="006125C3"/>
    <w:rsid w:val="006139E2"/>
    <w:rsid w:val="00614B7A"/>
    <w:rsid w:val="00615F9C"/>
    <w:rsid w:val="00616A5C"/>
    <w:rsid w:val="00624F64"/>
    <w:rsid w:val="00634574"/>
    <w:rsid w:val="00634EEB"/>
    <w:rsid w:val="00640BF9"/>
    <w:rsid w:val="00642FF3"/>
    <w:rsid w:val="00646371"/>
    <w:rsid w:val="006479C2"/>
    <w:rsid w:val="00651C3A"/>
    <w:rsid w:val="00651EFE"/>
    <w:rsid w:val="006559B5"/>
    <w:rsid w:val="00661C21"/>
    <w:rsid w:val="00663774"/>
    <w:rsid w:val="00671B27"/>
    <w:rsid w:val="006722C7"/>
    <w:rsid w:val="00673071"/>
    <w:rsid w:val="006737A5"/>
    <w:rsid w:val="006742D6"/>
    <w:rsid w:val="006760C6"/>
    <w:rsid w:val="00677A0A"/>
    <w:rsid w:val="00680AFB"/>
    <w:rsid w:val="00684FD7"/>
    <w:rsid w:val="006864B9"/>
    <w:rsid w:val="00687C13"/>
    <w:rsid w:val="00694381"/>
    <w:rsid w:val="006A2394"/>
    <w:rsid w:val="006A3DF9"/>
    <w:rsid w:val="006B23DC"/>
    <w:rsid w:val="006B5243"/>
    <w:rsid w:val="006B6952"/>
    <w:rsid w:val="006B74AE"/>
    <w:rsid w:val="006C3B09"/>
    <w:rsid w:val="006C3B0B"/>
    <w:rsid w:val="006D2CA8"/>
    <w:rsid w:val="006E01AC"/>
    <w:rsid w:val="006E34CB"/>
    <w:rsid w:val="006E5B85"/>
    <w:rsid w:val="006E7E41"/>
    <w:rsid w:val="006F5044"/>
    <w:rsid w:val="007050EC"/>
    <w:rsid w:val="0071139D"/>
    <w:rsid w:val="00712567"/>
    <w:rsid w:val="00715885"/>
    <w:rsid w:val="0072149C"/>
    <w:rsid w:val="00724AC3"/>
    <w:rsid w:val="00731564"/>
    <w:rsid w:val="00733382"/>
    <w:rsid w:val="00733D9E"/>
    <w:rsid w:val="007511CE"/>
    <w:rsid w:val="00751CA9"/>
    <w:rsid w:val="0075212E"/>
    <w:rsid w:val="0075427F"/>
    <w:rsid w:val="00757FB3"/>
    <w:rsid w:val="0076393C"/>
    <w:rsid w:val="00770986"/>
    <w:rsid w:val="00771A73"/>
    <w:rsid w:val="00772470"/>
    <w:rsid w:val="00774AF1"/>
    <w:rsid w:val="00776FBB"/>
    <w:rsid w:val="00783918"/>
    <w:rsid w:val="0078701D"/>
    <w:rsid w:val="00790A96"/>
    <w:rsid w:val="00791AC4"/>
    <w:rsid w:val="00793BD3"/>
    <w:rsid w:val="00795FC9"/>
    <w:rsid w:val="007A25F0"/>
    <w:rsid w:val="007A747D"/>
    <w:rsid w:val="007B3C8F"/>
    <w:rsid w:val="007B481B"/>
    <w:rsid w:val="007C12B1"/>
    <w:rsid w:val="007D70FC"/>
    <w:rsid w:val="007E314E"/>
    <w:rsid w:val="007E3F96"/>
    <w:rsid w:val="007E43C9"/>
    <w:rsid w:val="007E4E71"/>
    <w:rsid w:val="007E6B93"/>
    <w:rsid w:val="007F171E"/>
    <w:rsid w:val="007F24EA"/>
    <w:rsid w:val="007F470E"/>
    <w:rsid w:val="007F50C8"/>
    <w:rsid w:val="00800F66"/>
    <w:rsid w:val="00801CE0"/>
    <w:rsid w:val="00801D5C"/>
    <w:rsid w:val="00804F61"/>
    <w:rsid w:val="00810316"/>
    <w:rsid w:val="008105BA"/>
    <w:rsid w:val="008137A9"/>
    <w:rsid w:val="00813FA4"/>
    <w:rsid w:val="0081674C"/>
    <w:rsid w:val="00822FDD"/>
    <w:rsid w:val="00823090"/>
    <w:rsid w:val="00826872"/>
    <w:rsid w:val="00831882"/>
    <w:rsid w:val="008415E1"/>
    <w:rsid w:val="0084647A"/>
    <w:rsid w:val="008502DD"/>
    <w:rsid w:val="00850520"/>
    <w:rsid w:val="00851529"/>
    <w:rsid w:val="00852A3D"/>
    <w:rsid w:val="00863304"/>
    <w:rsid w:val="00863C0A"/>
    <w:rsid w:val="00864464"/>
    <w:rsid w:val="00865018"/>
    <w:rsid w:val="00867CD1"/>
    <w:rsid w:val="00875BD0"/>
    <w:rsid w:val="00883A60"/>
    <w:rsid w:val="00887ABB"/>
    <w:rsid w:val="008921E7"/>
    <w:rsid w:val="00894A10"/>
    <w:rsid w:val="00896AD6"/>
    <w:rsid w:val="008975E8"/>
    <w:rsid w:val="008A1F63"/>
    <w:rsid w:val="008A275D"/>
    <w:rsid w:val="008A6ED5"/>
    <w:rsid w:val="008B1AD2"/>
    <w:rsid w:val="008B53FC"/>
    <w:rsid w:val="008C08A2"/>
    <w:rsid w:val="008D1F01"/>
    <w:rsid w:val="008D28D4"/>
    <w:rsid w:val="008D45A3"/>
    <w:rsid w:val="008D66B2"/>
    <w:rsid w:val="008E081D"/>
    <w:rsid w:val="008E5FAC"/>
    <w:rsid w:val="008F34EB"/>
    <w:rsid w:val="008F3911"/>
    <w:rsid w:val="00903195"/>
    <w:rsid w:val="00914729"/>
    <w:rsid w:val="00923151"/>
    <w:rsid w:val="00923497"/>
    <w:rsid w:val="009279AC"/>
    <w:rsid w:val="00927A62"/>
    <w:rsid w:val="009303F6"/>
    <w:rsid w:val="009327D4"/>
    <w:rsid w:val="00934905"/>
    <w:rsid w:val="009368F3"/>
    <w:rsid w:val="00940329"/>
    <w:rsid w:val="00941436"/>
    <w:rsid w:val="00941F94"/>
    <w:rsid w:val="00942BEA"/>
    <w:rsid w:val="009451F6"/>
    <w:rsid w:val="00955411"/>
    <w:rsid w:val="00960670"/>
    <w:rsid w:val="00961BBC"/>
    <w:rsid w:val="00962ADB"/>
    <w:rsid w:val="00963165"/>
    <w:rsid w:val="00965A00"/>
    <w:rsid w:val="00965CE6"/>
    <w:rsid w:val="009661F2"/>
    <w:rsid w:val="00966EA9"/>
    <w:rsid w:val="00967F27"/>
    <w:rsid w:val="00973425"/>
    <w:rsid w:val="0097707C"/>
    <w:rsid w:val="00984929"/>
    <w:rsid w:val="00986F87"/>
    <w:rsid w:val="00990737"/>
    <w:rsid w:val="0099114E"/>
    <w:rsid w:val="00993C44"/>
    <w:rsid w:val="009951B6"/>
    <w:rsid w:val="009A60B7"/>
    <w:rsid w:val="009A6937"/>
    <w:rsid w:val="009A7143"/>
    <w:rsid w:val="009B6538"/>
    <w:rsid w:val="009B756B"/>
    <w:rsid w:val="009C0BC1"/>
    <w:rsid w:val="009C352F"/>
    <w:rsid w:val="009C5DD8"/>
    <w:rsid w:val="009C6A57"/>
    <w:rsid w:val="009D416F"/>
    <w:rsid w:val="009D5626"/>
    <w:rsid w:val="009E09CD"/>
    <w:rsid w:val="009E0D05"/>
    <w:rsid w:val="009E5F7C"/>
    <w:rsid w:val="009F2E46"/>
    <w:rsid w:val="009F5CCD"/>
    <w:rsid w:val="009F6977"/>
    <w:rsid w:val="009F70AE"/>
    <w:rsid w:val="00A0273B"/>
    <w:rsid w:val="00A10781"/>
    <w:rsid w:val="00A17AAA"/>
    <w:rsid w:val="00A17C6D"/>
    <w:rsid w:val="00A200E1"/>
    <w:rsid w:val="00A23D08"/>
    <w:rsid w:val="00A3169F"/>
    <w:rsid w:val="00A34520"/>
    <w:rsid w:val="00A37214"/>
    <w:rsid w:val="00A472E7"/>
    <w:rsid w:val="00A521D3"/>
    <w:rsid w:val="00A5344E"/>
    <w:rsid w:val="00A53CA0"/>
    <w:rsid w:val="00A55347"/>
    <w:rsid w:val="00A600C3"/>
    <w:rsid w:val="00A61FF2"/>
    <w:rsid w:val="00A663B9"/>
    <w:rsid w:val="00A6681D"/>
    <w:rsid w:val="00A70792"/>
    <w:rsid w:val="00A73019"/>
    <w:rsid w:val="00A7331D"/>
    <w:rsid w:val="00A76678"/>
    <w:rsid w:val="00A804D8"/>
    <w:rsid w:val="00A80FF4"/>
    <w:rsid w:val="00A81ABD"/>
    <w:rsid w:val="00A822E1"/>
    <w:rsid w:val="00A82909"/>
    <w:rsid w:val="00A83C4A"/>
    <w:rsid w:val="00A850F0"/>
    <w:rsid w:val="00A914BC"/>
    <w:rsid w:val="00A92EA1"/>
    <w:rsid w:val="00A96186"/>
    <w:rsid w:val="00A9786B"/>
    <w:rsid w:val="00AA539E"/>
    <w:rsid w:val="00AA6B17"/>
    <w:rsid w:val="00AB123B"/>
    <w:rsid w:val="00AB130B"/>
    <w:rsid w:val="00AB30EE"/>
    <w:rsid w:val="00AB45F3"/>
    <w:rsid w:val="00AB5164"/>
    <w:rsid w:val="00AB78A6"/>
    <w:rsid w:val="00AC00F9"/>
    <w:rsid w:val="00AC3119"/>
    <w:rsid w:val="00AC4D2D"/>
    <w:rsid w:val="00AC7B70"/>
    <w:rsid w:val="00AD12A2"/>
    <w:rsid w:val="00AD1BA3"/>
    <w:rsid w:val="00AD7272"/>
    <w:rsid w:val="00AE0457"/>
    <w:rsid w:val="00AE0B6E"/>
    <w:rsid w:val="00AE32F9"/>
    <w:rsid w:val="00AE43D6"/>
    <w:rsid w:val="00AE6B6A"/>
    <w:rsid w:val="00AF073D"/>
    <w:rsid w:val="00AF61AB"/>
    <w:rsid w:val="00AF67A8"/>
    <w:rsid w:val="00B04A03"/>
    <w:rsid w:val="00B11708"/>
    <w:rsid w:val="00B11844"/>
    <w:rsid w:val="00B1319B"/>
    <w:rsid w:val="00B20CB3"/>
    <w:rsid w:val="00B22491"/>
    <w:rsid w:val="00B2757D"/>
    <w:rsid w:val="00B27B33"/>
    <w:rsid w:val="00B34A6D"/>
    <w:rsid w:val="00B36281"/>
    <w:rsid w:val="00B41F1D"/>
    <w:rsid w:val="00B535CC"/>
    <w:rsid w:val="00B5791E"/>
    <w:rsid w:val="00B74AE6"/>
    <w:rsid w:val="00B77655"/>
    <w:rsid w:val="00B81EB2"/>
    <w:rsid w:val="00B82ED7"/>
    <w:rsid w:val="00B914BC"/>
    <w:rsid w:val="00B91779"/>
    <w:rsid w:val="00B93220"/>
    <w:rsid w:val="00B936DF"/>
    <w:rsid w:val="00B93DD9"/>
    <w:rsid w:val="00BA4CEF"/>
    <w:rsid w:val="00BA6929"/>
    <w:rsid w:val="00BA7118"/>
    <w:rsid w:val="00BB2391"/>
    <w:rsid w:val="00BB2F19"/>
    <w:rsid w:val="00BB565D"/>
    <w:rsid w:val="00BB69C2"/>
    <w:rsid w:val="00BD2F33"/>
    <w:rsid w:val="00BD538B"/>
    <w:rsid w:val="00BD7CE0"/>
    <w:rsid w:val="00BD7D47"/>
    <w:rsid w:val="00BE0987"/>
    <w:rsid w:val="00BE74A5"/>
    <w:rsid w:val="00BF1661"/>
    <w:rsid w:val="00BF1D9F"/>
    <w:rsid w:val="00BF6CFE"/>
    <w:rsid w:val="00BF6D80"/>
    <w:rsid w:val="00C02C8B"/>
    <w:rsid w:val="00C05F04"/>
    <w:rsid w:val="00C12FAB"/>
    <w:rsid w:val="00C15B79"/>
    <w:rsid w:val="00C256D0"/>
    <w:rsid w:val="00C3201E"/>
    <w:rsid w:val="00C3303F"/>
    <w:rsid w:val="00C346DD"/>
    <w:rsid w:val="00C35281"/>
    <w:rsid w:val="00C3774C"/>
    <w:rsid w:val="00C468B5"/>
    <w:rsid w:val="00C50FB1"/>
    <w:rsid w:val="00C5304B"/>
    <w:rsid w:val="00C66406"/>
    <w:rsid w:val="00C66953"/>
    <w:rsid w:val="00C72050"/>
    <w:rsid w:val="00C764F1"/>
    <w:rsid w:val="00C77AF8"/>
    <w:rsid w:val="00C81307"/>
    <w:rsid w:val="00C84612"/>
    <w:rsid w:val="00C9050B"/>
    <w:rsid w:val="00C918B2"/>
    <w:rsid w:val="00C94757"/>
    <w:rsid w:val="00C949D6"/>
    <w:rsid w:val="00CA248E"/>
    <w:rsid w:val="00CA6496"/>
    <w:rsid w:val="00CB2D86"/>
    <w:rsid w:val="00CB50AB"/>
    <w:rsid w:val="00CB5406"/>
    <w:rsid w:val="00CB65AB"/>
    <w:rsid w:val="00CB6923"/>
    <w:rsid w:val="00CB714D"/>
    <w:rsid w:val="00CB7430"/>
    <w:rsid w:val="00CC0100"/>
    <w:rsid w:val="00CC1E59"/>
    <w:rsid w:val="00CC7994"/>
    <w:rsid w:val="00CD064B"/>
    <w:rsid w:val="00CD121F"/>
    <w:rsid w:val="00CD4412"/>
    <w:rsid w:val="00CE1581"/>
    <w:rsid w:val="00CE54CD"/>
    <w:rsid w:val="00CE6236"/>
    <w:rsid w:val="00CF01B4"/>
    <w:rsid w:val="00CF266E"/>
    <w:rsid w:val="00CF3E5E"/>
    <w:rsid w:val="00CF6087"/>
    <w:rsid w:val="00CF71F0"/>
    <w:rsid w:val="00CF728F"/>
    <w:rsid w:val="00CF7F27"/>
    <w:rsid w:val="00D01E57"/>
    <w:rsid w:val="00D05278"/>
    <w:rsid w:val="00D2008C"/>
    <w:rsid w:val="00D27F57"/>
    <w:rsid w:val="00D32943"/>
    <w:rsid w:val="00D362D9"/>
    <w:rsid w:val="00D428E1"/>
    <w:rsid w:val="00D4484F"/>
    <w:rsid w:val="00D44B3F"/>
    <w:rsid w:val="00D50057"/>
    <w:rsid w:val="00D51537"/>
    <w:rsid w:val="00D54C06"/>
    <w:rsid w:val="00D55A40"/>
    <w:rsid w:val="00D630A6"/>
    <w:rsid w:val="00D646B4"/>
    <w:rsid w:val="00D64B51"/>
    <w:rsid w:val="00D66093"/>
    <w:rsid w:val="00D7035E"/>
    <w:rsid w:val="00D73F95"/>
    <w:rsid w:val="00D7704D"/>
    <w:rsid w:val="00D8069E"/>
    <w:rsid w:val="00D80DCC"/>
    <w:rsid w:val="00D82DDF"/>
    <w:rsid w:val="00D83990"/>
    <w:rsid w:val="00D83AD4"/>
    <w:rsid w:val="00D8637E"/>
    <w:rsid w:val="00D915EF"/>
    <w:rsid w:val="00D92192"/>
    <w:rsid w:val="00D92E43"/>
    <w:rsid w:val="00D9400B"/>
    <w:rsid w:val="00D956DB"/>
    <w:rsid w:val="00D969D7"/>
    <w:rsid w:val="00D9791E"/>
    <w:rsid w:val="00D97FC0"/>
    <w:rsid w:val="00DA1961"/>
    <w:rsid w:val="00DA61A8"/>
    <w:rsid w:val="00DB1C66"/>
    <w:rsid w:val="00DB2964"/>
    <w:rsid w:val="00DB2F0F"/>
    <w:rsid w:val="00DB3B64"/>
    <w:rsid w:val="00DB5980"/>
    <w:rsid w:val="00DC0C6B"/>
    <w:rsid w:val="00DC1A3A"/>
    <w:rsid w:val="00DD5E79"/>
    <w:rsid w:val="00DE05B7"/>
    <w:rsid w:val="00DF3730"/>
    <w:rsid w:val="00E01C57"/>
    <w:rsid w:val="00E01C6A"/>
    <w:rsid w:val="00E0377C"/>
    <w:rsid w:val="00E06A63"/>
    <w:rsid w:val="00E10105"/>
    <w:rsid w:val="00E10F72"/>
    <w:rsid w:val="00E229AC"/>
    <w:rsid w:val="00E23A27"/>
    <w:rsid w:val="00E24FBF"/>
    <w:rsid w:val="00E2543D"/>
    <w:rsid w:val="00E30791"/>
    <w:rsid w:val="00E308FE"/>
    <w:rsid w:val="00E30A77"/>
    <w:rsid w:val="00E34983"/>
    <w:rsid w:val="00E54874"/>
    <w:rsid w:val="00E5723B"/>
    <w:rsid w:val="00E60415"/>
    <w:rsid w:val="00E6726C"/>
    <w:rsid w:val="00E763DB"/>
    <w:rsid w:val="00E76A95"/>
    <w:rsid w:val="00E772B6"/>
    <w:rsid w:val="00E816CE"/>
    <w:rsid w:val="00E81C7C"/>
    <w:rsid w:val="00E83927"/>
    <w:rsid w:val="00E84071"/>
    <w:rsid w:val="00E92676"/>
    <w:rsid w:val="00E932D1"/>
    <w:rsid w:val="00E94C08"/>
    <w:rsid w:val="00E9776D"/>
    <w:rsid w:val="00EA01D3"/>
    <w:rsid w:val="00EA05BF"/>
    <w:rsid w:val="00EA11E2"/>
    <w:rsid w:val="00EA21D3"/>
    <w:rsid w:val="00EB0677"/>
    <w:rsid w:val="00EB0B35"/>
    <w:rsid w:val="00EB1941"/>
    <w:rsid w:val="00EB56B5"/>
    <w:rsid w:val="00EB57B7"/>
    <w:rsid w:val="00EB7334"/>
    <w:rsid w:val="00EC11A7"/>
    <w:rsid w:val="00EC3D6E"/>
    <w:rsid w:val="00EC5380"/>
    <w:rsid w:val="00ED36F0"/>
    <w:rsid w:val="00EE3E4C"/>
    <w:rsid w:val="00EE6F1E"/>
    <w:rsid w:val="00EE735E"/>
    <w:rsid w:val="00EF231A"/>
    <w:rsid w:val="00EF28A6"/>
    <w:rsid w:val="00EF6B5D"/>
    <w:rsid w:val="00F00AEB"/>
    <w:rsid w:val="00F07058"/>
    <w:rsid w:val="00F072CF"/>
    <w:rsid w:val="00F12559"/>
    <w:rsid w:val="00F16889"/>
    <w:rsid w:val="00F20E89"/>
    <w:rsid w:val="00F26BF5"/>
    <w:rsid w:val="00F26D36"/>
    <w:rsid w:val="00F26E7D"/>
    <w:rsid w:val="00F31B97"/>
    <w:rsid w:val="00F423EA"/>
    <w:rsid w:val="00F429E2"/>
    <w:rsid w:val="00F51D9B"/>
    <w:rsid w:val="00F54BAE"/>
    <w:rsid w:val="00F57644"/>
    <w:rsid w:val="00F63525"/>
    <w:rsid w:val="00F65040"/>
    <w:rsid w:val="00F80040"/>
    <w:rsid w:val="00F81255"/>
    <w:rsid w:val="00F8281E"/>
    <w:rsid w:val="00F8332A"/>
    <w:rsid w:val="00F878FF"/>
    <w:rsid w:val="00F90CE5"/>
    <w:rsid w:val="00F92139"/>
    <w:rsid w:val="00F928D3"/>
    <w:rsid w:val="00F93C7E"/>
    <w:rsid w:val="00F97EEE"/>
    <w:rsid w:val="00FA67F6"/>
    <w:rsid w:val="00FB0BFE"/>
    <w:rsid w:val="00FB2532"/>
    <w:rsid w:val="00FB5244"/>
    <w:rsid w:val="00FC04B7"/>
    <w:rsid w:val="00FC4F68"/>
    <w:rsid w:val="00FD7B1E"/>
    <w:rsid w:val="00FE0696"/>
    <w:rsid w:val="00FE187F"/>
    <w:rsid w:val="00FE24DF"/>
    <w:rsid w:val="00FF410A"/>
    <w:rsid w:val="00FF4882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4BA0"/>
  <w15:docId w15:val="{7AD58A38-98CA-4D2F-84CD-D6B45E6A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A3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4A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4AF1"/>
    <w:rPr>
      <w:sz w:val="16"/>
      <w:szCs w:val="16"/>
    </w:rPr>
  </w:style>
  <w:style w:type="character" w:customStyle="1" w:styleId="stlstd1">
    <w:name w:val="stl_std1"/>
    <w:rsid w:val="00257B0B"/>
    <w:rPr>
      <w:rFonts w:ascii="Verdana" w:hAnsi="Verdana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6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6A5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6A5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35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E36"/>
  </w:style>
  <w:style w:type="paragraph" w:styleId="Stopka">
    <w:name w:val="footer"/>
    <w:basedOn w:val="Normalny"/>
    <w:link w:val="StopkaZnak"/>
    <w:uiPriority w:val="99"/>
    <w:unhideWhenUsed/>
    <w:rsid w:val="00535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E36"/>
  </w:style>
  <w:style w:type="paragraph" w:styleId="Tekstprzypisudolnego">
    <w:name w:val="footnote text"/>
    <w:basedOn w:val="Normalny"/>
    <w:link w:val="TekstprzypisudolnegoZnak"/>
    <w:uiPriority w:val="99"/>
    <w:unhideWhenUsed/>
    <w:rsid w:val="00EE6F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F1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elchatow.b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7</Pages>
  <Words>2047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Giesko</dc:creator>
  <cp:lastModifiedBy>Renata Olczak</cp:lastModifiedBy>
  <cp:revision>28</cp:revision>
  <cp:lastPrinted>2019-05-13T12:59:00Z</cp:lastPrinted>
  <dcterms:created xsi:type="dcterms:W3CDTF">2020-04-15T07:12:00Z</dcterms:created>
  <dcterms:modified xsi:type="dcterms:W3CDTF">2020-05-13T08:19:00Z</dcterms:modified>
</cp:coreProperties>
</file>