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8863FE" w:rsidRDefault="006C1B98" w:rsidP="00102E3F">
      <w:pPr>
        <w:pStyle w:val="Tekstpodstawowy"/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863FE" w:rsidRPr="006119D0">
        <w:rPr>
          <w:rFonts w:ascii="Arial" w:hAnsi="Arial" w:cs="Arial"/>
          <w:b/>
        </w:rPr>
        <w:lastRenderedPageBreak/>
        <w:t xml:space="preserve">ZADANIE </w:t>
      </w:r>
      <w:r w:rsidR="008863FE">
        <w:rPr>
          <w:rFonts w:ascii="Arial" w:hAnsi="Arial" w:cs="Arial"/>
          <w:b/>
        </w:rPr>
        <w:t>1</w:t>
      </w:r>
      <w:r w:rsidR="008863FE" w:rsidRPr="006119D0">
        <w:rPr>
          <w:rFonts w:ascii="Arial" w:hAnsi="Arial" w:cs="Arial"/>
          <w:b/>
        </w:rPr>
        <w:t>.</w:t>
      </w:r>
      <w:r w:rsidR="008863FE" w:rsidRPr="007E36A5">
        <w:rPr>
          <w:rFonts w:ascii="Arial" w:hAnsi="Arial" w:cs="Arial"/>
          <w:b/>
        </w:rPr>
        <w:t xml:space="preserve"> </w:t>
      </w:r>
      <w:r w:rsidR="008863FE">
        <w:rPr>
          <w:rFonts w:ascii="Arial" w:hAnsi="Arial" w:cs="Arial"/>
          <w:b/>
        </w:rPr>
        <w:t>CHUSTY TRÓJKĄTNE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119D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Chusta trójkątna podtrzymująca; jednorazowa; niejałowa;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włókniny polipropylenowej; 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580">
              <w:rPr>
                <w:rFonts w:ascii="Arial" w:hAnsi="Arial" w:cs="Arial"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39128C" w:rsidP="008214E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863FE" w:rsidRPr="00C855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26DCA" w:rsidRDefault="00E26DCA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903E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EC2204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8863FE" w:rsidRPr="00711C3D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8863FE" w:rsidRPr="0060732D" w:rsidRDefault="008863FE" w:rsidP="008863FE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102E3F" w:rsidRDefault="00102E3F" w:rsidP="008863FE">
      <w:pPr>
        <w:pStyle w:val="Tekstpodstawowy"/>
        <w:rPr>
          <w:rFonts w:ascii="Arial" w:hAnsi="Arial" w:cs="Arial"/>
          <w:b/>
          <w:lang w:val="pl-PL"/>
        </w:rPr>
      </w:pPr>
    </w:p>
    <w:p w:rsidR="00102E3F" w:rsidRDefault="00102E3F" w:rsidP="008863FE">
      <w:pPr>
        <w:pStyle w:val="Tekstpodstawowy"/>
        <w:rPr>
          <w:rFonts w:ascii="Arial" w:hAnsi="Arial" w:cs="Arial"/>
          <w:b/>
          <w:lang w:val="pl-PL"/>
        </w:rPr>
      </w:pPr>
    </w:p>
    <w:p w:rsidR="00711C3D" w:rsidRDefault="00711C3D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102E3F">
      <w:pPr>
        <w:pStyle w:val="Tekstpodstawowy"/>
        <w:ind w:left="-426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GAZY OPATRUNKOWE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2B605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B6051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½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bezchlorową; pozbawiona luźnych włókien; 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CC06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863FE"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1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bezchlorową; pozbawiona luźnych włókien;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39128C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D8330B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7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9450D7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903EB3" w:rsidRPr="00711C3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C4C6A" w:rsidRDefault="00FC4C6A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102E3F">
      <w:pPr>
        <w:pStyle w:val="Tekstpodstawowy"/>
        <w:ind w:hanging="426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C237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IGŁY DO INIEKCJI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B3237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0,7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CC06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366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C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21G, wymiary 0,8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132A08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905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9935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.8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33375" cy="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FF4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-3.6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20G, wymiary 0,9 mm x 40 mm</w: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 w:rsidR="008863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39128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18G, wymiary 1,2 mm x 50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132A08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F40D38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903EB3" w:rsidRPr="00711C3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584AE9" w:rsidRDefault="00584AE9" w:rsidP="00102E3F">
      <w:pPr>
        <w:pStyle w:val="Tekstpodstawowy"/>
        <w:ind w:hanging="426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584AE9" w:rsidRPr="00073537" w:rsidTr="009C615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12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bezlateksowa;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E76DE8" w:rsidRDefault="00584AE9" w:rsidP="009C615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84AE9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CC06B3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CF7C4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bezlateksowa;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CF7C47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 żelowego kolor różowy, lub inny dowolny przeznaczona dla noworodków 2-5 kg mankiet niepompowany , zabezpieczenie przed gryzieniem , podziałka w mm oznaczenie głębokości znacznik monitorujący maskę w zdjęciach RTG; 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okresie dostawy &gt;- 24miesiące.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Rurka i-gell rozm. 2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jakości tworzywa, kolor szary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, lub inny dowolny przeznaczony dla dzieci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10-25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rozm.2.5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biały, lub inny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owolny przeznaczony dla dzieci 25-3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5 kg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rozm.3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żółty, lub inny dowolny przeznaczony dla dorosłych 30-60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rozm.4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zielony, lub inny dowolny przeznaczony dla dorosłych 50-90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pomarańczowy, lub inny dowolny przeznaczony dla dorosłych 90+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&gt;- 24miesiace.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D36C6" w:rsidRDefault="00584AE9" w:rsidP="009C6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39128C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C227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D36C6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bezlateksowa;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bezlateksowa;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bezlateksowa;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39128C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0B4" w:rsidRDefault="00584AE9" w:rsidP="009C615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C3041D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8863FE" w:rsidRPr="00711C3D" w:rsidRDefault="008863FE" w:rsidP="008863FE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cs-CZ" w:eastAsia="pl-PL"/>
        </w:rPr>
      </w:pPr>
    </w:p>
    <w:p w:rsidR="008863FE" w:rsidRPr="0077510A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102E3F">
      <w:pPr>
        <w:pStyle w:val="Tekstpodstawowy"/>
        <w:ind w:hanging="284"/>
        <w:rPr>
          <w:rFonts w:ascii="Arial" w:hAnsi="Arial" w:cs="Arial"/>
          <w:b/>
        </w:rPr>
      </w:pP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KANIULE DOŻYLNE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16736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24G, wymiary 0,7 mm x 19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oreczek typu luer-lock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39128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0,9 mm x 25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oreczek typu luer-lock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Kaniula dożylna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oreczek typu luer-lock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>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CC06B3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oreczek typu luer-lock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53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F374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luer-lock oraz zakończenie typu lock; 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posiadająca zamykający się port; </w:t>
            </w:r>
            <w:r w:rsidRPr="00206AD4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357679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,7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oreczek typu luer-lock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n</w:t>
            </w:r>
            <w:r w:rsidRPr="00206AD4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FC4C6A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Kaniula dożylna 14G, wymiary 2,2 mm x 50 mm; jednorazowa, jałowa;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wykonana z poliuretanu; cienkościenna konstrukcja kaniuli;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kodowana kolorystycznie (zgodnie z ISO);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minimum 3 znaczniki kontrastujące pod RTG;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igła wyposażona w automatyczny zatrzask zabezpieczający przed ukłuciem;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posiadająca elastyczne skrzydełka mocujące; 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posiadająca zatyczkę z filtrem hamującym wypływ krwi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>; wyposażona w k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oreczek typu luer-lock oraz zakończenie typu lock;</w:t>
            </w:r>
            <w:r w:rsidR="00B80BFC"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B80BFC" w:rsidRPr="00FC4C6A">
              <w:rPr>
                <w:rFonts w:ascii="Arial" w:hAnsi="Arial" w:cs="Arial"/>
                <w:sz w:val="16"/>
                <w:szCs w:val="16"/>
              </w:rPr>
              <w:t xml:space="preserve">posiadająca zamykający się port;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na opakowaniu jednostkowym i zbiorczym kolorystyczne oznaczenie rozmiaru i data ważności; pakowana pojedynczo; </w:t>
            </w:r>
            <w:r w:rsidRPr="00FC4C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opakowanie zbiorcze 50 sztuk;</w:t>
            </w:r>
            <w:r w:rsidRPr="00FC4C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FC4C6A">
        <w:trPr>
          <w:cantSplit/>
          <w:trHeight w:val="513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2401DD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8863FE" w:rsidRPr="000C28FE" w:rsidRDefault="00C76E45" w:rsidP="00FA3586">
      <w:pPr>
        <w:pStyle w:val="Tekstpodstawowy"/>
        <w:ind w:hanging="426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6</w:t>
      </w:r>
      <w:r w:rsidR="008863FE">
        <w:rPr>
          <w:rFonts w:ascii="Arial" w:hAnsi="Arial" w:cs="Arial"/>
          <w:b/>
        </w:rPr>
        <w:t xml:space="preserve">. </w:t>
      </w:r>
      <w:r w:rsidR="008863FE" w:rsidRPr="000C28FE">
        <w:rPr>
          <w:rFonts w:ascii="Arial" w:hAnsi="Arial" w:cs="Arial"/>
          <w:b/>
          <w:bCs/>
          <w:iCs/>
        </w:rPr>
        <w:t>KOMPRESY WŁÓKNINOWE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63EF3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7,5 cm x 7,5 cm; jednorazowe, 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op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akowani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5 cm x 5 cm; jednorazowe, niejałowe;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e 100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435347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12BC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FC03C2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903EB3" w:rsidRPr="00711C3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A3586" w:rsidRDefault="00FA3586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903EB3" w:rsidP="00FA3586">
      <w:pPr>
        <w:pStyle w:val="Tekstpodstawowy"/>
        <w:ind w:hanging="426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 w:rsidRPr="003461C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7</w:t>
      </w:r>
      <w:r w:rsidR="008863FE" w:rsidRPr="003461C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OKLEINY DO KANIULI DOŻYLNYCH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826B8" w:rsidRDefault="00370988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Opatrunek do mocowania kaniuli dożylnych; jednorazowy, jałowy;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wymiary: 6 cm x 7 cm ± 1 cm;  wykonany z materiału włóknistego  z wycięciem umożliwiającym dopasowanie opatrunku do założonej kaniuli; wyposażony w  klej akrylowy; pakowany pojedynczo;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opakowanie zbiorcze 100 sztuk;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53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506A8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903EB3" w:rsidRPr="00711C3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A3586" w:rsidRDefault="00FA3586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8863FE" w:rsidP="00FA3586">
      <w:pPr>
        <w:pStyle w:val="Tekstpodstawowy"/>
        <w:ind w:hanging="426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53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87593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C20FD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53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863FE"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87593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863FE"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593" w:rsidRDefault="00087593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087593" w:rsidRDefault="00087593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832E65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7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435347" w:rsidP="00832E6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8A60F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DA622B" w:rsidRPr="00711C3D" w:rsidRDefault="00DA622B" w:rsidP="00903EB3">
      <w:pPr>
        <w:ind w:left="-567"/>
        <w:jc w:val="both"/>
        <w:rPr>
          <w:rFonts w:ascii="Arial" w:hAnsi="Arial" w:cs="Arial"/>
          <w:lang w:val="cs-CZ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DA622B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DA622B" w:rsidRPr="00580DE4" w:rsidRDefault="00DA622B" w:rsidP="00DA622B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863FE" w:rsidRPr="000C28FE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OPATRUNKI NA OPARZENIA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32E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32E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twarzowy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posiadający stosowne wycięcia na usta, nos i oczy;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7E6BE6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8863FE" w:rsidRPr="00C76E45" w:rsidRDefault="008863FE" w:rsidP="00DA622B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 w:rsidRPr="00C76E45">
        <w:rPr>
          <w:rFonts w:ascii="Arial" w:hAnsi="Arial" w:cs="Arial"/>
          <w:b/>
        </w:rPr>
        <w:lastRenderedPageBreak/>
        <w:t>ZADANIE 1</w:t>
      </w:r>
      <w:r w:rsidR="00C76E45" w:rsidRPr="00C76E45">
        <w:rPr>
          <w:rFonts w:ascii="Arial" w:hAnsi="Arial" w:cs="Arial"/>
          <w:b/>
        </w:rPr>
        <w:t>0</w:t>
      </w:r>
      <w:r w:rsidRPr="00C76E45">
        <w:rPr>
          <w:rFonts w:ascii="Arial" w:hAnsi="Arial" w:cs="Arial"/>
          <w:b/>
        </w:rPr>
        <w:t xml:space="preserve">. </w:t>
      </w:r>
      <w:r w:rsidRPr="00C76E45">
        <w:rPr>
          <w:rFonts w:ascii="Arial" w:hAnsi="Arial" w:cs="Arial"/>
          <w:b/>
          <w:bCs/>
          <w:iCs/>
        </w:rPr>
        <w:t>OPATRUNKI WENTYLOWE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1C6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1C64">
              <w:rPr>
                <w:rFonts w:ascii="Arial" w:hAnsi="Arial" w:cs="Arial"/>
                <w:b/>
                <w:sz w:val="18"/>
                <w:szCs w:val="18"/>
              </w:rPr>
              <w:t>Opatrunek wentylowy okluzyjny z zaworem; jednorazowy, jałowy;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hydrożelowy, zapewniający szczelne przyleganie do mokrej, zabrudzonej, zakrwawionej czy owłosionej skóry; zawór jednokierunkowy, wyposażony w korek, po którego zamknięciu opatrunek działa jak zwykły opatrunek uszczelniający; pakowany próżniowo;</w:t>
            </w:r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krwi); </w:t>
            </w:r>
            <w:r w:rsidRPr="00071C6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4E7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Default="0024036A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071C64" w:rsidRDefault="008214E7" w:rsidP="0024036A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071C64">
              <w:rPr>
                <w:rFonts w:cs="Arial"/>
                <w:b w:val="0"/>
                <w:sz w:val="18"/>
                <w:szCs w:val="18"/>
              </w:rPr>
              <w:t>Opatrunek hemostatyczny typ spongostan standard wymiary</w:t>
            </w:r>
            <w:r w:rsidRPr="00071C64">
              <w:rPr>
                <w:rStyle w:val="Nagwek2Znak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 jest z oczyszczonej wieprzowej pianki żelatynowej, rozpuszcza się po 3 - 5 dniach.</w:t>
            </w:r>
            <w:r w:rsidRPr="00071C6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lang w:eastAsia="pl-PL"/>
              </w:rPr>
              <w:t>Przy kontakcie z raną gąbka aktywuje płytki krwi i przyspiesza proces krzepnięcia. Opatrunek wchłania płyn i cząsteczki krwi w ilościach wielokrotnie przekraczających jego własną masę, uciska więc tym samym mechanicznie krwawiące naczynia.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 10 szt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071C64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A6146B" w:rsidRDefault="00BD6989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214E7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073537" w:rsidRDefault="008214E7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1544EE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1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PAS DO STABILIZACJI MIEDNICY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675D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Pas do unieruchomienia złamań miednicy;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niejałowy;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rozmiar standardowy 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(pasujący do 95% populacji światowej); dedykowany dla ratownictwa medycznego i służb mundurowych; wykonany z materiału przenikalnego dla promieni RTG i umożlwiający pracę w środowisku MRI; konstrukcja pozwalająca na  dostęp do jamy brzusznej i tętnic udowych oraz możliwość założenia cewnika do pęcherza moczowego; zapewniający całkowitą kontrolę siły zacisku (umożliwia zamknięcie niestabilnego złamania z optymalną siłą ~ 150 N – w przypadku użycia zbyt dużej siły autoblokada mechanizmu spinającego); gwarantujący możliwość przesuwania pod poszkodowanym;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ED590A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903EB3" w:rsidRPr="00711C3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cs-CZ" w:eastAsia="pl-PL"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C02054" w:rsidRDefault="00C02054" w:rsidP="00DA622B">
      <w:pPr>
        <w:pStyle w:val="Tekstpodstawowy"/>
        <w:ind w:hanging="567"/>
        <w:rPr>
          <w:rFonts w:ascii="Arial" w:hAnsi="Arial" w:cs="Arial"/>
          <w:b/>
        </w:rPr>
      </w:pP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2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POKROWCE NA NOSZE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231C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086">
              <w:rPr>
                <w:rFonts w:ascii="Arial" w:hAnsi="Arial" w:cs="Arial"/>
                <w:b/>
                <w:sz w:val="18"/>
                <w:szCs w:val="18"/>
              </w:rPr>
              <w:t>Pokrowiec na nosze; jednorazowe, niejałowe;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wymiary: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 cm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200 cm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wykonany z włókniny polipropylenowej </w:t>
            </w:r>
            <w:r w:rsidRPr="00A6231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lub włókniny SMS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 nało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warstw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ą antyelektrostatyczną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gramatura od 30 do 40 g/m</w:t>
            </w:r>
            <w:r w:rsidRPr="0013130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obu krótszych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końcach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zakładki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formie kieszonki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umożliwiające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mocowanie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pokrowca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materacu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nosz</w:t>
            </w:r>
            <w:r>
              <w:rPr>
                <w:rFonts w:ascii="Arial" w:hAnsi="Arial" w:cs="Arial"/>
                <w:bCs/>
                <w:sz w:val="18"/>
                <w:szCs w:val="18"/>
              </w:rPr>
              <w:t>y; posiadający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paski do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wiązaniami; certyfikat 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DA2EC6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A16B53" w:rsidRPr="00A16B53" w:rsidRDefault="00A16B53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C9535B" w:rsidRDefault="00C9535B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350DE1" w:rsidRDefault="00903EB3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>
        <w:rPr>
          <w:rFonts w:ascii="Arial" w:hAnsi="Arial" w:cs="Arial"/>
          <w:b/>
        </w:rPr>
        <w:t>ADANIE 1</w:t>
      </w:r>
      <w:r w:rsidR="00C76E45">
        <w:rPr>
          <w:rFonts w:ascii="Arial" w:hAnsi="Arial" w:cs="Arial"/>
          <w:b/>
        </w:rPr>
        <w:t>3</w:t>
      </w:r>
      <w:r w:rsidR="008863FE" w:rsidRPr="002C622E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PRZYLEPCE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71AC" w:rsidRDefault="008863FE" w:rsidP="00612BC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931F5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Przylepiec uniwersalny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folii polietylenowej;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jednorazowy,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wymiary: 2,5 cm x 5 m;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na rolce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mikroperforacj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długości i szerokości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ułatwiając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dzielenie bez użycia nożyczek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wyposażony w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klej akrylowym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832E6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DA2EC6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903EB3" w:rsidRPr="00A16B53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F32796" w:rsidRDefault="00F32796" w:rsidP="00F32796">
      <w:pPr>
        <w:spacing w:line="183" w:lineRule="exact"/>
        <w:rPr>
          <w:rFonts w:ascii="Arial" w:hAnsi="Arial" w:cs="Arial"/>
          <w:b/>
          <w:sz w:val="18"/>
          <w:szCs w:val="18"/>
        </w:rPr>
      </w:pPr>
    </w:p>
    <w:p w:rsidR="00456AFD" w:rsidRDefault="00456AFD" w:rsidP="00F32796">
      <w:pPr>
        <w:spacing w:line="183" w:lineRule="exact"/>
        <w:rPr>
          <w:rFonts w:ascii="Arial" w:hAnsi="Arial" w:cs="Arial"/>
          <w:b/>
          <w:sz w:val="24"/>
          <w:szCs w:val="24"/>
        </w:rPr>
      </w:pPr>
    </w:p>
    <w:p w:rsidR="00456AFD" w:rsidRDefault="00456AFD" w:rsidP="00F32796">
      <w:pPr>
        <w:spacing w:line="183" w:lineRule="exact"/>
        <w:rPr>
          <w:rFonts w:ascii="Arial" w:hAnsi="Arial" w:cs="Arial"/>
          <w:b/>
          <w:sz w:val="24"/>
          <w:szCs w:val="24"/>
        </w:rPr>
      </w:pPr>
    </w:p>
    <w:p w:rsidR="008863FE" w:rsidRPr="00456AFD" w:rsidRDefault="00456AFD" w:rsidP="00C02054">
      <w:pPr>
        <w:pStyle w:val="Tekstpodstawowy"/>
        <w:ind w:hanging="56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ZADANIE 14</w:t>
      </w:r>
      <w:r w:rsidRPr="002C62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DOSZPIKOWEGO</w:t>
      </w:r>
      <w:r w:rsidR="008863FE" w:rsidRPr="00456AFD">
        <w:rPr>
          <w:rFonts w:ascii="Arial" w:hAnsi="Arial" w:cs="Arial"/>
          <w:b/>
        </w:rPr>
        <w:t xml:space="preserve">                                                     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E41520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1520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Wkłucie doszpikowe;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deklarowane minimum 2 różne miejsca do wykonania dostępu;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15G;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22-25 mm; efektywna długość igły do 40-42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posiadające deklarację zgodności CE, </w:t>
            </w:r>
            <w:r w:rsidRPr="0072078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207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zeznaczone dla pacjentów dorosłych i pediatrycznych &gt;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E41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7B77" w:rsidRDefault="00E41520" w:rsidP="00367B7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Wkłucie doszpikowe;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C5BD5">
              <w:rPr>
                <w:rFonts w:ascii="Arial" w:hAnsi="Arial" w:cs="Arial"/>
                <w:sz w:val="18"/>
                <w:szCs w:val="18"/>
              </w:rPr>
              <w:t>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17-18 mm; efektywna długość igły do 37-39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 znaczniki lokalizujące miejsce wkłucia;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sz w:val="18"/>
                <w:szCs w:val="18"/>
              </w:rPr>
              <w:t>, posiadające deklarację zgodności CE,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</w:t>
            </w:r>
            <w:r w:rsidR="00367B77">
              <w:rPr>
                <w:rFonts w:ascii="Arial" w:hAnsi="Arial" w:cs="Arial"/>
                <w:b/>
                <w:bCs/>
                <w:sz w:val="18"/>
                <w:szCs w:val="18"/>
              </w:rPr>
              <w:t>niemowlęcych od 0 do 3 roku życia oraz pediatryczne od 3 do 12 roku życia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E41520" w:rsidRPr="00EC4A0E" w:rsidRDefault="00E41520" w:rsidP="00367B7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41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51C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2C60B4" w:rsidRDefault="005D451C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3845C6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FC4C6A" w:rsidRDefault="00FC4C6A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FC4C6A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8863FE" w:rsidRDefault="00903EB3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8863FE" w:rsidRPr="00D4653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1</w:t>
      </w:r>
      <w:r w:rsidR="008804E8">
        <w:rPr>
          <w:rFonts w:ascii="Arial" w:hAnsi="Arial" w:cs="Arial"/>
          <w:b/>
        </w:rPr>
        <w:t>5</w:t>
      </w:r>
      <w:r w:rsidR="008863FE" w:rsidRPr="00D4653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ZESTAW TRIAGE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87569" w:rsidRDefault="008863FE" w:rsidP="00612BCE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prowadzenia segregacji medycznej – TRIAGE; wielo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przenośny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EB1060">
              <w:rPr>
                <w:rFonts w:ascii="Arial" w:hAnsi="Arial" w:cs="Arial"/>
                <w:bCs/>
                <w:sz w:val="18"/>
                <w:szCs w:val="18"/>
              </w:rPr>
              <w:t>w składzie: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minimum 40 opasek samozatrzaskowych w 4 wzorach po 10 sztuk (w kolorze czerwonym z napisem „1 POMOC NATYCHMIASTOWA”, w kolorze żółtym z napisem „2 POMOC PILNA”, w kolorze zielonym z napisem „3 POMOC ODROCZONA”, w biało-czarną szachownicę), minimum 40 kart do segregacji z możliwością zawieszenia, nożyczki ratownicze, latarka czołowa, 2 wodoodporne cienkopiszące markery; umieszczony w torbie wykonanej z materiału odpornego na uszkodzenia mechaniczne, z napisem „TRIAGE” w widocznym miejscu, mocowaną do paska i z możliwością noszenia na ramieniu, z otwieraną komorą główną (kąt otwarcia od 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 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43534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6B53" w:rsidRPr="00446840" w:rsidRDefault="00A16B53" w:rsidP="00A16B53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3845C6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A16B53" w:rsidRPr="00AC682F" w:rsidRDefault="00A16B53" w:rsidP="00A16B5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16B53" w:rsidRDefault="00A16B53" w:rsidP="00A16B5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16B53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</w:p>
    <w:p w:rsidR="00A16B53" w:rsidRPr="00580DE4" w:rsidRDefault="00A16B53" w:rsidP="00A16B5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A16B53" w:rsidRPr="00580DE4" w:rsidRDefault="00A16B53" w:rsidP="00A16B5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16B53" w:rsidRPr="00E70D34" w:rsidRDefault="00A16B53" w:rsidP="00A16B5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711C3D" w:rsidRPr="00A16B53" w:rsidRDefault="00711C3D" w:rsidP="00711C3D">
      <w:pPr>
        <w:pStyle w:val="Tekstpodstawowy"/>
        <w:ind w:left="-709" w:firstLine="142"/>
        <w:rPr>
          <w:rFonts w:ascii="Calibri" w:hAnsi="Calibri" w:cs="Arial"/>
          <w:b/>
          <w:lang w:val="pl-PL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 w:rsidRPr="003B7250">
        <w:rPr>
          <w:rFonts w:ascii="Arial" w:hAnsi="Arial" w:cs="Arial"/>
        </w:rPr>
        <w:t>.</w:t>
      </w:r>
    </w:p>
    <w:sectPr w:rsidR="0000584A" w:rsidSect="00BA6228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440A" w:rsidRDefault="0054440A">
      <w:r>
        <w:separator/>
      </w:r>
    </w:p>
  </w:endnote>
  <w:endnote w:type="continuationSeparator" w:id="0">
    <w:p w:rsidR="0054440A" w:rsidRDefault="0054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440A" w:rsidRDefault="0054440A">
      <w:r>
        <w:separator/>
      </w:r>
    </w:p>
  </w:footnote>
  <w:footnote w:type="continuationSeparator" w:id="0">
    <w:p w:rsidR="0054440A" w:rsidRDefault="0054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6159" w:rsidRDefault="009C6159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9C6159" w:rsidRDefault="009C6159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C6159" w:rsidRPr="00056B03" w:rsidRDefault="009C6159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5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6141">
    <w:abstractNumId w:val="3"/>
  </w:num>
  <w:num w:numId="2" w16cid:durableId="296305440">
    <w:abstractNumId w:val="4"/>
  </w:num>
  <w:num w:numId="3" w16cid:durableId="1359357148">
    <w:abstractNumId w:val="5"/>
  </w:num>
  <w:num w:numId="4" w16cid:durableId="1602569487">
    <w:abstractNumId w:val="8"/>
  </w:num>
  <w:num w:numId="5" w16cid:durableId="1480267736">
    <w:abstractNumId w:val="10"/>
  </w:num>
  <w:num w:numId="6" w16cid:durableId="422339536">
    <w:abstractNumId w:val="11"/>
  </w:num>
  <w:num w:numId="7" w16cid:durableId="1463185496">
    <w:abstractNumId w:val="19"/>
  </w:num>
  <w:num w:numId="8" w16cid:durableId="1714381650">
    <w:abstractNumId w:val="22"/>
  </w:num>
  <w:num w:numId="9" w16cid:durableId="1915361197">
    <w:abstractNumId w:val="34"/>
  </w:num>
  <w:num w:numId="10" w16cid:durableId="15217711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5430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0753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458098">
    <w:abstractNumId w:val="81"/>
  </w:num>
  <w:num w:numId="14" w16cid:durableId="126628766">
    <w:abstractNumId w:val="98"/>
  </w:num>
  <w:num w:numId="15" w16cid:durableId="1551574641">
    <w:abstractNumId w:val="99"/>
  </w:num>
  <w:num w:numId="16" w16cid:durableId="1853452220">
    <w:abstractNumId w:val="73"/>
  </w:num>
  <w:num w:numId="17" w16cid:durableId="474882865">
    <w:abstractNumId w:val="96"/>
  </w:num>
  <w:num w:numId="18" w16cid:durableId="756634545">
    <w:abstractNumId w:val="77"/>
  </w:num>
  <w:num w:numId="19" w16cid:durableId="522479824">
    <w:abstractNumId w:val="104"/>
  </w:num>
  <w:num w:numId="20" w16cid:durableId="1984458963">
    <w:abstractNumId w:val="89"/>
  </w:num>
  <w:num w:numId="21" w16cid:durableId="702747385">
    <w:abstractNumId w:val="70"/>
  </w:num>
  <w:num w:numId="22" w16cid:durableId="352153275">
    <w:abstractNumId w:val="71"/>
  </w:num>
  <w:num w:numId="23" w16cid:durableId="1559707738">
    <w:abstractNumId w:val="87"/>
  </w:num>
  <w:num w:numId="24" w16cid:durableId="1981573147">
    <w:abstractNumId w:val="82"/>
  </w:num>
  <w:num w:numId="25" w16cid:durableId="7603705">
    <w:abstractNumId w:val="85"/>
  </w:num>
  <w:num w:numId="26" w16cid:durableId="11502940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7586027">
    <w:abstractNumId w:val="107"/>
  </w:num>
  <w:num w:numId="28" w16cid:durableId="1792623693">
    <w:abstractNumId w:val="91"/>
  </w:num>
  <w:num w:numId="29" w16cid:durableId="159346198">
    <w:abstractNumId w:val="97"/>
  </w:num>
  <w:num w:numId="30" w16cid:durableId="859391378">
    <w:abstractNumId w:val="101"/>
  </w:num>
  <w:num w:numId="31" w16cid:durableId="2062170094">
    <w:abstractNumId w:val="93"/>
  </w:num>
  <w:num w:numId="32" w16cid:durableId="1323776398">
    <w:abstractNumId w:val="72"/>
  </w:num>
  <w:num w:numId="33" w16cid:durableId="514882983">
    <w:abstractNumId w:val="92"/>
  </w:num>
  <w:num w:numId="34" w16cid:durableId="828205770">
    <w:abstractNumId w:val="79"/>
  </w:num>
  <w:num w:numId="35" w16cid:durableId="339817909">
    <w:abstractNumId w:val="75"/>
  </w:num>
  <w:num w:numId="36" w16cid:durableId="1345014312">
    <w:abstractNumId w:val="83"/>
  </w:num>
  <w:num w:numId="37" w16cid:durableId="442187445">
    <w:abstractNumId w:val="106"/>
  </w:num>
  <w:num w:numId="38" w16cid:durableId="1965770212">
    <w:abstractNumId w:val="108"/>
  </w:num>
  <w:num w:numId="39" w16cid:durableId="1935091732">
    <w:abstractNumId w:val="76"/>
  </w:num>
  <w:num w:numId="40" w16cid:durableId="20670109">
    <w:abstractNumId w:val="0"/>
  </w:num>
  <w:num w:numId="41" w16cid:durableId="1997564402">
    <w:abstractNumId w:val="21"/>
  </w:num>
  <w:num w:numId="42" w16cid:durableId="368647695">
    <w:abstractNumId w:val="25"/>
  </w:num>
  <w:num w:numId="43" w16cid:durableId="2041320521">
    <w:abstractNumId w:val="86"/>
  </w:num>
  <w:num w:numId="44" w16cid:durableId="47151333">
    <w:abstractNumId w:val="90"/>
  </w:num>
  <w:num w:numId="45" w16cid:durableId="2026862009">
    <w:abstractNumId w:val="78"/>
  </w:num>
  <w:num w:numId="46" w16cid:durableId="1329558622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0EFD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1C64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87593"/>
    <w:rsid w:val="0009020B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975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3F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A2D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44EE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88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28B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379E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0F9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7E4"/>
    <w:rsid w:val="001D390C"/>
    <w:rsid w:val="001D4652"/>
    <w:rsid w:val="001D468D"/>
    <w:rsid w:val="001D5AB8"/>
    <w:rsid w:val="001D681C"/>
    <w:rsid w:val="001D6874"/>
    <w:rsid w:val="001D6BCF"/>
    <w:rsid w:val="001D6F40"/>
    <w:rsid w:val="001D6FBD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00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1DD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1F2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0F7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67B77"/>
    <w:rsid w:val="00370616"/>
    <w:rsid w:val="003708FD"/>
    <w:rsid w:val="00370988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5C6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28C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37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47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0983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6AFD"/>
    <w:rsid w:val="00457350"/>
    <w:rsid w:val="00461CC7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4EAE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A8B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F49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0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4AE9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2BCE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6FC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4074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1C3D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782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BE6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2E65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5CD7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5B5B"/>
    <w:rsid w:val="00876AE6"/>
    <w:rsid w:val="00876DC8"/>
    <w:rsid w:val="00877695"/>
    <w:rsid w:val="00877EDF"/>
    <w:rsid w:val="0088019E"/>
    <w:rsid w:val="008803A9"/>
    <w:rsid w:val="008804E8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60FB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0D7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59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16B53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28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054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0FD5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41D"/>
    <w:rsid w:val="00C310A5"/>
    <w:rsid w:val="00C3137B"/>
    <w:rsid w:val="00C31790"/>
    <w:rsid w:val="00C31F6E"/>
    <w:rsid w:val="00C32082"/>
    <w:rsid w:val="00C32BE5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5B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A4A"/>
    <w:rsid w:val="00CB4E17"/>
    <w:rsid w:val="00CB5B05"/>
    <w:rsid w:val="00CB5FBE"/>
    <w:rsid w:val="00CB6784"/>
    <w:rsid w:val="00CB7758"/>
    <w:rsid w:val="00CB7DB8"/>
    <w:rsid w:val="00CC06B3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C22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5D4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30B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2EC6"/>
    <w:rsid w:val="00DA332D"/>
    <w:rsid w:val="00DA3EA8"/>
    <w:rsid w:val="00DA440F"/>
    <w:rsid w:val="00DA4504"/>
    <w:rsid w:val="00DA4541"/>
    <w:rsid w:val="00DA4BD6"/>
    <w:rsid w:val="00DA5380"/>
    <w:rsid w:val="00DA6103"/>
    <w:rsid w:val="00DA622B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1C65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6DCA"/>
    <w:rsid w:val="00E27039"/>
    <w:rsid w:val="00E273AA"/>
    <w:rsid w:val="00E27B02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204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590A"/>
    <w:rsid w:val="00ED6374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796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44E"/>
    <w:rsid w:val="00F375C7"/>
    <w:rsid w:val="00F406AA"/>
    <w:rsid w:val="00F407BA"/>
    <w:rsid w:val="00F40D38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586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3C2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4C6A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608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58A77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56E9-3525-40EC-9160-2B99D11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31</Pages>
  <Words>7023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80</cp:revision>
  <cp:lastPrinted>2021-05-12T07:40:00Z</cp:lastPrinted>
  <dcterms:created xsi:type="dcterms:W3CDTF">2021-04-06T09:29:00Z</dcterms:created>
  <dcterms:modified xsi:type="dcterms:W3CDTF">2024-05-29T11:11:00Z</dcterms:modified>
</cp:coreProperties>
</file>