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6F768D66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3A61E3">
        <w:rPr>
          <w:rFonts w:eastAsia="Times New Roman" w:cstheme="minorHAnsi"/>
          <w:sz w:val="24"/>
          <w:szCs w:val="24"/>
          <w:lang w:eastAsia="pl-PL"/>
        </w:rPr>
        <w:t>37.2025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1183F359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A32FC1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37717962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000452">
        <w:rPr>
          <w:rStyle w:val="Pogrubienie"/>
          <w:b w:val="0"/>
          <w:bCs w:val="0"/>
        </w:rPr>
        <w:t>4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000452">
        <w:rPr>
          <w:rStyle w:val="Pogrubienie"/>
          <w:b w:val="0"/>
          <w:bCs w:val="0"/>
        </w:rPr>
        <w:t>1320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0B6EAF8D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3A61E3" w:rsidRPr="003A61E3">
        <w:rPr>
          <w:rFonts w:cstheme="minorHAnsi"/>
          <w:sz w:val="24"/>
          <w:szCs w:val="24"/>
        </w:rPr>
        <w:t>Wykonanie i dostarczenie artykułów informacyjno-promocyjnych na potrzeby Wojewódzkiego Urzędu Pracy w Warszawie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1E80BE53" w14:textId="77777777" w:rsidR="002735C7" w:rsidRDefault="002735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DDF59" w14:textId="37BB10D0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0452"/>
    <w:rsid w:val="00024D21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A61E3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32FC1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EF22DF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18</cp:revision>
  <cp:lastPrinted>2024-03-12T08:38:00Z</cp:lastPrinted>
  <dcterms:created xsi:type="dcterms:W3CDTF">2022-04-21T09:25:00Z</dcterms:created>
  <dcterms:modified xsi:type="dcterms:W3CDTF">2025-05-06T13:41:00Z</dcterms:modified>
</cp:coreProperties>
</file>