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86B5" w14:textId="77777777" w:rsidR="00A90047" w:rsidRDefault="00A90047">
      <w:pPr>
        <w:spacing w:after="0" w:line="240" w:lineRule="auto"/>
        <w:jc w:val="center"/>
      </w:pPr>
    </w:p>
    <w:p w14:paraId="0D45ADAA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4524196A" w14:textId="77777777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14EFDC5D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50E5A1FE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846EAF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3796E825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7DC979C0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3354B29A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3548BA5" w14:textId="4D9870D6" w:rsidR="00D83E55" w:rsidRPr="0053428B" w:rsidRDefault="00D83E55" w:rsidP="00D83E55">
            <w:pPr>
              <w:suppressAutoHyphens w:val="0"/>
              <w:spacing w:before="100" w:beforeAutospacing="1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 w:rsidR="00023640" w:rsidRPr="00023640">
              <w:rPr>
                <w:b/>
                <w:bCs/>
              </w:rPr>
              <w:t xml:space="preserve"> </w:t>
            </w:r>
            <w:r w:rsidR="00023640" w:rsidRPr="00023640">
              <w:rPr>
                <w:rFonts w:ascii="Arial" w:hAnsi="Arial" w:cs="Arial"/>
                <w:b/>
                <w:bCs/>
                <w:sz w:val="18"/>
                <w:szCs w:val="18"/>
              </w:rPr>
              <w:t>Przebudowa drogi wojewódzkiej  nr 980 odc.130 w m. Binarowa polegająca na budowie ścieżki pieszo- rowerowej w km 6+086,77-6+186,77</w:t>
            </w:r>
          </w:p>
          <w:p w14:paraId="6D7E20A4" w14:textId="77777777" w:rsidR="00A90047" w:rsidRDefault="00A90047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14:paraId="1AB71C68" w14:textId="77777777" w:rsidR="00A90047" w:rsidRDefault="00A90047">
            <w:pPr>
              <w:widowControl w:val="0"/>
            </w:pPr>
          </w:p>
        </w:tc>
      </w:tr>
      <w:tr w:rsidR="00A90047" w14:paraId="366C09A4" w14:textId="77777777">
        <w:tc>
          <w:tcPr>
            <w:tcW w:w="9444" w:type="dxa"/>
            <w:shd w:val="clear" w:color="auto" w:fill="auto"/>
          </w:tcPr>
          <w:p w14:paraId="3550AEE4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73522948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3206A1CC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4379E5A7" w14:textId="77777777" w:rsidR="00A90047" w:rsidRDefault="00A90047">
            <w:pPr>
              <w:widowControl w:val="0"/>
            </w:pPr>
          </w:p>
        </w:tc>
      </w:tr>
      <w:tr w:rsidR="00A90047" w14:paraId="302B874C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77A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38B7D76D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7FD03DD8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72E19215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52AE3154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A74D89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505681CC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1BE40DC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1ACAF1EB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023640">
              <w:rPr>
                <w:rFonts w:ascii="Arial" w:hAnsi="Arial"/>
                <w:sz w:val="18"/>
                <w:szCs w:val="18"/>
              </w:rPr>
            </w:r>
            <w:r w:rsidR="00023640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023640">
              <w:rPr>
                <w:rFonts w:ascii="Arial" w:hAnsi="Arial" w:cs="Arial"/>
                <w:sz w:val="18"/>
                <w:szCs w:val="18"/>
              </w:rPr>
            </w:r>
            <w:r w:rsidR="000236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76AF8E79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47F9AA73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0CC63B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151DB814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10F232A6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68DBB15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64EF7FB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4E8C52D7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852E947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1FCC4D91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924D" w14:textId="77777777" w:rsidR="0095217E" w:rsidRDefault="00D83E55">
      <w:pPr>
        <w:spacing w:after="0" w:line="240" w:lineRule="auto"/>
      </w:pPr>
      <w:r>
        <w:separator/>
      </w:r>
    </w:p>
  </w:endnote>
  <w:endnote w:type="continuationSeparator" w:id="0">
    <w:p w14:paraId="23439228" w14:textId="77777777" w:rsidR="0095217E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493C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5C2A96B1" wp14:editId="68E3E4F5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D370FC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886B" w14:textId="77777777" w:rsidR="0095217E" w:rsidRDefault="00D83E55">
      <w:pPr>
        <w:spacing w:after="0" w:line="240" w:lineRule="auto"/>
      </w:pPr>
      <w:r>
        <w:separator/>
      </w:r>
    </w:p>
  </w:footnote>
  <w:footnote w:type="continuationSeparator" w:id="0">
    <w:p w14:paraId="758DFD19" w14:textId="77777777" w:rsidR="0095217E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8093638">
    <w:abstractNumId w:val="0"/>
  </w:num>
  <w:num w:numId="2" w16cid:durableId="209932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023640"/>
    <w:rsid w:val="0095217E"/>
    <w:rsid w:val="00A90047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D4D2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8</cp:revision>
  <dcterms:created xsi:type="dcterms:W3CDTF">2022-08-05T07:09:00Z</dcterms:created>
  <dcterms:modified xsi:type="dcterms:W3CDTF">2023-09-13T09:59:00Z</dcterms:modified>
  <dc:language>pl-PL</dc:language>
</cp:coreProperties>
</file>