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4849041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363F47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1AAB4BEF" w14:textId="4EFBD578" w:rsidR="004B7A95" w:rsidRPr="004B7A95" w:rsidRDefault="00F128F0" w:rsidP="004B7A95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0B4E50DB" w14:textId="43F662DA" w:rsidR="00970663" w:rsidRPr="00970663" w:rsidRDefault="00970663" w:rsidP="00970663">
      <w:pPr>
        <w:shd w:val="clear" w:color="auto" w:fill="FFFFFF"/>
        <w:spacing w:before="202"/>
        <w:ind w:right="14"/>
        <w:jc w:val="both"/>
        <w:rPr>
          <w:rFonts w:eastAsia="Batang" w:cs="Mangal"/>
          <w:b/>
          <w:bCs/>
          <w:kern w:val="3"/>
          <w:sz w:val="24"/>
          <w:szCs w:val="24"/>
          <w:lang w:eastAsia="hi-IN" w:bidi="hi-IN"/>
        </w:rPr>
      </w:pPr>
      <w:r w:rsidRPr="00970663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Odnowienie oznakowania poziomego nawierzchni bitumicznych dróg wojewódzkich będących w administracji poszczególnych Rejonów Dróg Wojewódzkich w 2025 r. </w:t>
      </w:r>
      <w:r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 xml:space="preserve">                                </w:t>
      </w:r>
      <w:r w:rsidRPr="00970663">
        <w:rPr>
          <w:rFonts w:eastAsia="Batang" w:cs="Mangal"/>
          <w:b/>
          <w:bCs/>
          <w:kern w:val="3"/>
          <w:sz w:val="24"/>
          <w:szCs w:val="24"/>
          <w:lang w:eastAsia="hi-IN" w:bidi="hi-IN"/>
        </w:rPr>
        <w:t>z podziałem na VI części</w:t>
      </w:r>
    </w:p>
    <w:p w14:paraId="78B5C073" w14:textId="36FD5E55" w:rsidR="00F128F0" w:rsidRPr="004B7A95" w:rsidRDefault="00F128F0" w:rsidP="004B7A9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</w:t>
      </w:r>
      <w:r w:rsidR="00956E0F">
        <w:rPr>
          <w:bCs/>
          <w:color w:val="000000"/>
          <w:sz w:val="22"/>
          <w:szCs w:val="22"/>
        </w:rPr>
        <w:t> </w:t>
      </w:r>
      <w:r w:rsidRPr="00F128F0">
        <w:rPr>
          <w:bCs/>
          <w:color w:val="000000"/>
          <w:sz w:val="22"/>
          <w:szCs w:val="22"/>
        </w:rPr>
        <w:t>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1C3C6756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043A6330" w14:textId="77777777" w:rsidR="004B7A95" w:rsidRDefault="004B7A95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2E393CCE" w:rsidR="00F128F0" w:rsidRPr="00F128F0" w:rsidRDefault="004B7A95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>
        <w:rPr>
          <w:b/>
          <w:bCs/>
          <w:sz w:val="22"/>
          <w:szCs w:val="22"/>
          <w:u w:val="dotted"/>
          <w:lang w:eastAsia="ar-SA"/>
        </w:rPr>
        <w:lastRenderedPageBreak/>
        <w:br/>
      </w:r>
      <w:r w:rsidR="00F128F0"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3D0BBA40" w:rsidR="00F128F0" w:rsidRPr="00F128F0" w:rsidRDefault="004B7A95" w:rsidP="004B7A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</w:t>
      </w:r>
      <w:r w:rsidR="00F128F0"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50103D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sectPr w:rsidR="00D90675" w:rsidSect="000B1707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D967A" w14:textId="77777777" w:rsidR="00020778" w:rsidRDefault="00020778" w:rsidP="00F63A4C">
      <w:r>
        <w:separator/>
      </w:r>
    </w:p>
  </w:endnote>
  <w:endnote w:type="continuationSeparator" w:id="0">
    <w:p w14:paraId="26DA0D25" w14:textId="77777777" w:rsidR="00020778" w:rsidRDefault="00020778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4B">
          <w:rPr>
            <w:noProof/>
          </w:rPr>
          <w:t>6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9015" w14:textId="77777777" w:rsidR="00020778" w:rsidRDefault="00020778" w:rsidP="00F63A4C">
      <w:r>
        <w:separator/>
      </w:r>
    </w:p>
  </w:footnote>
  <w:footnote w:type="continuationSeparator" w:id="0">
    <w:p w14:paraId="285EF779" w14:textId="77777777" w:rsidR="00020778" w:rsidRDefault="00020778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44179B4B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0" w:name="_Hlk71195270"/>
    <w:r w:rsidR="00970663" w:rsidRPr="00970663">
      <w:rPr>
        <w:bCs/>
        <w:sz w:val="24"/>
        <w:szCs w:val="24"/>
        <w:u w:val="single"/>
      </w:rPr>
      <w:t>N4.361.29.2025</w:t>
    </w:r>
  </w:p>
  <w:bookmarkEnd w:id="0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4E392F0A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1" w:name="_Hlk192155114"/>
    <w:r w:rsidR="00970663" w:rsidRPr="00970663">
      <w:rPr>
        <w:bCs/>
        <w:sz w:val="24"/>
        <w:szCs w:val="24"/>
        <w:u w:val="single"/>
      </w:rPr>
      <w:t>N4.361.29.2025</w:t>
    </w:r>
    <w:bookmarkEnd w:id="1"/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8"/>
  </w:num>
  <w:num w:numId="3" w16cid:durableId="1731079092">
    <w:abstractNumId w:val="9"/>
  </w:num>
  <w:num w:numId="4" w16cid:durableId="362824794">
    <w:abstractNumId w:val="6"/>
  </w:num>
  <w:num w:numId="5" w16cid:durableId="183593755">
    <w:abstractNumId w:val="7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0778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B1707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39B0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2139"/>
    <w:rsid w:val="0023210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51798"/>
    <w:rsid w:val="00357DDE"/>
    <w:rsid w:val="003621E6"/>
    <w:rsid w:val="00363F47"/>
    <w:rsid w:val="00366F6E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0D50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872E0"/>
    <w:rsid w:val="004A49C6"/>
    <w:rsid w:val="004A520E"/>
    <w:rsid w:val="004B1273"/>
    <w:rsid w:val="004B6544"/>
    <w:rsid w:val="004B7A95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5C5C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48C"/>
    <w:rsid w:val="007B2B90"/>
    <w:rsid w:val="007B3C6B"/>
    <w:rsid w:val="007C3C94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6593"/>
    <w:rsid w:val="008A76A4"/>
    <w:rsid w:val="008C2A72"/>
    <w:rsid w:val="008D115A"/>
    <w:rsid w:val="008D3BCB"/>
    <w:rsid w:val="008E1921"/>
    <w:rsid w:val="008E316C"/>
    <w:rsid w:val="008F2BC7"/>
    <w:rsid w:val="008F30CD"/>
    <w:rsid w:val="008F7C4C"/>
    <w:rsid w:val="00902FAF"/>
    <w:rsid w:val="0090616E"/>
    <w:rsid w:val="009105FF"/>
    <w:rsid w:val="00914DEE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6E0F"/>
    <w:rsid w:val="00961ADA"/>
    <w:rsid w:val="0096318A"/>
    <w:rsid w:val="009704A9"/>
    <w:rsid w:val="00970663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1FB3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B5F9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1BB6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4AD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961F9"/>
    <w:rsid w:val="00CA25A0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0196"/>
    <w:rsid w:val="00D23689"/>
    <w:rsid w:val="00D32FA4"/>
    <w:rsid w:val="00D3427D"/>
    <w:rsid w:val="00D4289B"/>
    <w:rsid w:val="00D45858"/>
    <w:rsid w:val="00D46C2C"/>
    <w:rsid w:val="00D52556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3685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491F"/>
    <w:rsid w:val="00F1528A"/>
    <w:rsid w:val="00F15AB5"/>
    <w:rsid w:val="00F22460"/>
    <w:rsid w:val="00F22859"/>
    <w:rsid w:val="00F23441"/>
    <w:rsid w:val="00F23889"/>
    <w:rsid w:val="00F24EF7"/>
    <w:rsid w:val="00F25A76"/>
    <w:rsid w:val="00F26A08"/>
    <w:rsid w:val="00F30A0B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13</cp:revision>
  <cp:lastPrinted>2021-05-07T12:54:00Z</cp:lastPrinted>
  <dcterms:created xsi:type="dcterms:W3CDTF">2024-01-23T06:53:00Z</dcterms:created>
  <dcterms:modified xsi:type="dcterms:W3CDTF">2025-03-06T12:10:00Z</dcterms:modified>
</cp:coreProperties>
</file>