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0F" w:rsidRPr="0025165D" w:rsidRDefault="0091480F" w:rsidP="0091480F">
      <w:pPr>
        <w:spacing w:after="0" w:line="240" w:lineRule="auto"/>
        <w:ind w:left="8496"/>
        <w:jc w:val="both"/>
        <w:rPr>
          <w:rFonts w:ascii="Arial" w:eastAsia="Times New Roman" w:hAnsi="Arial" w:cs="Arial"/>
          <w:lang w:eastAsia="pl-PL"/>
        </w:rPr>
      </w:pPr>
      <w:r w:rsidRPr="0025165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1276985</wp:posOffset>
            </wp:positionH>
            <wp:positionV relativeFrom="paragraph">
              <wp:posOffset>-721360</wp:posOffset>
            </wp:positionV>
            <wp:extent cx="2912110" cy="848360"/>
            <wp:effectExtent l="0" t="0" r="2540" b="889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</w:rPr>
      </w:pP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</w:rPr>
      </w:pP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  <w:color w:val="000000"/>
        </w:rPr>
      </w:pPr>
      <w:r w:rsidRPr="0025165D">
        <w:rPr>
          <w:rFonts w:ascii="Arial" w:eastAsia="Calibri" w:hAnsi="Arial" w:cs="Arial"/>
          <w:b/>
          <w:color w:val="000000"/>
        </w:rPr>
        <w:t xml:space="preserve">REGON:  910858394                                                       </w:t>
      </w:r>
      <w:r w:rsidR="00F27124">
        <w:rPr>
          <w:rFonts w:ascii="Arial" w:eastAsia="Calibri" w:hAnsi="Arial" w:cs="Arial"/>
          <w:b/>
          <w:color w:val="000000"/>
        </w:rPr>
        <w:t xml:space="preserve">                            </w:t>
      </w:r>
      <w:r w:rsidRPr="0025165D">
        <w:rPr>
          <w:rFonts w:ascii="Arial" w:eastAsia="Calibri" w:hAnsi="Arial" w:cs="Arial"/>
          <w:b/>
          <w:color w:val="000000"/>
        </w:rPr>
        <w:t xml:space="preserve"> NIP: 8921296985         </w:t>
      </w:r>
      <w:r w:rsidR="00B740CB" w:rsidRPr="00B740CB">
        <w:rPr>
          <w:rFonts w:ascii="Arial" w:eastAsia="Calibri" w:hAnsi="Arial" w:cs="Arial"/>
          <w:color w:val="000000"/>
        </w:rPr>
        <w:pict>
          <v:rect id="_x0000_i1025" style="width:453.6pt;height:1.5pt" o:hralign="center" o:hrstd="t" o:hr="t" fillcolor="gray" stroked="f"/>
        </w:pict>
      </w: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25165D">
        <w:rPr>
          <w:rFonts w:ascii="Arial" w:eastAsia="Calibri" w:hAnsi="Arial" w:cs="Arial"/>
        </w:rPr>
        <w:t>Nasz znak: SP ZOZ/ZP/</w:t>
      </w:r>
      <w:r w:rsidR="000D630E" w:rsidRPr="0025165D">
        <w:rPr>
          <w:rFonts w:ascii="Arial" w:eastAsia="Calibri" w:hAnsi="Arial" w:cs="Arial"/>
        </w:rPr>
        <w:t>TP</w:t>
      </w:r>
      <w:r w:rsidRPr="0025165D">
        <w:rPr>
          <w:rFonts w:ascii="Arial" w:eastAsia="Calibri" w:hAnsi="Arial" w:cs="Arial"/>
        </w:rPr>
        <w:t xml:space="preserve"> - </w:t>
      </w:r>
      <w:r w:rsidR="00AD59CF" w:rsidRPr="0025165D">
        <w:rPr>
          <w:rFonts w:ascii="Arial" w:eastAsia="Calibri" w:hAnsi="Arial" w:cs="Arial"/>
        </w:rPr>
        <w:t>4</w:t>
      </w:r>
      <w:r w:rsidR="006707AC" w:rsidRPr="0025165D">
        <w:rPr>
          <w:rFonts w:ascii="Arial" w:eastAsia="Calibri" w:hAnsi="Arial" w:cs="Arial"/>
        </w:rPr>
        <w:t>/</w:t>
      </w:r>
      <w:r w:rsidR="00736A55" w:rsidRPr="0025165D">
        <w:rPr>
          <w:rFonts w:ascii="Arial" w:eastAsia="Calibri" w:hAnsi="Arial" w:cs="Arial"/>
        </w:rPr>
        <w:t>2/</w:t>
      </w:r>
      <w:r w:rsidRPr="0025165D">
        <w:rPr>
          <w:rFonts w:ascii="Arial" w:eastAsia="Calibri" w:hAnsi="Arial" w:cs="Arial"/>
        </w:rPr>
        <w:t>202</w:t>
      </w:r>
      <w:r w:rsidR="00FA6770" w:rsidRPr="0025165D">
        <w:rPr>
          <w:rFonts w:ascii="Arial" w:eastAsia="Calibri" w:hAnsi="Arial" w:cs="Arial"/>
        </w:rPr>
        <w:t>4</w:t>
      </w: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</w:rPr>
      </w:pPr>
      <w:r w:rsidRPr="0025165D">
        <w:rPr>
          <w:rFonts w:ascii="Arial" w:eastAsia="Calibri" w:hAnsi="Arial" w:cs="Arial"/>
        </w:rPr>
        <w:t xml:space="preserve">Nasza data: </w:t>
      </w:r>
      <w:r w:rsidR="00FA6770" w:rsidRPr="0025165D">
        <w:rPr>
          <w:rFonts w:ascii="Arial" w:eastAsia="Calibri" w:hAnsi="Arial" w:cs="Arial"/>
        </w:rPr>
        <w:t>1</w:t>
      </w:r>
      <w:r w:rsidR="00F27124">
        <w:rPr>
          <w:rFonts w:ascii="Arial" w:eastAsia="Calibri" w:hAnsi="Arial" w:cs="Arial"/>
        </w:rPr>
        <w:t>9</w:t>
      </w:r>
      <w:r w:rsidRPr="0025165D">
        <w:rPr>
          <w:rFonts w:ascii="Arial" w:eastAsia="Calibri" w:hAnsi="Arial" w:cs="Arial"/>
        </w:rPr>
        <w:t>.</w:t>
      </w:r>
      <w:r w:rsidR="000D630E" w:rsidRPr="0025165D">
        <w:rPr>
          <w:rFonts w:ascii="Arial" w:eastAsia="Calibri" w:hAnsi="Arial" w:cs="Arial"/>
        </w:rPr>
        <w:t>0</w:t>
      </w:r>
      <w:r w:rsidR="00FA6770" w:rsidRPr="0025165D">
        <w:rPr>
          <w:rFonts w:ascii="Arial" w:eastAsia="Calibri" w:hAnsi="Arial" w:cs="Arial"/>
        </w:rPr>
        <w:t>6</w:t>
      </w:r>
      <w:r w:rsidRPr="0025165D">
        <w:rPr>
          <w:rFonts w:ascii="Arial" w:eastAsia="Calibri" w:hAnsi="Arial" w:cs="Arial"/>
        </w:rPr>
        <w:t>.202</w:t>
      </w:r>
      <w:r w:rsidR="00FA6770" w:rsidRPr="0025165D">
        <w:rPr>
          <w:rFonts w:ascii="Arial" w:eastAsia="Calibri" w:hAnsi="Arial" w:cs="Arial"/>
        </w:rPr>
        <w:t>4</w:t>
      </w:r>
      <w:r w:rsidRPr="0025165D">
        <w:rPr>
          <w:rFonts w:ascii="Arial" w:eastAsia="Calibri" w:hAnsi="Arial" w:cs="Arial"/>
        </w:rPr>
        <w:t xml:space="preserve"> r.</w:t>
      </w: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  <w:color w:val="0000FF"/>
        </w:rPr>
      </w:pPr>
      <w:r w:rsidRPr="0025165D">
        <w:rPr>
          <w:rFonts w:ascii="Arial" w:eastAsia="Calibri" w:hAnsi="Arial" w:cs="Arial"/>
          <w:color w:val="0000FF"/>
        </w:rPr>
        <w:t>Numer ogłoszenia :</w:t>
      </w:r>
      <w:r w:rsidR="000D630E" w:rsidRPr="0025165D">
        <w:rPr>
          <w:rFonts w:ascii="Arial" w:eastAsia="Calibri" w:hAnsi="Arial" w:cs="Arial"/>
          <w:color w:val="0000FF"/>
        </w:rPr>
        <w:t xml:space="preserve"> </w:t>
      </w:r>
      <w:r w:rsidR="00AD59CF" w:rsidRPr="0025165D">
        <w:rPr>
          <w:rFonts w:ascii="Arial" w:hAnsi="Arial" w:cs="Arial"/>
        </w:rPr>
        <w:t xml:space="preserve">BZP </w:t>
      </w:r>
      <w:r w:rsidR="00FA6770" w:rsidRPr="0025165D">
        <w:rPr>
          <w:rFonts w:ascii="Arial" w:hAnsi="Arial" w:cs="Arial"/>
        </w:rPr>
        <w:t>00369173</w:t>
      </w:r>
      <w:r w:rsidR="000D630E" w:rsidRPr="0025165D">
        <w:rPr>
          <w:rFonts w:ascii="Arial" w:hAnsi="Arial" w:cs="Arial"/>
        </w:rPr>
        <w:t xml:space="preserve"> z dnia </w:t>
      </w:r>
      <w:r w:rsidR="00FA6770" w:rsidRPr="0025165D">
        <w:rPr>
          <w:rFonts w:ascii="Arial" w:hAnsi="Arial" w:cs="Arial"/>
        </w:rPr>
        <w:t>2024-06-17</w:t>
      </w: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  <w:b/>
          <w:bCs/>
          <w:color w:val="0000FF"/>
          <w:u w:val="single"/>
        </w:rPr>
      </w:pPr>
      <w:r w:rsidRPr="0025165D">
        <w:rPr>
          <w:rFonts w:ascii="Arial" w:eastAsia="Calibri" w:hAnsi="Arial" w:cs="Arial"/>
          <w:color w:val="0000FF"/>
        </w:rPr>
        <w:t xml:space="preserve">Termin składania ofert: </w:t>
      </w:r>
      <w:r w:rsidR="00FA6770" w:rsidRPr="0025165D">
        <w:rPr>
          <w:rFonts w:ascii="Arial" w:eastAsia="Calibri" w:hAnsi="Arial" w:cs="Arial"/>
          <w:b/>
          <w:bCs/>
          <w:color w:val="0000FF"/>
        </w:rPr>
        <w:t>27</w:t>
      </w:r>
      <w:r w:rsidRPr="0025165D">
        <w:rPr>
          <w:rFonts w:ascii="Arial" w:eastAsia="Calibri" w:hAnsi="Arial" w:cs="Arial"/>
          <w:b/>
          <w:bCs/>
          <w:color w:val="0000FF"/>
        </w:rPr>
        <w:t>.</w:t>
      </w:r>
      <w:r w:rsidR="00023DA7" w:rsidRPr="0025165D">
        <w:rPr>
          <w:rFonts w:ascii="Arial" w:eastAsia="Calibri" w:hAnsi="Arial" w:cs="Arial"/>
          <w:b/>
          <w:bCs/>
          <w:color w:val="0000FF"/>
        </w:rPr>
        <w:t>0</w:t>
      </w:r>
      <w:r w:rsidR="00FA6770" w:rsidRPr="0025165D">
        <w:rPr>
          <w:rFonts w:ascii="Arial" w:eastAsia="Calibri" w:hAnsi="Arial" w:cs="Arial"/>
          <w:b/>
          <w:bCs/>
          <w:color w:val="0000FF"/>
        </w:rPr>
        <w:t>6</w:t>
      </w:r>
      <w:r w:rsidRPr="0025165D">
        <w:rPr>
          <w:rFonts w:ascii="Arial" w:eastAsia="Calibri" w:hAnsi="Arial" w:cs="Arial"/>
          <w:b/>
          <w:bCs/>
          <w:color w:val="0000FF"/>
        </w:rPr>
        <w:t>.202</w:t>
      </w:r>
      <w:r w:rsidR="00FA6770" w:rsidRPr="0025165D">
        <w:rPr>
          <w:rFonts w:ascii="Arial" w:eastAsia="Calibri" w:hAnsi="Arial" w:cs="Arial"/>
          <w:b/>
          <w:bCs/>
          <w:color w:val="0000FF"/>
        </w:rPr>
        <w:t>4</w:t>
      </w:r>
      <w:r w:rsidRPr="0025165D">
        <w:rPr>
          <w:rFonts w:ascii="Arial" w:eastAsia="Calibri" w:hAnsi="Arial" w:cs="Arial"/>
          <w:b/>
          <w:bCs/>
          <w:color w:val="0000FF"/>
        </w:rPr>
        <w:t xml:space="preserve"> r. godzina 10.00</w:t>
      </w: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  <w:color w:val="0000FF"/>
          <w:u w:val="single"/>
        </w:rPr>
      </w:pP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  <w:color w:val="0000FF"/>
        </w:rPr>
      </w:pPr>
      <w:r w:rsidRPr="0025165D">
        <w:rPr>
          <w:rFonts w:ascii="Arial" w:eastAsia="Calibri" w:hAnsi="Arial" w:cs="Arial"/>
          <w:color w:val="0000FF"/>
        </w:rPr>
        <w:tab/>
      </w:r>
      <w:r w:rsidRPr="0025165D">
        <w:rPr>
          <w:rFonts w:ascii="Arial" w:eastAsia="Calibri" w:hAnsi="Arial" w:cs="Arial"/>
          <w:color w:val="0000FF"/>
        </w:rPr>
        <w:tab/>
      </w:r>
      <w:r w:rsidRPr="0025165D">
        <w:rPr>
          <w:rFonts w:ascii="Arial" w:eastAsia="Calibri" w:hAnsi="Arial" w:cs="Arial"/>
          <w:color w:val="0000FF"/>
        </w:rPr>
        <w:tab/>
      </w:r>
      <w:r w:rsidRPr="0025165D">
        <w:rPr>
          <w:rFonts w:ascii="Arial" w:eastAsia="Calibri" w:hAnsi="Arial" w:cs="Arial"/>
          <w:color w:val="0000FF"/>
        </w:rPr>
        <w:tab/>
      </w:r>
      <w:r w:rsidRPr="0025165D">
        <w:rPr>
          <w:rFonts w:ascii="Arial" w:eastAsia="Calibri" w:hAnsi="Arial" w:cs="Arial"/>
          <w:color w:val="0000FF"/>
        </w:rPr>
        <w:tab/>
      </w:r>
    </w:p>
    <w:p w:rsidR="0091480F" w:rsidRPr="0025165D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Arial" w:eastAsia="Calibri" w:hAnsi="Arial" w:cs="Arial"/>
          <w:b/>
          <w:color w:val="000000"/>
        </w:rPr>
      </w:pPr>
      <w:r w:rsidRPr="0025165D">
        <w:rPr>
          <w:rFonts w:ascii="Arial" w:eastAsia="Calibri" w:hAnsi="Arial" w:cs="Arial"/>
          <w:b/>
          <w:color w:val="000000"/>
        </w:rPr>
        <w:t>Wykonawcy - Dostawcy</w:t>
      </w:r>
    </w:p>
    <w:p w:rsidR="0091480F" w:rsidRPr="0025165D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Arial" w:eastAsia="Calibri" w:hAnsi="Arial" w:cs="Arial"/>
          <w:b/>
          <w:color w:val="000000"/>
        </w:rPr>
      </w:pPr>
      <w:r w:rsidRPr="0025165D">
        <w:rPr>
          <w:rFonts w:ascii="Arial" w:eastAsia="Calibri" w:hAnsi="Arial" w:cs="Arial"/>
          <w:b/>
          <w:color w:val="000000"/>
        </w:rPr>
        <w:t>postępowania przetargowego</w:t>
      </w:r>
    </w:p>
    <w:p w:rsidR="0091480F" w:rsidRPr="0025165D" w:rsidRDefault="0091480F" w:rsidP="008F391E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Arial" w:eastAsia="Calibri" w:hAnsi="Arial" w:cs="Arial"/>
          <w:b/>
          <w:color w:val="000000"/>
          <w:u w:val="single"/>
        </w:rPr>
      </w:pPr>
      <w:r w:rsidRPr="0025165D">
        <w:rPr>
          <w:rFonts w:ascii="Arial" w:eastAsia="Calibri" w:hAnsi="Arial" w:cs="Arial"/>
          <w:b/>
          <w:color w:val="000000"/>
        </w:rPr>
        <w:t xml:space="preserve"> </w:t>
      </w:r>
      <w:r w:rsidRPr="0025165D">
        <w:rPr>
          <w:rFonts w:ascii="Arial" w:eastAsia="Calibri" w:hAnsi="Arial" w:cs="Arial"/>
          <w:b/>
          <w:color w:val="000000"/>
          <w:u w:val="single"/>
        </w:rPr>
        <w:t>ZP/</w:t>
      </w:r>
      <w:r w:rsidR="000D630E" w:rsidRPr="0025165D">
        <w:rPr>
          <w:rFonts w:ascii="Arial" w:eastAsia="Calibri" w:hAnsi="Arial" w:cs="Arial"/>
          <w:b/>
          <w:color w:val="000000"/>
          <w:u w:val="single"/>
        </w:rPr>
        <w:t>T</w:t>
      </w:r>
      <w:r w:rsidRPr="0025165D">
        <w:rPr>
          <w:rFonts w:ascii="Arial" w:eastAsia="Calibri" w:hAnsi="Arial" w:cs="Arial"/>
          <w:b/>
          <w:color w:val="000000"/>
          <w:u w:val="single"/>
        </w:rPr>
        <w:t xml:space="preserve">P- </w:t>
      </w:r>
      <w:r w:rsidR="00931880" w:rsidRPr="0025165D">
        <w:rPr>
          <w:rFonts w:ascii="Arial" w:eastAsia="Calibri" w:hAnsi="Arial" w:cs="Arial"/>
          <w:b/>
          <w:color w:val="000000"/>
          <w:u w:val="single"/>
        </w:rPr>
        <w:t>4</w:t>
      </w:r>
      <w:r w:rsidRPr="0025165D">
        <w:rPr>
          <w:rFonts w:ascii="Arial" w:eastAsia="Calibri" w:hAnsi="Arial" w:cs="Arial"/>
          <w:b/>
          <w:color w:val="000000"/>
          <w:u w:val="single"/>
        </w:rPr>
        <w:t>/202</w:t>
      </w:r>
      <w:r w:rsidR="00FA6770" w:rsidRPr="0025165D">
        <w:rPr>
          <w:rFonts w:ascii="Arial" w:eastAsia="Calibri" w:hAnsi="Arial" w:cs="Arial"/>
          <w:b/>
          <w:color w:val="000000"/>
          <w:u w:val="single"/>
        </w:rPr>
        <w:t>4</w:t>
      </w:r>
    </w:p>
    <w:p w:rsidR="000D630E" w:rsidRPr="0025165D" w:rsidRDefault="0091480F" w:rsidP="008F391E">
      <w:pPr>
        <w:spacing w:before="100" w:beforeAutospacing="1" w:after="100" w:afterAutospacing="1"/>
        <w:rPr>
          <w:rFonts w:ascii="Arial" w:eastAsia="Calibri" w:hAnsi="Arial" w:cs="Arial"/>
        </w:rPr>
      </w:pPr>
      <w:r w:rsidRPr="0025165D">
        <w:rPr>
          <w:rFonts w:ascii="Arial" w:eastAsia="Calibri" w:hAnsi="Arial" w:cs="Arial"/>
        </w:rPr>
        <w:t xml:space="preserve">Samodzielny Publiczny Zakład Opieki Zdrowotnej w Rypinie uprzejmie informuje, że </w:t>
      </w:r>
      <w:r w:rsidR="00FA6770" w:rsidRPr="0025165D">
        <w:rPr>
          <w:rFonts w:ascii="Arial" w:eastAsia="Calibri" w:hAnsi="Arial" w:cs="Arial"/>
        </w:rPr>
        <w:t xml:space="preserve"> w dniu</w:t>
      </w:r>
      <w:r w:rsidR="00E0321D" w:rsidRPr="0025165D">
        <w:rPr>
          <w:rFonts w:ascii="Arial" w:eastAsia="Calibri" w:hAnsi="Arial" w:cs="Arial"/>
        </w:rPr>
        <w:t xml:space="preserve">         </w:t>
      </w:r>
      <w:r w:rsidRPr="0025165D">
        <w:rPr>
          <w:rFonts w:ascii="Arial" w:eastAsia="Calibri" w:hAnsi="Arial" w:cs="Arial"/>
        </w:rPr>
        <w:t xml:space="preserve"> </w:t>
      </w:r>
      <w:r w:rsidR="00FA6770" w:rsidRPr="0025165D">
        <w:rPr>
          <w:rFonts w:ascii="Arial" w:eastAsia="Calibri" w:hAnsi="Arial" w:cs="Arial"/>
        </w:rPr>
        <w:t>18</w:t>
      </w:r>
      <w:r w:rsidRPr="0025165D">
        <w:rPr>
          <w:rFonts w:ascii="Arial" w:eastAsia="Calibri" w:hAnsi="Arial" w:cs="Arial"/>
        </w:rPr>
        <w:t>.0</w:t>
      </w:r>
      <w:r w:rsidR="00FA6770" w:rsidRPr="0025165D">
        <w:rPr>
          <w:rFonts w:ascii="Arial" w:eastAsia="Calibri" w:hAnsi="Arial" w:cs="Arial"/>
        </w:rPr>
        <w:t>6</w:t>
      </w:r>
      <w:r w:rsidRPr="0025165D">
        <w:rPr>
          <w:rFonts w:ascii="Arial" w:eastAsia="Calibri" w:hAnsi="Arial" w:cs="Arial"/>
        </w:rPr>
        <w:t>.202</w:t>
      </w:r>
      <w:r w:rsidR="00023DA7" w:rsidRPr="0025165D">
        <w:rPr>
          <w:rFonts w:ascii="Arial" w:eastAsia="Calibri" w:hAnsi="Arial" w:cs="Arial"/>
        </w:rPr>
        <w:t>3</w:t>
      </w:r>
      <w:r w:rsidR="00BA7620" w:rsidRPr="0025165D">
        <w:rPr>
          <w:rFonts w:ascii="Arial" w:eastAsia="Calibri" w:hAnsi="Arial" w:cs="Arial"/>
        </w:rPr>
        <w:t> </w:t>
      </w:r>
      <w:r w:rsidRPr="0025165D">
        <w:rPr>
          <w:rFonts w:ascii="Arial" w:eastAsia="Calibri" w:hAnsi="Arial" w:cs="Arial"/>
        </w:rPr>
        <w:t>r. wpłynęł</w:t>
      </w:r>
      <w:r w:rsidR="007457B8" w:rsidRPr="0025165D">
        <w:rPr>
          <w:rFonts w:ascii="Arial" w:eastAsia="Calibri" w:hAnsi="Arial" w:cs="Arial"/>
        </w:rPr>
        <w:t>y</w:t>
      </w:r>
      <w:r w:rsidRPr="0025165D">
        <w:rPr>
          <w:rFonts w:ascii="Arial" w:eastAsia="Calibri" w:hAnsi="Arial" w:cs="Arial"/>
        </w:rPr>
        <w:t xml:space="preserve"> zapytani</w:t>
      </w:r>
      <w:r w:rsidR="007457B8" w:rsidRPr="0025165D">
        <w:rPr>
          <w:rFonts w:ascii="Arial" w:eastAsia="Calibri" w:hAnsi="Arial" w:cs="Arial"/>
        </w:rPr>
        <w:t>a</w:t>
      </w:r>
      <w:r w:rsidRPr="0025165D">
        <w:rPr>
          <w:rFonts w:ascii="Arial" w:eastAsia="Calibri" w:hAnsi="Arial" w:cs="Arial"/>
        </w:rPr>
        <w:t xml:space="preserve"> dotyczące postępowania przetargowego,</w:t>
      </w:r>
    </w:p>
    <w:p w:rsidR="006707AC" w:rsidRPr="0025165D" w:rsidRDefault="00023DA7" w:rsidP="00E0321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5165D">
        <w:rPr>
          <w:rFonts w:ascii="Arial" w:eastAsia="Calibri" w:hAnsi="Arial" w:cs="Arial"/>
          <w:b/>
          <w:bCs/>
        </w:rPr>
        <w:t>p</w:t>
      </w:r>
      <w:r w:rsidR="0091480F" w:rsidRPr="0025165D">
        <w:rPr>
          <w:rFonts w:ascii="Arial" w:eastAsia="Calibri" w:hAnsi="Arial" w:cs="Arial"/>
          <w:b/>
        </w:rPr>
        <w:t>n.</w:t>
      </w:r>
      <w:r w:rsidR="008F391E" w:rsidRPr="0025165D">
        <w:rPr>
          <w:rFonts w:ascii="Arial" w:eastAsia="Calibri" w:hAnsi="Arial" w:cs="Arial"/>
          <w:b/>
        </w:rPr>
        <w:t xml:space="preserve"> </w:t>
      </w:r>
      <w:r w:rsidR="0091480F" w:rsidRPr="0025165D">
        <w:rPr>
          <w:rFonts w:ascii="Arial" w:eastAsia="Calibri" w:hAnsi="Arial" w:cs="Arial"/>
          <w:b/>
        </w:rPr>
        <w:t xml:space="preserve"> </w:t>
      </w:r>
      <w:r w:rsidR="0091480F" w:rsidRPr="0025165D">
        <w:rPr>
          <w:rFonts w:ascii="Arial" w:eastAsia="Calibri" w:hAnsi="Arial" w:cs="Arial"/>
          <w:i/>
          <w:iCs/>
        </w:rPr>
        <w:t>„</w:t>
      </w:r>
      <w:bookmarkStart w:id="0" w:name="_Hlk79735331"/>
      <w:r w:rsidR="00931880" w:rsidRPr="0025165D">
        <w:rPr>
          <w:rFonts w:ascii="Arial" w:eastAsia="Times New Roman" w:hAnsi="Arial" w:cs="Arial"/>
          <w:b/>
          <w:bCs/>
          <w:color w:val="000000"/>
          <w:lang w:eastAsia="pl-PL"/>
        </w:rPr>
        <w:t xml:space="preserve">Dostawa </w:t>
      </w:r>
      <w:r w:rsidR="00FA6770" w:rsidRPr="0025165D">
        <w:rPr>
          <w:rFonts w:ascii="Arial" w:eastAsia="Times New Roman" w:hAnsi="Arial" w:cs="Arial"/>
          <w:b/>
          <w:bCs/>
          <w:color w:val="000000"/>
          <w:lang w:eastAsia="pl-PL"/>
        </w:rPr>
        <w:t>sprzętu jednorazowego użytku z podziałem na 32 pakiety</w:t>
      </w:r>
      <w:r w:rsidR="007457B8" w:rsidRPr="0025165D">
        <w:rPr>
          <w:rFonts w:ascii="Arial" w:eastAsia="Times New Roman" w:hAnsi="Arial" w:cs="Arial"/>
          <w:b/>
          <w:bCs/>
          <w:color w:val="000000"/>
          <w:lang w:eastAsia="pl-PL"/>
        </w:rPr>
        <w:t>„</w:t>
      </w:r>
    </w:p>
    <w:p w:rsidR="00736A55" w:rsidRPr="0025165D" w:rsidRDefault="00736A55" w:rsidP="00736A55">
      <w:pPr>
        <w:rPr>
          <w:rFonts w:ascii="Arial" w:hAnsi="Arial" w:cs="Arial"/>
        </w:rPr>
      </w:pPr>
      <w:r w:rsidRPr="0025165D">
        <w:rPr>
          <w:rFonts w:ascii="Arial" w:hAnsi="Arial" w:cs="Arial"/>
        </w:rPr>
        <w:t>Pakiet 12</w:t>
      </w:r>
    </w:p>
    <w:p w:rsidR="00736A55" w:rsidRPr="0025165D" w:rsidRDefault="00736A55" w:rsidP="00736A55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25165D">
        <w:rPr>
          <w:rFonts w:ascii="Arial" w:hAnsi="Arial" w:cs="Arial"/>
        </w:rPr>
        <w:t>Czy Zamawiający dopuści zaoferowanie klipsów wyposażonych w naprzemiennie ułożone zęby, bez ostrza podciętego pod kątem 45</w:t>
      </w:r>
      <w:r w:rsidRPr="0025165D">
        <w:rPr>
          <w:rFonts w:ascii="Arial" w:hAnsi="Arial" w:cs="Arial"/>
          <w:vertAlign w:val="superscript"/>
        </w:rPr>
        <w:t>o</w:t>
      </w:r>
      <w:r w:rsidRPr="0025165D">
        <w:rPr>
          <w:rFonts w:ascii="Arial" w:hAnsi="Arial" w:cs="Arial"/>
        </w:rPr>
        <w:t>.</w:t>
      </w:r>
    </w:p>
    <w:p w:rsidR="00736A55" w:rsidRPr="0025165D" w:rsidRDefault="00736A55" w:rsidP="00736A55">
      <w:pPr>
        <w:pStyle w:val="Akapitzlist"/>
        <w:rPr>
          <w:rFonts w:ascii="Arial" w:hAnsi="Arial" w:cs="Arial"/>
        </w:rPr>
      </w:pPr>
      <w:r w:rsidRPr="0025165D">
        <w:rPr>
          <w:rFonts w:ascii="Arial" w:eastAsia="Calibri" w:hAnsi="Arial" w:cs="Arial"/>
          <w:b/>
          <w:color w:val="2E74B5" w:themeColor="accent5" w:themeShade="BF"/>
        </w:rPr>
        <w:t>Odpowiedź: Zgodnie z SWZ</w:t>
      </w:r>
    </w:p>
    <w:p w:rsidR="00736A55" w:rsidRPr="0025165D" w:rsidRDefault="00736A55" w:rsidP="00736A55">
      <w:pPr>
        <w:rPr>
          <w:rFonts w:ascii="Arial" w:hAnsi="Arial" w:cs="Arial"/>
        </w:rPr>
      </w:pPr>
      <w:r w:rsidRPr="0025165D">
        <w:rPr>
          <w:rFonts w:ascii="Arial" w:hAnsi="Arial" w:cs="Arial"/>
        </w:rPr>
        <w:t>Pakiet nr 20</w:t>
      </w:r>
    </w:p>
    <w:p w:rsidR="00736A55" w:rsidRPr="0025165D" w:rsidRDefault="00736A55" w:rsidP="00736A55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25165D">
        <w:rPr>
          <w:rFonts w:ascii="Arial" w:hAnsi="Arial" w:cs="Arial"/>
        </w:rPr>
        <w:t>Czy Zamawiający w pozycji 1 dopuści zaoferowanie kleszczy w powleczeniu PTFE, długość łyżeczek 4,0 mm, średnica narzędzia 2,4 mm, kolor powleczenia szary dla kleszczy gastroskopowych.</w:t>
      </w:r>
    </w:p>
    <w:p w:rsidR="00736A55" w:rsidRPr="0025165D" w:rsidRDefault="00736A55" w:rsidP="00736A55">
      <w:pPr>
        <w:pStyle w:val="Akapitzlist"/>
        <w:ind w:left="786"/>
        <w:rPr>
          <w:rFonts w:ascii="Arial" w:hAnsi="Arial" w:cs="Arial"/>
          <w:color w:val="2F5496" w:themeColor="accent1" w:themeShade="BF"/>
        </w:rPr>
      </w:pPr>
      <w:r w:rsidRPr="0025165D">
        <w:rPr>
          <w:rFonts w:ascii="Arial" w:eastAsia="Calibri" w:hAnsi="Arial" w:cs="Arial"/>
          <w:b/>
          <w:color w:val="2F5496" w:themeColor="accent1" w:themeShade="BF"/>
        </w:rPr>
        <w:t xml:space="preserve">Odpowiedź: </w:t>
      </w:r>
      <w:r w:rsidR="00B333F7">
        <w:rPr>
          <w:rFonts w:ascii="Arial" w:eastAsia="Calibri" w:hAnsi="Arial" w:cs="Arial"/>
          <w:b/>
          <w:color w:val="2F5496" w:themeColor="accent1" w:themeShade="BF"/>
        </w:rPr>
        <w:t>Zgodnie z SWZ</w:t>
      </w:r>
    </w:p>
    <w:p w:rsidR="00736A55" w:rsidRPr="0025165D" w:rsidRDefault="00736A55" w:rsidP="00736A55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25165D">
        <w:rPr>
          <w:rFonts w:ascii="Arial" w:hAnsi="Arial" w:cs="Arial"/>
        </w:rPr>
        <w:t>Czy Zamawiający w pozycji 4 i 5 dopuści zaoferowanie pętli o średnicy drutu 0,33 mm, długość narzędzia 2400 mm, maksymalna długość oczka pętli 45 mm.</w:t>
      </w:r>
    </w:p>
    <w:p w:rsidR="00736A55" w:rsidRPr="0025165D" w:rsidRDefault="00736A55" w:rsidP="00736A55">
      <w:pPr>
        <w:pStyle w:val="Akapitzlist"/>
        <w:ind w:left="786"/>
        <w:rPr>
          <w:rFonts w:ascii="Arial" w:hAnsi="Arial" w:cs="Arial"/>
          <w:color w:val="2F5496" w:themeColor="accent1" w:themeShade="BF"/>
        </w:rPr>
      </w:pPr>
      <w:r w:rsidRPr="0025165D">
        <w:rPr>
          <w:rFonts w:ascii="Arial" w:eastAsia="Calibri" w:hAnsi="Arial" w:cs="Arial"/>
          <w:b/>
          <w:color w:val="2F5496" w:themeColor="accent1" w:themeShade="BF"/>
        </w:rPr>
        <w:t xml:space="preserve">Odpowiedź: </w:t>
      </w:r>
      <w:r w:rsidR="00B333F7">
        <w:rPr>
          <w:rFonts w:ascii="Arial" w:eastAsia="Calibri" w:hAnsi="Arial" w:cs="Arial"/>
          <w:b/>
          <w:color w:val="2F5496" w:themeColor="accent1" w:themeShade="BF"/>
        </w:rPr>
        <w:t>Zgodnie z SWZ</w:t>
      </w:r>
    </w:p>
    <w:p w:rsidR="00736A55" w:rsidRPr="0025165D" w:rsidRDefault="00736A55" w:rsidP="00736A55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25165D">
        <w:rPr>
          <w:rFonts w:ascii="Arial" w:hAnsi="Arial" w:cs="Arial"/>
        </w:rPr>
        <w:t>Czy Zamawiający w pozycji 6 dopuści zaoferowanie szczotek o długości 25 cm, średnica włosia 5 mm i 12 mm.</w:t>
      </w:r>
    </w:p>
    <w:p w:rsidR="00736A55" w:rsidRPr="0025165D" w:rsidRDefault="00736A55" w:rsidP="00736A55">
      <w:pPr>
        <w:pStyle w:val="Akapitzlist"/>
        <w:ind w:left="786"/>
        <w:rPr>
          <w:rFonts w:ascii="Arial" w:hAnsi="Arial" w:cs="Arial"/>
        </w:rPr>
      </w:pPr>
      <w:r w:rsidRPr="0025165D">
        <w:rPr>
          <w:rFonts w:ascii="Arial" w:eastAsia="Calibri" w:hAnsi="Arial" w:cs="Arial"/>
          <w:b/>
          <w:color w:val="2F5496" w:themeColor="accent1" w:themeShade="BF"/>
        </w:rPr>
        <w:t>Odpowiedź:</w:t>
      </w:r>
      <w:r w:rsidRPr="0025165D">
        <w:rPr>
          <w:rFonts w:ascii="Arial" w:eastAsia="Calibri" w:hAnsi="Arial" w:cs="Arial"/>
          <w:b/>
          <w:color w:val="2E74B5" w:themeColor="accent5" w:themeShade="BF"/>
        </w:rPr>
        <w:t xml:space="preserve"> </w:t>
      </w:r>
      <w:r w:rsidRPr="0025165D">
        <w:rPr>
          <w:rFonts w:ascii="Arial" w:hAnsi="Arial" w:cs="Arial"/>
          <w:b/>
          <w:color w:val="2F5496" w:themeColor="accent1" w:themeShade="BF"/>
        </w:rPr>
        <w:t>Z</w:t>
      </w:r>
      <w:r w:rsidR="0025165D" w:rsidRPr="0025165D">
        <w:rPr>
          <w:rFonts w:ascii="Arial" w:hAnsi="Arial" w:cs="Arial"/>
          <w:b/>
          <w:color w:val="2F5496" w:themeColor="accent1" w:themeShade="BF"/>
        </w:rPr>
        <w:t>godnie z SWZ</w:t>
      </w:r>
    </w:p>
    <w:p w:rsidR="00736A55" w:rsidRPr="0025165D" w:rsidRDefault="00736A55" w:rsidP="00736A55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25165D">
        <w:rPr>
          <w:rFonts w:ascii="Arial" w:hAnsi="Arial" w:cs="Arial"/>
        </w:rPr>
        <w:t>Czy Zamawiający w pozycji 7 dopuści zaoferowanie pętli z siatka o otwarciu 30 mm i długości oczka 55 mm oraz o średnicy 40 mm i długości oczka 60 mm, średnica narzędzia 2,3 mm.</w:t>
      </w:r>
    </w:p>
    <w:p w:rsidR="00736A55" w:rsidRPr="0025165D" w:rsidRDefault="00736A55" w:rsidP="00736A55">
      <w:pPr>
        <w:pStyle w:val="Akapitzlist"/>
        <w:ind w:left="786"/>
        <w:rPr>
          <w:rFonts w:ascii="Arial" w:hAnsi="Arial" w:cs="Arial"/>
        </w:rPr>
      </w:pPr>
      <w:r w:rsidRPr="0025165D">
        <w:rPr>
          <w:rFonts w:ascii="Arial" w:eastAsia="Calibri" w:hAnsi="Arial" w:cs="Arial"/>
          <w:b/>
          <w:color w:val="2F5496" w:themeColor="accent1" w:themeShade="BF"/>
        </w:rPr>
        <w:t>Odpowiedź:</w:t>
      </w:r>
      <w:r w:rsidRPr="0025165D">
        <w:rPr>
          <w:rFonts w:ascii="Arial" w:eastAsia="Calibri" w:hAnsi="Arial" w:cs="Arial"/>
          <w:b/>
          <w:color w:val="2E74B5" w:themeColor="accent5" w:themeShade="BF"/>
        </w:rPr>
        <w:t xml:space="preserve"> </w:t>
      </w:r>
      <w:r w:rsidRPr="0025165D">
        <w:rPr>
          <w:rFonts w:ascii="Arial" w:hAnsi="Arial" w:cs="Arial"/>
          <w:b/>
          <w:color w:val="2F5496" w:themeColor="accent1" w:themeShade="BF"/>
        </w:rPr>
        <w:t>Zgodnie z SWZ</w:t>
      </w:r>
    </w:p>
    <w:p w:rsidR="00736A55" w:rsidRPr="0025165D" w:rsidRDefault="00736A55" w:rsidP="00736A55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25165D">
        <w:rPr>
          <w:rFonts w:ascii="Arial" w:hAnsi="Arial" w:cs="Arial"/>
        </w:rPr>
        <w:t>Czy Zamawiający w pozycji 12 dopuści zaoferowanie zestawu z opaskami w kolorze czarnym, przedostatnia zielona dla zaznaczenia pozostania ostatniej opaski.</w:t>
      </w:r>
    </w:p>
    <w:p w:rsidR="0025165D" w:rsidRPr="0025165D" w:rsidRDefault="0025165D" w:rsidP="0025165D">
      <w:pPr>
        <w:pStyle w:val="Akapitzlist"/>
        <w:ind w:left="786"/>
        <w:rPr>
          <w:rFonts w:ascii="Arial" w:hAnsi="Arial" w:cs="Arial"/>
        </w:rPr>
      </w:pPr>
      <w:r w:rsidRPr="0025165D">
        <w:rPr>
          <w:rFonts w:ascii="Arial" w:eastAsia="Calibri" w:hAnsi="Arial" w:cs="Arial"/>
          <w:b/>
          <w:color w:val="2F5496" w:themeColor="accent1" w:themeShade="BF"/>
        </w:rPr>
        <w:t>Odpowiedź:</w:t>
      </w:r>
      <w:r w:rsidRPr="0025165D">
        <w:rPr>
          <w:rFonts w:ascii="Arial" w:eastAsia="Calibri" w:hAnsi="Arial" w:cs="Arial"/>
          <w:b/>
          <w:color w:val="2E74B5" w:themeColor="accent5" w:themeShade="BF"/>
        </w:rPr>
        <w:t xml:space="preserve"> </w:t>
      </w:r>
      <w:r w:rsidRPr="0025165D">
        <w:rPr>
          <w:rFonts w:ascii="Arial" w:hAnsi="Arial" w:cs="Arial"/>
          <w:b/>
          <w:color w:val="2F5496" w:themeColor="accent1" w:themeShade="BF"/>
        </w:rPr>
        <w:t>Zgodnie z SWZ</w:t>
      </w:r>
    </w:p>
    <w:p w:rsidR="00736A55" w:rsidRPr="0025165D" w:rsidRDefault="00736A55" w:rsidP="00736A55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25165D">
        <w:rPr>
          <w:rFonts w:ascii="Arial" w:hAnsi="Arial" w:cs="Arial"/>
        </w:rPr>
        <w:t>Czy Zamawiający w pozycji 13 dopuści zaoferowanie anoskopu 23 mm x 88 mm.</w:t>
      </w:r>
    </w:p>
    <w:p w:rsidR="0025165D" w:rsidRPr="00F27124" w:rsidRDefault="0025165D" w:rsidP="00F27124">
      <w:pPr>
        <w:pStyle w:val="Akapitzlist"/>
        <w:ind w:left="786"/>
        <w:rPr>
          <w:rFonts w:ascii="Arial" w:hAnsi="Arial" w:cs="Arial"/>
        </w:rPr>
      </w:pPr>
      <w:r w:rsidRPr="0025165D">
        <w:rPr>
          <w:rFonts w:ascii="Arial" w:eastAsia="Calibri" w:hAnsi="Arial" w:cs="Arial"/>
          <w:b/>
          <w:color w:val="2F5496" w:themeColor="accent1" w:themeShade="BF"/>
        </w:rPr>
        <w:t>Odpowiedź:</w:t>
      </w:r>
      <w:r w:rsidRPr="0025165D">
        <w:rPr>
          <w:rFonts w:ascii="Arial" w:eastAsia="Calibri" w:hAnsi="Arial" w:cs="Arial"/>
          <w:b/>
          <w:color w:val="2E74B5" w:themeColor="accent5" w:themeShade="BF"/>
        </w:rPr>
        <w:t xml:space="preserve"> </w:t>
      </w:r>
      <w:r w:rsidRPr="0025165D">
        <w:rPr>
          <w:rFonts w:ascii="Arial" w:hAnsi="Arial" w:cs="Arial"/>
          <w:b/>
          <w:color w:val="2F5496" w:themeColor="accent1" w:themeShade="BF"/>
        </w:rPr>
        <w:t>Zgodnie z SWZ</w:t>
      </w:r>
    </w:p>
    <w:p w:rsidR="0025165D" w:rsidRPr="0025165D" w:rsidRDefault="00736A55" w:rsidP="0025165D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25165D">
        <w:rPr>
          <w:rFonts w:ascii="Arial" w:hAnsi="Arial" w:cs="Arial"/>
        </w:rPr>
        <w:t>Czy Zamawiający w pozycji 15 dopuści zaoferowanie szczotek o długości 2500 mm.</w:t>
      </w:r>
    </w:p>
    <w:p w:rsidR="0025165D" w:rsidRPr="0025165D" w:rsidRDefault="0025165D" w:rsidP="0025165D">
      <w:pPr>
        <w:pStyle w:val="Akapitzlist"/>
        <w:ind w:left="786"/>
        <w:rPr>
          <w:rFonts w:ascii="Arial" w:hAnsi="Arial" w:cs="Arial"/>
          <w:b/>
          <w:color w:val="2F5496" w:themeColor="accent1" w:themeShade="BF"/>
        </w:rPr>
      </w:pPr>
      <w:r w:rsidRPr="0025165D">
        <w:rPr>
          <w:rFonts w:ascii="Arial" w:eastAsia="Calibri" w:hAnsi="Arial" w:cs="Arial"/>
          <w:b/>
          <w:color w:val="2F5496" w:themeColor="accent1" w:themeShade="BF"/>
        </w:rPr>
        <w:t>Odpowiedź:</w:t>
      </w:r>
      <w:r w:rsidRPr="0025165D">
        <w:rPr>
          <w:rFonts w:ascii="Arial" w:eastAsia="Calibri" w:hAnsi="Arial" w:cs="Arial"/>
          <w:b/>
          <w:color w:val="2E74B5" w:themeColor="accent5" w:themeShade="BF"/>
        </w:rPr>
        <w:t xml:space="preserve"> </w:t>
      </w:r>
      <w:r w:rsidRPr="0025165D">
        <w:rPr>
          <w:rFonts w:ascii="Arial" w:hAnsi="Arial" w:cs="Arial"/>
          <w:b/>
          <w:color w:val="2F5496" w:themeColor="accent1" w:themeShade="BF"/>
        </w:rPr>
        <w:t>Zamawiający  dopuszcza</w:t>
      </w:r>
    </w:p>
    <w:p w:rsidR="0025165D" w:rsidRPr="0025165D" w:rsidRDefault="0025165D" w:rsidP="0025165D">
      <w:pPr>
        <w:pStyle w:val="Akapitzlist"/>
        <w:ind w:left="786"/>
        <w:rPr>
          <w:rFonts w:ascii="Arial" w:hAnsi="Arial" w:cs="Arial"/>
        </w:rPr>
      </w:pPr>
    </w:p>
    <w:p w:rsidR="0025165D" w:rsidRPr="0025165D" w:rsidRDefault="0025165D" w:rsidP="0025165D">
      <w:pPr>
        <w:pStyle w:val="Tekstpodstawowywcity3"/>
        <w:spacing w:after="0"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8.  </w:t>
      </w:r>
      <w:r w:rsidRPr="0025165D">
        <w:rPr>
          <w:rFonts w:ascii="Arial" w:hAnsi="Arial" w:cs="Arial"/>
          <w:sz w:val="22"/>
          <w:szCs w:val="22"/>
        </w:rPr>
        <w:t xml:space="preserve">Czy w celu miarkowania kar umownych Kupujący dokona modyfikacji postanowień projektu przyszłej umowy w zakresie zapisów </w:t>
      </w:r>
      <w:r w:rsidRPr="0025165D">
        <w:rPr>
          <w:rFonts w:ascii="Arial" w:hAnsi="Arial" w:cs="Arial"/>
          <w:color w:val="000000"/>
          <w:sz w:val="22"/>
          <w:szCs w:val="22"/>
        </w:rPr>
        <w:t>§5 ust. 1:</w:t>
      </w:r>
    </w:p>
    <w:p w:rsidR="0025165D" w:rsidRPr="0025165D" w:rsidRDefault="0025165D" w:rsidP="0025165D">
      <w:pPr>
        <w:pStyle w:val="Tekstpodstawowywcity3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5165D">
        <w:rPr>
          <w:rFonts w:ascii="Arial" w:hAnsi="Arial" w:cs="Arial"/>
          <w:color w:val="000000"/>
          <w:sz w:val="22"/>
          <w:szCs w:val="22"/>
        </w:rPr>
        <w:t>1.</w:t>
      </w:r>
      <w:r w:rsidRPr="0025165D">
        <w:rPr>
          <w:rFonts w:ascii="Arial" w:hAnsi="Arial" w:cs="Arial"/>
          <w:color w:val="000000"/>
          <w:sz w:val="22"/>
          <w:szCs w:val="22"/>
        </w:rPr>
        <w:tab/>
        <w:t>Wykonawca zobowiązuje się zapłacić Zamawiającemu kary umowne w następujących wysokościach:</w:t>
      </w:r>
    </w:p>
    <w:p w:rsidR="0025165D" w:rsidRPr="0025165D" w:rsidRDefault="0025165D" w:rsidP="0025165D">
      <w:pPr>
        <w:pStyle w:val="Tekstpodstawowywcity3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5165D">
        <w:rPr>
          <w:rFonts w:ascii="Arial" w:hAnsi="Arial" w:cs="Arial"/>
          <w:color w:val="000000"/>
          <w:sz w:val="22"/>
          <w:szCs w:val="22"/>
        </w:rPr>
        <w:t>2)</w:t>
      </w:r>
      <w:r w:rsidRPr="0025165D">
        <w:rPr>
          <w:rFonts w:ascii="Arial" w:hAnsi="Arial" w:cs="Arial"/>
          <w:color w:val="000000"/>
          <w:sz w:val="22"/>
          <w:szCs w:val="22"/>
        </w:rPr>
        <w:tab/>
        <w:t xml:space="preserve">w wysokości </w:t>
      </w:r>
      <w:r w:rsidRPr="0025165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0,5%</w:t>
      </w:r>
      <w:r w:rsidRPr="0025165D">
        <w:rPr>
          <w:rFonts w:ascii="Arial" w:hAnsi="Arial" w:cs="Arial"/>
          <w:color w:val="000000"/>
          <w:sz w:val="22"/>
          <w:szCs w:val="22"/>
        </w:rPr>
        <w:t xml:space="preserve"> wartości niezrealizowanej w terminie części brutto Umowy  w przypadku zwłoki w wykonaniu dostawy w stosunku do terminu określonego w § 3 ust. 2 Umowy, za każdy rozpoczęty dzień zwłoki, licząc od dnia upływu terminu do dnia ostatecznego przyjęcia bez zastrzeżeń przez Zamawiającego przedmiotu Umowy;</w:t>
      </w:r>
    </w:p>
    <w:p w:rsidR="0025165D" w:rsidRPr="0025165D" w:rsidRDefault="0025165D" w:rsidP="0025165D">
      <w:pPr>
        <w:pStyle w:val="Tekstpodstawowywcity3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5165D">
        <w:rPr>
          <w:rFonts w:ascii="Arial" w:hAnsi="Arial" w:cs="Arial"/>
          <w:color w:val="000000"/>
          <w:sz w:val="22"/>
          <w:szCs w:val="22"/>
        </w:rPr>
        <w:t>3)</w:t>
      </w:r>
      <w:r w:rsidRPr="0025165D">
        <w:rPr>
          <w:rFonts w:ascii="Arial" w:hAnsi="Arial" w:cs="Arial"/>
          <w:color w:val="000000"/>
          <w:sz w:val="22"/>
          <w:szCs w:val="22"/>
        </w:rPr>
        <w:tab/>
        <w:t xml:space="preserve">w przypadku niezrealizowania zgłoszenia braków lub wad w terminie, o którym mowa w §  3 ust. 4 pkt 1 lub 2, w wysokości </w:t>
      </w:r>
      <w:r w:rsidRPr="0025165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0,5%</w:t>
      </w:r>
      <w:r w:rsidRPr="0025165D">
        <w:rPr>
          <w:rFonts w:ascii="Arial" w:hAnsi="Arial" w:cs="Arial"/>
          <w:color w:val="000000"/>
          <w:sz w:val="22"/>
          <w:szCs w:val="22"/>
        </w:rPr>
        <w:t xml:space="preserve"> wartości reklamowanego przedmiotu Umowy, za każdy dzień zwłoki w realizacji zgłoszenia braków/wad;</w:t>
      </w:r>
    </w:p>
    <w:p w:rsidR="0025165D" w:rsidRPr="0025165D" w:rsidRDefault="0025165D" w:rsidP="0025165D">
      <w:pPr>
        <w:pStyle w:val="Tekstpodstawowywcity3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5165D">
        <w:rPr>
          <w:rFonts w:ascii="Arial" w:hAnsi="Arial" w:cs="Arial"/>
          <w:color w:val="000000"/>
          <w:sz w:val="22"/>
          <w:szCs w:val="22"/>
        </w:rPr>
        <w:t>4)</w:t>
      </w:r>
      <w:r w:rsidRPr="0025165D">
        <w:rPr>
          <w:rFonts w:ascii="Arial" w:hAnsi="Arial" w:cs="Arial"/>
          <w:color w:val="000000"/>
          <w:sz w:val="22"/>
          <w:szCs w:val="22"/>
        </w:rPr>
        <w:tab/>
        <w:t xml:space="preserve">w przypadku braku usunięcia wad w okresie gwarancji w terminie określonym w § 11 ust. 2 Umowy, w wysokości </w:t>
      </w:r>
      <w:r w:rsidRPr="0025165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0,5%</w:t>
      </w:r>
      <w:r w:rsidRPr="0025165D">
        <w:rPr>
          <w:rFonts w:ascii="Arial" w:hAnsi="Arial" w:cs="Arial"/>
          <w:color w:val="000000"/>
          <w:sz w:val="22"/>
          <w:szCs w:val="22"/>
        </w:rPr>
        <w:t xml:space="preserve"> wartości wadliwego przedmiotu Umowy, za każdy dzień zwłoki w realizacji zgłoszenia wad;</w:t>
      </w:r>
    </w:p>
    <w:p w:rsidR="0025165D" w:rsidRDefault="0025165D" w:rsidP="0025165D">
      <w:pPr>
        <w:pStyle w:val="Tekstpodstawowywcity3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5165D">
        <w:rPr>
          <w:rFonts w:ascii="Arial" w:hAnsi="Arial" w:cs="Arial"/>
          <w:color w:val="000000"/>
          <w:sz w:val="22"/>
          <w:szCs w:val="22"/>
        </w:rPr>
        <w:t xml:space="preserve">5)  w przypadku braku przekazania Zamawiającemu w terminie informacji o której mowaw § 5 ust. 2 Umowy w wysokości </w:t>
      </w:r>
      <w:r w:rsidRPr="0025165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0,5%</w:t>
      </w:r>
      <w:r w:rsidRPr="0025165D">
        <w:rPr>
          <w:rFonts w:ascii="Arial" w:hAnsi="Arial" w:cs="Arial"/>
          <w:color w:val="000000"/>
          <w:sz w:val="22"/>
          <w:szCs w:val="22"/>
        </w:rPr>
        <w:t xml:space="preserve"> Wynagrodzenia całkowitego brutto, określonego w § 6 ust. 1 Umowy, za każdy dzień zwłoki w przekazaniuinformacji Zamawiający, może dochodzić na zasadach ogólnych odszkodowań  do wysokości rzeczywiście poniesionej szkody.</w:t>
      </w:r>
    </w:p>
    <w:p w:rsidR="00F27124" w:rsidRPr="00F27124" w:rsidRDefault="00F27124" w:rsidP="00F27124">
      <w:pPr>
        <w:rPr>
          <w:rFonts w:ascii="Arial" w:hAnsi="Arial" w:cs="Arial"/>
        </w:rPr>
      </w:pPr>
      <w:r>
        <w:rPr>
          <w:rFonts w:ascii="Arial" w:eastAsia="Calibri" w:hAnsi="Arial" w:cs="Arial"/>
          <w:b/>
          <w:color w:val="2F5496" w:themeColor="accent1" w:themeShade="BF"/>
        </w:rPr>
        <w:t xml:space="preserve">      </w:t>
      </w:r>
      <w:r w:rsidRPr="00F27124">
        <w:rPr>
          <w:rFonts w:ascii="Arial" w:eastAsia="Calibri" w:hAnsi="Arial" w:cs="Arial"/>
          <w:b/>
          <w:color w:val="2F5496" w:themeColor="accent1" w:themeShade="BF"/>
        </w:rPr>
        <w:t>Odpowiedź:</w:t>
      </w:r>
      <w:r w:rsidRPr="00F27124">
        <w:rPr>
          <w:rFonts w:ascii="Arial" w:eastAsia="Calibri" w:hAnsi="Arial" w:cs="Arial"/>
          <w:b/>
          <w:color w:val="2E74B5" w:themeColor="accent5" w:themeShade="BF"/>
        </w:rPr>
        <w:t xml:space="preserve"> </w:t>
      </w:r>
      <w:r w:rsidRPr="00F27124">
        <w:rPr>
          <w:rFonts w:ascii="Arial" w:hAnsi="Arial" w:cs="Arial"/>
          <w:b/>
          <w:color w:val="2F5496" w:themeColor="accent1" w:themeShade="BF"/>
        </w:rPr>
        <w:t>Zgodnie z SWZ</w:t>
      </w:r>
    </w:p>
    <w:p w:rsidR="00F27124" w:rsidRPr="0025165D" w:rsidRDefault="00F27124" w:rsidP="0025165D">
      <w:pPr>
        <w:pStyle w:val="Tekstpodstawowywcity3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25165D" w:rsidRPr="0025165D" w:rsidRDefault="0025165D" w:rsidP="0025165D">
      <w:pPr>
        <w:pStyle w:val="Akapitzlist"/>
        <w:ind w:left="786"/>
        <w:rPr>
          <w:rFonts w:ascii="Arial" w:hAnsi="Arial" w:cs="Arial"/>
        </w:rPr>
      </w:pPr>
    </w:p>
    <w:p w:rsidR="0025165D" w:rsidRPr="0025165D" w:rsidRDefault="0025165D" w:rsidP="0025165D">
      <w:pPr>
        <w:rPr>
          <w:rFonts w:ascii="Arial" w:hAnsi="Arial" w:cs="Arial"/>
        </w:rPr>
      </w:pPr>
    </w:p>
    <w:p w:rsidR="00736A55" w:rsidRPr="0025165D" w:rsidRDefault="00736A55" w:rsidP="00736A55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B333F7" w:rsidRPr="003475DD" w:rsidRDefault="00B333F7" w:rsidP="00B333F7">
      <w:pPr>
        <w:pStyle w:val="Akapitzlist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33F7" w:rsidRDefault="00B333F7" w:rsidP="00B333F7">
      <w:pPr>
        <w:tabs>
          <w:tab w:val="left" w:pos="13"/>
          <w:tab w:val="left" w:pos="533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384C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B333F7" w:rsidRPr="00C1384C" w:rsidRDefault="00B333F7" w:rsidP="00B333F7">
      <w:pPr>
        <w:tabs>
          <w:tab w:val="left" w:pos="13"/>
          <w:tab w:val="left" w:pos="533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33F7" w:rsidRPr="00C1384C" w:rsidRDefault="00B333F7" w:rsidP="00B333F7">
      <w:pPr>
        <w:tabs>
          <w:tab w:val="left" w:pos="13"/>
          <w:tab w:val="left" w:pos="533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384C">
        <w:rPr>
          <w:rFonts w:ascii="Times New Roman" w:hAnsi="Times New Roman" w:cs="Times New Roman"/>
          <w:b/>
          <w:sz w:val="24"/>
          <w:szCs w:val="24"/>
        </w:rPr>
        <w:t>Samodzielnego Publicznego Zakładu</w:t>
      </w:r>
    </w:p>
    <w:p w:rsidR="00B333F7" w:rsidRPr="00C1384C" w:rsidRDefault="00B333F7" w:rsidP="00B333F7">
      <w:pPr>
        <w:tabs>
          <w:tab w:val="left" w:pos="13"/>
          <w:tab w:val="left" w:pos="533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384C">
        <w:rPr>
          <w:rFonts w:ascii="Times New Roman" w:hAnsi="Times New Roman" w:cs="Times New Roman"/>
          <w:b/>
          <w:sz w:val="24"/>
          <w:szCs w:val="24"/>
        </w:rPr>
        <w:t xml:space="preserve"> Opieki Zdrowotnej w Rypinie </w:t>
      </w:r>
    </w:p>
    <w:p w:rsidR="00B333F7" w:rsidRPr="00C1384C" w:rsidRDefault="00B333F7" w:rsidP="00B333F7">
      <w:pPr>
        <w:tabs>
          <w:tab w:val="left" w:pos="13"/>
          <w:tab w:val="left" w:pos="533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384C">
        <w:rPr>
          <w:rFonts w:ascii="Times New Roman" w:hAnsi="Times New Roman" w:cs="Times New Roman"/>
          <w:b/>
          <w:sz w:val="24"/>
          <w:szCs w:val="24"/>
        </w:rPr>
        <w:t xml:space="preserve">(-) Monika Tryniszewska-Skarżyńska </w:t>
      </w:r>
    </w:p>
    <w:p w:rsidR="00736A55" w:rsidRPr="0025165D" w:rsidRDefault="00736A55" w:rsidP="00E0321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bookmarkEnd w:id="0"/>
    <w:p w:rsidR="00E0321D" w:rsidRPr="0025165D" w:rsidRDefault="00D4608A" w:rsidP="00B333F7">
      <w:pPr>
        <w:jc w:val="right"/>
        <w:rPr>
          <w:rFonts w:ascii="Arial" w:eastAsia="Calibri" w:hAnsi="Arial" w:cs="Arial"/>
        </w:rPr>
      </w:pPr>
      <w:r w:rsidRPr="0025165D">
        <w:rPr>
          <w:rFonts w:ascii="Arial" w:eastAsia="Calibri" w:hAnsi="Arial" w:cs="Arial"/>
          <w:b/>
          <w:color w:val="FF0000"/>
        </w:rPr>
        <w:t xml:space="preserve">   </w:t>
      </w:r>
    </w:p>
    <w:p w:rsidR="00E0321D" w:rsidRPr="0025165D" w:rsidRDefault="00E0321D" w:rsidP="00E0321D">
      <w:pPr>
        <w:ind w:left="720"/>
        <w:jc w:val="both"/>
        <w:rPr>
          <w:rFonts w:ascii="Arial" w:eastAsia="Calibri" w:hAnsi="Arial" w:cs="Arial"/>
        </w:rPr>
      </w:pPr>
    </w:p>
    <w:p w:rsidR="00E0321D" w:rsidRPr="0025165D" w:rsidRDefault="00E0321D" w:rsidP="00E0321D">
      <w:pPr>
        <w:ind w:left="720"/>
        <w:jc w:val="both"/>
        <w:rPr>
          <w:rFonts w:ascii="Arial" w:eastAsia="Calibri" w:hAnsi="Arial" w:cs="Arial"/>
        </w:rPr>
      </w:pPr>
    </w:p>
    <w:p w:rsidR="0091480F" w:rsidRPr="0025165D" w:rsidRDefault="0091480F" w:rsidP="006707AC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lang w:eastAsia="pl-PL"/>
        </w:rPr>
      </w:pPr>
    </w:p>
    <w:sectPr w:rsidR="0091480F" w:rsidRPr="0025165D" w:rsidSect="007131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935" w:rsidRDefault="000B6935" w:rsidP="00E0321D">
      <w:pPr>
        <w:spacing w:after="0" w:line="240" w:lineRule="auto"/>
      </w:pPr>
      <w:r>
        <w:separator/>
      </w:r>
    </w:p>
  </w:endnote>
  <w:endnote w:type="continuationSeparator" w:id="1">
    <w:p w:rsidR="000B6935" w:rsidRDefault="000B6935" w:rsidP="00E0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060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75DD" w:rsidRDefault="00B740C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B740CB">
          <w:fldChar w:fldCharType="begin"/>
        </w:r>
        <w:r w:rsidR="003475DD">
          <w:instrText>PAGE   \* MERGEFORMAT</w:instrText>
        </w:r>
        <w:r w:rsidRPr="00B740CB">
          <w:fldChar w:fldCharType="separate"/>
        </w:r>
        <w:r w:rsidR="00B333F7" w:rsidRPr="00B333F7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3475DD">
          <w:rPr>
            <w:b/>
            <w:bCs/>
          </w:rPr>
          <w:t xml:space="preserve"> | </w:t>
        </w:r>
        <w:r w:rsidR="003475DD">
          <w:rPr>
            <w:color w:val="7F7F7F" w:themeColor="background1" w:themeShade="7F"/>
            <w:spacing w:val="60"/>
          </w:rPr>
          <w:t>Strona</w:t>
        </w:r>
      </w:p>
    </w:sdtContent>
  </w:sdt>
  <w:p w:rsidR="003475DD" w:rsidRDefault="003475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935" w:rsidRDefault="000B6935" w:rsidP="00E0321D">
      <w:pPr>
        <w:spacing w:after="0" w:line="240" w:lineRule="auto"/>
      </w:pPr>
      <w:r>
        <w:separator/>
      </w:r>
    </w:p>
  </w:footnote>
  <w:footnote w:type="continuationSeparator" w:id="1">
    <w:p w:rsidR="000B6935" w:rsidRDefault="000B6935" w:rsidP="00E0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color w:val="000000"/>
      </w:rPr>
    </w:lvl>
  </w:abstractNum>
  <w:abstractNum w:abstractNumId="1">
    <w:nsid w:val="00793E1E"/>
    <w:multiLevelType w:val="hybridMultilevel"/>
    <w:tmpl w:val="8E6894D4"/>
    <w:lvl w:ilvl="0" w:tplc="0D643336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95CC4"/>
    <w:multiLevelType w:val="hybridMultilevel"/>
    <w:tmpl w:val="DB5AC434"/>
    <w:lvl w:ilvl="0" w:tplc="7E24B9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172BA"/>
    <w:multiLevelType w:val="hybridMultilevel"/>
    <w:tmpl w:val="1A662E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1D4333"/>
    <w:multiLevelType w:val="hybridMultilevel"/>
    <w:tmpl w:val="76F29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6FF9"/>
    <w:multiLevelType w:val="hybridMultilevel"/>
    <w:tmpl w:val="C388F28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21934BE2"/>
    <w:multiLevelType w:val="hybridMultilevel"/>
    <w:tmpl w:val="D510833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311D6830"/>
    <w:multiLevelType w:val="hybridMultilevel"/>
    <w:tmpl w:val="3CAA99E6"/>
    <w:lvl w:ilvl="0" w:tplc="B5C4CED8">
      <w:start w:val="9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8">
    <w:nsid w:val="382B1A20"/>
    <w:multiLevelType w:val="hybridMultilevel"/>
    <w:tmpl w:val="5EEA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A7AE1"/>
    <w:multiLevelType w:val="hybridMultilevel"/>
    <w:tmpl w:val="AB4ACF9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3DFA7323"/>
    <w:multiLevelType w:val="hybridMultilevel"/>
    <w:tmpl w:val="A98C023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5A5A6E52"/>
    <w:multiLevelType w:val="hybridMultilevel"/>
    <w:tmpl w:val="9AC8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460DC"/>
    <w:multiLevelType w:val="hybridMultilevel"/>
    <w:tmpl w:val="B2723992"/>
    <w:lvl w:ilvl="0" w:tplc="F66AFE2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707E9"/>
    <w:multiLevelType w:val="hybridMultilevel"/>
    <w:tmpl w:val="85DEF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F380A"/>
    <w:multiLevelType w:val="hybridMultilevel"/>
    <w:tmpl w:val="28A8158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6F5C7051"/>
    <w:multiLevelType w:val="hybridMultilevel"/>
    <w:tmpl w:val="E1C4BE14"/>
    <w:lvl w:ilvl="0" w:tplc="B6AA3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369DE"/>
    <w:multiLevelType w:val="hybridMultilevel"/>
    <w:tmpl w:val="FAE4B02C"/>
    <w:lvl w:ilvl="0" w:tplc="091A73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47B2D"/>
    <w:multiLevelType w:val="hybridMultilevel"/>
    <w:tmpl w:val="9EF46DE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7B140411"/>
    <w:multiLevelType w:val="hybridMultilevel"/>
    <w:tmpl w:val="3A02B67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7E054ED3"/>
    <w:multiLevelType w:val="hybridMultilevel"/>
    <w:tmpl w:val="7FAA0B7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2"/>
  </w:num>
  <w:num w:numId="5">
    <w:abstractNumId w:val="3"/>
  </w:num>
  <w:num w:numId="6">
    <w:abstractNumId w:val="15"/>
  </w:num>
  <w:num w:numId="7">
    <w:abstractNumId w:val="16"/>
  </w:num>
  <w:num w:numId="8">
    <w:abstractNumId w:val="7"/>
  </w:num>
  <w:num w:numId="9">
    <w:abstractNumId w:val="11"/>
  </w:num>
  <w:num w:numId="10">
    <w:abstractNumId w:val="18"/>
  </w:num>
  <w:num w:numId="11">
    <w:abstractNumId w:val="10"/>
  </w:num>
  <w:num w:numId="12">
    <w:abstractNumId w:val="6"/>
  </w:num>
  <w:num w:numId="13">
    <w:abstractNumId w:val="19"/>
  </w:num>
  <w:num w:numId="14">
    <w:abstractNumId w:val="5"/>
  </w:num>
  <w:num w:numId="15">
    <w:abstractNumId w:val="14"/>
  </w:num>
  <w:num w:numId="16">
    <w:abstractNumId w:val="9"/>
  </w:num>
  <w:num w:numId="17">
    <w:abstractNumId w:val="17"/>
  </w:num>
  <w:num w:numId="18">
    <w:abstractNumId w:val="4"/>
  </w:num>
  <w:num w:numId="19">
    <w:abstractNumId w:val="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80F"/>
    <w:rsid w:val="00023DA7"/>
    <w:rsid w:val="00073E09"/>
    <w:rsid w:val="000B6935"/>
    <w:rsid w:val="000D630E"/>
    <w:rsid w:val="001159C4"/>
    <w:rsid w:val="00163DAF"/>
    <w:rsid w:val="00170583"/>
    <w:rsid w:val="001A43E7"/>
    <w:rsid w:val="001E25B0"/>
    <w:rsid w:val="00204477"/>
    <w:rsid w:val="0025165D"/>
    <w:rsid w:val="002733A9"/>
    <w:rsid w:val="002E74F3"/>
    <w:rsid w:val="00317E0B"/>
    <w:rsid w:val="003212AA"/>
    <w:rsid w:val="003475DD"/>
    <w:rsid w:val="003862B7"/>
    <w:rsid w:val="00402BE5"/>
    <w:rsid w:val="00473BCC"/>
    <w:rsid w:val="005310EC"/>
    <w:rsid w:val="005906AC"/>
    <w:rsid w:val="0059212E"/>
    <w:rsid w:val="00644627"/>
    <w:rsid w:val="006458E3"/>
    <w:rsid w:val="00647BDD"/>
    <w:rsid w:val="006707AC"/>
    <w:rsid w:val="006800A3"/>
    <w:rsid w:val="0068728D"/>
    <w:rsid w:val="00713197"/>
    <w:rsid w:val="00736A55"/>
    <w:rsid w:val="007457B8"/>
    <w:rsid w:val="00790C72"/>
    <w:rsid w:val="007A0358"/>
    <w:rsid w:val="007C2DB5"/>
    <w:rsid w:val="007C4CCB"/>
    <w:rsid w:val="007E137F"/>
    <w:rsid w:val="007E4938"/>
    <w:rsid w:val="00871350"/>
    <w:rsid w:val="008F391E"/>
    <w:rsid w:val="0091480F"/>
    <w:rsid w:val="00931880"/>
    <w:rsid w:val="00AD5938"/>
    <w:rsid w:val="00AD59CF"/>
    <w:rsid w:val="00AE4B39"/>
    <w:rsid w:val="00B20060"/>
    <w:rsid w:val="00B333F7"/>
    <w:rsid w:val="00B740CB"/>
    <w:rsid w:val="00B92E85"/>
    <w:rsid w:val="00BA7620"/>
    <w:rsid w:val="00BB6218"/>
    <w:rsid w:val="00BC3607"/>
    <w:rsid w:val="00BD5D08"/>
    <w:rsid w:val="00BE56C6"/>
    <w:rsid w:val="00C12C8B"/>
    <w:rsid w:val="00C25DFB"/>
    <w:rsid w:val="00C32216"/>
    <w:rsid w:val="00C402C2"/>
    <w:rsid w:val="00C73025"/>
    <w:rsid w:val="00C73072"/>
    <w:rsid w:val="00CC38DB"/>
    <w:rsid w:val="00D41F80"/>
    <w:rsid w:val="00D4608A"/>
    <w:rsid w:val="00DB4A09"/>
    <w:rsid w:val="00E0321D"/>
    <w:rsid w:val="00E12BFC"/>
    <w:rsid w:val="00E53C87"/>
    <w:rsid w:val="00E74CC5"/>
    <w:rsid w:val="00F27124"/>
    <w:rsid w:val="00F55DFA"/>
    <w:rsid w:val="00FA6770"/>
    <w:rsid w:val="00FB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63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21D"/>
  </w:style>
  <w:style w:type="paragraph" w:styleId="Stopka">
    <w:name w:val="footer"/>
    <w:basedOn w:val="Normalny"/>
    <w:link w:val="StopkaZnak"/>
    <w:uiPriority w:val="99"/>
    <w:unhideWhenUsed/>
    <w:rsid w:val="00E0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21D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5165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5165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1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14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spzozrypin</dc:creator>
  <cp:lastModifiedBy>SPZOZ</cp:lastModifiedBy>
  <cp:revision>4</cp:revision>
  <cp:lastPrinted>2024-06-19T06:40:00Z</cp:lastPrinted>
  <dcterms:created xsi:type="dcterms:W3CDTF">2024-06-18T12:54:00Z</dcterms:created>
  <dcterms:modified xsi:type="dcterms:W3CDTF">2024-06-19T06:45:00Z</dcterms:modified>
</cp:coreProperties>
</file>